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154.xml" ContentType="application/vnd.openxmlformats-officedocument.customXmlProperties+xml"/>
  <Override PartName="/customXml/itemProps134.xml" ContentType="application/vnd.openxmlformats-officedocument.customXmlProperties+xml"/>
  <Override PartName="/customXml/itemProps133.xml" ContentType="application/vnd.openxmlformats-officedocument.customXmlProperties+xml"/>
  <Override PartName="/customXml/itemProps132.xml" ContentType="application/vnd.openxmlformats-officedocument.customXmlProperties+xml"/>
  <Override PartName="/customXml/itemProps135.xml" ContentType="application/vnd.openxmlformats-officedocument.customXmlProperties+xml"/>
  <Override PartName="/customXml/itemProps138.xml" ContentType="application/vnd.openxmlformats-officedocument.customXmlProperties+xml"/>
  <Override PartName="/customXml/itemProps137.xml" ContentType="application/vnd.openxmlformats-officedocument.customXmlProperties+xml"/>
  <Override PartName="/customXml/itemProps136.xml" ContentType="application/vnd.openxmlformats-officedocument.customXmlProperties+xml"/>
  <Override PartName="/customXml/itemProps131.xml" ContentType="application/vnd.openxmlformats-officedocument.customXmlProperties+xml"/>
  <Override PartName="/customXml/itemProps126.xml" ContentType="application/vnd.openxmlformats-officedocument.customXmlProperties+xml"/>
  <Override PartName="/customXml/itemProps125.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30.xml" ContentType="application/vnd.openxmlformats-officedocument.customXmlProperties+xml"/>
  <Override PartName="/customXml/itemProps129.xml" ContentType="application/vnd.openxmlformats-officedocument.customXmlProperties+xml"/>
  <Override PartName="/customXml/itemProps139.xml" ContentType="application/vnd.openxmlformats-officedocument.customXmlProperties+xml"/>
  <Override PartName="/customXml/itemProps149.xml" ContentType="application/vnd.openxmlformats-officedocument.customXmlProperties+xml"/>
  <Override PartName="/customXml/itemProps148.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3.xml" ContentType="application/vnd.openxmlformats-officedocument.customXmlProperties+xml"/>
  <Override PartName="/customXml/itemProps152.xml" ContentType="application/vnd.openxmlformats-officedocument.customXmlProperties+xml"/>
  <Override PartName="/customXml/itemProps147.xml" ContentType="application/vnd.openxmlformats-officedocument.customXmlProperties+xml"/>
  <Override PartName="/customXml/itemProps146.xml" ContentType="application/vnd.openxmlformats-officedocument.customXmlProperties+xml"/>
  <Override PartName="/customXml/itemProps142.xml" ContentType="application/vnd.openxmlformats-officedocument.customXmlProperties+xml"/>
  <Override PartName="/customXml/itemProps141.xml" ContentType="application/vnd.openxmlformats-officedocument.customXmlProperties+xml"/>
  <Override PartName="/customXml/itemProps140.xml" ContentType="application/vnd.openxmlformats-officedocument.customXmlProperties+xml"/>
  <Override PartName="/customXml/itemProps143.xml" ContentType="application/vnd.openxmlformats-officedocument.customXmlProperties+xml"/>
  <Override PartName="/customXml/itemProps145.xml" ContentType="application/vnd.openxmlformats-officedocument.customXmlProperties+xml"/>
  <Override PartName="/customXml/itemProps144.xml" ContentType="application/vnd.openxmlformats-officedocument.customXmlProperties+xml"/>
  <Override PartName="/customXml/itemProps124.xml" ContentType="application/vnd.openxmlformats-officedocument.customXmlProperties+xml"/>
  <Override PartName="/customXml/itemProps123.xml" ContentType="application/vnd.openxmlformats-officedocument.customXmlProperties+xml"/>
  <Override PartName="/customXml/itemProps42.xml" ContentType="application/vnd.openxmlformats-officedocument.customXmlProperties+xml"/>
  <Override PartName="/customXml/itemProps41.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6.xml" ContentType="application/vnd.openxmlformats-officedocument.customXmlProperties+xml"/>
  <Override PartName="/customXml/itemProps45.xml" ContentType="application/vnd.openxmlformats-officedocument.customXmlProperties+xml"/>
  <Override PartName="/customXml/itemProps40.xml" ContentType="application/vnd.openxmlformats-officedocument.customXmlProperties+xml"/>
  <Override PartName="/customXml/itemProps39.xml" ContentType="application/vnd.openxmlformats-officedocument.customXmlProperties+xml"/>
  <Override PartName="/customXml/itemProps35.xml" ContentType="application/vnd.openxmlformats-officedocument.customXmlProperties+xml"/>
  <Override PartName="/customXml/itemProps34.xml" ContentType="application/vnd.openxmlformats-officedocument.customXmlProperties+xml"/>
  <Override PartName="/customXml/itemProps33.xml" ContentType="application/vnd.openxmlformats-officedocument.customXmlProperties+xml"/>
  <Override PartName="/customXml/itemProps36.xml" ContentType="application/vnd.openxmlformats-officedocument.customXmlProperties+xml"/>
  <Override PartName="/customXml/itemProps38.xml" ContentType="application/vnd.openxmlformats-officedocument.customXmlProperties+xml"/>
  <Override PartName="/customXml/itemProps37.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58.xml" ContentType="application/vnd.openxmlformats-officedocument.customXmlProperties+xml"/>
  <Override PartName="/customXml/itemProps57.xml" ContentType="application/vnd.openxmlformats-officedocument.customXmlProperties+xml"/>
  <Override PartName="/customXml/itemProps56.xml" ContentType="application/vnd.openxmlformats-officedocument.customXmlProperties+xml"/>
  <Override PartName="/customXml/itemProps59.xml" ContentType="application/vnd.openxmlformats-officedocument.customXmlProperties+xml"/>
  <Override PartName="/customXml/itemProps61.xml" ContentType="application/vnd.openxmlformats-officedocument.customXmlProperties+xml"/>
  <Override PartName="/customXml/itemProps60.xml" ContentType="application/vnd.openxmlformats-officedocument.customXmlProperties+xml"/>
  <Override PartName="/customXml/itemProps55.xml" ContentType="application/vnd.openxmlformats-officedocument.customXmlProperties+xml"/>
  <Override PartName="/customXml/itemProps50.xml" ContentType="application/vnd.openxmlformats-officedocument.customXmlProperties+xml"/>
  <Override PartName="/customXml/itemProps49.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4.xml" ContentType="application/vnd.openxmlformats-officedocument.customXmlProperties+xml"/>
  <Override PartName="/customXml/itemProps53.xml" ContentType="application/vnd.openxmlformats-officedocument.customXmlProperties+xml"/>
  <Override PartName="/customXml/itemProps32.xml" ContentType="application/vnd.openxmlformats-officedocument.customXmlProperties+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13.xml" ContentType="application/vnd.openxmlformats-officedocument.customXmlProperties+xml"/>
  <Override PartName="/customXml/itemProps16.xml" ContentType="application/vnd.openxmlformats-officedocument.customXmlProperties+xml"/>
  <Override PartName="/customXml/itemProps15.xml" ContentType="application/vnd.openxmlformats-officedocument.customXmlProperties+xml"/>
  <Override PartName="/customXml/itemProps14.xml" ContentType="application/vnd.openxmlformats-officedocument.customXmlProperties+xml"/>
  <Override PartName="/customXml/itemProps9.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8.xml" ContentType="application/vnd.openxmlformats-officedocument.customXmlProperties+xml"/>
  <Override PartName="/customXml/itemProps7.xml" ContentType="application/vnd.openxmlformats-officedocument.customXmlProperties+xml"/>
  <Override PartName="/customXml/itemProps17.xml" ContentType="application/vnd.openxmlformats-officedocument.customXmlProperties+xml"/>
  <Override PartName="/customXml/itemProps27.xml" ContentType="application/vnd.openxmlformats-officedocument.customXmlProperties+xml"/>
  <Override PartName="/customXml/itemProps26.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1.xml" ContentType="application/vnd.openxmlformats-officedocument.customXmlProperties+xml"/>
  <Override PartName="/customXml/itemProps30.xml" ContentType="application/vnd.openxmlformats-officedocument.customXmlProperties+xml"/>
  <Override PartName="/customXml/itemProps25.xml" ContentType="application/vnd.openxmlformats-officedocument.customXmlProperties+xml"/>
  <Override PartName="/customXml/itemProps24.xml" ContentType="application/vnd.openxmlformats-officedocument.customXmlProperties+xml"/>
  <Override PartName="/customXml/itemProps20.xml" ContentType="application/vnd.openxmlformats-officedocument.customXmlProperties+xml"/>
  <Override PartName="/customXml/itemProps19.xml" ContentType="application/vnd.openxmlformats-officedocument.customXmlProperties+xml"/>
  <Override PartName="/customXml/itemProps18.xml" ContentType="application/vnd.openxmlformats-officedocument.customXmlProperties+xml"/>
  <Override PartName="/customXml/itemProps21.xml" ContentType="application/vnd.openxmlformats-officedocument.customXmlProperties+xml"/>
  <Override PartName="/customXml/itemProps23.xml" ContentType="application/vnd.openxmlformats-officedocument.customXmlProperties+xml"/>
  <Override PartName="/customXml/itemProps22.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103.xml" ContentType="application/vnd.openxmlformats-officedocument.customXmlProperties+xml"/>
  <Override PartName="/customXml/itemProps102.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7.xml" ContentType="application/vnd.openxmlformats-officedocument.customXmlProperties+xml"/>
  <Override PartName="/customXml/itemProps106.xml" ContentType="application/vnd.openxmlformats-officedocument.customXmlProperties+xml"/>
  <Override PartName="/customXml/itemProps101.xml" ContentType="application/vnd.openxmlformats-officedocument.customXmlProperties+xml"/>
  <Override PartName="/customXml/itemProps100.xml" ContentType="application/vnd.openxmlformats-officedocument.customXmlProperties+xml"/>
  <Override PartName="/customXml/itemProps96.xml" ContentType="application/vnd.openxmlformats-officedocument.customXmlProperties+xml"/>
  <Override PartName="/customXml/itemProps95.xml" ContentType="application/vnd.openxmlformats-officedocument.customXmlProperties+xml"/>
  <Override PartName="/customXml/itemProps94.xml" ContentType="application/vnd.openxmlformats-officedocument.customXmlProperties+xml"/>
  <Override PartName="/customXml/itemProps97.xml" ContentType="application/vnd.openxmlformats-officedocument.customXmlProperties+xml"/>
  <Override PartName="/customXml/itemProps99.xml" ContentType="application/vnd.openxmlformats-officedocument.customXmlProperties+xml"/>
  <Override PartName="/customXml/itemProps98.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9.xml" ContentType="application/vnd.openxmlformats-officedocument.customXmlProperties+xml"/>
  <Override PartName="/customXml/itemProps118.xml" ContentType="application/vnd.openxmlformats-officedocument.customXmlProperties+xml"/>
  <Override PartName="/customXml/itemProps117.xml" ContentType="application/vnd.openxmlformats-officedocument.customXmlProperties+xml"/>
  <Override PartName="/customXml/itemProps120.xml" ContentType="application/vnd.openxmlformats-officedocument.customXmlProperties+xml"/>
  <Override PartName="/customXml/itemProps122.xml" ContentType="application/vnd.openxmlformats-officedocument.customXmlProperties+xml"/>
  <Override PartName="/customXml/itemProps121.xml" ContentType="application/vnd.openxmlformats-officedocument.customXmlProperties+xml"/>
  <Override PartName="/customXml/itemProps116.xml" ContentType="application/vnd.openxmlformats-officedocument.customXmlProperties+xml"/>
  <Override PartName="/customXml/itemProps111.xml" ContentType="application/vnd.openxmlformats-officedocument.customXmlProperties+xml"/>
  <Override PartName="/customXml/itemProps110.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5.xml" ContentType="application/vnd.openxmlformats-officedocument.customXmlProperties+xml"/>
  <Override PartName="/customXml/itemProps114.xml" ContentType="application/vnd.openxmlformats-officedocument.customXmlProperties+xml"/>
  <Override PartName="/customXml/itemProps93.xml" ContentType="application/vnd.openxmlformats-officedocument.customXmlProperties+xml"/>
  <Override PartName="/customXml/itemProps73.xml" ContentType="application/vnd.openxmlformats-officedocument.customXmlProperties+xml"/>
  <Override PartName="/customXml/itemProps72.xml" ContentType="application/vnd.openxmlformats-officedocument.customXmlProperties+xml"/>
  <Override PartName="/customXml/itemProps71.xml" ContentType="application/vnd.openxmlformats-officedocument.customXmlProperties+xml"/>
  <Override PartName="/customXml/itemProps74.xml" ContentType="application/vnd.openxmlformats-officedocument.customXmlProperties+xml"/>
  <Override PartName="/customXml/itemProps77.xml" ContentType="application/vnd.openxmlformats-officedocument.customXmlProperties+xml"/>
  <Override PartName="/customXml/itemProps76.xml" ContentType="application/vnd.openxmlformats-officedocument.customXmlProperties+xml"/>
  <Override PartName="/customXml/itemProps75.xml" ContentType="application/vnd.openxmlformats-officedocument.customXmlProperties+xml"/>
  <Override PartName="/customXml/itemProps70.xml" ContentType="application/vnd.openxmlformats-officedocument.customXmlProperties+xml"/>
  <Override PartName="/customXml/itemProps65.xml" ContentType="application/vnd.openxmlformats-officedocument.customXmlProperties+xml"/>
  <Override PartName="/customXml/itemProps64.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9.xml" ContentType="application/vnd.openxmlformats-officedocument.customXmlProperties+xml"/>
  <Override PartName="/customXml/itemProps68.xml" ContentType="application/vnd.openxmlformats-officedocument.customXmlProperties+xml"/>
  <Override PartName="/customXml/itemProps78.xml" ContentType="application/vnd.openxmlformats-officedocument.customXmlProperties+xml"/>
  <Override PartName="/customXml/itemProps88.xml" ContentType="application/vnd.openxmlformats-officedocument.customXmlProperties+xml"/>
  <Override PartName="/customXml/itemProps87.xml" ContentType="application/vnd.openxmlformats-officedocument.customXmlProperties+xml"/>
  <Override PartName="/customXml/itemProps89.xml" ContentType="application/vnd.openxmlformats-officedocument.customXmlProperties+xml"/>
  <Override PartName="/customXml/itemProps90.xml" ContentType="application/vnd.openxmlformats-officedocument.customXmlProperties+xml"/>
  <Override PartName="/customXml/itemProps92.xml" ContentType="application/vnd.openxmlformats-officedocument.customXmlProperties+xml"/>
  <Override PartName="/customXml/itemProps91.xml" ContentType="application/vnd.openxmlformats-officedocument.customXmlProperties+xml"/>
  <Override PartName="/customXml/itemProps86.xml" ContentType="application/vnd.openxmlformats-officedocument.customXmlProperties+xml"/>
  <Override PartName="/customXml/itemProps85.xml" ContentType="application/vnd.openxmlformats-officedocument.customXmlProperties+xml"/>
  <Override PartName="/customXml/itemProps81.xml" ContentType="application/vnd.openxmlformats-officedocument.customXmlProperties+xml"/>
  <Override PartName="/customXml/itemProps80.xml" ContentType="application/vnd.openxmlformats-officedocument.customXmlProperties+xml"/>
  <Override PartName="/customXml/itemProps79.xml" ContentType="application/vnd.openxmlformats-officedocument.customXmlProperties+xml"/>
  <Override PartName="/customXml/itemProps82.xml" ContentType="application/vnd.openxmlformats-officedocument.customXmlProperties+xml"/>
  <Override PartName="/customXml/itemProps84.xml" ContentType="application/vnd.openxmlformats-officedocument.customXmlProperties+xml"/>
  <Override PartName="/customXml/itemProps83.xml" ContentType="application/vnd.openxmlformats-officedocument.customXmlProperties+xml"/>
  <Override PartName="/customXml/itemProps159.xml" ContentType="application/vnd.openxmlformats-officedocument.customXmlProperties+xml"/>
  <Override PartName="/customXml/itemProps158.xml" ContentType="application/vnd.openxmlformats-officedocument.customXmlProperties+xml"/>
  <Override PartName="/customXml/itemProps160.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B84" w:rsidRPr="00EC5BB4" w:rsidRDefault="00113B84" w:rsidP="00113B84">
      <w:pPr>
        <w:suppressAutoHyphens/>
        <w:jc w:val="center"/>
        <w:rPr>
          <w:rFonts w:eastAsia="Arial Unicode MS" w:cs="Arial"/>
          <w:b/>
          <w:color w:val="000000"/>
          <w:kern w:val="1"/>
          <w:sz w:val="24"/>
          <w:szCs w:val="24"/>
          <w:lang w:val="sr-Cyrl-RS" w:eastAsia="ar-SA"/>
        </w:rPr>
      </w:pPr>
      <w:r w:rsidRPr="00EC5BB4">
        <w:rPr>
          <w:rFonts w:eastAsia="Arial Unicode MS" w:cs="Arial"/>
          <w:b/>
          <w:color w:val="000000"/>
          <w:kern w:val="1"/>
          <w:sz w:val="24"/>
          <w:szCs w:val="24"/>
          <w:lang w:eastAsia="ar-SA"/>
        </w:rPr>
        <w:t>ЈАВНО ПРЕДУЗЕЋЕ «ЕЛЕКТРОПРИВРЕДА СРБИЈЕ»</w:t>
      </w:r>
      <w:r w:rsidRPr="00EC5BB4">
        <w:rPr>
          <w:rFonts w:eastAsia="Arial Unicode MS" w:cs="Arial"/>
          <w:b/>
          <w:color w:val="000000"/>
          <w:kern w:val="1"/>
          <w:sz w:val="24"/>
          <w:szCs w:val="24"/>
          <w:lang w:val="sr-Cyrl-RS" w:eastAsia="ar-SA"/>
        </w:rPr>
        <w:t xml:space="preserve"> БЕОГРАД</w:t>
      </w:r>
    </w:p>
    <w:p w:rsidR="00210557" w:rsidRPr="00EC5BB4" w:rsidRDefault="00210557" w:rsidP="00210557">
      <w:pPr>
        <w:jc w:val="center"/>
        <w:rPr>
          <w:rFonts w:cs="Arial"/>
          <w:sz w:val="24"/>
          <w:szCs w:val="24"/>
          <w:lang w:val="sr-Latn-CS"/>
        </w:rPr>
      </w:pPr>
    </w:p>
    <w:p w:rsidR="00210557" w:rsidRPr="00EC5BB4" w:rsidRDefault="00210557" w:rsidP="00210557">
      <w:pPr>
        <w:jc w:val="center"/>
        <w:rPr>
          <w:rFonts w:cs="Arial"/>
          <w:sz w:val="24"/>
          <w:szCs w:val="24"/>
        </w:rPr>
      </w:pPr>
    </w:p>
    <w:p w:rsidR="00210557" w:rsidRPr="00EC5BB4" w:rsidRDefault="00B67C02" w:rsidP="00210557">
      <w:pPr>
        <w:jc w:val="center"/>
        <w:rPr>
          <w:rFonts w:cs="Arial"/>
          <w:sz w:val="24"/>
          <w:szCs w:val="24"/>
          <w:lang w:val="sr-Latn-CS"/>
        </w:rPr>
      </w:pPr>
      <w:r>
        <w:rPr>
          <w:rFonts w:cs="Arial"/>
          <w:noProof/>
          <w:sz w:val="24"/>
          <w:szCs w:val="24"/>
        </w:rPr>
        <w:drawing>
          <wp:inline distT="0" distB="0" distL="0" distR="0" wp14:anchorId="4B87FEDF" wp14:editId="28A100FD">
            <wp:extent cx="1200150" cy="1276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1200150" cy="1276350"/>
                    </a:xfrm>
                    <a:prstGeom prst="rect">
                      <a:avLst/>
                    </a:prstGeom>
                    <a:noFill/>
                    <a:ln>
                      <a:noFill/>
                    </a:ln>
                  </pic:spPr>
                </pic:pic>
              </a:graphicData>
            </a:graphic>
          </wp:inline>
        </w:drawing>
      </w:r>
    </w:p>
    <w:p w:rsidR="00210557" w:rsidRPr="00EC5BB4" w:rsidRDefault="00210557" w:rsidP="00210557">
      <w:pPr>
        <w:jc w:val="center"/>
        <w:rPr>
          <w:rFonts w:cs="Arial"/>
          <w:sz w:val="24"/>
          <w:szCs w:val="24"/>
          <w:lang w:val="sr-Latn-CS"/>
        </w:rPr>
      </w:pPr>
    </w:p>
    <w:p w:rsidR="00210557" w:rsidRPr="00EC5BB4" w:rsidRDefault="00210557" w:rsidP="00210557">
      <w:pPr>
        <w:jc w:val="center"/>
        <w:rPr>
          <w:rFonts w:cs="Arial"/>
          <w:b/>
          <w:sz w:val="24"/>
          <w:szCs w:val="24"/>
          <w:lang w:val="sr-Latn-CS"/>
        </w:rPr>
      </w:pPr>
    </w:p>
    <w:p w:rsidR="00210557" w:rsidRPr="00781B02" w:rsidRDefault="00210557" w:rsidP="00781B02">
      <w:pPr>
        <w:jc w:val="center"/>
        <w:rPr>
          <w:b/>
        </w:rPr>
      </w:pPr>
      <w:bookmarkStart w:id="0" w:name="_Toc441215596"/>
      <w:bookmarkStart w:id="1" w:name="_Toc441651535"/>
      <w:bookmarkStart w:id="2" w:name="_Toc442559872"/>
      <w:r w:rsidRPr="00781B02">
        <w:rPr>
          <w:b/>
        </w:rPr>
        <w:t>КОНКУРСНА ДОКУМЕНТАЦИЈА</w:t>
      </w:r>
      <w:bookmarkEnd w:id="0"/>
      <w:bookmarkEnd w:id="1"/>
      <w:bookmarkEnd w:id="2"/>
    </w:p>
    <w:p w:rsidR="00210557" w:rsidRPr="00EC5BB4" w:rsidRDefault="00D516F7" w:rsidP="00210557">
      <w:pPr>
        <w:jc w:val="center"/>
        <w:rPr>
          <w:rFonts w:cs="Arial"/>
          <w:sz w:val="24"/>
          <w:szCs w:val="24"/>
        </w:rPr>
      </w:pPr>
      <w:r w:rsidRPr="00EC5BB4">
        <w:rPr>
          <w:rFonts w:cs="Arial"/>
          <w:sz w:val="24"/>
          <w:szCs w:val="24"/>
          <w:lang w:val="sr-Cyrl-CS"/>
        </w:rPr>
        <w:t xml:space="preserve">за подношење понуда </w:t>
      </w:r>
      <w:r w:rsidR="00210557" w:rsidRPr="00EC5BB4">
        <w:rPr>
          <w:rFonts w:cs="Arial"/>
          <w:sz w:val="24"/>
          <w:szCs w:val="24"/>
        </w:rPr>
        <w:t xml:space="preserve">у </w:t>
      </w:r>
      <w:r w:rsidR="00B7166F">
        <w:rPr>
          <w:rFonts w:cs="Arial"/>
          <w:sz w:val="24"/>
          <w:szCs w:val="24"/>
          <w:lang w:val="sr-Cyrl-RS"/>
        </w:rPr>
        <w:t xml:space="preserve">отвореном </w:t>
      </w:r>
      <w:r w:rsidR="00210557" w:rsidRPr="00EC5BB4">
        <w:rPr>
          <w:rFonts w:cs="Arial"/>
          <w:sz w:val="24"/>
          <w:szCs w:val="24"/>
        </w:rPr>
        <w:t xml:space="preserve">поступку </w:t>
      </w:r>
    </w:p>
    <w:p w:rsidR="00210557" w:rsidRPr="00AE7175" w:rsidRDefault="00210557" w:rsidP="00781B02">
      <w:pPr>
        <w:jc w:val="center"/>
        <w:rPr>
          <w:sz w:val="24"/>
          <w:szCs w:val="24"/>
        </w:rPr>
      </w:pPr>
      <w:bookmarkStart w:id="3" w:name="_Toc441215597"/>
      <w:bookmarkStart w:id="4" w:name="_Toc441651536"/>
      <w:bookmarkStart w:id="5" w:name="_Toc442559873"/>
      <w:r w:rsidRPr="00781B02">
        <w:rPr>
          <w:sz w:val="24"/>
          <w:szCs w:val="24"/>
        </w:rPr>
        <w:t xml:space="preserve">за јавну набавку </w:t>
      </w:r>
      <w:r w:rsidR="00A63575">
        <w:rPr>
          <w:sz w:val="24"/>
          <w:szCs w:val="24"/>
          <w:lang w:val="sr-Cyrl-RS"/>
        </w:rPr>
        <w:t xml:space="preserve">услуга </w:t>
      </w:r>
      <w:r w:rsidRPr="00781B02">
        <w:rPr>
          <w:sz w:val="24"/>
          <w:szCs w:val="24"/>
        </w:rPr>
        <w:t>бр</w:t>
      </w:r>
      <w:bookmarkEnd w:id="3"/>
      <w:bookmarkEnd w:id="4"/>
      <w:bookmarkEnd w:id="5"/>
      <w:r w:rsidR="00113B84" w:rsidRPr="00781B02">
        <w:rPr>
          <w:sz w:val="24"/>
          <w:szCs w:val="24"/>
        </w:rPr>
        <w:t>.</w:t>
      </w:r>
      <w:r w:rsidR="00684932">
        <w:rPr>
          <w:sz w:val="24"/>
          <w:szCs w:val="24"/>
        </w:rPr>
        <w:t xml:space="preserve"> </w:t>
      </w:r>
      <w:r w:rsidR="00AE7175">
        <w:rPr>
          <w:sz w:val="24"/>
          <w:szCs w:val="24"/>
          <w:lang w:val="sr-Cyrl-RS"/>
        </w:rPr>
        <w:t>ЈН/1000/0279</w:t>
      </w:r>
      <w:r w:rsidR="00A52718">
        <w:rPr>
          <w:sz w:val="24"/>
          <w:szCs w:val="24"/>
          <w:lang w:val="sr-Cyrl-RS"/>
        </w:rPr>
        <w:t>/201</w:t>
      </w:r>
      <w:r w:rsidR="00AE7175">
        <w:rPr>
          <w:sz w:val="24"/>
          <w:szCs w:val="24"/>
        </w:rPr>
        <w:t>7</w:t>
      </w:r>
    </w:p>
    <w:p w:rsidR="00210557" w:rsidRPr="00781B02" w:rsidRDefault="00210557" w:rsidP="00781B02"/>
    <w:p w:rsidR="00210557" w:rsidRPr="00EC5BB4" w:rsidRDefault="00210557" w:rsidP="00210557">
      <w:pPr>
        <w:jc w:val="center"/>
        <w:rPr>
          <w:rFonts w:cs="Arial"/>
          <w:sz w:val="24"/>
          <w:szCs w:val="24"/>
        </w:rPr>
      </w:pPr>
    </w:p>
    <w:p w:rsidR="00210557" w:rsidRPr="00A52718" w:rsidRDefault="00535FB3" w:rsidP="00210557">
      <w:pPr>
        <w:pStyle w:val="Title"/>
        <w:spacing w:before="0"/>
        <w:rPr>
          <w:rFonts w:cs="Arial"/>
          <w:szCs w:val="24"/>
          <w:lang w:val="sr-Cyrl-RS"/>
        </w:rPr>
      </w:pPr>
      <w:r>
        <w:rPr>
          <w:rFonts w:cs="Arial"/>
          <w:szCs w:val="24"/>
          <w:lang w:val="sr-Cyrl-RS"/>
        </w:rPr>
        <w:t>„</w:t>
      </w:r>
      <w:r w:rsidR="00940BCF">
        <w:rPr>
          <w:rFonts w:cs="Arial"/>
          <w:szCs w:val="24"/>
          <w:lang w:val="sr-Cyrl-RS"/>
        </w:rPr>
        <w:t>ДДД ЗАШТИТА ПОСЛОВНОГ ПРОСТОРА</w:t>
      </w:r>
      <w:r>
        <w:rPr>
          <w:rFonts w:cs="Arial"/>
          <w:szCs w:val="24"/>
          <w:lang w:val="sr-Cyrl-RS"/>
        </w:rPr>
        <w:t>“</w:t>
      </w:r>
    </w:p>
    <w:p w:rsidR="00210557" w:rsidRPr="00EC5BB4" w:rsidRDefault="00210557" w:rsidP="00210557">
      <w:pPr>
        <w:pStyle w:val="Title"/>
        <w:spacing w:before="0"/>
        <w:rPr>
          <w:rFonts w:cs="Arial"/>
          <w:i/>
          <w:color w:val="00B0F0"/>
          <w:szCs w:val="24"/>
        </w:rPr>
      </w:pPr>
    </w:p>
    <w:p w:rsidR="00210557" w:rsidRPr="00EC5BB4" w:rsidRDefault="00210557" w:rsidP="00210557">
      <w:pPr>
        <w:pStyle w:val="Title"/>
        <w:spacing w:before="0"/>
        <w:rPr>
          <w:rFonts w:cs="Arial"/>
          <w:szCs w:val="24"/>
        </w:rPr>
      </w:pPr>
    </w:p>
    <w:p w:rsidR="00210557" w:rsidRPr="00EC5BB4" w:rsidRDefault="00210557" w:rsidP="00210557">
      <w:pPr>
        <w:pStyle w:val="Title"/>
        <w:spacing w:before="0"/>
        <w:rPr>
          <w:rFonts w:cs="Arial"/>
          <w:b w:val="0"/>
          <w:color w:val="FF0000"/>
          <w:szCs w:val="24"/>
        </w:rPr>
      </w:pPr>
    </w:p>
    <w:p w:rsidR="009642F1" w:rsidRPr="00EC5BB4" w:rsidRDefault="009642F1" w:rsidP="009642F1">
      <w:pPr>
        <w:rPr>
          <w:rFonts w:eastAsia="Arial Unicode MS" w:cs="Arial"/>
          <w:b/>
          <w:kern w:val="2"/>
          <w:sz w:val="24"/>
          <w:szCs w:val="24"/>
          <w:lang w:val="ru-RU"/>
        </w:rPr>
      </w:pPr>
      <w:r w:rsidRPr="00EC5BB4">
        <w:rPr>
          <w:rFonts w:eastAsia="Arial Unicode MS" w:cs="Arial"/>
          <w:b/>
          <w:kern w:val="2"/>
          <w:sz w:val="24"/>
          <w:szCs w:val="24"/>
          <w:lang w:val="ru-RU"/>
        </w:rPr>
        <w:t xml:space="preserve">                                                                                    К О М И С И Ј А</w:t>
      </w:r>
    </w:p>
    <w:p w:rsidR="009642F1" w:rsidRPr="00AE7175" w:rsidRDefault="009642F1" w:rsidP="009642F1">
      <w:pPr>
        <w:rPr>
          <w:rFonts w:eastAsia="Arial Unicode MS" w:cs="Arial"/>
          <w:kern w:val="2"/>
          <w:sz w:val="24"/>
          <w:szCs w:val="24"/>
        </w:rPr>
      </w:pPr>
      <w:r w:rsidRPr="00EC5BB4">
        <w:rPr>
          <w:rFonts w:eastAsia="Arial Unicode MS" w:cs="Arial"/>
          <w:kern w:val="2"/>
          <w:sz w:val="24"/>
          <w:szCs w:val="24"/>
          <w:lang w:val="ru-RU"/>
        </w:rPr>
        <w:t xml:space="preserve">                                                                      за спровођење ЈН</w:t>
      </w:r>
      <w:r w:rsidR="00940BCF">
        <w:rPr>
          <w:rFonts w:eastAsia="Arial Unicode MS" w:cs="Arial"/>
          <w:kern w:val="2"/>
          <w:sz w:val="24"/>
          <w:szCs w:val="24"/>
          <w:lang w:val="sr-Cyrl-RS"/>
        </w:rPr>
        <w:t>/1000/0</w:t>
      </w:r>
      <w:r w:rsidR="00AE7175">
        <w:rPr>
          <w:rFonts w:eastAsia="Arial Unicode MS" w:cs="Arial"/>
          <w:kern w:val="2"/>
          <w:sz w:val="24"/>
          <w:szCs w:val="24"/>
        </w:rPr>
        <w:t>279</w:t>
      </w:r>
      <w:r w:rsidR="00A52718">
        <w:rPr>
          <w:rFonts w:eastAsia="Arial Unicode MS" w:cs="Arial"/>
          <w:kern w:val="2"/>
          <w:sz w:val="24"/>
          <w:szCs w:val="24"/>
          <w:lang w:val="sr-Cyrl-RS"/>
        </w:rPr>
        <w:t>/201</w:t>
      </w:r>
      <w:r w:rsidR="00AE7175">
        <w:rPr>
          <w:rFonts w:eastAsia="Arial Unicode MS" w:cs="Arial"/>
          <w:kern w:val="2"/>
          <w:sz w:val="24"/>
          <w:szCs w:val="24"/>
        </w:rPr>
        <w:t>7</w:t>
      </w:r>
    </w:p>
    <w:p w:rsidR="00A52718" w:rsidRDefault="00774F93" w:rsidP="009642F1">
      <w:pPr>
        <w:rPr>
          <w:rFonts w:eastAsia="Arial Unicode MS" w:cs="Arial"/>
          <w:kern w:val="2"/>
          <w:sz w:val="24"/>
          <w:szCs w:val="24"/>
          <w:lang w:val="ru-RU"/>
        </w:rPr>
      </w:pPr>
      <w:r>
        <w:rPr>
          <w:rFonts w:eastAsia="Arial Unicode MS" w:cs="Arial"/>
          <w:kern w:val="2"/>
          <w:sz w:val="24"/>
          <w:szCs w:val="24"/>
          <w:lang w:val="ru-RU"/>
        </w:rPr>
        <w:t xml:space="preserve">   </w:t>
      </w:r>
      <w:r>
        <w:rPr>
          <w:rFonts w:eastAsia="Arial Unicode MS" w:cs="Arial"/>
          <w:kern w:val="2"/>
          <w:sz w:val="24"/>
          <w:szCs w:val="24"/>
        </w:rPr>
        <w:t xml:space="preserve">                              </w:t>
      </w:r>
      <w:r w:rsidR="00883551">
        <w:rPr>
          <w:rFonts w:eastAsia="Arial Unicode MS" w:cs="Arial"/>
          <w:kern w:val="2"/>
          <w:sz w:val="24"/>
          <w:szCs w:val="24"/>
          <w:lang w:val="ru-RU"/>
        </w:rPr>
        <w:t>формирана Решењем бр.12.01.</w:t>
      </w:r>
      <w:r w:rsidR="00940BCF">
        <w:rPr>
          <w:rFonts w:eastAsia="Arial Unicode MS" w:cs="Arial"/>
          <w:kern w:val="2"/>
          <w:sz w:val="24"/>
          <w:szCs w:val="24"/>
          <w:lang w:val="ru-RU"/>
        </w:rPr>
        <w:t>3</w:t>
      </w:r>
      <w:r w:rsidR="00AE7175">
        <w:rPr>
          <w:rFonts w:eastAsia="Arial Unicode MS" w:cs="Arial"/>
          <w:kern w:val="2"/>
          <w:sz w:val="24"/>
          <w:szCs w:val="24"/>
        </w:rPr>
        <w:t>45759</w:t>
      </w:r>
      <w:r w:rsidR="00A52718">
        <w:rPr>
          <w:rFonts w:eastAsia="Arial Unicode MS" w:cs="Arial"/>
          <w:kern w:val="2"/>
          <w:sz w:val="24"/>
          <w:szCs w:val="24"/>
          <w:lang w:val="ru-RU"/>
        </w:rPr>
        <w:t>/</w:t>
      </w:r>
      <w:r w:rsidR="0059781C">
        <w:rPr>
          <w:rFonts w:eastAsia="Arial Unicode MS" w:cs="Arial"/>
          <w:kern w:val="2"/>
          <w:sz w:val="24"/>
          <w:szCs w:val="24"/>
          <w:lang w:val="ru-RU"/>
        </w:rPr>
        <w:t>4-1</w:t>
      </w:r>
      <w:r w:rsidR="00AE7175">
        <w:rPr>
          <w:rFonts w:eastAsia="Arial Unicode MS" w:cs="Arial"/>
          <w:kern w:val="2"/>
          <w:sz w:val="24"/>
          <w:szCs w:val="24"/>
        </w:rPr>
        <w:t>7</w:t>
      </w:r>
      <w:r w:rsidR="00A52718">
        <w:rPr>
          <w:rFonts w:eastAsia="Arial Unicode MS" w:cs="Arial"/>
          <w:kern w:val="2"/>
          <w:sz w:val="24"/>
          <w:szCs w:val="24"/>
          <w:lang w:val="ru-RU"/>
        </w:rPr>
        <w:t xml:space="preserve"> од </w:t>
      </w:r>
      <w:r w:rsidR="00AE7175">
        <w:rPr>
          <w:rFonts w:eastAsia="Arial Unicode MS" w:cs="Arial"/>
          <w:kern w:val="2"/>
          <w:sz w:val="24"/>
          <w:szCs w:val="24"/>
        </w:rPr>
        <w:t>13</w:t>
      </w:r>
      <w:r w:rsidR="0059781C">
        <w:rPr>
          <w:rFonts w:eastAsia="Arial Unicode MS" w:cs="Arial"/>
          <w:kern w:val="2"/>
          <w:sz w:val="24"/>
          <w:szCs w:val="24"/>
          <w:lang w:val="ru-RU"/>
        </w:rPr>
        <w:t>.09.</w:t>
      </w:r>
      <w:r w:rsidRPr="00774F93">
        <w:rPr>
          <w:rFonts w:eastAsia="Arial Unicode MS" w:cs="Arial"/>
          <w:kern w:val="2"/>
          <w:sz w:val="24"/>
          <w:szCs w:val="24"/>
          <w:lang w:val="ru-RU"/>
        </w:rPr>
        <w:t>201</w:t>
      </w:r>
      <w:r w:rsidR="00AE7175">
        <w:rPr>
          <w:rFonts w:eastAsia="Arial Unicode MS" w:cs="Arial"/>
          <w:kern w:val="2"/>
          <w:sz w:val="24"/>
          <w:szCs w:val="24"/>
        </w:rPr>
        <w:t>7</w:t>
      </w:r>
      <w:r w:rsidRPr="00774F93">
        <w:rPr>
          <w:rFonts w:eastAsia="Arial Unicode MS" w:cs="Arial"/>
          <w:kern w:val="2"/>
          <w:sz w:val="24"/>
          <w:szCs w:val="24"/>
          <w:lang w:val="ru-RU"/>
        </w:rPr>
        <w:t>.</w:t>
      </w:r>
    </w:p>
    <w:p w:rsidR="009642F1" w:rsidRPr="00774F93" w:rsidRDefault="00774F93" w:rsidP="00774F93">
      <w:pPr>
        <w:rPr>
          <w:rFonts w:eastAsia="Arial Unicode MS" w:cs="Arial"/>
          <w:kern w:val="2"/>
          <w:sz w:val="24"/>
          <w:szCs w:val="24"/>
          <w:lang w:val="ru-RU"/>
        </w:rPr>
      </w:pPr>
      <w:r>
        <w:rPr>
          <w:rFonts w:eastAsia="Arial Unicode MS" w:cs="Arial"/>
          <w:kern w:val="2"/>
          <w:sz w:val="24"/>
          <w:szCs w:val="24"/>
          <w:lang w:val="ru-RU"/>
        </w:rPr>
        <w:t xml:space="preserve">                       </w:t>
      </w:r>
    </w:p>
    <w:p w:rsidR="009642F1" w:rsidRPr="00EC5BB4" w:rsidRDefault="009642F1" w:rsidP="009642F1">
      <w:pPr>
        <w:pStyle w:val="Title"/>
        <w:tabs>
          <w:tab w:val="left" w:pos="7035"/>
        </w:tabs>
        <w:spacing w:before="0"/>
        <w:jc w:val="left"/>
        <w:rPr>
          <w:rFonts w:cs="Arial"/>
          <w:b w:val="0"/>
          <w:szCs w:val="24"/>
        </w:rPr>
      </w:pPr>
      <w:r w:rsidRPr="00EC5BB4">
        <w:rPr>
          <w:rFonts w:cs="Arial"/>
          <w:b w:val="0"/>
          <w:color w:val="FF0000"/>
          <w:szCs w:val="24"/>
        </w:rPr>
        <w:t xml:space="preserve">                           </w:t>
      </w:r>
      <w:r w:rsidR="00113B84" w:rsidRPr="00EC5BB4">
        <w:rPr>
          <w:rFonts w:cs="Arial"/>
          <w:b w:val="0"/>
          <w:color w:val="FF0000"/>
          <w:szCs w:val="24"/>
        </w:rPr>
        <w:t xml:space="preserve">                             </w:t>
      </w:r>
      <w:r w:rsidR="00113B84" w:rsidRPr="00EC5BB4">
        <w:rPr>
          <w:rFonts w:cs="Arial"/>
          <w:b w:val="0"/>
          <w:color w:val="FF0000"/>
          <w:szCs w:val="24"/>
          <w:lang w:val="sr-Cyrl-RS"/>
        </w:rPr>
        <w:t xml:space="preserve">         </w:t>
      </w:r>
      <w:r w:rsidR="00774F93">
        <w:rPr>
          <w:rFonts w:cs="Arial"/>
          <w:b w:val="0"/>
          <w:color w:val="FF0000"/>
          <w:szCs w:val="24"/>
          <w:lang w:val="en-US"/>
        </w:rPr>
        <w:t xml:space="preserve">          </w:t>
      </w:r>
      <w:r w:rsidR="00113B84" w:rsidRPr="00EC5BB4">
        <w:rPr>
          <w:rFonts w:cs="Arial"/>
          <w:b w:val="0"/>
          <w:color w:val="FF0000"/>
          <w:szCs w:val="24"/>
          <w:lang w:val="sr-Cyrl-RS"/>
        </w:rPr>
        <w:t xml:space="preserve">  </w:t>
      </w:r>
      <w:r w:rsidR="00113B84" w:rsidRPr="00EC5BB4">
        <w:rPr>
          <w:rFonts w:cs="Arial"/>
          <w:b w:val="0"/>
          <w:color w:val="FF0000"/>
          <w:szCs w:val="24"/>
        </w:rPr>
        <w:t xml:space="preserve"> </w:t>
      </w:r>
    </w:p>
    <w:p w:rsidR="00210557" w:rsidRPr="00053031" w:rsidRDefault="00053031" w:rsidP="00210557">
      <w:pPr>
        <w:pStyle w:val="Title"/>
        <w:spacing w:before="0"/>
        <w:rPr>
          <w:rFonts w:cs="Arial"/>
          <w:b w:val="0"/>
          <w:color w:val="FF0000"/>
          <w:szCs w:val="24"/>
          <w:lang w:val="sr-Cyrl-RS"/>
        </w:rPr>
      </w:pPr>
      <w:r w:rsidRPr="00053031">
        <w:rPr>
          <w:rFonts w:cs="Arial"/>
          <w:b w:val="0"/>
          <w:szCs w:val="24"/>
          <w:lang w:val="sr-Latn-RS"/>
        </w:rPr>
        <w:t xml:space="preserve">(Заведено у ЈП ЕПС под бројем </w:t>
      </w:r>
      <w:r w:rsidRPr="00053031">
        <w:rPr>
          <w:rFonts w:cs="Arial"/>
          <w:b w:val="0"/>
          <w:szCs w:val="24"/>
          <w:lang w:val="sr-Cyrl-RS"/>
        </w:rPr>
        <w:t>12.01.345759/15-17 дана 13.10.2017. године)</w:t>
      </w:r>
      <w:r w:rsidR="00113B84" w:rsidRPr="00053031">
        <w:rPr>
          <w:rFonts w:cs="Arial"/>
          <w:b w:val="0"/>
          <w:szCs w:val="24"/>
          <w:lang w:val="sr-Latn-RS"/>
        </w:rPr>
        <w:t xml:space="preserve">   </w:t>
      </w:r>
      <w:r w:rsidR="00113B84" w:rsidRPr="00053031">
        <w:rPr>
          <w:rFonts w:cs="Arial"/>
          <w:b w:val="0"/>
          <w:color w:val="00B0F0"/>
          <w:szCs w:val="24"/>
          <w:lang w:val="sr-Latn-RS"/>
        </w:rPr>
        <w:t xml:space="preserve">                             </w:t>
      </w:r>
      <w:r w:rsidR="00113B84" w:rsidRPr="00053031">
        <w:rPr>
          <w:rFonts w:cs="Arial"/>
          <w:b w:val="0"/>
          <w:color w:val="00B0F0"/>
          <w:szCs w:val="24"/>
          <w:lang w:val="sr-Cyrl-RS"/>
        </w:rPr>
        <w:t xml:space="preserve">                    </w:t>
      </w:r>
      <w:r w:rsidR="00113B84" w:rsidRPr="00053031">
        <w:rPr>
          <w:rFonts w:cs="Arial"/>
          <w:b w:val="0"/>
          <w:color w:val="00B0F0"/>
          <w:szCs w:val="24"/>
          <w:lang w:val="sr-Latn-RS"/>
        </w:rPr>
        <w:t xml:space="preserve"> </w:t>
      </w:r>
    </w:p>
    <w:p w:rsidR="00210557" w:rsidRPr="00EC5BB4" w:rsidRDefault="00210557" w:rsidP="00210557">
      <w:pPr>
        <w:pStyle w:val="Title"/>
        <w:spacing w:before="0"/>
        <w:rPr>
          <w:rFonts w:cs="Arial"/>
          <w:b w:val="0"/>
          <w:color w:val="FF0000"/>
          <w:szCs w:val="24"/>
        </w:rPr>
      </w:pPr>
    </w:p>
    <w:p w:rsidR="00150FCE" w:rsidRPr="00EC5BB4" w:rsidRDefault="00150FCE" w:rsidP="000C50A0">
      <w:pPr>
        <w:pStyle w:val="BodyText"/>
        <w:spacing w:before="0"/>
        <w:jc w:val="center"/>
        <w:rPr>
          <w:rFonts w:cs="Arial"/>
          <w:szCs w:val="24"/>
          <w:lang w:val="ru-RU"/>
        </w:rPr>
      </w:pPr>
    </w:p>
    <w:p w:rsidR="00150FCE" w:rsidRPr="00EC5BB4" w:rsidRDefault="00150FCE" w:rsidP="000C50A0">
      <w:pPr>
        <w:pStyle w:val="BodyText"/>
        <w:spacing w:before="0"/>
        <w:jc w:val="center"/>
        <w:rPr>
          <w:rFonts w:cs="Arial"/>
          <w:szCs w:val="24"/>
          <w:lang w:val="ru-RU"/>
        </w:rPr>
      </w:pPr>
    </w:p>
    <w:p w:rsidR="00150FCE" w:rsidRPr="00EC5BB4" w:rsidRDefault="00150FCE" w:rsidP="000C50A0">
      <w:pPr>
        <w:pStyle w:val="BodyText"/>
        <w:spacing w:before="0"/>
        <w:jc w:val="center"/>
        <w:rPr>
          <w:rFonts w:cs="Arial"/>
          <w:szCs w:val="24"/>
          <w:lang w:val="ru-RU"/>
        </w:rPr>
      </w:pPr>
    </w:p>
    <w:p w:rsidR="00A3774E" w:rsidRPr="00EC5BB4" w:rsidRDefault="00A3774E" w:rsidP="000C50A0">
      <w:pPr>
        <w:pStyle w:val="BodyText"/>
        <w:spacing w:before="0"/>
        <w:jc w:val="center"/>
        <w:rPr>
          <w:rFonts w:cs="Arial"/>
          <w:szCs w:val="24"/>
        </w:rPr>
      </w:pPr>
    </w:p>
    <w:p w:rsidR="00C53AC6" w:rsidRPr="00EC5BB4" w:rsidRDefault="00C53AC6" w:rsidP="000C50A0">
      <w:pPr>
        <w:pStyle w:val="BodyText"/>
        <w:spacing w:before="0"/>
        <w:jc w:val="center"/>
        <w:rPr>
          <w:rFonts w:cs="Arial"/>
          <w:szCs w:val="24"/>
        </w:rPr>
      </w:pPr>
    </w:p>
    <w:p w:rsidR="00C53AC6" w:rsidRPr="00EC5BB4" w:rsidRDefault="00C53AC6" w:rsidP="000C50A0">
      <w:pPr>
        <w:pStyle w:val="BodyText"/>
        <w:spacing w:before="0"/>
        <w:jc w:val="center"/>
        <w:rPr>
          <w:rFonts w:cs="Arial"/>
          <w:szCs w:val="24"/>
        </w:rPr>
      </w:pPr>
      <w:bookmarkStart w:id="6" w:name="_GoBack"/>
      <w:bookmarkEnd w:id="6"/>
    </w:p>
    <w:p w:rsidR="00C53AC6" w:rsidRPr="00EC5BB4" w:rsidRDefault="00C53AC6" w:rsidP="000C50A0">
      <w:pPr>
        <w:pStyle w:val="BodyText"/>
        <w:spacing w:before="0"/>
        <w:jc w:val="center"/>
        <w:rPr>
          <w:rFonts w:cs="Arial"/>
          <w:szCs w:val="24"/>
          <w:lang w:val="en-US"/>
        </w:rPr>
      </w:pPr>
    </w:p>
    <w:p w:rsidR="000C50A0" w:rsidRPr="00EC5BB4" w:rsidRDefault="000C50A0" w:rsidP="000C50A0">
      <w:pPr>
        <w:pStyle w:val="BodyText"/>
        <w:spacing w:before="0"/>
        <w:jc w:val="center"/>
        <w:rPr>
          <w:rFonts w:cs="Arial"/>
          <w:szCs w:val="24"/>
          <w:lang w:val="ru-RU"/>
        </w:rPr>
      </w:pPr>
    </w:p>
    <w:p w:rsidR="00B37917" w:rsidRPr="00EC5BB4" w:rsidRDefault="00A52718" w:rsidP="000C50A0">
      <w:pPr>
        <w:spacing w:before="0"/>
        <w:jc w:val="center"/>
        <w:rPr>
          <w:rFonts w:cs="Arial"/>
          <w:sz w:val="24"/>
          <w:szCs w:val="24"/>
          <w:lang w:val="ru-RU"/>
        </w:rPr>
      </w:pPr>
      <w:r>
        <w:rPr>
          <w:rFonts w:cs="Arial"/>
          <w:sz w:val="24"/>
          <w:szCs w:val="24"/>
          <w:lang w:val="ru-RU"/>
        </w:rPr>
        <w:t>Београд</w:t>
      </w:r>
      <w:r w:rsidR="00EB2566" w:rsidRPr="00EC5BB4">
        <w:rPr>
          <w:rFonts w:cs="Arial"/>
          <w:sz w:val="24"/>
          <w:szCs w:val="24"/>
          <w:lang w:val="ru-RU"/>
        </w:rPr>
        <w:t>,</w:t>
      </w:r>
      <w:r w:rsidR="003B3907">
        <w:rPr>
          <w:rFonts w:cs="Arial"/>
          <w:sz w:val="24"/>
          <w:szCs w:val="24"/>
          <w:lang w:val="ru-RU"/>
        </w:rPr>
        <w:t xml:space="preserve"> </w:t>
      </w:r>
      <w:r w:rsidR="00AE7175">
        <w:rPr>
          <w:rFonts w:cs="Arial"/>
          <w:sz w:val="24"/>
          <w:szCs w:val="24"/>
        </w:rPr>
        <w:t>oктобар</w:t>
      </w:r>
      <w:r w:rsidR="004276AD" w:rsidRPr="00EC5BB4">
        <w:rPr>
          <w:rFonts w:cs="Arial"/>
          <w:i/>
          <w:color w:val="00B0F0"/>
          <w:sz w:val="24"/>
          <w:szCs w:val="24"/>
        </w:rPr>
        <w:t xml:space="preserve"> </w:t>
      </w:r>
      <w:r w:rsidR="001F62BF" w:rsidRPr="00EC5BB4">
        <w:rPr>
          <w:rFonts w:cs="Arial"/>
          <w:sz w:val="24"/>
          <w:szCs w:val="24"/>
          <w:lang w:val="ru-RU"/>
        </w:rPr>
        <w:t>201</w:t>
      </w:r>
      <w:r w:rsidR="00AE7175">
        <w:rPr>
          <w:rFonts w:cs="Arial"/>
          <w:sz w:val="24"/>
          <w:szCs w:val="24"/>
          <w:lang w:val="ru-RU"/>
        </w:rPr>
        <w:t>7</w:t>
      </w:r>
      <w:r w:rsidR="001F62BF" w:rsidRPr="00EC5BB4">
        <w:rPr>
          <w:rFonts w:cs="Arial"/>
          <w:sz w:val="24"/>
          <w:szCs w:val="24"/>
          <w:lang w:val="ru-RU"/>
        </w:rPr>
        <w:t xml:space="preserve">. </w:t>
      </w:r>
      <w:r w:rsidR="00210557" w:rsidRPr="00EC5BB4">
        <w:rPr>
          <w:rFonts w:cs="Arial"/>
          <w:sz w:val="24"/>
          <w:szCs w:val="24"/>
          <w:lang w:val="ru-RU"/>
        </w:rPr>
        <w:t>г</w:t>
      </w:r>
      <w:r w:rsidR="001F62BF" w:rsidRPr="00EC5BB4">
        <w:rPr>
          <w:rFonts w:cs="Arial"/>
          <w:sz w:val="24"/>
          <w:szCs w:val="24"/>
          <w:lang w:val="ru-RU"/>
        </w:rPr>
        <w:t>одине</w:t>
      </w:r>
    </w:p>
    <w:p w:rsidR="00113B84" w:rsidRPr="00EC5BB4" w:rsidRDefault="00113B84" w:rsidP="00113B84">
      <w:pPr>
        <w:pStyle w:val="Title"/>
        <w:spacing w:before="0"/>
        <w:jc w:val="both"/>
        <w:rPr>
          <w:rFonts w:cs="Arial"/>
          <w:b w:val="0"/>
          <w:color w:val="FF0000"/>
          <w:szCs w:val="24"/>
          <w:lang w:val="sr-Cyrl-RS"/>
        </w:rPr>
      </w:pPr>
      <w:r w:rsidRPr="00EC5BB4">
        <w:rPr>
          <w:rFonts w:cs="Arial"/>
          <w:i/>
          <w:color w:val="00B0F0"/>
          <w:szCs w:val="24"/>
          <w:lang w:val="sr-Cyrl-RS"/>
        </w:rPr>
        <w:t xml:space="preserve">                                           </w:t>
      </w:r>
    </w:p>
    <w:p w:rsidR="000C50A0" w:rsidRPr="00EC5BB4" w:rsidRDefault="000C50A0" w:rsidP="000C50A0">
      <w:pPr>
        <w:spacing w:before="0"/>
        <w:jc w:val="center"/>
        <w:rPr>
          <w:rFonts w:cs="Arial"/>
          <w:b/>
          <w:sz w:val="24"/>
          <w:szCs w:val="24"/>
          <w:lang w:val="ru-RU"/>
        </w:rPr>
      </w:pPr>
    </w:p>
    <w:p w:rsidR="00261778" w:rsidRPr="00EC5BB4" w:rsidRDefault="000C50A0" w:rsidP="000C50A0">
      <w:pPr>
        <w:spacing w:before="0"/>
        <w:rPr>
          <w:rFonts w:eastAsia="TimesNewRomanPSMT" w:cs="Arial"/>
          <w:color w:val="000000"/>
          <w:kern w:val="2"/>
          <w:sz w:val="24"/>
          <w:szCs w:val="24"/>
          <w:lang w:val="ru-RU"/>
        </w:rPr>
      </w:pPr>
      <w:r w:rsidRPr="00EC5BB4">
        <w:rPr>
          <w:rFonts w:eastAsia="TimesNewRomanPSMT" w:cs="Arial"/>
          <w:color w:val="000000"/>
          <w:kern w:val="2"/>
          <w:sz w:val="24"/>
          <w:szCs w:val="24"/>
          <w:lang w:val="ru-RU"/>
        </w:rPr>
        <w:br w:type="page"/>
      </w:r>
      <w:r w:rsidR="00261778" w:rsidRPr="00EC5BB4">
        <w:rPr>
          <w:rFonts w:eastAsia="TimesNewRomanPSMT" w:cs="Arial"/>
          <w:color w:val="000000"/>
          <w:kern w:val="2"/>
          <w:sz w:val="24"/>
          <w:szCs w:val="24"/>
          <w:lang w:val="ru-RU"/>
        </w:rPr>
        <w:lastRenderedPageBreak/>
        <w:t>На основу чл</w:t>
      </w:r>
      <w:r w:rsidR="00472BF8" w:rsidRPr="00EC5BB4">
        <w:rPr>
          <w:rFonts w:eastAsia="TimesNewRomanPSMT" w:cs="Arial"/>
          <w:color w:val="000000"/>
          <w:kern w:val="2"/>
          <w:sz w:val="24"/>
          <w:szCs w:val="24"/>
          <w:lang w:val="ru-RU"/>
        </w:rPr>
        <w:t>ана</w:t>
      </w:r>
      <w:r w:rsidR="00261778" w:rsidRPr="00EC5BB4">
        <w:rPr>
          <w:rFonts w:eastAsia="TimesNewRomanPSMT" w:cs="Arial"/>
          <w:color w:val="000000"/>
          <w:kern w:val="2"/>
          <w:sz w:val="24"/>
          <w:szCs w:val="24"/>
          <w:lang w:val="ru-RU"/>
        </w:rPr>
        <w:t xml:space="preserve"> </w:t>
      </w:r>
      <w:r w:rsidR="00796BB8">
        <w:rPr>
          <w:rFonts w:eastAsia="TimesNewRomanPSMT" w:cs="Arial"/>
          <w:color w:val="000000"/>
          <w:kern w:val="2"/>
          <w:sz w:val="24"/>
          <w:szCs w:val="24"/>
          <w:lang w:val="ru-RU"/>
        </w:rPr>
        <w:t>32</w:t>
      </w:r>
      <w:r w:rsidR="00010E49" w:rsidRPr="00010E49">
        <w:rPr>
          <w:rFonts w:eastAsia="TimesNewRomanPSMT" w:cs="Arial"/>
          <w:color w:val="000000"/>
          <w:kern w:val="2"/>
          <w:sz w:val="24"/>
          <w:szCs w:val="24"/>
          <w:lang w:val="ru-RU"/>
        </w:rPr>
        <w:t xml:space="preserve"> и 61</w:t>
      </w:r>
      <w:r w:rsidR="009D3699" w:rsidRPr="00EC5BB4">
        <w:rPr>
          <w:rFonts w:eastAsia="TimesNewRomanPSMT" w:cs="Arial"/>
          <w:color w:val="000000"/>
          <w:kern w:val="2"/>
          <w:sz w:val="24"/>
          <w:szCs w:val="24"/>
          <w:lang w:val="ru-RU"/>
        </w:rPr>
        <w:t>.</w:t>
      </w:r>
      <w:r w:rsidR="00261778" w:rsidRPr="00EC5BB4">
        <w:rPr>
          <w:rFonts w:eastAsia="TimesNewRomanPSMT" w:cs="Arial"/>
          <w:color w:val="000000"/>
          <w:kern w:val="2"/>
          <w:sz w:val="24"/>
          <w:szCs w:val="24"/>
          <w:lang w:val="ru-RU"/>
        </w:rPr>
        <w:t xml:space="preserve"> Закона о јавним набавкама („Сл. гласник РС” бр. </w:t>
      </w:r>
      <w:r w:rsidR="00750519" w:rsidRPr="00EC5BB4">
        <w:rPr>
          <w:rFonts w:eastAsia="TimesNewRomanPSMT" w:cs="Arial"/>
          <w:color w:val="000000"/>
          <w:kern w:val="2"/>
          <w:sz w:val="24"/>
          <w:szCs w:val="24"/>
          <w:lang w:val="ru-RU"/>
        </w:rPr>
        <w:t>124/</w:t>
      </w:r>
      <w:r w:rsidR="009060E7" w:rsidRPr="00EC5BB4">
        <w:rPr>
          <w:rFonts w:eastAsia="TimesNewRomanPSMT" w:cs="Arial"/>
          <w:color w:val="000000"/>
          <w:kern w:val="2"/>
          <w:sz w:val="24"/>
          <w:szCs w:val="24"/>
          <w:lang w:val="ru-RU"/>
        </w:rPr>
        <w:t>12, 14/15 и 68/15</w:t>
      </w:r>
      <w:r w:rsidR="00B32179">
        <w:rPr>
          <w:rFonts w:eastAsia="TimesNewRomanPSMT" w:cs="Arial"/>
          <w:color w:val="000000"/>
          <w:kern w:val="2"/>
          <w:sz w:val="24"/>
          <w:szCs w:val="24"/>
          <w:lang w:val="sr-Cyrl-RS"/>
        </w:rPr>
        <w:t>)</w:t>
      </w:r>
      <w:r w:rsidR="000F57ED" w:rsidRPr="00EC5BB4">
        <w:rPr>
          <w:rFonts w:eastAsia="TimesNewRomanPSMT" w:cs="Arial"/>
          <w:color w:val="000000"/>
          <w:kern w:val="2"/>
          <w:sz w:val="24"/>
          <w:szCs w:val="24"/>
          <w:lang w:val="ru-RU"/>
        </w:rPr>
        <w:t xml:space="preserve">, </w:t>
      </w:r>
      <w:r w:rsidR="00B32179">
        <w:rPr>
          <w:rFonts w:eastAsia="TimesNewRomanPSMT" w:cs="Arial"/>
          <w:color w:val="000000"/>
          <w:kern w:val="2"/>
          <w:sz w:val="24"/>
          <w:szCs w:val="24"/>
          <w:lang w:val="ru-RU"/>
        </w:rPr>
        <w:t>(</w:t>
      </w:r>
      <w:r w:rsidR="000F57ED" w:rsidRPr="00EC5BB4">
        <w:rPr>
          <w:rFonts w:eastAsia="TimesNewRomanPSMT" w:cs="Arial"/>
          <w:color w:val="000000"/>
          <w:kern w:val="2"/>
          <w:sz w:val="24"/>
          <w:szCs w:val="24"/>
          <w:lang w:val="ru-RU"/>
        </w:rPr>
        <w:t>у даљем тексту</w:t>
      </w:r>
      <w:r w:rsidR="005C7CDE">
        <w:rPr>
          <w:rFonts w:eastAsia="TimesNewRomanPSMT" w:cs="Arial"/>
          <w:color w:val="000000"/>
          <w:kern w:val="2"/>
          <w:sz w:val="24"/>
          <w:szCs w:val="24"/>
          <w:lang w:val="ru-RU"/>
        </w:rPr>
        <w:t xml:space="preserve"> </w:t>
      </w:r>
      <w:r w:rsidR="00BA1E63" w:rsidRPr="00EC5BB4">
        <w:rPr>
          <w:rFonts w:eastAsia="Calibri" w:cs="Arial"/>
          <w:bCs/>
          <w:sz w:val="24"/>
          <w:szCs w:val="24"/>
        </w:rPr>
        <w:t>Закон</w:t>
      </w:r>
      <w:r w:rsidR="00261778" w:rsidRPr="00EC5BB4">
        <w:rPr>
          <w:rFonts w:eastAsia="TimesNewRomanPSMT" w:cs="Arial"/>
          <w:color w:val="000000"/>
          <w:kern w:val="2"/>
          <w:sz w:val="24"/>
          <w:szCs w:val="24"/>
          <w:lang w:val="ru-RU"/>
        </w:rPr>
        <w:t>),</w:t>
      </w:r>
      <w:r w:rsidR="00B32179">
        <w:rPr>
          <w:rFonts w:eastAsia="TimesNewRomanPSMT" w:cs="Arial"/>
          <w:color w:val="000000"/>
          <w:kern w:val="2"/>
          <w:sz w:val="24"/>
          <w:szCs w:val="24"/>
          <w:lang w:val="ru-RU"/>
        </w:rPr>
        <w:t xml:space="preserve"> </w:t>
      </w:r>
      <w:r w:rsidR="00261778" w:rsidRPr="00EC5BB4">
        <w:rPr>
          <w:rFonts w:eastAsia="TimesNewRomanPSMT" w:cs="Arial"/>
          <w:color w:val="000000"/>
          <w:kern w:val="2"/>
          <w:sz w:val="24"/>
          <w:szCs w:val="24"/>
          <w:lang w:val="ru-RU"/>
        </w:rPr>
        <w:t>чл</w:t>
      </w:r>
      <w:r w:rsidR="00472BF8" w:rsidRPr="00EC5BB4">
        <w:rPr>
          <w:rFonts w:eastAsia="TimesNewRomanPSMT" w:cs="Arial"/>
          <w:color w:val="000000"/>
          <w:kern w:val="2"/>
          <w:sz w:val="24"/>
          <w:szCs w:val="24"/>
          <w:lang w:val="ru-RU"/>
        </w:rPr>
        <w:t>ана</w:t>
      </w:r>
      <w:r w:rsidR="00EC5BB4">
        <w:rPr>
          <w:rFonts w:eastAsia="TimesNewRomanPSMT" w:cs="Arial"/>
          <w:color w:val="000000"/>
          <w:kern w:val="2"/>
          <w:sz w:val="24"/>
          <w:szCs w:val="24"/>
          <w:lang w:val="ru-RU"/>
        </w:rPr>
        <w:t xml:space="preserve"> </w:t>
      </w:r>
      <w:r w:rsidR="00A355AE">
        <w:rPr>
          <w:rFonts w:eastAsia="TimesNewRomanPSMT" w:cs="Arial"/>
          <w:color w:val="000000"/>
          <w:kern w:val="2"/>
          <w:sz w:val="24"/>
          <w:szCs w:val="24"/>
        </w:rPr>
        <w:t>2</w:t>
      </w:r>
      <w:r w:rsidR="00261778" w:rsidRPr="00EC5BB4">
        <w:rPr>
          <w:rFonts w:eastAsia="TimesNewRomanPSMT" w:cs="Arial"/>
          <w:color w:val="000000"/>
          <w:kern w:val="2"/>
          <w:sz w:val="24"/>
          <w:szCs w:val="24"/>
          <w:lang w:val="ru-RU"/>
        </w:rPr>
        <w:t>. Правилника о обавезним елементима конкурсне документације у поступцима јавних набавки и начину доказивања испуњености ус</w:t>
      </w:r>
      <w:r w:rsidR="004D41C8" w:rsidRPr="00EC5BB4">
        <w:rPr>
          <w:rFonts w:eastAsia="TimesNewRomanPSMT" w:cs="Arial"/>
          <w:color w:val="000000"/>
          <w:kern w:val="2"/>
          <w:sz w:val="24"/>
          <w:szCs w:val="24"/>
          <w:lang w:val="ru-RU"/>
        </w:rPr>
        <w:t xml:space="preserve">лова („Сл. гласник РС” бр. </w:t>
      </w:r>
      <w:r w:rsidR="00DB369C" w:rsidRPr="00EC5BB4">
        <w:rPr>
          <w:rFonts w:eastAsia="TimesNewRomanPSMT" w:cs="Arial"/>
          <w:color w:val="000000"/>
          <w:kern w:val="2"/>
          <w:sz w:val="24"/>
          <w:szCs w:val="24"/>
        </w:rPr>
        <w:t>86/15</w:t>
      </w:r>
      <w:r w:rsidR="00261778" w:rsidRPr="00EC5BB4">
        <w:rPr>
          <w:rFonts w:eastAsia="TimesNewRomanPSMT" w:cs="Arial"/>
          <w:color w:val="000000"/>
          <w:kern w:val="2"/>
          <w:sz w:val="24"/>
          <w:szCs w:val="24"/>
          <w:lang w:val="ru-RU"/>
        </w:rPr>
        <w:t xml:space="preserve">), </w:t>
      </w:r>
      <w:r w:rsidR="00261778" w:rsidRPr="00EC5BB4">
        <w:rPr>
          <w:rFonts w:eastAsia="Arial Unicode MS" w:cs="Arial"/>
          <w:color w:val="000000"/>
          <w:kern w:val="2"/>
          <w:sz w:val="24"/>
          <w:szCs w:val="24"/>
          <w:lang w:val="ru-RU"/>
        </w:rPr>
        <w:t xml:space="preserve">Одлуке о покретању поступка јавне набавке број </w:t>
      </w:r>
      <w:r w:rsidR="00940BCF">
        <w:rPr>
          <w:rFonts w:eastAsia="Arial Unicode MS" w:cs="Arial"/>
          <w:color w:val="000000"/>
          <w:kern w:val="2"/>
          <w:sz w:val="24"/>
          <w:szCs w:val="24"/>
          <w:lang w:val="ru-RU"/>
        </w:rPr>
        <w:t>12.01.3</w:t>
      </w:r>
      <w:r w:rsidR="00AE7175">
        <w:rPr>
          <w:rFonts w:eastAsia="Arial Unicode MS" w:cs="Arial"/>
          <w:color w:val="000000"/>
          <w:kern w:val="2"/>
          <w:sz w:val="24"/>
          <w:szCs w:val="24"/>
          <w:lang w:val="ru-RU"/>
        </w:rPr>
        <w:t>45759/4-17</w:t>
      </w:r>
      <w:r w:rsidR="00A52718">
        <w:rPr>
          <w:rFonts w:eastAsia="Arial Unicode MS" w:cs="Arial"/>
          <w:color w:val="000000"/>
          <w:kern w:val="2"/>
          <w:sz w:val="24"/>
          <w:szCs w:val="24"/>
          <w:lang w:val="ru-RU"/>
        </w:rPr>
        <w:t xml:space="preserve"> </w:t>
      </w:r>
      <w:r w:rsidR="00F14109" w:rsidRPr="00EC5BB4">
        <w:rPr>
          <w:rFonts w:eastAsia="Arial Unicode MS" w:cs="Arial"/>
          <w:color w:val="000000"/>
          <w:kern w:val="2"/>
          <w:sz w:val="24"/>
          <w:szCs w:val="24"/>
        </w:rPr>
        <w:t>o</w:t>
      </w:r>
      <w:r w:rsidR="00F14109" w:rsidRPr="00EC5BB4">
        <w:rPr>
          <w:rFonts w:eastAsia="Arial Unicode MS" w:cs="Arial"/>
          <w:color w:val="000000"/>
          <w:kern w:val="2"/>
          <w:sz w:val="24"/>
          <w:szCs w:val="24"/>
          <w:lang w:val="ru-RU"/>
        </w:rPr>
        <w:t>д</w:t>
      </w:r>
      <w:r w:rsidR="00A52718">
        <w:rPr>
          <w:rFonts w:eastAsia="Arial Unicode MS" w:cs="Arial"/>
          <w:color w:val="000000"/>
          <w:kern w:val="2"/>
          <w:sz w:val="24"/>
          <w:szCs w:val="24"/>
          <w:lang w:val="ru-RU"/>
        </w:rPr>
        <w:t xml:space="preserve"> </w:t>
      </w:r>
      <w:r w:rsidR="00AE7175">
        <w:rPr>
          <w:rFonts w:eastAsia="Arial Unicode MS" w:cs="Arial"/>
          <w:color w:val="000000"/>
          <w:kern w:val="2"/>
          <w:sz w:val="24"/>
          <w:szCs w:val="24"/>
          <w:lang w:val="sr-Cyrl-RS"/>
        </w:rPr>
        <w:t>13</w:t>
      </w:r>
      <w:r w:rsidR="00BE1ED2">
        <w:rPr>
          <w:rFonts w:eastAsia="Arial Unicode MS" w:cs="Arial"/>
          <w:color w:val="000000"/>
          <w:kern w:val="2"/>
          <w:sz w:val="24"/>
          <w:szCs w:val="24"/>
        </w:rPr>
        <w:t>.09.</w:t>
      </w:r>
      <w:r w:rsidR="00413BCE" w:rsidRPr="00EC5BB4">
        <w:rPr>
          <w:rFonts w:eastAsia="Arial Unicode MS" w:cs="Arial"/>
          <w:color w:val="000000"/>
          <w:kern w:val="2"/>
          <w:sz w:val="24"/>
          <w:szCs w:val="24"/>
          <w:lang w:val="ru-RU"/>
        </w:rPr>
        <w:t>201</w:t>
      </w:r>
      <w:r w:rsidR="00AE7175">
        <w:rPr>
          <w:rFonts w:eastAsia="Arial Unicode MS" w:cs="Arial"/>
          <w:color w:val="000000"/>
          <w:kern w:val="2"/>
          <w:sz w:val="24"/>
          <w:szCs w:val="24"/>
          <w:lang w:val="ru-RU"/>
        </w:rPr>
        <w:t>7</w:t>
      </w:r>
      <w:r w:rsidR="00413BCE" w:rsidRPr="00EC5BB4">
        <w:rPr>
          <w:rFonts w:eastAsia="Arial Unicode MS" w:cs="Arial"/>
          <w:color w:val="000000"/>
          <w:kern w:val="2"/>
          <w:sz w:val="24"/>
          <w:szCs w:val="24"/>
          <w:lang w:val="ru-RU"/>
        </w:rPr>
        <w:t>.</w:t>
      </w:r>
      <w:r w:rsidR="00261778" w:rsidRPr="00EC5BB4">
        <w:rPr>
          <w:rFonts w:eastAsia="Arial Unicode MS" w:cs="Arial"/>
          <w:color w:val="000000"/>
          <w:kern w:val="2"/>
          <w:sz w:val="24"/>
          <w:szCs w:val="24"/>
          <w:lang w:val="ru-RU"/>
        </w:rPr>
        <w:t xml:space="preserve"> године и Решења о образовању комисије за јавну набавку број </w:t>
      </w:r>
      <w:r w:rsidR="00AE7175">
        <w:rPr>
          <w:rFonts w:eastAsia="Arial Unicode MS" w:cs="Arial"/>
          <w:color w:val="000000"/>
          <w:kern w:val="2"/>
          <w:sz w:val="24"/>
          <w:szCs w:val="24"/>
          <w:lang w:val="ru-RU"/>
        </w:rPr>
        <w:t xml:space="preserve">12.01.345759/3-17 </w:t>
      </w:r>
      <w:r w:rsidR="00AE7175" w:rsidRPr="00EC5BB4">
        <w:rPr>
          <w:rFonts w:eastAsia="Arial Unicode MS" w:cs="Arial"/>
          <w:color w:val="000000"/>
          <w:kern w:val="2"/>
          <w:sz w:val="24"/>
          <w:szCs w:val="24"/>
        </w:rPr>
        <w:t>o</w:t>
      </w:r>
      <w:r w:rsidR="00AE7175" w:rsidRPr="00EC5BB4">
        <w:rPr>
          <w:rFonts w:eastAsia="Arial Unicode MS" w:cs="Arial"/>
          <w:color w:val="000000"/>
          <w:kern w:val="2"/>
          <w:sz w:val="24"/>
          <w:szCs w:val="24"/>
          <w:lang w:val="ru-RU"/>
        </w:rPr>
        <w:t>д</w:t>
      </w:r>
      <w:r w:rsidR="00AE7175">
        <w:rPr>
          <w:rFonts w:eastAsia="Arial Unicode MS" w:cs="Arial"/>
          <w:color w:val="000000"/>
          <w:kern w:val="2"/>
          <w:sz w:val="24"/>
          <w:szCs w:val="24"/>
          <w:lang w:val="ru-RU"/>
        </w:rPr>
        <w:t xml:space="preserve"> </w:t>
      </w:r>
      <w:r w:rsidR="00AE7175">
        <w:rPr>
          <w:rFonts w:eastAsia="Arial Unicode MS" w:cs="Arial"/>
          <w:color w:val="000000"/>
          <w:kern w:val="2"/>
          <w:sz w:val="24"/>
          <w:szCs w:val="24"/>
          <w:lang w:val="sr-Cyrl-RS"/>
        </w:rPr>
        <w:t>13</w:t>
      </w:r>
      <w:r w:rsidR="00AE7175">
        <w:rPr>
          <w:rFonts w:eastAsia="Arial Unicode MS" w:cs="Arial"/>
          <w:color w:val="000000"/>
          <w:kern w:val="2"/>
          <w:sz w:val="24"/>
          <w:szCs w:val="24"/>
        </w:rPr>
        <w:t>.09.</w:t>
      </w:r>
      <w:r w:rsidR="00AE7175" w:rsidRPr="00EC5BB4">
        <w:rPr>
          <w:rFonts w:eastAsia="Arial Unicode MS" w:cs="Arial"/>
          <w:color w:val="000000"/>
          <w:kern w:val="2"/>
          <w:sz w:val="24"/>
          <w:szCs w:val="24"/>
          <w:lang w:val="ru-RU"/>
        </w:rPr>
        <w:t>201</w:t>
      </w:r>
      <w:r w:rsidR="00AE7175">
        <w:rPr>
          <w:rFonts w:eastAsia="Arial Unicode MS" w:cs="Arial"/>
          <w:color w:val="000000"/>
          <w:kern w:val="2"/>
          <w:sz w:val="24"/>
          <w:szCs w:val="24"/>
          <w:lang w:val="ru-RU"/>
        </w:rPr>
        <w:t>7</w:t>
      </w:r>
      <w:r w:rsidR="00005800" w:rsidRPr="00EC5BB4">
        <w:rPr>
          <w:rFonts w:eastAsia="Arial Unicode MS" w:cs="Arial"/>
          <w:color w:val="000000"/>
          <w:kern w:val="2"/>
          <w:sz w:val="24"/>
          <w:szCs w:val="24"/>
          <w:lang w:val="ru-RU"/>
        </w:rPr>
        <w:t xml:space="preserve">. </w:t>
      </w:r>
      <w:r w:rsidR="00261778" w:rsidRPr="00EC5BB4">
        <w:rPr>
          <w:rFonts w:eastAsia="Arial Unicode MS" w:cs="Arial"/>
          <w:color w:val="000000"/>
          <w:kern w:val="2"/>
          <w:sz w:val="24"/>
          <w:szCs w:val="24"/>
          <w:lang w:val="ru-RU"/>
        </w:rPr>
        <w:t>године припремљена је:</w:t>
      </w:r>
    </w:p>
    <w:p w:rsidR="00261778" w:rsidRPr="00EC5BB4" w:rsidRDefault="00261778" w:rsidP="000C50A0">
      <w:pPr>
        <w:pStyle w:val="BodyText"/>
        <w:spacing w:before="0"/>
        <w:rPr>
          <w:rFonts w:cs="Arial"/>
          <w:b/>
          <w:spacing w:val="80"/>
          <w:szCs w:val="24"/>
          <w:lang w:val="ru-RU"/>
        </w:rPr>
      </w:pPr>
    </w:p>
    <w:p w:rsidR="000C50A0" w:rsidRPr="00EC5BB4" w:rsidRDefault="000C50A0" w:rsidP="000C50A0">
      <w:pPr>
        <w:pStyle w:val="BodyText"/>
        <w:spacing w:before="0"/>
        <w:rPr>
          <w:rFonts w:cs="Arial"/>
          <w:b/>
          <w:spacing w:val="80"/>
          <w:szCs w:val="24"/>
          <w:lang w:val="ru-RU"/>
        </w:rPr>
      </w:pPr>
    </w:p>
    <w:p w:rsidR="00210557" w:rsidRPr="00781B02" w:rsidRDefault="00210557" w:rsidP="00684932">
      <w:pPr>
        <w:spacing w:before="0"/>
        <w:jc w:val="center"/>
        <w:rPr>
          <w:b/>
        </w:rPr>
      </w:pPr>
      <w:bookmarkStart w:id="7" w:name="_Toc441215598"/>
      <w:bookmarkStart w:id="8" w:name="_Toc441651537"/>
      <w:bookmarkStart w:id="9" w:name="_Toc442559874"/>
      <w:r w:rsidRPr="00781B02">
        <w:rPr>
          <w:b/>
        </w:rPr>
        <w:t>КОНКУРСНА ДОКУМЕНТАЦИЈА</w:t>
      </w:r>
      <w:bookmarkEnd w:id="7"/>
      <w:bookmarkEnd w:id="8"/>
      <w:bookmarkEnd w:id="9"/>
    </w:p>
    <w:p w:rsidR="00210557" w:rsidRPr="00EC5BB4" w:rsidRDefault="00D516F7" w:rsidP="00684932">
      <w:pPr>
        <w:spacing w:before="0"/>
        <w:jc w:val="center"/>
        <w:rPr>
          <w:rFonts w:cs="Arial"/>
          <w:sz w:val="24"/>
          <w:szCs w:val="24"/>
        </w:rPr>
      </w:pPr>
      <w:r w:rsidRPr="00EC5BB4">
        <w:rPr>
          <w:rFonts w:cs="Arial"/>
          <w:sz w:val="24"/>
          <w:szCs w:val="24"/>
          <w:lang w:val="sr-Cyrl-CS"/>
        </w:rPr>
        <w:t xml:space="preserve">за подношење понуда </w:t>
      </w:r>
      <w:r w:rsidR="00210557" w:rsidRPr="00EC5BB4">
        <w:rPr>
          <w:rFonts w:cs="Arial"/>
          <w:sz w:val="24"/>
          <w:szCs w:val="24"/>
        </w:rPr>
        <w:t xml:space="preserve">у </w:t>
      </w:r>
      <w:r w:rsidR="00010E49">
        <w:rPr>
          <w:rFonts w:cs="Arial"/>
          <w:sz w:val="24"/>
          <w:szCs w:val="24"/>
          <w:lang w:val="sr-Cyrl-RS"/>
        </w:rPr>
        <w:t xml:space="preserve">отвореном </w:t>
      </w:r>
      <w:r w:rsidR="00210557" w:rsidRPr="00EC5BB4">
        <w:rPr>
          <w:rFonts w:cs="Arial"/>
          <w:sz w:val="24"/>
          <w:szCs w:val="24"/>
        </w:rPr>
        <w:t xml:space="preserve">поступку </w:t>
      </w:r>
    </w:p>
    <w:p w:rsidR="00210557" w:rsidRPr="00A52718" w:rsidRDefault="00210557" w:rsidP="00684932">
      <w:pPr>
        <w:spacing w:before="0"/>
        <w:jc w:val="center"/>
        <w:rPr>
          <w:b/>
          <w:lang w:val="sr-Cyrl-RS"/>
        </w:rPr>
      </w:pPr>
      <w:bookmarkStart w:id="10" w:name="_Toc441215599"/>
      <w:bookmarkStart w:id="11" w:name="_Toc441651538"/>
      <w:bookmarkStart w:id="12" w:name="_Toc442559875"/>
      <w:r w:rsidRPr="00781B02">
        <w:rPr>
          <w:b/>
        </w:rPr>
        <w:t xml:space="preserve">за јавну набавку </w:t>
      </w:r>
      <w:r w:rsidR="00A63575">
        <w:rPr>
          <w:b/>
          <w:lang w:val="sr-Cyrl-RS"/>
        </w:rPr>
        <w:t xml:space="preserve">услуга </w:t>
      </w:r>
      <w:r w:rsidRPr="00781B02">
        <w:rPr>
          <w:b/>
        </w:rPr>
        <w:t>бр.</w:t>
      </w:r>
      <w:bookmarkEnd w:id="10"/>
      <w:bookmarkEnd w:id="11"/>
      <w:bookmarkEnd w:id="12"/>
      <w:r w:rsidR="00D02845">
        <w:rPr>
          <w:b/>
        </w:rPr>
        <w:t xml:space="preserve"> </w:t>
      </w:r>
      <w:r w:rsidR="00AE7175">
        <w:rPr>
          <w:b/>
          <w:lang w:val="sr-Cyrl-RS"/>
        </w:rPr>
        <w:t>ЈН</w:t>
      </w:r>
      <w:r w:rsidR="00A52718">
        <w:rPr>
          <w:b/>
          <w:lang w:val="sr-Cyrl-RS"/>
        </w:rPr>
        <w:t>/1000/0</w:t>
      </w:r>
      <w:r w:rsidR="00AE7175">
        <w:rPr>
          <w:b/>
          <w:lang w:val="sr-Cyrl-RS"/>
        </w:rPr>
        <w:t>279</w:t>
      </w:r>
      <w:r w:rsidR="00A52718">
        <w:rPr>
          <w:b/>
          <w:lang w:val="sr-Cyrl-RS"/>
        </w:rPr>
        <w:t>/201</w:t>
      </w:r>
      <w:r w:rsidR="00AE7175">
        <w:rPr>
          <w:b/>
          <w:lang w:val="sr-Cyrl-RS"/>
        </w:rPr>
        <w:t>7</w:t>
      </w:r>
    </w:p>
    <w:p w:rsidR="009D3699" w:rsidRPr="00EC5BB4" w:rsidRDefault="009D3699" w:rsidP="000C50A0">
      <w:pPr>
        <w:pStyle w:val="BodyText"/>
        <w:spacing w:before="0"/>
        <w:rPr>
          <w:rFonts w:cs="Arial"/>
          <w:i/>
          <w:color w:val="00B0F0"/>
          <w:szCs w:val="24"/>
          <w:lang w:val="sr-Latn-CS"/>
        </w:rPr>
      </w:pPr>
    </w:p>
    <w:p w:rsidR="009D3699" w:rsidRPr="00EC5BB4" w:rsidRDefault="009D3699" w:rsidP="000C50A0">
      <w:pPr>
        <w:pStyle w:val="BodyText"/>
        <w:spacing w:before="0"/>
        <w:rPr>
          <w:rFonts w:cs="Arial"/>
          <w:i/>
          <w:color w:val="00B0F0"/>
          <w:szCs w:val="24"/>
          <w:lang w:val="sr-Latn-CS"/>
        </w:rPr>
      </w:pPr>
    </w:p>
    <w:p w:rsidR="00C62AA7" w:rsidRPr="00C62AA7" w:rsidRDefault="00C62AA7" w:rsidP="00C62AA7">
      <w:pPr>
        <w:pStyle w:val="Title"/>
        <w:rPr>
          <w:szCs w:val="24"/>
          <w:lang w:val="de-DE"/>
        </w:rPr>
      </w:pPr>
      <w:r w:rsidRPr="00C62AA7">
        <w:rPr>
          <w:szCs w:val="24"/>
          <w:lang w:val="de-DE"/>
        </w:rPr>
        <w:t>Садр</w:t>
      </w:r>
      <w:r w:rsidRPr="00C62AA7">
        <w:rPr>
          <w:szCs w:val="24"/>
          <w:lang w:val="ru-RU"/>
        </w:rPr>
        <w:t>ж</w:t>
      </w:r>
      <w:r w:rsidRPr="00C62AA7">
        <w:rPr>
          <w:szCs w:val="24"/>
          <w:lang w:val="de-DE"/>
        </w:rPr>
        <w:t>ај</w:t>
      </w:r>
      <w:r w:rsidRPr="00C62AA7">
        <w:rPr>
          <w:szCs w:val="24"/>
          <w:lang w:val="ru-RU"/>
        </w:rPr>
        <w:t xml:space="preserve"> к</w:t>
      </w:r>
      <w:r w:rsidRPr="00C62AA7">
        <w:rPr>
          <w:szCs w:val="24"/>
          <w:lang w:val="de-DE"/>
        </w:rPr>
        <w:t>онкурсне</w:t>
      </w:r>
      <w:r w:rsidRPr="00C62AA7">
        <w:rPr>
          <w:szCs w:val="24"/>
          <w:lang w:val="ru-RU"/>
        </w:rPr>
        <w:t xml:space="preserve"> </w:t>
      </w:r>
      <w:r w:rsidRPr="00C62AA7">
        <w:rPr>
          <w:szCs w:val="24"/>
          <w:lang w:val="de-DE"/>
        </w:rPr>
        <w:t>документације:</w:t>
      </w:r>
    </w:p>
    <w:p w:rsidR="00C62AA7" w:rsidRPr="00C62AA7" w:rsidRDefault="00C62AA7" w:rsidP="00C62AA7">
      <w:pPr>
        <w:pStyle w:val="Title"/>
        <w:rPr>
          <w:b w:val="0"/>
          <w:szCs w:val="24"/>
          <w:lang w:val="ru-RU"/>
        </w:rPr>
      </w:pPr>
      <w:r w:rsidRPr="003A31CE">
        <w:rPr>
          <w:lang w:val="ru-RU"/>
        </w:rPr>
        <w:tab/>
      </w:r>
      <w:r w:rsidRPr="003A31CE">
        <w:rPr>
          <w:lang w:val="ru-RU"/>
        </w:rPr>
        <w:tab/>
      </w:r>
      <w:r w:rsidRPr="003A31CE">
        <w:rPr>
          <w:lang w:val="ru-RU"/>
        </w:rPr>
        <w:tab/>
      </w:r>
      <w:r w:rsidRPr="003A31CE">
        <w:rPr>
          <w:lang w:val="ru-RU"/>
        </w:rPr>
        <w:tab/>
      </w:r>
      <w:r w:rsidRPr="003A31CE">
        <w:rPr>
          <w:lang w:val="ru-RU"/>
        </w:rPr>
        <w:tab/>
      </w:r>
      <w:r w:rsidRPr="003A31CE">
        <w:rPr>
          <w:lang w:val="ru-RU"/>
        </w:rPr>
        <w:tab/>
      </w:r>
      <w:r w:rsidRPr="003A31CE">
        <w:rPr>
          <w:lang w:val="ru-RU"/>
        </w:rPr>
        <w:tab/>
      </w:r>
      <w:r w:rsidRPr="003A31CE">
        <w:rPr>
          <w:lang w:val="ru-RU"/>
        </w:rPr>
        <w:tab/>
      </w:r>
      <w:r w:rsidRPr="003A31CE">
        <w:rPr>
          <w:lang w:val="ru-RU"/>
        </w:rPr>
        <w:tab/>
      </w:r>
      <w:r w:rsidRPr="003A31CE">
        <w:rPr>
          <w:lang w:val="ru-RU"/>
        </w:rPr>
        <w:tab/>
      </w:r>
      <w:r w:rsidRPr="003A31CE">
        <w:rPr>
          <w:lang w:val="ru-RU"/>
        </w:rPr>
        <w:tab/>
      </w:r>
      <w:r>
        <w:rPr>
          <w:lang w:val="ru-RU"/>
        </w:rPr>
        <w:t xml:space="preserve">    </w:t>
      </w:r>
      <w:r w:rsidRPr="00AD6F77">
        <w:rPr>
          <w:b w:val="0"/>
          <w:lang w:val="ru-RU"/>
        </w:rPr>
        <w:t>страна</w:t>
      </w:r>
      <w:r w:rsidRPr="00C62AA7">
        <w:rPr>
          <w:b w:val="0"/>
          <w:lang w:val="ru-RU"/>
        </w:rPr>
        <w:tab/>
        <w:t xml:space="preserve">                              </w:t>
      </w:r>
    </w:p>
    <w:tbl>
      <w:tblPr>
        <w:tblW w:w="8948" w:type="dxa"/>
        <w:tblInd w:w="2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64"/>
        <w:gridCol w:w="7574"/>
        <w:gridCol w:w="810"/>
      </w:tblGrid>
      <w:tr w:rsidR="00C62AA7" w:rsidRPr="002503ED" w:rsidTr="00C62AA7">
        <w:tc>
          <w:tcPr>
            <w:tcW w:w="564" w:type="dxa"/>
          </w:tcPr>
          <w:p w:rsidR="00C62AA7" w:rsidRPr="00C62AA7" w:rsidRDefault="00C62AA7" w:rsidP="004C3B38">
            <w:pPr>
              <w:tabs>
                <w:tab w:val="left" w:pos="360"/>
                <w:tab w:val="left" w:pos="567"/>
                <w:tab w:val="right" w:leader="dot" w:pos="9639"/>
              </w:tabs>
              <w:jc w:val="center"/>
              <w:rPr>
                <w:rFonts w:cs="Arial"/>
                <w:sz w:val="24"/>
                <w:szCs w:val="24"/>
              </w:rPr>
            </w:pPr>
            <w:r w:rsidRPr="00C62AA7">
              <w:rPr>
                <w:rFonts w:cs="Arial"/>
                <w:sz w:val="24"/>
                <w:szCs w:val="24"/>
              </w:rPr>
              <w:t>1.</w:t>
            </w:r>
          </w:p>
        </w:tc>
        <w:tc>
          <w:tcPr>
            <w:tcW w:w="7574" w:type="dxa"/>
          </w:tcPr>
          <w:p w:rsidR="00C62AA7" w:rsidRPr="00C62AA7" w:rsidRDefault="00C62AA7" w:rsidP="004C3B38">
            <w:pPr>
              <w:tabs>
                <w:tab w:val="left" w:pos="360"/>
                <w:tab w:val="left" w:pos="567"/>
                <w:tab w:val="right" w:leader="dot" w:pos="9639"/>
              </w:tabs>
              <w:rPr>
                <w:rFonts w:cs="Arial"/>
                <w:sz w:val="24"/>
                <w:szCs w:val="24"/>
                <w:lang w:val="sr-Cyrl-RS"/>
              </w:rPr>
            </w:pPr>
            <w:r w:rsidRPr="00C62AA7">
              <w:rPr>
                <w:rFonts w:cs="Arial"/>
                <w:sz w:val="24"/>
                <w:szCs w:val="24"/>
                <w:lang w:val="sr-Cyrl-RS"/>
              </w:rPr>
              <w:t>Општи подаци о јавној набавци</w:t>
            </w:r>
          </w:p>
        </w:tc>
        <w:tc>
          <w:tcPr>
            <w:tcW w:w="810" w:type="dxa"/>
          </w:tcPr>
          <w:p w:rsidR="00C62AA7" w:rsidRPr="002E4816" w:rsidRDefault="002E4816" w:rsidP="004C3B38">
            <w:pPr>
              <w:tabs>
                <w:tab w:val="left" w:pos="360"/>
                <w:tab w:val="left" w:pos="567"/>
                <w:tab w:val="right" w:leader="dot" w:pos="9639"/>
              </w:tabs>
              <w:jc w:val="center"/>
              <w:rPr>
                <w:sz w:val="24"/>
                <w:szCs w:val="24"/>
              </w:rPr>
            </w:pPr>
            <w:r w:rsidRPr="002E4816">
              <w:rPr>
                <w:sz w:val="24"/>
                <w:szCs w:val="24"/>
              </w:rPr>
              <w:t>3</w:t>
            </w:r>
          </w:p>
        </w:tc>
      </w:tr>
      <w:tr w:rsidR="00C62AA7" w:rsidRPr="002503ED" w:rsidTr="00C62AA7">
        <w:tc>
          <w:tcPr>
            <w:tcW w:w="564" w:type="dxa"/>
          </w:tcPr>
          <w:p w:rsidR="00C62AA7" w:rsidRPr="00C62AA7" w:rsidRDefault="00C62AA7" w:rsidP="004C3B38">
            <w:pPr>
              <w:tabs>
                <w:tab w:val="left" w:pos="360"/>
                <w:tab w:val="left" w:pos="567"/>
                <w:tab w:val="right" w:leader="dot" w:pos="9639"/>
              </w:tabs>
              <w:jc w:val="center"/>
              <w:rPr>
                <w:rFonts w:cs="Arial"/>
                <w:sz w:val="24"/>
                <w:szCs w:val="24"/>
                <w:lang w:val="sr-Cyrl-RS"/>
              </w:rPr>
            </w:pPr>
            <w:r w:rsidRPr="00C62AA7">
              <w:rPr>
                <w:rFonts w:cs="Arial"/>
                <w:sz w:val="24"/>
                <w:szCs w:val="24"/>
                <w:lang w:val="sr-Cyrl-RS"/>
              </w:rPr>
              <w:t>2.</w:t>
            </w:r>
          </w:p>
        </w:tc>
        <w:tc>
          <w:tcPr>
            <w:tcW w:w="7574" w:type="dxa"/>
          </w:tcPr>
          <w:p w:rsidR="00C62AA7" w:rsidRPr="00C62AA7" w:rsidRDefault="00C62AA7" w:rsidP="004C3B38">
            <w:pPr>
              <w:tabs>
                <w:tab w:val="left" w:pos="317"/>
                <w:tab w:val="left" w:pos="360"/>
                <w:tab w:val="right" w:leader="dot" w:pos="9639"/>
              </w:tabs>
              <w:rPr>
                <w:rFonts w:cs="Arial"/>
                <w:sz w:val="24"/>
                <w:szCs w:val="24"/>
                <w:lang w:val="sr-Cyrl-RS"/>
              </w:rPr>
            </w:pPr>
            <w:r w:rsidRPr="00C62AA7">
              <w:rPr>
                <w:rFonts w:cs="Arial"/>
                <w:sz w:val="24"/>
                <w:szCs w:val="24"/>
                <w:lang w:val="sr-Cyrl-RS"/>
              </w:rPr>
              <w:t>Подаци о предмету набавке</w:t>
            </w:r>
          </w:p>
        </w:tc>
        <w:tc>
          <w:tcPr>
            <w:tcW w:w="810" w:type="dxa"/>
          </w:tcPr>
          <w:p w:rsidR="00C62AA7" w:rsidRPr="002E4816" w:rsidRDefault="002E4816" w:rsidP="004C3B38">
            <w:pPr>
              <w:tabs>
                <w:tab w:val="left" w:pos="360"/>
                <w:tab w:val="left" w:pos="567"/>
                <w:tab w:val="right" w:leader="dot" w:pos="9639"/>
              </w:tabs>
              <w:jc w:val="center"/>
              <w:rPr>
                <w:sz w:val="24"/>
                <w:szCs w:val="24"/>
              </w:rPr>
            </w:pPr>
            <w:r w:rsidRPr="002E4816">
              <w:rPr>
                <w:sz w:val="24"/>
                <w:szCs w:val="24"/>
              </w:rPr>
              <w:t>3</w:t>
            </w:r>
          </w:p>
        </w:tc>
      </w:tr>
      <w:tr w:rsidR="00C62AA7" w:rsidRPr="002503ED" w:rsidTr="00C62AA7">
        <w:tc>
          <w:tcPr>
            <w:tcW w:w="564" w:type="dxa"/>
          </w:tcPr>
          <w:p w:rsidR="00C62AA7" w:rsidRPr="00C62AA7" w:rsidRDefault="00C62AA7" w:rsidP="004C3B38">
            <w:pPr>
              <w:tabs>
                <w:tab w:val="left" w:pos="360"/>
                <w:tab w:val="left" w:pos="567"/>
                <w:tab w:val="right" w:leader="dot" w:pos="9639"/>
              </w:tabs>
              <w:jc w:val="center"/>
              <w:rPr>
                <w:rFonts w:cs="Arial"/>
                <w:sz w:val="24"/>
                <w:szCs w:val="24"/>
                <w:lang w:val="sr-Cyrl-RS"/>
              </w:rPr>
            </w:pPr>
            <w:r w:rsidRPr="00C62AA7">
              <w:rPr>
                <w:rFonts w:cs="Arial"/>
                <w:sz w:val="24"/>
                <w:szCs w:val="24"/>
                <w:lang w:val="sr-Cyrl-RS"/>
              </w:rPr>
              <w:t>3.</w:t>
            </w:r>
          </w:p>
        </w:tc>
        <w:tc>
          <w:tcPr>
            <w:tcW w:w="7574" w:type="dxa"/>
          </w:tcPr>
          <w:p w:rsidR="00C62AA7" w:rsidRPr="00C62AA7" w:rsidRDefault="00C62AA7" w:rsidP="006F517A">
            <w:pPr>
              <w:tabs>
                <w:tab w:val="left" w:pos="317"/>
                <w:tab w:val="left" w:pos="360"/>
                <w:tab w:val="right" w:leader="dot" w:pos="9639"/>
              </w:tabs>
              <w:rPr>
                <w:rFonts w:cs="Arial"/>
                <w:sz w:val="24"/>
                <w:szCs w:val="24"/>
                <w:lang w:val="sr-Cyrl-RS"/>
              </w:rPr>
            </w:pPr>
            <w:r w:rsidRPr="00C62AA7">
              <w:rPr>
                <w:rFonts w:cs="Arial"/>
                <w:sz w:val="24"/>
                <w:szCs w:val="24"/>
                <w:lang w:val="sr-Cyrl-RS"/>
              </w:rPr>
              <w:t xml:space="preserve">Техничка спецификација (врста, техничке карактеристике, квалитет, </w:t>
            </w:r>
            <w:r w:rsidR="006F517A">
              <w:rPr>
                <w:rFonts w:cs="Arial"/>
                <w:sz w:val="24"/>
                <w:szCs w:val="24"/>
                <w:lang w:val="sr-Cyrl-RS"/>
              </w:rPr>
              <w:t>обим</w:t>
            </w:r>
            <w:r w:rsidRPr="00C62AA7">
              <w:rPr>
                <w:rFonts w:cs="Arial"/>
                <w:sz w:val="24"/>
                <w:szCs w:val="24"/>
                <w:lang w:val="sr-Cyrl-RS"/>
              </w:rPr>
              <w:t xml:space="preserve"> и опис </w:t>
            </w:r>
            <w:r w:rsidR="00A63575">
              <w:rPr>
                <w:rFonts w:cs="Arial"/>
                <w:sz w:val="24"/>
                <w:szCs w:val="24"/>
                <w:lang w:val="sr-Cyrl-RS"/>
              </w:rPr>
              <w:t>услуга</w:t>
            </w:r>
            <w:r w:rsidRPr="00C62AA7">
              <w:rPr>
                <w:rFonts w:cs="Arial"/>
                <w:sz w:val="24"/>
                <w:szCs w:val="24"/>
                <w:lang w:val="sr-Cyrl-RS"/>
              </w:rPr>
              <w:t>...)</w:t>
            </w:r>
          </w:p>
        </w:tc>
        <w:tc>
          <w:tcPr>
            <w:tcW w:w="810" w:type="dxa"/>
          </w:tcPr>
          <w:p w:rsidR="00C62AA7" w:rsidRPr="002E4816" w:rsidRDefault="002E4816" w:rsidP="004C3B38">
            <w:pPr>
              <w:tabs>
                <w:tab w:val="left" w:pos="360"/>
                <w:tab w:val="left" w:pos="567"/>
                <w:tab w:val="right" w:leader="dot" w:pos="9639"/>
              </w:tabs>
              <w:jc w:val="center"/>
              <w:rPr>
                <w:sz w:val="24"/>
                <w:szCs w:val="24"/>
              </w:rPr>
            </w:pPr>
            <w:r w:rsidRPr="002E4816">
              <w:rPr>
                <w:sz w:val="24"/>
                <w:szCs w:val="24"/>
              </w:rPr>
              <w:t>4</w:t>
            </w:r>
          </w:p>
        </w:tc>
      </w:tr>
      <w:tr w:rsidR="00C62AA7" w:rsidRPr="002503ED" w:rsidTr="00C62AA7">
        <w:tc>
          <w:tcPr>
            <w:tcW w:w="564" w:type="dxa"/>
          </w:tcPr>
          <w:p w:rsidR="00C62AA7" w:rsidRPr="00C62AA7" w:rsidRDefault="00C62AA7" w:rsidP="004C3B38">
            <w:pPr>
              <w:tabs>
                <w:tab w:val="left" w:pos="360"/>
                <w:tab w:val="left" w:pos="567"/>
                <w:tab w:val="right" w:leader="dot" w:pos="9639"/>
              </w:tabs>
              <w:jc w:val="center"/>
              <w:rPr>
                <w:rFonts w:cs="Arial"/>
                <w:sz w:val="24"/>
                <w:szCs w:val="24"/>
                <w:lang w:val="sr-Cyrl-RS"/>
              </w:rPr>
            </w:pPr>
            <w:r w:rsidRPr="00C62AA7">
              <w:rPr>
                <w:rFonts w:cs="Arial"/>
                <w:sz w:val="24"/>
                <w:szCs w:val="24"/>
              </w:rPr>
              <w:t>4</w:t>
            </w:r>
            <w:r w:rsidRPr="00C62AA7">
              <w:rPr>
                <w:rFonts w:cs="Arial"/>
                <w:sz w:val="24"/>
                <w:szCs w:val="24"/>
                <w:lang w:val="sr-Cyrl-RS"/>
              </w:rPr>
              <w:t>.</w:t>
            </w:r>
          </w:p>
        </w:tc>
        <w:tc>
          <w:tcPr>
            <w:tcW w:w="7574" w:type="dxa"/>
          </w:tcPr>
          <w:p w:rsidR="00C62AA7" w:rsidRPr="00C62AA7" w:rsidRDefault="00C62AA7" w:rsidP="004C3B38">
            <w:pPr>
              <w:tabs>
                <w:tab w:val="left" w:pos="317"/>
                <w:tab w:val="left" w:pos="360"/>
                <w:tab w:val="right" w:leader="dot" w:pos="9639"/>
              </w:tabs>
              <w:rPr>
                <w:rFonts w:cs="Arial"/>
                <w:sz w:val="24"/>
                <w:szCs w:val="24"/>
              </w:rPr>
            </w:pPr>
            <w:r w:rsidRPr="00C62AA7">
              <w:rPr>
                <w:rFonts w:cs="Arial"/>
                <w:sz w:val="24"/>
                <w:szCs w:val="24"/>
                <w:lang w:val="sr-Cyrl-RS"/>
              </w:rPr>
              <w:t>Услови за учешће у поступку ЈН и упутство како се доказује испуњеност услова</w:t>
            </w:r>
          </w:p>
        </w:tc>
        <w:tc>
          <w:tcPr>
            <w:tcW w:w="810" w:type="dxa"/>
          </w:tcPr>
          <w:p w:rsidR="00C62AA7" w:rsidRPr="00507523" w:rsidRDefault="00507523" w:rsidP="00201D65">
            <w:pPr>
              <w:tabs>
                <w:tab w:val="left" w:pos="360"/>
                <w:tab w:val="left" w:pos="567"/>
                <w:tab w:val="right" w:leader="dot" w:pos="9639"/>
              </w:tabs>
              <w:jc w:val="center"/>
              <w:rPr>
                <w:sz w:val="24"/>
                <w:szCs w:val="24"/>
                <w:lang w:val="sr-Cyrl-RS"/>
              </w:rPr>
            </w:pPr>
            <w:r>
              <w:rPr>
                <w:sz w:val="24"/>
                <w:szCs w:val="24"/>
                <w:lang w:val="sr-Cyrl-RS"/>
              </w:rPr>
              <w:t>3</w:t>
            </w:r>
            <w:r w:rsidR="00201D65">
              <w:rPr>
                <w:sz w:val="24"/>
                <w:szCs w:val="24"/>
                <w:lang w:val="sr-Cyrl-RS"/>
              </w:rPr>
              <w:t>5</w:t>
            </w:r>
          </w:p>
        </w:tc>
      </w:tr>
      <w:tr w:rsidR="00C62AA7" w:rsidRPr="002503ED" w:rsidTr="00C62AA7">
        <w:tc>
          <w:tcPr>
            <w:tcW w:w="564" w:type="dxa"/>
          </w:tcPr>
          <w:p w:rsidR="00C62AA7" w:rsidRPr="00C62AA7" w:rsidRDefault="00C62AA7" w:rsidP="004C3B38">
            <w:pPr>
              <w:tabs>
                <w:tab w:val="left" w:pos="360"/>
                <w:tab w:val="left" w:pos="567"/>
                <w:tab w:val="right" w:leader="dot" w:pos="9639"/>
              </w:tabs>
              <w:jc w:val="center"/>
              <w:rPr>
                <w:rFonts w:cs="Arial"/>
                <w:sz w:val="24"/>
                <w:szCs w:val="24"/>
                <w:lang w:val="sr-Cyrl-RS"/>
              </w:rPr>
            </w:pPr>
            <w:r w:rsidRPr="00C62AA7">
              <w:rPr>
                <w:rFonts w:cs="Arial"/>
                <w:sz w:val="24"/>
                <w:szCs w:val="24"/>
                <w:lang w:val="sr-Cyrl-RS"/>
              </w:rPr>
              <w:t>5.</w:t>
            </w:r>
          </w:p>
        </w:tc>
        <w:tc>
          <w:tcPr>
            <w:tcW w:w="7574" w:type="dxa"/>
          </w:tcPr>
          <w:p w:rsidR="00C62AA7" w:rsidRPr="00C62AA7" w:rsidRDefault="00C62AA7" w:rsidP="004C3B38">
            <w:pPr>
              <w:tabs>
                <w:tab w:val="left" w:pos="317"/>
                <w:tab w:val="left" w:pos="360"/>
                <w:tab w:val="right" w:leader="dot" w:pos="9639"/>
              </w:tabs>
              <w:rPr>
                <w:rFonts w:cs="Arial"/>
                <w:sz w:val="24"/>
                <w:szCs w:val="24"/>
                <w:lang w:val="sr-Cyrl-RS"/>
              </w:rPr>
            </w:pPr>
            <w:r w:rsidRPr="00C62AA7">
              <w:rPr>
                <w:rFonts w:cs="Arial"/>
                <w:sz w:val="24"/>
                <w:szCs w:val="24"/>
                <w:lang w:val="sr-Cyrl-RS"/>
              </w:rPr>
              <w:t>Критеријум за доделу уговора</w:t>
            </w:r>
          </w:p>
        </w:tc>
        <w:tc>
          <w:tcPr>
            <w:tcW w:w="810" w:type="dxa"/>
          </w:tcPr>
          <w:p w:rsidR="00C62AA7" w:rsidRPr="001B66DC" w:rsidRDefault="00507523" w:rsidP="004C3B38">
            <w:pPr>
              <w:tabs>
                <w:tab w:val="left" w:pos="360"/>
                <w:tab w:val="left" w:pos="567"/>
                <w:tab w:val="right" w:leader="dot" w:pos="9639"/>
              </w:tabs>
              <w:jc w:val="center"/>
              <w:rPr>
                <w:sz w:val="24"/>
                <w:szCs w:val="24"/>
                <w:lang w:val="sr-Cyrl-RS"/>
              </w:rPr>
            </w:pPr>
            <w:r>
              <w:rPr>
                <w:sz w:val="24"/>
                <w:szCs w:val="24"/>
                <w:lang w:val="sr-Cyrl-RS"/>
              </w:rPr>
              <w:t>40</w:t>
            </w:r>
          </w:p>
        </w:tc>
      </w:tr>
      <w:tr w:rsidR="00C62AA7" w:rsidRPr="002503ED" w:rsidTr="00C62AA7">
        <w:tc>
          <w:tcPr>
            <w:tcW w:w="564" w:type="dxa"/>
          </w:tcPr>
          <w:p w:rsidR="00C62AA7" w:rsidRPr="00C62AA7" w:rsidRDefault="00C62AA7" w:rsidP="004C3B38">
            <w:pPr>
              <w:tabs>
                <w:tab w:val="left" w:pos="360"/>
                <w:tab w:val="left" w:pos="567"/>
                <w:tab w:val="right" w:leader="dot" w:pos="9639"/>
              </w:tabs>
              <w:jc w:val="center"/>
              <w:rPr>
                <w:rFonts w:cs="Arial"/>
                <w:sz w:val="24"/>
                <w:szCs w:val="24"/>
              </w:rPr>
            </w:pPr>
            <w:r w:rsidRPr="00C62AA7">
              <w:rPr>
                <w:rFonts w:cs="Arial"/>
                <w:sz w:val="24"/>
                <w:szCs w:val="24"/>
                <w:lang w:val="sr-Cyrl-RS"/>
              </w:rPr>
              <w:t>6</w:t>
            </w:r>
            <w:r w:rsidRPr="00C62AA7">
              <w:rPr>
                <w:rFonts w:cs="Arial"/>
                <w:sz w:val="24"/>
                <w:szCs w:val="24"/>
              </w:rPr>
              <w:t>.</w:t>
            </w:r>
          </w:p>
        </w:tc>
        <w:tc>
          <w:tcPr>
            <w:tcW w:w="7574" w:type="dxa"/>
          </w:tcPr>
          <w:p w:rsidR="00C62AA7" w:rsidRPr="00C62AA7" w:rsidRDefault="00C62AA7" w:rsidP="004C3B38">
            <w:pPr>
              <w:tabs>
                <w:tab w:val="left" w:pos="360"/>
                <w:tab w:val="left" w:pos="567"/>
                <w:tab w:val="right" w:leader="dot" w:pos="9639"/>
              </w:tabs>
              <w:rPr>
                <w:rFonts w:cs="Arial"/>
                <w:sz w:val="24"/>
                <w:szCs w:val="24"/>
                <w:lang w:val="sr-Cyrl-RS"/>
              </w:rPr>
            </w:pPr>
            <w:r w:rsidRPr="00C62AA7">
              <w:rPr>
                <w:rFonts w:cs="Arial"/>
                <w:sz w:val="24"/>
                <w:szCs w:val="24"/>
                <w:lang w:val="sr-Cyrl-RS"/>
              </w:rPr>
              <w:t>Упутство понуђачима како да сачине понуду</w:t>
            </w:r>
          </w:p>
        </w:tc>
        <w:tc>
          <w:tcPr>
            <w:tcW w:w="810" w:type="dxa"/>
          </w:tcPr>
          <w:p w:rsidR="00C62AA7" w:rsidRPr="001B66DC" w:rsidRDefault="00D319D2" w:rsidP="00AD6F77">
            <w:pPr>
              <w:tabs>
                <w:tab w:val="left" w:pos="360"/>
                <w:tab w:val="left" w:pos="567"/>
                <w:tab w:val="right" w:leader="dot" w:pos="9639"/>
              </w:tabs>
              <w:jc w:val="center"/>
              <w:rPr>
                <w:sz w:val="24"/>
                <w:szCs w:val="24"/>
                <w:lang w:val="sr-Cyrl-RS"/>
              </w:rPr>
            </w:pPr>
            <w:r>
              <w:rPr>
                <w:sz w:val="24"/>
                <w:szCs w:val="24"/>
                <w:lang w:val="sr-Cyrl-RS"/>
              </w:rPr>
              <w:t>40</w:t>
            </w:r>
          </w:p>
        </w:tc>
      </w:tr>
      <w:tr w:rsidR="00C62AA7" w:rsidRPr="002503ED" w:rsidTr="00C62AA7">
        <w:tc>
          <w:tcPr>
            <w:tcW w:w="564" w:type="dxa"/>
          </w:tcPr>
          <w:p w:rsidR="00C62AA7" w:rsidRPr="00C62AA7" w:rsidRDefault="00C62AA7" w:rsidP="004C3B38">
            <w:pPr>
              <w:tabs>
                <w:tab w:val="left" w:pos="360"/>
                <w:tab w:val="left" w:pos="567"/>
                <w:tab w:val="right" w:leader="dot" w:pos="9639"/>
              </w:tabs>
              <w:jc w:val="center"/>
              <w:rPr>
                <w:rFonts w:cs="Arial"/>
                <w:sz w:val="24"/>
                <w:szCs w:val="24"/>
              </w:rPr>
            </w:pPr>
            <w:r w:rsidRPr="00C62AA7">
              <w:rPr>
                <w:rFonts w:cs="Arial"/>
                <w:sz w:val="24"/>
                <w:szCs w:val="24"/>
                <w:lang w:val="sr-Cyrl-RS"/>
              </w:rPr>
              <w:t>7</w:t>
            </w:r>
            <w:r w:rsidRPr="00C62AA7">
              <w:rPr>
                <w:rFonts w:cs="Arial"/>
                <w:sz w:val="24"/>
                <w:szCs w:val="24"/>
              </w:rPr>
              <w:t>.</w:t>
            </w:r>
          </w:p>
        </w:tc>
        <w:tc>
          <w:tcPr>
            <w:tcW w:w="7574" w:type="dxa"/>
          </w:tcPr>
          <w:p w:rsidR="00C62AA7" w:rsidRPr="00C62AA7" w:rsidRDefault="00C62AA7" w:rsidP="00507523">
            <w:pPr>
              <w:tabs>
                <w:tab w:val="left" w:pos="360"/>
                <w:tab w:val="left" w:pos="567"/>
                <w:tab w:val="right" w:leader="dot" w:pos="9639"/>
              </w:tabs>
              <w:rPr>
                <w:rFonts w:cs="Arial"/>
                <w:sz w:val="24"/>
                <w:szCs w:val="24"/>
                <w:lang w:val="sr-Cyrl-RS"/>
              </w:rPr>
            </w:pPr>
            <w:r w:rsidRPr="00C62AA7">
              <w:rPr>
                <w:rFonts w:cs="Arial"/>
                <w:sz w:val="24"/>
                <w:szCs w:val="24"/>
                <w:lang w:val="sr-Cyrl-RS"/>
              </w:rPr>
              <w:t xml:space="preserve">Обрасци ( 1 - </w:t>
            </w:r>
            <w:r w:rsidR="00507523">
              <w:rPr>
                <w:rFonts w:cs="Arial"/>
                <w:sz w:val="24"/>
                <w:szCs w:val="24"/>
                <w:lang w:val="sr-Cyrl-RS"/>
              </w:rPr>
              <w:t>10</w:t>
            </w:r>
            <w:r w:rsidRPr="00C62AA7">
              <w:rPr>
                <w:rFonts w:cs="Arial"/>
                <w:sz w:val="24"/>
                <w:szCs w:val="24"/>
                <w:lang w:val="sr-Cyrl-RS"/>
              </w:rPr>
              <w:t>)</w:t>
            </w:r>
          </w:p>
        </w:tc>
        <w:tc>
          <w:tcPr>
            <w:tcW w:w="810" w:type="dxa"/>
          </w:tcPr>
          <w:p w:rsidR="00C62AA7" w:rsidRPr="001B66DC" w:rsidRDefault="001B66DC" w:rsidP="00D319D2">
            <w:pPr>
              <w:tabs>
                <w:tab w:val="left" w:pos="360"/>
                <w:tab w:val="left" w:pos="567"/>
                <w:tab w:val="right" w:leader="dot" w:pos="9639"/>
              </w:tabs>
              <w:jc w:val="center"/>
              <w:rPr>
                <w:sz w:val="24"/>
                <w:szCs w:val="24"/>
                <w:lang w:val="sr-Cyrl-RS"/>
              </w:rPr>
            </w:pPr>
            <w:r>
              <w:rPr>
                <w:sz w:val="24"/>
                <w:szCs w:val="24"/>
                <w:lang w:val="sr-Cyrl-RS"/>
              </w:rPr>
              <w:t>5</w:t>
            </w:r>
            <w:r w:rsidR="00D319D2">
              <w:rPr>
                <w:sz w:val="24"/>
                <w:szCs w:val="24"/>
                <w:lang w:val="sr-Cyrl-RS"/>
              </w:rPr>
              <w:t>6</w:t>
            </w:r>
          </w:p>
        </w:tc>
      </w:tr>
      <w:tr w:rsidR="00C62AA7" w:rsidRPr="002503ED" w:rsidTr="00C62AA7">
        <w:tc>
          <w:tcPr>
            <w:tcW w:w="564" w:type="dxa"/>
          </w:tcPr>
          <w:p w:rsidR="00C62AA7" w:rsidRPr="00C62AA7" w:rsidRDefault="00C62AA7" w:rsidP="004C3B38">
            <w:pPr>
              <w:tabs>
                <w:tab w:val="left" w:pos="360"/>
                <w:tab w:val="left" w:pos="567"/>
                <w:tab w:val="right" w:leader="dot" w:pos="9639"/>
              </w:tabs>
              <w:jc w:val="center"/>
              <w:rPr>
                <w:rFonts w:cs="Arial"/>
                <w:sz w:val="24"/>
                <w:szCs w:val="24"/>
                <w:lang w:val="sr-Cyrl-RS"/>
              </w:rPr>
            </w:pPr>
            <w:r w:rsidRPr="00C62AA7">
              <w:rPr>
                <w:rFonts w:cs="Arial"/>
                <w:sz w:val="24"/>
                <w:szCs w:val="24"/>
                <w:lang w:val="sr-Cyrl-RS"/>
              </w:rPr>
              <w:t>8.</w:t>
            </w:r>
          </w:p>
        </w:tc>
        <w:tc>
          <w:tcPr>
            <w:tcW w:w="7574" w:type="dxa"/>
          </w:tcPr>
          <w:p w:rsidR="00C62AA7" w:rsidRPr="00C62AA7" w:rsidRDefault="00C62AA7" w:rsidP="004C3B38">
            <w:pPr>
              <w:tabs>
                <w:tab w:val="left" w:pos="360"/>
                <w:tab w:val="left" w:pos="567"/>
                <w:tab w:val="right" w:leader="dot" w:pos="9639"/>
              </w:tabs>
              <w:rPr>
                <w:rFonts w:cs="Arial"/>
                <w:sz w:val="24"/>
                <w:szCs w:val="24"/>
                <w:lang w:val="sr-Cyrl-RS"/>
              </w:rPr>
            </w:pPr>
            <w:r w:rsidRPr="00C62AA7">
              <w:rPr>
                <w:rFonts w:cs="Arial"/>
                <w:sz w:val="24"/>
                <w:szCs w:val="24"/>
                <w:lang w:val="sr-Cyrl-RS"/>
              </w:rPr>
              <w:t>Модел уговора</w:t>
            </w:r>
          </w:p>
        </w:tc>
        <w:tc>
          <w:tcPr>
            <w:tcW w:w="810" w:type="dxa"/>
          </w:tcPr>
          <w:p w:rsidR="00C62AA7" w:rsidRPr="006D6281" w:rsidRDefault="006D6281" w:rsidP="00201D65">
            <w:pPr>
              <w:tabs>
                <w:tab w:val="left" w:pos="360"/>
                <w:tab w:val="left" w:pos="567"/>
                <w:tab w:val="right" w:leader="dot" w:pos="9639"/>
              </w:tabs>
              <w:jc w:val="center"/>
              <w:rPr>
                <w:sz w:val="24"/>
                <w:szCs w:val="24"/>
                <w:lang w:val="sr-Cyrl-RS"/>
              </w:rPr>
            </w:pPr>
            <w:r>
              <w:rPr>
                <w:sz w:val="24"/>
                <w:szCs w:val="24"/>
                <w:lang w:val="sr-Cyrl-RS"/>
              </w:rPr>
              <w:t>1</w:t>
            </w:r>
            <w:r w:rsidR="00507523">
              <w:rPr>
                <w:sz w:val="24"/>
                <w:szCs w:val="24"/>
                <w:lang w:val="sr-Cyrl-RS"/>
              </w:rPr>
              <w:t>4</w:t>
            </w:r>
            <w:r w:rsidR="00201D65">
              <w:rPr>
                <w:sz w:val="24"/>
                <w:szCs w:val="24"/>
                <w:lang w:val="sr-Cyrl-RS"/>
              </w:rPr>
              <w:t>2</w:t>
            </w:r>
          </w:p>
        </w:tc>
      </w:tr>
    </w:tbl>
    <w:p w:rsidR="009D3699" w:rsidRDefault="009D3699" w:rsidP="000C50A0">
      <w:pPr>
        <w:pStyle w:val="BodyText"/>
        <w:spacing w:before="0"/>
        <w:rPr>
          <w:rFonts w:cs="Arial"/>
          <w:b/>
          <w:spacing w:val="80"/>
          <w:szCs w:val="24"/>
          <w:highlight w:val="yellow"/>
        </w:rPr>
      </w:pPr>
    </w:p>
    <w:p w:rsidR="002E4816" w:rsidRPr="00EC5BB4" w:rsidRDefault="002E4816" w:rsidP="000C50A0">
      <w:pPr>
        <w:pStyle w:val="BodyText"/>
        <w:spacing w:before="0"/>
        <w:rPr>
          <w:rFonts w:cs="Arial"/>
          <w:b/>
          <w:spacing w:val="80"/>
          <w:szCs w:val="24"/>
          <w:highlight w:val="yellow"/>
        </w:rPr>
      </w:pPr>
    </w:p>
    <w:p w:rsidR="00F5264D" w:rsidRPr="007832C4" w:rsidRDefault="002E4816" w:rsidP="00C53AC6">
      <w:pPr>
        <w:jc w:val="right"/>
        <w:rPr>
          <w:rFonts w:cs="Arial"/>
          <w:color w:val="548DD4" w:themeColor="text2" w:themeTint="99"/>
          <w:sz w:val="24"/>
          <w:szCs w:val="24"/>
        </w:rPr>
      </w:pPr>
      <w:r>
        <w:rPr>
          <w:rFonts w:cs="Arial"/>
          <w:bCs/>
          <w:noProof/>
          <w:sz w:val="24"/>
          <w:szCs w:val="24"/>
        </w:rPr>
        <w:t xml:space="preserve">  </w:t>
      </w:r>
      <w:r w:rsidR="00C53AC6" w:rsidRPr="00EC5BB4">
        <w:rPr>
          <w:rFonts w:cs="Arial"/>
          <w:bCs/>
          <w:noProof/>
          <w:sz w:val="24"/>
          <w:szCs w:val="24"/>
          <w:lang w:val="sr-Cyrl-CS"/>
        </w:rPr>
        <w:t xml:space="preserve">Укупан број страна документације: </w:t>
      </w:r>
      <w:r w:rsidR="001B66DC">
        <w:rPr>
          <w:rFonts w:cs="Arial"/>
          <w:bCs/>
          <w:noProof/>
          <w:sz w:val="24"/>
          <w:szCs w:val="24"/>
          <w:lang w:val="sr-Cyrl-RS"/>
        </w:rPr>
        <w:t>1</w:t>
      </w:r>
      <w:r w:rsidR="00894DCE">
        <w:rPr>
          <w:rFonts w:cs="Arial"/>
          <w:bCs/>
          <w:noProof/>
          <w:sz w:val="24"/>
          <w:szCs w:val="24"/>
          <w:lang w:val="sr-Cyrl-RS"/>
        </w:rPr>
        <w:t>57</w:t>
      </w:r>
    </w:p>
    <w:p w:rsidR="001853E1" w:rsidRPr="00EC5BB4" w:rsidRDefault="001853E1" w:rsidP="000C50A0">
      <w:pPr>
        <w:pStyle w:val="BodyText"/>
        <w:spacing w:before="0"/>
        <w:rPr>
          <w:rFonts w:cs="Arial"/>
          <w:szCs w:val="24"/>
        </w:rPr>
      </w:pPr>
    </w:p>
    <w:p w:rsidR="00FA0E61" w:rsidRPr="00EC5BB4" w:rsidRDefault="00473AD5" w:rsidP="009402A6">
      <w:pPr>
        <w:pStyle w:val="Heading10"/>
        <w:numPr>
          <w:ilvl w:val="0"/>
          <w:numId w:val="12"/>
        </w:numPr>
        <w:rPr>
          <w:rFonts w:cs="Arial"/>
          <w:sz w:val="24"/>
          <w:szCs w:val="24"/>
          <w:lang w:val="en-US"/>
        </w:rPr>
      </w:pPr>
      <w:r w:rsidRPr="00EC5BB4">
        <w:rPr>
          <w:rFonts w:cs="Arial"/>
          <w:sz w:val="24"/>
          <w:szCs w:val="24"/>
          <w:lang w:val="ru-RU"/>
        </w:rPr>
        <w:br w:type="page"/>
      </w:r>
      <w:bookmarkStart w:id="13" w:name="_Toc430335136"/>
      <w:bookmarkStart w:id="14" w:name="_Toc442559876"/>
      <w:bookmarkStart w:id="15" w:name="_Toc427817447"/>
      <w:r w:rsidR="00FA0E61" w:rsidRPr="00EC5BB4">
        <w:rPr>
          <w:rFonts w:cs="Arial"/>
          <w:sz w:val="24"/>
          <w:szCs w:val="24"/>
        </w:rPr>
        <w:lastRenderedPageBreak/>
        <w:t>ОПШТИ ПОДАЦИ О ЈАВНОЈ НАБАВЦИ</w:t>
      </w:r>
      <w:bookmarkEnd w:id="13"/>
      <w:bookmarkEnd w:id="14"/>
    </w:p>
    <w:p w:rsidR="004276AD" w:rsidRPr="004C3B38" w:rsidRDefault="00586789" w:rsidP="002E12CC">
      <w:pPr>
        <w:tabs>
          <w:tab w:val="left" w:pos="1134"/>
        </w:tabs>
        <w:rPr>
          <w:rFonts w:cs="Arial"/>
          <w:color w:val="FF0000"/>
          <w:sz w:val="24"/>
          <w:szCs w:val="24"/>
          <w:lang w:eastAsia="ar-SA"/>
        </w:rPr>
      </w:pPr>
      <w:r w:rsidRPr="004C3B38">
        <w:rPr>
          <w:rFonts w:eastAsia="Arial Unicode MS" w:cs="Arial"/>
          <w:i/>
          <w:iCs/>
          <w:color w:val="FF0000"/>
          <w:kern w:val="1"/>
          <w:sz w:val="24"/>
          <w:szCs w:val="24"/>
          <w:lang w:eastAsia="ar-S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7"/>
        <w:gridCol w:w="6062"/>
      </w:tblGrid>
      <w:tr w:rsidR="004276AD" w:rsidRPr="00EC5BB4" w:rsidTr="002E12CC">
        <w:tc>
          <w:tcPr>
            <w:tcW w:w="3032" w:type="dxa"/>
            <w:shd w:val="clear" w:color="auto" w:fill="auto"/>
          </w:tcPr>
          <w:p w:rsidR="00F171D7" w:rsidRDefault="00F171D7" w:rsidP="00F171D7">
            <w:pPr>
              <w:autoSpaceDE w:val="0"/>
              <w:autoSpaceDN w:val="0"/>
              <w:adjustRightInd w:val="0"/>
              <w:jc w:val="center"/>
              <w:rPr>
                <w:rFonts w:eastAsia="TimesNewRomanPSMT" w:cs="Arial"/>
                <w:bCs/>
                <w:sz w:val="24"/>
                <w:szCs w:val="24"/>
              </w:rPr>
            </w:pPr>
          </w:p>
          <w:p w:rsidR="004276AD" w:rsidRDefault="004276AD" w:rsidP="00F171D7">
            <w:pPr>
              <w:autoSpaceDE w:val="0"/>
              <w:autoSpaceDN w:val="0"/>
              <w:adjustRightInd w:val="0"/>
              <w:jc w:val="center"/>
              <w:rPr>
                <w:rFonts w:eastAsia="TimesNewRomanPSMT" w:cs="Arial"/>
                <w:bCs/>
                <w:sz w:val="24"/>
                <w:szCs w:val="24"/>
              </w:rPr>
            </w:pPr>
            <w:r w:rsidRPr="00EC5BB4">
              <w:rPr>
                <w:rFonts w:eastAsia="TimesNewRomanPSMT" w:cs="Arial"/>
                <w:bCs/>
                <w:sz w:val="24"/>
                <w:szCs w:val="24"/>
              </w:rPr>
              <w:t>Назив и адреса Наручиоца</w:t>
            </w:r>
          </w:p>
          <w:p w:rsidR="00692CC2" w:rsidRPr="00692CC2" w:rsidRDefault="00692CC2" w:rsidP="00F171D7">
            <w:pPr>
              <w:autoSpaceDE w:val="0"/>
              <w:autoSpaceDN w:val="0"/>
              <w:adjustRightInd w:val="0"/>
              <w:jc w:val="center"/>
              <w:rPr>
                <w:rFonts w:eastAsia="TimesNewRomanPSMT" w:cs="Arial"/>
                <w:bCs/>
                <w:sz w:val="24"/>
                <w:szCs w:val="24"/>
                <w:lang w:val="sr-Cyrl-RS"/>
              </w:rPr>
            </w:pPr>
            <w:r w:rsidRPr="00F171D7">
              <w:rPr>
                <w:rFonts w:cs="Arial"/>
                <w:sz w:val="24"/>
                <w:szCs w:val="24"/>
                <w:lang w:val="sr-Cyrl-RS"/>
              </w:rPr>
              <w:t>Скраћени назив</w:t>
            </w:r>
          </w:p>
        </w:tc>
        <w:tc>
          <w:tcPr>
            <w:tcW w:w="6213" w:type="dxa"/>
            <w:shd w:val="clear" w:color="auto" w:fill="auto"/>
          </w:tcPr>
          <w:p w:rsidR="004276AD" w:rsidRPr="00EC5BB4" w:rsidRDefault="004276AD" w:rsidP="004276AD">
            <w:pPr>
              <w:suppressAutoHyphens/>
              <w:spacing w:line="100" w:lineRule="atLeast"/>
              <w:jc w:val="center"/>
              <w:rPr>
                <w:rFonts w:cs="Arial"/>
                <w:sz w:val="24"/>
                <w:szCs w:val="24"/>
              </w:rPr>
            </w:pPr>
            <w:r w:rsidRPr="00EC5BB4">
              <w:rPr>
                <w:rFonts w:cs="Arial"/>
                <w:sz w:val="24"/>
                <w:szCs w:val="24"/>
              </w:rPr>
              <w:t>Јавно предузеће „Електропривреда Србије“ Београд,</w:t>
            </w:r>
          </w:p>
          <w:p w:rsidR="004276AD" w:rsidRPr="00EC5BB4" w:rsidRDefault="004276AD" w:rsidP="004276AD">
            <w:pPr>
              <w:suppressAutoHyphens/>
              <w:spacing w:line="100" w:lineRule="atLeast"/>
              <w:jc w:val="center"/>
              <w:rPr>
                <w:rFonts w:cs="Arial"/>
                <w:sz w:val="24"/>
                <w:szCs w:val="24"/>
              </w:rPr>
            </w:pPr>
            <w:r w:rsidRPr="00EC5BB4">
              <w:rPr>
                <w:rFonts w:cs="Arial"/>
                <w:sz w:val="24"/>
                <w:szCs w:val="24"/>
              </w:rPr>
              <w:t>Улица царице Милице бр.</w:t>
            </w:r>
            <w:r w:rsidR="004C0393">
              <w:rPr>
                <w:rFonts w:cs="Arial"/>
                <w:sz w:val="24"/>
                <w:szCs w:val="24"/>
                <w:lang w:val="sr-Cyrl-RS"/>
              </w:rPr>
              <w:t xml:space="preserve"> </w:t>
            </w:r>
            <w:r w:rsidRPr="00EC5BB4">
              <w:rPr>
                <w:rFonts w:cs="Arial"/>
                <w:sz w:val="24"/>
                <w:szCs w:val="24"/>
              </w:rPr>
              <w:t>2, 11000 Београд</w:t>
            </w:r>
          </w:p>
          <w:p w:rsidR="002E12CC" w:rsidRPr="002E12CC" w:rsidRDefault="00F171D7" w:rsidP="002E12CC">
            <w:pPr>
              <w:suppressAutoHyphens/>
              <w:spacing w:line="100" w:lineRule="atLeast"/>
              <w:jc w:val="center"/>
              <w:rPr>
                <w:rFonts w:cs="Arial"/>
                <w:color w:val="00B0F0"/>
                <w:sz w:val="24"/>
                <w:szCs w:val="24"/>
                <w:lang w:val="sr-Cyrl-RS"/>
              </w:rPr>
            </w:pPr>
            <w:r w:rsidRPr="00F171D7">
              <w:rPr>
                <w:rFonts w:cs="Arial"/>
                <w:sz w:val="24"/>
                <w:szCs w:val="24"/>
                <w:lang w:val="sr-Cyrl-RS"/>
              </w:rPr>
              <w:t>ЈП ЕПС</w:t>
            </w:r>
          </w:p>
        </w:tc>
      </w:tr>
      <w:tr w:rsidR="004276AD" w:rsidRPr="00EC5BB4" w:rsidTr="002E12CC">
        <w:tc>
          <w:tcPr>
            <w:tcW w:w="3032" w:type="dxa"/>
            <w:shd w:val="clear" w:color="auto" w:fill="auto"/>
          </w:tcPr>
          <w:p w:rsidR="004276AD" w:rsidRPr="00EC5BB4" w:rsidRDefault="004276AD" w:rsidP="004276AD">
            <w:pPr>
              <w:autoSpaceDE w:val="0"/>
              <w:autoSpaceDN w:val="0"/>
              <w:adjustRightInd w:val="0"/>
              <w:jc w:val="center"/>
              <w:rPr>
                <w:rFonts w:eastAsia="TimesNewRomanPSMT" w:cs="Arial"/>
                <w:bCs/>
                <w:sz w:val="24"/>
                <w:szCs w:val="24"/>
              </w:rPr>
            </w:pPr>
            <w:r w:rsidRPr="00EC5BB4">
              <w:rPr>
                <w:rFonts w:eastAsia="TimesNewRomanPSMT" w:cs="Arial"/>
                <w:bCs/>
                <w:sz w:val="24"/>
                <w:szCs w:val="24"/>
              </w:rPr>
              <w:t>Интернет страница Наручиоца</w:t>
            </w:r>
          </w:p>
        </w:tc>
        <w:tc>
          <w:tcPr>
            <w:tcW w:w="6213" w:type="dxa"/>
            <w:shd w:val="clear" w:color="auto" w:fill="auto"/>
          </w:tcPr>
          <w:p w:rsidR="004276AD" w:rsidRPr="002E12CC" w:rsidRDefault="0037245E" w:rsidP="004276AD">
            <w:pPr>
              <w:autoSpaceDE w:val="0"/>
              <w:autoSpaceDN w:val="0"/>
              <w:adjustRightInd w:val="0"/>
              <w:jc w:val="center"/>
              <w:rPr>
                <w:rStyle w:val="Hyperlink"/>
                <w:rFonts w:eastAsia="Arial Unicode MS" w:cs="Arial"/>
                <w:color w:val="00B0F0"/>
                <w:kern w:val="1"/>
                <w:sz w:val="24"/>
                <w:szCs w:val="24"/>
                <w:lang w:eastAsia="ar-SA"/>
              </w:rPr>
            </w:pPr>
            <w:hyperlink r:id="rId165" w:history="1">
              <w:r w:rsidR="004276AD" w:rsidRPr="002E12CC">
                <w:rPr>
                  <w:rStyle w:val="Hyperlink"/>
                  <w:rFonts w:eastAsia="Arial Unicode MS" w:cs="Arial"/>
                  <w:color w:val="00B0F0"/>
                  <w:kern w:val="1"/>
                  <w:sz w:val="24"/>
                  <w:szCs w:val="24"/>
                  <w:lang w:eastAsia="ar-SA"/>
                </w:rPr>
                <w:t>www.eps.rs</w:t>
              </w:r>
            </w:hyperlink>
          </w:p>
          <w:p w:rsidR="002E12CC" w:rsidRPr="004C3B38" w:rsidRDefault="002E12CC" w:rsidP="004276AD">
            <w:pPr>
              <w:autoSpaceDE w:val="0"/>
              <w:autoSpaceDN w:val="0"/>
              <w:adjustRightInd w:val="0"/>
              <w:jc w:val="center"/>
              <w:rPr>
                <w:rFonts w:eastAsia="TimesNewRomanPSMT" w:cs="Arial"/>
                <w:bCs/>
                <w:color w:val="FF0000"/>
                <w:sz w:val="24"/>
                <w:szCs w:val="24"/>
              </w:rPr>
            </w:pPr>
          </w:p>
        </w:tc>
      </w:tr>
      <w:tr w:rsidR="004276AD" w:rsidRPr="00EC5BB4" w:rsidTr="002E12CC">
        <w:tc>
          <w:tcPr>
            <w:tcW w:w="3032" w:type="dxa"/>
            <w:shd w:val="clear" w:color="auto" w:fill="auto"/>
          </w:tcPr>
          <w:p w:rsidR="004276AD" w:rsidRPr="00EC5BB4" w:rsidRDefault="004276AD" w:rsidP="004276AD">
            <w:pPr>
              <w:autoSpaceDE w:val="0"/>
              <w:autoSpaceDN w:val="0"/>
              <w:adjustRightInd w:val="0"/>
              <w:jc w:val="center"/>
              <w:rPr>
                <w:rFonts w:eastAsia="TimesNewRomanPSMT" w:cs="Arial"/>
                <w:bCs/>
                <w:sz w:val="24"/>
                <w:szCs w:val="24"/>
              </w:rPr>
            </w:pPr>
            <w:r w:rsidRPr="00EC5BB4">
              <w:rPr>
                <w:rFonts w:eastAsia="TimesNewRomanPSMT" w:cs="Arial"/>
                <w:bCs/>
                <w:sz w:val="24"/>
                <w:szCs w:val="24"/>
              </w:rPr>
              <w:t>Врста поступка</w:t>
            </w:r>
          </w:p>
        </w:tc>
        <w:tc>
          <w:tcPr>
            <w:tcW w:w="6213" w:type="dxa"/>
            <w:shd w:val="clear" w:color="auto" w:fill="auto"/>
            <w:vAlign w:val="center"/>
          </w:tcPr>
          <w:p w:rsidR="004276AD" w:rsidRPr="00010E49" w:rsidRDefault="00010E49" w:rsidP="004276AD">
            <w:pPr>
              <w:autoSpaceDE w:val="0"/>
              <w:autoSpaceDN w:val="0"/>
              <w:adjustRightInd w:val="0"/>
              <w:jc w:val="center"/>
              <w:rPr>
                <w:rFonts w:eastAsia="TimesNewRomanPSMT" w:cs="Arial"/>
                <w:bCs/>
                <w:sz w:val="24"/>
                <w:szCs w:val="24"/>
                <w:lang w:val="sr-Cyrl-RS"/>
              </w:rPr>
            </w:pPr>
            <w:r>
              <w:rPr>
                <w:rFonts w:eastAsia="TimesNewRomanPSMT" w:cs="Arial"/>
                <w:bCs/>
                <w:sz w:val="24"/>
                <w:szCs w:val="24"/>
                <w:lang w:val="sr-Cyrl-RS"/>
              </w:rPr>
              <w:t>Отворени поступак</w:t>
            </w:r>
          </w:p>
        </w:tc>
      </w:tr>
      <w:tr w:rsidR="004276AD" w:rsidRPr="00EC5BB4" w:rsidTr="002E12CC">
        <w:trPr>
          <w:trHeight w:val="575"/>
        </w:trPr>
        <w:tc>
          <w:tcPr>
            <w:tcW w:w="3032" w:type="dxa"/>
            <w:shd w:val="clear" w:color="auto" w:fill="auto"/>
          </w:tcPr>
          <w:p w:rsidR="004276AD" w:rsidRPr="00EC5BB4" w:rsidRDefault="004276AD" w:rsidP="004276AD">
            <w:pPr>
              <w:autoSpaceDE w:val="0"/>
              <w:autoSpaceDN w:val="0"/>
              <w:adjustRightInd w:val="0"/>
              <w:jc w:val="center"/>
              <w:rPr>
                <w:rFonts w:eastAsia="TimesNewRomanPSMT" w:cs="Arial"/>
                <w:bCs/>
                <w:sz w:val="24"/>
                <w:szCs w:val="24"/>
              </w:rPr>
            </w:pPr>
            <w:r w:rsidRPr="00EC5BB4">
              <w:rPr>
                <w:rFonts w:eastAsia="TimesNewRomanPSMT" w:cs="Arial"/>
                <w:bCs/>
                <w:sz w:val="24"/>
                <w:szCs w:val="24"/>
              </w:rPr>
              <w:t>Предмет јавне набавке</w:t>
            </w:r>
          </w:p>
        </w:tc>
        <w:tc>
          <w:tcPr>
            <w:tcW w:w="6213" w:type="dxa"/>
            <w:shd w:val="clear" w:color="auto" w:fill="auto"/>
          </w:tcPr>
          <w:p w:rsidR="004276AD" w:rsidRPr="00940BCF" w:rsidRDefault="004276AD" w:rsidP="002E12CC">
            <w:pPr>
              <w:pStyle w:val="Heading10"/>
              <w:jc w:val="center"/>
              <w:rPr>
                <w:rFonts w:cs="Arial"/>
                <w:b w:val="0"/>
                <w:sz w:val="24"/>
                <w:szCs w:val="24"/>
                <w:lang w:val="sr-Cyrl-RS"/>
              </w:rPr>
            </w:pPr>
            <w:bookmarkStart w:id="16" w:name="_Toc442559877"/>
            <w:r w:rsidRPr="00EC5BB4">
              <w:rPr>
                <w:rFonts w:cs="Arial"/>
                <w:b w:val="0"/>
                <w:sz w:val="24"/>
                <w:szCs w:val="24"/>
              </w:rPr>
              <w:t xml:space="preserve">Набавка </w:t>
            </w:r>
            <w:r w:rsidR="00A63575">
              <w:rPr>
                <w:rFonts w:cs="Arial"/>
                <w:b w:val="0"/>
                <w:sz w:val="24"/>
                <w:szCs w:val="24"/>
                <w:lang w:val="sr-Cyrl-RS"/>
              </w:rPr>
              <w:t>услуга</w:t>
            </w:r>
            <w:r w:rsidRPr="00EC5BB4">
              <w:rPr>
                <w:rFonts w:cs="Arial"/>
                <w:b w:val="0"/>
                <w:sz w:val="24"/>
                <w:szCs w:val="24"/>
              </w:rPr>
              <w:t xml:space="preserve">: </w:t>
            </w:r>
            <w:bookmarkEnd w:id="16"/>
            <w:r w:rsidR="00940BCF">
              <w:rPr>
                <w:rFonts w:cs="Arial"/>
                <w:b w:val="0"/>
                <w:sz w:val="24"/>
                <w:szCs w:val="24"/>
                <w:lang w:val="sr-Cyrl-RS"/>
              </w:rPr>
              <w:t>ДДД заштита пословног простора</w:t>
            </w:r>
          </w:p>
          <w:p w:rsidR="004276AD" w:rsidRPr="00EC5BB4" w:rsidRDefault="004276AD" w:rsidP="004276AD">
            <w:pPr>
              <w:rPr>
                <w:rFonts w:cs="Arial"/>
                <w:sz w:val="24"/>
                <w:szCs w:val="24"/>
              </w:rPr>
            </w:pPr>
          </w:p>
        </w:tc>
      </w:tr>
      <w:tr w:rsidR="002E12CC" w:rsidRPr="00EC5BB4" w:rsidTr="002E12CC">
        <w:trPr>
          <w:trHeight w:val="995"/>
        </w:trPr>
        <w:tc>
          <w:tcPr>
            <w:tcW w:w="3032" w:type="dxa"/>
            <w:shd w:val="clear" w:color="auto" w:fill="auto"/>
          </w:tcPr>
          <w:p w:rsidR="002E12CC" w:rsidRPr="00EC5BB4" w:rsidRDefault="002E12CC" w:rsidP="002E12CC">
            <w:pPr>
              <w:autoSpaceDE w:val="0"/>
              <w:autoSpaceDN w:val="0"/>
              <w:adjustRightInd w:val="0"/>
              <w:jc w:val="center"/>
              <w:rPr>
                <w:rFonts w:eastAsia="TimesNewRomanPSMT" w:cs="Arial"/>
                <w:bCs/>
                <w:sz w:val="24"/>
                <w:szCs w:val="24"/>
              </w:rPr>
            </w:pPr>
          </w:p>
          <w:p w:rsidR="002E12CC" w:rsidRPr="00EC5BB4" w:rsidRDefault="002E12CC" w:rsidP="002E12CC">
            <w:pPr>
              <w:autoSpaceDE w:val="0"/>
              <w:autoSpaceDN w:val="0"/>
              <w:adjustRightInd w:val="0"/>
              <w:jc w:val="center"/>
              <w:rPr>
                <w:rFonts w:eastAsia="TimesNewRomanPSMT" w:cs="Arial"/>
                <w:bCs/>
                <w:sz w:val="24"/>
                <w:szCs w:val="24"/>
              </w:rPr>
            </w:pPr>
            <w:r w:rsidRPr="00EC5BB4">
              <w:rPr>
                <w:rFonts w:cs="Arial"/>
                <w:sz w:val="24"/>
                <w:szCs w:val="24"/>
              </w:rPr>
              <w:t>Опис сваке партије</w:t>
            </w:r>
          </w:p>
        </w:tc>
        <w:tc>
          <w:tcPr>
            <w:tcW w:w="6213" w:type="dxa"/>
            <w:shd w:val="clear" w:color="auto" w:fill="auto"/>
            <w:vAlign w:val="center"/>
          </w:tcPr>
          <w:p w:rsidR="002E12CC" w:rsidRPr="00A52718" w:rsidRDefault="002E12CC" w:rsidP="002E12CC">
            <w:pPr>
              <w:pStyle w:val="ListParagraph"/>
              <w:widowControl w:val="0"/>
              <w:ind w:left="0"/>
              <w:jc w:val="center"/>
              <w:rPr>
                <w:rFonts w:ascii="Arial" w:hAnsi="Arial" w:cs="Arial"/>
                <w:sz w:val="24"/>
                <w:szCs w:val="24"/>
              </w:rPr>
            </w:pPr>
            <w:r w:rsidRPr="00A52718">
              <w:rPr>
                <w:rFonts w:ascii="Arial" w:hAnsi="Arial" w:cs="Arial"/>
                <w:sz w:val="24"/>
                <w:szCs w:val="24"/>
              </w:rPr>
              <w:t>Jавна набавка није обликована по партијама</w:t>
            </w:r>
          </w:p>
          <w:p w:rsidR="002E12CC" w:rsidRPr="00EC5BB4" w:rsidRDefault="002E12CC" w:rsidP="002E12CC">
            <w:pPr>
              <w:autoSpaceDE w:val="0"/>
              <w:autoSpaceDN w:val="0"/>
              <w:adjustRightInd w:val="0"/>
              <w:ind w:left="252"/>
              <w:jc w:val="center"/>
              <w:rPr>
                <w:rFonts w:eastAsia="TimesNewRomanPSMT" w:cs="Arial"/>
                <w:b/>
                <w:bCs/>
                <w:sz w:val="24"/>
                <w:szCs w:val="24"/>
              </w:rPr>
            </w:pPr>
          </w:p>
        </w:tc>
      </w:tr>
      <w:tr w:rsidR="004276AD" w:rsidRPr="00EC5BB4" w:rsidTr="002E12CC">
        <w:trPr>
          <w:trHeight w:val="594"/>
        </w:trPr>
        <w:tc>
          <w:tcPr>
            <w:tcW w:w="3032" w:type="dxa"/>
            <w:shd w:val="clear" w:color="auto" w:fill="auto"/>
          </w:tcPr>
          <w:p w:rsidR="004276AD" w:rsidRPr="00EC5BB4" w:rsidRDefault="004276AD" w:rsidP="004276AD">
            <w:pPr>
              <w:autoSpaceDE w:val="0"/>
              <w:autoSpaceDN w:val="0"/>
              <w:adjustRightInd w:val="0"/>
              <w:jc w:val="center"/>
              <w:rPr>
                <w:rFonts w:eastAsia="TimesNewRomanPSMT" w:cs="Arial"/>
                <w:bCs/>
                <w:sz w:val="24"/>
                <w:szCs w:val="24"/>
              </w:rPr>
            </w:pPr>
            <w:r w:rsidRPr="00EC5BB4">
              <w:rPr>
                <w:rFonts w:eastAsia="TimesNewRomanPSMT" w:cs="Arial"/>
                <w:bCs/>
                <w:sz w:val="24"/>
                <w:szCs w:val="24"/>
              </w:rPr>
              <w:t>Циљ поступка</w:t>
            </w:r>
          </w:p>
        </w:tc>
        <w:tc>
          <w:tcPr>
            <w:tcW w:w="6213" w:type="dxa"/>
            <w:shd w:val="clear" w:color="auto" w:fill="auto"/>
          </w:tcPr>
          <w:p w:rsidR="004276AD" w:rsidRDefault="004276AD" w:rsidP="004276AD">
            <w:pPr>
              <w:autoSpaceDE w:val="0"/>
              <w:autoSpaceDN w:val="0"/>
              <w:adjustRightInd w:val="0"/>
              <w:jc w:val="center"/>
              <w:rPr>
                <w:rFonts w:eastAsia="TimesNewRomanPSMT" w:cs="Arial"/>
                <w:bCs/>
                <w:sz w:val="24"/>
                <w:szCs w:val="24"/>
              </w:rPr>
            </w:pPr>
            <w:r w:rsidRPr="00EC5BB4">
              <w:rPr>
                <w:rFonts w:eastAsia="TimesNewRomanPSMT" w:cs="Arial"/>
                <w:bCs/>
                <w:sz w:val="24"/>
                <w:szCs w:val="24"/>
              </w:rPr>
              <w:t xml:space="preserve"> Закључење Уговора о јавној набавци </w:t>
            </w:r>
          </w:p>
          <w:p w:rsidR="002E12CC" w:rsidRPr="004C3B38" w:rsidRDefault="002E12CC" w:rsidP="002E12CC">
            <w:pPr>
              <w:autoSpaceDE w:val="0"/>
              <w:autoSpaceDN w:val="0"/>
              <w:adjustRightInd w:val="0"/>
              <w:rPr>
                <w:rFonts w:eastAsia="TimesNewRomanPSMT" w:cs="Arial"/>
                <w:b/>
                <w:bCs/>
                <w:color w:val="FF0000"/>
                <w:sz w:val="24"/>
                <w:szCs w:val="24"/>
              </w:rPr>
            </w:pPr>
          </w:p>
        </w:tc>
      </w:tr>
      <w:tr w:rsidR="004276AD" w:rsidRPr="00EC5BB4" w:rsidTr="002E12CC">
        <w:trPr>
          <w:trHeight w:val="1057"/>
        </w:trPr>
        <w:tc>
          <w:tcPr>
            <w:tcW w:w="3032" w:type="dxa"/>
            <w:shd w:val="clear" w:color="auto" w:fill="auto"/>
          </w:tcPr>
          <w:p w:rsidR="004276AD" w:rsidRPr="00EC5BB4" w:rsidRDefault="004276AD" w:rsidP="004276AD">
            <w:pPr>
              <w:autoSpaceDE w:val="0"/>
              <w:autoSpaceDN w:val="0"/>
              <w:adjustRightInd w:val="0"/>
              <w:jc w:val="center"/>
              <w:rPr>
                <w:rFonts w:eastAsia="TimesNewRomanPSMT" w:cs="Arial"/>
                <w:bCs/>
                <w:sz w:val="24"/>
                <w:szCs w:val="24"/>
              </w:rPr>
            </w:pPr>
          </w:p>
          <w:p w:rsidR="004276AD" w:rsidRPr="00EC5BB4" w:rsidRDefault="004276AD" w:rsidP="004276AD">
            <w:pPr>
              <w:autoSpaceDE w:val="0"/>
              <w:autoSpaceDN w:val="0"/>
              <w:adjustRightInd w:val="0"/>
              <w:jc w:val="center"/>
              <w:rPr>
                <w:rFonts w:eastAsia="TimesNewRomanPSMT" w:cs="Arial"/>
                <w:bCs/>
                <w:sz w:val="24"/>
                <w:szCs w:val="24"/>
              </w:rPr>
            </w:pPr>
            <w:r w:rsidRPr="00EC5BB4">
              <w:rPr>
                <w:rFonts w:eastAsia="TimesNewRomanPSMT" w:cs="Arial"/>
                <w:bCs/>
                <w:sz w:val="24"/>
                <w:szCs w:val="24"/>
              </w:rPr>
              <w:t>Контакт</w:t>
            </w:r>
          </w:p>
        </w:tc>
        <w:tc>
          <w:tcPr>
            <w:tcW w:w="6213" w:type="dxa"/>
            <w:shd w:val="clear" w:color="auto" w:fill="auto"/>
            <w:vAlign w:val="center"/>
          </w:tcPr>
          <w:p w:rsidR="004276AD" w:rsidRPr="00A52718" w:rsidRDefault="00A52718" w:rsidP="004276AD">
            <w:pPr>
              <w:jc w:val="center"/>
              <w:rPr>
                <w:rFonts w:cs="Arial"/>
                <w:i/>
                <w:color w:val="00B0F0"/>
                <w:sz w:val="24"/>
                <w:szCs w:val="24"/>
                <w:lang w:val="sr-Cyrl-RS"/>
              </w:rPr>
            </w:pPr>
            <w:r>
              <w:rPr>
                <w:rFonts w:cs="Arial"/>
                <w:sz w:val="24"/>
                <w:szCs w:val="24"/>
                <w:lang w:val="sr-Cyrl-RS"/>
              </w:rPr>
              <w:t xml:space="preserve">Гордана </w:t>
            </w:r>
            <w:r w:rsidR="00692CC2">
              <w:rPr>
                <w:rFonts w:cs="Arial"/>
                <w:sz w:val="24"/>
                <w:szCs w:val="24"/>
                <w:lang w:val="sr-Cyrl-RS"/>
              </w:rPr>
              <w:t>Грујић</w:t>
            </w:r>
          </w:p>
          <w:p w:rsidR="004276AD" w:rsidRPr="00A52718" w:rsidRDefault="004276AD" w:rsidP="004276AD">
            <w:pPr>
              <w:jc w:val="center"/>
              <w:rPr>
                <w:rFonts w:cs="Arial"/>
                <w:sz w:val="24"/>
                <w:szCs w:val="24"/>
              </w:rPr>
            </w:pPr>
            <w:r w:rsidRPr="00EC5BB4">
              <w:rPr>
                <w:rFonts w:cs="Arial"/>
                <w:sz w:val="24"/>
                <w:szCs w:val="24"/>
              </w:rPr>
              <w:t xml:space="preserve">e-mail: </w:t>
            </w:r>
            <w:hyperlink r:id="rId166" w:history="1">
              <w:r w:rsidR="001111CD" w:rsidRPr="00664BC3">
                <w:rPr>
                  <w:rStyle w:val="Hyperlink"/>
                  <w:rFonts w:eastAsia="Arial Unicode MS" w:cs="Arial"/>
                  <w:kern w:val="1"/>
                  <w:sz w:val="24"/>
                  <w:szCs w:val="24"/>
                  <w:lang w:eastAsia="ar-SA"/>
                </w:rPr>
                <w:t>gordana</w:t>
              </w:r>
              <w:r w:rsidR="001111CD" w:rsidRPr="00664BC3">
                <w:rPr>
                  <w:rStyle w:val="Hyperlink"/>
                  <w:rFonts w:eastAsia="Arial Unicode MS" w:cs="Arial"/>
                  <w:kern w:val="1"/>
                  <w:sz w:val="24"/>
                  <w:szCs w:val="24"/>
                  <w:lang w:val="sr-Latn-RS" w:eastAsia="ar-SA"/>
                </w:rPr>
                <w:t>.djurbabic</w:t>
              </w:r>
              <w:r w:rsidR="001111CD" w:rsidRPr="00664BC3">
                <w:rPr>
                  <w:rStyle w:val="Hyperlink"/>
                  <w:rFonts w:eastAsia="Arial Unicode MS" w:cs="Arial"/>
                  <w:kern w:val="1"/>
                  <w:sz w:val="24"/>
                  <w:szCs w:val="24"/>
                  <w:lang w:eastAsia="ar-SA"/>
                </w:rPr>
                <w:t>@</w:t>
              </w:r>
            </w:hyperlink>
            <w:r w:rsidR="00A52718" w:rsidRPr="00DB7392">
              <w:rPr>
                <w:rStyle w:val="Hyperlink"/>
                <w:rFonts w:eastAsia="Arial Unicode MS" w:cs="Arial"/>
                <w:color w:val="0070C0"/>
                <w:kern w:val="1"/>
                <w:sz w:val="24"/>
                <w:szCs w:val="24"/>
                <w:lang w:eastAsia="ar-SA"/>
              </w:rPr>
              <w:t>eps.rs</w:t>
            </w:r>
          </w:p>
          <w:p w:rsidR="004276AD" w:rsidRPr="00EC5BB4" w:rsidRDefault="004276AD" w:rsidP="004276AD">
            <w:pPr>
              <w:jc w:val="center"/>
              <w:rPr>
                <w:rFonts w:cs="Arial"/>
                <w:sz w:val="24"/>
                <w:szCs w:val="24"/>
              </w:rPr>
            </w:pPr>
          </w:p>
        </w:tc>
      </w:tr>
    </w:tbl>
    <w:p w:rsidR="00FA0E61" w:rsidRDefault="00FA0E61" w:rsidP="000C50A0">
      <w:pPr>
        <w:spacing w:before="0"/>
        <w:rPr>
          <w:rFonts w:cs="Arial"/>
          <w:sz w:val="24"/>
          <w:szCs w:val="24"/>
        </w:rPr>
      </w:pPr>
    </w:p>
    <w:p w:rsidR="002E12CC" w:rsidRPr="00EC5BB4" w:rsidRDefault="002E12CC" w:rsidP="000C50A0">
      <w:pPr>
        <w:spacing w:before="0"/>
        <w:rPr>
          <w:rFonts w:cs="Arial"/>
          <w:sz w:val="24"/>
          <w:szCs w:val="24"/>
        </w:rPr>
      </w:pPr>
    </w:p>
    <w:p w:rsidR="002E12CC" w:rsidRDefault="002E12CC" w:rsidP="009402A6">
      <w:pPr>
        <w:pStyle w:val="Heading10"/>
        <w:numPr>
          <w:ilvl w:val="0"/>
          <w:numId w:val="12"/>
        </w:numPr>
        <w:jc w:val="both"/>
        <w:rPr>
          <w:rFonts w:cs="Arial"/>
          <w:sz w:val="24"/>
          <w:szCs w:val="24"/>
          <w:lang w:val="sr-Cyrl-RS"/>
        </w:rPr>
      </w:pPr>
      <w:bookmarkStart w:id="17" w:name="_Toc442559878"/>
      <w:bookmarkStart w:id="18" w:name="_Toc427817448"/>
      <w:r>
        <w:rPr>
          <w:rFonts w:cs="Arial"/>
          <w:sz w:val="24"/>
          <w:szCs w:val="24"/>
          <w:lang w:val="sr-Cyrl-RS"/>
        </w:rPr>
        <w:t>ПОДАЦИ О ПРЕДМЕТУ ЈАВНЕ НАБАВКЕ</w:t>
      </w:r>
    </w:p>
    <w:p w:rsidR="0032186E" w:rsidRPr="00302D41" w:rsidRDefault="002E12CC" w:rsidP="00302D41">
      <w:pPr>
        <w:pStyle w:val="Heading10"/>
        <w:ind w:left="0" w:firstLine="0"/>
        <w:jc w:val="both"/>
        <w:rPr>
          <w:rFonts w:cs="Arial"/>
          <w:sz w:val="24"/>
          <w:szCs w:val="24"/>
          <w:lang w:val="sr-Cyrl-RS"/>
        </w:rPr>
      </w:pPr>
      <w:r w:rsidRPr="0032186E">
        <w:rPr>
          <w:rFonts w:cs="Arial"/>
          <w:sz w:val="24"/>
          <w:szCs w:val="24"/>
          <w:lang w:val="sr-Cyrl-RS"/>
        </w:rPr>
        <w:t xml:space="preserve">2.1 Опис предмета јавне набавке, назив и ознака из општег речника </w:t>
      </w:r>
      <w:r w:rsidR="0032186E">
        <w:rPr>
          <w:rFonts w:cs="Arial"/>
          <w:sz w:val="24"/>
          <w:szCs w:val="24"/>
          <w:lang w:val="sr-Cyrl-RS"/>
        </w:rPr>
        <w:t xml:space="preserve"> </w:t>
      </w:r>
      <w:r w:rsidRPr="0032186E">
        <w:rPr>
          <w:rFonts w:cs="Arial"/>
          <w:sz w:val="24"/>
          <w:szCs w:val="24"/>
          <w:lang w:val="sr-Cyrl-RS"/>
        </w:rPr>
        <w:t>набавке</w:t>
      </w:r>
    </w:p>
    <w:p w:rsidR="002E12CC" w:rsidRDefault="002E12CC" w:rsidP="0032186E">
      <w:pPr>
        <w:spacing w:before="0"/>
        <w:rPr>
          <w:rFonts w:cs="Arial"/>
          <w:sz w:val="24"/>
          <w:szCs w:val="24"/>
          <w:lang w:val="sr-Cyrl-RS" w:eastAsia="zh-CN"/>
        </w:rPr>
      </w:pPr>
      <w:r w:rsidRPr="0032186E">
        <w:rPr>
          <w:rFonts w:cs="Arial"/>
          <w:sz w:val="24"/>
          <w:szCs w:val="24"/>
          <w:lang w:eastAsia="zh-CN"/>
        </w:rPr>
        <w:t xml:space="preserve">Опис предмета јавне набавке: </w:t>
      </w:r>
      <w:r w:rsidR="00940BCF" w:rsidRPr="00940BCF">
        <w:rPr>
          <w:rFonts w:cs="Arial"/>
          <w:sz w:val="24"/>
          <w:szCs w:val="24"/>
          <w:lang w:val="sr-Cyrl-RS" w:eastAsia="zh-CN"/>
        </w:rPr>
        <w:t>ДДД заштита пословног простора</w:t>
      </w:r>
    </w:p>
    <w:p w:rsidR="00800C74" w:rsidRPr="00A52718" w:rsidRDefault="00800C74" w:rsidP="0032186E">
      <w:pPr>
        <w:spacing w:before="0"/>
        <w:rPr>
          <w:rFonts w:cs="Arial"/>
          <w:sz w:val="24"/>
          <w:szCs w:val="24"/>
          <w:lang w:val="sr-Cyrl-RS" w:eastAsia="zh-CN"/>
        </w:rPr>
      </w:pPr>
    </w:p>
    <w:p w:rsidR="002E12CC" w:rsidRPr="0032186E" w:rsidRDefault="002E12CC" w:rsidP="0032186E">
      <w:pPr>
        <w:spacing w:before="0"/>
        <w:rPr>
          <w:rFonts w:cs="Arial"/>
          <w:sz w:val="24"/>
          <w:szCs w:val="24"/>
          <w:lang w:eastAsia="zh-CN"/>
        </w:rPr>
      </w:pPr>
      <w:r w:rsidRPr="0032186E">
        <w:rPr>
          <w:rFonts w:cs="Arial"/>
          <w:sz w:val="24"/>
          <w:szCs w:val="24"/>
          <w:lang w:eastAsia="zh-CN"/>
        </w:rPr>
        <w:t>Назив из општег речника набавке:</w:t>
      </w:r>
      <w:r w:rsidR="005078E2">
        <w:rPr>
          <w:rFonts w:cs="Arial"/>
          <w:sz w:val="24"/>
          <w:szCs w:val="24"/>
          <w:lang w:val="sr-Cyrl-RS" w:eastAsia="zh-CN"/>
        </w:rPr>
        <w:t xml:space="preserve"> </w:t>
      </w:r>
      <w:r w:rsidR="00DB7392">
        <w:rPr>
          <w:rFonts w:cs="Arial"/>
          <w:sz w:val="24"/>
          <w:szCs w:val="24"/>
          <w:lang w:eastAsia="zh-CN"/>
        </w:rPr>
        <w:t>санитарне услуг</w:t>
      </w:r>
      <w:r w:rsidR="00DB7392">
        <w:rPr>
          <w:rFonts w:cs="Arial"/>
          <w:sz w:val="24"/>
          <w:szCs w:val="24"/>
          <w:lang w:val="sr-Cyrl-RS" w:eastAsia="zh-CN"/>
        </w:rPr>
        <w:t>е на објектима</w:t>
      </w:r>
      <w:r w:rsidRPr="0032186E">
        <w:rPr>
          <w:rFonts w:cs="Arial"/>
          <w:sz w:val="24"/>
          <w:szCs w:val="24"/>
          <w:lang w:eastAsia="zh-CN"/>
        </w:rPr>
        <w:t xml:space="preserve"> </w:t>
      </w:r>
    </w:p>
    <w:p w:rsidR="002E12CC" w:rsidRPr="00940BCF" w:rsidRDefault="002E12CC" w:rsidP="0032186E">
      <w:pPr>
        <w:spacing w:before="0"/>
        <w:rPr>
          <w:rFonts w:cs="Arial"/>
          <w:sz w:val="24"/>
          <w:szCs w:val="24"/>
          <w:lang w:val="sr-Cyrl-RS" w:eastAsia="zh-CN"/>
        </w:rPr>
      </w:pPr>
      <w:r w:rsidRPr="0032186E">
        <w:rPr>
          <w:rFonts w:cs="Arial"/>
          <w:sz w:val="24"/>
          <w:szCs w:val="24"/>
          <w:lang w:eastAsia="zh-CN"/>
        </w:rPr>
        <w:t xml:space="preserve">Ознака из општег речника набавке: </w:t>
      </w:r>
      <w:r w:rsidR="00DB7392">
        <w:rPr>
          <w:rFonts w:cs="Arial"/>
          <w:sz w:val="24"/>
          <w:szCs w:val="24"/>
          <w:lang w:val="sr-Cyrl-RS" w:eastAsia="zh-CN"/>
        </w:rPr>
        <w:t>90920</w:t>
      </w:r>
      <w:r w:rsidR="00940BCF">
        <w:rPr>
          <w:rFonts w:cs="Arial"/>
          <w:sz w:val="24"/>
          <w:szCs w:val="24"/>
          <w:lang w:val="sr-Cyrl-RS" w:eastAsia="zh-CN"/>
        </w:rPr>
        <w:t>000</w:t>
      </w:r>
    </w:p>
    <w:p w:rsidR="0032186E" w:rsidRPr="0032186E" w:rsidRDefault="0032186E" w:rsidP="0032186E">
      <w:pPr>
        <w:spacing w:before="0"/>
        <w:rPr>
          <w:rFonts w:cs="Arial"/>
          <w:sz w:val="24"/>
          <w:szCs w:val="24"/>
          <w:lang w:val="sr-Cyrl-RS" w:eastAsia="zh-CN"/>
        </w:rPr>
      </w:pPr>
    </w:p>
    <w:p w:rsidR="002E12CC" w:rsidRDefault="002E12CC" w:rsidP="006B2415">
      <w:pPr>
        <w:spacing w:before="0"/>
        <w:rPr>
          <w:rFonts w:cs="Arial"/>
          <w:sz w:val="24"/>
          <w:szCs w:val="24"/>
          <w:lang w:eastAsia="zh-CN"/>
        </w:rPr>
      </w:pPr>
      <w:r w:rsidRPr="0032186E">
        <w:rPr>
          <w:rFonts w:cs="Arial"/>
          <w:sz w:val="24"/>
          <w:szCs w:val="24"/>
          <w:lang w:eastAsia="zh-CN"/>
        </w:rPr>
        <w:t>Детаљани подаци о предмету набавке наведени су у техничкој спецификацији (поглавље 3. Конкурсне документације)</w:t>
      </w:r>
    </w:p>
    <w:p w:rsidR="00684932" w:rsidRDefault="00684932" w:rsidP="006B2415">
      <w:pPr>
        <w:spacing w:before="0"/>
        <w:rPr>
          <w:rFonts w:cs="Arial"/>
          <w:sz w:val="24"/>
          <w:szCs w:val="24"/>
          <w:lang w:eastAsia="zh-CN"/>
        </w:rPr>
      </w:pPr>
    </w:p>
    <w:p w:rsidR="00684932" w:rsidRDefault="00684932" w:rsidP="006B2415">
      <w:pPr>
        <w:spacing w:before="0"/>
        <w:rPr>
          <w:rFonts w:cs="Arial"/>
          <w:sz w:val="24"/>
          <w:szCs w:val="24"/>
          <w:lang w:eastAsia="zh-CN"/>
        </w:rPr>
      </w:pPr>
    </w:p>
    <w:p w:rsidR="00684932" w:rsidRDefault="00684932" w:rsidP="006B2415">
      <w:pPr>
        <w:spacing w:before="0"/>
        <w:rPr>
          <w:rFonts w:cs="Arial"/>
          <w:sz w:val="24"/>
          <w:szCs w:val="24"/>
          <w:lang w:eastAsia="zh-CN"/>
        </w:rPr>
      </w:pPr>
    </w:p>
    <w:p w:rsidR="00684932" w:rsidRDefault="00684932" w:rsidP="006B2415">
      <w:pPr>
        <w:spacing w:before="0"/>
        <w:rPr>
          <w:rFonts w:cs="Arial"/>
          <w:sz w:val="24"/>
          <w:szCs w:val="24"/>
          <w:lang w:eastAsia="zh-CN"/>
        </w:rPr>
      </w:pPr>
    </w:p>
    <w:p w:rsidR="00684932" w:rsidRDefault="00684932" w:rsidP="006B2415">
      <w:pPr>
        <w:spacing w:before="0"/>
        <w:rPr>
          <w:rFonts w:cs="Arial"/>
          <w:sz w:val="24"/>
          <w:szCs w:val="24"/>
          <w:lang w:eastAsia="zh-CN"/>
        </w:rPr>
      </w:pPr>
    </w:p>
    <w:p w:rsidR="00684932" w:rsidRDefault="00684932" w:rsidP="006B2415">
      <w:pPr>
        <w:spacing w:before="0"/>
        <w:rPr>
          <w:rFonts w:cs="Arial"/>
          <w:sz w:val="24"/>
          <w:szCs w:val="24"/>
          <w:lang w:eastAsia="zh-CN"/>
        </w:rPr>
      </w:pPr>
    </w:p>
    <w:p w:rsidR="00684932" w:rsidRDefault="00684932" w:rsidP="006B2415">
      <w:pPr>
        <w:spacing w:before="0"/>
        <w:rPr>
          <w:rFonts w:cs="Arial"/>
          <w:sz w:val="24"/>
          <w:szCs w:val="24"/>
          <w:lang w:eastAsia="zh-CN"/>
        </w:rPr>
      </w:pPr>
    </w:p>
    <w:p w:rsidR="00684932" w:rsidRDefault="00684932" w:rsidP="006B2415">
      <w:pPr>
        <w:spacing w:before="0"/>
        <w:rPr>
          <w:rFonts w:cs="Arial"/>
          <w:sz w:val="24"/>
          <w:szCs w:val="24"/>
          <w:lang w:eastAsia="zh-CN"/>
        </w:rPr>
      </w:pPr>
    </w:p>
    <w:p w:rsidR="00684932" w:rsidRDefault="00684932" w:rsidP="006B2415">
      <w:pPr>
        <w:spacing w:before="0"/>
        <w:rPr>
          <w:rFonts w:cs="Arial"/>
          <w:sz w:val="24"/>
          <w:szCs w:val="24"/>
          <w:lang w:eastAsia="zh-CN"/>
        </w:rPr>
      </w:pPr>
    </w:p>
    <w:p w:rsidR="00684932" w:rsidRDefault="00684932" w:rsidP="006B2415">
      <w:pPr>
        <w:spacing w:before="0"/>
        <w:rPr>
          <w:rFonts w:cs="Arial"/>
          <w:sz w:val="24"/>
          <w:szCs w:val="24"/>
          <w:lang w:eastAsia="zh-CN"/>
        </w:rPr>
      </w:pPr>
    </w:p>
    <w:p w:rsidR="00684932" w:rsidRDefault="00684932" w:rsidP="006B2415">
      <w:pPr>
        <w:spacing w:before="0"/>
        <w:rPr>
          <w:rFonts w:cs="Arial"/>
          <w:sz w:val="24"/>
          <w:szCs w:val="24"/>
          <w:lang w:eastAsia="zh-CN"/>
        </w:rPr>
      </w:pPr>
    </w:p>
    <w:p w:rsidR="00684932" w:rsidRDefault="00684932" w:rsidP="006B2415">
      <w:pPr>
        <w:spacing w:before="0"/>
        <w:rPr>
          <w:rFonts w:cs="Arial"/>
          <w:sz w:val="24"/>
          <w:szCs w:val="24"/>
          <w:lang w:eastAsia="zh-CN"/>
        </w:rPr>
      </w:pPr>
    </w:p>
    <w:p w:rsidR="0032186E" w:rsidRPr="0032186E" w:rsidRDefault="0032186E" w:rsidP="006B2415">
      <w:pPr>
        <w:tabs>
          <w:tab w:val="left" w:pos="1134"/>
        </w:tabs>
        <w:spacing w:before="0"/>
        <w:rPr>
          <w:rFonts w:cs="Arial"/>
          <w:sz w:val="24"/>
          <w:szCs w:val="24"/>
          <w:lang w:val="sr-Cyrl-RS"/>
        </w:rPr>
      </w:pPr>
    </w:p>
    <w:p w:rsidR="0032186E" w:rsidRPr="0032186E" w:rsidRDefault="00DB369C" w:rsidP="009402A6">
      <w:pPr>
        <w:pStyle w:val="Heading10"/>
        <w:numPr>
          <w:ilvl w:val="0"/>
          <w:numId w:val="12"/>
        </w:numPr>
        <w:spacing w:before="0"/>
        <w:jc w:val="both"/>
        <w:rPr>
          <w:rFonts w:cs="Arial"/>
          <w:sz w:val="24"/>
          <w:szCs w:val="24"/>
          <w:lang w:val="sr-Cyrl-RS"/>
        </w:rPr>
      </w:pPr>
      <w:r w:rsidRPr="00EC5BB4">
        <w:rPr>
          <w:rFonts w:cs="Arial"/>
          <w:sz w:val="24"/>
          <w:szCs w:val="24"/>
        </w:rPr>
        <w:t>ТЕХНИЧК</w:t>
      </w:r>
      <w:r w:rsidR="0032186E">
        <w:rPr>
          <w:rFonts w:cs="Arial"/>
          <w:sz w:val="24"/>
          <w:szCs w:val="24"/>
          <w:lang w:val="sr-Cyrl-RS"/>
        </w:rPr>
        <w:t>А</w:t>
      </w:r>
      <w:r w:rsidRPr="00EC5BB4">
        <w:rPr>
          <w:rFonts w:cs="Arial"/>
          <w:sz w:val="24"/>
          <w:szCs w:val="24"/>
        </w:rPr>
        <w:t xml:space="preserve"> </w:t>
      </w:r>
      <w:r w:rsidR="0032186E">
        <w:rPr>
          <w:rFonts w:cs="Arial"/>
          <w:sz w:val="24"/>
          <w:szCs w:val="24"/>
          <w:lang w:val="sr-Cyrl-RS"/>
        </w:rPr>
        <w:t>СПЕЦИФИКАЦИЈА</w:t>
      </w:r>
      <w:r w:rsidRPr="00EC5BB4">
        <w:rPr>
          <w:rFonts w:cs="Arial"/>
          <w:sz w:val="24"/>
          <w:szCs w:val="24"/>
        </w:rPr>
        <w:t xml:space="preserve"> </w:t>
      </w:r>
    </w:p>
    <w:p w:rsidR="00DB369C" w:rsidRDefault="0032186E" w:rsidP="00781B02">
      <w:pPr>
        <w:rPr>
          <w:sz w:val="24"/>
          <w:szCs w:val="24"/>
          <w:lang w:val="sr-Cyrl-RS"/>
        </w:rPr>
      </w:pPr>
      <w:r w:rsidRPr="00781B02">
        <w:rPr>
          <w:sz w:val="24"/>
          <w:szCs w:val="24"/>
          <w:lang w:val="sr-Cyrl-RS"/>
        </w:rPr>
        <w:t xml:space="preserve">(Врста, техничке карактеристике, квалитет, </w:t>
      </w:r>
      <w:r w:rsidR="006F517A">
        <w:rPr>
          <w:sz w:val="24"/>
          <w:szCs w:val="24"/>
          <w:lang w:val="sr-Cyrl-RS"/>
        </w:rPr>
        <w:t>обим</w:t>
      </w:r>
      <w:r w:rsidRPr="00781B02">
        <w:rPr>
          <w:sz w:val="24"/>
          <w:szCs w:val="24"/>
          <w:lang w:val="sr-Cyrl-RS"/>
        </w:rPr>
        <w:t xml:space="preserve"> и опис </w:t>
      </w:r>
      <w:r w:rsidR="00A63575">
        <w:rPr>
          <w:sz w:val="24"/>
          <w:szCs w:val="24"/>
          <w:lang w:val="sr-Cyrl-RS"/>
        </w:rPr>
        <w:t>услуга</w:t>
      </w:r>
      <w:r w:rsidRPr="00781B02">
        <w:rPr>
          <w:sz w:val="24"/>
          <w:szCs w:val="24"/>
          <w:lang w:val="sr-Cyrl-RS"/>
        </w:rPr>
        <w:t>,</w:t>
      </w:r>
      <w:r w:rsidR="001227A3">
        <w:rPr>
          <w:sz w:val="24"/>
          <w:szCs w:val="24"/>
        </w:rPr>
        <w:t xml:space="preserve"> </w:t>
      </w:r>
      <w:r w:rsidRPr="00781B02">
        <w:rPr>
          <w:sz w:val="24"/>
          <w:szCs w:val="24"/>
          <w:lang w:val="sr-Cyrl-RS"/>
        </w:rPr>
        <w:t xml:space="preserve">техничка документација и планови, начин спровођења контроле и обезбеђивања гаранције квалитета, рок </w:t>
      </w:r>
      <w:r w:rsidR="00A63575">
        <w:rPr>
          <w:sz w:val="24"/>
          <w:szCs w:val="24"/>
          <w:lang w:val="sr-Cyrl-RS"/>
        </w:rPr>
        <w:t>извршења</w:t>
      </w:r>
      <w:r w:rsidRPr="00781B02">
        <w:rPr>
          <w:sz w:val="24"/>
          <w:szCs w:val="24"/>
          <w:lang w:val="sr-Cyrl-RS"/>
        </w:rPr>
        <w:t xml:space="preserve">, место </w:t>
      </w:r>
      <w:r w:rsidR="00A63575">
        <w:rPr>
          <w:sz w:val="24"/>
          <w:szCs w:val="24"/>
          <w:lang w:val="sr-Cyrl-RS"/>
        </w:rPr>
        <w:t>извршења услуга</w:t>
      </w:r>
      <w:r w:rsidRPr="00781B02">
        <w:rPr>
          <w:sz w:val="24"/>
          <w:szCs w:val="24"/>
          <w:lang w:val="sr-Cyrl-RS"/>
        </w:rPr>
        <w:t>, евентуалне додатне услуге и сл</w:t>
      </w:r>
      <w:r w:rsidR="00DB369C" w:rsidRPr="00781B02">
        <w:rPr>
          <w:sz w:val="24"/>
          <w:szCs w:val="24"/>
          <w:lang w:val="sr-Cyrl-RS"/>
        </w:rPr>
        <w:t>.</w:t>
      </w:r>
      <w:bookmarkEnd w:id="17"/>
      <w:r w:rsidRPr="00781B02">
        <w:rPr>
          <w:sz w:val="24"/>
          <w:szCs w:val="24"/>
          <w:lang w:val="sr-Cyrl-RS"/>
        </w:rPr>
        <w:t>)</w:t>
      </w:r>
    </w:p>
    <w:p w:rsidR="0082462D" w:rsidRPr="0082462D" w:rsidRDefault="00F64275" w:rsidP="0082462D">
      <w:pPr>
        <w:pStyle w:val="Heading10"/>
        <w:ind w:left="0" w:firstLine="0"/>
        <w:jc w:val="both"/>
        <w:rPr>
          <w:rFonts w:cs="Arial"/>
          <w:sz w:val="24"/>
          <w:szCs w:val="24"/>
          <w:lang w:val="sr-Cyrl-RS"/>
        </w:rPr>
      </w:pPr>
      <w:bookmarkStart w:id="19" w:name="_Toc441651541"/>
      <w:bookmarkStart w:id="20" w:name="_Toc442559879"/>
      <w:bookmarkStart w:id="21" w:name="_Toc442559884"/>
      <w:r>
        <w:rPr>
          <w:rFonts w:cs="Arial"/>
          <w:sz w:val="24"/>
          <w:szCs w:val="24"/>
          <w:lang w:val="sr-Cyrl-RS"/>
        </w:rPr>
        <w:t xml:space="preserve">3.1 </w:t>
      </w:r>
      <w:r>
        <w:rPr>
          <w:rFonts w:cs="Arial"/>
          <w:sz w:val="24"/>
          <w:szCs w:val="24"/>
          <w:lang w:val="en-US"/>
        </w:rPr>
        <w:t xml:space="preserve">    </w:t>
      </w:r>
      <w:r w:rsidR="00BA7DBB">
        <w:rPr>
          <w:rFonts w:cs="Arial"/>
          <w:sz w:val="24"/>
          <w:szCs w:val="24"/>
          <w:lang w:val="sr-Cyrl-RS"/>
        </w:rPr>
        <w:t>Врста,</w:t>
      </w:r>
      <w:r w:rsidRPr="0032186E">
        <w:rPr>
          <w:rFonts w:cs="Arial"/>
          <w:sz w:val="24"/>
          <w:szCs w:val="24"/>
          <w:lang w:val="sr-Cyrl-RS"/>
        </w:rPr>
        <w:t xml:space="preserve"> </w:t>
      </w:r>
      <w:r>
        <w:rPr>
          <w:rFonts w:cs="Arial"/>
          <w:sz w:val="24"/>
          <w:szCs w:val="24"/>
          <w:lang w:val="sr-Cyrl-RS"/>
        </w:rPr>
        <w:t>обим</w:t>
      </w:r>
      <w:r w:rsidRPr="0032186E">
        <w:rPr>
          <w:rFonts w:cs="Arial"/>
          <w:sz w:val="24"/>
          <w:szCs w:val="24"/>
          <w:lang w:val="sr-Cyrl-RS"/>
        </w:rPr>
        <w:t xml:space="preserve"> </w:t>
      </w:r>
      <w:bookmarkEnd w:id="19"/>
      <w:bookmarkEnd w:id="20"/>
      <w:r>
        <w:rPr>
          <w:rFonts w:cs="Arial"/>
          <w:sz w:val="24"/>
          <w:szCs w:val="24"/>
          <w:lang w:val="sr-Cyrl-RS"/>
        </w:rPr>
        <w:t>услуга</w:t>
      </w:r>
      <w:r w:rsidR="00BA7DBB">
        <w:rPr>
          <w:rFonts w:cs="Arial"/>
          <w:sz w:val="24"/>
          <w:szCs w:val="24"/>
          <w:lang w:val="sr-Cyrl-RS"/>
        </w:rPr>
        <w:t xml:space="preserve">, </w:t>
      </w:r>
      <w:r w:rsidR="003A271D">
        <w:rPr>
          <w:rFonts w:cs="Arial"/>
          <w:sz w:val="24"/>
          <w:szCs w:val="24"/>
          <w:lang w:val="sr-Cyrl-RS"/>
        </w:rPr>
        <w:t xml:space="preserve">начин, </w:t>
      </w:r>
      <w:r w:rsidR="00BA7DBB">
        <w:rPr>
          <w:rFonts w:cs="Arial"/>
          <w:sz w:val="24"/>
          <w:szCs w:val="24"/>
          <w:lang w:val="sr-Cyrl-RS"/>
        </w:rPr>
        <w:t>место и рок извршења:</w:t>
      </w:r>
    </w:p>
    <w:tbl>
      <w:tblPr>
        <w:tblStyle w:val="TableGrid"/>
        <w:tblW w:w="10910" w:type="dxa"/>
        <w:jc w:val="center"/>
        <w:tblLook w:val="04A0" w:firstRow="1" w:lastRow="0" w:firstColumn="1" w:lastColumn="0" w:noHBand="0" w:noVBand="1"/>
      </w:tblPr>
      <w:tblGrid>
        <w:gridCol w:w="5004"/>
        <w:gridCol w:w="5906"/>
      </w:tblGrid>
      <w:tr w:rsidR="00F64275" w:rsidRPr="0093397D" w:rsidTr="004F255E">
        <w:trPr>
          <w:jc w:val="center"/>
        </w:trPr>
        <w:tc>
          <w:tcPr>
            <w:tcW w:w="5004" w:type="dxa"/>
            <w:shd w:val="clear" w:color="auto" w:fill="C6D9F1" w:themeFill="text2" w:themeFillTint="33"/>
          </w:tcPr>
          <w:p w:rsidR="00F64275" w:rsidRPr="0093397D" w:rsidRDefault="00F64275" w:rsidP="00F64275">
            <w:pPr>
              <w:suppressAutoHyphens/>
              <w:spacing w:line="100" w:lineRule="atLeast"/>
              <w:jc w:val="center"/>
              <w:rPr>
                <w:rFonts w:eastAsia="Arial Unicode MS" w:cs="Arial"/>
                <w:b/>
                <w:color w:val="000000"/>
                <w:kern w:val="1"/>
                <w:sz w:val="24"/>
                <w:szCs w:val="24"/>
                <w:lang w:val="bs-Cyrl-BA" w:eastAsia="ar-SA"/>
              </w:rPr>
            </w:pPr>
            <w:r w:rsidRPr="0093397D">
              <w:rPr>
                <w:rFonts w:eastAsia="Arial Unicode MS" w:cs="Arial"/>
                <w:b/>
                <w:color w:val="000000"/>
                <w:kern w:val="1"/>
                <w:sz w:val="24"/>
                <w:szCs w:val="24"/>
                <w:lang w:val="bs-Cyrl-BA" w:eastAsia="ar-SA"/>
              </w:rPr>
              <w:t>Врста услуге</w:t>
            </w:r>
          </w:p>
        </w:tc>
        <w:tc>
          <w:tcPr>
            <w:tcW w:w="5906" w:type="dxa"/>
            <w:shd w:val="clear" w:color="auto" w:fill="C6D9F1" w:themeFill="text2" w:themeFillTint="33"/>
          </w:tcPr>
          <w:p w:rsidR="00F64275" w:rsidRPr="0093397D" w:rsidRDefault="00F64275" w:rsidP="00F64275">
            <w:pPr>
              <w:suppressAutoHyphens/>
              <w:spacing w:line="100" w:lineRule="atLeast"/>
              <w:jc w:val="center"/>
              <w:rPr>
                <w:rFonts w:eastAsia="Arial Unicode MS" w:cs="Arial"/>
                <w:b/>
                <w:color w:val="000000"/>
                <w:kern w:val="1"/>
                <w:sz w:val="24"/>
                <w:szCs w:val="24"/>
                <w:lang w:val="bs-Cyrl-BA" w:eastAsia="ar-SA"/>
              </w:rPr>
            </w:pPr>
            <w:r w:rsidRPr="0093397D">
              <w:rPr>
                <w:rFonts w:eastAsia="Arial Unicode MS" w:cs="Arial"/>
                <w:b/>
                <w:color w:val="000000"/>
                <w:kern w:val="1"/>
                <w:sz w:val="24"/>
                <w:szCs w:val="24"/>
                <w:lang w:val="bs-Cyrl-BA" w:eastAsia="ar-SA"/>
              </w:rPr>
              <w:t>Опис</w:t>
            </w:r>
          </w:p>
        </w:tc>
      </w:tr>
      <w:tr w:rsidR="00F64275" w:rsidRPr="0093397D" w:rsidTr="004F255E">
        <w:trPr>
          <w:jc w:val="center"/>
        </w:trPr>
        <w:tc>
          <w:tcPr>
            <w:tcW w:w="5004" w:type="dxa"/>
            <w:vAlign w:val="center"/>
          </w:tcPr>
          <w:p w:rsidR="00F64275" w:rsidRPr="0093397D" w:rsidRDefault="00F64275" w:rsidP="00F64275">
            <w:pPr>
              <w:suppressAutoHyphens/>
              <w:spacing w:line="100" w:lineRule="atLeast"/>
              <w:rPr>
                <w:rFonts w:eastAsia="Arial Unicode MS" w:cs="Arial"/>
                <w:b/>
                <w:color w:val="000000"/>
                <w:kern w:val="1"/>
                <w:sz w:val="24"/>
                <w:szCs w:val="24"/>
                <w:lang w:val="bs-Cyrl-BA" w:eastAsia="ar-SA"/>
              </w:rPr>
            </w:pPr>
            <w:r w:rsidRPr="0093397D">
              <w:rPr>
                <w:rFonts w:eastAsia="Arial Unicode MS" w:cs="Arial"/>
                <w:b/>
                <w:color w:val="000000"/>
                <w:kern w:val="1"/>
                <w:sz w:val="24"/>
                <w:szCs w:val="24"/>
                <w:lang w:val="bs-Cyrl-BA" w:eastAsia="ar-SA"/>
              </w:rPr>
              <w:t>Дезинсекција</w:t>
            </w:r>
          </w:p>
        </w:tc>
        <w:tc>
          <w:tcPr>
            <w:tcW w:w="5906" w:type="dxa"/>
            <w:vAlign w:val="center"/>
          </w:tcPr>
          <w:p w:rsidR="00F64275" w:rsidRPr="0093397D" w:rsidRDefault="00F64275" w:rsidP="00F64275">
            <w:pPr>
              <w:suppressAutoHyphens/>
              <w:spacing w:line="100" w:lineRule="atLeast"/>
              <w:rPr>
                <w:rFonts w:eastAsia="Arial Unicode MS" w:cs="Arial"/>
                <w:b/>
                <w:color w:val="000000"/>
                <w:kern w:val="1"/>
                <w:sz w:val="24"/>
                <w:szCs w:val="24"/>
                <w:lang w:val="bs-Cyrl-BA" w:eastAsia="ar-SA"/>
              </w:rPr>
            </w:pPr>
            <w:r w:rsidRPr="0093397D">
              <w:rPr>
                <w:rFonts w:eastAsia="Arial Unicode MS" w:cs="Arial"/>
                <w:color w:val="000000"/>
                <w:kern w:val="1"/>
                <w:sz w:val="24"/>
                <w:szCs w:val="24"/>
                <w:lang w:val="bs-Cyrl-BA" w:eastAsia="ar-SA"/>
              </w:rPr>
              <w:t>скуп свих мера за уништавање инсеката.</w:t>
            </w:r>
          </w:p>
        </w:tc>
      </w:tr>
      <w:tr w:rsidR="00F64275" w:rsidRPr="0093397D" w:rsidTr="004F255E">
        <w:trPr>
          <w:trHeight w:val="548"/>
          <w:jc w:val="center"/>
        </w:trPr>
        <w:tc>
          <w:tcPr>
            <w:tcW w:w="5004" w:type="dxa"/>
            <w:vAlign w:val="center"/>
          </w:tcPr>
          <w:p w:rsidR="00F64275" w:rsidRPr="0093397D" w:rsidRDefault="00F64275" w:rsidP="00F64275">
            <w:pPr>
              <w:suppressAutoHyphens/>
              <w:spacing w:line="100" w:lineRule="atLeast"/>
              <w:rPr>
                <w:rFonts w:eastAsia="Arial Unicode MS" w:cs="Arial"/>
                <w:b/>
                <w:color w:val="000000"/>
                <w:kern w:val="1"/>
                <w:sz w:val="24"/>
                <w:szCs w:val="24"/>
                <w:lang w:val="bs-Cyrl-BA" w:eastAsia="ar-SA"/>
              </w:rPr>
            </w:pPr>
            <w:r w:rsidRPr="0093397D">
              <w:rPr>
                <w:rFonts w:eastAsia="Arial Unicode MS" w:cs="Arial"/>
                <w:b/>
                <w:color w:val="000000"/>
                <w:kern w:val="1"/>
                <w:sz w:val="24"/>
                <w:szCs w:val="24"/>
                <w:lang w:val="bs-Cyrl-BA" w:eastAsia="ar-SA"/>
              </w:rPr>
              <w:t>Дератизација</w:t>
            </w:r>
          </w:p>
        </w:tc>
        <w:tc>
          <w:tcPr>
            <w:tcW w:w="5906" w:type="dxa"/>
            <w:vAlign w:val="center"/>
          </w:tcPr>
          <w:p w:rsidR="00F64275" w:rsidRPr="0093397D" w:rsidRDefault="00F64275" w:rsidP="00F64275">
            <w:pPr>
              <w:suppressAutoHyphens/>
              <w:spacing w:line="100" w:lineRule="atLeast"/>
              <w:rPr>
                <w:rFonts w:eastAsia="Arial Unicode MS" w:cs="Arial"/>
                <w:b/>
                <w:color w:val="000000"/>
                <w:kern w:val="1"/>
                <w:sz w:val="24"/>
                <w:szCs w:val="24"/>
                <w:lang w:val="bs-Cyrl-BA" w:eastAsia="ar-SA"/>
              </w:rPr>
            </w:pPr>
            <w:r w:rsidRPr="0093397D">
              <w:rPr>
                <w:rFonts w:eastAsia="Arial Unicode MS" w:cs="Arial"/>
                <w:color w:val="000000"/>
                <w:kern w:val="1"/>
                <w:sz w:val="24"/>
                <w:szCs w:val="24"/>
                <w:lang w:val="bs-Cyrl-BA" w:eastAsia="ar-SA"/>
              </w:rPr>
              <w:t>скуп мера и поступака који се предузимају у циљу смањења популације штетних глодара.</w:t>
            </w:r>
          </w:p>
        </w:tc>
      </w:tr>
      <w:tr w:rsidR="00F64275" w:rsidRPr="006A14DC" w:rsidTr="004F255E">
        <w:trPr>
          <w:jc w:val="center"/>
        </w:trPr>
        <w:tc>
          <w:tcPr>
            <w:tcW w:w="5004" w:type="dxa"/>
            <w:vAlign w:val="center"/>
          </w:tcPr>
          <w:p w:rsidR="00F64275" w:rsidRPr="006A14DC" w:rsidRDefault="00F64275" w:rsidP="00F64275">
            <w:pPr>
              <w:suppressAutoHyphens/>
              <w:spacing w:line="100" w:lineRule="atLeast"/>
              <w:rPr>
                <w:rFonts w:eastAsia="Arial Unicode MS" w:cs="Arial"/>
                <w:b/>
                <w:kern w:val="1"/>
                <w:sz w:val="24"/>
                <w:szCs w:val="24"/>
                <w:lang w:val="bs-Cyrl-BA" w:eastAsia="ar-SA"/>
              </w:rPr>
            </w:pPr>
            <w:r w:rsidRPr="006A14DC">
              <w:rPr>
                <w:rFonts w:eastAsia="Arial Unicode MS" w:cs="Arial"/>
                <w:b/>
                <w:kern w:val="1"/>
                <w:sz w:val="24"/>
                <w:szCs w:val="24"/>
                <w:lang w:val="bs-Cyrl-BA" w:eastAsia="ar-SA"/>
              </w:rPr>
              <w:t>Дезинфекција</w:t>
            </w:r>
          </w:p>
        </w:tc>
        <w:tc>
          <w:tcPr>
            <w:tcW w:w="5906" w:type="dxa"/>
            <w:vAlign w:val="center"/>
          </w:tcPr>
          <w:p w:rsidR="00F64275" w:rsidRPr="006A14DC" w:rsidRDefault="00F64275" w:rsidP="00F64275">
            <w:pPr>
              <w:suppressAutoHyphens/>
              <w:spacing w:line="100" w:lineRule="atLeast"/>
              <w:rPr>
                <w:rFonts w:eastAsia="Arial Unicode MS" w:cs="Arial"/>
                <w:b/>
                <w:kern w:val="1"/>
                <w:sz w:val="24"/>
                <w:szCs w:val="24"/>
                <w:lang w:val="bs-Cyrl-BA" w:eastAsia="ar-SA"/>
              </w:rPr>
            </w:pPr>
            <w:r w:rsidRPr="006A14DC">
              <w:rPr>
                <w:rFonts w:eastAsia="Arial Unicode MS" w:cs="Arial"/>
                <w:kern w:val="1"/>
                <w:sz w:val="24"/>
                <w:szCs w:val="24"/>
                <w:lang w:val="bs-Cyrl-BA" w:eastAsia="ar-SA"/>
              </w:rPr>
              <w:t>сви поступци који доводе до уништавања патогених микроорганизама.</w:t>
            </w:r>
          </w:p>
        </w:tc>
      </w:tr>
      <w:tr w:rsidR="00F64275" w:rsidRPr="006A14DC" w:rsidTr="004F255E">
        <w:trPr>
          <w:trHeight w:val="413"/>
          <w:jc w:val="center"/>
        </w:trPr>
        <w:tc>
          <w:tcPr>
            <w:tcW w:w="5004" w:type="dxa"/>
            <w:vAlign w:val="center"/>
          </w:tcPr>
          <w:p w:rsidR="00F64275" w:rsidRPr="006A14DC" w:rsidRDefault="00F64275" w:rsidP="00F64275">
            <w:pPr>
              <w:suppressAutoHyphens/>
              <w:spacing w:line="100" w:lineRule="atLeast"/>
              <w:rPr>
                <w:rFonts w:eastAsia="Arial Unicode MS" w:cs="Arial"/>
                <w:b/>
                <w:kern w:val="1"/>
                <w:sz w:val="24"/>
                <w:szCs w:val="24"/>
                <w:lang w:val="bs-Cyrl-BA" w:eastAsia="ar-SA"/>
              </w:rPr>
            </w:pPr>
            <w:r w:rsidRPr="006A14DC">
              <w:rPr>
                <w:rFonts w:eastAsia="Arial Unicode MS" w:cs="Arial"/>
                <w:b/>
                <w:kern w:val="1"/>
                <w:sz w:val="24"/>
                <w:szCs w:val="24"/>
                <w:lang w:val="bs-Cyrl-BA" w:eastAsia="ar-SA"/>
              </w:rPr>
              <w:t>Девиперизације</w:t>
            </w:r>
          </w:p>
        </w:tc>
        <w:tc>
          <w:tcPr>
            <w:tcW w:w="5906" w:type="dxa"/>
            <w:vAlign w:val="center"/>
          </w:tcPr>
          <w:p w:rsidR="00F64275" w:rsidRPr="006A14DC" w:rsidRDefault="00F64275" w:rsidP="00F64275">
            <w:pPr>
              <w:suppressAutoHyphens/>
              <w:spacing w:line="100" w:lineRule="atLeast"/>
              <w:rPr>
                <w:rFonts w:eastAsia="Arial Unicode MS" w:cs="Arial"/>
                <w:kern w:val="1"/>
                <w:sz w:val="24"/>
                <w:szCs w:val="24"/>
                <w:lang w:val="bs-Cyrl-BA" w:eastAsia="ar-SA"/>
              </w:rPr>
            </w:pPr>
            <w:r w:rsidRPr="006A14DC">
              <w:rPr>
                <w:rFonts w:eastAsia="Arial Unicode MS" w:cs="Arial"/>
                <w:kern w:val="1"/>
                <w:sz w:val="24"/>
                <w:szCs w:val="24"/>
                <w:lang w:val="bs-Cyrl-BA" w:eastAsia="ar-SA"/>
              </w:rPr>
              <w:t xml:space="preserve">скуп мера за </w:t>
            </w:r>
            <w:r w:rsidRPr="006A14DC">
              <w:rPr>
                <w:rFonts w:eastAsia="Arial Unicode MS" w:cs="Arial"/>
                <w:kern w:val="1"/>
                <w:sz w:val="24"/>
                <w:szCs w:val="24"/>
                <w:lang w:eastAsia="ar-SA"/>
              </w:rPr>
              <w:t>за заштиту од</w:t>
            </w:r>
            <w:r w:rsidRPr="006A14DC">
              <w:rPr>
                <w:rFonts w:eastAsia="Arial Unicode MS" w:cs="Arial"/>
                <w:kern w:val="1"/>
                <w:sz w:val="24"/>
                <w:szCs w:val="24"/>
                <w:lang w:val="bs-Cyrl-BA" w:eastAsia="ar-SA"/>
              </w:rPr>
              <w:t xml:space="preserve"> змија</w:t>
            </w:r>
          </w:p>
        </w:tc>
      </w:tr>
      <w:tr w:rsidR="00F64275" w:rsidRPr="006A14DC" w:rsidTr="004F255E">
        <w:trPr>
          <w:trHeight w:val="530"/>
          <w:jc w:val="center"/>
        </w:trPr>
        <w:tc>
          <w:tcPr>
            <w:tcW w:w="5004" w:type="dxa"/>
            <w:vAlign w:val="center"/>
          </w:tcPr>
          <w:p w:rsidR="00F64275" w:rsidRPr="006A14DC" w:rsidRDefault="00F64275" w:rsidP="00F64275">
            <w:pPr>
              <w:suppressAutoHyphens/>
              <w:spacing w:line="100" w:lineRule="atLeast"/>
              <w:rPr>
                <w:rFonts w:eastAsia="Arial Unicode MS" w:cs="Arial"/>
                <w:b/>
                <w:kern w:val="1"/>
                <w:sz w:val="24"/>
                <w:szCs w:val="24"/>
                <w:lang w:val="bs-Cyrl-BA" w:eastAsia="ar-SA"/>
              </w:rPr>
            </w:pPr>
            <w:r>
              <w:rPr>
                <w:rFonts w:eastAsia="Arial Unicode MS" w:cs="Arial"/>
                <w:b/>
                <w:kern w:val="1"/>
                <w:sz w:val="24"/>
                <w:szCs w:val="24"/>
                <w:lang w:val="bs-Cyrl-BA" w:eastAsia="ar-SA"/>
              </w:rPr>
              <w:t>Заштита од крпеља</w:t>
            </w:r>
          </w:p>
        </w:tc>
        <w:tc>
          <w:tcPr>
            <w:tcW w:w="5906" w:type="dxa"/>
            <w:vAlign w:val="center"/>
          </w:tcPr>
          <w:p w:rsidR="00F64275" w:rsidRPr="006A14DC" w:rsidRDefault="00F64275" w:rsidP="00F64275">
            <w:pPr>
              <w:suppressAutoHyphens/>
              <w:spacing w:line="100" w:lineRule="atLeast"/>
              <w:rPr>
                <w:rFonts w:eastAsia="Arial Unicode MS" w:cs="Arial"/>
                <w:kern w:val="1"/>
                <w:sz w:val="24"/>
                <w:szCs w:val="24"/>
                <w:lang w:val="bs-Cyrl-BA" w:eastAsia="ar-SA"/>
              </w:rPr>
            </w:pPr>
            <w:r>
              <w:rPr>
                <w:rFonts w:eastAsia="Arial Unicode MS" w:cs="Arial"/>
                <w:kern w:val="1"/>
                <w:sz w:val="24"/>
                <w:szCs w:val="24"/>
                <w:lang w:val="bs-Cyrl-BA" w:eastAsia="ar-SA"/>
              </w:rPr>
              <w:t>скуп мера за заштиту од крпеља</w:t>
            </w:r>
          </w:p>
        </w:tc>
      </w:tr>
      <w:tr w:rsidR="00F64275" w:rsidRPr="006A14DC" w:rsidTr="004F255E">
        <w:trPr>
          <w:jc w:val="center"/>
        </w:trPr>
        <w:tc>
          <w:tcPr>
            <w:tcW w:w="5004" w:type="dxa"/>
            <w:vAlign w:val="center"/>
          </w:tcPr>
          <w:p w:rsidR="00F64275" w:rsidRDefault="00F64275" w:rsidP="00F64275">
            <w:pPr>
              <w:suppressAutoHyphens/>
              <w:spacing w:line="100" w:lineRule="atLeast"/>
              <w:rPr>
                <w:rFonts w:eastAsia="Arial Unicode MS" w:cs="Arial"/>
                <w:b/>
                <w:kern w:val="1"/>
                <w:sz w:val="24"/>
                <w:szCs w:val="24"/>
                <w:lang w:val="bs-Cyrl-BA" w:eastAsia="ar-SA"/>
              </w:rPr>
            </w:pPr>
            <w:r>
              <w:rPr>
                <w:rFonts w:eastAsia="Arial Unicode MS" w:cs="Arial"/>
                <w:b/>
                <w:kern w:val="1"/>
                <w:sz w:val="24"/>
                <w:szCs w:val="24"/>
                <w:lang w:val="bs-Cyrl-BA" w:eastAsia="ar-SA"/>
              </w:rPr>
              <w:t xml:space="preserve">Третирање (сузбијање) </w:t>
            </w:r>
            <w:r w:rsidRPr="003D5F2F">
              <w:rPr>
                <w:rFonts w:eastAsia="Arial Unicode MS" w:cs="Arial"/>
                <w:b/>
                <w:kern w:val="1"/>
                <w:sz w:val="24"/>
                <w:szCs w:val="24"/>
                <w:lang w:val="bs-Cyrl-BA" w:eastAsia="ar-SA"/>
              </w:rPr>
              <w:t xml:space="preserve">подземних глодара </w:t>
            </w:r>
          </w:p>
        </w:tc>
        <w:tc>
          <w:tcPr>
            <w:tcW w:w="5906" w:type="dxa"/>
            <w:vAlign w:val="center"/>
          </w:tcPr>
          <w:p w:rsidR="00F64275" w:rsidRDefault="00F64275" w:rsidP="00F64275">
            <w:pPr>
              <w:suppressAutoHyphens/>
              <w:spacing w:line="100" w:lineRule="atLeast"/>
              <w:rPr>
                <w:rFonts w:eastAsia="Arial Unicode MS" w:cs="Arial"/>
                <w:kern w:val="1"/>
                <w:sz w:val="24"/>
                <w:szCs w:val="24"/>
                <w:lang w:val="bs-Cyrl-BA" w:eastAsia="ar-SA"/>
              </w:rPr>
            </w:pPr>
            <w:r>
              <w:rPr>
                <w:rFonts w:eastAsia="Arial Unicode MS" w:cs="Arial"/>
                <w:kern w:val="1"/>
                <w:sz w:val="24"/>
                <w:szCs w:val="24"/>
                <w:lang w:val="bs-Cyrl-BA" w:eastAsia="ar-SA"/>
              </w:rPr>
              <w:t>скуп мера за сузбијање подземних глодара на уређеним травнатим површинама</w:t>
            </w:r>
          </w:p>
        </w:tc>
      </w:tr>
    </w:tbl>
    <w:p w:rsidR="003A271D" w:rsidRDefault="003A271D" w:rsidP="003A271D">
      <w:pPr>
        <w:autoSpaceDE w:val="0"/>
        <w:autoSpaceDN w:val="0"/>
        <w:adjustRightInd w:val="0"/>
        <w:rPr>
          <w:rFonts w:cs="Arial"/>
          <w:bCs/>
          <w:color w:val="000000"/>
          <w:sz w:val="24"/>
          <w:szCs w:val="24"/>
        </w:rPr>
      </w:pPr>
    </w:p>
    <w:p w:rsidR="003A271D" w:rsidRDefault="003A271D" w:rsidP="003A271D">
      <w:pPr>
        <w:autoSpaceDE w:val="0"/>
        <w:autoSpaceDN w:val="0"/>
        <w:adjustRightInd w:val="0"/>
        <w:rPr>
          <w:rFonts w:cs="Arial"/>
          <w:bCs/>
          <w:color w:val="000000"/>
          <w:sz w:val="24"/>
          <w:szCs w:val="24"/>
        </w:rPr>
      </w:pPr>
      <w:r w:rsidRPr="009E1A5F">
        <w:rPr>
          <w:rFonts w:cs="Arial"/>
          <w:bCs/>
          <w:color w:val="000000"/>
          <w:sz w:val="24"/>
          <w:szCs w:val="24"/>
        </w:rPr>
        <w:t>Овлашћено лице наручиоца обавештава изабраног понуђача о тачном датуму почетка извршења сваке фазе</w:t>
      </w:r>
      <w:r>
        <w:rPr>
          <w:rFonts w:cs="Arial"/>
          <w:bCs/>
          <w:color w:val="000000"/>
          <w:sz w:val="24"/>
          <w:szCs w:val="24"/>
          <w:lang w:val="sr-Cyrl-RS"/>
        </w:rPr>
        <w:t xml:space="preserve"> услуге </w:t>
      </w:r>
      <w:r>
        <w:rPr>
          <w:rFonts w:cs="Arial"/>
          <w:sz w:val="24"/>
          <w:szCs w:val="24"/>
          <w:lang w:val="sr-Cyrl-CS" w:eastAsia="sr-Latn-CS"/>
        </w:rPr>
        <w:t>ДДД заштите пословног простора</w:t>
      </w:r>
      <w:r w:rsidRPr="009E1A5F">
        <w:rPr>
          <w:rFonts w:cs="Arial"/>
          <w:bCs/>
          <w:color w:val="000000"/>
          <w:sz w:val="24"/>
          <w:szCs w:val="24"/>
        </w:rPr>
        <w:t xml:space="preserve">, писаним путем (e-meil), најмање </w:t>
      </w:r>
      <w:r>
        <w:rPr>
          <w:rFonts w:cs="Arial"/>
          <w:bCs/>
          <w:color w:val="000000"/>
          <w:sz w:val="24"/>
          <w:szCs w:val="24"/>
        </w:rPr>
        <w:t>5</w:t>
      </w:r>
      <w:r w:rsidRPr="009E1A5F">
        <w:rPr>
          <w:rFonts w:cs="Arial"/>
          <w:bCs/>
          <w:color w:val="000000"/>
          <w:sz w:val="24"/>
          <w:szCs w:val="24"/>
        </w:rPr>
        <w:t xml:space="preserve"> (</w:t>
      </w:r>
      <w:r>
        <w:rPr>
          <w:rFonts w:cs="Arial"/>
          <w:bCs/>
          <w:color w:val="000000"/>
          <w:sz w:val="24"/>
          <w:szCs w:val="24"/>
          <w:lang w:val="sr-Cyrl-RS"/>
        </w:rPr>
        <w:t>словима: пет</w:t>
      </w:r>
      <w:r w:rsidRPr="009E1A5F">
        <w:rPr>
          <w:rFonts w:cs="Arial"/>
          <w:bCs/>
          <w:color w:val="000000"/>
          <w:sz w:val="24"/>
          <w:szCs w:val="24"/>
        </w:rPr>
        <w:t xml:space="preserve">) </w:t>
      </w:r>
      <w:r>
        <w:rPr>
          <w:rFonts w:cs="Arial"/>
          <w:bCs/>
          <w:color w:val="000000"/>
          <w:sz w:val="24"/>
          <w:szCs w:val="24"/>
          <w:lang w:val="sr-Cyrl-RS"/>
        </w:rPr>
        <w:t xml:space="preserve">радних </w:t>
      </w:r>
      <w:r w:rsidRPr="009E1A5F">
        <w:rPr>
          <w:rFonts w:cs="Arial"/>
          <w:bCs/>
          <w:color w:val="000000"/>
          <w:sz w:val="24"/>
          <w:szCs w:val="24"/>
        </w:rPr>
        <w:t>дана пре почетка извршења.</w:t>
      </w:r>
    </w:p>
    <w:p w:rsidR="003A271D" w:rsidRPr="003A271D" w:rsidRDefault="003A271D" w:rsidP="003A271D">
      <w:pPr>
        <w:autoSpaceDE w:val="0"/>
        <w:autoSpaceDN w:val="0"/>
        <w:adjustRightInd w:val="0"/>
        <w:spacing w:after="120"/>
        <w:rPr>
          <w:rFonts w:cs="Arial"/>
          <w:b/>
          <w:bCs/>
          <w:color w:val="000000"/>
          <w:sz w:val="24"/>
          <w:szCs w:val="24"/>
          <w:lang w:val="sr-Cyrl-RS"/>
        </w:rPr>
      </w:pPr>
      <w:r w:rsidRPr="00D520B0">
        <w:rPr>
          <w:rFonts w:cs="Arial"/>
          <w:color w:val="000000"/>
          <w:sz w:val="24"/>
          <w:szCs w:val="24"/>
        </w:rPr>
        <w:t>Изабран</w:t>
      </w:r>
      <w:r>
        <w:rPr>
          <w:rFonts w:cs="Arial"/>
          <w:color w:val="000000"/>
          <w:sz w:val="24"/>
          <w:szCs w:val="24"/>
        </w:rPr>
        <w:t>и понуђач је дужан да наручиоцу</w:t>
      </w:r>
      <w:r w:rsidRPr="00D520B0">
        <w:rPr>
          <w:rFonts w:cs="Arial"/>
          <w:color w:val="000000"/>
          <w:sz w:val="24"/>
          <w:szCs w:val="24"/>
        </w:rPr>
        <w:t xml:space="preserve"> најави долазак на место извршења услуге најмање 24 сата унапред</w:t>
      </w:r>
      <w:r>
        <w:rPr>
          <w:rFonts w:cs="Arial"/>
          <w:color w:val="000000"/>
          <w:sz w:val="24"/>
          <w:szCs w:val="24"/>
          <w:lang w:val="sr-Cyrl-RS"/>
        </w:rPr>
        <w:t>.</w:t>
      </w:r>
    </w:p>
    <w:p w:rsidR="00F64275" w:rsidRDefault="00F64275" w:rsidP="00F64275">
      <w:pPr>
        <w:autoSpaceDE w:val="0"/>
        <w:autoSpaceDN w:val="0"/>
        <w:adjustRightInd w:val="0"/>
        <w:rPr>
          <w:rFonts w:cs="Arial"/>
          <w:b/>
          <w:color w:val="000000"/>
          <w:sz w:val="24"/>
          <w:szCs w:val="24"/>
        </w:rPr>
      </w:pPr>
    </w:p>
    <w:p w:rsidR="00F64275" w:rsidRPr="00F64275" w:rsidRDefault="00F64275" w:rsidP="00F64275">
      <w:pPr>
        <w:tabs>
          <w:tab w:val="left" w:pos="9090"/>
        </w:tabs>
        <w:rPr>
          <w:rFonts w:cs="Arial"/>
          <w:sz w:val="24"/>
          <w:szCs w:val="24"/>
          <w:lang w:val="sr-Cyrl-CS"/>
        </w:rPr>
      </w:pPr>
      <w:r>
        <w:rPr>
          <w:rFonts w:cs="Arial"/>
          <w:sz w:val="24"/>
          <w:szCs w:val="24"/>
          <w:lang w:val="sr-Cyrl-CS" w:eastAsia="sr-Latn-CS"/>
        </w:rPr>
        <w:t>Услуг</w:t>
      </w:r>
      <w:r w:rsidR="001D2335">
        <w:rPr>
          <w:rFonts w:cs="Arial"/>
          <w:sz w:val="24"/>
          <w:szCs w:val="24"/>
          <w:lang w:eastAsia="sr-Latn-CS"/>
        </w:rPr>
        <w:t>e</w:t>
      </w:r>
      <w:r>
        <w:rPr>
          <w:rFonts w:cs="Arial"/>
          <w:sz w:val="24"/>
          <w:szCs w:val="24"/>
          <w:lang w:val="sr-Cyrl-CS" w:eastAsia="sr-Latn-CS"/>
        </w:rPr>
        <w:t xml:space="preserve"> ДДД заштите пословног простора</w:t>
      </w:r>
      <w:r w:rsidRPr="00BF6F50">
        <w:rPr>
          <w:rFonts w:cs="Arial"/>
          <w:sz w:val="24"/>
          <w:szCs w:val="24"/>
        </w:rPr>
        <w:t xml:space="preserve"> </w:t>
      </w:r>
      <w:r w:rsidRPr="00BF6F50">
        <w:rPr>
          <w:rFonts w:cs="Arial"/>
          <w:sz w:val="24"/>
          <w:szCs w:val="24"/>
          <w:lang w:val="sr-Cyrl-CS" w:eastAsia="sr-Latn-CS"/>
        </w:rPr>
        <w:t>се врш</w:t>
      </w:r>
      <w:r w:rsidR="001D2335">
        <w:rPr>
          <w:rFonts w:cs="Arial"/>
          <w:sz w:val="24"/>
          <w:szCs w:val="24"/>
          <w:lang w:eastAsia="sr-Latn-CS"/>
        </w:rPr>
        <w:t>e</w:t>
      </w:r>
      <w:r w:rsidRPr="00BF6F50">
        <w:rPr>
          <w:rFonts w:cs="Arial"/>
          <w:sz w:val="24"/>
          <w:szCs w:val="24"/>
          <w:lang w:val="sr-Cyrl-CS" w:eastAsia="sr-Latn-CS"/>
        </w:rPr>
        <w:t xml:space="preserve"> за </w:t>
      </w:r>
      <w:r w:rsidRPr="00BF6F50">
        <w:rPr>
          <w:rFonts w:cs="Arial"/>
          <w:sz w:val="24"/>
          <w:szCs w:val="24"/>
          <w:lang w:val="sr-Cyrl-CS"/>
        </w:rPr>
        <w:t>за потре</w:t>
      </w:r>
      <w:r w:rsidR="001D2335">
        <w:rPr>
          <w:rFonts w:cs="Arial"/>
          <w:sz w:val="24"/>
          <w:szCs w:val="24"/>
          <w:lang w:val="sr-Cyrl-CS"/>
        </w:rPr>
        <w:t>бе Наручиоца, односно његових  O</w:t>
      </w:r>
      <w:r w:rsidRPr="00BF6F50">
        <w:rPr>
          <w:rFonts w:cs="Arial"/>
          <w:sz w:val="24"/>
          <w:szCs w:val="24"/>
          <w:lang w:val="sr-Cyrl-CS"/>
        </w:rPr>
        <w:t>гранака</w:t>
      </w:r>
      <w:r w:rsidRPr="00BF6F50">
        <w:rPr>
          <w:rFonts w:cs="Arial"/>
          <w:sz w:val="24"/>
          <w:szCs w:val="24"/>
          <w:lang w:val="sr-Cyrl-RS"/>
        </w:rPr>
        <w:t xml:space="preserve"> и </w:t>
      </w:r>
      <w:r>
        <w:rPr>
          <w:rFonts w:cs="Arial"/>
          <w:sz w:val="24"/>
          <w:szCs w:val="24"/>
          <w:lang w:val="sr-Cyrl-RS"/>
        </w:rPr>
        <w:t xml:space="preserve">Техничких центара и </w:t>
      </w:r>
      <w:r w:rsidRPr="00BF6F50">
        <w:rPr>
          <w:rFonts w:cs="Arial"/>
          <w:sz w:val="24"/>
          <w:szCs w:val="24"/>
          <w:lang w:val="sr-Cyrl-RS"/>
        </w:rPr>
        <w:t xml:space="preserve">то: </w:t>
      </w:r>
    </w:p>
    <w:p w:rsidR="00F64275" w:rsidRDefault="00F64275" w:rsidP="00F64275">
      <w:pPr>
        <w:autoSpaceDE w:val="0"/>
        <w:autoSpaceDN w:val="0"/>
        <w:adjustRightInd w:val="0"/>
        <w:spacing w:after="120"/>
        <w:rPr>
          <w:rFonts w:cs="Arial"/>
          <w:b/>
          <w:color w:val="000000"/>
          <w:sz w:val="24"/>
          <w:szCs w:val="24"/>
          <w:u w:val="single"/>
          <w:lang w:val="sr-Cyrl-RS"/>
        </w:rPr>
      </w:pPr>
      <w:r w:rsidRPr="00720D89">
        <w:rPr>
          <w:rFonts w:cs="Arial"/>
          <w:b/>
          <w:color w:val="000000"/>
          <w:sz w:val="24"/>
          <w:szCs w:val="24"/>
          <w:u w:val="single"/>
          <w:lang w:val="sr-Cyrl-RS"/>
        </w:rPr>
        <w:t>УПРАВА ЈП ЕПС</w:t>
      </w:r>
    </w:p>
    <w:p w:rsidR="00AE7175" w:rsidRPr="003A271D" w:rsidRDefault="00AE7175" w:rsidP="003A271D">
      <w:pPr>
        <w:autoSpaceDE w:val="0"/>
        <w:autoSpaceDN w:val="0"/>
        <w:adjustRightInd w:val="0"/>
        <w:rPr>
          <w:rFonts w:cs="Arial"/>
          <w:b/>
          <w:color w:val="000000"/>
          <w:sz w:val="24"/>
          <w:szCs w:val="24"/>
        </w:rPr>
      </w:pPr>
      <w:r w:rsidRPr="004A3526">
        <w:rPr>
          <w:rFonts w:cs="Arial"/>
          <w:b/>
          <w:color w:val="000000"/>
          <w:sz w:val="24"/>
          <w:szCs w:val="24"/>
        </w:rPr>
        <w:t xml:space="preserve">Услуге дератизације </w:t>
      </w:r>
      <w:r w:rsidRPr="004A3526">
        <w:rPr>
          <w:rFonts w:cs="Arial"/>
          <w:b/>
          <w:color w:val="000000"/>
          <w:sz w:val="24"/>
          <w:szCs w:val="24"/>
          <w:lang w:val="sr-Cyrl-RS"/>
        </w:rPr>
        <w:t xml:space="preserve">и </w:t>
      </w:r>
      <w:r w:rsidRPr="004A3526">
        <w:rPr>
          <w:rFonts w:cs="Arial"/>
          <w:b/>
          <w:color w:val="000000"/>
          <w:sz w:val="24"/>
          <w:szCs w:val="24"/>
        </w:rPr>
        <w:t>дезинсекције, врше</w:t>
      </w:r>
      <w:r w:rsidRPr="004A3526">
        <w:rPr>
          <w:rFonts w:cs="Arial"/>
          <w:b/>
          <w:color w:val="000000"/>
          <w:sz w:val="24"/>
          <w:szCs w:val="24"/>
          <w:lang w:val="sr-Cyrl-RS"/>
        </w:rPr>
        <w:t xml:space="preserve"> </w:t>
      </w:r>
      <w:r w:rsidRPr="004A3526">
        <w:rPr>
          <w:rFonts w:cs="Arial"/>
          <w:b/>
          <w:color w:val="000000"/>
          <w:sz w:val="24"/>
          <w:szCs w:val="24"/>
        </w:rPr>
        <w:t>се на следећим локацијама:</w:t>
      </w:r>
    </w:p>
    <w:tbl>
      <w:tblPr>
        <w:tblW w:w="11210"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40"/>
        <w:gridCol w:w="2170"/>
      </w:tblGrid>
      <w:tr w:rsidR="006F26C2" w:rsidRPr="006F26C2" w:rsidTr="006E3E1A">
        <w:trPr>
          <w:trHeight w:val="386"/>
        </w:trPr>
        <w:tc>
          <w:tcPr>
            <w:tcW w:w="9040" w:type="dxa"/>
            <w:vAlign w:val="center"/>
          </w:tcPr>
          <w:p w:rsidR="006F26C2" w:rsidRPr="006F26C2" w:rsidRDefault="006F26C2" w:rsidP="006F26C2">
            <w:pPr>
              <w:spacing w:before="0" w:line="259" w:lineRule="auto"/>
              <w:jc w:val="center"/>
              <w:rPr>
                <w:rFonts w:eastAsia="Calibri" w:cs="Arial"/>
                <w:b/>
              </w:rPr>
            </w:pPr>
            <w:r w:rsidRPr="006F26C2">
              <w:rPr>
                <w:rFonts w:eastAsia="Calibri" w:cs="Arial"/>
                <w:b/>
                <w:bCs/>
              </w:rPr>
              <w:t>Врста услуге</w:t>
            </w:r>
          </w:p>
        </w:tc>
        <w:tc>
          <w:tcPr>
            <w:tcW w:w="2170" w:type="dxa"/>
            <w:vAlign w:val="center"/>
          </w:tcPr>
          <w:p w:rsidR="006F26C2" w:rsidRPr="006F26C2" w:rsidRDefault="006F26C2" w:rsidP="006F26C2">
            <w:pPr>
              <w:autoSpaceDE w:val="0"/>
              <w:autoSpaceDN w:val="0"/>
              <w:adjustRightInd w:val="0"/>
              <w:spacing w:before="0" w:line="259" w:lineRule="auto"/>
              <w:jc w:val="center"/>
              <w:rPr>
                <w:rFonts w:eastAsia="Calibri" w:cs="Arial"/>
                <w:b/>
              </w:rPr>
            </w:pPr>
            <w:r w:rsidRPr="006F26C2">
              <w:rPr>
                <w:rFonts w:eastAsia="Calibri" w:cs="Arial"/>
                <w:b/>
              </w:rPr>
              <w:t>Кол.</w:t>
            </w:r>
            <w:r w:rsidRPr="006F26C2">
              <w:rPr>
                <w:rFonts w:eastAsia="Calibri" w:cs="Arial"/>
                <w:b/>
                <w:lang w:val="sr-Cyrl-RS"/>
              </w:rPr>
              <w:t xml:space="preserve"> </w:t>
            </w:r>
            <w:r w:rsidRPr="006F26C2">
              <w:rPr>
                <w:rFonts w:eastAsia="Calibri" w:cs="Arial"/>
                <w:b/>
              </w:rPr>
              <w:t>m2</w:t>
            </w:r>
          </w:p>
        </w:tc>
      </w:tr>
      <w:tr w:rsidR="006F26C2" w:rsidRPr="006F26C2" w:rsidTr="006F26C2">
        <w:trPr>
          <w:trHeight w:val="512"/>
        </w:trPr>
        <w:tc>
          <w:tcPr>
            <w:tcW w:w="9040" w:type="dxa"/>
            <w:vAlign w:val="center"/>
          </w:tcPr>
          <w:p w:rsidR="006F26C2" w:rsidRPr="006F26C2" w:rsidRDefault="006F26C2" w:rsidP="006F26C2">
            <w:pPr>
              <w:spacing w:before="0" w:line="259" w:lineRule="auto"/>
              <w:jc w:val="left"/>
              <w:rPr>
                <w:rFonts w:ascii="Calibri" w:eastAsia="Calibri" w:hAnsi="Calibri"/>
                <w:bCs/>
              </w:rPr>
            </w:pPr>
            <w:r w:rsidRPr="006F26C2">
              <w:rPr>
                <w:rFonts w:eastAsia="Calibri" w:cs="Arial"/>
              </w:rPr>
              <w:t xml:space="preserve">Услуге дезинсекције у </w:t>
            </w:r>
            <w:r w:rsidRPr="006F26C2">
              <w:rPr>
                <w:rFonts w:eastAsia="Calibri" w:cs="Arial"/>
                <w:bCs/>
              </w:rPr>
              <w:t>пословнo</w:t>
            </w:r>
            <w:r w:rsidRPr="006F26C2">
              <w:rPr>
                <w:rFonts w:eastAsia="Calibri" w:cs="Arial"/>
                <w:bCs/>
                <w:lang w:val="sr-Cyrl-RS"/>
              </w:rPr>
              <w:t>м</w:t>
            </w:r>
            <w:r w:rsidRPr="006F26C2">
              <w:rPr>
                <w:rFonts w:eastAsia="Calibri" w:cs="Arial"/>
                <w:bCs/>
              </w:rPr>
              <w:t xml:space="preserve"> објект</w:t>
            </w:r>
            <w:r w:rsidRPr="006F26C2">
              <w:rPr>
                <w:rFonts w:eastAsia="Calibri" w:cs="Arial"/>
                <w:bCs/>
                <w:lang w:val="sr-Cyrl-RS"/>
              </w:rPr>
              <w:t>у</w:t>
            </w:r>
            <w:r w:rsidRPr="006F26C2">
              <w:rPr>
                <w:rFonts w:eastAsia="Calibri" w:cs="Arial"/>
                <w:bCs/>
              </w:rPr>
              <w:t xml:space="preserve"> у</w:t>
            </w:r>
            <w:r w:rsidRPr="006F26C2">
              <w:rPr>
                <w:rFonts w:eastAsia="Calibri" w:cs="Arial"/>
                <w:bCs/>
                <w:lang w:val="sr-Cyrl-RS"/>
              </w:rPr>
              <w:t xml:space="preserve"> Београду,</w:t>
            </w:r>
            <w:r w:rsidRPr="006F26C2">
              <w:rPr>
                <w:rFonts w:eastAsia="Calibri" w:cs="Arial"/>
                <w:bCs/>
              </w:rPr>
              <w:t xml:space="preserve"> ул. царице Милице бр.2 </w:t>
            </w:r>
          </w:p>
        </w:tc>
        <w:tc>
          <w:tcPr>
            <w:tcW w:w="2170" w:type="dxa"/>
            <w:vAlign w:val="center"/>
          </w:tcPr>
          <w:p w:rsidR="006F26C2" w:rsidRPr="006F26C2" w:rsidRDefault="006F26C2" w:rsidP="006F26C2">
            <w:pPr>
              <w:spacing w:before="0" w:line="259" w:lineRule="auto"/>
              <w:jc w:val="right"/>
              <w:rPr>
                <w:rFonts w:eastAsia="Calibri" w:cs="Arial"/>
                <w:lang w:val="sr-Cyrl-RS"/>
              </w:rPr>
            </w:pPr>
            <w:r w:rsidRPr="006F26C2">
              <w:rPr>
                <w:rFonts w:eastAsia="Calibri" w:cs="Arial"/>
                <w:lang w:val="sr-Cyrl-RS"/>
              </w:rPr>
              <w:t>3035</w:t>
            </w:r>
          </w:p>
        </w:tc>
      </w:tr>
      <w:tr w:rsidR="006F26C2" w:rsidRPr="006F26C2" w:rsidTr="006F26C2">
        <w:trPr>
          <w:trHeight w:val="485"/>
        </w:trPr>
        <w:tc>
          <w:tcPr>
            <w:tcW w:w="9040" w:type="dxa"/>
            <w:vAlign w:val="center"/>
          </w:tcPr>
          <w:p w:rsidR="006F26C2" w:rsidRPr="006F26C2" w:rsidRDefault="006F26C2" w:rsidP="006F26C2">
            <w:pPr>
              <w:autoSpaceDE w:val="0"/>
              <w:autoSpaceDN w:val="0"/>
              <w:adjustRightInd w:val="0"/>
              <w:spacing w:before="0" w:line="259" w:lineRule="auto"/>
              <w:jc w:val="left"/>
              <w:rPr>
                <w:rFonts w:eastAsia="Calibri" w:cs="Arial"/>
              </w:rPr>
            </w:pPr>
            <w:r w:rsidRPr="006F26C2">
              <w:rPr>
                <w:rFonts w:eastAsia="Calibri" w:cs="Arial"/>
              </w:rPr>
              <w:t xml:space="preserve">Услуге дератизацијe у </w:t>
            </w:r>
            <w:r w:rsidRPr="006F26C2">
              <w:rPr>
                <w:rFonts w:eastAsia="Calibri" w:cs="Arial"/>
                <w:bCs/>
              </w:rPr>
              <w:t>пословнo</w:t>
            </w:r>
            <w:r w:rsidRPr="006F26C2">
              <w:rPr>
                <w:rFonts w:eastAsia="Calibri" w:cs="Arial"/>
                <w:bCs/>
                <w:lang w:val="sr-Cyrl-RS"/>
              </w:rPr>
              <w:t>м</w:t>
            </w:r>
            <w:r w:rsidRPr="006F26C2">
              <w:rPr>
                <w:rFonts w:eastAsia="Calibri" w:cs="Arial"/>
                <w:bCs/>
              </w:rPr>
              <w:t xml:space="preserve"> објект</w:t>
            </w:r>
            <w:r w:rsidRPr="006F26C2">
              <w:rPr>
                <w:rFonts w:eastAsia="Calibri" w:cs="Arial"/>
                <w:bCs/>
                <w:lang w:val="sr-Cyrl-RS"/>
              </w:rPr>
              <w:t>у</w:t>
            </w:r>
            <w:r w:rsidRPr="006F26C2">
              <w:rPr>
                <w:rFonts w:eastAsia="Calibri" w:cs="Arial"/>
                <w:bCs/>
              </w:rPr>
              <w:t xml:space="preserve"> у</w:t>
            </w:r>
            <w:r w:rsidRPr="006F26C2">
              <w:rPr>
                <w:rFonts w:eastAsia="Calibri" w:cs="Arial"/>
                <w:bCs/>
                <w:lang w:val="sr-Cyrl-RS"/>
              </w:rPr>
              <w:t xml:space="preserve"> Београду,</w:t>
            </w:r>
            <w:r w:rsidRPr="006F26C2">
              <w:rPr>
                <w:rFonts w:eastAsia="Calibri" w:cs="Arial"/>
                <w:bCs/>
              </w:rPr>
              <w:t xml:space="preserve"> ул. царице Милице бр.2</w:t>
            </w:r>
          </w:p>
        </w:tc>
        <w:tc>
          <w:tcPr>
            <w:tcW w:w="2170" w:type="dxa"/>
            <w:vAlign w:val="center"/>
          </w:tcPr>
          <w:p w:rsidR="006F26C2" w:rsidRPr="006F26C2" w:rsidRDefault="006F26C2" w:rsidP="006F26C2">
            <w:pPr>
              <w:spacing w:before="0" w:line="259" w:lineRule="auto"/>
              <w:jc w:val="right"/>
              <w:rPr>
                <w:rFonts w:eastAsia="Calibri" w:cs="Arial"/>
              </w:rPr>
            </w:pPr>
            <w:r w:rsidRPr="006F26C2">
              <w:rPr>
                <w:rFonts w:eastAsia="Calibri" w:cs="Arial"/>
                <w:lang w:val="sr-Cyrl-RS"/>
              </w:rPr>
              <w:t>3035</w:t>
            </w:r>
          </w:p>
        </w:tc>
      </w:tr>
      <w:tr w:rsidR="006F26C2" w:rsidRPr="006F26C2" w:rsidTr="006F26C2">
        <w:trPr>
          <w:trHeight w:val="272"/>
        </w:trPr>
        <w:tc>
          <w:tcPr>
            <w:tcW w:w="9040" w:type="dxa"/>
            <w:vAlign w:val="center"/>
          </w:tcPr>
          <w:p w:rsidR="006F26C2" w:rsidRPr="006F26C2" w:rsidRDefault="006F26C2" w:rsidP="006F26C2">
            <w:pPr>
              <w:autoSpaceDE w:val="0"/>
              <w:autoSpaceDN w:val="0"/>
              <w:adjustRightInd w:val="0"/>
              <w:spacing w:before="0" w:line="259" w:lineRule="auto"/>
              <w:jc w:val="left"/>
              <w:rPr>
                <w:rFonts w:eastAsia="Calibri" w:cs="Arial"/>
              </w:rPr>
            </w:pPr>
            <w:r w:rsidRPr="006F26C2">
              <w:rPr>
                <w:rFonts w:eastAsia="Calibri" w:cs="Arial"/>
              </w:rPr>
              <w:t xml:space="preserve">Услуге дезинсекције у </w:t>
            </w:r>
            <w:r w:rsidRPr="006F26C2">
              <w:rPr>
                <w:rFonts w:eastAsia="Calibri" w:cs="Arial"/>
                <w:bCs/>
              </w:rPr>
              <w:t>пословнo</w:t>
            </w:r>
            <w:r w:rsidRPr="006F26C2">
              <w:rPr>
                <w:rFonts w:eastAsia="Calibri" w:cs="Arial"/>
                <w:bCs/>
                <w:lang w:val="sr-Cyrl-RS"/>
              </w:rPr>
              <w:t>м</w:t>
            </w:r>
            <w:r w:rsidRPr="006F26C2">
              <w:rPr>
                <w:rFonts w:eastAsia="Calibri" w:cs="Arial"/>
                <w:bCs/>
              </w:rPr>
              <w:t xml:space="preserve"> објект</w:t>
            </w:r>
            <w:r w:rsidRPr="006F26C2">
              <w:rPr>
                <w:rFonts w:eastAsia="Calibri" w:cs="Arial"/>
                <w:bCs/>
                <w:lang w:val="sr-Cyrl-RS"/>
              </w:rPr>
              <w:t>у</w:t>
            </w:r>
            <w:r w:rsidRPr="006F26C2">
              <w:rPr>
                <w:rFonts w:eastAsia="Calibri" w:cs="Arial"/>
                <w:bCs/>
              </w:rPr>
              <w:t xml:space="preserve"> у</w:t>
            </w:r>
            <w:r w:rsidRPr="006F26C2">
              <w:rPr>
                <w:rFonts w:eastAsia="Calibri" w:cs="Arial"/>
                <w:bCs/>
                <w:lang w:val="sr-Cyrl-RS"/>
              </w:rPr>
              <w:t xml:space="preserve"> Београду,</w:t>
            </w:r>
            <w:r w:rsidRPr="006F26C2">
              <w:rPr>
                <w:rFonts w:eastAsia="Calibri" w:cs="Arial"/>
                <w:bCs/>
              </w:rPr>
              <w:t xml:space="preserve"> ул.</w:t>
            </w:r>
            <w:r w:rsidRPr="006F26C2">
              <w:rPr>
                <w:rFonts w:eastAsia="Calibri" w:cs="Arial"/>
                <w:lang w:val="sr-Cyrl-RS"/>
              </w:rPr>
              <w:t xml:space="preserve"> Балканска бр. 13</w:t>
            </w:r>
            <w:r w:rsidRPr="006F26C2">
              <w:rPr>
                <w:rFonts w:eastAsia="Calibri" w:cs="Arial"/>
              </w:rPr>
              <w:t xml:space="preserve"> </w:t>
            </w:r>
          </w:p>
        </w:tc>
        <w:tc>
          <w:tcPr>
            <w:tcW w:w="2170" w:type="dxa"/>
            <w:vAlign w:val="center"/>
          </w:tcPr>
          <w:p w:rsidR="006F26C2" w:rsidRPr="006F26C2" w:rsidRDefault="006F26C2" w:rsidP="006F26C2">
            <w:pPr>
              <w:spacing w:before="0" w:line="259" w:lineRule="auto"/>
              <w:jc w:val="right"/>
              <w:rPr>
                <w:rFonts w:eastAsia="Calibri" w:cs="Arial"/>
                <w:lang w:val="sr-Cyrl-RS"/>
              </w:rPr>
            </w:pPr>
            <w:r w:rsidRPr="006F26C2">
              <w:rPr>
                <w:rFonts w:eastAsia="Calibri" w:cs="Arial"/>
                <w:lang w:val="sr-Cyrl-RS"/>
              </w:rPr>
              <w:t>2450</w:t>
            </w:r>
          </w:p>
        </w:tc>
      </w:tr>
      <w:tr w:rsidR="006F26C2" w:rsidRPr="006F26C2" w:rsidTr="006F26C2">
        <w:trPr>
          <w:trHeight w:val="272"/>
        </w:trPr>
        <w:tc>
          <w:tcPr>
            <w:tcW w:w="9040" w:type="dxa"/>
            <w:vAlign w:val="center"/>
          </w:tcPr>
          <w:p w:rsidR="006F26C2" w:rsidRPr="006F26C2" w:rsidRDefault="006F26C2" w:rsidP="006F26C2">
            <w:pPr>
              <w:spacing w:before="0" w:line="259" w:lineRule="auto"/>
              <w:jc w:val="left"/>
              <w:rPr>
                <w:rFonts w:eastAsia="Calibri" w:cs="Arial"/>
              </w:rPr>
            </w:pPr>
            <w:r w:rsidRPr="006F26C2">
              <w:rPr>
                <w:rFonts w:eastAsia="Calibri" w:cs="Arial"/>
              </w:rPr>
              <w:t xml:space="preserve">Услуге дератизацијe у </w:t>
            </w:r>
            <w:r w:rsidRPr="006F26C2">
              <w:rPr>
                <w:rFonts w:eastAsia="Calibri" w:cs="Arial"/>
                <w:bCs/>
              </w:rPr>
              <w:t>пословнo</w:t>
            </w:r>
            <w:r w:rsidRPr="006F26C2">
              <w:rPr>
                <w:rFonts w:eastAsia="Calibri" w:cs="Arial"/>
                <w:bCs/>
                <w:lang w:val="sr-Cyrl-RS"/>
              </w:rPr>
              <w:t>м</w:t>
            </w:r>
            <w:r w:rsidRPr="006F26C2">
              <w:rPr>
                <w:rFonts w:eastAsia="Calibri" w:cs="Arial"/>
                <w:bCs/>
              </w:rPr>
              <w:t xml:space="preserve"> објект</w:t>
            </w:r>
            <w:r w:rsidRPr="006F26C2">
              <w:rPr>
                <w:rFonts w:eastAsia="Calibri" w:cs="Arial"/>
                <w:bCs/>
                <w:lang w:val="sr-Cyrl-RS"/>
              </w:rPr>
              <w:t>у</w:t>
            </w:r>
            <w:r w:rsidRPr="006F26C2">
              <w:rPr>
                <w:rFonts w:eastAsia="Calibri" w:cs="Arial"/>
                <w:bCs/>
              </w:rPr>
              <w:t xml:space="preserve"> у</w:t>
            </w:r>
            <w:r w:rsidRPr="006F26C2">
              <w:rPr>
                <w:rFonts w:eastAsia="Calibri" w:cs="Arial"/>
                <w:bCs/>
                <w:lang w:val="sr-Cyrl-RS"/>
              </w:rPr>
              <w:t xml:space="preserve"> Београду,</w:t>
            </w:r>
            <w:r w:rsidRPr="006F26C2">
              <w:rPr>
                <w:rFonts w:eastAsia="Calibri" w:cs="Arial"/>
                <w:bCs/>
              </w:rPr>
              <w:t xml:space="preserve"> ул. </w:t>
            </w:r>
            <w:r w:rsidRPr="006F26C2">
              <w:rPr>
                <w:rFonts w:eastAsia="Calibri" w:cs="Arial"/>
                <w:lang w:val="sr-Cyrl-RS"/>
              </w:rPr>
              <w:t>Балканска бр. 13</w:t>
            </w:r>
          </w:p>
        </w:tc>
        <w:tc>
          <w:tcPr>
            <w:tcW w:w="2170" w:type="dxa"/>
            <w:vAlign w:val="center"/>
          </w:tcPr>
          <w:p w:rsidR="006F26C2" w:rsidRPr="006F26C2" w:rsidRDefault="006F26C2" w:rsidP="006F26C2">
            <w:pPr>
              <w:spacing w:before="0" w:line="259" w:lineRule="auto"/>
              <w:jc w:val="right"/>
              <w:rPr>
                <w:rFonts w:eastAsia="Calibri" w:cs="Arial"/>
                <w:lang w:val="sr-Cyrl-RS"/>
              </w:rPr>
            </w:pPr>
            <w:r w:rsidRPr="006F26C2">
              <w:rPr>
                <w:rFonts w:eastAsia="Calibri" w:cs="Arial"/>
                <w:lang w:val="sr-Cyrl-RS"/>
              </w:rPr>
              <w:t>2450</w:t>
            </w:r>
          </w:p>
        </w:tc>
      </w:tr>
      <w:tr w:rsidR="006F26C2" w:rsidRPr="006F26C2" w:rsidTr="006F26C2">
        <w:trPr>
          <w:trHeight w:val="272"/>
        </w:trPr>
        <w:tc>
          <w:tcPr>
            <w:tcW w:w="9040" w:type="dxa"/>
            <w:vAlign w:val="center"/>
          </w:tcPr>
          <w:p w:rsidR="006F26C2" w:rsidRPr="006F26C2" w:rsidRDefault="006F26C2" w:rsidP="006F26C2">
            <w:pPr>
              <w:spacing w:before="0" w:line="259" w:lineRule="auto"/>
              <w:jc w:val="left"/>
              <w:rPr>
                <w:rFonts w:eastAsia="Calibri" w:cs="Arial"/>
              </w:rPr>
            </w:pPr>
            <w:r w:rsidRPr="006F26C2">
              <w:rPr>
                <w:rFonts w:eastAsia="Calibri" w:cs="Arial"/>
              </w:rPr>
              <w:t xml:space="preserve">Услуге дезинсекције у </w:t>
            </w:r>
            <w:r w:rsidRPr="006F26C2">
              <w:rPr>
                <w:rFonts w:eastAsia="Calibri" w:cs="Arial"/>
                <w:bCs/>
              </w:rPr>
              <w:t>пословнo</w:t>
            </w:r>
            <w:r w:rsidRPr="006F26C2">
              <w:rPr>
                <w:rFonts w:eastAsia="Calibri" w:cs="Arial"/>
                <w:bCs/>
                <w:lang w:val="sr-Cyrl-RS"/>
              </w:rPr>
              <w:t>м</w:t>
            </w:r>
            <w:r w:rsidRPr="006F26C2">
              <w:rPr>
                <w:rFonts w:eastAsia="Calibri" w:cs="Arial"/>
                <w:bCs/>
              </w:rPr>
              <w:t xml:space="preserve"> објект</w:t>
            </w:r>
            <w:r w:rsidRPr="006F26C2">
              <w:rPr>
                <w:rFonts w:eastAsia="Calibri" w:cs="Arial"/>
                <w:bCs/>
                <w:lang w:val="sr-Cyrl-RS"/>
              </w:rPr>
              <w:t>у</w:t>
            </w:r>
            <w:r w:rsidRPr="006F26C2">
              <w:rPr>
                <w:rFonts w:eastAsia="Calibri" w:cs="Arial"/>
                <w:bCs/>
              </w:rPr>
              <w:t xml:space="preserve"> у</w:t>
            </w:r>
            <w:r w:rsidRPr="006F26C2">
              <w:rPr>
                <w:rFonts w:eastAsia="Calibri" w:cs="Arial"/>
                <w:bCs/>
                <w:lang w:val="sr-Cyrl-RS"/>
              </w:rPr>
              <w:t xml:space="preserve"> Београду,</w:t>
            </w:r>
            <w:r w:rsidRPr="006F26C2">
              <w:rPr>
                <w:rFonts w:eastAsia="Calibri" w:cs="Arial"/>
                <w:bCs/>
              </w:rPr>
              <w:t xml:space="preserve"> ул.</w:t>
            </w:r>
            <w:r w:rsidRPr="006F26C2">
              <w:rPr>
                <w:rFonts w:eastAsia="Calibri" w:cs="Arial"/>
                <w:lang w:val="sr-Cyrl-RS"/>
              </w:rPr>
              <w:t xml:space="preserve"> К.Наталије бр. 56</w:t>
            </w:r>
          </w:p>
        </w:tc>
        <w:tc>
          <w:tcPr>
            <w:tcW w:w="2170" w:type="dxa"/>
            <w:vAlign w:val="center"/>
          </w:tcPr>
          <w:p w:rsidR="006F26C2" w:rsidRPr="006F26C2" w:rsidRDefault="006F26C2" w:rsidP="006F26C2">
            <w:pPr>
              <w:spacing w:before="0" w:line="259" w:lineRule="auto"/>
              <w:jc w:val="right"/>
              <w:rPr>
                <w:rFonts w:eastAsia="Calibri" w:cs="Arial"/>
                <w:lang w:val="sr-Cyrl-RS"/>
              </w:rPr>
            </w:pPr>
            <w:r w:rsidRPr="006F26C2">
              <w:rPr>
                <w:rFonts w:eastAsia="Calibri" w:cs="Arial"/>
                <w:lang w:val="sr-Cyrl-RS"/>
              </w:rPr>
              <w:t>636</w:t>
            </w:r>
          </w:p>
        </w:tc>
      </w:tr>
      <w:tr w:rsidR="006F26C2" w:rsidRPr="006F26C2" w:rsidTr="006F26C2">
        <w:trPr>
          <w:trHeight w:val="272"/>
        </w:trPr>
        <w:tc>
          <w:tcPr>
            <w:tcW w:w="9040" w:type="dxa"/>
            <w:vAlign w:val="center"/>
          </w:tcPr>
          <w:p w:rsidR="006F26C2" w:rsidRPr="006F26C2" w:rsidRDefault="006F26C2" w:rsidP="006F26C2">
            <w:pPr>
              <w:spacing w:before="0" w:line="259" w:lineRule="auto"/>
              <w:jc w:val="left"/>
              <w:rPr>
                <w:rFonts w:eastAsia="Calibri" w:cs="Arial"/>
              </w:rPr>
            </w:pPr>
            <w:r w:rsidRPr="006F26C2">
              <w:rPr>
                <w:rFonts w:eastAsia="Calibri" w:cs="Arial"/>
              </w:rPr>
              <w:t xml:space="preserve">Услуге дератизацијe у </w:t>
            </w:r>
            <w:r w:rsidRPr="006F26C2">
              <w:rPr>
                <w:rFonts w:eastAsia="Calibri" w:cs="Arial"/>
                <w:bCs/>
              </w:rPr>
              <w:t>пословнo</w:t>
            </w:r>
            <w:r w:rsidRPr="006F26C2">
              <w:rPr>
                <w:rFonts w:eastAsia="Calibri" w:cs="Arial"/>
                <w:bCs/>
                <w:lang w:val="sr-Cyrl-RS"/>
              </w:rPr>
              <w:t>м</w:t>
            </w:r>
            <w:r w:rsidRPr="006F26C2">
              <w:rPr>
                <w:rFonts w:eastAsia="Calibri" w:cs="Arial"/>
                <w:bCs/>
              </w:rPr>
              <w:t xml:space="preserve"> објект</w:t>
            </w:r>
            <w:r w:rsidRPr="006F26C2">
              <w:rPr>
                <w:rFonts w:eastAsia="Calibri" w:cs="Arial"/>
                <w:bCs/>
                <w:lang w:val="sr-Cyrl-RS"/>
              </w:rPr>
              <w:t>у</w:t>
            </w:r>
            <w:r w:rsidRPr="006F26C2">
              <w:rPr>
                <w:rFonts w:eastAsia="Calibri" w:cs="Arial"/>
                <w:bCs/>
              </w:rPr>
              <w:t xml:space="preserve"> у</w:t>
            </w:r>
            <w:r w:rsidRPr="006F26C2">
              <w:rPr>
                <w:rFonts w:eastAsia="Calibri" w:cs="Arial"/>
                <w:bCs/>
                <w:lang w:val="sr-Cyrl-RS"/>
              </w:rPr>
              <w:t xml:space="preserve"> Београду,</w:t>
            </w:r>
            <w:r w:rsidRPr="006F26C2">
              <w:rPr>
                <w:rFonts w:eastAsia="Calibri" w:cs="Arial"/>
                <w:bCs/>
              </w:rPr>
              <w:t xml:space="preserve"> ул.</w:t>
            </w:r>
            <w:r w:rsidRPr="006F26C2">
              <w:rPr>
                <w:rFonts w:eastAsia="Calibri" w:cs="Arial"/>
                <w:lang w:val="sr-Cyrl-RS"/>
              </w:rPr>
              <w:t xml:space="preserve"> К.Наталије бр. 56</w:t>
            </w:r>
          </w:p>
        </w:tc>
        <w:tc>
          <w:tcPr>
            <w:tcW w:w="2170" w:type="dxa"/>
            <w:vAlign w:val="center"/>
          </w:tcPr>
          <w:p w:rsidR="006F26C2" w:rsidRPr="006F26C2" w:rsidRDefault="006F26C2" w:rsidP="006F26C2">
            <w:pPr>
              <w:spacing w:before="0" w:line="259" w:lineRule="auto"/>
              <w:jc w:val="right"/>
              <w:rPr>
                <w:rFonts w:eastAsia="Calibri" w:cs="Arial"/>
                <w:lang w:val="sr-Cyrl-RS"/>
              </w:rPr>
            </w:pPr>
            <w:r w:rsidRPr="006F26C2">
              <w:rPr>
                <w:rFonts w:eastAsia="Calibri" w:cs="Arial"/>
                <w:lang w:val="sr-Cyrl-RS"/>
              </w:rPr>
              <w:t>636</w:t>
            </w:r>
          </w:p>
        </w:tc>
      </w:tr>
      <w:tr w:rsidR="006F26C2" w:rsidRPr="006F26C2" w:rsidTr="006F26C2">
        <w:trPr>
          <w:trHeight w:val="272"/>
        </w:trPr>
        <w:tc>
          <w:tcPr>
            <w:tcW w:w="9040" w:type="dxa"/>
            <w:vAlign w:val="center"/>
          </w:tcPr>
          <w:p w:rsidR="006F26C2" w:rsidRPr="006F26C2" w:rsidRDefault="006F26C2" w:rsidP="006F26C2">
            <w:pPr>
              <w:spacing w:before="0" w:line="259" w:lineRule="auto"/>
              <w:jc w:val="left"/>
              <w:rPr>
                <w:rFonts w:eastAsia="Calibri" w:cs="Arial"/>
              </w:rPr>
            </w:pPr>
            <w:r w:rsidRPr="006F26C2">
              <w:rPr>
                <w:rFonts w:eastAsia="Calibri" w:cs="Arial"/>
              </w:rPr>
              <w:t xml:space="preserve">Услуге дезинсекције у </w:t>
            </w:r>
            <w:r w:rsidRPr="006F26C2">
              <w:rPr>
                <w:rFonts w:eastAsia="Calibri" w:cs="Arial"/>
                <w:bCs/>
              </w:rPr>
              <w:t>пословнo</w:t>
            </w:r>
            <w:r w:rsidRPr="006F26C2">
              <w:rPr>
                <w:rFonts w:eastAsia="Calibri" w:cs="Arial"/>
                <w:bCs/>
                <w:lang w:val="sr-Cyrl-RS"/>
              </w:rPr>
              <w:t>м</w:t>
            </w:r>
            <w:r w:rsidRPr="006F26C2">
              <w:rPr>
                <w:rFonts w:eastAsia="Calibri" w:cs="Arial"/>
                <w:bCs/>
              </w:rPr>
              <w:t xml:space="preserve"> објект</w:t>
            </w:r>
            <w:r w:rsidRPr="006F26C2">
              <w:rPr>
                <w:rFonts w:eastAsia="Calibri" w:cs="Arial"/>
                <w:bCs/>
                <w:lang w:val="sr-Cyrl-RS"/>
              </w:rPr>
              <w:t>у</w:t>
            </w:r>
            <w:r w:rsidRPr="006F26C2">
              <w:rPr>
                <w:rFonts w:eastAsia="Calibri" w:cs="Arial"/>
                <w:bCs/>
              </w:rPr>
              <w:t xml:space="preserve"> у</w:t>
            </w:r>
            <w:r w:rsidRPr="006F26C2">
              <w:rPr>
                <w:rFonts w:eastAsia="Calibri" w:cs="Arial"/>
                <w:bCs/>
                <w:lang w:val="sr-Cyrl-RS"/>
              </w:rPr>
              <w:t xml:space="preserve"> Београду,</w:t>
            </w:r>
            <w:r w:rsidRPr="006F26C2">
              <w:rPr>
                <w:rFonts w:eastAsia="Calibri" w:cs="Arial"/>
                <w:bCs/>
              </w:rPr>
              <w:t xml:space="preserve"> ул.</w:t>
            </w:r>
            <w:r w:rsidRPr="006F26C2">
              <w:rPr>
                <w:rFonts w:eastAsia="Calibri" w:cs="Arial"/>
                <w:lang w:val="sr-Cyrl-RS"/>
              </w:rPr>
              <w:t xml:space="preserve"> Јелене Ћетковић бр. 2</w:t>
            </w:r>
          </w:p>
        </w:tc>
        <w:tc>
          <w:tcPr>
            <w:tcW w:w="2170" w:type="dxa"/>
            <w:vAlign w:val="center"/>
          </w:tcPr>
          <w:p w:rsidR="006F26C2" w:rsidRPr="006F26C2" w:rsidRDefault="006F26C2" w:rsidP="006F26C2">
            <w:pPr>
              <w:spacing w:before="0" w:line="259" w:lineRule="auto"/>
              <w:jc w:val="right"/>
              <w:rPr>
                <w:rFonts w:eastAsia="Calibri" w:cs="Arial"/>
                <w:lang w:val="sr-Cyrl-RS"/>
              </w:rPr>
            </w:pPr>
            <w:r w:rsidRPr="006F26C2">
              <w:rPr>
                <w:rFonts w:eastAsia="Calibri" w:cs="Arial"/>
                <w:lang w:val="sr-Cyrl-RS"/>
              </w:rPr>
              <w:t>456</w:t>
            </w:r>
          </w:p>
        </w:tc>
      </w:tr>
      <w:tr w:rsidR="006F26C2" w:rsidRPr="006F26C2" w:rsidTr="006F26C2">
        <w:trPr>
          <w:trHeight w:val="272"/>
        </w:trPr>
        <w:tc>
          <w:tcPr>
            <w:tcW w:w="9040" w:type="dxa"/>
            <w:vAlign w:val="center"/>
          </w:tcPr>
          <w:p w:rsidR="006F26C2" w:rsidRPr="006F26C2" w:rsidRDefault="006F26C2" w:rsidP="006F26C2">
            <w:pPr>
              <w:spacing w:before="0" w:line="259" w:lineRule="auto"/>
              <w:jc w:val="left"/>
              <w:rPr>
                <w:rFonts w:eastAsia="Calibri" w:cs="Arial"/>
              </w:rPr>
            </w:pPr>
            <w:r w:rsidRPr="006F26C2">
              <w:rPr>
                <w:rFonts w:eastAsia="Calibri" w:cs="Arial"/>
              </w:rPr>
              <w:t>Услуге дератизацијe у</w:t>
            </w:r>
            <w:r w:rsidRPr="006F26C2">
              <w:rPr>
                <w:rFonts w:eastAsia="Calibri" w:cs="Arial"/>
                <w:lang w:val="sr-Cyrl-RS"/>
              </w:rPr>
              <w:t xml:space="preserve"> </w:t>
            </w:r>
            <w:r w:rsidRPr="006F26C2">
              <w:rPr>
                <w:rFonts w:eastAsia="Calibri" w:cs="Arial"/>
                <w:bCs/>
              </w:rPr>
              <w:t>пословнo</w:t>
            </w:r>
            <w:r w:rsidRPr="006F26C2">
              <w:rPr>
                <w:rFonts w:eastAsia="Calibri" w:cs="Arial"/>
                <w:bCs/>
                <w:lang w:val="sr-Cyrl-RS"/>
              </w:rPr>
              <w:t>м</w:t>
            </w:r>
            <w:r w:rsidRPr="006F26C2">
              <w:rPr>
                <w:rFonts w:eastAsia="Calibri" w:cs="Arial"/>
                <w:bCs/>
              </w:rPr>
              <w:t xml:space="preserve"> објект</w:t>
            </w:r>
            <w:r w:rsidRPr="006F26C2">
              <w:rPr>
                <w:rFonts w:eastAsia="Calibri" w:cs="Arial"/>
                <w:bCs/>
                <w:lang w:val="sr-Cyrl-RS"/>
              </w:rPr>
              <w:t>у</w:t>
            </w:r>
            <w:r w:rsidRPr="006F26C2">
              <w:rPr>
                <w:rFonts w:eastAsia="Calibri" w:cs="Arial"/>
                <w:bCs/>
              </w:rPr>
              <w:t xml:space="preserve"> у</w:t>
            </w:r>
            <w:r w:rsidRPr="006F26C2">
              <w:rPr>
                <w:rFonts w:eastAsia="Calibri" w:cs="Arial"/>
                <w:bCs/>
                <w:lang w:val="sr-Cyrl-RS"/>
              </w:rPr>
              <w:t xml:space="preserve"> Београду,</w:t>
            </w:r>
            <w:r w:rsidRPr="006F26C2">
              <w:rPr>
                <w:rFonts w:eastAsia="Calibri" w:cs="Arial"/>
                <w:bCs/>
              </w:rPr>
              <w:t xml:space="preserve"> ул.</w:t>
            </w:r>
            <w:r w:rsidRPr="006F26C2">
              <w:rPr>
                <w:rFonts w:eastAsia="Calibri" w:cs="Arial"/>
                <w:lang w:val="sr-Cyrl-RS"/>
              </w:rPr>
              <w:t xml:space="preserve"> Јелене Ћетковић бр. 2</w:t>
            </w:r>
          </w:p>
        </w:tc>
        <w:tc>
          <w:tcPr>
            <w:tcW w:w="2170" w:type="dxa"/>
            <w:vAlign w:val="center"/>
          </w:tcPr>
          <w:p w:rsidR="006F26C2" w:rsidRPr="006F26C2" w:rsidRDefault="006F26C2" w:rsidP="006F26C2">
            <w:pPr>
              <w:spacing w:before="0" w:line="259" w:lineRule="auto"/>
              <w:jc w:val="right"/>
              <w:rPr>
                <w:rFonts w:eastAsia="Calibri" w:cs="Arial"/>
                <w:lang w:val="sr-Cyrl-RS"/>
              </w:rPr>
            </w:pPr>
            <w:r w:rsidRPr="006F26C2">
              <w:rPr>
                <w:rFonts w:eastAsia="Calibri" w:cs="Arial"/>
                <w:lang w:val="sr-Cyrl-RS"/>
              </w:rPr>
              <w:t>456</w:t>
            </w:r>
          </w:p>
        </w:tc>
      </w:tr>
      <w:tr w:rsidR="006F26C2" w:rsidRPr="006F26C2" w:rsidTr="006F26C2">
        <w:trPr>
          <w:trHeight w:val="272"/>
        </w:trPr>
        <w:tc>
          <w:tcPr>
            <w:tcW w:w="9040" w:type="dxa"/>
            <w:vAlign w:val="center"/>
          </w:tcPr>
          <w:p w:rsidR="006F26C2" w:rsidRPr="006F26C2" w:rsidRDefault="006F26C2" w:rsidP="006F26C2">
            <w:pPr>
              <w:overflowPunct w:val="0"/>
              <w:autoSpaceDE w:val="0"/>
              <w:autoSpaceDN w:val="0"/>
              <w:adjustRightInd w:val="0"/>
              <w:spacing w:before="0"/>
              <w:jc w:val="left"/>
              <w:textAlignment w:val="baseline"/>
              <w:rPr>
                <w:rFonts w:cs="Arial"/>
              </w:rPr>
            </w:pPr>
            <w:r w:rsidRPr="006F26C2">
              <w:rPr>
                <w:rFonts w:eastAsia="Calibri" w:cs="Arial"/>
              </w:rPr>
              <w:t xml:space="preserve">Услуге дезинсекције у </w:t>
            </w:r>
            <w:r w:rsidRPr="006F26C2">
              <w:rPr>
                <w:rFonts w:cs="Arial"/>
              </w:rPr>
              <w:t>пословнo</w:t>
            </w:r>
            <w:r w:rsidRPr="006F26C2">
              <w:rPr>
                <w:rFonts w:cs="Arial"/>
                <w:lang w:val="sr-Cyrl-RS"/>
              </w:rPr>
              <w:t>м</w:t>
            </w:r>
            <w:r w:rsidRPr="006F26C2">
              <w:rPr>
                <w:rFonts w:cs="Arial"/>
              </w:rPr>
              <w:t xml:space="preserve"> објек</w:t>
            </w:r>
            <w:r w:rsidRPr="006F26C2">
              <w:rPr>
                <w:rFonts w:cs="Arial"/>
                <w:lang w:val="sr-Cyrl-CS"/>
              </w:rPr>
              <w:t>т</w:t>
            </w:r>
            <w:r w:rsidRPr="006F26C2">
              <w:rPr>
                <w:rFonts w:cs="Arial"/>
                <w:lang w:val="sr-Cyrl-RS"/>
              </w:rPr>
              <w:t>у</w:t>
            </w:r>
            <w:r w:rsidRPr="006F26C2">
              <w:rPr>
                <w:rFonts w:cs="Arial"/>
                <w:lang w:val="sr-Cyrl-CS"/>
              </w:rPr>
              <w:t xml:space="preserve"> </w:t>
            </w:r>
            <w:r w:rsidRPr="006F26C2">
              <w:rPr>
                <w:rFonts w:cs="Arial"/>
              </w:rPr>
              <w:t>пројекат Колубара Б, Каленић – Уб.</w:t>
            </w:r>
          </w:p>
        </w:tc>
        <w:tc>
          <w:tcPr>
            <w:tcW w:w="2170" w:type="dxa"/>
            <w:vAlign w:val="center"/>
          </w:tcPr>
          <w:p w:rsidR="006F26C2" w:rsidRPr="006F26C2" w:rsidRDefault="006F26C2" w:rsidP="006F26C2">
            <w:pPr>
              <w:spacing w:before="0" w:line="259" w:lineRule="auto"/>
              <w:jc w:val="right"/>
              <w:rPr>
                <w:rFonts w:eastAsia="Calibri" w:cs="Arial"/>
                <w:lang w:val="sr-Cyrl-RS"/>
              </w:rPr>
            </w:pPr>
            <w:r w:rsidRPr="006F26C2">
              <w:rPr>
                <w:rFonts w:eastAsia="Calibri" w:cs="Arial"/>
                <w:lang w:val="sr-Cyrl-RS"/>
              </w:rPr>
              <w:t>17220</w:t>
            </w:r>
          </w:p>
        </w:tc>
      </w:tr>
      <w:tr w:rsidR="006F26C2" w:rsidRPr="006F26C2" w:rsidTr="006F26C2">
        <w:trPr>
          <w:trHeight w:val="272"/>
        </w:trPr>
        <w:tc>
          <w:tcPr>
            <w:tcW w:w="9040" w:type="dxa"/>
            <w:tcBorders>
              <w:bottom w:val="single" w:sz="4" w:space="0" w:color="auto"/>
            </w:tcBorders>
            <w:vAlign w:val="center"/>
          </w:tcPr>
          <w:p w:rsidR="006F26C2" w:rsidRPr="006F26C2" w:rsidRDefault="006F26C2" w:rsidP="006F26C2">
            <w:pPr>
              <w:spacing w:before="0" w:line="259" w:lineRule="auto"/>
              <w:jc w:val="left"/>
              <w:rPr>
                <w:rFonts w:eastAsia="Calibri" w:cs="Arial"/>
              </w:rPr>
            </w:pPr>
            <w:r w:rsidRPr="006F26C2">
              <w:rPr>
                <w:rFonts w:eastAsia="Calibri" w:cs="Arial"/>
              </w:rPr>
              <w:t>Услуге дератизацијe у пословнo</w:t>
            </w:r>
            <w:r w:rsidRPr="006F26C2">
              <w:rPr>
                <w:rFonts w:eastAsia="Calibri" w:cs="Arial"/>
                <w:lang w:val="sr-Cyrl-RS"/>
              </w:rPr>
              <w:t>м</w:t>
            </w:r>
            <w:r w:rsidRPr="006F26C2">
              <w:rPr>
                <w:rFonts w:eastAsia="Calibri" w:cs="Arial"/>
              </w:rPr>
              <w:t xml:space="preserve"> објект</w:t>
            </w:r>
            <w:r w:rsidRPr="006F26C2">
              <w:rPr>
                <w:rFonts w:eastAsia="Calibri" w:cs="Arial"/>
                <w:lang w:val="sr-Cyrl-RS"/>
              </w:rPr>
              <w:t>у</w:t>
            </w:r>
            <w:r w:rsidRPr="006F26C2">
              <w:rPr>
                <w:rFonts w:eastAsia="Calibri" w:cs="Arial"/>
              </w:rPr>
              <w:t xml:space="preserve"> пројекат Колубара Б, Каленић – Уб.</w:t>
            </w:r>
          </w:p>
        </w:tc>
        <w:tc>
          <w:tcPr>
            <w:tcW w:w="2170" w:type="dxa"/>
            <w:tcBorders>
              <w:bottom w:val="single" w:sz="4" w:space="0" w:color="auto"/>
            </w:tcBorders>
            <w:vAlign w:val="center"/>
          </w:tcPr>
          <w:p w:rsidR="006F26C2" w:rsidRPr="006F26C2" w:rsidRDefault="006F26C2" w:rsidP="006F26C2">
            <w:pPr>
              <w:spacing w:before="0" w:line="259" w:lineRule="auto"/>
              <w:jc w:val="right"/>
              <w:rPr>
                <w:rFonts w:eastAsia="Calibri" w:cs="Arial"/>
                <w:lang w:val="sr-Cyrl-RS"/>
              </w:rPr>
            </w:pPr>
            <w:r w:rsidRPr="006F26C2">
              <w:rPr>
                <w:rFonts w:eastAsia="Calibri" w:cs="Arial"/>
                <w:lang w:val="sr-Cyrl-RS"/>
              </w:rPr>
              <w:t>17220</w:t>
            </w:r>
          </w:p>
        </w:tc>
      </w:tr>
    </w:tbl>
    <w:p w:rsidR="00BC6038" w:rsidRDefault="00BC6038" w:rsidP="00F64275">
      <w:pPr>
        <w:autoSpaceDE w:val="0"/>
        <w:autoSpaceDN w:val="0"/>
        <w:adjustRightInd w:val="0"/>
        <w:rPr>
          <w:rFonts w:cs="Arial"/>
          <w:color w:val="000000"/>
          <w:sz w:val="24"/>
          <w:szCs w:val="24"/>
        </w:rPr>
      </w:pPr>
    </w:p>
    <w:p w:rsidR="00BC6038" w:rsidRPr="003A271D" w:rsidRDefault="00BC6038" w:rsidP="003A271D">
      <w:pPr>
        <w:rPr>
          <w:rFonts w:cs="Arial"/>
          <w:color w:val="000000"/>
          <w:sz w:val="24"/>
          <w:szCs w:val="24"/>
          <w:lang w:val="sr-Cyrl-RS"/>
        </w:rPr>
      </w:pPr>
      <w:r>
        <w:rPr>
          <w:rFonts w:cs="Arial"/>
          <w:color w:val="000000"/>
          <w:sz w:val="24"/>
          <w:szCs w:val="24"/>
          <w:lang w:val="sr-Cyrl-RS"/>
        </w:rPr>
        <w:t>У</w:t>
      </w:r>
      <w:r w:rsidRPr="004A3526">
        <w:rPr>
          <w:rFonts w:cs="Arial"/>
          <w:color w:val="000000"/>
          <w:sz w:val="24"/>
          <w:szCs w:val="24"/>
          <w:lang w:val="sr-Cyrl-RS"/>
        </w:rPr>
        <w:t xml:space="preserve">слуге </w:t>
      </w:r>
      <w:r w:rsidRPr="00FD0DCE">
        <w:rPr>
          <w:rFonts w:cs="Arial"/>
          <w:color w:val="000000"/>
          <w:sz w:val="24"/>
          <w:szCs w:val="24"/>
          <w:lang w:val="sr-Cyrl-RS"/>
        </w:rPr>
        <w:t>дератизације и дезинсекције</w:t>
      </w:r>
      <w:r>
        <w:rPr>
          <w:rFonts w:cs="Arial"/>
          <w:color w:val="000000"/>
          <w:sz w:val="24"/>
          <w:szCs w:val="24"/>
          <w:lang w:val="sr-Cyrl-RS"/>
        </w:rPr>
        <w:t xml:space="preserve"> се врше </w:t>
      </w:r>
      <w:r w:rsidRPr="004A3526">
        <w:rPr>
          <w:rFonts w:cs="Arial"/>
          <w:color w:val="000000"/>
          <w:sz w:val="24"/>
          <w:szCs w:val="24"/>
          <w:lang w:val="sr-Cyrl-RS"/>
        </w:rPr>
        <w:t xml:space="preserve"> у периоду до годину дана од дана дана ступања уговора на снагу у два термина</w:t>
      </w:r>
      <w:r>
        <w:rPr>
          <w:rFonts w:cs="Arial"/>
          <w:color w:val="000000"/>
          <w:sz w:val="24"/>
          <w:szCs w:val="24"/>
          <w:lang w:val="sr-Cyrl-RS"/>
        </w:rPr>
        <w:t xml:space="preserve"> </w:t>
      </w:r>
      <w:r>
        <w:rPr>
          <w:rFonts w:cs="Arial"/>
          <w:color w:val="000000"/>
          <w:sz w:val="24"/>
          <w:szCs w:val="24"/>
        </w:rPr>
        <w:t>и то</w:t>
      </w:r>
      <w:r w:rsidRPr="004A3526">
        <w:rPr>
          <w:rFonts w:cs="Arial"/>
          <w:color w:val="000000"/>
          <w:sz w:val="24"/>
          <w:szCs w:val="24"/>
          <w:lang w:val="sr-Cyrl-RS"/>
        </w:rPr>
        <w:t>:</w:t>
      </w:r>
    </w:p>
    <w:p w:rsidR="00F64275" w:rsidRPr="004322EE" w:rsidRDefault="00F64275" w:rsidP="00F64275">
      <w:pPr>
        <w:autoSpaceDE w:val="0"/>
        <w:autoSpaceDN w:val="0"/>
        <w:adjustRightInd w:val="0"/>
        <w:rPr>
          <w:rFonts w:cs="Arial"/>
          <w:color w:val="000000"/>
          <w:sz w:val="24"/>
          <w:szCs w:val="24"/>
          <w:lang w:val="sr-Cyrl-RS"/>
        </w:rPr>
      </w:pPr>
      <w:r w:rsidRPr="004322EE">
        <w:rPr>
          <w:rFonts w:cs="Arial"/>
          <w:color w:val="000000"/>
          <w:sz w:val="24"/>
          <w:szCs w:val="24"/>
        </w:rPr>
        <w:t xml:space="preserve">У фази I – </w:t>
      </w:r>
      <w:r w:rsidRPr="004322EE">
        <w:rPr>
          <w:rFonts w:cs="Arial"/>
          <w:color w:val="000000"/>
          <w:sz w:val="24"/>
          <w:szCs w:val="24"/>
          <w:lang w:val="sr-Cyrl-RS"/>
        </w:rPr>
        <w:t xml:space="preserve">у </w:t>
      </w:r>
      <w:r w:rsidR="00DB7392">
        <w:rPr>
          <w:rFonts w:cs="Arial"/>
          <w:color w:val="000000"/>
          <w:sz w:val="24"/>
          <w:szCs w:val="24"/>
          <w:lang w:val="sr-Cyrl-RS"/>
        </w:rPr>
        <w:t>новембру/децембру</w:t>
      </w:r>
      <w:r w:rsidRPr="004322EE">
        <w:rPr>
          <w:rFonts w:cs="Arial"/>
          <w:color w:val="000000"/>
          <w:sz w:val="24"/>
          <w:szCs w:val="24"/>
          <w:lang w:val="sr-Cyrl-RS"/>
        </w:rPr>
        <w:t xml:space="preserve"> месецу 2017. године. </w:t>
      </w:r>
    </w:p>
    <w:p w:rsidR="00F64275" w:rsidRPr="006648BB" w:rsidRDefault="00F64275" w:rsidP="00F64275">
      <w:pPr>
        <w:autoSpaceDE w:val="0"/>
        <w:autoSpaceDN w:val="0"/>
        <w:adjustRightInd w:val="0"/>
        <w:rPr>
          <w:rFonts w:cs="Arial"/>
          <w:color w:val="000000"/>
          <w:sz w:val="24"/>
          <w:szCs w:val="24"/>
          <w:lang w:val="sr-Cyrl-RS"/>
        </w:rPr>
      </w:pPr>
      <w:r w:rsidRPr="004322EE">
        <w:rPr>
          <w:rFonts w:cs="Arial"/>
          <w:color w:val="000000"/>
          <w:sz w:val="24"/>
          <w:szCs w:val="24"/>
        </w:rPr>
        <w:t>У фази II</w:t>
      </w:r>
      <w:r w:rsidRPr="004322EE">
        <w:rPr>
          <w:rFonts w:cs="Arial"/>
          <w:color w:val="000000"/>
          <w:sz w:val="24"/>
          <w:szCs w:val="24"/>
          <w:lang w:val="sr-Cyrl-RS"/>
        </w:rPr>
        <w:t xml:space="preserve"> – у априлу месецу 2018. године.</w:t>
      </w:r>
    </w:p>
    <w:p w:rsidR="00F64275" w:rsidRPr="006648BB" w:rsidRDefault="00F64275" w:rsidP="00F64275">
      <w:pPr>
        <w:autoSpaceDE w:val="0"/>
        <w:autoSpaceDN w:val="0"/>
        <w:adjustRightInd w:val="0"/>
        <w:rPr>
          <w:rFonts w:cs="Arial"/>
          <w:color w:val="000000"/>
          <w:sz w:val="24"/>
          <w:szCs w:val="24"/>
          <w:lang w:val="sr-Cyrl-RS"/>
        </w:rPr>
      </w:pPr>
      <w:r w:rsidRPr="006648BB">
        <w:rPr>
          <w:rFonts w:cs="Arial"/>
          <w:color w:val="000000"/>
          <w:sz w:val="24"/>
          <w:szCs w:val="24"/>
        </w:rPr>
        <w:t xml:space="preserve">Рок </w:t>
      </w:r>
      <w:r w:rsidRPr="006648BB">
        <w:rPr>
          <w:rFonts w:cs="Arial"/>
          <w:color w:val="000000"/>
          <w:sz w:val="24"/>
          <w:szCs w:val="24"/>
          <w:lang w:val="sr-Cyrl-RS"/>
        </w:rPr>
        <w:t>извршења</w:t>
      </w:r>
      <w:r w:rsidRPr="006648BB">
        <w:rPr>
          <w:rFonts w:cs="Arial"/>
          <w:color w:val="000000"/>
          <w:sz w:val="24"/>
          <w:szCs w:val="24"/>
        </w:rPr>
        <w:t xml:space="preserve"> услуг</w:t>
      </w:r>
      <w:r w:rsidRPr="006648BB">
        <w:rPr>
          <w:rFonts w:cs="Arial"/>
          <w:color w:val="000000"/>
          <w:sz w:val="24"/>
          <w:szCs w:val="24"/>
          <w:lang w:val="sr-Cyrl-RS"/>
        </w:rPr>
        <w:t>а</w:t>
      </w:r>
      <w:r w:rsidRPr="006648BB">
        <w:rPr>
          <w:rFonts w:cs="Arial"/>
          <w:color w:val="000000"/>
          <w:sz w:val="24"/>
          <w:szCs w:val="24"/>
        </w:rPr>
        <w:t xml:space="preserve"> дератизације и дезинсекције</w:t>
      </w:r>
      <w:r w:rsidRPr="006648BB">
        <w:rPr>
          <w:rFonts w:cs="Arial"/>
          <w:color w:val="000000"/>
          <w:sz w:val="24"/>
          <w:szCs w:val="24"/>
          <w:lang w:val="sr-Cyrl-RS"/>
        </w:rPr>
        <w:t xml:space="preserve"> наведеног пословног простора</w:t>
      </w:r>
      <w:r w:rsidRPr="006648BB">
        <w:rPr>
          <w:rFonts w:cs="Arial"/>
          <w:color w:val="000000"/>
          <w:sz w:val="24"/>
          <w:szCs w:val="24"/>
        </w:rPr>
        <w:t xml:space="preserve"> је 10 (</w:t>
      </w:r>
      <w:r>
        <w:rPr>
          <w:rFonts w:cs="Arial"/>
          <w:color w:val="000000"/>
          <w:sz w:val="24"/>
          <w:szCs w:val="24"/>
          <w:lang w:val="sr-Cyrl-RS"/>
        </w:rPr>
        <w:t xml:space="preserve">словима: </w:t>
      </w:r>
      <w:r w:rsidRPr="006648BB">
        <w:rPr>
          <w:rFonts w:cs="Arial"/>
          <w:color w:val="000000"/>
          <w:sz w:val="24"/>
          <w:szCs w:val="24"/>
        </w:rPr>
        <w:t>д</w:t>
      </w:r>
      <w:r w:rsidRPr="006648BB">
        <w:rPr>
          <w:rFonts w:cs="Arial"/>
          <w:color w:val="000000"/>
          <w:sz w:val="24"/>
          <w:szCs w:val="24"/>
          <w:lang w:val="sr-Cyrl-RS"/>
        </w:rPr>
        <w:t>есет</w:t>
      </w:r>
      <w:r w:rsidRPr="006648BB">
        <w:rPr>
          <w:rFonts w:cs="Arial"/>
          <w:color w:val="000000"/>
          <w:sz w:val="24"/>
          <w:szCs w:val="24"/>
        </w:rPr>
        <w:t>) дана од дана</w:t>
      </w:r>
      <w:r w:rsidRPr="006648BB">
        <w:rPr>
          <w:rFonts w:cs="Arial"/>
          <w:color w:val="000000"/>
          <w:sz w:val="24"/>
          <w:szCs w:val="24"/>
          <w:lang w:val="sr-Cyrl-RS"/>
        </w:rPr>
        <w:t xml:space="preserve"> увођења извршиоца у посао, у свакој фази реализације.</w:t>
      </w:r>
    </w:p>
    <w:p w:rsidR="00F64275" w:rsidRDefault="00F64275" w:rsidP="00F64275">
      <w:pPr>
        <w:autoSpaceDE w:val="0"/>
        <w:autoSpaceDN w:val="0"/>
        <w:adjustRightInd w:val="0"/>
        <w:rPr>
          <w:rFonts w:cs="Arial"/>
          <w:color w:val="000000"/>
          <w:sz w:val="24"/>
          <w:szCs w:val="24"/>
        </w:rPr>
      </w:pPr>
      <w:r w:rsidRPr="00D520B0">
        <w:rPr>
          <w:rFonts w:cs="Arial"/>
          <w:color w:val="000000"/>
          <w:sz w:val="24"/>
          <w:szCs w:val="24"/>
        </w:rPr>
        <w:t>Изабран</w:t>
      </w:r>
      <w:r>
        <w:rPr>
          <w:rFonts w:cs="Arial"/>
          <w:color w:val="000000"/>
          <w:sz w:val="24"/>
          <w:szCs w:val="24"/>
        </w:rPr>
        <w:t>и понуђач је дужан да наручиоцу</w:t>
      </w:r>
      <w:r w:rsidRPr="00D520B0">
        <w:rPr>
          <w:rFonts w:cs="Arial"/>
          <w:color w:val="000000"/>
          <w:sz w:val="24"/>
          <w:szCs w:val="24"/>
        </w:rPr>
        <w:t xml:space="preserve"> најави долазак на место извршења услуге најмање 24 сата унапред. Најаву је потребно извршити </w:t>
      </w:r>
      <w:r w:rsidRPr="00D520B0">
        <w:rPr>
          <w:rFonts w:cs="Arial"/>
          <w:color w:val="000000"/>
          <w:sz w:val="24"/>
          <w:szCs w:val="24"/>
          <w:lang w:val="sr-Cyrl-RS"/>
        </w:rPr>
        <w:t>Зорану Ненадићу на е-</w:t>
      </w:r>
      <w:r>
        <w:rPr>
          <w:rFonts w:cs="Arial"/>
          <w:color w:val="000000"/>
          <w:sz w:val="24"/>
          <w:szCs w:val="24"/>
          <w:lang w:val="sr-Latn-RS"/>
        </w:rPr>
        <w:t>mail</w:t>
      </w:r>
      <w:r w:rsidRPr="00D520B0">
        <w:rPr>
          <w:rFonts w:cs="Arial"/>
          <w:color w:val="000000"/>
          <w:sz w:val="24"/>
          <w:szCs w:val="24"/>
          <w:lang w:val="sr-Cyrl-RS"/>
        </w:rPr>
        <w:t xml:space="preserve"> адресу </w:t>
      </w:r>
      <w:hyperlink r:id="rId167" w:history="1">
        <w:r w:rsidRPr="00D520B0">
          <w:rPr>
            <w:rStyle w:val="Hyperlink"/>
            <w:rFonts w:cs="Arial"/>
            <w:sz w:val="24"/>
            <w:szCs w:val="24"/>
            <w:lang w:val="sr-Latn-RS"/>
          </w:rPr>
          <w:t>zoran.nenadic</w:t>
        </w:r>
        <w:r w:rsidRPr="00D520B0">
          <w:rPr>
            <w:rStyle w:val="Hyperlink"/>
            <w:rFonts w:cs="Arial"/>
            <w:sz w:val="24"/>
            <w:szCs w:val="24"/>
          </w:rPr>
          <w:t>@eps.rs</w:t>
        </w:r>
      </w:hyperlink>
      <w:r w:rsidRPr="00D520B0">
        <w:rPr>
          <w:rFonts w:cs="Arial"/>
          <w:color w:val="000000"/>
          <w:sz w:val="24"/>
          <w:szCs w:val="24"/>
        </w:rPr>
        <w:t xml:space="preserve"> </w:t>
      </w:r>
    </w:p>
    <w:p w:rsidR="001D2335" w:rsidRDefault="001D2335" w:rsidP="00F64275">
      <w:pPr>
        <w:autoSpaceDE w:val="0"/>
        <w:autoSpaceDN w:val="0"/>
        <w:adjustRightInd w:val="0"/>
        <w:spacing w:after="120"/>
        <w:rPr>
          <w:rFonts w:cs="Arial"/>
          <w:b/>
          <w:color w:val="000000"/>
          <w:sz w:val="24"/>
          <w:szCs w:val="24"/>
          <w:u w:val="single"/>
          <w:lang w:val="sr-Cyrl-RS"/>
        </w:rPr>
      </w:pPr>
    </w:p>
    <w:p w:rsidR="00F64275" w:rsidRDefault="001D2335" w:rsidP="00F64275">
      <w:pPr>
        <w:autoSpaceDE w:val="0"/>
        <w:autoSpaceDN w:val="0"/>
        <w:adjustRightInd w:val="0"/>
        <w:spacing w:after="120"/>
        <w:rPr>
          <w:rFonts w:cs="Arial"/>
          <w:b/>
          <w:color w:val="000000"/>
          <w:sz w:val="24"/>
          <w:szCs w:val="24"/>
          <w:u w:val="single"/>
          <w:lang w:val="sr-Cyrl-RS"/>
        </w:rPr>
      </w:pPr>
      <w:r>
        <w:rPr>
          <w:rFonts w:cs="Arial"/>
          <w:b/>
          <w:color w:val="000000"/>
          <w:sz w:val="24"/>
          <w:szCs w:val="24"/>
          <w:u w:val="single"/>
        </w:rPr>
        <w:t>O</w:t>
      </w:r>
      <w:r>
        <w:rPr>
          <w:rFonts w:cs="Arial"/>
          <w:b/>
          <w:color w:val="000000"/>
          <w:sz w:val="24"/>
          <w:szCs w:val="24"/>
          <w:u w:val="single"/>
          <w:lang w:val="sr-Cyrl-RS"/>
        </w:rPr>
        <w:t xml:space="preserve">гранак </w:t>
      </w:r>
      <w:r w:rsidR="00F64275" w:rsidRPr="00720D89">
        <w:rPr>
          <w:rFonts w:cs="Arial"/>
          <w:b/>
          <w:color w:val="000000"/>
          <w:sz w:val="24"/>
          <w:szCs w:val="24"/>
          <w:u w:val="single"/>
          <w:lang w:val="sr-Cyrl-RS"/>
        </w:rPr>
        <w:t>ТЕ-КО КОСТОЛАЦ</w:t>
      </w:r>
    </w:p>
    <w:p w:rsidR="00AE7175" w:rsidRPr="00BC6038" w:rsidRDefault="00BC6038" w:rsidP="00AE7175">
      <w:pPr>
        <w:spacing w:after="120"/>
        <w:rPr>
          <w:rFonts w:cs="Arial"/>
          <w:b/>
          <w:color w:val="000000"/>
          <w:sz w:val="24"/>
          <w:szCs w:val="24"/>
          <w:lang w:val="sr-Cyrl-RS"/>
        </w:rPr>
      </w:pPr>
      <w:r w:rsidRPr="00BC6038">
        <w:rPr>
          <w:rFonts w:cs="Arial"/>
          <w:b/>
          <w:color w:val="000000"/>
          <w:sz w:val="24"/>
          <w:szCs w:val="24"/>
          <w:lang w:val="sr-Cyrl-RS"/>
        </w:rPr>
        <w:t>Услуге дератизације,</w:t>
      </w:r>
      <w:r w:rsidR="00AE7175" w:rsidRPr="00BC6038">
        <w:rPr>
          <w:rFonts w:cs="Arial"/>
          <w:b/>
          <w:color w:val="000000"/>
          <w:sz w:val="24"/>
          <w:szCs w:val="24"/>
          <w:lang w:val="sr-Cyrl-RS"/>
        </w:rPr>
        <w:t xml:space="preserve"> дезинсекције, </w:t>
      </w:r>
      <w:r w:rsidRPr="00BC6038">
        <w:rPr>
          <w:rFonts w:cs="Arial"/>
          <w:b/>
          <w:color w:val="000000"/>
          <w:sz w:val="24"/>
          <w:szCs w:val="24"/>
          <w:lang w:val="sr-Cyrl-RS"/>
        </w:rPr>
        <w:t xml:space="preserve">заштита од крпеља </w:t>
      </w:r>
      <w:r w:rsidR="00AE7175" w:rsidRPr="00BC6038">
        <w:rPr>
          <w:rFonts w:cs="Arial"/>
          <w:b/>
          <w:color w:val="000000"/>
          <w:sz w:val="24"/>
          <w:szCs w:val="24"/>
          <w:lang w:val="sr-Cyrl-RS"/>
        </w:rPr>
        <w:t>врше се на следећим локацијама:</w:t>
      </w:r>
    </w:p>
    <w:tbl>
      <w:tblPr>
        <w:tblW w:w="9887" w:type="dxa"/>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74"/>
        <w:gridCol w:w="1913"/>
      </w:tblGrid>
      <w:tr w:rsidR="00BE222C" w:rsidRPr="00196371" w:rsidTr="006E3E1A">
        <w:trPr>
          <w:trHeight w:val="485"/>
        </w:trPr>
        <w:tc>
          <w:tcPr>
            <w:tcW w:w="7974" w:type="dxa"/>
            <w:vAlign w:val="center"/>
          </w:tcPr>
          <w:p w:rsidR="00BE222C" w:rsidRPr="00196371" w:rsidRDefault="00BE222C" w:rsidP="006E3E1A">
            <w:pPr>
              <w:jc w:val="center"/>
              <w:rPr>
                <w:rFonts w:cs="Arial"/>
                <w:b/>
              </w:rPr>
            </w:pPr>
            <w:r w:rsidRPr="00196371">
              <w:rPr>
                <w:rFonts w:eastAsia="Calibri" w:cs="Arial"/>
                <w:b/>
                <w:bCs/>
              </w:rPr>
              <w:t>Врста услуге</w:t>
            </w:r>
          </w:p>
        </w:tc>
        <w:tc>
          <w:tcPr>
            <w:tcW w:w="1913" w:type="dxa"/>
            <w:vAlign w:val="center"/>
          </w:tcPr>
          <w:p w:rsidR="00BE222C" w:rsidRPr="00196371" w:rsidRDefault="00BE222C" w:rsidP="006E3E1A">
            <w:pPr>
              <w:autoSpaceDE w:val="0"/>
              <w:autoSpaceDN w:val="0"/>
              <w:adjustRightInd w:val="0"/>
              <w:jc w:val="center"/>
              <w:rPr>
                <w:rFonts w:cs="Arial"/>
                <w:b/>
              </w:rPr>
            </w:pPr>
            <w:r>
              <w:rPr>
                <w:rFonts w:eastAsia="Calibri" w:cs="Arial"/>
                <w:b/>
              </w:rPr>
              <w:t>Кол.</w:t>
            </w:r>
            <w:r>
              <w:rPr>
                <w:rFonts w:eastAsia="Calibri" w:cs="Arial"/>
                <w:b/>
                <w:lang w:val="sr-Cyrl-RS"/>
              </w:rPr>
              <w:t xml:space="preserve"> </w:t>
            </w:r>
            <w:r w:rsidRPr="00196371">
              <w:rPr>
                <w:rFonts w:eastAsia="Calibri" w:cs="Arial"/>
                <w:b/>
              </w:rPr>
              <w:t>m2</w:t>
            </w:r>
          </w:p>
        </w:tc>
      </w:tr>
      <w:tr w:rsidR="00BE222C" w:rsidRPr="00196371" w:rsidTr="006E3E1A">
        <w:trPr>
          <w:trHeight w:val="224"/>
        </w:trPr>
        <w:tc>
          <w:tcPr>
            <w:tcW w:w="7974" w:type="dxa"/>
            <w:vAlign w:val="center"/>
          </w:tcPr>
          <w:p w:rsidR="00BE222C" w:rsidRPr="00196371" w:rsidRDefault="00BE222C" w:rsidP="006E3E1A">
            <w:pPr>
              <w:rPr>
                <w:bCs/>
              </w:rPr>
            </w:pPr>
            <w:r w:rsidRPr="00196371">
              <w:rPr>
                <w:rFonts w:eastAsia="Calibri" w:cs="Arial"/>
              </w:rPr>
              <w:t xml:space="preserve">Услуге дезинсекције </w:t>
            </w:r>
            <w:r>
              <w:rPr>
                <w:rFonts w:eastAsia="Calibri" w:cs="Arial"/>
                <w:lang w:val="sr-Cyrl-RS"/>
              </w:rPr>
              <w:t>у з</w:t>
            </w:r>
            <w:r>
              <w:rPr>
                <w:rFonts w:eastAsia="Calibri" w:cs="Arial"/>
              </w:rPr>
              <w:t>атвореном радном</w:t>
            </w:r>
            <w:r w:rsidRPr="0047175E">
              <w:rPr>
                <w:rFonts w:eastAsia="Calibri" w:cs="Arial"/>
              </w:rPr>
              <w:t xml:space="preserve"> простор</w:t>
            </w:r>
            <w:r>
              <w:rPr>
                <w:rFonts w:eastAsia="Calibri" w:cs="Arial"/>
                <w:lang w:val="sr-Cyrl-RS"/>
              </w:rPr>
              <w:t>у</w:t>
            </w:r>
            <w:r w:rsidRPr="0047175E">
              <w:rPr>
                <w:rFonts w:eastAsia="Calibri" w:cs="Arial"/>
              </w:rPr>
              <w:t xml:space="preserve"> на ПК Ћириковац, ПК Дрмно, радни простор у заједничким дирекцијама у Костолцу</w:t>
            </w:r>
          </w:p>
        </w:tc>
        <w:tc>
          <w:tcPr>
            <w:tcW w:w="1913" w:type="dxa"/>
            <w:vAlign w:val="center"/>
          </w:tcPr>
          <w:p w:rsidR="00BE222C" w:rsidRPr="00196371" w:rsidRDefault="00BE222C" w:rsidP="006E3E1A">
            <w:pPr>
              <w:jc w:val="center"/>
              <w:rPr>
                <w:rFonts w:cs="Arial"/>
                <w:lang w:val="sr-Cyrl-RS"/>
              </w:rPr>
            </w:pPr>
            <w:r>
              <w:rPr>
                <w:rFonts w:cs="Arial"/>
                <w:lang w:val="sr-Cyrl-RS"/>
              </w:rPr>
              <w:t>30774</w:t>
            </w:r>
          </w:p>
        </w:tc>
      </w:tr>
      <w:tr w:rsidR="00BE222C" w:rsidRPr="00196371" w:rsidTr="006E3E1A">
        <w:trPr>
          <w:trHeight w:val="224"/>
        </w:trPr>
        <w:tc>
          <w:tcPr>
            <w:tcW w:w="7974" w:type="dxa"/>
            <w:vAlign w:val="center"/>
          </w:tcPr>
          <w:p w:rsidR="00BE222C" w:rsidRPr="00196371" w:rsidRDefault="00BE222C" w:rsidP="006E3E1A">
            <w:pPr>
              <w:autoSpaceDE w:val="0"/>
              <w:autoSpaceDN w:val="0"/>
              <w:adjustRightInd w:val="0"/>
              <w:rPr>
                <w:rFonts w:eastAsia="Calibri" w:cs="Arial"/>
              </w:rPr>
            </w:pPr>
            <w:r>
              <w:rPr>
                <w:rFonts w:eastAsia="Calibri" w:cs="Arial"/>
              </w:rPr>
              <w:t xml:space="preserve">Услуге дератизацијe </w:t>
            </w:r>
            <w:r w:rsidRPr="00D5143B">
              <w:rPr>
                <w:rFonts w:eastAsia="Calibri" w:cs="Arial"/>
              </w:rPr>
              <w:t>у затвореном радном простору на ПК Ћириковац, ПК Дрмно, радни простор у заједничким дирекцијама у Костолцу</w:t>
            </w:r>
          </w:p>
        </w:tc>
        <w:tc>
          <w:tcPr>
            <w:tcW w:w="1913" w:type="dxa"/>
            <w:vAlign w:val="center"/>
          </w:tcPr>
          <w:p w:rsidR="00BE222C" w:rsidRPr="00196371" w:rsidRDefault="00BE222C" w:rsidP="006E3E1A">
            <w:pPr>
              <w:jc w:val="center"/>
              <w:rPr>
                <w:rFonts w:cs="Arial"/>
                <w:lang w:val="sr-Cyrl-RS"/>
              </w:rPr>
            </w:pPr>
            <w:r>
              <w:rPr>
                <w:rFonts w:cs="Arial"/>
                <w:lang w:val="sr-Cyrl-RS"/>
              </w:rPr>
              <w:t>30774</w:t>
            </w:r>
          </w:p>
        </w:tc>
      </w:tr>
      <w:tr w:rsidR="00BE222C" w:rsidRPr="00196371" w:rsidTr="006E3E1A">
        <w:trPr>
          <w:trHeight w:val="224"/>
        </w:trPr>
        <w:tc>
          <w:tcPr>
            <w:tcW w:w="7974" w:type="dxa"/>
            <w:vAlign w:val="center"/>
          </w:tcPr>
          <w:p w:rsidR="00BE222C" w:rsidRPr="001579CB" w:rsidRDefault="00BE222C" w:rsidP="006E3E1A">
            <w:pPr>
              <w:rPr>
                <w:bCs/>
                <w:lang w:val="sr-Cyrl-RS"/>
              </w:rPr>
            </w:pPr>
            <w:r w:rsidRPr="00196371">
              <w:rPr>
                <w:rFonts w:eastAsia="Calibri" w:cs="Arial"/>
              </w:rPr>
              <w:t xml:space="preserve">Услуге дезинсекције </w:t>
            </w:r>
            <w:r>
              <w:rPr>
                <w:rFonts w:eastAsia="Calibri" w:cs="Arial"/>
                <w:lang w:val="sr-Cyrl-RS"/>
              </w:rPr>
              <w:t>у з</w:t>
            </w:r>
            <w:r>
              <w:rPr>
                <w:rFonts w:eastAsia="Calibri" w:cs="Arial"/>
              </w:rPr>
              <w:t>атвореном радном</w:t>
            </w:r>
            <w:r w:rsidRPr="0047175E">
              <w:rPr>
                <w:rFonts w:eastAsia="Calibri" w:cs="Arial"/>
              </w:rPr>
              <w:t xml:space="preserve"> простор</w:t>
            </w:r>
            <w:r>
              <w:rPr>
                <w:rFonts w:eastAsia="Calibri" w:cs="Arial"/>
                <w:lang w:val="sr-Cyrl-RS"/>
              </w:rPr>
              <w:t>у</w:t>
            </w:r>
            <w:r w:rsidRPr="0047175E">
              <w:rPr>
                <w:rFonts w:eastAsia="Calibri" w:cs="Arial"/>
              </w:rPr>
              <w:t xml:space="preserve"> </w:t>
            </w:r>
            <w:r>
              <w:rPr>
                <w:rFonts w:eastAsia="Calibri" w:cs="Arial"/>
                <w:lang w:val="sr-Cyrl-RS"/>
              </w:rPr>
              <w:t>у ТЕ Костолац А</w:t>
            </w:r>
          </w:p>
        </w:tc>
        <w:tc>
          <w:tcPr>
            <w:tcW w:w="1913" w:type="dxa"/>
            <w:vAlign w:val="center"/>
          </w:tcPr>
          <w:p w:rsidR="00BE222C" w:rsidRPr="00196371" w:rsidRDefault="00BE222C" w:rsidP="006E3E1A">
            <w:pPr>
              <w:jc w:val="center"/>
              <w:rPr>
                <w:rFonts w:cs="Arial"/>
                <w:lang w:val="sr-Cyrl-RS"/>
              </w:rPr>
            </w:pPr>
            <w:r>
              <w:rPr>
                <w:rFonts w:cs="Arial"/>
                <w:lang w:val="sr-Cyrl-RS"/>
              </w:rPr>
              <w:t>70000</w:t>
            </w:r>
          </w:p>
        </w:tc>
      </w:tr>
      <w:tr w:rsidR="00BE222C" w:rsidRPr="00196371" w:rsidTr="006E3E1A">
        <w:trPr>
          <w:trHeight w:val="224"/>
        </w:trPr>
        <w:tc>
          <w:tcPr>
            <w:tcW w:w="7974" w:type="dxa"/>
            <w:vAlign w:val="center"/>
          </w:tcPr>
          <w:p w:rsidR="00BE222C" w:rsidRPr="001579CB" w:rsidRDefault="00BE222C" w:rsidP="006E3E1A">
            <w:pPr>
              <w:autoSpaceDE w:val="0"/>
              <w:autoSpaceDN w:val="0"/>
              <w:adjustRightInd w:val="0"/>
              <w:rPr>
                <w:rFonts w:eastAsia="Calibri" w:cs="Arial"/>
                <w:lang w:val="sr-Cyrl-RS"/>
              </w:rPr>
            </w:pPr>
            <w:r>
              <w:rPr>
                <w:rFonts w:eastAsia="Calibri" w:cs="Arial"/>
              </w:rPr>
              <w:t xml:space="preserve">Услуге дератизацијe </w:t>
            </w:r>
            <w:r w:rsidRPr="00D5143B">
              <w:rPr>
                <w:rFonts w:eastAsia="Calibri" w:cs="Arial"/>
              </w:rPr>
              <w:t xml:space="preserve">у затвореном радном простору </w:t>
            </w:r>
            <w:r>
              <w:rPr>
                <w:rFonts w:eastAsia="Calibri" w:cs="Arial"/>
                <w:lang w:val="sr-Cyrl-RS"/>
              </w:rPr>
              <w:t>у ТЕ Костолац А</w:t>
            </w:r>
          </w:p>
        </w:tc>
        <w:tc>
          <w:tcPr>
            <w:tcW w:w="1913" w:type="dxa"/>
            <w:vAlign w:val="center"/>
          </w:tcPr>
          <w:p w:rsidR="00BE222C" w:rsidRPr="00196371" w:rsidRDefault="00BE222C" w:rsidP="006E3E1A">
            <w:pPr>
              <w:jc w:val="center"/>
              <w:rPr>
                <w:rFonts w:cs="Arial"/>
                <w:lang w:val="sr-Cyrl-RS"/>
              </w:rPr>
            </w:pPr>
            <w:r>
              <w:rPr>
                <w:rFonts w:cs="Arial"/>
                <w:lang w:val="sr-Cyrl-RS"/>
              </w:rPr>
              <w:t>70000</w:t>
            </w:r>
          </w:p>
        </w:tc>
      </w:tr>
      <w:tr w:rsidR="00BE222C" w:rsidRPr="00196371" w:rsidTr="006E3E1A">
        <w:trPr>
          <w:trHeight w:val="224"/>
        </w:trPr>
        <w:tc>
          <w:tcPr>
            <w:tcW w:w="7974" w:type="dxa"/>
            <w:vAlign w:val="center"/>
          </w:tcPr>
          <w:p w:rsidR="00BE222C" w:rsidRPr="001579CB" w:rsidRDefault="00BE222C" w:rsidP="006E3E1A">
            <w:pPr>
              <w:rPr>
                <w:bCs/>
                <w:lang w:val="sr-Cyrl-RS"/>
              </w:rPr>
            </w:pPr>
            <w:r w:rsidRPr="00196371">
              <w:rPr>
                <w:rFonts w:eastAsia="Calibri" w:cs="Arial"/>
              </w:rPr>
              <w:t xml:space="preserve">Услуге дезинсекције </w:t>
            </w:r>
            <w:r>
              <w:rPr>
                <w:rFonts w:eastAsia="Calibri" w:cs="Arial"/>
                <w:lang w:val="sr-Cyrl-RS"/>
              </w:rPr>
              <w:t>у з</w:t>
            </w:r>
            <w:r>
              <w:rPr>
                <w:rFonts w:eastAsia="Calibri" w:cs="Arial"/>
              </w:rPr>
              <w:t>атвореном радном</w:t>
            </w:r>
            <w:r w:rsidRPr="0047175E">
              <w:rPr>
                <w:rFonts w:eastAsia="Calibri" w:cs="Arial"/>
              </w:rPr>
              <w:t xml:space="preserve"> простор</w:t>
            </w:r>
            <w:r>
              <w:rPr>
                <w:rFonts w:eastAsia="Calibri" w:cs="Arial"/>
                <w:lang w:val="sr-Cyrl-RS"/>
              </w:rPr>
              <w:t>у</w:t>
            </w:r>
            <w:r w:rsidRPr="0047175E">
              <w:rPr>
                <w:rFonts w:eastAsia="Calibri" w:cs="Arial"/>
              </w:rPr>
              <w:t xml:space="preserve"> </w:t>
            </w:r>
            <w:r>
              <w:rPr>
                <w:rFonts w:eastAsia="Calibri" w:cs="Arial"/>
                <w:lang w:val="sr-Cyrl-RS"/>
              </w:rPr>
              <w:t>у ТЕ Костолац В</w:t>
            </w:r>
          </w:p>
        </w:tc>
        <w:tc>
          <w:tcPr>
            <w:tcW w:w="1913" w:type="dxa"/>
            <w:vAlign w:val="center"/>
          </w:tcPr>
          <w:p w:rsidR="00BE222C" w:rsidRPr="00196371" w:rsidRDefault="00BE222C" w:rsidP="006E3E1A">
            <w:pPr>
              <w:jc w:val="center"/>
              <w:rPr>
                <w:rFonts w:cs="Arial"/>
                <w:lang w:val="sr-Cyrl-RS"/>
              </w:rPr>
            </w:pPr>
            <w:r>
              <w:rPr>
                <w:rFonts w:cs="Arial"/>
                <w:lang w:val="sr-Cyrl-RS"/>
              </w:rPr>
              <w:t>90000</w:t>
            </w:r>
          </w:p>
        </w:tc>
      </w:tr>
      <w:tr w:rsidR="00BE222C" w:rsidRPr="00196371" w:rsidTr="006E3E1A">
        <w:trPr>
          <w:trHeight w:val="224"/>
        </w:trPr>
        <w:tc>
          <w:tcPr>
            <w:tcW w:w="7974" w:type="dxa"/>
            <w:vAlign w:val="center"/>
          </w:tcPr>
          <w:p w:rsidR="00BE222C" w:rsidRPr="001579CB" w:rsidRDefault="00BE222C" w:rsidP="006E3E1A">
            <w:pPr>
              <w:autoSpaceDE w:val="0"/>
              <w:autoSpaceDN w:val="0"/>
              <w:adjustRightInd w:val="0"/>
              <w:rPr>
                <w:rFonts w:eastAsia="Calibri" w:cs="Arial"/>
                <w:lang w:val="sr-Cyrl-RS"/>
              </w:rPr>
            </w:pPr>
            <w:r>
              <w:rPr>
                <w:rFonts w:eastAsia="Calibri" w:cs="Arial"/>
              </w:rPr>
              <w:t xml:space="preserve">Услуге дератизацијe </w:t>
            </w:r>
            <w:r w:rsidRPr="00D5143B">
              <w:rPr>
                <w:rFonts w:eastAsia="Calibri" w:cs="Arial"/>
              </w:rPr>
              <w:t xml:space="preserve">у затвореном радном простору </w:t>
            </w:r>
            <w:r>
              <w:rPr>
                <w:rFonts w:eastAsia="Calibri" w:cs="Arial"/>
                <w:lang w:val="sr-Cyrl-RS"/>
              </w:rPr>
              <w:t>у ТЕ Костолац В</w:t>
            </w:r>
          </w:p>
        </w:tc>
        <w:tc>
          <w:tcPr>
            <w:tcW w:w="1913" w:type="dxa"/>
            <w:vAlign w:val="center"/>
          </w:tcPr>
          <w:p w:rsidR="00BE222C" w:rsidRPr="00196371" w:rsidRDefault="00BE222C" w:rsidP="006E3E1A">
            <w:pPr>
              <w:jc w:val="center"/>
              <w:rPr>
                <w:rFonts w:cs="Arial"/>
                <w:lang w:val="sr-Cyrl-RS"/>
              </w:rPr>
            </w:pPr>
            <w:r>
              <w:rPr>
                <w:rFonts w:cs="Arial"/>
                <w:lang w:val="sr-Cyrl-RS"/>
              </w:rPr>
              <w:t>90000</w:t>
            </w:r>
          </w:p>
        </w:tc>
      </w:tr>
      <w:tr w:rsidR="00BE222C" w:rsidRPr="00196371" w:rsidTr="006E3E1A">
        <w:trPr>
          <w:trHeight w:val="601"/>
        </w:trPr>
        <w:tc>
          <w:tcPr>
            <w:tcW w:w="7974" w:type="dxa"/>
            <w:vAlign w:val="center"/>
          </w:tcPr>
          <w:p w:rsidR="00BE222C" w:rsidRPr="001579CB" w:rsidRDefault="00BE222C" w:rsidP="006E3E1A">
            <w:pPr>
              <w:rPr>
                <w:rFonts w:eastAsia="Calibri" w:cs="Arial"/>
                <w:lang w:val="sr-Cyrl-RS"/>
              </w:rPr>
            </w:pPr>
            <w:r w:rsidRPr="001579CB">
              <w:rPr>
                <w:rFonts w:eastAsia="Calibri" w:cs="Arial"/>
              </w:rPr>
              <w:t>Заштита од крпеља</w:t>
            </w:r>
            <w:r>
              <w:rPr>
                <w:rFonts w:eastAsia="Calibri" w:cs="Arial"/>
                <w:lang w:val="sr-Cyrl-RS"/>
              </w:rPr>
              <w:t xml:space="preserve"> у затвореном радном простору у Огранку ТЕ-КО Костолац</w:t>
            </w:r>
          </w:p>
        </w:tc>
        <w:tc>
          <w:tcPr>
            <w:tcW w:w="1913" w:type="dxa"/>
            <w:vAlign w:val="center"/>
          </w:tcPr>
          <w:p w:rsidR="00BE222C" w:rsidRPr="00196371" w:rsidRDefault="00BE222C" w:rsidP="006E3E1A">
            <w:pPr>
              <w:jc w:val="center"/>
              <w:rPr>
                <w:rFonts w:cs="Arial"/>
                <w:lang w:val="sr-Cyrl-RS"/>
              </w:rPr>
            </w:pPr>
            <w:r>
              <w:rPr>
                <w:rFonts w:cs="Arial"/>
                <w:lang w:val="sr-Cyrl-RS"/>
              </w:rPr>
              <w:t>160000</w:t>
            </w:r>
          </w:p>
        </w:tc>
      </w:tr>
      <w:tr w:rsidR="00BE222C" w:rsidRPr="00196371" w:rsidTr="006E3E1A">
        <w:trPr>
          <w:trHeight w:val="638"/>
        </w:trPr>
        <w:tc>
          <w:tcPr>
            <w:tcW w:w="7974" w:type="dxa"/>
            <w:vAlign w:val="center"/>
          </w:tcPr>
          <w:p w:rsidR="00BE222C" w:rsidRPr="00196371" w:rsidRDefault="00BE222C" w:rsidP="006E3E1A">
            <w:pPr>
              <w:rPr>
                <w:rFonts w:eastAsia="Calibri" w:cs="Arial"/>
              </w:rPr>
            </w:pPr>
            <w:r w:rsidRPr="001579CB">
              <w:rPr>
                <w:rFonts w:eastAsia="Calibri" w:cs="Arial"/>
              </w:rPr>
              <w:t xml:space="preserve">Заштита од крпеља у затвореном </w:t>
            </w:r>
            <w:r>
              <w:rPr>
                <w:rFonts w:eastAsia="Calibri" w:cs="Arial"/>
                <w:lang w:val="sr-Cyrl-RS"/>
              </w:rPr>
              <w:t>отвореном</w:t>
            </w:r>
            <w:r w:rsidRPr="001579CB">
              <w:rPr>
                <w:rFonts w:eastAsia="Calibri" w:cs="Arial"/>
              </w:rPr>
              <w:t xml:space="preserve"> простору у Огранку ТЕ-КО Костолац</w:t>
            </w:r>
          </w:p>
        </w:tc>
        <w:tc>
          <w:tcPr>
            <w:tcW w:w="1913" w:type="dxa"/>
            <w:vAlign w:val="center"/>
          </w:tcPr>
          <w:p w:rsidR="00BE222C" w:rsidRPr="00196371" w:rsidRDefault="00BE222C" w:rsidP="006E3E1A">
            <w:pPr>
              <w:jc w:val="center"/>
              <w:rPr>
                <w:rFonts w:cs="Arial"/>
                <w:lang w:val="sr-Cyrl-RS"/>
              </w:rPr>
            </w:pPr>
            <w:r>
              <w:rPr>
                <w:rFonts w:cs="Arial"/>
                <w:lang w:val="sr-Cyrl-RS"/>
              </w:rPr>
              <w:t>240000</w:t>
            </w:r>
          </w:p>
        </w:tc>
      </w:tr>
    </w:tbl>
    <w:p w:rsidR="00F64275" w:rsidRPr="004A3526" w:rsidRDefault="001D2335" w:rsidP="00F64275">
      <w:pPr>
        <w:rPr>
          <w:rFonts w:cs="Arial"/>
          <w:color w:val="000000"/>
          <w:sz w:val="24"/>
          <w:szCs w:val="24"/>
          <w:lang w:val="sr-Cyrl-RS"/>
        </w:rPr>
      </w:pPr>
      <w:r>
        <w:rPr>
          <w:rFonts w:cs="Arial"/>
          <w:color w:val="000000"/>
          <w:sz w:val="24"/>
          <w:szCs w:val="24"/>
          <w:lang w:val="sr-Cyrl-RS"/>
        </w:rPr>
        <w:t>У</w:t>
      </w:r>
      <w:r w:rsidR="00F64275" w:rsidRPr="004A3526">
        <w:rPr>
          <w:rFonts w:cs="Arial"/>
          <w:color w:val="000000"/>
          <w:sz w:val="24"/>
          <w:szCs w:val="24"/>
          <w:lang w:val="sr-Cyrl-RS"/>
        </w:rPr>
        <w:t xml:space="preserve">слуге </w:t>
      </w:r>
      <w:r w:rsidR="00FD0DCE" w:rsidRPr="00FD0DCE">
        <w:rPr>
          <w:rFonts w:cs="Arial"/>
          <w:color w:val="000000"/>
          <w:sz w:val="24"/>
          <w:szCs w:val="24"/>
          <w:lang w:val="sr-Cyrl-RS"/>
        </w:rPr>
        <w:t>дератизације и дезинсекције</w:t>
      </w:r>
      <w:r w:rsidR="00FD0DCE">
        <w:rPr>
          <w:rFonts w:cs="Arial"/>
          <w:color w:val="000000"/>
          <w:sz w:val="24"/>
          <w:szCs w:val="24"/>
          <w:lang w:val="sr-Cyrl-RS"/>
        </w:rPr>
        <w:t xml:space="preserve"> за ТЕ-КО Костолац</w:t>
      </w:r>
      <w:r>
        <w:rPr>
          <w:rFonts w:cs="Arial"/>
          <w:color w:val="000000"/>
          <w:sz w:val="24"/>
          <w:szCs w:val="24"/>
          <w:lang w:val="sr-Cyrl-RS"/>
        </w:rPr>
        <w:t xml:space="preserve"> се врше</w:t>
      </w:r>
      <w:r w:rsidR="00FD0DCE">
        <w:rPr>
          <w:rFonts w:cs="Arial"/>
          <w:color w:val="000000"/>
          <w:sz w:val="24"/>
          <w:szCs w:val="24"/>
          <w:lang w:val="sr-Cyrl-RS"/>
        </w:rPr>
        <w:t xml:space="preserve"> </w:t>
      </w:r>
      <w:r w:rsidR="00F64275" w:rsidRPr="004A3526">
        <w:rPr>
          <w:rFonts w:cs="Arial"/>
          <w:color w:val="000000"/>
          <w:sz w:val="24"/>
          <w:szCs w:val="24"/>
          <w:lang w:val="sr-Cyrl-RS"/>
        </w:rPr>
        <w:t xml:space="preserve"> у периоду до годину дана од дана дана ступања уговора на снагу у два термина:</w:t>
      </w:r>
    </w:p>
    <w:p w:rsidR="00F64275" w:rsidRPr="004A3526" w:rsidRDefault="00F64275" w:rsidP="00F64275">
      <w:pPr>
        <w:rPr>
          <w:rFonts w:cs="Arial"/>
          <w:color w:val="000000"/>
          <w:sz w:val="24"/>
          <w:szCs w:val="24"/>
          <w:lang w:val="sr-Cyrl-RS"/>
        </w:rPr>
      </w:pPr>
      <w:r>
        <w:rPr>
          <w:rFonts w:cs="Arial"/>
          <w:color w:val="000000"/>
          <w:sz w:val="24"/>
          <w:szCs w:val="24"/>
          <w:lang w:val="sr-Cyrl-RS"/>
        </w:rPr>
        <w:t>-</w:t>
      </w:r>
      <w:r w:rsidRPr="004A3526">
        <w:rPr>
          <w:rFonts w:cs="Arial"/>
          <w:color w:val="000000"/>
          <w:sz w:val="24"/>
          <w:szCs w:val="24"/>
          <w:lang w:val="sr-Cyrl-RS"/>
        </w:rPr>
        <w:t xml:space="preserve">први третман: </w:t>
      </w:r>
      <w:r w:rsidR="0060197F">
        <w:rPr>
          <w:rFonts w:cs="Arial"/>
          <w:color w:val="000000"/>
          <w:sz w:val="24"/>
          <w:szCs w:val="24"/>
          <w:lang w:val="sr-Cyrl-RS"/>
        </w:rPr>
        <w:t>у првој</w:t>
      </w:r>
      <w:r w:rsidRPr="004A3526">
        <w:rPr>
          <w:rFonts w:cs="Arial"/>
          <w:color w:val="000000"/>
          <w:sz w:val="24"/>
          <w:szCs w:val="24"/>
          <w:lang w:val="sr-Cyrl-RS"/>
        </w:rPr>
        <w:t xml:space="preserve"> </w:t>
      </w:r>
      <w:r w:rsidR="00DB7392">
        <w:rPr>
          <w:rFonts w:cs="Arial"/>
          <w:color w:val="000000"/>
          <w:sz w:val="24"/>
          <w:szCs w:val="24"/>
          <w:lang w:val="sr-Cyrl-RS"/>
        </w:rPr>
        <w:t>п</w:t>
      </w:r>
      <w:r w:rsidR="0060197F">
        <w:rPr>
          <w:rFonts w:cs="Arial"/>
          <w:color w:val="000000"/>
          <w:sz w:val="24"/>
          <w:szCs w:val="24"/>
          <w:lang w:val="sr-Cyrl-RS"/>
        </w:rPr>
        <w:t>оловини</w:t>
      </w:r>
      <w:r w:rsidRPr="004A3526">
        <w:rPr>
          <w:rFonts w:cs="Arial"/>
          <w:color w:val="000000"/>
          <w:sz w:val="24"/>
          <w:szCs w:val="24"/>
          <w:lang w:val="sr-Cyrl-RS"/>
        </w:rPr>
        <w:t xml:space="preserve"> месеца </w:t>
      </w:r>
      <w:r w:rsidR="00DB7392">
        <w:rPr>
          <w:rFonts w:cs="Arial"/>
          <w:color w:val="000000"/>
          <w:sz w:val="24"/>
          <w:szCs w:val="24"/>
          <w:lang w:val="sr-Cyrl-RS"/>
        </w:rPr>
        <w:t>марта 2018</w:t>
      </w:r>
      <w:r w:rsidRPr="004A3526">
        <w:rPr>
          <w:rFonts w:cs="Arial"/>
          <w:color w:val="000000"/>
          <w:sz w:val="24"/>
          <w:szCs w:val="24"/>
          <w:lang w:val="sr-Cyrl-RS"/>
        </w:rPr>
        <w:t>.године</w:t>
      </w:r>
    </w:p>
    <w:p w:rsidR="00F64275" w:rsidRPr="004A3526" w:rsidRDefault="00F64275" w:rsidP="00F64275">
      <w:pPr>
        <w:rPr>
          <w:rFonts w:cs="Arial"/>
          <w:color w:val="000000"/>
          <w:sz w:val="24"/>
          <w:szCs w:val="24"/>
          <w:lang w:val="sr-Cyrl-RS"/>
        </w:rPr>
      </w:pPr>
      <w:r>
        <w:rPr>
          <w:rFonts w:cs="Arial"/>
          <w:color w:val="000000"/>
          <w:sz w:val="24"/>
          <w:szCs w:val="24"/>
          <w:lang w:val="sr-Cyrl-RS"/>
        </w:rPr>
        <w:t>-</w:t>
      </w:r>
      <w:r w:rsidRPr="004A3526">
        <w:rPr>
          <w:rFonts w:cs="Arial"/>
          <w:color w:val="000000"/>
          <w:sz w:val="24"/>
          <w:szCs w:val="24"/>
          <w:lang w:val="sr-Cyrl-RS"/>
        </w:rPr>
        <w:t>други третман:</w:t>
      </w:r>
      <w:r w:rsidR="0060197F">
        <w:rPr>
          <w:rFonts w:cs="Arial"/>
          <w:color w:val="000000"/>
          <w:sz w:val="24"/>
          <w:szCs w:val="24"/>
          <w:lang w:val="sr-Cyrl-RS"/>
        </w:rPr>
        <w:t xml:space="preserve"> у првој</w:t>
      </w:r>
      <w:r w:rsidRPr="004A3526">
        <w:rPr>
          <w:rFonts w:cs="Arial"/>
          <w:color w:val="000000"/>
          <w:sz w:val="24"/>
          <w:szCs w:val="24"/>
          <w:lang w:val="sr-Cyrl-RS"/>
        </w:rPr>
        <w:t xml:space="preserve"> </w:t>
      </w:r>
      <w:r w:rsidR="00DB7392">
        <w:rPr>
          <w:rFonts w:cs="Arial"/>
          <w:color w:val="000000"/>
          <w:sz w:val="24"/>
          <w:szCs w:val="24"/>
          <w:lang w:val="sr-Cyrl-RS"/>
        </w:rPr>
        <w:t>п</w:t>
      </w:r>
      <w:r w:rsidR="0060197F">
        <w:rPr>
          <w:rFonts w:cs="Arial"/>
          <w:color w:val="000000"/>
          <w:sz w:val="24"/>
          <w:szCs w:val="24"/>
          <w:lang w:val="sr-Cyrl-RS"/>
        </w:rPr>
        <w:t>оловини</w:t>
      </w:r>
      <w:r w:rsidR="00DB7392">
        <w:rPr>
          <w:rFonts w:cs="Arial"/>
          <w:color w:val="000000"/>
          <w:sz w:val="24"/>
          <w:szCs w:val="24"/>
          <w:lang w:val="sr-Cyrl-RS"/>
        </w:rPr>
        <w:t xml:space="preserve"> </w:t>
      </w:r>
      <w:r>
        <w:rPr>
          <w:rFonts w:cs="Arial"/>
          <w:color w:val="000000"/>
          <w:sz w:val="24"/>
          <w:szCs w:val="24"/>
          <w:lang w:val="sr-Cyrl-RS"/>
        </w:rPr>
        <w:t xml:space="preserve">месеца </w:t>
      </w:r>
      <w:r w:rsidR="00DB7392">
        <w:rPr>
          <w:rFonts w:cs="Arial"/>
          <w:color w:val="000000"/>
          <w:sz w:val="24"/>
          <w:szCs w:val="24"/>
          <w:lang w:val="sr-Cyrl-RS"/>
        </w:rPr>
        <w:t>октовра</w:t>
      </w:r>
      <w:r>
        <w:rPr>
          <w:rFonts w:cs="Arial"/>
          <w:color w:val="000000"/>
          <w:sz w:val="24"/>
          <w:szCs w:val="24"/>
          <w:lang w:val="sr-Cyrl-RS"/>
        </w:rPr>
        <w:t xml:space="preserve"> 2018.године</w:t>
      </w:r>
    </w:p>
    <w:p w:rsidR="00F64275" w:rsidRPr="004A3526" w:rsidRDefault="00605F64" w:rsidP="00F64275">
      <w:pPr>
        <w:rPr>
          <w:rFonts w:cs="Arial"/>
          <w:color w:val="000000"/>
          <w:sz w:val="24"/>
          <w:szCs w:val="24"/>
          <w:lang w:val="sr-Cyrl-RS"/>
        </w:rPr>
      </w:pPr>
      <w:r>
        <w:rPr>
          <w:rFonts w:cs="Arial"/>
          <w:color w:val="000000"/>
          <w:sz w:val="24"/>
          <w:szCs w:val="24"/>
          <w:lang w:val="sr-Cyrl-RS"/>
        </w:rPr>
        <w:t>У</w:t>
      </w:r>
      <w:r w:rsidR="00F64275" w:rsidRPr="004A3526">
        <w:rPr>
          <w:rFonts w:cs="Arial"/>
          <w:color w:val="000000"/>
          <w:sz w:val="24"/>
          <w:szCs w:val="24"/>
          <w:lang w:val="sr-Cyrl-RS"/>
        </w:rPr>
        <w:t>слуге заштите од крпеља</w:t>
      </w:r>
      <w:r w:rsidR="00FD0DCE">
        <w:rPr>
          <w:rFonts w:cs="Arial"/>
          <w:color w:val="000000"/>
          <w:sz w:val="24"/>
          <w:szCs w:val="24"/>
          <w:lang w:val="sr-Cyrl-RS"/>
        </w:rPr>
        <w:t xml:space="preserve"> за ТЕ-КО Костолац</w:t>
      </w:r>
      <w:r>
        <w:rPr>
          <w:rFonts w:cs="Arial"/>
          <w:color w:val="000000"/>
          <w:sz w:val="24"/>
          <w:szCs w:val="24"/>
          <w:lang w:val="sr-Cyrl-RS"/>
        </w:rPr>
        <w:t xml:space="preserve"> се врши</w:t>
      </w:r>
      <w:r w:rsidR="00F64275" w:rsidRPr="004A3526">
        <w:rPr>
          <w:rFonts w:cs="Arial"/>
          <w:color w:val="000000"/>
          <w:sz w:val="24"/>
          <w:szCs w:val="24"/>
          <w:lang w:val="sr-Cyrl-RS"/>
        </w:rPr>
        <w:t xml:space="preserve"> у два термина:</w:t>
      </w:r>
    </w:p>
    <w:p w:rsidR="00F64275" w:rsidRPr="004A3526" w:rsidRDefault="00F64275" w:rsidP="00F64275">
      <w:pPr>
        <w:rPr>
          <w:rFonts w:cs="Arial"/>
          <w:color w:val="000000"/>
          <w:sz w:val="24"/>
          <w:szCs w:val="24"/>
          <w:lang w:val="sr-Cyrl-RS"/>
        </w:rPr>
      </w:pPr>
      <w:r>
        <w:rPr>
          <w:rFonts w:cs="Arial"/>
          <w:color w:val="000000"/>
          <w:sz w:val="24"/>
          <w:szCs w:val="24"/>
          <w:lang w:val="sr-Cyrl-RS"/>
        </w:rPr>
        <w:t xml:space="preserve">-први третман: </w:t>
      </w:r>
      <w:r w:rsidRPr="004A3526">
        <w:rPr>
          <w:rFonts w:cs="Arial"/>
          <w:color w:val="000000"/>
          <w:sz w:val="24"/>
          <w:szCs w:val="24"/>
          <w:lang w:val="sr-Cyrl-RS"/>
        </w:rPr>
        <w:t>у месецу мају 2018.године по позиву наручиоца</w:t>
      </w:r>
    </w:p>
    <w:p w:rsidR="00F64275" w:rsidRPr="004A3526" w:rsidRDefault="00F64275" w:rsidP="00F64275">
      <w:pPr>
        <w:rPr>
          <w:rFonts w:cs="Arial"/>
          <w:color w:val="000000"/>
          <w:sz w:val="24"/>
          <w:szCs w:val="24"/>
          <w:lang w:val="sr-Cyrl-RS"/>
        </w:rPr>
      </w:pPr>
      <w:r>
        <w:rPr>
          <w:rFonts w:cs="Arial"/>
          <w:color w:val="000000"/>
          <w:sz w:val="24"/>
          <w:szCs w:val="24"/>
          <w:lang w:val="sr-Cyrl-RS"/>
        </w:rPr>
        <w:t>-</w:t>
      </w:r>
      <w:r w:rsidRPr="004A3526">
        <w:rPr>
          <w:rFonts w:cs="Arial"/>
          <w:color w:val="000000"/>
          <w:sz w:val="24"/>
          <w:szCs w:val="24"/>
          <w:lang w:val="sr-Cyrl-RS"/>
        </w:rPr>
        <w:t>други третман: по позиву наручиоца, у летњем периоду до кр</w:t>
      </w:r>
      <w:r w:rsidR="001D2335">
        <w:rPr>
          <w:rFonts w:cs="Arial"/>
          <w:color w:val="000000"/>
          <w:sz w:val="24"/>
          <w:szCs w:val="24"/>
          <w:lang w:val="sr-Cyrl-RS"/>
        </w:rPr>
        <w:t>аја месеца августа 2018. године</w:t>
      </w:r>
      <w:r w:rsidRPr="004A3526">
        <w:rPr>
          <w:rFonts w:cs="Arial"/>
          <w:color w:val="000000"/>
          <w:sz w:val="24"/>
          <w:szCs w:val="24"/>
          <w:lang w:val="sr-Cyrl-RS"/>
        </w:rPr>
        <w:t>.</w:t>
      </w:r>
    </w:p>
    <w:p w:rsidR="00F64275" w:rsidRPr="009E1A5F" w:rsidRDefault="00F64275" w:rsidP="00F64275">
      <w:pPr>
        <w:rPr>
          <w:rFonts w:cs="Arial"/>
          <w:color w:val="000000"/>
          <w:sz w:val="24"/>
          <w:szCs w:val="24"/>
          <w:lang w:val="sr-Cyrl-RS"/>
        </w:rPr>
      </w:pPr>
      <w:r w:rsidRPr="009E1A5F">
        <w:rPr>
          <w:rFonts w:cs="Arial"/>
          <w:color w:val="000000"/>
          <w:sz w:val="24"/>
          <w:szCs w:val="24"/>
          <w:lang w:val="sr-Cyrl-RS"/>
        </w:rPr>
        <w:t>Рок извршења услуга дератизације и дезинсекције</w:t>
      </w:r>
      <w:r w:rsidR="001D2335">
        <w:rPr>
          <w:rFonts w:cs="Arial"/>
          <w:color w:val="000000"/>
          <w:sz w:val="24"/>
          <w:szCs w:val="24"/>
          <w:lang w:val="sr-Cyrl-RS"/>
        </w:rPr>
        <w:t xml:space="preserve">  </w:t>
      </w:r>
      <w:r w:rsidRPr="009E1A5F">
        <w:rPr>
          <w:rFonts w:cs="Arial"/>
          <w:color w:val="000000"/>
          <w:sz w:val="24"/>
          <w:szCs w:val="24"/>
          <w:lang w:val="sr-Cyrl-RS"/>
        </w:rPr>
        <w:t xml:space="preserve"> наведеног пословног простора</w:t>
      </w:r>
      <w:r w:rsidR="001D2335" w:rsidRPr="001D2335">
        <w:rPr>
          <w:rFonts w:cs="Arial"/>
          <w:b/>
          <w:color w:val="000000"/>
          <w:sz w:val="24"/>
          <w:szCs w:val="24"/>
          <w:lang w:val="sr-Cyrl-RS"/>
        </w:rPr>
        <w:t xml:space="preserve"> </w:t>
      </w:r>
      <w:r w:rsidR="001D2335" w:rsidRPr="001D2335">
        <w:rPr>
          <w:rFonts w:cs="Arial"/>
          <w:color w:val="000000"/>
          <w:sz w:val="24"/>
          <w:szCs w:val="24"/>
          <w:lang w:val="sr-Cyrl-RS"/>
        </w:rPr>
        <w:t>и заштита од крпеља фабричког круга и затворених просторија</w:t>
      </w:r>
      <w:r w:rsidRPr="009E1A5F">
        <w:rPr>
          <w:rFonts w:cs="Arial"/>
          <w:color w:val="000000"/>
          <w:sz w:val="24"/>
          <w:szCs w:val="24"/>
          <w:lang w:val="sr-Cyrl-RS"/>
        </w:rPr>
        <w:t xml:space="preserve"> је 10 </w:t>
      </w:r>
      <w:r w:rsidRPr="009E1A5F">
        <w:rPr>
          <w:rFonts w:cs="Arial"/>
          <w:color w:val="000000"/>
          <w:sz w:val="24"/>
          <w:szCs w:val="24"/>
          <w:lang w:val="sr-Cyrl-RS"/>
        </w:rPr>
        <w:lastRenderedPageBreak/>
        <w:t>(</w:t>
      </w:r>
      <w:r w:rsidR="00F664CC">
        <w:rPr>
          <w:rFonts w:cs="Arial"/>
          <w:color w:val="000000"/>
          <w:sz w:val="24"/>
          <w:szCs w:val="24"/>
          <w:lang w:val="sr-Cyrl-RS"/>
        </w:rPr>
        <w:t xml:space="preserve">словима: </w:t>
      </w:r>
      <w:r w:rsidRPr="009E1A5F">
        <w:rPr>
          <w:rFonts w:cs="Arial"/>
          <w:color w:val="000000"/>
          <w:sz w:val="24"/>
          <w:szCs w:val="24"/>
          <w:lang w:val="sr-Cyrl-RS"/>
        </w:rPr>
        <w:t>десет) дана од дана увођења извршиоца у посао, у свакој фази реализације.</w:t>
      </w:r>
    </w:p>
    <w:p w:rsidR="00F64275" w:rsidRDefault="00F64275" w:rsidP="00F64275">
      <w:pPr>
        <w:rPr>
          <w:rFonts w:cs="Arial"/>
          <w:color w:val="000000"/>
          <w:sz w:val="24"/>
          <w:szCs w:val="24"/>
          <w:lang w:val="sr-Cyrl-RS"/>
        </w:rPr>
      </w:pPr>
      <w:r w:rsidRPr="009E1A5F">
        <w:rPr>
          <w:rFonts w:cs="Arial"/>
          <w:color w:val="000000"/>
          <w:sz w:val="24"/>
          <w:szCs w:val="24"/>
          <w:lang w:val="sr-Cyrl-RS"/>
        </w:rPr>
        <w:t>Изабран</w:t>
      </w:r>
      <w:r>
        <w:rPr>
          <w:rFonts w:cs="Arial"/>
          <w:color w:val="000000"/>
          <w:sz w:val="24"/>
          <w:szCs w:val="24"/>
          <w:lang w:val="sr-Cyrl-RS"/>
        </w:rPr>
        <w:t>и понуђач је дужан да наручиоцу</w:t>
      </w:r>
      <w:r w:rsidRPr="009E1A5F">
        <w:rPr>
          <w:rFonts w:cs="Arial"/>
          <w:color w:val="000000"/>
          <w:sz w:val="24"/>
          <w:szCs w:val="24"/>
          <w:lang w:val="sr-Cyrl-RS"/>
        </w:rPr>
        <w:t xml:space="preserve"> најави долазак на место извршења услуге најмање 24 сата унапред. Најаву је потребно извршити </w:t>
      </w:r>
      <w:r>
        <w:rPr>
          <w:rFonts w:cs="Arial"/>
          <w:color w:val="000000"/>
          <w:sz w:val="24"/>
          <w:szCs w:val="24"/>
          <w:lang w:val="sr-Cyrl-RS"/>
        </w:rPr>
        <w:t>на е-mail адресу:</w:t>
      </w:r>
    </w:p>
    <w:p w:rsidR="00F64275" w:rsidRPr="009E1A5F" w:rsidRDefault="00F664CC" w:rsidP="00F64275">
      <w:pPr>
        <w:rPr>
          <w:rFonts w:cs="Arial"/>
          <w:color w:val="000000"/>
          <w:sz w:val="24"/>
          <w:szCs w:val="24"/>
          <w:lang w:val="sr-Cyrl-RS"/>
        </w:rPr>
      </w:pPr>
      <w:r>
        <w:rPr>
          <w:rFonts w:cs="Arial"/>
          <w:color w:val="000000"/>
          <w:sz w:val="24"/>
          <w:szCs w:val="24"/>
          <w:lang w:val="sr-Cyrl-RS"/>
        </w:rPr>
        <w:t>- за ТЕ Костолац А и Д</w:t>
      </w:r>
      <w:r w:rsidR="00F64275">
        <w:rPr>
          <w:rFonts w:cs="Arial"/>
          <w:color w:val="000000"/>
          <w:sz w:val="24"/>
          <w:szCs w:val="24"/>
          <w:lang w:val="sr-Cyrl-RS"/>
        </w:rPr>
        <w:t>ирекцију</w:t>
      </w:r>
      <w:r>
        <w:rPr>
          <w:rFonts w:cs="Arial"/>
          <w:color w:val="000000"/>
          <w:sz w:val="24"/>
          <w:szCs w:val="24"/>
          <w:lang w:val="sr-Cyrl-RS"/>
        </w:rPr>
        <w:t>,</w:t>
      </w:r>
      <w:r w:rsidR="00F64275">
        <w:rPr>
          <w:rFonts w:cs="Arial"/>
          <w:color w:val="000000"/>
          <w:sz w:val="24"/>
          <w:szCs w:val="24"/>
          <w:lang w:val="sr-Cyrl-RS"/>
        </w:rPr>
        <w:t xml:space="preserve"> Јелици Миленковић, тел: </w:t>
      </w:r>
      <w:r w:rsidR="00F64275" w:rsidRPr="009E1A5F">
        <w:rPr>
          <w:rFonts w:cs="Arial"/>
          <w:color w:val="000000"/>
          <w:sz w:val="24"/>
          <w:szCs w:val="24"/>
          <w:lang w:val="sr-Cyrl-RS"/>
        </w:rPr>
        <w:t xml:space="preserve">064-8289-263; </w:t>
      </w:r>
      <w:hyperlink r:id="rId168" w:history="1">
        <w:r w:rsidR="00F64275" w:rsidRPr="00142925">
          <w:rPr>
            <w:rStyle w:val="Hyperlink"/>
            <w:rFonts w:cs="Arial"/>
            <w:sz w:val="24"/>
            <w:szCs w:val="24"/>
            <w:lang w:val="sr-Cyrl-RS"/>
          </w:rPr>
          <w:t>jelica.milenkovic@te-ko.rs</w:t>
        </w:r>
      </w:hyperlink>
      <w:r w:rsidR="00F64275">
        <w:rPr>
          <w:rFonts w:cs="Arial"/>
          <w:color w:val="000000"/>
          <w:sz w:val="24"/>
          <w:szCs w:val="24"/>
          <w:lang w:val="sr-Cyrl-RS"/>
        </w:rPr>
        <w:t xml:space="preserve">, </w:t>
      </w:r>
    </w:p>
    <w:p w:rsidR="00F64275" w:rsidRPr="009E1A5F" w:rsidRDefault="00F64275" w:rsidP="00F64275">
      <w:pPr>
        <w:rPr>
          <w:rFonts w:cs="Arial"/>
          <w:color w:val="000000"/>
          <w:sz w:val="24"/>
          <w:szCs w:val="24"/>
          <w:lang w:val="sr-Cyrl-RS"/>
        </w:rPr>
      </w:pPr>
      <w:r>
        <w:rPr>
          <w:rFonts w:cs="Arial"/>
          <w:color w:val="000000"/>
          <w:sz w:val="24"/>
          <w:szCs w:val="24"/>
          <w:lang w:val="sr-Cyrl-RS"/>
        </w:rPr>
        <w:t xml:space="preserve">- за ТЕ Костолац </w:t>
      </w:r>
      <w:r w:rsidR="00F664CC">
        <w:rPr>
          <w:rFonts w:cs="Arial"/>
          <w:color w:val="000000"/>
          <w:sz w:val="24"/>
          <w:szCs w:val="24"/>
          <w:lang w:val="sr-Cyrl-RS"/>
        </w:rPr>
        <w:t>Б,</w:t>
      </w:r>
      <w:r w:rsidRPr="009E1A5F">
        <w:rPr>
          <w:rFonts w:cs="Arial"/>
          <w:color w:val="000000"/>
          <w:sz w:val="24"/>
          <w:szCs w:val="24"/>
          <w:lang w:val="sr-Cyrl-RS"/>
        </w:rPr>
        <w:t xml:space="preserve"> </w:t>
      </w:r>
      <w:r>
        <w:rPr>
          <w:rFonts w:cs="Arial"/>
          <w:color w:val="000000"/>
          <w:sz w:val="24"/>
          <w:szCs w:val="24"/>
          <w:lang w:val="sr-Cyrl-RS"/>
        </w:rPr>
        <w:t>Ненаду Пантелићу, тел</w:t>
      </w:r>
      <w:r w:rsidRPr="009E1A5F">
        <w:rPr>
          <w:rFonts w:cs="Arial"/>
          <w:color w:val="000000"/>
          <w:sz w:val="24"/>
          <w:szCs w:val="24"/>
          <w:lang w:val="sr-Cyrl-RS"/>
        </w:rPr>
        <w:t xml:space="preserve">: 064-8289-265; </w:t>
      </w:r>
      <w:hyperlink r:id="rId169" w:history="1">
        <w:r w:rsidRPr="00142925">
          <w:rPr>
            <w:rStyle w:val="Hyperlink"/>
            <w:rFonts w:cs="Arial"/>
            <w:sz w:val="24"/>
            <w:szCs w:val="24"/>
            <w:lang w:val="sr-Cyrl-RS"/>
          </w:rPr>
          <w:t>nenad.pantelic@te-ko.rs</w:t>
        </w:r>
      </w:hyperlink>
      <w:r>
        <w:rPr>
          <w:rFonts w:cs="Arial"/>
          <w:color w:val="000000"/>
          <w:sz w:val="24"/>
          <w:szCs w:val="24"/>
          <w:lang w:val="sr-Cyrl-RS"/>
        </w:rPr>
        <w:t xml:space="preserve">, </w:t>
      </w:r>
    </w:p>
    <w:p w:rsidR="00F64275" w:rsidRDefault="00F64275" w:rsidP="00F64275">
      <w:pPr>
        <w:rPr>
          <w:rFonts w:cs="Arial"/>
          <w:color w:val="000000"/>
          <w:sz w:val="24"/>
          <w:szCs w:val="24"/>
          <w:lang w:val="sr-Cyrl-RS"/>
        </w:rPr>
      </w:pPr>
      <w:r>
        <w:rPr>
          <w:rFonts w:cs="Arial"/>
          <w:color w:val="000000"/>
          <w:sz w:val="24"/>
          <w:szCs w:val="24"/>
          <w:lang w:val="sr-Cyrl-RS"/>
        </w:rPr>
        <w:t>- за ПК Дрмно и ПК Ћириковац</w:t>
      </w:r>
      <w:r w:rsidR="00F664CC">
        <w:rPr>
          <w:rFonts w:cs="Arial"/>
          <w:color w:val="000000"/>
          <w:sz w:val="24"/>
          <w:szCs w:val="24"/>
          <w:lang w:val="sr-Cyrl-RS"/>
        </w:rPr>
        <w:t>,</w:t>
      </w:r>
      <w:r>
        <w:rPr>
          <w:rFonts w:cs="Arial"/>
          <w:color w:val="000000"/>
          <w:sz w:val="24"/>
          <w:szCs w:val="24"/>
          <w:lang w:val="sr-Cyrl-RS"/>
        </w:rPr>
        <w:t xml:space="preserve"> Александри Кривокапић, тел: 064-</w:t>
      </w:r>
      <w:r w:rsidRPr="009E1A5F">
        <w:rPr>
          <w:rFonts w:cs="Arial"/>
          <w:color w:val="000000"/>
          <w:sz w:val="24"/>
          <w:szCs w:val="24"/>
          <w:lang w:val="sr-Cyrl-RS"/>
        </w:rPr>
        <w:t>8775-872;</w:t>
      </w:r>
      <w:r>
        <w:rPr>
          <w:rFonts w:cs="Arial"/>
          <w:color w:val="000000"/>
          <w:sz w:val="24"/>
          <w:szCs w:val="24"/>
          <w:lang w:val="sr-Cyrl-RS"/>
        </w:rPr>
        <w:t xml:space="preserve"> </w:t>
      </w:r>
      <w:hyperlink r:id="rId170" w:history="1">
        <w:r w:rsidRPr="00142925">
          <w:rPr>
            <w:rStyle w:val="Hyperlink"/>
            <w:rFonts w:cs="Arial"/>
            <w:sz w:val="24"/>
            <w:szCs w:val="24"/>
            <w:lang w:val="sr-Cyrl-RS"/>
          </w:rPr>
          <w:t>aleksandra.krivokapic@te-ko.rs</w:t>
        </w:r>
      </w:hyperlink>
      <w:r>
        <w:rPr>
          <w:rFonts w:cs="Arial"/>
          <w:color w:val="000000"/>
          <w:sz w:val="24"/>
          <w:szCs w:val="24"/>
          <w:lang w:val="sr-Cyrl-RS"/>
        </w:rPr>
        <w:t xml:space="preserve">. </w:t>
      </w:r>
    </w:p>
    <w:p w:rsidR="00F64275" w:rsidRDefault="00F64275" w:rsidP="00F64275">
      <w:pPr>
        <w:rPr>
          <w:rFonts w:cs="Arial"/>
          <w:color w:val="000000"/>
          <w:sz w:val="24"/>
          <w:szCs w:val="24"/>
          <w:lang w:val="sr-Cyrl-RS"/>
        </w:rPr>
      </w:pPr>
    </w:p>
    <w:p w:rsidR="00F64275" w:rsidRDefault="00F64275" w:rsidP="00F64275">
      <w:pPr>
        <w:spacing w:after="120"/>
        <w:rPr>
          <w:rFonts w:cs="Arial"/>
          <w:b/>
          <w:color w:val="000000"/>
          <w:sz w:val="24"/>
          <w:szCs w:val="24"/>
          <w:u w:val="single"/>
          <w:lang w:val="sr-Cyrl-RS"/>
        </w:rPr>
      </w:pPr>
      <w:r w:rsidRPr="00720D89">
        <w:rPr>
          <w:rFonts w:cs="Arial"/>
          <w:b/>
          <w:color w:val="000000"/>
          <w:sz w:val="24"/>
          <w:szCs w:val="24"/>
          <w:u w:val="single"/>
          <w:lang w:val="sr-Cyrl-RS"/>
        </w:rPr>
        <w:t>ТЦ БЕОГРАД</w:t>
      </w:r>
    </w:p>
    <w:p w:rsidR="00BC6038" w:rsidRDefault="00BC6038" w:rsidP="00BC6038">
      <w:pPr>
        <w:autoSpaceDE w:val="0"/>
        <w:autoSpaceDN w:val="0"/>
        <w:adjustRightInd w:val="0"/>
        <w:rPr>
          <w:rFonts w:cs="Arial"/>
          <w:b/>
          <w:color w:val="000000"/>
          <w:sz w:val="24"/>
          <w:szCs w:val="24"/>
        </w:rPr>
      </w:pPr>
      <w:r w:rsidRPr="004A3526">
        <w:rPr>
          <w:rFonts w:cs="Arial"/>
          <w:b/>
          <w:color w:val="000000"/>
          <w:sz w:val="24"/>
          <w:szCs w:val="24"/>
        </w:rPr>
        <w:t xml:space="preserve">Услуге дератизације </w:t>
      </w:r>
      <w:r w:rsidRPr="004A3526">
        <w:rPr>
          <w:rFonts w:cs="Arial"/>
          <w:b/>
          <w:color w:val="000000"/>
          <w:sz w:val="24"/>
          <w:szCs w:val="24"/>
          <w:lang w:val="sr-Cyrl-RS"/>
        </w:rPr>
        <w:t xml:space="preserve">и </w:t>
      </w:r>
      <w:r w:rsidRPr="004A3526">
        <w:rPr>
          <w:rFonts w:cs="Arial"/>
          <w:b/>
          <w:color w:val="000000"/>
          <w:sz w:val="24"/>
          <w:szCs w:val="24"/>
        </w:rPr>
        <w:t>дезинсекције, врше</w:t>
      </w:r>
      <w:r w:rsidRPr="004A3526">
        <w:rPr>
          <w:rFonts w:cs="Arial"/>
          <w:b/>
          <w:color w:val="000000"/>
          <w:sz w:val="24"/>
          <w:szCs w:val="24"/>
          <w:lang w:val="sr-Cyrl-RS"/>
        </w:rPr>
        <w:t xml:space="preserve"> </w:t>
      </w:r>
      <w:r w:rsidRPr="004A3526">
        <w:rPr>
          <w:rFonts w:cs="Arial"/>
          <w:b/>
          <w:color w:val="000000"/>
          <w:sz w:val="24"/>
          <w:szCs w:val="24"/>
        </w:rPr>
        <w:t>се на следећим локацијама:</w:t>
      </w:r>
    </w:p>
    <w:p w:rsidR="00BC6038" w:rsidRPr="00BC6038" w:rsidRDefault="00BC6038" w:rsidP="00BC6038">
      <w:pPr>
        <w:autoSpaceDE w:val="0"/>
        <w:autoSpaceDN w:val="0"/>
        <w:adjustRightInd w:val="0"/>
        <w:rPr>
          <w:rFonts w:cs="Arial"/>
          <w:b/>
          <w:color w:val="000000"/>
          <w:sz w:val="24"/>
          <w:szCs w:val="24"/>
        </w:rPr>
      </w:pPr>
    </w:p>
    <w:tbl>
      <w:tblPr>
        <w:tblW w:w="10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5"/>
        <w:gridCol w:w="1419"/>
      </w:tblGrid>
      <w:tr w:rsidR="006E3E1A" w:rsidRPr="00196371" w:rsidTr="006E3E1A">
        <w:trPr>
          <w:trHeight w:val="471"/>
          <w:jc w:val="center"/>
        </w:trPr>
        <w:tc>
          <w:tcPr>
            <w:tcW w:w="8995" w:type="dxa"/>
            <w:vAlign w:val="center"/>
          </w:tcPr>
          <w:p w:rsidR="006E3E1A" w:rsidRPr="00196371" w:rsidRDefault="006E3E1A" w:rsidP="006E3E1A">
            <w:pPr>
              <w:jc w:val="center"/>
              <w:rPr>
                <w:rFonts w:cs="Arial"/>
                <w:b/>
              </w:rPr>
            </w:pPr>
            <w:r w:rsidRPr="00196371">
              <w:rPr>
                <w:rFonts w:eastAsia="Calibri" w:cs="Arial"/>
                <w:b/>
                <w:bCs/>
              </w:rPr>
              <w:t>Врста услуге</w:t>
            </w:r>
          </w:p>
        </w:tc>
        <w:tc>
          <w:tcPr>
            <w:tcW w:w="1419" w:type="dxa"/>
            <w:vAlign w:val="center"/>
          </w:tcPr>
          <w:p w:rsidR="006E3E1A" w:rsidRPr="00196371" w:rsidRDefault="006E3E1A" w:rsidP="006E3E1A">
            <w:pPr>
              <w:autoSpaceDE w:val="0"/>
              <w:autoSpaceDN w:val="0"/>
              <w:adjustRightInd w:val="0"/>
              <w:jc w:val="center"/>
              <w:rPr>
                <w:rFonts w:cs="Arial"/>
                <w:b/>
              </w:rPr>
            </w:pPr>
            <w:r>
              <w:rPr>
                <w:rFonts w:eastAsia="Calibri" w:cs="Arial"/>
                <w:b/>
              </w:rPr>
              <w:t>Кол.</w:t>
            </w:r>
            <w:r>
              <w:rPr>
                <w:rFonts w:eastAsia="Calibri" w:cs="Arial"/>
                <w:b/>
                <w:lang w:val="sr-Cyrl-RS"/>
              </w:rPr>
              <w:t xml:space="preserve"> </w:t>
            </w:r>
            <w:r w:rsidRPr="00196371">
              <w:rPr>
                <w:rFonts w:eastAsia="Calibri" w:cs="Arial"/>
                <w:b/>
              </w:rPr>
              <w:t>m2</w:t>
            </w:r>
          </w:p>
        </w:tc>
      </w:tr>
      <w:tr w:rsidR="006E3E1A" w:rsidRPr="00FD2783" w:rsidTr="006E3E1A">
        <w:trPr>
          <w:trHeight w:val="269"/>
          <w:jc w:val="center"/>
        </w:trPr>
        <w:tc>
          <w:tcPr>
            <w:tcW w:w="8995" w:type="dxa"/>
            <w:vAlign w:val="center"/>
          </w:tcPr>
          <w:p w:rsidR="006E3E1A" w:rsidRPr="00FD2783" w:rsidRDefault="006E3E1A" w:rsidP="006E3E1A">
            <w:pPr>
              <w:rPr>
                <w:rFonts w:cs="Arial"/>
                <w:bCs/>
                <w:lang w:val="sr-Cyrl-RS"/>
              </w:rPr>
            </w:pPr>
            <w:r w:rsidRPr="00FD2783">
              <w:rPr>
                <w:rFonts w:eastAsia="Calibri" w:cs="Arial"/>
              </w:rPr>
              <w:t xml:space="preserve">Услуге дезинсекције </w:t>
            </w:r>
            <w:r w:rsidRPr="00FD2783">
              <w:rPr>
                <w:rFonts w:eastAsia="Calibri" w:cs="Arial"/>
                <w:lang w:val="sr-Cyrl-RS"/>
              </w:rPr>
              <w:t>у п</w:t>
            </w:r>
            <w:r w:rsidRPr="00FD2783">
              <w:rPr>
                <w:rFonts w:eastAsia="Calibri" w:cs="Arial"/>
              </w:rPr>
              <w:t>ословно- енергетском објекту, Господар Јевремова 26-28</w:t>
            </w:r>
            <w:r w:rsidRPr="00FD2783">
              <w:rPr>
                <w:rFonts w:eastAsia="Calibri" w:cs="Arial"/>
                <w:lang w:val="sr-Cyrl-RS"/>
              </w:rPr>
              <w:t>, Београд</w:t>
            </w:r>
          </w:p>
        </w:tc>
        <w:tc>
          <w:tcPr>
            <w:tcW w:w="1419" w:type="dxa"/>
            <w:tcBorders>
              <w:top w:val="single" w:sz="4" w:space="0" w:color="auto"/>
              <w:left w:val="nil"/>
              <w:bottom w:val="single" w:sz="4" w:space="0" w:color="auto"/>
              <w:right w:val="single" w:sz="4" w:space="0" w:color="auto"/>
            </w:tcBorders>
            <w:shd w:val="clear" w:color="auto" w:fill="auto"/>
            <w:vAlign w:val="center"/>
          </w:tcPr>
          <w:p w:rsidR="006E3E1A" w:rsidRPr="00FD2783" w:rsidRDefault="006E3E1A" w:rsidP="006E3E1A">
            <w:pPr>
              <w:jc w:val="center"/>
              <w:rPr>
                <w:rFonts w:cs="Arial"/>
                <w:bCs/>
                <w:noProof/>
                <w:color w:val="000000"/>
                <w:lang w:val="sr-Latn-CS" w:eastAsia="sr-Latn-CS"/>
              </w:rPr>
            </w:pPr>
            <w:r w:rsidRPr="00FD2783">
              <w:rPr>
                <w:rFonts w:cs="Arial"/>
                <w:bCs/>
                <w:noProof/>
                <w:color w:val="000000"/>
                <w:lang w:val="sr-Cyrl-RS" w:eastAsia="sr-Latn-CS"/>
              </w:rPr>
              <w:t>3782</w:t>
            </w:r>
          </w:p>
        </w:tc>
      </w:tr>
      <w:tr w:rsidR="006E3E1A" w:rsidRPr="00FD2783" w:rsidTr="006E3E1A">
        <w:trPr>
          <w:trHeight w:val="521"/>
          <w:jc w:val="center"/>
        </w:trPr>
        <w:tc>
          <w:tcPr>
            <w:tcW w:w="8995" w:type="dxa"/>
            <w:vAlign w:val="center"/>
          </w:tcPr>
          <w:p w:rsidR="006E3E1A" w:rsidRPr="00FD2783" w:rsidRDefault="006E3E1A" w:rsidP="006E3E1A">
            <w:pPr>
              <w:autoSpaceDE w:val="0"/>
              <w:autoSpaceDN w:val="0"/>
              <w:adjustRightInd w:val="0"/>
              <w:rPr>
                <w:rFonts w:eastAsia="Calibri" w:cs="Arial"/>
              </w:rPr>
            </w:pPr>
            <w:r w:rsidRPr="00FD2783">
              <w:rPr>
                <w:rFonts w:eastAsia="Calibri" w:cs="Arial"/>
              </w:rPr>
              <w:t>Услуге дератизацијe у пословно- енергетском објекту, Господар Јевремова 26-28, Београд</w:t>
            </w:r>
          </w:p>
        </w:tc>
        <w:tc>
          <w:tcPr>
            <w:tcW w:w="1419" w:type="dxa"/>
            <w:tcBorders>
              <w:top w:val="single" w:sz="4" w:space="0" w:color="auto"/>
              <w:left w:val="nil"/>
              <w:bottom w:val="single" w:sz="4" w:space="0" w:color="auto"/>
              <w:right w:val="single" w:sz="4" w:space="0" w:color="auto"/>
            </w:tcBorders>
            <w:shd w:val="clear" w:color="auto" w:fill="auto"/>
            <w:vAlign w:val="center"/>
          </w:tcPr>
          <w:p w:rsidR="006E3E1A" w:rsidRPr="00FD2783" w:rsidRDefault="006E3E1A" w:rsidP="006E3E1A">
            <w:pPr>
              <w:jc w:val="center"/>
              <w:rPr>
                <w:rFonts w:cs="Arial"/>
                <w:bCs/>
                <w:noProof/>
                <w:color w:val="000000"/>
                <w:lang w:val="sr-Latn-CS" w:eastAsia="sr-Latn-CS"/>
              </w:rPr>
            </w:pPr>
            <w:r w:rsidRPr="00FD2783">
              <w:rPr>
                <w:rFonts w:cs="Arial"/>
                <w:bCs/>
                <w:noProof/>
                <w:color w:val="000000"/>
                <w:lang w:val="sr-Cyrl-RS" w:eastAsia="sr-Latn-CS"/>
              </w:rPr>
              <w:t>3782</w:t>
            </w:r>
          </w:p>
        </w:tc>
      </w:tr>
      <w:tr w:rsidR="006E3E1A" w:rsidRPr="00FD2783" w:rsidTr="006E3E1A">
        <w:trPr>
          <w:trHeight w:val="269"/>
          <w:jc w:val="center"/>
        </w:trPr>
        <w:tc>
          <w:tcPr>
            <w:tcW w:w="8995" w:type="dxa"/>
            <w:vAlign w:val="center"/>
          </w:tcPr>
          <w:p w:rsidR="006E3E1A" w:rsidRPr="00FD2783" w:rsidRDefault="006E3E1A" w:rsidP="006E3E1A">
            <w:pPr>
              <w:rPr>
                <w:rFonts w:cs="Arial"/>
                <w:bCs/>
                <w:lang w:val="sr-Cyrl-RS"/>
              </w:rPr>
            </w:pPr>
            <w:r w:rsidRPr="00FD2783">
              <w:rPr>
                <w:rFonts w:eastAsia="Calibri" w:cs="Arial"/>
              </w:rPr>
              <w:t xml:space="preserve">Услуге дезинсекције </w:t>
            </w:r>
            <w:r w:rsidRPr="00FD2783">
              <w:rPr>
                <w:rFonts w:eastAsia="Calibri" w:cs="Arial"/>
                <w:lang w:val="sr-Cyrl-RS"/>
              </w:rPr>
              <w:t>у п</w:t>
            </w:r>
            <w:r w:rsidRPr="00FD2783">
              <w:rPr>
                <w:rFonts w:eastAsia="Calibri" w:cs="Arial"/>
              </w:rPr>
              <w:t>ословно- енергетском објекту, Проте Матеје 10-16</w:t>
            </w:r>
            <w:r w:rsidRPr="00FD2783">
              <w:rPr>
                <w:rFonts w:eastAsia="Calibri" w:cs="Arial"/>
                <w:lang w:val="sr-Cyrl-RS"/>
              </w:rPr>
              <w:t>, Београд</w:t>
            </w:r>
          </w:p>
        </w:tc>
        <w:tc>
          <w:tcPr>
            <w:tcW w:w="1419" w:type="dxa"/>
            <w:vAlign w:val="center"/>
          </w:tcPr>
          <w:p w:rsidR="006E3E1A" w:rsidRPr="00FD2783" w:rsidRDefault="006E3E1A" w:rsidP="006E3E1A">
            <w:pPr>
              <w:jc w:val="center"/>
              <w:rPr>
                <w:rFonts w:cs="Arial"/>
                <w:lang w:val="sr-Cyrl-RS"/>
              </w:rPr>
            </w:pPr>
            <w:r w:rsidRPr="00FD2783">
              <w:rPr>
                <w:rFonts w:cs="Arial"/>
                <w:lang w:val="sr-Cyrl-RS"/>
              </w:rPr>
              <w:t>3738</w:t>
            </w:r>
          </w:p>
        </w:tc>
      </w:tr>
      <w:tr w:rsidR="006E3E1A" w:rsidRPr="00FD2783" w:rsidTr="006E3E1A">
        <w:trPr>
          <w:trHeight w:val="269"/>
          <w:jc w:val="center"/>
        </w:trPr>
        <w:tc>
          <w:tcPr>
            <w:tcW w:w="8995" w:type="dxa"/>
            <w:vAlign w:val="center"/>
          </w:tcPr>
          <w:p w:rsidR="006E3E1A" w:rsidRPr="00FD2783" w:rsidRDefault="006E3E1A" w:rsidP="006E3E1A">
            <w:pPr>
              <w:autoSpaceDE w:val="0"/>
              <w:autoSpaceDN w:val="0"/>
              <w:adjustRightInd w:val="0"/>
              <w:rPr>
                <w:rFonts w:eastAsia="Calibri" w:cs="Arial"/>
              </w:rPr>
            </w:pPr>
            <w:r w:rsidRPr="00FD2783">
              <w:rPr>
                <w:rFonts w:eastAsia="Calibri" w:cs="Arial"/>
              </w:rPr>
              <w:t>Услуге дератизацијe у пословно- енергетском објекту, Проте Матеје 10-16, Београд</w:t>
            </w:r>
          </w:p>
        </w:tc>
        <w:tc>
          <w:tcPr>
            <w:tcW w:w="1419" w:type="dxa"/>
            <w:vAlign w:val="center"/>
          </w:tcPr>
          <w:p w:rsidR="006E3E1A" w:rsidRPr="00FD2783" w:rsidRDefault="006E3E1A" w:rsidP="006E3E1A">
            <w:pPr>
              <w:jc w:val="center"/>
              <w:rPr>
                <w:rFonts w:cs="Arial"/>
                <w:lang w:val="sr-Cyrl-RS"/>
              </w:rPr>
            </w:pPr>
            <w:r w:rsidRPr="00FD2783">
              <w:rPr>
                <w:rFonts w:cs="Arial"/>
                <w:lang w:val="sr-Cyrl-RS"/>
              </w:rPr>
              <w:t>3738</w:t>
            </w:r>
          </w:p>
        </w:tc>
      </w:tr>
      <w:tr w:rsidR="006E3E1A" w:rsidRPr="00FD2783" w:rsidTr="006E3E1A">
        <w:trPr>
          <w:trHeight w:val="269"/>
          <w:jc w:val="center"/>
        </w:trPr>
        <w:tc>
          <w:tcPr>
            <w:tcW w:w="8995" w:type="dxa"/>
            <w:vAlign w:val="center"/>
          </w:tcPr>
          <w:p w:rsidR="006E3E1A" w:rsidRPr="00FD2783" w:rsidRDefault="006E3E1A" w:rsidP="006E3E1A">
            <w:pPr>
              <w:rPr>
                <w:rFonts w:cs="Arial"/>
                <w:bCs/>
                <w:lang w:val="sr-Cyrl-RS"/>
              </w:rPr>
            </w:pPr>
            <w:r w:rsidRPr="00FD2783">
              <w:rPr>
                <w:rFonts w:eastAsia="Calibri" w:cs="Arial"/>
              </w:rPr>
              <w:t xml:space="preserve">Услуге дезинсекције </w:t>
            </w:r>
            <w:r w:rsidRPr="00FD2783">
              <w:rPr>
                <w:rFonts w:eastAsia="Calibri" w:cs="Arial"/>
                <w:lang w:val="sr-Cyrl-RS"/>
              </w:rPr>
              <w:t>у п</w:t>
            </w:r>
            <w:r w:rsidRPr="00FD2783">
              <w:rPr>
                <w:rFonts w:eastAsia="Calibri" w:cs="Arial"/>
              </w:rPr>
              <w:t>ословно- енергетском објекту, Новоградска 57а</w:t>
            </w:r>
            <w:r w:rsidRPr="00FD2783">
              <w:rPr>
                <w:rFonts w:eastAsia="Calibri" w:cs="Arial"/>
                <w:lang w:val="sr-Cyrl-RS"/>
              </w:rPr>
              <w:t>, Београд</w:t>
            </w:r>
          </w:p>
        </w:tc>
        <w:tc>
          <w:tcPr>
            <w:tcW w:w="1419" w:type="dxa"/>
            <w:vAlign w:val="center"/>
          </w:tcPr>
          <w:p w:rsidR="006E3E1A" w:rsidRPr="00FD2783" w:rsidRDefault="006E3E1A" w:rsidP="006E3E1A">
            <w:pPr>
              <w:jc w:val="center"/>
              <w:rPr>
                <w:rFonts w:cs="Arial"/>
                <w:lang w:val="sr-Cyrl-RS"/>
              </w:rPr>
            </w:pPr>
            <w:r w:rsidRPr="00FD2783">
              <w:rPr>
                <w:rFonts w:cs="Arial"/>
                <w:lang w:val="sr-Cyrl-RS"/>
              </w:rPr>
              <w:t>475</w:t>
            </w:r>
          </w:p>
        </w:tc>
      </w:tr>
      <w:tr w:rsidR="006E3E1A" w:rsidRPr="00FD2783" w:rsidTr="006E3E1A">
        <w:trPr>
          <w:trHeight w:val="269"/>
          <w:jc w:val="center"/>
        </w:trPr>
        <w:tc>
          <w:tcPr>
            <w:tcW w:w="8995" w:type="dxa"/>
            <w:vAlign w:val="center"/>
          </w:tcPr>
          <w:p w:rsidR="006E3E1A" w:rsidRPr="00FD2783" w:rsidRDefault="006E3E1A" w:rsidP="006E3E1A">
            <w:pPr>
              <w:autoSpaceDE w:val="0"/>
              <w:autoSpaceDN w:val="0"/>
              <w:adjustRightInd w:val="0"/>
              <w:rPr>
                <w:rFonts w:eastAsia="Calibri" w:cs="Arial"/>
              </w:rPr>
            </w:pPr>
            <w:r w:rsidRPr="00FD2783">
              <w:rPr>
                <w:rFonts w:eastAsia="Calibri" w:cs="Arial"/>
              </w:rPr>
              <w:t>Услуге дератизацијe у пословно- енергетском објекту, Новоградска 57а, Београд</w:t>
            </w:r>
          </w:p>
        </w:tc>
        <w:tc>
          <w:tcPr>
            <w:tcW w:w="1419" w:type="dxa"/>
            <w:vAlign w:val="center"/>
          </w:tcPr>
          <w:p w:rsidR="006E3E1A" w:rsidRPr="00FD2783" w:rsidRDefault="006E3E1A" w:rsidP="006E3E1A">
            <w:pPr>
              <w:jc w:val="center"/>
              <w:rPr>
                <w:rFonts w:cs="Arial"/>
                <w:lang w:val="sr-Cyrl-RS"/>
              </w:rPr>
            </w:pPr>
            <w:r w:rsidRPr="00FD2783">
              <w:rPr>
                <w:rFonts w:cs="Arial"/>
                <w:lang w:val="sr-Cyrl-RS"/>
              </w:rPr>
              <w:t>475</w:t>
            </w:r>
          </w:p>
        </w:tc>
      </w:tr>
      <w:tr w:rsidR="006E3E1A" w:rsidRPr="00FD2783" w:rsidTr="006E3E1A">
        <w:trPr>
          <w:trHeight w:val="269"/>
          <w:jc w:val="center"/>
        </w:trPr>
        <w:tc>
          <w:tcPr>
            <w:tcW w:w="8995" w:type="dxa"/>
            <w:vAlign w:val="center"/>
          </w:tcPr>
          <w:p w:rsidR="006E3E1A" w:rsidRPr="00FD2783" w:rsidRDefault="006E3E1A" w:rsidP="006E3E1A">
            <w:pPr>
              <w:rPr>
                <w:rFonts w:cs="Arial"/>
                <w:bCs/>
                <w:lang w:val="sr-Cyrl-RS"/>
              </w:rPr>
            </w:pPr>
            <w:r w:rsidRPr="00FD2783">
              <w:rPr>
                <w:rFonts w:eastAsia="Calibri" w:cs="Arial"/>
              </w:rPr>
              <w:t xml:space="preserve">Услуге дезинсекције </w:t>
            </w:r>
            <w:r w:rsidRPr="00FD2783">
              <w:rPr>
                <w:rFonts w:eastAsia="Calibri" w:cs="Arial"/>
                <w:lang w:val="sr-Cyrl-RS"/>
              </w:rPr>
              <w:t>у п</w:t>
            </w:r>
            <w:r w:rsidRPr="00FD2783">
              <w:rPr>
                <w:rFonts w:eastAsia="Calibri" w:cs="Arial"/>
              </w:rPr>
              <w:t>ословном објекту, Подравска 10</w:t>
            </w:r>
            <w:r w:rsidRPr="00FD2783">
              <w:rPr>
                <w:rFonts w:eastAsia="Calibri" w:cs="Arial"/>
                <w:lang w:val="sr-Cyrl-RS"/>
              </w:rPr>
              <w:t>, Београд</w:t>
            </w:r>
          </w:p>
        </w:tc>
        <w:tc>
          <w:tcPr>
            <w:tcW w:w="1419" w:type="dxa"/>
            <w:vAlign w:val="center"/>
          </w:tcPr>
          <w:p w:rsidR="006E3E1A" w:rsidRPr="00FD2783" w:rsidRDefault="006E3E1A" w:rsidP="006E3E1A">
            <w:pPr>
              <w:jc w:val="center"/>
              <w:rPr>
                <w:rFonts w:cs="Arial"/>
                <w:lang w:val="sr-Cyrl-RS"/>
              </w:rPr>
            </w:pPr>
            <w:r w:rsidRPr="00FD2783">
              <w:rPr>
                <w:rFonts w:cs="Arial"/>
                <w:lang w:val="sr-Cyrl-RS"/>
              </w:rPr>
              <w:t>650</w:t>
            </w:r>
          </w:p>
        </w:tc>
      </w:tr>
      <w:tr w:rsidR="006E3E1A" w:rsidRPr="00FD2783" w:rsidTr="006E3E1A">
        <w:trPr>
          <w:trHeight w:val="269"/>
          <w:jc w:val="center"/>
        </w:trPr>
        <w:tc>
          <w:tcPr>
            <w:tcW w:w="8995" w:type="dxa"/>
            <w:vAlign w:val="center"/>
          </w:tcPr>
          <w:p w:rsidR="006E3E1A" w:rsidRPr="00FD2783" w:rsidRDefault="006E3E1A" w:rsidP="006E3E1A">
            <w:pPr>
              <w:autoSpaceDE w:val="0"/>
              <w:autoSpaceDN w:val="0"/>
              <w:adjustRightInd w:val="0"/>
              <w:rPr>
                <w:rFonts w:eastAsia="Calibri" w:cs="Arial"/>
              </w:rPr>
            </w:pPr>
            <w:r w:rsidRPr="00FD2783">
              <w:rPr>
                <w:rFonts w:eastAsia="Calibri" w:cs="Arial"/>
              </w:rPr>
              <w:t>Услуге дератизацијe у пословном објекту, Подравска 10, Београд</w:t>
            </w:r>
          </w:p>
        </w:tc>
        <w:tc>
          <w:tcPr>
            <w:tcW w:w="1419" w:type="dxa"/>
            <w:vAlign w:val="center"/>
          </w:tcPr>
          <w:p w:rsidR="006E3E1A" w:rsidRPr="00FD2783" w:rsidRDefault="006E3E1A" w:rsidP="006E3E1A">
            <w:pPr>
              <w:jc w:val="center"/>
              <w:rPr>
                <w:rFonts w:cs="Arial"/>
                <w:lang w:val="sr-Cyrl-RS"/>
              </w:rPr>
            </w:pPr>
            <w:r w:rsidRPr="00FD2783">
              <w:rPr>
                <w:rFonts w:cs="Arial"/>
                <w:lang w:val="sr-Cyrl-RS"/>
              </w:rPr>
              <w:t>650</w:t>
            </w:r>
          </w:p>
        </w:tc>
      </w:tr>
      <w:tr w:rsidR="006E3E1A" w:rsidRPr="00FD2783" w:rsidTr="006E3E1A">
        <w:trPr>
          <w:trHeight w:val="269"/>
          <w:jc w:val="center"/>
        </w:trPr>
        <w:tc>
          <w:tcPr>
            <w:tcW w:w="8995" w:type="dxa"/>
            <w:vAlign w:val="center"/>
          </w:tcPr>
          <w:p w:rsidR="006E3E1A" w:rsidRPr="00FD2783" w:rsidRDefault="006E3E1A" w:rsidP="006E3E1A">
            <w:pPr>
              <w:rPr>
                <w:rFonts w:cs="Arial"/>
                <w:bCs/>
                <w:lang w:val="sr-Cyrl-RS"/>
              </w:rPr>
            </w:pPr>
            <w:r w:rsidRPr="00FD2783">
              <w:rPr>
                <w:rFonts w:eastAsia="Calibri" w:cs="Arial"/>
              </w:rPr>
              <w:t xml:space="preserve">Услуге дезинсекције </w:t>
            </w:r>
            <w:r w:rsidRPr="00FD2783">
              <w:rPr>
                <w:rFonts w:eastAsia="Calibri" w:cs="Arial"/>
                <w:lang w:val="sr-Cyrl-RS"/>
              </w:rPr>
              <w:t>у п</w:t>
            </w:r>
            <w:r w:rsidRPr="00FD2783">
              <w:rPr>
                <w:rFonts w:eastAsia="Calibri" w:cs="Arial"/>
              </w:rPr>
              <w:t>ословном објекту, Варовничка 17</w:t>
            </w:r>
            <w:r w:rsidRPr="00FD2783">
              <w:rPr>
                <w:rFonts w:eastAsia="Calibri" w:cs="Arial"/>
                <w:lang w:val="sr-Cyrl-RS"/>
              </w:rPr>
              <w:t>, Београд</w:t>
            </w:r>
          </w:p>
        </w:tc>
        <w:tc>
          <w:tcPr>
            <w:tcW w:w="1419" w:type="dxa"/>
            <w:vAlign w:val="center"/>
          </w:tcPr>
          <w:p w:rsidR="006E3E1A" w:rsidRPr="00FD2783" w:rsidRDefault="006E3E1A" w:rsidP="006E3E1A">
            <w:pPr>
              <w:jc w:val="center"/>
              <w:rPr>
                <w:rFonts w:cs="Arial"/>
                <w:lang w:val="sr-Cyrl-RS"/>
              </w:rPr>
            </w:pPr>
            <w:r w:rsidRPr="00FD2783">
              <w:rPr>
                <w:rFonts w:cs="Arial"/>
                <w:lang w:val="sr-Cyrl-RS"/>
              </w:rPr>
              <w:t>320</w:t>
            </w:r>
          </w:p>
        </w:tc>
      </w:tr>
      <w:tr w:rsidR="006E3E1A" w:rsidRPr="00FD2783" w:rsidTr="006E3E1A">
        <w:trPr>
          <w:trHeight w:val="269"/>
          <w:jc w:val="center"/>
        </w:trPr>
        <w:tc>
          <w:tcPr>
            <w:tcW w:w="8995" w:type="dxa"/>
            <w:vAlign w:val="center"/>
          </w:tcPr>
          <w:p w:rsidR="006E3E1A" w:rsidRPr="00FD2783" w:rsidRDefault="006E3E1A" w:rsidP="006E3E1A">
            <w:pPr>
              <w:autoSpaceDE w:val="0"/>
              <w:autoSpaceDN w:val="0"/>
              <w:adjustRightInd w:val="0"/>
              <w:rPr>
                <w:rFonts w:eastAsia="Calibri" w:cs="Arial"/>
              </w:rPr>
            </w:pPr>
            <w:r w:rsidRPr="00FD2783">
              <w:rPr>
                <w:rFonts w:eastAsia="Calibri" w:cs="Arial"/>
              </w:rPr>
              <w:t>Услуге дератизацијe у пословном објекту, Варовничка 17, Београд</w:t>
            </w:r>
          </w:p>
        </w:tc>
        <w:tc>
          <w:tcPr>
            <w:tcW w:w="1419" w:type="dxa"/>
            <w:vAlign w:val="center"/>
          </w:tcPr>
          <w:p w:rsidR="006E3E1A" w:rsidRPr="00FD2783" w:rsidRDefault="006E3E1A" w:rsidP="006E3E1A">
            <w:pPr>
              <w:jc w:val="center"/>
              <w:rPr>
                <w:rFonts w:cs="Arial"/>
                <w:lang w:val="sr-Cyrl-RS"/>
              </w:rPr>
            </w:pPr>
            <w:r w:rsidRPr="00FD2783">
              <w:rPr>
                <w:rFonts w:cs="Arial"/>
                <w:lang w:val="sr-Cyrl-RS"/>
              </w:rPr>
              <w:t>320</w:t>
            </w:r>
          </w:p>
        </w:tc>
      </w:tr>
      <w:tr w:rsidR="006E3E1A" w:rsidRPr="00FD2783" w:rsidTr="006E3E1A">
        <w:trPr>
          <w:trHeight w:val="269"/>
          <w:jc w:val="center"/>
        </w:trPr>
        <w:tc>
          <w:tcPr>
            <w:tcW w:w="8995" w:type="dxa"/>
            <w:vAlign w:val="center"/>
          </w:tcPr>
          <w:p w:rsidR="006E3E1A" w:rsidRPr="00FD2783" w:rsidRDefault="006E3E1A" w:rsidP="006E3E1A">
            <w:pPr>
              <w:rPr>
                <w:rFonts w:cs="Arial"/>
                <w:bCs/>
                <w:lang w:val="sr-Cyrl-RS"/>
              </w:rPr>
            </w:pPr>
            <w:r w:rsidRPr="00FD2783">
              <w:rPr>
                <w:rFonts w:eastAsia="Calibri" w:cs="Arial"/>
              </w:rPr>
              <w:t xml:space="preserve">Услуге дезинсекције </w:t>
            </w:r>
            <w:r w:rsidRPr="00FD2783">
              <w:rPr>
                <w:rFonts w:eastAsia="Calibri" w:cs="Arial"/>
                <w:lang w:val="sr-Cyrl-RS"/>
              </w:rPr>
              <w:t>у п</w:t>
            </w:r>
            <w:r w:rsidRPr="00FD2783">
              <w:rPr>
                <w:rFonts w:eastAsia="Calibri" w:cs="Arial"/>
              </w:rPr>
              <w:t>ословном објекту, Пере Велимировића 2</w:t>
            </w:r>
            <w:r w:rsidRPr="00FD2783">
              <w:rPr>
                <w:rFonts w:eastAsia="Calibri" w:cs="Arial"/>
                <w:lang w:val="sr-Cyrl-RS"/>
              </w:rPr>
              <w:t>, Београд</w:t>
            </w:r>
          </w:p>
        </w:tc>
        <w:tc>
          <w:tcPr>
            <w:tcW w:w="1419" w:type="dxa"/>
            <w:vAlign w:val="center"/>
          </w:tcPr>
          <w:p w:rsidR="006E3E1A" w:rsidRPr="00FD2783" w:rsidRDefault="006E3E1A" w:rsidP="006E3E1A">
            <w:pPr>
              <w:jc w:val="center"/>
              <w:rPr>
                <w:rFonts w:cs="Arial"/>
                <w:lang w:val="sr-Cyrl-RS"/>
              </w:rPr>
            </w:pPr>
            <w:r w:rsidRPr="00FD2783">
              <w:rPr>
                <w:rFonts w:cs="Arial"/>
                <w:lang w:val="sr-Cyrl-RS"/>
              </w:rPr>
              <w:t>1013</w:t>
            </w:r>
          </w:p>
        </w:tc>
      </w:tr>
      <w:tr w:rsidR="006E3E1A" w:rsidRPr="00FD2783" w:rsidTr="006E3E1A">
        <w:trPr>
          <w:trHeight w:val="269"/>
          <w:jc w:val="center"/>
        </w:trPr>
        <w:tc>
          <w:tcPr>
            <w:tcW w:w="8995" w:type="dxa"/>
            <w:vAlign w:val="center"/>
          </w:tcPr>
          <w:p w:rsidR="006E3E1A" w:rsidRPr="00FD2783" w:rsidRDefault="006E3E1A" w:rsidP="006E3E1A">
            <w:pPr>
              <w:autoSpaceDE w:val="0"/>
              <w:autoSpaceDN w:val="0"/>
              <w:adjustRightInd w:val="0"/>
              <w:rPr>
                <w:rFonts w:eastAsia="Calibri" w:cs="Arial"/>
              </w:rPr>
            </w:pPr>
            <w:r w:rsidRPr="00FD2783">
              <w:rPr>
                <w:rFonts w:eastAsia="Calibri" w:cs="Arial"/>
              </w:rPr>
              <w:t>Услуге дератизацијe у пословном објекту, Пере Велимировића 2, Београд</w:t>
            </w:r>
          </w:p>
        </w:tc>
        <w:tc>
          <w:tcPr>
            <w:tcW w:w="1419" w:type="dxa"/>
            <w:vAlign w:val="center"/>
          </w:tcPr>
          <w:p w:rsidR="006E3E1A" w:rsidRPr="00FD2783" w:rsidRDefault="006E3E1A" w:rsidP="006E3E1A">
            <w:pPr>
              <w:jc w:val="center"/>
              <w:rPr>
                <w:rFonts w:cs="Arial"/>
                <w:lang w:val="sr-Cyrl-RS"/>
              </w:rPr>
            </w:pPr>
            <w:r w:rsidRPr="00FD2783">
              <w:rPr>
                <w:rFonts w:cs="Arial"/>
                <w:lang w:val="sr-Cyrl-RS"/>
              </w:rPr>
              <w:t>1013</w:t>
            </w:r>
          </w:p>
        </w:tc>
      </w:tr>
      <w:tr w:rsidR="006E3E1A" w:rsidRPr="00FD2783" w:rsidTr="006E3E1A">
        <w:trPr>
          <w:trHeight w:val="269"/>
          <w:jc w:val="center"/>
        </w:trPr>
        <w:tc>
          <w:tcPr>
            <w:tcW w:w="8995" w:type="dxa"/>
            <w:vAlign w:val="center"/>
          </w:tcPr>
          <w:p w:rsidR="006E3E1A" w:rsidRPr="00FD2783" w:rsidRDefault="006E3E1A" w:rsidP="006E3E1A">
            <w:pPr>
              <w:rPr>
                <w:rFonts w:cs="Arial"/>
                <w:bCs/>
                <w:lang w:val="sr-Cyrl-RS"/>
              </w:rPr>
            </w:pPr>
            <w:r w:rsidRPr="00FD2783">
              <w:rPr>
                <w:rFonts w:eastAsia="Calibri" w:cs="Arial"/>
              </w:rPr>
              <w:t>Услуге дезинсекције</w:t>
            </w:r>
            <w:r w:rsidRPr="00FD2783">
              <w:rPr>
                <w:rFonts w:eastAsia="Calibri" w:cs="Arial"/>
                <w:lang w:val="sr-Cyrl-RS"/>
              </w:rPr>
              <w:t xml:space="preserve"> у</w:t>
            </w:r>
            <w:r w:rsidRPr="00FD2783">
              <w:rPr>
                <w:rFonts w:eastAsia="Calibri" w:cs="Arial"/>
              </w:rPr>
              <w:t xml:space="preserve"> </w:t>
            </w:r>
            <w:r w:rsidRPr="00FD2783">
              <w:rPr>
                <w:rFonts w:eastAsia="Calibri" w:cs="Arial"/>
                <w:lang w:val="sr-Cyrl-RS"/>
              </w:rPr>
              <w:t>пословном објекту – магацински простор, Кеј Ослобођења 15, Београд</w:t>
            </w:r>
          </w:p>
        </w:tc>
        <w:tc>
          <w:tcPr>
            <w:tcW w:w="1419" w:type="dxa"/>
            <w:vAlign w:val="center"/>
          </w:tcPr>
          <w:p w:rsidR="006E3E1A" w:rsidRPr="00FD2783" w:rsidRDefault="006E3E1A" w:rsidP="006E3E1A">
            <w:pPr>
              <w:jc w:val="center"/>
              <w:rPr>
                <w:rFonts w:cs="Arial"/>
                <w:lang w:val="sr-Cyrl-RS"/>
              </w:rPr>
            </w:pPr>
            <w:r>
              <w:rPr>
                <w:rFonts w:cs="Arial"/>
                <w:lang w:val="sr-Cyrl-RS"/>
              </w:rPr>
              <w:t>1667</w:t>
            </w:r>
          </w:p>
        </w:tc>
      </w:tr>
      <w:tr w:rsidR="006E3E1A" w:rsidRPr="00FD2783" w:rsidTr="006E3E1A">
        <w:trPr>
          <w:trHeight w:val="269"/>
          <w:jc w:val="center"/>
        </w:trPr>
        <w:tc>
          <w:tcPr>
            <w:tcW w:w="8995" w:type="dxa"/>
            <w:vAlign w:val="center"/>
          </w:tcPr>
          <w:p w:rsidR="006E3E1A" w:rsidRPr="00FD2783" w:rsidRDefault="006E3E1A" w:rsidP="006E3E1A">
            <w:pPr>
              <w:autoSpaceDE w:val="0"/>
              <w:autoSpaceDN w:val="0"/>
              <w:adjustRightInd w:val="0"/>
              <w:rPr>
                <w:rFonts w:eastAsia="Calibri" w:cs="Arial"/>
              </w:rPr>
            </w:pPr>
            <w:r w:rsidRPr="00FD2783">
              <w:rPr>
                <w:rFonts w:eastAsia="Calibri" w:cs="Arial"/>
              </w:rPr>
              <w:t>Услуге дератизацијe у пословном објекату – магацински простор</w:t>
            </w:r>
            <w:r w:rsidRPr="00FD2783">
              <w:rPr>
                <w:rFonts w:eastAsia="Calibri" w:cs="Arial"/>
                <w:lang w:val="sr-Cyrl-RS"/>
              </w:rPr>
              <w:t xml:space="preserve">, </w:t>
            </w:r>
            <w:r w:rsidRPr="00FD2783">
              <w:rPr>
                <w:rFonts w:eastAsia="Calibri" w:cs="Arial"/>
              </w:rPr>
              <w:t>Кеј Ослобођења 15, Београд</w:t>
            </w:r>
          </w:p>
        </w:tc>
        <w:tc>
          <w:tcPr>
            <w:tcW w:w="1419" w:type="dxa"/>
            <w:vAlign w:val="center"/>
          </w:tcPr>
          <w:p w:rsidR="006E3E1A" w:rsidRPr="00FD2783" w:rsidRDefault="006E3E1A" w:rsidP="006E3E1A">
            <w:pPr>
              <w:jc w:val="center"/>
              <w:rPr>
                <w:rFonts w:cs="Arial"/>
                <w:lang w:val="sr-Cyrl-RS"/>
              </w:rPr>
            </w:pPr>
            <w:r>
              <w:rPr>
                <w:rFonts w:cs="Arial"/>
                <w:lang w:val="sr-Cyrl-RS"/>
              </w:rPr>
              <w:t>1667</w:t>
            </w:r>
          </w:p>
        </w:tc>
      </w:tr>
      <w:tr w:rsidR="006E3E1A" w:rsidRPr="00FD2783" w:rsidTr="006E3E1A">
        <w:trPr>
          <w:trHeight w:val="269"/>
          <w:jc w:val="center"/>
        </w:trPr>
        <w:tc>
          <w:tcPr>
            <w:tcW w:w="8995" w:type="dxa"/>
            <w:vAlign w:val="center"/>
          </w:tcPr>
          <w:p w:rsidR="006E3E1A" w:rsidRPr="00FD2783" w:rsidRDefault="006E3E1A" w:rsidP="006E3E1A">
            <w:pPr>
              <w:rPr>
                <w:rFonts w:eastAsia="Calibri" w:cs="Arial"/>
                <w:lang w:val="sr-Cyrl-RS"/>
              </w:rPr>
            </w:pPr>
            <w:r w:rsidRPr="00FD2783">
              <w:rPr>
                <w:rFonts w:eastAsia="Calibri" w:cs="Arial"/>
              </w:rPr>
              <w:t>Услуге дезинсекције</w:t>
            </w:r>
            <w:r w:rsidRPr="00FD2783">
              <w:rPr>
                <w:rFonts w:eastAsia="Calibri" w:cs="Arial"/>
                <w:lang w:val="sr-Cyrl-RS"/>
              </w:rPr>
              <w:t xml:space="preserve"> у</w:t>
            </w:r>
            <w:r w:rsidRPr="00FD2783">
              <w:rPr>
                <w:rFonts w:eastAsia="Calibri" w:cs="Arial"/>
              </w:rPr>
              <w:t xml:space="preserve"> </w:t>
            </w:r>
            <w:r w:rsidRPr="00FD2783">
              <w:rPr>
                <w:rFonts w:eastAsia="Calibri" w:cs="Arial"/>
                <w:lang w:val="sr-Cyrl-RS"/>
              </w:rPr>
              <w:t>пословном објекту – Пожешка 71</w:t>
            </w:r>
            <w:r w:rsidRPr="00FD2783">
              <w:rPr>
                <w:rFonts w:eastAsia="Calibri" w:cs="Arial"/>
              </w:rPr>
              <w:t xml:space="preserve">, </w:t>
            </w:r>
            <w:r w:rsidRPr="00FD2783">
              <w:rPr>
                <w:rFonts w:eastAsia="Calibri" w:cs="Arial"/>
                <w:lang w:val="sr-Cyrl-RS"/>
              </w:rPr>
              <w:t>Баново брдо, Београд</w:t>
            </w:r>
          </w:p>
        </w:tc>
        <w:tc>
          <w:tcPr>
            <w:tcW w:w="1419" w:type="dxa"/>
            <w:vAlign w:val="center"/>
          </w:tcPr>
          <w:p w:rsidR="006E3E1A" w:rsidRPr="00FD2783" w:rsidRDefault="006E3E1A" w:rsidP="006E3E1A">
            <w:pPr>
              <w:jc w:val="center"/>
              <w:rPr>
                <w:rFonts w:cs="Arial"/>
              </w:rPr>
            </w:pPr>
            <w:r w:rsidRPr="00FD2783">
              <w:rPr>
                <w:rFonts w:cs="Arial"/>
              </w:rPr>
              <w:t>1983</w:t>
            </w:r>
          </w:p>
        </w:tc>
      </w:tr>
      <w:tr w:rsidR="006E3E1A" w:rsidRPr="00FD2783" w:rsidTr="006E3E1A">
        <w:trPr>
          <w:trHeight w:val="269"/>
          <w:jc w:val="center"/>
        </w:trPr>
        <w:tc>
          <w:tcPr>
            <w:tcW w:w="8995" w:type="dxa"/>
            <w:vAlign w:val="center"/>
          </w:tcPr>
          <w:p w:rsidR="006E3E1A" w:rsidRPr="00FD2783" w:rsidRDefault="006E3E1A" w:rsidP="006E3E1A">
            <w:pPr>
              <w:autoSpaceDE w:val="0"/>
              <w:autoSpaceDN w:val="0"/>
              <w:adjustRightInd w:val="0"/>
              <w:rPr>
                <w:rFonts w:eastAsia="Calibri" w:cs="Arial"/>
              </w:rPr>
            </w:pPr>
            <w:r w:rsidRPr="00FD2783">
              <w:rPr>
                <w:rFonts w:eastAsia="Calibri" w:cs="Arial"/>
              </w:rPr>
              <w:t>Услуге дератизацијe у пословном објекту – Пожешка 71, Баново брдо, Београд</w:t>
            </w:r>
          </w:p>
        </w:tc>
        <w:tc>
          <w:tcPr>
            <w:tcW w:w="1419" w:type="dxa"/>
            <w:vAlign w:val="center"/>
          </w:tcPr>
          <w:p w:rsidR="006E3E1A" w:rsidRPr="00FD2783" w:rsidRDefault="006E3E1A" w:rsidP="006E3E1A">
            <w:pPr>
              <w:jc w:val="center"/>
              <w:rPr>
                <w:rFonts w:cs="Arial"/>
              </w:rPr>
            </w:pPr>
            <w:r w:rsidRPr="00FD2783">
              <w:rPr>
                <w:rFonts w:cs="Arial"/>
              </w:rPr>
              <w:t>1983</w:t>
            </w:r>
          </w:p>
        </w:tc>
      </w:tr>
      <w:tr w:rsidR="006E3E1A" w:rsidRPr="00FD2783" w:rsidTr="006E3E1A">
        <w:trPr>
          <w:trHeight w:val="269"/>
          <w:jc w:val="center"/>
        </w:trPr>
        <w:tc>
          <w:tcPr>
            <w:tcW w:w="8995" w:type="dxa"/>
            <w:vAlign w:val="center"/>
          </w:tcPr>
          <w:p w:rsidR="006E3E1A" w:rsidRPr="00FD2783" w:rsidRDefault="006E3E1A" w:rsidP="006E3E1A">
            <w:pPr>
              <w:rPr>
                <w:rFonts w:eastAsia="Calibri" w:cs="Arial"/>
                <w:lang w:val="sr-Cyrl-RS"/>
              </w:rPr>
            </w:pPr>
            <w:r w:rsidRPr="00FD2783">
              <w:rPr>
                <w:rFonts w:eastAsia="Calibri" w:cs="Arial"/>
              </w:rPr>
              <w:t>Услуге дезинсекције</w:t>
            </w:r>
            <w:r w:rsidRPr="00FD2783">
              <w:rPr>
                <w:rFonts w:eastAsia="Calibri" w:cs="Arial"/>
                <w:lang w:val="sr-Cyrl-RS"/>
              </w:rPr>
              <w:t xml:space="preserve"> у</w:t>
            </w:r>
            <w:r w:rsidRPr="00FD2783">
              <w:rPr>
                <w:rFonts w:eastAsia="Calibri" w:cs="Arial"/>
              </w:rPr>
              <w:t xml:space="preserve"> </w:t>
            </w:r>
            <w:r w:rsidRPr="00FD2783">
              <w:rPr>
                <w:rFonts w:eastAsia="Calibri" w:cs="Arial"/>
                <w:lang w:val="sr-Cyrl-RS"/>
              </w:rPr>
              <w:t>пословном објекту – магацински простор – гараже, Топлице Милана б.б. Београд, Коњарник</w:t>
            </w:r>
          </w:p>
        </w:tc>
        <w:tc>
          <w:tcPr>
            <w:tcW w:w="1419" w:type="dxa"/>
            <w:vAlign w:val="center"/>
          </w:tcPr>
          <w:p w:rsidR="006E3E1A" w:rsidRPr="00FD2783" w:rsidRDefault="006E3E1A" w:rsidP="006E3E1A">
            <w:pPr>
              <w:jc w:val="center"/>
              <w:rPr>
                <w:rFonts w:cs="Arial"/>
                <w:lang w:val="sr-Cyrl-RS"/>
              </w:rPr>
            </w:pPr>
            <w:r w:rsidRPr="00FD2783">
              <w:rPr>
                <w:rFonts w:cs="Arial"/>
                <w:lang w:val="sr-Cyrl-RS"/>
              </w:rPr>
              <w:t>2153</w:t>
            </w:r>
          </w:p>
        </w:tc>
      </w:tr>
      <w:tr w:rsidR="006E3E1A" w:rsidRPr="00FD2783" w:rsidTr="006E3E1A">
        <w:trPr>
          <w:trHeight w:val="269"/>
          <w:jc w:val="center"/>
        </w:trPr>
        <w:tc>
          <w:tcPr>
            <w:tcW w:w="8995" w:type="dxa"/>
            <w:vAlign w:val="center"/>
          </w:tcPr>
          <w:p w:rsidR="006E3E1A" w:rsidRPr="00FD2783" w:rsidRDefault="006E3E1A" w:rsidP="006E3E1A">
            <w:pPr>
              <w:autoSpaceDE w:val="0"/>
              <w:autoSpaceDN w:val="0"/>
              <w:adjustRightInd w:val="0"/>
              <w:rPr>
                <w:rFonts w:eastAsia="Calibri" w:cs="Arial"/>
              </w:rPr>
            </w:pPr>
            <w:r w:rsidRPr="00FD2783">
              <w:rPr>
                <w:rFonts w:eastAsia="Calibri" w:cs="Arial"/>
              </w:rPr>
              <w:t>Услуге дератизацијe у пословном објекту – магацински простор – гараже, Топлице Милана б.б. Београд, Коњарник</w:t>
            </w:r>
          </w:p>
        </w:tc>
        <w:tc>
          <w:tcPr>
            <w:tcW w:w="1419" w:type="dxa"/>
            <w:vAlign w:val="center"/>
          </w:tcPr>
          <w:p w:rsidR="006E3E1A" w:rsidRPr="00FD2783" w:rsidRDefault="006E3E1A" w:rsidP="006E3E1A">
            <w:pPr>
              <w:jc w:val="center"/>
              <w:rPr>
                <w:rFonts w:cs="Arial"/>
                <w:lang w:val="sr-Cyrl-RS"/>
              </w:rPr>
            </w:pPr>
            <w:r w:rsidRPr="00FD2783">
              <w:rPr>
                <w:rFonts w:cs="Arial"/>
                <w:lang w:val="sr-Cyrl-RS"/>
              </w:rPr>
              <w:t>2153</w:t>
            </w:r>
          </w:p>
        </w:tc>
      </w:tr>
      <w:tr w:rsidR="006E3E1A" w:rsidRPr="00FD2783" w:rsidTr="006E3E1A">
        <w:trPr>
          <w:trHeight w:val="269"/>
          <w:jc w:val="center"/>
        </w:trPr>
        <w:tc>
          <w:tcPr>
            <w:tcW w:w="8995" w:type="dxa"/>
            <w:vAlign w:val="center"/>
          </w:tcPr>
          <w:p w:rsidR="006E3E1A" w:rsidRPr="00FD2783" w:rsidRDefault="006E3E1A" w:rsidP="006E3E1A">
            <w:pPr>
              <w:rPr>
                <w:rFonts w:eastAsia="Calibri" w:cs="Arial"/>
                <w:lang w:val="sr-Cyrl-RS"/>
              </w:rPr>
            </w:pPr>
            <w:r w:rsidRPr="00FD2783">
              <w:rPr>
                <w:rFonts w:eastAsia="Calibri" w:cs="Arial"/>
              </w:rPr>
              <w:lastRenderedPageBreak/>
              <w:t>Услуге дезинсекције</w:t>
            </w:r>
            <w:r w:rsidRPr="00FD2783">
              <w:rPr>
                <w:rFonts w:eastAsia="Calibri" w:cs="Arial"/>
                <w:lang w:val="sr-Cyrl-RS"/>
              </w:rPr>
              <w:t xml:space="preserve"> у пословно – енергетском објекту, Војводе Степе 422, Београд, Вождовац</w:t>
            </w:r>
          </w:p>
        </w:tc>
        <w:tc>
          <w:tcPr>
            <w:tcW w:w="1419" w:type="dxa"/>
            <w:vAlign w:val="center"/>
          </w:tcPr>
          <w:p w:rsidR="006E3E1A" w:rsidRPr="00FD2783" w:rsidRDefault="006E3E1A" w:rsidP="006E3E1A">
            <w:pPr>
              <w:jc w:val="center"/>
              <w:rPr>
                <w:rFonts w:cs="Arial"/>
                <w:lang w:val="sr-Cyrl-RS"/>
              </w:rPr>
            </w:pPr>
            <w:r w:rsidRPr="00FD2783">
              <w:rPr>
                <w:rFonts w:cs="Arial"/>
                <w:lang w:val="sr-Cyrl-RS"/>
              </w:rPr>
              <w:t>758</w:t>
            </w:r>
          </w:p>
        </w:tc>
      </w:tr>
      <w:tr w:rsidR="006E3E1A" w:rsidRPr="00FD2783" w:rsidTr="006E3E1A">
        <w:trPr>
          <w:trHeight w:val="269"/>
          <w:jc w:val="center"/>
        </w:trPr>
        <w:tc>
          <w:tcPr>
            <w:tcW w:w="8995" w:type="dxa"/>
            <w:vAlign w:val="center"/>
          </w:tcPr>
          <w:p w:rsidR="006E3E1A" w:rsidRPr="00FD2783" w:rsidRDefault="006E3E1A" w:rsidP="006E3E1A">
            <w:pPr>
              <w:autoSpaceDE w:val="0"/>
              <w:autoSpaceDN w:val="0"/>
              <w:adjustRightInd w:val="0"/>
              <w:rPr>
                <w:rFonts w:eastAsia="Calibri" w:cs="Arial"/>
              </w:rPr>
            </w:pPr>
            <w:r w:rsidRPr="00FD2783">
              <w:rPr>
                <w:rFonts w:eastAsia="Calibri" w:cs="Arial"/>
              </w:rPr>
              <w:t>Услуге дератизацијe у пословно – енергетском објекту, Војводе Степе 422, Београд, Вождовац</w:t>
            </w:r>
          </w:p>
        </w:tc>
        <w:tc>
          <w:tcPr>
            <w:tcW w:w="1419" w:type="dxa"/>
            <w:vAlign w:val="center"/>
          </w:tcPr>
          <w:p w:rsidR="006E3E1A" w:rsidRPr="00FD2783" w:rsidRDefault="006E3E1A" w:rsidP="006E3E1A">
            <w:pPr>
              <w:jc w:val="center"/>
              <w:rPr>
                <w:rFonts w:cs="Arial"/>
                <w:lang w:val="sr-Cyrl-RS"/>
              </w:rPr>
            </w:pPr>
            <w:r w:rsidRPr="00FD2783">
              <w:rPr>
                <w:rFonts w:cs="Arial"/>
                <w:lang w:val="sr-Cyrl-RS"/>
              </w:rPr>
              <w:t>758</w:t>
            </w:r>
          </w:p>
        </w:tc>
      </w:tr>
      <w:tr w:rsidR="006E3E1A" w:rsidRPr="00FD2783" w:rsidTr="006E3E1A">
        <w:trPr>
          <w:trHeight w:val="269"/>
          <w:jc w:val="center"/>
        </w:trPr>
        <w:tc>
          <w:tcPr>
            <w:tcW w:w="8995" w:type="dxa"/>
            <w:vAlign w:val="center"/>
          </w:tcPr>
          <w:p w:rsidR="006E3E1A" w:rsidRPr="00FD2783" w:rsidRDefault="006E3E1A" w:rsidP="006E3E1A">
            <w:pPr>
              <w:rPr>
                <w:rFonts w:eastAsia="Calibri" w:cs="Arial"/>
                <w:lang w:val="sr-Cyrl-RS"/>
              </w:rPr>
            </w:pPr>
            <w:r w:rsidRPr="00FD2783">
              <w:rPr>
                <w:rFonts w:eastAsia="Calibri" w:cs="Arial"/>
              </w:rPr>
              <w:t>Услуге дезинсекције</w:t>
            </w:r>
            <w:r w:rsidRPr="00FD2783">
              <w:rPr>
                <w:rFonts w:eastAsia="Calibri" w:cs="Arial"/>
                <w:lang w:val="sr-Cyrl-RS"/>
              </w:rPr>
              <w:t xml:space="preserve"> у пословном објекту, Војводе Степе 422, Београд, Вождовац</w:t>
            </w:r>
          </w:p>
        </w:tc>
        <w:tc>
          <w:tcPr>
            <w:tcW w:w="1419" w:type="dxa"/>
            <w:vAlign w:val="center"/>
          </w:tcPr>
          <w:p w:rsidR="006E3E1A" w:rsidRPr="00FD2783" w:rsidRDefault="006E3E1A" w:rsidP="006E3E1A">
            <w:pPr>
              <w:jc w:val="center"/>
              <w:rPr>
                <w:rFonts w:cs="Arial"/>
                <w:lang w:val="sr-Cyrl-RS"/>
              </w:rPr>
            </w:pPr>
            <w:r w:rsidRPr="00FD2783">
              <w:rPr>
                <w:rFonts w:cs="Arial"/>
                <w:lang w:val="sr-Cyrl-RS"/>
              </w:rPr>
              <w:t>110</w:t>
            </w:r>
          </w:p>
        </w:tc>
      </w:tr>
      <w:tr w:rsidR="006E3E1A" w:rsidRPr="00FD2783" w:rsidTr="006E3E1A">
        <w:trPr>
          <w:trHeight w:val="269"/>
          <w:jc w:val="center"/>
        </w:trPr>
        <w:tc>
          <w:tcPr>
            <w:tcW w:w="8995" w:type="dxa"/>
            <w:vAlign w:val="center"/>
          </w:tcPr>
          <w:p w:rsidR="006E3E1A" w:rsidRPr="00FD2783" w:rsidRDefault="006E3E1A" w:rsidP="006E3E1A">
            <w:pPr>
              <w:autoSpaceDE w:val="0"/>
              <w:autoSpaceDN w:val="0"/>
              <w:adjustRightInd w:val="0"/>
              <w:rPr>
                <w:rFonts w:eastAsia="Calibri" w:cs="Arial"/>
              </w:rPr>
            </w:pPr>
            <w:r w:rsidRPr="00FD2783">
              <w:rPr>
                <w:rFonts w:eastAsia="Calibri" w:cs="Arial"/>
              </w:rPr>
              <w:t>Услуге дератизацијe у пословном објекту, Војводе Степе 422, Београд, Вождовац</w:t>
            </w:r>
          </w:p>
        </w:tc>
        <w:tc>
          <w:tcPr>
            <w:tcW w:w="1419" w:type="dxa"/>
            <w:vAlign w:val="center"/>
          </w:tcPr>
          <w:p w:rsidR="006E3E1A" w:rsidRPr="00FD2783" w:rsidRDefault="006E3E1A" w:rsidP="006E3E1A">
            <w:pPr>
              <w:jc w:val="center"/>
              <w:rPr>
                <w:rFonts w:cs="Arial"/>
                <w:lang w:val="sr-Cyrl-RS"/>
              </w:rPr>
            </w:pPr>
            <w:r w:rsidRPr="00FD2783">
              <w:rPr>
                <w:rFonts w:cs="Arial"/>
                <w:lang w:val="sr-Cyrl-RS"/>
              </w:rPr>
              <w:t>110</w:t>
            </w:r>
          </w:p>
        </w:tc>
      </w:tr>
      <w:tr w:rsidR="006E3E1A" w:rsidRPr="00FD2783" w:rsidTr="006E3E1A">
        <w:trPr>
          <w:trHeight w:val="269"/>
          <w:jc w:val="center"/>
        </w:trPr>
        <w:tc>
          <w:tcPr>
            <w:tcW w:w="8995" w:type="dxa"/>
            <w:vAlign w:val="center"/>
          </w:tcPr>
          <w:p w:rsidR="006E3E1A" w:rsidRPr="00FD2783" w:rsidRDefault="006E3E1A" w:rsidP="006E3E1A">
            <w:pPr>
              <w:rPr>
                <w:rFonts w:eastAsia="Calibri" w:cs="Arial"/>
                <w:lang w:val="sr-Cyrl-RS"/>
              </w:rPr>
            </w:pPr>
            <w:r w:rsidRPr="00FD2783">
              <w:rPr>
                <w:rFonts w:eastAsia="Calibri" w:cs="Arial"/>
              </w:rPr>
              <w:t>Услуге дезинсекције</w:t>
            </w:r>
            <w:r w:rsidRPr="00FD2783">
              <w:rPr>
                <w:rFonts w:eastAsia="Calibri" w:cs="Arial"/>
                <w:lang w:val="sr-Cyrl-RS"/>
              </w:rPr>
              <w:t xml:space="preserve"> у пословно- енергетском објекту, Војводе Драгомира 22, Београд, Неимар</w:t>
            </w:r>
          </w:p>
        </w:tc>
        <w:tc>
          <w:tcPr>
            <w:tcW w:w="1419" w:type="dxa"/>
            <w:vAlign w:val="center"/>
          </w:tcPr>
          <w:p w:rsidR="006E3E1A" w:rsidRPr="00FD2783" w:rsidRDefault="006E3E1A" w:rsidP="006E3E1A">
            <w:pPr>
              <w:jc w:val="center"/>
              <w:rPr>
                <w:rFonts w:cs="Arial"/>
                <w:lang w:val="sr-Cyrl-RS"/>
              </w:rPr>
            </w:pPr>
            <w:r w:rsidRPr="00FD2783">
              <w:rPr>
                <w:rFonts w:cs="Arial"/>
                <w:lang w:val="sr-Cyrl-RS"/>
              </w:rPr>
              <w:t>416</w:t>
            </w:r>
          </w:p>
        </w:tc>
      </w:tr>
      <w:tr w:rsidR="006E3E1A" w:rsidRPr="00FD2783" w:rsidTr="006E3E1A">
        <w:trPr>
          <w:trHeight w:val="269"/>
          <w:jc w:val="center"/>
        </w:trPr>
        <w:tc>
          <w:tcPr>
            <w:tcW w:w="8995" w:type="dxa"/>
            <w:vAlign w:val="center"/>
          </w:tcPr>
          <w:p w:rsidR="006E3E1A" w:rsidRPr="00FD2783" w:rsidRDefault="006E3E1A" w:rsidP="006E3E1A">
            <w:pPr>
              <w:autoSpaceDE w:val="0"/>
              <w:autoSpaceDN w:val="0"/>
              <w:adjustRightInd w:val="0"/>
              <w:rPr>
                <w:rFonts w:eastAsia="Calibri" w:cs="Arial"/>
              </w:rPr>
            </w:pPr>
            <w:r w:rsidRPr="00FD2783">
              <w:rPr>
                <w:rFonts w:eastAsia="Calibri" w:cs="Arial"/>
              </w:rPr>
              <w:t>Услуге дератизацијe у пословно- енергетском објекту, Војводе Драгомира 22, Београд, Неимар</w:t>
            </w:r>
          </w:p>
        </w:tc>
        <w:tc>
          <w:tcPr>
            <w:tcW w:w="1419" w:type="dxa"/>
            <w:vAlign w:val="center"/>
          </w:tcPr>
          <w:p w:rsidR="006E3E1A" w:rsidRPr="00FD2783" w:rsidRDefault="006E3E1A" w:rsidP="006E3E1A">
            <w:pPr>
              <w:jc w:val="center"/>
              <w:rPr>
                <w:rFonts w:cs="Arial"/>
                <w:lang w:val="sr-Cyrl-RS"/>
              </w:rPr>
            </w:pPr>
            <w:r w:rsidRPr="00FD2783">
              <w:rPr>
                <w:rFonts w:cs="Arial"/>
                <w:lang w:val="sr-Cyrl-RS"/>
              </w:rPr>
              <w:t>416</w:t>
            </w:r>
          </w:p>
        </w:tc>
      </w:tr>
      <w:tr w:rsidR="006E3E1A" w:rsidRPr="00FD2783" w:rsidTr="006E3E1A">
        <w:trPr>
          <w:trHeight w:val="269"/>
          <w:jc w:val="center"/>
        </w:trPr>
        <w:tc>
          <w:tcPr>
            <w:tcW w:w="8995" w:type="dxa"/>
            <w:vAlign w:val="center"/>
          </w:tcPr>
          <w:p w:rsidR="006E3E1A" w:rsidRPr="00FD2783" w:rsidRDefault="006E3E1A" w:rsidP="006E3E1A">
            <w:pPr>
              <w:rPr>
                <w:rFonts w:eastAsia="Calibri" w:cs="Arial"/>
                <w:lang w:val="sr-Cyrl-RS"/>
              </w:rPr>
            </w:pPr>
            <w:r w:rsidRPr="00FD2783">
              <w:rPr>
                <w:rFonts w:eastAsia="Calibri" w:cs="Arial"/>
              </w:rPr>
              <w:t>Услуге дезинсекције</w:t>
            </w:r>
            <w:r w:rsidRPr="00FD2783">
              <w:rPr>
                <w:rFonts w:eastAsia="Calibri" w:cs="Arial"/>
                <w:lang w:val="sr-Cyrl-RS"/>
              </w:rPr>
              <w:t xml:space="preserve"> у пословно- енергетском објекту, Гаврила Принципа 31, Београд, Стари град</w:t>
            </w:r>
          </w:p>
        </w:tc>
        <w:tc>
          <w:tcPr>
            <w:tcW w:w="1419" w:type="dxa"/>
            <w:vAlign w:val="center"/>
          </w:tcPr>
          <w:p w:rsidR="006E3E1A" w:rsidRPr="00FD2783" w:rsidRDefault="006E3E1A" w:rsidP="006E3E1A">
            <w:pPr>
              <w:jc w:val="center"/>
              <w:rPr>
                <w:rFonts w:cs="Arial"/>
                <w:lang w:val="sr-Cyrl-RS"/>
              </w:rPr>
            </w:pPr>
            <w:r w:rsidRPr="00FD2783">
              <w:rPr>
                <w:rFonts w:cs="Arial"/>
                <w:lang w:val="sr-Cyrl-RS"/>
              </w:rPr>
              <w:t>80</w:t>
            </w:r>
          </w:p>
        </w:tc>
      </w:tr>
      <w:tr w:rsidR="006E3E1A" w:rsidRPr="00FD2783" w:rsidTr="006E3E1A">
        <w:trPr>
          <w:trHeight w:val="269"/>
          <w:jc w:val="center"/>
        </w:trPr>
        <w:tc>
          <w:tcPr>
            <w:tcW w:w="8995" w:type="dxa"/>
            <w:vAlign w:val="center"/>
          </w:tcPr>
          <w:p w:rsidR="006E3E1A" w:rsidRPr="00FD2783" w:rsidRDefault="006E3E1A" w:rsidP="006E3E1A">
            <w:pPr>
              <w:autoSpaceDE w:val="0"/>
              <w:autoSpaceDN w:val="0"/>
              <w:adjustRightInd w:val="0"/>
              <w:rPr>
                <w:rFonts w:eastAsia="Calibri" w:cs="Arial"/>
              </w:rPr>
            </w:pPr>
            <w:r w:rsidRPr="00FD2783">
              <w:rPr>
                <w:rFonts w:eastAsia="Calibri" w:cs="Arial"/>
              </w:rPr>
              <w:t>Услуге дератизацијe у пословно- енергетском објекту, Гаврила Принципа 31, Београд, Стари град</w:t>
            </w:r>
          </w:p>
        </w:tc>
        <w:tc>
          <w:tcPr>
            <w:tcW w:w="1419" w:type="dxa"/>
            <w:vAlign w:val="center"/>
          </w:tcPr>
          <w:p w:rsidR="006E3E1A" w:rsidRPr="00FD2783" w:rsidRDefault="006E3E1A" w:rsidP="006E3E1A">
            <w:pPr>
              <w:jc w:val="center"/>
              <w:rPr>
                <w:rFonts w:cs="Arial"/>
                <w:lang w:val="sr-Cyrl-RS"/>
              </w:rPr>
            </w:pPr>
            <w:r w:rsidRPr="00FD2783">
              <w:rPr>
                <w:rFonts w:cs="Arial"/>
                <w:lang w:val="sr-Cyrl-RS"/>
              </w:rPr>
              <w:t>80</w:t>
            </w:r>
          </w:p>
        </w:tc>
      </w:tr>
      <w:tr w:rsidR="006E3E1A" w:rsidRPr="00FD2783" w:rsidTr="006E3E1A">
        <w:trPr>
          <w:trHeight w:val="269"/>
          <w:jc w:val="center"/>
        </w:trPr>
        <w:tc>
          <w:tcPr>
            <w:tcW w:w="8995" w:type="dxa"/>
            <w:vAlign w:val="center"/>
          </w:tcPr>
          <w:p w:rsidR="006E3E1A" w:rsidRPr="00FD2783" w:rsidRDefault="006E3E1A" w:rsidP="006E3E1A">
            <w:pPr>
              <w:rPr>
                <w:rFonts w:eastAsia="Calibri" w:cs="Arial"/>
                <w:lang w:val="sr-Cyrl-RS"/>
              </w:rPr>
            </w:pPr>
            <w:r w:rsidRPr="00FD2783">
              <w:rPr>
                <w:rFonts w:eastAsia="Calibri" w:cs="Arial"/>
              </w:rPr>
              <w:t>Услуге дезинсекције</w:t>
            </w:r>
            <w:r w:rsidRPr="00FD2783">
              <w:rPr>
                <w:rFonts w:eastAsia="Calibri" w:cs="Arial"/>
                <w:lang w:val="sr-Cyrl-RS"/>
              </w:rPr>
              <w:t xml:space="preserve"> у пословно- енергетском објекту, Отона Жупанчића 2, Београд, Нови Београд</w:t>
            </w:r>
          </w:p>
        </w:tc>
        <w:tc>
          <w:tcPr>
            <w:tcW w:w="1419" w:type="dxa"/>
            <w:vAlign w:val="center"/>
          </w:tcPr>
          <w:p w:rsidR="006E3E1A" w:rsidRPr="00FD2783" w:rsidRDefault="006E3E1A" w:rsidP="006E3E1A">
            <w:pPr>
              <w:jc w:val="center"/>
              <w:rPr>
                <w:rFonts w:cs="Arial"/>
                <w:lang w:val="sr-Cyrl-RS"/>
              </w:rPr>
            </w:pPr>
            <w:r w:rsidRPr="00FD2783">
              <w:rPr>
                <w:rFonts w:cs="Arial"/>
                <w:lang w:val="sr-Cyrl-RS"/>
              </w:rPr>
              <w:t>750</w:t>
            </w:r>
          </w:p>
        </w:tc>
      </w:tr>
      <w:tr w:rsidR="006E3E1A" w:rsidRPr="00FD2783" w:rsidTr="006E3E1A">
        <w:trPr>
          <w:trHeight w:val="269"/>
          <w:jc w:val="center"/>
        </w:trPr>
        <w:tc>
          <w:tcPr>
            <w:tcW w:w="8995" w:type="dxa"/>
            <w:vAlign w:val="center"/>
          </w:tcPr>
          <w:p w:rsidR="006E3E1A" w:rsidRPr="00FD2783" w:rsidRDefault="006E3E1A" w:rsidP="006E3E1A">
            <w:pPr>
              <w:autoSpaceDE w:val="0"/>
              <w:autoSpaceDN w:val="0"/>
              <w:adjustRightInd w:val="0"/>
              <w:rPr>
                <w:rFonts w:eastAsia="Calibri" w:cs="Arial"/>
              </w:rPr>
            </w:pPr>
            <w:r w:rsidRPr="00FD2783">
              <w:rPr>
                <w:rFonts w:eastAsia="Calibri" w:cs="Arial"/>
              </w:rPr>
              <w:t>Услуге дератизацијe у пословно- енергетском објекту, Отона Жупанчића 2, Београд, Нови Београд</w:t>
            </w:r>
          </w:p>
        </w:tc>
        <w:tc>
          <w:tcPr>
            <w:tcW w:w="1419" w:type="dxa"/>
            <w:vAlign w:val="center"/>
          </w:tcPr>
          <w:p w:rsidR="006E3E1A" w:rsidRPr="00FD2783" w:rsidRDefault="006E3E1A" w:rsidP="006E3E1A">
            <w:pPr>
              <w:jc w:val="center"/>
              <w:rPr>
                <w:rFonts w:cs="Arial"/>
                <w:lang w:val="sr-Cyrl-RS"/>
              </w:rPr>
            </w:pPr>
            <w:r w:rsidRPr="00FD2783">
              <w:rPr>
                <w:rFonts w:cs="Arial"/>
                <w:lang w:val="sr-Cyrl-RS"/>
              </w:rPr>
              <w:t>750</w:t>
            </w:r>
          </w:p>
        </w:tc>
      </w:tr>
      <w:tr w:rsidR="006E3E1A" w:rsidRPr="00FD2783" w:rsidTr="006E3E1A">
        <w:trPr>
          <w:trHeight w:val="269"/>
          <w:jc w:val="center"/>
        </w:trPr>
        <w:tc>
          <w:tcPr>
            <w:tcW w:w="8995" w:type="dxa"/>
            <w:vAlign w:val="center"/>
          </w:tcPr>
          <w:p w:rsidR="006E3E1A" w:rsidRPr="00FD2783" w:rsidRDefault="006E3E1A" w:rsidP="006E3E1A">
            <w:pPr>
              <w:rPr>
                <w:rFonts w:eastAsia="Calibri" w:cs="Arial"/>
                <w:lang w:val="sr-Cyrl-RS"/>
              </w:rPr>
            </w:pPr>
            <w:r w:rsidRPr="00FD2783">
              <w:rPr>
                <w:rFonts w:eastAsia="Calibri" w:cs="Arial"/>
              </w:rPr>
              <w:t>Услуге дезинсекције</w:t>
            </w:r>
            <w:r w:rsidRPr="00FD2783">
              <w:rPr>
                <w:rFonts w:eastAsia="Calibri" w:cs="Arial"/>
                <w:lang w:val="sr-Cyrl-RS"/>
              </w:rPr>
              <w:t xml:space="preserve"> у пословно- енергетском објекту, Томе Максимовића б.б., Београд, Црвени крст</w:t>
            </w:r>
          </w:p>
        </w:tc>
        <w:tc>
          <w:tcPr>
            <w:tcW w:w="1419" w:type="dxa"/>
            <w:vAlign w:val="center"/>
          </w:tcPr>
          <w:p w:rsidR="006E3E1A" w:rsidRPr="00FD2783" w:rsidRDefault="006E3E1A" w:rsidP="006E3E1A">
            <w:pPr>
              <w:jc w:val="center"/>
              <w:rPr>
                <w:rFonts w:cs="Arial"/>
                <w:lang w:val="sr-Cyrl-RS"/>
              </w:rPr>
            </w:pPr>
            <w:r w:rsidRPr="00FD2783">
              <w:rPr>
                <w:rFonts w:cs="Arial"/>
                <w:lang w:val="sr-Cyrl-RS"/>
              </w:rPr>
              <w:t>490</w:t>
            </w:r>
          </w:p>
        </w:tc>
      </w:tr>
      <w:tr w:rsidR="006E3E1A" w:rsidRPr="00FD2783" w:rsidTr="006E3E1A">
        <w:trPr>
          <w:trHeight w:val="269"/>
          <w:jc w:val="center"/>
        </w:trPr>
        <w:tc>
          <w:tcPr>
            <w:tcW w:w="8995" w:type="dxa"/>
            <w:vAlign w:val="center"/>
          </w:tcPr>
          <w:p w:rsidR="006E3E1A" w:rsidRPr="00FD2783" w:rsidRDefault="006E3E1A" w:rsidP="006E3E1A">
            <w:pPr>
              <w:autoSpaceDE w:val="0"/>
              <w:autoSpaceDN w:val="0"/>
              <w:adjustRightInd w:val="0"/>
              <w:rPr>
                <w:rFonts w:eastAsia="Calibri" w:cs="Arial"/>
              </w:rPr>
            </w:pPr>
            <w:r w:rsidRPr="00FD2783">
              <w:rPr>
                <w:rFonts w:eastAsia="Calibri" w:cs="Arial"/>
              </w:rPr>
              <w:t>Услуге дератизацијe у пословно- енергетском објекту, Томе Максимовића б.б., Београд, Црвени крст</w:t>
            </w:r>
          </w:p>
        </w:tc>
        <w:tc>
          <w:tcPr>
            <w:tcW w:w="1419" w:type="dxa"/>
            <w:vAlign w:val="center"/>
          </w:tcPr>
          <w:p w:rsidR="006E3E1A" w:rsidRPr="00FD2783" w:rsidRDefault="006E3E1A" w:rsidP="006E3E1A">
            <w:pPr>
              <w:jc w:val="center"/>
              <w:rPr>
                <w:rFonts w:cs="Arial"/>
                <w:lang w:val="sr-Cyrl-RS"/>
              </w:rPr>
            </w:pPr>
            <w:r w:rsidRPr="00FD2783">
              <w:rPr>
                <w:rFonts w:cs="Arial"/>
                <w:lang w:val="sr-Cyrl-RS"/>
              </w:rPr>
              <w:t>490</w:t>
            </w:r>
          </w:p>
        </w:tc>
      </w:tr>
      <w:tr w:rsidR="006E3E1A" w:rsidRPr="00FD2783" w:rsidTr="006E3E1A">
        <w:trPr>
          <w:trHeight w:val="269"/>
          <w:jc w:val="center"/>
        </w:trPr>
        <w:tc>
          <w:tcPr>
            <w:tcW w:w="8995" w:type="dxa"/>
            <w:vAlign w:val="center"/>
          </w:tcPr>
          <w:p w:rsidR="006E3E1A" w:rsidRPr="00FD2783" w:rsidRDefault="006E3E1A" w:rsidP="006E3E1A">
            <w:pPr>
              <w:rPr>
                <w:rFonts w:eastAsia="Calibri" w:cs="Arial"/>
                <w:lang w:val="sr-Cyrl-RS"/>
              </w:rPr>
            </w:pPr>
            <w:r w:rsidRPr="00FD2783">
              <w:rPr>
                <w:rFonts w:eastAsia="Calibri" w:cs="Arial"/>
              </w:rPr>
              <w:t>Услуге дезинсекције</w:t>
            </w:r>
            <w:r w:rsidRPr="00FD2783">
              <w:rPr>
                <w:rFonts w:eastAsia="Calibri" w:cs="Arial"/>
                <w:lang w:val="sr-Cyrl-RS"/>
              </w:rPr>
              <w:t xml:space="preserve"> у пословном објекту, Краљице Марије 30, Младеновац</w:t>
            </w:r>
          </w:p>
        </w:tc>
        <w:tc>
          <w:tcPr>
            <w:tcW w:w="1419" w:type="dxa"/>
            <w:vAlign w:val="center"/>
          </w:tcPr>
          <w:p w:rsidR="006E3E1A" w:rsidRPr="00FD2783" w:rsidRDefault="006E3E1A" w:rsidP="006E3E1A">
            <w:pPr>
              <w:jc w:val="center"/>
              <w:rPr>
                <w:rFonts w:cs="Arial"/>
                <w:lang w:val="sr-Cyrl-RS"/>
              </w:rPr>
            </w:pPr>
            <w:r w:rsidRPr="00FD2783">
              <w:rPr>
                <w:rFonts w:cs="Arial"/>
                <w:lang w:val="sr-Cyrl-RS"/>
              </w:rPr>
              <w:t>1213</w:t>
            </w:r>
          </w:p>
        </w:tc>
      </w:tr>
      <w:tr w:rsidR="006E3E1A" w:rsidRPr="00FD2783" w:rsidTr="006E3E1A">
        <w:trPr>
          <w:trHeight w:val="269"/>
          <w:jc w:val="center"/>
        </w:trPr>
        <w:tc>
          <w:tcPr>
            <w:tcW w:w="8995" w:type="dxa"/>
            <w:vAlign w:val="center"/>
          </w:tcPr>
          <w:p w:rsidR="006E3E1A" w:rsidRPr="00FD2783" w:rsidRDefault="006E3E1A" w:rsidP="006E3E1A">
            <w:pPr>
              <w:autoSpaceDE w:val="0"/>
              <w:autoSpaceDN w:val="0"/>
              <w:adjustRightInd w:val="0"/>
              <w:rPr>
                <w:rFonts w:eastAsia="Calibri" w:cs="Arial"/>
              </w:rPr>
            </w:pPr>
            <w:r w:rsidRPr="00FD2783">
              <w:rPr>
                <w:rFonts w:eastAsia="Calibri" w:cs="Arial"/>
              </w:rPr>
              <w:t>Услуге дератизацијe у пословном објекту, Краљице Марије 30, Младеновац</w:t>
            </w:r>
          </w:p>
        </w:tc>
        <w:tc>
          <w:tcPr>
            <w:tcW w:w="1419" w:type="dxa"/>
            <w:vAlign w:val="center"/>
          </w:tcPr>
          <w:p w:rsidR="006E3E1A" w:rsidRPr="00FD2783" w:rsidRDefault="006E3E1A" w:rsidP="006E3E1A">
            <w:pPr>
              <w:jc w:val="center"/>
              <w:rPr>
                <w:rFonts w:cs="Arial"/>
                <w:lang w:val="sr-Cyrl-RS"/>
              </w:rPr>
            </w:pPr>
            <w:r w:rsidRPr="00FD2783">
              <w:rPr>
                <w:rFonts w:cs="Arial"/>
                <w:lang w:val="sr-Cyrl-RS"/>
              </w:rPr>
              <w:t>1213</w:t>
            </w:r>
          </w:p>
        </w:tc>
      </w:tr>
      <w:tr w:rsidR="006E3E1A" w:rsidRPr="00FD2783" w:rsidTr="006E3E1A">
        <w:trPr>
          <w:trHeight w:val="269"/>
          <w:jc w:val="center"/>
        </w:trPr>
        <w:tc>
          <w:tcPr>
            <w:tcW w:w="8995" w:type="dxa"/>
            <w:vAlign w:val="center"/>
          </w:tcPr>
          <w:p w:rsidR="006E3E1A" w:rsidRPr="00FD2783" w:rsidRDefault="006E3E1A" w:rsidP="006E3E1A">
            <w:pPr>
              <w:rPr>
                <w:rFonts w:eastAsia="Calibri" w:cs="Arial"/>
                <w:lang w:val="sr-Cyrl-RS"/>
              </w:rPr>
            </w:pPr>
            <w:r w:rsidRPr="00FD2783">
              <w:rPr>
                <w:rFonts w:eastAsia="Calibri" w:cs="Arial"/>
              </w:rPr>
              <w:t>Услуге дезинсекције</w:t>
            </w:r>
            <w:r w:rsidRPr="00FD2783">
              <w:rPr>
                <w:rFonts w:eastAsia="Calibri" w:cs="Arial"/>
                <w:lang w:val="sr-Cyrl-RS"/>
              </w:rPr>
              <w:t xml:space="preserve"> у пословном објекту, Белопољска 35, Обреновац</w:t>
            </w:r>
          </w:p>
        </w:tc>
        <w:tc>
          <w:tcPr>
            <w:tcW w:w="1419" w:type="dxa"/>
            <w:vAlign w:val="center"/>
          </w:tcPr>
          <w:p w:rsidR="006E3E1A" w:rsidRPr="00FD2783" w:rsidRDefault="006E3E1A" w:rsidP="006E3E1A">
            <w:pPr>
              <w:jc w:val="center"/>
              <w:rPr>
                <w:rFonts w:cs="Arial"/>
                <w:lang w:val="sr-Cyrl-RS"/>
              </w:rPr>
            </w:pPr>
            <w:r w:rsidRPr="00FD2783">
              <w:rPr>
                <w:rFonts w:cs="Arial"/>
                <w:lang w:val="sr-Cyrl-RS"/>
              </w:rPr>
              <w:t>1185</w:t>
            </w:r>
          </w:p>
        </w:tc>
      </w:tr>
      <w:tr w:rsidR="006E3E1A" w:rsidRPr="00FD2783" w:rsidTr="006E3E1A">
        <w:trPr>
          <w:trHeight w:val="269"/>
          <w:jc w:val="center"/>
        </w:trPr>
        <w:tc>
          <w:tcPr>
            <w:tcW w:w="8995" w:type="dxa"/>
            <w:vAlign w:val="center"/>
          </w:tcPr>
          <w:p w:rsidR="006E3E1A" w:rsidRPr="00FD2783" w:rsidRDefault="006E3E1A" w:rsidP="006E3E1A">
            <w:pPr>
              <w:autoSpaceDE w:val="0"/>
              <w:autoSpaceDN w:val="0"/>
              <w:adjustRightInd w:val="0"/>
              <w:rPr>
                <w:rFonts w:eastAsia="Calibri" w:cs="Arial"/>
              </w:rPr>
            </w:pPr>
            <w:r w:rsidRPr="00FD2783">
              <w:rPr>
                <w:rFonts w:eastAsia="Calibri" w:cs="Arial"/>
              </w:rPr>
              <w:t>Услуге дератизацијe у пословном објекту, Белопољска 35</w:t>
            </w:r>
            <w:r w:rsidRPr="00FD2783">
              <w:rPr>
                <w:rFonts w:eastAsia="Calibri" w:cs="Arial"/>
                <w:lang w:val="sr-Cyrl-RS"/>
              </w:rPr>
              <w:t xml:space="preserve">, </w:t>
            </w:r>
            <w:r w:rsidRPr="00FD2783">
              <w:rPr>
                <w:rFonts w:eastAsia="Calibri" w:cs="Arial"/>
              </w:rPr>
              <w:t>Обреновац</w:t>
            </w:r>
          </w:p>
        </w:tc>
        <w:tc>
          <w:tcPr>
            <w:tcW w:w="1419" w:type="dxa"/>
            <w:vAlign w:val="center"/>
          </w:tcPr>
          <w:p w:rsidR="006E3E1A" w:rsidRPr="00FD2783" w:rsidRDefault="006E3E1A" w:rsidP="006E3E1A">
            <w:pPr>
              <w:jc w:val="center"/>
              <w:rPr>
                <w:rFonts w:cs="Arial"/>
                <w:lang w:val="sr-Cyrl-RS"/>
              </w:rPr>
            </w:pPr>
            <w:r w:rsidRPr="00FD2783">
              <w:rPr>
                <w:rFonts w:cs="Arial"/>
                <w:lang w:val="sr-Cyrl-RS"/>
              </w:rPr>
              <w:t>1185</w:t>
            </w:r>
          </w:p>
        </w:tc>
      </w:tr>
      <w:tr w:rsidR="006E3E1A" w:rsidRPr="00FD2783" w:rsidTr="006E3E1A">
        <w:trPr>
          <w:trHeight w:val="269"/>
          <w:jc w:val="center"/>
        </w:trPr>
        <w:tc>
          <w:tcPr>
            <w:tcW w:w="8995" w:type="dxa"/>
            <w:vAlign w:val="center"/>
          </w:tcPr>
          <w:p w:rsidR="006E3E1A" w:rsidRPr="00FD2783" w:rsidRDefault="006E3E1A" w:rsidP="006E3E1A">
            <w:pPr>
              <w:rPr>
                <w:rFonts w:eastAsia="Calibri" w:cs="Arial"/>
                <w:lang w:val="sr-Cyrl-RS"/>
              </w:rPr>
            </w:pPr>
            <w:r w:rsidRPr="00FD2783">
              <w:rPr>
                <w:rFonts w:eastAsia="Calibri" w:cs="Arial"/>
              </w:rPr>
              <w:t>Услуге дезинсекције</w:t>
            </w:r>
            <w:r w:rsidRPr="00FD2783">
              <w:rPr>
                <w:rFonts w:eastAsia="Calibri" w:cs="Arial"/>
                <w:lang w:val="sr-Cyrl-RS"/>
              </w:rPr>
              <w:t xml:space="preserve"> у пословном објекту, Грге Андрејевића 2, Крњача</w:t>
            </w:r>
          </w:p>
        </w:tc>
        <w:tc>
          <w:tcPr>
            <w:tcW w:w="1419" w:type="dxa"/>
            <w:vAlign w:val="center"/>
          </w:tcPr>
          <w:p w:rsidR="006E3E1A" w:rsidRPr="00FD2783" w:rsidRDefault="006E3E1A" w:rsidP="006E3E1A">
            <w:pPr>
              <w:jc w:val="center"/>
              <w:rPr>
                <w:rFonts w:cs="Arial"/>
                <w:lang w:val="sr-Cyrl-RS"/>
              </w:rPr>
            </w:pPr>
            <w:r w:rsidRPr="00FD2783">
              <w:rPr>
                <w:rFonts w:cs="Arial"/>
                <w:lang w:val="sr-Cyrl-RS"/>
              </w:rPr>
              <w:t>729</w:t>
            </w:r>
          </w:p>
        </w:tc>
      </w:tr>
      <w:tr w:rsidR="006E3E1A" w:rsidRPr="00FD2783" w:rsidTr="006E3E1A">
        <w:trPr>
          <w:trHeight w:val="269"/>
          <w:jc w:val="center"/>
        </w:trPr>
        <w:tc>
          <w:tcPr>
            <w:tcW w:w="8995" w:type="dxa"/>
            <w:vAlign w:val="center"/>
          </w:tcPr>
          <w:p w:rsidR="006E3E1A" w:rsidRPr="00FD2783" w:rsidRDefault="006E3E1A" w:rsidP="006E3E1A">
            <w:pPr>
              <w:autoSpaceDE w:val="0"/>
              <w:autoSpaceDN w:val="0"/>
              <w:adjustRightInd w:val="0"/>
              <w:rPr>
                <w:rFonts w:eastAsia="Calibri" w:cs="Arial"/>
              </w:rPr>
            </w:pPr>
            <w:r w:rsidRPr="00FD2783">
              <w:rPr>
                <w:rFonts w:eastAsia="Calibri" w:cs="Arial"/>
              </w:rPr>
              <w:t>Услуге дератизацијe у пословном објекту, Грге Андрејевића 2</w:t>
            </w:r>
            <w:r w:rsidRPr="00FD2783">
              <w:rPr>
                <w:rFonts w:eastAsia="Calibri" w:cs="Arial"/>
                <w:lang w:val="sr-Cyrl-RS"/>
              </w:rPr>
              <w:t xml:space="preserve">, </w:t>
            </w:r>
            <w:r w:rsidRPr="00FD2783">
              <w:rPr>
                <w:rFonts w:eastAsia="Calibri" w:cs="Arial"/>
              </w:rPr>
              <w:t>Крњача</w:t>
            </w:r>
          </w:p>
        </w:tc>
        <w:tc>
          <w:tcPr>
            <w:tcW w:w="1419" w:type="dxa"/>
            <w:vAlign w:val="center"/>
          </w:tcPr>
          <w:p w:rsidR="006E3E1A" w:rsidRPr="00FD2783" w:rsidRDefault="006E3E1A" w:rsidP="006E3E1A">
            <w:pPr>
              <w:jc w:val="center"/>
              <w:rPr>
                <w:rFonts w:cs="Arial"/>
                <w:lang w:val="sr-Cyrl-RS"/>
              </w:rPr>
            </w:pPr>
            <w:r w:rsidRPr="00FD2783">
              <w:rPr>
                <w:rFonts w:cs="Arial"/>
                <w:lang w:val="sr-Cyrl-RS"/>
              </w:rPr>
              <w:t>729</w:t>
            </w:r>
          </w:p>
        </w:tc>
      </w:tr>
      <w:tr w:rsidR="006E3E1A" w:rsidRPr="00FD2783" w:rsidTr="006E3E1A">
        <w:trPr>
          <w:trHeight w:val="269"/>
          <w:jc w:val="center"/>
        </w:trPr>
        <w:tc>
          <w:tcPr>
            <w:tcW w:w="8995" w:type="dxa"/>
            <w:vAlign w:val="center"/>
          </w:tcPr>
          <w:p w:rsidR="006E3E1A" w:rsidRPr="00FD2783" w:rsidRDefault="006E3E1A" w:rsidP="006E3E1A">
            <w:pPr>
              <w:rPr>
                <w:rFonts w:eastAsia="Calibri" w:cs="Arial"/>
                <w:lang w:val="sr-Cyrl-RS"/>
              </w:rPr>
            </w:pPr>
            <w:r w:rsidRPr="00FD2783">
              <w:rPr>
                <w:rFonts w:eastAsia="Calibri" w:cs="Arial"/>
              </w:rPr>
              <w:t>Услуге дезинсекције</w:t>
            </w:r>
            <w:r w:rsidRPr="00FD2783">
              <w:rPr>
                <w:rFonts w:eastAsia="Calibri" w:cs="Arial"/>
                <w:lang w:val="sr-Cyrl-RS"/>
              </w:rPr>
              <w:t xml:space="preserve"> у пословно- енергетском објекту, Булевар Уметности 12, Београд, Нови Београд</w:t>
            </w:r>
          </w:p>
        </w:tc>
        <w:tc>
          <w:tcPr>
            <w:tcW w:w="1419" w:type="dxa"/>
            <w:vAlign w:val="center"/>
          </w:tcPr>
          <w:p w:rsidR="006E3E1A" w:rsidRPr="00FD2783" w:rsidRDefault="006E3E1A" w:rsidP="006E3E1A">
            <w:pPr>
              <w:jc w:val="center"/>
              <w:rPr>
                <w:rFonts w:cs="Arial"/>
                <w:lang w:val="sr-Cyrl-RS"/>
              </w:rPr>
            </w:pPr>
            <w:r w:rsidRPr="00FD2783">
              <w:rPr>
                <w:rFonts w:cs="Arial"/>
                <w:lang w:val="sr-Cyrl-RS"/>
              </w:rPr>
              <w:t>3046</w:t>
            </w:r>
          </w:p>
        </w:tc>
      </w:tr>
      <w:tr w:rsidR="006E3E1A" w:rsidRPr="00FD2783" w:rsidTr="006E3E1A">
        <w:trPr>
          <w:trHeight w:val="269"/>
          <w:jc w:val="center"/>
        </w:trPr>
        <w:tc>
          <w:tcPr>
            <w:tcW w:w="8995" w:type="dxa"/>
            <w:vAlign w:val="center"/>
          </w:tcPr>
          <w:p w:rsidR="006E3E1A" w:rsidRPr="00FD2783" w:rsidRDefault="006E3E1A" w:rsidP="006E3E1A">
            <w:pPr>
              <w:autoSpaceDE w:val="0"/>
              <w:autoSpaceDN w:val="0"/>
              <w:adjustRightInd w:val="0"/>
              <w:rPr>
                <w:rFonts w:eastAsia="Calibri" w:cs="Arial"/>
              </w:rPr>
            </w:pPr>
            <w:r w:rsidRPr="00FD2783">
              <w:rPr>
                <w:rFonts w:eastAsia="Calibri" w:cs="Arial"/>
              </w:rPr>
              <w:t>Услуге дератизацијe у пословно- енергетском објекту, Булевар Уметности 12, Београд, Нови Београд</w:t>
            </w:r>
          </w:p>
        </w:tc>
        <w:tc>
          <w:tcPr>
            <w:tcW w:w="1419" w:type="dxa"/>
            <w:vAlign w:val="center"/>
          </w:tcPr>
          <w:p w:rsidR="006E3E1A" w:rsidRPr="00FD2783" w:rsidRDefault="006E3E1A" w:rsidP="006E3E1A">
            <w:pPr>
              <w:jc w:val="center"/>
              <w:rPr>
                <w:rFonts w:cs="Arial"/>
                <w:lang w:val="sr-Cyrl-RS"/>
              </w:rPr>
            </w:pPr>
            <w:r w:rsidRPr="00FD2783">
              <w:rPr>
                <w:rFonts w:cs="Arial"/>
                <w:lang w:val="sr-Cyrl-RS"/>
              </w:rPr>
              <w:t>3046</w:t>
            </w:r>
          </w:p>
        </w:tc>
      </w:tr>
      <w:tr w:rsidR="006E3E1A" w:rsidRPr="00FD2783" w:rsidTr="006E3E1A">
        <w:trPr>
          <w:trHeight w:val="269"/>
          <w:jc w:val="center"/>
        </w:trPr>
        <w:tc>
          <w:tcPr>
            <w:tcW w:w="8995" w:type="dxa"/>
            <w:vAlign w:val="center"/>
          </w:tcPr>
          <w:p w:rsidR="006E3E1A" w:rsidRPr="00FD2783" w:rsidRDefault="006E3E1A" w:rsidP="006E3E1A">
            <w:pPr>
              <w:rPr>
                <w:rFonts w:eastAsia="Calibri" w:cs="Arial"/>
                <w:lang w:val="sr-Cyrl-RS"/>
              </w:rPr>
            </w:pPr>
            <w:r w:rsidRPr="00FD2783">
              <w:rPr>
                <w:rFonts w:eastAsia="Calibri" w:cs="Arial"/>
              </w:rPr>
              <w:t>Услуге дезинсекције</w:t>
            </w:r>
            <w:r w:rsidRPr="00FD2783">
              <w:rPr>
                <w:rFonts w:eastAsia="Calibri" w:cs="Arial"/>
                <w:lang w:val="sr-Cyrl-RS"/>
              </w:rPr>
              <w:t xml:space="preserve"> у пословно- енергетском објекту, Карнеџијева 2, Београд, Стари град</w:t>
            </w:r>
          </w:p>
        </w:tc>
        <w:tc>
          <w:tcPr>
            <w:tcW w:w="1419" w:type="dxa"/>
            <w:vAlign w:val="center"/>
          </w:tcPr>
          <w:p w:rsidR="006E3E1A" w:rsidRPr="00FD2783" w:rsidRDefault="006E3E1A" w:rsidP="006E3E1A">
            <w:pPr>
              <w:jc w:val="center"/>
              <w:rPr>
                <w:rFonts w:cs="Arial"/>
                <w:lang w:val="sr-Cyrl-RS"/>
              </w:rPr>
            </w:pPr>
            <w:r w:rsidRPr="00FD2783">
              <w:rPr>
                <w:rFonts w:cs="Arial"/>
                <w:lang w:val="sr-Cyrl-RS"/>
              </w:rPr>
              <w:t>461</w:t>
            </w:r>
          </w:p>
        </w:tc>
      </w:tr>
      <w:tr w:rsidR="006E3E1A" w:rsidRPr="00FD2783" w:rsidTr="006E3E1A">
        <w:trPr>
          <w:trHeight w:val="269"/>
          <w:jc w:val="center"/>
        </w:trPr>
        <w:tc>
          <w:tcPr>
            <w:tcW w:w="8995" w:type="dxa"/>
            <w:vAlign w:val="center"/>
          </w:tcPr>
          <w:p w:rsidR="006E3E1A" w:rsidRPr="00FD2783" w:rsidRDefault="006E3E1A" w:rsidP="006E3E1A">
            <w:pPr>
              <w:autoSpaceDE w:val="0"/>
              <w:autoSpaceDN w:val="0"/>
              <w:adjustRightInd w:val="0"/>
              <w:rPr>
                <w:rFonts w:eastAsia="Calibri" w:cs="Arial"/>
              </w:rPr>
            </w:pPr>
            <w:r w:rsidRPr="00FD2783">
              <w:rPr>
                <w:rFonts w:eastAsia="Calibri" w:cs="Arial"/>
              </w:rPr>
              <w:t>Услуге дератизацијe у пословно- енергетском објекту, Карнеџијева 2, Београд, Стари град</w:t>
            </w:r>
          </w:p>
        </w:tc>
        <w:tc>
          <w:tcPr>
            <w:tcW w:w="1419" w:type="dxa"/>
            <w:vAlign w:val="center"/>
          </w:tcPr>
          <w:p w:rsidR="006E3E1A" w:rsidRPr="00FD2783" w:rsidRDefault="006E3E1A" w:rsidP="006E3E1A">
            <w:pPr>
              <w:jc w:val="center"/>
              <w:rPr>
                <w:rFonts w:cs="Arial"/>
                <w:lang w:val="sr-Cyrl-RS"/>
              </w:rPr>
            </w:pPr>
            <w:r w:rsidRPr="00FD2783">
              <w:rPr>
                <w:rFonts w:cs="Arial"/>
                <w:lang w:val="sr-Cyrl-RS"/>
              </w:rPr>
              <w:t>461</w:t>
            </w:r>
          </w:p>
        </w:tc>
      </w:tr>
      <w:tr w:rsidR="006E3E1A" w:rsidRPr="00FD2783" w:rsidTr="006E3E1A">
        <w:trPr>
          <w:trHeight w:val="269"/>
          <w:jc w:val="center"/>
        </w:trPr>
        <w:tc>
          <w:tcPr>
            <w:tcW w:w="8995" w:type="dxa"/>
            <w:vAlign w:val="center"/>
          </w:tcPr>
          <w:p w:rsidR="006E3E1A" w:rsidRPr="00FD2783" w:rsidRDefault="006E3E1A" w:rsidP="006E3E1A">
            <w:pPr>
              <w:rPr>
                <w:rFonts w:eastAsia="Calibri" w:cs="Arial"/>
                <w:lang w:val="sr-Cyrl-RS"/>
              </w:rPr>
            </w:pPr>
            <w:r w:rsidRPr="00FD2783">
              <w:rPr>
                <w:rFonts w:eastAsia="Calibri" w:cs="Arial"/>
              </w:rPr>
              <w:t>Услуге дезинсекције</w:t>
            </w:r>
            <w:r w:rsidRPr="00FD2783">
              <w:rPr>
                <w:rFonts w:eastAsia="Calibri" w:cs="Arial"/>
                <w:lang w:val="sr-Cyrl-RS"/>
              </w:rPr>
              <w:t xml:space="preserve"> у пословном објекту, Кнежопољска 4, Београд, Дорћол</w:t>
            </w:r>
          </w:p>
        </w:tc>
        <w:tc>
          <w:tcPr>
            <w:tcW w:w="1419" w:type="dxa"/>
            <w:vAlign w:val="center"/>
          </w:tcPr>
          <w:p w:rsidR="006E3E1A" w:rsidRPr="00FD2783" w:rsidRDefault="006E3E1A" w:rsidP="006E3E1A">
            <w:pPr>
              <w:jc w:val="center"/>
              <w:rPr>
                <w:rFonts w:cs="Arial"/>
                <w:lang w:val="sr-Cyrl-RS"/>
              </w:rPr>
            </w:pPr>
            <w:r w:rsidRPr="00FD2783">
              <w:rPr>
                <w:rFonts w:cs="Arial"/>
                <w:lang w:val="sr-Cyrl-RS"/>
              </w:rPr>
              <w:t>160</w:t>
            </w:r>
          </w:p>
        </w:tc>
      </w:tr>
      <w:tr w:rsidR="006E3E1A" w:rsidRPr="00FD2783" w:rsidTr="006E3E1A">
        <w:trPr>
          <w:trHeight w:val="269"/>
          <w:jc w:val="center"/>
        </w:trPr>
        <w:tc>
          <w:tcPr>
            <w:tcW w:w="8995" w:type="dxa"/>
            <w:vAlign w:val="center"/>
          </w:tcPr>
          <w:p w:rsidR="006E3E1A" w:rsidRPr="00FD2783" w:rsidRDefault="006E3E1A" w:rsidP="006E3E1A">
            <w:pPr>
              <w:autoSpaceDE w:val="0"/>
              <w:autoSpaceDN w:val="0"/>
              <w:adjustRightInd w:val="0"/>
              <w:rPr>
                <w:rFonts w:eastAsia="Calibri" w:cs="Arial"/>
              </w:rPr>
            </w:pPr>
            <w:r w:rsidRPr="00FD2783">
              <w:rPr>
                <w:rFonts w:eastAsia="Calibri" w:cs="Arial"/>
              </w:rPr>
              <w:t>Услуге дератизацијe у пословном објекту, Кнежопољска 4, Београд, Дорћол</w:t>
            </w:r>
          </w:p>
        </w:tc>
        <w:tc>
          <w:tcPr>
            <w:tcW w:w="1419" w:type="dxa"/>
            <w:vAlign w:val="center"/>
          </w:tcPr>
          <w:p w:rsidR="006E3E1A" w:rsidRPr="00FD2783" w:rsidRDefault="006E3E1A" w:rsidP="006E3E1A">
            <w:pPr>
              <w:jc w:val="center"/>
              <w:rPr>
                <w:rFonts w:cs="Arial"/>
                <w:lang w:val="sr-Cyrl-RS"/>
              </w:rPr>
            </w:pPr>
            <w:r w:rsidRPr="00FD2783">
              <w:rPr>
                <w:rFonts w:cs="Arial"/>
                <w:lang w:val="sr-Cyrl-RS"/>
              </w:rPr>
              <w:t>160</w:t>
            </w:r>
          </w:p>
        </w:tc>
      </w:tr>
      <w:tr w:rsidR="006E3E1A" w:rsidRPr="00FD2783" w:rsidTr="006E3E1A">
        <w:trPr>
          <w:trHeight w:val="269"/>
          <w:jc w:val="center"/>
        </w:trPr>
        <w:tc>
          <w:tcPr>
            <w:tcW w:w="8995" w:type="dxa"/>
            <w:vAlign w:val="center"/>
          </w:tcPr>
          <w:p w:rsidR="006E3E1A" w:rsidRPr="00FD2783" w:rsidRDefault="006E3E1A" w:rsidP="006E3E1A">
            <w:pPr>
              <w:rPr>
                <w:rFonts w:eastAsia="Calibri" w:cs="Arial"/>
                <w:lang w:val="sr-Cyrl-RS"/>
              </w:rPr>
            </w:pPr>
            <w:r w:rsidRPr="00FD2783">
              <w:rPr>
                <w:rFonts w:eastAsia="Calibri" w:cs="Arial"/>
              </w:rPr>
              <w:t>Услуге дезинсекције</w:t>
            </w:r>
            <w:r w:rsidRPr="00FD2783">
              <w:rPr>
                <w:rFonts w:eastAsia="Calibri" w:cs="Arial"/>
                <w:lang w:val="sr-Cyrl-RS"/>
              </w:rPr>
              <w:t xml:space="preserve"> у пословном објекту, Ауто пут Београд – Загреб б.б., Београд, Земун</w:t>
            </w:r>
          </w:p>
        </w:tc>
        <w:tc>
          <w:tcPr>
            <w:tcW w:w="1419" w:type="dxa"/>
            <w:vAlign w:val="center"/>
          </w:tcPr>
          <w:p w:rsidR="006E3E1A" w:rsidRPr="00FD2783" w:rsidRDefault="006E3E1A" w:rsidP="006E3E1A">
            <w:pPr>
              <w:jc w:val="center"/>
              <w:rPr>
                <w:rFonts w:cs="Arial"/>
                <w:lang w:val="sr-Cyrl-RS"/>
              </w:rPr>
            </w:pPr>
            <w:r w:rsidRPr="00FD2783">
              <w:rPr>
                <w:rFonts w:cs="Arial"/>
                <w:lang w:val="sr-Cyrl-RS"/>
              </w:rPr>
              <w:t>40</w:t>
            </w:r>
          </w:p>
        </w:tc>
      </w:tr>
      <w:tr w:rsidR="006E3E1A" w:rsidRPr="00FD2783" w:rsidTr="006E3E1A">
        <w:trPr>
          <w:trHeight w:val="269"/>
          <w:jc w:val="center"/>
        </w:trPr>
        <w:tc>
          <w:tcPr>
            <w:tcW w:w="8995" w:type="dxa"/>
            <w:vAlign w:val="center"/>
          </w:tcPr>
          <w:p w:rsidR="006E3E1A" w:rsidRPr="00FD2783" w:rsidRDefault="006E3E1A" w:rsidP="006E3E1A">
            <w:pPr>
              <w:autoSpaceDE w:val="0"/>
              <w:autoSpaceDN w:val="0"/>
              <w:adjustRightInd w:val="0"/>
              <w:rPr>
                <w:rFonts w:eastAsia="Calibri" w:cs="Arial"/>
              </w:rPr>
            </w:pPr>
            <w:r w:rsidRPr="00FD2783">
              <w:rPr>
                <w:rFonts w:eastAsia="Calibri" w:cs="Arial"/>
              </w:rPr>
              <w:lastRenderedPageBreak/>
              <w:t>Услуге дератизацијe у пословном објекту, Ауто пут Београд – Загреб б.б., Београд, Земун</w:t>
            </w:r>
          </w:p>
        </w:tc>
        <w:tc>
          <w:tcPr>
            <w:tcW w:w="1419" w:type="dxa"/>
            <w:vAlign w:val="center"/>
          </w:tcPr>
          <w:p w:rsidR="006E3E1A" w:rsidRPr="00FD2783" w:rsidRDefault="006E3E1A" w:rsidP="006E3E1A">
            <w:pPr>
              <w:jc w:val="center"/>
              <w:rPr>
                <w:rFonts w:cs="Arial"/>
                <w:lang w:val="sr-Cyrl-RS"/>
              </w:rPr>
            </w:pPr>
            <w:r w:rsidRPr="00FD2783">
              <w:rPr>
                <w:rFonts w:cs="Arial"/>
                <w:lang w:val="sr-Cyrl-RS"/>
              </w:rPr>
              <w:t>40</w:t>
            </w:r>
          </w:p>
        </w:tc>
      </w:tr>
      <w:tr w:rsidR="006E3E1A" w:rsidRPr="00FD2783" w:rsidTr="006E3E1A">
        <w:trPr>
          <w:trHeight w:val="269"/>
          <w:jc w:val="center"/>
        </w:trPr>
        <w:tc>
          <w:tcPr>
            <w:tcW w:w="8995" w:type="dxa"/>
            <w:vAlign w:val="center"/>
          </w:tcPr>
          <w:p w:rsidR="006E3E1A" w:rsidRPr="00FD2783" w:rsidRDefault="006E3E1A" w:rsidP="006E3E1A">
            <w:pPr>
              <w:rPr>
                <w:rFonts w:eastAsia="Calibri" w:cs="Arial"/>
                <w:lang w:val="sr-Cyrl-RS"/>
              </w:rPr>
            </w:pPr>
            <w:r w:rsidRPr="00FD2783">
              <w:rPr>
                <w:rFonts w:eastAsia="Calibri" w:cs="Arial"/>
              </w:rPr>
              <w:t>Услуге дезинсекције</w:t>
            </w:r>
            <w:r w:rsidRPr="00FD2783">
              <w:rPr>
                <w:rFonts w:eastAsia="Calibri" w:cs="Arial"/>
                <w:lang w:val="sr-Cyrl-RS"/>
              </w:rPr>
              <w:t xml:space="preserve"> у пословном објекту, Масарикова 1-3, Београд, Савски венац</w:t>
            </w:r>
          </w:p>
        </w:tc>
        <w:tc>
          <w:tcPr>
            <w:tcW w:w="1419" w:type="dxa"/>
            <w:vAlign w:val="center"/>
          </w:tcPr>
          <w:p w:rsidR="006E3E1A" w:rsidRPr="00FD2783" w:rsidRDefault="006E3E1A" w:rsidP="006E3E1A">
            <w:pPr>
              <w:jc w:val="center"/>
              <w:rPr>
                <w:rFonts w:cs="Arial"/>
                <w:lang w:val="sr-Cyrl-RS"/>
              </w:rPr>
            </w:pPr>
            <w:r w:rsidRPr="00FD2783">
              <w:rPr>
                <w:rFonts w:cs="Arial"/>
                <w:lang w:val="sr-Cyrl-RS"/>
              </w:rPr>
              <w:t>5071</w:t>
            </w:r>
          </w:p>
        </w:tc>
      </w:tr>
      <w:tr w:rsidR="006E3E1A" w:rsidRPr="00FD2783" w:rsidTr="006E3E1A">
        <w:trPr>
          <w:trHeight w:val="269"/>
          <w:jc w:val="center"/>
        </w:trPr>
        <w:tc>
          <w:tcPr>
            <w:tcW w:w="8995" w:type="dxa"/>
            <w:vAlign w:val="center"/>
          </w:tcPr>
          <w:p w:rsidR="006E3E1A" w:rsidRPr="00FD2783" w:rsidRDefault="006E3E1A" w:rsidP="006E3E1A">
            <w:pPr>
              <w:autoSpaceDE w:val="0"/>
              <w:autoSpaceDN w:val="0"/>
              <w:adjustRightInd w:val="0"/>
              <w:rPr>
                <w:rFonts w:eastAsia="Calibri" w:cs="Arial"/>
              </w:rPr>
            </w:pPr>
            <w:r w:rsidRPr="00FD2783">
              <w:rPr>
                <w:rFonts w:eastAsia="Calibri" w:cs="Arial"/>
              </w:rPr>
              <w:t>Услуге дератизацијe у пословном објекту, Масарикова 1-3, Београд, Савски венац</w:t>
            </w:r>
          </w:p>
        </w:tc>
        <w:tc>
          <w:tcPr>
            <w:tcW w:w="1419" w:type="dxa"/>
            <w:vAlign w:val="center"/>
          </w:tcPr>
          <w:p w:rsidR="006E3E1A" w:rsidRPr="00FD2783" w:rsidRDefault="006E3E1A" w:rsidP="006E3E1A">
            <w:pPr>
              <w:jc w:val="center"/>
              <w:rPr>
                <w:rFonts w:cs="Arial"/>
                <w:lang w:val="sr-Cyrl-RS"/>
              </w:rPr>
            </w:pPr>
            <w:r w:rsidRPr="00FD2783">
              <w:rPr>
                <w:rFonts w:cs="Arial"/>
                <w:lang w:val="sr-Cyrl-RS"/>
              </w:rPr>
              <w:t>5071</w:t>
            </w:r>
          </w:p>
        </w:tc>
      </w:tr>
      <w:tr w:rsidR="006E3E1A" w:rsidRPr="00FD2783" w:rsidTr="006E3E1A">
        <w:trPr>
          <w:trHeight w:val="269"/>
          <w:jc w:val="center"/>
        </w:trPr>
        <w:tc>
          <w:tcPr>
            <w:tcW w:w="8995" w:type="dxa"/>
            <w:vAlign w:val="center"/>
          </w:tcPr>
          <w:p w:rsidR="006E3E1A" w:rsidRPr="00FD2783" w:rsidRDefault="006E3E1A" w:rsidP="006E3E1A">
            <w:pPr>
              <w:rPr>
                <w:rFonts w:eastAsia="Calibri" w:cs="Arial"/>
                <w:lang w:val="sr-Cyrl-RS"/>
              </w:rPr>
            </w:pPr>
            <w:r w:rsidRPr="00FD2783">
              <w:rPr>
                <w:rFonts w:eastAsia="Calibri" w:cs="Arial"/>
              </w:rPr>
              <w:t>Услуге дезинсекције</w:t>
            </w:r>
            <w:r w:rsidRPr="00FD2783">
              <w:rPr>
                <w:rFonts w:eastAsia="Calibri" w:cs="Arial"/>
                <w:lang w:val="sr-Cyrl-RS"/>
              </w:rPr>
              <w:t xml:space="preserve"> у пословном објекту, Ђачка 1, Сурчин</w:t>
            </w:r>
          </w:p>
        </w:tc>
        <w:tc>
          <w:tcPr>
            <w:tcW w:w="1419" w:type="dxa"/>
            <w:vAlign w:val="center"/>
          </w:tcPr>
          <w:p w:rsidR="006E3E1A" w:rsidRPr="00FD2783" w:rsidRDefault="006E3E1A" w:rsidP="006E3E1A">
            <w:pPr>
              <w:jc w:val="center"/>
              <w:rPr>
                <w:rFonts w:cs="Arial"/>
                <w:lang w:val="sr-Cyrl-RS"/>
              </w:rPr>
            </w:pPr>
            <w:r w:rsidRPr="00FD2783">
              <w:rPr>
                <w:rFonts w:cs="Arial"/>
                <w:lang w:val="sr-Cyrl-RS"/>
              </w:rPr>
              <w:t>263</w:t>
            </w:r>
          </w:p>
        </w:tc>
      </w:tr>
      <w:tr w:rsidR="006E3E1A" w:rsidRPr="00FD2783" w:rsidTr="006E3E1A">
        <w:trPr>
          <w:trHeight w:val="269"/>
          <w:jc w:val="center"/>
        </w:trPr>
        <w:tc>
          <w:tcPr>
            <w:tcW w:w="8995" w:type="dxa"/>
            <w:vAlign w:val="center"/>
          </w:tcPr>
          <w:p w:rsidR="006E3E1A" w:rsidRPr="00FD2783" w:rsidRDefault="006E3E1A" w:rsidP="006E3E1A">
            <w:pPr>
              <w:autoSpaceDE w:val="0"/>
              <w:autoSpaceDN w:val="0"/>
              <w:adjustRightInd w:val="0"/>
              <w:rPr>
                <w:rFonts w:eastAsia="Calibri" w:cs="Arial"/>
              </w:rPr>
            </w:pPr>
            <w:r w:rsidRPr="00FD2783">
              <w:rPr>
                <w:rFonts w:eastAsia="Calibri" w:cs="Arial"/>
              </w:rPr>
              <w:t>Услуге дератизацијe у пословном објекту, Ђачка 1, Сурчин</w:t>
            </w:r>
          </w:p>
        </w:tc>
        <w:tc>
          <w:tcPr>
            <w:tcW w:w="1419" w:type="dxa"/>
            <w:vAlign w:val="center"/>
          </w:tcPr>
          <w:p w:rsidR="006E3E1A" w:rsidRPr="00FD2783" w:rsidRDefault="006E3E1A" w:rsidP="006E3E1A">
            <w:pPr>
              <w:jc w:val="center"/>
              <w:rPr>
                <w:rFonts w:cs="Arial"/>
                <w:lang w:val="sr-Cyrl-RS"/>
              </w:rPr>
            </w:pPr>
            <w:r w:rsidRPr="00FD2783">
              <w:rPr>
                <w:rFonts w:cs="Arial"/>
                <w:lang w:val="sr-Cyrl-RS"/>
              </w:rPr>
              <w:t>263</w:t>
            </w:r>
          </w:p>
        </w:tc>
      </w:tr>
      <w:tr w:rsidR="006E3E1A" w:rsidRPr="00FD2783" w:rsidTr="006E3E1A">
        <w:trPr>
          <w:trHeight w:val="269"/>
          <w:jc w:val="center"/>
        </w:trPr>
        <w:tc>
          <w:tcPr>
            <w:tcW w:w="8995" w:type="dxa"/>
            <w:vAlign w:val="center"/>
          </w:tcPr>
          <w:p w:rsidR="006E3E1A" w:rsidRPr="00FD2783" w:rsidRDefault="006E3E1A" w:rsidP="006E3E1A">
            <w:pPr>
              <w:rPr>
                <w:rFonts w:eastAsia="Calibri" w:cs="Arial"/>
                <w:lang w:val="sr-Cyrl-RS"/>
              </w:rPr>
            </w:pPr>
            <w:r w:rsidRPr="00FD2783">
              <w:rPr>
                <w:rFonts w:eastAsia="Calibri" w:cs="Arial"/>
              </w:rPr>
              <w:t>Услуге дезинсекције</w:t>
            </w:r>
            <w:r w:rsidRPr="00FD2783">
              <w:rPr>
                <w:rFonts w:eastAsia="Calibri" w:cs="Arial"/>
                <w:lang w:val="sr-Cyrl-RS"/>
              </w:rPr>
              <w:t xml:space="preserve"> у пословном објекту, Милосава Влајића 22А, Сопот</w:t>
            </w:r>
          </w:p>
        </w:tc>
        <w:tc>
          <w:tcPr>
            <w:tcW w:w="1419" w:type="dxa"/>
            <w:vAlign w:val="center"/>
          </w:tcPr>
          <w:p w:rsidR="006E3E1A" w:rsidRPr="00FD2783" w:rsidRDefault="006E3E1A" w:rsidP="006E3E1A">
            <w:pPr>
              <w:jc w:val="center"/>
              <w:rPr>
                <w:rFonts w:cs="Arial"/>
                <w:lang w:val="sr-Cyrl-RS"/>
              </w:rPr>
            </w:pPr>
            <w:r w:rsidRPr="00FD2783">
              <w:rPr>
                <w:rFonts w:cs="Arial"/>
                <w:lang w:val="sr-Cyrl-RS"/>
              </w:rPr>
              <w:t>1136</w:t>
            </w:r>
          </w:p>
        </w:tc>
      </w:tr>
      <w:tr w:rsidR="006E3E1A" w:rsidRPr="00FD2783" w:rsidTr="006E3E1A">
        <w:trPr>
          <w:trHeight w:val="269"/>
          <w:jc w:val="center"/>
        </w:trPr>
        <w:tc>
          <w:tcPr>
            <w:tcW w:w="8995" w:type="dxa"/>
            <w:vAlign w:val="center"/>
          </w:tcPr>
          <w:p w:rsidR="006E3E1A" w:rsidRPr="00FD2783" w:rsidRDefault="006E3E1A" w:rsidP="006E3E1A">
            <w:pPr>
              <w:autoSpaceDE w:val="0"/>
              <w:autoSpaceDN w:val="0"/>
              <w:adjustRightInd w:val="0"/>
              <w:rPr>
                <w:rFonts w:eastAsia="Calibri" w:cs="Arial"/>
              </w:rPr>
            </w:pPr>
            <w:r w:rsidRPr="00FD2783">
              <w:rPr>
                <w:rFonts w:eastAsia="Calibri" w:cs="Arial"/>
              </w:rPr>
              <w:t>Услуге дератизацијe у пословном објекту, Милосава Влајића 22А, Сопот</w:t>
            </w:r>
          </w:p>
        </w:tc>
        <w:tc>
          <w:tcPr>
            <w:tcW w:w="1419" w:type="dxa"/>
            <w:vAlign w:val="center"/>
          </w:tcPr>
          <w:p w:rsidR="006E3E1A" w:rsidRPr="00FD2783" w:rsidRDefault="006E3E1A" w:rsidP="006E3E1A">
            <w:pPr>
              <w:jc w:val="center"/>
              <w:rPr>
                <w:rFonts w:cs="Arial"/>
                <w:lang w:val="sr-Cyrl-RS"/>
              </w:rPr>
            </w:pPr>
            <w:r w:rsidRPr="00FD2783">
              <w:rPr>
                <w:rFonts w:cs="Arial"/>
                <w:lang w:val="sr-Cyrl-RS"/>
              </w:rPr>
              <w:t>1136</w:t>
            </w:r>
          </w:p>
        </w:tc>
      </w:tr>
      <w:tr w:rsidR="006E3E1A" w:rsidRPr="00FD2783" w:rsidTr="006E3E1A">
        <w:trPr>
          <w:trHeight w:val="269"/>
          <w:jc w:val="center"/>
        </w:trPr>
        <w:tc>
          <w:tcPr>
            <w:tcW w:w="8995" w:type="dxa"/>
            <w:vAlign w:val="center"/>
          </w:tcPr>
          <w:p w:rsidR="006E3E1A" w:rsidRPr="00FD2783" w:rsidRDefault="006E3E1A" w:rsidP="006E3E1A">
            <w:pPr>
              <w:rPr>
                <w:rFonts w:eastAsia="Calibri" w:cs="Arial"/>
                <w:lang w:val="sr-Cyrl-RS"/>
              </w:rPr>
            </w:pPr>
            <w:r w:rsidRPr="00FD2783">
              <w:rPr>
                <w:rFonts w:eastAsia="Calibri" w:cs="Arial"/>
              </w:rPr>
              <w:t>Услуге дезинсекције</w:t>
            </w:r>
            <w:r w:rsidRPr="00FD2783">
              <w:rPr>
                <w:rFonts w:eastAsia="Calibri" w:cs="Arial"/>
                <w:lang w:val="sr-Cyrl-RS"/>
              </w:rPr>
              <w:t xml:space="preserve"> у пословном објекту, Миодрага Вуковића 26, Барајево</w:t>
            </w:r>
          </w:p>
        </w:tc>
        <w:tc>
          <w:tcPr>
            <w:tcW w:w="1419" w:type="dxa"/>
            <w:vAlign w:val="center"/>
          </w:tcPr>
          <w:p w:rsidR="006E3E1A" w:rsidRPr="00FD2783" w:rsidRDefault="006E3E1A" w:rsidP="006E3E1A">
            <w:pPr>
              <w:jc w:val="center"/>
              <w:rPr>
                <w:rFonts w:cs="Arial"/>
                <w:lang w:val="sr-Cyrl-RS"/>
              </w:rPr>
            </w:pPr>
            <w:r w:rsidRPr="00FD2783">
              <w:rPr>
                <w:rFonts w:cs="Arial"/>
                <w:lang w:val="sr-Cyrl-RS"/>
              </w:rPr>
              <w:t>1166</w:t>
            </w:r>
          </w:p>
        </w:tc>
      </w:tr>
      <w:tr w:rsidR="006E3E1A" w:rsidRPr="00FD2783" w:rsidTr="006E3E1A">
        <w:trPr>
          <w:trHeight w:val="269"/>
          <w:jc w:val="center"/>
        </w:trPr>
        <w:tc>
          <w:tcPr>
            <w:tcW w:w="8995" w:type="dxa"/>
            <w:vAlign w:val="center"/>
          </w:tcPr>
          <w:p w:rsidR="006E3E1A" w:rsidRPr="00FD2783" w:rsidRDefault="006E3E1A" w:rsidP="006E3E1A">
            <w:pPr>
              <w:autoSpaceDE w:val="0"/>
              <w:autoSpaceDN w:val="0"/>
              <w:adjustRightInd w:val="0"/>
              <w:rPr>
                <w:rFonts w:eastAsia="Calibri" w:cs="Arial"/>
              </w:rPr>
            </w:pPr>
            <w:r w:rsidRPr="00FD2783">
              <w:rPr>
                <w:rFonts w:eastAsia="Calibri" w:cs="Arial"/>
              </w:rPr>
              <w:t>Услуге дератизацијe у пословном објекту, Миодрага Вуковића 26, Барајево</w:t>
            </w:r>
          </w:p>
        </w:tc>
        <w:tc>
          <w:tcPr>
            <w:tcW w:w="1419" w:type="dxa"/>
            <w:vAlign w:val="center"/>
          </w:tcPr>
          <w:p w:rsidR="006E3E1A" w:rsidRPr="00FD2783" w:rsidRDefault="006E3E1A" w:rsidP="006E3E1A">
            <w:pPr>
              <w:jc w:val="center"/>
              <w:rPr>
                <w:rFonts w:cs="Arial"/>
                <w:lang w:val="sr-Cyrl-RS"/>
              </w:rPr>
            </w:pPr>
            <w:r w:rsidRPr="00FD2783">
              <w:rPr>
                <w:rFonts w:cs="Arial"/>
                <w:lang w:val="sr-Cyrl-RS"/>
              </w:rPr>
              <w:t>1166</w:t>
            </w:r>
          </w:p>
        </w:tc>
      </w:tr>
      <w:tr w:rsidR="006E3E1A" w:rsidRPr="00FD2783" w:rsidTr="006E3E1A">
        <w:trPr>
          <w:trHeight w:val="269"/>
          <w:jc w:val="center"/>
        </w:trPr>
        <w:tc>
          <w:tcPr>
            <w:tcW w:w="8995" w:type="dxa"/>
            <w:vAlign w:val="center"/>
          </w:tcPr>
          <w:p w:rsidR="006E3E1A" w:rsidRPr="00FD2783" w:rsidRDefault="006E3E1A" w:rsidP="006E3E1A">
            <w:pPr>
              <w:rPr>
                <w:rFonts w:eastAsia="Calibri" w:cs="Arial"/>
                <w:lang w:val="sr-Cyrl-RS"/>
              </w:rPr>
            </w:pPr>
            <w:r w:rsidRPr="00FD2783">
              <w:rPr>
                <w:rFonts w:eastAsia="Calibri" w:cs="Arial"/>
              </w:rPr>
              <w:t>Услуге дезинсекције</w:t>
            </w:r>
            <w:r w:rsidRPr="00FD2783">
              <w:rPr>
                <w:rFonts w:eastAsia="Calibri" w:cs="Arial"/>
                <w:lang w:val="sr-Cyrl-RS"/>
              </w:rPr>
              <w:t xml:space="preserve"> у пословном објекту, Народних хероја 1, Гроцка</w:t>
            </w:r>
          </w:p>
        </w:tc>
        <w:tc>
          <w:tcPr>
            <w:tcW w:w="1419" w:type="dxa"/>
            <w:vAlign w:val="center"/>
          </w:tcPr>
          <w:p w:rsidR="006E3E1A" w:rsidRPr="00FD2783" w:rsidRDefault="006E3E1A" w:rsidP="006E3E1A">
            <w:pPr>
              <w:jc w:val="center"/>
              <w:rPr>
                <w:rFonts w:cs="Arial"/>
                <w:lang w:val="sr-Cyrl-RS"/>
              </w:rPr>
            </w:pPr>
            <w:r w:rsidRPr="00FD2783">
              <w:rPr>
                <w:rFonts w:cs="Arial"/>
                <w:lang w:val="sr-Cyrl-RS"/>
              </w:rPr>
              <w:t>635</w:t>
            </w:r>
          </w:p>
        </w:tc>
      </w:tr>
      <w:tr w:rsidR="006E3E1A" w:rsidRPr="00FD2783" w:rsidTr="006E3E1A">
        <w:trPr>
          <w:trHeight w:val="269"/>
          <w:jc w:val="center"/>
        </w:trPr>
        <w:tc>
          <w:tcPr>
            <w:tcW w:w="8995" w:type="dxa"/>
            <w:vAlign w:val="center"/>
          </w:tcPr>
          <w:p w:rsidR="006E3E1A" w:rsidRPr="00FD2783" w:rsidRDefault="006E3E1A" w:rsidP="006E3E1A">
            <w:pPr>
              <w:autoSpaceDE w:val="0"/>
              <w:autoSpaceDN w:val="0"/>
              <w:adjustRightInd w:val="0"/>
              <w:rPr>
                <w:rFonts w:eastAsia="Calibri" w:cs="Arial"/>
              </w:rPr>
            </w:pPr>
            <w:r w:rsidRPr="00FD2783">
              <w:rPr>
                <w:rFonts w:eastAsia="Calibri" w:cs="Arial"/>
              </w:rPr>
              <w:t>Услуге дератизацијe у пословном објекту, Народних хероја 1, Гроцка</w:t>
            </w:r>
          </w:p>
        </w:tc>
        <w:tc>
          <w:tcPr>
            <w:tcW w:w="1419" w:type="dxa"/>
            <w:vAlign w:val="center"/>
          </w:tcPr>
          <w:p w:rsidR="006E3E1A" w:rsidRPr="00FD2783" w:rsidRDefault="006E3E1A" w:rsidP="006E3E1A">
            <w:pPr>
              <w:jc w:val="center"/>
              <w:rPr>
                <w:rFonts w:cs="Arial"/>
                <w:lang w:val="sr-Cyrl-RS"/>
              </w:rPr>
            </w:pPr>
            <w:r w:rsidRPr="00FD2783">
              <w:rPr>
                <w:rFonts w:cs="Arial"/>
                <w:lang w:val="sr-Cyrl-RS"/>
              </w:rPr>
              <w:t>635</w:t>
            </w:r>
          </w:p>
        </w:tc>
      </w:tr>
    </w:tbl>
    <w:p w:rsidR="00BC6038" w:rsidRPr="004A3526" w:rsidRDefault="00BC6038" w:rsidP="00BC6038">
      <w:pPr>
        <w:rPr>
          <w:rFonts w:cs="Arial"/>
          <w:color w:val="000000"/>
          <w:sz w:val="24"/>
          <w:szCs w:val="24"/>
          <w:lang w:val="sr-Cyrl-RS"/>
        </w:rPr>
      </w:pPr>
      <w:r>
        <w:rPr>
          <w:rFonts w:cs="Arial"/>
          <w:color w:val="000000"/>
          <w:sz w:val="24"/>
          <w:szCs w:val="24"/>
          <w:lang w:val="sr-Cyrl-RS"/>
        </w:rPr>
        <w:t>У</w:t>
      </w:r>
      <w:r w:rsidRPr="004A3526">
        <w:rPr>
          <w:rFonts w:cs="Arial"/>
          <w:color w:val="000000"/>
          <w:sz w:val="24"/>
          <w:szCs w:val="24"/>
          <w:lang w:val="sr-Cyrl-RS"/>
        </w:rPr>
        <w:t xml:space="preserve">слуге </w:t>
      </w:r>
      <w:r w:rsidRPr="00FD0DCE">
        <w:rPr>
          <w:rFonts w:cs="Arial"/>
          <w:color w:val="000000"/>
          <w:sz w:val="24"/>
          <w:szCs w:val="24"/>
          <w:lang w:val="sr-Cyrl-RS"/>
        </w:rPr>
        <w:t>дератизације и дезинсекције</w:t>
      </w:r>
      <w:r>
        <w:rPr>
          <w:rFonts w:cs="Arial"/>
          <w:color w:val="000000"/>
          <w:sz w:val="24"/>
          <w:szCs w:val="24"/>
          <w:lang w:val="sr-Cyrl-RS"/>
        </w:rPr>
        <w:t xml:space="preserve"> се врше </w:t>
      </w:r>
      <w:r w:rsidRPr="004A3526">
        <w:rPr>
          <w:rFonts w:cs="Arial"/>
          <w:color w:val="000000"/>
          <w:sz w:val="24"/>
          <w:szCs w:val="24"/>
          <w:lang w:val="sr-Cyrl-RS"/>
        </w:rPr>
        <w:t xml:space="preserve"> у периоду до годину дана од дана дана ступања уговора на снагу у два термина</w:t>
      </w:r>
      <w:r>
        <w:rPr>
          <w:rFonts w:cs="Arial"/>
          <w:color w:val="000000"/>
          <w:sz w:val="24"/>
          <w:szCs w:val="24"/>
          <w:lang w:val="sr-Cyrl-RS"/>
        </w:rPr>
        <w:t xml:space="preserve"> </w:t>
      </w:r>
      <w:r>
        <w:rPr>
          <w:rFonts w:cs="Arial"/>
          <w:color w:val="000000"/>
          <w:sz w:val="24"/>
          <w:szCs w:val="24"/>
        </w:rPr>
        <w:t>и то</w:t>
      </w:r>
      <w:r w:rsidRPr="004A3526">
        <w:rPr>
          <w:rFonts w:cs="Arial"/>
          <w:color w:val="000000"/>
          <w:sz w:val="24"/>
          <w:szCs w:val="24"/>
          <w:lang w:val="sr-Cyrl-RS"/>
        </w:rPr>
        <w:t>:</w:t>
      </w:r>
    </w:p>
    <w:p w:rsidR="00F64275" w:rsidRPr="002B7BFD" w:rsidRDefault="00F64275" w:rsidP="00F64275">
      <w:pPr>
        <w:autoSpaceDE w:val="0"/>
        <w:autoSpaceDN w:val="0"/>
        <w:adjustRightInd w:val="0"/>
        <w:rPr>
          <w:rFonts w:cs="Arial"/>
          <w:color w:val="000000"/>
          <w:sz w:val="24"/>
          <w:szCs w:val="24"/>
          <w:lang w:val="sr-Cyrl-RS"/>
        </w:rPr>
      </w:pPr>
      <w:r w:rsidRPr="00B53289">
        <w:rPr>
          <w:rFonts w:cs="Arial"/>
          <w:color w:val="000000"/>
          <w:sz w:val="24"/>
          <w:szCs w:val="24"/>
        </w:rPr>
        <w:t xml:space="preserve">У </w:t>
      </w:r>
      <w:r w:rsidRPr="00DB7392">
        <w:rPr>
          <w:rFonts w:cs="Arial"/>
          <w:color w:val="000000"/>
          <w:sz w:val="24"/>
          <w:szCs w:val="24"/>
        </w:rPr>
        <w:t xml:space="preserve">фази I – у </w:t>
      </w:r>
      <w:r w:rsidR="00DB7392">
        <w:rPr>
          <w:rFonts w:cs="Arial"/>
          <w:color w:val="000000"/>
          <w:sz w:val="24"/>
          <w:szCs w:val="24"/>
          <w:lang w:val="sr-Cyrl-RS"/>
        </w:rPr>
        <w:t>првој половини марта</w:t>
      </w:r>
      <w:r w:rsidR="00DB7392">
        <w:rPr>
          <w:rFonts w:cs="Arial"/>
          <w:color w:val="000000"/>
          <w:sz w:val="24"/>
          <w:szCs w:val="24"/>
        </w:rPr>
        <w:t xml:space="preserve"> месеца</w:t>
      </w:r>
      <w:r>
        <w:rPr>
          <w:rFonts w:cs="Arial"/>
          <w:color w:val="000000"/>
          <w:sz w:val="24"/>
          <w:szCs w:val="24"/>
        </w:rPr>
        <w:t xml:space="preserve"> 201</w:t>
      </w:r>
      <w:r w:rsidR="00DB7392">
        <w:rPr>
          <w:rFonts w:cs="Arial"/>
          <w:color w:val="000000"/>
          <w:sz w:val="24"/>
          <w:szCs w:val="24"/>
          <w:lang w:val="sr-Cyrl-RS"/>
        </w:rPr>
        <w:t>8</w:t>
      </w:r>
      <w:r>
        <w:rPr>
          <w:rFonts w:cs="Arial"/>
          <w:color w:val="000000"/>
          <w:sz w:val="24"/>
          <w:szCs w:val="24"/>
        </w:rPr>
        <w:t>.</w:t>
      </w:r>
      <w:r w:rsidR="00DB7392">
        <w:rPr>
          <w:rFonts w:cs="Arial"/>
          <w:color w:val="000000"/>
          <w:sz w:val="24"/>
          <w:szCs w:val="24"/>
          <w:lang w:val="sr-Cyrl-RS"/>
        </w:rPr>
        <w:t xml:space="preserve"> </w:t>
      </w:r>
      <w:r>
        <w:rPr>
          <w:rFonts w:cs="Arial"/>
          <w:color w:val="000000"/>
          <w:sz w:val="24"/>
          <w:szCs w:val="24"/>
        </w:rPr>
        <w:t>године,</w:t>
      </w:r>
    </w:p>
    <w:p w:rsidR="00F64275" w:rsidRPr="002B7BFD" w:rsidRDefault="00F64275" w:rsidP="00F64275">
      <w:pPr>
        <w:autoSpaceDE w:val="0"/>
        <w:autoSpaceDN w:val="0"/>
        <w:adjustRightInd w:val="0"/>
        <w:rPr>
          <w:rFonts w:cs="Arial"/>
          <w:color w:val="000000"/>
          <w:sz w:val="24"/>
          <w:szCs w:val="24"/>
          <w:lang w:val="sr-Cyrl-RS"/>
        </w:rPr>
      </w:pPr>
      <w:r w:rsidRPr="00B53289">
        <w:rPr>
          <w:rFonts w:cs="Arial"/>
          <w:color w:val="000000"/>
          <w:sz w:val="24"/>
          <w:szCs w:val="24"/>
        </w:rPr>
        <w:t>У фази II</w:t>
      </w:r>
      <w:r>
        <w:rPr>
          <w:rFonts w:cs="Arial"/>
          <w:color w:val="000000"/>
          <w:sz w:val="24"/>
          <w:szCs w:val="24"/>
        </w:rPr>
        <w:t xml:space="preserve"> – у </w:t>
      </w:r>
      <w:r w:rsidR="00DB7392">
        <w:rPr>
          <w:rFonts w:cs="Arial"/>
          <w:color w:val="000000"/>
          <w:sz w:val="24"/>
          <w:szCs w:val="24"/>
          <w:lang w:val="sr-Cyrl-RS"/>
        </w:rPr>
        <w:t xml:space="preserve">првој половини октобра </w:t>
      </w:r>
      <w:r w:rsidR="00DB7392">
        <w:rPr>
          <w:rFonts w:cs="Arial"/>
          <w:color w:val="000000"/>
          <w:sz w:val="24"/>
          <w:szCs w:val="24"/>
        </w:rPr>
        <w:t>месеца</w:t>
      </w:r>
      <w:r>
        <w:rPr>
          <w:rFonts w:cs="Arial"/>
          <w:color w:val="000000"/>
          <w:sz w:val="24"/>
          <w:szCs w:val="24"/>
        </w:rPr>
        <w:t xml:space="preserve"> 2018.</w:t>
      </w:r>
      <w:r w:rsidR="00DB7392">
        <w:rPr>
          <w:rFonts w:cs="Arial"/>
          <w:color w:val="000000"/>
          <w:sz w:val="24"/>
          <w:szCs w:val="24"/>
          <w:lang w:val="sr-Cyrl-RS"/>
        </w:rPr>
        <w:t xml:space="preserve"> </w:t>
      </w:r>
      <w:r>
        <w:rPr>
          <w:rFonts w:cs="Arial"/>
          <w:color w:val="000000"/>
          <w:sz w:val="24"/>
          <w:szCs w:val="24"/>
        </w:rPr>
        <w:t>године</w:t>
      </w:r>
      <w:r>
        <w:rPr>
          <w:rFonts w:cs="Arial"/>
          <w:color w:val="000000"/>
          <w:sz w:val="24"/>
          <w:szCs w:val="24"/>
          <w:lang w:val="sr-Cyrl-RS"/>
        </w:rPr>
        <w:t>.</w:t>
      </w:r>
    </w:p>
    <w:p w:rsidR="00F64275" w:rsidRPr="00B53289" w:rsidRDefault="00F64275" w:rsidP="00F64275">
      <w:pPr>
        <w:autoSpaceDE w:val="0"/>
        <w:autoSpaceDN w:val="0"/>
        <w:adjustRightInd w:val="0"/>
        <w:rPr>
          <w:rFonts w:cs="Arial"/>
          <w:color w:val="000000"/>
          <w:sz w:val="24"/>
          <w:szCs w:val="24"/>
        </w:rPr>
      </w:pPr>
      <w:r w:rsidRPr="00B53289">
        <w:rPr>
          <w:rFonts w:cs="Arial"/>
          <w:color w:val="000000"/>
          <w:sz w:val="24"/>
          <w:szCs w:val="24"/>
        </w:rPr>
        <w:t>Рок извршења услуга дератизације и дезинсекције наведеног пословног простора је 10 (</w:t>
      </w:r>
      <w:r w:rsidR="008B0176">
        <w:rPr>
          <w:rFonts w:cs="Arial"/>
          <w:color w:val="000000"/>
          <w:sz w:val="24"/>
          <w:szCs w:val="24"/>
          <w:lang w:val="sr-Cyrl-RS"/>
        </w:rPr>
        <w:t xml:space="preserve">словима: </w:t>
      </w:r>
      <w:r w:rsidRPr="00B53289">
        <w:rPr>
          <w:rFonts w:cs="Arial"/>
          <w:color w:val="000000"/>
          <w:sz w:val="24"/>
          <w:szCs w:val="24"/>
        </w:rPr>
        <w:t>десет) дана од дана увођења извршиоца у посао, у свакој фази реализације.</w:t>
      </w:r>
    </w:p>
    <w:p w:rsidR="00F64275" w:rsidRDefault="00F64275" w:rsidP="00F64275">
      <w:pPr>
        <w:autoSpaceDE w:val="0"/>
        <w:autoSpaceDN w:val="0"/>
        <w:adjustRightInd w:val="0"/>
        <w:spacing w:after="120"/>
        <w:rPr>
          <w:rFonts w:cs="Arial"/>
          <w:color w:val="000000"/>
          <w:sz w:val="24"/>
          <w:szCs w:val="24"/>
        </w:rPr>
      </w:pPr>
      <w:r w:rsidRPr="00B53289">
        <w:rPr>
          <w:rFonts w:cs="Arial"/>
          <w:color w:val="000000"/>
          <w:sz w:val="24"/>
          <w:szCs w:val="24"/>
        </w:rPr>
        <w:t>Изабрани понуђач је д</w:t>
      </w:r>
      <w:r>
        <w:rPr>
          <w:rFonts w:cs="Arial"/>
          <w:color w:val="000000"/>
          <w:sz w:val="24"/>
          <w:szCs w:val="24"/>
        </w:rPr>
        <w:t>ужан да н</w:t>
      </w:r>
      <w:r w:rsidRPr="00B53289">
        <w:rPr>
          <w:rFonts w:cs="Arial"/>
          <w:color w:val="000000"/>
          <w:sz w:val="24"/>
          <w:szCs w:val="24"/>
        </w:rPr>
        <w:t xml:space="preserve">аручиоцу најави долазак на место извршења услуге најмање 24 сата унапред. Најаву је потребно извршити </w:t>
      </w:r>
      <w:r>
        <w:rPr>
          <w:rFonts w:cs="Arial"/>
          <w:color w:val="000000"/>
          <w:sz w:val="24"/>
          <w:szCs w:val="24"/>
          <w:lang w:val="sr-Cyrl-RS"/>
        </w:rPr>
        <w:t>Здравку Јокићу</w:t>
      </w:r>
      <w:r w:rsidRPr="009B0146">
        <w:rPr>
          <w:rFonts w:cs="Arial"/>
          <w:color w:val="000000"/>
          <w:sz w:val="24"/>
          <w:szCs w:val="24"/>
        </w:rPr>
        <w:t xml:space="preserve"> на е-mail адресу </w:t>
      </w:r>
      <w:hyperlink r:id="rId171" w:history="1">
        <w:r w:rsidRPr="00F6342A">
          <w:rPr>
            <w:rStyle w:val="Hyperlink"/>
            <w:rFonts w:cs="Arial"/>
            <w:sz w:val="24"/>
            <w:szCs w:val="24"/>
            <w:lang w:val="sr-Latn-RS"/>
          </w:rPr>
          <w:t>zdravko.jokic</w:t>
        </w:r>
        <w:r w:rsidRPr="00F6342A">
          <w:rPr>
            <w:rStyle w:val="Hyperlink"/>
            <w:rFonts w:cs="Arial"/>
            <w:sz w:val="24"/>
            <w:szCs w:val="24"/>
          </w:rPr>
          <w:t>@eps.rs</w:t>
        </w:r>
      </w:hyperlink>
      <w:r>
        <w:rPr>
          <w:rFonts w:cs="Arial"/>
          <w:color w:val="000000"/>
          <w:sz w:val="24"/>
          <w:szCs w:val="24"/>
        </w:rPr>
        <w:t>.</w:t>
      </w:r>
    </w:p>
    <w:p w:rsidR="00F64275" w:rsidRDefault="00F64275" w:rsidP="00F64275">
      <w:pPr>
        <w:autoSpaceDE w:val="0"/>
        <w:autoSpaceDN w:val="0"/>
        <w:adjustRightInd w:val="0"/>
        <w:spacing w:after="120"/>
        <w:rPr>
          <w:rFonts w:cs="Arial"/>
          <w:color w:val="000000"/>
          <w:sz w:val="24"/>
          <w:szCs w:val="24"/>
        </w:rPr>
      </w:pPr>
    </w:p>
    <w:p w:rsidR="00F64275" w:rsidRDefault="00F64275" w:rsidP="00F64275">
      <w:pPr>
        <w:autoSpaceDE w:val="0"/>
        <w:autoSpaceDN w:val="0"/>
        <w:adjustRightInd w:val="0"/>
        <w:spacing w:after="120"/>
        <w:rPr>
          <w:rFonts w:cs="Arial"/>
          <w:b/>
          <w:color w:val="000000"/>
          <w:sz w:val="24"/>
          <w:szCs w:val="24"/>
          <w:u w:val="single"/>
          <w:lang w:val="sr-Cyrl-RS"/>
        </w:rPr>
      </w:pPr>
      <w:r>
        <w:rPr>
          <w:rFonts w:cs="Arial"/>
          <w:b/>
          <w:color w:val="000000"/>
          <w:sz w:val="24"/>
          <w:szCs w:val="24"/>
          <w:u w:val="single"/>
          <w:lang w:val="sr-Cyrl-RS"/>
        </w:rPr>
        <w:t>ТЦ КРАГУЈЕВАЦ</w:t>
      </w:r>
    </w:p>
    <w:p w:rsidR="00BC6038" w:rsidRPr="006649ED" w:rsidRDefault="00BC6038" w:rsidP="00BC6038">
      <w:pPr>
        <w:autoSpaceDE w:val="0"/>
        <w:autoSpaceDN w:val="0"/>
        <w:adjustRightInd w:val="0"/>
        <w:spacing w:after="120"/>
        <w:rPr>
          <w:rFonts w:cs="Arial"/>
          <w:b/>
          <w:color w:val="000000"/>
          <w:sz w:val="24"/>
          <w:szCs w:val="24"/>
          <w:lang w:val="sr-Cyrl-RS"/>
        </w:rPr>
      </w:pPr>
      <w:r w:rsidRPr="006649ED">
        <w:rPr>
          <w:rFonts w:cs="Arial"/>
          <w:b/>
          <w:color w:val="000000"/>
          <w:sz w:val="24"/>
          <w:szCs w:val="24"/>
          <w:lang w:val="sr-Cyrl-RS"/>
        </w:rPr>
        <w:t>Услуге дезинсекције</w:t>
      </w:r>
      <w:r>
        <w:rPr>
          <w:rFonts w:cs="Arial"/>
          <w:b/>
          <w:color w:val="000000"/>
          <w:sz w:val="24"/>
          <w:szCs w:val="24"/>
          <w:lang w:val="sr-Cyrl-RS"/>
        </w:rPr>
        <w:t xml:space="preserve">, </w:t>
      </w:r>
      <w:r w:rsidRPr="006649ED">
        <w:rPr>
          <w:rFonts w:cs="Arial"/>
          <w:b/>
          <w:color w:val="000000"/>
          <w:sz w:val="24"/>
          <w:szCs w:val="24"/>
          <w:lang w:val="sr-Cyrl-RS"/>
        </w:rPr>
        <w:t>дезинфекције</w:t>
      </w:r>
      <w:r>
        <w:rPr>
          <w:rFonts w:cs="Arial"/>
          <w:b/>
          <w:color w:val="000000"/>
          <w:sz w:val="24"/>
          <w:szCs w:val="24"/>
          <w:lang w:val="sr-Cyrl-RS"/>
        </w:rPr>
        <w:t xml:space="preserve">, </w:t>
      </w:r>
      <w:r w:rsidRPr="0078378B">
        <w:rPr>
          <w:rFonts w:cs="Arial"/>
          <w:b/>
          <w:color w:val="000000"/>
          <w:sz w:val="24"/>
          <w:szCs w:val="24"/>
          <w:lang w:val="sr-Cyrl-RS"/>
        </w:rPr>
        <w:t>дератизације</w:t>
      </w:r>
      <w:r>
        <w:rPr>
          <w:rFonts w:cs="Arial"/>
          <w:b/>
          <w:color w:val="000000"/>
          <w:sz w:val="24"/>
          <w:szCs w:val="24"/>
          <w:lang w:val="sr-Cyrl-RS"/>
        </w:rPr>
        <w:t xml:space="preserve"> и </w:t>
      </w:r>
      <w:r w:rsidRPr="009739A3">
        <w:rPr>
          <w:rFonts w:cs="Arial"/>
          <w:b/>
          <w:color w:val="000000"/>
          <w:sz w:val="24"/>
          <w:szCs w:val="24"/>
          <w:lang w:val="sr-Cyrl-RS"/>
        </w:rPr>
        <w:t>девиперизације</w:t>
      </w:r>
      <w:r w:rsidRPr="006649ED">
        <w:rPr>
          <w:rFonts w:cs="Arial"/>
          <w:b/>
          <w:color w:val="000000"/>
          <w:sz w:val="24"/>
          <w:szCs w:val="24"/>
          <w:lang w:val="sr-Cyrl-RS"/>
        </w:rPr>
        <w:t xml:space="preserve"> врше се на следећим локацијама:</w:t>
      </w:r>
    </w:p>
    <w:p w:rsidR="00BC6038" w:rsidRPr="00FE0C8B" w:rsidRDefault="00BC6038" w:rsidP="00F64275">
      <w:pPr>
        <w:autoSpaceDE w:val="0"/>
        <w:autoSpaceDN w:val="0"/>
        <w:adjustRightInd w:val="0"/>
        <w:spacing w:after="120"/>
        <w:rPr>
          <w:rFonts w:cs="Arial"/>
          <w:b/>
          <w:color w:val="000000"/>
          <w:sz w:val="24"/>
          <w:szCs w:val="24"/>
          <w:u w:val="single"/>
          <w:lang w:val="sr-Cyrl-RS"/>
        </w:rPr>
      </w:pPr>
    </w:p>
    <w:tbl>
      <w:tblPr>
        <w:tblW w:w="11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52"/>
        <w:gridCol w:w="2013"/>
      </w:tblGrid>
      <w:tr w:rsidR="006E3E1A" w:rsidRPr="00196371" w:rsidTr="006E3E1A">
        <w:trPr>
          <w:trHeight w:val="476"/>
          <w:jc w:val="center"/>
        </w:trPr>
        <w:tc>
          <w:tcPr>
            <w:tcW w:w="9152" w:type="dxa"/>
            <w:vAlign w:val="center"/>
          </w:tcPr>
          <w:p w:rsidR="006E3E1A" w:rsidRPr="00196371" w:rsidRDefault="006E3E1A" w:rsidP="006E3E1A">
            <w:pPr>
              <w:jc w:val="center"/>
              <w:rPr>
                <w:rFonts w:cs="Arial"/>
                <w:b/>
              </w:rPr>
            </w:pPr>
            <w:r w:rsidRPr="00196371">
              <w:rPr>
                <w:rFonts w:eastAsia="Calibri" w:cs="Arial"/>
                <w:b/>
                <w:bCs/>
              </w:rPr>
              <w:t>Врста услуге</w:t>
            </w:r>
          </w:p>
        </w:tc>
        <w:tc>
          <w:tcPr>
            <w:tcW w:w="2013" w:type="dxa"/>
            <w:vAlign w:val="center"/>
          </w:tcPr>
          <w:p w:rsidR="006E3E1A" w:rsidRPr="00196371" w:rsidRDefault="006E3E1A" w:rsidP="006E3E1A">
            <w:pPr>
              <w:autoSpaceDE w:val="0"/>
              <w:autoSpaceDN w:val="0"/>
              <w:adjustRightInd w:val="0"/>
              <w:jc w:val="center"/>
              <w:rPr>
                <w:rFonts w:cs="Arial"/>
                <w:b/>
              </w:rPr>
            </w:pPr>
            <w:r>
              <w:rPr>
                <w:rFonts w:eastAsia="Calibri" w:cs="Arial"/>
                <w:b/>
              </w:rPr>
              <w:t>Кол.</w:t>
            </w:r>
            <w:r>
              <w:rPr>
                <w:rFonts w:eastAsia="Calibri" w:cs="Arial"/>
                <w:b/>
                <w:lang w:val="sr-Cyrl-RS"/>
              </w:rPr>
              <w:t xml:space="preserve"> </w:t>
            </w:r>
            <w:r w:rsidRPr="00196371">
              <w:rPr>
                <w:rFonts w:eastAsia="Calibri" w:cs="Arial"/>
                <w:b/>
              </w:rPr>
              <w:t>m2</w:t>
            </w:r>
          </w:p>
        </w:tc>
      </w:tr>
      <w:tr w:rsidR="006E3E1A" w:rsidRPr="00FD2783" w:rsidTr="006E3E1A">
        <w:trPr>
          <w:trHeight w:val="272"/>
          <w:jc w:val="center"/>
        </w:trPr>
        <w:tc>
          <w:tcPr>
            <w:tcW w:w="9152" w:type="dxa"/>
          </w:tcPr>
          <w:p w:rsidR="006E3E1A" w:rsidRPr="00FD2783" w:rsidRDefault="006E3E1A" w:rsidP="006E3E1A">
            <w:pPr>
              <w:widowControl w:val="0"/>
              <w:suppressAutoHyphens/>
              <w:autoSpaceDE w:val="0"/>
              <w:autoSpaceDN w:val="0"/>
              <w:adjustRightInd w:val="0"/>
              <w:ind w:hanging="18"/>
              <w:rPr>
                <w:rFonts w:eastAsiaTheme="minorEastAsia" w:cs="Arial"/>
                <w:color w:val="000000"/>
                <w:kern w:val="1"/>
                <w:lang w:val="sr-Cyrl-RS" w:eastAsia="ar-SA"/>
              </w:rPr>
            </w:pPr>
            <w:r w:rsidRPr="00FD2783">
              <w:rPr>
                <w:rFonts w:eastAsiaTheme="minorEastAsia" w:cs="Arial"/>
                <w:color w:val="000000"/>
                <w:kern w:val="1"/>
                <w:lang w:eastAsia="ar-SA"/>
              </w:rPr>
              <w:t>Услуге дезинсекције у</w:t>
            </w:r>
            <w:r w:rsidRPr="00FD2783">
              <w:rPr>
                <w:rFonts w:eastAsiaTheme="minorEastAsia" w:cs="Arial"/>
                <w:color w:val="000000"/>
                <w:kern w:val="1"/>
                <w:lang w:val="sr-Cyrl-RS" w:eastAsia="ar-SA"/>
              </w:rPr>
              <w:t xml:space="preserve"> </w:t>
            </w:r>
            <w:r w:rsidRPr="00FD2783">
              <w:rPr>
                <w:rFonts w:eastAsiaTheme="minorEastAsia" w:cs="Arial"/>
                <w:color w:val="000000"/>
                <w:kern w:val="1"/>
                <w:lang w:eastAsia="ar-SA"/>
              </w:rPr>
              <w:t>управној згради Крагујевац</w:t>
            </w:r>
            <w:r w:rsidRPr="00FD2783">
              <w:rPr>
                <w:rFonts w:eastAsiaTheme="minorEastAsia" w:cs="Arial"/>
                <w:color w:val="000000"/>
                <w:kern w:val="1"/>
                <w:lang w:val="sr-Cyrl-RS" w:eastAsia="ar-SA"/>
              </w:rPr>
              <w:t xml:space="preserve"> </w:t>
            </w:r>
            <w:r w:rsidRPr="00FD2783">
              <w:rPr>
                <w:rStyle w:val="FontStyle83"/>
                <w:lang w:val="sr-Cyrl-CS" w:eastAsia="sr-Cyrl-CS"/>
              </w:rPr>
              <w:t>(Ул</w:t>
            </w:r>
            <w:r w:rsidRPr="00FD2783">
              <w:rPr>
                <w:rStyle w:val="FontStyle84"/>
                <w:lang w:val="sr-Cyrl-CS" w:eastAsia="sr-Cyrl-CS"/>
              </w:rPr>
              <w:t>.Слободе 7)</w:t>
            </w:r>
          </w:p>
        </w:tc>
        <w:tc>
          <w:tcPr>
            <w:tcW w:w="2013" w:type="dxa"/>
            <w:tcBorders>
              <w:top w:val="single" w:sz="4" w:space="0" w:color="auto"/>
              <w:left w:val="nil"/>
              <w:bottom w:val="single" w:sz="4" w:space="0" w:color="auto"/>
              <w:right w:val="single" w:sz="4" w:space="0" w:color="auto"/>
            </w:tcBorders>
            <w:shd w:val="clear" w:color="auto" w:fill="auto"/>
            <w:vAlign w:val="center"/>
          </w:tcPr>
          <w:p w:rsidR="006E3E1A" w:rsidRPr="00FD2783" w:rsidRDefault="006E3E1A" w:rsidP="006E3E1A">
            <w:pPr>
              <w:jc w:val="center"/>
              <w:rPr>
                <w:rFonts w:cs="Arial"/>
                <w:bCs/>
                <w:noProof/>
                <w:color w:val="000000"/>
                <w:lang w:val="sr-Cyrl-RS" w:eastAsia="sr-Latn-CS"/>
              </w:rPr>
            </w:pPr>
            <w:r w:rsidRPr="00FD2783">
              <w:rPr>
                <w:rFonts w:cs="Arial"/>
                <w:bCs/>
                <w:noProof/>
                <w:color w:val="000000"/>
                <w:lang w:val="sr-Cyrl-RS" w:eastAsia="sr-Latn-CS"/>
              </w:rPr>
              <w:t>6000</w:t>
            </w:r>
          </w:p>
        </w:tc>
      </w:tr>
      <w:tr w:rsidR="006E3E1A" w:rsidRPr="00FD2783" w:rsidTr="006E3E1A">
        <w:trPr>
          <w:trHeight w:val="251"/>
          <w:jc w:val="center"/>
        </w:trPr>
        <w:tc>
          <w:tcPr>
            <w:tcW w:w="9152" w:type="dxa"/>
          </w:tcPr>
          <w:p w:rsidR="006E3E1A" w:rsidRPr="00FD2783" w:rsidRDefault="006E3E1A" w:rsidP="006E3E1A">
            <w:pPr>
              <w:widowControl w:val="0"/>
              <w:suppressAutoHyphens/>
              <w:autoSpaceDE w:val="0"/>
              <w:autoSpaceDN w:val="0"/>
              <w:adjustRightInd w:val="0"/>
              <w:ind w:hanging="18"/>
              <w:rPr>
                <w:rFonts w:eastAsiaTheme="minorEastAsia" w:cs="Arial"/>
                <w:color w:val="000000"/>
                <w:kern w:val="1"/>
                <w:lang w:eastAsia="ar-SA"/>
              </w:rPr>
            </w:pPr>
            <w:r w:rsidRPr="00FD2783">
              <w:rPr>
                <w:rFonts w:eastAsiaTheme="minorEastAsia" w:cs="Arial"/>
                <w:color w:val="000000"/>
                <w:kern w:val="1"/>
                <w:lang w:eastAsia="ar-SA"/>
              </w:rPr>
              <w:t>Услуге дератизацијe у</w:t>
            </w:r>
            <w:r w:rsidRPr="00FD2783">
              <w:rPr>
                <w:rFonts w:eastAsiaTheme="minorEastAsia" w:cs="Arial"/>
                <w:color w:val="000000"/>
                <w:kern w:val="1"/>
                <w:lang w:val="sr-Cyrl-RS" w:eastAsia="ar-SA"/>
              </w:rPr>
              <w:t xml:space="preserve"> </w:t>
            </w:r>
            <w:r w:rsidRPr="00FD2783">
              <w:rPr>
                <w:rFonts w:eastAsiaTheme="minorEastAsia" w:cs="Arial"/>
                <w:color w:val="000000"/>
                <w:kern w:val="1"/>
                <w:lang w:eastAsia="ar-SA"/>
              </w:rPr>
              <w:t>управној згради Крагујевац</w:t>
            </w:r>
            <w:r w:rsidRPr="00FD2783">
              <w:rPr>
                <w:rFonts w:eastAsiaTheme="minorEastAsia" w:cs="Arial"/>
                <w:color w:val="000000"/>
                <w:kern w:val="1"/>
                <w:lang w:val="sr-Cyrl-RS" w:eastAsia="ar-SA"/>
              </w:rPr>
              <w:t xml:space="preserve"> </w:t>
            </w:r>
            <w:r w:rsidRPr="00FD2783">
              <w:rPr>
                <w:rStyle w:val="FontStyle83"/>
                <w:lang w:val="sr-Cyrl-CS" w:eastAsia="sr-Cyrl-CS"/>
              </w:rPr>
              <w:t>(Ул</w:t>
            </w:r>
            <w:r w:rsidRPr="00FD2783">
              <w:rPr>
                <w:rStyle w:val="FontStyle84"/>
                <w:lang w:val="sr-Cyrl-CS" w:eastAsia="sr-Cyrl-CS"/>
              </w:rPr>
              <w:t>.Слободе 7)</w:t>
            </w:r>
          </w:p>
        </w:tc>
        <w:tc>
          <w:tcPr>
            <w:tcW w:w="2013" w:type="dxa"/>
            <w:tcBorders>
              <w:top w:val="single" w:sz="4" w:space="0" w:color="auto"/>
              <w:left w:val="nil"/>
              <w:bottom w:val="single" w:sz="4" w:space="0" w:color="auto"/>
              <w:right w:val="single" w:sz="4" w:space="0" w:color="auto"/>
            </w:tcBorders>
            <w:shd w:val="clear" w:color="auto" w:fill="auto"/>
            <w:vAlign w:val="center"/>
          </w:tcPr>
          <w:p w:rsidR="006E3E1A" w:rsidRPr="00FD2783" w:rsidRDefault="006E3E1A" w:rsidP="006E3E1A">
            <w:pPr>
              <w:jc w:val="center"/>
              <w:rPr>
                <w:rFonts w:cs="Arial"/>
                <w:bCs/>
                <w:noProof/>
                <w:color w:val="000000"/>
                <w:lang w:val="sr-Cyrl-RS" w:eastAsia="sr-Latn-CS"/>
              </w:rPr>
            </w:pPr>
            <w:r w:rsidRPr="00FD2783">
              <w:rPr>
                <w:rFonts w:cs="Arial"/>
                <w:bCs/>
                <w:noProof/>
                <w:color w:val="000000"/>
                <w:lang w:val="sr-Cyrl-RS" w:eastAsia="sr-Latn-CS"/>
              </w:rPr>
              <w:t>6000</w:t>
            </w:r>
          </w:p>
        </w:tc>
      </w:tr>
      <w:tr w:rsidR="006E3E1A" w:rsidRPr="00FD2783" w:rsidTr="006E3E1A">
        <w:trPr>
          <w:trHeight w:val="272"/>
          <w:jc w:val="center"/>
        </w:trPr>
        <w:tc>
          <w:tcPr>
            <w:tcW w:w="9152" w:type="dxa"/>
          </w:tcPr>
          <w:p w:rsidR="006E3E1A" w:rsidRPr="00FD2783" w:rsidRDefault="006E3E1A" w:rsidP="006E3E1A">
            <w:pPr>
              <w:widowControl w:val="0"/>
              <w:suppressAutoHyphens/>
              <w:autoSpaceDE w:val="0"/>
              <w:autoSpaceDN w:val="0"/>
              <w:adjustRightInd w:val="0"/>
              <w:rPr>
                <w:rFonts w:eastAsia="Arial Unicode MS" w:cs="Arial"/>
                <w:color w:val="000000"/>
                <w:kern w:val="1"/>
                <w:lang w:eastAsia="ar-SA"/>
              </w:rPr>
            </w:pPr>
            <w:r w:rsidRPr="00FD2783">
              <w:rPr>
                <w:rFonts w:eastAsiaTheme="minorEastAsia" w:cs="Arial"/>
                <w:color w:val="000000"/>
                <w:kern w:val="1"/>
                <w:lang w:eastAsia="ar-SA"/>
              </w:rPr>
              <w:t>Услуге дезинсекције у</w:t>
            </w:r>
            <w:r w:rsidRPr="00FD2783">
              <w:rPr>
                <w:rFonts w:eastAsiaTheme="minorEastAsia" w:cs="Arial"/>
                <w:color w:val="000000"/>
                <w:kern w:val="1"/>
                <w:lang w:val="sr-Cyrl-RS" w:eastAsia="ar-SA"/>
              </w:rPr>
              <w:t xml:space="preserve"> </w:t>
            </w:r>
            <w:r w:rsidRPr="00FD2783">
              <w:rPr>
                <w:rFonts w:eastAsiaTheme="minorEastAsia" w:cs="Arial"/>
                <w:color w:val="000000"/>
                <w:kern w:val="1"/>
                <w:lang w:eastAsia="ar-SA"/>
              </w:rPr>
              <w:t>просторијама радионичког</w:t>
            </w:r>
            <w:r w:rsidRPr="00FD2783">
              <w:rPr>
                <w:rFonts w:eastAsiaTheme="minorEastAsia" w:cs="Arial"/>
                <w:color w:val="000000"/>
                <w:kern w:val="1"/>
                <w:lang w:val="sr-Cyrl-RS" w:eastAsia="ar-SA"/>
              </w:rPr>
              <w:t xml:space="preserve"> </w:t>
            </w:r>
            <w:r w:rsidRPr="00FD2783">
              <w:rPr>
                <w:rFonts w:eastAsiaTheme="minorEastAsia" w:cs="Arial"/>
                <w:color w:val="000000"/>
                <w:kern w:val="1"/>
                <w:lang w:eastAsia="ar-SA"/>
              </w:rPr>
              <w:t>комплекса Дивље поље,Крагујевац</w:t>
            </w:r>
            <w:r w:rsidRPr="00FD2783">
              <w:rPr>
                <w:rFonts w:eastAsiaTheme="minorEastAsia" w:cs="Arial"/>
                <w:color w:val="000000"/>
                <w:kern w:val="1"/>
                <w:lang w:val="sr-Cyrl-RS" w:eastAsia="ar-SA"/>
              </w:rPr>
              <w:t xml:space="preserve"> </w:t>
            </w:r>
            <w:r w:rsidRPr="00FD2783">
              <w:rPr>
                <w:rStyle w:val="FontStyle83"/>
                <w:lang w:val="sr-Cyrl-CS" w:eastAsia="sr-Cyrl-CS"/>
              </w:rPr>
              <w:t>(Ул</w:t>
            </w:r>
            <w:r w:rsidRPr="00FD2783">
              <w:rPr>
                <w:rStyle w:val="FontStyle84"/>
                <w:b/>
                <w:lang w:val="sr-Cyrl-CS" w:eastAsia="sr-Cyrl-CS"/>
              </w:rPr>
              <w:t>.</w:t>
            </w:r>
            <w:r w:rsidRPr="00FD2783">
              <w:rPr>
                <w:rStyle w:val="FontStyle84"/>
                <w:lang w:val="sr-Cyrl-CS" w:eastAsia="sr-Cyrl-CS"/>
              </w:rPr>
              <w:t>Слободе 7)</w:t>
            </w:r>
          </w:p>
        </w:tc>
        <w:tc>
          <w:tcPr>
            <w:tcW w:w="2013" w:type="dxa"/>
            <w:vAlign w:val="center"/>
          </w:tcPr>
          <w:p w:rsidR="006E3E1A" w:rsidRPr="00FD2783" w:rsidRDefault="006E3E1A" w:rsidP="006E3E1A">
            <w:pPr>
              <w:jc w:val="center"/>
              <w:rPr>
                <w:rFonts w:cs="Arial"/>
                <w:lang w:val="sr-Cyrl-RS"/>
              </w:rPr>
            </w:pPr>
            <w:r w:rsidRPr="00FD2783">
              <w:rPr>
                <w:rFonts w:cs="Arial"/>
                <w:lang w:val="sr-Cyrl-RS"/>
              </w:rPr>
              <w:t>1800</w:t>
            </w:r>
          </w:p>
        </w:tc>
      </w:tr>
      <w:tr w:rsidR="006E3E1A" w:rsidRPr="00FD2783" w:rsidTr="006E3E1A">
        <w:trPr>
          <w:trHeight w:val="272"/>
          <w:jc w:val="center"/>
        </w:trPr>
        <w:tc>
          <w:tcPr>
            <w:tcW w:w="9152" w:type="dxa"/>
          </w:tcPr>
          <w:p w:rsidR="006E3E1A" w:rsidRPr="00FD2783" w:rsidRDefault="006E3E1A" w:rsidP="006E3E1A">
            <w:pPr>
              <w:widowControl w:val="0"/>
              <w:suppressAutoHyphens/>
              <w:autoSpaceDE w:val="0"/>
              <w:autoSpaceDN w:val="0"/>
              <w:adjustRightInd w:val="0"/>
              <w:rPr>
                <w:rFonts w:eastAsia="Arial Unicode MS" w:cs="Arial"/>
                <w:color w:val="000000"/>
                <w:kern w:val="1"/>
                <w:lang w:eastAsia="ar-SA"/>
              </w:rPr>
            </w:pPr>
            <w:r w:rsidRPr="00FD2783">
              <w:rPr>
                <w:rFonts w:eastAsiaTheme="minorEastAsia" w:cs="Arial"/>
                <w:color w:val="000000"/>
                <w:kern w:val="1"/>
                <w:lang w:eastAsia="ar-SA"/>
              </w:rPr>
              <w:t>Услуге дератизације у</w:t>
            </w:r>
            <w:r w:rsidRPr="00FD2783">
              <w:rPr>
                <w:rFonts w:eastAsiaTheme="minorEastAsia" w:cs="Arial"/>
                <w:color w:val="000000"/>
                <w:kern w:val="1"/>
                <w:lang w:val="sr-Cyrl-RS" w:eastAsia="ar-SA"/>
              </w:rPr>
              <w:t xml:space="preserve"> </w:t>
            </w:r>
            <w:r w:rsidRPr="00FD2783">
              <w:rPr>
                <w:rFonts w:eastAsiaTheme="minorEastAsia" w:cs="Arial"/>
                <w:color w:val="000000"/>
                <w:kern w:val="1"/>
                <w:lang w:eastAsia="ar-SA"/>
              </w:rPr>
              <w:t>просторијама радионичког</w:t>
            </w:r>
            <w:r w:rsidRPr="00FD2783">
              <w:rPr>
                <w:rFonts w:eastAsiaTheme="minorEastAsia" w:cs="Arial"/>
                <w:color w:val="000000"/>
                <w:kern w:val="1"/>
                <w:lang w:val="sr-Cyrl-RS" w:eastAsia="ar-SA"/>
              </w:rPr>
              <w:t xml:space="preserve"> </w:t>
            </w:r>
            <w:r w:rsidRPr="00FD2783">
              <w:rPr>
                <w:rFonts w:eastAsiaTheme="minorEastAsia" w:cs="Arial"/>
                <w:color w:val="000000"/>
                <w:kern w:val="1"/>
                <w:lang w:eastAsia="ar-SA"/>
              </w:rPr>
              <w:t>комплекса Дивље поље,</w:t>
            </w:r>
            <w:r w:rsidRPr="00FD2783">
              <w:rPr>
                <w:rFonts w:eastAsiaTheme="minorEastAsia" w:cs="Arial"/>
                <w:color w:val="000000"/>
                <w:kern w:val="1"/>
                <w:lang w:val="sr-Cyrl-RS" w:eastAsia="ar-SA"/>
              </w:rPr>
              <w:t xml:space="preserve"> </w:t>
            </w:r>
            <w:r w:rsidRPr="00FD2783">
              <w:rPr>
                <w:rFonts w:eastAsiaTheme="minorEastAsia" w:cs="Arial"/>
                <w:color w:val="000000"/>
                <w:kern w:val="1"/>
                <w:lang w:eastAsia="ar-SA"/>
              </w:rPr>
              <w:t xml:space="preserve">Крагујевац </w:t>
            </w:r>
            <w:r w:rsidRPr="00FD2783">
              <w:rPr>
                <w:rStyle w:val="FontStyle83"/>
                <w:lang w:val="sr-Cyrl-CS" w:eastAsia="sr-Cyrl-CS"/>
              </w:rPr>
              <w:t>(Ул</w:t>
            </w:r>
            <w:r w:rsidRPr="00FD2783">
              <w:rPr>
                <w:rStyle w:val="FontStyle84"/>
                <w:b/>
                <w:lang w:val="sr-Cyrl-CS" w:eastAsia="sr-Cyrl-CS"/>
              </w:rPr>
              <w:t>.</w:t>
            </w:r>
            <w:r w:rsidRPr="00FD2783">
              <w:rPr>
                <w:rStyle w:val="FontStyle84"/>
                <w:lang w:val="sr-Cyrl-CS" w:eastAsia="sr-Cyrl-CS"/>
              </w:rPr>
              <w:t>Слободе 7)</w:t>
            </w:r>
          </w:p>
        </w:tc>
        <w:tc>
          <w:tcPr>
            <w:tcW w:w="2013" w:type="dxa"/>
            <w:vAlign w:val="center"/>
          </w:tcPr>
          <w:p w:rsidR="006E3E1A" w:rsidRPr="00FD2783" w:rsidRDefault="006E3E1A" w:rsidP="006E3E1A">
            <w:pPr>
              <w:jc w:val="center"/>
              <w:rPr>
                <w:rFonts w:cs="Arial"/>
                <w:lang w:val="sr-Cyrl-RS"/>
              </w:rPr>
            </w:pPr>
            <w:r w:rsidRPr="00FD2783">
              <w:rPr>
                <w:rFonts w:cs="Arial"/>
                <w:lang w:val="sr-Cyrl-RS"/>
              </w:rPr>
              <w:t>1800</w:t>
            </w:r>
          </w:p>
        </w:tc>
      </w:tr>
      <w:tr w:rsidR="006E3E1A" w:rsidRPr="00FD2783" w:rsidTr="006E3E1A">
        <w:trPr>
          <w:trHeight w:val="272"/>
          <w:jc w:val="center"/>
        </w:trPr>
        <w:tc>
          <w:tcPr>
            <w:tcW w:w="9152" w:type="dxa"/>
          </w:tcPr>
          <w:p w:rsidR="006E3E1A" w:rsidRPr="00FD2783" w:rsidRDefault="006E3E1A" w:rsidP="006E3E1A">
            <w:pPr>
              <w:widowControl w:val="0"/>
              <w:suppressAutoHyphens/>
              <w:autoSpaceDE w:val="0"/>
              <w:autoSpaceDN w:val="0"/>
              <w:adjustRightInd w:val="0"/>
              <w:rPr>
                <w:rFonts w:eastAsia="Arial Unicode MS" w:cs="Arial"/>
                <w:color w:val="000000"/>
                <w:kern w:val="1"/>
                <w:lang w:eastAsia="ar-SA"/>
              </w:rPr>
            </w:pPr>
            <w:r w:rsidRPr="00FD2783">
              <w:rPr>
                <w:rFonts w:eastAsiaTheme="minorEastAsia" w:cs="Arial"/>
                <w:color w:val="000000"/>
                <w:kern w:val="1"/>
                <w:lang w:eastAsia="ar-SA"/>
              </w:rPr>
              <w:t>Услуге дезинсекције</w:t>
            </w:r>
            <w:r w:rsidRPr="00FD2783">
              <w:rPr>
                <w:rFonts w:eastAsiaTheme="minorEastAsia" w:cs="Arial"/>
                <w:color w:val="000000"/>
                <w:kern w:val="1"/>
                <w:lang w:val="sr-Cyrl-RS" w:eastAsia="ar-SA"/>
              </w:rPr>
              <w:t xml:space="preserve"> </w:t>
            </w:r>
            <w:r w:rsidRPr="00FD2783">
              <w:rPr>
                <w:rFonts w:eastAsiaTheme="minorEastAsia" w:cs="Arial"/>
                <w:color w:val="000000"/>
                <w:kern w:val="1"/>
                <w:lang w:eastAsia="ar-SA"/>
              </w:rPr>
              <w:t xml:space="preserve">пословница: Баточина, Лапово </w:t>
            </w:r>
            <w:r w:rsidRPr="00FD2783">
              <w:rPr>
                <w:rFonts w:cs="Arial"/>
                <w:lang w:val="sr-Cyrl-CS" w:eastAsia="sr-Cyrl-CS"/>
              </w:rPr>
              <w:t>(</w:t>
            </w:r>
            <w:r w:rsidRPr="00FD2783">
              <w:rPr>
                <w:rStyle w:val="FontStyle84"/>
                <w:lang w:val="sr-Cyrl-CS" w:eastAsia="sr-Cyrl-CS"/>
              </w:rPr>
              <w:t>Ул.Карађорђева бр 109</w:t>
            </w:r>
            <w:r w:rsidRPr="00FD2783">
              <w:rPr>
                <w:rFonts w:eastAsiaTheme="minorEastAsia" w:cs="Arial"/>
                <w:color w:val="000000"/>
                <w:kern w:val="1"/>
                <w:lang w:val="sr-Cyrl-RS" w:eastAsia="ar-SA"/>
              </w:rPr>
              <w:t xml:space="preserve"> )</w:t>
            </w:r>
            <w:r w:rsidRPr="00FD2783">
              <w:rPr>
                <w:rFonts w:eastAsiaTheme="minorEastAsia" w:cs="Arial"/>
                <w:color w:val="000000"/>
                <w:kern w:val="1"/>
                <w:lang w:eastAsia="ar-SA"/>
              </w:rPr>
              <w:t>, Кнић</w:t>
            </w:r>
            <w:r w:rsidRPr="00FD2783">
              <w:rPr>
                <w:rFonts w:eastAsiaTheme="minorEastAsia" w:cs="Arial"/>
                <w:color w:val="000000"/>
                <w:kern w:val="1"/>
                <w:lang w:val="sr-Cyrl-RS" w:eastAsia="ar-SA"/>
              </w:rPr>
              <w:t xml:space="preserve"> (</w:t>
            </w:r>
            <w:r w:rsidRPr="00FD2783">
              <w:rPr>
                <w:rStyle w:val="FontStyle84"/>
                <w:lang w:val="sr-Cyrl-CS" w:eastAsia="sr-Cyrl-CS"/>
              </w:rPr>
              <w:t>Кнић бб)</w:t>
            </w:r>
            <w:r w:rsidRPr="00FD2783">
              <w:rPr>
                <w:rFonts w:eastAsiaTheme="minorEastAsia" w:cs="Arial"/>
                <w:color w:val="000000"/>
                <w:kern w:val="1"/>
                <w:lang w:eastAsia="ar-SA"/>
              </w:rPr>
              <w:t xml:space="preserve"> и Рача</w:t>
            </w:r>
            <w:r w:rsidRPr="00FD2783">
              <w:rPr>
                <w:rFonts w:eastAsiaTheme="minorEastAsia" w:cs="Arial"/>
                <w:color w:val="000000"/>
                <w:kern w:val="1"/>
                <w:lang w:val="sr-Cyrl-RS" w:eastAsia="ar-SA"/>
              </w:rPr>
              <w:t xml:space="preserve"> </w:t>
            </w:r>
            <w:r w:rsidRPr="00FD2783">
              <w:rPr>
                <w:rFonts w:eastAsiaTheme="minorEastAsia" w:cs="Arial"/>
                <w:color w:val="000000"/>
                <w:kern w:val="1"/>
                <w:lang w:eastAsia="ar-SA"/>
              </w:rPr>
              <w:t>(Шумадијска)</w:t>
            </w:r>
          </w:p>
        </w:tc>
        <w:tc>
          <w:tcPr>
            <w:tcW w:w="2013" w:type="dxa"/>
            <w:vAlign w:val="center"/>
          </w:tcPr>
          <w:p w:rsidR="006E3E1A" w:rsidRPr="00FD2783" w:rsidRDefault="006E3E1A" w:rsidP="006E3E1A">
            <w:pPr>
              <w:jc w:val="center"/>
              <w:rPr>
                <w:rFonts w:cs="Arial"/>
                <w:lang w:val="sr-Cyrl-RS"/>
              </w:rPr>
            </w:pPr>
            <w:r w:rsidRPr="00FD2783">
              <w:rPr>
                <w:rFonts w:cs="Arial"/>
                <w:lang w:val="sr-Cyrl-RS"/>
              </w:rPr>
              <w:t>1000</w:t>
            </w:r>
          </w:p>
        </w:tc>
      </w:tr>
      <w:tr w:rsidR="006E3E1A" w:rsidRPr="00FD2783" w:rsidTr="006E3E1A">
        <w:trPr>
          <w:trHeight w:val="272"/>
          <w:jc w:val="center"/>
        </w:trPr>
        <w:tc>
          <w:tcPr>
            <w:tcW w:w="9152" w:type="dxa"/>
          </w:tcPr>
          <w:p w:rsidR="006E3E1A" w:rsidRPr="00FD2783" w:rsidRDefault="006E3E1A" w:rsidP="006E3E1A">
            <w:pPr>
              <w:widowControl w:val="0"/>
              <w:suppressAutoHyphens/>
              <w:autoSpaceDE w:val="0"/>
              <w:autoSpaceDN w:val="0"/>
              <w:adjustRightInd w:val="0"/>
              <w:ind w:right="-108"/>
              <w:rPr>
                <w:rFonts w:eastAsia="Arial Unicode MS" w:cs="Arial"/>
                <w:color w:val="000000"/>
                <w:kern w:val="1"/>
                <w:lang w:eastAsia="ar-SA"/>
              </w:rPr>
            </w:pPr>
            <w:r w:rsidRPr="00FD2783">
              <w:rPr>
                <w:rFonts w:eastAsiaTheme="minorEastAsia" w:cs="Arial"/>
                <w:color w:val="000000"/>
                <w:kern w:val="1"/>
                <w:lang w:eastAsia="ar-SA"/>
              </w:rPr>
              <w:t>Услуге дератизације</w:t>
            </w:r>
            <w:r w:rsidRPr="00FD2783">
              <w:rPr>
                <w:rFonts w:eastAsiaTheme="minorEastAsia" w:cs="Arial"/>
                <w:color w:val="000000"/>
                <w:kern w:val="1"/>
                <w:lang w:val="sr-Cyrl-RS" w:eastAsia="ar-SA"/>
              </w:rPr>
              <w:t xml:space="preserve"> </w:t>
            </w:r>
            <w:r w:rsidRPr="00FD2783">
              <w:rPr>
                <w:rFonts w:eastAsiaTheme="minorEastAsia" w:cs="Arial"/>
                <w:color w:val="000000"/>
                <w:kern w:val="1"/>
                <w:lang w:eastAsia="ar-SA"/>
              </w:rPr>
              <w:t xml:space="preserve">пословница: Баточина, Лапово </w:t>
            </w:r>
            <w:r w:rsidRPr="00FD2783">
              <w:rPr>
                <w:rFonts w:cs="Arial"/>
                <w:lang w:val="sr-Cyrl-CS" w:eastAsia="sr-Cyrl-CS"/>
              </w:rPr>
              <w:t>(</w:t>
            </w:r>
            <w:r w:rsidRPr="00FD2783">
              <w:rPr>
                <w:rStyle w:val="FontStyle84"/>
                <w:lang w:val="sr-Cyrl-CS" w:eastAsia="sr-Cyrl-CS"/>
              </w:rPr>
              <w:t>Карађорђева бр 109</w:t>
            </w:r>
            <w:r w:rsidRPr="00FD2783">
              <w:rPr>
                <w:rFonts w:eastAsiaTheme="minorEastAsia" w:cs="Arial"/>
                <w:color w:val="000000"/>
                <w:kern w:val="1"/>
                <w:lang w:val="sr-Cyrl-RS" w:eastAsia="ar-SA"/>
              </w:rPr>
              <w:t xml:space="preserve"> )</w:t>
            </w:r>
            <w:r w:rsidRPr="00FD2783">
              <w:rPr>
                <w:rFonts w:eastAsiaTheme="minorEastAsia" w:cs="Arial"/>
                <w:color w:val="000000"/>
                <w:kern w:val="1"/>
                <w:lang w:eastAsia="ar-SA"/>
              </w:rPr>
              <w:t>, Кнић</w:t>
            </w:r>
            <w:r w:rsidRPr="00FD2783">
              <w:rPr>
                <w:rFonts w:eastAsiaTheme="minorEastAsia" w:cs="Arial"/>
                <w:color w:val="000000"/>
                <w:kern w:val="1"/>
                <w:lang w:val="sr-Cyrl-RS" w:eastAsia="ar-SA"/>
              </w:rPr>
              <w:t xml:space="preserve"> (</w:t>
            </w:r>
            <w:r w:rsidRPr="00FD2783">
              <w:rPr>
                <w:rStyle w:val="FontStyle84"/>
                <w:lang w:val="sr-Cyrl-CS" w:eastAsia="sr-Cyrl-CS"/>
              </w:rPr>
              <w:t>Кнић бб)</w:t>
            </w:r>
            <w:r w:rsidRPr="00FD2783">
              <w:rPr>
                <w:rFonts w:eastAsiaTheme="minorEastAsia" w:cs="Arial"/>
                <w:color w:val="000000"/>
                <w:kern w:val="1"/>
                <w:lang w:eastAsia="ar-SA"/>
              </w:rPr>
              <w:t xml:space="preserve"> и Рача</w:t>
            </w:r>
            <w:r w:rsidRPr="00FD2783">
              <w:rPr>
                <w:rFonts w:eastAsiaTheme="minorEastAsia" w:cs="Arial"/>
                <w:color w:val="000000"/>
                <w:kern w:val="1"/>
                <w:lang w:val="sr-Cyrl-RS" w:eastAsia="ar-SA"/>
              </w:rPr>
              <w:t xml:space="preserve"> </w:t>
            </w:r>
            <w:r w:rsidRPr="00FD2783">
              <w:rPr>
                <w:rFonts w:eastAsiaTheme="minorEastAsia" w:cs="Arial"/>
                <w:color w:val="000000"/>
                <w:kern w:val="1"/>
                <w:lang w:eastAsia="ar-SA"/>
              </w:rPr>
              <w:t>(Ул.Шумадијска)</w:t>
            </w:r>
          </w:p>
        </w:tc>
        <w:tc>
          <w:tcPr>
            <w:tcW w:w="2013" w:type="dxa"/>
            <w:vAlign w:val="center"/>
          </w:tcPr>
          <w:p w:rsidR="006E3E1A" w:rsidRPr="00FD2783" w:rsidRDefault="006E3E1A" w:rsidP="006E3E1A">
            <w:pPr>
              <w:jc w:val="center"/>
              <w:rPr>
                <w:rFonts w:cs="Arial"/>
                <w:lang w:val="sr-Cyrl-RS"/>
              </w:rPr>
            </w:pPr>
            <w:r w:rsidRPr="00FD2783">
              <w:rPr>
                <w:rFonts w:cs="Arial"/>
                <w:lang w:val="sr-Cyrl-RS"/>
              </w:rPr>
              <w:t>1000</w:t>
            </w:r>
          </w:p>
        </w:tc>
      </w:tr>
      <w:tr w:rsidR="006E3E1A" w:rsidRPr="00FD2783" w:rsidTr="006E3E1A">
        <w:trPr>
          <w:trHeight w:val="272"/>
          <w:jc w:val="center"/>
        </w:trPr>
        <w:tc>
          <w:tcPr>
            <w:tcW w:w="9152" w:type="dxa"/>
          </w:tcPr>
          <w:p w:rsidR="006E3E1A" w:rsidRPr="00FD2783" w:rsidRDefault="006E3E1A" w:rsidP="006E3E1A">
            <w:pPr>
              <w:widowControl w:val="0"/>
              <w:suppressAutoHyphens/>
              <w:autoSpaceDE w:val="0"/>
              <w:autoSpaceDN w:val="0"/>
              <w:adjustRightInd w:val="0"/>
              <w:ind w:right="-108"/>
              <w:rPr>
                <w:rFonts w:eastAsia="Arial Unicode MS" w:cs="Arial"/>
                <w:color w:val="000000"/>
                <w:kern w:val="1"/>
                <w:lang w:eastAsia="ar-SA"/>
              </w:rPr>
            </w:pPr>
            <w:r w:rsidRPr="00FD2783">
              <w:rPr>
                <w:rFonts w:eastAsiaTheme="minorEastAsia" w:cs="Arial"/>
                <w:color w:val="000000"/>
                <w:kern w:val="1"/>
                <w:lang w:eastAsia="ar-SA"/>
              </w:rPr>
              <w:lastRenderedPageBreak/>
              <w:t>Услуге дератизације у</w:t>
            </w:r>
            <w:r w:rsidRPr="00FD2783">
              <w:rPr>
                <w:rFonts w:eastAsiaTheme="minorEastAsia" w:cs="Arial"/>
                <w:color w:val="000000"/>
                <w:kern w:val="1"/>
                <w:lang w:val="sr-Cyrl-RS" w:eastAsia="ar-SA"/>
              </w:rPr>
              <w:t xml:space="preserve"> </w:t>
            </w:r>
            <w:r w:rsidRPr="00FD2783">
              <w:rPr>
                <w:rFonts w:eastAsiaTheme="minorEastAsia" w:cs="Arial"/>
                <w:color w:val="000000"/>
                <w:kern w:val="1"/>
                <w:lang w:eastAsia="ar-SA"/>
              </w:rPr>
              <w:t>Централном магацину,</w:t>
            </w:r>
            <w:r w:rsidRPr="00FD2783">
              <w:rPr>
                <w:rFonts w:eastAsiaTheme="minorEastAsia" w:cs="Arial"/>
                <w:color w:val="000000"/>
                <w:kern w:val="1"/>
                <w:lang w:val="sr-Cyrl-RS" w:eastAsia="ar-SA"/>
              </w:rPr>
              <w:t xml:space="preserve"> </w:t>
            </w:r>
            <w:r w:rsidRPr="00FD2783">
              <w:rPr>
                <w:rFonts w:eastAsiaTheme="minorEastAsia" w:cs="Arial"/>
                <w:color w:val="000000"/>
                <w:kern w:val="1"/>
                <w:lang w:eastAsia="ar-SA"/>
              </w:rPr>
              <w:t>Крагујевац</w:t>
            </w:r>
            <w:r w:rsidRPr="00FD2783">
              <w:rPr>
                <w:rFonts w:eastAsiaTheme="minorEastAsia" w:cs="Arial"/>
                <w:color w:val="000000"/>
                <w:kern w:val="1"/>
                <w:lang w:val="sr-Cyrl-RS" w:eastAsia="ar-SA"/>
              </w:rPr>
              <w:t xml:space="preserve"> </w:t>
            </w:r>
            <w:r w:rsidRPr="00FD2783">
              <w:rPr>
                <w:rStyle w:val="FontStyle83"/>
                <w:lang w:val="sr-Cyrl-CS" w:eastAsia="sr-Cyrl-CS"/>
              </w:rPr>
              <w:t>(Ул</w:t>
            </w:r>
            <w:r w:rsidRPr="00FD2783">
              <w:rPr>
                <w:rStyle w:val="FontStyle84"/>
                <w:lang w:val="sr-Cyrl-CS" w:eastAsia="sr-Cyrl-CS"/>
              </w:rPr>
              <w:t>.Слободе 7)</w:t>
            </w:r>
          </w:p>
        </w:tc>
        <w:tc>
          <w:tcPr>
            <w:tcW w:w="2013" w:type="dxa"/>
            <w:vAlign w:val="center"/>
          </w:tcPr>
          <w:p w:rsidR="006E3E1A" w:rsidRPr="00FD2783" w:rsidRDefault="006E3E1A" w:rsidP="006E3E1A">
            <w:pPr>
              <w:jc w:val="center"/>
              <w:rPr>
                <w:rFonts w:cs="Arial"/>
                <w:lang w:val="sr-Cyrl-RS"/>
              </w:rPr>
            </w:pPr>
            <w:r w:rsidRPr="00FD2783">
              <w:rPr>
                <w:rFonts w:cs="Arial"/>
                <w:lang w:val="sr-Cyrl-RS"/>
              </w:rPr>
              <w:t>450</w:t>
            </w:r>
          </w:p>
        </w:tc>
      </w:tr>
      <w:tr w:rsidR="006E3E1A" w:rsidRPr="00FD2783" w:rsidTr="006E3E1A">
        <w:trPr>
          <w:trHeight w:val="272"/>
          <w:jc w:val="center"/>
        </w:trPr>
        <w:tc>
          <w:tcPr>
            <w:tcW w:w="9152" w:type="dxa"/>
          </w:tcPr>
          <w:p w:rsidR="006E3E1A" w:rsidRPr="00FD2783" w:rsidRDefault="006E3E1A" w:rsidP="006E3E1A">
            <w:pPr>
              <w:widowControl w:val="0"/>
              <w:suppressAutoHyphens/>
              <w:autoSpaceDE w:val="0"/>
              <w:autoSpaceDN w:val="0"/>
              <w:adjustRightInd w:val="0"/>
              <w:ind w:right="-108"/>
              <w:rPr>
                <w:rFonts w:eastAsiaTheme="minorEastAsia" w:cs="Arial"/>
                <w:kern w:val="1"/>
                <w:lang w:val="sr-Cyrl-RS" w:eastAsia="ar-SA"/>
              </w:rPr>
            </w:pPr>
            <w:r w:rsidRPr="00FD2783">
              <w:rPr>
                <w:rFonts w:eastAsiaTheme="minorEastAsia" w:cs="Arial"/>
                <w:kern w:val="1"/>
                <w:lang w:eastAsia="ar-SA"/>
              </w:rPr>
              <w:t>Услуге дератизације у објектима 35 kV, Крагујевац</w:t>
            </w:r>
            <w:r w:rsidRPr="00FD2783">
              <w:rPr>
                <w:rFonts w:eastAsiaTheme="minorEastAsia" w:cs="Arial"/>
                <w:kern w:val="1"/>
                <w:lang w:val="sr-Cyrl-RS" w:eastAsia="ar-SA"/>
              </w:rPr>
              <w:t xml:space="preserve"> (14 објеката)</w:t>
            </w:r>
          </w:p>
        </w:tc>
        <w:tc>
          <w:tcPr>
            <w:tcW w:w="2013" w:type="dxa"/>
            <w:vAlign w:val="center"/>
          </w:tcPr>
          <w:p w:rsidR="006E3E1A" w:rsidRPr="00FD2783" w:rsidRDefault="006E3E1A" w:rsidP="006E3E1A">
            <w:pPr>
              <w:jc w:val="center"/>
              <w:rPr>
                <w:rFonts w:cs="Arial"/>
                <w:lang w:val="sr-Cyrl-RS"/>
              </w:rPr>
            </w:pPr>
            <w:r w:rsidRPr="00FD2783">
              <w:rPr>
                <w:rFonts w:cs="Arial"/>
                <w:lang w:val="sr-Cyrl-RS"/>
              </w:rPr>
              <w:t>4200</w:t>
            </w:r>
          </w:p>
        </w:tc>
      </w:tr>
      <w:tr w:rsidR="006E3E1A" w:rsidRPr="00FD2783" w:rsidTr="006E3E1A">
        <w:trPr>
          <w:trHeight w:val="272"/>
          <w:jc w:val="center"/>
        </w:trPr>
        <w:tc>
          <w:tcPr>
            <w:tcW w:w="9152" w:type="dxa"/>
          </w:tcPr>
          <w:p w:rsidR="006E3E1A" w:rsidRPr="00FD2783" w:rsidRDefault="006E3E1A" w:rsidP="006E3E1A">
            <w:pPr>
              <w:widowControl w:val="0"/>
              <w:suppressAutoHyphens/>
              <w:autoSpaceDE w:val="0"/>
              <w:autoSpaceDN w:val="0"/>
              <w:adjustRightInd w:val="0"/>
              <w:ind w:right="-108"/>
              <w:rPr>
                <w:rFonts w:eastAsiaTheme="minorEastAsia" w:cs="Arial"/>
                <w:kern w:val="1"/>
                <w:lang w:val="sr-Cyrl-RS" w:eastAsia="ar-SA"/>
              </w:rPr>
            </w:pPr>
            <w:r w:rsidRPr="00FD2783">
              <w:rPr>
                <w:rFonts w:eastAsiaTheme="minorEastAsia" w:cs="Arial"/>
                <w:kern w:val="1"/>
                <w:lang w:eastAsia="ar-SA"/>
              </w:rPr>
              <w:t>Услуге дератизације у</w:t>
            </w:r>
            <w:r w:rsidRPr="00FD2783">
              <w:rPr>
                <w:rFonts w:eastAsiaTheme="minorEastAsia" w:cs="Arial"/>
                <w:kern w:val="1"/>
                <w:lang w:val="sr-Cyrl-RS" w:eastAsia="ar-SA"/>
              </w:rPr>
              <w:t xml:space="preserve"> </w:t>
            </w:r>
            <w:r w:rsidRPr="00FD2783">
              <w:rPr>
                <w:rFonts w:eastAsiaTheme="minorEastAsia" w:cs="Arial"/>
                <w:kern w:val="1"/>
                <w:lang w:eastAsia="ar-SA"/>
              </w:rPr>
              <w:t>објектима 110 kV</w:t>
            </w:r>
            <w:r w:rsidRPr="00FD2783">
              <w:rPr>
                <w:rFonts w:eastAsiaTheme="minorEastAsia" w:cs="Arial"/>
                <w:w w:val="99"/>
                <w:kern w:val="1"/>
                <w:lang w:eastAsia="ar-SA"/>
              </w:rPr>
              <w:t>,</w:t>
            </w:r>
            <w:r w:rsidRPr="00FD2783">
              <w:rPr>
                <w:rFonts w:eastAsiaTheme="minorEastAsia" w:cs="Arial"/>
                <w:kern w:val="1"/>
                <w:lang w:eastAsia="ar-SA"/>
              </w:rPr>
              <w:t>Крагујевац</w:t>
            </w:r>
            <w:r w:rsidRPr="00FD2783">
              <w:rPr>
                <w:rFonts w:eastAsiaTheme="minorEastAsia" w:cs="Arial"/>
                <w:kern w:val="1"/>
                <w:lang w:val="sr-Cyrl-RS" w:eastAsia="ar-SA"/>
              </w:rPr>
              <w:t xml:space="preserve"> (7 објеката)</w:t>
            </w:r>
          </w:p>
        </w:tc>
        <w:tc>
          <w:tcPr>
            <w:tcW w:w="2013" w:type="dxa"/>
            <w:vAlign w:val="center"/>
          </w:tcPr>
          <w:p w:rsidR="006E3E1A" w:rsidRPr="00FD2783" w:rsidRDefault="006E3E1A" w:rsidP="006E3E1A">
            <w:pPr>
              <w:jc w:val="center"/>
              <w:rPr>
                <w:rFonts w:cs="Arial"/>
                <w:lang w:val="sr-Cyrl-RS"/>
              </w:rPr>
            </w:pPr>
            <w:r w:rsidRPr="00FD2783">
              <w:rPr>
                <w:rFonts w:cs="Arial"/>
                <w:lang w:val="sr-Cyrl-RS"/>
              </w:rPr>
              <w:t>3500</w:t>
            </w:r>
          </w:p>
        </w:tc>
      </w:tr>
      <w:tr w:rsidR="006E3E1A" w:rsidRPr="00FD2783" w:rsidTr="006E3E1A">
        <w:trPr>
          <w:trHeight w:val="272"/>
          <w:jc w:val="center"/>
        </w:trPr>
        <w:tc>
          <w:tcPr>
            <w:tcW w:w="9152" w:type="dxa"/>
          </w:tcPr>
          <w:p w:rsidR="006E3E1A" w:rsidRPr="00FD2783" w:rsidRDefault="006E3E1A" w:rsidP="006E3E1A">
            <w:pPr>
              <w:widowControl w:val="0"/>
              <w:suppressAutoHyphens/>
              <w:autoSpaceDE w:val="0"/>
              <w:autoSpaceDN w:val="0"/>
              <w:adjustRightInd w:val="0"/>
              <w:ind w:right="-108"/>
              <w:rPr>
                <w:rFonts w:eastAsiaTheme="minorEastAsia" w:cs="Arial"/>
                <w:kern w:val="1"/>
                <w:lang w:eastAsia="ar-SA"/>
              </w:rPr>
            </w:pPr>
            <w:r w:rsidRPr="00FD2783">
              <w:rPr>
                <w:rFonts w:eastAsiaTheme="minorEastAsia" w:cs="Arial"/>
                <w:kern w:val="1"/>
                <w:lang w:eastAsia="ar-SA"/>
              </w:rPr>
              <w:t>Услуге дезинфекције у</w:t>
            </w:r>
            <w:r w:rsidRPr="00FD2783">
              <w:rPr>
                <w:rFonts w:eastAsiaTheme="minorEastAsia" w:cs="Arial"/>
                <w:kern w:val="1"/>
                <w:lang w:val="sr-Cyrl-RS" w:eastAsia="ar-SA"/>
              </w:rPr>
              <w:t xml:space="preserve"> </w:t>
            </w:r>
            <w:r w:rsidRPr="00FD2783">
              <w:rPr>
                <w:rFonts w:eastAsiaTheme="minorEastAsia" w:cs="Arial"/>
                <w:kern w:val="1"/>
                <w:lang w:eastAsia="ar-SA"/>
              </w:rPr>
              <w:t>управној згради Крагујевац</w:t>
            </w:r>
            <w:r w:rsidRPr="00FD2783">
              <w:rPr>
                <w:rFonts w:eastAsiaTheme="minorEastAsia" w:cs="Arial"/>
                <w:kern w:val="1"/>
                <w:lang w:val="sr-Cyrl-RS" w:eastAsia="ar-SA"/>
              </w:rPr>
              <w:t xml:space="preserve"> </w:t>
            </w:r>
            <w:r w:rsidRPr="00FD2783">
              <w:rPr>
                <w:rStyle w:val="FontStyle83"/>
                <w:lang w:val="sr-Cyrl-CS" w:eastAsia="sr-Cyrl-CS"/>
              </w:rPr>
              <w:t>(Ул</w:t>
            </w:r>
            <w:r w:rsidRPr="00FD2783">
              <w:rPr>
                <w:rStyle w:val="FontStyle84"/>
                <w:lang w:val="sr-Cyrl-CS" w:eastAsia="sr-Cyrl-CS"/>
              </w:rPr>
              <w:t>.Слободе 7)</w:t>
            </w:r>
          </w:p>
        </w:tc>
        <w:tc>
          <w:tcPr>
            <w:tcW w:w="2013" w:type="dxa"/>
            <w:vAlign w:val="center"/>
          </w:tcPr>
          <w:p w:rsidR="006E3E1A" w:rsidRPr="00FD2783" w:rsidRDefault="006E3E1A" w:rsidP="006E3E1A">
            <w:pPr>
              <w:jc w:val="center"/>
              <w:rPr>
                <w:rFonts w:cs="Arial"/>
                <w:lang w:val="sr-Cyrl-RS"/>
              </w:rPr>
            </w:pPr>
            <w:r w:rsidRPr="00FD2783">
              <w:rPr>
                <w:rFonts w:cs="Arial"/>
                <w:lang w:val="sr-Cyrl-RS"/>
              </w:rPr>
              <w:t>1000</w:t>
            </w:r>
          </w:p>
        </w:tc>
      </w:tr>
      <w:tr w:rsidR="006E3E1A" w:rsidRPr="00FD2783" w:rsidTr="006E3E1A">
        <w:trPr>
          <w:trHeight w:val="377"/>
          <w:jc w:val="center"/>
        </w:trPr>
        <w:tc>
          <w:tcPr>
            <w:tcW w:w="9152" w:type="dxa"/>
            <w:vAlign w:val="center"/>
          </w:tcPr>
          <w:p w:rsidR="006E3E1A" w:rsidRPr="00FD2783" w:rsidRDefault="006E3E1A" w:rsidP="006E3E1A">
            <w:pPr>
              <w:ind w:right="-115"/>
              <w:rPr>
                <w:rFonts w:cs="Arial"/>
                <w:lang w:val="sr-Cyrl-RS"/>
              </w:rPr>
            </w:pPr>
            <w:r w:rsidRPr="00FD2783">
              <w:rPr>
                <w:rFonts w:eastAsiaTheme="minorEastAsia" w:cs="Arial"/>
              </w:rPr>
              <w:t xml:space="preserve">Услуге девиперизације </w:t>
            </w:r>
            <w:r w:rsidRPr="00FD2783">
              <w:rPr>
                <w:rFonts w:eastAsiaTheme="minorEastAsia" w:cs="Arial"/>
                <w:lang w:val="sr-Cyrl-RS"/>
              </w:rPr>
              <w:t>у</w:t>
            </w:r>
            <w:r w:rsidRPr="00FD2783">
              <w:rPr>
                <w:rFonts w:eastAsiaTheme="minorEastAsia" w:cs="Arial"/>
              </w:rPr>
              <w:t xml:space="preserve"> </w:t>
            </w:r>
            <w:r w:rsidRPr="00FD2783">
              <w:rPr>
                <w:rFonts w:eastAsia="Arial Unicode MS" w:cs="Arial"/>
                <w:kern w:val="1"/>
                <w:lang w:val="bs-Cyrl-BA" w:eastAsia="ar-SA"/>
              </w:rPr>
              <w:t xml:space="preserve">оквиру </w:t>
            </w:r>
            <w:r w:rsidRPr="00FD2783">
              <w:rPr>
                <w:rFonts w:eastAsia="Arial Unicode MS" w:cs="Arial"/>
                <w:kern w:val="1"/>
                <w:lang w:eastAsia="ar-SA"/>
              </w:rPr>
              <w:t>објеката Одсек</w:t>
            </w:r>
            <w:r w:rsidRPr="00FD2783">
              <w:rPr>
                <w:rFonts w:eastAsia="Arial Unicode MS" w:cs="Arial"/>
                <w:kern w:val="1"/>
                <w:lang w:val="sr-Cyrl-RS" w:eastAsia="ar-SA"/>
              </w:rPr>
              <w:t>а</w:t>
            </w:r>
            <w:r w:rsidRPr="00FD2783">
              <w:rPr>
                <w:rFonts w:eastAsia="Arial Unicode MS" w:cs="Arial"/>
                <w:kern w:val="1"/>
                <w:lang w:eastAsia="ar-SA"/>
              </w:rPr>
              <w:t xml:space="preserve"> за техничке услуге  </w:t>
            </w:r>
            <w:r w:rsidRPr="00FD2783">
              <w:rPr>
                <w:rFonts w:eastAsia="Arial Unicode MS" w:cs="Arial"/>
                <w:kern w:val="1"/>
                <w:lang w:val="sr-Cyrl-RS" w:eastAsia="ar-SA"/>
              </w:rPr>
              <w:t>Крагујевац</w:t>
            </w:r>
          </w:p>
        </w:tc>
        <w:tc>
          <w:tcPr>
            <w:tcW w:w="2013" w:type="dxa"/>
            <w:vAlign w:val="center"/>
          </w:tcPr>
          <w:p w:rsidR="006E3E1A" w:rsidRPr="00FD2783" w:rsidRDefault="006E3E1A" w:rsidP="006E3E1A">
            <w:pPr>
              <w:jc w:val="center"/>
              <w:rPr>
                <w:rFonts w:cs="Arial"/>
                <w:lang w:val="sr-Cyrl-RS"/>
              </w:rPr>
            </w:pPr>
            <w:r w:rsidRPr="00FD2783">
              <w:rPr>
                <w:rFonts w:cs="Arial"/>
                <w:lang w:val="sr-Cyrl-RS"/>
              </w:rPr>
              <w:t>1000</w:t>
            </w:r>
          </w:p>
        </w:tc>
      </w:tr>
      <w:tr w:rsidR="006E3E1A" w:rsidRPr="00FD2783" w:rsidTr="006E3E1A">
        <w:trPr>
          <w:trHeight w:val="272"/>
          <w:jc w:val="center"/>
        </w:trPr>
        <w:tc>
          <w:tcPr>
            <w:tcW w:w="9152" w:type="dxa"/>
          </w:tcPr>
          <w:p w:rsidR="006E3E1A" w:rsidRPr="00FD2783" w:rsidRDefault="006E3E1A" w:rsidP="006E3E1A">
            <w:pPr>
              <w:widowControl w:val="0"/>
              <w:suppressAutoHyphens/>
              <w:autoSpaceDE w:val="0"/>
              <w:autoSpaceDN w:val="0"/>
              <w:adjustRightInd w:val="0"/>
              <w:ind w:left="-18"/>
              <w:rPr>
                <w:rFonts w:eastAsiaTheme="minorEastAsia" w:cs="Arial"/>
                <w:color w:val="000000"/>
                <w:kern w:val="1"/>
                <w:lang w:eastAsia="ar-SA"/>
              </w:rPr>
            </w:pPr>
            <w:r w:rsidRPr="00FD2783">
              <w:rPr>
                <w:rFonts w:eastAsiaTheme="minorEastAsia" w:cs="Arial"/>
                <w:color w:val="000000"/>
                <w:kern w:val="1"/>
                <w:lang w:eastAsia="ar-SA"/>
              </w:rPr>
              <w:t>Услуге дезинсекције у управној згради Пожаревац</w:t>
            </w:r>
            <w:r w:rsidRPr="00FD2783">
              <w:rPr>
                <w:rFonts w:eastAsiaTheme="minorEastAsia" w:cs="Arial"/>
                <w:color w:val="000000"/>
                <w:kern w:val="1"/>
                <w:lang w:val="sr-Cyrl-RS" w:eastAsia="ar-SA"/>
              </w:rPr>
              <w:t xml:space="preserve"> </w:t>
            </w:r>
            <w:r w:rsidRPr="00FD2783">
              <w:rPr>
                <w:rStyle w:val="FontStyle84"/>
                <w:lang w:val="sr-Cyrl-CS" w:eastAsia="sr-Cyrl-CS"/>
              </w:rPr>
              <w:t>(Ул.Јована Шербановића 17)</w:t>
            </w:r>
          </w:p>
        </w:tc>
        <w:tc>
          <w:tcPr>
            <w:tcW w:w="2013" w:type="dxa"/>
            <w:vAlign w:val="center"/>
          </w:tcPr>
          <w:p w:rsidR="006E3E1A" w:rsidRPr="00FD2783" w:rsidRDefault="006E3E1A" w:rsidP="006E3E1A">
            <w:pPr>
              <w:jc w:val="center"/>
              <w:rPr>
                <w:rFonts w:cs="Arial"/>
                <w:lang w:val="sr-Cyrl-RS"/>
              </w:rPr>
            </w:pPr>
            <w:r w:rsidRPr="00FD2783">
              <w:rPr>
                <w:rFonts w:cs="Arial"/>
                <w:lang w:val="sr-Cyrl-RS"/>
              </w:rPr>
              <w:t>2700</w:t>
            </w:r>
          </w:p>
        </w:tc>
      </w:tr>
      <w:tr w:rsidR="006E3E1A" w:rsidRPr="00FD2783" w:rsidTr="006E3E1A">
        <w:trPr>
          <w:trHeight w:val="272"/>
          <w:jc w:val="center"/>
        </w:trPr>
        <w:tc>
          <w:tcPr>
            <w:tcW w:w="9152" w:type="dxa"/>
          </w:tcPr>
          <w:p w:rsidR="006E3E1A" w:rsidRPr="00FD2783" w:rsidRDefault="006E3E1A" w:rsidP="006E3E1A">
            <w:pPr>
              <w:widowControl w:val="0"/>
              <w:suppressAutoHyphens/>
              <w:autoSpaceDE w:val="0"/>
              <w:autoSpaceDN w:val="0"/>
              <w:adjustRightInd w:val="0"/>
              <w:ind w:left="-18"/>
              <w:rPr>
                <w:rFonts w:eastAsiaTheme="minorEastAsia" w:cs="Arial"/>
                <w:color w:val="000000"/>
                <w:kern w:val="1"/>
                <w:lang w:eastAsia="ar-SA"/>
              </w:rPr>
            </w:pPr>
            <w:r w:rsidRPr="00FD2783">
              <w:rPr>
                <w:rFonts w:eastAsiaTheme="minorEastAsia" w:cs="Arial"/>
                <w:color w:val="000000"/>
                <w:kern w:val="1"/>
                <w:lang w:eastAsia="ar-SA"/>
              </w:rPr>
              <w:t>Услуге дератизацијe у управној згради Пожаревац</w:t>
            </w:r>
            <w:r w:rsidRPr="00FD2783">
              <w:rPr>
                <w:rStyle w:val="FontStyle84"/>
                <w:lang w:val="sr-Cyrl-CS" w:eastAsia="sr-Cyrl-CS"/>
              </w:rPr>
              <w:t>(Јована Шербановића 17)</w:t>
            </w:r>
          </w:p>
        </w:tc>
        <w:tc>
          <w:tcPr>
            <w:tcW w:w="2013" w:type="dxa"/>
            <w:vAlign w:val="center"/>
          </w:tcPr>
          <w:p w:rsidR="006E3E1A" w:rsidRPr="00FD2783" w:rsidRDefault="006E3E1A" w:rsidP="006E3E1A">
            <w:pPr>
              <w:jc w:val="center"/>
              <w:rPr>
                <w:rFonts w:cs="Arial"/>
                <w:lang w:val="sr-Cyrl-RS"/>
              </w:rPr>
            </w:pPr>
            <w:r w:rsidRPr="00FD2783">
              <w:rPr>
                <w:rFonts w:cs="Arial"/>
                <w:lang w:val="sr-Cyrl-RS"/>
              </w:rPr>
              <w:t>2700</w:t>
            </w:r>
          </w:p>
        </w:tc>
      </w:tr>
      <w:tr w:rsidR="006E3E1A" w:rsidRPr="00FD2783" w:rsidTr="006E3E1A">
        <w:trPr>
          <w:trHeight w:val="272"/>
          <w:jc w:val="center"/>
        </w:trPr>
        <w:tc>
          <w:tcPr>
            <w:tcW w:w="9152" w:type="dxa"/>
          </w:tcPr>
          <w:p w:rsidR="006E3E1A" w:rsidRPr="00FD2783" w:rsidRDefault="006E3E1A" w:rsidP="006E3E1A">
            <w:pPr>
              <w:suppressAutoHyphens/>
              <w:ind w:left="-18"/>
              <w:rPr>
                <w:rFonts w:eastAsia="Arial Unicode MS" w:cs="Arial"/>
                <w:color w:val="000000"/>
                <w:kern w:val="1"/>
                <w:lang w:eastAsia="ar-SA"/>
              </w:rPr>
            </w:pPr>
            <w:r w:rsidRPr="00FD2783">
              <w:rPr>
                <w:rFonts w:eastAsiaTheme="minorEastAsia" w:cs="Arial"/>
                <w:color w:val="000000"/>
                <w:kern w:val="1"/>
                <w:lang w:eastAsia="ar-SA"/>
              </w:rPr>
              <w:t>Услуге дезинсекције</w:t>
            </w:r>
            <w:r w:rsidRPr="00FD2783">
              <w:rPr>
                <w:rFonts w:eastAsiaTheme="minorEastAsia" w:cs="Arial"/>
                <w:color w:val="000000"/>
                <w:kern w:val="1"/>
                <w:lang w:val="bs-Cyrl-BA" w:eastAsia="ar-SA"/>
              </w:rPr>
              <w:t xml:space="preserve"> у </w:t>
            </w:r>
            <w:r w:rsidRPr="00FD2783">
              <w:rPr>
                <w:rFonts w:eastAsiaTheme="minorEastAsia" w:cs="Arial"/>
                <w:color w:val="000000"/>
                <w:kern w:val="1"/>
                <w:lang w:eastAsia="ar-SA"/>
              </w:rPr>
              <w:t>пословниц</w:t>
            </w:r>
            <w:r w:rsidRPr="00FD2783">
              <w:rPr>
                <w:rFonts w:eastAsiaTheme="minorEastAsia" w:cs="Arial"/>
                <w:color w:val="000000"/>
                <w:kern w:val="1"/>
                <w:lang w:val="bs-Cyrl-BA" w:eastAsia="ar-SA"/>
              </w:rPr>
              <w:t>ама</w:t>
            </w:r>
            <w:r w:rsidRPr="00FD2783">
              <w:rPr>
                <w:rFonts w:eastAsiaTheme="minorEastAsia" w:cs="Arial"/>
                <w:color w:val="000000"/>
                <w:kern w:val="1"/>
                <w:lang w:eastAsia="ar-SA"/>
              </w:rPr>
              <w:t>, Кучево</w:t>
            </w:r>
            <w:r w:rsidRPr="00FD2783">
              <w:rPr>
                <w:rFonts w:eastAsiaTheme="minorEastAsia" w:cs="Arial"/>
                <w:color w:val="000000"/>
                <w:kern w:val="1"/>
                <w:lang w:val="sr-Cyrl-RS" w:eastAsia="ar-SA"/>
              </w:rPr>
              <w:t xml:space="preserve"> </w:t>
            </w:r>
            <w:r w:rsidRPr="00FD2783">
              <w:rPr>
                <w:rStyle w:val="FontStyle84"/>
                <w:lang w:val="sr-Cyrl-CS" w:eastAsia="sr-Cyrl-CS"/>
              </w:rPr>
              <w:t>(Светог Саве 265)</w:t>
            </w:r>
            <w:r w:rsidRPr="00FD2783">
              <w:rPr>
                <w:rFonts w:eastAsiaTheme="minorEastAsia" w:cs="Arial"/>
                <w:color w:val="000000"/>
                <w:kern w:val="1"/>
                <w:lang w:eastAsia="ar-SA"/>
              </w:rPr>
              <w:t>, Петровац</w:t>
            </w:r>
            <w:r w:rsidRPr="00FD2783">
              <w:rPr>
                <w:rFonts w:eastAsiaTheme="minorEastAsia" w:cs="Arial"/>
                <w:color w:val="000000"/>
                <w:kern w:val="1"/>
                <w:lang w:val="sr-Cyrl-RS" w:eastAsia="ar-SA"/>
              </w:rPr>
              <w:t xml:space="preserve"> </w:t>
            </w:r>
            <w:r w:rsidRPr="00FD2783">
              <w:rPr>
                <w:rFonts w:eastAsiaTheme="minorEastAsia" w:cs="Arial"/>
                <w:color w:val="000000"/>
                <w:kern w:val="1"/>
                <w:lang w:eastAsia="ar-SA"/>
              </w:rPr>
              <w:t>(</w:t>
            </w:r>
            <w:r w:rsidRPr="00FD2783">
              <w:rPr>
                <w:rStyle w:val="FontStyle84"/>
                <w:lang w:val="sr-Cyrl-CS" w:eastAsia="sr-Cyrl-CS"/>
              </w:rPr>
              <w:t>Млавска 18)</w:t>
            </w:r>
            <w:r w:rsidRPr="00FD2783">
              <w:rPr>
                <w:rFonts w:eastAsiaTheme="minorEastAsia" w:cs="Arial"/>
                <w:color w:val="000000"/>
                <w:kern w:val="1"/>
                <w:lang w:eastAsia="ar-SA"/>
              </w:rPr>
              <w:t xml:space="preserve"> и Велико Градиште</w:t>
            </w:r>
            <w:r w:rsidRPr="00FD2783">
              <w:rPr>
                <w:rStyle w:val="FontStyle84"/>
                <w:lang w:val="sr-Cyrl-CS" w:eastAsia="sr-Cyrl-CS"/>
              </w:rPr>
              <w:t>(Воје Богдановића 17)</w:t>
            </w:r>
          </w:p>
        </w:tc>
        <w:tc>
          <w:tcPr>
            <w:tcW w:w="2013" w:type="dxa"/>
            <w:vAlign w:val="center"/>
          </w:tcPr>
          <w:p w:rsidR="006E3E1A" w:rsidRPr="00FD2783" w:rsidRDefault="006E3E1A" w:rsidP="006E3E1A">
            <w:pPr>
              <w:jc w:val="center"/>
              <w:rPr>
                <w:rFonts w:cs="Arial"/>
                <w:lang w:val="sr-Cyrl-RS"/>
              </w:rPr>
            </w:pPr>
            <w:r w:rsidRPr="00FD2783">
              <w:rPr>
                <w:rFonts w:cs="Arial"/>
                <w:lang w:val="sr-Cyrl-RS"/>
              </w:rPr>
              <w:t>1100</w:t>
            </w:r>
          </w:p>
        </w:tc>
      </w:tr>
      <w:tr w:rsidR="006E3E1A" w:rsidRPr="00FD2783" w:rsidTr="006E3E1A">
        <w:trPr>
          <w:trHeight w:val="272"/>
          <w:jc w:val="center"/>
        </w:trPr>
        <w:tc>
          <w:tcPr>
            <w:tcW w:w="9152" w:type="dxa"/>
          </w:tcPr>
          <w:p w:rsidR="006E3E1A" w:rsidRPr="00FD2783" w:rsidRDefault="006E3E1A" w:rsidP="006E3E1A">
            <w:pPr>
              <w:suppressAutoHyphens/>
              <w:ind w:left="-18"/>
              <w:rPr>
                <w:rFonts w:eastAsia="Arial Unicode MS" w:cs="Arial"/>
                <w:color w:val="000000"/>
                <w:kern w:val="1"/>
                <w:lang w:eastAsia="ar-SA"/>
              </w:rPr>
            </w:pPr>
            <w:r w:rsidRPr="00FD2783">
              <w:rPr>
                <w:rFonts w:eastAsiaTheme="minorEastAsia" w:cs="Arial"/>
                <w:color w:val="000000"/>
                <w:kern w:val="1"/>
                <w:lang w:eastAsia="ar-SA"/>
              </w:rPr>
              <w:t xml:space="preserve">Услуге дератизације </w:t>
            </w:r>
            <w:r w:rsidRPr="00FD2783">
              <w:rPr>
                <w:rFonts w:eastAsiaTheme="minorEastAsia" w:cs="Arial"/>
                <w:color w:val="000000"/>
                <w:kern w:val="1"/>
                <w:lang w:val="bs-Cyrl-BA" w:eastAsia="ar-SA"/>
              </w:rPr>
              <w:t xml:space="preserve"> у </w:t>
            </w:r>
            <w:r w:rsidRPr="00FD2783">
              <w:rPr>
                <w:rFonts w:eastAsiaTheme="minorEastAsia" w:cs="Arial"/>
                <w:color w:val="000000"/>
                <w:kern w:val="1"/>
                <w:lang w:eastAsia="ar-SA"/>
              </w:rPr>
              <w:t>пословниц</w:t>
            </w:r>
            <w:r w:rsidRPr="00FD2783">
              <w:rPr>
                <w:rFonts w:eastAsiaTheme="minorEastAsia" w:cs="Arial"/>
                <w:color w:val="000000"/>
                <w:kern w:val="1"/>
                <w:lang w:val="bs-Cyrl-BA" w:eastAsia="ar-SA"/>
              </w:rPr>
              <w:t>ама</w:t>
            </w:r>
            <w:r w:rsidRPr="00FD2783">
              <w:rPr>
                <w:rFonts w:eastAsiaTheme="minorEastAsia" w:cs="Arial"/>
                <w:color w:val="000000"/>
                <w:kern w:val="1"/>
                <w:lang w:eastAsia="ar-SA"/>
              </w:rPr>
              <w:t>, Кучево</w:t>
            </w:r>
            <w:r w:rsidRPr="00FD2783">
              <w:rPr>
                <w:rFonts w:eastAsiaTheme="minorEastAsia" w:cs="Arial"/>
                <w:color w:val="000000"/>
                <w:kern w:val="1"/>
                <w:lang w:val="sr-Cyrl-RS" w:eastAsia="ar-SA"/>
              </w:rPr>
              <w:t xml:space="preserve"> </w:t>
            </w:r>
            <w:r w:rsidRPr="00FD2783">
              <w:rPr>
                <w:rStyle w:val="FontStyle84"/>
                <w:lang w:val="sr-Cyrl-CS" w:eastAsia="sr-Cyrl-CS"/>
              </w:rPr>
              <w:t>(Светог Саве 265)</w:t>
            </w:r>
            <w:r w:rsidRPr="00FD2783">
              <w:rPr>
                <w:rFonts w:eastAsiaTheme="minorEastAsia" w:cs="Arial"/>
                <w:color w:val="000000"/>
                <w:kern w:val="1"/>
                <w:lang w:eastAsia="ar-SA"/>
              </w:rPr>
              <w:t>, Петровац</w:t>
            </w:r>
            <w:r w:rsidRPr="00FD2783">
              <w:rPr>
                <w:rFonts w:eastAsiaTheme="minorEastAsia" w:cs="Arial"/>
                <w:color w:val="000000"/>
                <w:kern w:val="1"/>
                <w:lang w:val="sr-Cyrl-RS" w:eastAsia="ar-SA"/>
              </w:rPr>
              <w:t xml:space="preserve"> </w:t>
            </w:r>
            <w:r w:rsidRPr="00FD2783">
              <w:rPr>
                <w:rFonts w:eastAsiaTheme="minorEastAsia" w:cs="Arial"/>
                <w:color w:val="000000"/>
                <w:kern w:val="1"/>
                <w:lang w:eastAsia="ar-SA"/>
              </w:rPr>
              <w:t>(</w:t>
            </w:r>
            <w:r w:rsidRPr="00FD2783">
              <w:rPr>
                <w:rStyle w:val="FontStyle84"/>
                <w:lang w:val="sr-Cyrl-CS" w:eastAsia="sr-Cyrl-CS"/>
              </w:rPr>
              <w:t>Млавска 18)</w:t>
            </w:r>
            <w:r w:rsidRPr="00FD2783">
              <w:rPr>
                <w:rFonts w:eastAsiaTheme="minorEastAsia" w:cs="Arial"/>
                <w:color w:val="000000"/>
                <w:kern w:val="1"/>
                <w:lang w:eastAsia="ar-SA"/>
              </w:rPr>
              <w:t xml:space="preserve"> и Велико Градиште</w:t>
            </w:r>
            <w:r w:rsidRPr="00FD2783">
              <w:rPr>
                <w:rStyle w:val="FontStyle84"/>
                <w:lang w:val="sr-Cyrl-CS" w:eastAsia="sr-Cyrl-CS"/>
              </w:rPr>
              <w:t>(Воје Богдановића 17)</w:t>
            </w:r>
          </w:p>
        </w:tc>
        <w:tc>
          <w:tcPr>
            <w:tcW w:w="2013" w:type="dxa"/>
            <w:vAlign w:val="center"/>
          </w:tcPr>
          <w:p w:rsidR="006E3E1A" w:rsidRPr="00FD2783" w:rsidRDefault="006E3E1A" w:rsidP="006E3E1A">
            <w:pPr>
              <w:jc w:val="center"/>
              <w:rPr>
                <w:rFonts w:cs="Arial"/>
                <w:lang w:val="sr-Cyrl-RS"/>
              </w:rPr>
            </w:pPr>
            <w:r w:rsidRPr="00FD2783">
              <w:rPr>
                <w:rFonts w:cs="Arial"/>
                <w:lang w:val="sr-Cyrl-RS"/>
              </w:rPr>
              <w:t>1100</w:t>
            </w:r>
          </w:p>
        </w:tc>
      </w:tr>
      <w:tr w:rsidR="006E3E1A" w:rsidRPr="00FD2783" w:rsidTr="006E3E1A">
        <w:trPr>
          <w:trHeight w:val="272"/>
          <w:jc w:val="center"/>
        </w:trPr>
        <w:tc>
          <w:tcPr>
            <w:tcW w:w="9152" w:type="dxa"/>
          </w:tcPr>
          <w:p w:rsidR="006E3E1A" w:rsidRPr="00FD2783" w:rsidRDefault="006E3E1A" w:rsidP="006E3E1A">
            <w:pPr>
              <w:suppressAutoHyphens/>
              <w:ind w:left="-18"/>
              <w:rPr>
                <w:rFonts w:eastAsia="Arial Unicode MS" w:cs="Arial"/>
                <w:color w:val="000000"/>
                <w:kern w:val="1"/>
                <w:lang w:eastAsia="ar-SA"/>
              </w:rPr>
            </w:pPr>
            <w:r w:rsidRPr="00FD2783">
              <w:rPr>
                <w:rFonts w:eastAsiaTheme="minorEastAsia" w:cs="Arial"/>
                <w:color w:val="000000"/>
                <w:kern w:val="1"/>
                <w:lang w:eastAsia="ar-SA"/>
              </w:rPr>
              <w:t>Услуге дезинсекције у испостава</w:t>
            </w:r>
            <w:r w:rsidRPr="00FD2783">
              <w:rPr>
                <w:rFonts w:eastAsiaTheme="minorEastAsia" w:cs="Arial"/>
                <w:color w:val="000000"/>
                <w:kern w:val="1"/>
                <w:lang w:val="bs-Cyrl-BA" w:eastAsia="ar-SA"/>
              </w:rPr>
              <w:t>ма</w:t>
            </w:r>
            <w:r w:rsidRPr="00FD2783">
              <w:rPr>
                <w:rFonts w:eastAsiaTheme="minorEastAsia" w:cs="Arial"/>
                <w:color w:val="000000"/>
                <w:kern w:val="1"/>
                <w:lang w:eastAsia="ar-SA"/>
              </w:rPr>
              <w:t xml:space="preserve"> Раброво</w:t>
            </w:r>
            <w:r w:rsidRPr="00FD2783">
              <w:rPr>
                <w:rFonts w:eastAsiaTheme="minorEastAsia" w:cs="Arial"/>
                <w:color w:val="000000"/>
                <w:kern w:val="1"/>
                <w:lang w:val="sr-Cyrl-RS" w:eastAsia="ar-SA"/>
              </w:rPr>
              <w:t xml:space="preserve"> </w:t>
            </w:r>
            <w:r w:rsidRPr="00FD2783">
              <w:rPr>
                <w:rStyle w:val="FontStyle84"/>
                <w:lang w:val="sr-Cyrl-CS" w:eastAsia="sr-Cyrl-CS"/>
              </w:rPr>
              <w:t>(Жике Поповића бб)</w:t>
            </w:r>
            <w:r w:rsidRPr="00FD2783">
              <w:rPr>
                <w:rFonts w:eastAsiaTheme="minorEastAsia" w:cs="Arial"/>
                <w:color w:val="000000"/>
                <w:kern w:val="1"/>
                <w:lang w:eastAsia="ar-SA"/>
              </w:rPr>
              <w:t>, Велико Лаоле</w:t>
            </w:r>
            <w:r w:rsidRPr="00FD2783">
              <w:rPr>
                <w:rFonts w:eastAsiaTheme="minorEastAsia" w:cs="Arial"/>
                <w:color w:val="000000"/>
                <w:kern w:val="1"/>
                <w:lang w:val="sr-Cyrl-RS" w:eastAsia="ar-SA"/>
              </w:rPr>
              <w:t xml:space="preserve"> </w:t>
            </w:r>
            <w:r w:rsidRPr="00FD2783">
              <w:rPr>
                <w:rStyle w:val="FontStyle84"/>
                <w:lang w:val="sr-Cyrl-CS" w:eastAsia="sr-Cyrl-CS"/>
              </w:rPr>
              <w:t>(Велико Лаоле бб)</w:t>
            </w:r>
            <w:r w:rsidRPr="00FD2783">
              <w:rPr>
                <w:rFonts w:eastAsiaTheme="minorEastAsia" w:cs="Arial"/>
                <w:color w:val="000000"/>
                <w:kern w:val="1"/>
                <w:lang w:eastAsia="ar-SA"/>
              </w:rPr>
              <w:t>, Голубац</w:t>
            </w:r>
            <w:r w:rsidRPr="00FD2783">
              <w:rPr>
                <w:rFonts w:eastAsiaTheme="minorEastAsia" w:cs="Arial"/>
                <w:color w:val="000000"/>
                <w:kern w:val="1"/>
                <w:lang w:val="sr-Cyrl-RS" w:eastAsia="ar-SA"/>
              </w:rPr>
              <w:t xml:space="preserve"> </w:t>
            </w:r>
            <w:r w:rsidRPr="00FD2783">
              <w:rPr>
                <w:rStyle w:val="FontStyle84"/>
                <w:lang w:val="sr-Cyrl-CS" w:eastAsia="sr-Cyrl-CS"/>
              </w:rPr>
              <w:t>(Дунавски кеј)</w:t>
            </w:r>
            <w:r w:rsidRPr="00FD2783">
              <w:rPr>
                <w:rFonts w:eastAsiaTheme="minorEastAsia" w:cs="Arial"/>
                <w:color w:val="000000"/>
                <w:kern w:val="1"/>
                <w:lang w:eastAsia="ar-SA"/>
              </w:rPr>
              <w:t xml:space="preserve">, Костолац Црниће </w:t>
            </w:r>
            <w:r w:rsidRPr="00FD2783">
              <w:rPr>
                <w:rStyle w:val="FontStyle84"/>
                <w:lang w:val="sr-Cyrl-CS" w:eastAsia="sr-Cyrl-CS"/>
              </w:rPr>
              <w:t xml:space="preserve">(Б. Димитријевића13,) </w:t>
            </w:r>
            <w:r w:rsidRPr="00FD2783">
              <w:rPr>
                <w:rFonts w:eastAsiaTheme="minorEastAsia" w:cs="Arial"/>
                <w:color w:val="000000"/>
                <w:kern w:val="1"/>
                <w:lang w:eastAsia="ar-SA"/>
              </w:rPr>
              <w:t>и Александровац</w:t>
            </w:r>
            <w:r w:rsidRPr="00FD2783">
              <w:rPr>
                <w:rFonts w:eastAsiaTheme="minorEastAsia" w:cs="Arial"/>
                <w:color w:val="000000"/>
                <w:kern w:val="1"/>
                <w:lang w:val="sr-Cyrl-RS" w:eastAsia="ar-SA"/>
              </w:rPr>
              <w:t xml:space="preserve"> </w:t>
            </w:r>
            <w:r w:rsidRPr="00FD2783">
              <w:rPr>
                <w:rStyle w:val="FontStyle84"/>
                <w:lang w:val="sr-Cyrl-CS" w:eastAsia="sr-Cyrl-CS"/>
              </w:rPr>
              <w:t>(Краља А. Обреновића бб)</w:t>
            </w:r>
          </w:p>
        </w:tc>
        <w:tc>
          <w:tcPr>
            <w:tcW w:w="2013" w:type="dxa"/>
            <w:vAlign w:val="center"/>
          </w:tcPr>
          <w:p w:rsidR="006E3E1A" w:rsidRPr="00FD2783" w:rsidRDefault="006E3E1A" w:rsidP="006E3E1A">
            <w:pPr>
              <w:jc w:val="center"/>
              <w:rPr>
                <w:rFonts w:cs="Arial"/>
                <w:lang w:val="sr-Cyrl-RS"/>
              </w:rPr>
            </w:pPr>
            <w:r w:rsidRPr="00FD2783">
              <w:rPr>
                <w:rFonts w:cs="Arial"/>
                <w:lang w:val="sr-Cyrl-RS"/>
              </w:rPr>
              <w:t>700</w:t>
            </w:r>
          </w:p>
        </w:tc>
      </w:tr>
      <w:tr w:rsidR="006E3E1A" w:rsidRPr="00FD2783" w:rsidTr="006E3E1A">
        <w:trPr>
          <w:trHeight w:val="272"/>
          <w:jc w:val="center"/>
        </w:trPr>
        <w:tc>
          <w:tcPr>
            <w:tcW w:w="9152" w:type="dxa"/>
          </w:tcPr>
          <w:p w:rsidR="006E3E1A" w:rsidRPr="00FD2783" w:rsidRDefault="006E3E1A" w:rsidP="006E3E1A">
            <w:pPr>
              <w:suppressAutoHyphens/>
              <w:ind w:left="-18"/>
              <w:rPr>
                <w:rFonts w:eastAsia="Arial Unicode MS" w:cs="Arial"/>
                <w:color w:val="000000"/>
                <w:kern w:val="1"/>
                <w:lang w:eastAsia="ar-SA"/>
              </w:rPr>
            </w:pPr>
            <w:r w:rsidRPr="00FD2783">
              <w:rPr>
                <w:rFonts w:eastAsiaTheme="minorEastAsia" w:cs="Arial"/>
                <w:color w:val="000000"/>
                <w:kern w:val="1"/>
                <w:lang w:eastAsia="ar-SA"/>
              </w:rPr>
              <w:t>Услуге дератизације у испостава</w:t>
            </w:r>
            <w:r w:rsidRPr="00FD2783">
              <w:rPr>
                <w:rFonts w:eastAsiaTheme="minorEastAsia" w:cs="Arial"/>
                <w:color w:val="000000"/>
                <w:kern w:val="1"/>
                <w:lang w:val="bs-Cyrl-BA" w:eastAsia="ar-SA"/>
              </w:rPr>
              <w:t>ма</w:t>
            </w:r>
            <w:r w:rsidRPr="00FD2783">
              <w:rPr>
                <w:rFonts w:eastAsiaTheme="minorEastAsia" w:cs="Arial"/>
                <w:color w:val="000000"/>
                <w:kern w:val="1"/>
                <w:lang w:eastAsia="ar-SA"/>
              </w:rPr>
              <w:t xml:space="preserve"> Раброво (Жике Поповића бб), Велико Лаоле (Велико Лаоле бб), Голубац (Дунавски кеј), Костолац Црниће (Б. Димитријевића13,)и Александровац</w:t>
            </w:r>
            <w:r w:rsidRPr="00FD2783">
              <w:rPr>
                <w:rFonts w:eastAsiaTheme="minorEastAsia" w:cs="Arial"/>
                <w:color w:val="000000"/>
                <w:kern w:val="1"/>
                <w:lang w:val="sr-Cyrl-RS" w:eastAsia="ar-SA"/>
              </w:rPr>
              <w:t xml:space="preserve"> </w:t>
            </w:r>
            <w:r w:rsidRPr="00FD2783">
              <w:rPr>
                <w:rFonts w:eastAsiaTheme="minorEastAsia" w:cs="Arial"/>
                <w:color w:val="000000"/>
                <w:kern w:val="1"/>
                <w:lang w:eastAsia="ar-SA"/>
              </w:rPr>
              <w:t>(Краља А. Обреновића бб)</w:t>
            </w:r>
          </w:p>
        </w:tc>
        <w:tc>
          <w:tcPr>
            <w:tcW w:w="2013" w:type="dxa"/>
            <w:vAlign w:val="center"/>
          </w:tcPr>
          <w:p w:rsidR="006E3E1A" w:rsidRPr="00FD2783" w:rsidRDefault="006E3E1A" w:rsidP="006E3E1A">
            <w:pPr>
              <w:jc w:val="center"/>
              <w:rPr>
                <w:rFonts w:cs="Arial"/>
                <w:lang w:val="sr-Cyrl-RS"/>
              </w:rPr>
            </w:pPr>
            <w:r w:rsidRPr="00FD2783">
              <w:rPr>
                <w:rFonts w:cs="Arial"/>
                <w:lang w:val="sr-Cyrl-RS"/>
              </w:rPr>
              <w:t>700</w:t>
            </w:r>
          </w:p>
        </w:tc>
      </w:tr>
      <w:tr w:rsidR="006E3E1A" w:rsidRPr="00F95B07" w:rsidTr="006E3E1A">
        <w:trPr>
          <w:trHeight w:val="272"/>
          <w:jc w:val="center"/>
        </w:trPr>
        <w:tc>
          <w:tcPr>
            <w:tcW w:w="9152" w:type="dxa"/>
          </w:tcPr>
          <w:p w:rsidR="006E3E1A" w:rsidRPr="00FD2783" w:rsidRDefault="006E3E1A" w:rsidP="006E3E1A">
            <w:pPr>
              <w:suppressAutoHyphens/>
              <w:ind w:left="-18"/>
              <w:rPr>
                <w:rFonts w:eastAsia="Arial Unicode MS" w:cs="Arial"/>
                <w:kern w:val="1"/>
                <w:lang w:val="sr-Cyrl-RS" w:eastAsia="ar-SA"/>
              </w:rPr>
            </w:pPr>
            <w:r w:rsidRPr="00FD2783">
              <w:rPr>
                <w:rFonts w:eastAsiaTheme="minorEastAsia" w:cs="Arial"/>
                <w:kern w:val="1"/>
                <w:lang w:eastAsia="ar-SA"/>
              </w:rPr>
              <w:t>Услуге дератизације у објектима 35 kV, Пожаревац</w:t>
            </w:r>
            <w:r w:rsidRPr="00FD2783">
              <w:rPr>
                <w:rFonts w:eastAsiaTheme="minorEastAsia" w:cs="Arial"/>
                <w:kern w:val="1"/>
                <w:lang w:val="sr-Cyrl-RS" w:eastAsia="ar-SA"/>
              </w:rPr>
              <w:t xml:space="preserve"> (23 објекта)</w:t>
            </w:r>
          </w:p>
        </w:tc>
        <w:tc>
          <w:tcPr>
            <w:tcW w:w="2013" w:type="dxa"/>
            <w:vAlign w:val="center"/>
          </w:tcPr>
          <w:p w:rsidR="006E3E1A" w:rsidRPr="00F95B07" w:rsidRDefault="006E3E1A" w:rsidP="006E3E1A">
            <w:pPr>
              <w:jc w:val="center"/>
              <w:rPr>
                <w:rFonts w:cs="Arial"/>
                <w:lang w:val="sr-Latn-RS"/>
              </w:rPr>
            </w:pPr>
            <w:r>
              <w:rPr>
                <w:rFonts w:cs="Arial"/>
                <w:lang w:val="sr-Latn-RS"/>
              </w:rPr>
              <w:t>6900</w:t>
            </w:r>
          </w:p>
        </w:tc>
      </w:tr>
      <w:tr w:rsidR="006E3E1A" w:rsidRPr="00F95B07" w:rsidTr="006E3E1A">
        <w:trPr>
          <w:trHeight w:val="272"/>
          <w:jc w:val="center"/>
        </w:trPr>
        <w:tc>
          <w:tcPr>
            <w:tcW w:w="9152" w:type="dxa"/>
          </w:tcPr>
          <w:p w:rsidR="006E3E1A" w:rsidRPr="00FD2783" w:rsidRDefault="006E3E1A" w:rsidP="006E3E1A">
            <w:pPr>
              <w:widowControl w:val="0"/>
              <w:suppressAutoHyphens/>
              <w:autoSpaceDE w:val="0"/>
              <w:autoSpaceDN w:val="0"/>
              <w:adjustRightInd w:val="0"/>
              <w:ind w:left="-18"/>
              <w:rPr>
                <w:rFonts w:eastAsiaTheme="minorEastAsia" w:cs="Arial"/>
                <w:kern w:val="1"/>
                <w:lang w:val="sr-Cyrl-RS" w:eastAsia="ar-SA"/>
              </w:rPr>
            </w:pPr>
            <w:r w:rsidRPr="00FD2783">
              <w:rPr>
                <w:rFonts w:eastAsiaTheme="minorEastAsia" w:cs="Arial"/>
                <w:kern w:val="1"/>
                <w:lang w:eastAsia="ar-SA"/>
              </w:rPr>
              <w:t>Услуге дератизације у објектима 110 kV, Пожаревац</w:t>
            </w:r>
            <w:r w:rsidRPr="00FD2783">
              <w:rPr>
                <w:rFonts w:eastAsiaTheme="minorEastAsia" w:cs="Arial"/>
                <w:kern w:val="1"/>
                <w:lang w:val="sr-Cyrl-RS" w:eastAsia="ar-SA"/>
              </w:rPr>
              <w:t xml:space="preserve"> (5 објеката)</w:t>
            </w:r>
          </w:p>
        </w:tc>
        <w:tc>
          <w:tcPr>
            <w:tcW w:w="2013" w:type="dxa"/>
            <w:vAlign w:val="center"/>
          </w:tcPr>
          <w:p w:rsidR="006E3E1A" w:rsidRPr="00F95B07" w:rsidRDefault="006E3E1A" w:rsidP="006E3E1A">
            <w:pPr>
              <w:jc w:val="center"/>
              <w:rPr>
                <w:rFonts w:cs="Arial"/>
                <w:lang w:val="sr-Latn-RS"/>
              </w:rPr>
            </w:pPr>
            <w:r>
              <w:rPr>
                <w:rFonts w:cs="Arial"/>
                <w:lang w:val="sr-Latn-RS"/>
              </w:rPr>
              <w:t>2000</w:t>
            </w:r>
          </w:p>
        </w:tc>
      </w:tr>
      <w:tr w:rsidR="006E3E1A" w:rsidRPr="00FD2783" w:rsidTr="006E3E1A">
        <w:trPr>
          <w:trHeight w:val="272"/>
          <w:jc w:val="center"/>
        </w:trPr>
        <w:tc>
          <w:tcPr>
            <w:tcW w:w="9152" w:type="dxa"/>
          </w:tcPr>
          <w:p w:rsidR="006E3E1A" w:rsidRPr="00FD2783" w:rsidRDefault="006E3E1A" w:rsidP="006E3E1A">
            <w:pPr>
              <w:widowControl w:val="0"/>
              <w:suppressAutoHyphens/>
              <w:autoSpaceDE w:val="0"/>
              <w:autoSpaceDN w:val="0"/>
              <w:adjustRightInd w:val="0"/>
              <w:ind w:left="-18"/>
              <w:rPr>
                <w:rFonts w:eastAsiaTheme="minorEastAsia" w:cs="Arial"/>
                <w:color w:val="000000"/>
                <w:kern w:val="1"/>
                <w:lang w:eastAsia="ar-SA"/>
              </w:rPr>
            </w:pPr>
            <w:r w:rsidRPr="00FD2783">
              <w:rPr>
                <w:rFonts w:eastAsiaTheme="minorEastAsia" w:cs="Arial"/>
                <w:color w:val="000000"/>
                <w:kern w:val="1"/>
                <w:lang w:eastAsia="ar-SA"/>
              </w:rPr>
              <w:t>Услуге дератизације у магацину Пожаревац</w:t>
            </w:r>
            <w:r w:rsidRPr="00FD2783">
              <w:rPr>
                <w:rFonts w:eastAsiaTheme="minorEastAsia" w:cs="Arial"/>
                <w:color w:val="000000"/>
                <w:kern w:val="1"/>
                <w:lang w:val="sr-Cyrl-RS" w:eastAsia="ar-SA"/>
              </w:rPr>
              <w:t xml:space="preserve"> </w:t>
            </w:r>
            <w:r w:rsidRPr="00FD2783">
              <w:rPr>
                <w:rStyle w:val="FontStyle84"/>
                <w:lang w:val="sr-Cyrl-CS" w:eastAsia="sr-Cyrl-CS"/>
              </w:rPr>
              <w:t>(Ђуре Ђаковића бб)</w:t>
            </w:r>
          </w:p>
        </w:tc>
        <w:tc>
          <w:tcPr>
            <w:tcW w:w="2013" w:type="dxa"/>
            <w:vAlign w:val="center"/>
          </w:tcPr>
          <w:p w:rsidR="006E3E1A" w:rsidRPr="00FD2783" w:rsidRDefault="006E3E1A" w:rsidP="006E3E1A">
            <w:pPr>
              <w:jc w:val="center"/>
              <w:rPr>
                <w:rFonts w:cs="Arial"/>
                <w:lang w:val="sr-Cyrl-RS"/>
              </w:rPr>
            </w:pPr>
            <w:r w:rsidRPr="00FD2783">
              <w:rPr>
                <w:rFonts w:cs="Arial"/>
                <w:lang w:val="sr-Cyrl-RS"/>
              </w:rPr>
              <w:t>300</w:t>
            </w:r>
          </w:p>
        </w:tc>
      </w:tr>
      <w:tr w:rsidR="006E3E1A" w:rsidRPr="00FD2783" w:rsidTr="006E3E1A">
        <w:trPr>
          <w:trHeight w:val="272"/>
          <w:jc w:val="center"/>
        </w:trPr>
        <w:tc>
          <w:tcPr>
            <w:tcW w:w="9152" w:type="dxa"/>
          </w:tcPr>
          <w:p w:rsidR="006E3E1A" w:rsidRPr="00FD2783" w:rsidRDefault="006E3E1A" w:rsidP="006E3E1A">
            <w:pPr>
              <w:widowControl w:val="0"/>
              <w:tabs>
                <w:tab w:val="left" w:pos="3222"/>
              </w:tabs>
              <w:suppressAutoHyphens/>
              <w:autoSpaceDE w:val="0"/>
              <w:autoSpaceDN w:val="0"/>
              <w:adjustRightInd w:val="0"/>
              <w:ind w:left="-18" w:right="-18"/>
              <w:rPr>
                <w:rFonts w:eastAsiaTheme="minorEastAsia" w:cs="Arial"/>
                <w:kern w:val="1"/>
                <w:lang w:eastAsia="ar-SA"/>
              </w:rPr>
            </w:pPr>
            <w:r w:rsidRPr="00FD2783">
              <w:rPr>
                <w:rFonts w:eastAsiaTheme="minorEastAsia" w:cs="Arial"/>
                <w:kern w:val="1"/>
                <w:lang w:eastAsia="ar-SA"/>
              </w:rPr>
              <w:t>Услуге дезинфекције у управној згради Пожаревац</w:t>
            </w:r>
            <w:r w:rsidRPr="00FD2783">
              <w:rPr>
                <w:rFonts w:eastAsiaTheme="minorEastAsia" w:cs="Arial"/>
                <w:kern w:val="1"/>
                <w:lang w:val="sr-Cyrl-RS" w:eastAsia="ar-SA"/>
              </w:rPr>
              <w:t xml:space="preserve"> </w:t>
            </w:r>
            <w:r w:rsidRPr="00FD2783">
              <w:rPr>
                <w:rStyle w:val="FontStyle84"/>
                <w:lang w:val="sr-Cyrl-CS" w:eastAsia="sr-Cyrl-CS"/>
              </w:rPr>
              <w:t>(Јована Шербановића 17)</w:t>
            </w:r>
          </w:p>
        </w:tc>
        <w:tc>
          <w:tcPr>
            <w:tcW w:w="2013" w:type="dxa"/>
            <w:vAlign w:val="center"/>
          </w:tcPr>
          <w:p w:rsidR="006E3E1A" w:rsidRPr="00FD2783" w:rsidRDefault="006E3E1A" w:rsidP="006E3E1A">
            <w:pPr>
              <w:jc w:val="center"/>
              <w:rPr>
                <w:rFonts w:cs="Arial"/>
                <w:lang w:val="sr-Cyrl-RS"/>
              </w:rPr>
            </w:pPr>
            <w:r w:rsidRPr="00FD2783">
              <w:rPr>
                <w:rFonts w:cs="Arial"/>
                <w:lang w:val="sr-Cyrl-RS"/>
              </w:rPr>
              <w:t>1000</w:t>
            </w:r>
          </w:p>
        </w:tc>
      </w:tr>
      <w:tr w:rsidR="006E3E1A" w:rsidRPr="00FD2783" w:rsidTr="006E3E1A">
        <w:trPr>
          <w:trHeight w:val="272"/>
          <w:jc w:val="center"/>
        </w:trPr>
        <w:tc>
          <w:tcPr>
            <w:tcW w:w="9152" w:type="dxa"/>
            <w:vAlign w:val="center"/>
          </w:tcPr>
          <w:p w:rsidR="006E3E1A" w:rsidRPr="00FD2783" w:rsidRDefault="006E3E1A" w:rsidP="006E3E1A">
            <w:pPr>
              <w:ind w:right="-115"/>
              <w:rPr>
                <w:rFonts w:cs="Arial"/>
                <w:lang w:val="bs-Cyrl-BA"/>
              </w:rPr>
            </w:pPr>
            <w:r w:rsidRPr="00FD2783">
              <w:rPr>
                <w:rFonts w:eastAsiaTheme="minorEastAsia" w:cs="Arial"/>
              </w:rPr>
              <w:t xml:space="preserve">Услуге девиперизације </w:t>
            </w:r>
            <w:r w:rsidRPr="00FD2783">
              <w:rPr>
                <w:rFonts w:eastAsiaTheme="minorEastAsia" w:cs="Arial"/>
                <w:lang w:val="sr-Cyrl-RS"/>
              </w:rPr>
              <w:t>у</w:t>
            </w:r>
            <w:r w:rsidRPr="00FD2783">
              <w:rPr>
                <w:rFonts w:eastAsiaTheme="minorEastAsia" w:cs="Arial"/>
              </w:rPr>
              <w:t xml:space="preserve"> </w:t>
            </w:r>
            <w:r w:rsidRPr="00FD2783">
              <w:rPr>
                <w:rFonts w:eastAsia="Arial Unicode MS" w:cs="Arial"/>
                <w:kern w:val="1"/>
                <w:lang w:val="bs-Cyrl-BA" w:eastAsia="ar-SA"/>
              </w:rPr>
              <w:t xml:space="preserve">оквиру </w:t>
            </w:r>
            <w:r w:rsidRPr="00FD2783">
              <w:rPr>
                <w:rFonts w:eastAsia="Arial Unicode MS" w:cs="Arial"/>
                <w:kern w:val="1"/>
                <w:lang w:eastAsia="ar-SA"/>
              </w:rPr>
              <w:t>објеката Одсек</w:t>
            </w:r>
            <w:r w:rsidRPr="00FD2783">
              <w:rPr>
                <w:rFonts w:eastAsia="Arial Unicode MS" w:cs="Arial"/>
                <w:kern w:val="1"/>
                <w:lang w:val="sr-Cyrl-RS" w:eastAsia="ar-SA"/>
              </w:rPr>
              <w:t>а</w:t>
            </w:r>
            <w:r w:rsidRPr="00FD2783">
              <w:rPr>
                <w:rFonts w:eastAsia="Arial Unicode MS" w:cs="Arial"/>
                <w:kern w:val="1"/>
                <w:lang w:eastAsia="ar-SA"/>
              </w:rPr>
              <w:t xml:space="preserve"> за техничке услуге  </w:t>
            </w:r>
            <w:r w:rsidRPr="00FD2783">
              <w:rPr>
                <w:rFonts w:eastAsia="Arial Unicode MS" w:cs="Arial"/>
                <w:kern w:val="1"/>
                <w:lang w:val="sr-Cyrl-RS" w:eastAsia="ar-SA"/>
              </w:rPr>
              <w:t>Пожаревац</w:t>
            </w:r>
          </w:p>
        </w:tc>
        <w:tc>
          <w:tcPr>
            <w:tcW w:w="2013" w:type="dxa"/>
            <w:vAlign w:val="center"/>
          </w:tcPr>
          <w:p w:rsidR="006E3E1A" w:rsidRPr="00FD2783" w:rsidRDefault="006E3E1A" w:rsidP="006E3E1A">
            <w:pPr>
              <w:jc w:val="center"/>
              <w:rPr>
                <w:rFonts w:cs="Arial"/>
                <w:lang w:val="sr-Cyrl-RS"/>
              </w:rPr>
            </w:pPr>
            <w:r w:rsidRPr="00FD2783">
              <w:rPr>
                <w:rFonts w:cs="Arial"/>
                <w:lang w:val="sr-Cyrl-RS"/>
              </w:rPr>
              <w:t>1000</w:t>
            </w:r>
          </w:p>
        </w:tc>
      </w:tr>
      <w:tr w:rsidR="006E3E1A" w:rsidRPr="00FD2783" w:rsidTr="006E3E1A">
        <w:trPr>
          <w:trHeight w:val="215"/>
          <w:jc w:val="center"/>
        </w:trPr>
        <w:tc>
          <w:tcPr>
            <w:tcW w:w="9152" w:type="dxa"/>
          </w:tcPr>
          <w:p w:rsidR="006E3E1A" w:rsidRPr="00FD2783" w:rsidRDefault="006E3E1A" w:rsidP="006E3E1A">
            <w:pPr>
              <w:suppressAutoHyphens/>
              <w:ind w:left="-18" w:right="-108"/>
              <w:rPr>
                <w:rFonts w:eastAsiaTheme="minorEastAsia" w:cs="Arial"/>
                <w:color w:val="000000"/>
                <w:kern w:val="1"/>
                <w:lang w:eastAsia="ar-SA"/>
              </w:rPr>
            </w:pPr>
            <w:r w:rsidRPr="00FD2783">
              <w:rPr>
                <w:rFonts w:eastAsiaTheme="minorEastAsia" w:cs="Arial"/>
                <w:color w:val="000000"/>
                <w:kern w:val="1"/>
                <w:lang w:eastAsia="ar-SA"/>
              </w:rPr>
              <w:t>Услуге дезинсекције у управној згради Смедерево</w:t>
            </w:r>
            <w:r w:rsidRPr="00FD2783">
              <w:rPr>
                <w:rFonts w:eastAsiaTheme="minorEastAsia" w:cs="Arial"/>
                <w:color w:val="000000"/>
                <w:kern w:val="1"/>
                <w:lang w:val="sr-Cyrl-RS" w:eastAsia="ar-SA"/>
              </w:rPr>
              <w:t xml:space="preserve"> </w:t>
            </w:r>
            <w:r w:rsidRPr="00FD2783">
              <w:rPr>
                <w:rStyle w:val="FontStyle84"/>
                <w:lang w:val="sr-Cyrl-CS" w:eastAsia="sr-Cyrl-CS"/>
              </w:rPr>
              <w:t>(Шалиначка 60)</w:t>
            </w:r>
          </w:p>
        </w:tc>
        <w:tc>
          <w:tcPr>
            <w:tcW w:w="2013" w:type="dxa"/>
            <w:vAlign w:val="center"/>
          </w:tcPr>
          <w:p w:rsidR="006E3E1A" w:rsidRPr="00FD2783" w:rsidRDefault="006E3E1A" w:rsidP="006E3E1A">
            <w:pPr>
              <w:jc w:val="center"/>
              <w:rPr>
                <w:rFonts w:cs="Arial"/>
                <w:lang w:val="sr-Cyrl-RS"/>
              </w:rPr>
            </w:pPr>
            <w:r w:rsidRPr="00FD2783">
              <w:rPr>
                <w:rFonts w:cs="Arial"/>
                <w:lang w:val="sr-Cyrl-RS"/>
              </w:rPr>
              <w:t>3000</w:t>
            </w:r>
          </w:p>
        </w:tc>
      </w:tr>
      <w:tr w:rsidR="006E3E1A" w:rsidRPr="00FD2783" w:rsidTr="006E3E1A">
        <w:trPr>
          <w:trHeight w:val="272"/>
          <w:jc w:val="center"/>
        </w:trPr>
        <w:tc>
          <w:tcPr>
            <w:tcW w:w="9152" w:type="dxa"/>
          </w:tcPr>
          <w:p w:rsidR="006E3E1A" w:rsidRPr="00FD2783" w:rsidRDefault="006E3E1A" w:rsidP="006E3E1A">
            <w:pPr>
              <w:suppressAutoHyphens/>
              <w:ind w:left="-18" w:right="-108"/>
              <w:rPr>
                <w:rFonts w:eastAsia="Arial Unicode MS" w:cs="Arial"/>
                <w:color w:val="000000"/>
                <w:kern w:val="1"/>
                <w:lang w:eastAsia="ar-SA"/>
              </w:rPr>
            </w:pPr>
            <w:r w:rsidRPr="00FD2783">
              <w:rPr>
                <w:rFonts w:eastAsiaTheme="minorEastAsia" w:cs="Arial"/>
                <w:color w:val="000000"/>
                <w:kern w:val="1"/>
                <w:lang w:eastAsia="ar-SA"/>
              </w:rPr>
              <w:t>Услуге дератизацијe у управној згради Смедерево</w:t>
            </w:r>
            <w:r w:rsidRPr="00FD2783">
              <w:rPr>
                <w:rFonts w:eastAsiaTheme="minorEastAsia" w:cs="Arial"/>
                <w:color w:val="000000"/>
                <w:kern w:val="1"/>
                <w:lang w:val="sr-Cyrl-RS" w:eastAsia="ar-SA"/>
              </w:rPr>
              <w:t xml:space="preserve"> </w:t>
            </w:r>
            <w:r w:rsidRPr="00FD2783">
              <w:rPr>
                <w:rStyle w:val="FontStyle84"/>
                <w:lang w:val="sr-Cyrl-CS" w:eastAsia="sr-Cyrl-CS"/>
              </w:rPr>
              <w:t>(Шалиначка 60)</w:t>
            </w:r>
          </w:p>
        </w:tc>
        <w:tc>
          <w:tcPr>
            <w:tcW w:w="2013" w:type="dxa"/>
            <w:vAlign w:val="center"/>
          </w:tcPr>
          <w:p w:rsidR="006E3E1A" w:rsidRPr="00FD2783" w:rsidRDefault="006E3E1A" w:rsidP="006E3E1A">
            <w:pPr>
              <w:jc w:val="center"/>
              <w:rPr>
                <w:rFonts w:cs="Arial"/>
                <w:lang w:val="sr-Cyrl-RS"/>
              </w:rPr>
            </w:pPr>
            <w:r w:rsidRPr="00FD2783">
              <w:rPr>
                <w:rFonts w:cs="Arial"/>
                <w:lang w:val="sr-Cyrl-RS"/>
              </w:rPr>
              <w:t>3000</w:t>
            </w:r>
          </w:p>
        </w:tc>
      </w:tr>
      <w:tr w:rsidR="006E3E1A" w:rsidRPr="00FD2783" w:rsidTr="006E3E1A">
        <w:trPr>
          <w:trHeight w:val="272"/>
          <w:jc w:val="center"/>
        </w:trPr>
        <w:tc>
          <w:tcPr>
            <w:tcW w:w="9152" w:type="dxa"/>
          </w:tcPr>
          <w:p w:rsidR="006E3E1A" w:rsidRPr="00FD2783" w:rsidRDefault="006E3E1A" w:rsidP="006E3E1A">
            <w:pPr>
              <w:widowControl w:val="0"/>
              <w:suppressAutoHyphens/>
              <w:autoSpaceDE w:val="0"/>
              <w:autoSpaceDN w:val="0"/>
              <w:adjustRightInd w:val="0"/>
              <w:spacing w:line="252" w:lineRule="exact"/>
              <w:ind w:left="-18" w:right="-18"/>
              <w:rPr>
                <w:rFonts w:eastAsia="Arial Unicode MS" w:cs="Arial"/>
                <w:color w:val="000000"/>
                <w:kern w:val="1"/>
                <w:lang w:eastAsia="ar-SA"/>
              </w:rPr>
            </w:pPr>
            <w:r w:rsidRPr="00FD2783">
              <w:rPr>
                <w:rFonts w:eastAsiaTheme="minorEastAsia" w:cs="Arial"/>
                <w:color w:val="000000"/>
                <w:kern w:val="1"/>
                <w:lang w:eastAsia="ar-SA"/>
              </w:rPr>
              <w:t>Услуге дезинсекције у управним зградама погона</w:t>
            </w:r>
            <w:r w:rsidRPr="00FD2783">
              <w:rPr>
                <w:rFonts w:eastAsiaTheme="minorEastAsia" w:cs="Arial"/>
                <w:color w:val="000000"/>
                <w:kern w:val="1"/>
                <w:lang w:val="sr-Cyrl-RS" w:eastAsia="ar-SA"/>
              </w:rPr>
              <w:t xml:space="preserve"> </w:t>
            </w:r>
            <w:r w:rsidRPr="00FD2783">
              <w:rPr>
                <w:rFonts w:eastAsiaTheme="minorEastAsia" w:cs="Arial"/>
                <w:color w:val="000000"/>
                <w:kern w:val="1"/>
                <w:lang w:eastAsia="ar-SA"/>
              </w:rPr>
              <w:t>Смед. Паланка</w:t>
            </w:r>
            <w:r w:rsidRPr="00FD2783">
              <w:rPr>
                <w:rFonts w:eastAsiaTheme="minorEastAsia" w:cs="Arial"/>
                <w:color w:val="000000"/>
                <w:kern w:val="1"/>
                <w:lang w:val="sr-Cyrl-RS" w:eastAsia="ar-SA"/>
              </w:rPr>
              <w:t xml:space="preserve"> </w:t>
            </w:r>
            <w:r w:rsidRPr="00FD2783">
              <w:rPr>
                <w:rStyle w:val="FontStyle84"/>
                <w:lang w:val="sr-Cyrl-CS" w:eastAsia="sr-Cyrl-CS"/>
              </w:rPr>
              <w:t>(П. Шишковић б.б.)</w:t>
            </w:r>
            <w:r w:rsidRPr="00FD2783">
              <w:rPr>
                <w:rFonts w:eastAsiaTheme="minorEastAsia" w:cs="Arial"/>
                <w:color w:val="000000"/>
                <w:kern w:val="1"/>
                <w:lang w:eastAsia="ar-SA"/>
              </w:rPr>
              <w:t xml:space="preserve"> и Велика Плана</w:t>
            </w:r>
            <w:r w:rsidRPr="00FD2783">
              <w:rPr>
                <w:rFonts w:eastAsiaTheme="minorEastAsia" w:cs="Arial"/>
                <w:color w:val="000000"/>
                <w:kern w:val="1"/>
                <w:lang w:val="sr-Cyrl-RS" w:eastAsia="ar-SA"/>
              </w:rPr>
              <w:t xml:space="preserve"> </w:t>
            </w:r>
            <w:r w:rsidRPr="00FD2783">
              <w:rPr>
                <w:rStyle w:val="FontStyle84"/>
                <w:lang w:val="sr-Cyrl-CS" w:eastAsia="sr-Cyrl-CS"/>
              </w:rPr>
              <w:t>(М. Гајић 1)</w:t>
            </w:r>
          </w:p>
        </w:tc>
        <w:tc>
          <w:tcPr>
            <w:tcW w:w="2013" w:type="dxa"/>
            <w:vAlign w:val="center"/>
          </w:tcPr>
          <w:p w:rsidR="006E3E1A" w:rsidRPr="00FD2783" w:rsidRDefault="006E3E1A" w:rsidP="006E3E1A">
            <w:pPr>
              <w:jc w:val="center"/>
              <w:rPr>
                <w:rFonts w:cs="Arial"/>
                <w:lang w:val="sr-Cyrl-RS"/>
              </w:rPr>
            </w:pPr>
            <w:r w:rsidRPr="00FD2783">
              <w:rPr>
                <w:rFonts w:cs="Arial"/>
                <w:lang w:val="sr-Cyrl-RS"/>
              </w:rPr>
              <w:t>1000</w:t>
            </w:r>
          </w:p>
        </w:tc>
      </w:tr>
      <w:tr w:rsidR="006E3E1A" w:rsidRPr="00FD2783" w:rsidTr="006E3E1A">
        <w:trPr>
          <w:trHeight w:val="272"/>
          <w:jc w:val="center"/>
        </w:trPr>
        <w:tc>
          <w:tcPr>
            <w:tcW w:w="9152" w:type="dxa"/>
          </w:tcPr>
          <w:p w:rsidR="006E3E1A" w:rsidRPr="00FD2783" w:rsidRDefault="006E3E1A" w:rsidP="006E3E1A">
            <w:pPr>
              <w:widowControl w:val="0"/>
              <w:suppressAutoHyphens/>
              <w:autoSpaceDE w:val="0"/>
              <w:autoSpaceDN w:val="0"/>
              <w:adjustRightInd w:val="0"/>
              <w:spacing w:line="252" w:lineRule="exact"/>
              <w:ind w:left="-18" w:right="-108"/>
              <w:rPr>
                <w:rFonts w:eastAsia="Arial Unicode MS" w:cs="Arial"/>
                <w:color w:val="000000"/>
                <w:kern w:val="1"/>
                <w:lang w:eastAsia="ar-SA"/>
              </w:rPr>
            </w:pPr>
            <w:r w:rsidRPr="00FD2783">
              <w:rPr>
                <w:rFonts w:eastAsiaTheme="minorEastAsia" w:cs="Arial"/>
                <w:color w:val="000000"/>
                <w:kern w:val="1"/>
                <w:lang w:eastAsia="ar-SA"/>
              </w:rPr>
              <w:t>Услуге дератизацијe у</w:t>
            </w:r>
            <w:r w:rsidRPr="00FD2783">
              <w:rPr>
                <w:rFonts w:eastAsiaTheme="minorEastAsia" w:cs="Arial"/>
                <w:color w:val="000000"/>
                <w:kern w:val="1"/>
                <w:lang w:val="bs-Cyrl-BA" w:eastAsia="ar-SA"/>
              </w:rPr>
              <w:t xml:space="preserve"> </w:t>
            </w:r>
            <w:r w:rsidRPr="00FD2783">
              <w:rPr>
                <w:rFonts w:eastAsiaTheme="minorEastAsia" w:cs="Arial"/>
                <w:color w:val="000000"/>
                <w:kern w:val="1"/>
                <w:lang w:eastAsia="ar-SA"/>
              </w:rPr>
              <w:t>управним зградама погона</w:t>
            </w:r>
            <w:r w:rsidRPr="00FD2783">
              <w:rPr>
                <w:rFonts w:eastAsiaTheme="minorEastAsia" w:cs="Arial"/>
                <w:color w:val="000000"/>
                <w:kern w:val="1"/>
                <w:lang w:val="sr-Cyrl-RS" w:eastAsia="ar-SA"/>
              </w:rPr>
              <w:t xml:space="preserve"> </w:t>
            </w:r>
            <w:r w:rsidRPr="00FD2783">
              <w:rPr>
                <w:rFonts w:eastAsiaTheme="minorEastAsia" w:cs="Arial"/>
                <w:color w:val="000000"/>
                <w:kern w:val="1"/>
                <w:lang w:eastAsia="ar-SA"/>
              </w:rPr>
              <w:t>Смед. Паланка</w:t>
            </w:r>
            <w:r w:rsidRPr="00FD2783">
              <w:rPr>
                <w:rFonts w:eastAsiaTheme="minorEastAsia" w:cs="Arial"/>
                <w:color w:val="000000"/>
                <w:kern w:val="1"/>
                <w:lang w:val="sr-Cyrl-RS" w:eastAsia="ar-SA"/>
              </w:rPr>
              <w:t xml:space="preserve"> </w:t>
            </w:r>
            <w:r w:rsidRPr="00FD2783">
              <w:rPr>
                <w:rStyle w:val="FontStyle84"/>
                <w:lang w:val="sr-Cyrl-CS" w:eastAsia="sr-Cyrl-CS"/>
              </w:rPr>
              <w:t>(Шишковић б.б.)</w:t>
            </w:r>
            <w:r w:rsidRPr="00FD2783">
              <w:rPr>
                <w:rFonts w:eastAsiaTheme="minorEastAsia" w:cs="Arial"/>
                <w:color w:val="000000"/>
                <w:kern w:val="1"/>
                <w:lang w:eastAsia="ar-SA"/>
              </w:rPr>
              <w:t xml:space="preserve"> и Велика Плана</w:t>
            </w:r>
            <w:r w:rsidRPr="00FD2783">
              <w:rPr>
                <w:rFonts w:eastAsiaTheme="minorEastAsia" w:cs="Arial"/>
                <w:color w:val="000000"/>
                <w:kern w:val="1"/>
                <w:lang w:val="sr-Cyrl-RS" w:eastAsia="ar-SA"/>
              </w:rPr>
              <w:t xml:space="preserve"> </w:t>
            </w:r>
            <w:r w:rsidRPr="00FD2783">
              <w:rPr>
                <w:rStyle w:val="FontStyle84"/>
                <w:lang w:val="sr-Cyrl-CS" w:eastAsia="sr-Cyrl-CS"/>
              </w:rPr>
              <w:t>(М. Гајић 1)</w:t>
            </w:r>
          </w:p>
        </w:tc>
        <w:tc>
          <w:tcPr>
            <w:tcW w:w="2013" w:type="dxa"/>
            <w:vAlign w:val="center"/>
          </w:tcPr>
          <w:p w:rsidR="006E3E1A" w:rsidRPr="00FD2783" w:rsidRDefault="006E3E1A" w:rsidP="006E3E1A">
            <w:pPr>
              <w:jc w:val="center"/>
              <w:rPr>
                <w:rFonts w:cs="Arial"/>
                <w:lang w:val="sr-Cyrl-RS"/>
              </w:rPr>
            </w:pPr>
            <w:r w:rsidRPr="00FD2783">
              <w:rPr>
                <w:rFonts w:cs="Arial"/>
                <w:lang w:val="sr-Cyrl-RS"/>
              </w:rPr>
              <w:t>1000</w:t>
            </w:r>
          </w:p>
        </w:tc>
      </w:tr>
      <w:tr w:rsidR="006E3E1A" w:rsidRPr="00FD2783" w:rsidTr="006E3E1A">
        <w:trPr>
          <w:trHeight w:val="272"/>
          <w:jc w:val="center"/>
        </w:trPr>
        <w:tc>
          <w:tcPr>
            <w:tcW w:w="9152" w:type="dxa"/>
          </w:tcPr>
          <w:p w:rsidR="006E3E1A" w:rsidRPr="00FD2783" w:rsidRDefault="006E3E1A" w:rsidP="006E3E1A">
            <w:pPr>
              <w:suppressAutoHyphens/>
              <w:ind w:left="-18" w:right="-108"/>
              <w:rPr>
                <w:rFonts w:eastAsia="Arial Unicode MS" w:cs="Arial"/>
                <w:color w:val="000000"/>
                <w:kern w:val="1"/>
                <w:lang w:eastAsia="ar-SA"/>
              </w:rPr>
            </w:pPr>
            <w:r w:rsidRPr="00FD2783">
              <w:rPr>
                <w:rFonts w:eastAsiaTheme="minorEastAsia" w:cs="Arial"/>
                <w:color w:val="000000"/>
                <w:kern w:val="1"/>
                <w:lang w:eastAsia="ar-SA"/>
              </w:rPr>
              <w:t>Услуге дератизације у Централном магацину у</w:t>
            </w:r>
            <w:r w:rsidRPr="00FD2783">
              <w:rPr>
                <w:rFonts w:eastAsiaTheme="minorEastAsia" w:cs="Arial"/>
                <w:color w:val="000000"/>
                <w:kern w:val="1"/>
                <w:lang w:val="bs-Cyrl-BA" w:eastAsia="ar-SA"/>
              </w:rPr>
              <w:t xml:space="preserve"> </w:t>
            </w:r>
            <w:r w:rsidRPr="00FD2783">
              <w:rPr>
                <w:rFonts w:eastAsiaTheme="minorEastAsia" w:cs="Arial"/>
                <w:color w:val="000000"/>
                <w:kern w:val="1"/>
                <w:lang w:eastAsia="ar-SA"/>
              </w:rPr>
              <w:t>Смедерево</w:t>
            </w:r>
            <w:r w:rsidRPr="00FD2783">
              <w:rPr>
                <w:rFonts w:eastAsiaTheme="minorEastAsia" w:cs="Arial"/>
                <w:color w:val="000000"/>
                <w:kern w:val="1"/>
                <w:lang w:val="sr-Cyrl-RS" w:eastAsia="ar-SA"/>
              </w:rPr>
              <w:t xml:space="preserve"> </w:t>
            </w:r>
            <w:r w:rsidRPr="00FD2783">
              <w:rPr>
                <w:rStyle w:val="FontStyle84"/>
                <w:lang w:val="sr-Cyrl-CS" w:eastAsia="sr-Cyrl-CS"/>
              </w:rPr>
              <w:t>(Шалиначка 60)</w:t>
            </w:r>
          </w:p>
        </w:tc>
        <w:tc>
          <w:tcPr>
            <w:tcW w:w="2013" w:type="dxa"/>
            <w:vAlign w:val="center"/>
          </w:tcPr>
          <w:p w:rsidR="006E3E1A" w:rsidRPr="00FD2783" w:rsidRDefault="006E3E1A" w:rsidP="006E3E1A">
            <w:pPr>
              <w:jc w:val="center"/>
              <w:rPr>
                <w:rFonts w:cs="Arial"/>
                <w:lang w:val="sr-Cyrl-RS"/>
              </w:rPr>
            </w:pPr>
            <w:r w:rsidRPr="00FD2783">
              <w:rPr>
                <w:rFonts w:cs="Arial"/>
                <w:lang w:val="sr-Cyrl-RS"/>
              </w:rPr>
              <w:t>450</w:t>
            </w:r>
          </w:p>
        </w:tc>
      </w:tr>
      <w:tr w:rsidR="006E3E1A" w:rsidRPr="00F95B07" w:rsidTr="006E3E1A">
        <w:trPr>
          <w:trHeight w:val="272"/>
          <w:jc w:val="center"/>
        </w:trPr>
        <w:tc>
          <w:tcPr>
            <w:tcW w:w="9152" w:type="dxa"/>
          </w:tcPr>
          <w:p w:rsidR="006E3E1A" w:rsidRPr="00FD2783" w:rsidRDefault="006E3E1A" w:rsidP="006E3E1A">
            <w:pPr>
              <w:suppressAutoHyphens/>
              <w:ind w:left="-18" w:right="-108"/>
              <w:rPr>
                <w:rFonts w:eastAsia="Arial Unicode MS" w:cs="Arial"/>
                <w:kern w:val="1"/>
                <w:lang w:val="sr-Cyrl-RS" w:eastAsia="ar-SA"/>
              </w:rPr>
            </w:pPr>
            <w:r w:rsidRPr="00FD2783">
              <w:rPr>
                <w:rFonts w:eastAsiaTheme="minorEastAsia" w:cs="Arial"/>
                <w:kern w:val="1"/>
                <w:lang w:eastAsia="ar-SA"/>
              </w:rPr>
              <w:t>Услуге дератизације у објектима 35 kV Смедерево</w:t>
            </w:r>
            <w:r w:rsidRPr="00FD2783">
              <w:rPr>
                <w:rFonts w:eastAsiaTheme="minorEastAsia" w:cs="Arial"/>
                <w:kern w:val="1"/>
                <w:lang w:val="sr-Cyrl-RS" w:eastAsia="ar-SA"/>
              </w:rPr>
              <w:t xml:space="preserve"> (24 објекта)</w:t>
            </w:r>
          </w:p>
        </w:tc>
        <w:tc>
          <w:tcPr>
            <w:tcW w:w="2013" w:type="dxa"/>
            <w:vAlign w:val="center"/>
          </w:tcPr>
          <w:p w:rsidR="006E3E1A" w:rsidRPr="00F95B07" w:rsidRDefault="006E3E1A" w:rsidP="006E3E1A">
            <w:pPr>
              <w:jc w:val="center"/>
              <w:rPr>
                <w:rFonts w:cs="Arial"/>
                <w:lang w:val="sr-Latn-RS"/>
              </w:rPr>
            </w:pPr>
            <w:r>
              <w:rPr>
                <w:rFonts w:cs="Arial"/>
                <w:lang w:val="sr-Latn-RS"/>
              </w:rPr>
              <w:t>7200</w:t>
            </w:r>
          </w:p>
        </w:tc>
      </w:tr>
      <w:tr w:rsidR="006E3E1A" w:rsidRPr="00F95B07" w:rsidTr="006E3E1A">
        <w:trPr>
          <w:trHeight w:val="272"/>
          <w:jc w:val="center"/>
        </w:trPr>
        <w:tc>
          <w:tcPr>
            <w:tcW w:w="9152" w:type="dxa"/>
          </w:tcPr>
          <w:p w:rsidR="006E3E1A" w:rsidRPr="00FD2783" w:rsidRDefault="006E3E1A" w:rsidP="006E3E1A">
            <w:pPr>
              <w:suppressAutoHyphens/>
              <w:ind w:left="-18" w:right="-108"/>
              <w:rPr>
                <w:rFonts w:eastAsia="Arial Unicode MS" w:cs="Arial"/>
                <w:kern w:val="1"/>
                <w:lang w:val="sr-Cyrl-RS" w:eastAsia="ar-SA"/>
              </w:rPr>
            </w:pPr>
            <w:r w:rsidRPr="00FD2783">
              <w:rPr>
                <w:rFonts w:eastAsiaTheme="minorEastAsia" w:cs="Arial"/>
                <w:kern w:val="1"/>
                <w:lang w:eastAsia="ar-SA"/>
              </w:rPr>
              <w:t>Услуге дератизације у објектима 110 kV Смедерево</w:t>
            </w:r>
            <w:r w:rsidRPr="00FD2783">
              <w:rPr>
                <w:rFonts w:eastAsiaTheme="minorEastAsia" w:cs="Arial"/>
                <w:kern w:val="1"/>
                <w:lang w:val="sr-Cyrl-RS" w:eastAsia="ar-SA"/>
              </w:rPr>
              <w:t xml:space="preserve"> (5 објеката)</w:t>
            </w:r>
          </w:p>
        </w:tc>
        <w:tc>
          <w:tcPr>
            <w:tcW w:w="2013" w:type="dxa"/>
            <w:vAlign w:val="center"/>
          </w:tcPr>
          <w:p w:rsidR="006E3E1A" w:rsidRPr="00F95B07" w:rsidRDefault="006E3E1A" w:rsidP="006E3E1A">
            <w:pPr>
              <w:jc w:val="center"/>
              <w:rPr>
                <w:rFonts w:cs="Arial"/>
                <w:lang w:val="sr-Latn-RS"/>
              </w:rPr>
            </w:pPr>
            <w:r>
              <w:rPr>
                <w:rFonts w:cs="Arial"/>
                <w:lang w:val="sr-Latn-RS"/>
              </w:rPr>
              <w:t>2500</w:t>
            </w:r>
          </w:p>
        </w:tc>
      </w:tr>
      <w:tr w:rsidR="006E3E1A" w:rsidRPr="00FD2783" w:rsidTr="006E3E1A">
        <w:trPr>
          <w:trHeight w:val="272"/>
          <w:jc w:val="center"/>
        </w:trPr>
        <w:tc>
          <w:tcPr>
            <w:tcW w:w="9152" w:type="dxa"/>
          </w:tcPr>
          <w:p w:rsidR="006E3E1A" w:rsidRPr="00FD2783" w:rsidRDefault="006E3E1A" w:rsidP="006E3E1A">
            <w:pPr>
              <w:suppressAutoHyphens/>
              <w:ind w:left="-18" w:right="-108"/>
              <w:rPr>
                <w:rFonts w:eastAsia="Arial Unicode MS" w:cs="Arial"/>
                <w:kern w:val="1"/>
                <w:lang w:eastAsia="ar-SA"/>
              </w:rPr>
            </w:pPr>
            <w:r w:rsidRPr="00FD2783">
              <w:rPr>
                <w:rFonts w:eastAsiaTheme="minorEastAsia" w:cs="Arial"/>
                <w:kern w:val="1"/>
                <w:lang w:eastAsia="ar-SA"/>
              </w:rPr>
              <w:t>Услуге дезинфекције у управној згради Смедерево</w:t>
            </w:r>
            <w:r w:rsidRPr="00FD2783">
              <w:rPr>
                <w:rFonts w:eastAsiaTheme="minorEastAsia" w:cs="Arial"/>
                <w:kern w:val="1"/>
                <w:lang w:val="sr-Cyrl-RS" w:eastAsia="ar-SA"/>
              </w:rPr>
              <w:t xml:space="preserve"> </w:t>
            </w:r>
            <w:r w:rsidRPr="00FD2783">
              <w:rPr>
                <w:rStyle w:val="FontStyle84"/>
                <w:lang w:val="sr-Cyrl-CS" w:eastAsia="sr-Cyrl-CS"/>
              </w:rPr>
              <w:t>(Шалиначка 60)</w:t>
            </w:r>
          </w:p>
        </w:tc>
        <w:tc>
          <w:tcPr>
            <w:tcW w:w="2013" w:type="dxa"/>
            <w:vAlign w:val="center"/>
          </w:tcPr>
          <w:p w:rsidR="006E3E1A" w:rsidRPr="00FD2783" w:rsidRDefault="006E3E1A" w:rsidP="006E3E1A">
            <w:pPr>
              <w:jc w:val="center"/>
              <w:rPr>
                <w:rFonts w:cs="Arial"/>
                <w:lang w:val="sr-Cyrl-RS"/>
              </w:rPr>
            </w:pPr>
            <w:r w:rsidRPr="00FD2783">
              <w:rPr>
                <w:rFonts w:cs="Arial"/>
                <w:lang w:val="sr-Cyrl-RS"/>
              </w:rPr>
              <w:t>1000</w:t>
            </w:r>
          </w:p>
        </w:tc>
      </w:tr>
      <w:tr w:rsidR="006E3E1A" w:rsidRPr="00FD2783" w:rsidTr="006E3E1A">
        <w:trPr>
          <w:trHeight w:val="215"/>
          <w:jc w:val="center"/>
        </w:trPr>
        <w:tc>
          <w:tcPr>
            <w:tcW w:w="9152" w:type="dxa"/>
            <w:vAlign w:val="center"/>
          </w:tcPr>
          <w:p w:rsidR="006E3E1A" w:rsidRPr="00FD2783" w:rsidRDefault="006E3E1A" w:rsidP="006E3E1A">
            <w:pPr>
              <w:ind w:right="-115"/>
              <w:rPr>
                <w:rFonts w:cs="Arial"/>
                <w:lang w:val="sr-Cyrl-RS"/>
              </w:rPr>
            </w:pPr>
            <w:r w:rsidRPr="00FD2783">
              <w:rPr>
                <w:rFonts w:eastAsiaTheme="minorEastAsia" w:cs="Arial"/>
              </w:rPr>
              <w:t xml:space="preserve">Услуге девиперизације </w:t>
            </w:r>
            <w:r w:rsidRPr="00FD2783">
              <w:rPr>
                <w:rFonts w:eastAsiaTheme="minorEastAsia" w:cs="Arial"/>
                <w:lang w:val="sr-Cyrl-RS"/>
              </w:rPr>
              <w:t>у</w:t>
            </w:r>
            <w:r w:rsidRPr="00FD2783">
              <w:rPr>
                <w:rFonts w:eastAsiaTheme="minorEastAsia" w:cs="Arial"/>
              </w:rPr>
              <w:t xml:space="preserve"> </w:t>
            </w:r>
            <w:r w:rsidRPr="00FD2783">
              <w:rPr>
                <w:rFonts w:eastAsia="Arial Unicode MS" w:cs="Arial"/>
                <w:kern w:val="1"/>
                <w:lang w:val="bs-Cyrl-BA" w:eastAsia="ar-SA"/>
              </w:rPr>
              <w:t xml:space="preserve">оквиру </w:t>
            </w:r>
            <w:r w:rsidRPr="00FD2783">
              <w:rPr>
                <w:rFonts w:eastAsia="Arial Unicode MS" w:cs="Arial"/>
                <w:kern w:val="1"/>
                <w:lang w:eastAsia="ar-SA"/>
              </w:rPr>
              <w:t>објеката Одсек</w:t>
            </w:r>
            <w:r w:rsidRPr="00FD2783">
              <w:rPr>
                <w:rFonts w:eastAsia="Arial Unicode MS" w:cs="Arial"/>
                <w:kern w:val="1"/>
                <w:lang w:val="sr-Cyrl-RS" w:eastAsia="ar-SA"/>
              </w:rPr>
              <w:t>а</w:t>
            </w:r>
            <w:r w:rsidRPr="00FD2783">
              <w:rPr>
                <w:rFonts w:eastAsia="Arial Unicode MS" w:cs="Arial"/>
                <w:kern w:val="1"/>
                <w:lang w:eastAsia="ar-SA"/>
              </w:rPr>
              <w:t xml:space="preserve"> за техничке услуге  </w:t>
            </w:r>
            <w:r w:rsidRPr="00FD2783">
              <w:rPr>
                <w:rFonts w:eastAsia="Arial Unicode MS" w:cs="Arial"/>
                <w:kern w:val="1"/>
                <w:lang w:val="sr-Cyrl-RS" w:eastAsia="ar-SA"/>
              </w:rPr>
              <w:t>Смедерево</w:t>
            </w:r>
          </w:p>
        </w:tc>
        <w:tc>
          <w:tcPr>
            <w:tcW w:w="2013" w:type="dxa"/>
            <w:vAlign w:val="center"/>
          </w:tcPr>
          <w:p w:rsidR="006E3E1A" w:rsidRPr="00FD2783" w:rsidRDefault="006E3E1A" w:rsidP="006E3E1A">
            <w:pPr>
              <w:jc w:val="center"/>
              <w:rPr>
                <w:rFonts w:cs="Arial"/>
                <w:lang w:val="sr-Cyrl-RS"/>
              </w:rPr>
            </w:pPr>
            <w:r w:rsidRPr="00FD2783">
              <w:rPr>
                <w:rFonts w:cs="Arial"/>
                <w:lang w:val="sr-Cyrl-RS"/>
              </w:rPr>
              <w:t>1000</w:t>
            </w:r>
          </w:p>
        </w:tc>
      </w:tr>
    </w:tbl>
    <w:p w:rsidR="00F64275" w:rsidRPr="00066DCB" w:rsidRDefault="00F64275" w:rsidP="00F64275">
      <w:pPr>
        <w:autoSpaceDE w:val="0"/>
        <w:autoSpaceDN w:val="0"/>
        <w:adjustRightInd w:val="0"/>
        <w:rPr>
          <w:rFonts w:cs="Arial"/>
          <w:color w:val="000000"/>
          <w:sz w:val="24"/>
          <w:szCs w:val="24"/>
        </w:rPr>
      </w:pPr>
      <w:r>
        <w:rPr>
          <w:rFonts w:cs="Arial"/>
          <w:color w:val="000000"/>
          <w:sz w:val="24"/>
          <w:szCs w:val="24"/>
          <w:lang w:val="sr-Cyrl-RS"/>
        </w:rPr>
        <w:t xml:space="preserve">Редован третман </w:t>
      </w:r>
      <w:r w:rsidR="003E1FC2">
        <w:rPr>
          <w:rFonts w:cs="Arial"/>
          <w:sz w:val="24"/>
          <w:szCs w:val="24"/>
        </w:rPr>
        <w:t xml:space="preserve">дератизације и </w:t>
      </w:r>
      <w:r w:rsidRPr="00066DCB">
        <w:rPr>
          <w:rFonts w:cs="Arial"/>
          <w:sz w:val="24"/>
          <w:szCs w:val="24"/>
        </w:rPr>
        <w:t xml:space="preserve"> дезинсекције</w:t>
      </w:r>
      <w:r w:rsidR="003E1FC2">
        <w:rPr>
          <w:rFonts w:cs="Arial"/>
          <w:sz w:val="24"/>
          <w:szCs w:val="24"/>
        </w:rPr>
        <w:t xml:space="preserve"> </w:t>
      </w:r>
      <w:r>
        <w:rPr>
          <w:rFonts w:cs="Arial"/>
          <w:color w:val="000000"/>
          <w:sz w:val="24"/>
          <w:szCs w:val="24"/>
          <w:lang w:val="sr-Cyrl-RS"/>
        </w:rPr>
        <w:t xml:space="preserve">врши се два пута </w:t>
      </w:r>
      <w:r w:rsidRPr="00066DCB">
        <w:rPr>
          <w:rFonts w:cs="Arial"/>
          <w:color w:val="000000"/>
          <w:sz w:val="24"/>
          <w:szCs w:val="24"/>
          <w:lang w:val="sr-Cyrl-RS"/>
        </w:rPr>
        <w:t>годишње</w:t>
      </w:r>
      <w:r w:rsidRPr="00066DCB">
        <w:rPr>
          <w:rFonts w:cs="Arial"/>
          <w:color w:val="000000"/>
          <w:sz w:val="24"/>
          <w:szCs w:val="24"/>
        </w:rPr>
        <w:t xml:space="preserve"> и то:</w:t>
      </w:r>
    </w:p>
    <w:p w:rsidR="00F64275" w:rsidRPr="00066DCB" w:rsidRDefault="00F64275" w:rsidP="00F64275">
      <w:pPr>
        <w:autoSpaceDE w:val="0"/>
        <w:autoSpaceDN w:val="0"/>
        <w:adjustRightInd w:val="0"/>
        <w:rPr>
          <w:rFonts w:cs="Arial"/>
          <w:color w:val="000000"/>
          <w:sz w:val="24"/>
          <w:szCs w:val="24"/>
          <w:lang w:val="sr-Cyrl-RS"/>
        </w:rPr>
      </w:pPr>
      <w:r w:rsidRPr="00066DCB">
        <w:rPr>
          <w:rFonts w:cs="Arial"/>
          <w:color w:val="000000"/>
          <w:sz w:val="24"/>
          <w:szCs w:val="24"/>
        </w:rPr>
        <w:t xml:space="preserve">У фази I – </w:t>
      </w:r>
      <w:r w:rsidRPr="00066DCB">
        <w:rPr>
          <w:rFonts w:cs="Arial"/>
          <w:color w:val="000000"/>
          <w:sz w:val="24"/>
          <w:szCs w:val="24"/>
          <w:lang w:val="sr-Cyrl-RS"/>
        </w:rPr>
        <w:t xml:space="preserve">у </w:t>
      </w:r>
      <w:r w:rsidR="00B53E76" w:rsidRPr="00B53E76">
        <w:rPr>
          <w:rFonts w:cs="Arial"/>
          <w:color w:val="000000"/>
          <w:sz w:val="24"/>
          <w:szCs w:val="24"/>
          <w:lang w:val="sr-Cyrl-RS"/>
        </w:rPr>
        <w:t>новембру/децембру</w:t>
      </w:r>
      <w:r w:rsidRPr="00B53E76">
        <w:rPr>
          <w:rFonts w:cs="Arial"/>
          <w:color w:val="000000"/>
          <w:sz w:val="24"/>
          <w:szCs w:val="24"/>
          <w:lang w:val="sr-Cyrl-RS"/>
        </w:rPr>
        <w:t xml:space="preserve"> месецу</w:t>
      </w:r>
      <w:r w:rsidRPr="00066DCB">
        <w:rPr>
          <w:rFonts w:cs="Arial"/>
          <w:color w:val="000000"/>
          <w:sz w:val="24"/>
          <w:szCs w:val="24"/>
          <w:lang w:val="sr-Cyrl-RS"/>
        </w:rPr>
        <w:t xml:space="preserve"> 2017. године. </w:t>
      </w:r>
    </w:p>
    <w:p w:rsidR="00F64275" w:rsidRPr="006648BB" w:rsidRDefault="00F64275" w:rsidP="00F64275">
      <w:pPr>
        <w:autoSpaceDE w:val="0"/>
        <w:autoSpaceDN w:val="0"/>
        <w:adjustRightInd w:val="0"/>
        <w:rPr>
          <w:rFonts w:cs="Arial"/>
          <w:color w:val="000000"/>
          <w:sz w:val="24"/>
          <w:szCs w:val="24"/>
          <w:lang w:val="sr-Cyrl-RS"/>
        </w:rPr>
      </w:pPr>
      <w:r w:rsidRPr="00066DCB">
        <w:rPr>
          <w:rFonts w:cs="Arial"/>
          <w:color w:val="000000"/>
          <w:sz w:val="24"/>
          <w:szCs w:val="24"/>
        </w:rPr>
        <w:t>У фази II</w:t>
      </w:r>
      <w:r w:rsidRPr="00066DCB">
        <w:rPr>
          <w:rFonts w:cs="Arial"/>
          <w:color w:val="000000"/>
          <w:sz w:val="24"/>
          <w:szCs w:val="24"/>
          <w:lang w:val="sr-Cyrl-RS"/>
        </w:rPr>
        <w:t xml:space="preserve"> – у априлу месецу 2018. године.</w:t>
      </w:r>
    </w:p>
    <w:p w:rsidR="00F64275" w:rsidRPr="006648BB" w:rsidRDefault="00F64275" w:rsidP="00F64275">
      <w:pPr>
        <w:autoSpaceDE w:val="0"/>
        <w:autoSpaceDN w:val="0"/>
        <w:adjustRightInd w:val="0"/>
        <w:rPr>
          <w:rFonts w:cs="Arial"/>
          <w:color w:val="000000"/>
          <w:sz w:val="24"/>
          <w:szCs w:val="24"/>
          <w:lang w:val="sr-Cyrl-RS"/>
        </w:rPr>
      </w:pPr>
      <w:r w:rsidRPr="006648BB">
        <w:rPr>
          <w:rFonts w:cs="Arial"/>
          <w:color w:val="000000"/>
          <w:sz w:val="24"/>
          <w:szCs w:val="24"/>
        </w:rPr>
        <w:t xml:space="preserve">Рок </w:t>
      </w:r>
      <w:r w:rsidRPr="006648BB">
        <w:rPr>
          <w:rFonts w:cs="Arial"/>
          <w:color w:val="000000"/>
          <w:sz w:val="24"/>
          <w:szCs w:val="24"/>
          <w:lang w:val="sr-Cyrl-RS"/>
        </w:rPr>
        <w:t>извршења</w:t>
      </w:r>
      <w:r w:rsidRPr="006648BB">
        <w:rPr>
          <w:rFonts w:cs="Arial"/>
          <w:color w:val="000000"/>
          <w:sz w:val="24"/>
          <w:szCs w:val="24"/>
        </w:rPr>
        <w:t xml:space="preserve"> услуг</w:t>
      </w:r>
      <w:r w:rsidRPr="006648BB">
        <w:rPr>
          <w:rFonts w:cs="Arial"/>
          <w:color w:val="000000"/>
          <w:sz w:val="24"/>
          <w:szCs w:val="24"/>
          <w:lang w:val="sr-Cyrl-RS"/>
        </w:rPr>
        <w:t>а</w:t>
      </w:r>
      <w:r w:rsidR="003E1FC2">
        <w:rPr>
          <w:rFonts w:cs="Arial"/>
          <w:color w:val="000000"/>
          <w:sz w:val="24"/>
          <w:szCs w:val="24"/>
        </w:rPr>
        <w:t xml:space="preserve"> дератизације и </w:t>
      </w:r>
      <w:r w:rsidRPr="006648BB">
        <w:rPr>
          <w:rFonts w:cs="Arial"/>
          <w:color w:val="000000"/>
          <w:sz w:val="24"/>
          <w:szCs w:val="24"/>
        </w:rPr>
        <w:t>дезинсекције</w:t>
      </w:r>
      <w:r w:rsidRPr="003E391E">
        <w:rPr>
          <w:rFonts w:cs="Arial"/>
          <w:color w:val="FF0000"/>
          <w:sz w:val="24"/>
          <w:szCs w:val="24"/>
        </w:rPr>
        <w:t xml:space="preserve"> </w:t>
      </w:r>
      <w:r w:rsidRPr="006648BB">
        <w:rPr>
          <w:rFonts w:cs="Arial"/>
          <w:color w:val="000000"/>
          <w:sz w:val="24"/>
          <w:szCs w:val="24"/>
        </w:rPr>
        <w:t>је</w:t>
      </w:r>
      <w:r>
        <w:rPr>
          <w:rFonts w:cs="Arial"/>
          <w:color w:val="000000"/>
          <w:sz w:val="24"/>
          <w:szCs w:val="24"/>
          <w:lang w:val="sr-Cyrl-RS"/>
        </w:rPr>
        <w:t xml:space="preserve"> </w:t>
      </w:r>
      <w:r w:rsidRPr="006648BB">
        <w:rPr>
          <w:rFonts w:cs="Arial"/>
          <w:color w:val="000000"/>
          <w:sz w:val="24"/>
          <w:szCs w:val="24"/>
        </w:rPr>
        <w:t>10 (</w:t>
      </w:r>
      <w:r w:rsidR="00FF2852">
        <w:rPr>
          <w:rFonts w:cs="Arial"/>
          <w:color w:val="000000"/>
          <w:sz w:val="24"/>
          <w:szCs w:val="24"/>
          <w:lang w:val="sr-Cyrl-RS"/>
        </w:rPr>
        <w:t xml:space="preserve">словима: </w:t>
      </w:r>
      <w:r w:rsidRPr="006648BB">
        <w:rPr>
          <w:rFonts w:cs="Arial"/>
          <w:color w:val="000000"/>
          <w:sz w:val="24"/>
          <w:szCs w:val="24"/>
        </w:rPr>
        <w:t>д</w:t>
      </w:r>
      <w:r w:rsidRPr="006648BB">
        <w:rPr>
          <w:rFonts w:cs="Arial"/>
          <w:color w:val="000000"/>
          <w:sz w:val="24"/>
          <w:szCs w:val="24"/>
          <w:lang w:val="sr-Cyrl-RS"/>
        </w:rPr>
        <w:t>есет</w:t>
      </w:r>
      <w:r w:rsidRPr="006648BB">
        <w:rPr>
          <w:rFonts w:cs="Arial"/>
          <w:color w:val="000000"/>
          <w:sz w:val="24"/>
          <w:szCs w:val="24"/>
        </w:rPr>
        <w:t>) дана од дана</w:t>
      </w:r>
      <w:r w:rsidRPr="006648BB">
        <w:rPr>
          <w:rFonts w:cs="Arial"/>
          <w:color w:val="000000"/>
          <w:sz w:val="24"/>
          <w:szCs w:val="24"/>
          <w:lang w:val="sr-Cyrl-RS"/>
        </w:rPr>
        <w:t xml:space="preserve"> увођења </w:t>
      </w:r>
      <w:r>
        <w:rPr>
          <w:rFonts w:cs="Arial"/>
          <w:color w:val="000000"/>
          <w:sz w:val="24"/>
          <w:szCs w:val="24"/>
          <w:lang w:val="sr-Cyrl-RS"/>
        </w:rPr>
        <w:t>Понуђача</w:t>
      </w:r>
      <w:r w:rsidRPr="006648BB">
        <w:rPr>
          <w:rFonts w:cs="Arial"/>
          <w:color w:val="000000"/>
          <w:sz w:val="24"/>
          <w:szCs w:val="24"/>
          <w:lang w:val="sr-Cyrl-RS"/>
        </w:rPr>
        <w:t xml:space="preserve"> у посао, у свакој фази реализације.</w:t>
      </w:r>
    </w:p>
    <w:p w:rsidR="00F64275" w:rsidRPr="00DE4BFE" w:rsidRDefault="00F64275" w:rsidP="00F64275">
      <w:pPr>
        <w:widowControl w:val="0"/>
        <w:tabs>
          <w:tab w:val="left" w:pos="630"/>
          <w:tab w:val="left" w:pos="1080"/>
        </w:tabs>
        <w:suppressAutoHyphens/>
        <w:overflowPunct w:val="0"/>
        <w:autoSpaceDE w:val="0"/>
        <w:autoSpaceDN w:val="0"/>
        <w:adjustRightInd w:val="0"/>
        <w:ind w:right="-30"/>
        <w:rPr>
          <w:rFonts w:eastAsiaTheme="minorEastAsia" w:cs="Arial"/>
          <w:kern w:val="1"/>
          <w:sz w:val="24"/>
          <w:szCs w:val="24"/>
          <w:lang w:eastAsia="ar-SA"/>
        </w:rPr>
      </w:pPr>
      <w:r w:rsidRPr="00DE4BFE">
        <w:rPr>
          <w:rFonts w:eastAsiaTheme="minorEastAsia" w:cs="Arial"/>
          <w:kern w:val="1"/>
          <w:sz w:val="24"/>
          <w:szCs w:val="24"/>
          <w:lang w:eastAsia="ar-SA"/>
        </w:rPr>
        <w:t xml:space="preserve">Изабрани понуђач дужан је да Наручиоцу најави долазак на место извршења </w:t>
      </w:r>
      <w:r w:rsidRPr="00DE4BFE">
        <w:rPr>
          <w:rFonts w:eastAsiaTheme="minorEastAsia" w:cs="Arial"/>
          <w:kern w:val="1"/>
          <w:sz w:val="24"/>
          <w:szCs w:val="24"/>
          <w:lang w:eastAsia="ar-SA"/>
        </w:rPr>
        <w:lastRenderedPageBreak/>
        <w:t>услуге најмање 24 сата унапред. Најаву је потребно извршити одговорним лицима, координаторима, који ће бити достављени изабраном Понуђачу приликом потписивања уговора.</w:t>
      </w:r>
    </w:p>
    <w:p w:rsidR="00F64275" w:rsidRPr="00A969CC" w:rsidRDefault="00F64275" w:rsidP="00F64275">
      <w:pPr>
        <w:autoSpaceDE w:val="0"/>
        <w:autoSpaceDN w:val="0"/>
        <w:adjustRightInd w:val="0"/>
        <w:rPr>
          <w:rFonts w:cs="Arial"/>
          <w:sz w:val="24"/>
          <w:szCs w:val="24"/>
          <w:lang w:val="sr-Cyrl-CS"/>
        </w:rPr>
      </w:pPr>
      <w:r w:rsidRPr="00A969CC">
        <w:rPr>
          <w:rFonts w:cs="Arial"/>
          <w:sz w:val="24"/>
          <w:szCs w:val="24"/>
          <w:lang w:val="sr-Cyrl-CS"/>
        </w:rPr>
        <w:t xml:space="preserve">Вандредни третман: </w:t>
      </w:r>
    </w:p>
    <w:p w:rsidR="00F64275" w:rsidRPr="00A969CC" w:rsidRDefault="00F64275" w:rsidP="00F64275">
      <w:pPr>
        <w:autoSpaceDE w:val="0"/>
        <w:autoSpaceDN w:val="0"/>
        <w:adjustRightInd w:val="0"/>
        <w:rPr>
          <w:rFonts w:cs="Arial"/>
          <w:sz w:val="24"/>
          <w:szCs w:val="24"/>
          <w:lang w:val="sr-Cyrl-CS"/>
        </w:rPr>
      </w:pPr>
      <w:r w:rsidRPr="00A969CC">
        <w:rPr>
          <w:rFonts w:cs="Arial"/>
          <w:sz w:val="24"/>
          <w:szCs w:val="24"/>
          <w:lang w:val="sr-Cyrl-CS"/>
        </w:rPr>
        <w:t xml:space="preserve">Након закључења уговора, када настане потреба Наручиоца за услугом </w:t>
      </w:r>
      <w:r w:rsidRPr="00A969CC">
        <w:rPr>
          <w:rFonts w:eastAsia="Arial Unicode MS" w:cs="Arial"/>
          <w:kern w:val="1"/>
          <w:sz w:val="24"/>
          <w:szCs w:val="24"/>
          <w:lang w:eastAsia="ar-SA"/>
        </w:rPr>
        <w:t xml:space="preserve">дезинфекције </w:t>
      </w:r>
      <w:r w:rsidRPr="00A969CC">
        <w:rPr>
          <w:rFonts w:eastAsiaTheme="minorEastAsia" w:cs="Arial"/>
          <w:sz w:val="24"/>
          <w:szCs w:val="24"/>
          <w:lang w:val="sr-Cyrl-RS"/>
        </w:rPr>
        <w:t xml:space="preserve">и </w:t>
      </w:r>
      <w:r w:rsidRPr="00A969CC">
        <w:rPr>
          <w:rFonts w:eastAsiaTheme="minorEastAsia" w:cs="Arial"/>
          <w:sz w:val="24"/>
          <w:szCs w:val="24"/>
        </w:rPr>
        <w:t>девиперизације</w:t>
      </w:r>
      <w:r w:rsidRPr="00A969CC">
        <w:rPr>
          <w:rFonts w:cs="Arial"/>
          <w:sz w:val="24"/>
          <w:szCs w:val="24"/>
          <w:lang w:val="sr-Cyrl-CS"/>
        </w:rPr>
        <w:t xml:space="preserve">, Наручилац ће упутити изабраном Понуђачу писан захтев </w:t>
      </w:r>
      <w:r w:rsidRPr="00A969CC">
        <w:rPr>
          <w:rFonts w:cs="Arial"/>
          <w:sz w:val="24"/>
          <w:szCs w:val="24"/>
          <w:lang w:val="sr-Cyrl-RS"/>
        </w:rPr>
        <w:t>(</w:t>
      </w:r>
      <w:r w:rsidRPr="00A969CC">
        <w:rPr>
          <w:rFonts w:cs="Arial"/>
          <w:sz w:val="24"/>
          <w:szCs w:val="24"/>
          <w:lang w:val="sr-Latn-RS"/>
        </w:rPr>
        <w:t>e-meil</w:t>
      </w:r>
      <w:r w:rsidRPr="00A969CC">
        <w:rPr>
          <w:rFonts w:cs="Arial"/>
          <w:sz w:val="24"/>
          <w:szCs w:val="24"/>
          <w:lang w:val="sr-Cyrl-RS"/>
        </w:rPr>
        <w:t>)</w:t>
      </w:r>
      <w:r w:rsidRPr="00A969CC">
        <w:rPr>
          <w:rFonts w:cs="Arial"/>
          <w:sz w:val="24"/>
          <w:szCs w:val="24"/>
          <w:lang w:val="sr-Cyrl-CS"/>
        </w:rPr>
        <w:t>.</w:t>
      </w:r>
    </w:p>
    <w:p w:rsidR="00F64275" w:rsidRPr="00A969CC" w:rsidRDefault="00F64275" w:rsidP="00F64275">
      <w:pPr>
        <w:autoSpaceDE w:val="0"/>
        <w:autoSpaceDN w:val="0"/>
        <w:adjustRightInd w:val="0"/>
        <w:rPr>
          <w:rFonts w:cs="Arial"/>
          <w:sz w:val="24"/>
          <w:szCs w:val="24"/>
          <w:lang w:val="sr-Cyrl-CS"/>
        </w:rPr>
      </w:pPr>
      <w:r w:rsidRPr="00A969CC">
        <w:rPr>
          <w:rFonts w:cs="Arial"/>
          <w:sz w:val="24"/>
          <w:szCs w:val="24"/>
          <w:lang w:val="sr-Cyrl-CS"/>
        </w:rPr>
        <w:t xml:space="preserve">Понуђач је дужан да </w:t>
      </w:r>
      <w:r w:rsidRPr="00A969CC">
        <w:rPr>
          <w:rFonts w:eastAsiaTheme="minorEastAsia" w:cs="Arial"/>
          <w:kern w:val="1"/>
          <w:sz w:val="24"/>
          <w:szCs w:val="24"/>
          <w:lang w:eastAsia="ar-SA"/>
        </w:rPr>
        <w:t>услуг</w:t>
      </w:r>
      <w:r w:rsidRPr="00A969CC">
        <w:rPr>
          <w:rFonts w:eastAsiaTheme="minorEastAsia" w:cs="Arial"/>
          <w:kern w:val="1"/>
          <w:sz w:val="24"/>
          <w:szCs w:val="24"/>
          <w:lang w:val="sr-Cyrl-RS" w:eastAsia="ar-SA"/>
        </w:rPr>
        <w:t>у</w:t>
      </w:r>
      <w:r w:rsidRPr="00A969CC">
        <w:rPr>
          <w:rFonts w:eastAsiaTheme="minorEastAsia" w:cs="Arial"/>
          <w:kern w:val="1"/>
          <w:sz w:val="24"/>
          <w:szCs w:val="24"/>
          <w:lang w:eastAsia="ar-SA"/>
        </w:rPr>
        <w:t xml:space="preserve"> </w:t>
      </w:r>
      <w:r w:rsidRPr="00A969CC">
        <w:rPr>
          <w:rFonts w:eastAsia="Arial Unicode MS" w:cs="Arial"/>
          <w:kern w:val="1"/>
          <w:sz w:val="24"/>
          <w:szCs w:val="24"/>
          <w:lang w:eastAsia="ar-SA"/>
        </w:rPr>
        <w:t xml:space="preserve">дезинфекције </w:t>
      </w:r>
      <w:r w:rsidRPr="00A969CC">
        <w:rPr>
          <w:rFonts w:eastAsiaTheme="minorEastAsia" w:cs="Arial"/>
          <w:sz w:val="24"/>
          <w:szCs w:val="24"/>
          <w:lang w:val="sr-Cyrl-RS"/>
        </w:rPr>
        <w:t xml:space="preserve">и </w:t>
      </w:r>
      <w:r w:rsidRPr="00A969CC">
        <w:rPr>
          <w:rFonts w:eastAsiaTheme="minorEastAsia" w:cs="Arial"/>
          <w:sz w:val="24"/>
          <w:szCs w:val="24"/>
        </w:rPr>
        <w:t>девиперизације</w:t>
      </w:r>
      <w:r w:rsidRPr="00A969CC">
        <w:rPr>
          <w:rFonts w:eastAsiaTheme="minorEastAsia" w:cs="Arial"/>
          <w:kern w:val="1"/>
          <w:sz w:val="24"/>
          <w:szCs w:val="24"/>
          <w:lang w:eastAsia="ar-SA"/>
        </w:rPr>
        <w:t xml:space="preserve">, </w:t>
      </w:r>
      <w:r w:rsidRPr="00A969CC">
        <w:rPr>
          <w:rFonts w:cs="Arial"/>
          <w:sz w:val="24"/>
          <w:szCs w:val="24"/>
          <w:lang w:val="sr-Cyrl-CS"/>
        </w:rPr>
        <w:t xml:space="preserve">изврши у максималном року од </w:t>
      </w:r>
      <w:r w:rsidRPr="00A969CC">
        <w:rPr>
          <w:rFonts w:cs="Arial"/>
          <w:sz w:val="24"/>
          <w:szCs w:val="24"/>
          <w:lang w:val="sr-Cyrl-RS"/>
        </w:rPr>
        <w:t>5</w:t>
      </w:r>
      <w:r w:rsidR="003E1FC2">
        <w:rPr>
          <w:rFonts w:cs="Arial"/>
          <w:sz w:val="24"/>
          <w:szCs w:val="24"/>
          <w:lang w:val="sr-Cyrl-RS"/>
        </w:rPr>
        <w:t xml:space="preserve"> (словима: пет)</w:t>
      </w:r>
      <w:r w:rsidRPr="00A969CC">
        <w:rPr>
          <w:rFonts w:cs="Arial"/>
          <w:sz w:val="24"/>
          <w:szCs w:val="24"/>
        </w:rPr>
        <w:t xml:space="preserve"> </w:t>
      </w:r>
      <w:r w:rsidRPr="00A969CC">
        <w:rPr>
          <w:rFonts w:cs="Arial"/>
          <w:sz w:val="24"/>
          <w:szCs w:val="24"/>
          <w:lang w:val="sr-Cyrl-CS"/>
        </w:rPr>
        <w:t xml:space="preserve">дана </w:t>
      </w:r>
      <w:r>
        <w:rPr>
          <w:rFonts w:cs="Arial"/>
          <w:sz w:val="24"/>
          <w:szCs w:val="24"/>
          <w:lang w:val="sr-Cyrl-CS"/>
        </w:rPr>
        <w:t xml:space="preserve">од </w:t>
      </w:r>
      <w:r w:rsidRPr="00A969CC">
        <w:rPr>
          <w:rFonts w:cs="Arial"/>
          <w:sz w:val="24"/>
          <w:szCs w:val="24"/>
          <w:lang w:val="sr-Cyrl-CS"/>
        </w:rPr>
        <w:t xml:space="preserve">дана </w:t>
      </w:r>
      <w:r w:rsidR="00A355AE" w:rsidRPr="006648BB">
        <w:rPr>
          <w:rFonts w:cs="Arial"/>
          <w:color w:val="000000"/>
          <w:sz w:val="24"/>
          <w:szCs w:val="24"/>
          <w:lang w:val="sr-Cyrl-RS"/>
        </w:rPr>
        <w:t xml:space="preserve">увођења </w:t>
      </w:r>
      <w:r w:rsidR="00A355AE">
        <w:rPr>
          <w:rFonts w:cs="Arial"/>
          <w:color w:val="000000"/>
          <w:sz w:val="24"/>
          <w:szCs w:val="24"/>
          <w:lang w:val="sr-Cyrl-RS"/>
        </w:rPr>
        <w:t>Понуђача</w:t>
      </w:r>
      <w:r w:rsidR="00A355AE" w:rsidRPr="006648BB">
        <w:rPr>
          <w:rFonts w:cs="Arial"/>
          <w:color w:val="000000"/>
          <w:sz w:val="24"/>
          <w:szCs w:val="24"/>
          <w:lang w:val="sr-Cyrl-RS"/>
        </w:rPr>
        <w:t xml:space="preserve"> у посао</w:t>
      </w:r>
      <w:r w:rsidRPr="00A969CC">
        <w:rPr>
          <w:rFonts w:eastAsia="Arial Unicode MS" w:cs="Arial"/>
          <w:kern w:val="1"/>
          <w:sz w:val="24"/>
          <w:szCs w:val="24"/>
          <w:lang w:eastAsia="ar-SA"/>
        </w:rPr>
        <w:t>.</w:t>
      </w:r>
    </w:p>
    <w:p w:rsidR="00F64275" w:rsidRDefault="00F64275" w:rsidP="00F64275">
      <w:pPr>
        <w:widowControl w:val="0"/>
        <w:tabs>
          <w:tab w:val="left" w:pos="630"/>
          <w:tab w:val="left" w:pos="1080"/>
        </w:tabs>
        <w:suppressAutoHyphens/>
        <w:overflowPunct w:val="0"/>
        <w:autoSpaceDE w:val="0"/>
        <w:autoSpaceDN w:val="0"/>
        <w:adjustRightInd w:val="0"/>
        <w:spacing w:after="120"/>
        <w:ind w:right="-29"/>
        <w:rPr>
          <w:rFonts w:eastAsiaTheme="minorEastAsia" w:cs="Arial"/>
          <w:kern w:val="1"/>
          <w:sz w:val="24"/>
          <w:szCs w:val="24"/>
          <w:lang w:eastAsia="ar-SA"/>
        </w:rPr>
      </w:pPr>
      <w:r w:rsidRPr="00A969CC">
        <w:rPr>
          <w:rFonts w:eastAsiaTheme="minorEastAsia" w:cs="Arial"/>
          <w:kern w:val="1"/>
          <w:sz w:val="24"/>
          <w:szCs w:val="24"/>
          <w:lang w:eastAsia="ar-SA"/>
        </w:rPr>
        <w:t xml:space="preserve">Изабрани понуђач дужан је да Наручиоцу најави долазак на место извршења услуге најмање 24 сата унапред. Најаву је потребно извршити </w:t>
      </w:r>
      <w:r>
        <w:rPr>
          <w:rFonts w:eastAsiaTheme="minorEastAsia" w:cs="Arial"/>
          <w:kern w:val="1"/>
          <w:sz w:val="24"/>
          <w:szCs w:val="24"/>
          <w:lang w:val="sr-Cyrl-RS" w:eastAsia="ar-SA"/>
        </w:rPr>
        <w:t>Милану Карајовићу</w:t>
      </w:r>
      <w:r w:rsidRPr="008620D7">
        <w:rPr>
          <w:rFonts w:eastAsiaTheme="minorEastAsia" w:cs="Arial"/>
          <w:kern w:val="1"/>
          <w:sz w:val="24"/>
          <w:szCs w:val="24"/>
          <w:lang w:eastAsia="ar-SA"/>
        </w:rPr>
        <w:t xml:space="preserve"> на е-mail адресу </w:t>
      </w:r>
      <w:hyperlink r:id="rId172" w:history="1">
        <w:r w:rsidRPr="00597BA0">
          <w:rPr>
            <w:rStyle w:val="Hyperlink"/>
            <w:rFonts w:eastAsiaTheme="minorEastAsia" w:cs="Arial"/>
            <w:kern w:val="1"/>
            <w:sz w:val="24"/>
            <w:szCs w:val="24"/>
            <w:lang w:val="sr-Latn-RS" w:eastAsia="ar-SA"/>
          </w:rPr>
          <w:t>milan.karajovic</w:t>
        </w:r>
        <w:r w:rsidRPr="00597BA0">
          <w:rPr>
            <w:rStyle w:val="Hyperlink"/>
            <w:rFonts w:eastAsiaTheme="minorEastAsia" w:cs="Arial"/>
            <w:kern w:val="1"/>
            <w:sz w:val="24"/>
            <w:szCs w:val="24"/>
            <w:lang w:eastAsia="ar-SA"/>
          </w:rPr>
          <w:t>@eps.rs</w:t>
        </w:r>
      </w:hyperlink>
      <w:r w:rsidRPr="008620D7">
        <w:rPr>
          <w:rFonts w:eastAsiaTheme="minorEastAsia" w:cs="Arial"/>
          <w:kern w:val="1"/>
          <w:sz w:val="24"/>
          <w:szCs w:val="24"/>
          <w:lang w:eastAsia="ar-SA"/>
        </w:rPr>
        <w:t>.</w:t>
      </w:r>
    </w:p>
    <w:p w:rsidR="006E3E1A" w:rsidRDefault="006E3E1A" w:rsidP="00F64275">
      <w:pPr>
        <w:widowControl w:val="0"/>
        <w:tabs>
          <w:tab w:val="left" w:pos="630"/>
          <w:tab w:val="left" w:pos="1080"/>
        </w:tabs>
        <w:suppressAutoHyphens/>
        <w:overflowPunct w:val="0"/>
        <w:autoSpaceDE w:val="0"/>
        <w:autoSpaceDN w:val="0"/>
        <w:adjustRightInd w:val="0"/>
        <w:spacing w:after="120"/>
        <w:ind w:right="-29"/>
        <w:rPr>
          <w:rFonts w:eastAsiaTheme="minorEastAsia" w:cs="Arial"/>
          <w:kern w:val="1"/>
          <w:sz w:val="24"/>
          <w:szCs w:val="24"/>
          <w:lang w:eastAsia="ar-SA"/>
        </w:rPr>
      </w:pPr>
    </w:p>
    <w:p w:rsidR="00F64275" w:rsidRDefault="00F64275" w:rsidP="00F64275">
      <w:pPr>
        <w:widowControl w:val="0"/>
        <w:tabs>
          <w:tab w:val="left" w:pos="630"/>
          <w:tab w:val="left" w:pos="1080"/>
        </w:tabs>
        <w:suppressAutoHyphens/>
        <w:overflowPunct w:val="0"/>
        <w:autoSpaceDE w:val="0"/>
        <w:autoSpaceDN w:val="0"/>
        <w:adjustRightInd w:val="0"/>
        <w:spacing w:after="120"/>
        <w:ind w:right="-29"/>
        <w:rPr>
          <w:rFonts w:eastAsiaTheme="minorEastAsia" w:cs="Arial"/>
          <w:b/>
          <w:kern w:val="1"/>
          <w:sz w:val="24"/>
          <w:szCs w:val="24"/>
          <w:u w:val="single"/>
          <w:lang w:val="sr-Cyrl-RS" w:eastAsia="ar-SA"/>
        </w:rPr>
      </w:pPr>
      <w:r w:rsidRPr="002E065F">
        <w:rPr>
          <w:rFonts w:eastAsiaTheme="minorEastAsia" w:cs="Arial"/>
          <w:b/>
          <w:kern w:val="1"/>
          <w:sz w:val="24"/>
          <w:szCs w:val="24"/>
          <w:u w:val="single"/>
          <w:lang w:val="sr-Cyrl-RS" w:eastAsia="ar-SA"/>
        </w:rPr>
        <w:t>ТЦ КРАЉЕВО</w:t>
      </w:r>
    </w:p>
    <w:p w:rsidR="007B7C00" w:rsidRPr="007B7C00" w:rsidRDefault="007B7C00" w:rsidP="007B7C00">
      <w:pPr>
        <w:autoSpaceDE w:val="0"/>
        <w:autoSpaceDN w:val="0"/>
        <w:adjustRightInd w:val="0"/>
        <w:rPr>
          <w:rFonts w:cs="Arial"/>
          <w:color w:val="000000"/>
          <w:sz w:val="24"/>
          <w:szCs w:val="24"/>
        </w:rPr>
      </w:pPr>
      <w:r>
        <w:rPr>
          <w:rFonts w:cs="Arial"/>
          <w:color w:val="000000"/>
          <w:sz w:val="24"/>
          <w:szCs w:val="24"/>
        </w:rPr>
        <w:t>Услуге дератизације,</w:t>
      </w:r>
      <w:r w:rsidRPr="00D520B0">
        <w:rPr>
          <w:rFonts w:cs="Arial"/>
          <w:color w:val="000000"/>
          <w:sz w:val="24"/>
          <w:szCs w:val="24"/>
          <w:lang w:val="sr-Cyrl-RS"/>
        </w:rPr>
        <w:t xml:space="preserve"> </w:t>
      </w:r>
      <w:r w:rsidRPr="00D520B0">
        <w:rPr>
          <w:rFonts w:cs="Arial"/>
          <w:color w:val="000000"/>
          <w:sz w:val="24"/>
          <w:szCs w:val="24"/>
        </w:rPr>
        <w:t>дезинсекције</w:t>
      </w:r>
      <w:r>
        <w:rPr>
          <w:rFonts w:cs="Arial"/>
          <w:color w:val="000000"/>
          <w:sz w:val="24"/>
          <w:szCs w:val="24"/>
        </w:rPr>
        <w:t xml:space="preserve"> </w:t>
      </w:r>
      <w:r>
        <w:rPr>
          <w:rFonts w:cs="Arial"/>
          <w:color w:val="000000"/>
          <w:sz w:val="24"/>
          <w:szCs w:val="24"/>
          <w:lang w:val="sr-Cyrl-RS"/>
        </w:rPr>
        <w:t xml:space="preserve">и дезинфекције </w:t>
      </w:r>
      <w:r w:rsidRPr="00D520B0">
        <w:rPr>
          <w:rFonts w:cs="Arial"/>
          <w:color w:val="000000"/>
          <w:sz w:val="24"/>
          <w:szCs w:val="24"/>
        </w:rPr>
        <w:t>врше</w:t>
      </w:r>
      <w:r w:rsidRPr="00D520B0">
        <w:rPr>
          <w:rFonts w:cs="Arial"/>
          <w:color w:val="000000"/>
          <w:sz w:val="24"/>
          <w:szCs w:val="24"/>
          <w:lang w:val="sr-Cyrl-RS"/>
        </w:rPr>
        <w:t xml:space="preserve"> </w:t>
      </w:r>
      <w:r w:rsidRPr="00D520B0">
        <w:rPr>
          <w:rFonts w:cs="Arial"/>
          <w:color w:val="000000"/>
          <w:sz w:val="24"/>
          <w:szCs w:val="24"/>
        </w:rPr>
        <w:t>се на следећим локацијама:</w:t>
      </w:r>
    </w:p>
    <w:tbl>
      <w:tblPr>
        <w:tblW w:w="11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52"/>
        <w:gridCol w:w="2013"/>
      </w:tblGrid>
      <w:tr w:rsidR="006E3E1A" w:rsidRPr="00196371" w:rsidTr="006E3E1A">
        <w:trPr>
          <w:trHeight w:val="359"/>
          <w:jc w:val="center"/>
        </w:trPr>
        <w:tc>
          <w:tcPr>
            <w:tcW w:w="9152" w:type="dxa"/>
            <w:vAlign w:val="center"/>
          </w:tcPr>
          <w:p w:rsidR="006E3E1A" w:rsidRPr="00196371" w:rsidRDefault="006E3E1A" w:rsidP="006E3E1A">
            <w:pPr>
              <w:jc w:val="center"/>
              <w:rPr>
                <w:rFonts w:cs="Arial"/>
                <w:b/>
              </w:rPr>
            </w:pPr>
            <w:r w:rsidRPr="00196371">
              <w:rPr>
                <w:rFonts w:eastAsia="Calibri" w:cs="Arial"/>
                <w:b/>
                <w:bCs/>
              </w:rPr>
              <w:t>Врста услуге</w:t>
            </w:r>
          </w:p>
        </w:tc>
        <w:tc>
          <w:tcPr>
            <w:tcW w:w="2013" w:type="dxa"/>
            <w:vAlign w:val="center"/>
          </w:tcPr>
          <w:p w:rsidR="006E3E1A" w:rsidRPr="00196371" w:rsidRDefault="006E3E1A" w:rsidP="006E3E1A">
            <w:pPr>
              <w:autoSpaceDE w:val="0"/>
              <w:autoSpaceDN w:val="0"/>
              <w:adjustRightInd w:val="0"/>
              <w:jc w:val="center"/>
              <w:rPr>
                <w:rFonts w:cs="Arial"/>
                <w:b/>
              </w:rPr>
            </w:pPr>
            <w:r>
              <w:rPr>
                <w:rFonts w:eastAsia="Calibri" w:cs="Arial"/>
                <w:b/>
              </w:rPr>
              <w:t>Кол.</w:t>
            </w:r>
            <w:r>
              <w:rPr>
                <w:rFonts w:eastAsia="Calibri" w:cs="Arial"/>
                <w:b/>
                <w:lang w:val="sr-Cyrl-RS"/>
              </w:rPr>
              <w:t xml:space="preserve"> </w:t>
            </w:r>
            <w:r w:rsidRPr="00196371">
              <w:rPr>
                <w:rFonts w:eastAsia="Calibri" w:cs="Arial"/>
                <w:b/>
              </w:rPr>
              <w:t>m2</w:t>
            </w:r>
          </w:p>
        </w:tc>
      </w:tr>
      <w:tr w:rsidR="006E3E1A" w:rsidRPr="00FD2783" w:rsidTr="006E3E1A">
        <w:trPr>
          <w:trHeight w:val="272"/>
          <w:jc w:val="center"/>
        </w:trPr>
        <w:tc>
          <w:tcPr>
            <w:tcW w:w="9152" w:type="dxa"/>
            <w:vAlign w:val="center"/>
          </w:tcPr>
          <w:p w:rsidR="006E3E1A" w:rsidRPr="00FD2783" w:rsidRDefault="006E3E1A" w:rsidP="006E3E1A">
            <w:pPr>
              <w:rPr>
                <w:rFonts w:cs="Arial"/>
                <w:bCs/>
                <w:lang w:val="sr-Cyrl-RS"/>
              </w:rPr>
            </w:pPr>
            <w:r w:rsidRPr="00FD2783">
              <w:rPr>
                <w:rFonts w:eastAsia="Calibri" w:cs="Arial"/>
              </w:rPr>
              <w:t xml:space="preserve">Услуге дезинсекције у </w:t>
            </w:r>
            <w:r w:rsidRPr="00FD2783">
              <w:rPr>
                <w:rFonts w:cs="Arial"/>
                <w:bCs/>
              </w:rPr>
              <w:t>пословни</w:t>
            </w:r>
            <w:r w:rsidRPr="00FD2783">
              <w:rPr>
                <w:rFonts w:cs="Arial"/>
                <w:bCs/>
                <w:lang w:val="sr-Cyrl-RS"/>
              </w:rPr>
              <w:t>м</w:t>
            </w:r>
            <w:r w:rsidRPr="00FD2783">
              <w:rPr>
                <w:rFonts w:cs="Arial"/>
                <w:bCs/>
              </w:rPr>
              <w:t xml:space="preserve"> објект</w:t>
            </w:r>
            <w:r w:rsidRPr="00FD2783">
              <w:rPr>
                <w:rFonts w:cs="Arial"/>
                <w:bCs/>
                <w:lang w:val="sr-Cyrl-RS"/>
              </w:rPr>
              <w:t>има</w:t>
            </w:r>
            <w:r w:rsidRPr="00FD2783">
              <w:rPr>
                <w:rFonts w:cs="Arial"/>
                <w:bCs/>
              </w:rPr>
              <w:t xml:space="preserve"> у</w:t>
            </w:r>
            <w:r w:rsidRPr="00FD2783">
              <w:rPr>
                <w:rFonts w:cs="Arial"/>
                <w:bCs/>
                <w:lang w:val="sr-Cyrl-RS"/>
              </w:rPr>
              <w:t xml:space="preserve"> Аранђеловцу, ул. Кнеза Милоша 275</w:t>
            </w:r>
            <w:r w:rsidRPr="00FD2783">
              <w:rPr>
                <w:rFonts w:cs="Arial"/>
                <w:bCs/>
              </w:rPr>
              <w:t xml:space="preserve"> </w:t>
            </w:r>
            <w:r w:rsidRPr="00FD2783">
              <w:rPr>
                <w:rFonts w:cs="Arial"/>
                <w:bCs/>
                <w:lang w:val="sr-Cyrl-RS"/>
              </w:rPr>
              <w:t>и у</w:t>
            </w:r>
            <w:r w:rsidRPr="00FD2783">
              <w:rPr>
                <w:rFonts w:cs="Arial"/>
                <w:bCs/>
              </w:rPr>
              <w:t xml:space="preserve"> </w:t>
            </w:r>
            <w:r w:rsidRPr="00FD2783">
              <w:rPr>
                <w:rFonts w:cs="Arial"/>
                <w:bCs/>
                <w:lang w:val="sr-Cyrl-RS"/>
              </w:rPr>
              <w:t>Тополи,</w:t>
            </w:r>
            <w:r w:rsidRPr="00FD2783">
              <w:rPr>
                <w:rFonts w:cs="Arial"/>
                <w:bCs/>
              </w:rPr>
              <w:t xml:space="preserve"> </w:t>
            </w:r>
            <w:r w:rsidRPr="00FD2783">
              <w:rPr>
                <w:rFonts w:cs="Arial"/>
                <w:bCs/>
                <w:lang w:val="sr-Cyrl-RS"/>
              </w:rPr>
              <w:t>Булевар Вожда Карађорђа 66</w:t>
            </w:r>
          </w:p>
        </w:tc>
        <w:tc>
          <w:tcPr>
            <w:tcW w:w="2013" w:type="dxa"/>
            <w:vAlign w:val="center"/>
          </w:tcPr>
          <w:p w:rsidR="006E3E1A" w:rsidRPr="00FD2783" w:rsidRDefault="006E3E1A" w:rsidP="006E3E1A">
            <w:pPr>
              <w:jc w:val="center"/>
              <w:rPr>
                <w:rFonts w:cs="Arial"/>
                <w:lang w:val="sr-Cyrl-RS"/>
              </w:rPr>
            </w:pPr>
            <w:r w:rsidRPr="00FD2783">
              <w:rPr>
                <w:rFonts w:cs="Arial"/>
                <w:lang w:val="sr-Cyrl-RS"/>
              </w:rPr>
              <w:t>80</w:t>
            </w:r>
          </w:p>
        </w:tc>
      </w:tr>
      <w:tr w:rsidR="006E3E1A" w:rsidRPr="00FD2783" w:rsidTr="006E3E1A">
        <w:trPr>
          <w:trHeight w:val="440"/>
          <w:jc w:val="center"/>
        </w:trPr>
        <w:tc>
          <w:tcPr>
            <w:tcW w:w="9152" w:type="dxa"/>
            <w:vAlign w:val="center"/>
          </w:tcPr>
          <w:p w:rsidR="006E3E1A" w:rsidRPr="00FD2783" w:rsidRDefault="006E3E1A" w:rsidP="006E3E1A">
            <w:pPr>
              <w:autoSpaceDE w:val="0"/>
              <w:autoSpaceDN w:val="0"/>
              <w:adjustRightInd w:val="0"/>
              <w:rPr>
                <w:rFonts w:eastAsia="Calibri" w:cs="Arial"/>
              </w:rPr>
            </w:pPr>
            <w:r w:rsidRPr="00FD2783">
              <w:rPr>
                <w:rFonts w:eastAsia="Calibri" w:cs="Arial"/>
              </w:rPr>
              <w:t xml:space="preserve">Услуге дератизацијe у </w:t>
            </w:r>
            <w:r w:rsidRPr="00FD2783">
              <w:rPr>
                <w:rFonts w:cs="Arial"/>
                <w:bCs/>
              </w:rPr>
              <w:t>пословни</w:t>
            </w:r>
            <w:r w:rsidRPr="00FD2783">
              <w:rPr>
                <w:rFonts w:cs="Arial"/>
                <w:bCs/>
                <w:lang w:val="sr-Cyrl-RS"/>
              </w:rPr>
              <w:t>м</w:t>
            </w:r>
            <w:r w:rsidRPr="00FD2783">
              <w:rPr>
                <w:rFonts w:cs="Arial"/>
                <w:bCs/>
              </w:rPr>
              <w:t xml:space="preserve"> објект</w:t>
            </w:r>
            <w:r w:rsidRPr="00FD2783">
              <w:rPr>
                <w:rFonts w:cs="Arial"/>
                <w:bCs/>
                <w:lang w:val="sr-Cyrl-RS"/>
              </w:rPr>
              <w:t>има</w:t>
            </w:r>
            <w:r w:rsidRPr="00FD2783">
              <w:rPr>
                <w:rFonts w:cs="Arial"/>
                <w:bCs/>
              </w:rPr>
              <w:t xml:space="preserve"> у</w:t>
            </w:r>
            <w:r w:rsidRPr="00FD2783">
              <w:rPr>
                <w:rFonts w:cs="Arial"/>
                <w:bCs/>
                <w:lang w:val="sr-Cyrl-RS"/>
              </w:rPr>
              <w:t xml:space="preserve"> Аранђеловцу, ул. Кнеза Милоша 275</w:t>
            </w:r>
            <w:r w:rsidRPr="00FD2783">
              <w:rPr>
                <w:rFonts w:cs="Arial"/>
                <w:bCs/>
              </w:rPr>
              <w:t xml:space="preserve"> </w:t>
            </w:r>
            <w:r w:rsidRPr="00FD2783">
              <w:rPr>
                <w:rFonts w:cs="Arial"/>
                <w:bCs/>
                <w:lang w:val="sr-Cyrl-RS"/>
              </w:rPr>
              <w:t>и у</w:t>
            </w:r>
            <w:r w:rsidRPr="00FD2783">
              <w:rPr>
                <w:rFonts w:cs="Arial"/>
                <w:bCs/>
              </w:rPr>
              <w:t xml:space="preserve"> </w:t>
            </w:r>
            <w:r w:rsidRPr="00FD2783">
              <w:rPr>
                <w:rFonts w:cs="Arial"/>
                <w:bCs/>
                <w:lang w:val="sr-Cyrl-RS"/>
              </w:rPr>
              <w:t>Тополи,</w:t>
            </w:r>
            <w:r w:rsidRPr="00FD2783">
              <w:rPr>
                <w:rFonts w:cs="Arial"/>
                <w:bCs/>
              </w:rPr>
              <w:t xml:space="preserve"> </w:t>
            </w:r>
            <w:r w:rsidRPr="00FD2783">
              <w:rPr>
                <w:rFonts w:cs="Arial"/>
                <w:bCs/>
                <w:lang w:val="sr-Cyrl-RS"/>
              </w:rPr>
              <w:t>Булевар Вожда Карађорђа 66</w:t>
            </w:r>
          </w:p>
        </w:tc>
        <w:tc>
          <w:tcPr>
            <w:tcW w:w="2013" w:type="dxa"/>
            <w:vAlign w:val="center"/>
          </w:tcPr>
          <w:p w:rsidR="006E3E1A" w:rsidRPr="00FD2783" w:rsidRDefault="006E3E1A" w:rsidP="006E3E1A">
            <w:pPr>
              <w:jc w:val="center"/>
              <w:rPr>
                <w:rFonts w:cs="Arial"/>
                <w:lang w:val="sr-Cyrl-RS"/>
              </w:rPr>
            </w:pPr>
            <w:r w:rsidRPr="00FD2783">
              <w:rPr>
                <w:rFonts w:cs="Arial"/>
                <w:lang w:val="sr-Cyrl-RS"/>
              </w:rPr>
              <w:t>1100</w:t>
            </w:r>
          </w:p>
        </w:tc>
      </w:tr>
      <w:tr w:rsidR="006E3E1A" w:rsidRPr="00FD2783" w:rsidTr="006E3E1A">
        <w:trPr>
          <w:trHeight w:val="272"/>
          <w:jc w:val="center"/>
        </w:trPr>
        <w:tc>
          <w:tcPr>
            <w:tcW w:w="9152" w:type="dxa"/>
            <w:vAlign w:val="center"/>
          </w:tcPr>
          <w:p w:rsidR="006E3E1A" w:rsidRPr="00FD2783" w:rsidRDefault="006E3E1A" w:rsidP="006E3E1A">
            <w:pPr>
              <w:rPr>
                <w:rFonts w:cs="Arial"/>
              </w:rPr>
            </w:pPr>
            <w:r w:rsidRPr="00FD2783">
              <w:rPr>
                <w:rFonts w:eastAsia="Calibri" w:cs="Arial"/>
              </w:rPr>
              <w:t xml:space="preserve">Услуге дезинсекције у </w:t>
            </w:r>
            <w:r w:rsidRPr="00FD2783">
              <w:rPr>
                <w:rFonts w:cs="Arial"/>
                <w:bCs/>
              </w:rPr>
              <w:t>пословни</w:t>
            </w:r>
            <w:r w:rsidRPr="00FD2783">
              <w:rPr>
                <w:rFonts w:cs="Arial"/>
                <w:bCs/>
                <w:lang w:val="sr-Cyrl-RS"/>
              </w:rPr>
              <w:t>м</w:t>
            </w:r>
            <w:r w:rsidRPr="00FD2783">
              <w:rPr>
                <w:rFonts w:cs="Arial"/>
                <w:bCs/>
              </w:rPr>
              <w:t xml:space="preserve"> </w:t>
            </w:r>
            <w:r w:rsidRPr="00FD2783">
              <w:rPr>
                <w:rFonts w:cs="Arial"/>
                <w:bCs/>
                <w:lang w:val="sr-Cyrl-RS"/>
              </w:rPr>
              <w:t xml:space="preserve">и електроенергетским </w:t>
            </w:r>
            <w:r w:rsidRPr="00FD2783">
              <w:rPr>
                <w:rFonts w:cs="Arial"/>
                <w:bCs/>
              </w:rPr>
              <w:t>објект</w:t>
            </w:r>
            <w:r w:rsidRPr="00FD2783">
              <w:rPr>
                <w:rFonts w:cs="Arial"/>
                <w:bCs/>
                <w:lang w:val="sr-Cyrl-RS"/>
              </w:rPr>
              <w:t>има</w:t>
            </w:r>
            <w:r w:rsidRPr="00FD2783">
              <w:rPr>
                <w:rFonts w:cs="Arial"/>
                <w:bCs/>
              </w:rPr>
              <w:t xml:space="preserve"> </w:t>
            </w:r>
            <w:r w:rsidRPr="00FD2783">
              <w:rPr>
                <w:rFonts w:cs="Arial"/>
                <w:bCs/>
                <w:lang w:val="sr-Cyrl-RS"/>
              </w:rPr>
              <w:t>Одсека за техничке услуге Ваљево</w:t>
            </w:r>
          </w:p>
        </w:tc>
        <w:tc>
          <w:tcPr>
            <w:tcW w:w="2013" w:type="dxa"/>
            <w:vAlign w:val="center"/>
          </w:tcPr>
          <w:p w:rsidR="006E3E1A" w:rsidRPr="00FD2783" w:rsidRDefault="006E3E1A" w:rsidP="006E3E1A">
            <w:pPr>
              <w:jc w:val="center"/>
              <w:rPr>
                <w:rFonts w:cs="Arial"/>
                <w:lang w:val="sr-Cyrl-RS"/>
              </w:rPr>
            </w:pPr>
            <w:r w:rsidRPr="00FD2783">
              <w:rPr>
                <w:rFonts w:cs="Arial"/>
                <w:lang w:val="sr-Cyrl-RS"/>
              </w:rPr>
              <w:t>3845</w:t>
            </w:r>
          </w:p>
        </w:tc>
      </w:tr>
      <w:tr w:rsidR="006E3E1A" w:rsidRPr="00FD2783" w:rsidTr="006E3E1A">
        <w:trPr>
          <w:trHeight w:val="272"/>
          <w:jc w:val="center"/>
        </w:trPr>
        <w:tc>
          <w:tcPr>
            <w:tcW w:w="9152" w:type="dxa"/>
            <w:vAlign w:val="center"/>
          </w:tcPr>
          <w:p w:rsidR="006E3E1A" w:rsidRPr="00FD2783" w:rsidRDefault="006E3E1A" w:rsidP="006E3E1A">
            <w:pPr>
              <w:rPr>
                <w:rFonts w:cs="Arial"/>
              </w:rPr>
            </w:pPr>
            <w:r w:rsidRPr="00FD2783">
              <w:rPr>
                <w:rFonts w:eastAsia="Calibri" w:cs="Arial"/>
              </w:rPr>
              <w:t xml:space="preserve">Услуге дератизацијe у </w:t>
            </w:r>
            <w:r w:rsidRPr="00FD2783">
              <w:rPr>
                <w:rFonts w:cs="Arial"/>
                <w:bCs/>
              </w:rPr>
              <w:t>пословни</w:t>
            </w:r>
            <w:r w:rsidRPr="00FD2783">
              <w:rPr>
                <w:rFonts w:cs="Arial"/>
                <w:bCs/>
                <w:lang w:val="sr-Cyrl-RS"/>
              </w:rPr>
              <w:t>м</w:t>
            </w:r>
            <w:r w:rsidRPr="00FD2783">
              <w:rPr>
                <w:rFonts w:cs="Arial"/>
                <w:bCs/>
              </w:rPr>
              <w:t xml:space="preserve"> </w:t>
            </w:r>
            <w:r w:rsidRPr="00FD2783">
              <w:rPr>
                <w:rFonts w:cs="Arial"/>
                <w:bCs/>
                <w:lang w:val="sr-Cyrl-RS"/>
              </w:rPr>
              <w:t xml:space="preserve">и електроенергетским </w:t>
            </w:r>
            <w:r w:rsidRPr="00FD2783">
              <w:rPr>
                <w:rFonts w:cs="Arial"/>
                <w:bCs/>
              </w:rPr>
              <w:t>објект</w:t>
            </w:r>
            <w:r w:rsidRPr="00FD2783">
              <w:rPr>
                <w:rFonts w:cs="Arial"/>
                <w:bCs/>
                <w:lang w:val="sr-Cyrl-RS"/>
              </w:rPr>
              <w:t>има</w:t>
            </w:r>
            <w:r w:rsidRPr="00FD2783">
              <w:rPr>
                <w:rFonts w:cs="Arial"/>
                <w:bCs/>
              </w:rPr>
              <w:t xml:space="preserve"> </w:t>
            </w:r>
            <w:r w:rsidRPr="00FD2783">
              <w:rPr>
                <w:rFonts w:cs="Arial"/>
                <w:bCs/>
                <w:lang w:val="sr-Cyrl-RS"/>
              </w:rPr>
              <w:t>Одсека за техничке услуге Ваљево</w:t>
            </w:r>
          </w:p>
        </w:tc>
        <w:tc>
          <w:tcPr>
            <w:tcW w:w="2013" w:type="dxa"/>
            <w:vAlign w:val="center"/>
          </w:tcPr>
          <w:p w:rsidR="006E3E1A" w:rsidRPr="00FD2783" w:rsidRDefault="006E3E1A" w:rsidP="006E3E1A">
            <w:pPr>
              <w:jc w:val="center"/>
              <w:rPr>
                <w:rFonts w:cs="Arial"/>
                <w:lang w:val="sr-Cyrl-RS"/>
              </w:rPr>
            </w:pPr>
            <w:r w:rsidRPr="00FD2783">
              <w:rPr>
                <w:rFonts w:cs="Arial"/>
                <w:lang w:val="sr-Cyrl-RS"/>
              </w:rPr>
              <w:t>7051</w:t>
            </w:r>
          </w:p>
        </w:tc>
      </w:tr>
      <w:tr w:rsidR="006E3E1A" w:rsidRPr="00FD2783" w:rsidTr="006E3E1A">
        <w:trPr>
          <w:trHeight w:val="272"/>
          <w:jc w:val="center"/>
        </w:trPr>
        <w:tc>
          <w:tcPr>
            <w:tcW w:w="9152" w:type="dxa"/>
            <w:vAlign w:val="center"/>
          </w:tcPr>
          <w:p w:rsidR="006E3E1A" w:rsidRPr="00FD2783" w:rsidRDefault="006E3E1A" w:rsidP="006E3E1A">
            <w:pPr>
              <w:rPr>
                <w:rFonts w:eastAsia="Calibri" w:cs="Arial"/>
              </w:rPr>
            </w:pPr>
            <w:r w:rsidRPr="00FD2783">
              <w:rPr>
                <w:rFonts w:eastAsia="Calibri" w:cs="Arial"/>
              </w:rPr>
              <w:t xml:space="preserve">Услуге дезинсекције у </w:t>
            </w:r>
            <w:r w:rsidRPr="00FD2783">
              <w:rPr>
                <w:rFonts w:cs="Arial"/>
              </w:rPr>
              <w:t>пословнo</w:t>
            </w:r>
            <w:r w:rsidRPr="00FD2783">
              <w:rPr>
                <w:rFonts w:cs="Arial"/>
                <w:lang w:val="sr-Cyrl-RS"/>
              </w:rPr>
              <w:t>м</w:t>
            </w:r>
            <w:r w:rsidRPr="00FD2783">
              <w:rPr>
                <w:rFonts w:cs="Arial"/>
              </w:rPr>
              <w:t xml:space="preserve"> објек</w:t>
            </w:r>
            <w:r w:rsidRPr="00FD2783">
              <w:rPr>
                <w:rFonts w:cs="Arial"/>
                <w:lang w:val="sr-Cyrl-CS"/>
              </w:rPr>
              <w:t>т</w:t>
            </w:r>
            <w:r w:rsidRPr="00FD2783">
              <w:rPr>
                <w:rFonts w:cs="Arial"/>
                <w:lang w:val="sr-Cyrl-RS"/>
              </w:rPr>
              <w:t>у</w:t>
            </w:r>
            <w:r w:rsidRPr="00FD2783">
              <w:rPr>
                <w:rFonts w:cs="Arial"/>
                <w:lang w:val="sr-Cyrl-CS"/>
              </w:rPr>
              <w:t xml:space="preserve"> </w:t>
            </w:r>
            <w:r w:rsidRPr="00FD2783">
              <w:rPr>
                <w:rFonts w:cs="Arial"/>
                <w:lang w:val="sr-Cyrl-RS"/>
              </w:rPr>
              <w:t>у Јагодини, ул.7. јули 62</w:t>
            </w:r>
          </w:p>
        </w:tc>
        <w:tc>
          <w:tcPr>
            <w:tcW w:w="2013" w:type="dxa"/>
            <w:vAlign w:val="center"/>
          </w:tcPr>
          <w:p w:rsidR="006E3E1A" w:rsidRPr="00FD2783" w:rsidRDefault="006E3E1A" w:rsidP="006E3E1A">
            <w:pPr>
              <w:jc w:val="center"/>
              <w:rPr>
                <w:rFonts w:cs="Arial"/>
                <w:lang w:val="sr-Cyrl-RS"/>
              </w:rPr>
            </w:pPr>
            <w:r w:rsidRPr="00FD2783">
              <w:rPr>
                <w:rFonts w:cs="Arial"/>
                <w:lang w:val="sr-Cyrl-RS"/>
              </w:rPr>
              <w:t>2464</w:t>
            </w:r>
          </w:p>
        </w:tc>
      </w:tr>
      <w:tr w:rsidR="006E3E1A" w:rsidRPr="00FD2783" w:rsidTr="006E3E1A">
        <w:trPr>
          <w:trHeight w:val="272"/>
          <w:jc w:val="center"/>
        </w:trPr>
        <w:tc>
          <w:tcPr>
            <w:tcW w:w="9152" w:type="dxa"/>
            <w:vAlign w:val="center"/>
          </w:tcPr>
          <w:p w:rsidR="006E3E1A" w:rsidRPr="00FD2783" w:rsidRDefault="006E3E1A" w:rsidP="006E3E1A">
            <w:pPr>
              <w:rPr>
                <w:rFonts w:eastAsia="Calibri" w:cs="Arial"/>
              </w:rPr>
            </w:pPr>
            <w:r w:rsidRPr="00FD2783">
              <w:rPr>
                <w:rFonts w:eastAsia="Calibri" w:cs="Arial"/>
              </w:rPr>
              <w:t xml:space="preserve">Услуге дератизацијe у </w:t>
            </w:r>
            <w:r w:rsidRPr="00FD2783">
              <w:rPr>
                <w:rFonts w:cs="Arial"/>
              </w:rPr>
              <w:t>пословнo</w:t>
            </w:r>
            <w:r w:rsidRPr="00FD2783">
              <w:rPr>
                <w:rFonts w:cs="Arial"/>
                <w:lang w:val="sr-Cyrl-RS"/>
              </w:rPr>
              <w:t>м</w:t>
            </w:r>
            <w:r w:rsidRPr="00FD2783">
              <w:rPr>
                <w:rFonts w:cs="Arial"/>
              </w:rPr>
              <w:t xml:space="preserve"> објект</w:t>
            </w:r>
            <w:r w:rsidRPr="00FD2783">
              <w:rPr>
                <w:rFonts w:cs="Arial"/>
                <w:lang w:val="sr-Cyrl-RS"/>
              </w:rPr>
              <w:t>у</w:t>
            </w:r>
            <w:r w:rsidRPr="00FD2783">
              <w:rPr>
                <w:rFonts w:cs="Arial"/>
              </w:rPr>
              <w:t xml:space="preserve"> </w:t>
            </w:r>
            <w:r w:rsidRPr="00FD2783">
              <w:rPr>
                <w:rFonts w:cs="Arial"/>
                <w:lang w:val="sr-Cyrl-RS"/>
              </w:rPr>
              <w:t>у Јагодини, ул.7 јули 62</w:t>
            </w:r>
          </w:p>
        </w:tc>
        <w:tc>
          <w:tcPr>
            <w:tcW w:w="2013" w:type="dxa"/>
            <w:vAlign w:val="center"/>
          </w:tcPr>
          <w:p w:rsidR="006E3E1A" w:rsidRPr="00FD2783" w:rsidRDefault="006E3E1A" w:rsidP="006E3E1A">
            <w:pPr>
              <w:jc w:val="center"/>
              <w:rPr>
                <w:rFonts w:cs="Arial"/>
                <w:lang w:val="sr-Cyrl-RS"/>
              </w:rPr>
            </w:pPr>
            <w:r w:rsidRPr="00FD2783">
              <w:rPr>
                <w:rFonts w:cs="Arial"/>
                <w:lang w:val="sr-Cyrl-RS"/>
              </w:rPr>
              <w:t>2464</w:t>
            </w:r>
          </w:p>
        </w:tc>
      </w:tr>
      <w:tr w:rsidR="006E3E1A" w:rsidRPr="00FD2783" w:rsidTr="006E3E1A">
        <w:trPr>
          <w:trHeight w:val="272"/>
          <w:jc w:val="center"/>
        </w:trPr>
        <w:tc>
          <w:tcPr>
            <w:tcW w:w="9152" w:type="dxa"/>
            <w:vAlign w:val="center"/>
          </w:tcPr>
          <w:p w:rsidR="006E3E1A" w:rsidRPr="00FD2783" w:rsidRDefault="006E3E1A" w:rsidP="006E3E1A">
            <w:pPr>
              <w:rPr>
                <w:rFonts w:eastAsia="Calibri" w:cs="Arial"/>
              </w:rPr>
            </w:pPr>
            <w:r w:rsidRPr="00FD2783">
              <w:rPr>
                <w:rFonts w:eastAsia="Calibri" w:cs="Arial"/>
              </w:rPr>
              <w:t xml:space="preserve">Услуге дезинсекције у </w:t>
            </w:r>
            <w:r w:rsidRPr="00FD2783">
              <w:rPr>
                <w:rFonts w:cs="Arial"/>
              </w:rPr>
              <w:t>пословнo</w:t>
            </w:r>
            <w:r w:rsidRPr="00FD2783">
              <w:rPr>
                <w:rFonts w:cs="Arial"/>
                <w:lang w:val="sr-Cyrl-RS"/>
              </w:rPr>
              <w:t>м</w:t>
            </w:r>
            <w:r w:rsidRPr="00FD2783">
              <w:rPr>
                <w:rFonts w:cs="Arial"/>
              </w:rPr>
              <w:t xml:space="preserve"> објек</w:t>
            </w:r>
            <w:r w:rsidRPr="00FD2783">
              <w:rPr>
                <w:rFonts w:cs="Arial"/>
                <w:lang w:val="sr-Cyrl-CS"/>
              </w:rPr>
              <w:t>т</w:t>
            </w:r>
            <w:r w:rsidRPr="00FD2783">
              <w:rPr>
                <w:rFonts w:cs="Arial"/>
                <w:lang w:val="sr-Cyrl-RS"/>
              </w:rPr>
              <w:t>у</w:t>
            </w:r>
            <w:r w:rsidRPr="00FD2783">
              <w:rPr>
                <w:rFonts w:cs="Arial"/>
                <w:lang w:val="sr-Cyrl-CS"/>
              </w:rPr>
              <w:t xml:space="preserve"> </w:t>
            </w:r>
            <w:r w:rsidRPr="00FD2783">
              <w:rPr>
                <w:rFonts w:cs="Arial"/>
                <w:lang w:val="sr-Cyrl-RS"/>
              </w:rPr>
              <w:t>у Ћуприји, ул. Кнеза Милоша 15-19</w:t>
            </w:r>
          </w:p>
        </w:tc>
        <w:tc>
          <w:tcPr>
            <w:tcW w:w="2013" w:type="dxa"/>
            <w:vAlign w:val="center"/>
          </w:tcPr>
          <w:p w:rsidR="006E3E1A" w:rsidRPr="00FD2783" w:rsidRDefault="006E3E1A" w:rsidP="006E3E1A">
            <w:pPr>
              <w:jc w:val="center"/>
              <w:rPr>
                <w:rFonts w:cs="Arial"/>
                <w:lang w:val="sr-Cyrl-RS"/>
              </w:rPr>
            </w:pPr>
            <w:r w:rsidRPr="00FD2783">
              <w:rPr>
                <w:rFonts w:cs="Arial"/>
                <w:lang w:val="sr-Cyrl-RS"/>
              </w:rPr>
              <w:t>3000</w:t>
            </w:r>
          </w:p>
        </w:tc>
      </w:tr>
      <w:tr w:rsidR="006E3E1A" w:rsidRPr="00FD2783" w:rsidTr="006E3E1A">
        <w:trPr>
          <w:trHeight w:val="272"/>
          <w:jc w:val="center"/>
        </w:trPr>
        <w:tc>
          <w:tcPr>
            <w:tcW w:w="9152" w:type="dxa"/>
            <w:vAlign w:val="center"/>
          </w:tcPr>
          <w:p w:rsidR="006E3E1A" w:rsidRPr="00FD2783" w:rsidRDefault="006E3E1A" w:rsidP="006E3E1A">
            <w:pPr>
              <w:rPr>
                <w:rFonts w:eastAsia="Calibri" w:cs="Arial"/>
              </w:rPr>
            </w:pPr>
            <w:r w:rsidRPr="00FD2783">
              <w:rPr>
                <w:rFonts w:eastAsia="Calibri" w:cs="Arial"/>
              </w:rPr>
              <w:t xml:space="preserve">Услуге дератизацијe у </w:t>
            </w:r>
            <w:r w:rsidRPr="00FD2783">
              <w:rPr>
                <w:rFonts w:cs="Arial"/>
              </w:rPr>
              <w:t>пословнo</w:t>
            </w:r>
            <w:r w:rsidRPr="00FD2783">
              <w:rPr>
                <w:rFonts w:cs="Arial"/>
                <w:lang w:val="sr-Cyrl-RS"/>
              </w:rPr>
              <w:t>м</w:t>
            </w:r>
            <w:r w:rsidRPr="00FD2783">
              <w:rPr>
                <w:rFonts w:cs="Arial"/>
              </w:rPr>
              <w:t xml:space="preserve"> објек</w:t>
            </w:r>
            <w:r w:rsidRPr="00FD2783">
              <w:rPr>
                <w:rFonts w:cs="Arial"/>
                <w:lang w:val="sr-Cyrl-CS"/>
              </w:rPr>
              <w:t>т</w:t>
            </w:r>
            <w:r w:rsidRPr="00FD2783">
              <w:rPr>
                <w:rFonts w:cs="Arial"/>
                <w:lang w:val="sr-Cyrl-RS"/>
              </w:rPr>
              <w:t>у</w:t>
            </w:r>
            <w:r w:rsidRPr="00FD2783">
              <w:rPr>
                <w:rFonts w:cs="Arial"/>
                <w:lang w:val="sr-Cyrl-CS"/>
              </w:rPr>
              <w:t xml:space="preserve"> </w:t>
            </w:r>
            <w:r w:rsidRPr="00FD2783">
              <w:rPr>
                <w:rFonts w:cs="Arial"/>
                <w:lang w:val="sr-Cyrl-RS"/>
              </w:rPr>
              <w:t>у Ћуприји, ул. Кнеза Милоша 15-19</w:t>
            </w:r>
          </w:p>
        </w:tc>
        <w:tc>
          <w:tcPr>
            <w:tcW w:w="2013" w:type="dxa"/>
            <w:vAlign w:val="center"/>
          </w:tcPr>
          <w:p w:rsidR="006E3E1A" w:rsidRPr="00FD2783" w:rsidRDefault="006E3E1A" w:rsidP="006E3E1A">
            <w:pPr>
              <w:jc w:val="center"/>
              <w:rPr>
                <w:rFonts w:cs="Arial"/>
                <w:lang w:val="sr-Cyrl-RS"/>
              </w:rPr>
            </w:pPr>
            <w:r w:rsidRPr="00FD2783">
              <w:rPr>
                <w:rFonts w:cs="Arial"/>
                <w:lang w:val="sr-Cyrl-RS"/>
              </w:rPr>
              <w:t>3000</w:t>
            </w:r>
          </w:p>
        </w:tc>
      </w:tr>
      <w:tr w:rsidR="006E3E1A" w:rsidRPr="00FD2783" w:rsidTr="006E3E1A">
        <w:trPr>
          <w:trHeight w:val="272"/>
          <w:jc w:val="center"/>
        </w:trPr>
        <w:tc>
          <w:tcPr>
            <w:tcW w:w="9152" w:type="dxa"/>
            <w:vAlign w:val="center"/>
          </w:tcPr>
          <w:p w:rsidR="006E3E1A" w:rsidRPr="00FD2783" w:rsidRDefault="006E3E1A" w:rsidP="006E3E1A">
            <w:pPr>
              <w:rPr>
                <w:rFonts w:eastAsia="Calibri" w:cs="Arial"/>
              </w:rPr>
            </w:pPr>
            <w:r w:rsidRPr="00FD2783">
              <w:rPr>
                <w:rFonts w:eastAsia="Calibri" w:cs="Arial"/>
              </w:rPr>
              <w:t>Услуге де</w:t>
            </w:r>
            <w:r w:rsidRPr="00FD2783">
              <w:rPr>
                <w:rFonts w:eastAsia="Calibri" w:cs="Arial"/>
                <w:lang w:val="sr-Cyrl-RS"/>
              </w:rPr>
              <w:t>зинсекције</w:t>
            </w:r>
            <w:r w:rsidRPr="00FD2783">
              <w:rPr>
                <w:rFonts w:eastAsia="Calibri" w:cs="Arial"/>
              </w:rPr>
              <w:t xml:space="preserve"> у </w:t>
            </w:r>
            <w:r w:rsidRPr="00FD2783">
              <w:rPr>
                <w:rFonts w:cs="Arial"/>
              </w:rPr>
              <w:t>пословнo</w:t>
            </w:r>
            <w:r w:rsidRPr="00FD2783">
              <w:rPr>
                <w:rFonts w:cs="Arial"/>
                <w:lang w:val="sr-Cyrl-RS"/>
              </w:rPr>
              <w:t>м</w:t>
            </w:r>
            <w:r w:rsidRPr="00FD2783">
              <w:rPr>
                <w:rFonts w:cs="Arial"/>
              </w:rPr>
              <w:t xml:space="preserve"> објект</w:t>
            </w:r>
            <w:r w:rsidRPr="00FD2783">
              <w:rPr>
                <w:rFonts w:cs="Arial"/>
                <w:lang w:val="sr-Cyrl-RS"/>
              </w:rPr>
              <w:t>у</w:t>
            </w:r>
            <w:r w:rsidRPr="00FD2783">
              <w:rPr>
                <w:rFonts w:cs="Arial"/>
              </w:rPr>
              <w:t xml:space="preserve"> </w:t>
            </w:r>
            <w:r w:rsidRPr="00FD2783">
              <w:rPr>
                <w:rFonts w:cs="Arial"/>
                <w:lang w:val="sr-Cyrl-RS"/>
              </w:rPr>
              <w:t xml:space="preserve">у Деспотовцу, ул. </w:t>
            </w:r>
            <w:r w:rsidRPr="00FD2783">
              <w:rPr>
                <w:rFonts w:cs="Arial"/>
                <w:bCs/>
                <w:lang w:val="sr-Cyrl-CS"/>
              </w:rPr>
              <w:t>Деспота Стефана Лазаревића 4-3</w:t>
            </w:r>
          </w:p>
        </w:tc>
        <w:tc>
          <w:tcPr>
            <w:tcW w:w="2013" w:type="dxa"/>
            <w:vAlign w:val="center"/>
          </w:tcPr>
          <w:p w:rsidR="006E3E1A" w:rsidRPr="00FD2783" w:rsidRDefault="006E3E1A" w:rsidP="006E3E1A">
            <w:pPr>
              <w:jc w:val="center"/>
              <w:rPr>
                <w:rFonts w:cs="Arial"/>
                <w:lang w:val="sr-Cyrl-RS"/>
              </w:rPr>
            </w:pPr>
            <w:r w:rsidRPr="00FD2783">
              <w:rPr>
                <w:rFonts w:cs="Arial"/>
                <w:lang w:val="sr-Cyrl-RS"/>
              </w:rPr>
              <w:t>500</w:t>
            </w:r>
          </w:p>
        </w:tc>
      </w:tr>
      <w:tr w:rsidR="006E3E1A" w:rsidRPr="00FD2783" w:rsidTr="006E3E1A">
        <w:trPr>
          <w:trHeight w:val="272"/>
          <w:jc w:val="center"/>
        </w:trPr>
        <w:tc>
          <w:tcPr>
            <w:tcW w:w="9152" w:type="dxa"/>
            <w:vAlign w:val="center"/>
          </w:tcPr>
          <w:p w:rsidR="006E3E1A" w:rsidRPr="00FD2783" w:rsidRDefault="006E3E1A" w:rsidP="006E3E1A">
            <w:pPr>
              <w:rPr>
                <w:rFonts w:eastAsia="Calibri" w:cs="Arial"/>
              </w:rPr>
            </w:pPr>
            <w:r w:rsidRPr="00FD2783">
              <w:rPr>
                <w:rFonts w:eastAsia="Calibri" w:cs="Arial"/>
              </w:rPr>
              <w:t>Услуге де</w:t>
            </w:r>
            <w:r w:rsidRPr="00FD2783">
              <w:rPr>
                <w:rFonts w:eastAsia="Calibri" w:cs="Arial"/>
                <w:lang w:val="sr-Cyrl-RS"/>
              </w:rPr>
              <w:t>ратизације</w:t>
            </w:r>
            <w:r w:rsidRPr="00FD2783">
              <w:rPr>
                <w:rFonts w:eastAsia="Calibri" w:cs="Arial"/>
              </w:rPr>
              <w:t xml:space="preserve"> у </w:t>
            </w:r>
            <w:r w:rsidRPr="00FD2783">
              <w:rPr>
                <w:rFonts w:cs="Arial"/>
              </w:rPr>
              <w:t>пословнo</w:t>
            </w:r>
            <w:r w:rsidRPr="00FD2783">
              <w:rPr>
                <w:rFonts w:cs="Arial"/>
                <w:lang w:val="sr-Cyrl-RS"/>
              </w:rPr>
              <w:t>м</w:t>
            </w:r>
            <w:r w:rsidRPr="00FD2783">
              <w:rPr>
                <w:rFonts w:cs="Arial"/>
              </w:rPr>
              <w:t xml:space="preserve"> објек</w:t>
            </w:r>
            <w:r w:rsidRPr="00FD2783">
              <w:rPr>
                <w:rFonts w:cs="Arial"/>
                <w:lang w:val="sr-Cyrl-CS"/>
              </w:rPr>
              <w:t>т</w:t>
            </w:r>
            <w:r w:rsidRPr="00FD2783">
              <w:rPr>
                <w:rFonts w:cs="Arial"/>
                <w:lang w:val="sr-Cyrl-RS"/>
              </w:rPr>
              <w:t>у</w:t>
            </w:r>
            <w:r w:rsidRPr="00FD2783">
              <w:rPr>
                <w:rFonts w:cs="Arial"/>
                <w:lang w:val="sr-Cyrl-CS"/>
              </w:rPr>
              <w:t xml:space="preserve"> </w:t>
            </w:r>
            <w:r w:rsidRPr="00FD2783">
              <w:rPr>
                <w:rFonts w:cs="Arial"/>
                <w:lang w:val="sr-Cyrl-RS"/>
              </w:rPr>
              <w:t xml:space="preserve">у Деспотовцу, ул. </w:t>
            </w:r>
            <w:r w:rsidRPr="00FD2783">
              <w:rPr>
                <w:rFonts w:cs="Arial"/>
                <w:bCs/>
                <w:lang w:val="sr-Cyrl-CS"/>
              </w:rPr>
              <w:t>Деспота Стефана Лазаревића 4-3</w:t>
            </w:r>
          </w:p>
        </w:tc>
        <w:tc>
          <w:tcPr>
            <w:tcW w:w="2013" w:type="dxa"/>
            <w:vAlign w:val="center"/>
          </w:tcPr>
          <w:p w:rsidR="006E3E1A" w:rsidRPr="00FD2783" w:rsidRDefault="006E3E1A" w:rsidP="006E3E1A">
            <w:pPr>
              <w:jc w:val="center"/>
              <w:rPr>
                <w:rFonts w:cs="Arial"/>
                <w:lang w:val="sr-Cyrl-RS"/>
              </w:rPr>
            </w:pPr>
            <w:r w:rsidRPr="00FD2783">
              <w:rPr>
                <w:rFonts w:cs="Arial"/>
                <w:lang w:val="sr-Cyrl-RS"/>
              </w:rPr>
              <w:t>500</w:t>
            </w:r>
          </w:p>
        </w:tc>
      </w:tr>
      <w:tr w:rsidR="006E3E1A" w:rsidRPr="00FD2783" w:rsidTr="006E3E1A">
        <w:trPr>
          <w:trHeight w:val="530"/>
          <w:jc w:val="center"/>
        </w:trPr>
        <w:tc>
          <w:tcPr>
            <w:tcW w:w="9152" w:type="dxa"/>
            <w:vAlign w:val="center"/>
          </w:tcPr>
          <w:p w:rsidR="006E3E1A" w:rsidRPr="00FD2783" w:rsidRDefault="006E3E1A" w:rsidP="006E3E1A">
            <w:pPr>
              <w:rPr>
                <w:rFonts w:eastAsia="Calibri" w:cs="Arial"/>
              </w:rPr>
            </w:pPr>
            <w:r w:rsidRPr="00FD2783">
              <w:rPr>
                <w:rFonts w:eastAsia="Calibri" w:cs="Arial"/>
              </w:rPr>
              <w:t>Услуге де</w:t>
            </w:r>
            <w:r w:rsidRPr="00FD2783">
              <w:rPr>
                <w:rFonts w:eastAsia="Calibri" w:cs="Arial"/>
                <w:lang w:val="sr-Cyrl-RS"/>
              </w:rPr>
              <w:t>зинсекције</w:t>
            </w:r>
            <w:r w:rsidRPr="00FD2783">
              <w:rPr>
                <w:rFonts w:eastAsia="Calibri" w:cs="Arial"/>
              </w:rPr>
              <w:t xml:space="preserve"> у </w:t>
            </w:r>
            <w:r w:rsidRPr="00FD2783">
              <w:rPr>
                <w:rFonts w:cs="Arial"/>
              </w:rPr>
              <w:t>пословнo</w:t>
            </w:r>
            <w:r w:rsidRPr="00FD2783">
              <w:rPr>
                <w:rFonts w:cs="Arial"/>
                <w:lang w:val="sr-Cyrl-RS"/>
              </w:rPr>
              <w:t>м</w:t>
            </w:r>
            <w:r w:rsidRPr="00FD2783">
              <w:rPr>
                <w:rFonts w:cs="Arial"/>
              </w:rPr>
              <w:t xml:space="preserve"> објект</w:t>
            </w:r>
            <w:r w:rsidRPr="00FD2783">
              <w:rPr>
                <w:rFonts w:cs="Arial"/>
                <w:lang w:val="sr-Cyrl-RS"/>
              </w:rPr>
              <w:t>у</w:t>
            </w:r>
            <w:r w:rsidRPr="00FD2783">
              <w:rPr>
                <w:rFonts w:cs="Arial"/>
              </w:rPr>
              <w:t xml:space="preserve"> </w:t>
            </w:r>
            <w:r w:rsidRPr="00FD2783">
              <w:rPr>
                <w:rFonts w:cs="Arial"/>
                <w:lang w:val="sr-Cyrl-RS"/>
              </w:rPr>
              <w:t>у Параћину, ул. Подгоричка 1-7</w:t>
            </w:r>
          </w:p>
        </w:tc>
        <w:tc>
          <w:tcPr>
            <w:tcW w:w="2013" w:type="dxa"/>
            <w:vAlign w:val="center"/>
          </w:tcPr>
          <w:p w:rsidR="006E3E1A" w:rsidRPr="00FD2783" w:rsidRDefault="006E3E1A" w:rsidP="006E3E1A">
            <w:pPr>
              <w:jc w:val="center"/>
              <w:rPr>
                <w:rFonts w:cs="Arial"/>
                <w:lang w:val="sr-Cyrl-RS"/>
              </w:rPr>
            </w:pPr>
            <w:r w:rsidRPr="00FD2783">
              <w:rPr>
                <w:rFonts w:cs="Arial"/>
                <w:lang w:val="sr-Cyrl-RS"/>
              </w:rPr>
              <w:t>5000</w:t>
            </w:r>
          </w:p>
        </w:tc>
      </w:tr>
      <w:tr w:rsidR="006E3E1A" w:rsidRPr="00FD2783" w:rsidTr="006E3E1A">
        <w:trPr>
          <w:trHeight w:val="272"/>
          <w:jc w:val="center"/>
        </w:trPr>
        <w:tc>
          <w:tcPr>
            <w:tcW w:w="9152" w:type="dxa"/>
            <w:vAlign w:val="center"/>
          </w:tcPr>
          <w:p w:rsidR="006E3E1A" w:rsidRPr="00FD2783" w:rsidRDefault="006E3E1A" w:rsidP="006E3E1A">
            <w:pPr>
              <w:rPr>
                <w:rFonts w:eastAsia="Calibri" w:cs="Arial"/>
              </w:rPr>
            </w:pPr>
            <w:r w:rsidRPr="00FD2783">
              <w:rPr>
                <w:rFonts w:eastAsia="Calibri" w:cs="Arial"/>
              </w:rPr>
              <w:t>Услуге де</w:t>
            </w:r>
            <w:r w:rsidRPr="00FD2783">
              <w:rPr>
                <w:rFonts w:eastAsia="Calibri" w:cs="Arial"/>
                <w:lang w:val="sr-Cyrl-RS"/>
              </w:rPr>
              <w:t>ратизације</w:t>
            </w:r>
            <w:r w:rsidRPr="00FD2783">
              <w:rPr>
                <w:rFonts w:eastAsia="Calibri" w:cs="Arial"/>
              </w:rPr>
              <w:t xml:space="preserve"> у </w:t>
            </w:r>
            <w:r w:rsidRPr="00FD2783">
              <w:rPr>
                <w:rFonts w:cs="Arial"/>
              </w:rPr>
              <w:t>пословнo</w:t>
            </w:r>
            <w:r w:rsidRPr="00FD2783">
              <w:rPr>
                <w:rFonts w:cs="Arial"/>
                <w:lang w:val="sr-Cyrl-RS"/>
              </w:rPr>
              <w:t>м</w:t>
            </w:r>
            <w:r w:rsidRPr="00FD2783">
              <w:rPr>
                <w:rFonts w:cs="Arial"/>
              </w:rPr>
              <w:t xml:space="preserve"> објек</w:t>
            </w:r>
            <w:r w:rsidRPr="00FD2783">
              <w:rPr>
                <w:rFonts w:cs="Arial"/>
                <w:lang w:val="sr-Cyrl-CS"/>
              </w:rPr>
              <w:t>т</w:t>
            </w:r>
            <w:r w:rsidRPr="00FD2783">
              <w:rPr>
                <w:rFonts w:cs="Arial"/>
                <w:lang w:val="sr-Cyrl-RS"/>
              </w:rPr>
              <w:t>у</w:t>
            </w:r>
            <w:r w:rsidRPr="00FD2783">
              <w:rPr>
                <w:rFonts w:cs="Arial"/>
                <w:lang w:val="sr-Cyrl-CS"/>
              </w:rPr>
              <w:t xml:space="preserve"> </w:t>
            </w:r>
            <w:r w:rsidRPr="00FD2783">
              <w:rPr>
                <w:rFonts w:cs="Arial"/>
                <w:lang w:val="sr-Cyrl-RS"/>
              </w:rPr>
              <w:t>у Параћину, ул. Подгоричка 1-7</w:t>
            </w:r>
          </w:p>
        </w:tc>
        <w:tc>
          <w:tcPr>
            <w:tcW w:w="2013" w:type="dxa"/>
            <w:vAlign w:val="center"/>
          </w:tcPr>
          <w:p w:rsidR="006E3E1A" w:rsidRPr="00FD2783" w:rsidRDefault="006E3E1A" w:rsidP="006E3E1A">
            <w:pPr>
              <w:jc w:val="center"/>
              <w:rPr>
                <w:rFonts w:cs="Arial"/>
                <w:lang w:val="sr-Cyrl-RS"/>
              </w:rPr>
            </w:pPr>
            <w:r w:rsidRPr="00FD2783">
              <w:rPr>
                <w:rFonts w:cs="Arial"/>
                <w:lang w:val="sr-Cyrl-RS"/>
              </w:rPr>
              <w:t>5000</w:t>
            </w:r>
          </w:p>
        </w:tc>
      </w:tr>
      <w:tr w:rsidR="006E3E1A" w:rsidRPr="00FD2783" w:rsidTr="006E3E1A">
        <w:trPr>
          <w:trHeight w:val="272"/>
          <w:jc w:val="center"/>
        </w:trPr>
        <w:tc>
          <w:tcPr>
            <w:tcW w:w="9152" w:type="dxa"/>
            <w:vAlign w:val="center"/>
          </w:tcPr>
          <w:p w:rsidR="006E3E1A" w:rsidRPr="00FD2783" w:rsidRDefault="006E3E1A" w:rsidP="006E3E1A">
            <w:pPr>
              <w:rPr>
                <w:rFonts w:eastAsia="Calibri" w:cs="Arial"/>
              </w:rPr>
            </w:pPr>
            <w:r w:rsidRPr="00FD2783">
              <w:rPr>
                <w:rFonts w:eastAsia="Calibri" w:cs="Arial"/>
              </w:rPr>
              <w:t xml:space="preserve">Услуге дезинсекције у </w:t>
            </w:r>
            <w:r w:rsidRPr="00FD2783">
              <w:rPr>
                <w:rFonts w:cs="Arial"/>
              </w:rPr>
              <w:t>пословнo</w:t>
            </w:r>
            <w:r w:rsidRPr="00FD2783">
              <w:rPr>
                <w:rFonts w:cs="Arial"/>
                <w:lang w:val="sr-Cyrl-RS"/>
              </w:rPr>
              <w:t>м</w:t>
            </w:r>
            <w:r w:rsidRPr="00FD2783">
              <w:rPr>
                <w:rFonts w:cs="Arial"/>
              </w:rPr>
              <w:t xml:space="preserve"> објек</w:t>
            </w:r>
            <w:r w:rsidRPr="00FD2783">
              <w:rPr>
                <w:rFonts w:cs="Arial"/>
                <w:lang w:val="sr-Cyrl-CS"/>
              </w:rPr>
              <w:t>т</w:t>
            </w:r>
            <w:r w:rsidRPr="00FD2783">
              <w:rPr>
                <w:rFonts w:cs="Arial"/>
                <w:lang w:val="sr-Cyrl-RS"/>
              </w:rPr>
              <w:t>у</w:t>
            </w:r>
            <w:r w:rsidRPr="00FD2783">
              <w:rPr>
                <w:rFonts w:cs="Arial"/>
                <w:lang w:val="sr-Cyrl-CS"/>
              </w:rPr>
              <w:t xml:space="preserve"> </w:t>
            </w:r>
            <w:r w:rsidRPr="00FD2783">
              <w:rPr>
                <w:rFonts w:cs="Arial"/>
                <w:lang w:val="sr-Cyrl-RS"/>
              </w:rPr>
              <w:t>у Рековцу, ул. Милоја Милојевића бб</w:t>
            </w:r>
          </w:p>
        </w:tc>
        <w:tc>
          <w:tcPr>
            <w:tcW w:w="2013" w:type="dxa"/>
            <w:vAlign w:val="center"/>
          </w:tcPr>
          <w:p w:rsidR="006E3E1A" w:rsidRPr="00FD2783" w:rsidRDefault="006E3E1A" w:rsidP="006E3E1A">
            <w:pPr>
              <w:jc w:val="center"/>
              <w:rPr>
                <w:rFonts w:cs="Arial"/>
                <w:lang w:val="sr-Cyrl-RS"/>
              </w:rPr>
            </w:pPr>
            <w:r w:rsidRPr="00FD2783">
              <w:rPr>
                <w:rFonts w:cs="Arial"/>
                <w:lang w:val="sr-Cyrl-RS"/>
              </w:rPr>
              <w:t>120</w:t>
            </w:r>
          </w:p>
        </w:tc>
      </w:tr>
      <w:tr w:rsidR="006E3E1A" w:rsidRPr="00FD2783" w:rsidTr="006E3E1A">
        <w:trPr>
          <w:trHeight w:val="272"/>
          <w:jc w:val="center"/>
        </w:trPr>
        <w:tc>
          <w:tcPr>
            <w:tcW w:w="9152" w:type="dxa"/>
            <w:vAlign w:val="center"/>
          </w:tcPr>
          <w:p w:rsidR="006E3E1A" w:rsidRPr="00FD2783" w:rsidRDefault="006E3E1A" w:rsidP="006E3E1A">
            <w:pPr>
              <w:rPr>
                <w:rFonts w:eastAsia="Calibri" w:cs="Arial"/>
              </w:rPr>
            </w:pPr>
            <w:r w:rsidRPr="00FD2783">
              <w:rPr>
                <w:rFonts w:eastAsia="Calibri" w:cs="Arial"/>
              </w:rPr>
              <w:t xml:space="preserve">Услуге дератизацијe у </w:t>
            </w:r>
            <w:r w:rsidRPr="00FD2783">
              <w:rPr>
                <w:rFonts w:cs="Arial"/>
              </w:rPr>
              <w:t>пословнo</w:t>
            </w:r>
            <w:r w:rsidRPr="00FD2783">
              <w:rPr>
                <w:rFonts w:cs="Arial"/>
                <w:lang w:val="sr-Cyrl-RS"/>
              </w:rPr>
              <w:t>м</w:t>
            </w:r>
            <w:r w:rsidRPr="00FD2783">
              <w:rPr>
                <w:rFonts w:cs="Arial"/>
              </w:rPr>
              <w:t xml:space="preserve"> објект</w:t>
            </w:r>
            <w:r w:rsidRPr="00FD2783">
              <w:rPr>
                <w:rFonts w:cs="Arial"/>
                <w:lang w:val="sr-Cyrl-RS"/>
              </w:rPr>
              <w:t>у</w:t>
            </w:r>
            <w:r w:rsidRPr="00FD2783">
              <w:rPr>
                <w:rFonts w:cs="Arial"/>
              </w:rPr>
              <w:t xml:space="preserve"> </w:t>
            </w:r>
            <w:r w:rsidRPr="00FD2783">
              <w:rPr>
                <w:rFonts w:cs="Arial"/>
                <w:lang w:val="sr-Cyrl-RS"/>
              </w:rPr>
              <w:t>у Рековцу, ул. Милоја Милојевића бб</w:t>
            </w:r>
          </w:p>
        </w:tc>
        <w:tc>
          <w:tcPr>
            <w:tcW w:w="2013" w:type="dxa"/>
            <w:vAlign w:val="center"/>
          </w:tcPr>
          <w:p w:rsidR="006E3E1A" w:rsidRPr="00FD2783" w:rsidRDefault="006E3E1A" w:rsidP="006E3E1A">
            <w:pPr>
              <w:jc w:val="center"/>
              <w:rPr>
                <w:rFonts w:cs="Arial"/>
                <w:lang w:val="sr-Cyrl-RS"/>
              </w:rPr>
            </w:pPr>
            <w:r w:rsidRPr="00FD2783">
              <w:rPr>
                <w:rFonts w:cs="Arial"/>
                <w:lang w:val="sr-Cyrl-RS"/>
              </w:rPr>
              <w:t>120</w:t>
            </w:r>
          </w:p>
        </w:tc>
      </w:tr>
      <w:tr w:rsidR="006E3E1A" w:rsidRPr="00FD2783" w:rsidTr="006E3E1A">
        <w:trPr>
          <w:trHeight w:val="272"/>
          <w:jc w:val="center"/>
        </w:trPr>
        <w:tc>
          <w:tcPr>
            <w:tcW w:w="9152" w:type="dxa"/>
            <w:vAlign w:val="center"/>
          </w:tcPr>
          <w:p w:rsidR="006E3E1A" w:rsidRPr="00FD2783" w:rsidRDefault="006E3E1A" w:rsidP="006E3E1A">
            <w:pPr>
              <w:rPr>
                <w:rFonts w:eastAsia="Calibri" w:cs="Arial"/>
                <w:lang w:val="sr-Cyrl-RS"/>
              </w:rPr>
            </w:pPr>
            <w:r w:rsidRPr="00FD2783">
              <w:rPr>
                <w:rFonts w:eastAsia="Calibri" w:cs="Arial"/>
                <w:lang w:val="sr-Cyrl-RS"/>
              </w:rPr>
              <w:t>Услуге дезинсекције у пословном објекту у Свилајнцу, ул. Врачарска бб</w:t>
            </w:r>
          </w:p>
        </w:tc>
        <w:tc>
          <w:tcPr>
            <w:tcW w:w="2013" w:type="dxa"/>
            <w:vAlign w:val="center"/>
          </w:tcPr>
          <w:p w:rsidR="006E3E1A" w:rsidRPr="00FD2783" w:rsidRDefault="006E3E1A" w:rsidP="006E3E1A">
            <w:pPr>
              <w:jc w:val="center"/>
              <w:rPr>
                <w:rFonts w:cs="Arial"/>
                <w:lang w:val="sr-Cyrl-RS"/>
              </w:rPr>
            </w:pPr>
            <w:r w:rsidRPr="00FD2783">
              <w:rPr>
                <w:rFonts w:cs="Arial"/>
                <w:lang w:val="sr-Cyrl-RS"/>
              </w:rPr>
              <w:t>680</w:t>
            </w:r>
          </w:p>
        </w:tc>
      </w:tr>
      <w:tr w:rsidR="006E3E1A" w:rsidRPr="00FD2783" w:rsidTr="006E3E1A">
        <w:trPr>
          <w:trHeight w:val="272"/>
          <w:jc w:val="center"/>
        </w:trPr>
        <w:tc>
          <w:tcPr>
            <w:tcW w:w="9152" w:type="dxa"/>
            <w:vAlign w:val="center"/>
          </w:tcPr>
          <w:p w:rsidR="006E3E1A" w:rsidRPr="00FD2783" w:rsidRDefault="006E3E1A" w:rsidP="006E3E1A">
            <w:pPr>
              <w:rPr>
                <w:rFonts w:eastAsia="Calibri" w:cs="Arial"/>
                <w:lang w:val="sr-Cyrl-RS"/>
              </w:rPr>
            </w:pPr>
            <w:r w:rsidRPr="00FD2783">
              <w:rPr>
                <w:rFonts w:eastAsia="Calibri" w:cs="Arial"/>
                <w:lang w:val="sr-Cyrl-RS"/>
              </w:rPr>
              <w:t>Услуге дератизације у пословном објекту у Свилајнцу, ул. Врачарска бб</w:t>
            </w:r>
          </w:p>
        </w:tc>
        <w:tc>
          <w:tcPr>
            <w:tcW w:w="2013" w:type="dxa"/>
            <w:vAlign w:val="center"/>
          </w:tcPr>
          <w:p w:rsidR="006E3E1A" w:rsidRPr="00FD2783" w:rsidRDefault="006E3E1A" w:rsidP="006E3E1A">
            <w:pPr>
              <w:jc w:val="center"/>
              <w:rPr>
                <w:rFonts w:cs="Arial"/>
                <w:lang w:val="sr-Cyrl-RS"/>
              </w:rPr>
            </w:pPr>
            <w:r w:rsidRPr="00FD2783">
              <w:rPr>
                <w:rFonts w:cs="Arial"/>
                <w:lang w:val="sr-Cyrl-RS"/>
              </w:rPr>
              <w:t>680</w:t>
            </w:r>
          </w:p>
        </w:tc>
      </w:tr>
      <w:tr w:rsidR="006E3E1A" w:rsidRPr="00FD2783" w:rsidTr="006E3E1A">
        <w:trPr>
          <w:trHeight w:val="272"/>
          <w:jc w:val="center"/>
        </w:trPr>
        <w:tc>
          <w:tcPr>
            <w:tcW w:w="9152" w:type="dxa"/>
            <w:vAlign w:val="center"/>
          </w:tcPr>
          <w:p w:rsidR="006E3E1A" w:rsidRPr="00FD2783" w:rsidRDefault="006E3E1A" w:rsidP="006E3E1A">
            <w:pPr>
              <w:rPr>
                <w:rFonts w:eastAsia="Calibri" w:cs="Arial"/>
              </w:rPr>
            </w:pPr>
            <w:r w:rsidRPr="00FD2783">
              <w:rPr>
                <w:rFonts w:eastAsia="Calibri" w:cs="Arial"/>
              </w:rPr>
              <w:lastRenderedPageBreak/>
              <w:t xml:space="preserve">Услуге дезинсекције у </w:t>
            </w:r>
            <w:r w:rsidRPr="00FD2783">
              <w:rPr>
                <w:rFonts w:cs="Arial"/>
              </w:rPr>
              <w:t>пословни</w:t>
            </w:r>
            <w:r w:rsidRPr="00FD2783">
              <w:rPr>
                <w:rFonts w:cs="Arial"/>
                <w:lang w:val="sr-Cyrl-RS"/>
              </w:rPr>
              <w:t>м и електроенергетским</w:t>
            </w:r>
            <w:r w:rsidRPr="00FD2783">
              <w:rPr>
                <w:rFonts w:cs="Arial"/>
              </w:rPr>
              <w:t xml:space="preserve"> објек</w:t>
            </w:r>
            <w:r w:rsidRPr="00FD2783">
              <w:rPr>
                <w:rFonts w:cs="Arial"/>
                <w:lang w:val="sr-Cyrl-CS"/>
              </w:rPr>
              <w:t>т</w:t>
            </w:r>
            <w:r w:rsidRPr="00FD2783">
              <w:rPr>
                <w:rFonts w:cs="Arial"/>
                <w:lang w:val="sr-Cyrl-RS"/>
              </w:rPr>
              <w:t>има</w:t>
            </w:r>
            <w:r w:rsidRPr="00FD2783">
              <w:rPr>
                <w:rFonts w:cs="Arial"/>
                <w:lang w:val="sr-Cyrl-CS"/>
              </w:rPr>
              <w:t xml:space="preserve"> </w:t>
            </w:r>
            <w:r w:rsidRPr="00FD2783">
              <w:rPr>
                <w:rFonts w:cs="Arial"/>
                <w:lang w:val="sr-Cyrl-RS"/>
              </w:rPr>
              <w:t>Одсека за техничке услуге Краљево</w:t>
            </w:r>
          </w:p>
        </w:tc>
        <w:tc>
          <w:tcPr>
            <w:tcW w:w="2013" w:type="dxa"/>
            <w:vAlign w:val="center"/>
          </w:tcPr>
          <w:p w:rsidR="006E3E1A" w:rsidRPr="00FD2783" w:rsidRDefault="006E3E1A" w:rsidP="006E3E1A">
            <w:pPr>
              <w:jc w:val="center"/>
              <w:rPr>
                <w:rFonts w:cs="Arial"/>
                <w:lang w:val="sr-Cyrl-RS"/>
              </w:rPr>
            </w:pPr>
            <w:r w:rsidRPr="00FD2783">
              <w:rPr>
                <w:rFonts w:cs="Arial"/>
                <w:lang w:val="sr-Cyrl-RS"/>
              </w:rPr>
              <w:t>8200</w:t>
            </w:r>
          </w:p>
        </w:tc>
      </w:tr>
      <w:tr w:rsidR="006E3E1A" w:rsidRPr="00FD2783" w:rsidTr="006E3E1A">
        <w:trPr>
          <w:trHeight w:val="272"/>
          <w:jc w:val="center"/>
        </w:trPr>
        <w:tc>
          <w:tcPr>
            <w:tcW w:w="9152" w:type="dxa"/>
            <w:vAlign w:val="center"/>
          </w:tcPr>
          <w:p w:rsidR="006E3E1A" w:rsidRPr="00FD2783" w:rsidRDefault="006E3E1A" w:rsidP="006E3E1A">
            <w:pPr>
              <w:rPr>
                <w:rFonts w:eastAsia="Calibri" w:cs="Arial"/>
              </w:rPr>
            </w:pPr>
            <w:r w:rsidRPr="00FD2783">
              <w:rPr>
                <w:rFonts w:eastAsia="Calibri" w:cs="Arial"/>
              </w:rPr>
              <w:t xml:space="preserve">Услуге дератизацијe у </w:t>
            </w:r>
            <w:r w:rsidRPr="00FD2783">
              <w:rPr>
                <w:rFonts w:cs="Arial"/>
              </w:rPr>
              <w:t>пословни</w:t>
            </w:r>
            <w:r w:rsidRPr="00FD2783">
              <w:rPr>
                <w:rFonts w:cs="Arial"/>
                <w:lang w:val="sr-Cyrl-RS"/>
              </w:rPr>
              <w:t>м</w:t>
            </w:r>
            <w:r w:rsidRPr="00FD2783">
              <w:rPr>
                <w:rFonts w:cs="Arial"/>
              </w:rPr>
              <w:t xml:space="preserve"> </w:t>
            </w:r>
            <w:r w:rsidRPr="00FD2783">
              <w:rPr>
                <w:rFonts w:cs="Arial"/>
                <w:lang w:val="sr-Cyrl-CS"/>
              </w:rPr>
              <w:t>и електроенергетским објектима Одсека за техничке услуге Краљево</w:t>
            </w:r>
          </w:p>
        </w:tc>
        <w:tc>
          <w:tcPr>
            <w:tcW w:w="2013" w:type="dxa"/>
            <w:vAlign w:val="center"/>
          </w:tcPr>
          <w:p w:rsidR="006E3E1A" w:rsidRPr="00FD2783" w:rsidRDefault="006E3E1A" w:rsidP="006E3E1A">
            <w:pPr>
              <w:jc w:val="center"/>
              <w:rPr>
                <w:rFonts w:cs="Arial"/>
                <w:lang w:val="sr-Cyrl-RS"/>
              </w:rPr>
            </w:pPr>
            <w:r w:rsidRPr="00FD2783">
              <w:rPr>
                <w:rFonts w:cs="Arial"/>
                <w:lang w:val="sr-Cyrl-RS"/>
              </w:rPr>
              <w:t>8200</w:t>
            </w:r>
          </w:p>
        </w:tc>
      </w:tr>
      <w:tr w:rsidR="006E3E1A" w:rsidRPr="00FD2783" w:rsidTr="006E3E1A">
        <w:trPr>
          <w:trHeight w:val="272"/>
          <w:jc w:val="center"/>
        </w:trPr>
        <w:tc>
          <w:tcPr>
            <w:tcW w:w="9152" w:type="dxa"/>
            <w:vAlign w:val="center"/>
          </w:tcPr>
          <w:p w:rsidR="006E3E1A" w:rsidRPr="00FD2783" w:rsidRDefault="006E3E1A" w:rsidP="006E3E1A">
            <w:pPr>
              <w:rPr>
                <w:rFonts w:eastAsia="Calibri" w:cs="Arial"/>
              </w:rPr>
            </w:pPr>
            <w:r w:rsidRPr="00FD2783">
              <w:rPr>
                <w:rFonts w:eastAsia="Calibri" w:cs="Arial"/>
              </w:rPr>
              <w:t xml:space="preserve">Услуге дезинсекције у </w:t>
            </w:r>
            <w:r w:rsidRPr="00FD2783">
              <w:rPr>
                <w:rFonts w:cs="Arial"/>
              </w:rPr>
              <w:t>пословни</w:t>
            </w:r>
            <w:r w:rsidRPr="00FD2783">
              <w:rPr>
                <w:rFonts w:cs="Arial"/>
                <w:lang w:val="sr-Cyrl-RS"/>
              </w:rPr>
              <w:t>м</w:t>
            </w:r>
            <w:r w:rsidRPr="00FD2783">
              <w:rPr>
                <w:rFonts w:cs="Arial"/>
              </w:rPr>
              <w:t xml:space="preserve"> </w:t>
            </w:r>
            <w:r w:rsidRPr="00FD2783">
              <w:rPr>
                <w:rFonts w:cs="Arial"/>
                <w:lang w:val="sr-Cyrl-RS"/>
              </w:rPr>
              <w:t xml:space="preserve">и електроенергетским </w:t>
            </w:r>
            <w:r w:rsidRPr="00FD2783">
              <w:rPr>
                <w:rFonts w:cs="Arial"/>
              </w:rPr>
              <w:t>објек</w:t>
            </w:r>
            <w:r w:rsidRPr="00FD2783">
              <w:rPr>
                <w:rFonts w:cs="Arial"/>
                <w:lang w:val="sr-Cyrl-CS"/>
              </w:rPr>
              <w:t>т</w:t>
            </w:r>
            <w:r w:rsidRPr="00FD2783">
              <w:rPr>
                <w:rFonts w:cs="Arial"/>
                <w:lang w:val="sr-Cyrl-RS"/>
              </w:rPr>
              <w:t>има</w:t>
            </w:r>
            <w:r w:rsidRPr="00FD2783">
              <w:rPr>
                <w:rFonts w:cs="Arial"/>
                <w:lang w:val="sr-Cyrl-CS"/>
              </w:rPr>
              <w:t xml:space="preserve"> </w:t>
            </w:r>
            <w:r w:rsidRPr="00FD2783">
              <w:rPr>
                <w:rFonts w:cs="Arial"/>
                <w:lang w:val="sr-Cyrl-RS"/>
              </w:rPr>
              <w:t>Одсека за техничке услуге Краљево-Погон Рашка, ул. Милуна Ивановића бб</w:t>
            </w:r>
          </w:p>
        </w:tc>
        <w:tc>
          <w:tcPr>
            <w:tcW w:w="2013" w:type="dxa"/>
            <w:vAlign w:val="center"/>
          </w:tcPr>
          <w:p w:rsidR="006E3E1A" w:rsidRPr="00FD2783" w:rsidRDefault="006E3E1A" w:rsidP="006E3E1A">
            <w:pPr>
              <w:jc w:val="center"/>
              <w:rPr>
                <w:rFonts w:cs="Arial"/>
                <w:lang w:val="sr-Cyrl-RS"/>
              </w:rPr>
            </w:pPr>
            <w:r w:rsidRPr="00FD2783">
              <w:rPr>
                <w:rFonts w:cs="Arial"/>
                <w:lang w:val="sr-Cyrl-RS"/>
              </w:rPr>
              <w:t>16000</w:t>
            </w:r>
          </w:p>
        </w:tc>
      </w:tr>
      <w:tr w:rsidR="006E3E1A" w:rsidRPr="00FD2783" w:rsidTr="006E3E1A">
        <w:trPr>
          <w:trHeight w:val="272"/>
          <w:jc w:val="center"/>
        </w:trPr>
        <w:tc>
          <w:tcPr>
            <w:tcW w:w="9152" w:type="dxa"/>
            <w:vAlign w:val="center"/>
          </w:tcPr>
          <w:p w:rsidR="006E3E1A" w:rsidRPr="00FD2783" w:rsidRDefault="006E3E1A" w:rsidP="006E3E1A">
            <w:pPr>
              <w:rPr>
                <w:rFonts w:eastAsia="Calibri" w:cs="Arial"/>
              </w:rPr>
            </w:pPr>
            <w:r w:rsidRPr="00FD2783">
              <w:rPr>
                <w:rFonts w:eastAsia="Calibri" w:cs="Arial"/>
              </w:rPr>
              <w:t xml:space="preserve">Услуге дератизацијe у </w:t>
            </w:r>
            <w:r w:rsidRPr="00FD2783">
              <w:rPr>
                <w:rFonts w:cs="Arial"/>
              </w:rPr>
              <w:t>пословни</w:t>
            </w:r>
            <w:r w:rsidRPr="00FD2783">
              <w:rPr>
                <w:rFonts w:cs="Arial"/>
                <w:lang w:val="sr-Cyrl-RS"/>
              </w:rPr>
              <w:t>м и електроенергетским</w:t>
            </w:r>
            <w:r w:rsidRPr="00FD2783">
              <w:rPr>
                <w:rFonts w:cs="Arial"/>
              </w:rPr>
              <w:t xml:space="preserve"> објек</w:t>
            </w:r>
            <w:r w:rsidRPr="00FD2783">
              <w:rPr>
                <w:rFonts w:cs="Arial"/>
                <w:lang w:val="sr-Cyrl-CS"/>
              </w:rPr>
              <w:t>т</w:t>
            </w:r>
            <w:r w:rsidRPr="00FD2783">
              <w:rPr>
                <w:rFonts w:cs="Arial"/>
                <w:lang w:val="sr-Cyrl-RS"/>
              </w:rPr>
              <w:t>има</w:t>
            </w:r>
            <w:r w:rsidRPr="00FD2783">
              <w:rPr>
                <w:rFonts w:cs="Arial"/>
                <w:lang w:val="sr-Cyrl-CS"/>
              </w:rPr>
              <w:t xml:space="preserve"> </w:t>
            </w:r>
            <w:r w:rsidRPr="00FD2783">
              <w:rPr>
                <w:rFonts w:cs="Arial"/>
                <w:lang w:val="sr-Cyrl-RS"/>
              </w:rPr>
              <w:t>Одсека за техничке услуге Краљево -Погон Рашка, ул. Милуна Ивановића бб</w:t>
            </w:r>
          </w:p>
        </w:tc>
        <w:tc>
          <w:tcPr>
            <w:tcW w:w="2013" w:type="dxa"/>
            <w:vAlign w:val="center"/>
          </w:tcPr>
          <w:p w:rsidR="006E3E1A" w:rsidRPr="00FD2783" w:rsidRDefault="006E3E1A" w:rsidP="006E3E1A">
            <w:pPr>
              <w:jc w:val="center"/>
              <w:rPr>
                <w:rFonts w:cs="Arial"/>
                <w:lang w:val="sr-Cyrl-RS"/>
              </w:rPr>
            </w:pPr>
            <w:r w:rsidRPr="00FD2783">
              <w:rPr>
                <w:rFonts w:cs="Arial"/>
                <w:lang w:val="sr-Cyrl-RS"/>
              </w:rPr>
              <w:t>16000</w:t>
            </w:r>
          </w:p>
        </w:tc>
      </w:tr>
      <w:tr w:rsidR="006E3E1A" w:rsidRPr="00FD2783" w:rsidTr="006E3E1A">
        <w:trPr>
          <w:trHeight w:val="272"/>
          <w:jc w:val="center"/>
        </w:trPr>
        <w:tc>
          <w:tcPr>
            <w:tcW w:w="9152" w:type="dxa"/>
            <w:vAlign w:val="center"/>
          </w:tcPr>
          <w:p w:rsidR="006E3E1A" w:rsidRPr="00FD2783" w:rsidRDefault="006E3E1A" w:rsidP="006E3E1A">
            <w:pPr>
              <w:rPr>
                <w:rFonts w:eastAsia="Calibri" w:cs="Arial"/>
              </w:rPr>
            </w:pPr>
            <w:r w:rsidRPr="00FD2783">
              <w:rPr>
                <w:rFonts w:eastAsia="Calibri" w:cs="Arial"/>
              </w:rPr>
              <w:t xml:space="preserve">Услуге дезинсекције у </w:t>
            </w:r>
            <w:r w:rsidRPr="00FD2783">
              <w:rPr>
                <w:rFonts w:cs="Arial"/>
              </w:rPr>
              <w:t>пословни</w:t>
            </w:r>
            <w:r w:rsidRPr="00FD2783">
              <w:rPr>
                <w:rFonts w:cs="Arial"/>
                <w:lang w:val="sr-Cyrl-RS"/>
              </w:rPr>
              <w:t>м</w:t>
            </w:r>
            <w:r w:rsidRPr="00FD2783">
              <w:rPr>
                <w:rFonts w:cs="Arial"/>
              </w:rPr>
              <w:t xml:space="preserve"> </w:t>
            </w:r>
            <w:r w:rsidRPr="00FD2783">
              <w:rPr>
                <w:rFonts w:cs="Arial"/>
                <w:lang w:val="sr-Cyrl-RS"/>
              </w:rPr>
              <w:t>и електроенергетским</w:t>
            </w:r>
            <w:r w:rsidRPr="00FD2783">
              <w:rPr>
                <w:rFonts w:cs="Arial"/>
              </w:rPr>
              <w:t xml:space="preserve"> објек</w:t>
            </w:r>
            <w:r w:rsidRPr="00FD2783">
              <w:rPr>
                <w:rFonts w:cs="Arial"/>
                <w:lang w:val="sr-Cyrl-CS"/>
              </w:rPr>
              <w:t>т</w:t>
            </w:r>
            <w:r w:rsidRPr="00FD2783">
              <w:rPr>
                <w:rFonts w:cs="Arial"/>
                <w:lang w:val="sr-Cyrl-RS"/>
              </w:rPr>
              <w:t>има</w:t>
            </w:r>
            <w:r w:rsidRPr="00FD2783">
              <w:rPr>
                <w:rFonts w:cs="Arial"/>
                <w:lang w:val="sr-Cyrl-CS"/>
              </w:rPr>
              <w:t xml:space="preserve"> </w:t>
            </w:r>
            <w:r w:rsidRPr="00FD2783">
              <w:rPr>
                <w:rFonts w:cs="Arial"/>
                <w:lang w:val="sr-Cyrl-RS"/>
              </w:rPr>
              <w:t>Одсека за техничке услуге Краљево -Погон Врњачка Бања, ул.Кнеза Милоша 82</w:t>
            </w:r>
          </w:p>
        </w:tc>
        <w:tc>
          <w:tcPr>
            <w:tcW w:w="2013" w:type="dxa"/>
            <w:vAlign w:val="center"/>
          </w:tcPr>
          <w:p w:rsidR="006E3E1A" w:rsidRPr="00FD2783" w:rsidRDefault="006E3E1A" w:rsidP="006E3E1A">
            <w:pPr>
              <w:jc w:val="center"/>
              <w:rPr>
                <w:rFonts w:cs="Arial"/>
                <w:lang w:val="sr-Cyrl-RS"/>
              </w:rPr>
            </w:pPr>
            <w:r w:rsidRPr="00FD2783">
              <w:rPr>
                <w:rFonts w:cs="Arial"/>
                <w:lang w:val="sr-Cyrl-RS"/>
              </w:rPr>
              <w:t>3000</w:t>
            </w:r>
          </w:p>
        </w:tc>
      </w:tr>
      <w:tr w:rsidR="006E3E1A" w:rsidRPr="00FD2783" w:rsidTr="006E3E1A">
        <w:trPr>
          <w:trHeight w:val="272"/>
          <w:jc w:val="center"/>
        </w:trPr>
        <w:tc>
          <w:tcPr>
            <w:tcW w:w="9152" w:type="dxa"/>
            <w:vAlign w:val="center"/>
          </w:tcPr>
          <w:p w:rsidR="006E3E1A" w:rsidRPr="00FD2783" w:rsidRDefault="006E3E1A" w:rsidP="006E3E1A">
            <w:pPr>
              <w:rPr>
                <w:rFonts w:eastAsia="Calibri" w:cs="Arial"/>
              </w:rPr>
            </w:pPr>
            <w:r w:rsidRPr="00FD2783">
              <w:rPr>
                <w:rFonts w:eastAsia="Calibri" w:cs="Arial"/>
              </w:rPr>
              <w:t xml:space="preserve">Услуге дератизацијe у </w:t>
            </w:r>
            <w:r w:rsidRPr="00FD2783">
              <w:rPr>
                <w:rFonts w:cs="Arial"/>
              </w:rPr>
              <w:t>пословни</w:t>
            </w:r>
            <w:r w:rsidRPr="00FD2783">
              <w:rPr>
                <w:rFonts w:cs="Arial"/>
                <w:lang w:val="sr-Cyrl-RS"/>
              </w:rPr>
              <w:t>м</w:t>
            </w:r>
            <w:r w:rsidRPr="00FD2783">
              <w:rPr>
                <w:rFonts w:cs="Arial"/>
              </w:rPr>
              <w:t xml:space="preserve"> </w:t>
            </w:r>
            <w:r w:rsidRPr="00FD2783">
              <w:rPr>
                <w:rFonts w:cs="Arial"/>
                <w:lang w:val="sr-Cyrl-RS"/>
              </w:rPr>
              <w:t>и електроенергетским</w:t>
            </w:r>
            <w:r w:rsidRPr="00FD2783">
              <w:rPr>
                <w:rFonts w:cs="Arial"/>
              </w:rPr>
              <w:t xml:space="preserve"> објек</w:t>
            </w:r>
            <w:r w:rsidRPr="00FD2783">
              <w:rPr>
                <w:rFonts w:cs="Arial"/>
                <w:lang w:val="sr-Cyrl-CS"/>
              </w:rPr>
              <w:t>т</w:t>
            </w:r>
            <w:r w:rsidRPr="00FD2783">
              <w:rPr>
                <w:rFonts w:cs="Arial"/>
                <w:lang w:val="sr-Cyrl-RS"/>
              </w:rPr>
              <w:t>има</w:t>
            </w:r>
            <w:r w:rsidRPr="00FD2783">
              <w:rPr>
                <w:rFonts w:cs="Arial"/>
                <w:lang w:val="sr-Cyrl-CS"/>
              </w:rPr>
              <w:t xml:space="preserve"> </w:t>
            </w:r>
            <w:r w:rsidRPr="00FD2783">
              <w:rPr>
                <w:rFonts w:cs="Arial"/>
                <w:lang w:val="sr-Cyrl-RS"/>
              </w:rPr>
              <w:t>Одсека за техничке услуге Краљево -Погон Врњачка Бања, ул.Кнеза Милоша 82</w:t>
            </w:r>
          </w:p>
        </w:tc>
        <w:tc>
          <w:tcPr>
            <w:tcW w:w="2013" w:type="dxa"/>
            <w:vAlign w:val="center"/>
          </w:tcPr>
          <w:p w:rsidR="006E3E1A" w:rsidRPr="00FD2783" w:rsidRDefault="006E3E1A" w:rsidP="006E3E1A">
            <w:pPr>
              <w:jc w:val="center"/>
              <w:rPr>
                <w:rFonts w:cs="Arial"/>
                <w:lang w:val="sr-Cyrl-RS"/>
              </w:rPr>
            </w:pPr>
            <w:r w:rsidRPr="00FD2783">
              <w:rPr>
                <w:rFonts w:cs="Arial"/>
                <w:lang w:val="sr-Cyrl-RS"/>
              </w:rPr>
              <w:t>3000</w:t>
            </w:r>
          </w:p>
        </w:tc>
      </w:tr>
      <w:tr w:rsidR="006E3E1A" w:rsidRPr="00FD2783" w:rsidTr="006E3E1A">
        <w:trPr>
          <w:trHeight w:val="341"/>
          <w:jc w:val="center"/>
        </w:trPr>
        <w:tc>
          <w:tcPr>
            <w:tcW w:w="9152" w:type="dxa"/>
            <w:vAlign w:val="center"/>
          </w:tcPr>
          <w:p w:rsidR="006E3E1A" w:rsidRPr="00FD2783" w:rsidRDefault="006E3E1A" w:rsidP="006E3E1A">
            <w:pPr>
              <w:rPr>
                <w:rFonts w:eastAsia="Calibri" w:cs="Arial"/>
              </w:rPr>
            </w:pPr>
            <w:r w:rsidRPr="00FD2783">
              <w:rPr>
                <w:rFonts w:eastAsia="Calibri" w:cs="Arial"/>
              </w:rPr>
              <w:t xml:space="preserve">Услуге дезинсекције у </w:t>
            </w:r>
            <w:r w:rsidRPr="00FD2783">
              <w:rPr>
                <w:rFonts w:cs="Arial"/>
              </w:rPr>
              <w:t>пословнo</w:t>
            </w:r>
            <w:r w:rsidRPr="00FD2783">
              <w:rPr>
                <w:rFonts w:cs="Arial"/>
                <w:lang w:val="sr-Cyrl-RS"/>
              </w:rPr>
              <w:t>м</w:t>
            </w:r>
            <w:r w:rsidRPr="00FD2783">
              <w:rPr>
                <w:rFonts w:cs="Arial"/>
              </w:rPr>
              <w:t xml:space="preserve"> објек</w:t>
            </w:r>
            <w:r w:rsidRPr="00FD2783">
              <w:rPr>
                <w:rFonts w:cs="Arial"/>
                <w:lang w:val="sr-Cyrl-CS"/>
              </w:rPr>
              <w:t>т</w:t>
            </w:r>
            <w:r w:rsidRPr="00FD2783">
              <w:rPr>
                <w:rFonts w:cs="Arial"/>
                <w:lang w:val="sr-Cyrl-RS"/>
              </w:rPr>
              <w:t>у</w:t>
            </w:r>
            <w:r w:rsidRPr="00FD2783">
              <w:rPr>
                <w:rFonts w:cs="Arial"/>
                <w:lang w:val="sr-Cyrl-CS"/>
              </w:rPr>
              <w:t xml:space="preserve"> </w:t>
            </w:r>
            <w:r w:rsidRPr="00FD2783">
              <w:rPr>
                <w:rFonts w:cs="Arial"/>
                <w:lang w:val="sr-Cyrl-RS"/>
              </w:rPr>
              <w:t>у Крушевцу, ул. Косанчићева 32</w:t>
            </w:r>
          </w:p>
        </w:tc>
        <w:tc>
          <w:tcPr>
            <w:tcW w:w="2013" w:type="dxa"/>
            <w:vAlign w:val="center"/>
          </w:tcPr>
          <w:p w:rsidR="006E3E1A" w:rsidRPr="00FD2783" w:rsidRDefault="006E3E1A" w:rsidP="006E3E1A">
            <w:pPr>
              <w:jc w:val="center"/>
              <w:rPr>
                <w:rFonts w:cs="Arial"/>
              </w:rPr>
            </w:pPr>
            <w:r w:rsidRPr="00FD2783">
              <w:rPr>
                <w:rFonts w:cs="Arial"/>
                <w:lang w:val="sr-Cyrl-RS"/>
              </w:rPr>
              <w:t>2</w:t>
            </w:r>
            <w:r w:rsidRPr="00FD2783">
              <w:rPr>
                <w:rFonts w:cs="Arial"/>
              </w:rPr>
              <w:t>115</w:t>
            </w:r>
          </w:p>
        </w:tc>
      </w:tr>
      <w:tr w:rsidR="006E3E1A" w:rsidRPr="00FD2783" w:rsidTr="006E3E1A">
        <w:trPr>
          <w:trHeight w:val="272"/>
          <w:jc w:val="center"/>
        </w:trPr>
        <w:tc>
          <w:tcPr>
            <w:tcW w:w="9152" w:type="dxa"/>
            <w:vAlign w:val="center"/>
          </w:tcPr>
          <w:p w:rsidR="006E3E1A" w:rsidRPr="00FD2783" w:rsidRDefault="006E3E1A" w:rsidP="006E3E1A">
            <w:pPr>
              <w:rPr>
                <w:rFonts w:eastAsia="Calibri" w:cs="Arial"/>
              </w:rPr>
            </w:pPr>
            <w:r w:rsidRPr="00FD2783">
              <w:rPr>
                <w:rFonts w:eastAsia="Calibri" w:cs="Arial"/>
              </w:rPr>
              <w:t xml:space="preserve">Услуге дезинфекције у </w:t>
            </w:r>
            <w:r w:rsidRPr="00FD2783">
              <w:rPr>
                <w:rFonts w:cs="Arial"/>
              </w:rPr>
              <w:t>пословнo</w:t>
            </w:r>
            <w:r w:rsidRPr="00FD2783">
              <w:rPr>
                <w:rFonts w:cs="Arial"/>
                <w:lang w:val="sr-Cyrl-RS"/>
              </w:rPr>
              <w:t>м</w:t>
            </w:r>
            <w:r w:rsidRPr="00FD2783">
              <w:rPr>
                <w:rFonts w:cs="Arial"/>
              </w:rPr>
              <w:t xml:space="preserve"> објек</w:t>
            </w:r>
            <w:r w:rsidRPr="00FD2783">
              <w:rPr>
                <w:rFonts w:cs="Arial"/>
                <w:lang w:val="sr-Cyrl-CS"/>
              </w:rPr>
              <w:t>т</w:t>
            </w:r>
            <w:r w:rsidRPr="00FD2783">
              <w:rPr>
                <w:rFonts w:cs="Arial"/>
                <w:lang w:val="sr-Cyrl-RS"/>
              </w:rPr>
              <w:t>у</w:t>
            </w:r>
            <w:r w:rsidRPr="00FD2783">
              <w:rPr>
                <w:rFonts w:cs="Arial"/>
                <w:lang w:val="sr-Cyrl-CS"/>
              </w:rPr>
              <w:t xml:space="preserve"> </w:t>
            </w:r>
            <w:r w:rsidRPr="00FD2783">
              <w:rPr>
                <w:rFonts w:cs="Arial"/>
                <w:lang w:val="sr-Cyrl-RS"/>
              </w:rPr>
              <w:t>у Крушевцу, ул. Косанчићева 32</w:t>
            </w:r>
          </w:p>
        </w:tc>
        <w:tc>
          <w:tcPr>
            <w:tcW w:w="2013" w:type="dxa"/>
            <w:vAlign w:val="center"/>
          </w:tcPr>
          <w:p w:rsidR="006E3E1A" w:rsidRPr="00FD2783" w:rsidRDefault="006E3E1A" w:rsidP="006E3E1A">
            <w:pPr>
              <w:jc w:val="center"/>
              <w:rPr>
                <w:rFonts w:cs="Arial"/>
                <w:lang w:val="sr-Cyrl-RS"/>
              </w:rPr>
            </w:pPr>
            <w:r w:rsidRPr="00FD2783">
              <w:rPr>
                <w:rFonts w:cs="Arial"/>
                <w:lang w:val="sr-Cyrl-RS"/>
              </w:rPr>
              <w:t>2115</w:t>
            </w:r>
          </w:p>
        </w:tc>
      </w:tr>
      <w:tr w:rsidR="006E3E1A" w:rsidRPr="00FD2783" w:rsidTr="006E3E1A">
        <w:trPr>
          <w:trHeight w:val="272"/>
          <w:jc w:val="center"/>
        </w:trPr>
        <w:tc>
          <w:tcPr>
            <w:tcW w:w="9152" w:type="dxa"/>
            <w:vAlign w:val="center"/>
          </w:tcPr>
          <w:p w:rsidR="006E3E1A" w:rsidRPr="00FD2783" w:rsidRDefault="006E3E1A" w:rsidP="006E3E1A">
            <w:pPr>
              <w:rPr>
                <w:rFonts w:eastAsia="Calibri" w:cs="Arial"/>
              </w:rPr>
            </w:pPr>
            <w:r w:rsidRPr="00FD2783">
              <w:rPr>
                <w:rFonts w:eastAsia="Calibri" w:cs="Arial"/>
              </w:rPr>
              <w:t xml:space="preserve">Услуге дератизацијe у </w:t>
            </w:r>
            <w:r w:rsidRPr="00FD2783">
              <w:rPr>
                <w:rFonts w:cs="Arial"/>
              </w:rPr>
              <w:t>пословнo</w:t>
            </w:r>
            <w:r w:rsidRPr="00FD2783">
              <w:rPr>
                <w:rFonts w:cs="Arial"/>
                <w:lang w:val="sr-Cyrl-RS"/>
              </w:rPr>
              <w:t>м</w:t>
            </w:r>
            <w:r w:rsidRPr="00FD2783">
              <w:rPr>
                <w:rFonts w:cs="Arial"/>
              </w:rPr>
              <w:t xml:space="preserve"> објект</w:t>
            </w:r>
            <w:r w:rsidRPr="00FD2783">
              <w:rPr>
                <w:rFonts w:cs="Arial"/>
                <w:lang w:val="sr-Cyrl-RS"/>
              </w:rPr>
              <w:t>у</w:t>
            </w:r>
            <w:r w:rsidRPr="00FD2783">
              <w:rPr>
                <w:rFonts w:cs="Arial"/>
              </w:rPr>
              <w:t xml:space="preserve"> </w:t>
            </w:r>
            <w:r w:rsidRPr="00FD2783">
              <w:rPr>
                <w:rFonts w:cs="Arial"/>
                <w:lang w:val="sr-Cyrl-RS"/>
              </w:rPr>
              <w:t>у Крушевцу, Јасички пут бб</w:t>
            </w:r>
          </w:p>
        </w:tc>
        <w:tc>
          <w:tcPr>
            <w:tcW w:w="2013" w:type="dxa"/>
            <w:vAlign w:val="center"/>
          </w:tcPr>
          <w:p w:rsidR="006E3E1A" w:rsidRPr="00FD2783" w:rsidRDefault="006E3E1A" w:rsidP="006E3E1A">
            <w:pPr>
              <w:jc w:val="center"/>
              <w:rPr>
                <w:rFonts w:cs="Arial"/>
                <w:lang w:val="sr-Cyrl-RS"/>
              </w:rPr>
            </w:pPr>
            <w:r w:rsidRPr="00FD2783">
              <w:rPr>
                <w:rFonts w:cs="Arial"/>
                <w:lang w:val="sr-Cyrl-RS"/>
              </w:rPr>
              <w:t>1935</w:t>
            </w:r>
          </w:p>
        </w:tc>
      </w:tr>
      <w:tr w:rsidR="006E3E1A" w:rsidRPr="00FD2783" w:rsidTr="006E3E1A">
        <w:trPr>
          <w:trHeight w:val="272"/>
          <w:jc w:val="center"/>
        </w:trPr>
        <w:tc>
          <w:tcPr>
            <w:tcW w:w="9152" w:type="dxa"/>
            <w:vAlign w:val="center"/>
          </w:tcPr>
          <w:p w:rsidR="006E3E1A" w:rsidRPr="00FD2783" w:rsidRDefault="006E3E1A" w:rsidP="006E3E1A">
            <w:pPr>
              <w:rPr>
                <w:rFonts w:eastAsia="Calibri" w:cs="Arial"/>
              </w:rPr>
            </w:pPr>
            <w:r w:rsidRPr="00FD2783">
              <w:rPr>
                <w:rFonts w:eastAsia="Calibri" w:cs="Arial"/>
              </w:rPr>
              <w:t>Услуге де</w:t>
            </w:r>
            <w:r w:rsidRPr="00FD2783">
              <w:rPr>
                <w:rFonts w:eastAsia="Calibri" w:cs="Arial"/>
                <w:lang w:val="sr-Cyrl-RS"/>
              </w:rPr>
              <w:t>зинфекције</w:t>
            </w:r>
            <w:r w:rsidRPr="00FD2783">
              <w:rPr>
                <w:rFonts w:eastAsia="Calibri" w:cs="Arial"/>
              </w:rPr>
              <w:t xml:space="preserve"> у </w:t>
            </w:r>
            <w:r w:rsidRPr="00FD2783">
              <w:rPr>
                <w:rFonts w:cs="Arial"/>
              </w:rPr>
              <w:t>пословнo</w:t>
            </w:r>
            <w:r w:rsidRPr="00FD2783">
              <w:rPr>
                <w:rFonts w:cs="Arial"/>
                <w:lang w:val="sr-Cyrl-RS"/>
              </w:rPr>
              <w:t>м</w:t>
            </w:r>
            <w:r w:rsidRPr="00FD2783">
              <w:rPr>
                <w:rFonts w:cs="Arial"/>
              </w:rPr>
              <w:t xml:space="preserve"> објект</w:t>
            </w:r>
            <w:r w:rsidRPr="00FD2783">
              <w:rPr>
                <w:rFonts w:cs="Arial"/>
                <w:lang w:val="sr-Cyrl-RS"/>
              </w:rPr>
              <w:t>у</w:t>
            </w:r>
            <w:r w:rsidRPr="00FD2783">
              <w:rPr>
                <w:rFonts w:cs="Arial"/>
              </w:rPr>
              <w:t xml:space="preserve"> </w:t>
            </w:r>
            <w:r w:rsidRPr="00FD2783">
              <w:rPr>
                <w:rFonts w:cs="Arial"/>
                <w:lang w:val="sr-Cyrl-RS"/>
              </w:rPr>
              <w:t>у Крушевцу, Јасички пут бб</w:t>
            </w:r>
          </w:p>
        </w:tc>
        <w:tc>
          <w:tcPr>
            <w:tcW w:w="2013" w:type="dxa"/>
            <w:vAlign w:val="center"/>
          </w:tcPr>
          <w:p w:rsidR="006E3E1A" w:rsidRPr="00FD2783" w:rsidRDefault="006E3E1A" w:rsidP="006E3E1A">
            <w:pPr>
              <w:jc w:val="center"/>
              <w:rPr>
                <w:rFonts w:cs="Arial"/>
                <w:lang w:val="sr-Cyrl-RS"/>
              </w:rPr>
            </w:pPr>
            <w:r w:rsidRPr="00FD2783">
              <w:rPr>
                <w:rFonts w:cs="Arial"/>
                <w:lang w:val="sr-Cyrl-RS"/>
              </w:rPr>
              <w:t>903</w:t>
            </w:r>
          </w:p>
        </w:tc>
      </w:tr>
      <w:tr w:rsidR="006E3E1A" w:rsidRPr="00FD2783" w:rsidTr="006E3E1A">
        <w:trPr>
          <w:trHeight w:val="272"/>
          <w:jc w:val="center"/>
        </w:trPr>
        <w:tc>
          <w:tcPr>
            <w:tcW w:w="9152" w:type="dxa"/>
            <w:vAlign w:val="center"/>
          </w:tcPr>
          <w:p w:rsidR="006E3E1A" w:rsidRPr="00FD2783" w:rsidRDefault="006E3E1A" w:rsidP="006E3E1A">
            <w:pPr>
              <w:rPr>
                <w:rFonts w:eastAsia="Calibri" w:cs="Arial"/>
              </w:rPr>
            </w:pPr>
            <w:r w:rsidRPr="00FD2783">
              <w:rPr>
                <w:rFonts w:eastAsia="Calibri" w:cs="Arial"/>
              </w:rPr>
              <w:t>Услуге де</w:t>
            </w:r>
            <w:r w:rsidRPr="00FD2783">
              <w:rPr>
                <w:rFonts w:eastAsia="Calibri" w:cs="Arial"/>
                <w:lang w:val="sr-Cyrl-RS"/>
              </w:rPr>
              <w:t>зинсекције</w:t>
            </w:r>
            <w:r w:rsidRPr="00FD2783">
              <w:rPr>
                <w:rFonts w:eastAsia="Calibri" w:cs="Arial"/>
              </w:rPr>
              <w:t xml:space="preserve"> у </w:t>
            </w:r>
            <w:r w:rsidRPr="00FD2783">
              <w:rPr>
                <w:rFonts w:cs="Arial"/>
              </w:rPr>
              <w:t>пословнo</w:t>
            </w:r>
            <w:r w:rsidRPr="00FD2783">
              <w:rPr>
                <w:rFonts w:cs="Arial"/>
                <w:lang w:val="sr-Cyrl-RS"/>
              </w:rPr>
              <w:t>м</w:t>
            </w:r>
            <w:r w:rsidRPr="00FD2783">
              <w:rPr>
                <w:rFonts w:cs="Arial"/>
              </w:rPr>
              <w:t xml:space="preserve"> објект</w:t>
            </w:r>
            <w:r w:rsidRPr="00FD2783">
              <w:rPr>
                <w:rFonts w:cs="Arial"/>
                <w:lang w:val="sr-Cyrl-RS"/>
              </w:rPr>
              <w:t>у</w:t>
            </w:r>
            <w:r w:rsidRPr="00FD2783">
              <w:rPr>
                <w:rFonts w:cs="Arial"/>
              </w:rPr>
              <w:t xml:space="preserve"> </w:t>
            </w:r>
            <w:r w:rsidRPr="00FD2783">
              <w:rPr>
                <w:rFonts w:cs="Arial"/>
                <w:lang w:val="sr-Cyrl-RS"/>
              </w:rPr>
              <w:t>у Крушевцу, Јасички пут бб</w:t>
            </w:r>
          </w:p>
        </w:tc>
        <w:tc>
          <w:tcPr>
            <w:tcW w:w="2013" w:type="dxa"/>
            <w:vAlign w:val="center"/>
          </w:tcPr>
          <w:p w:rsidR="006E3E1A" w:rsidRPr="00FD2783" w:rsidRDefault="006E3E1A" w:rsidP="006E3E1A">
            <w:pPr>
              <w:jc w:val="center"/>
              <w:rPr>
                <w:rFonts w:cs="Arial"/>
                <w:lang w:val="sr-Cyrl-RS"/>
              </w:rPr>
            </w:pPr>
            <w:r w:rsidRPr="00FD2783">
              <w:rPr>
                <w:rFonts w:cs="Arial"/>
                <w:lang w:val="sr-Cyrl-RS"/>
              </w:rPr>
              <w:t>903</w:t>
            </w:r>
          </w:p>
        </w:tc>
      </w:tr>
      <w:tr w:rsidR="006E3E1A" w:rsidRPr="00FD2783" w:rsidTr="006E3E1A">
        <w:trPr>
          <w:trHeight w:val="272"/>
          <w:jc w:val="center"/>
        </w:trPr>
        <w:tc>
          <w:tcPr>
            <w:tcW w:w="9152" w:type="dxa"/>
            <w:vAlign w:val="center"/>
          </w:tcPr>
          <w:p w:rsidR="006E3E1A" w:rsidRPr="00FD2783" w:rsidRDefault="006E3E1A" w:rsidP="006E3E1A">
            <w:pPr>
              <w:rPr>
                <w:rFonts w:eastAsia="Calibri" w:cs="Arial"/>
              </w:rPr>
            </w:pPr>
            <w:r w:rsidRPr="00FD2783">
              <w:rPr>
                <w:rFonts w:eastAsia="Calibri" w:cs="Arial"/>
              </w:rPr>
              <w:t>Услуге дезин</w:t>
            </w:r>
            <w:r w:rsidRPr="00FD2783">
              <w:rPr>
                <w:rFonts w:eastAsia="Calibri" w:cs="Arial"/>
                <w:lang w:val="sr-Cyrl-RS"/>
              </w:rPr>
              <w:t>фекције</w:t>
            </w:r>
            <w:r w:rsidRPr="00FD2783">
              <w:rPr>
                <w:rFonts w:eastAsia="Calibri" w:cs="Arial"/>
              </w:rPr>
              <w:t xml:space="preserve"> у </w:t>
            </w:r>
            <w:r w:rsidRPr="00FD2783">
              <w:rPr>
                <w:rFonts w:cs="Arial"/>
              </w:rPr>
              <w:t>пословнo</w:t>
            </w:r>
            <w:r w:rsidRPr="00FD2783">
              <w:rPr>
                <w:rFonts w:cs="Arial"/>
                <w:lang w:val="sr-Cyrl-RS"/>
              </w:rPr>
              <w:t>м</w:t>
            </w:r>
            <w:r w:rsidRPr="00FD2783">
              <w:rPr>
                <w:rFonts w:cs="Arial"/>
              </w:rPr>
              <w:t xml:space="preserve"> објек</w:t>
            </w:r>
            <w:r w:rsidRPr="00FD2783">
              <w:rPr>
                <w:rFonts w:cs="Arial"/>
                <w:lang w:val="sr-Cyrl-CS"/>
              </w:rPr>
              <w:t>т</w:t>
            </w:r>
            <w:r w:rsidRPr="00FD2783">
              <w:rPr>
                <w:rFonts w:cs="Arial"/>
                <w:lang w:val="sr-Cyrl-RS"/>
              </w:rPr>
              <w:t>у</w:t>
            </w:r>
            <w:r w:rsidRPr="00FD2783">
              <w:rPr>
                <w:rFonts w:cs="Arial"/>
                <w:lang w:val="sr-Cyrl-CS"/>
              </w:rPr>
              <w:t xml:space="preserve"> </w:t>
            </w:r>
            <w:r w:rsidRPr="00FD2783">
              <w:rPr>
                <w:rFonts w:cs="Arial"/>
                <w:lang w:val="sr-Cyrl-RS"/>
              </w:rPr>
              <w:t>у Трстенику, ул. Михајла Пупина бб</w:t>
            </w:r>
          </w:p>
        </w:tc>
        <w:tc>
          <w:tcPr>
            <w:tcW w:w="2013" w:type="dxa"/>
            <w:vAlign w:val="center"/>
          </w:tcPr>
          <w:p w:rsidR="006E3E1A" w:rsidRPr="00FD2783" w:rsidRDefault="006E3E1A" w:rsidP="006E3E1A">
            <w:pPr>
              <w:jc w:val="center"/>
              <w:rPr>
                <w:rFonts w:cs="Arial"/>
                <w:lang w:val="sr-Cyrl-RS"/>
              </w:rPr>
            </w:pPr>
            <w:r w:rsidRPr="00FD2783">
              <w:rPr>
                <w:rFonts w:cs="Arial"/>
                <w:lang w:val="sr-Cyrl-RS"/>
              </w:rPr>
              <w:t>3670</w:t>
            </w:r>
          </w:p>
        </w:tc>
      </w:tr>
      <w:tr w:rsidR="006E3E1A" w:rsidRPr="00FD2783" w:rsidTr="006E3E1A">
        <w:trPr>
          <w:trHeight w:val="272"/>
          <w:jc w:val="center"/>
        </w:trPr>
        <w:tc>
          <w:tcPr>
            <w:tcW w:w="9152" w:type="dxa"/>
            <w:vAlign w:val="center"/>
          </w:tcPr>
          <w:p w:rsidR="006E3E1A" w:rsidRPr="00FD2783" w:rsidRDefault="006E3E1A" w:rsidP="006E3E1A">
            <w:pPr>
              <w:rPr>
                <w:rFonts w:eastAsia="Calibri" w:cs="Arial"/>
              </w:rPr>
            </w:pPr>
            <w:r w:rsidRPr="00FD2783">
              <w:rPr>
                <w:rFonts w:eastAsia="Calibri" w:cs="Arial"/>
              </w:rPr>
              <w:t xml:space="preserve">Услуге дезинсекције у </w:t>
            </w:r>
            <w:r w:rsidRPr="00FD2783">
              <w:rPr>
                <w:rFonts w:cs="Arial"/>
              </w:rPr>
              <w:t>пословнo</w:t>
            </w:r>
            <w:r w:rsidRPr="00FD2783">
              <w:rPr>
                <w:rFonts w:cs="Arial"/>
                <w:lang w:val="sr-Cyrl-RS"/>
              </w:rPr>
              <w:t>м</w:t>
            </w:r>
            <w:r w:rsidRPr="00FD2783">
              <w:rPr>
                <w:rFonts w:cs="Arial"/>
              </w:rPr>
              <w:t xml:space="preserve"> објек</w:t>
            </w:r>
            <w:r w:rsidRPr="00FD2783">
              <w:rPr>
                <w:rFonts w:cs="Arial"/>
                <w:lang w:val="sr-Cyrl-CS"/>
              </w:rPr>
              <w:t>т</w:t>
            </w:r>
            <w:r w:rsidRPr="00FD2783">
              <w:rPr>
                <w:rFonts w:cs="Arial"/>
                <w:lang w:val="sr-Cyrl-RS"/>
              </w:rPr>
              <w:t>у</w:t>
            </w:r>
            <w:r w:rsidRPr="00FD2783">
              <w:rPr>
                <w:rFonts w:cs="Arial"/>
                <w:lang w:val="sr-Cyrl-CS"/>
              </w:rPr>
              <w:t xml:space="preserve"> </w:t>
            </w:r>
            <w:r w:rsidRPr="00FD2783">
              <w:rPr>
                <w:rFonts w:cs="Arial"/>
                <w:lang w:val="sr-Cyrl-RS"/>
              </w:rPr>
              <w:t>у Трстенику, ул. Михајла Пупина бб</w:t>
            </w:r>
          </w:p>
        </w:tc>
        <w:tc>
          <w:tcPr>
            <w:tcW w:w="2013" w:type="dxa"/>
            <w:vAlign w:val="center"/>
          </w:tcPr>
          <w:p w:rsidR="006E3E1A" w:rsidRPr="00FD2783" w:rsidRDefault="006E3E1A" w:rsidP="006E3E1A">
            <w:pPr>
              <w:jc w:val="center"/>
              <w:rPr>
                <w:rFonts w:cs="Arial"/>
                <w:lang w:val="sr-Cyrl-RS"/>
              </w:rPr>
            </w:pPr>
            <w:r w:rsidRPr="00FD2783">
              <w:rPr>
                <w:rFonts w:cs="Arial"/>
                <w:lang w:val="sr-Cyrl-RS"/>
              </w:rPr>
              <w:t>3670</w:t>
            </w:r>
          </w:p>
        </w:tc>
      </w:tr>
      <w:tr w:rsidR="006E3E1A" w:rsidRPr="00FD2783" w:rsidTr="006E3E1A">
        <w:trPr>
          <w:trHeight w:val="272"/>
          <w:jc w:val="center"/>
        </w:trPr>
        <w:tc>
          <w:tcPr>
            <w:tcW w:w="9152" w:type="dxa"/>
            <w:vAlign w:val="center"/>
          </w:tcPr>
          <w:p w:rsidR="006E3E1A" w:rsidRPr="00FD2783" w:rsidRDefault="006E3E1A" w:rsidP="006E3E1A">
            <w:pPr>
              <w:rPr>
                <w:rFonts w:eastAsia="Calibri" w:cs="Arial"/>
              </w:rPr>
            </w:pPr>
            <w:r w:rsidRPr="00FD2783">
              <w:rPr>
                <w:rFonts w:eastAsia="Calibri" w:cs="Arial"/>
              </w:rPr>
              <w:t xml:space="preserve">Услуге дератизацијe у </w:t>
            </w:r>
            <w:r w:rsidRPr="00FD2783">
              <w:rPr>
                <w:rFonts w:cs="Arial"/>
              </w:rPr>
              <w:t>пословнo</w:t>
            </w:r>
            <w:r w:rsidRPr="00FD2783">
              <w:rPr>
                <w:rFonts w:cs="Arial"/>
                <w:lang w:val="sr-Cyrl-RS"/>
              </w:rPr>
              <w:t>м</w:t>
            </w:r>
            <w:r w:rsidRPr="00FD2783">
              <w:rPr>
                <w:rFonts w:cs="Arial"/>
              </w:rPr>
              <w:t xml:space="preserve"> објект</w:t>
            </w:r>
            <w:r w:rsidRPr="00FD2783">
              <w:rPr>
                <w:rFonts w:cs="Arial"/>
                <w:lang w:val="sr-Cyrl-RS"/>
              </w:rPr>
              <w:t>у</w:t>
            </w:r>
            <w:r w:rsidRPr="00FD2783">
              <w:rPr>
                <w:rFonts w:cs="Arial"/>
              </w:rPr>
              <w:t xml:space="preserve"> </w:t>
            </w:r>
            <w:r w:rsidRPr="00FD2783">
              <w:rPr>
                <w:rFonts w:cs="Arial"/>
                <w:lang w:val="sr-Cyrl-RS"/>
              </w:rPr>
              <w:t>у Трстенику, ул. Михајла Пупина бб</w:t>
            </w:r>
          </w:p>
        </w:tc>
        <w:tc>
          <w:tcPr>
            <w:tcW w:w="2013" w:type="dxa"/>
            <w:vAlign w:val="center"/>
          </w:tcPr>
          <w:p w:rsidR="006E3E1A" w:rsidRPr="00FD2783" w:rsidRDefault="006E3E1A" w:rsidP="006E3E1A">
            <w:pPr>
              <w:jc w:val="center"/>
              <w:rPr>
                <w:rFonts w:cs="Arial"/>
                <w:lang w:val="sr-Cyrl-RS"/>
              </w:rPr>
            </w:pPr>
            <w:r w:rsidRPr="00FD2783">
              <w:rPr>
                <w:rFonts w:cs="Arial"/>
                <w:lang w:val="sr-Cyrl-RS"/>
              </w:rPr>
              <w:t>1910</w:t>
            </w:r>
          </w:p>
        </w:tc>
      </w:tr>
      <w:tr w:rsidR="006E3E1A" w:rsidRPr="00FD2783" w:rsidTr="006E3E1A">
        <w:trPr>
          <w:trHeight w:val="272"/>
          <w:jc w:val="center"/>
        </w:trPr>
        <w:tc>
          <w:tcPr>
            <w:tcW w:w="9152" w:type="dxa"/>
            <w:vAlign w:val="center"/>
          </w:tcPr>
          <w:p w:rsidR="006E3E1A" w:rsidRPr="00FD2783" w:rsidRDefault="006E3E1A" w:rsidP="006E3E1A">
            <w:pPr>
              <w:rPr>
                <w:rFonts w:eastAsia="Calibri" w:cs="Arial"/>
              </w:rPr>
            </w:pPr>
            <w:r w:rsidRPr="00FD2783">
              <w:rPr>
                <w:rFonts w:eastAsia="Calibri" w:cs="Arial"/>
              </w:rPr>
              <w:t xml:space="preserve">Услуге дезинсекције у </w:t>
            </w:r>
            <w:r w:rsidRPr="00FD2783">
              <w:rPr>
                <w:rFonts w:cs="Arial"/>
              </w:rPr>
              <w:t>пословнo</w:t>
            </w:r>
            <w:r w:rsidRPr="00FD2783">
              <w:rPr>
                <w:rFonts w:cs="Arial"/>
                <w:lang w:val="sr-Cyrl-RS"/>
              </w:rPr>
              <w:t>м</w:t>
            </w:r>
            <w:r w:rsidRPr="00FD2783">
              <w:rPr>
                <w:rFonts w:cs="Arial"/>
              </w:rPr>
              <w:t xml:space="preserve"> објек</w:t>
            </w:r>
            <w:r w:rsidRPr="00FD2783">
              <w:rPr>
                <w:rFonts w:cs="Arial"/>
                <w:lang w:val="sr-Cyrl-CS"/>
              </w:rPr>
              <w:t>т</w:t>
            </w:r>
            <w:r w:rsidRPr="00FD2783">
              <w:rPr>
                <w:rFonts w:cs="Arial"/>
                <w:lang w:val="sr-Cyrl-RS"/>
              </w:rPr>
              <w:t>у</w:t>
            </w:r>
            <w:r w:rsidRPr="00FD2783">
              <w:rPr>
                <w:rFonts w:cs="Arial"/>
                <w:lang w:val="sr-Cyrl-CS"/>
              </w:rPr>
              <w:t xml:space="preserve"> </w:t>
            </w:r>
            <w:r w:rsidRPr="00FD2783">
              <w:rPr>
                <w:rFonts w:cs="Arial"/>
                <w:lang w:val="sr-Cyrl-RS"/>
              </w:rPr>
              <w:t>у Брусу, ул. Мике Ђорђевића 16</w:t>
            </w:r>
          </w:p>
        </w:tc>
        <w:tc>
          <w:tcPr>
            <w:tcW w:w="2013" w:type="dxa"/>
            <w:vAlign w:val="center"/>
          </w:tcPr>
          <w:p w:rsidR="006E3E1A" w:rsidRPr="00FD2783" w:rsidRDefault="006E3E1A" w:rsidP="006E3E1A">
            <w:pPr>
              <w:jc w:val="center"/>
              <w:rPr>
                <w:rFonts w:cs="Arial"/>
                <w:lang w:val="sr-Cyrl-RS"/>
              </w:rPr>
            </w:pPr>
            <w:r w:rsidRPr="00FD2783">
              <w:rPr>
                <w:rFonts w:cs="Arial"/>
                <w:lang w:val="sr-Cyrl-RS"/>
              </w:rPr>
              <w:t>200</w:t>
            </w:r>
          </w:p>
        </w:tc>
      </w:tr>
      <w:tr w:rsidR="006E3E1A" w:rsidRPr="00FD2783" w:rsidTr="006E3E1A">
        <w:trPr>
          <w:trHeight w:val="272"/>
          <w:jc w:val="center"/>
        </w:trPr>
        <w:tc>
          <w:tcPr>
            <w:tcW w:w="9152" w:type="dxa"/>
            <w:vAlign w:val="center"/>
          </w:tcPr>
          <w:p w:rsidR="006E3E1A" w:rsidRPr="00FD2783" w:rsidRDefault="006E3E1A" w:rsidP="006E3E1A">
            <w:pPr>
              <w:rPr>
                <w:rFonts w:eastAsia="Calibri" w:cs="Arial"/>
              </w:rPr>
            </w:pPr>
            <w:r w:rsidRPr="00FD2783">
              <w:rPr>
                <w:rFonts w:eastAsia="Calibri" w:cs="Arial"/>
              </w:rPr>
              <w:t>Услуге де</w:t>
            </w:r>
            <w:r w:rsidRPr="00FD2783">
              <w:rPr>
                <w:rFonts w:eastAsia="Calibri" w:cs="Arial"/>
                <w:lang w:val="sr-Cyrl-RS"/>
              </w:rPr>
              <w:t>зинфекција</w:t>
            </w:r>
            <w:r w:rsidRPr="00FD2783">
              <w:rPr>
                <w:rFonts w:eastAsia="Calibri" w:cs="Arial"/>
              </w:rPr>
              <w:t xml:space="preserve"> у </w:t>
            </w:r>
            <w:r w:rsidRPr="00FD2783">
              <w:rPr>
                <w:rFonts w:cs="Arial"/>
              </w:rPr>
              <w:t>пословнo</w:t>
            </w:r>
            <w:r w:rsidRPr="00FD2783">
              <w:rPr>
                <w:rFonts w:cs="Arial"/>
                <w:lang w:val="sr-Cyrl-RS"/>
              </w:rPr>
              <w:t>м</w:t>
            </w:r>
            <w:r w:rsidRPr="00FD2783">
              <w:rPr>
                <w:rFonts w:cs="Arial"/>
              </w:rPr>
              <w:t xml:space="preserve"> објект</w:t>
            </w:r>
            <w:r w:rsidRPr="00FD2783">
              <w:rPr>
                <w:rFonts w:cs="Arial"/>
                <w:lang w:val="sr-Cyrl-RS"/>
              </w:rPr>
              <w:t>у</w:t>
            </w:r>
            <w:r w:rsidRPr="00FD2783">
              <w:rPr>
                <w:rFonts w:cs="Arial"/>
              </w:rPr>
              <w:t xml:space="preserve"> </w:t>
            </w:r>
            <w:r w:rsidRPr="00FD2783">
              <w:rPr>
                <w:rFonts w:cs="Arial"/>
                <w:lang w:val="sr-Cyrl-RS"/>
              </w:rPr>
              <w:t>у Брусу, ул. Мике Ђорђевића 16</w:t>
            </w:r>
          </w:p>
        </w:tc>
        <w:tc>
          <w:tcPr>
            <w:tcW w:w="2013" w:type="dxa"/>
            <w:vAlign w:val="center"/>
          </w:tcPr>
          <w:p w:rsidR="006E3E1A" w:rsidRPr="00FD2783" w:rsidRDefault="006E3E1A" w:rsidP="006E3E1A">
            <w:pPr>
              <w:jc w:val="center"/>
              <w:rPr>
                <w:rFonts w:cs="Arial"/>
                <w:lang w:val="sr-Cyrl-RS"/>
              </w:rPr>
            </w:pPr>
            <w:r w:rsidRPr="00FD2783">
              <w:rPr>
                <w:rFonts w:cs="Arial"/>
                <w:lang w:val="sr-Cyrl-RS"/>
              </w:rPr>
              <w:t>200</w:t>
            </w:r>
          </w:p>
        </w:tc>
      </w:tr>
      <w:tr w:rsidR="006E3E1A" w:rsidRPr="00FD2783" w:rsidTr="006E3E1A">
        <w:trPr>
          <w:trHeight w:val="272"/>
          <w:jc w:val="center"/>
        </w:trPr>
        <w:tc>
          <w:tcPr>
            <w:tcW w:w="9152" w:type="dxa"/>
            <w:vAlign w:val="center"/>
          </w:tcPr>
          <w:p w:rsidR="006E3E1A" w:rsidRPr="00FD2783" w:rsidRDefault="006E3E1A" w:rsidP="006E3E1A">
            <w:pPr>
              <w:rPr>
                <w:rFonts w:eastAsia="Calibri" w:cs="Arial"/>
              </w:rPr>
            </w:pPr>
            <w:r w:rsidRPr="00FD2783">
              <w:rPr>
                <w:rFonts w:eastAsia="Calibri" w:cs="Arial"/>
              </w:rPr>
              <w:t xml:space="preserve">Услуге дезинсекције у </w:t>
            </w:r>
            <w:r w:rsidRPr="00FD2783">
              <w:rPr>
                <w:rFonts w:cs="Arial"/>
              </w:rPr>
              <w:t>пословнo</w:t>
            </w:r>
            <w:r w:rsidRPr="00FD2783">
              <w:rPr>
                <w:rFonts w:cs="Arial"/>
                <w:lang w:val="sr-Cyrl-RS"/>
              </w:rPr>
              <w:t>м</w:t>
            </w:r>
            <w:r w:rsidRPr="00FD2783">
              <w:rPr>
                <w:rFonts w:cs="Arial"/>
              </w:rPr>
              <w:t xml:space="preserve"> објек</w:t>
            </w:r>
            <w:r w:rsidRPr="00FD2783">
              <w:rPr>
                <w:rFonts w:cs="Arial"/>
                <w:lang w:val="sr-Cyrl-CS"/>
              </w:rPr>
              <w:t>т</w:t>
            </w:r>
            <w:r w:rsidRPr="00FD2783">
              <w:rPr>
                <w:rFonts w:cs="Arial"/>
                <w:lang w:val="sr-Cyrl-RS"/>
              </w:rPr>
              <w:t>у</w:t>
            </w:r>
            <w:r w:rsidRPr="00FD2783">
              <w:rPr>
                <w:rFonts w:cs="Arial"/>
                <w:lang w:val="sr-Cyrl-CS"/>
              </w:rPr>
              <w:t xml:space="preserve"> </w:t>
            </w:r>
            <w:r w:rsidRPr="00FD2783">
              <w:rPr>
                <w:rFonts w:cs="Arial"/>
                <w:lang w:val="sr-Cyrl-RS"/>
              </w:rPr>
              <w:t>у Варварину, ул.Марина Мариновића 41</w:t>
            </w:r>
          </w:p>
        </w:tc>
        <w:tc>
          <w:tcPr>
            <w:tcW w:w="2013" w:type="dxa"/>
            <w:vAlign w:val="center"/>
          </w:tcPr>
          <w:p w:rsidR="006E3E1A" w:rsidRPr="00FD2783" w:rsidRDefault="006E3E1A" w:rsidP="006E3E1A">
            <w:pPr>
              <w:jc w:val="center"/>
              <w:rPr>
                <w:rFonts w:cs="Arial"/>
                <w:lang w:val="sr-Cyrl-RS"/>
              </w:rPr>
            </w:pPr>
            <w:r w:rsidRPr="00FD2783">
              <w:rPr>
                <w:rFonts w:cs="Arial"/>
                <w:lang w:val="sr-Cyrl-RS"/>
              </w:rPr>
              <w:t>200</w:t>
            </w:r>
          </w:p>
        </w:tc>
      </w:tr>
      <w:tr w:rsidR="006E3E1A" w:rsidRPr="00FD2783" w:rsidTr="006E3E1A">
        <w:trPr>
          <w:trHeight w:val="272"/>
          <w:jc w:val="center"/>
        </w:trPr>
        <w:tc>
          <w:tcPr>
            <w:tcW w:w="9152" w:type="dxa"/>
            <w:vAlign w:val="center"/>
          </w:tcPr>
          <w:p w:rsidR="006E3E1A" w:rsidRPr="00FD2783" w:rsidRDefault="006E3E1A" w:rsidP="006E3E1A">
            <w:pPr>
              <w:rPr>
                <w:rFonts w:eastAsia="Calibri" w:cs="Arial"/>
              </w:rPr>
            </w:pPr>
            <w:r w:rsidRPr="00FD2783">
              <w:rPr>
                <w:rFonts w:eastAsia="Calibri" w:cs="Arial"/>
              </w:rPr>
              <w:t>Услуге де</w:t>
            </w:r>
            <w:r w:rsidRPr="00FD2783">
              <w:rPr>
                <w:rFonts w:eastAsia="Calibri" w:cs="Arial"/>
                <w:lang w:val="sr-Cyrl-RS"/>
              </w:rPr>
              <w:t>зинфекције</w:t>
            </w:r>
            <w:r w:rsidRPr="00FD2783">
              <w:rPr>
                <w:rFonts w:eastAsia="Calibri" w:cs="Arial"/>
              </w:rPr>
              <w:t xml:space="preserve"> у </w:t>
            </w:r>
            <w:r w:rsidRPr="00FD2783">
              <w:rPr>
                <w:rFonts w:cs="Arial"/>
              </w:rPr>
              <w:t>пословнo</w:t>
            </w:r>
            <w:r w:rsidRPr="00FD2783">
              <w:rPr>
                <w:rFonts w:cs="Arial"/>
                <w:lang w:val="sr-Cyrl-RS"/>
              </w:rPr>
              <w:t>м</w:t>
            </w:r>
            <w:r w:rsidRPr="00FD2783">
              <w:rPr>
                <w:rFonts w:cs="Arial"/>
              </w:rPr>
              <w:t xml:space="preserve"> објек</w:t>
            </w:r>
            <w:r w:rsidRPr="00FD2783">
              <w:rPr>
                <w:rFonts w:cs="Arial"/>
                <w:lang w:val="sr-Cyrl-CS"/>
              </w:rPr>
              <w:t>т</w:t>
            </w:r>
            <w:r w:rsidRPr="00FD2783">
              <w:rPr>
                <w:rFonts w:cs="Arial"/>
                <w:lang w:val="sr-Cyrl-RS"/>
              </w:rPr>
              <w:t>у</w:t>
            </w:r>
            <w:r w:rsidRPr="00FD2783">
              <w:rPr>
                <w:rFonts w:cs="Arial"/>
                <w:lang w:val="sr-Cyrl-CS"/>
              </w:rPr>
              <w:t xml:space="preserve"> </w:t>
            </w:r>
            <w:r w:rsidRPr="00FD2783">
              <w:rPr>
                <w:rFonts w:cs="Arial"/>
                <w:lang w:val="sr-Cyrl-RS"/>
              </w:rPr>
              <w:t>у Варварину, ул.Марина Мариновића 41</w:t>
            </w:r>
          </w:p>
        </w:tc>
        <w:tc>
          <w:tcPr>
            <w:tcW w:w="2013" w:type="dxa"/>
            <w:vAlign w:val="center"/>
          </w:tcPr>
          <w:p w:rsidR="006E3E1A" w:rsidRPr="00FD2783" w:rsidRDefault="006E3E1A" w:rsidP="006E3E1A">
            <w:pPr>
              <w:jc w:val="center"/>
              <w:rPr>
                <w:rFonts w:cs="Arial"/>
                <w:lang w:val="sr-Cyrl-RS"/>
              </w:rPr>
            </w:pPr>
            <w:r w:rsidRPr="00FD2783">
              <w:rPr>
                <w:rFonts w:cs="Arial"/>
                <w:lang w:val="sr-Cyrl-RS"/>
              </w:rPr>
              <w:t>200</w:t>
            </w:r>
          </w:p>
        </w:tc>
      </w:tr>
      <w:tr w:rsidR="006E3E1A" w:rsidRPr="00FD2783" w:rsidTr="006E3E1A">
        <w:trPr>
          <w:trHeight w:val="272"/>
          <w:jc w:val="center"/>
        </w:trPr>
        <w:tc>
          <w:tcPr>
            <w:tcW w:w="9152" w:type="dxa"/>
            <w:vAlign w:val="center"/>
          </w:tcPr>
          <w:p w:rsidR="006E3E1A" w:rsidRPr="00FD2783" w:rsidRDefault="006E3E1A" w:rsidP="006E3E1A">
            <w:pPr>
              <w:rPr>
                <w:rFonts w:eastAsia="Calibri" w:cs="Arial"/>
              </w:rPr>
            </w:pPr>
            <w:r w:rsidRPr="00FD2783">
              <w:rPr>
                <w:rFonts w:eastAsia="Calibri" w:cs="Arial"/>
              </w:rPr>
              <w:t xml:space="preserve">Услуге дератизацијe у </w:t>
            </w:r>
            <w:r w:rsidRPr="00FD2783">
              <w:rPr>
                <w:rFonts w:cs="Arial"/>
              </w:rPr>
              <w:t>пословнo</w:t>
            </w:r>
            <w:r w:rsidRPr="00FD2783">
              <w:rPr>
                <w:rFonts w:cs="Arial"/>
                <w:lang w:val="sr-Cyrl-RS"/>
              </w:rPr>
              <w:t>м</w:t>
            </w:r>
            <w:r w:rsidRPr="00FD2783">
              <w:rPr>
                <w:rFonts w:cs="Arial"/>
              </w:rPr>
              <w:t xml:space="preserve"> објект</w:t>
            </w:r>
            <w:r w:rsidRPr="00FD2783">
              <w:rPr>
                <w:rFonts w:cs="Arial"/>
                <w:lang w:val="sr-Cyrl-RS"/>
              </w:rPr>
              <w:t>у</w:t>
            </w:r>
            <w:r w:rsidRPr="00FD2783">
              <w:rPr>
                <w:rFonts w:cs="Arial"/>
              </w:rPr>
              <w:t xml:space="preserve"> </w:t>
            </w:r>
            <w:r w:rsidRPr="00FD2783">
              <w:rPr>
                <w:rFonts w:cs="Arial"/>
                <w:lang w:val="sr-Cyrl-RS"/>
              </w:rPr>
              <w:t>у Варварину, ул.Марина Мариновића 41</w:t>
            </w:r>
          </w:p>
        </w:tc>
        <w:tc>
          <w:tcPr>
            <w:tcW w:w="2013" w:type="dxa"/>
            <w:vAlign w:val="center"/>
          </w:tcPr>
          <w:p w:rsidR="006E3E1A" w:rsidRPr="00FD2783" w:rsidRDefault="006E3E1A" w:rsidP="006E3E1A">
            <w:pPr>
              <w:jc w:val="center"/>
              <w:rPr>
                <w:rFonts w:cs="Arial"/>
                <w:lang w:val="sr-Cyrl-RS"/>
              </w:rPr>
            </w:pPr>
            <w:r w:rsidRPr="00FD2783">
              <w:rPr>
                <w:rFonts w:cs="Arial"/>
                <w:lang w:val="sr-Cyrl-RS"/>
              </w:rPr>
              <w:t>200</w:t>
            </w:r>
          </w:p>
        </w:tc>
      </w:tr>
      <w:tr w:rsidR="006E3E1A" w:rsidRPr="00FD2783" w:rsidTr="006E3E1A">
        <w:trPr>
          <w:trHeight w:val="272"/>
          <w:jc w:val="center"/>
        </w:trPr>
        <w:tc>
          <w:tcPr>
            <w:tcW w:w="9152" w:type="dxa"/>
            <w:vAlign w:val="center"/>
          </w:tcPr>
          <w:p w:rsidR="006E3E1A" w:rsidRPr="00FD2783" w:rsidRDefault="006E3E1A" w:rsidP="006E3E1A">
            <w:pPr>
              <w:rPr>
                <w:rFonts w:eastAsia="Calibri" w:cs="Arial"/>
              </w:rPr>
            </w:pPr>
            <w:r w:rsidRPr="00FD2783">
              <w:rPr>
                <w:rFonts w:eastAsia="Calibri" w:cs="Arial"/>
              </w:rPr>
              <w:t xml:space="preserve">Услуге дезинсекције у </w:t>
            </w:r>
            <w:r w:rsidRPr="00FD2783">
              <w:rPr>
                <w:rFonts w:cs="Arial"/>
              </w:rPr>
              <w:t>пословнo</w:t>
            </w:r>
            <w:r w:rsidRPr="00FD2783">
              <w:rPr>
                <w:rFonts w:cs="Arial"/>
                <w:lang w:val="sr-Cyrl-RS"/>
              </w:rPr>
              <w:t>м</w:t>
            </w:r>
            <w:r w:rsidRPr="00FD2783">
              <w:rPr>
                <w:rFonts w:cs="Arial"/>
              </w:rPr>
              <w:t xml:space="preserve"> објек</w:t>
            </w:r>
            <w:r w:rsidRPr="00FD2783">
              <w:rPr>
                <w:rFonts w:cs="Arial"/>
                <w:lang w:val="sr-Cyrl-CS"/>
              </w:rPr>
              <w:t>т</w:t>
            </w:r>
            <w:r w:rsidRPr="00FD2783">
              <w:rPr>
                <w:rFonts w:cs="Arial"/>
                <w:lang w:val="sr-Cyrl-RS"/>
              </w:rPr>
              <w:t>у</w:t>
            </w:r>
            <w:r w:rsidRPr="00FD2783">
              <w:rPr>
                <w:rFonts w:cs="Arial"/>
                <w:lang w:val="sr-Cyrl-CS"/>
              </w:rPr>
              <w:t xml:space="preserve"> </w:t>
            </w:r>
            <w:r w:rsidRPr="00FD2783">
              <w:rPr>
                <w:rFonts w:cs="Arial"/>
                <w:lang w:val="sr-Cyrl-RS"/>
              </w:rPr>
              <w:t>у Ражњу, ул. Трг Светог Саве бб</w:t>
            </w:r>
          </w:p>
        </w:tc>
        <w:tc>
          <w:tcPr>
            <w:tcW w:w="2013" w:type="dxa"/>
            <w:vAlign w:val="center"/>
          </w:tcPr>
          <w:p w:rsidR="006E3E1A" w:rsidRPr="00FD2783" w:rsidRDefault="006E3E1A" w:rsidP="006E3E1A">
            <w:pPr>
              <w:jc w:val="center"/>
              <w:rPr>
                <w:rFonts w:cs="Arial"/>
                <w:lang w:val="sr-Cyrl-RS"/>
              </w:rPr>
            </w:pPr>
            <w:r w:rsidRPr="00FD2783">
              <w:rPr>
                <w:rFonts w:cs="Arial"/>
                <w:lang w:val="sr-Cyrl-RS"/>
              </w:rPr>
              <w:t>100</w:t>
            </w:r>
          </w:p>
        </w:tc>
      </w:tr>
      <w:tr w:rsidR="006E3E1A" w:rsidRPr="00FD2783" w:rsidTr="006E3E1A">
        <w:trPr>
          <w:trHeight w:val="272"/>
          <w:jc w:val="center"/>
        </w:trPr>
        <w:tc>
          <w:tcPr>
            <w:tcW w:w="9152" w:type="dxa"/>
            <w:vAlign w:val="center"/>
          </w:tcPr>
          <w:p w:rsidR="006E3E1A" w:rsidRPr="00FD2783" w:rsidRDefault="006E3E1A" w:rsidP="006E3E1A">
            <w:pPr>
              <w:rPr>
                <w:rFonts w:eastAsia="Calibri" w:cs="Arial"/>
              </w:rPr>
            </w:pPr>
            <w:r w:rsidRPr="00FD2783">
              <w:rPr>
                <w:rFonts w:eastAsia="Calibri" w:cs="Arial"/>
              </w:rPr>
              <w:t>Услуге де</w:t>
            </w:r>
            <w:r w:rsidRPr="00FD2783">
              <w:rPr>
                <w:rFonts w:eastAsia="Calibri" w:cs="Arial"/>
                <w:lang w:val="sr-Cyrl-RS"/>
              </w:rPr>
              <w:t>зинфекције</w:t>
            </w:r>
            <w:r w:rsidRPr="00FD2783">
              <w:rPr>
                <w:rFonts w:eastAsia="Calibri" w:cs="Arial"/>
              </w:rPr>
              <w:t xml:space="preserve"> у </w:t>
            </w:r>
            <w:r w:rsidRPr="00FD2783">
              <w:rPr>
                <w:rFonts w:cs="Arial"/>
              </w:rPr>
              <w:t>пословнo</w:t>
            </w:r>
            <w:r w:rsidRPr="00FD2783">
              <w:rPr>
                <w:rFonts w:cs="Arial"/>
                <w:lang w:val="sr-Cyrl-RS"/>
              </w:rPr>
              <w:t>м</w:t>
            </w:r>
            <w:r w:rsidRPr="00FD2783">
              <w:rPr>
                <w:rFonts w:cs="Arial"/>
              </w:rPr>
              <w:t xml:space="preserve"> објект</w:t>
            </w:r>
            <w:r w:rsidRPr="00FD2783">
              <w:rPr>
                <w:rFonts w:cs="Arial"/>
                <w:lang w:val="sr-Cyrl-RS"/>
              </w:rPr>
              <w:t>у</w:t>
            </w:r>
            <w:r w:rsidRPr="00FD2783">
              <w:rPr>
                <w:rFonts w:cs="Arial"/>
              </w:rPr>
              <w:t xml:space="preserve"> </w:t>
            </w:r>
            <w:r w:rsidRPr="00FD2783">
              <w:rPr>
                <w:rFonts w:cs="Arial"/>
                <w:lang w:val="sr-Cyrl-RS"/>
              </w:rPr>
              <w:t>у Ражњу, ул. Трг Светог Саве бб</w:t>
            </w:r>
          </w:p>
        </w:tc>
        <w:tc>
          <w:tcPr>
            <w:tcW w:w="2013" w:type="dxa"/>
            <w:vAlign w:val="center"/>
          </w:tcPr>
          <w:p w:rsidR="006E3E1A" w:rsidRPr="00FD2783" w:rsidRDefault="006E3E1A" w:rsidP="006E3E1A">
            <w:pPr>
              <w:jc w:val="center"/>
              <w:rPr>
                <w:rFonts w:cs="Arial"/>
                <w:lang w:val="sr-Cyrl-RS"/>
              </w:rPr>
            </w:pPr>
            <w:r w:rsidRPr="00FD2783">
              <w:rPr>
                <w:rFonts w:cs="Arial"/>
                <w:lang w:val="sr-Cyrl-RS"/>
              </w:rPr>
              <w:t>100</w:t>
            </w:r>
          </w:p>
        </w:tc>
      </w:tr>
      <w:tr w:rsidR="006E3E1A" w:rsidRPr="00FD2783" w:rsidTr="006E3E1A">
        <w:trPr>
          <w:trHeight w:val="272"/>
          <w:jc w:val="center"/>
        </w:trPr>
        <w:tc>
          <w:tcPr>
            <w:tcW w:w="9152" w:type="dxa"/>
            <w:vAlign w:val="center"/>
          </w:tcPr>
          <w:p w:rsidR="006E3E1A" w:rsidRPr="00FD2783" w:rsidRDefault="006E3E1A" w:rsidP="006E3E1A">
            <w:pPr>
              <w:rPr>
                <w:rFonts w:eastAsia="Calibri" w:cs="Arial"/>
              </w:rPr>
            </w:pPr>
            <w:r w:rsidRPr="00FD2783">
              <w:rPr>
                <w:rFonts w:eastAsia="Calibri" w:cs="Arial"/>
              </w:rPr>
              <w:t xml:space="preserve">Услуге дезинсекције у </w:t>
            </w:r>
            <w:r w:rsidRPr="00FD2783">
              <w:rPr>
                <w:rFonts w:cs="Arial"/>
              </w:rPr>
              <w:t>пословнo</w:t>
            </w:r>
            <w:r w:rsidRPr="00FD2783">
              <w:rPr>
                <w:rFonts w:cs="Arial"/>
                <w:lang w:val="sr-Cyrl-RS"/>
              </w:rPr>
              <w:t>м</w:t>
            </w:r>
            <w:r w:rsidRPr="00FD2783">
              <w:rPr>
                <w:rFonts w:cs="Arial"/>
              </w:rPr>
              <w:t xml:space="preserve"> објек</w:t>
            </w:r>
            <w:r w:rsidRPr="00FD2783">
              <w:rPr>
                <w:rFonts w:cs="Arial"/>
                <w:lang w:val="sr-Cyrl-CS"/>
              </w:rPr>
              <w:t>т</w:t>
            </w:r>
            <w:r w:rsidRPr="00FD2783">
              <w:rPr>
                <w:rFonts w:cs="Arial"/>
                <w:lang w:val="sr-Cyrl-RS"/>
              </w:rPr>
              <w:t>у</w:t>
            </w:r>
            <w:r w:rsidRPr="00FD2783">
              <w:rPr>
                <w:rFonts w:cs="Arial"/>
                <w:lang w:val="sr-Cyrl-CS"/>
              </w:rPr>
              <w:t xml:space="preserve"> </w:t>
            </w:r>
            <w:r w:rsidRPr="00FD2783">
              <w:rPr>
                <w:rFonts w:cs="Arial"/>
                <w:lang w:val="sr-Cyrl-RS"/>
              </w:rPr>
              <w:t>у Ћићевцу, ул. Карађорђева 104</w:t>
            </w:r>
          </w:p>
        </w:tc>
        <w:tc>
          <w:tcPr>
            <w:tcW w:w="2013" w:type="dxa"/>
            <w:vAlign w:val="center"/>
          </w:tcPr>
          <w:p w:rsidR="006E3E1A" w:rsidRPr="00FD2783" w:rsidRDefault="006E3E1A" w:rsidP="006E3E1A">
            <w:pPr>
              <w:jc w:val="center"/>
              <w:rPr>
                <w:rFonts w:cs="Arial"/>
                <w:lang w:val="sr-Cyrl-RS"/>
              </w:rPr>
            </w:pPr>
            <w:r w:rsidRPr="00FD2783">
              <w:rPr>
                <w:rFonts w:cs="Arial"/>
                <w:lang w:val="sr-Cyrl-RS"/>
              </w:rPr>
              <w:t>200</w:t>
            </w:r>
          </w:p>
        </w:tc>
      </w:tr>
      <w:tr w:rsidR="006E3E1A" w:rsidRPr="00FD2783" w:rsidTr="006E3E1A">
        <w:trPr>
          <w:trHeight w:val="272"/>
          <w:jc w:val="center"/>
        </w:trPr>
        <w:tc>
          <w:tcPr>
            <w:tcW w:w="9152" w:type="dxa"/>
            <w:vAlign w:val="center"/>
          </w:tcPr>
          <w:p w:rsidR="006E3E1A" w:rsidRPr="00FD2783" w:rsidRDefault="006E3E1A" w:rsidP="006E3E1A">
            <w:pPr>
              <w:rPr>
                <w:rFonts w:eastAsia="Calibri" w:cs="Arial"/>
              </w:rPr>
            </w:pPr>
            <w:r w:rsidRPr="00FD2783">
              <w:rPr>
                <w:rFonts w:eastAsia="Calibri" w:cs="Arial"/>
              </w:rPr>
              <w:t>Услуге де</w:t>
            </w:r>
            <w:r w:rsidRPr="00FD2783">
              <w:rPr>
                <w:rFonts w:eastAsia="Calibri" w:cs="Arial"/>
                <w:lang w:val="sr-Cyrl-RS"/>
              </w:rPr>
              <w:t>зинфекције</w:t>
            </w:r>
            <w:r w:rsidRPr="00FD2783">
              <w:rPr>
                <w:rFonts w:eastAsia="Calibri" w:cs="Arial"/>
              </w:rPr>
              <w:t xml:space="preserve"> у </w:t>
            </w:r>
            <w:r w:rsidRPr="00FD2783">
              <w:rPr>
                <w:rFonts w:cs="Arial"/>
              </w:rPr>
              <w:t>пословнo</w:t>
            </w:r>
            <w:r w:rsidRPr="00FD2783">
              <w:rPr>
                <w:rFonts w:cs="Arial"/>
                <w:lang w:val="sr-Cyrl-RS"/>
              </w:rPr>
              <w:t>м</w:t>
            </w:r>
            <w:r w:rsidRPr="00FD2783">
              <w:rPr>
                <w:rFonts w:cs="Arial"/>
              </w:rPr>
              <w:t xml:space="preserve"> објект</w:t>
            </w:r>
            <w:r w:rsidRPr="00FD2783">
              <w:rPr>
                <w:rFonts w:cs="Arial"/>
                <w:lang w:val="sr-Cyrl-RS"/>
              </w:rPr>
              <w:t>у</w:t>
            </w:r>
            <w:r w:rsidRPr="00FD2783">
              <w:rPr>
                <w:rFonts w:cs="Arial"/>
              </w:rPr>
              <w:t xml:space="preserve"> </w:t>
            </w:r>
            <w:r w:rsidRPr="00FD2783">
              <w:rPr>
                <w:rFonts w:cs="Arial"/>
                <w:lang w:val="sr-Cyrl-RS"/>
              </w:rPr>
              <w:t>у Ћићевцу, ул. Карађорђева 104</w:t>
            </w:r>
          </w:p>
        </w:tc>
        <w:tc>
          <w:tcPr>
            <w:tcW w:w="2013" w:type="dxa"/>
            <w:vAlign w:val="center"/>
          </w:tcPr>
          <w:p w:rsidR="006E3E1A" w:rsidRPr="00FD2783" w:rsidRDefault="006E3E1A" w:rsidP="006E3E1A">
            <w:pPr>
              <w:jc w:val="center"/>
              <w:rPr>
                <w:rFonts w:cs="Arial"/>
                <w:lang w:val="sr-Cyrl-RS"/>
              </w:rPr>
            </w:pPr>
            <w:r w:rsidRPr="00FD2783">
              <w:rPr>
                <w:rFonts w:cs="Arial"/>
                <w:lang w:val="sr-Cyrl-RS"/>
              </w:rPr>
              <w:t>200</w:t>
            </w:r>
          </w:p>
        </w:tc>
      </w:tr>
      <w:tr w:rsidR="006E3E1A" w:rsidRPr="00FD2783" w:rsidTr="006E3E1A">
        <w:trPr>
          <w:trHeight w:val="272"/>
          <w:jc w:val="center"/>
        </w:trPr>
        <w:tc>
          <w:tcPr>
            <w:tcW w:w="9152" w:type="dxa"/>
            <w:vAlign w:val="center"/>
          </w:tcPr>
          <w:p w:rsidR="006E3E1A" w:rsidRPr="00FD2783" w:rsidRDefault="006E3E1A" w:rsidP="006E3E1A">
            <w:pPr>
              <w:rPr>
                <w:rFonts w:eastAsia="Calibri" w:cs="Arial"/>
              </w:rPr>
            </w:pPr>
            <w:r w:rsidRPr="00FD2783">
              <w:rPr>
                <w:rFonts w:eastAsia="Calibri" w:cs="Arial"/>
              </w:rPr>
              <w:t>Услуге де</w:t>
            </w:r>
            <w:r w:rsidRPr="00FD2783">
              <w:rPr>
                <w:rFonts w:eastAsia="Calibri" w:cs="Arial"/>
                <w:lang w:val="sr-Cyrl-RS"/>
              </w:rPr>
              <w:t>зинфекције</w:t>
            </w:r>
            <w:r w:rsidRPr="00FD2783">
              <w:rPr>
                <w:rFonts w:eastAsia="Calibri" w:cs="Arial"/>
              </w:rPr>
              <w:t xml:space="preserve"> у </w:t>
            </w:r>
            <w:r w:rsidRPr="00FD2783">
              <w:rPr>
                <w:rFonts w:cs="Arial"/>
              </w:rPr>
              <w:t>пословнo</w:t>
            </w:r>
            <w:r w:rsidRPr="00FD2783">
              <w:rPr>
                <w:rFonts w:cs="Arial"/>
                <w:lang w:val="sr-Cyrl-RS"/>
              </w:rPr>
              <w:t>м</w:t>
            </w:r>
            <w:r w:rsidRPr="00FD2783">
              <w:rPr>
                <w:rFonts w:cs="Arial"/>
              </w:rPr>
              <w:t xml:space="preserve"> објект</w:t>
            </w:r>
            <w:r w:rsidRPr="00FD2783">
              <w:rPr>
                <w:rFonts w:cs="Arial"/>
                <w:lang w:val="sr-Cyrl-RS"/>
              </w:rPr>
              <w:t>у</w:t>
            </w:r>
            <w:r w:rsidRPr="00FD2783">
              <w:rPr>
                <w:rFonts w:cs="Arial"/>
              </w:rPr>
              <w:t xml:space="preserve"> </w:t>
            </w:r>
            <w:r w:rsidRPr="00FD2783">
              <w:rPr>
                <w:rFonts w:cs="Arial"/>
                <w:lang w:val="sr-Cyrl-RS"/>
              </w:rPr>
              <w:t>у Александровцу</w:t>
            </w:r>
          </w:p>
        </w:tc>
        <w:tc>
          <w:tcPr>
            <w:tcW w:w="2013" w:type="dxa"/>
            <w:vAlign w:val="center"/>
          </w:tcPr>
          <w:p w:rsidR="006E3E1A" w:rsidRPr="00FD2783" w:rsidRDefault="006E3E1A" w:rsidP="006E3E1A">
            <w:pPr>
              <w:jc w:val="center"/>
              <w:rPr>
                <w:rFonts w:cs="Arial"/>
                <w:lang w:val="sr-Cyrl-RS"/>
              </w:rPr>
            </w:pPr>
            <w:r w:rsidRPr="00FD2783">
              <w:rPr>
                <w:rFonts w:cs="Arial"/>
                <w:lang w:val="sr-Cyrl-RS"/>
              </w:rPr>
              <w:t>200</w:t>
            </w:r>
          </w:p>
        </w:tc>
      </w:tr>
      <w:tr w:rsidR="006E3E1A" w:rsidRPr="00FD2783" w:rsidTr="006E3E1A">
        <w:trPr>
          <w:trHeight w:val="272"/>
          <w:jc w:val="center"/>
        </w:trPr>
        <w:tc>
          <w:tcPr>
            <w:tcW w:w="9152" w:type="dxa"/>
            <w:vAlign w:val="center"/>
          </w:tcPr>
          <w:p w:rsidR="006E3E1A" w:rsidRPr="00FD2783" w:rsidRDefault="006E3E1A" w:rsidP="006E3E1A">
            <w:pPr>
              <w:rPr>
                <w:rFonts w:eastAsia="Calibri" w:cs="Arial"/>
              </w:rPr>
            </w:pPr>
            <w:r w:rsidRPr="00FD2783">
              <w:rPr>
                <w:rFonts w:eastAsia="Calibri" w:cs="Arial"/>
              </w:rPr>
              <w:t xml:space="preserve">Услуге дезинсекције у </w:t>
            </w:r>
            <w:r w:rsidRPr="00FD2783">
              <w:rPr>
                <w:rFonts w:cs="Arial"/>
              </w:rPr>
              <w:t>пословнo</w:t>
            </w:r>
            <w:r w:rsidRPr="00FD2783">
              <w:rPr>
                <w:rFonts w:cs="Arial"/>
                <w:lang w:val="sr-Cyrl-RS"/>
              </w:rPr>
              <w:t>м</w:t>
            </w:r>
            <w:r w:rsidRPr="00FD2783">
              <w:rPr>
                <w:rFonts w:cs="Arial"/>
              </w:rPr>
              <w:t xml:space="preserve"> објек</w:t>
            </w:r>
            <w:r w:rsidRPr="00FD2783">
              <w:rPr>
                <w:rFonts w:cs="Arial"/>
                <w:lang w:val="sr-Cyrl-CS"/>
              </w:rPr>
              <w:t>т</w:t>
            </w:r>
            <w:r w:rsidRPr="00FD2783">
              <w:rPr>
                <w:rFonts w:cs="Arial"/>
                <w:lang w:val="sr-Cyrl-RS"/>
              </w:rPr>
              <w:t>у</w:t>
            </w:r>
            <w:r w:rsidRPr="00FD2783">
              <w:rPr>
                <w:rFonts w:cs="Arial"/>
                <w:lang w:val="sr-Cyrl-CS"/>
              </w:rPr>
              <w:t xml:space="preserve"> </w:t>
            </w:r>
            <w:r w:rsidRPr="00FD2783">
              <w:rPr>
                <w:rFonts w:cs="Arial"/>
                <w:lang w:val="sr-Cyrl-RS"/>
              </w:rPr>
              <w:t>у Александровцу</w:t>
            </w:r>
          </w:p>
        </w:tc>
        <w:tc>
          <w:tcPr>
            <w:tcW w:w="2013" w:type="dxa"/>
            <w:vAlign w:val="center"/>
          </w:tcPr>
          <w:p w:rsidR="006E3E1A" w:rsidRPr="00FD2783" w:rsidRDefault="006E3E1A" w:rsidP="006E3E1A">
            <w:pPr>
              <w:jc w:val="center"/>
              <w:rPr>
                <w:rFonts w:cs="Arial"/>
                <w:lang w:val="sr-Cyrl-RS"/>
              </w:rPr>
            </w:pPr>
            <w:r w:rsidRPr="00FD2783">
              <w:rPr>
                <w:rFonts w:cs="Arial"/>
                <w:lang w:val="sr-Cyrl-RS"/>
              </w:rPr>
              <w:t>200</w:t>
            </w:r>
          </w:p>
        </w:tc>
      </w:tr>
      <w:tr w:rsidR="006E3E1A" w:rsidRPr="00FD2783" w:rsidTr="006E3E1A">
        <w:trPr>
          <w:trHeight w:val="272"/>
          <w:jc w:val="center"/>
        </w:trPr>
        <w:tc>
          <w:tcPr>
            <w:tcW w:w="9152" w:type="dxa"/>
            <w:vAlign w:val="center"/>
          </w:tcPr>
          <w:p w:rsidR="006E3E1A" w:rsidRPr="00FD2783" w:rsidRDefault="006E3E1A" w:rsidP="006E3E1A">
            <w:pPr>
              <w:rPr>
                <w:rFonts w:eastAsia="Calibri" w:cs="Arial"/>
              </w:rPr>
            </w:pPr>
            <w:r w:rsidRPr="00FD2783">
              <w:rPr>
                <w:rFonts w:eastAsia="Calibri" w:cs="Arial"/>
              </w:rPr>
              <w:t xml:space="preserve">Услуге дератизацијe у </w:t>
            </w:r>
            <w:r w:rsidRPr="00FD2783">
              <w:rPr>
                <w:rFonts w:cs="Arial"/>
              </w:rPr>
              <w:t>пословни</w:t>
            </w:r>
            <w:r w:rsidRPr="00FD2783">
              <w:rPr>
                <w:rFonts w:cs="Arial"/>
                <w:lang w:val="sr-Cyrl-RS"/>
              </w:rPr>
              <w:t>м</w:t>
            </w:r>
            <w:r w:rsidRPr="00FD2783">
              <w:rPr>
                <w:rFonts w:cs="Arial"/>
              </w:rPr>
              <w:t xml:space="preserve"> </w:t>
            </w:r>
            <w:r w:rsidRPr="00FD2783">
              <w:rPr>
                <w:rFonts w:cs="Arial"/>
                <w:lang w:val="sr-Cyrl-RS"/>
              </w:rPr>
              <w:t xml:space="preserve">и електроенергетским </w:t>
            </w:r>
            <w:r w:rsidRPr="00FD2783">
              <w:rPr>
                <w:rFonts w:cs="Arial"/>
              </w:rPr>
              <w:t>објект</w:t>
            </w:r>
            <w:r w:rsidRPr="00FD2783">
              <w:rPr>
                <w:rFonts w:cs="Arial"/>
                <w:lang w:val="sr-Cyrl-RS"/>
              </w:rPr>
              <w:t>има</w:t>
            </w:r>
            <w:r w:rsidRPr="00FD2783">
              <w:rPr>
                <w:rFonts w:cs="Arial"/>
              </w:rPr>
              <w:t xml:space="preserve"> </w:t>
            </w:r>
            <w:r w:rsidRPr="00FD2783">
              <w:rPr>
                <w:rFonts w:cs="Arial"/>
                <w:lang w:val="sr-Cyrl-RS"/>
              </w:rPr>
              <w:t>Одсека за техничке услуге Лазаревац</w:t>
            </w:r>
          </w:p>
        </w:tc>
        <w:tc>
          <w:tcPr>
            <w:tcW w:w="2013" w:type="dxa"/>
            <w:vAlign w:val="center"/>
          </w:tcPr>
          <w:p w:rsidR="006E3E1A" w:rsidRPr="00FD2783" w:rsidRDefault="006E3E1A" w:rsidP="006E3E1A">
            <w:pPr>
              <w:jc w:val="center"/>
              <w:rPr>
                <w:rFonts w:cs="Arial"/>
                <w:lang w:val="sr-Cyrl-RS"/>
              </w:rPr>
            </w:pPr>
            <w:r w:rsidRPr="00FD2783">
              <w:rPr>
                <w:rFonts w:cs="Arial"/>
                <w:lang w:val="sr-Cyrl-RS"/>
              </w:rPr>
              <w:t>4233</w:t>
            </w:r>
          </w:p>
        </w:tc>
      </w:tr>
      <w:tr w:rsidR="006E3E1A" w:rsidRPr="00FD2783" w:rsidTr="006E3E1A">
        <w:trPr>
          <w:trHeight w:val="272"/>
          <w:jc w:val="center"/>
        </w:trPr>
        <w:tc>
          <w:tcPr>
            <w:tcW w:w="9152" w:type="dxa"/>
            <w:vAlign w:val="center"/>
          </w:tcPr>
          <w:p w:rsidR="006E3E1A" w:rsidRPr="00FD2783" w:rsidRDefault="006E3E1A" w:rsidP="006E3E1A">
            <w:pPr>
              <w:rPr>
                <w:rFonts w:eastAsia="Calibri" w:cs="Arial"/>
              </w:rPr>
            </w:pPr>
            <w:r w:rsidRPr="00FD2783">
              <w:rPr>
                <w:rFonts w:eastAsia="Calibri" w:cs="Arial"/>
              </w:rPr>
              <w:t xml:space="preserve">Услуге дезинсекције у </w:t>
            </w:r>
            <w:r w:rsidRPr="00FD2783">
              <w:rPr>
                <w:rFonts w:cs="Arial"/>
              </w:rPr>
              <w:t>пословни</w:t>
            </w:r>
            <w:r w:rsidRPr="00FD2783">
              <w:rPr>
                <w:rFonts w:cs="Arial"/>
                <w:lang w:val="sr-Cyrl-RS"/>
              </w:rPr>
              <w:t>м</w:t>
            </w:r>
            <w:r w:rsidRPr="00FD2783">
              <w:rPr>
                <w:rFonts w:cs="Arial"/>
              </w:rPr>
              <w:t xml:space="preserve"> </w:t>
            </w:r>
            <w:r w:rsidRPr="00FD2783">
              <w:rPr>
                <w:rFonts w:cs="Arial"/>
                <w:lang w:val="sr-Cyrl-RS"/>
              </w:rPr>
              <w:t xml:space="preserve">и електроенергетским </w:t>
            </w:r>
            <w:r w:rsidRPr="00FD2783">
              <w:rPr>
                <w:rFonts w:cs="Arial"/>
              </w:rPr>
              <w:t>објек</w:t>
            </w:r>
            <w:r w:rsidRPr="00FD2783">
              <w:rPr>
                <w:rFonts w:cs="Arial"/>
                <w:lang w:val="sr-Cyrl-CS"/>
              </w:rPr>
              <w:t xml:space="preserve">тима </w:t>
            </w:r>
            <w:r w:rsidRPr="00FD2783">
              <w:rPr>
                <w:rFonts w:cs="Arial"/>
                <w:lang w:val="sr-Cyrl-RS"/>
              </w:rPr>
              <w:t>Одсека за техничке услуге Лозница, ул. Слободана Пенезића 1</w:t>
            </w:r>
          </w:p>
        </w:tc>
        <w:tc>
          <w:tcPr>
            <w:tcW w:w="2013" w:type="dxa"/>
            <w:vAlign w:val="center"/>
          </w:tcPr>
          <w:p w:rsidR="006E3E1A" w:rsidRPr="00FD2783" w:rsidRDefault="006E3E1A" w:rsidP="006E3E1A">
            <w:pPr>
              <w:jc w:val="center"/>
              <w:rPr>
                <w:rFonts w:cs="Arial"/>
                <w:lang w:val="sr-Cyrl-RS"/>
              </w:rPr>
            </w:pPr>
            <w:r w:rsidRPr="00FD2783">
              <w:rPr>
                <w:rFonts w:cs="Arial"/>
                <w:lang w:val="sr-Cyrl-RS"/>
              </w:rPr>
              <w:t>14500</w:t>
            </w:r>
          </w:p>
        </w:tc>
      </w:tr>
      <w:tr w:rsidR="006E3E1A" w:rsidRPr="00FD2783" w:rsidTr="006E3E1A">
        <w:trPr>
          <w:trHeight w:val="272"/>
          <w:jc w:val="center"/>
        </w:trPr>
        <w:tc>
          <w:tcPr>
            <w:tcW w:w="9152" w:type="dxa"/>
            <w:vAlign w:val="center"/>
          </w:tcPr>
          <w:p w:rsidR="006E3E1A" w:rsidRPr="00FD2783" w:rsidRDefault="006E3E1A" w:rsidP="006E3E1A">
            <w:pPr>
              <w:rPr>
                <w:rFonts w:eastAsia="Calibri" w:cs="Arial"/>
              </w:rPr>
            </w:pPr>
            <w:r w:rsidRPr="00FD2783">
              <w:rPr>
                <w:rFonts w:eastAsia="Calibri" w:cs="Arial"/>
              </w:rPr>
              <w:t xml:space="preserve">Услуге дератизацијe у </w:t>
            </w:r>
            <w:r w:rsidRPr="00FD2783">
              <w:rPr>
                <w:rFonts w:cs="Arial"/>
              </w:rPr>
              <w:t>пословни</w:t>
            </w:r>
            <w:r w:rsidRPr="00FD2783">
              <w:rPr>
                <w:rFonts w:cs="Arial"/>
                <w:lang w:val="sr-Cyrl-RS"/>
              </w:rPr>
              <w:t>м</w:t>
            </w:r>
            <w:r w:rsidRPr="00FD2783">
              <w:rPr>
                <w:rFonts w:cs="Arial"/>
              </w:rPr>
              <w:t xml:space="preserve"> </w:t>
            </w:r>
            <w:r w:rsidRPr="00FD2783">
              <w:rPr>
                <w:rFonts w:cs="Arial"/>
                <w:lang w:val="sr-Cyrl-RS"/>
              </w:rPr>
              <w:t xml:space="preserve">и електроенергетским </w:t>
            </w:r>
            <w:r w:rsidRPr="00FD2783">
              <w:rPr>
                <w:rFonts w:cs="Arial"/>
              </w:rPr>
              <w:t>објект</w:t>
            </w:r>
            <w:r w:rsidRPr="00FD2783">
              <w:rPr>
                <w:rFonts w:cs="Arial"/>
                <w:lang w:val="sr-Cyrl-RS"/>
              </w:rPr>
              <w:t>има</w:t>
            </w:r>
            <w:r w:rsidRPr="00FD2783">
              <w:rPr>
                <w:rFonts w:cs="Arial"/>
              </w:rPr>
              <w:t xml:space="preserve"> </w:t>
            </w:r>
            <w:r w:rsidRPr="00FD2783">
              <w:rPr>
                <w:rFonts w:cs="Arial"/>
                <w:lang w:val="sr-Cyrl-RS"/>
              </w:rPr>
              <w:t>Одсека за техничке услуге Лозница, ул. Слободана Пенезића 1</w:t>
            </w:r>
          </w:p>
        </w:tc>
        <w:tc>
          <w:tcPr>
            <w:tcW w:w="2013" w:type="dxa"/>
            <w:vAlign w:val="center"/>
          </w:tcPr>
          <w:p w:rsidR="006E3E1A" w:rsidRPr="00FD2783" w:rsidRDefault="006E3E1A" w:rsidP="006E3E1A">
            <w:pPr>
              <w:jc w:val="center"/>
              <w:rPr>
                <w:rFonts w:cs="Arial"/>
                <w:lang w:val="sr-Cyrl-RS"/>
              </w:rPr>
            </w:pPr>
            <w:r w:rsidRPr="00FD2783">
              <w:rPr>
                <w:rFonts w:cs="Arial"/>
                <w:lang w:val="sr-Cyrl-RS"/>
              </w:rPr>
              <w:t>14500</w:t>
            </w:r>
          </w:p>
        </w:tc>
      </w:tr>
      <w:tr w:rsidR="006E3E1A" w:rsidRPr="00FD2783" w:rsidTr="006E3E1A">
        <w:trPr>
          <w:trHeight w:val="272"/>
          <w:jc w:val="center"/>
        </w:trPr>
        <w:tc>
          <w:tcPr>
            <w:tcW w:w="9152" w:type="dxa"/>
            <w:vAlign w:val="center"/>
          </w:tcPr>
          <w:p w:rsidR="006E3E1A" w:rsidRPr="00FD2783" w:rsidRDefault="006E3E1A" w:rsidP="006E3E1A">
            <w:pPr>
              <w:rPr>
                <w:rFonts w:eastAsia="Calibri" w:cs="Arial"/>
              </w:rPr>
            </w:pPr>
            <w:r w:rsidRPr="00FD2783">
              <w:rPr>
                <w:rFonts w:eastAsia="Calibri" w:cs="Arial"/>
              </w:rPr>
              <w:t>Услуге де</w:t>
            </w:r>
            <w:r>
              <w:rPr>
                <w:rFonts w:eastAsia="Calibri" w:cs="Arial"/>
                <w:lang w:val="sr-Cyrl-RS"/>
              </w:rPr>
              <w:t>ратизације</w:t>
            </w:r>
            <w:r w:rsidRPr="00FD2783">
              <w:rPr>
                <w:rFonts w:eastAsia="Calibri" w:cs="Arial"/>
              </w:rPr>
              <w:t xml:space="preserve"> у </w:t>
            </w:r>
            <w:r w:rsidRPr="00FD2783">
              <w:rPr>
                <w:rFonts w:cs="Arial"/>
              </w:rPr>
              <w:t>пословнo</w:t>
            </w:r>
            <w:r w:rsidRPr="00FD2783">
              <w:rPr>
                <w:rFonts w:cs="Arial"/>
                <w:lang w:val="sr-Cyrl-RS"/>
              </w:rPr>
              <w:t>м</w:t>
            </w:r>
            <w:r w:rsidRPr="00FD2783">
              <w:rPr>
                <w:rFonts w:cs="Arial"/>
              </w:rPr>
              <w:t xml:space="preserve"> објек</w:t>
            </w:r>
            <w:r w:rsidRPr="00FD2783">
              <w:rPr>
                <w:rFonts w:cs="Arial"/>
                <w:lang w:val="sr-Cyrl-CS"/>
              </w:rPr>
              <w:t>т</w:t>
            </w:r>
            <w:r w:rsidRPr="00FD2783">
              <w:rPr>
                <w:rFonts w:cs="Arial"/>
                <w:lang w:val="sr-Cyrl-RS"/>
              </w:rPr>
              <w:t>у</w:t>
            </w:r>
            <w:r w:rsidRPr="00FD2783">
              <w:rPr>
                <w:rFonts w:cs="Arial"/>
                <w:lang w:val="sr-Cyrl-CS"/>
              </w:rPr>
              <w:t xml:space="preserve"> </w:t>
            </w:r>
            <w:r w:rsidRPr="00FD2783">
              <w:rPr>
                <w:rFonts w:cs="Arial"/>
                <w:lang w:val="sr-Cyrl-RS"/>
              </w:rPr>
              <w:t>у Новом Пазару, ул. Димитрија Туцовића 33</w:t>
            </w:r>
          </w:p>
        </w:tc>
        <w:tc>
          <w:tcPr>
            <w:tcW w:w="2013" w:type="dxa"/>
            <w:vAlign w:val="center"/>
          </w:tcPr>
          <w:p w:rsidR="006E3E1A" w:rsidRPr="00FD2783" w:rsidRDefault="006E3E1A" w:rsidP="006E3E1A">
            <w:pPr>
              <w:jc w:val="center"/>
              <w:rPr>
                <w:rFonts w:cs="Arial"/>
                <w:lang w:val="sr-Cyrl-RS"/>
              </w:rPr>
            </w:pPr>
            <w:r>
              <w:rPr>
                <w:rFonts w:cs="Arial"/>
                <w:lang w:val="sr-Cyrl-RS"/>
              </w:rPr>
              <w:t>4000</w:t>
            </w:r>
          </w:p>
        </w:tc>
      </w:tr>
      <w:tr w:rsidR="006E3E1A" w:rsidRPr="00FD2783" w:rsidTr="006E3E1A">
        <w:trPr>
          <w:trHeight w:val="272"/>
          <w:jc w:val="center"/>
        </w:trPr>
        <w:tc>
          <w:tcPr>
            <w:tcW w:w="9152" w:type="dxa"/>
            <w:vAlign w:val="center"/>
          </w:tcPr>
          <w:p w:rsidR="006E3E1A" w:rsidRPr="00FD2783" w:rsidRDefault="006E3E1A" w:rsidP="006E3E1A">
            <w:pPr>
              <w:rPr>
                <w:rFonts w:eastAsia="Calibri" w:cs="Arial"/>
              </w:rPr>
            </w:pPr>
            <w:r w:rsidRPr="00FD2783">
              <w:rPr>
                <w:rFonts w:eastAsia="Calibri" w:cs="Arial"/>
              </w:rPr>
              <w:t xml:space="preserve">Услуге дезинсекције у </w:t>
            </w:r>
            <w:r w:rsidRPr="00FD2783">
              <w:rPr>
                <w:rFonts w:cs="Arial"/>
              </w:rPr>
              <w:t>пословнo</w:t>
            </w:r>
            <w:r w:rsidRPr="00FD2783">
              <w:rPr>
                <w:rFonts w:cs="Arial"/>
                <w:lang w:val="sr-Cyrl-RS"/>
              </w:rPr>
              <w:t>м</w:t>
            </w:r>
            <w:r w:rsidRPr="00FD2783">
              <w:rPr>
                <w:rFonts w:cs="Arial"/>
              </w:rPr>
              <w:t xml:space="preserve"> објек</w:t>
            </w:r>
            <w:r w:rsidRPr="00FD2783">
              <w:rPr>
                <w:rFonts w:cs="Arial"/>
                <w:lang w:val="sr-Cyrl-CS"/>
              </w:rPr>
              <w:t>т</w:t>
            </w:r>
            <w:r w:rsidRPr="00FD2783">
              <w:rPr>
                <w:rFonts w:cs="Arial"/>
                <w:lang w:val="sr-Cyrl-RS"/>
              </w:rPr>
              <w:t>у</w:t>
            </w:r>
            <w:r w:rsidRPr="00FD2783">
              <w:rPr>
                <w:rFonts w:cs="Arial"/>
                <w:lang w:val="sr-Cyrl-CS"/>
              </w:rPr>
              <w:t xml:space="preserve"> </w:t>
            </w:r>
            <w:r w:rsidRPr="00FD2783">
              <w:rPr>
                <w:rFonts w:cs="Arial"/>
                <w:lang w:val="sr-Cyrl-RS"/>
              </w:rPr>
              <w:t>у Новом Пазару, ул. Димитрија Туцовића 33</w:t>
            </w:r>
          </w:p>
        </w:tc>
        <w:tc>
          <w:tcPr>
            <w:tcW w:w="2013" w:type="dxa"/>
            <w:vAlign w:val="center"/>
          </w:tcPr>
          <w:p w:rsidR="006E3E1A" w:rsidRPr="00FD2783" w:rsidRDefault="006E3E1A" w:rsidP="006E3E1A">
            <w:pPr>
              <w:jc w:val="center"/>
              <w:rPr>
                <w:rFonts w:cs="Arial"/>
                <w:lang w:val="sr-Cyrl-RS"/>
              </w:rPr>
            </w:pPr>
            <w:r w:rsidRPr="00FD2783">
              <w:rPr>
                <w:rFonts w:cs="Arial"/>
                <w:lang w:val="sr-Cyrl-RS"/>
              </w:rPr>
              <w:t>1000</w:t>
            </w:r>
          </w:p>
        </w:tc>
      </w:tr>
      <w:tr w:rsidR="006E3E1A" w:rsidRPr="00FD2783" w:rsidTr="006E3E1A">
        <w:trPr>
          <w:trHeight w:val="272"/>
          <w:jc w:val="center"/>
        </w:trPr>
        <w:tc>
          <w:tcPr>
            <w:tcW w:w="9152" w:type="dxa"/>
            <w:vAlign w:val="center"/>
          </w:tcPr>
          <w:p w:rsidR="006E3E1A" w:rsidRPr="00FD2783" w:rsidRDefault="006E3E1A" w:rsidP="006E3E1A">
            <w:pPr>
              <w:rPr>
                <w:rFonts w:eastAsia="Calibri" w:cs="Arial"/>
              </w:rPr>
            </w:pPr>
            <w:r w:rsidRPr="00FD2783">
              <w:rPr>
                <w:rFonts w:eastAsia="Calibri" w:cs="Arial"/>
              </w:rPr>
              <w:lastRenderedPageBreak/>
              <w:t xml:space="preserve">Услуге дезинсекције у </w:t>
            </w:r>
            <w:r w:rsidRPr="00FD2783">
              <w:rPr>
                <w:rFonts w:cs="Arial"/>
              </w:rPr>
              <w:t>пословнo</w:t>
            </w:r>
            <w:r w:rsidRPr="00FD2783">
              <w:rPr>
                <w:rFonts w:cs="Arial"/>
                <w:lang w:val="sr-Cyrl-RS"/>
              </w:rPr>
              <w:t>м</w:t>
            </w:r>
            <w:r w:rsidRPr="00FD2783">
              <w:rPr>
                <w:rFonts w:cs="Arial"/>
              </w:rPr>
              <w:t xml:space="preserve"> објек</w:t>
            </w:r>
            <w:r w:rsidRPr="00FD2783">
              <w:rPr>
                <w:rFonts w:cs="Arial"/>
                <w:lang w:val="sr-Cyrl-CS"/>
              </w:rPr>
              <w:t>т</w:t>
            </w:r>
            <w:r w:rsidRPr="00FD2783">
              <w:rPr>
                <w:rFonts w:cs="Arial"/>
                <w:lang w:val="sr-Cyrl-RS"/>
              </w:rPr>
              <w:t>у</w:t>
            </w:r>
            <w:r w:rsidRPr="00FD2783">
              <w:rPr>
                <w:rFonts w:cs="Arial"/>
                <w:lang w:val="sr-Cyrl-CS"/>
              </w:rPr>
              <w:t xml:space="preserve"> </w:t>
            </w:r>
            <w:r w:rsidRPr="00FD2783">
              <w:rPr>
                <w:rFonts w:cs="Arial"/>
                <w:lang w:val="sr-Cyrl-RS"/>
              </w:rPr>
              <w:t>у Тутину, ул.Друге санџачке бригаде бб</w:t>
            </w:r>
          </w:p>
        </w:tc>
        <w:tc>
          <w:tcPr>
            <w:tcW w:w="2013" w:type="dxa"/>
            <w:vAlign w:val="center"/>
          </w:tcPr>
          <w:p w:rsidR="006E3E1A" w:rsidRPr="00FD2783" w:rsidRDefault="006E3E1A" w:rsidP="006E3E1A">
            <w:pPr>
              <w:jc w:val="center"/>
              <w:rPr>
                <w:rFonts w:cs="Arial"/>
                <w:lang w:val="sr-Cyrl-RS"/>
              </w:rPr>
            </w:pPr>
            <w:r w:rsidRPr="00FD2783">
              <w:rPr>
                <w:rFonts w:cs="Arial"/>
                <w:lang w:val="sr-Cyrl-RS"/>
              </w:rPr>
              <w:t>500</w:t>
            </w:r>
          </w:p>
        </w:tc>
      </w:tr>
      <w:tr w:rsidR="006E3E1A" w:rsidRPr="00FD2783" w:rsidTr="006E3E1A">
        <w:trPr>
          <w:trHeight w:val="272"/>
          <w:jc w:val="center"/>
        </w:trPr>
        <w:tc>
          <w:tcPr>
            <w:tcW w:w="9152" w:type="dxa"/>
            <w:vAlign w:val="center"/>
          </w:tcPr>
          <w:p w:rsidR="006E3E1A" w:rsidRPr="00FD2783" w:rsidRDefault="006E3E1A" w:rsidP="006E3E1A">
            <w:pPr>
              <w:rPr>
                <w:rFonts w:eastAsia="Calibri" w:cs="Arial"/>
              </w:rPr>
            </w:pPr>
            <w:r w:rsidRPr="00FD2783">
              <w:rPr>
                <w:rFonts w:eastAsia="Calibri" w:cs="Arial"/>
              </w:rPr>
              <w:t xml:space="preserve">Услуге дератизацијe у </w:t>
            </w:r>
            <w:r w:rsidRPr="00FD2783">
              <w:rPr>
                <w:rFonts w:cs="Arial"/>
              </w:rPr>
              <w:t>пословнo</w:t>
            </w:r>
            <w:r w:rsidRPr="00FD2783">
              <w:rPr>
                <w:rFonts w:cs="Arial"/>
                <w:lang w:val="sr-Cyrl-RS"/>
              </w:rPr>
              <w:t>м</w:t>
            </w:r>
            <w:r w:rsidRPr="00FD2783">
              <w:rPr>
                <w:rFonts w:cs="Arial"/>
              </w:rPr>
              <w:t xml:space="preserve"> објект</w:t>
            </w:r>
            <w:r w:rsidRPr="00FD2783">
              <w:rPr>
                <w:rFonts w:cs="Arial"/>
                <w:lang w:val="sr-Cyrl-RS"/>
              </w:rPr>
              <w:t>у</w:t>
            </w:r>
            <w:r w:rsidRPr="00FD2783">
              <w:rPr>
                <w:rFonts w:cs="Arial"/>
              </w:rPr>
              <w:t xml:space="preserve"> </w:t>
            </w:r>
            <w:r w:rsidRPr="00FD2783">
              <w:rPr>
                <w:rFonts w:cs="Arial"/>
                <w:lang w:val="sr-Cyrl-RS"/>
              </w:rPr>
              <w:t>у Тутину, ул.Друге санџачке бригаде бб</w:t>
            </w:r>
          </w:p>
        </w:tc>
        <w:tc>
          <w:tcPr>
            <w:tcW w:w="2013" w:type="dxa"/>
            <w:vAlign w:val="center"/>
          </w:tcPr>
          <w:p w:rsidR="006E3E1A" w:rsidRPr="00FD2783" w:rsidRDefault="006E3E1A" w:rsidP="006E3E1A">
            <w:pPr>
              <w:jc w:val="center"/>
              <w:rPr>
                <w:rFonts w:cs="Arial"/>
                <w:lang w:val="sr-Cyrl-RS"/>
              </w:rPr>
            </w:pPr>
            <w:r w:rsidRPr="00FD2783">
              <w:rPr>
                <w:rFonts w:cs="Arial"/>
                <w:lang w:val="sr-Cyrl-RS"/>
              </w:rPr>
              <w:t>1000</w:t>
            </w:r>
          </w:p>
        </w:tc>
      </w:tr>
      <w:tr w:rsidR="006E3E1A" w:rsidRPr="00FD2783" w:rsidTr="006E3E1A">
        <w:trPr>
          <w:trHeight w:val="272"/>
          <w:jc w:val="center"/>
        </w:trPr>
        <w:tc>
          <w:tcPr>
            <w:tcW w:w="9152" w:type="dxa"/>
            <w:vAlign w:val="center"/>
          </w:tcPr>
          <w:p w:rsidR="006E3E1A" w:rsidRPr="00FD2783" w:rsidRDefault="006E3E1A" w:rsidP="006E3E1A">
            <w:pPr>
              <w:rPr>
                <w:rFonts w:eastAsia="Calibri" w:cs="Arial"/>
              </w:rPr>
            </w:pPr>
            <w:r w:rsidRPr="00FD2783">
              <w:rPr>
                <w:rFonts w:eastAsia="Calibri" w:cs="Arial"/>
              </w:rPr>
              <w:t xml:space="preserve">Услуге дезинсекције у </w:t>
            </w:r>
            <w:r w:rsidRPr="00FD2783">
              <w:rPr>
                <w:rFonts w:cs="Arial"/>
              </w:rPr>
              <w:t>пословнo</w:t>
            </w:r>
            <w:r w:rsidRPr="00FD2783">
              <w:rPr>
                <w:rFonts w:cs="Arial"/>
                <w:lang w:val="sr-Cyrl-RS"/>
              </w:rPr>
              <w:t>м</w:t>
            </w:r>
            <w:r w:rsidRPr="00FD2783">
              <w:rPr>
                <w:rFonts w:cs="Arial"/>
              </w:rPr>
              <w:t xml:space="preserve"> </w:t>
            </w:r>
            <w:r w:rsidRPr="00FD2783">
              <w:rPr>
                <w:rFonts w:cs="Arial"/>
                <w:lang w:val="sr-Cyrl-RS"/>
              </w:rPr>
              <w:t>и електроенергетским објектима Одсека за техничке услуге Ужице</w:t>
            </w:r>
          </w:p>
        </w:tc>
        <w:tc>
          <w:tcPr>
            <w:tcW w:w="2013" w:type="dxa"/>
            <w:vAlign w:val="center"/>
          </w:tcPr>
          <w:p w:rsidR="006E3E1A" w:rsidRPr="00FD2783" w:rsidRDefault="006E3E1A" w:rsidP="006E3E1A">
            <w:pPr>
              <w:jc w:val="center"/>
              <w:rPr>
                <w:rFonts w:cs="Arial"/>
                <w:lang w:val="sr-Cyrl-RS"/>
              </w:rPr>
            </w:pPr>
            <w:r w:rsidRPr="00FD2783">
              <w:rPr>
                <w:rFonts w:cs="Arial"/>
                <w:lang w:val="sr-Cyrl-RS"/>
              </w:rPr>
              <w:t>12949</w:t>
            </w:r>
          </w:p>
        </w:tc>
      </w:tr>
      <w:tr w:rsidR="006E3E1A" w:rsidRPr="00FD2783" w:rsidTr="006E3E1A">
        <w:trPr>
          <w:trHeight w:val="272"/>
          <w:jc w:val="center"/>
        </w:trPr>
        <w:tc>
          <w:tcPr>
            <w:tcW w:w="9152" w:type="dxa"/>
            <w:vAlign w:val="center"/>
          </w:tcPr>
          <w:p w:rsidR="006E3E1A" w:rsidRPr="00FD2783" w:rsidRDefault="006E3E1A" w:rsidP="006E3E1A">
            <w:pPr>
              <w:rPr>
                <w:rFonts w:eastAsia="Calibri" w:cs="Arial"/>
              </w:rPr>
            </w:pPr>
            <w:r w:rsidRPr="00FD2783">
              <w:rPr>
                <w:rFonts w:eastAsia="Calibri" w:cs="Arial"/>
              </w:rPr>
              <w:t xml:space="preserve">Услуге дератизацијe у </w:t>
            </w:r>
            <w:r w:rsidRPr="00FD2783">
              <w:rPr>
                <w:rFonts w:cs="Arial"/>
              </w:rPr>
              <w:t>пословни</w:t>
            </w:r>
            <w:r w:rsidRPr="00FD2783">
              <w:rPr>
                <w:rFonts w:cs="Arial"/>
                <w:lang w:val="sr-Cyrl-RS"/>
              </w:rPr>
              <w:t>м</w:t>
            </w:r>
            <w:r w:rsidRPr="00FD2783">
              <w:rPr>
                <w:rFonts w:cs="Arial"/>
              </w:rPr>
              <w:t xml:space="preserve"> </w:t>
            </w:r>
            <w:r w:rsidRPr="00FD2783">
              <w:rPr>
                <w:rFonts w:cs="Arial"/>
                <w:lang w:val="sr-Cyrl-RS"/>
              </w:rPr>
              <w:t>и електроенергетским објектима Одсека за техничке услуге Ужице</w:t>
            </w:r>
          </w:p>
        </w:tc>
        <w:tc>
          <w:tcPr>
            <w:tcW w:w="2013" w:type="dxa"/>
            <w:vAlign w:val="center"/>
          </w:tcPr>
          <w:p w:rsidR="006E3E1A" w:rsidRPr="00FD2783" w:rsidRDefault="006E3E1A" w:rsidP="006E3E1A">
            <w:pPr>
              <w:jc w:val="center"/>
              <w:rPr>
                <w:rFonts w:cs="Arial"/>
                <w:lang w:val="sr-Cyrl-RS"/>
              </w:rPr>
            </w:pPr>
            <w:r w:rsidRPr="00FD2783">
              <w:rPr>
                <w:rFonts w:cs="Arial"/>
                <w:lang w:val="sr-Cyrl-RS"/>
              </w:rPr>
              <w:t>15205</w:t>
            </w:r>
          </w:p>
        </w:tc>
      </w:tr>
      <w:tr w:rsidR="006E3E1A" w:rsidRPr="00FD2783" w:rsidTr="006E3E1A">
        <w:trPr>
          <w:trHeight w:val="272"/>
          <w:jc w:val="center"/>
        </w:trPr>
        <w:tc>
          <w:tcPr>
            <w:tcW w:w="9152" w:type="dxa"/>
            <w:vAlign w:val="center"/>
          </w:tcPr>
          <w:p w:rsidR="006E3E1A" w:rsidRPr="00FD2783" w:rsidRDefault="006E3E1A" w:rsidP="006E3E1A">
            <w:pPr>
              <w:rPr>
                <w:rFonts w:eastAsia="Calibri" w:cs="Arial"/>
              </w:rPr>
            </w:pPr>
            <w:r w:rsidRPr="00FD2783">
              <w:rPr>
                <w:rFonts w:eastAsia="Calibri" w:cs="Arial"/>
              </w:rPr>
              <w:t xml:space="preserve">Услуге дезинсекције у </w:t>
            </w:r>
            <w:r w:rsidRPr="00FD2783">
              <w:rPr>
                <w:rFonts w:cs="Arial"/>
              </w:rPr>
              <w:t>пословн</w:t>
            </w:r>
            <w:r w:rsidRPr="00FD2783">
              <w:rPr>
                <w:rFonts w:cs="Arial"/>
                <w:lang w:val="sr-Cyrl-RS"/>
              </w:rPr>
              <w:t>им</w:t>
            </w:r>
            <w:r w:rsidRPr="00FD2783">
              <w:rPr>
                <w:rFonts w:cs="Arial"/>
              </w:rPr>
              <w:t xml:space="preserve"> објек</w:t>
            </w:r>
            <w:r w:rsidRPr="00FD2783">
              <w:rPr>
                <w:rFonts w:cs="Arial"/>
                <w:lang w:val="sr-Cyrl-CS"/>
              </w:rPr>
              <w:t>т</w:t>
            </w:r>
            <w:r w:rsidRPr="00FD2783">
              <w:rPr>
                <w:rFonts w:cs="Arial"/>
                <w:lang w:val="sr-Cyrl-RS"/>
              </w:rPr>
              <w:t>има</w:t>
            </w:r>
            <w:r w:rsidRPr="00FD2783">
              <w:rPr>
                <w:rFonts w:cs="Arial"/>
                <w:lang w:val="sr-Cyrl-CS"/>
              </w:rPr>
              <w:t xml:space="preserve"> </w:t>
            </w:r>
            <w:r w:rsidRPr="00FD2783">
              <w:rPr>
                <w:rFonts w:cs="Arial"/>
                <w:lang w:val="sr-Cyrl-RS"/>
              </w:rPr>
              <w:t>Одсека за техничке услуге Чачак</w:t>
            </w:r>
          </w:p>
        </w:tc>
        <w:tc>
          <w:tcPr>
            <w:tcW w:w="2013" w:type="dxa"/>
            <w:vAlign w:val="center"/>
          </w:tcPr>
          <w:p w:rsidR="006E3E1A" w:rsidRPr="00FD2783" w:rsidRDefault="006E3E1A" w:rsidP="006E3E1A">
            <w:pPr>
              <w:jc w:val="center"/>
              <w:rPr>
                <w:rFonts w:cs="Arial"/>
                <w:lang w:val="sr-Cyrl-RS"/>
              </w:rPr>
            </w:pPr>
            <w:r w:rsidRPr="00FD2783">
              <w:rPr>
                <w:rFonts w:cs="Arial"/>
                <w:lang w:val="sr-Cyrl-RS"/>
              </w:rPr>
              <w:t>280</w:t>
            </w:r>
          </w:p>
        </w:tc>
      </w:tr>
      <w:tr w:rsidR="006E3E1A" w:rsidRPr="00FD2783" w:rsidTr="006E3E1A">
        <w:trPr>
          <w:trHeight w:val="272"/>
          <w:jc w:val="center"/>
        </w:trPr>
        <w:tc>
          <w:tcPr>
            <w:tcW w:w="9152" w:type="dxa"/>
            <w:vAlign w:val="center"/>
          </w:tcPr>
          <w:p w:rsidR="006E3E1A" w:rsidRPr="00FD2783" w:rsidRDefault="006E3E1A" w:rsidP="006E3E1A">
            <w:pPr>
              <w:rPr>
                <w:rFonts w:eastAsia="Calibri" w:cs="Arial"/>
              </w:rPr>
            </w:pPr>
            <w:r w:rsidRPr="00FD2783">
              <w:rPr>
                <w:rFonts w:eastAsia="Calibri" w:cs="Arial"/>
              </w:rPr>
              <w:t xml:space="preserve">Услуге дератизацијe у </w:t>
            </w:r>
            <w:r w:rsidRPr="00FD2783">
              <w:rPr>
                <w:rFonts w:cs="Arial"/>
              </w:rPr>
              <w:t>пословни</w:t>
            </w:r>
            <w:r w:rsidRPr="00FD2783">
              <w:rPr>
                <w:rFonts w:cs="Arial"/>
                <w:lang w:val="sr-Cyrl-RS"/>
              </w:rPr>
              <w:t>м</w:t>
            </w:r>
            <w:r w:rsidRPr="00FD2783">
              <w:rPr>
                <w:rFonts w:cs="Arial"/>
              </w:rPr>
              <w:t xml:space="preserve"> </w:t>
            </w:r>
            <w:r w:rsidRPr="00FD2783">
              <w:rPr>
                <w:rFonts w:cs="Arial"/>
                <w:lang w:val="sr-Cyrl-RS"/>
              </w:rPr>
              <w:t xml:space="preserve">и електроенергетским </w:t>
            </w:r>
            <w:r w:rsidRPr="00FD2783">
              <w:rPr>
                <w:rFonts w:cs="Arial"/>
              </w:rPr>
              <w:t>објект</w:t>
            </w:r>
            <w:r w:rsidRPr="00FD2783">
              <w:rPr>
                <w:rFonts w:cs="Arial"/>
                <w:lang w:val="sr-Cyrl-RS"/>
              </w:rPr>
              <w:t>има</w:t>
            </w:r>
            <w:r w:rsidRPr="00FD2783">
              <w:rPr>
                <w:rFonts w:cs="Arial"/>
              </w:rPr>
              <w:t xml:space="preserve"> </w:t>
            </w:r>
            <w:r w:rsidRPr="00FD2783">
              <w:rPr>
                <w:rFonts w:cs="Arial"/>
                <w:lang w:val="sr-Cyrl-RS"/>
              </w:rPr>
              <w:t>Одсека за техничке услуге Чачак</w:t>
            </w:r>
          </w:p>
        </w:tc>
        <w:tc>
          <w:tcPr>
            <w:tcW w:w="2013" w:type="dxa"/>
            <w:vAlign w:val="center"/>
          </w:tcPr>
          <w:p w:rsidR="006E3E1A" w:rsidRPr="00FD2783" w:rsidRDefault="006E3E1A" w:rsidP="006E3E1A">
            <w:pPr>
              <w:jc w:val="center"/>
              <w:rPr>
                <w:rFonts w:cs="Arial"/>
                <w:lang w:val="sr-Cyrl-RS"/>
              </w:rPr>
            </w:pPr>
            <w:r w:rsidRPr="00FD2783">
              <w:rPr>
                <w:rFonts w:cs="Arial"/>
                <w:lang w:val="sr-Cyrl-RS"/>
              </w:rPr>
              <w:t>8940</w:t>
            </w:r>
          </w:p>
        </w:tc>
      </w:tr>
      <w:tr w:rsidR="006E3E1A" w:rsidRPr="00FD2783" w:rsidTr="006E3E1A">
        <w:trPr>
          <w:trHeight w:val="272"/>
          <w:jc w:val="center"/>
        </w:trPr>
        <w:tc>
          <w:tcPr>
            <w:tcW w:w="9152" w:type="dxa"/>
            <w:vAlign w:val="center"/>
          </w:tcPr>
          <w:p w:rsidR="006E3E1A" w:rsidRPr="00FD2783" w:rsidRDefault="006E3E1A" w:rsidP="006E3E1A">
            <w:pPr>
              <w:rPr>
                <w:rFonts w:eastAsia="Calibri" w:cs="Arial"/>
                <w:lang w:val="sr-Cyrl-RS"/>
              </w:rPr>
            </w:pPr>
            <w:r w:rsidRPr="00FD2783">
              <w:rPr>
                <w:rFonts w:eastAsia="Calibri" w:cs="Arial"/>
                <w:lang w:val="sr-Cyrl-RS"/>
              </w:rPr>
              <w:t xml:space="preserve">Услуге дезинфекције тоалета у пословним објектима </w:t>
            </w:r>
            <w:r w:rsidRPr="00FD2783">
              <w:rPr>
                <w:rFonts w:cs="Arial"/>
                <w:lang w:val="sr-Cyrl-RS"/>
              </w:rPr>
              <w:t xml:space="preserve">Одсека за техничке услуге </w:t>
            </w:r>
            <w:r w:rsidRPr="00FD2783">
              <w:rPr>
                <w:rFonts w:eastAsia="Calibri" w:cs="Arial"/>
                <w:lang w:val="sr-Cyrl-RS"/>
              </w:rPr>
              <w:t>Чачак</w:t>
            </w:r>
          </w:p>
        </w:tc>
        <w:tc>
          <w:tcPr>
            <w:tcW w:w="2013" w:type="dxa"/>
            <w:vAlign w:val="center"/>
          </w:tcPr>
          <w:p w:rsidR="006E3E1A" w:rsidRPr="00FD2783" w:rsidRDefault="006E3E1A" w:rsidP="006E3E1A">
            <w:pPr>
              <w:jc w:val="center"/>
              <w:rPr>
                <w:rFonts w:cs="Arial"/>
                <w:lang w:val="sr-Cyrl-RS"/>
              </w:rPr>
            </w:pPr>
            <w:r w:rsidRPr="00FD2783">
              <w:rPr>
                <w:rFonts w:cs="Arial"/>
                <w:lang w:val="sr-Cyrl-RS"/>
              </w:rPr>
              <w:t>50</w:t>
            </w:r>
          </w:p>
        </w:tc>
      </w:tr>
      <w:tr w:rsidR="006E3E1A" w:rsidRPr="00FD2783" w:rsidTr="006E3E1A">
        <w:trPr>
          <w:trHeight w:val="272"/>
          <w:jc w:val="center"/>
        </w:trPr>
        <w:tc>
          <w:tcPr>
            <w:tcW w:w="9152" w:type="dxa"/>
            <w:vAlign w:val="center"/>
          </w:tcPr>
          <w:p w:rsidR="006E3E1A" w:rsidRPr="00FD2783" w:rsidRDefault="006E3E1A" w:rsidP="006E3E1A">
            <w:pPr>
              <w:rPr>
                <w:rFonts w:eastAsia="Calibri" w:cs="Arial"/>
              </w:rPr>
            </w:pPr>
            <w:r w:rsidRPr="00FD2783">
              <w:rPr>
                <w:rFonts w:eastAsia="Calibri" w:cs="Arial"/>
              </w:rPr>
              <w:t xml:space="preserve">Услуге дезинсекције у </w:t>
            </w:r>
            <w:r w:rsidRPr="00FD2783">
              <w:rPr>
                <w:rFonts w:cs="Arial"/>
              </w:rPr>
              <w:t>пословнo</w:t>
            </w:r>
            <w:r w:rsidRPr="00FD2783">
              <w:rPr>
                <w:rFonts w:cs="Arial"/>
                <w:lang w:val="sr-Cyrl-RS"/>
              </w:rPr>
              <w:t>м</w:t>
            </w:r>
            <w:r w:rsidRPr="00FD2783">
              <w:rPr>
                <w:rFonts w:cs="Arial"/>
              </w:rPr>
              <w:t xml:space="preserve"> објек</w:t>
            </w:r>
            <w:r w:rsidRPr="00FD2783">
              <w:rPr>
                <w:rFonts w:cs="Arial"/>
                <w:lang w:val="sr-Cyrl-CS"/>
              </w:rPr>
              <w:t>т</w:t>
            </w:r>
            <w:r w:rsidRPr="00FD2783">
              <w:rPr>
                <w:rFonts w:cs="Arial"/>
                <w:lang w:val="sr-Cyrl-RS"/>
              </w:rPr>
              <w:t>у</w:t>
            </w:r>
            <w:r w:rsidRPr="00FD2783">
              <w:rPr>
                <w:rFonts w:cs="Arial"/>
                <w:lang w:val="sr-Cyrl-CS"/>
              </w:rPr>
              <w:t xml:space="preserve"> </w:t>
            </w:r>
            <w:r w:rsidRPr="00FD2783">
              <w:rPr>
                <w:rFonts w:cs="Arial"/>
                <w:lang w:val="sr-Cyrl-RS"/>
              </w:rPr>
              <w:t>у Шапцу, ул. Поцерска 86</w:t>
            </w:r>
          </w:p>
        </w:tc>
        <w:tc>
          <w:tcPr>
            <w:tcW w:w="2013" w:type="dxa"/>
            <w:vAlign w:val="center"/>
          </w:tcPr>
          <w:p w:rsidR="006E3E1A" w:rsidRPr="00FD2783" w:rsidRDefault="006E3E1A" w:rsidP="006E3E1A">
            <w:pPr>
              <w:jc w:val="center"/>
              <w:rPr>
                <w:rFonts w:cs="Arial"/>
              </w:rPr>
            </w:pPr>
            <w:r w:rsidRPr="00FD2783">
              <w:rPr>
                <w:rFonts w:cs="Arial"/>
                <w:lang w:val="sr-Cyrl-RS"/>
              </w:rPr>
              <w:t>1</w:t>
            </w:r>
            <w:r w:rsidRPr="00FD2783">
              <w:rPr>
                <w:rFonts w:cs="Arial"/>
              </w:rPr>
              <w:t>000</w:t>
            </w:r>
          </w:p>
        </w:tc>
      </w:tr>
      <w:tr w:rsidR="006E3E1A" w:rsidRPr="00FD2783" w:rsidTr="006E3E1A">
        <w:trPr>
          <w:trHeight w:val="272"/>
          <w:jc w:val="center"/>
        </w:trPr>
        <w:tc>
          <w:tcPr>
            <w:tcW w:w="9152" w:type="dxa"/>
            <w:vAlign w:val="center"/>
          </w:tcPr>
          <w:p w:rsidR="006E3E1A" w:rsidRPr="00FD2783" w:rsidRDefault="006E3E1A" w:rsidP="006E3E1A">
            <w:pPr>
              <w:rPr>
                <w:rFonts w:eastAsia="Calibri" w:cs="Arial"/>
              </w:rPr>
            </w:pPr>
            <w:r w:rsidRPr="00FD2783">
              <w:rPr>
                <w:rFonts w:eastAsia="Calibri" w:cs="Arial"/>
              </w:rPr>
              <w:t xml:space="preserve">Услуге дератизацијe у </w:t>
            </w:r>
            <w:r w:rsidRPr="00FD2783">
              <w:rPr>
                <w:rFonts w:cs="Arial"/>
              </w:rPr>
              <w:t>пословнo</w:t>
            </w:r>
            <w:r w:rsidRPr="00FD2783">
              <w:rPr>
                <w:rFonts w:cs="Arial"/>
                <w:lang w:val="sr-Cyrl-RS"/>
              </w:rPr>
              <w:t>м</w:t>
            </w:r>
            <w:r w:rsidRPr="00FD2783">
              <w:rPr>
                <w:rFonts w:cs="Arial"/>
              </w:rPr>
              <w:t xml:space="preserve"> објект</w:t>
            </w:r>
            <w:r w:rsidRPr="00FD2783">
              <w:rPr>
                <w:rFonts w:cs="Arial"/>
                <w:lang w:val="sr-Cyrl-RS"/>
              </w:rPr>
              <w:t>у</w:t>
            </w:r>
            <w:r w:rsidRPr="00FD2783">
              <w:rPr>
                <w:rFonts w:cs="Arial"/>
              </w:rPr>
              <w:t xml:space="preserve"> </w:t>
            </w:r>
            <w:r w:rsidRPr="00FD2783">
              <w:rPr>
                <w:rFonts w:cs="Arial"/>
                <w:lang w:val="sr-Cyrl-RS"/>
              </w:rPr>
              <w:t>у Шапцу, ул. Поцерска 86</w:t>
            </w:r>
          </w:p>
        </w:tc>
        <w:tc>
          <w:tcPr>
            <w:tcW w:w="2013" w:type="dxa"/>
            <w:vAlign w:val="center"/>
          </w:tcPr>
          <w:p w:rsidR="006E3E1A" w:rsidRPr="00FD2783" w:rsidRDefault="006E3E1A" w:rsidP="006E3E1A">
            <w:pPr>
              <w:jc w:val="center"/>
              <w:rPr>
                <w:rFonts w:cs="Arial"/>
              </w:rPr>
            </w:pPr>
            <w:r w:rsidRPr="00FD2783">
              <w:rPr>
                <w:rFonts w:cs="Arial"/>
              </w:rPr>
              <w:t>6886</w:t>
            </w:r>
          </w:p>
        </w:tc>
      </w:tr>
      <w:tr w:rsidR="006E3E1A" w:rsidRPr="00FD2783" w:rsidTr="006E3E1A">
        <w:trPr>
          <w:trHeight w:val="272"/>
          <w:jc w:val="center"/>
        </w:trPr>
        <w:tc>
          <w:tcPr>
            <w:tcW w:w="9152" w:type="dxa"/>
            <w:vAlign w:val="center"/>
          </w:tcPr>
          <w:p w:rsidR="006E3E1A" w:rsidRPr="00FD2783" w:rsidRDefault="006E3E1A" w:rsidP="006E3E1A">
            <w:pPr>
              <w:rPr>
                <w:rFonts w:eastAsia="Calibri" w:cs="Arial"/>
              </w:rPr>
            </w:pPr>
            <w:r w:rsidRPr="00FD2783">
              <w:rPr>
                <w:rFonts w:eastAsia="Calibri" w:cs="Arial"/>
              </w:rPr>
              <w:t xml:space="preserve">Услуге дератизацијe у </w:t>
            </w:r>
            <w:r w:rsidRPr="00FD2783">
              <w:rPr>
                <w:rFonts w:cs="Arial"/>
              </w:rPr>
              <w:t>пословнo</w:t>
            </w:r>
            <w:r w:rsidRPr="00FD2783">
              <w:rPr>
                <w:rFonts w:cs="Arial"/>
                <w:lang w:val="sr-Cyrl-RS"/>
              </w:rPr>
              <w:t>м</w:t>
            </w:r>
            <w:r w:rsidRPr="00FD2783">
              <w:rPr>
                <w:rFonts w:cs="Arial"/>
              </w:rPr>
              <w:t xml:space="preserve"> објект</w:t>
            </w:r>
            <w:r w:rsidRPr="00FD2783">
              <w:rPr>
                <w:rFonts w:cs="Arial"/>
                <w:lang w:val="sr-Cyrl-RS"/>
              </w:rPr>
              <w:t>у</w:t>
            </w:r>
            <w:r w:rsidRPr="00FD2783">
              <w:rPr>
                <w:rFonts w:cs="Arial"/>
              </w:rPr>
              <w:t xml:space="preserve"> </w:t>
            </w:r>
            <w:r w:rsidRPr="00FD2783">
              <w:rPr>
                <w:rFonts w:cs="Arial"/>
                <w:lang w:val="sr-Cyrl-RS"/>
              </w:rPr>
              <w:t>у Владимирцима, ул. Живојина Мишића бб</w:t>
            </w:r>
          </w:p>
        </w:tc>
        <w:tc>
          <w:tcPr>
            <w:tcW w:w="2013" w:type="dxa"/>
            <w:vAlign w:val="center"/>
          </w:tcPr>
          <w:p w:rsidR="006E3E1A" w:rsidRPr="00FD2783" w:rsidRDefault="006E3E1A" w:rsidP="006E3E1A">
            <w:pPr>
              <w:jc w:val="center"/>
              <w:rPr>
                <w:rFonts w:cs="Arial"/>
                <w:lang w:val="sr-Cyrl-RS"/>
              </w:rPr>
            </w:pPr>
            <w:r w:rsidRPr="00FD2783">
              <w:rPr>
                <w:rFonts w:cs="Arial"/>
                <w:lang w:val="sr-Cyrl-RS"/>
              </w:rPr>
              <w:t>670</w:t>
            </w:r>
          </w:p>
        </w:tc>
      </w:tr>
      <w:tr w:rsidR="006E3E1A" w:rsidRPr="00FD2783" w:rsidTr="006E3E1A">
        <w:trPr>
          <w:trHeight w:val="272"/>
          <w:jc w:val="center"/>
        </w:trPr>
        <w:tc>
          <w:tcPr>
            <w:tcW w:w="9152" w:type="dxa"/>
            <w:vAlign w:val="center"/>
          </w:tcPr>
          <w:p w:rsidR="006E3E1A" w:rsidRPr="00FD2783" w:rsidRDefault="006E3E1A" w:rsidP="006E3E1A">
            <w:pPr>
              <w:rPr>
                <w:rFonts w:eastAsia="Calibri" w:cs="Arial"/>
              </w:rPr>
            </w:pPr>
            <w:r w:rsidRPr="00FD2783">
              <w:rPr>
                <w:rFonts w:eastAsia="Calibri" w:cs="Arial"/>
              </w:rPr>
              <w:t xml:space="preserve">Услуге дератизацијe у </w:t>
            </w:r>
            <w:r w:rsidRPr="00FD2783">
              <w:rPr>
                <w:rFonts w:cs="Arial"/>
              </w:rPr>
              <w:t>пословнo</w:t>
            </w:r>
            <w:r w:rsidRPr="00FD2783">
              <w:rPr>
                <w:rFonts w:cs="Arial"/>
                <w:lang w:val="sr-Cyrl-RS"/>
              </w:rPr>
              <w:t>м</w:t>
            </w:r>
            <w:r w:rsidRPr="00FD2783">
              <w:rPr>
                <w:rFonts w:cs="Arial"/>
              </w:rPr>
              <w:t xml:space="preserve"> објект</w:t>
            </w:r>
            <w:r w:rsidRPr="00FD2783">
              <w:rPr>
                <w:rFonts w:cs="Arial"/>
                <w:lang w:val="sr-Cyrl-RS"/>
              </w:rPr>
              <w:t>у</w:t>
            </w:r>
            <w:r w:rsidRPr="00FD2783">
              <w:rPr>
                <w:rFonts w:cs="Arial"/>
              </w:rPr>
              <w:t xml:space="preserve"> </w:t>
            </w:r>
            <w:r w:rsidRPr="00FD2783">
              <w:rPr>
                <w:rFonts w:cs="Arial"/>
                <w:lang w:val="sr-Cyrl-RS"/>
              </w:rPr>
              <w:t>у Богатићу, ул. Богатић бб</w:t>
            </w:r>
          </w:p>
        </w:tc>
        <w:tc>
          <w:tcPr>
            <w:tcW w:w="2013" w:type="dxa"/>
            <w:vAlign w:val="center"/>
          </w:tcPr>
          <w:p w:rsidR="006E3E1A" w:rsidRPr="00FD2783" w:rsidRDefault="006E3E1A" w:rsidP="006E3E1A">
            <w:pPr>
              <w:jc w:val="center"/>
              <w:rPr>
                <w:rFonts w:cs="Arial"/>
                <w:lang w:val="sr-Cyrl-RS"/>
              </w:rPr>
            </w:pPr>
            <w:r w:rsidRPr="00FD2783">
              <w:rPr>
                <w:rFonts w:cs="Arial"/>
                <w:lang w:val="sr-Cyrl-RS"/>
              </w:rPr>
              <w:t>262</w:t>
            </w:r>
          </w:p>
        </w:tc>
      </w:tr>
      <w:tr w:rsidR="006E3E1A" w:rsidRPr="00FD2783" w:rsidTr="006E3E1A">
        <w:trPr>
          <w:trHeight w:val="272"/>
          <w:jc w:val="center"/>
        </w:trPr>
        <w:tc>
          <w:tcPr>
            <w:tcW w:w="9152" w:type="dxa"/>
            <w:vAlign w:val="center"/>
          </w:tcPr>
          <w:p w:rsidR="006E3E1A" w:rsidRPr="00FD2783" w:rsidRDefault="006E3E1A" w:rsidP="006E3E1A">
            <w:pPr>
              <w:rPr>
                <w:rFonts w:eastAsia="Calibri" w:cs="Arial"/>
              </w:rPr>
            </w:pPr>
            <w:r w:rsidRPr="00FD2783">
              <w:rPr>
                <w:rFonts w:eastAsia="Calibri" w:cs="Arial"/>
              </w:rPr>
              <w:t xml:space="preserve">Услуге дератизацијe у </w:t>
            </w:r>
            <w:r w:rsidRPr="00FD2783">
              <w:rPr>
                <w:rFonts w:cs="Arial"/>
              </w:rPr>
              <w:t>пословнo</w:t>
            </w:r>
            <w:r w:rsidRPr="00FD2783">
              <w:rPr>
                <w:rFonts w:cs="Arial"/>
                <w:lang w:val="sr-Cyrl-RS"/>
              </w:rPr>
              <w:t>м</w:t>
            </w:r>
            <w:r w:rsidRPr="00FD2783">
              <w:rPr>
                <w:rFonts w:cs="Arial"/>
              </w:rPr>
              <w:t xml:space="preserve"> објект</w:t>
            </w:r>
            <w:r w:rsidRPr="00FD2783">
              <w:rPr>
                <w:rFonts w:cs="Arial"/>
                <w:lang w:val="sr-Cyrl-RS"/>
              </w:rPr>
              <w:t>у</w:t>
            </w:r>
            <w:r w:rsidRPr="00FD2783">
              <w:rPr>
                <w:rFonts w:cs="Arial"/>
              </w:rPr>
              <w:t xml:space="preserve"> </w:t>
            </w:r>
            <w:r w:rsidRPr="00FD2783">
              <w:rPr>
                <w:rFonts w:cs="Arial"/>
                <w:lang w:val="sr-Cyrl-RS"/>
              </w:rPr>
              <w:t>у Коцељеви, ул.Омладинска 12</w:t>
            </w:r>
          </w:p>
        </w:tc>
        <w:tc>
          <w:tcPr>
            <w:tcW w:w="2013" w:type="dxa"/>
            <w:vAlign w:val="center"/>
          </w:tcPr>
          <w:p w:rsidR="006E3E1A" w:rsidRPr="00FD2783" w:rsidRDefault="006E3E1A" w:rsidP="006E3E1A">
            <w:pPr>
              <w:jc w:val="center"/>
              <w:rPr>
                <w:rFonts w:cs="Arial"/>
                <w:lang w:val="sr-Cyrl-RS"/>
              </w:rPr>
            </w:pPr>
            <w:r w:rsidRPr="00FD2783">
              <w:rPr>
                <w:rFonts w:cs="Arial"/>
                <w:lang w:val="sr-Cyrl-RS"/>
              </w:rPr>
              <w:t>350</w:t>
            </w:r>
          </w:p>
        </w:tc>
      </w:tr>
      <w:tr w:rsidR="006E3E1A" w:rsidRPr="00FD2783" w:rsidTr="006E3E1A">
        <w:trPr>
          <w:trHeight w:val="272"/>
          <w:jc w:val="center"/>
        </w:trPr>
        <w:tc>
          <w:tcPr>
            <w:tcW w:w="9152" w:type="dxa"/>
            <w:vAlign w:val="center"/>
          </w:tcPr>
          <w:p w:rsidR="006E3E1A" w:rsidRPr="00FD2783" w:rsidRDefault="006E3E1A" w:rsidP="006E3E1A">
            <w:pPr>
              <w:rPr>
                <w:rFonts w:eastAsia="Calibri" w:cs="Arial"/>
              </w:rPr>
            </w:pPr>
            <w:r w:rsidRPr="00FD2783">
              <w:rPr>
                <w:rFonts w:eastAsia="Calibri" w:cs="Arial"/>
              </w:rPr>
              <w:t xml:space="preserve">Услуге дератизацијe у </w:t>
            </w:r>
            <w:r w:rsidRPr="00FD2783">
              <w:rPr>
                <w:rFonts w:cs="Arial"/>
              </w:rPr>
              <w:t>пословнo</w:t>
            </w:r>
            <w:r w:rsidRPr="00FD2783">
              <w:rPr>
                <w:rFonts w:cs="Arial"/>
                <w:lang w:val="sr-Cyrl-RS"/>
              </w:rPr>
              <w:t>м</w:t>
            </w:r>
            <w:r w:rsidRPr="00FD2783">
              <w:rPr>
                <w:rFonts w:cs="Arial"/>
              </w:rPr>
              <w:t xml:space="preserve"> објект</w:t>
            </w:r>
            <w:r w:rsidRPr="00FD2783">
              <w:rPr>
                <w:rFonts w:cs="Arial"/>
                <w:lang w:val="sr-Cyrl-RS"/>
              </w:rPr>
              <w:t>у</w:t>
            </w:r>
            <w:r w:rsidRPr="00FD2783">
              <w:rPr>
                <w:rFonts w:cs="Arial"/>
              </w:rPr>
              <w:t xml:space="preserve"> </w:t>
            </w:r>
            <w:r w:rsidRPr="00FD2783">
              <w:rPr>
                <w:rFonts w:cs="Arial"/>
                <w:lang w:val="sr-Cyrl-RS"/>
              </w:rPr>
              <w:t>у Волујцу, ул.Волујац бб</w:t>
            </w:r>
          </w:p>
        </w:tc>
        <w:tc>
          <w:tcPr>
            <w:tcW w:w="2013" w:type="dxa"/>
            <w:vAlign w:val="center"/>
          </w:tcPr>
          <w:p w:rsidR="006E3E1A" w:rsidRPr="00FD2783" w:rsidRDefault="006E3E1A" w:rsidP="006E3E1A">
            <w:pPr>
              <w:jc w:val="center"/>
              <w:rPr>
                <w:rFonts w:cs="Arial"/>
                <w:lang w:val="sr-Cyrl-RS"/>
              </w:rPr>
            </w:pPr>
            <w:r w:rsidRPr="00FD2783">
              <w:rPr>
                <w:rFonts w:cs="Arial"/>
                <w:lang w:val="sr-Cyrl-RS"/>
              </w:rPr>
              <w:t>132</w:t>
            </w:r>
          </w:p>
        </w:tc>
      </w:tr>
    </w:tbl>
    <w:p w:rsidR="00F64275" w:rsidRPr="00B53289" w:rsidRDefault="00F64275" w:rsidP="00F64275">
      <w:pPr>
        <w:autoSpaceDE w:val="0"/>
        <w:autoSpaceDN w:val="0"/>
        <w:adjustRightInd w:val="0"/>
        <w:rPr>
          <w:rFonts w:cs="Arial"/>
          <w:color w:val="000000"/>
          <w:sz w:val="24"/>
          <w:szCs w:val="24"/>
        </w:rPr>
      </w:pPr>
      <w:r w:rsidRPr="00B53289">
        <w:rPr>
          <w:rFonts w:cs="Arial"/>
          <w:color w:val="000000"/>
          <w:sz w:val="24"/>
          <w:szCs w:val="24"/>
        </w:rPr>
        <w:t xml:space="preserve">Услуге, </w:t>
      </w:r>
      <w:r w:rsidR="006E7C0D">
        <w:rPr>
          <w:rFonts w:cs="Arial"/>
          <w:color w:val="000000"/>
          <w:sz w:val="24"/>
          <w:szCs w:val="24"/>
        </w:rPr>
        <w:t>дератизације,</w:t>
      </w:r>
      <w:r w:rsidR="006E7C0D" w:rsidRPr="00D520B0">
        <w:rPr>
          <w:rFonts w:cs="Arial"/>
          <w:color w:val="000000"/>
          <w:sz w:val="24"/>
          <w:szCs w:val="24"/>
          <w:lang w:val="sr-Cyrl-RS"/>
        </w:rPr>
        <w:t xml:space="preserve"> </w:t>
      </w:r>
      <w:r w:rsidR="006E7C0D" w:rsidRPr="00D520B0">
        <w:rPr>
          <w:rFonts w:cs="Arial"/>
          <w:color w:val="000000"/>
          <w:sz w:val="24"/>
          <w:szCs w:val="24"/>
        </w:rPr>
        <w:t>дезинсекције</w:t>
      </w:r>
      <w:r w:rsidR="006E7C0D">
        <w:rPr>
          <w:rFonts w:cs="Arial"/>
          <w:color w:val="000000"/>
          <w:sz w:val="24"/>
          <w:szCs w:val="24"/>
        </w:rPr>
        <w:t xml:space="preserve"> </w:t>
      </w:r>
      <w:r w:rsidR="006E7C0D">
        <w:rPr>
          <w:rFonts w:cs="Arial"/>
          <w:color w:val="000000"/>
          <w:sz w:val="24"/>
          <w:szCs w:val="24"/>
          <w:lang w:val="sr-Cyrl-RS"/>
        </w:rPr>
        <w:t>и дезинфекције</w:t>
      </w:r>
      <w:r w:rsidRPr="00B53289">
        <w:rPr>
          <w:rFonts w:cs="Arial"/>
          <w:color w:val="000000"/>
          <w:sz w:val="24"/>
          <w:szCs w:val="24"/>
        </w:rPr>
        <w:t>, врше се два пута годишње и то:</w:t>
      </w:r>
    </w:p>
    <w:p w:rsidR="00F64275" w:rsidRPr="00B53289" w:rsidRDefault="00F64275" w:rsidP="00F64275">
      <w:pPr>
        <w:autoSpaceDE w:val="0"/>
        <w:autoSpaceDN w:val="0"/>
        <w:adjustRightInd w:val="0"/>
        <w:rPr>
          <w:rFonts w:cs="Arial"/>
          <w:color w:val="000000"/>
          <w:sz w:val="24"/>
          <w:szCs w:val="24"/>
        </w:rPr>
      </w:pPr>
      <w:r w:rsidRPr="00B53289">
        <w:rPr>
          <w:rFonts w:cs="Arial"/>
          <w:color w:val="000000"/>
          <w:sz w:val="24"/>
          <w:szCs w:val="24"/>
        </w:rPr>
        <w:t xml:space="preserve">У фази I </w:t>
      </w:r>
      <w:r>
        <w:rPr>
          <w:rFonts w:cs="Arial"/>
          <w:color w:val="000000"/>
          <w:sz w:val="24"/>
          <w:szCs w:val="24"/>
        </w:rPr>
        <w:t xml:space="preserve">– у </w:t>
      </w:r>
      <w:r w:rsidR="00B53E76">
        <w:rPr>
          <w:rFonts w:cs="Arial"/>
          <w:color w:val="000000"/>
          <w:sz w:val="24"/>
          <w:szCs w:val="24"/>
          <w:lang w:val="sr-Cyrl-RS"/>
        </w:rPr>
        <w:t>новембру/децембру</w:t>
      </w:r>
      <w:r>
        <w:rPr>
          <w:rFonts w:cs="Arial"/>
          <w:color w:val="000000"/>
          <w:sz w:val="24"/>
          <w:szCs w:val="24"/>
        </w:rPr>
        <w:t xml:space="preserve"> месецу 2017.године,</w:t>
      </w:r>
      <w:r w:rsidRPr="00B53289">
        <w:rPr>
          <w:rFonts w:cs="Arial"/>
          <w:color w:val="000000"/>
          <w:sz w:val="24"/>
          <w:szCs w:val="24"/>
        </w:rPr>
        <w:t xml:space="preserve"> </w:t>
      </w:r>
    </w:p>
    <w:p w:rsidR="00F64275" w:rsidRPr="00B53289" w:rsidRDefault="00F64275" w:rsidP="00F64275">
      <w:pPr>
        <w:autoSpaceDE w:val="0"/>
        <w:autoSpaceDN w:val="0"/>
        <w:adjustRightInd w:val="0"/>
        <w:rPr>
          <w:rFonts w:cs="Arial"/>
          <w:color w:val="000000"/>
          <w:sz w:val="24"/>
          <w:szCs w:val="24"/>
        </w:rPr>
      </w:pPr>
      <w:r w:rsidRPr="00B53289">
        <w:rPr>
          <w:rFonts w:cs="Arial"/>
          <w:color w:val="000000"/>
          <w:sz w:val="24"/>
          <w:szCs w:val="24"/>
        </w:rPr>
        <w:t xml:space="preserve">У </w:t>
      </w:r>
      <w:r>
        <w:rPr>
          <w:rFonts w:cs="Arial"/>
          <w:color w:val="000000"/>
          <w:sz w:val="24"/>
          <w:szCs w:val="24"/>
        </w:rPr>
        <w:t>фази II – у априлу месецу 2018.</w:t>
      </w:r>
      <w:r w:rsidRPr="00B53289">
        <w:rPr>
          <w:rFonts w:cs="Arial"/>
          <w:color w:val="000000"/>
          <w:sz w:val="24"/>
          <w:szCs w:val="24"/>
        </w:rPr>
        <w:t>године.</w:t>
      </w:r>
    </w:p>
    <w:p w:rsidR="00F64275" w:rsidRDefault="00F64275" w:rsidP="00F64275">
      <w:pPr>
        <w:autoSpaceDE w:val="0"/>
        <w:autoSpaceDN w:val="0"/>
        <w:adjustRightInd w:val="0"/>
        <w:rPr>
          <w:rFonts w:cs="Arial"/>
          <w:color w:val="000000"/>
          <w:sz w:val="24"/>
          <w:szCs w:val="24"/>
        </w:rPr>
      </w:pPr>
      <w:r w:rsidRPr="00B53289">
        <w:rPr>
          <w:rFonts w:cs="Arial"/>
          <w:color w:val="000000"/>
          <w:sz w:val="24"/>
          <w:szCs w:val="24"/>
        </w:rPr>
        <w:t>Рок извршења услуга дератизације и дезинсекције</w:t>
      </w:r>
      <w:r w:rsidR="004C0064" w:rsidRPr="004C0064">
        <w:rPr>
          <w:rFonts w:cs="Arial"/>
          <w:color w:val="000000"/>
          <w:sz w:val="24"/>
          <w:szCs w:val="24"/>
          <w:lang w:val="sr-Cyrl-RS"/>
        </w:rPr>
        <w:t xml:space="preserve"> </w:t>
      </w:r>
      <w:r w:rsidRPr="00B53289">
        <w:rPr>
          <w:rFonts w:cs="Arial"/>
          <w:color w:val="000000"/>
          <w:sz w:val="24"/>
          <w:szCs w:val="24"/>
        </w:rPr>
        <w:t>наведеног пословног простора је 10 (десет) дана од дана увођења извршиоца у посао, у свакој фази реализације.</w:t>
      </w:r>
    </w:p>
    <w:p w:rsidR="004C0064" w:rsidRPr="00A969CC" w:rsidRDefault="004C0064" w:rsidP="004C0064">
      <w:pPr>
        <w:autoSpaceDE w:val="0"/>
        <w:autoSpaceDN w:val="0"/>
        <w:adjustRightInd w:val="0"/>
        <w:rPr>
          <w:rFonts w:cs="Arial"/>
          <w:sz w:val="24"/>
          <w:szCs w:val="24"/>
          <w:lang w:val="sr-Cyrl-CS"/>
        </w:rPr>
      </w:pPr>
      <w:r w:rsidRPr="00A969CC">
        <w:rPr>
          <w:rFonts w:cs="Arial"/>
          <w:sz w:val="24"/>
          <w:szCs w:val="24"/>
          <w:lang w:val="sr-Cyrl-CS"/>
        </w:rPr>
        <w:t xml:space="preserve">Понуђач је дужан да </w:t>
      </w:r>
      <w:r w:rsidRPr="00A969CC">
        <w:rPr>
          <w:rFonts w:eastAsiaTheme="minorEastAsia" w:cs="Arial"/>
          <w:kern w:val="1"/>
          <w:sz w:val="24"/>
          <w:szCs w:val="24"/>
          <w:lang w:eastAsia="ar-SA"/>
        </w:rPr>
        <w:t>услуг</w:t>
      </w:r>
      <w:r w:rsidRPr="00A969CC">
        <w:rPr>
          <w:rFonts w:eastAsiaTheme="minorEastAsia" w:cs="Arial"/>
          <w:kern w:val="1"/>
          <w:sz w:val="24"/>
          <w:szCs w:val="24"/>
          <w:lang w:val="sr-Cyrl-RS" w:eastAsia="ar-SA"/>
        </w:rPr>
        <w:t>у</w:t>
      </w:r>
      <w:r w:rsidRPr="00A969CC">
        <w:rPr>
          <w:rFonts w:eastAsiaTheme="minorEastAsia" w:cs="Arial"/>
          <w:kern w:val="1"/>
          <w:sz w:val="24"/>
          <w:szCs w:val="24"/>
          <w:lang w:eastAsia="ar-SA"/>
        </w:rPr>
        <w:t xml:space="preserve"> </w:t>
      </w:r>
      <w:r w:rsidRPr="00A969CC">
        <w:rPr>
          <w:rFonts w:eastAsia="Arial Unicode MS" w:cs="Arial"/>
          <w:kern w:val="1"/>
          <w:sz w:val="24"/>
          <w:szCs w:val="24"/>
          <w:lang w:eastAsia="ar-SA"/>
        </w:rPr>
        <w:t xml:space="preserve">дезинфекције </w:t>
      </w:r>
      <w:r w:rsidRPr="00A969CC">
        <w:rPr>
          <w:rFonts w:cs="Arial"/>
          <w:sz w:val="24"/>
          <w:szCs w:val="24"/>
          <w:lang w:val="sr-Cyrl-CS"/>
        </w:rPr>
        <w:t xml:space="preserve">изврши у максималном року од </w:t>
      </w:r>
      <w:r w:rsidRPr="00A969CC">
        <w:rPr>
          <w:rFonts w:cs="Arial"/>
          <w:sz w:val="24"/>
          <w:szCs w:val="24"/>
          <w:lang w:val="sr-Cyrl-RS"/>
        </w:rPr>
        <w:t>5</w:t>
      </w:r>
      <w:r>
        <w:rPr>
          <w:rFonts w:cs="Arial"/>
          <w:sz w:val="24"/>
          <w:szCs w:val="24"/>
          <w:lang w:val="sr-Cyrl-RS"/>
        </w:rPr>
        <w:t xml:space="preserve"> (словима: пет)</w:t>
      </w:r>
      <w:r w:rsidRPr="00A969CC">
        <w:rPr>
          <w:rFonts w:cs="Arial"/>
          <w:sz w:val="24"/>
          <w:szCs w:val="24"/>
        </w:rPr>
        <w:t xml:space="preserve"> </w:t>
      </w:r>
      <w:r w:rsidRPr="00A969CC">
        <w:rPr>
          <w:rFonts w:cs="Arial"/>
          <w:sz w:val="24"/>
          <w:szCs w:val="24"/>
          <w:lang w:val="sr-Cyrl-CS"/>
        </w:rPr>
        <w:t xml:space="preserve">дана </w:t>
      </w:r>
      <w:r>
        <w:rPr>
          <w:rFonts w:cs="Arial"/>
          <w:sz w:val="24"/>
          <w:szCs w:val="24"/>
          <w:lang w:val="sr-Cyrl-CS"/>
        </w:rPr>
        <w:t xml:space="preserve">од </w:t>
      </w:r>
      <w:r w:rsidRPr="00A969CC">
        <w:rPr>
          <w:rFonts w:cs="Arial"/>
          <w:sz w:val="24"/>
          <w:szCs w:val="24"/>
          <w:lang w:val="sr-Cyrl-CS"/>
        </w:rPr>
        <w:t xml:space="preserve">дана </w:t>
      </w:r>
      <w:r w:rsidR="00DE063D" w:rsidRPr="00B53289">
        <w:rPr>
          <w:rFonts w:cs="Arial"/>
          <w:color w:val="000000"/>
          <w:sz w:val="24"/>
          <w:szCs w:val="24"/>
        </w:rPr>
        <w:t>од дана увођења извршиоца у посао</w:t>
      </w:r>
      <w:r w:rsidRPr="00A969CC">
        <w:rPr>
          <w:rFonts w:eastAsia="Arial Unicode MS" w:cs="Arial"/>
          <w:kern w:val="1"/>
          <w:sz w:val="24"/>
          <w:szCs w:val="24"/>
          <w:lang w:eastAsia="ar-SA"/>
        </w:rPr>
        <w:t>.</w:t>
      </w:r>
    </w:p>
    <w:p w:rsidR="00F64275" w:rsidRDefault="00F64275" w:rsidP="00F64275">
      <w:pPr>
        <w:widowControl w:val="0"/>
        <w:tabs>
          <w:tab w:val="left" w:pos="630"/>
          <w:tab w:val="left" w:pos="1080"/>
        </w:tabs>
        <w:suppressAutoHyphens/>
        <w:overflowPunct w:val="0"/>
        <w:autoSpaceDE w:val="0"/>
        <w:autoSpaceDN w:val="0"/>
        <w:adjustRightInd w:val="0"/>
        <w:spacing w:after="120"/>
        <w:ind w:right="-29"/>
        <w:rPr>
          <w:rFonts w:cs="Arial"/>
          <w:sz w:val="24"/>
          <w:szCs w:val="24"/>
          <w:lang w:val="sr-Cyrl-RS"/>
        </w:rPr>
      </w:pPr>
      <w:r w:rsidRPr="00B53289">
        <w:rPr>
          <w:rFonts w:cs="Arial"/>
          <w:color w:val="000000"/>
          <w:sz w:val="24"/>
          <w:szCs w:val="24"/>
        </w:rPr>
        <w:t xml:space="preserve">Изабрани понуђач је дужан да Наручиоцу најави долазак на место извршења услуге најмање 24 сата унапред. Најаву је потребно извршити </w:t>
      </w:r>
      <w:r>
        <w:rPr>
          <w:rFonts w:cs="Arial"/>
          <w:color w:val="000000"/>
          <w:sz w:val="24"/>
          <w:szCs w:val="24"/>
          <w:lang w:val="sr-Cyrl-RS"/>
        </w:rPr>
        <w:t>Саши Милутиновићу</w:t>
      </w:r>
      <w:r w:rsidRPr="009B0146">
        <w:rPr>
          <w:rFonts w:cs="Arial"/>
          <w:color w:val="000000"/>
          <w:sz w:val="24"/>
          <w:szCs w:val="24"/>
        </w:rPr>
        <w:t xml:space="preserve"> на е-mail адресу </w:t>
      </w:r>
      <w:hyperlink r:id="rId173" w:history="1">
        <w:r w:rsidRPr="00715AA4">
          <w:rPr>
            <w:rStyle w:val="Hyperlink"/>
            <w:rFonts w:cs="Arial"/>
            <w:sz w:val="24"/>
            <w:szCs w:val="24"/>
          </w:rPr>
          <w:t>sasa.milutinovic@eps.rs</w:t>
        </w:r>
      </w:hyperlink>
      <w:r>
        <w:rPr>
          <w:rFonts w:cs="Arial"/>
          <w:sz w:val="24"/>
          <w:szCs w:val="24"/>
          <w:lang w:val="sr-Cyrl-RS"/>
        </w:rPr>
        <w:t>.</w:t>
      </w:r>
    </w:p>
    <w:p w:rsidR="00F64275" w:rsidRDefault="00DE063D" w:rsidP="00F64275">
      <w:pPr>
        <w:widowControl w:val="0"/>
        <w:tabs>
          <w:tab w:val="left" w:pos="630"/>
          <w:tab w:val="left" w:pos="1080"/>
        </w:tabs>
        <w:suppressAutoHyphens/>
        <w:overflowPunct w:val="0"/>
        <w:autoSpaceDE w:val="0"/>
        <w:autoSpaceDN w:val="0"/>
        <w:adjustRightInd w:val="0"/>
        <w:spacing w:after="120"/>
        <w:ind w:right="-29"/>
        <w:rPr>
          <w:rFonts w:cs="Arial"/>
          <w:b/>
          <w:sz w:val="24"/>
          <w:szCs w:val="24"/>
          <w:u w:val="single"/>
          <w:lang w:val="sr-Cyrl-RS"/>
        </w:rPr>
      </w:pPr>
      <w:r>
        <w:rPr>
          <w:rFonts w:cs="Arial"/>
          <w:b/>
          <w:sz w:val="24"/>
          <w:szCs w:val="24"/>
          <w:u w:val="single"/>
          <w:lang w:val="sr-Latn-RS"/>
        </w:rPr>
        <w:t>ОГРАНАК</w:t>
      </w:r>
      <w:r w:rsidR="00692CC2">
        <w:rPr>
          <w:rFonts w:cs="Arial"/>
          <w:b/>
          <w:sz w:val="24"/>
          <w:szCs w:val="24"/>
          <w:u w:val="single"/>
          <w:lang w:val="sr-Latn-RS"/>
        </w:rPr>
        <w:t xml:space="preserve"> </w:t>
      </w:r>
      <w:r w:rsidR="00F64275" w:rsidRPr="002B2E16">
        <w:rPr>
          <w:rFonts w:cs="Arial"/>
          <w:b/>
          <w:sz w:val="24"/>
          <w:szCs w:val="24"/>
          <w:u w:val="single"/>
          <w:lang w:val="sr-Cyrl-RS"/>
        </w:rPr>
        <w:t>ПАНОНСКЕ ТЕ-ТО</w:t>
      </w:r>
    </w:p>
    <w:p w:rsidR="007B7C00" w:rsidRPr="007B7C00" w:rsidRDefault="007B7C00" w:rsidP="00F64275">
      <w:pPr>
        <w:widowControl w:val="0"/>
        <w:tabs>
          <w:tab w:val="left" w:pos="630"/>
          <w:tab w:val="left" w:pos="1080"/>
        </w:tabs>
        <w:suppressAutoHyphens/>
        <w:overflowPunct w:val="0"/>
        <w:autoSpaceDE w:val="0"/>
        <w:autoSpaceDN w:val="0"/>
        <w:adjustRightInd w:val="0"/>
        <w:spacing w:after="120"/>
        <w:ind w:right="-29"/>
        <w:rPr>
          <w:rFonts w:eastAsiaTheme="minorEastAsia" w:cs="Arial"/>
          <w:kern w:val="1"/>
          <w:sz w:val="24"/>
          <w:szCs w:val="24"/>
          <w:lang w:val="sr-Cyrl-RS" w:eastAsia="ar-SA"/>
        </w:rPr>
      </w:pPr>
      <w:r w:rsidRPr="002B2E16">
        <w:rPr>
          <w:rFonts w:eastAsiaTheme="minorEastAsia" w:cs="Arial"/>
          <w:kern w:val="1"/>
          <w:sz w:val="24"/>
          <w:szCs w:val="24"/>
          <w:lang w:val="sr-Cyrl-RS" w:eastAsia="ar-SA"/>
        </w:rPr>
        <w:t>Услуге дератизације, дезинсекције и дезинфекције врше се на следећим локацијама:</w:t>
      </w:r>
    </w:p>
    <w:tbl>
      <w:tblPr>
        <w:tblW w:w="10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1"/>
        <w:gridCol w:w="1854"/>
      </w:tblGrid>
      <w:tr w:rsidR="006E3E1A" w:rsidRPr="00196371" w:rsidTr="006E3E1A">
        <w:trPr>
          <w:trHeight w:val="409"/>
          <w:jc w:val="center"/>
        </w:trPr>
        <w:tc>
          <w:tcPr>
            <w:tcW w:w="8511" w:type="dxa"/>
            <w:vAlign w:val="center"/>
          </w:tcPr>
          <w:p w:rsidR="006E3E1A" w:rsidRPr="00196371" w:rsidRDefault="006E3E1A" w:rsidP="006E3E1A">
            <w:pPr>
              <w:jc w:val="center"/>
              <w:rPr>
                <w:rFonts w:cs="Arial"/>
                <w:b/>
              </w:rPr>
            </w:pPr>
            <w:r w:rsidRPr="00196371">
              <w:rPr>
                <w:rFonts w:eastAsia="Calibri" w:cs="Arial"/>
                <w:b/>
                <w:bCs/>
              </w:rPr>
              <w:t>Врста услуге</w:t>
            </w:r>
          </w:p>
        </w:tc>
        <w:tc>
          <w:tcPr>
            <w:tcW w:w="1854" w:type="dxa"/>
            <w:vAlign w:val="center"/>
          </w:tcPr>
          <w:p w:rsidR="006E3E1A" w:rsidRPr="00196371" w:rsidRDefault="006E3E1A" w:rsidP="006E3E1A">
            <w:pPr>
              <w:autoSpaceDE w:val="0"/>
              <w:autoSpaceDN w:val="0"/>
              <w:adjustRightInd w:val="0"/>
              <w:jc w:val="center"/>
              <w:rPr>
                <w:rFonts w:cs="Arial"/>
                <w:b/>
              </w:rPr>
            </w:pPr>
            <w:r>
              <w:rPr>
                <w:rFonts w:eastAsia="Calibri" w:cs="Arial"/>
                <w:b/>
              </w:rPr>
              <w:t>Кол.</w:t>
            </w:r>
            <w:r>
              <w:rPr>
                <w:rFonts w:eastAsia="Calibri" w:cs="Arial"/>
                <w:b/>
                <w:lang w:val="sr-Cyrl-RS"/>
              </w:rPr>
              <w:t xml:space="preserve"> </w:t>
            </w:r>
            <w:r w:rsidRPr="00196371">
              <w:rPr>
                <w:rFonts w:eastAsia="Calibri" w:cs="Arial"/>
                <w:b/>
              </w:rPr>
              <w:t>m2</w:t>
            </w:r>
          </w:p>
        </w:tc>
      </w:tr>
      <w:tr w:rsidR="006E3E1A" w:rsidRPr="00FD2783" w:rsidTr="006E3E1A">
        <w:trPr>
          <w:trHeight w:val="248"/>
          <w:jc w:val="center"/>
        </w:trPr>
        <w:tc>
          <w:tcPr>
            <w:tcW w:w="8511" w:type="dxa"/>
            <w:vAlign w:val="center"/>
          </w:tcPr>
          <w:p w:rsidR="006E3E1A" w:rsidRPr="00FD2783" w:rsidRDefault="006E3E1A" w:rsidP="006E3E1A">
            <w:pPr>
              <w:rPr>
                <w:rFonts w:cs="Arial"/>
                <w:bCs/>
                <w:lang w:val="sr-Cyrl-RS"/>
              </w:rPr>
            </w:pPr>
            <w:r w:rsidRPr="00FD2783">
              <w:rPr>
                <w:rFonts w:cs="Arial"/>
                <w:bCs/>
                <w:lang w:val="sr-Cyrl-RS"/>
              </w:rPr>
              <w:t>Услуге дератизацијe у пословнoм објекту у Сремској Митровици, ул. Јарачки пут бб</w:t>
            </w:r>
          </w:p>
        </w:tc>
        <w:tc>
          <w:tcPr>
            <w:tcW w:w="1854" w:type="dxa"/>
            <w:vAlign w:val="center"/>
          </w:tcPr>
          <w:p w:rsidR="006E3E1A" w:rsidRPr="00FD2783" w:rsidRDefault="006E3E1A" w:rsidP="006E3E1A">
            <w:pPr>
              <w:jc w:val="center"/>
              <w:rPr>
                <w:rFonts w:cs="Arial"/>
                <w:lang w:val="sr-Cyrl-RS"/>
              </w:rPr>
            </w:pPr>
            <w:r w:rsidRPr="00FD2783">
              <w:rPr>
                <w:rFonts w:cs="Arial"/>
                <w:lang w:val="sr-Cyrl-RS"/>
              </w:rPr>
              <w:t>13000</w:t>
            </w:r>
          </w:p>
        </w:tc>
      </w:tr>
      <w:tr w:rsidR="006E3E1A" w:rsidRPr="00FD2783" w:rsidTr="006E3E1A">
        <w:trPr>
          <w:trHeight w:val="401"/>
          <w:jc w:val="center"/>
        </w:trPr>
        <w:tc>
          <w:tcPr>
            <w:tcW w:w="8511" w:type="dxa"/>
            <w:vAlign w:val="center"/>
          </w:tcPr>
          <w:p w:rsidR="006E3E1A" w:rsidRPr="00FD2783" w:rsidRDefault="006E3E1A" w:rsidP="006E3E1A">
            <w:pPr>
              <w:autoSpaceDE w:val="0"/>
              <w:autoSpaceDN w:val="0"/>
              <w:adjustRightInd w:val="0"/>
              <w:rPr>
                <w:rFonts w:eastAsia="Calibri" w:cs="Arial"/>
                <w:lang w:val="sr-Cyrl-RS"/>
              </w:rPr>
            </w:pPr>
            <w:r w:rsidRPr="00FD2783">
              <w:rPr>
                <w:rFonts w:eastAsia="Calibri" w:cs="Arial"/>
                <w:lang w:val="sr-Cyrl-RS"/>
              </w:rPr>
              <w:t>Услуге дезинсекције</w:t>
            </w:r>
            <w:r w:rsidRPr="00FD2783">
              <w:t xml:space="preserve"> </w:t>
            </w:r>
            <w:r w:rsidRPr="00FD2783">
              <w:rPr>
                <w:rFonts w:eastAsia="Calibri" w:cs="Arial"/>
                <w:lang w:val="sr-Cyrl-RS"/>
              </w:rPr>
              <w:t>у пословнoм објекту у Сремској Митровици, ул. Јарачки пут бб</w:t>
            </w:r>
          </w:p>
        </w:tc>
        <w:tc>
          <w:tcPr>
            <w:tcW w:w="1854" w:type="dxa"/>
            <w:vAlign w:val="center"/>
          </w:tcPr>
          <w:p w:rsidR="006E3E1A" w:rsidRPr="00FD2783" w:rsidRDefault="006E3E1A" w:rsidP="006E3E1A">
            <w:pPr>
              <w:jc w:val="center"/>
              <w:rPr>
                <w:rFonts w:cs="Arial"/>
                <w:lang w:val="sr-Cyrl-RS"/>
              </w:rPr>
            </w:pPr>
            <w:r w:rsidRPr="00FD2783">
              <w:rPr>
                <w:rFonts w:cs="Arial"/>
                <w:lang w:val="sr-Cyrl-RS"/>
              </w:rPr>
              <w:t>13000</w:t>
            </w:r>
          </w:p>
        </w:tc>
      </w:tr>
      <w:tr w:rsidR="006E3E1A" w:rsidRPr="00FD2783" w:rsidTr="006E3E1A">
        <w:trPr>
          <w:trHeight w:val="248"/>
          <w:jc w:val="center"/>
        </w:trPr>
        <w:tc>
          <w:tcPr>
            <w:tcW w:w="8511" w:type="dxa"/>
            <w:tcBorders>
              <w:bottom w:val="single" w:sz="4" w:space="0" w:color="auto"/>
            </w:tcBorders>
            <w:vAlign w:val="center"/>
          </w:tcPr>
          <w:p w:rsidR="006E3E1A" w:rsidRPr="00FD2783" w:rsidRDefault="006E3E1A" w:rsidP="006E3E1A">
            <w:pPr>
              <w:rPr>
                <w:rFonts w:cs="Arial"/>
              </w:rPr>
            </w:pPr>
            <w:r w:rsidRPr="00FD2783">
              <w:rPr>
                <w:rFonts w:cs="Arial"/>
              </w:rPr>
              <w:t>Услуге дезин</w:t>
            </w:r>
            <w:r w:rsidRPr="00FD2783">
              <w:rPr>
                <w:rFonts w:cs="Arial"/>
                <w:lang w:val="sr-Cyrl-RS"/>
              </w:rPr>
              <w:t>фе</w:t>
            </w:r>
            <w:r w:rsidRPr="00FD2783">
              <w:rPr>
                <w:rFonts w:cs="Arial"/>
              </w:rPr>
              <w:t>кције у пословнoм објекту у Сремској Митровици, ул. Јарачки пут бб</w:t>
            </w:r>
          </w:p>
        </w:tc>
        <w:tc>
          <w:tcPr>
            <w:tcW w:w="1854" w:type="dxa"/>
            <w:vAlign w:val="center"/>
          </w:tcPr>
          <w:p w:rsidR="006E3E1A" w:rsidRPr="00FD2783" w:rsidRDefault="006E3E1A" w:rsidP="006E3E1A">
            <w:pPr>
              <w:jc w:val="center"/>
              <w:rPr>
                <w:rFonts w:cs="Arial"/>
                <w:lang w:val="sr-Cyrl-RS"/>
              </w:rPr>
            </w:pPr>
            <w:r w:rsidRPr="00FD2783">
              <w:rPr>
                <w:rFonts w:cs="Arial"/>
                <w:lang w:val="sr-Cyrl-RS"/>
              </w:rPr>
              <w:t>13000</w:t>
            </w:r>
          </w:p>
        </w:tc>
      </w:tr>
      <w:tr w:rsidR="006E3E1A" w:rsidRPr="00FD2783" w:rsidTr="006E3E1A">
        <w:trPr>
          <w:trHeight w:val="248"/>
          <w:jc w:val="center"/>
        </w:trPr>
        <w:tc>
          <w:tcPr>
            <w:tcW w:w="8511" w:type="dxa"/>
            <w:tcBorders>
              <w:top w:val="single" w:sz="4" w:space="0" w:color="auto"/>
              <w:left w:val="single" w:sz="4" w:space="0" w:color="auto"/>
              <w:bottom w:val="single" w:sz="4" w:space="0" w:color="auto"/>
              <w:right w:val="single" w:sz="4" w:space="0" w:color="auto"/>
            </w:tcBorders>
          </w:tcPr>
          <w:p w:rsidR="006E3E1A" w:rsidRPr="00FD2783" w:rsidRDefault="006E3E1A" w:rsidP="006E3E1A">
            <w:pPr>
              <w:rPr>
                <w:rFonts w:cs="Arial"/>
                <w:lang w:eastAsia="sr-Latn-CS"/>
              </w:rPr>
            </w:pPr>
            <w:r w:rsidRPr="00FD2783">
              <w:rPr>
                <w:rFonts w:cs="Arial"/>
                <w:lang w:val="sr-Cyrl-RS" w:eastAsia="sr-Latn-CS"/>
              </w:rPr>
              <w:lastRenderedPageBreak/>
              <w:t xml:space="preserve">Услуге </w:t>
            </w:r>
            <w:r w:rsidRPr="00FD2783">
              <w:rPr>
                <w:rFonts w:cs="Arial"/>
                <w:lang w:val="sr-Cyrl-CS" w:eastAsia="sr-Latn-CS"/>
              </w:rPr>
              <w:t xml:space="preserve">дезинсекције </w:t>
            </w:r>
            <w:r w:rsidRPr="00FD2783">
              <w:rPr>
                <w:rFonts w:cs="Arial"/>
                <w:lang w:val="sr-Cyrl-RS"/>
              </w:rPr>
              <w:t>погона, канцеларија, ресторана, архива у ТЕ-ТО Нови Сад</w:t>
            </w:r>
            <w:r w:rsidRPr="00FD2783">
              <w:rPr>
                <w:rFonts w:cs="Arial"/>
              </w:rPr>
              <w:t>,</w:t>
            </w:r>
            <w:r w:rsidRPr="00FD2783">
              <w:t xml:space="preserve"> </w:t>
            </w:r>
            <w:r w:rsidRPr="00FD2783">
              <w:rPr>
                <w:rFonts w:cs="Arial"/>
              </w:rPr>
              <w:t xml:space="preserve">Улица VII бр.102, Нови Сад - Шангај </w:t>
            </w:r>
          </w:p>
        </w:tc>
        <w:tc>
          <w:tcPr>
            <w:tcW w:w="1854" w:type="dxa"/>
            <w:tcBorders>
              <w:left w:val="single" w:sz="4" w:space="0" w:color="auto"/>
            </w:tcBorders>
            <w:vAlign w:val="center"/>
          </w:tcPr>
          <w:p w:rsidR="006E3E1A" w:rsidRPr="00FD2783" w:rsidRDefault="006E3E1A" w:rsidP="006E3E1A">
            <w:pPr>
              <w:jc w:val="center"/>
              <w:rPr>
                <w:rFonts w:cs="Arial"/>
                <w:lang w:val="sr-Cyrl-RS"/>
              </w:rPr>
            </w:pPr>
            <w:r w:rsidRPr="00FD2783">
              <w:rPr>
                <w:rFonts w:cs="Arial"/>
                <w:lang w:val="sr-Cyrl-RS"/>
              </w:rPr>
              <w:t>20000</w:t>
            </w:r>
          </w:p>
        </w:tc>
      </w:tr>
      <w:tr w:rsidR="006E3E1A" w:rsidRPr="00FD2783" w:rsidTr="006E3E1A">
        <w:trPr>
          <w:trHeight w:val="248"/>
          <w:jc w:val="center"/>
        </w:trPr>
        <w:tc>
          <w:tcPr>
            <w:tcW w:w="8511" w:type="dxa"/>
            <w:tcBorders>
              <w:top w:val="single" w:sz="4" w:space="0" w:color="auto"/>
              <w:left w:val="single" w:sz="4" w:space="0" w:color="auto"/>
              <w:bottom w:val="single" w:sz="4" w:space="0" w:color="auto"/>
              <w:right w:val="single" w:sz="4" w:space="0" w:color="auto"/>
            </w:tcBorders>
          </w:tcPr>
          <w:p w:rsidR="006E3E1A" w:rsidRPr="00FD2783" w:rsidRDefault="006E3E1A" w:rsidP="006E3E1A">
            <w:pPr>
              <w:rPr>
                <w:rFonts w:cs="Arial"/>
                <w:lang w:val="sr-Cyrl-CS" w:eastAsia="sr-Latn-CS"/>
              </w:rPr>
            </w:pPr>
            <w:r w:rsidRPr="00FD2783">
              <w:rPr>
                <w:rFonts w:cs="Arial"/>
                <w:lang w:val="sr-Cyrl-CS" w:eastAsia="sr-Latn-CS"/>
              </w:rPr>
              <w:t xml:space="preserve">Услуге </w:t>
            </w:r>
            <w:r w:rsidRPr="00FD2783">
              <w:rPr>
                <w:rFonts w:cs="Arial"/>
                <w:lang w:val="sr-Cyrl-RS" w:eastAsia="sr-Latn-CS"/>
              </w:rPr>
              <w:t xml:space="preserve">дератизације </w:t>
            </w:r>
            <w:r w:rsidRPr="00FD2783">
              <w:rPr>
                <w:rFonts w:cs="Arial"/>
                <w:lang w:val="sr-Cyrl-RS"/>
              </w:rPr>
              <w:t>погона, канцеларија, ресторана, архива у ТЕ-ТО Нови Сад</w:t>
            </w:r>
            <w:r w:rsidRPr="00FD2783">
              <w:rPr>
                <w:rFonts w:cs="Arial"/>
              </w:rPr>
              <w:t xml:space="preserve">, </w:t>
            </w:r>
            <w:r w:rsidRPr="00FD2783">
              <w:rPr>
                <w:rFonts w:cs="Arial"/>
                <w:lang w:val="sr-Cyrl-RS"/>
              </w:rPr>
              <w:t>Улица VII бр.102, Нови Сад - Шангај.</w:t>
            </w:r>
          </w:p>
        </w:tc>
        <w:tc>
          <w:tcPr>
            <w:tcW w:w="1854" w:type="dxa"/>
            <w:tcBorders>
              <w:left w:val="single" w:sz="4" w:space="0" w:color="auto"/>
            </w:tcBorders>
            <w:vAlign w:val="center"/>
          </w:tcPr>
          <w:p w:rsidR="006E3E1A" w:rsidRPr="00FD2783" w:rsidRDefault="006E3E1A" w:rsidP="006E3E1A">
            <w:pPr>
              <w:jc w:val="center"/>
              <w:rPr>
                <w:rFonts w:cs="Arial"/>
                <w:lang w:val="sr-Cyrl-RS"/>
              </w:rPr>
            </w:pPr>
            <w:r w:rsidRPr="00FD2783">
              <w:rPr>
                <w:rFonts w:cs="Arial"/>
                <w:lang w:val="sr-Cyrl-RS"/>
              </w:rPr>
              <w:t>20000</w:t>
            </w:r>
          </w:p>
        </w:tc>
      </w:tr>
      <w:tr w:rsidR="006E3E1A" w:rsidRPr="00FD2783" w:rsidTr="006E3E1A">
        <w:trPr>
          <w:trHeight w:val="248"/>
          <w:jc w:val="center"/>
        </w:trPr>
        <w:tc>
          <w:tcPr>
            <w:tcW w:w="8511" w:type="dxa"/>
            <w:tcBorders>
              <w:top w:val="single" w:sz="4" w:space="0" w:color="auto"/>
            </w:tcBorders>
            <w:vAlign w:val="center"/>
          </w:tcPr>
          <w:p w:rsidR="006E3E1A" w:rsidRPr="00FD2783" w:rsidRDefault="006E3E1A" w:rsidP="006E3E1A">
            <w:pPr>
              <w:rPr>
                <w:rFonts w:eastAsia="Calibri" w:cs="Arial"/>
              </w:rPr>
            </w:pPr>
            <w:r w:rsidRPr="00FD2783">
              <w:rPr>
                <w:rFonts w:eastAsia="Calibri" w:cs="Arial"/>
              </w:rPr>
              <w:t xml:space="preserve">Услуге дератизацијe у </w:t>
            </w:r>
            <w:r w:rsidRPr="00FD2783">
              <w:rPr>
                <w:rFonts w:cs="Arial"/>
              </w:rPr>
              <w:t>пословнo</w:t>
            </w:r>
            <w:r w:rsidRPr="00FD2783">
              <w:rPr>
                <w:rFonts w:cs="Arial"/>
                <w:lang w:val="sr-Cyrl-RS"/>
              </w:rPr>
              <w:t>м</w:t>
            </w:r>
            <w:r w:rsidRPr="00FD2783">
              <w:rPr>
                <w:rFonts w:cs="Arial"/>
              </w:rPr>
              <w:t xml:space="preserve"> објект</w:t>
            </w:r>
            <w:r w:rsidRPr="00FD2783">
              <w:rPr>
                <w:rFonts w:cs="Arial"/>
                <w:lang w:val="sr-Cyrl-RS"/>
              </w:rPr>
              <w:t>у ТЕ-ТО Зрењанин</w:t>
            </w:r>
          </w:p>
        </w:tc>
        <w:tc>
          <w:tcPr>
            <w:tcW w:w="1854" w:type="dxa"/>
            <w:vAlign w:val="center"/>
          </w:tcPr>
          <w:p w:rsidR="006E3E1A" w:rsidRPr="00FD2783" w:rsidRDefault="006E3E1A" w:rsidP="006E3E1A">
            <w:pPr>
              <w:jc w:val="center"/>
              <w:rPr>
                <w:rFonts w:cs="Arial"/>
                <w:lang w:val="sr-Cyrl-RS"/>
              </w:rPr>
            </w:pPr>
            <w:r w:rsidRPr="00FD2783">
              <w:rPr>
                <w:rFonts w:cs="Arial"/>
                <w:lang w:val="sr-Cyrl-RS"/>
              </w:rPr>
              <w:t>12000</w:t>
            </w:r>
          </w:p>
        </w:tc>
      </w:tr>
      <w:tr w:rsidR="006E3E1A" w:rsidRPr="00FD2783" w:rsidTr="006E3E1A">
        <w:trPr>
          <w:trHeight w:val="248"/>
          <w:jc w:val="center"/>
        </w:trPr>
        <w:tc>
          <w:tcPr>
            <w:tcW w:w="8511" w:type="dxa"/>
            <w:vAlign w:val="center"/>
          </w:tcPr>
          <w:p w:rsidR="006E3E1A" w:rsidRPr="00FD2783" w:rsidRDefault="006E3E1A" w:rsidP="006E3E1A">
            <w:pPr>
              <w:rPr>
                <w:rFonts w:eastAsia="Calibri" w:cs="Arial"/>
              </w:rPr>
            </w:pPr>
            <w:r w:rsidRPr="003D5F2F">
              <w:rPr>
                <w:rFonts w:eastAsia="Calibri" w:cs="Arial"/>
              </w:rPr>
              <w:t>Услуге де</w:t>
            </w:r>
            <w:r>
              <w:rPr>
                <w:rFonts w:eastAsia="Calibri" w:cs="Arial"/>
                <w:lang w:val="sr-Cyrl-RS"/>
              </w:rPr>
              <w:t>зинсекције</w:t>
            </w:r>
            <w:r w:rsidRPr="003D5F2F">
              <w:rPr>
                <w:rFonts w:eastAsia="Calibri" w:cs="Arial"/>
              </w:rPr>
              <w:t xml:space="preserve"> у пословнo</w:t>
            </w:r>
            <w:r w:rsidRPr="003D5F2F">
              <w:rPr>
                <w:rFonts w:eastAsia="Calibri" w:cs="Arial"/>
                <w:lang w:val="sr-Cyrl-RS"/>
              </w:rPr>
              <w:t>м</w:t>
            </w:r>
            <w:r w:rsidRPr="003D5F2F">
              <w:rPr>
                <w:rFonts w:eastAsia="Calibri" w:cs="Arial"/>
              </w:rPr>
              <w:t xml:space="preserve"> објект</w:t>
            </w:r>
            <w:r w:rsidRPr="003D5F2F">
              <w:rPr>
                <w:rFonts w:eastAsia="Calibri" w:cs="Arial"/>
                <w:lang w:val="sr-Cyrl-RS"/>
              </w:rPr>
              <w:t>у ТЕ-ТО Зрењанин</w:t>
            </w:r>
          </w:p>
        </w:tc>
        <w:tc>
          <w:tcPr>
            <w:tcW w:w="1854" w:type="dxa"/>
            <w:vAlign w:val="center"/>
          </w:tcPr>
          <w:p w:rsidR="006E3E1A" w:rsidRPr="00FD2783" w:rsidRDefault="006E3E1A" w:rsidP="006E3E1A">
            <w:pPr>
              <w:jc w:val="center"/>
              <w:rPr>
                <w:rFonts w:cs="Arial"/>
                <w:lang w:val="sr-Cyrl-RS"/>
              </w:rPr>
            </w:pPr>
            <w:r>
              <w:rPr>
                <w:rFonts w:cs="Arial"/>
                <w:lang w:val="sr-Cyrl-RS"/>
              </w:rPr>
              <w:t>12000</w:t>
            </w:r>
          </w:p>
        </w:tc>
      </w:tr>
      <w:tr w:rsidR="006E3E1A" w:rsidRPr="00FD2783" w:rsidTr="006E3E1A">
        <w:trPr>
          <w:trHeight w:val="248"/>
          <w:jc w:val="center"/>
        </w:trPr>
        <w:tc>
          <w:tcPr>
            <w:tcW w:w="8511" w:type="dxa"/>
            <w:vAlign w:val="center"/>
          </w:tcPr>
          <w:p w:rsidR="006E3E1A" w:rsidRPr="00FD2783" w:rsidRDefault="006E3E1A" w:rsidP="006E3E1A">
            <w:pPr>
              <w:rPr>
                <w:rFonts w:eastAsia="Calibri" w:cs="Arial"/>
              </w:rPr>
            </w:pPr>
            <w:r w:rsidRPr="003D5F2F">
              <w:rPr>
                <w:rFonts w:eastAsia="Calibri" w:cs="Arial"/>
              </w:rPr>
              <w:t>Услуге де</w:t>
            </w:r>
            <w:r w:rsidRPr="003D5F2F">
              <w:rPr>
                <w:rFonts w:eastAsia="Calibri" w:cs="Arial"/>
                <w:lang w:val="sr-Cyrl-RS"/>
              </w:rPr>
              <w:t>зин</w:t>
            </w:r>
            <w:r>
              <w:rPr>
                <w:rFonts w:eastAsia="Calibri" w:cs="Arial"/>
                <w:lang w:val="sr-Cyrl-RS"/>
              </w:rPr>
              <w:t>фекције</w:t>
            </w:r>
            <w:r w:rsidRPr="003D5F2F">
              <w:rPr>
                <w:rFonts w:eastAsia="Calibri" w:cs="Arial"/>
              </w:rPr>
              <w:t xml:space="preserve"> у пословнo</w:t>
            </w:r>
            <w:r w:rsidRPr="003D5F2F">
              <w:rPr>
                <w:rFonts w:eastAsia="Calibri" w:cs="Arial"/>
                <w:lang w:val="sr-Cyrl-RS"/>
              </w:rPr>
              <w:t>м</w:t>
            </w:r>
            <w:r w:rsidRPr="003D5F2F">
              <w:rPr>
                <w:rFonts w:eastAsia="Calibri" w:cs="Arial"/>
              </w:rPr>
              <w:t xml:space="preserve"> објект</w:t>
            </w:r>
            <w:r w:rsidRPr="003D5F2F">
              <w:rPr>
                <w:rFonts w:eastAsia="Calibri" w:cs="Arial"/>
                <w:lang w:val="sr-Cyrl-RS"/>
              </w:rPr>
              <w:t>у ТЕ-ТО Зрењанин</w:t>
            </w:r>
          </w:p>
        </w:tc>
        <w:tc>
          <w:tcPr>
            <w:tcW w:w="1854" w:type="dxa"/>
            <w:vAlign w:val="center"/>
          </w:tcPr>
          <w:p w:rsidR="006E3E1A" w:rsidRPr="00FD2783" w:rsidRDefault="006E3E1A" w:rsidP="006E3E1A">
            <w:pPr>
              <w:jc w:val="center"/>
              <w:rPr>
                <w:rFonts w:cs="Arial"/>
                <w:lang w:val="sr-Cyrl-RS"/>
              </w:rPr>
            </w:pPr>
            <w:r>
              <w:rPr>
                <w:rFonts w:cs="Arial"/>
                <w:lang w:val="sr-Cyrl-RS"/>
              </w:rPr>
              <w:t>12000</w:t>
            </w:r>
          </w:p>
        </w:tc>
      </w:tr>
      <w:tr w:rsidR="006E3E1A" w:rsidRPr="00FD2783" w:rsidTr="006E3E1A">
        <w:trPr>
          <w:trHeight w:val="248"/>
          <w:jc w:val="center"/>
        </w:trPr>
        <w:tc>
          <w:tcPr>
            <w:tcW w:w="8511" w:type="dxa"/>
            <w:vAlign w:val="center"/>
          </w:tcPr>
          <w:p w:rsidR="006E3E1A" w:rsidRPr="00FD2783" w:rsidRDefault="006E3E1A" w:rsidP="006E3E1A">
            <w:pPr>
              <w:rPr>
                <w:rFonts w:eastAsia="Calibri" w:cs="Arial"/>
              </w:rPr>
            </w:pPr>
            <w:r w:rsidRPr="00FD2783">
              <w:rPr>
                <w:rFonts w:eastAsia="Calibri" w:cs="Arial"/>
              </w:rPr>
              <w:t xml:space="preserve">Услуге Третирање (сузбијање) подземних глодара на уређеним травнатим површинама у </w:t>
            </w:r>
            <w:r w:rsidRPr="00FD2783">
              <w:rPr>
                <w:rFonts w:cs="Arial"/>
                <w:lang w:val="sr-Cyrl-RS"/>
              </w:rPr>
              <w:t>ТЕ-ТО Зрењанин</w:t>
            </w:r>
          </w:p>
        </w:tc>
        <w:tc>
          <w:tcPr>
            <w:tcW w:w="1854" w:type="dxa"/>
            <w:vAlign w:val="center"/>
          </w:tcPr>
          <w:p w:rsidR="006E3E1A" w:rsidRPr="00FD2783" w:rsidRDefault="006E3E1A" w:rsidP="006E3E1A">
            <w:pPr>
              <w:jc w:val="center"/>
              <w:rPr>
                <w:rFonts w:cs="Arial"/>
                <w:lang w:val="sr-Cyrl-RS"/>
              </w:rPr>
            </w:pPr>
            <w:r w:rsidRPr="00FD2783">
              <w:rPr>
                <w:rFonts w:cs="Arial"/>
                <w:lang w:val="sr-Cyrl-RS"/>
              </w:rPr>
              <w:t>7000</w:t>
            </w:r>
          </w:p>
        </w:tc>
      </w:tr>
    </w:tbl>
    <w:p w:rsidR="00F64275" w:rsidRPr="00F76D1A" w:rsidRDefault="00F64275" w:rsidP="00F64275">
      <w:pPr>
        <w:widowControl w:val="0"/>
        <w:tabs>
          <w:tab w:val="left" w:pos="630"/>
          <w:tab w:val="left" w:pos="1080"/>
        </w:tabs>
        <w:suppressAutoHyphens/>
        <w:overflowPunct w:val="0"/>
        <w:autoSpaceDE w:val="0"/>
        <w:autoSpaceDN w:val="0"/>
        <w:adjustRightInd w:val="0"/>
        <w:ind w:right="-29"/>
        <w:rPr>
          <w:rFonts w:eastAsiaTheme="minorEastAsia" w:cs="Arial"/>
          <w:kern w:val="1"/>
          <w:sz w:val="24"/>
          <w:szCs w:val="24"/>
          <w:lang w:val="sr-Cyrl-RS" w:eastAsia="ar-SA"/>
        </w:rPr>
      </w:pPr>
      <w:r w:rsidRPr="00F76D1A">
        <w:rPr>
          <w:rFonts w:eastAsiaTheme="minorEastAsia" w:cs="Arial"/>
          <w:kern w:val="1"/>
          <w:sz w:val="24"/>
          <w:szCs w:val="24"/>
          <w:lang w:val="sr-Cyrl-RS" w:eastAsia="ar-SA"/>
        </w:rPr>
        <w:t xml:space="preserve">Услуге, </w:t>
      </w:r>
      <w:r w:rsidR="004C0064" w:rsidRPr="002B2E16">
        <w:rPr>
          <w:rFonts w:eastAsiaTheme="minorEastAsia" w:cs="Arial"/>
          <w:kern w:val="1"/>
          <w:sz w:val="24"/>
          <w:szCs w:val="24"/>
          <w:lang w:val="sr-Cyrl-RS" w:eastAsia="ar-SA"/>
        </w:rPr>
        <w:t>дератизације, дезинсекције и дезинфекције</w:t>
      </w:r>
      <w:r w:rsidRPr="00F76D1A">
        <w:rPr>
          <w:rFonts w:eastAsiaTheme="minorEastAsia" w:cs="Arial"/>
          <w:kern w:val="1"/>
          <w:sz w:val="24"/>
          <w:szCs w:val="24"/>
          <w:lang w:val="sr-Cyrl-RS" w:eastAsia="ar-SA"/>
        </w:rPr>
        <w:t>, врше се два пута годишње и то:</w:t>
      </w:r>
    </w:p>
    <w:p w:rsidR="00B53E76" w:rsidRDefault="00B53E76" w:rsidP="00F64275">
      <w:pPr>
        <w:widowControl w:val="0"/>
        <w:tabs>
          <w:tab w:val="left" w:pos="630"/>
          <w:tab w:val="left" w:pos="1080"/>
        </w:tabs>
        <w:suppressAutoHyphens/>
        <w:overflowPunct w:val="0"/>
        <w:autoSpaceDE w:val="0"/>
        <w:autoSpaceDN w:val="0"/>
        <w:adjustRightInd w:val="0"/>
        <w:ind w:right="-29"/>
        <w:rPr>
          <w:rFonts w:eastAsiaTheme="minorEastAsia" w:cs="Arial"/>
          <w:kern w:val="1"/>
          <w:sz w:val="24"/>
          <w:szCs w:val="24"/>
          <w:lang w:val="sr-Cyrl-RS" w:eastAsia="ar-SA"/>
        </w:rPr>
      </w:pPr>
      <w:r>
        <w:rPr>
          <w:rFonts w:eastAsiaTheme="minorEastAsia" w:cs="Arial"/>
          <w:kern w:val="1"/>
          <w:sz w:val="24"/>
          <w:szCs w:val="24"/>
          <w:lang w:val="sr-Cyrl-RS" w:eastAsia="ar-SA"/>
        </w:rPr>
        <w:t>ТЕ-ТО Сремска Митровица:</w:t>
      </w:r>
    </w:p>
    <w:p w:rsidR="00F64275" w:rsidRPr="00F76D1A" w:rsidRDefault="00F64275" w:rsidP="00F64275">
      <w:pPr>
        <w:widowControl w:val="0"/>
        <w:tabs>
          <w:tab w:val="left" w:pos="630"/>
          <w:tab w:val="left" w:pos="1080"/>
        </w:tabs>
        <w:suppressAutoHyphens/>
        <w:overflowPunct w:val="0"/>
        <w:autoSpaceDE w:val="0"/>
        <w:autoSpaceDN w:val="0"/>
        <w:adjustRightInd w:val="0"/>
        <w:ind w:right="-29"/>
        <w:rPr>
          <w:rFonts w:eastAsiaTheme="minorEastAsia" w:cs="Arial"/>
          <w:kern w:val="1"/>
          <w:sz w:val="24"/>
          <w:szCs w:val="24"/>
          <w:lang w:val="sr-Cyrl-RS" w:eastAsia="ar-SA"/>
        </w:rPr>
      </w:pPr>
      <w:r w:rsidRPr="00F76D1A">
        <w:rPr>
          <w:rFonts w:eastAsiaTheme="minorEastAsia" w:cs="Arial"/>
          <w:kern w:val="1"/>
          <w:sz w:val="24"/>
          <w:szCs w:val="24"/>
          <w:lang w:val="sr-Cyrl-RS" w:eastAsia="ar-SA"/>
        </w:rPr>
        <w:t xml:space="preserve">У фази I – </w:t>
      </w:r>
      <w:r w:rsidR="00B53E76">
        <w:rPr>
          <w:lang w:val="sr-Cyrl-RS"/>
        </w:rPr>
        <w:t>у новембру/децембру месецу  2017. године</w:t>
      </w:r>
      <w:r w:rsidRPr="00F76D1A">
        <w:rPr>
          <w:rFonts w:eastAsiaTheme="minorEastAsia" w:cs="Arial"/>
          <w:kern w:val="1"/>
          <w:sz w:val="24"/>
          <w:szCs w:val="24"/>
          <w:lang w:val="sr-Cyrl-RS" w:eastAsia="ar-SA"/>
        </w:rPr>
        <w:t xml:space="preserve"> </w:t>
      </w:r>
    </w:p>
    <w:p w:rsidR="00F64275" w:rsidRDefault="00F64275" w:rsidP="00F64275">
      <w:pPr>
        <w:widowControl w:val="0"/>
        <w:tabs>
          <w:tab w:val="left" w:pos="630"/>
          <w:tab w:val="left" w:pos="1080"/>
        </w:tabs>
        <w:suppressAutoHyphens/>
        <w:overflowPunct w:val="0"/>
        <w:autoSpaceDE w:val="0"/>
        <w:autoSpaceDN w:val="0"/>
        <w:adjustRightInd w:val="0"/>
        <w:ind w:right="-29"/>
        <w:rPr>
          <w:rFonts w:eastAsiaTheme="minorEastAsia" w:cs="Arial"/>
          <w:kern w:val="1"/>
          <w:sz w:val="24"/>
          <w:szCs w:val="24"/>
          <w:lang w:val="sr-Cyrl-RS" w:eastAsia="ar-SA"/>
        </w:rPr>
      </w:pPr>
      <w:r w:rsidRPr="00F76D1A">
        <w:rPr>
          <w:rFonts w:eastAsiaTheme="minorEastAsia" w:cs="Arial"/>
          <w:kern w:val="1"/>
          <w:sz w:val="24"/>
          <w:szCs w:val="24"/>
          <w:lang w:val="sr-Cyrl-RS" w:eastAsia="ar-SA"/>
        </w:rPr>
        <w:t xml:space="preserve">У фази II – у </w:t>
      </w:r>
      <w:r w:rsidR="00B53E76">
        <w:rPr>
          <w:rFonts w:eastAsiaTheme="minorEastAsia" w:cs="Arial"/>
          <w:kern w:val="1"/>
          <w:sz w:val="24"/>
          <w:szCs w:val="24"/>
          <w:lang w:val="sr-Cyrl-RS" w:eastAsia="ar-SA"/>
        </w:rPr>
        <w:t>мају/јуну месецу 2018. године</w:t>
      </w:r>
    </w:p>
    <w:p w:rsidR="00B53E76" w:rsidRDefault="00B53E76" w:rsidP="00F64275">
      <w:pPr>
        <w:widowControl w:val="0"/>
        <w:tabs>
          <w:tab w:val="left" w:pos="630"/>
          <w:tab w:val="left" w:pos="1080"/>
        </w:tabs>
        <w:suppressAutoHyphens/>
        <w:overflowPunct w:val="0"/>
        <w:autoSpaceDE w:val="0"/>
        <w:autoSpaceDN w:val="0"/>
        <w:adjustRightInd w:val="0"/>
        <w:ind w:right="-29"/>
        <w:rPr>
          <w:rFonts w:eastAsiaTheme="minorEastAsia" w:cs="Arial"/>
          <w:kern w:val="1"/>
          <w:sz w:val="24"/>
          <w:szCs w:val="24"/>
          <w:lang w:val="sr-Cyrl-RS" w:eastAsia="ar-SA"/>
        </w:rPr>
      </w:pPr>
      <w:r>
        <w:rPr>
          <w:rFonts w:eastAsiaTheme="minorEastAsia" w:cs="Arial"/>
          <w:kern w:val="1"/>
          <w:sz w:val="24"/>
          <w:szCs w:val="24"/>
          <w:lang w:val="sr-Cyrl-RS" w:eastAsia="ar-SA"/>
        </w:rPr>
        <w:t>ТЕ-ТО Зрењанин:</w:t>
      </w:r>
    </w:p>
    <w:p w:rsidR="00B53E76" w:rsidRPr="00F76D1A" w:rsidRDefault="00B53E76" w:rsidP="00B53E76">
      <w:pPr>
        <w:widowControl w:val="0"/>
        <w:tabs>
          <w:tab w:val="left" w:pos="630"/>
          <w:tab w:val="left" w:pos="1080"/>
        </w:tabs>
        <w:suppressAutoHyphens/>
        <w:overflowPunct w:val="0"/>
        <w:autoSpaceDE w:val="0"/>
        <w:autoSpaceDN w:val="0"/>
        <w:adjustRightInd w:val="0"/>
        <w:ind w:right="-29"/>
        <w:rPr>
          <w:rFonts w:eastAsiaTheme="minorEastAsia" w:cs="Arial"/>
          <w:kern w:val="1"/>
          <w:sz w:val="24"/>
          <w:szCs w:val="24"/>
          <w:lang w:val="sr-Cyrl-RS" w:eastAsia="ar-SA"/>
        </w:rPr>
      </w:pPr>
      <w:r w:rsidRPr="00F76D1A">
        <w:rPr>
          <w:rFonts w:eastAsiaTheme="minorEastAsia" w:cs="Arial"/>
          <w:kern w:val="1"/>
          <w:sz w:val="24"/>
          <w:szCs w:val="24"/>
          <w:lang w:val="sr-Cyrl-RS" w:eastAsia="ar-SA"/>
        </w:rPr>
        <w:t xml:space="preserve">У фази I – </w:t>
      </w:r>
      <w:r>
        <w:rPr>
          <w:lang w:val="sr-Cyrl-RS"/>
        </w:rPr>
        <w:t xml:space="preserve">у децембру </w:t>
      </w:r>
      <w:r w:rsidRPr="00B53E76">
        <w:rPr>
          <w:rFonts w:eastAsiaTheme="minorEastAsia" w:cs="Arial"/>
          <w:kern w:val="1"/>
          <w:sz w:val="24"/>
          <w:szCs w:val="24"/>
          <w:lang w:val="sr-Cyrl-RS" w:eastAsia="ar-SA"/>
        </w:rPr>
        <w:t>месецу</w:t>
      </w:r>
      <w:r>
        <w:rPr>
          <w:lang w:val="sr-Cyrl-RS"/>
        </w:rPr>
        <w:t xml:space="preserve"> 2017. године</w:t>
      </w:r>
      <w:r w:rsidRPr="00F76D1A">
        <w:rPr>
          <w:rFonts w:eastAsiaTheme="minorEastAsia" w:cs="Arial"/>
          <w:kern w:val="1"/>
          <w:sz w:val="24"/>
          <w:szCs w:val="24"/>
          <w:lang w:val="sr-Cyrl-RS" w:eastAsia="ar-SA"/>
        </w:rPr>
        <w:t xml:space="preserve"> </w:t>
      </w:r>
    </w:p>
    <w:p w:rsidR="00B53E76" w:rsidRDefault="00B53E76" w:rsidP="00B53E76">
      <w:pPr>
        <w:widowControl w:val="0"/>
        <w:tabs>
          <w:tab w:val="left" w:pos="630"/>
          <w:tab w:val="left" w:pos="1080"/>
        </w:tabs>
        <w:suppressAutoHyphens/>
        <w:overflowPunct w:val="0"/>
        <w:autoSpaceDE w:val="0"/>
        <w:autoSpaceDN w:val="0"/>
        <w:adjustRightInd w:val="0"/>
        <w:ind w:right="-29"/>
        <w:rPr>
          <w:rFonts w:eastAsiaTheme="minorEastAsia" w:cs="Arial"/>
          <w:kern w:val="1"/>
          <w:sz w:val="24"/>
          <w:szCs w:val="24"/>
          <w:lang w:val="sr-Cyrl-RS" w:eastAsia="ar-SA"/>
        </w:rPr>
      </w:pPr>
      <w:r w:rsidRPr="00F76D1A">
        <w:rPr>
          <w:rFonts w:eastAsiaTheme="minorEastAsia" w:cs="Arial"/>
          <w:kern w:val="1"/>
          <w:sz w:val="24"/>
          <w:szCs w:val="24"/>
          <w:lang w:val="sr-Cyrl-RS" w:eastAsia="ar-SA"/>
        </w:rPr>
        <w:t xml:space="preserve">У фази II – у </w:t>
      </w:r>
      <w:r>
        <w:rPr>
          <w:rFonts w:eastAsiaTheme="minorEastAsia" w:cs="Arial"/>
          <w:kern w:val="1"/>
          <w:sz w:val="24"/>
          <w:szCs w:val="24"/>
          <w:lang w:val="sr-Cyrl-RS" w:eastAsia="ar-SA"/>
        </w:rPr>
        <w:t>априлу</w:t>
      </w:r>
      <w:r w:rsidRPr="00F76D1A">
        <w:rPr>
          <w:rFonts w:eastAsiaTheme="minorEastAsia" w:cs="Arial"/>
          <w:kern w:val="1"/>
          <w:sz w:val="24"/>
          <w:szCs w:val="24"/>
          <w:lang w:val="sr-Cyrl-RS" w:eastAsia="ar-SA"/>
        </w:rPr>
        <w:t xml:space="preserve"> месецу 2018. године.</w:t>
      </w:r>
    </w:p>
    <w:p w:rsidR="00B53E76" w:rsidRDefault="00B53E76" w:rsidP="00F64275">
      <w:pPr>
        <w:widowControl w:val="0"/>
        <w:tabs>
          <w:tab w:val="left" w:pos="630"/>
          <w:tab w:val="left" w:pos="1080"/>
        </w:tabs>
        <w:suppressAutoHyphens/>
        <w:overflowPunct w:val="0"/>
        <w:autoSpaceDE w:val="0"/>
        <w:autoSpaceDN w:val="0"/>
        <w:adjustRightInd w:val="0"/>
        <w:ind w:right="-29"/>
        <w:rPr>
          <w:rFonts w:eastAsiaTheme="minorEastAsia" w:cs="Arial"/>
          <w:kern w:val="1"/>
          <w:sz w:val="24"/>
          <w:szCs w:val="24"/>
          <w:lang w:val="sr-Cyrl-RS" w:eastAsia="ar-SA"/>
        </w:rPr>
      </w:pPr>
      <w:r>
        <w:rPr>
          <w:rFonts w:eastAsiaTheme="minorEastAsia" w:cs="Arial"/>
          <w:kern w:val="1"/>
          <w:sz w:val="24"/>
          <w:szCs w:val="24"/>
          <w:lang w:val="sr-Cyrl-RS" w:eastAsia="ar-SA"/>
        </w:rPr>
        <w:t>ТЕ-ТО Нови Сад:</w:t>
      </w:r>
    </w:p>
    <w:p w:rsidR="00B53E76" w:rsidRPr="00F76D1A" w:rsidRDefault="00B53E76" w:rsidP="00B53E76">
      <w:pPr>
        <w:widowControl w:val="0"/>
        <w:tabs>
          <w:tab w:val="left" w:pos="630"/>
          <w:tab w:val="left" w:pos="1080"/>
        </w:tabs>
        <w:suppressAutoHyphens/>
        <w:overflowPunct w:val="0"/>
        <w:autoSpaceDE w:val="0"/>
        <w:autoSpaceDN w:val="0"/>
        <w:adjustRightInd w:val="0"/>
        <w:ind w:right="-29"/>
        <w:rPr>
          <w:rFonts w:eastAsiaTheme="minorEastAsia" w:cs="Arial"/>
          <w:kern w:val="1"/>
          <w:sz w:val="24"/>
          <w:szCs w:val="24"/>
          <w:lang w:val="sr-Cyrl-RS" w:eastAsia="ar-SA"/>
        </w:rPr>
      </w:pPr>
      <w:r w:rsidRPr="00F76D1A">
        <w:rPr>
          <w:rFonts w:eastAsiaTheme="minorEastAsia" w:cs="Arial"/>
          <w:kern w:val="1"/>
          <w:sz w:val="24"/>
          <w:szCs w:val="24"/>
          <w:lang w:val="sr-Cyrl-RS" w:eastAsia="ar-SA"/>
        </w:rPr>
        <w:t xml:space="preserve">У фази I – </w:t>
      </w:r>
      <w:r>
        <w:rPr>
          <w:lang w:val="sr-Cyrl-RS"/>
        </w:rPr>
        <w:t xml:space="preserve">у новембру/децембру </w:t>
      </w:r>
      <w:r w:rsidRPr="00B53E76">
        <w:rPr>
          <w:rFonts w:eastAsiaTheme="minorEastAsia" w:cs="Arial"/>
          <w:kern w:val="1"/>
          <w:sz w:val="24"/>
          <w:szCs w:val="24"/>
          <w:lang w:val="sr-Cyrl-RS" w:eastAsia="ar-SA"/>
        </w:rPr>
        <w:t>месецу</w:t>
      </w:r>
      <w:r>
        <w:rPr>
          <w:lang w:val="sr-Cyrl-RS"/>
        </w:rPr>
        <w:t xml:space="preserve"> 2017. године</w:t>
      </w:r>
      <w:r w:rsidRPr="00F76D1A">
        <w:rPr>
          <w:rFonts w:eastAsiaTheme="minorEastAsia" w:cs="Arial"/>
          <w:kern w:val="1"/>
          <w:sz w:val="24"/>
          <w:szCs w:val="24"/>
          <w:lang w:val="sr-Cyrl-RS" w:eastAsia="ar-SA"/>
        </w:rPr>
        <w:t xml:space="preserve"> </w:t>
      </w:r>
    </w:p>
    <w:p w:rsidR="00B53E76" w:rsidRDefault="00B53E76" w:rsidP="00B53E76">
      <w:pPr>
        <w:widowControl w:val="0"/>
        <w:tabs>
          <w:tab w:val="left" w:pos="630"/>
          <w:tab w:val="left" w:pos="1080"/>
        </w:tabs>
        <w:suppressAutoHyphens/>
        <w:overflowPunct w:val="0"/>
        <w:autoSpaceDE w:val="0"/>
        <w:autoSpaceDN w:val="0"/>
        <w:adjustRightInd w:val="0"/>
        <w:ind w:right="-29"/>
        <w:rPr>
          <w:rFonts w:eastAsiaTheme="minorEastAsia" w:cs="Arial"/>
          <w:kern w:val="1"/>
          <w:sz w:val="24"/>
          <w:szCs w:val="24"/>
          <w:lang w:val="sr-Cyrl-RS" w:eastAsia="ar-SA"/>
        </w:rPr>
      </w:pPr>
      <w:r w:rsidRPr="00F76D1A">
        <w:rPr>
          <w:rFonts w:eastAsiaTheme="minorEastAsia" w:cs="Arial"/>
          <w:kern w:val="1"/>
          <w:sz w:val="24"/>
          <w:szCs w:val="24"/>
          <w:lang w:val="sr-Cyrl-RS" w:eastAsia="ar-SA"/>
        </w:rPr>
        <w:t xml:space="preserve">У фази II – у </w:t>
      </w:r>
      <w:r>
        <w:rPr>
          <w:rFonts w:eastAsiaTheme="minorEastAsia" w:cs="Arial"/>
          <w:kern w:val="1"/>
          <w:sz w:val="24"/>
          <w:szCs w:val="24"/>
          <w:lang w:val="sr-Cyrl-RS" w:eastAsia="ar-SA"/>
        </w:rPr>
        <w:t>априлу</w:t>
      </w:r>
      <w:r w:rsidRPr="00F76D1A">
        <w:rPr>
          <w:rFonts w:eastAsiaTheme="minorEastAsia" w:cs="Arial"/>
          <w:kern w:val="1"/>
          <w:sz w:val="24"/>
          <w:szCs w:val="24"/>
          <w:lang w:val="sr-Cyrl-RS" w:eastAsia="ar-SA"/>
        </w:rPr>
        <w:t xml:space="preserve"> месецу 2018. године.</w:t>
      </w:r>
    </w:p>
    <w:p w:rsidR="00B53E76" w:rsidRDefault="00B53E76" w:rsidP="00F64275">
      <w:pPr>
        <w:widowControl w:val="0"/>
        <w:tabs>
          <w:tab w:val="left" w:pos="630"/>
          <w:tab w:val="left" w:pos="1080"/>
        </w:tabs>
        <w:suppressAutoHyphens/>
        <w:overflowPunct w:val="0"/>
        <w:autoSpaceDE w:val="0"/>
        <w:autoSpaceDN w:val="0"/>
        <w:adjustRightInd w:val="0"/>
        <w:ind w:right="-29"/>
        <w:rPr>
          <w:rFonts w:eastAsiaTheme="minorEastAsia" w:cs="Arial"/>
          <w:kern w:val="1"/>
          <w:sz w:val="24"/>
          <w:szCs w:val="24"/>
          <w:lang w:val="sr-Cyrl-RS" w:eastAsia="ar-SA"/>
        </w:rPr>
      </w:pPr>
    </w:p>
    <w:p w:rsidR="00F64275" w:rsidRPr="00F76D1A" w:rsidRDefault="00F64275" w:rsidP="00F64275">
      <w:pPr>
        <w:widowControl w:val="0"/>
        <w:tabs>
          <w:tab w:val="left" w:pos="630"/>
          <w:tab w:val="left" w:pos="1080"/>
        </w:tabs>
        <w:suppressAutoHyphens/>
        <w:overflowPunct w:val="0"/>
        <w:autoSpaceDE w:val="0"/>
        <w:autoSpaceDN w:val="0"/>
        <w:adjustRightInd w:val="0"/>
        <w:ind w:right="-29"/>
        <w:rPr>
          <w:rFonts w:eastAsiaTheme="minorEastAsia" w:cs="Arial"/>
          <w:kern w:val="1"/>
          <w:sz w:val="24"/>
          <w:szCs w:val="24"/>
          <w:lang w:val="sr-Cyrl-RS" w:eastAsia="ar-SA"/>
        </w:rPr>
      </w:pPr>
      <w:r>
        <w:rPr>
          <w:rFonts w:eastAsiaTheme="minorEastAsia" w:cs="Arial"/>
          <w:kern w:val="1"/>
          <w:sz w:val="24"/>
          <w:szCs w:val="24"/>
          <w:lang w:val="sr-Cyrl-RS" w:eastAsia="ar-SA"/>
        </w:rPr>
        <w:t>Услуге третирања подземних глодара  врше се три пута годишње по позиву наручиоца.</w:t>
      </w:r>
    </w:p>
    <w:p w:rsidR="00B53E76" w:rsidRDefault="00B53E76" w:rsidP="00F64275">
      <w:pPr>
        <w:widowControl w:val="0"/>
        <w:tabs>
          <w:tab w:val="left" w:pos="630"/>
          <w:tab w:val="left" w:pos="1080"/>
        </w:tabs>
        <w:suppressAutoHyphens/>
        <w:overflowPunct w:val="0"/>
        <w:autoSpaceDE w:val="0"/>
        <w:autoSpaceDN w:val="0"/>
        <w:adjustRightInd w:val="0"/>
        <w:ind w:right="-29"/>
        <w:rPr>
          <w:rFonts w:eastAsiaTheme="minorEastAsia" w:cs="Arial"/>
          <w:kern w:val="1"/>
          <w:sz w:val="24"/>
          <w:szCs w:val="24"/>
          <w:lang w:val="sr-Cyrl-RS" w:eastAsia="ar-SA"/>
        </w:rPr>
      </w:pPr>
    </w:p>
    <w:p w:rsidR="00F64275" w:rsidRDefault="00F64275" w:rsidP="00F64275">
      <w:pPr>
        <w:widowControl w:val="0"/>
        <w:tabs>
          <w:tab w:val="left" w:pos="630"/>
          <w:tab w:val="left" w:pos="1080"/>
        </w:tabs>
        <w:suppressAutoHyphens/>
        <w:overflowPunct w:val="0"/>
        <w:autoSpaceDE w:val="0"/>
        <w:autoSpaceDN w:val="0"/>
        <w:adjustRightInd w:val="0"/>
        <w:ind w:right="-29"/>
        <w:rPr>
          <w:rFonts w:eastAsiaTheme="minorEastAsia" w:cs="Arial"/>
          <w:kern w:val="1"/>
          <w:sz w:val="24"/>
          <w:szCs w:val="24"/>
          <w:lang w:val="sr-Cyrl-RS" w:eastAsia="ar-SA"/>
        </w:rPr>
      </w:pPr>
      <w:r w:rsidRPr="00F76D1A">
        <w:rPr>
          <w:rFonts w:eastAsiaTheme="minorEastAsia" w:cs="Arial"/>
          <w:kern w:val="1"/>
          <w:sz w:val="24"/>
          <w:szCs w:val="24"/>
          <w:lang w:val="sr-Cyrl-RS" w:eastAsia="ar-SA"/>
        </w:rPr>
        <w:t>Ро</w:t>
      </w:r>
      <w:r w:rsidR="004D4AC9">
        <w:rPr>
          <w:rFonts w:eastAsiaTheme="minorEastAsia" w:cs="Arial"/>
          <w:kern w:val="1"/>
          <w:sz w:val="24"/>
          <w:szCs w:val="24"/>
          <w:lang w:val="sr-Cyrl-RS" w:eastAsia="ar-SA"/>
        </w:rPr>
        <w:t>к извршења услуга дератизације,</w:t>
      </w:r>
      <w:r w:rsidRPr="00F76D1A">
        <w:rPr>
          <w:rFonts w:eastAsiaTheme="minorEastAsia" w:cs="Arial"/>
          <w:kern w:val="1"/>
          <w:sz w:val="24"/>
          <w:szCs w:val="24"/>
          <w:lang w:val="sr-Cyrl-RS" w:eastAsia="ar-SA"/>
        </w:rPr>
        <w:t xml:space="preserve"> дезинсекције</w:t>
      </w:r>
      <w:r w:rsidR="004D4AC9">
        <w:rPr>
          <w:rFonts w:eastAsiaTheme="minorEastAsia" w:cs="Arial"/>
          <w:kern w:val="1"/>
          <w:sz w:val="24"/>
          <w:szCs w:val="24"/>
          <w:lang w:val="sr-Cyrl-RS" w:eastAsia="ar-SA"/>
        </w:rPr>
        <w:t xml:space="preserve"> и третирања подземних глодара  </w:t>
      </w:r>
      <w:r w:rsidRPr="00F76D1A">
        <w:rPr>
          <w:rFonts w:eastAsiaTheme="minorEastAsia" w:cs="Arial"/>
          <w:kern w:val="1"/>
          <w:sz w:val="24"/>
          <w:szCs w:val="24"/>
          <w:lang w:val="sr-Cyrl-RS" w:eastAsia="ar-SA"/>
        </w:rPr>
        <w:t>наведеног пословног простора је 10 (</w:t>
      </w:r>
      <w:r w:rsidR="004D4AC9">
        <w:rPr>
          <w:rFonts w:eastAsiaTheme="minorEastAsia" w:cs="Arial"/>
          <w:kern w:val="1"/>
          <w:sz w:val="24"/>
          <w:szCs w:val="24"/>
          <w:lang w:val="sr-Cyrl-RS" w:eastAsia="ar-SA"/>
        </w:rPr>
        <w:t xml:space="preserve">словима: </w:t>
      </w:r>
      <w:r w:rsidRPr="00F76D1A">
        <w:rPr>
          <w:rFonts w:eastAsiaTheme="minorEastAsia" w:cs="Arial"/>
          <w:kern w:val="1"/>
          <w:sz w:val="24"/>
          <w:szCs w:val="24"/>
          <w:lang w:val="sr-Cyrl-RS" w:eastAsia="ar-SA"/>
        </w:rPr>
        <w:t>десет) дана од дана увођења извршиоца у посао, у свакој фази реализације.</w:t>
      </w:r>
    </w:p>
    <w:p w:rsidR="004C0064" w:rsidRPr="00A969CC" w:rsidRDefault="004C0064" w:rsidP="004C0064">
      <w:pPr>
        <w:autoSpaceDE w:val="0"/>
        <w:autoSpaceDN w:val="0"/>
        <w:adjustRightInd w:val="0"/>
        <w:rPr>
          <w:rFonts w:cs="Arial"/>
          <w:sz w:val="24"/>
          <w:szCs w:val="24"/>
          <w:lang w:val="sr-Cyrl-CS"/>
        </w:rPr>
      </w:pPr>
      <w:r w:rsidRPr="00A969CC">
        <w:rPr>
          <w:rFonts w:cs="Arial"/>
          <w:sz w:val="24"/>
          <w:szCs w:val="24"/>
          <w:lang w:val="sr-Cyrl-CS"/>
        </w:rPr>
        <w:t xml:space="preserve">Понуђач је дужан да </w:t>
      </w:r>
      <w:r w:rsidRPr="00A969CC">
        <w:rPr>
          <w:rFonts w:eastAsiaTheme="minorEastAsia" w:cs="Arial"/>
          <w:kern w:val="1"/>
          <w:sz w:val="24"/>
          <w:szCs w:val="24"/>
          <w:lang w:eastAsia="ar-SA"/>
        </w:rPr>
        <w:t>услуг</w:t>
      </w:r>
      <w:r w:rsidRPr="00A969CC">
        <w:rPr>
          <w:rFonts w:eastAsiaTheme="minorEastAsia" w:cs="Arial"/>
          <w:kern w:val="1"/>
          <w:sz w:val="24"/>
          <w:szCs w:val="24"/>
          <w:lang w:val="sr-Cyrl-RS" w:eastAsia="ar-SA"/>
        </w:rPr>
        <w:t>у</w:t>
      </w:r>
      <w:r w:rsidRPr="00A969CC">
        <w:rPr>
          <w:rFonts w:eastAsiaTheme="minorEastAsia" w:cs="Arial"/>
          <w:kern w:val="1"/>
          <w:sz w:val="24"/>
          <w:szCs w:val="24"/>
          <w:lang w:eastAsia="ar-SA"/>
        </w:rPr>
        <w:t xml:space="preserve"> </w:t>
      </w:r>
      <w:r w:rsidRPr="00A969CC">
        <w:rPr>
          <w:rFonts w:eastAsia="Arial Unicode MS" w:cs="Arial"/>
          <w:kern w:val="1"/>
          <w:sz w:val="24"/>
          <w:szCs w:val="24"/>
          <w:lang w:eastAsia="ar-SA"/>
        </w:rPr>
        <w:t xml:space="preserve">дезинфекције </w:t>
      </w:r>
      <w:r w:rsidRPr="00A969CC">
        <w:rPr>
          <w:rFonts w:cs="Arial"/>
          <w:sz w:val="24"/>
          <w:szCs w:val="24"/>
          <w:lang w:val="sr-Cyrl-CS"/>
        </w:rPr>
        <w:t xml:space="preserve">изврши у максималном року од </w:t>
      </w:r>
      <w:r w:rsidRPr="00A969CC">
        <w:rPr>
          <w:rFonts w:cs="Arial"/>
          <w:sz w:val="24"/>
          <w:szCs w:val="24"/>
          <w:lang w:val="sr-Cyrl-RS"/>
        </w:rPr>
        <w:t>5</w:t>
      </w:r>
      <w:r>
        <w:rPr>
          <w:rFonts w:cs="Arial"/>
          <w:sz w:val="24"/>
          <w:szCs w:val="24"/>
          <w:lang w:val="sr-Cyrl-RS"/>
        </w:rPr>
        <w:t xml:space="preserve"> (словима: пет)</w:t>
      </w:r>
      <w:r w:rsidRPr="00A969CC">
        <w:rPr>
          <w:rFonts w:cs="Arial"/>
          <w:sz w:val="24"/>
          <w:szCs w:val="24"/>
        </w:rPr>
        <w:t xml:space="preserve"> </w:t>
      </w:r>
      <w:r w:rsidRPr="00A969CC">
        <w:rPr>
          <w:rFonts w:cs="Arial"/>
          <w:sz w:val="24"/>
          <w:szCs w:val="24"/>
          <w:lang w:val="sr-Cyrl-CS"/>
        </w:rPr>
        <w:t xml:space="preserve">дана </w:t>
      </w:r>
      <w:r>
        <w:rPr>
          <w:rFonts w:cs="Arial"/>
          <w:sz w:val="24"/>
          <w:szCs w:val="24"/>
          <w:lang w:val="sr-Cyrl-CS"/>
        </w:rPr>
        <w:t xml:space="preserve">од </w:t>
      </w:r>
      <w:r w:rsidR="00A355AE" w:rsidRPr="00A969CC">
        <w:rPr>
          <w:rFonts w:cs="Arial"/>
          <w:sz w:val="24"/>
          <w:szCs w:val="24"/>
          <w:lang w:val="sr-Cyrl-CS"/>
        </w:rPr>
        <w:t xml:space="preserve">дана </w:t>
      </w:r>
      <w:r w:rsidR="00A355AE" w:rsidRPr="006648BB">
        <w:rPr>
          <w:rFonts w:cs="Arial"/>
          <w:color w:val="000000"/>
          <w:sz w:val="24"/>
          <w:szCs w:val="24"/>
          <w:lang w:val="sr-Cyrl-RS"/>
        </w:rPr>
        <w:t xml:space="preserve">увођења </w:t>
      </w:r>
      <w:r w:rsidR="00A355AE">
        <w:rPr>
          <w:rFonts w:cs="Arial"/>
          <w:color w:val="000000"/>
          <w:sz w:val="24"/>
          <w:szCs w:val="24"/>
          <w:lang w:val="sr-Cyrl-RS"/>
        </w:rPr>
        <w:t>Понуђача</w:t>
      </w:r>
      <w:r w:rsidR="00A355AE" w:rsidRPr="006648BB">
        <w:rPr>
          <w:rFonts w:cs="Arial"/>
          <w:color w:val="000000"/>
          <w:sz w:val="24"/>
          <w:szCs w:val="24"/>
          <w:lang w:val="sr-Cyrl-RS"/>
        </w:rPr>
        <w:t xml:space="preserve"> у посао</w:t>
      </w:r>
      <w:r w:rsidRPr="00A969CC">
        <w:rPr>
          <w:rFonts w:eastAsia="Arial Unicode MS" w:cs="Arial"/>
          <w:kern w:val="1"/>
          <w:sz w:val="24"/>
          <w:szCs w:val="24"/>
          <w:lang w:eastAsia="ar-SA"/>
        </w:rPr>
        <w:t>.</w:t>
      </w:r>
    </w:p>
    <w:p w:rsidR="004C0064" w:rsidRPr="00F76D1A" w:rsidRDefault="004C0064" w:rsidP="00F64275">
      <w:pPr>
        <w:widowControl w:val="0"/>
        <w:tabs>
          <w:tab w:val="left" w:pos="630"/>
          <w:tab w:val="left" w:pos="1080"/>
        </w:tabs>
        <w:suppressAutoHyphens/>
        <w:overflowPunct w:val="0"/>
        <w:autoSpaceDE w:val="0"/>
        <w:autoSpaceDN w:val="0"/>
        <w:adjustRightInd w:val="0"/>
        <w:ind w:right="-29"/>
        <w:rPr>
          <w:rFonts w:eastAsiaTheme="minorEastAsia" w:cs="Arial"/>
          <w:kern w:val="1"/>
          <w:sz w:val="24"/>
          <w:szCs w:val="24"/>
          <w:lang w:val="sr-Cyrl-RS" w:eastAsia="ar-SA"/>
        </w:rPr>
      </w:pPr>
    </w:p>
    <w:p w:rsidR="006E3E1A" w:rsidRPr="00060352" w:rsidRDefault="00F64275" w:rsidP="00F64275">
      <w:pPr>
        <w:widowControl w:val="0"/>
        <w:tabs>
          <w:tab w:val="left" w:pos="630"/>
          <w:tab w:val="left" w:pos="1080"/>
        </w:tabs>
        <w:suppressAutoHyphens/>
        <w:overflowPunct w:val="0"/>
        <w:autoSpaceDE w:val="0"/>
        <w:autoSpaceDN w:val="0"/>
        <w:adjustRightInd w:val="0"/>
        <w:spacing w:after="120"/>
        <w:ind w:right="-29"/>
        <w:rPr>
          <w:rFonts w:eastAsiaTheme="minorEastAsia" w:cs="Arial"/>
          <w:kern w:val="1"/>
          <w:sz w:val="24"/>
          <w:szCs w:val="24"/>
          <w:lang w:val="sr-Cyrl-RS" w:eastAsia="ar-SA"/>
        </w:rPr>
      </w:pPr>
      <w:r w:rsidRPr="00F76D1A">
        <w:rPr>
          <w:rFonts w:eastAsiaTheme="minorEastAsia" w:cs="Arial"/>
          <w:kern w:val="1"/>
          <w:sz w:val="24"/>
          <w:szCs w:val="24"/>
          <w:lang w:val="sr-Cyrl-RS" w:eastAsia="ar-SA"/>
        </w:rPr>
        <w:t xml:space="preserve">Изабрани понуђач је дужан да Наручиоцу најави долазак на место извршења услуге најмање 24 сата унапред. Најаву је потребно извршити </w:t>
      </w:r>
      <w:r>
        <w:rPr>
          <w:rFonts w:eastAsiaTheme="minorEastAsia" w:cs="Arial"/>
          <w:kern w:val="1"/>
          <w:sz w:val="24"/>
          <w:szCs w:val="24"/>
          <w:lang w:val="sr-Cyrl-RS" w:eastAsia="ar-SA"/>
        </w:rPr>
        <w:t xml:space="preserve">за </w:t>
      </w:r>
      <w:r w:rsidRPr="00ED072F">
        <w:rPr>
          <w:rFonts w:eastAsiaTheme="minorEastAsia" w:cs="Arial"/>
          <w:kern w:val="1"/>
          <w:sz w:val="24"/>
          <w:szCs w:val="24"/>
          <w:lang w:val="sr-Cyrl-RS" w:eastAsia="ar-SA"/>
        </w:rPr>
        <w:t xml:space="preserve">ТЕ-ТО Сремска Митровица </w:t>
      </w:r>
      <w:r>
        <w:rPr>
          <w:rFonts w:eastAsiaTheme="minorEastAsia" w:cs="Arial"/>
          <w:kern w:val="1"/>
          <w:sz w:val="24"/>
          <w:szCs w:val="24"/>
          <w:lang w:val="sr-Cyrl-RS" w:eastAsia="ar-SA"/>
        </w:rPr>
        <w:t>Владимиру Ераку,</w:t>
      </w:r>
      <w:r w:rsidRPr="00F76D1A">
        <w:rPr>
          <w:rFonts w:eastAsiaTheme="minorEastAsia" w:cs="Arial"/>
          <w:kern w:val="1"/>
          <w:sz w:val="24"/>
          <w:szCs w:val="24"/>
          <w:lang w:val="sr-Cyrl-RS" w:eastAsia="ar-SA"/>
        </w:rPr>
        <w:t xml:space="preserve"> на е-mail адресу </w:t>
      </w:r>
      <w:hyperlink r:id="rId174" w:history="1">
        <w:r w:rsidRPr="00ED072F">
          <w:rPr>
            <w:rStyle w:val="Hyperlink"/>
            <w:rFonts w:eastAsiaTheme="minorEastAsia" w:cs="Arial"/>
            <w:kern w:val="1"/>
            <w:sz w:val="24"/>
            <w:szCs w:val="24"/>
            <w:lang w:eastAsia="ar-SA"/>
          </w:rPr>
          <w:t>vladimir.erak@panonske.rs</w:t>
        </w:r>
      </w:hyperlink>
      <w:r>
        <w:rPr>
          <w:rFonts w:eastAsiaTheme="minorEastAsia" w:cs="Arial"/>
          <w:kern w:val="1"/>
          <w:sz w:val="24"/>
          <w:szCs w:val="24"/>
          <w:lang w:val="sr-Cyrl-RS" w:eastAsia="ar-SA"/>
        </w:rPr>
        <w:t xml:space="preserve">, за </w:t>
      </w:r>
      <w:r w:rsidRPr="00ED072F">
        <w:rPr>
          <w:rFonts w:eastAsiaTheme="minorEastAsia" w:cs="Arial"/>
          <w:kern w:val="1"/>
          <w:sz w:val="24"/>
          <w:szCs w:val="24"/>
          <w:lang w:val="sr-Cyrl-RS" w:eastAsia="ar-SA"/>
        </w:rPr>
        <w:t>ТЕ-ТО Нови Сад</w:t>
      </w:r>
      <w:r>
        <w:rPr>
          <w:rFonts w:eastAsiaTheme="minorEastAsia" w:cs="Arial"/>
          <w:kern w:val="1"/>
          <w:sz w:val="24"/>
          <w:szCs w:val="24"/>
          <w:lang w:val="sr-Cyrl-RS" w:eastAsia="ar-SA"/>
        </w:rPr>
        <w:t xml:space="preserve"> Стевану Недићу, </w:t>
      </w:r>
      <w:r w:rsidRPr="00ED072F">
        <w:rPr>
          <w:rFonts w:eastAsiaTheme="minorEastAsia" w:cs="Arial"/>
          <w:kern w:val="1"/>
          <w:sz w:val="24"/>
          <w:szCs w:val="24"/>
          <w:lang w:val="sr-Cyrl-RS" w:eastAsia="ar-SA"/>
        </w:rPr>
        <w:t>на е-mail адресу</w:t>
      </w:r>
      <w:r>
        <w:rPr>
          <w:rFonts w:eastAsiaTheme="minorEastAsia" w:cs="Arial"/>
          <w:kern w:val="1"/>
          <w:sz w:val="24"/>
          <w:szCs w:val="24"/>
          <w:lang w:val="sr-Cyrl-RS" w:eastAsia="ar-SA"/>
        </w:rPr>
        <w:t xml:space="preserve"> </w:t>
      </w:r>
      <w:hyperlink r:id="rId175" w:history="1">
        <w:r w:rsidRPr="00ED072F">
          <w:rPr>
            <w:rStyle w:val="Hyperlink"/>
            <w:rFonts w:eastAsiaTheme="minorEastAsia" w:cs="Arial"/>
            <w:kern w:val="1"/>
            <w:sz w:val="24"/>
            <w:szCs w:val="24"/>
            <w:lang w:eastAsia="ar-SA"/>
          </w:rPr>
          <w:t>stevan.nedic@panonske.rs</w:t>
        </w:r>
      </w:hyperlink>
      <w:r>
        <w:rPr>
          <w:rFonts w:eastAsiaTheme="minorEastAsia" w:cs="Arial"/>
          <w:kern w:val="1"/>
          <w:sz w:val="24"/>
          <w:szCs w:val="24"/>
          <w:lang w:val="sr-Cyrl-RS" w:eastAsia="ar-SA"/>
        </w:rPr>
        <w:t>, за</w:t>
      </w:r>
      <w:r w:rsidRPr="00ED072F">
        <w:t xml:space="preserve"> </w:t>
      </w:r>
      <w:r w:rsidRPr="00ED072F">
        <w:rPr>
          <w:rFonts w:eastAsiaTheme="minorEastAsia" w:cs="Arial"/>
          <w:kern w:val="1"/>
          <w:sz w:val="24"/>
          <w:szCs w:val="24"/>
          <w:lang w:val="sr-Cyrl-RS" w:eastAsia="ar-SA"/>
        </w:rPr>
        <w:t>ТЕ-ТО Зрењанин</w:t>
      </w:r>
      <w:r>
        <w:rPr>
          <w:rFonts w:eastAsiaTheme="minorEastAsia" w:cs="Arial"/>
          <w:kern w:val="1"/>
          <w:sz w:val="24"/>
          <w:szCs w:val="24"/>
          <w:lang w:val="sr-Cyrl-RS" w:eastAsia="ar-SA"/>
        </w:rPr>
        <w:t xml:space="preserve"> Павлу Коврлији, </w:t>
      </w:r>
      <w:r w:rsidRPr="00ED072F">
        <w:rPr>
          <w:rFonts w:eastAsiaTheme="minorEastAsia" w:cs="Arial"/>
          <w:kern w:val="1"/>
          <w:sz w:val="24"/>
          <w:szCs w:val="24"/>
          <w:lang w:val="sr-Cyrl-RS" w:eastAsia="ar-SA"/>
        </w:rPr>
        <w:t>на е-mail адресу</w:t>
      </w:r>
      <w:r>
        <w:rPr>
          <w:rFonts w:eastAsiaTheme="minorEastAsia" w:cs="Arial"/>
          <w:kern w:val="1"/>
          <w:sz w:val="24"/>
          <w:szCs w:val="24"/>
          <w:lang w:val="sr-Cyrl-RS" w:eastAsia="ar-SA"/>
        </w:rPr>
        <w:t xml:space="preserve"> </w:t>
      </w:r>
      <w:hyperlink r:id="rId176" w:history="1">
        <w:r w:rsidRPr="00ED072F">
          <w:rPr>
            <w:rStyle w:val="Hyperlink"/>
            <w:rFonts w:eastAsiaTheme="minorEastAsia" w:cs="Arial"/>
            <w:kern w:val="1"/>
            <w:sz w:val="24"/>
            <w:szCs w:val="24"/>
            <w:lang w:eastAsia="ar-SA"/>
          </w:rPr>
          <w:t>pavle.kovrlija@panonske.rs</w:t>
        </w:r>
      </w:hyperlink>
      <w:r>
        <w:rPr>
          <w:rFonts w:eastAsiaTheme="minorEastAsia" w:cs="Arial"/>
          <w:kern w:val="1"/>
          <w:sz w:val="24"/>
          <w:szCs w:val="24"/>
          <w:lang w:val="sr-Cyrl-RS" w:eastAsia="ar-SA"/>
        </w:rPr>
        <w:t>.</w:t>
      </w:r>
    </w:p>
    <w:p w:rsidR="007B7C00" w:rsidRDefault="007B7C00" w:rsidP="00F64275">
      <w:pPr>
        <w:widowControl w:val="0"/>
        <w:tabs>
          <w:tab w:val="left" w:pos="630"/>
          <w:tab w:val="left" w:pos="1080"/>
        </w:tabs>
        <w:suppressAutoHyphens/>
        <w:overflowPunct w:val="0"/>
        <w:autoSpaceDE w:val="0"/>
        <w:autoSpaceDN w:val="0"/>
        <w:adjustRightInd w:val="0"/>
        <w:spacing w:after="120"/>
        <w:ind w:right="-29"/>
        <w:rPr>
          <w:rFonts w:cs="Arial"/>
          <w:b/>
          <w:color w:val="000000"/>
          <w:sz w:val="24"/>
          <w:szCs w:val="24"/>
          <w:u w:val="single"/>
          <w:lang w:val="sr-Latn-RS"/>
        </w:rPr>
      </w:pPr>
    </w:p>
    <w:p w:rsidR="00B53E76" w:rsidRDefault="00B53E76" w:rsidP="00F64275">
      <w:pPr>
        <w:widowControl w:val="0"/>
        <w:tabs>
          <w:tab w:val="left" w:pos="630"/>
          <w:tab w:val="left" w:pos="1080"/>
        </w:tabs>
        <w:suppressAutoHyphens/>
        <w:overflowPunct w:val="0"/>
        <w:autoSpaceDE w:val="0"/>
        <w:autoSpaceDN w:val="0"/>
        <w:adjustRightInd w:val="0"/>
        <w:spacing w:after="120"/>
        <w:ind w:right="-29"/>
        <w:rPr>
          <w:rFonts w:cs="Arial"/>
          <w:b/>
          <w:color w:val="000000"/>
          <w:sz w:val="24"/>
          <w:szCs w:val="24"/>
          <w:u w:val="single"/>
          <w:lang w:val="sr-Latn-RS"/>
        </w:rPr>
      </w:pPr>
    </w:p>
    <w:p w:rsidR="00B53E76" w:rsidRDefault="00B53E76" w:rsidP="00F64275">
      <w:pPr>
        <w:widowControl w:val="0"/>
        <w:tabs>
          <w:tab w:val="left" w:pos="630"/>
          <w:tab w:val="left" w:pos="1080"/>
        </w:tabs>
        <w:suppressAutoHyphens/>
        <w:overflowPunct w:val="0"/>
        <w:autoSpaceDE w:val="0"/>
        <w:autoSpaceDN w:val="0"/>
        <w:adjustRightInd w:val="0"/>
        <w:spacing w:after="120"/>
        <w:ind w:right="-29"/>
        <w:rPr>
          <w:rFonts w:cs="Arial"/>
          <w:b/>
          <w:color w:val="000000"/>
          <w:sz w:val="24"/>
          <w:szCs w:val="24"/>
          <w:u w:val="single"/>
          <w:lang w:val="sr-Latn-RS"/>
        </w:rPr>
      </w:pPr>
    </w:p>
    <w:p w:rsidR="00B53E76" w:rsidRDefault="00B53E76" w:rsidP="00F64275">
      <w:pPr>
        <w:widowControl w:val="0"/>
        <w:tabs>
          <w:tab w:val="left" w:pos="630"/>
          <w:tab w:val="left" w:pos="1080"/>
        </w:tabs>
        <w:suppressAutoHyphens/>
        <w:overflowPunct w:val="0"/>
        <w:autoSpaceDE w:val="0"/>
        <w:autoSpaceDN w:val="0"/>
        <w:adjustRightInd w:val="0"/>
        <w:spacing w:after="120"/>
        <w:ind w:right="-29"/>
        <w:rPr>
          <w:rFonts w:cs="Arial"/>
          <w:b/>
          <w:color w:val="000000"/>
          <w:sz w:val="24"/>
          <w:szCs w:val="24"/>
          <w:u w:val="single"/>
          <w:lang w:val="sr-Latn-RS"/>
        </w:rPr>
      </w:pPr>
    </w:p>
    <w:p w:rsidR="00B53E76" w:rsidRDefault="00B53E76" w:rsidP="00F64275">
      <w:pPr>
        <w:widowControl w:val="0"/>
        <w:tabs>
          <w:tab w:val="left" w:pos="630"/>
          <w:tab w:val="left" w:pos="1080"/>
        </w:tabs>
        <w:suppressAutoHyphens/>
        <w:overflowPunct w:val="0"/>
        <w:autoSpaceDE w:val="0"/>
        <w:autoSpaceDN w:val="0"/>
        <w:adjustRightInd w:val="0"/>
        <w:spacing w:after="120"/>
        <w:ind w:right="-29"/>
        <w:rPr>
          <w:rFonts w:cs="Arial"/>
          <w:b/>
          <w:color w:val="000000"/>
          <w:sz w:val="24"/>
          <w:szCs w:val="24"/>
          <w:u w:val="single"/>
          <w:lang w:val="sr-Latn-RS"/>
        </w:rPr>
      </w:pPr>
    </w:p>
    <w:p w:rsidR="00F64275" w:rsidRDefault="00692CC2" w:rsidP="00F64275">
      <w:pPr>
        <w:widowControl w:val="0"/>
        <w:tabs>
          <w:tab w:val="left" w:pos="630"/>
          <w:tab w:val="left" w:pos="1080"/>
        </w:tabs>
        <w:suppressAutoHyphens/>
        <w:overflowPunct w:val="0"/>
        <w:autoSpaceDE w:val="0"/>
        <w:autoSpaceDN w:val="0"/>
        <w:adjustRightInd w:val="0"/>
        <w:spacing w:after="120"/>
        <w:ind w:right="-29"/>
        <w:rPr>
          <w:rFonts w:cs="Arial"/>
          <w:b/>
          <w:color w:val="000000"/>
          <w:sz w:val="24"/>
          <w:szCs w:val="24"/>
          <w:u w:val="single"/>
          <w:lang w:val="sr-Cyrl-RS"/>
        </w:rPr>
      </w:pPr>
      <w:r>
        <w:rPr>
          <w:rFonts w:cs="Arial"/>
          <w:b/>
          <w:color w:val="000000"/>
          <w:sz w:val="24"/>
          <w:szCs w:val="24"/>
          <w:u w:val="single"/>
          <w:lang w:val="sr-Latn-RS"/>
        </w:rPr>
        <w:t>O</w:t>
      </w:r>
      <w:r w:rsidR="00AF03FF">
        <w:rPr>
          <w:rFonts w:cs="Arial"/>
          <w:b/>
          <w:color w:val="000000"/>
          <w:sz w:val="24"/>
          <w:szCs w:val="24"/>
          <w:u w:val="single"/>
          <w:lang w:val="sr-Cyrl-RS"/>
        </w:rPr>
        <w:t>ГРАНАК</w:t>
      </w:r>
      <w:r>
        <w:rPr>
          <w:rFonts w:cs="Arial"/>
          <w:b/>
          <w:color w:val="000000"/>
          <w:sz w:val="24"/>
          <w:szCs w:val="24"/>
          <w:u w:val="single"/>
          <w:lang w:val="sr-Latn-RS"/>
        </w:rPr>
        <w:t xml:space="preserve"> </w:t>
      </w:r>
      <w:r w:rsidR="00F64275" w:rsidRPr="00CF5B6B">
        <w:rPr>
          <w:rFonts w:cs="Arial"/>
          <w:b/>
          <w:color w:val="000000"/>
          <w:sz w:val="24"/>
          <w:szCs w:val="24"/>
          <w:u w:val="single"/>
          <w:lang w:val="sr-Cyrl-RS"/>
        </w:rPr>
        <w:t>ДРИНСКО-ЛИМСКЕ ХЕ</w:t>
      </w:r>
    </w:p>
    <w:p w:rsidR="007B7C00" w:rsidRPr="007B7C00" w:rsidRDefault="007B7C00" w:rsidP="007B7C00">
      <w:pPr>
        <w:spacing w:after="120"/>
        <w:rPr>
          <w:rFonts w:cs="Arial"/>
          <w:b/>
          <w:color w:val="000000"/>
          <w:sz w:val="24"/>
          <w:szCs w:val="24"/>
          <w:lang w:val="sr-Cyrl-RS"/>
        </w:rPr>
      </w:pPr>
      <w:r w:rsidRPr="00CF5B6B">
        <w:rPr>
          <w:rFonts w:cs="Arial"/>
          <w:b/>
          <w:color w:val="000000"/>
          <w:sz w:val="24"/>
          <w:szCs w:val="24"/>
          <w:lang w:val="sr-Cyrl-RS"/>
        </w:rPr>
        <w:t>Усл</w:t>
      </w:r>
      <w:r>
        <w:rPr>
          <w:rFonts w:cs="Arial"/>
          <w:b/>
          <w:color w:val="000000"/>
          <w:sz w:val="24"/>
          <w:szCs w:val="24"/>
          <w:lang w:val="sr-Cyrl-RS"/>
        </w:rPr>
        <w:t>уге дезинфекције, дезинсекције,</w:t>
      </w:r>
      <w:r w:rsidRPr="00CF5B6B">
        <w:rPr>
          <w:rFonts w:cs="Arial"/>
          <w:b/>
          <w:color w:val="000000"/>
          <w:sz w:val="24"/>
          <w:szCs w:val="24"/>
          <w:lang w:val="sr-Cyrl-RS"/>
        </w:rPr>
        <w:t xml:space="preserve"> дератизације</w:t>
      </w:r>
      <w:r>
        <w:rPr>
          <w:rFonts w:cs="Arial"/>
          <w:b/>
          <w:color w:val="000000"/>
          <w:sz w:val="24"/>
          <w:szCs w:val="24"/>
        </w:rPr>
        <w:t xml:space="preserve"> </w:t>
      </w:r>
      <w:r>
        <w:rPr>
          <w:rFonts w:cs="Arial"/>
          <w:b/>
          <w:color w:val="000000"/>
          <w:sz w:val="24"/>
          <w:szCs w:val="24"/>
          <w:lang w:val="sr-Cyrl-RS"/>
        </w:rPr>
        <w:t>и девиперизације</w:t>
      </w:r>
      <w:r w:rsidRPr="00CF5B6B">
        <w:rPr>
          <w:rFonts w:cs="Arial"/>
          <w:b/>
          <w:color w:val="000000"/>
          <w:sz w:val="24"/>
          <w:szCs w:val="24"/>
          <w:lang w:val="sr-Cyrl-RS"/>
        </w:rPr>
        <w:t xml:space="preserve"> врше се на следећим локацијама у Бајиној башти, Малом Зворнику, Новој Вароши и Чачку:</w:t>
      </w:r>
    </w:p>
    <w:tbl>
      <w:tblPr>
        <w:tblW w:w="11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02"/>
        <w:gridCol w:w="1843"/>
      </w:tblGrid>
      <w:tr w:rsidR="006E3E1A" w:rsidRPr="00196371" w:rsidTr="006E3E1A">
        <w:trPr>
          <w:trHeight w:val="539"/>
          <w:jc w:val="center"/>
        </w:trPr>
        <w:tc>
          <w:tcPr>
            <w:tcW w:w="9402" w:type="dxa"/>
            <w:vAlign w:val="center"/>
          </w:tcPr>
          <w:p w:rsidR="006E3E1A" w:rsidRPr="00196371" w:rsidRDefault="006E3E1A" w:rsidP="006E3E1A">
            <w:pPr>
              <w:jc w:val="center"/>
              <w:rPr>
                <w:rFonts w:cs="Arial"/>
                <w:b/>
              </w:rPr>
            </w:pPr>
            <w:r w:rsidRPr="00196371">
              <w:rPr>
                <w:rFonts w:eastAsia="Calibri" w:cs="Arial"/>
                <w:b/>
                <w:bCs/>
              </w:rPr>
              <w:t>Врста услуге</w:t>
            </w:r>
          </w:p>
        </w:tc>
        <w:tc>
          <w:tcPr>
            <w:tcW w:w="1843" w:type="dxa"/>
            <w:vAlign w:val="center"/>
          </w:tcPr>
          <w:p w:rsidR="006E3E1A" w:rsidRPr="00196371" w:rsidRDefault="006E3E1A" w:rsidP="006E3E1A">
            <w:pPr>
              <w:autoSpaceDE w:val="0"/>
              <w:autoSpaceDN w:val="0"/>
              <w:adjustRightInd w:val="0"/>
              <w:jc w:val="center"/>
              <w:rPr>
                <w:rFonts w:cs="Arial"/>
                <w:b/>
              </w:rPr>
            </w:pPr>
            <w:r>
              <w:rPr>
                <w:rFonts w:eastAsia="Calibri" w:cs="Arial"/>
                <w:b/>
              </w:rPr>
              <w:t>Кол.</w:t>
            </w:r>
            <w:r>
              <w:rPr>
                <w:rFonts w:eastAsia="Calibri" w:cs="Arial"/>
                <w:b/>
                <w:lang w:val="sr-Cyrl-RS"/>
              </w:rPr>
              <w:t xml:space="preserve"> </w:t>
            </w:r>
            <w:r w:rsidRPr="00196371">
              <w:rPr>
                <w:rFonts w:eastAsia="Calibri" w:cs="Arial"/>
                <w:b/>
              </w:rPr>
              <w:t>m2</w:t>
            </w:r>
          </w:p>
        </w:tc>
      </w:tr>
      <w:tr w:rsidR="006E3E1A" w:rsidRPr="00F6668D" w:rsidTr="006E3E1A">
        <w:trPr>
          <w:trHeight w:val="272"/>
          <w:jc w:val="center"/>
        </w:trPr>
        <w:tc>
          <w:tcPr>
            <w:tcW w:w="9402" w:type="dxa"/>
            <w:vAlign w:val="center"/>
          </w:tcPr>
          <w:p w:rsidR="006E3E1A" w:rsidRPr="00F6668D" w:rsidRDefault="006E3E1A" w:rsidP="006E3E1A">
            <w:pPr>
              <w:rPr>
                <w:rFonts w:cs="Arial"/>
                <w:bCs/>
                <w:lang w:val="sr-Cyrl-RS"/>
              </w:rPr>
            </w:pPr>
            <w:r>
              <w:rPr>
                <w:rFonts w:cs="Arial"/>
                <w:bCs/>
                <w:lang w:val="sr-Cyrl-RS"/>
              </w:rPr>
              <w:t xml:space="preserve">Услуга дератизације, </w:t>
            </w:r>
            <w:r w:rsidRPr="00F6668D">
              <w:rPr>
                <w:rFonts w:cs="Arial"/>
                <w:bCs/>
                <w:lang w:val="sr-Cyrl-RS"/>
              </w:rPr>
              <w:t>Управна зграда ХЕ“ Бајина Башта“ у Бајиној Башти</w:t>
            </w:r>
          </w:p>
        </w:tc>
        <w:tc>
          <w:tcPr>
            <w:tcW w:w="1843" w:type="dxa"/>
            <w:vAlign w:val="center"/>
          </w:tcPr>
          <w:p w:rsidR="006E3E1A" w:rsidRPr="00F6668D" w:rsidRDefault="006E3E1A" w:rsidP="006E3E1A">
            <w:pPr>
              <w:jc w:val="center"/>
              <w:rPr>
                <w:rFonts w:cs="Arial"/>
                <w:lang w:val="sr-Cyrl-RS"/>
              </w:rPr>
            </w:pPr>
            <w:r w:rsidRPr="00F6668D">
              <w:rPr>
                <w:rFonts w:cs="Arial"/>
                <w:lang w:val="sr-Latn-RS"/>
              </w:rPr>
              <w:t>2040</w:t>
            </w:r>
          </w:p>
        </w:tc>
      </w:tr>
      <w:tr w:rsidR="006E3E1A" w:rsidRPr="00F6668D" w:rsidTr="006E3E1A">
        <w:trPr>
          <w:trHeight w:val="440"/>
          <w:jc w:val="center"/>
        </w:trPr>
        <w:tc>
          <w:tcPr>
            <w:tcW w:w="9402" w:type="dxa"/>
            <w:vAlign w:val="center"/>
          </w:tcPr>
          <w:p w:rsidR="006E3E1A" w:rsidRPr="00F6668D" w:rsidRDefault="006E3E1A" w:rsidP="006E3E1A">
            <w:pPr>
              <w:rPr>
                <w:rFonts w:cs="Arial"/>
              </w:rPr>
            </w:pPr>
            <w:r>
              <w:rPr>
                <w:rFonts w:cs="Arial"/>
                <w:lang w:val="sr-Cyrl-RS"/>
              </w:rPr>
              <w:t>Услуга дератизације, м</w:t>
            </w:r>
            <w:r w:rsidRPr="00F6668D">
              <w:rPr>
                <w:rFonts w:cs="Arial"/>
              </w:rPr>
              <w:t>ашинска зграда ХЕ, команда ХЕ, просторије изнад команде, просторије на котама</w:t>
            </w:r>
          </w:p>
        </w:tc>
        <w:tc>
          <w:tcPr>
            <w:tcW w:w="1843" w:type="dxa"/>
            <w:vAlign w:val="center"/>
          </w:tcPr>
          <w:p w:rsidR="006E3E1A" w:rsidRPr="00F6668D" w:rsidRDefault="006E3E1A" w:rsidP="006E3E1A">
            <w:pPr>
              <w:jc w:val="center"/>
              <w:rPr>
                <w:rFonts w:eastAsia="Calibri" w:cs="Arial"/>
                <w:lang w:val="sr-Latn-RS"/>
              </w:rPr>
            </w:pPr>
            <w:r w:rsidRPr="00F6668D">
              <w:rPr>
                <w:rFonts w:eastAsia="Calibri" w:cs="Arial"/>
                <w:lang w:val="sr-Latn-RS"/>
              </w:rPr>
              <w:t>3813</w:t>
            </w:r>
          </w:p>
        </w:tc>
      </w:tr>
      <w:tr w:rsidR="006E3E1A" w:rsidRPr="00F6668D" w:rsidTr="006E3E1A">
        <w:trPr>
          <w:trHeight w:val="272"/>
          <w:jc w:val="center"/>
        </w:trPr>
        <w:tc>
          <w:tcPr>
            <w:tcW w:w="9402" w:type="dxa"/>
            <w:vAlign w:val="center"/>
          </w:tcPr>
          <w:p w:rsidR="006E3E1A" w:rsidRPr="00F6668D" w:rsidRDefault="006E3E1A" w:rsidP="006E3E1A">
            <w:pPr>
              <w:rPr>
                <w:rFonts w:cs="Arial"/>
              </w:rPr>
            </w:pPr>
            <w:r>
              <w:rPr>
                <w:rFonts w:cs="Arial"/>
                <w:lang w:val="sr-Cyrl-RS"/>
              </w:rPr>
              <w:t>Услуге дератизације, м</w:t>
            </w:r>
            <w:r w:rsidRPr="00F6668D">
              <w:rPr>
                <w:rFonts w:cs="Arial"/>
              </w:rPr>
              <w:t>ашинска радионица, менза, сала за састанке</w:t>
            </w:r>
          </w:p>
        </w:tc>
        <w:tc>
          <w:tcPr>
            <w:tcW w:w="1843" w:type="dxa"/>
            <w:vAlign w:val="center"/>
          </w:tcPr>
          <w:p w:rsidR="006E3E1A" w:rsidRPr="00F6668D" w:rsidRDefault="006E3E1A" w:rsidP="006E3E1A">
            <w:pPr>
              <w:jc w:val="center"/>
              <w:rPr>
                <w:rFonts w:eastAsia="Calibri" w:cs="Arial"/>
                <w:lang w:val="sr-Latn-RS"/>
              </w:rPr>
            </w:pPr>
            <w:r w:rsidRPr="00F6668D">
              <w:rPr>
                <w:rFonts w:eastAsia="Calibri" w:cs="Arial"/>
                <w:lang w:val="sr-Latn-RS"/>
              </w:rPr>
              <w:t>1500</w:t>
            </w:r>
          </w:p>
        </w:tc>
      </w:tr>
      <w:tr w:rsidR="006E3E1A" w:rsidRPr="00643552" w:rsidTr="006E3E1A">
        <w:trPr>
          <w:trHeight w:val="272"/>
          <w:jc w:val="center"/>
        </w:trPr>
        <w:tc>
          <w:tcPr>
            <w:tcW w:w="9402" w:type="dxa"/>
            <w:vAlign w:val="center"/>
          </w:tcPr>
          <w:p w:rsidR="006E3E1A" w:rsidRPr="00F6668D" w:rsidRDefault="006E3E1A" w:rsidP="006E3E1A">
            <w:pPr>
              <w:rPr>
                <w:rFonts w:cs="Arial"/>
              </w:rPr>
            </w:pPr>
            <w:r w:rsidRPr="004F688C">
              <w:rPr>
                <w:rFonts w:cs="Arial"/>
              </w:rPr>
              <w:t>Услуге де</w:t>
            </w:r>
            <w:r>
              <w:rPr>
                <w:rFonts w:cs="Arial"/>
                <w:lang w:val="sr-Cyrl-RS"/>
              </w:rPr>
              <w:t>зинсекције</w:t>
            </w:r>
            <w:r w:rsidRPr="004F688C">
              <w:rPr>
                <w:rFonts w:cs="Arial"/>
              </w:rPr>
              <w:t>, машинска радионица, менза, сала за састанке</w:t>
            </w:r>
          </w:p>
        </w:tc>
        <w:tc>
          <w:tcPr>
            <w:tcW w:w="1843" w:type="dxa"/>
            <w:vAlign w:val="center"/>
          </w:tcPr>
          <w:p w:rsidR="006E3E1A" w:rsidRPr="00643552" w:rsidRDefault="006E3E1A" w:rsidP="006E3E1A">
            <w:pPr>
              <w:jc w:val="center"/>
              <w:rPr>
                <w:rFonts w:eastAsia="Calibri" w:cs="Arial"/>
                <w:lang w:val="sr-Cyrl-RS"/>
              </w:rPr>
            </w:pPr>
            <w:r>
              <w:rPr>
                <w:rFonts w:eastAsia="Calibri" w:cs="Arial"/>
                <w:lang w:val="sr-Cyrl-RS"/>
              </w:rPr>
              <w:t>1500</w:t>
            </w:r>
          </w:p>
        </w:tc>
      </w:tr>
      <w:tr w:rsidR="006E3E1A" w:rsidRPr="00643552" w:rsidTr="006E3E1A">
        <w:trPr>
          <w:trHeight w:val="272"/>
          <w:jc w:val="center"/>
        </w:trPr>
        <w:tc>
          <w:tcPr>
            <w:tcW w:w="9402" w:type="dxa"/>
            <w:vAlign w:val="center"/>
          </w:tcPr>
          <w:p w:rsidR="006E3E1A" w:rsidRDefault="006E3E1A" w:rsidP="006E3E1A">
            <w:pPr>
              <w:rPr>
                <w:rFonts w:cs="Arial"/>
                <w:lang w:val="sr-Cyrl-RS"/>
              </w:rPr>
            </w:pPr>
            <w:r w:rsidRPr="004F688C">
              <w:rPr>
                <w:rFonts w:cs="Arial"/>
                <w:lang w:val="sr-Cyrl-RS"/>
              </w:rPr>
              <w:t>Услуге дези</w:t>
            </w:r>
            <w:r>
              <w:rPr>
                <w:rFonts w:cs="Arial"/>
                <w:lang w:val="sr-Cyrl-RS"/>
              </w:rPr>
              <w:t>нфекције</w:t>
            </w:r>
            <w:r w:rsidRPr="004F688C">
              <w:rPr>
                <w:rFonts w:cs="Arial"/>
                <w:lang w:val="sr-Cyrl-RS"/>
              </w:rPr>
              <w:t>, машинска радионица, менза, сала за састанке</w:t>
            </w:r>
          </w:p>
        </w:tc>
        <w:tc>
          <w:tcPr>
            <w:tcW w:w="1843" w:type="dxa"/>
            <w:vAlign w:val="center"/>
          </w:tcPr>
          <w:p w:rsidR="006E3E1A" w:rsidRPr="00643552" w:rsidRDefault="006E3E1A" w:rsidP="006E3E1A">
            <w:pPr>
              <w:jc w:val="center"/>
              <w:rPr>
                <w:rFonts w:eastAsia="Calibri" w:cs="Arial"/>
                <w:lang w:val="sr-Cyrl-RS"/>
              </w:rPr>
            </w:pPr>
            <w:r>
              <w:rPr>
                <w:rFonts w:eastAsia="Calibri" w:cs="Arial"/>
                <w:lang w:val="sr-Cyrl-RS"/>
              </w:rPr>
              <w:t>1500</w:t>
            </w:r>
          </w:p>
        </w:tc>
      </w:tr>
      <w:tr w:rsidR="006E3E1A" w:rsidRPr="00F6668D" w:rsidTr="006E3E1A">
        <w:trPr>
          <w:trHeight w:val="272"/>
          <w:jc w:val="center"/>
        </w:trPr>
        <w:tc>
          <w:tcPr>
            <w:tcW w:w="9402" w:type="dxa"/>
            <w:vAlign w:val="center"/>
          </w:tcPr>
          <w:p w:rsidR="006E3E1A" w:rsidRPr="00F6668D" w:rsidRDefault="006E3E1A" w:rsidP="006E3E1A">
            <w:pPr>
              <w:rPr>
                <w:rFonts w:cs="Arial"/>
              </w:rPr>
            </w:pPr>
            <w:r>
              <w:rPr>
                <w:rFonts w:cs="Arial"/>
                <w:lang w:val="sr-Cyrl-RS"/>
              </w:rPr>
              <w:t>Услуга дератиизације,м</w:t>
            </w:r>
            <w:r w:rsidRPr="00F6668D">
              <w:rPr>
                <w:rFonts w:cs="Arial"/>
              </w:rPr>
              <w:t>агацин горива и мазива</w:t>
            </w:r>
          </w:p>
        </w:tc>
        <w:tc>
          <w:tcPr>
            <w:tcW w:w="1843" w:type="dxa"/>
            <w:vAlign w:val="center"/>
          </w:tcPr>
          <w:p w:rsidR="006E3E1A" w:rsidRPr="00F6668D" w:rsidRDefault="006E3E1A" w:rsidP="006E3E1A">
            <w:pPr>
              <w:jc w:val="center"/>
              <w:rPr>
                <w:rFonts w:eastAsia="Calibri" w:cs="Arial"/>
                <w:lang w:val="sr-Latn-RS"/>
              </w:rPr>
            </w:pPr>
            <w:r w:rsidRPr="00F6668D">
              <w:rPr>
                <w:rFonts w:eastAsia="Calibri" w:cs="Arial"/>
                <w:lang w:val="sr-Latn-RS"/>
              </w:rPr>
              <w:t>202</w:t>
            </w:r>
          </w:p>
        </w:tc>
      </w:tr>
      <w:tr w:rsidR="006E3E1A" w:rsidRPr="00F6668D" w:rsidTr="006E3E1A">
        <w:trPr>
          <w:trHeight w:val="278"/>
          <w:jc w:val="center"/>
        </w:trPr>
        <w:tc>
          <w:tcPr>
            <w:tcW w:w="9402" w:type="dxa"/>
            <w:vAlign w:val="center"/>
          </w:tcPr>
          <w:p w:rsidR="006E3E1A" w:rsidRPr="00F6668D" w:rsidRDefault="006E3E1A" w:rsidP="006E3E1A">
            <w:pPr>
              <w:rPr>
                <w:rFonts w:eastAsia="Calibri" w:cs="Arial"/>
                <w:lang w:val="sr-Latn-RS"/>
              </w:rPr>
            </w:pPr>
            <w:r>
              <w:rPr>
                <w:rFonts w:eastAsia="Calibri" w:cs="Arial"/>
                <w:lang w:val="sr-Cyrl-RS"/>
              </w:rPr>
              <w:t>Услуга дератизације, с</w:t>
            </w:r>
            <w:r w:rsidRPr="00F6668D">
              <w:rPr>
                <w:rFonts w:eastAsia="Calibri" w:cs="Arial"/>
                <w:lang w:val="sr-Latn-RS"/>
              </w:rPr>
              <w:t>толарска радионица</w:t>
            </w:r>
          </w:p>
        </w:tc>
        <w:tc>
          <w:tcPr>
            <w:tcW w:w="1843" w:type="dxa"/>
            <w:vAlign w:val="center"/>
          </w:tcPr>
          <w:p w:rsidR="006E3E1A" w:rsidRPr="00F6668D" w:rsidRDefault="006E3E1A" w:rsidP="006E3E1A">
            <w:pPr>
              <w:jc w:val="center"/>
              <w:rPr>
                <w:rFonts w:eastAsia="Calibri" w:cs="Arial"/>
                <w:lang w:val="sr-Latn-RS"/>
              </w:rPr>
            </w:pPr>
            <w:r w:rsidRPr="00F6668D">
              <w:rPr>
                <w:rFonts w:eastAsia="Calibri" w:cs="Arial"/>
                <w:lang w:val="sr-Latn-RS"/>
              </w:rPr>
              <w:t>63</w:t>
            </w:r>
          </w:p>
        </w:tc>
      </w:tr>
      <w:tr w:rsidR="006E3E1A" w:rsidRPr="00F6668D" w:rsidTr="006E3E1A">
        <w:trPr>
          <w:trHeight w:val="272"/>
          <w:jc w:val="center"/>
        </w:trPr>
        <w:tc>
          <w:tcPr>
            <w:tcW w:w="9402" w:type="dxa"/>
            <w:vAlign w:val="center"/>
          </w:tcPr>
          <w:p w:rsidR="006E3E1A" w:rsidRPr="00F6668D" w:rsidRDefault="006E3E1A" w:rsidP="006E3E1A">
            <w:pPr>
              <w:rPr>
                <w:rFonts w:eastAsia="Calibri" w:cs="Arial"/>
                <w:lang w:val="sr-Latn-RS"/>
              </w:rPr>
            </w:pPr>
            <w:r>
              <w:rPr>
                <w:rFonts w:eastAsia="Calibri" w:cs="Arial"/>
                <w:lang w:val="sr-Cyrl-RS"/>
              </w:rPr>
              <w:t>Услуга дератизације, д</w:t>
            </w:r>
            <w:r w:rsidRPr="00F6668D">
              <w:rPr>
                <w:rFonts w:eastAsia="Calibri" w:cs="Arial"/>
                <w:lang w:val="sr-Latn-RS"/>
              </w:rPr>
              <w:t>изел агрегат</w:t>
            </w:r>
          </w:p>
        </w:tc>
        <w:tc>
          <w:tcPr>
            <w:tcW w:w="1843" w:type="dxa"/>
            <w:vAlign w:val="center"/>
          </w:tcPr>
          <w:p w:rsidR="006E3E1A" w:rsidRPr="00F6668D" w:rsidRDefault="006E3E1A" w:rsidP="006E3E1A">
            <w:pPr>
              <w:jc w:val="center"/>
              <w:rPr>
                <w:rFonts w:eastAsia="Calibri" w:cs="Arial"/>
                <w:lang w:val="sr-Latn-RS"/>
              </w:rPr>
            </w:pPr>
            <w:r w:rsidRPr="00F6668D">
              <w:rPr>
                <w:rFonts w:eastAsia="Calibri" w:cs="Arial"/>
                <w:lang w:val="sr-Latn-RS"/>
              </w:rPr>
              <w:t>54</w:t>
            </w:r>
          </w:p>
        </w:tc>
      </w:tr>
      <w:tr w:rsidR="006E3E1A" w:rsidRPr="00F6668D" w:rsidTr="006E3E1A">
        <w:trPr>
          <w:trHeight w:val="272"/>
          <w:jc w:val="center"/>
        </w:trPr>
        <w:tc>
          <w:tcPr>
            <w:tcW w:w="9402" w:type="dxa"/>
            <w:vAlign w:val="center"/>
          </w:tcPr>
          <w:p w:rsidR="006E3E1A" w:rsidRPr="00F6668D" w:rsidRDefault="006E3E1A" w:rsidP="006E3E1A">
            <w:pPr>
              <w:rPr>
                <w:rFonts w:eastAsia="Calibri" w:cs="Arial"/>
                <w:lang w:val="sr-Latn-RS"/>
              </w:rPr>
            </w:pPr>
            <w:r>
              <w:rPr>
                <w:rFonts w:eastAsia="Calibri" w:cs="Arial"/>
                <w:lang w:val="sr-Cyrl-RS"/>
              </w:rPr>
              <w:t>Услуга дератизације, к</w:t>
            </w:r>
            <w:r w:rsidRPr="00F6668D">
              <w:rPr>
                <w:rFonts w:eastAsia="Calibri" w:cs="Arial"/>
                <w:lang w:val="sr-Latn-RS"/>
              </w:rPr>
              <w:t>омандна зграда РХЕ</w:t>
            </w:r>
          </w:p>
        </w:tc>
        <w:tc>
          <w:tcPr>
            <w:tcW w:w="1843" w:type="dxa"/>
            <w:vAlign w:val="center"/>
          </w:tcPr>
          <w:p w:rsidR="006E3E1A" w:rsidRPr="00F6668D" w:rsidRDefault="006E3E1A" w:rsidP="006E3E1A">
            <w:pPr>
              <w:jc w:val="center"/>
              <w:rPr>
                <w:rFonts w:eastAsia="Calibri" w:cs="Arial"/>
                <w:lang w:val="sr-Latn-RS"/>
              </w:rPr>
            </w:pPr>
            <w:r w:rsidRPr="00F6668D">
              <w:rPr>
                <w:rFonts w:eastAsia="Calibri" w:cs="Arial"/>
                <w:lang w:val="sr-Latn-RS"/>
              </w:rPr>
              <w:t>1761</w:t>
            </w:r>
          </w:p>
        </w:tc>
      </w:tr>
      <w:tr w:rsidR="006E3E1A" w:rsidRPr="00F6668D" w:rsidTr="006E3E1A">
        <w:trPr>
          <w:trHeight w:val="272"/>
          <w:jc w:val="center"/>
        </w:trPr>
        <w:tc>
          <w:tcPr>
            <w:tcW w:w="9402" w:type="dxa"/>
            <w:vAlign w:val="center"/>
          </w:tcPr>
          <w:p w:rsidR="006E3E1A" w:rsidRPr="00F6668D" w:rsidRDefault="006E3E1A" w:rsidP="006E3E1A">
            <w:pPr>
              <w:rPr>
                <w:rFonts w:eastAsia="Calibri" w:cs="Arial"/>
                <w:lang w:val="sr-Latn-RS"/>
              </w:rPr>
            </w:pPr>
            <w:r>
              <w:rPr>
                <w:rFonts w:eastAsia="Calibri" w:cs="Arial"/>
                <w:lang w:val="sr-Cyrl-RS"/>
              </w:rPr>
              <w:t>Услуга дератизације, м</w:t>
            </w:r>
            <w:r w:rsidRPr="00F6668D">
              <w:rPr>
                <w:rFonts w:eastAsia="Calibri" w:cs="Arial"/>
                <w:lang w:val="sr-Latn-RS"/>
              </w:rPr>
              <w:t>ашинска зграда РХЕ (узводни и низводни анекс, просторије на котама, лифт и ходници)</w:t>
            </w:r>
          </w:p>
        </w:tc>
        <w:tc>
          <w:tcPr>
            <w:tcW w:w="1843" w:type="dxa"/>
            <w:vAlign w:val="center"/>
          </w:tcPr>
          <w:p w:rsidR="006E3E1A" w:rsidRPr="00F6668D" w:rsidRDefault="006E3E1A" w:rsidP="006E3E1A">
            <w:pPr>
              <w:jc w:val="center"/>
              <w:rPr>
                <w:rFonts w:eastAsia="Calibri" w:cs="Arial"/>
                <w:lang w:val="sr-Latn-RS"/>
              </w:rPr>
            </w:pPr>
            <w:r w:rsidRPr="00F6668D">
              <w:rPr>
                <w:rFonts w:eastAsia="Calibri" w:cs="Arial"/>
                <w:lang w:val="sr-Latn-RS"/>
              </w:rPr>
              <w:t>6001</w:t>
            </w:r>
          </w:p>
        </w:tc>
      </w:tr>
      <w:tr w:rsidR="006E3E1A" w:rsidRPr="00F6668D" w:rsidTr="006E3E1A">
        <w:trPr>
          <w:trHeight w:val="272"/>
          <w:jc w:val="center"/>
        </w:trPr>
        <w:tc>
          <w:tcPr>
            <w:tcW w:w="9402" w:type="dxa"/>
            <w:vAlign w:val="center"/>
          </w:tcPr>
          <w:p w:rsidR="006E3E1A" w:rsidRPr="00F6668D" w:rsidRDefault="006E3E1A" w:rsidP="006E3E1A">
            <w:pPr>
              <w:rPr>
                <w:rFonts w:eastAsia="Calibri" w:cs="Arial"/>
                <w:lang w:val="sr-Latn-RS"/>
              </w:rPr>
            </w:pPr>
            <w:r>
              <w:rPr>
                <w:rFonts w:eastAsia="Calibri" w:cs="Arial"/>
                <w:lang w:val="sr-Cyrl-RS"/>
              </w:rPr>
              <w:t>Услуга дератизације, п</w:t>
            </w:r>
            <w:r w:rsidRPr="00F6668D">
              <w:rPr>
                <w:rFonts w:eastAsia="Calibri" w:cs="Arial"/>
                <w:lang w:val="sr-Latn-RS"/>
              </w:rPr>
              <w:t>ортирнице (брана, улаз и магацин)</w:t>
            </w:r>
          </w:p>
        </w:tc>
        <w:tc>
          <w:tcPr>
            <w:tcW w:w="1843" w:type="dxa"/>
            <w:vAlign w:val="center"/>
          </w:tcPr>
          <w:p w:rsidR="006E3E1A" w:rsidRPr="00F6668D" w:rsidRDefault="006E3E1A" w:rsidP="006E3E1A">
            <w:pPr>
              <w:jc w:val="center"/>
              <w:rPr>
                <w:rFonts w:eastAsia="Calibri" w:cs="Arial"/>
                <w:lang w:val="sr-Latn-RS"/>
              </w:rPr>
            </w:pPr>
            <w:r w:rsidRPr="00F6668D">
              <w:rPr>
                <w:rFonts w:eastAsia="Calibri" w:cs="Arial"/>
                <w:lang w:val="sr-Latn-RS"/>
              </w:rPr>
              <w:t>80</w:t>
            </w:r>
          </w:p>
        </w:tc>
      </w:tr>
      <w:tr w:rsidR="006E3E1A" w:rsidRPr="00F6668D" w:rsidTr="006E3E1A">
        <w:trPr>
          <w:trHeight w:val="242"/>
          <w:jc w:val="center"/>
        </w:trPr>
        <w:tc>
          <w:tcPr>
            <w:tcW w:w="9402" w:type="dxa"/>
            <w:vAlign w:val="center"/>
          </w:tcPr>
          <w:p w:rsidR="006E3E1A" w:rsidRPr="00F6668D" w:rsidRDefault="006E3E1A" w:rsidP="006E3E1A">
            <w:pPr>
              <w:rPr>
                <w:rFonts w:eastAsia="Calibri" w:cs="Arial"/>
                <w:lang w:val="sr-Latn-RS"/>
              </w:rPr>
            </w:pPr>
            <w:r>
              <w:rPr>
                <w:rFonts w:eastAsia="Calibri" w:cs="Arial"/>
                <w:lang w:val="sr-Cyrl-RS"/>
              </w:rPr>
              <w:t>Услуга дератизације, в</w:t>
            </w:r>
            <w:r w:rsidRPr="00F6668D">
              <w:rPr>
                <w:rFonts w:eastAsia="Calibri" w:cs="Arial"/>
                <w:lang w:val="sr-Latn-RS"/>
              </w:rPr>
              <w:t>озни парк</w:t>
            </w:r>
          </w:p>
        </w:tc>
        <w:tc>
          <w:tcPr>
            <w:tcW w:w="1843" w:type="dxa"/>
            <w:vAlign w:val="center"/>
          </w:tcPr>
          <w:p w:rsidR="006E3E1A" w:rsidRPr="00F6668D" w:rsidRDefault="006E3E1A" w:rsidP="006E3E1A">
            <w:pPr>
              <w:jc w:val="center"/>
              <w:rPr>
                <w:rFonts w:eastAsia="Calibri" w:cs="Arial"/>
                <w:lang w:val="sr-Latn-RS"/>
              </w:rPr>
            </w:pPr>
            <w:r w:rsidRPr="00F6668D">
              <w:rPr>
                <w:rFonts w:eastAsia="Calibri" w:cs="Arial"/>
                <w:lang w:val="sr-Latn-RS"/>
              </w:rPr>
              <w:t>992</w:t>
            </w:r>
          </w:p>
        </w:tc>
      </w:tr>
      <w:tr w:rsidR="006E3E1A" w:rsidRPr="00F6668D" w:rsidTr="006E3E1A">
        <w:trPr>
          <w:trHeight w:val="278"/>
          <w:jc w:val="center"/>
        </w:trPr>
        <w:tc>
          <w:tcPr>
            <w:tcW w:w="9402" w:type="dxa"/>
            <w:vAlign w:val="center"/>
          </w:tcPr>
          <w:p w:rsidR="006E3E1A" w:rsidRPr="00F6668D" w:rsidRDefault="006E3E1A" w:rsidP="006E3E1A">
            <w:pPr>
              <w:rPr>
                <w:rFonts w:eastAsia="Calibri" w:cs="Arial"/>
                <w:lang w:val="sr-Latn-RS"/>
              </w:rPr>
            </w:pPr>
            <w:r>
              <w:rPr>
                <w:rFonts w:eastAsia="Calibri" w:cs="Arial"/>
                <w:lang w:val="sr-Cyrl-RS"/>
              </w:rPr>
              <w:t>Услуга дератизације, м</w:t>
            </w:r>
            <w:r w:rsidRPr="00F6668D">
              <w:rPr>
                <w:rFonts w:eastAsia="Calibri" w:cs="Arial"/>
                <w:lang w:val="sr-Latn-RS"/>
              </w:rPr>
              <w:t>агацински простор – „Стара управа“</w:t>
            </w:r>
          </w:p>
        </w:tc>
        <w:tc>
          <w:tcPr>
            <w:tcW w:w="1843" w:type="dxa"/>
            <w:vAlign w:val="center"/>
          </w:tcPr>
          <w:p w:rsidR="006E3E1A" w:rsidRPr="00F6668D" w:rsidRDefault="006E3E1A" w:rsidP="006E3E1A">
            <w:pPr>
              <w:jc w:val="center"/>
              <w:rPr>
                <w:rFonts w:eastAsia="Calibri" w:cs="Arial"/>
                <w:lang w:val="sr-Latn-RS"/>
              </w:rPr>
            </w:pPr>
            <w:r w:rsidRPr="00F6668D">
              <w:rPr>
                <w:rFonts w:eastAsia="Calibri" w:cs="Arial"/>
                <w:lang w:val="sr-Latn-RS"/>
              </w:rPr>
              <w:t>2000</w:t>
            </w:r>
          </w:p>
        </w:tc>
      </w:tr>
      <w:tr w:rsidR="006E3E1A" w:rsidRPr="00F6668D" w:rsidTr="006E3E1A">
        <w:trPr>
          <w:trHeight w:val="272"/>
          <w:jc w:val="center"/>
        </w:trPr>
        <w:tc>
          <w:tcPr>
            <w:tcW w:w="9402" w:type="dxa"/>
            <w:vAlign w:val="center"/>
          </w:tcPr>
          <w:p w:rsidR="006E3E1A" w:rsidRPr="00F6668D" w:rsidRDefault="006E3E1A" w:rsidP="006E3E1A">
            <w:pPr>
              <w:rPr>
                <w:rFonts w:eastAsia="Calibri" w:cs="Arial"/>
                <w:lang w:val="sr-Latn-RS"/>
              </w:rPr>
            </w:pPr>
            <w:r>
              <w:rPr>
                <w:rFonts w:eastAsia="Calibri" w:cs="Arial"/>
                <w:lang w:val="sr-Cyrl-RS"/>
              </w:rPr>
              <w:t>Услуга дератизације, с</w:t>
            </w:r>
            <w:r w:rsidRPr="00F6668D">
              <w:rPr>
                <w:rFonts w:eastAsia="Calibri" w:cs="Arial"/>
                <w:lang w:val="sr-Latn-RS"/>
              </w:rPr>
              <w:t>таница сирове воде</w:t>
            </w:r>
          </w:p>
        </w:tc>
        <w:tc>
          <w:tcPr>
            <w:tcW w:w="1843" w:type="dxa"/>
            <w:vAlign w:val="center"/>
          </w:tcPr>
          <w:p w:rsidR="006E3E1A" w:rsidRPr="00F6668D" w:rsidRDefault="006E3E1A" w:rsidP="006E3E1A">
            <w:pPr>
              <w:jc w:val="center"/>
              <w:rPr>
                <w:rFonts w:eastAsia="Calibri" w:cs="Arial"/>
                <w:lang w:val="sr-Latn-RS"/>
              </w:rPr>
            </w:pPr>
            <w:r w:rsidRPr="00F6668D">
              <w:rPr>
                <w:rFonts w:eastAsia="Calibri" w:cs="Arial"/>
                <w:lang w:val="sr-Latn-RS"/>
              </w:rPr>
              <w:t>43</w:t>
            </w:r>
          </w:p>
        </w:tc>
      </w:tr>
      <w:tr w:rsidR="006E3E1A" w:rsidRPr="00F6668D" w:rsidTr="006E3E1A">
        <w:trPr>
          <w:trHeight w:val="272"/>
          <w:jc w:val="center"/>
        </w:trPr>
        <w:tc>
          <w:tcPr>
            <w:tcW w:w="9402" w:type="dxa"/>
            <w:vAlign w:val="center"/>
          </w:tcPr>
          <w:p w:rsidR="006E3E1A" w:rsidRPr="00F6668D" w:rsidRDefault="006E3E1A" w:rsidP="006E3E1A">
            <w:pPr>
              <w:rPr>
                <w:rFonts w:eastAsia="Calibri" w:cs="Arial"/>
                <w:lang w:val="sr-Latn-RS"/>
              </w:rPr>
            </w:pPr>
            <w:r>
              <w:rPr>
                <w:rFonts w:eastAsia="Calibri" w:cs="Arial"/>
                <w:lang w:val="sr-Cyrl-RS"/>
              </w:rPr>
              <w:t>Услуга дератизације, р</w:t>
            </w:r>
            <w:r w:rsidRPr="00F6668D">
              <w:rPr>
                <w:rFonts w:eastAsia="Calibri" w:cs="Arial"/>
                <w:lang w:val="sr-Latn-RS"/>
              </w:rPr>
              <w:t>азводно постројење, круг ХЕ, лева обала, десна обала испод објекта и магацин</w:t>
            </w:r>
          </w:p>
        </w:tc>
        <w:tc>
          <w:tcPr>
            <w:tcW w:w="1843" w:type="dxa"/>
            <w:vAlign w:val="center"/>
          </w:tcPr>
          <w:p w:rsidR="006E3E1A" w:rsidRPr="00F6668D" w:rsidRDefault="006E3E1A" w:rsidP="006E3E1A">
            <w:pPr>
              <w:jc w:val="center"/>
              <w:rPr>
                <w:rFonts w:eastAsia="Calibri" w:cs="Arial"/>
                <w:lang w:val="sr-Latn-RS"/>
              </w:rPr>
            </w:pPr>
            <w:r w:rsidRPr="00F6668D">
              <w:rPr>
                <w:rFonts w:eastAsia="Calibri" w:cs="Arial"/>
                <w:lang w:val="sr-Latn-RS"/>
              </w:rPr>
              <w:t>10000</w:t>
            </w:r>
          </w:p>
        </w:tc>
      </w:tr>
      <w:tr w:rsidR="006E3E1A" w:rsidRPr="00F6668D" w:rsidTr="006E3E1A">
        <w:trPr>
          <w:trHeight w:val="272"/>
          <w:jc w:val="center"/>
        </w:trPr>
        <w:tc>
          <w:tcPr>
            <w:tcW w:w="9402" w:type="dxa"/>
            <w:vAlign w:val="center"/>
          </w:tcPr>
          <w:p w:rsidR="006E3E1A" w:rsidRPr="00F6668D" w:rsidRDefault="006E3E1A" w:rsidP="006E3E1A">
            <w:pPr>
              <w:rPr>
                <w:rFonts w:eastAsia="Calibri" w:cs="Arial"/>
                <w:lang w:val="sr-Latn-RS"/>
              </w:rPr>
            </w:pPr>
            <w:r>
              <w:rPr>
                <w:rFonts w:eastAsia="Calibri" w:cs="Arial"/>
                <w:lang w:val="sr-Cyrl-RS"/>
              </w:rPr>
              <w:t>Услуга дератизације, к</w:t>
            </w:r>
            <w:r w:rsidRPr="00F6668D">
              <w:rPr>
                <w:rFonts w:eastAsia="Calibri" w:cs="Arial"/>
                <w:lang w:val="sr-Latn-RS"/>
              </w:rPr>
              <w:t>руг магацина (стара Хидротехника)</w:t>
            </w:r>
          </w:p>
        </w:tc>
        <w:tc>
          <w:tcPr>
            <w:tcW w:w="1843" w:type="dxa"/>
            <w:vAlign w:val="center"/>
          </w:tcPr>
          <w:p w:rsidR="006E3E1A" w:rsidRPr="00F6668D" w:rsidRDefault="006E3E1A" w:rsidP="006E3E1A">
            <w:pPr>
              <w:jc w:val="center"/>
              <w:rPr>
                <w:rFonts w:eastAsia="Calibri" w:cs="Arial"/>
                <w:lang w:val="sr-Latn-RS"/>
              </w:rPr>
            </w:pPr>
            <w:r w:rsidRPr="00F6668D">
              <w:rPr>
                <w:rFonts w:eastAsia="Calibri" w:cs="Arial"/>
                <w:lang w:val="sr-Latn-RS"/>
              </w:rPr>
              <w:t>2000</w:t>
            </w:r>
          </w:p>
        </w:tc>
      </w:tr>
      <w:tr w:rsidR="006E3E1A" w:rsidRPr="00F6668D" w:rsidTr="006E3E1A">
        <w:trPr>
          <w:trHeight w:val="323"/>
          <w:jc w:val="center"/>
        </w:trPr>
        <w:tc>
          <w:tcPr>
            <w:tcW w:w="9402" w:type="dxa"/>
            <w:vAlign w:val="center"/>
          </w:tcPr>
          <w:p w:rsidR="006E3E1A" w:rsidRPr="00F6668D" w:rsidRDefault="006E3E1A" w:rsidP="006E3E1A">
            <w:pPr>
              <w:rPr>
                <w:rFonts w:eastAsia="Calibri" w:cs="Arial"/>
                <w:lang w:val="sr-Latn-RS"/>
              </w:rPr>
            </w:pPr>
            <w:r>
              <w:rPr>
                <w:rFonts w:eastAsia="Calibri" w:cs="Arial"/>
                <w:lang w:val="sr-Cyrl-RS"/>
              </w:rPr>
              <w:t>Услуга дератизације, ф</w:t>
            </w:r>
            <w:r w:rsidRPr="00F6668D">
              <w:rPr>
                <w:rFonts w:eastAsia="Calibri" w:cs="Arial"/>
                <w:lang w:val="sr-Latn-RS"/>
              </w:rPr>
              <w:t>илтарско постројење „Перућац“</w:t>
            </w:r>
          </w:p>
        </w:tc>
        <w:tc>
          <w:tcPr>
            <w:tcW w:w="1843" w:type="dxa"/>
            <w:vAlign w:val="center"/>
          </w:tcPr>
          <w:p w:rsidR="006E3E1A" w:rsidRPr="00F6668D" w:rsidRDefault="006E3E1A" w:rsidP="006E3E1A">
            <w:pPr>
              <w:jc w:val="center"/>
              <w:rPr>
                <w:rFonts w:cs="Arial"/>
                <w:lang w:val="sr-Cyrl-RS"/>
              </w:rPr>
            </w:pPr>
            <w:r w:rsidRPr="00F6668D">
              <w:rPr>
                <w:rFonts w:cs="Arial"/>
                <w:lang w:val="sr-Latn-RS"/>
              </w:rPr>
              <w:t>221</w:t>
            </w:r>
          </w:p>
        </w:tc>
      </w:tr>
      <w:tr w:rsidR="006E3E1A" w:rsidRPr="00F6668D" w:rsidTr="006E3E1A">
        <w:trPr>
          <w:trHeight w:val="272"/>
          <w:jc w:val="center"/>
        </w:trPr>
        <w:tc>
          <w:tcPr>
            <w:tcW w:w="9402" w:type="dxa"/>
            <w:vAlign w:val="center"/>
          </w:tcPr>
          <w:p w:rsidR="006E3E1A" w:rsidRPr="00F6668D" w:rsidRDefault="006E3E1A" w:rsidP="006E3E1A">
            <w:pPr>
              <w:rPr>
                <w:rFonts w:eastAsia="Calibri" w:cs="Arial"/>
                <w:lang w:val="sr-Latn-RS"/>
              </w:rPr>
            </w:pPr>
            <w:r>
              <w:rPr>
                <w:rFonts w:eastAsia="Calibri" w:cs="Arial"/>
                <w:lang w:val="sr-Cyrl-RS"/>
              </w:rPr>
              <w:t>Услуга дератизације, м</w:t>
            </w:r>
            <w:r w:rsidRPr="00F6668D">
              <w:rPr>
                <w:rFonts w:eastAsia="Calibri" w:cs="Arial"/>
                <w:lang w:val="sr-Latn-RS"/>
              </w:rPr>
              <w:t>ини централа „Врело“</w:t>
            </w:r>
          </w:p>
        </w:tc>
        <w:tc>
          <w:tcPr>
            <w:tcW w:w="1843" w:type="dxa"/>
            <w:vAlign w:val="center"/>
          </w:tcPr>
          <w:p w:rsidR="006E3E1A" w:rsidRPr="00F6668D" w:rsidRDefault="006E3E1A" w:rsidP="006E3E1A">
            <w:pPr>
              <w:jc w:val="center"/>
              <w:rPr>
                <w:rFonts w:eastAsia="Calibri" w:cs="Arial"/>
                <w:lang w:val="sr-Latn-RS"/>
              </w:rPr>
            </w:pPr>
            <w:r w:rsidRPr="00F6668D">
              <w:rPr>
                <w:rFonts w:eastAsia="Calibri" w:cs="Arial"/>
                <w:lang w:val="sr-Latn-RS"/>
              </w:rPr>
              <w:t>77</w:t>
            </w:r>
          </w:p>
        </w:tc>
      </w:tr>
      <w:tr w:rsidR="006E3E1A" w:rsidRPr="00F6668D" w:rsidTr="006E3E1A">
        <w:trPr>
          <w:trHeight w:val="272"/>
          <w:jc w:val="center"/>
        </w:trPr>
        <w:tc>
          <w:tcPr>
            <w:tcW w:w="9402" w:type="dxa"/>
            <w:vAlign w:val="center"/>
          </w:tcPr>
          <w:p w:rsidR="006E3E1A" w:rsidRPr="00F6668D" w:rsidRDefault="006E3E1A" w:rsidP="006E3E1A">
            <w:pPr>
              <w:rPr>
                <w:rFonts w:eastAsia="Calibri" w:cs="Arial"/>
                <w:lang w:val="sr-Latn-RS"/>
              </w:rPr>
            </w:pPr>
            <w:r>
              <w:rPr>
                <w:rFonts w:eastAsia="Calibri" w:cs="Arial"/>
                <w:lang w:val="sr-Cyrl-RS"/>
              </w:rPr>
              <w:t>Услуга дератизације, т</w:t>
            </w:r>
            <w:r w:rsidRPr="00F6668D">
              <w:rPr>
                <w:rFonts w:eastAsia="Calibri" w:cs="Arial"/>
                <w:lang w:val="sr-Latn-RS"/>
              </w:rPr>
              <w:t>рафостаница- „Тривунова ливада“</w:t>
            </w:r>
          </w:p>
        </w:tc>
        <w:tc>
          <w:tcPr>
            <w:tcW w:w="1843" w:type="dxa"/>
            <w:vAlign w:val="center"/>
          </w:tcPr>
          <w:p w:rsidR="006E3E1A" w:rsidRPr="00F6668D" w:rsidRDefault="006E3E1A" w:rsidP="006E3E1A">
            <w:pPr>
              <w:jc w:val="center"/>
              <w:rPr>
                <w:rFonts w:eastAsia="Calibri" w:cs="Arial"/>
                <w:lang w:val="sr-Latn-RS"/>
              </w:rPr>
            </w:pPr>
            <w:r w:rsidRPr="00F6668D">
              <w:rPr>
                <w:rFonts w:eastAsia="Calibri" w:cs="Arial"/>
                <w:lang w:val="sr-Latn-RS"/>
              </w:rPr>
              <w:t>15</w:t>
            </w:r>
          </w:p>
        </w:tc>
      </w:tr>
      <w:tr w:rsidR="006E3E1A" w:rsidRPr="00F6668D" w:rsidTr="006E3E1A">
        <w:trPr>
          <w:trHeight w:val="272"/>
          <w:jc w:val="center"/>
        </w:trPr>
        <w:tc>
          <w:tcPr>
            <w:tcW w:w="9402" w:type="dxa"/>
            <w:vAlign w:val="center"/>
          </w:tcPr>
          <w:p w:rsidR="006E3E1A" w:rsidRPr="00F6668D" w:rsidRDefault="006E3E1A" w:rsidP="006E3E1A">
            <w:pPr>
              <w:rPr>
                <w:rFonts w:eastAsia="Calibri" w:cs="Arial"/>
                <w:lang w:val="sr-Latn-RS"/>
              </w:rPr>
            </w:pPr>
            <w:r>
              <w:rPr>
                <w:rFonts w:eastAsia="Calibri" w:cs="Arial"/>
                <w:lang w:val="sr-Cyrl-RS"/>
              </w:rPr>
              <w:t>Услуга дератизације, х</w:t>
            </w:r>
            <w:r w:rsidRPr="00F6668D">
              <w:rPr>
                <w:rFonts w:eastAsia="Calibri" w:cs="Arial"/>
                <w:lang w:val="sr-Latn-RS"/>
              </w:rPr>
              <w:t>отел „Језеро“</w:t>
            </w:r>
          </w:p>
        </w:tc>
        <w:tc>
          <w:tcPr>
            <w:tcW w:w="1843" w:type="dxa"/>
            <w:vAlign w:val="center"/>
          </w:tcPr>
          <w:p w:rsidR="006E3E1A" w:rsidRPr="00F6668D" w:rsidRDefault="006E3E1A" w:rsidP="006E3E1A">
            <w:pPr>
              <w:jc w:val="center"/>
              <w:rPr>
                <w:rFonts w:eastAsia="Calibri" w:cs="Arial"/>
                <w:lang w:val="sr-Latn-RS"/>
              </w:rPr>
            </w:pPr>
            <w:r w:rsidRPr="00F6668D">
              <w:rPr>
                <w:rFonts w:eastAsia="Calibri" w:cs="Arial"/>
                <w:lang w:val="sr-Latn-RS"/>
              </w:rPr>
              <w:t>4166</w:t>
            </w:r>
          </w:p>
        </w:tc>
      </w:tr>
      <w:tr w:rsidR="006E3E1A" w:rsidRPr="00CB49CF" w:rsidTr="006E3E1A">
        <w:trPr>
          <w:trHeight w:val="272"/>
          <w:jc w:val="center"/>
        </w:trPr>
        <w:tc>
          <w:tcPr>
            <w:tcW w:w="9402" w:type="dxa"/>
            <w:vAlign w:val="center"/>
          </w:tcPr>
          <w:p w:rsidR="006E3E1A" w:rsidRPr="004F688C" w:rsidRDefault="006E3E1A" w:rsidP="006E3E1A">
            <w:pPr>
              <w:rPr>
                <w:rFonts w:eastAsia="Calibri" w:cs="Arial"/>
                <w:lang w:val="sr-Cyrl-RS"/>
              </w:rPr>
            </w:pPr>
            <w:r>
              <w:rPr>
                <w:rFonts w:eastAsia="Calibri" w:cs="Arial"/>
                <w:lang w:val="sr-Cyrl-RS"/>
              </w:rPr>
              <w:t xml:space="preserve">Услуга дезинсекције, </w:t>
            </w:r>
            <w:r w:rsidRPr="004F688C">
              <w:rPr>
                <w:rFonts w:eastAsia="Calibri" w:cs="Arial"/>
                <w:lang w:val="sr-Cyrl-RS"/>
              </w:rPr>
              <w:t>хотел „Језеро</w:t>
            </w:r>
          </w:p>
        </w:tc>
        <w:tc>
          <w:tcPr>
            <w:tcW w:w="1843" w:type="dxa"/>
            <w:vAlign w:val="center"/>
          </w:tcPr>
          <w:p w:rsidR="006E3E1A" w:rsidRPr="00CB49CF" w:rsidRDefault="006E3E1A" w:rsidP="006E3E1A">
            <w:pPr>
              <w:jc w:val="center"/>
              <w:rPr>
                <w:rFonts w:eastAsia="Calibri" w:cs="Arial"/>
                <w:lang w:val="sr-Cyrl-RS"/>
              </w:rPr>
            </w:pPr>
            <w:r>
              <w:rPr>
                <w:rFonts w:eastAsia="Calibri" w:cs="Arial"/>
                <w:lang w:val="sr-Cyrl-RS"/>
              </w:rPr>
              <w:t>4166</w:t>
            </w:r>
          </w:p>
        </w:tc>
      </w:tr>
      <w:tr w:rsidR="006E3E1A" w:rsidRPr="00CB49CF" w:rsidTr="006E3E1A">
        <w:trPr>
          <w:trHeight w:val="272"/>
          <w:jc w:val="center"/>
        </w:trPr>
        <w:tc>
          <w:tcPr>
            <w:tcW w:w="9402" w:type="dxa"/>
            <w:vAlign w:val="center"/>
          </w:tcPr>
          <w:p w:rsidR="006E3E1A" w:rsidRPr="004F688C" w:rsidRDefault="006E3E1A" w:rsidP="006E3E1A">
            <w:pPr>
              <w:rPr>
                <w:rFonts w:cs="Arial"/>
              </w:rPr>
            </w:pPr>
            <w:r w:rsidRPr="004F688C">
              <w:rPr>
                <w:rFonts w:cs="Arial"/>
              </w:rPr>
              <w:t>Услуга дезин</w:t>
            </w:r>
            <w:r>
              <w:rPr>
                <w:rFonts w:cs="Arial"/>
                <w:lang w:val="sr-Cyrl-RS"/>
              </w:rPr>
              <w:t>фекције</w:t>
            </w:r>
            <w:r w:rsidRPr="004F688C">
              <w:rPr>
                <w:rFonts w:cs="Arial"/>
              </w:rPr>
              <w:t>, хотел „Језеро</w:t>
            </w:r>
          </w:p>
        </w:tc>
        <w:tc>
          <w:tcPr>
            <w:tcW w:w="1843" w:type="dxa"/>
            <w:vAlign w:val="center"/>
          </w:tcPr>
          <w:p w:rsidR="006E3E1A" w:rsidRPr="00CB49CF" w:rsidRDefault="006E3E1A" w:rsidP="006E3E1A">
            <w:pPr>
              <w:jc w:val="center"/>
              <w:rPr>
                <w:rFonts w:eastAsia="Calibri" w:cs="Arial"/>
                <w:lang w:val="sr-Cyrl-RS"/>
              </w:rPr>
            </w:pPr>
            <w:r>
              <w:rPr>
                <w:rFonts w:eastAsia="Calibri" w:cs="Arial"/>
                <w:lang w:val="sr-Cyrl-RS"/>
              </w:rPr>
              <w:t>4166</w:t>
            </w:r>
          </w:p>
        </w:tc>
      </w:tr>
      <w:tr w:rsidR="006E3E1A" w:rsidRPr="00F6668D" w:rsidTr="006E3E1A">
        <w:trPr>
          <w:trHeight w:val="272"/>
          <w:jc w:val="center"/>
        </w:trPr>
        <w:tc>
          <w:tcPr>
            <w:tcW w:w="9402" w:type="dxa"/>
            <w:vAlign w:val="center"/>
          </w:tcPr>
          <w:p w:rsidR="006E3E1A" w:rsidRPr="00F6668D" w:rsidRDefault="006E3E1A" w:rsidP="006E3E1A">
            <w:pPr>
              <w:rPr>
                <w:rFonts w:eastAsia="Calibri" w:cs="Arial"/>
                <w:lang w:val="sr-Latn-RS"/>
              </w:rPr>
            </w:pPr>
            <w:r>
              <w:rPr>
                <w:rFonts w:eastAsia="Calibri" w:cs="Arial"/>
                <w:lang w:val="sr-Cyrl-RS"/>
              </w:rPr>
              <w:t>Услуга дератизације, в</w:t>
            </w:r>
            <w:r w:rsidRPr="00F6668D">
              <w:rPr>
                <w:rFonts w:eastAsia="Calibri" w:cs="Arial"/>
                <w:lang w:val="sr-Latn-RS"/>
              </w:rPr>
              <w:t>икендице „Језеро“</w:t>
            </w:r>
          </w:p>
        </w:tc>
        <w:tc>
          <w:tcPr>
            <w:tcW w:w="1843" w:type="dxa"/>
            <w:vAlign w:val="center"/>
          </w:tcPr>
          <w:p w:rsidR="006E3E1A" w:rsidRPr="00F6668D" w:rsidRDefault="006E3E1A" w:rsidP="006E3E1A">
            <w:pPr>
              <w:jc w:val="center"/>
              <w:rPr>
                <w:rFonts w:eastAsia="Calibri" w:cs="Arial"/>
                <w:lang w:val="sr-Latn-RS"/>
              </w:rPr>
            </w:pPr>
            <w:r w:rsidRPr="00F6668D">
              <w:rPr>
                <w:rFonts w:eastAsia="Calibri" w:cs="Arial"/>
                <w:lang w:val="sr-Latn-RS"/>
              </w:rPr>
              <w:t>467</w:t>
            </w:r>
          </w:p>
        </w:tc>
      </w:tr>
      <w:tr w:rsidR="006E3E1A" w:rsidRPr="00F6668D" w:rsidTr="006E3E1A">
        <w:trPr>
          <w:trHeight w:val="272"/>
          <w:jc w:val="center"/>
        </w:trPr>
        <w:tc>
          <w:tcPr>
            <w:tcW w:w="9402" w:type="dxa"/>
            <w:vAlign w:val="center"/>
          </w:tcPr>
          <w:p w:rsidR="006E3E1A" w:rsidRPr="00F6668D" w:rsidRDefault="006E3E1A" w:rsidP="006E3E1A">
            <w:pPr>
              <w:rPr>
                <w:rFonts w:eastAsia="Calibri" w:cs="Arial"/>
                <w:lang w:val="sr-Latn-RS"/>
              </w:rPr>
            </w:pPr>
            <w:r w:rsidRPr="004F688C">
              <w:rPr>
                <w:rFonts w:eastAsia="Calibri" w:cs="Arial"/>
                <w:lang w:val="sr-Cyrl-RS"/>
              </w:rPr>
              <w:t xml:space="preserve">Услуга </w:t>
            </w:r>
            <w:r>
              <w:rPr>
                <w:rFonts w:eastAsia="Calibri" w:cs="Arial"/>
                <w:lang w:val="sr-Cyrl-RS"/>
              </w:rPr>
              <w:t>дезинсекције</w:t>
            </w:r>
            <w:r w:rsidRPr="004F688C">
              <w:rPr>
                <w:rFonts w:eastAsia="Calibri" w:cs="Arial"/>
                <w:lang w:val="sr-Cyrl-RS"/>
              </w:rPr>
              <w:t>, в</w:t>
            </w:r>
            <w:r w:rsidRPr="004F688C">
              <w:rPr>
                <w:rFonts w:eastAsia="Calibri" w:cs="Arial"/>
                <w:lang w:val="sr-Latn-RS"/>
              </w:rPr>
              <w:t>икендице „Језеро</w:t>
            </w:r>
          </w:p>
        </w:tc>
        <w:tc>
          <w:tcPr>
            <w:tcW w:w="1843" w:type="dxa"/>
            <w:vAlign w:val="center"/>
          </w:tcPr>
          <w:p w:rsidR="006E3E1A" w:rsidRPr="00F6668D" w:rsidRDefault="006E3E1A" w:rsidP="006E3E1A">
            <w:pPr>
              <w:jc w:val="center"/>
              <w:rPr>
                <w:rFonts w:eastAsia="Calibri" w:cs="Arial"/>
                <w:lang w:val="sr-Latn-RS"/>
              </w:rPr>
            </w:pPr>
            <w:r w:rsidRPr="00F6668D">
              <w:rPr>
                <w:rFonts w:eastAsia="Calibri" w:cs="Arial"/>
                <w:lang w:val="sr-Latn-RS"/>
              </w:rPr>
              <w:t>467</w:t>
            </w:r>
          </w:p>
        </w:tc>
      </w:tr>
      <w:tr w:rsidR="006E3E1A" w:rsidRPr="00F6668D" w:rsidTr="006E3E1A">
        <w:trPr>
          <w:trHeight w:val="272"/>
          <w:jc w:val="center"/>
        </w:trPr>
        <w:tc>
          <w:tcPr>
            <w:tcW w:w="9402" w:type="dxa"/>
            <w:vAlign w:val="center"/>
          </w:tcPr>
          <w:p w:rsidR="006E3E1A" w:rsidRPr="00F6668D" w:rsidRDefault="006E3E1A" w:rsidP="006E3E1A">
            <w:pPr>
              <w:rPr>
                <w:rFonts w:eastAsia="Calibri" w:cs="Arial"/>
                <w:lang w:val="sr-Latn-RS"/>
              </w:rPr>
            </w:pPr>
            <w:r w:rsidRPr="004F688C">
              <w:rPr>
                <w:rFonts w:eastAsia="Calibri" w:cs="Arial"/>
                <w:lang w:val="sr-Cyrl-RS"/>
              </w:rPr>
              <w:t>Услуга д</w:t>
            </w:r>
            <w:r>
              <w:rPr>
                <w:rFonts w:eastAsia="Calibri" w:cs="Arial"/>
                <w:lang w:val="sr-Cyrl-RS"/>
              </w:rPr>
              <w:t>езинфекције</w:t>
            </w:r>
            <w:r w:rsidRPr="004F688C">
              <w:rPr>
                <w:rFonts w:eastAsia="Calibri" w:cs="Arial"/>
                <w:lang w:val="sr-Cyrl-RS"/>
              </w:rPr>
              <w:t>, в</w:t>
            </w:r>
            <w:r w:rsidRPr="004F688C">
              <w:rPr>
                <w:rFonts w:eastAsia="Calibri" w:cs="Arial"/>
                <w:lang w:val="sr-Latn-RS"/>
              </w:rPr>
              <w:t>икендице „Језеро</w:t>
            </w:r>
          </w:p>
        </w:tc>
        <w:tc>
          <w:tcPr>
            <w:tcW w:w="1843" w:type="dxa"/>
            <w:vAlign w:val="center"/>
          </w:tcPr>
          <w:p w:rsidR="006E3E1A" w:rsidRPr="00F6668D" w:rsidRDefault="006E3E1A" w:rsidP="006E3E1A">
            <w:pPr>
              <w:jc w:val="center"/>
              <w:rPr>
                <w:rFonts w:eastAsia="Calibri" w:cs="Arial"/>
                <w:lang w:val="sr-Latn-RS"/>
              </w:rPr>
            </w:pPr>
            <w:r w:rsidRPr="00F6668D">
              <w:rPr>
                <w:rFonts w:eastAsia="Calibri" w:cs="Arial"/>
                <w:lang w:val="sr-Latn-RS"/>
              </w:rPr>
              <w:t>467</w:t>
            </w:r>
          </w:p>
        </w:tc>
      </w:tr>
      <w:tr w:rsidR="006E3E1A" w:rsidRPr="00F6668D" w:rsidTr="006E3E1A">
        <w:trPr>
          <w:trHeight w:val="272"/>
          <w:jc w:val="center"/>
        </w:trPr>
        <w:tc>
          <w:tcPr>
            <w:tcW w:w="9402" w:type="dxa"/>
            <w:vAlign w:val="center"/>
          </w:tcPr>
          <w:p w:rsidR="006E3E1A" w:rsidRPr="00F6668D" w:rsidRDefault="006E3E1A" w:rsidP="006E3E1A">
            <w:pPr>
              <w:rPr>
                <w:rFonts w:eastAsia="Calibri" w:cs="Arial"/>
                <w:lang w:val="sr-Latn-RS"/>
              </w:rPr>
            </w:pPr>
            <w:r>
              <w:rPr>
                <w:rFonts w:eastAsia="Calibri" w:cs="Arial"/>
                <w:lang w:val="sr-Cyrl-RS"/>
              </w:rPr>
              <w:t>Услуге дератизације, п</w:t>
            </w:r>
            <w:r w:rsidRPr="00F6668D">
              <w:rPr>
                <w:rFonts w:eastAsia="Calibri" w:cs="Arial"/>
                <w:lang w:val="sr-Latn-RS"/>
              </w:rPr>
              <w:t>лато ДОТ-а</w:t>
            </w:r>
          </w:p>
        </w:tc>
        <w:tc>
          <w:tcPr>
            <w:tcW w:w="1843" w:type="dxa"/>
            <w:vAlign w:val="center"/>
          </w:tcPr>
          <w:p w:rsidR="006E3E1A" w:rsidRPr="00F6668D" w:rsidRDefault="006E3E1A" w:rsidP="006E3E1A">
            <w:pPr>
              <w:jc w:val="center"/>
              <w:rPr>
                <w:rFonts w:eastAsia="Calibri" w:cs="Arial"/>
                <w:lang w:val="sr-Latn-RS"/>
              </w:rPr>
            </w:pPr>
            <w:r w:rsidRPr="00F6668D">
              <w:rPr>
                <w:rFonts w:eastAsia="Calibri" w:cs="Arial"/>
                <w:lang w:val="sr-Latn-RS"/>
              </w:rPr>
              <w:t>92</w:t>
            </w:r>
          </w:p>
        </w:tc>
      </w:tr>
      <w:tr w:rsidR="006E3E1A" w:rsidRPr="00F6668D" w:rsidTr="006E3E1A">
        <w:trPr>
          <w:trHeight w:val="272"/>
          <w:jc w:val="center"/>
        </w:trPr>
        <w:tc>
          <w:tcPr>
            <w:tcW w:w="9402" w:type="dxa"/>
            <w:vAlign w:val="center"/>
          </w:tcPr>
          <w:p w:rsidR="006E3E1A" w:rsidRPr="00F6668D" w:rsidRDefault="006E3E1A" w:rsidP="006E3E1A">
            <w:pPr>
              <w:rPr>
                <w:rFonts w:eastAsia="Calibri" w:cs="Arial"/>
                <w:lang w:val="sr-Latn-RS"/>
              </w:rPr>
            </w:pPr>
            <w:r>
              <w:rPr>
                <w:rFonts w:eastAsia="Calibri" w:cs="Arial"/>
                <w:lang w:val="sr-Cyrl-RS"/>
              </w:rPr>
              <w:t>Услуге дератизације, ш</w:t>
            </w:r>
            <w:r w:rsidRPr="00F6668D">
              <w:rPr>
                <w:rFonts w:eastAsia="Calibri" w:cs="Arial"/>
                <w:lang w:val="sr-Latn-RS"/>
              </w:rPr>
              <w:t>ахт водостана</w:t>
            </w:r>
          </w:p>
        </w:tc>
        <w:tc>
          <w:tcPr>
            <w:tcW w:w="1843" w:type="dxa"/>
            <w:vAlign w:val="center"/>
          </w:tcPr>
          <w:p w:rsidR="006E3E1A" w:rsidRPr="00F6668D" w:rsidRDefault="006E3E1A" w:rsidP="006E3E1A">
            <w:pPr>
              <w:jc w:val="center"/>
              <w:rPr>
                <w:rFonts w:eastAsia="Calibri" w:cs="Arial"/>
                <w:lang w:val="sr-Latn-RS"/>
              </w:rPr>
            </w:pPr>
            <w:r w:rsidRPr="00F6668D">
              <w:rPr>
                <w:rFonts w:eastAsia="Calibri" w:cs="Arial"/>
                <w:lang w:val="sr-Latn-RS"/>
              </w:rPr>
              <w:t>53</w:t>
            </w:r>
          </w:p>
        </w:tc>
      </w:tr>
      <w:tr w:rsidR="006E3E1A" w:rsidRPr="00F6668D" w:rsidTr="006E3E1A">
        <w:trPr>
          <w:trHeight w:val="272"/>
          <w:jc w:val="center"/>
        </w:trPr>
        <w:tc>
          <w:tcPr>
            <w:tcW w:w="9402" w:type="dxa"/>
            <w:vAlign w:val="center"/>
          </w:tcPr>
          <w:p w:rsidR="006E3E1A" w:rsidRPr="00F6668D" w:rsidRDefault="006E3E1A" w:rsidP="006E3E1A">
            <w:pPr>
              <w:rPr>
                <w:rFonts w:eastAsia="Calibri" w:cs="Arial"/>
                <w:lang w:val="sr-Latn-RS"/>
              </w:rPr>
            </w:pPr>
            <w:r>
              <w:rPr>
                <w:rFonts w:eastAsia="Calibri" w:cs="Arial"/>
                <w:lang w:val="sr-Cyrl-RS"/>
              </w:rPr>
              <w:lastRenderedPageBreak/>
              <w:t>Услуге дератизације, т</w:t>
            </w:r>
            <w:r w:rsidRPr="00F6668D">
              <w:rPr>
                <w:rFonts w:eastAsia="Calibri" w:cs="Arial"/>
                <w:lang w:val="sr-Latn-RS"/>
              </w:rPr>
              <w:t>рафостаница „Метаљка</w:t>
            </w:r>
          </w:p>
        </w:tc>
        <w:tc>
          <w:tcPr>
            <w:tcW w:w="1843" w:type="dxa"/>
            <w:vAlign w:val="center"/>
          </w:tcPr>
          <w:p w:rsidR="006E3E1A" w:rsidRPr="00F6668D" w:rsidRDefault="006E3E1A" w:rsidP="006E3E1A">
            <w:pPr>
              <w:jc w:val="center"/>
              <w:rPr>
                <w:rFonts w:eastAsia="Calibri" w:cs="Arial"/>
                <w:lang w:val="sr-Latn-RS"/>
              </w:rPr>
            </w:pPr>
            <w:r w:rsidRPr="00F6668D">
              <w:rPr>
                <w:rFonts w:eastAsia="Calibri" w:cs="Arial"/>
                <w:lang w:val="sr-Latn-RS"/>
              </w:rPr>
              <w:t>266</w:t>
            </w:r>
          </w:p>
        </w:tc>
      </w:tr>
      <w:tr w:rsidR="006E3E1A" w:rsidRPr="00F6668D" w:rsidTr="006E3E1A">
        <w:trPr>
          <w:trHeight w:val="323"/>
          <w:jc w:val="center"/>
        </w:trPr>
        <w:tc>
          <w:tcPr>
            <w:tcW w:w="9402" w:type="dxa"/>
            <w:vAlign w:val="center"/>
          </w:tcPr>
          <w:p w:rsidR="006E3E1A" w:rsidRPr="00F6668D" w:rsidRDefault="006E3E1A" w:rsidP="006E3E1A">
            <w:pPr>
              <w:rPr>
                <w:rFonts w:eastAsia="Calibri" w:cs="Arial"/>
                <w:lang w:val="sr-Latn-RS"/>
              </w:rPr>
            </w:pPr>
            <w:r>
              <w:rPr>
                <w:rFonts w:eastAsia="Calibri" w:cs="Arial"/>
                <w:lang w:val="sr-Cyrl-RS"/>
              </w:rPr>
              <w:t xml:space="preserve">Услуге дератизације, </w:t>
            </w:r>
            <w:r w:rsidRPr="00F6668D">
              <w:rPr>
                <w:rFonts w:eastAsia="Calibri" w:cs="Arial"/>
                <w:lang w:val="sr-Latn-RS"/>
              </w:rPr>
              <w:t>ГУИГ - Заовине</w:t>
            </w:r>
          </w:p>
        </w:tc>
        <w:tc>
          <w:tcPr>
            <w:tcW w:w="1843" w:type="dxa"/>
            <w:vAlign w:val="center"/>
          </w:tcPr>
          <w:p w:rsidR="006E3E1A" w:rsidRPr="00F6668D" w:rsidRDefault="006E3E1A" w:rsidP="006E3E1A">
            <w:pPr>
              <w:jc w:val="center"/>
              <w:rPr>
                <w:rFonts w:eastAsia="Calibri" w:cs="Arial"/>
                <w:lang w:val="sr-Latn-RS"/>
              </w:rPr>
            </w:pPr>
            <w:r w:rsidRPr="00F6668D">
              <w:rPr>
                <w:rFonts w:eastAsia="Calibri" w:cs="Arial"/>
                <w:lang w:val="sr-Latn-RS"/>
              </w:rPr>
              <w:t>61</w:t>
            </w:r>
          </w:p>
        </w:tc>
      </w:tr>
      <w:tr w:rsidR="006E3E1A" w:rsidRPr="00F6668D" w:rsidTr="006E3E1A">
        <w:trPr>
          <w:trHeight w:val="272"/>
          <w:jc w:val="center"/>
        </w:trPr>
        <w:tc>
          <w:tcPr>
            <w:tcW w:w="9402" w:type="dxa"/>
            <w:vAlign w:val="center"/>
          </w:tcPr>
          <w:p w:rsidR="006E3E1A" w:rsidRPr="00F6668D" w:rsidRDefault="006E3E1A" w:rsidP="006E3E1A">
            <w:pPr>
              <w:rPr>
                <w:rFonts w:eastAsia="Calibri" w:cs="Arial"/>
                <w:lang w:val="sr-Latn-RS"/>
              </w:rPr>
            </w:pPr>
            <w:r>
              <w:rPr>
                <w:rFonts w:eastAsia="Calibri" w:cs="Arial"/>
                <w:lang w:val="sr-Cyrl-RS"/>
              </w:rPr>
              <w:t>Услуге дератизације, ф</w:t>
            </w:r>
            <w:r w:rsidRPr="00F6668D">
              <w:rPr>
                <w:rFonts w:eastAsia="Calibri" w:cs="Arial"/>
                <w:lang w:val="sr-Latn-RS"/>
              </w:rPr>
              <w:t>илтарско постројење „Милекићи“и базени (Метаљка, Тисово брдо, Шљивовица)</w:t>
            </w:r>
          </w:p>
        </w:tc>
        <w:tc>
          <w:tcPr>
            <w:tcW w:w="1843" w:type="dxa"/>
            <w:vAlign w:val="center"/>
          </w:tcPr>
          <w:p w:rsidR="006E3E1A" w:rsidRPr="00F6668D" w:rsidRDefault="006E3E1A" w:rsidP="006E3E1A">
            <w:pPr>
              <w:jc w:val="center"/>
              <w:rPr>
                <w:rFonts w:eastAsia="Calibri" w:cs="Arial"/>
                <w:lang w:val="sr-Latn-RS"/>
              </w:rPr>
            </w:pPr>
            <w:r w:rsidRPr="00F6668D">
              <w:rPr>
                <w:rFonts w:eastAsia="Calibri" w:cs="Arial"/>
                <w:lang w:val="sr-Latn-RS"/>
              </w:rPr>
              <w:t>900</w:t>
            </w:r>
          </w:p>
        </w:tc>
      </w:tr>
      <w:tr w:rsidR="006E3E1A" w:rsidRPr="00F6668D" w:rsidTr="006E3E1A">
        <w:trPr>
          <w:trHeight w:val="272"/>
          <w:jc w:val="center"/>
        </w:trPr>
        <w:tc>
          <w:tcPr>
            <w:tcW w:w="9402" w:type="dxa"/>
            <w:vAlign w:val="center"/>
          </w:tcPr>
          <w:p w:rsidR="006E3E1A" w:rsidRPr="00F6668D" w:rsidRDefault="006E3E1A" w:rsidP="006E3E1A">
            <w:pPr>
              <w:rPr>
                <w:rFonts w:eastAsia="Calibri" w:cs="Arial"/>
                <w:lang w:val="sr-Latn-RS"/>
              </w:rPr>
            </w:pPr>
            <w:r>
              <w:rPr>
                <w:rFonts w:eastAsia="Calibri" w:cs="Arial"/>
                <w:lang w:val="sr-Cyrl-RS"/>
              </w:rPr>
              <w:t xml:space="preserve">Услуге дератизације, </w:t>
            </w:r>
            <w:r w:rsidRPr="00F6668D">
              <w:rPr>
                <w:rFonts w:eastAsia="Calibri" w:cs="Arial"/>
                <w:lang w:val="sr-Latn-RS"/>
              </w:rPr>
              <w:t>Брана „Лазићи“ Заовине</w:t>
            </w:r>
          </w:p>
        </w:tc>
        <w:tc>
          <w:tcPr>
            <w:tcW w:w="1843" w:type="dxa"/>
            <w:vAlign w:val="center"/>
          </w:tcPr>
          <w:p w:rsidR="006E3E1A" w:rsidRPr="00F6668D" w:rsidRDefault="006E3E1A" w:rsidP="006E3E1A">
            <w:pPr>
              <w:jc w:val="center"/>
              <w:rPr>
                <w:rFonts w:eastAsia="Calibri" w:cs="Arial"/>
                <w:lang w:val="sr-Latn-RS"/>
              </w:rPr>
            </w:pPr>
            <w:r w:rsidRPr="00F6668D">
              <w:rPr>
                <w:rFonts w:eastAsia="Calibri" w:cs="Arial"/>
                <w:lang w:val="sr-Latn-RS"/>
              </w:rPr>
              <w:t>61</w:t>
            </w:r>
          </w:p>
        </w:tc>
      </w:tr>
      <w:tr w:rsidR="006E3E1A" w:rsidRPr="00F6668D" w:rsidTr="006E3E1A">
        <w:trPr>
          <w:trHeight w:val="272"/>
          <w:jc w:val="center"/>
        </w:trPr>
        <w:tc>
          <w:tcPr>
            <w:tcW w:w="9402" w:type="dxa"/>
            <w:vAlign w:val="center"/>
          </w:tcPr>
          <w:p w:rsidR="006E3E1A" w:rsidRPr="00F6668D" w:rsidRDefault="006E3E1A" w:rsidP="006E3E1A">
            <w:pPr>
              <w:rPr>
                <w:rFonts w:eastAsia="Calibri" w:cs="Arial"/>
                <w:lang w:val="sr-Latn-RS"/>
              </w:rPr>
            </w:pPr>
            <w:r>
              <w:rPr>
                <w:rFonts w:eastAsia="Calibri" w:cs="Arial"/>
                <w:lang w:val="sr-Cyrl-RS"/>
              </w:rPr>
              <w:t>Услуге дератизације, п</w:t>
            </w:r>
            <w:r w:rsidRPr="00F6668D">
              <w:rPr>
                <w:rFonts w:eastAsia="Calibri" w:cs="Arial"/>
                <w:lang w:val="sr-Latn-RS"/>
              </w:rPr>
              <w:t>умпна станица „Ђурићи“</w:t>
            </w:r>
          </w:p>
        </w:tc>
        <w:tc>
          <w:tcPr>
            <w:tcW w:w="1843" w:type="dxa"/>
            <w:vAlign w:val="center"/>
          </w:tcPr>
          <w:p w:rsidR="006E3E1A" w:rsidRPr="00F6668D" w:rsidRDefault="006E3E1A" w:rsidP="006E3E1A">
            <w:pPr>
              <w:jc w:val="center"/>
              <w:rPr>
                <w:rFonts w:cs="Arial"/>
                <w:lang w:val="sr-Latn-RS"/>
              </w:rPr>
            </w:pPr>
            <w:r w:rsidRPr="00F6668D">
              <w:rPr>
                <w:rFonts w:cs="Arial"/>
                <w:lang w:val="sr-Latn-RS"/>
              </w:rPr>
              <w:t>150</w:t>
            </w:r>
          </w:p>
        </w:tc>
      </w:tr>
      <w:tr w:rsidR="006E3E1A" w:rsidRPr="00F6668D" w:rsidTr="006E3E1A">
        <w:trPr>
          <w:trHeight w:val="272"/>
          <w:jc w:val="center"/>
        </w:trPr>
        <w:tc>
          <w:tcPr>
            <w:tcW w:w="9402" w:type="dxa"/>
            <w:vAlign w:val="center"/>
          </w:tcPr>
          <w:p w:rsidR="006E3E1A" w:rsidRPr="00F6668D" w:rsidRDefault="006E3E1A" w:rsidP="006E3E1A">
            <w:pPr>
              <w:rPr>
                <w:rFonts w:eastAsia="Calibri" w:cs="Arial"/>
              </w:rPr>
            </w:pPr>
            <w:r>
              <w:rPr>
                <w:rFonts w:eastAsia="Calibri" w:cs="Arial"/>
                <w:lang w:val="sr-Cyrl-RS"/>
              </w:rPr>
              <w:t>Услуге дератизације, т</w:t>
            </w:r>
            <w:r w:rsidRPr="00F6668D">
              <w:rPr>
                <w:rFonts w:eastAsia="Calibri" w:cs="Arial"/>
                <w:lang w:val="sr-Latn-RS"/>
              </w:rPr>
              <w:t>емељни испуст „Ђурићи“</w:t>
            </w:r>
          </w:p>
        </w:tc>
        <w:tc>
          <w:tcPr>
            <w:tcW w:w="1843" w:type="dxa"/>
            <w:vAlign w:val="center"/>
          </w:tcPr>
          <w:p w:rsidR="006E3E1A" w:rsidRPr="00F6668D" w:rsidRDefault="006E3E1A" w:rsidP="006E3E1A">
            <w:pPr>
              <w:jc w:val="center"/>
              <w:rPr>
                <w:rFonts w:cs="Arial"/>
                <w:lang w:val="sr-Latn-RS"/>
              </w:rPr>
            </w:pPr>
            <w:r w:rsidRPr="00F6668D">
              <w:rPr>
                <w:rFonts w:cs="Arial"/>
                <w:lang w:val="sr-Latn-RS"/>
              </w:rPr>
              <w:t>72</w:t>
            </w:r>
          </w:p>
        </w:tc>
      </w:tr>
      <w:tr w:rsidR="006E3E1A" w:rsidRPr="00F6668D" w:rsidTr="006E3E1A">
        <w:trPr>
          <w:trHeight w:val="272"/>
          <w:jc w:val="center"/>
        </w:trPr>
        <w:tc>
          <w:tcPr>
            <w:tcW w:w="9402" w:type="dxa"/>
          </w:tcPr>
          <w:p w:rsidR="006E3E1A" w:rsidRPr="00F6668D" w:rsidRDefault="006E3E1A" w:rsidP="006E3E1A">
            <w:pPr>
              <w:rPr>
                <w:rFonts w:eastAsia="Calibri" w:cs="Arial"/>
                <w:lang w:val="sr-Latn-RS"/>
              </w:rPr>
            </w:pPr>
            <w:r>
              <w:rPr>
                <w:rFonts w:eastAsia="Calibri" w:cs="Arial"/>
                <w:lang w:val="sr-Cyrl-RS"/>
              </w:rPr>
              <w:t xml:space="preserve">Услуге девиперизације, </w:t>
            </w:r>
            <w:r>
              <w:rPr>
                <w:rFonts w:eastAsia="Calibri" w:cs="Arial"/>
                <w:lang w:val="sr-Latn-RS"/>
              </w:rPr>
              <w:t>ХЕ „Увац“ – р</w:t>
            </w:r>
            <w:r w:rsidRPr="00F6668D">
              <w:rPr>
                <w:rFonts w:eastAsia="Calibri" w:cs="Arial"/>
                <w:lang w:val="sr-Latn-RS"/>
              </w:rPr>
              <w:t>азводно постројење, простор око маагацинске зграде и магацина материјала.</w:t>
            </w:r>
          </w:p>
        </w:tc>
        <w:tc>
          <w:tcPr>
            <w:tcW w:w="1843" w:type="dxa"/>
            <w:vAlign w:val="center"/>
          </w:tcPr>
          <w:p w:rsidR="006E3E1A" w:rsidRPr="00F6668D" w:rsidRDefault="006E3E1A" w:rsidP="006E3E1A">
            <w:pPr>
              <w:jc w:val="center"/>
              <w:rPr>
                <w:rFonts w:eastAsia="Calibri" w:cs="Arial"/>
                <w:lang w:val="sr-Latn-RS"/>
              </w:rPr>
            </w:pPr>
            <w:r w:rsidRPr="00F6668D">
              <w:rPr>
                <w:rFonts w:eastAsia="Calibri" w:cs="Arial"/>
                <w:lang w:val="sr-Latn-RS"/>
              </w:rPr>
              <w:t>2000</w:t>
            </w:r>
          </w:p>
        </w:tc>
      </w:tr>
      <w:tr w:rsidR="006E3E1A" w:rsidRPr="00F6668D" w:rsidTr="006E3E1A">
        <w:trPr>
          <w:trHeight w:val="272"/>
          <w:jc w:val="center"/>
        </w:trPr>
        <w:tc>
          <w:tcPr>
            <w:tcW w:w="9402" w:type="dxa"/>
          </w:tcPr>
          <w:p w:rsidR="006E3E1A" w:rsidRPr="00F6668D" w:rsidRDefault="006E3E1A" w:rsidP="006E3E1A">
            <w:pPr>
              <w:rPr>
                <w:rFonts w:eastAsia="Calibri" w:cs="Arial"/>
                <w:lang w:val="sr-Latn-RS"/>
              </w:rPr>
            </w:pPr>
            <w:r>
              <w:rPr>
                <w:rFonts w:eastAsia="Calibri" w:cs="Arial"/>
                <w:lang w:val="sr-Cyrl-RS"/>
              </w:rPr>
              <w:t xml:space="preserve">Услуге девиперизације, </w:t>
            </w:r>
            <w:r w:rsidRPr="00F6668D">
              <w:rPr>
                <w:rFonts w:eastAsia="Calibri" w:cs="Arial"/>
                <w:lang w:val="sr-Latn-RS"/>
              </w:rPr>
              <w:t>ХЕ „К</w:t>
            </w:r>
            <w:r>
              <w:rPr>
                <w:rFonts w:eastAsia="Calibri" w:cs="Arial"/>
                <w:lang w:val="sr-Latn-RS"/>
              </w:rPr>
              <w:t>окин брод“ – р</w:t>
            </w:r>
            <w:r w:rsidRPr="00F6668D">
              <w:rPr>
                <w:rFonts w:eastAsia="Calibri" w:cs="Arial"/>
                <w:lang w:val="sr-Latn-RS"/>
              </w:rPr>
              <w:t>азводно постројење, простор око машинске зграде и магацина материјала (хангара).</w:t>
            </w:r>
          </w:p>
        </w:tc>
        <w:tc>
          <w:tcPr>
            <w:tcW w:w="1843" w:type="dxa"/>
            <w:vAlign w:val="center"/>
          </w:tcPr>
          <w:p w:rsidR="006E3E1A" w:rsidRPr="00F6668D" w:rsidRDefault="006E3E1A" w:rsidP="006E3E1A">
            <w:pPr>
              <w:jc w:val="center"/>
              <w:rPr>
                <w:rFonts w:eastAsia="Calibri" w:cs="Arial"/>
                <w:lang w:val="sr-Latn-RS"/>
              </w:rPr>
            </w:pPr>
            <w:r w:rsidRPr="00F6668D">
              <w:rPr>
                <w:rFonts w:eastAsia="Calibri" w:cs="Arial"/>
                <w:lang w:val="sr-Latn-RS"/>
              </w:rPr>
              <w:t>2500</w:t>
            </w:r>
          </w:p>
        </w:tc>
      </w:tr>
      <w:tr w:rsidR="006E3E1A" w:rsidRPr="00F6668D" w:rsidTr="006E3E1A">
        <w:trPr>
          <w:trHeight w:val="272"/>
          <w:jc w:val="center"/>
        </w:trPr>
        <w:tc>
          <w:tcPr>
            <w:tcW w:w="9402" w:type="dxa"/>
          </w:tcPr>
          <w:p w:rsidR="006E3E1A" w:rsidRPr="00F6668D" w:rsidRDefault="006E3E1A" w:rsidP="006E3E1A">
            <w:pPr>
              <w:rPr>
                <w:rFonts w:eastAsia="Calibri" w:cs="Arial"/>
                <w:lang w:val="sr-Latn-RS"/>
              </w:rPr>
            </w:pPr>
            <w:r>
              <w:rPr>
                <w:rFonts w:eastAsia="Calibri" w:cs="Arial"/>
                <w:lang w:val="sr-Cyrl-RS"/>
              </w:rPr>
              <w:t xml:space="preserve">Услуге девиперизације, </w:t>
            </w:r>
            <w:r>
              <w:rPr>
                <w:rFonts w:eastAsia="Calibri" w:cs="Arial"/>
                <w:lang w:val="sr-Latn-RS"/>
              </w:rPr>
              <w:t>ХЕ „Бистрица“ – р</w:t>
            </w:r>
            <w:r w:rsidRPr="00F6668D">
              <w:rPr>
                <w:rFonts w:eastAsia="Calibri" w:cs="Arial"/>
                <w:lang w:val="sr-Latn-RS"/>
              </w:rPr>
              <w:t>азводно постројење, простор око машинске зграде, степеништа за разводно постројење 220 КV, простор изнад сабирничких растављача.</w:t>
            </w:r>
          </w:p>
        </w:tc>
        <w:tc>
          <w:tcPr>
            <w:tcW w:w="1843" w:type="dxa"/>
            <w:vAlign w:val="center"/>
          </w:tcPr>
          <w:p w:rsidR="006E3E1A" w:rsidRPr="00F6668D" w:rsidRDefault="006E3E1A" w:rsidP="006E3E1A">
            <w:pPr>
              <w:jc w:val="center"/>
              <w:rPr>
                <w:rFonts w:eastAsia="Calibri" w:cs="Arial"/>
                <w:lang w:val="sr-Latn-RS"/>
              </w:rPr>
            </w:pPr>
            <w:r w:rsidRPr="00F6668D">
              <w:rPr>
                <w:rFonts w:eastAsia="Calibri" w:cs="Arial"/>
                <w:lang w:val="sr-Latn-RS"/>
              </w:rPr>
              <w:t>3500</w:t>
            </w:r>
          </w:p>
        </w:tc>
      </w:tr>
      <w:tr w:rsidR="006E3E1A" w:rsidRPr="00F6668D" w:rsidTr="006E3E1A">
        <w:trPr>
          <w:trHeight w:val="272"/>
          <w:jc w:val="center"/>
        </w:trPr>
        <w:tc>
          <w:tcPr>
            <w:tcW w:w="9402" w:type="dxa"/>
          </w:tcPr>
          <w:p w:rsidR="006E3E1A" w:rsidRPr="00F6668D" w:rsidRDefault="006E3E1A" w:rsidP="006E3E1A">
            <w:pPr>
              <w:rPr>
                <w:rFonts w:eastAsia="Calibri" w:cs="Arial"/>
                <w:lang w:val="sr-Latn-RS"/>
              </w:rPr>
            </w:pPr>
            <w:r>
              <w:rPr>
                <w:rFonts w:eastAsia="Calibri" w:cs="Arial"/>
                <w:lang w:val="sr-Cyrl-RS"/>
              </w:rPr>
              <w:t xml:space="preserve">Услуге девиперизације, </w:t>
            </w:r>
            <w:r>
              <w:rPr>
                <w:rFonts w:eastAsia="Calibri" w:cs="Arial"/>
                <w:lang w:val="sr-Latn-RS"/>
              </w:rPr>
              <w:t>ХЕ „ Потпећ“ – р</w:t>
            </w:r>
            <w:r w:rsidRPr="00F6668D">
              <w:rPr>
                <w:rFonts w:eastAsia="Calibri" w:cs="Arial"/>
                <w:lang w:val="sr-Latn-RS"/>
              </w:rPr>
              <w:t>азводно постројење од 110 КV разводно постројење од 35 КV, простор око блок и регулаторног трансформатора, простор око машинске зграде.</w:t>
            </w:r>
          </w:p>
        </w:tc>
        <w:tc>
          <w:tcPr>
            <w:tcW w:w="1843" w:type="dxa"/>
            <w:vAlign w:val="center"/>
          </w:tcPr>
          <w:p w:rsidR="006E3E1A" w:rsidRPr="00F6668D" w:rsidRDefault="006E3E1A" w:rsidP="006E3E1A">
            <w:pPr>
              <w:jc w:val="center"/>
              <w:rPr>
                <w:rFonts w:eastAsia="Calibri" w:cs="Arial"/>
                <w:lang w:val="sr-Latn-RS"/>
              </w:rPr>
            </w:pPr>
            <w:r w:rsidRPr="00F6668D">
              <w:rPr>
                <w:rFonts w:eastAsia="Calibri" w:cs="Arial"/>
                <w:lang w:val="sr-Latn-RS"/>
              </w:rPr>
              <w:t>4500</w:t>
            </w:r>
          </w:p>
        </w:tc>
      </w:tr>
      <w:tr w:rsidR="006E3E1A" w:rsidRPr="00F6668D" w:rsidTr="006E3E1A">
        <w:trPr>
          <w:trHeight w:val="272"/>
          <w:jc w:val="center"/>
        </w:trPr>
        <w:tc>
          <w:tcPr>
            <w:tcW w:w="9402" w:type="dxa"/>
          </w:tcPr>
          <w:p w:rsidR="006E3E1A" w:rsidRPr="00F6668D" w:rsidRDefault="006E3E1A" w:rsidP="006E3E1A">
            <w:pPr>
              <w:rPr>
                <w:rFonts w:eastAsia="Calibri" w:cs="Arial"/>
                <w:lang w:val="sr-Latn-RS"/>
              </w:rPr>
            </w:pPr>
            <w:r>
              <w:rPr>
                <w:rFonts w:eastAsia="Calibri" w:cs="Arial"/>
                <w:lang w:val="sr-Cyrl-RS"/>
              </w:rPr>
              <w:t>Услуге девиперизације, ц</w:t>
            </w:r>
            <w:r w:rsidRPr="00F6668D">
              <w:rPr>
                <w:rFonts w:eastAsia="Calibri" w:cs="Arial"/>
                <w:lang w:val="sr-Latn-RS"/>
              </w:rPr>
              <w:t xml:space="preserve">ентрални магацин и машинска радионица </w:t>
            </w:r>
            <w:r>
              <w:rPr>
                <w:rFonts w:eastAsia="Calibri" w:cs="Arial"/>
                <w:lang w:val="sr-Cyrl-RS"/>
              </w:rPr>
              <w:t xml:space="preserve">у </w:t>
            </w:r>
            <w:r w:rsidRPr="00F6668D">
              <w:rPr>
                <w:rFonts w:eastAsia="Calibri" w:cs="Arial"/>
                <w:lang w:val="sr-Latn-RS"/>
              </w:rPr>
              <w:t>Бистрици – простор око ових објеката</w:t>
            </w:r>
          </w:p>
        </w:tc>
        <w:tc>
          <w:tcPr>
            <w:tcW w:w="1843" w:type="dxa"/>
            <w:vAlign w:val="center"/>
          </w:tcPr>
          <w:p w:rsidR="006E3E1A" w:rsidRPr="00F6668D" w:rsidRDefault="006E3E1A" w:rsidP="006E3E1A">
            <w:pPr>
              <w:jc w:val="center"/>
              <w:rPr>
                <w:rFonts w:eastAsia="Calibri" w:cs="Arial"/>
                <w:lang w:val="sr-Latn-RS"/>
              </w:rPr>
            </w:pPr>
            <w:r w:rsidRPr="00F6668D">
              <w:rPr>
                <w:rFonts w:eastAsia="Calibri" w:cs="Arial"/>
                <w:lang w:val="sr-Latn-RS"/>
              </w:rPr>
              <w:t>2500</w:t>
            </w:r>
          </w:p>
        </w:tc>
      </w:tr>
      <w:tr w:rsidR="006E3E1A" w:rsidRPr="00F6668D" w:rsidTr="006E3E1A">
        <w:trPr>
          <w:trHeight w:val="272"/>
          <w:jc w:val="center"/>
        </w:trPr>
        <w:tc>
          <w:tcPr>
            <w:tcW w:w="9402" w:type="dxa"/>
            <w:vAlign w:val="center"/>
          </w:tcPr>
          <w:p w:rsidR="006E3E1A" w:rsidRPr="00F6668D" w:rsidRDefault="006E3E1A" w:rsidP="006E3E1A">
            <w:pPr>
              <w:rPr>
                <w:rFonts w:eastAsia="Calibri" w:cs="Arial"/>
                <w:lang w:val="sr-Latn-RS"/>
              </w:rPr>
            </w:pPr>
            <w:r>
              <w:rPr>
                <w:rFonts w:eastAsia="Calibri" w:cs="Arial"/>
                <w:lang w:val="sr-Cyrl-RS"/>
              </w:rPr>
              <w:t xml:space="preserve">Услуге дератизације, </w:t>
            </w:r>
            <w:r w:rsidRPr="00F6668D">
              <w:rPr>
                <w:rFonts w:eastAsia="Calibri" w:cs="Arial"/>
                <w:lang w:val="sr-Latn-RS"/>
              </w:rPr>
              <w:t>ХЕ „Увац“- машинска зграда</w:t>
            </w:r>
          </w:p>
        </w:tc>
        <w:tc>
          <w:tcPr>
            <w:tcW w:w="1843" w:type="dxa"/>
            <w:vAlign w:val="center"/>
          </w:tcPr>
          <w:p w:rsidR="006E3E1A" w:rsidRPr="00F6668D" w:rsidRDefault="006E3E1A" w:rsidP="006E3E1A">
            <w:pPr>
              <w:jc w:val="center"/>
              <w:rPr>
                <w:rFonts w:eastAsia="Calibri" w:cs="Arial"/>
                <w:lang w:val="sr-Latn-RS"/>
              </w:rPr>
            </w:pPr>
            <w:r w:rsidRPr="00F6668D">
              <w:rPr>
                <w:rFonts w:eastAsia="Calibri" w:cs="Arial"/>
                <w:lang w:val="sr-Latn-RS"/>
              </w:rPr>
              <w:t>902</w:t>
            </w:r>
          </w:p>
        </w:tc>
      </w:tr>
      <w:tr w:rsidR="006E3E1A" w:rsidRPr="00F6668D" w:rsidTr="006E3E1A">
        <w:trPr>
          <w:trHeight w:val="272"/>
          <w:jc w:val="center"/>
        </w:trPr>
        <w:tc>
          <w:tcPr>
            <w:tcW w:w="9402" w:type="dxa"/>
            <w:vAlign w:val="center"/>
          </w:tcPr>
          <w:p w:rsidR="006E3E1A" w:rsidRPr="00F6668D" w:rsidRDefault="006E3E1A" w:rsidP="006E3E1A">
            <w:pPr>
              <w:rPr>
                <w:rFonts w:eastAsia="Calibri" w:cs="Arial"/>
                <w:lang w:val="sr-Latn-RS"/>
              </w:rPr>
            </w:pPr>
            <w:r>
              <w:rPr>
                <w:rFonts w:eastAsia="Calibri" w:cs="Arial"/>
                <w:lang w:val="sr-Cyrl-RS"/>
              </w:rPr>
              <w:t xml:space="preserve">Услуге дератизације, </w:t>
            </w:r>
            <w:r w:rsidRPr="00F6668D">
              <w:rPr>
                <w:rFonts w:eastAsia="Calibri" w:cs="Arial"/>
                <w:lang w:val="sr-Latn-RS"/>
              </w:rPr>
              <w:t>ХЕ „Увац“- хангар метални</w:t>
            </w:r>
          </w:p>
        </w:tc>
        <w:tc>
          <w:tcPr>
            <w:tcW w:w="1843" w:type="dxa"/>
            <w:vAlign w:val="center"/>
          </w:tcPr>
          <w:p w:rsidR="006E3E1A" w:rsidRPr="00F6668D" w:rsidRDefault="006E3E1A" w:rsidP="006E3E1A">
            <w:pPr>
              <w:jc w:val="center"/>
              <w:rPr>
                <w:rFonts w:eastAsia="Calibri" w:cs="Arial"/>
                <w:lang w:val="sr-Latn-RS"/>
              </w:rPr>
            </w:pPr>
            <w:r w:rsidRPr="00F6668D">
              <w:rPr>
                <w:rFonts w:eastAsia="Calibri" w:cs="Arial"/>
                <w:lang w:val="sr-Latn-RS"/>
              </w:rPr>
              <w:t>260</w:t>
            </w:r>
          </w:p>
        </w:tc>
      </w:tr>
      <w:tr w:rsidR="006E3E1A" w:rsidRPr="00F6668D" w:rsidTr="006E3E1A">
        <w:trPr>
          <w:trHeight w:val="272"/>
          <w:jc w:val="center"/>
        </w:trPr>
        <w:tc>
          <w:tcPr>
            <w:tcW w:w="9402" w:type="dxa"/>
            <w:vAlign w:val="center"/>
          </w:tcPr>
          <w:p w:rsidR="006E3E1A" w:rsidRPr="00F6668D" w:rsidRDefault="006E3E1A" w:rsidP="006E3E1A">
            <w:pPr>
              <w:rPr>
                <w:rFonts w:eastAsia="Calibri" w:cs="Arial"/>
                <w:lang w:val="sr-Latn-RS"/>
              </w:rPr>
            </w:pPr>
            <w:r>
              <w:rPr>
                <w:rFonts w:eastAsia="Calibri" w:cs="Arial"/>
                <w:lang w:val="sr-Cyrl-RS"/>
              </w:rPr>
              <w:t xml:space="preserve">Услуге дератизације, </w:t>
            </w:r>
            <w:r w:rsidRPr="00F6668D">
              <w:rPr>
                <w:rFonts w:eastAsia="Calibri" w:cs="Arial"/>
                <w:lang w:val="sr-Latn-RS"/>
              </w:rPr>
              <w:t>ХЕ „Увац“ – портирница</w:t>
            </w:r>
          </w:p>
        </w:tc>
        <w:tc>
          <w:tcPr>
            <w:tcW w:w="1843" w:type="dxa"/>
            <w:vAlign w:val="center"/>
          </w:tcPr>
          <w:p w:rsidR="006E3E1A" w:rsidRPr="00F6668D" w:rsidRDefault="006E3E1A" w:rsidP="006E3E1A">
            <w:pPr>
              <w:jc w:val="center"/>
              <w:rPr>
                <w:rFonts w:eastAsia="Calibri" w:cs="Arial"/>
                <w:lang w:val="sr-Latn-RS"/>
              </w:rPr>
            </w:pPr>
            <w:r w:rsidRPr="00F6668D">
              <w:rPr>
                <w:rFonts w:eastAsia="Calibri" w:cs="Arial"/>
                <w:lang w:val="sr-Latn-RS"/>
              </w:rPr>
              <w:t>9</w:t>
            </w:r>
          </w:p>
        </w:tc>
      </w:tr>
      <w:tr w:rsidR="006E3E1A" w:rsidRPr="00F6668D" w:rsidTr="006E3E1A">
        <w:trPr>
          <w:trHeight w:val="272"/>
          <w:jc w:val="center"/>
        </w:trPr>
        <w:tc>
          <w:tcPr>
            <w:tcW w:w="9402" w:type="dxa"/>
            <w:vAlign w:val="center"/>
          </w:tcPr>
          <w:p w:rsidR="006E3E1A" w:rsidRPr="00F6668D" w:rsidRDefault="006E3E1A" w:rsidP="006E3E1A">
            <w:pPr>
              <w:rPr>
                <w:rFonts w:eastAsia="Calibri" w:cs="Arial"/>
                <w:lang w:val="sr-Latn-RS"/>
              </w:rPr>
            </w:pPr>
            <w:r>
              <w:rPr>
                <w:rFonts w:eastAsia="Calibri" w:cs="Arial"/>
                <w:lang w:val="sr-Cyrl-RS"/>
              </w:rPr>
              <w:t xml:space="preserve">Услуге дератизације, </w:t>
            </w:r>
            <w:r w:rsidRPr="00F6668D">
              <w:rPr>
                <w:rFonts w:eastAsia="Calibri" w:cs="Arial"/>
                <w:lang w:val="sr-Latn-RS"/>
              </w:rPr>
              <w:t>ХЕ „Кокин брод“- машинска зграда</w:t>
            </w:r>
          </w:p>
        </w:tc>
        <w:tc>
          <w:tcPr>
            <w:tcW w:w="1843" w:type="dxa"/>
            <w:vAlign w:val="center"/>
          </w:tcPr>
          <w:p w:rsidR="006E3E1A" w:rsidRPr="00F6668D" w:rsidRDefault="006E3E1A" w:rsidP="006E3E1A">
            <w:pPr>
              <w:jc w:val="center"/>
              <w:rPr>
                <w:rFonts w:eastAsia="Calibri" w:cs="Arial"/>
                <w:lang w:val="sr-Latn-RS"/>
              </w:rPr>
            </w:pPr>
            <w:r w:rsidRPr="00F6668D">
              <w:rPr>
                <w:rFonts w:eastAsia="Calibri" w:cs="Arial"/>
                <w:lang w:val="sr-Latn-RS"/>
              </w:rPr>
              <w:t>1312</w:t>
            </w:r>
          </w:p>
        </w:tc>
      </w:tr>
      <w:tr w:rsidR="006E3E1A" w:rsidRPr="00F6668D" w:rsidTr="006E3E1A">
        <w:trPr>
          <w:trHeight w:val="272"/>
          <w:jc w:val="center"/>
        </w:trPr>
        <w:tc>
          <w:tcPr>
            <w:tcW w:w="9402" w:type="dxa"/>
            <w:vAlign w:val="center"/>
          </w:tcPr>
          <w:p w:rsidR="006E3E1A" w:rsidRPr="00F6668D" w:rsidRDefault="006E3E1A" w:rsidP="006E3E1A">
            <w:pPr>
              <w:rPr>
                <w:rFonts w:eastAsia="Calibri" w:cs="Arial"/>
                <w:lang w:val="sr-Latn-RS"/>
              </w:rPr>
            </w:pPr>
            <w:r>
              <w:rPr>
                <w:rFonts w:eastAsia="Calibri" w:cs="Arial"/>
                <w:lang w:val="sr-Cyrl-RS"/>
              </w:rPr>
              <w:t xml:space="preserve">Услуге дератизације, </w:t>
            </w:r>
            <w:r w:rsidRPr="00F6668D">
              <w:rPr>
                <w:rFonts w:eastAsia="Calibri" w:cs="Arial"/>
                <w:lang w:val="sr-Latn-RS"/>
              </w:rPr>
              <w:t>ХЕ „Кокин брод“- магацин за гориво</w:t>
            </w:r>
          </w:p>
        </w:tc>
        <w:tc>
          <w:tcPr>
            <w:tcW w:w="1843" w:type="dxa"/>
            <w:vAlign w:val="center"/>
          </w:tcPr>
          <w:p w:rsidR="006E3E1A" w:rsidRPr="00F6668D" w:rsidRDefault="006E3E1A" w:rsidP="006E3E1A">
            <w:pPr>
              <w:jc w:val="center"/>
              <w:rPr>
                <w:rFonts w:eastAsia="Calibri" w:cs="Arial"/>
                <w:lang w:val="sr-Latn-RS"/>
              </w:rPr>
            </w:pPr>
            <w:r w:rsidRPr="00F6668D">
              <w:rPr>
                <w:rFonts w:eastAsia="Calibri" w:cs="Arial"/>
                <w:lang w:val="sr-Latn-RS"/>
              </w:rPr>
              <w:t>51</w:t>
            </w:r>
          </w:p>
        </w:tc>
      </w:tr>
      <w:tr w:rsidR="006E3E1A" w:rsidRPr="00F6668D" w:rsidTr="006E3E1A">
        <w:trPr>
          <w:trHeight w:val="272"/>
          <w:jc w:val="center"/>
        </w:trPr>
        <w:tc>
          <w:tcPr>
            <w:tcW w:w="9402" w:type="dxa"/>
            <w:vAlign w:val="center"/>
          </w:tcPr>
          <w:p w:rsidR="006E3E1A" w:rsidRPr="00F6668D" w:rsidRDefault="006E3E1A" w:rsidP="006E3E1A">
            <w:pPr>
              <w:rPr>
                <w:rFonts w:eastAsia="Calibri" w:cs="Arial"/>
                <w:lang w:val="sr-Latn-RS"/>
              </w:rPr>
            </w:pPr>
            <w:r>
              <w:rPr>
                <w:rFonts w:eastAsia="Calibri" w:cs="Arial"/>
                <w:lang w:val="sr-Cyrl-RS"/>
              </w:rPr>
              <w:t xml:space="preserve">Услуге дератизације, </w:t>
            </w:r>
            <w:r w:rsidRPr="00F6668D">
              <w:rPr>
                <w:rFonts w:eastAsia="Calibri" w:cs="Arial"/>
                <w:lang w:val="sr-Latn-RS"/>
              </w:rPr>
              <w:t>ХЕ „Кокин брод“ – хангар за дрвену грађу</w:t>
            </w:r>
          </w:p>
        </w:tc>
        <w:tc>
          <w:tcPr>
            <w:tcW w:w="1843" w:type="dxa"/>
            <w:vAlign w:val="center"/>
          </w:tcPr>
          <w:p w:rsidR="006E3E1A" w:rsidRPr="00F6668D" w:rsidRDefault="006E3E1A" w:rsidP="006E3E1A">
            <w:pPr>
              <w:jc w:val="center"/>
              <w:rPr>
                <w:rFonts w:eastAsia="Calibri" w:cs="Arial"/>
                <w:lang w:val="sr-Latn-RS"/>
              </w:rPr>
            </w:pPr>
            <w:r w:rsidRPr="00F6668D">
              <w:rPr>
                <w:rFonts w:eastAsia="Calibri" w:cs="Arial"/>
                <w:lang w:val="sr-Latn-RS"/>
              </w:rPr>
              <w:t>240</w:t>
            </w:r>
          </w:p>
        </w:tc>
      </w:tr>
      <w:tr w:rsidR="006E3E1A" w:rsidRPr="00F6668D" w:rsidTr="006E3E1A">
        <w:trPr>
          <w:trHeight w:val="272"/>
          <w:jc w:val="center"/>
        </w:trPr>
        <w:tc>
          <w:tcPr>
            <w:tcW w:w="9402" w:type="dxa"/>
            <w:vAlign w:val="center"/>
          </w:tcPr>
          <w:p w:rsidR="006E3E1A" w:rsidRPr="00F6668D" w:rsidRDefault="006E3E1A" w:rsidP="006E3E1A">
            <w:pPr>
              <w:rPr>
                <w:rFonts w:eastAsia="Calibri" w:cs="Arial"/>
                <w:lang w:val="sr-Latn-RS"/>
              </w:rPr>
            </w:pPr>
            <w:r>
              <w:rPr>
                <w:rFonts w:eastAsia="Calibri" w:cs="Arial"/>
                <w:lang w:val="sr-Cyrl-RS"/>
              </w:rPr>
              <w:t xml:space="preserve">Услуге дератизације, </w:t>
            </w:r>
            <w:r w:rsidRPr="00F6668D">
              <w:rPr>
                <w:rFonts w:eastAsia="Calibri" w:cs="Arial"/>
                <w:lang w:val="sr-Latn-RS"/>
              </w:rPr>
              <w:t>ХЕ „Кокин брод“ – хангар за разне материјале</w:t>
            </w:r>
          </w:p>
        </w:tc>
        <w:tc>
          <w:tcPr>
            <w:tcW w:w="1843" w:type="dxa"/>
            <w:vAlign w:val="center"/>
          </w:tcPr>
          <w:p w:rsidR="006E3E1A" w:rsidRPr="00F6668D" w:rsidRDefault="006E3E1A" w:rsidP="006E3E1A">
            <w:pPr>
              <w:jc w:val="center"/>
              <w:rPr>
                <w:rFonts w:eastAsia="Calibri" w:cs="Arial"/>
                <w:lang w:val="sr-Latn-RS"/>
              </w:rPr>
            </w:pPr>
            <w:r w:rsidRPr="00F6668D">
              <w:rPr>
                <w:rFonts w:eastAsia="Calibri" w:cs="Arial"/>
                <w:lang w:val="sr-Latn-RS"/>
              </w:rPr>
              <w:t>384</w:t>
            </w:r>
          </w:p>
        </w:tc>
      </w:tr>
      <w:tr w:rsidR="006E3E1A" w:rsidRPr="00F6668D" w:rsidTr="006E3E1A">
        <w:trPr>
          <w:trHeight w:val="272"/>
          <w:jc w:val="center"/>
        </w:trPr>
        <w:tc>
          <w:tcPr>
            <w:tcW w:w="9402" w:type="dxa"/>
            <w:vAlign w:val="center"/>
          </w:tcPr>
          <w:p w:rsidR="006E3E1A" w:rsidRPr="00F6668D" w:rsidRDefault="006E3E1A" w:rsidP="006E3E1A">
            <w:pPr>
              <w:rPr>
                <w:rFonts w:eastAsia="Calibri" w:cs="Arial"/>
                <w:lang w:val="sr-Latn-RS"/>
              </w:rPr>
            </w:pPr>
            <w:r>
              <w:rPr>
                <w:rFonts w:eastAsia="Calibri" w:cs="Arial"/>
                <w:lang w:val="sr-Cyrl-RS"/>
              </w:rPr>
              <w:t xml:space="preserve">Услуге дератизације, </w:t>
            </w:r>
            <w:r w:rsidRPr="00F6668D">
              <w:rPr>
                <w:rFonts w:eastAsia="Calibri" w:cs="Arial"/>
                <w:lang w:val="sr-Latn-RS"/>
              </w:rPr>
              <w:t>ХЕ „Бистрица“ – Машинска зграда</w:t>
            </w:r>
          </w:p>
        </w:tc>
        <w:tc>
          <w:tcPr>
            <w:tcW w:w="1843" w:type="dxa"/>
            <w:vAlign w:val="center"/>
          </w:tcPr>
          <w:p w:rsidR="006E3E1A" w:rsidRPr="00F6668D" w:rsidRDefault="006E3E1A" w:rsidP="006E3E1A">
            <w:pPr>
              <w:jc w:val="center"/>
              <w:rPr>
                <w:rFonts w:eastAsia="Calibri" w:cs="Arial"/>
                <w:lang w:val="sr-Latn-RS"/>
              </w:rPr>
            </w:pPr>
            <w:r w:rsidRPr="00F6668D">
              <w:rPr>
                <w:rFonts w:eastAsia="Calibri" w:cs="Arial"/>
                <w:lang w:val="sr-Latn-RS"/>
              </w:rPr>
              <w:t>2098</w:t>
            </w:r>
          </w:p>
        </w:tc>
      </w:tr>
      <w:tr w:rsidR="006E3E1A" w:rsidRPr="00F6668D" w:rsidTr="006E3E1A">
        <w:trPr>
          <w:trHeight w:val="272"/>
          <w:jc w:val="center"/>
        </w:trPr>
        <w:tc>
          <w:tcPr>
            <w:tcW w:w="9402" w:type="dxa"/>
            <w:vAlign w:val="center"/>
          </w:tcPr>
          <w:p w:rsidR="006E3E1A" w:rsidRPr="00F6668D" w:rsidRDefault="006E3E1A" w:rsidP="006E3E1A">
            <w:pPr>
              <w:rPr>
                <w:rFonts w:eastAsia="Calibri" w:cs="Arial"/>
                <w:lang w:val="sr-Latn-RS"/>
              </w:rPr>
            </w:pPr>
            <w:r>
              <w:rPr>
                <w:rFonts w:eastAsia="Calibri" w:cs="Arial"/>
                <w:lang w:val="sr-Cyrl-RS"/>
              </w:rPr>
              <w:t xml:space="preserve">Услуге дератизације, </w:t>
            </w:r>
            <w:r w:rsidRPr="00F6668D">
              <w:rPr>
                <w:rFonts w:eastAsia="Calibri" w:cs="Arial"/>
                <w:lang w:val="sr-Latn-RS"/>
              </w:rPr>
              <w:t>ХЕ „Бистрица“ – Стражарска кућуца на улазу</w:t>
            </w:r>
          </w:p>
        </w:tc>
        <w:tc>
          <w:tcPr>
            <w:tcW w:w="1843" w:type="dxa"/>
            <w:vAlign w:val="center"/>
          </w:tcPr>
          <w:p w:rsidR="006E3E1A" w:rsidRPr="00F6668D" w:rsidRDefault="006E3E1A" w:rsidP="006E3E1A">
            <w:pPr>
              <w:jc w:val="center"/>
              <w:rPr>
                <w:rFonts w:eastAsia="Calibri" w:cs="Arial"/>
                <w:lang w:val="sr-Latn-RS"/>
              </w:rPr>
            </w:pPr>
            <w:r w:rsidRPr="00F6668D">
              <w:rPr>
                <w:rFonts w:eastAsia="Calibri" w:cs="Arial"/>
                <w:lang w:val="sr-Latn-RS"/>
              </w:rPr>
              <w:t>42</w:t>
            </w:r>
          </w:p>
        </w:tc>
      </w:tr>
      <w:tr w:rsidR="006E3E1A" w:rsidRPr="00F6668D" w:rsidTr="006E3E1A">
        <w:trPr>
          <w:trHeight w:val="272"/>
          <w:jc w:val="center"/>
        </w:trPr>
        <w:tc>
          <w:tcPr>
            <w:tcW w:w="9402" w:type="dxa"/>
            <w:vAlign w:val="center"/>
          </w:tcPr>
          <w:p w:rsidR="006E3E1A" w:rsidRPr="00F6668D" w:rsidRDefault="006E3E1A" w:rsidP="006E3E1A">
            <w:pPr>
              <w:rPr>
                <w:rFonts w:eastAsia="Calibri" w:cs="Arial"/>
                <w:lang w:val="sr-Latn-RS"/>
              </w:rPr>
            </w:pPr>
            <w:r>
              <w:rPr>
                <w:rFonts w:eastAsia="Calibri" w:cs="Arial"/>
                <w:lang w:val="sr-Cyrl-RS"/>
              </w:rPr>
              <w:t xml:space="preserve">Услуге дератизације, </w:t>
            </w:r>
            <w:r w:rsidRPr="00F6668D">
              <w:rPr>
                <w:rFonts w:eastAsia="Calibri" w:cs="Arial"/>
                <w:lang w:val="sr-Latn-RS"/>
              </w:rPr>
              <w:t>ХЕ „Бистрица“- Магацин лимова и чврстог отпада</w:t>
            </w:r>
          </w:p>
        </w:tc>
        <w:tc>
          <w:tcPr>
            <w:tcW w:w="1843" w:type="dxa"/>
            <w:vAlign w:val="center"/>
          </w:tcPr>
          <w:p w:rsidR="006E3E1A" w:rsidRPr="00F6668D" w:rsidRDefault="006E3E1A" w:rsidP="006E3E1A">
            <w:pPr>
              <w:jc w:val="center"/>
              <w:rPr>
                <w:rFonts w:eastAsia="Calibri" w:cs="Arial"/>
                <w:lang w:val="sr-Latn-RS"/>
              </w:rPr>
            </w:pPr>
            <w:r w:rsidRPr="00F6668D">
              <w:rPr>
                <w:rFonts w:eastAsia="Calibri" w:cs="Arial"/>
                <w:lang w:val="sr-Latn-RS"/>
              </w:rPr>
              <w:t>49</w:t>
            </w:r>
          </w:p>
        </w:tc>
      </w:tr>
      <w:tr w:rsidR="006E3E1A" w:rsidRPr="00F6668D" w:rsidTr="006E3E1A">
        <w:trPr>
          <w:trHeight w:val="272"/>
          <w:jc w:val="center"/>
        </w:trPr>
        <w:tc>
          <w:tcPr>
            <w:tcW w:w="9402" w:type="dxa"/>
            <w:vAlign w:val="center"/>
          </w:tcPr>
          <w:p w:rsidR="006E3E1A" w:rsidRPr="00F6668D" w:rsidRDefault="006E3E1A" w:rsidP="006E3E1A">
            <w:pPr>
              <w:rPr>
                <w:rFonts w:eastAsia="Calibri" w:cs="Arial"/>
                <w:lang w:val="sr-Latn-RS"/>
              </w:rPr>
            </w:pPr>
            <w:r>
              <w:rPr>
                <w:rFonts w:eastAsia="Calibri" w:cs="Arial"/>
                <w:lang w:val="sr-Cyrl-RS"/>
              </w:rPr>
              <w:t xml:space="preserve">Услуге дератизације, </w:t>
            </w:r>
            <w:r w:rsidRPr="00F6668D">
              <w:rPr>
                <w:rFonts w:eastAsia="Calibri" w:cs="Arial"/>
                <w:lang w:val="sr-Latn-RS"/>
              </w:rPr>
              <w:t>ХЕ „Потпећ“ – Машинска зграда</w:t>
            </w:r>
          </w:p>
        </w:tc>
        <w:tc>
          <w:tcPr>
            <w:tcW w:w="1843" w:type="dxa"/>
            <w:vAlign w:val="center"/>
          </w:tcPr>
          <w:p w:rsidR="006E3E1A" w:rsidRPr="00F6668D" w:rsidRDefault="006E3E1A" w:rsidP="006E3E1A">
            <w:pPr>
              <w:jc w:val="center"/>
              <w:rPr>
                <w:rFonts w:eastAsia="Calibri" w:cs="Arial"/>
                <w:lang w:val="sr-Latn-RS"/>
              </w:rPr>
            </w:pPr>
            <w:r w:rsidRPr="00F6668D">
              <w:rPr>
                <w:rFonts w:eastAsia="Calibri" w:cs="Arial"/>
                <w:lang w:val="sr-Latn-RS"/>
              </w:rPr>
              <w:t>2265</w:t>
            </w:r>
          </w:p>
        </w:tc>
      </w:tr>
      <w:tr w:rsidR="006E3E1A" w:rsidRPr="00F6668D" w:rsidTr="006E3E1A">
        <w:trPr>
          <w:trHeight w:val="272"/>
          <w:jc w:val="center"/>
        </w:trPr>
        <w:tc>
          <w:tcPr>
            <w:tcW w:w="9402" w:type="dxa"/>
            <w:vAlign w:val="center"/>
          </w:tcPr>
          <w:p w:rsidR="006E3E1A" w:rsidRPr="00F6668D" w:rsidRDefault="006E3E1A" w:rsidP="006E3E1A">
            <w:pPr>
              <w:rPr>
                <w:rFonts w:eastAsia="Calibri" w:cs="Arial"/>
                <w:lang w:val="sr-Latn-RS"/>
              </w:rPr>
            </w:pPr>
            <w:r>
              <w:rPr>
                <w:rFonts w:eastAsia="Calibri" w:cs="Arial"/>
                <w:lang w:val="sr-Cyrl-RS"/>
              </w:rPr>
              <w:t xml:space="preserve">Услуге дератизације, </w:t>
            </w:r>
            <w:r w:rsidRPr="00F6668D">
              <w:rPr>
                <w:rFonts w:eastAsia="Calibri" w:cs="Arial"/>
                <w:lang w:val="sr-Latn-RS"/>
              </w:rPr>
              <w:t>ХЕ „Потпећ“ – Стражарска кућица на улазу</w:t>
            </w:r>
          </w:p>
        </w:tc>
        <w:tc>
          <w:tcPr>
            <w:tcW w:w="1843" w:type="dxa"/>
            <w:vAlign w:val="center"/>
          </w:tcPr>
          <w:p w:rsidR="006E3E1A" w:rsidRPr="00F6668D" w:rsidRDefault="006E3E1A" w:rsidP="006E3E1A">
            <w:pPr>
              <w:jc w:val="center"/>
              <w:rPr>
                <w:rFonts w:eastAsia="Calibri" w:cs="Arial"/>
                <w:lang w:val="sr-Latn-RS"/>
              </w:rPr>
            </w:pPr>
            <w:r w:rsidRPr="00F6668D">
              <w:rPr>
                <w:rFonts w:eastAsia="Calibri" w:cs="Arial"/>
                <w:lang w:val="sr-Latn-RS"/>
              </w:rPr>
              <w:t>8</w:t>
            </w:r>
          </w:p>
        </w:tc>
      </w:tr>
      <w:tr w:rsidR="006E3E1A" w:rsidRPr="00F6668D" w:rsidTr="006E3E1A">
        <w:trPr>
          <w:trHeight w:val="272"/>
          <w:jc w:val="center"/>
        </w:trPr>
        <w:tc>
          <w:tcPr>
            <w:tcW w:w="9402" w:type="dxa"/>
          </w:tcPr>
          <w:p w:rsidR="006E3E1A" w:rsidRPr="00F6668D" w:rsidRDefault="006E3E1A" w:rsidP="006E3E1A">
            <w:pPr>
              <w:rPr>
                <w:rFonts w:eastAsia="Calibri" w:cs="Arial"/>
                <w:lang w:val="sr-Latn-RS"/>
              </w:rPr>
            </w:pPr>
            <w:r>
              <w:rPr>
                <w:rFonts w:eastAsia="Calibri" w:cs="Arial"/>
                <w:lang w:val="sr-Cyrl-RS"/>
              </w:rPr>
              <w:t xml:space="preserve">Услуге дератизације, </w:t>
            </w:r>
            <w:r w:rsidRPr="00F6668D">
              <w:rPr>
                <w:rFonts w:eastAsia="Calibri" w:cs="Arial"/>
                <w:lang w:val="sr-Latn-RS"/>
              </w:rPr>
              <w:t>ХЕ „Потпећ“- Стражарска кућица на круни бране</w:t>
            </w:r>
          </w:p>
        </w:tc>
        <w:tc>
          <w:tcPr>
            <w:tcW w:w="1843" w:type="dxa"/>
            <w:vAlign w:val="center"/>
          </w:tcPr>
          <w:p w:rsidR="006E3E1A" w:rsidRPr="00F6668D" w:rsidRDefault="006E3E1A" w:rsidP="006E3E1A">
            <w:pPr>
              <w:jc w:val="center"/>
              <w:rPr>
                <w:rFonts w:eastAsia="Calibri" w:cs="Arial"/>
                <w:lang w:val="sr-Latn-RS"/>
              </w:rPr>
            </w:pPr>
            <w:r w:rsidRPr="00F6668D">
              <w:rPr>
                <w:rFonts w:eastAsia="Calibri" w:cs="Arial"/>
                <w:lang w:val="sr-Latn-RS"/>
              </w:rPr>
              <w:t>8</w:t>
            </w:r>
          </w:p>
        </w:tc>
      </w:tr>
      <w:tr w:rsidR="006E3E1A" w:rsidRPr="00F6668D" w:rsidTr="006E3E1A">
        <w:trPr>
          <w:trHeight w:val="272"/>
          <w:jc w:val="center"/>
        </w:trPr>
        <w:tc>
          <w:tcPr>
            <w:tcW w:w="9402" w:type="dxa"/>
            <w:vAlign w:val="center"/>
          </w:tcPr>
          <w:p w:rsidR="006E3E1A" w:rsidRPr="00F6668D" w:rsidRDefault="006E3E1A" w:rsidP="006E3E1A">
            <w:pPr>
              <w:rPr>
                <w:rFonts w:eastAsia="Calibri" w:cs="Arial"/>
                <w:lang w:val="sr-Latn-RS"/>
              </w:rPr>
            </w:pPr>
            <w:r>
              <w:rPr>
                <w:rFonts w:eastAsia="Calibri" w:cs="Arial"/>
                <w:lang w:val="sr-Cyrl-RS"/>
              </w:rPr>
              <w:t xml:space="preserve">Услуге дератизације, </w:t>
            </w:r>
            <w:r w:rsidRPr="00F6668D">
              <w:rPr>
                <w:rFonts w:eastAsia="Calibri" w:cs="Arial"/>
                <w:lang w:val="sr-Latn-RS"/>
              </w:rPr>
              <w:t>ХЕ „Потпећ“- Хангар</w:t>
            </w:r>
          </w:p>
        </w:tc>
        <w:tc>
          <w:tcPr>
            <w:tcW w:w="1843" w:type="dxa"/>
            <w:vAlign w:val="center"/>
          </w:tcPr>
          <w:p w:rsidR="006E3E1A" w:rsidRPr="00F6668D" w:rsidRDefault="006E3E1A" w:rsidP="006E3E1A">
            <w:pPr>
              <w:jc w:val="center"/>
              <w:rPr>
                <w:rFonts w:eastAsia="Calibri" w:cs="Arial"/>
                <w:lang w:val="sr-Latn-RS"/>
              </w:rPr>
            </w:pPr>
            <w:r w:rsidRPr="00F6668D">
              <w:rPr>
                <w:rFonts w:eastAsia="Calibri" w:cs="Arial"/>
                <w:lang w:val="sr-Latn-RS"/>
              </w:rPr>
              <w:t>100</w:t>
            </w:r>
          </w:p>
        </w:tc>
      </w:tr>
      <w:tr w:rsidR="006E3E1A" w:rsidRPr="00F6668D" w:rsidTr="006E3E1A">
        <w:trPr>
          <w:trHeight w:val="272"/>
          <w:jc w:val="center"/>
        </w:trPr>
        <w:tc>
          <w:tcPr>
            <w:tcW w:w="9402" w:type="dxa"/>
            <w:vAlign w:val="center"/>
          </w:tcPr>
          <w:p w:rsidR="006E3E1A" w:rsidRPr="00F6668D" w:rsidRDefault="006E3E1A" w:rsidP="006E3E1A">
            <w:pPr>
              <w:rPr>
                <w:rFonts w:eastAsia="Calibri" w:cs="Arial"/>
                <w:lang w:val="sr-Latn-RS"/>
              </w:rPr>
            </w:pPr>
            <w:r>
              <w:rPr>
                <w:rFonts w:eastAsia="Calibri" w:cs="Arial"/>
                <w:lang w:val="sr-Cyrl-RS"/>
              </w:rPr>
              <w:t>Услуге дератизације, у</w:t>
            </w:r>
            <w:r w:rsidRPr="00F6668D">
              <w:rPr>
                <w:rFonts w:eastAsia="Calibri" w:cs="Arial"/>
                <w:lang w:val="sr-Latn-RS"/>
              </w:rPr>
              <w:t>правна зграда „Лимске ХЕ“ Нова Варош</w:t>
            </w:r>
          </w:p>
        </w:tc>
        <w:tc>
          <w:tcPr>
            <w:tcW w:w="1843" w:type="dxa"/>
            <w:vAlign w:val="center"/>
          </w:tcPr>
          <w:p w:rsidR="006E3E1A" w:rsidRPr="00F6668D" w:rsidRDefault="006E3E1A" w:rsidP="006E3E1A">
            <w:pPr>
              <w:jc w:val="center"/>
              <w:rPr>
                <w:rFonts w:eastAsia="Calibri" w:cs="Arial"/>
                <w:lang w:val="sr-Latn-RS"/>
              </w:rPr>
            </w:pPr>
            <w:r w:rsidRPr="00F6668D">
              <w:rPr>
                <w:rFonts w:eastAsia="Calibri" w:cs="Arial"/>
                <w:lang w:val="sr-Latn-RS"/>
              </w:rPr>
              <w:t>1272</w:t>
            </w:r>
          </w:p>
        </w:tc>
      </w:tr>
      <w:tr w:rsidR="006E3E1A" w:rsidRPr="00F6668D" w:rsidTr="006E3E1A">
        <w:trPr>
          <w:trHeight w:val="272"/>
          <w:jc w:val="center"/>
        </w:trPr>
        <w:tc>
          <w:tcPr>
            <w:tcW w:w="9402" w:type="dxa"/>
            <w:vAlign w:val="center"/>
          </w:tcPr>
          <w:p w:rsidR="006E3E1A" w:rsidRPr="00F6668D" w:rsidRDefault="006E3E1A" w:rsidP="006E3E1A">
            <w:pPr>
              <w:rPr>
                <w:rFonts w:eastAsia="Calibri" w:cs="Arial"/>
                <w:lang w:val="sr-Latn-RS"/>
              </w:rPr>
            </w:pPr>
            <w:r>
              <w:rPr>
                <w:rFonts w:eastAsia="Calibri" w:cs="Arial"/>
                <w:lang w:val="sr-Cyrl-RS"/>
              </w:rPr>
              <w:t>Услуге дератизације, м</w:t>
            </w:r>
            <w:r w:rsidRPr="00F6668D">
              <w:rPr>
                <w:rFonts w:eastAsia="Calibri" w:cs="Arial"/>
                <w:lang w:val="sr-Latn-RS"/>
              </w:rPr>
              <w:t>ашинска радионица у Бистрици</w:t>
            </w:r>
          </w:p>
        </w:tc>
        <w:tc>
          <w:tcPr>
            <w:tcW w:w="1843" w:type="dxa"/>
            <w:vAlign w:val="center"/>
          </w:tcPr>
          <w:p w:rsidR="006E3E1A" w:rsidRPr="00F6668D" w:rsidRDefault="006E3E1A" w:rsidP="006E3E1A">
            <w:pPr>
              <w:jc w:val="center"/>
              <w:rPr>
                <w:rFonts w:eastAsia="Calibri" w:cs="Arial"/>
                <w:lang w:val="sr-Latn-RS"/>
              </w:rPr>
            </w:pPr>
            <w:r w:rsidRPr="00F6668D">
              <w:rPr>
                <w:rFonts w:eastAsia="Calibri" w:cs="Arial"/>
                <w:lang w:val="sr-Latn-RS"/>
              </w:rPr>
              <w:t>474</w:t>
            </w:r>
          </w:p>
        </w:tc>
      </w:tr>
      <w:tr w:rsidR="006E3E1A" w:rsidRPr="00F6668D" w:rsidTr="006E3E1A">
        <w:trPr>
          <w:trHeight w:val="272"/>
          <w:jc w:val="center"/>
        </w:trPr>
        <w:tc>
          <w:tcPr>
            <w:tcW w:w="9402" w:type="dxa"/>
            <w:vAlign w:val="center"/>
          </w:tcPr>
          <w:p w:rsidR="006E3E1A" w:rsidRPr="00F6668D" w:rsidRDefault="006E3E1A" w:rsidP="006E3E1A">
            <w:pPr>
              <w:rPr>
                <w:rFonts w:eastAsia="Calibri" w:cs="Arial"/>
                <w:lang w:val="sr-Latn-RS"/>
              </w:rPr>
            </w:pPr>
            <w:r>
              <w:rPr>
                <w:rFonts w:eastAsia="Calibri" w:cs="Arial"/>
                <w:lang w:val="sr-Cyrl-RS"/>
              </w:rPr>
              <w:t>Услуге дератизације, с</w:t>
            </w:r>
            <w:r w:rsidRPr="00F6668D">
              <w:rPr>
                <w:rFonts w:eastAsia="Calibri" w:cs="Arial"/>
                <w:lang w:val="sr-Latn-RS"/>
              </w:rPr>
              <w:t>толарска радионица у Бистрици</w:t>
            </w:r>
          </w:p>
        </w:tc>
        <w:tc>
          <w:tcPr>
            <w:tcW w:w="1843" w:type="dxa"/>
            <w:vAlign w:val="center"/>
          </w:tcPr>
          <w:p w:rsidR="006E3E1A" w:rsidRPr="00F6668D" w:rsidRDefault="006E3E1A" w:rsidP="006E3E1A">
            <w:pPr>
              <w:jc w:val="center"/>
              <w:rPr>
                <w:rFonts w:eastAsia="Calibri" w:cs="Arial"/>
                <w:lang w:val="sr-Latn-RS"/>
              </w:rPr>
            </w:pPr>
            <w:r w:rsidRPr="00F6668D">
              <w:rPr>
                <w:rFonts w:eastAsia="Calibri" w:cs="Arial"/>
                <w:lang w:val="sr-Latn-RS"/>
              </w:rPr>
              <w:t>169</w:t>
            </w:r>
          </w:p>
        </w:tc>
      </w:tr>
      <w:tr w:rsidR="006E3E1A" w:rsidRPr="00F6668D" w:rsidTr="006E3E1A">
        <w:trPr>
          <w:trHeight w:val="272"/>
          <w:jc w:val="center"/>
        </w:trPr>
        <w:tc>
          <w:tcPr>
            <w:tcW w:w="9402" w:type="dxa"/>
            <w:vAlign w:val="center"/>
          </w:tcPr>
          <w:p w:rsidR="006E3E1A" w:rsidRPr="00F6668D" w:rsidRDefault="006E3E1A" w:rsidP="006E3E1A">
            <w:pPr>
              <w:rPr>
                <w:rFonts w:eastAsia="Calibri" w:cs="Arial"/>
                <w:lang w:val="sr-Latn-RS"/>
              </w:rPr>
            </w:pPr>
            <w:r>
              <w:rPr>
                <w:rFonts w:eastAsia="Calibri" w:cs="Arial"/>
                <w:lang w:val="sr-Cyrl-RS"/>
              </w:rPr>
              <w:t>Услуге дератизације, г</w:t>
            </w:r>
            <w:r w:rsidRPr="00F6668D">
              <w:rPr>
                <w:rFonts w:eastAsia="Calibri" w:cs="Arial"/>
                <w:lang w:val="sr-Latn-RS"/>
              </w:rPr>
              <w:t>лавни магацин у Бистрици</w:t>
            </w:r>
          </w:p>
        </w:tc>
        <w:tc>
          <w:tcPr>
            <w:tcW w:w="1843" w:type="dxa"/>
            <w:vAlign w:val="center"/>
          </w:tcPr>
          <w:p w:rsidR="006E3E1A" w:rsidRPr="00F6668D" w:rsidRDefault="006E3E1A" w:rsidP="006E3E1A">
            <w:pPr>
              <w:jc w:val="center"/>
              <w:rPr>
                <w:rFonts w:eastAsia="Calibri" w:cs="Arial"/>
                <w:lang w:val="sr-Latn-RS"/>
              </w:rPr>
            </w:pPr>
            <w:r w:rsidRPr="00F6668D">
              <w:rPr>
                <w:rFonts w:eastAsia="Calibri" w:cs="Arial"/>
                <w:lang w:val="sr-Latn-RS"/>
              </w:rPr>
              <w:t>586</w:t>
            </w:r>
          </w:p>
        </w:tc>
      </w:tr>
      <w:tr w:rsidR="006E3E1A" w:rsidRPr="00F6668D" w:rsidTr="006E3E1A">
        <w:trPr>
          <w:trHeight w:val="272"/>
          <w:jc w:val="center"/>
        </w:trPr>
        <w:tc>
          <w:tcPr>
            <w:tcW w:w="9402" w:type="dxa"/>
            <w:vAlign w:val="center"/>
          </w:tcPr>
          <w:p w:rsidR="006E3E1A" w:rsidRPr="00CB49CF" w:rsidRDefault="006E3E1A" w:rsidP="006E3E1A">
            <w:pPr>
              <w:rPr>
                <w:rFonts w:eastAsia="Calibri" w:cs="Arial"/>
                <w:lang w:val="sr-Cyrl-RS"/>
              </w:rPr>
            </w:pPr>
            <w:r>
              <w:rPr>
                <w:rFonts w:eastAsia="Calibri" w:cs="Arial"/>
                <w:lang w:val="sr-Cyrl-RS"/>
              </w:rPr>
              <w:t>Услуге дератизације, брана ХЕ Зворник</w:t>
            </w:r>
          </w:p>
        </w:tc>
        <w:tc>
          <w:tcPr>
            <w:tcW w:w="1843" w:type="dxa"/>
            <w:vAlign w:val="center"/>
          </w:tcPr>
          <w:p w:rsidR="006E3E1A" w:rsidRPr="00F6668D" w:rsidRDefault="006E3E1A" w:rsidP="006E3E1A">
            <w:pPr>
              <w:jc w:val="center"/>
              <w:rPr>
                <w:rFonts w:cs="Arial"/>
                <w:lang w:val="sr-Cyrl-RS"/>
              </w:rPr>
            </w:pPr>
            <w:r>
              <w:rPr>
                <w:rFonts w:cs="Arial"/>
                <w:lang w:val="sr-Cyrl-RS"/>
              </w:rPr>
              <w:t>3000</w:t>
            </w:r>
          </w:p>
        </w:tc>
      </w:tr>
      <w:tr w:rsidR="006E3E1A" w:rsidRPr="00F6668D" w:rsidTr="006E3E1A">
        <w:trPr>
          <w:trHeight w:val="272"/>
          <w:jc w:val="center"/>
        </w:trPr>
        <w:tc>
          <w:tcPr>
            <w:tcW w:w="9402" w:type="dxa"/>
            <w:vAlign w:val="center"/>
          </w:tcPr>
          <w:p w:rsidR="006E3E1A" w:rsidRPr="00CB49CF" w:rsidRDefault="006E3E1A" w:rsidP="006E3E1A">
            <w:pPr>
              <w:rPr>
                <w:rFonts w:eastAsia="Calibri" w:cs="Arial"/>
                <w:lang w:val="sr-Cyrl-RS"/>
              </w:rPr>
            </w:pPr>
            <w:r>
              <w:rPr>
                <w:rFonts w:eastAsia="Calibri" w:cs="Arial"/>
                <w:lang w:val="sr-Cyrl-RS"/>
              </w:rPr>
              <w:lastRenderedPageBreak/>
              <w:t>Услуге дератизације, ХЕ Зворник, магацин ТП</w:t>
            </w:r>
          </w:p>
        </w:tc>
        <w:tc>
          <w:tcPr>
            <w:tcW w:w="1843" w:type="dxa"/>
            <w:vAlign w:val="center"/>
          </w:tcPr>
          <w:p w:rsidR="006E3E1A" w:rsidRPr="00F6668D" w:rsidRDefault="006E3E1A" w:rsidP="006E3E1A">
            <w:pPr>
              <w:jc w:val="center"/>
              <w:rPr>
                <w:rFonts w:cs="Arial"/>
                <w:lang w:val="sr-Cyrl-RS"/>
              </w:rPr>
            </w:pPr>
            <w:r>
              <w:rPr>
                <w:rFonts w:cs="Arial"/>
                <w:lang w:val="sr-Cyrl-RS"/>
              </w:rPr>
              <w:t>330</w:t>
            </w:r>
          </w:p>
        </w:tc>
      </w:tr>
      <w:tr w:rsidR="006E3E1A" w:rsidRPr="00F6668D" w:rsidTr="006E3E1A">
        <w:trPr>
          <w:trHeight w:val="272"/>
          <w:jc w:val="center"/>
        </w:trPr>
        <w:tc>
          <w:tcPr>
            <w:tcW w:w="9402" w:type="dxa"/>
            <w:vAlign w:val="center"/>
          </w:tcPr>
          <w:p w:rsidR="006E3E1A" w:rsidRPr="00CB49CF" w:rsidRDefault="006E3E1A" w:rsidP="006E3E1A">
            <w:pPr>
              <w:rPr>
                <w:rFonts w:eastAsia="Calibri" w:cs="Arial"/>
                <w:lang w:val="sr-Cyrl-RS"/>
              </w:rPr>
            </w:pPr>
            <w:r>
              <w:rPr>
                <w:rFonts w:eastAsia="Calibri" w:cs="Arial"/>
                <w:lang w:val="sr-Cyrl-RS"/>
              </w:rPr>
              <w:t>Услуге дератизације, ХЕ Зворник, гаража</w:t>
            </w:r>
          </w:p>
        </w:tc>
        <w:tc>
          <w:tcPr>
            <w:tcW w:w="1843" w:type="dxa"/>
            <w:vAlign w:val="center"/>
          </w:tcPr>
          <w:p w:rsidR="006E3E1A" w:rsidRPr="00F6668D" w:rsidRDefault="006E3E1A" w:rsidP="006E3E1A">
            <w:pPr>
              <w:jc w:val="center"/>
              <w:rPr>
                <w:rFonts w:cs="Arial"/>
                <w:lang w:val="sr-Cyrl-RS"/>
              </w:rPr>
            </w:pPr>
            <w:r>
              <w:rPr>
                <w:rFonts w:cs="Arial"/>
                <w:lang w:val="sr-Cyrl-RS"/>
              </w:rPr>
              <w:t>274</w:t>
            </w:r>
          </w:p>
        </w:tc>
      </w:tr>
      <w:tr w:rsidR="006E3E1A" w:rsidRPr="00F6668D" w:rsidTr="006E3E1A">
        <w:trPr>
          <w:trHeight w:val="272"/>
          <w:jc w:val="center"/>
        </w:trPr>
        <w:tc>
          <w:tcPr>
            <w:tcW w:w="9402" w:type="dxa"/>
            <w:vAlign w:val="center"/>
          </w:tcPr>
          <w:p w:rsidR="006E3E1A" w:rsidRPr="00CB49CF" w:rsidRDefault="006E3E1A" w:rsidP="006E3E1A">
            <w:pPr>
              <w:rPr>
                <w:rFonts w:eastAsia="Calibri" w:cs="Arial"/>
                <w:lang w:val="sr-Cyrl-RS"/>
              </w:rPr>
            </w:pPr>
            <w:r>
              <w:rPr>
                <w:rFonts w:eastAsia="Calibri" w:cs="Arial"/>
                <w:lang w:val="sr-Cyrl-RS"/>
              </w:rPr>
              <w:t>Услуге дератизације, ХЕ Зворник, управна зграда</w:t>
            </w:r>
          </w:p>
        </w:tc>
        <w:tc>
          <w:tcPr>
            <w:tcW w:w="1843" w:type="dxa"/>
            <w:vAlign w:val="center"/>
          </w:tcPr>
          <w:p w:rsidR="006E3E1A" w:rsidRPr="00F6668D" w:rsidRDefault="006E3E1A" w:rsidP="006E3E1A">
            <w:pPr>
              <w:jc w:val="center"/>
              <w:rPr>
                <w:rFonts w:cs="Arial"/>
                <w:lang w:val="sr-Cyrl-RS"/>
              </w:rPr>
            </w:pPr>
            <w:r>
              <w:rPr>
                <w:rFonts w:cs="Arial"/>
                <w:lang w:val="sr-Cyrl-RS"/>
              </w:rPr>
              <w:t>800</w:t>
            </w:r>
          </w:p>
        </w:tc>
      </w:tr>
      <w:tr w:rsidR="006E3E1A" w:rsidRPr="00F6668D" w:rsidTr="006E3E1A">
        <w:trPr>
          <w:trHeight w:val="272"/>
          <w:jc w:val="center"/>
        </w:trPr>
        <w:tc>
          <w:tcPr>
            <w:tcW w:w="9402" w:type="dxa"/>
            <w:vAlign w:val="center"/>
          </w:tcPr>
          <w:p w:rsidR="006E3E1A" w:rsidRPr="00CB49CF" w:rsidRDefault="006E3E1A" w:rsidP="006E3E1A">
            <w:pPr>
              <w:rPr>
                <w:rFonts w:eastAsia="Calibri" w:cs="Arial"/>
                <w:lang w:val="sr-Cyrl-RS"/>
              </w:rPr>
            </w:pPr>
            <w:r>
              <w:rPr>
                <w:rFonts w:eastAsia="Calibri" w:cs="Arial"/>
                <w:lang w:val="sr-Cyrl-RS"/>
              </w:rPr>
              <w:t>Услуге дератизације, ХЕ Зворник, помоћна зграда</w:t>
            </w:r>
          </w:p>
        </w:tc>
        <w:tc>
          <w:tcPr>
            <w:tcW w:w="1843" w:type="dxa"/>
            <w:vAlign w:val="center"/>
          </w:tcPr>
          <w:p w:rsidR="006E3E1A" w:rsidRPr="00F6668D" w:rsidRDefault="006E3E1A" w:rsidP="006E3E1A">
            <w:pPr>
              <w:jc w:val="center"/>
              <w:rPr>
                <w:rFonts w:cs="Arial"/>
                <w:lang w:val="sr-Cyrl-RS"/>
              </w:rPr>
            </w:pPr>
            <w:r>
              <w:rPr>
                <w:rFonts w:cs="Arial"/>
                <w:lang w:val="sr-Cyrl-RS"/>
              </w:rPr>
              <w:t>92</w:t>
            </w:r>
          </w:p>
        </w:tc>
      </w:tr>
      <w:tr w:rsidR="006E3E1A" w:rsidRPr="00F6668D" w:rsidTr="006E3E1A">
        <w:trPr>
          <w:trHeight w:val="272"/>
          <w:jc w:val="center"/>
        </w:trPr>
        <w:tc>
          <w:tcPr>
            <w:tcW w:w="9402" w:type="dxa"/>
            <w:vAlign w:val="center"/>
          </w:tcPr>
          <w:p w:rsidR="006E3E1A" w:rsidRPr="00CB49CF" w:rsidRDefault="006E3E1A" w:rsidP="006E3E1A">
            <w:pPr>
              <w:rPr>
                <w:rFonts w:eastAsia="Calibri" w:cs="Arial"/>
                <w:lang w:val="sr-Cyrl-RS"/>
              </w:rPr>
            </w:pPr>
            <w:r>
              <w:rPr>
                <w:rFonts w:eastAsia="Calibri" w:cs="Arial"/>
                <w:lang w:val="sr-Cyrl-RS"/>
              </w:rPr>
              <w:t>Услуге дератизације, ХЕ Зворник, ресторан ХЕ клуб</w:t>
            </w:r>
          </w:p>
        </w:tc>
        <w:tc>
          <w:tcPr>
            <w:tcW w:w="1843" w:type="dxa"/>
            <w:vAlign w:val="center"/>
          </w:tcPr>
          <w:p w:rsidR="006E3E1A" w:rsidRPr="00F6668D" w:rsidRDefault="006E3E1A" w:rsidP="006E3E1A">
            <w:pPr>
              <w:jc w:val="center"/>
              <w:rPr>
                <w:rFonts w:cs="Arial"/>
                <w:lang w:val="sr-Cyrl-RS"/>
              </w:rPr>
            </w:pPr>
            <w:r>
              <w:rPr>
                <w:rFonts w:cs="Arial"/>
                <w:lang w:val="sr-Cyrl-RS"/>
              </w:rPr>
              <w:t>224</w:t>
            </w:r>
          </w:p>
        </w:tc>
      </w:tr>
      <w:tr w:rsidR="006E3E1A" w:rsidRPr="00F6668D" w:rsidTr="006E3E1A">
        <w:trPr>
          <w:trHeight w:val="272"/>
          <w:jc w:val="center"/>
        </w:trPr>
        <w:tc>
          <w:tcPr>
            <w:tcW w:w="9402" w:type="dxa"/>
            <w:vAlign w:val="center"/>
          </w:tcPr>
          <w:p w:rsidR="006E3E1A" w:rsidRPr="00F6668D" w:rsidRDefault="006E3E1A" w:rsidP="006E3E1A">
            <w:pPr>
              <w:rPr>
                <w:rFonts w:eastAsia="Calibri" w:cs="Arial"/>
              </w:rPr>
            </w:pPr>
            <w:r w:rsidRPr="00CB49CF">
              <w:rPr>
                <w:rFonts w:eastAsia="Calibri" w:cs="Arial"/>
              </w:rPr>
              <w:t xml:space="preserve">Услуге </w:t>
            </w:r>
            <w:r>
              <w:rPr>
                <w:rFonts w:eastAsia="Calibri" w:cs="Arial"/>
                <w:lang w:val="sr-Cyrl-RS"/>
              </w:rPr>
              <w:t>дезинсекције</w:t>
            </w:r>
            <w:r w:rsidRPr="00CB49CF">
              <w:rPr>
                <w:rFonts w:eastAsia="Calibri" w:cs="Arial"/>
              </w:rPr>
              <w:t>, ХЕ Зворник, ресторан ХЕ клуб</w:t>
            </w:r>
          </w:p>
        </w:tc>
        <w:tc>
          <w:tcPr>
            <w:tcW w:w="1843" w:type="dxa"/>
            <w:vAlign w:val="center"/>
          </w:tcPr>
          <w:p w:rsidR="006E3E1A" w:rsidRPr="00F6668D" w:rsidRDefault="006E3E1A" w:rsidP="006E3E1A">
            <w:pPr>
              <w:jc w:val="center"/>
              <w:rPr>
                <w:rFonts w:cs="Arial"/>
                <w:lang w:val="sr-Cyrl-RS"/>
              </w:rPr>
            </w:pPr>
            <w:r>
              <w:rPr>
                <w:rFonts w:cs="Arial"/>
                <w:lang w:val="sr-Cyrl-RS"/>
              </w:rPr>
              <w:t>224</w:t>
            </w:r>
          </w:p>
        </w:tc>
      </w:tr>
      <w:tr w:rsidR="006E3E1A" w:rsidRPr="00F6668D" w:rsidTr="006E3E1A">
        <w:trPr>
          <w:trHeight w:val="272"/>
          <w:jc w:val="center"/>
        </w:trPr>
        <w:tc>
          <w:tcPr>
            <w:tcW w:w="9402" w:type="dxa"/>
            <w:vAlign w:val="center"/>
          </w:tcPr>
          <w:p w:rsidR="006E3E1A" w:rsidRPr="00F6668D" w:rsidRDefault="006E3E1A" w:rsidP="006E3E1A">
            <w:pPr>
              <w:rPr>
                <w:rFonts w:eastAsia="Calibri" w:cs="Arial"/>
              </w:rPr>
            </w:pPr>
            <w:r w:rsidRPr="00CB49CF">
              <w:rPr>
                <w:rFonts w:eastAsia="Calibri" w:cs="Arial"/>
              </w:rPr>
              <w:t xml:space="preserve">Услуге </w:t>
            </w:r>
            <w:r>
              <w:rPr>
                <w:rFonts w:eastAsia="Calibri" w:cs="Arial"/>
                <w:lang w:val="sr-Cyrl-RS"/>
              </w:rPr>
              <w:t>дезинфекције</w:t>
            </w:r>
            <w:r w:rsidRPr="00CB49CF">
              <w:rPr>
                <w:rFonts w:eastAsia="Calibri" w:cs="Arial"/>
              </w:rPr>
              <w:t>, ХЕ Зворник, ресторан ХЕ клуб</w:t>
            </w:r>
          </w:p>
        </w:tc>
        <w:tc>
          <w:tcPr>
            <w:tcW w:w="1843" w:type="dxa"/>
            <w:vAlign w:val="center"/>
          </w:tcPr>
          <w:p w:rsidR="006E3E1A" w:rsidRPr="00F6668D" w:rsidRDefault="006E3E1A" w:rsidP="006E3E1A">
            <w:pPr>
              <w:jc w:val="center"/>
              <w:rPr>
                <w:rFonts w:cs="Arial"/>
                <w:lang w:val="sr-Cyrl-RS"/>
              </w:rPr>
            </w:pPr>
            <w:r>
              <w:rPr>
                <w:rFonts w:cs="Arial"/>
                <w:lang w:val="sr-Cyrl-RS"/>
              </w:rPr>
              <w:t>224</w:t>
            </w:r>
          </w:p>
        </w:tc>
      </w:tr>
      <w:tr w:rsidR="006E3E1A" w:rsidRPr="00F6668D" w:rsidTr="006E3E1A">
        <w:trPr>
          <w:trHeight w:val="272"/>
          <w:jc w:val="center"/>
        </w:trPr>
        <w:tc>
          <w:tcPr>
            <w:tcW w:w="9402" w:type="dxa"/>
            <w:vAlign w:val="center"/>
          </w:tcPr>
          <w:p w:rsidR="006E3E1A" w:rsidRPr="00CB49CF" w:rsidRDefault="006E3E1A" w:rsidP="006E3E1A">
            <w:pPr>
              <w:rPr>
                <w:rFonts w:eastAsia="Calibri" w:cs="Arial"/>
                <w:lang w:val="sr-Cyrl-RS"/>
              </w:rPr>
            </w:pPr>
            <w:r>
              <w:rPr>
                <w:rFonts w:eastAsia="Calibri" w:cs="Arial"/>
                <w:lang w:val="sr-Cyrl-RS"/>
              </w:rPr>
              <w:t>Услуге дератизације, ХЕ Зворник, кабл канал</w:t>
            </w:r>
          </w:p>
        </w:tc>
        <w:tc>
          <w:tcPr>
            <w:tcW w:w="1843" w:type="dxa"/>
            <w:vAlign w:val="center"/>
          </w:tcPr>
          <w:p w:rsidR="006E3E1A" w:rsidRPr="00F6668D" w:rsidRDefault="006E3E1A" w:rsidP="006E3E1A">
            <w:pPr>
              <w:jc w:val="center"/>
              <w:rPr>
                <w:rFonts w:cs="Arial"/>
                <w:lang w:val="sr-Cyrl-RS"/>
              </w:rPr>
            </w:pPr>
            <w:r>
              <w:rPr>
                <w:rFonts w:cs="Arial"/>
                <w:lang w:val="sr-Cyrl-RS"/>
              </w:rPr>
              <w:t>800</w:t>
            </w:r>
          </w:p>
        </w:tc>
      </w:tr>
      <w:tr w:rsidR="006E3E1A" w:rsidRPr="00F6668D" w:rsidTr="006E3E1A">
        <w:trPr>
          <w:trHeight w:val="272"/>
          <w:jc w:val="center"/>
        </w:trPr>
        <w:tc>
          <w:tcPr>
            <w:tcW w:w="9402" w:type="dxa"/>
            <w:vAlign w:val="center"/>
          </w:tcPr>
          <w:p w:rsidR="006E3E1A" w:rsidRPr="00CB49CF" w:rsidRDefault="006E3E1A" w:rsidP="006E3E1A">
            <w:pPr>
              <w:rPr>
                <w:rFonts w:eastAsia="Calibri" w:cs="Arial"/>
                <w:lang w:val="sr-Cyrl-RS"/>
              </w:rPr>
            </w:pPr>
            <w:r>
              <w:rPr>
                <w:rFonts w:eastAsia="Calibri" w:cs="Arial"/>
                <w:lang w:val="sr-Cyrl-RS"/>
              </w:rPr>
              <w:t>Услуге дератизације, ХЕ Зворник, машинска зграда МХЕ</w:t>
            </w:r>
          </w:p>
        </w:tc>
        <w:tc>
          <w:tcPr>
            <w:tcW w:w="1843" w:type="dxa"/>
            <w:vAlign w:val="center"/>
          </w:tcPr>
          <w:p w:rsidR="006E3E1A" w:rsidRPr="00F6668D" w:rsidRDefault="006E3E1A" w:rsidP="006E3E1A">
            <w:pPr>
              <w:jc w:val="center"/>
              <w:rPr>
                <w:rFonts w:cs="Arial"/>
                <w:lang w:val="sr-Cyrl-RS"/>
              </w:rPr>
            </w:pPr>
            <w:r>
              <w:rPr>
                <w:rFonts w:cs="Arial"/>
                <w:lang w:val="sr-Cyrl-RS"/>
              </w:rPr>
              <w:t>100</w:t>
            </w:r>
          </w:p>
        </w:tc>
      </w:tr>
      <w:tr w:rsidR="006E3E1A" w:rsidRPr="00F6668D" w:rsidTr="006E3E1A">
        <w:trPr>
          <w:trHeight w:val="272"/>
          <w:jc w:val="center"/>
        </w:trPr>
        <w:tc>
          <w:tcPr>
            <w:tcW w:w="9402" w:type="dxa"/>
            <w:vAlign w:val="center"/>
          </w:tcPr>
          <w:p w:rsidR="006E3E1A" w:rsidRPr="00CB49CF" w:rsidRDefault="006E3E1A" w:rsidP="006E3E1A">
            <w:pPr>
              <w:rPr>
                <w:rFonts w:eastAsia="Calibri" w:cs="Arial"/>
                <w:lang w:val="sr-Cyrl-RS"/>
              </w:rPr>
            </w:pPr>
            <w:r>
              <w:rPr>
                <w:rFonts w:eastAsia="Calibri" w:cs="Arial"/>
                <w:lang w:val="sr-Cyrl-RS"/>
              </w:rPr>
              <w:t>Услуге дератизације, ХЕ Овчар бања, машинска сала, подземни део</w:t>
            </w:r>
          </w:p>
        </w:tc>
        <w:tc>
          <w:tcPr>
            <w:tcW w:w="1843" w:type="dxa"/>
            <w:vAlign w:val="center"/>
          </w:tcPr>
          <w:p w:rsidR="006E3E1A" w:rsidRPr="00F6668D" w:rsidRDefault="006E3E1A" w:rsidP="006E3E1A">
            <w:pPr>
              <w:jc w:val="center"/>
              <w:rPr>
                <w:rFonts w:cs="Arial"/>
                <w:lang w:val="sr-Cyrl-RS"/>
              </w:rPr>
            </w:pPr>
            <w:r>
              <w:rPr>
                <w:rFonts w:cs="Arial"/>
                <w:lang w:val="sr-Cyrl-RS"/>
              </w:rPr>
              <w:t>1045</w:t>
            </w:r>
          </w:p>
        </w:tc>
      </w:tr>
      <w:tr w:rsidR="006E3E1A" w:rsidRPr="00F6668D" w:rsidTr="006E3E1A">
        <w:trPr>
          <w:trHeight w:val="272"/>
          <w:jc w:val="center"/>
        </w:trPr>
        <w:tc>
          <w:tcPr>
            <w:tcW w:w="9402" w:type="dxa"/>
            <w:vAlign w:val="center"/>
          </w:tcPr>
          <w:p w:rsidR="006E3E1A" w:rsidRPr="00F6668D" w:rsidRDefault="006E3E1A" w:rsidP="006E3E1A">
            <w:pPr>
              <w:rPr>
                <w:rFonts w:eastAsia="Calibri" w:cs="Arial"/>
              </w:rPr>
            </w:pPr>
            <w:r w:rsidRPr="00CB49CF">
              <w:rPr>
                <w:rFonts w:eastAsia="Calibri" w:cs="Arial"/>
              </w:rPr>
              <w:t xml:space="preserve">Услуге </w:t>
            </w:r>
            <w:r>
              <w:rPr>
                <w:rFonts w:eastAsia="Calibri" w:cs="Arial"/>
                <w:lang w:val="sr-Cyrl-RS"/>
              </w:rPr>
              <w:t>дезинсекције</w:t>
            </w:r>
            <w:r w:rsidRPr="00CB49CF">
              <w:rPr>
                <w:rFonts w:eastAsia="Calibri" w:cs="Arial"/>
              </w:rPr>
              <w:t>, ХЕ Овчар бања, машинска сала, подземни део</w:t>
            </w:r>
          </w:p>
        </w:tc>
        <w:tc>
          <w:tcPr>
            <w:tcW w:w="1843" w:type="dxa"/>
            <w:vAlign w:val="center"/>
          </w:tcPr>
          <w:p w:rsidR="006E3E1A" w:rsidRPr="00F6668D" w:rsidRDefault="006E3E1A" w:rsidP="006E3E1A">
            <w:pPr>
              <w:jc w:val="center"/>
              <w:rPr>
                <w:rFonts w:cs="Arial"/>
                <w:lang w:val="sr-Cyrl-RS"/>
              </w:rPr>
            </w:pPr>
            <w:r>
              <w:rPr>
                <w:rFonts w:cs="Arial"/>
                <w:lang w:val="sr-Cyrl-RS"/>
              </w:rPr>
              <w:t>1045</w:t>
            </w:r>
          </w:p>
        </w:tc>
      </w:tr>
      <w:tr w:rsidR="006E3E1A" w:rsidRPr="00F6668D" w:rsidTr="006E3E1A">
        <w:trPr>
          <w:trHeight w:val="272"/>
          <w:jc w:val="center"/>
        </w:trPr>
        <w:tc>
          <w:tcPr>
            <w:tcW w:w="9402" w:type="dxa"/>
            <w:vAlign w:val="center"/>
          </w:tcPr>
          <w:p w:rsidR="006E3E1A" w:rsidRPr="00CB49CF" w:rsidRDefault="006E3E1A" w:rsidP="006E3E1A">
            <w:pPr>
              <w:rPr>
                <w:rFonts w:eastAsia="Calibri" w:cs="Arial"/>
                <w:lang w:val="sr-Cyrl-RS"/>
              </w:rPr>
            </w:pPr>
            <w:r>
              <w:rPr>
                <w:rFonts w:eastAsia="Calibri" w:cs="Arial"/>
                <w:lang w:val="sr-Cyrl-RS"/>
              </w:rPr>
              <w:t>Услуге дератизације, ХЕ Овчар бања, разводно постројење</w:t>
            </w:r>
          </w:p>
        </w:tc>
        <w:tc>
          <w:tcPr>
            <w:tcW w:w="1843" w:type="dxa"/>
            <w:vAlign w:val="center"/>
          </w:tcPr>
          <w:p w:rsidR="006E3E1A" w:rsidRPr="00F6668D" w:rsidRDefault="006E3E1A" w:rsidP="006E3E1A">
            <w:pPr>
              <w:jc w:val="center"/>
              <w:rPr>
                <w:rFonts w:cs="Arial"/>
                <w:lang w:val="sr-Cyrl-RS"/>
              </w:rPr>
            </w:pPr>
            <w:r>
              <w:rPr>
                <w:rFonts w:cs="Arial"/>
                <w:lang w:val="sr-Cyrl-RS"/>
              </w:rPr>
              <w:t>600</w:t>
            </w:r>
          </w:p>
        </w:tc>
      </w:tr>
      <w:tr w:rsidR="006E3E1A" w:rsidRPr="00F6668D" w:rsidTr="006E3E1A">
        <w:trPr>
          <w:trHeight w:val="272"/>
          <w:jc w:val="center"/>
        </w:trPr>
        <w:tc>
          <w:tcPr>
            <w:tcW w:w="9402" w:type="dxa"/>
            <w:vAlign w:val="center"/>
          </w:tcPr>
          <w:p w:rsidR="006E3E1A" w:rsidRPr="00F6668D" w:rsidRDefault="006E3E1A" w:rsidP="006E3E1A">
            <w:pPr>
              <w:rPr>
                <w:rFonts w:eastAsia="Calibri" w:cs="Arial"/>
              </w:rPr>
            </w:pPr>
            <w:r w:rsidRPr="00CB49CF">
              <w:rPr>
                <w:rFonts w:eastAsia="Calibri" w:cs="Arial"/>
              </w:rPr>
              <w:t xml:space="preserve">Услуге </w:t>
            </w:r>
            <w:r>
              <w:rPr>
                <w:rFonts w:eastAsia="Calibri" w:cs="Arial"/>
                <w:lang w:val="sr-Cyrl-RS"/>
              </w:rPr>
              <w:t>дезинсекције</w:t>
            </w:r>
            <w:r w:rsidRPr="00CB49CF">
              <w:rPr>
                <w:rFonts w:eastAsia="Calibri" w:cs="Arial"/>
              </w:rPr>
              <w:t>, ХЕ Овчар бања, разводно постројење</w:t>
            </w:r>
          </w:p>
        </w:tc>
        <w:tc>
          <w:tcPr>
            <w:tcW w:w="1843" w:type="dxa"/>
            <w:vAlign w:val="center"/>
          </w:tcPr>
          <w:p w:rsidR="006E3E1A" w:rsidRPr="00F6668D" w:rsidRDefault="006E3E1A" w:rsidP="006E3E1A">
            <w:pPr>
              <w:jc w:val="center"/>
              <w:rPr>
                <w:rFonts w:cs="Arial"/>
                <w:lang w:val="sr-Cyrl-RS"/>
              </w:rPr>
            </w:pPr>
            <w:r>
              <w:rPr>
                <w:rFonts w:cs="Arial"/>
                <w:lang w:val="sr-Cyrl-RS"/>
              </w:rPr>
              <w:t>600</w:t>
            </w:r>
          </w:p>
        </w:tc>
      </w:tr>
      <w:tr w:rsidR="006E3E1A" w:rsidRPr="00F6668D" w:rsidTr="006E3E1A">
        <w:trPr>
          <w:trHeight w:val="272"/>
          <w:jc w:val="center"/>
        </w:trPr>
        <w:tc>
          <w:tcPr>
            <w:tcW w:w="9402" w:type="dxa"/>
            <w:vAlign w:val="center"/>
          </w:tcPr>
          <w:p w:rsidR="006E3E1A" w:rsidRPr="00CB49CF" w:rsidRDefault="006E3E1A" w:rsidP="006E3E1A">
            <w:pPr>
              <w:rPr>
                <w:rFonts w:eastAsia="Calibri" w:cs="Arial"/>
                <w:lang w:val="sr-Cyrl-RS"/>
              </w:rPr>
            </w:pPr>
            <w:r>
              <w:rPr>
                <w:rFonts w:eastAsia="Calibri" w:cs="Arial"/>
                <w:lang w:val="sr-Cyrl-RS"/>
              </w:rPr>
              <w:t>Услуге дератизације, ХЕ Овчар Бања, међузиђе, каблов. ,галер., каб. простор, електрорадионице, машинска радионица</w:t>
            </w:r>
          </w:p>
        </w:tc>
        <w:tc>
          <w:tcPr>
            <w:tcW w:w="1843" w:type="dxa"/>
            <w:vAlign w:val="center"/>
          </w:tcPr>
          <w:p w:rsidR="006E3E1A" w:rsidRPr="00F6668D" w:rsidRDefault="006E3E1A" w:rsidP="006E3E1A">
            <w:pPr>
              <w:jc w:val="center"/>
              <w:rPr>
                <w:rFonts w:cs="Arial"/>
                <w:lang w:val="sr-Cyrl-RS"/>
              </w:rPr>
            </w:pPr>
            <w:r>
              <w:rPr>
                <w:rFonts w:cs="Arial"/>
                <w:lang w:val="sr-Cyrl-RS"/>
              </w:rPr>
              <w:t>867</w:t>
            </w:r>
          </w:p>
        </w:tc>
      </w:tr>
      <w:tr w:rsidR="006E3E1A" w:rsidRPr="00F6668D" w:rsidTr="006E3E1A">
        <w:trPr>
          <w:trHeight w:val="272"/>
          <w:jc w:val="center"/>
        </w:trPr>
        <w:tc>
          <w:tcPr>
            <w:tcW w:w="9402" w:type="dxa"/>
            <w:vAlign w:val="center"/>
          </w:tcPr>
          <w:p w:rsidR="006E3E1A" w:rsidRPr="00CB49CF" w:rsidRDefault="006E3E1A" w:rsidP="006E3E1A">
            <w:pPr>
              <w:rPr>
                <w:rFonts w:eastAsia="Calibri" w:cs="Arial"/>
                <w:lang w:val="sr-Cyrl-RS"/>
              </w:rPr>
            </w:pPr>
            <w:r>
              <w:rPr>
                <w:rFonts w:eastAsia="Calibri" w:cs="Arial"/>
                <w:lang w:val="sr-Cyrl-RS"/>
              </w:rPr>
              <w:t>Услуге дезинсекције, ХЕ Овчар Бања, међузиђе, каблов. ,галер., каб. простор, електрорадионице, машинска радионица</w:t>
            </w:r>
          </w:p>
        </w:tc>
        <w:tc>
          <w:tcPr>
            <w:tcW w:w="1843" w:type="dxa"/>
            <w:vAlign w:val="center"/>
          </w:tcPr>
          <w:p w:rsidR="006E3E1A" w:rsidRPr="00F6668D" w:rsidRDefault="006E3E1A" w:rsidP="006E3E1A">
            <w:pPr>
              <w:jc w:val="center"/>
              <w:rPr>
                <w:rFonts w:cs="Arial"/>
                <w:lang w:val="sr-Cyrl-RS"/>
              </w:rPr>
            </w:pPr>
            <w:r>
              <w:rPr>
                <w:rFonts w:cs="Arial"/>
                <w:lang w:val="sr-Cyrl-RS"/>
              </w:rPr>
              <w:t>867</w:t>
            </w:r>
          </w:p>
        </w:tc>
      </w:tr>
      <w:tr w:rsidR="006E3E1A" w:rsidRPr="00F6668D" w:rsidTr="006E3E1A">
        <w:trPr>
          <w:trHeight w:val="272"/>
          <w:jc w:val="center"/>
        </w:trPr>
        <w:tc>
          <w:tcPr>
            <w:tcW w:w="9402" w:type="dxa"/>
            <w:vAlign w:val="center"/>
          </w:tcPr>
          <w:p w:rsidR="006E3E1A" w:rsidRPr="00A352E0" w:rsidRDefault="006E3E1A" w:rsidP="006E3E1A">
            <w:pPr>
              <w:rPr>
                <w:rFonts w:eastAsia="Calibri" w:cs="Arial"/>
                <w:lang w:val="sr-Cyrl-RS"/>
              </w:rPr>
            </w:pPr>
            <w:r>
              <w:rPr>
                <w:rFonts w:eastAsia="Calibri" w:cs="Arial"/>
                <w:lang w:val="sr-Cyrl-RS"/>
              </w:rPr>
              <w:t>Услуге дератизације, ХЕ Овчар бања, просторија докум. услуж. одржавања</w:t>
            </w:r>
          </w:p>
        </w:tc>
        <w:tc>
          <w:tcPr>
            <w:tcW w:w="1843" w:type="dxa"/>
            <w:vAlign w:val="center"/>
          </w:tcPr>
          <w:p w:rsidR="006E3E1A" w:rsidRPr="00F6668D" w:rsidRDefault="006E3E1A" w:rsidP="006E3E1A">
            <w:pPr>
              <w:jc w:val="center"/>
              <w:rPr>
                <w:rFonts w:cs="Arial"/>
                <w:lang w:val="sr-Cyrl-RS"/>
              </w:rPr>
            </w:pPr>
            <w:r>
              <w:rPr>
                <w:rFonts w:cs="Arial"/>
                <w:lang w:val="sr-Cyrl-RS"/>
              </w:rPr>
              <w:t>20</w:t>
            </w:r>
          </w:p>
        </w:tc>
      </w:tr>
      <w:tr w:rsidR="006E3E1A" w:rsidRPr="00F6668D" w:rsidTr="006E3E1A">
        <w:trPr>
          <w:trHeight w:val="272"/>
          <w:jc w:val="center"/>
        </w:trPr>
        <w:tc>
          <w:tcPr>
            <w:tcW w:w="9402" w:type="dxa"/>
            <w:vAlign w:val="center"/>
          </w:tcPr>
          <w:p w:rsidR="006E3E1A" w:rsidRPr="00A352E0" w:rsidRDefault="006E3E1A" w:rsidP="006E3E1A">
            <w:pPr>
              <w:rPr>
                <w:rFonts w:eastAsia="Calibri" w:cs="Arial"/>
                <w:lang w:val="sr-Cyrl-RS"/>
              </w:rPr>
            </w:pPr>
            <w:r>
              <w:rPr>
                <w:rFonts w:eastAsia="Calibri" w:cs="Arial"/>
                <w:lang w:val="sr-Cyrl-RS"/>
              </w:rPr>
              <w:t>Услуге дезинсекције, ХЕ Овчар бања, просторија докум. услуж. одржавања</w:t>
            </w:r>
          </w:p>
        </w:tc>
        <w:tc>
          <w:tcPr>
            <w:tcW w:w="1843" w:type="dxa"/>
            <w:vAlign w:val="center"/>
          </w:tcPr>
          <w:p w:rsidR="006E3E1A" w:rsidRPr="00F6668D" w:rsidRDefault="006E3E1A" w:rsidP="006E3E1A">
            <w:pPr>
              <w:jc w:val="center"/>
              <w:rPr>
                <w:rFonts w:cs="Arial"/>
                <w:lang w:val="sr-Cyrl-RS"/>
              </w:rPr>
            </w:pPr>
            <w:r>
              <w:rPr>
                <w:rFonts w:cs="Arial"/>
                <w:lang w:val="sr-Cyrl-RS"/>
              </w:rPr>
              <w:t>20</w:t>
            </w:r>
          </w:p>
        </w:tc>
      </w:tr>
      <w:tr w:rsidR="006E3E1A" w:rsidRPr="00F6668D" w:rsidTr="006E3E1A">
        <w:trPr>
          <w:trHeight w:val="272"/>
          <w:jc w:val="center"/>
        </w:trPr>
        <w:tc>
          <w:tcPr>
            <w:tcW w:w="9402" w:type="dxa"/>
            <w:vAlign w:val="center"/>
          </w:tcPr>
          <w:p w:rsidR="006E3E1A" w:rsidRPr="00A352E0" w:rsidRDefault="006E3E1A" w:rsidP="006E3E1A">
            <w:pPr>
              <w:rPr>
                <w:rFonts w:eastAsia="Calibri" w:cs="Arial"/>
                <w:lang w:val="sr-Cyrl-RS"/>
              </w:rPr>
            </w:pPr>
            <w:r>
              <w:rPr>
                <w:rFonts w:eastAsia="Calibri" w:cs="Arial"/>
                <w:lang w:val="sr-Cyrl-RS"/>
              </w:rPr>
              <w:t>Услуге дератизације, ХЕ Овчар бања, столарска радионица, магацин и архива</w:t>
            </w:r>
          </w:p>
        </w:tc>
        <w:tc>
          <w:tcPr>
            <w:tcW w:w="1843" w:type="dxa"/>
            <w:vAlign w:val="center"/>
          </w:tcPr>
          <w:p w:rsidR="006E3E1A" w:rsidRPr="00F6668D" w:rsidRDefault="006E3E1A" w:rsidP="006E3E1A">
            <w:pPr>
              <w:jc w:val="center"/>
              <w:rPr>
                <w:rFonts w:cs="Arial"/>
                <w:lang w:val="sr-Cyrl-RS"/>
              </w:rPr>
            </w:pPr>
            <w:r>
              <w:rPr>
                <w:rFonts w:cs="Arial"/>
                <w:lang w:val="sr-Cyrl-RS"/>
              </w:rPr>
              <w:t>425</w:t>
            </w:r>
          </w:p>
        </w:tc>
      </w:tr>
      <w:tr w:rsidR="006E3E1A" w:rsidRPr="00F6668D" w:rsidTr="006E3E1A">
        <w:trPr>
          <w:trHeight w:val="272"/>
          <w:jc w:val="center"/>
        </w:trPr>
        <w:tc>
          <w:tcPr>
            <w:tcW w:w="9402" w:type="dxa"/>
            <w:vAlign w:val="center"/>
          </w:tcPr>
          <w:p w:rsidR="006E3E1A" w:rsidRPr="00A352E0" w:rsidRDefault="006E3E1A" w:rsidP="006E3E1A">
            <w:pPr>
              <w:rPr>
                <w:rFonts w:eastAsia="Calibri" w:cs="Arial"/>
                <w:lang w:val="sr-Cyrl-RS"/>
              </w:rPr>
            </w:pPr>
            <w:r>
              <w:rPr>
                <w:rFonts w:eastAsia="Calibri" w:cs="Arial"/>
                <w:lang w:val="sr-Cyrl-RS"/>
              </w:rPr>
              <w:t xml:space="preserve">Услуге дезинсекције, </w:t>
            </w:r>
            <w:r w:rsidRPr="00A352E0">
              <w:rPr>
                <w:rFonts w:eastAsia="Calibri" w:cs="Arial"/>
                <w:lang w:val="sr-Cyrl-RS"/>
              </w:rPr>
              <w:t>ХЕ Овчар бања, столарска радионица, магацин и архива</w:t>
            </w:r>
          </w:p>
        </w:tc>
        <w:tc>
          <w:tcPr>
            <w:tcW w:w="1843" w:type="dxa"/>
            <w:vAlign w:val="center"/>
          </w:tcPr>
          <w:p w:rsidR="006E3E1A" w:rsidRPr="00F6668D" w:rsidRDefault="006E3E1A" w:rsidP="006E3E1A">
            <w:pPr>
              <w:jc w:val="center"/>
              <w:rPr>
                <w:rFonts w:cs="Arial"/>
                <w:lang w:val="sr-Cyrl-RS"/>
              </w:rPr>
            </w:pPr>
            <w:r>
              <w:rPr>
                <w:rFonts w:cs="Arial"/>
                <w:lang w:val="sr-Cyrl-RS"/>
              </w:rPr>
              <w:t>425</w:t>
            </w:r>
          </w:p>
        </w:tc>
      </w:tr>
      <w:tr w:rsidR="006E3E1A" w:rsidRPr="00F6668D" w:rsidTr="006E3E1A">
        <w:trPr>
          <w:trHeight w:val="272"/>
          <w:jc w:val="center"/>
        </w:trPr>
        <w:tc>
          <w:tcPr>
            <w:tcW w:w="9402" w:type="dxa"/>
            <w:vAlign w:val="center"/>
          </w:tcPr>
          <w:p w:rsidR="006E3E1A" w:rsidRPr="00A352E0" w:rsidRDefault="006E3E1A" w:rsidP="006E3E1A">
            <w:pPr>
              <w:rPr>
                <w:rFonts w:eastAsia="Calibri" w:cs="Arial"/>
                <w:lang w:val="sr-Cyrl-RS"/>
              </w:rPr>
            </w:pPr>
            <w:r>
              <w:rPr>
                <w:rFonts w:eastAsia="Calibri" w:cs="Arial"/>
                <w:lang w:val="sr-Cyrl-RS"/>
              </w:rPr>
              <w:t>Услуге дератизације, ХЕ Овчар бања, магацин разног материјала</w:t>
            </w:r>
          </w:p>
        </w:tc>
        <w:tc>
          <w:tcPr>
            <w:tcW w:w="1843" w:type="dxa"/>
            <w:vAlign w:val="center"/>
          </w:tcPr>
          <w:p w:rsidR="006E3E1A" w:rsidRPr="00F6668D" w:rsidRDefault="006E3E1A" w:rsidP="006E3E1A">
            <w:pPr>
              <w:jc w:val="center"/>
              <w:rPr>
                <w:rFonts w:cs="Arial"/>
                <w:lang w:val="sr-Cyrl-RS"/>
              </w:rPr>
            </w:pPr>
            <w:r>
              <w:rPr>
                <w:rFonts w:cs="Arial"/>
                <w:lang w:val="sr-Cyrl-RS"/>
              </w:rPr>
              <w:t>234</w:t>
            </w:r>
          </w:p>
        </w:tc>
      </w:tr>
      <w:tr w:rsidR="006E3E1A" w:rsidRPr="00F6668D" w:rsidTr="006E3E1A">
        <w:trPr>
          <w:trHeight w:val="272"/>
          <w:jc w:val="center"/>
        </w:trPr>
        <w:tc>
          <w:tcPr>
            <w:tcW w:w="9402" w:type="dxa"/>
            <w:vAlign w:val="center"/>
          </w:tcPr>
          <w:p w:rsidR="006E3E1A" w:rsidRPr="00A352E0" w:rsidRDefault="006E3E1A" w:rsidP="006E3E1A">
            <w:pPr>
              <w:rPr>
                <w:rFonts w:eastAsia="Calibri" w:cs="Arial"/>
                <w:lang w:val="sr-Cyrl-RS"/>
              </w:rPr>
            </w:pPr>
            <w:r>
              <w:rPr>
                <w:rFonts w:eastAsia="Calibri" w:cs="Arial"/>
                <w:lang w:val="sr-Cyrl-RS"/>
              </w:rPr>
              <w:t xml:space="preserve">Услуге дезинсекције, </w:t>
            </w:r>
            <w:r w:rsidRPr="00A352E0">
              <w:rPr>
                <w:rFonts w:eastAsia="Calibri" w:cs="Arial"/>
                <w:lang w:val="sr-Cyrl-RS"/>
              </w:rPr>
              <w:t xml:space="preserve">ХЕ Овчар бања, </w:t>
            </w:r>
            <w:r>
              <w:rPr>
                <w:rFonts w:eastAsia="Calibri" w:cs="Arial"/>
                <w:lang w:val="sr-Cyrl-RS"/>
              </w:rPr>
              <w:t>магацин разног материјала</w:t>
            </w:r>
          </w:p>
        </w:tc>
        <w:tc>
          <w:tcPr>
            <w:tcW w:w="1843" w:type="dxa"/>
            <w:vAlign w:val="center"/>
          </w:tcPr>
          <w:p w:rsidR="006E3E1A" w:rsidRPr="00F6668D" w:rsidRDefault="006E3E1A" w:rsidP="006E3E1A">
            <w:pPr>
              <w:jc w:val="center"/>
              <w:rPr>
                <w:rFonts w:cs="Arial"/>
                <w:lang w:val="sr-Cyrl-RS"/>
              </w:rPr>
            </w:pPr>
            <w:r>
              <w:rPr>
                <w:rFonts w:cs="Arial"/>
                <w:lang w:val="sr-Cyrl-RS"/>
              </w:rPr>
              <w:t>234</w:t>
            </w:r>
          </w:p>
        </w:tc>
      </w:tr>
      <w:tr w:rsidR="006E3E1A" w:rsidRPr="00F6668D" w:rsidTr="006E3E1A">
        <w:trPr>
          <w:trHeight w:val="272"/>
          <w:jc w:val="center"/>
        </w:trPr>
        <w:tc>
          <w:tcPr>
            <w:tcW w:w="9402" w:type="dxa"/>
            <w:vAlign w:val="center"/>
          </w:tcPr>
          <w:p w:rsidR="006E3E1A" w:rsidRPr="00A352E0" w:rsidRDefault="006E3E1A" w:rsidP="006E3E1A">
            <w:pPr>
              <w:rPr>
                <w:rFonts w:eastAsia="Calibri" w:cs="Arial"/>
                <w:lang w:val="sr-Cyrl-RS"/>
              </w:rPr>
            </w:pPr>
            <w:r>
              <w:rPr>
                <w:rFonts w:eastAsia="Calibri" w:cs="Arial"/>
                <w:lang w:val="sr-Cyrl-RS"/>
              </w:rPr>
              <w:t>Услуге дератизације, ХЕ Овчар бања, магацин горива и мазива</w:t>
            </w:r>
          </w:p>
        </w:tc>
        <w:tc>
          <w:tcPr>
            <w:tcW w:w="1843" w:type="dxa"/>
            <w:vAlign w:val="center"/>
          </w:tcPr>
          <w:p w:rsidR="006E3E1A" w:rsidRPr="00F6668D" w:rsidRDefault="006E3E1A" w:rsidP="006E3E1A">
            <w:pPr>
              <w:jc w:val="center"/>
              <w:rPr>
                <w:rFonts w:cs="Arial"/>
                <w:lang w:val="sr-Cyrl-RS"/>
              </w:rPr>
            </w:pPr>
            <w:r>
              <w:rPr>
                <w:rFonts w:cs="Arial"/>
                <w:lang w:val="sr-Cyrl-RS"/>
              </w:rPr>
              <w:t>91</w:t>
            </w:r>
          </w:p>
        </w:tc>
      </w:tr>
      <w:tr w:rsidR="006E3E1A" w:rsidRPr="00F6668D" w:rsidTr="006E3E1A">
        <w:trPr>
          <w:trHeight w:val="272"/>
          <w:jc w:val="center"/>
        </w:trPr>
        <w:tc>
          <w:tcPr>
            <w:tcW w:w="9402" w:type="dxa"/>
            <w:vAlign w:val="center"/>
          </w:tcPr>
          <w:p w:rsidR="006E3E1A" w:rsidRPr="00A352E0" w:rsidRDefault="006E3E1A" w:rsidP="006E3E1A">
            <w:pPr>
              <w:rPr>
                <w:rFonts w:eastAsia="Calibri" w:cs="Arial"/>
                <w:lang w:val="sr-Cyrl-RS"/>
              </w:rPr>
            </w:pPr>
            <w:r>
              <w:rPr>
                <w:rFonts w:eastAsia="Calibri" w:cs="Arial"/>
                <w:lang w:val="sr-Cyrl-RS"/>
              </w:rPr>
              <w:t xml:space="preserve">Услуге дезинсекције, </w:t>
            </w:r>
            <w:r w:rsidRPr="00A352E0">
              <w:rPr>
                <w:rFonts w:eastAsia="Calibri" w:cs="Arial"/>
                <w:lang w:val="sr-Cyrl-RS"/>
              </w:rPr>
              <w:t xml:space="preserve">ХЕ Овчар бања, </w:t>
            </w:r>
            <w:r>
              <w:rPr>
                <w:rFonts w:eastAsia="Calibri" w:cs="Arial"/>
                <w:lang w:val="sr-Cyrl-RS"/>
              </w:rPr>
              <w:t>магацин горива и мазива</w:t>
            </w:r>
          </w:p>
        </w:tc>
        <w:tc>
          <w:tcPr>
            <w:tcW w:w="1843" w:type="dxa"/>
            <w:vAlign w:val="center"/>
          </w:tcPr>
          <w:p w:rsidR="006E3E1A" w:rsidRPr="00F6668D" w:rsidRDefault="006E3E1A" w:rsidP="006E3E1A">
            <w:pPr>
              <w:jc w:val="center"/>
              <w:rPr>
                <w:rFonts w:cs="Arial"/>
                <w:lang w:val="sr-Cyrl-RS"/>
              </w:rPr>
            </w:pPr>
            <w:r>
              <w:rPr>
                <w:rFonts w:cs="Arial"/>
                <w:lang w:val="sr-Cyrl-RS"/>
              </w:rPr>
              <w:t>91</w:t>
            </w:r>
          </w:p>
        </w:tc>
      </w:tr>
      <w:tr w:rsidR="006E3E1A" w:rsidRPr="00F6668D" w:rsidTr="006E3E1A">
        <w:trPr>
          <w:trHeight w:val="272"/>
          <w:jc w:val="center"/>
        </w:trPr>
        <w:tc>
          <w:tcPr>
            <w:tcW w:w="9402" w:type="dxa"/>
            <w:vAlign w:val="center"/>
          </w:tcPr>
          <w:p w:rsidR="006E3E1A" w:rsidRPr="00A352E0" w:rsidRDefault="006E3E1A" w:rsidP="006E3E1A">
            <w:pPr>
              <w:rPr>
                <w:rFonts w:eastAsia="Calibri" w:cs="Arial"/>
                <w:lang w:val="sr-Cyrl-RS"/>
              </w:rPr>
            </w:pPr>
            <w:r>
              <w:rPr>
                <w:rFonts w:eastAsia="Calibri" w:cs="Arial"/>
                <w:lang w:val="sr-Cyrl-RS"/>
              </w:rPr>
              <w:t>Услуге дератизације, ХЕ Овчар бања, магацин депоа за опрему</w:t>
            </w:r>
          </w:p>
        </w:tc>
        <w:tc>
          <w:tcPr>
            <w:tcW w:w="1843" w:type="dxa"/>
            <w:vAlign w:val="center"/>
          </w:tcPr>
          <w:p w:rsidR="006E3E1A" w:rsidRPr="00F6668D" w:rsidRDefault="006E3E1A" w:rsidP="006E3E1A">
            <w:pPr>
              <w:jc w:val="center"/>
              <w:rPr>
                <w:rFonts w:cs="Arial"/>
                <w:lang w:val="sr-Cyrl-RS"/>
              </w:rPr>
            </w:pPr>
            <w:r>
              <w:rPr>
                <w:rFonts w:cs="Arial"/>
                <w:lang w:val="sr-Cyrl-RS"/>
              </w:rPr>
              <w:t>756</w:t>
            </w:r>
          </w:p>
        </w:tc>
      </w:tr>
      <w:tr w:rsidR="006E3E1A" w:rsidRPr="00F6668D" w:rsidTr="006E3E1A">
        <w:trPr>
          <w:trHeight w:val="272"/>
          <w:jc w:val="center"/>
        </w:trPr>
        <w:tc>
          <w:tcPr>
            <w:tcW w:w="9402" w:type="dxa"/>
            <w:vAlign w:val="center"/>
          </w:tcPr>
          <w:p w:rsidR="006E3E1A" w:rsidRPr="00A352E0" w:rsidRDefault="006E3E1A" w:rsidP="006E3E1A">
            <w:pPr>
              <w:rPr>
                <w:rFonts w:eastAsia="Calibri" w:cs="Arial"/>
                <w:lang w:val="sr-Cyrl-RS"/>
              </w:rPr>
            </w:pPr>
            <w:r>
              <w:rPr>
                <w:rFonts w:eastAsia="Calibri" w:cs="Arial"/>
                <w:lang w:val="sr-Cyrl-RS"/>
              </w:rPr>
              <w:t xml:space="preserve">Услуге дезинсекције, </w:t>
            </w:r>
            <w:r w:rsidRPr="00A352E0">
              <w:rPr>
                <w:rFonts w:eastAsia="Calibri" w:cs="Arial"/>
                <w:lang w:val="sr-Cyrl-RS"/>
              </w:rPr>
              <w:t xml:space="preserve">ХЕ Овчар бања, </w:t>
            </w:r>
            <w:r>
              <w:rPr>
                <w:rFonts w:eastAsia="Calibri" w:cs="Arial"/>
                <w:lang w:val="sr-Cyrl-RS"/>
              </w:rPr>
              <w:t>магацин депоа за опрему</w:t>
            </w:r>
          </w:p>
        </w:tc>
        <w:tc>
          <w:tcPr>
            <w:tcW w:w="1843" w:type="dxa"/>
            <w:vAlign w:val="center"/>
          </w:tcPr>
          <w:p w:rsidR="006E3E1A" w:rsidRPr="00F6668D" w:rsidRDefault="006E3E1A" w:rsidP="006E3E1A">
            <w:pPr>
              <w:jc w:val="center"/>
              <w:rPr>
                <w:rFonts w:cs="Arial"/>
                <w:lang w:val="sr-Cyrl-RS"/>
              </w:rPr>
            </w:pPr>
            <w:r>
              <w:rPr>
                <w:rFonts w:cs="Arial"/>
                <w:lang w:val="sr-Cyrl-RS"/>
              </w:rPr>
              <w:t>756</w:t>
            </w:r>
          </w:p>
        </w:tc>
      </w:tr>
      <w:tr w:rsidR="006E3E1A" w:rsidRPr="00F6668D" w:rsidTr="006E3E1A">
        <w:trPr>
          <w:trHeight w:val="272"/>
          <w:jc w:val="center"/>
        </w:trPr>
        <w:tc>
          <w:tcPr>
            <w:tcW w:w="9402" w:type="dxa"/>
            <w:vAlign w:val="center"/>
          </w:tcPr>
          <w:p w:rsidR="006E3E1A" w:rsidRPr="00A352E0" w:rsidRDefault="006E3E1A" w:rsidP="006E3E1A">
            <w:pPr>
              <w:rPr>
                <w:rFonts w:eastAsia="Calibri" w:cs="Arial"/>
                <w:lang w:val="sr-Cyrl-RS"/>
              </w:rPr>
            </w:pPr>
            <w:r>
              <w:rPr>
                <w:rFonts w:eastAsia="Calibri" w:cs="Arial"/>
                <w:lang w:val="sr-Cyrl-RS"/>
              </w:rPr>
              <w:t>Услуге дератизације, ХЕ Овчар бања, чуварска кућица</w:t>
            </w:r>
          </w:p>
        </w:tc>
        <w:tc>
          <w:tcPr>
            <w:tcW w:w="1843" w:type="dxa"/>
            <w:vAlign w:val="center"/>
          </w:tcPr>
          <w:p w:rsidR="006E3E1A" w:rsidRPr="00F6668D" w:rsidRDefault="006E3E1A" w:rsidP="006E3E1A">
            <w:pPr>
              <w:jc w:val="center"/>
              <w:rPr>
                <w:rFonts w:cs="Arial"/>
                <w:lang w:val="sr-Cyrl-RS"/>
              </w:rPr>
            </w:pPr>
            <w:r>
              <w:rPr>
                <w:rFonts w:cs="Arial"/>
                <w:lang w:val="sr-Cyrl-RS"/>
              </w:rPr>
              <w:t>23</w:t>
            </w:r>
          </w:p>
        </w:tc>
      </w:tr>
      <w:tr w:rsidR="006E3E1A" w:rsidRPr="00F6668D" w:rsidTr="006E3E1A">
        <w:trPr>
          <w:trHeight w:val="272"/>
          <w:jc w:val="center"/>
        </w:trPr>
        <w:tc>
          <w:tcPr>
            <w:tcW w:w="9402" w:type="dxa"/>
            <w:vAlign w:val="center"/>
          </w:tcPr>
          <w:p w:rsidR="006E3E1A" w:rsidRPr="00A352E0" w:rsidRDefault="006E3E1A" w:rsidP="006E3E1A">
            <w:pPr>
              <w:rPr>
                <w:rFonts w:eastAsia="Calibri" w:cs="Arial"/>
                <w:lang w:val="sr-Cyrl-RS"/>
              </w:rPr>
            </w:pPr>
            <w:r>
              <w:rPr>
                <w:rFonts w:eastAsia="Calibri" w:cs="Arial"/>
                <w:lang w:val="sr-Cyrl-RS"/>
              </w:rPr>
              <w:t xml:space="preserve">Услуге дезинсекције, </w:t>
            </w:r>
            <w:r w:rsidRPr="00A352E0">
              <w:rPr>
                <w:rFonts w:eastAsia="Calibri" w:cs="Arial"/>
                <w:lang w:val="sr-Cyrl-RS"/>
              </w:rPr>
              <w:t xml:space="preserve">ХЕ Овчар бања, </w:t>
            </w:r>
            <w:r>
              <w:rPr>
                <w:rFonts w:eastAsia="Calibri" w:cs="Arial"/>
                <w:lang w:val="sr-Cyrl-RS"/>
              </w:rPr>
              <w:t>чуварска кућица</w:t>
            </w:r>
          </w:p>
        </w:tc>
        <w:tc>
          <w:tcPr>
            <w:tcW w:w="1843" w:type="dxa"/>
            <w:vAlign w:val="center"/>
          </w:tcPr>
          <w:p w:rsidR="006E3E1A" w:rsidRPr="00F6668D" w:rsidRDefault="006E3E1A" w:rsidP="006E3E1A">
            <w:pPr>
              <w:jc w:val="center"/>
              <w:rPr>
                <w:rFonts w:cs="Arial"/>
                <w:lang w:val="sr-Cyrl-RS"/>
              </w:rPr>
            </w:pPr>
            <w:r>
              <w:rPr>
                <w:rFonts w:cs="Arial"/>
                <w:lang w:val="sr-Cyrl-RS"/>
              </w:rPr>
              <w:t>23</w:t>
            </w:r>
          </w:p>
        </w:tc>
      </w:tr>
      <w:tr w:rsidR="006E3E1A" w:rsidRPr="00F6668D" w:rsidTr="006E3E1A">
        <w:trPr>
          <w:trHeight w:val="272"/>
          <w:jc w:val="center"/>
        </w:trPr>
        <w:tc>
          <w:tcPr>
            <w:tcW w:w="9402" w:type="dxa"/>
            <w:vAlign w:val="center"/>
          </w:tcPr>
          <w:p w:rsidR="006E3E1A" w:rsidRPr="00A352E0" w:rsidRDefault="006E3E1A" w:rsidP="006E3E1A">
            <w:pPr>
              <w:rPr>
                <w:rFonts w:eastAsia="Calibri" w:cs="Arial"/>
                <w:lang w:val="sr-Cyrl-RS"/>
              </w:rPr>
            </w:pPr>
            <w:r>
              <w:rPr>
                <w:rFonts w:eastAsia="Calibri" w:cs="Arial"/>
                <w:lang w:val="sr-Cyrl-RS"/>
              </w:rPr>
              <w:t>Услуге дератизације, ХЕ Овчар бања, гаража возног парка</w:t>
            </w:r>
          </w:p>
        </w:tc>
        <w:tc>
          <w:tcPr>
            <w:tcW w:w="1843" w:type="dxa"/>
            <w:vAlign w:val="center"/>
          </w:tcPr>
          <w:p w:rsidR="006E3E1A" w:rsidRPr="00F6668D" w:rsidRDefault="006E3E1A" w:rsidP="006E3E1A">
            <w:pPr>
              <w:jc w:val="center"/>
              <w:rPr>
                <w:rFonts w:cs="Arial"/>
                <w:lang w:val="sr-Cyrl-RS"/>
              </w:rPr>
            </w:pPr>
            <w:r>
              <w:rPr>
                <w:rFonts w:cs="Arial"/>
                <w:lang w:val="sr-Cyrl-RS"/>
              </w:rPr>
              <w:t>61</w:t>
            </w:r>
          </w:p>
        </w:tc>
      </w:tr>
      <w:tr w:rsidR="006E3E1A" w:rsidRPr="00F6668D" w:rsidTr="006E3E1A">
        <w:trPr>
          <w:trHeight w:val="272"/>
          <w:jc w:val="center"/>
        </w:trPr>
        <w:tc>
          <w:tcPr>
            <w:tcW w:w="9402" w:type="dxa"/>
            <w:vAlign w:val="center"/>
          </w:tcPr>
          <w:p w:rsidR="006E3E1A" w:rsidRPr="00A352E0" w:rsidRDefault="006E3E1A" w:rsidP="006E3E1A">
            <w:pPr>
              <w:rPr>
                <w:rFonts w:eastAsia="Calibri" w:cs="Arial"/>
                <w:lang w:val="sr-Cyrl-RS"/>
              </w:rPr>
            </w:pPr>
            <w:r>
              <w:rPr>
                <w:rFonts w:eastAsia="Calibri" w:cs="Arial"/>
                <w:lang w:val="sr-Cyrl-RS"/>
              </w:rPr>
              <w:t xml:space="preserve">Услуге дезинсекције, </w:t>
            </w:r>
            <w:r w:rsidRPr="00A352E0">
              <w:rPr>
                <w:rFonts w:eastAsia="Calibri" w:cs="Arial"/>
                <w:lang w:val="sr-Cyrl-RS"/>
              </w:rPr>
              <w:t xml:space="preserve">ХЕ Овчар бања, </w:t>
            </w:r>
            <w:r>
              <w:rPr>
                <w:rFonts w:eastAsia="Calibri" w:cs="Arial"/>
                <w:lang w:val="sr-Cyrl-RS"/>
              </w:rPr>
              <w:t>гаража возног парка</w:t>
            </w:r>
          </w:p>
        </w:tc>
        <w:tc>
          <w:tcPr>
            <w:tcW w:w="1843" w:type="dxa"/>
            <w:vAlign w:val="center"/>
          </w:tcPr>
          <w:p w:rsidR="006E3E1A" w:rsidRPr="00F6668D" w:rsidRDefault="006E3E1A" w:rsidP="006E3E1A">
            <w:pPr>
              <w:jc w:val="center"/>
              <w:rPr>
                <w:rFonts w:cs="Arial"/>
                <w:lang w:val="sr-Cyrl-RS"/>
              </w:rPr>
            </w:pPr>
            <w:r>
              <w:rPr>
                <w:rFonts w:cs="Arial"/>
                <w:lang w:val="sr-Cyrl-RS"/>
              </w:rPr>
              <w:t>61</w:t>
            </w:r>
          </w:p>
        </w:tc>
      </w:tr>
      <w:tr w:rsidR="006E3E1A" w:rsidRPr="00F6668D" w:rsidTr="006E3E1A">
        <w:trPr>
          <w:trHeight w:val="272"/>
          <w:jc w:val="center"/>
        </w:trPr>
        <w:tc>
          <w:tcPr>
            <w:tcW w:w="9402" w:type="dxa"/>
            <w:vAlign w:val="center"/>
          </w:tcPr>
          <w:p w:rsidR="006E3E1A" w:rsidRPr="00A352E0" w:rsidRDefault="006E3E1A" w:rsidP="006E3E1A">
            <w:pPr>
              <w:rPr>
                <w:rFonts w:eastAsia="Calibri" w:cs="Arial"/>
                <w:lang w:val="sr-Cyrl-RS"/>
              </w:rPr>
            </w:pPr>
            <w:r>
              <w:rPr>
                <w:rFonts w:eastAsia="Calibri" w:cs="Arial"/>
                <w:lang w:val="sr-Cyrl-RS"/>
              </w:rPr>
              <w:t>Услуге дератизације, ХЕ Међувршје, разводно постројење</w:t>
            </w:r>
          </w:p>
        </w:tc>
        <w:tc>
          <w:tcPr>
            <w:tcW w:w="1843" w:type="dxa"/>
            <w:vAlign w:val="center"/>
          </w:tcPr>
          <w:p w:rsidR="006E3E1A" w:rsidRPr="00F6668D" w:rsidRDefault="006E3E1A" w:rsidP="006E3E1A">
            <w:pPr>
              <w:jc w:val="center"/>
              <w:rPr>
                <w:rFonts w:cs="Arial"/>
                <w:lang w:val="sr-Cyrl-RS"/>
              </w:rPr>
            </w:pPr>
            <w:r>
              <w:rPr>
                <w:rFonts w:cs="Arial"/>
                <w:lang w:val="sr-Cyrl-RS"/>
              </w:rPr>
              <w:t>638</w:t>
            </w:r>
          </w:p>
        </w:tc>
      </w:tr>
      <w:tr w:rsidR="006E3E1A" w:rsidRPr="00F6668D" w:rsidTr="006E3E1A">
        <w:trPr>
          <w:trHeight w:val="272"/>
          <w:jc w:val="center"/>
        </w:trPr>
        <w:tc>
          <w:tcPr>
            <w:tcW w:w="9402" w:type="dxa"/>
            <w:vAlign w:val="center"/>
          </w:tcPr>
          <w:p w:rsidR="006E3E1A" w:rsidRPr="00F6668D" w:rsidRDefault="006E3E1A" w:rsidP="006E3E1A">
            <w:pPr>
              <w:rPr>
                <w:rFonts w:eastAsia="Calibri" w:cs="Arial"/>
              </w:rPr>
            </w:pPr>
            <w:r w:rsidRPr="00A352E0">
              <w:rPr>
                <w:rFonts w:eastAsia="Calibri" w:cs="Arial"/>
                <w:lang w:val="sr-Cyrl-RS"/>
              </w:rPr>
              <w:t xml:space="preserve">Услуге </w:t>
            </w:r>
            <w:r>
              <w:rPr>
                <w:rFonts w:eastAsia="Calibri" w:cs="Arial"/>
                <w:lang w:val="sr-Cyrl-RS"/>
              </w:rPr>
              <w:t>дезинсекције</w:t>
            </w:r>
            <w:r w:rsidRPr="00A352E0">
              <w:rPr>
                <w:rFonts w:eastAsia="Calibri" w:cs="Arial"/>
                <w:lang w:val="sr-Cyrl-RS"/>
              </w:rPr>
              <w:t>, ХЕ Међувршје, разводно постројење</w:t>
            </w:r>
          </w:p>
        </w:tc>
        <w:tc>
          <w:tcPr>
            <w:tcW w:w="1843" w:type="dxa"/>
            <w:vAlign w:val="center"/>
          </w:tcPr>
          <w:p w:rsidR="006E3E1A" w:rsidRPr="00F6668D" w:rsidRDefault="006E3E1A" w:rsidP="006E3E1A">
            <w:pPr>
              <w:jc w:val="center"/>
              <w:rPr>
                <w:rFonts w:cs="Arial"/>
                <w:lang w:val="sr-Cyrl-RS"/>
              </w:rPr>
            </w:pPr>
            <w:r>
              <w:rPr>
                <w:rFonts w:cs="Arial"/>
                <w:lang w:val="sr-Cyrl-RS"/>
              </w:rPr>
              <w:t>638</w:t>
            </w:r>
          </w:p>
        </w:tc>
      </w:tr>
      <w:tr w:rsidR="006E3E1A" w:rsidRPr="00F6668D" w:rsidTr="006E3E1A">
        <w:trPr>
          <w:trHeight w:val="272"/>
          <w:jc w:val="center"/>
        </w:trPr>
        <w:tc>
          <w:tcPr>
            <w:tcW w:w="9402" w:type="dxa"/>
            <w:vAlign w:val="center"/>
          </w:tcPr>
          <w:p w:rsidR="006E3E1A" w:rsidRPr="00A352E0" w:rsidRDefault="006E3E1A" w:rsidP="006E3E1A">
            <w:pPr>
              <w:rPr>
                <w:rFonts w:eastAsia="Calibri" w:cs="Arial"/>
                <w:lang w:val="sr-Cyrl-RS"/>
              </w:rPr>
            </w:pPr>
            <w:r>
              <w:rPr>
                <w:rFonts w:eastAsia="Calibri" w:cs="Arial"/>
                <w:lang w:val="sr-Cyrl-RS"/>
              </w:rPr>
              <w:t>Услуге дератизације, ХЕ Међувршје, кабловско постројење и кабл. простор 35 к</w:t>
            </w:r>
            <w:r>
              <w:rPr>
                <w:rFonts w:eastAsia="Calibri" w:cs="Arial"/>
                <w:lang w:val="sr-Latn-RS"/>
              </w:rPr>
              <w:t>V</w:t>
            </w:r>
          </w:p>
        </w:tc>
        <w:tc>
          <w:tcPr>
            <w:tcW w:w="1843" w:type="dxa"/>
            <w:vAlign w:val="center"/>
          </w:tcPr>
          <w:p w:rsidR="006E3E1A" w:rsidRPr="00F6668D" w:rsidRDefault="006E3E1A" w:rsidP="006E3E1A">
            <w:pPr>
              <w:jc w:val="center"/>
              <w:rPr>
                <w:rFonts w:cs="Arial"/>
                <w:lang w:val="sr-Cyrl-RS"/>
              </w:rPr>
            </w:pPr>
            <w:r>
              <w:rPr>
                <w:rFonts w:cs="Arial"/>
                <w:lang w:val="sr-Cyrl-RS"/>
              </w:rPr>
              <w:t>142</w:t>
            </w:r>
          </w:p>
        </w:tc>
      </w:tr>
      <w:tr w:rsidR="006E3E1A" w:rsidRPr="00F6668D" w:rsidTr="006E3E1A">
        <w:trPr>
          <w:trHeight w:val="272"/>
          <w:jc w:val="center"/>
        </w:trPr>
        <w:tc>
          <w:tcPr>
            <w:tcW w:w="9402" w:type="dxa"/>
            <w:vAlign w:val="center"/>
          </w:tcPr>
          <w:p w:rsidR="006E3E1A" w:rsidRPr="00A352E0" w:rsidRDefault="006E3E1A" w:rsidP="006E3E1A">
            <w:pPr>
              <w:rPr>
                <w:rFonts w:eastAsia="Calibri" w:cs="Arial"/>
                <w:lang w:val="sr-Cyrl-RS"/>
              </w:rPr>
            </w:pPr>
            <w:r>
              <w:rPr>
                <w:rFonts w:eastAsia="Calibri" w:cs="Arial"/>
                <w:lang w:val="sr-Cyrl-RS"/>
              </w:rPr>
              <w:t>Услуге дезинсекције, ХЕ Међувршје, кабловско постројење и кабл. простор 35 к</w:t>
            </w:r>
            <w:r>
              <w:rPr>
                <w:rFonts w:eastAsia="Calibri" w:cs="Arial"/>
                <w:lang w:val="sr-Latn-RS"/>
              </w:rPr>
              <w:t>V</w:t>
            </w:r>
          </w:p>
        </w:tc>
        <w:tc>
          <w:tcPr>
            <w:tcW w:w="1843" w:type="dxa"/>
            <w:vAlign w:val="center"/>
          </w:tcPr>
          <w:p w:rsidR="006E3E1A" w:rsidRPr="00F6668D" w:rsidRDefault="006E3E1A" w:rsidP="006E3E1A">
            <w:pPr>
              <w:jc w:val="center"/>
              <w:rPr>
                <w:rFonts w:cs="Arial"/>
                <w:lang w:val="sr-Cyrl-RS"/>
              </w:rPr>
            </w:pPr>
            <w:r>
              <w:rPr>
                <w:rFonts w:cs="Arial"/>
                <w:lang w:val="sr-Cyrl-RS"/>
              </w:rPr>
              <w:t>142</w:t>
            </w:r>
          </w:p>
        </w:tc>
      </w:tr>
      <w:tr w:rsidR="006E3E1A" w:rsidRPr="00F6668D" w:rsidTr="006E3E1A">
        <w:trPr>
          <w:trHeight w:val="272"/>
          <w:jc w:val="center"/>
        </w:trPr>
        <w:tc>
          <w:tcPr>
            <w:tcW w:w="9402" w:type="dxa"/>
            <w:vAlign w:val="center"/>
          </w:tcPr>
          <w:p w:rsidR="006E3E1A" w:rsidRPr="00A352E0" w:rsidRDefault="006E3E1A" w:rsidP="006E3E1A">
            <w:pPr>
              <w:rPr>
                <w:rFonts w:eastAsia="Calibri" w:cs="Arial"/>
                <w:lang w:val="sr-Cyrl-RS"/>
              </w:rPr>
            </w:pPr>
            <w:r>
              <w:rPr>
                <w:rFonts w:eastAsia="Calibri" w:cs="Arial"/>
                <w:lang w:val="sr-Cyrl-RS"/>
              </w:rPr>
              <w:t>Услуге дератизације, ХЕ Међувршје, машински подземни простор</w:t>
            </w:r>
          </w:p>
        </w:tc>
        <w:tc>
          <w:tcPr>
            <w:tcW w:w="1843" w:type="dxa"/>
            <w:vAlign w:val="center"/>
          </w:tcPr>
          <w:p w:rsidR="006E3E1A" w:rsidRPr="00F6668D" w:rsidRDefault="006E3E1A" w:rsidP="006E3E1A">
            <w:pPr>
              <w:jc w:val="center"/>
              <w:rPr>
                <w:rFonts w:cs="Arial"/>
                <w:lang w:val="sr-Cyrl-RS"/>
              </w:rPr>
            </w:pPr>
            <w:r>
              <w:rPr>
                <w:rFonts w:cs="Arial"/>
                <w:lang w:val="sr-Cyrl-RS"/>
              </w:rPr>
              <w:t>880</w:t>
            </w:r>
          </w:p>
        </w:tc>
      </w:tr>
      <w:tr w:rsidR="006E3E1A" w:rsidRPr="00F6668D" w:rsidTr="006E3E1A">
        <w:trPr>
          <w:trHeight w:val="272"/>
          <w:jc w:val="center"/>
        </w:trPr>
        <w:tc>
          <w:tcPr>
            <w:tcW w:w="9402" w:type="dxa"/>
            <w:vAlign w:val="center"/>
          </w:tcPr>
          <w:p w:rsidR="006E3E1A" w:rsidRPr="00F6668D" w:rsidRDefault="006E3E1A" w:rsidP="006E3E1A">
            <w:pPr>
              <w:rPr>
                <w:rFonts w:eastAsia="Calibri" w:cs="Arial"/>
              </w:rPr>
            </w:pPr>
            <w:r w:rsidRPr="00A352E0">
              <w:rPr>
                <w:rFonts w:eastAsia="Calibri" w:cs="Arial"/>
                <w:lang w:val="sr-Cyrl-RS"/>
              </w:rPr>
              <w:lastRenderedPageBreak/>
              <w:t xml:space="preserve">Услуге </w:t>
            </w:r>
            <w:r>
              <w:rPr>
                <w:rFonts w:eastAsia="Calibri" w:cs="Arial"/>
                <w:lang w:val="sr-Cyrl-RS"/>
              </w:rPr>
              <w:t>дезинсекције</w:t>
            </w:r>
            <w:r w:rsidRPr="00A352E0">
              <w:rPr>
                <w:rFonts w:eastAsia="Calibri" w:cs="Arial"/>
                <w:lang w:val="sr-Cyrl-RS"/>
              </w:rPr>
              <w:t>, ХЕ Међувршје, машински подземни простор</w:t>
            </w:r>
          </w:p>
        </w:tc>
        <w:tc>
          <w:tcPr>
            <w:tcW w:w="1843" w:type="dxa"/>
            <w:vAlign w:val="center"/>
          </w:tcPr>
          <w:p w:rsidR="006E3E1A" w:rsidRPr="00F6668D" w:rsidRDefault="006E3E1A" w:rsidP="006E3E1A">
            <w:pPr>
              <w:jc w:val="center"/>
              <w:rPr>
                <w:rFonts w:cs="Arial"/>
                <w:lang w:val="sr-Cyrl-RS"/>
              </w:rPr>
            </w:pPr>
            <w:r>
              <w:rPr>
                <w:rFonts w:cs="Arial"/>
                <w:lang w:val="sr-Cyrl-RS"/>
              </w:rPr>
              <w:t>880</w:t>
            </w:r>
          </w:p>
        </w:tc>
      </w:tr>
      <w:tr w:rsidR="006E3E1A" w:rsidRPr="00F6668D" w:rsidTr="006E3E1A">
        <w:trPr>
          <w:trHeight w:val="272"/>
          <w:jc w:val="center"/>
        </w:trPr>
        <w:tc>
          <w:tcPr>
            <w:tcW w:w="9402" w:type="dxa"/>
            <w:vAlign w:val="center"/>
          </w:tcPr>
          <w:p w:rsidR="006E3E1A" w:rsidRPr="00A352E0" w:rsidRDefault="006E3E1A" w:rsidP="006E3E1A">
            <w:pPr>
              <w:rPr>
                <w:rFonts w:eastAsia="Calibri" w:cs="Arial"/>
                <w:lang w:val="sr-Cyrl-RS"/>
              </w:rPr>
            </w:pPr>
            <w:r>
              <w:rPr>
                <w:rFonts w:eastAsia="Calibri" w:cs="Arial"/>
                <w:lang w:val="sr-Cyrl-RS"/>
              </w:rPr>
              <w:t>Услуге дератизације, ХЕ Међувршје, радионица, магацин мазива</w:t>
            </w:r>
          </w:p>
        </w:tc>
        <w:tc>
          <w:tcPr>
            <w:tcW w:w="1843" w:type="dxa"/>
            <w:vAlign w:val="center"/>
          </w:tcPr>
          <w:p w:rsidR="006E3E1A" w:rsidRPr="00F6668D" w:rsidRDefault="006E3E1A" w:rsidP="006E3E1A">
            <w:pPr>
              <w:jc w:val="center"/>
              <w:rPr>
                <w:rFonts w:cs="Arial"/>
                <w:lang w:val="sr-Cyrl-RS"/>
              </w:rPr>
            </w:pPr>
            <w:r>
              <w:rPr>
                <w:rFonts w:cs="Arial"/>
                <w:lang w:val="sr-Cyrl-RS"/>
              </w:rPr>
              <w:t>40</w:t>
            </w:r>
          </w:p>
        </w:tc>
      </w:tr>
      <w:tr w:rsidR="006E3E1A" w:rsidRPr="00F6668D" w:rsidTr="006E3E1A">
        <w:trPr>
          <w:trHeight w:val="272"/>
          <w:jc w:val="center"/>
        </w:trPr>
        <w:tc>
          <w:tcPr>
            <w:tcW w:w="9402" w:type="dxa"/>
            <w:vAlign w:val="center"/>
          </w:tcPr>
          <w:p w:rsidR="006E3E1A" w:rsidRPr="00F6668D" w:rsidRDefault="006E3E1A" w:rsidP="006E3E1A">
            <w:pPr>
              <w:rPr>
                <w:rFonts w:eastAsia="Calibri" w:cs="Arial"/>
              </w:rPr>
            </w:pPr>
            <w:r w:rsidRPr="00A352E0">
              <w:rPr>
                <w:rFonts w:eastAsia="Calibri" w:cs="Arial"/>
                <w:lang w:val="sr-Cyrl-RS"/>
              </w:rPr>
              <w:t xml:space="preserve">Услуге </w:t>
            </w:r>
            <w:r>
              <w:rPr>
                <w:rFonts w:eastAsia="Calibri" w:cs="Arial"/>
                <w:lang w:val="sr-Cyrl-RS"/>
              </w:rPr>
              <w:t>дезинсекције</w:t>
            </w:r>
            <w:r w:rsidRPr="00A352E0">
              <w:rPr>
                <w:rFonts w:eastAsia="Calibri" w:cs="Arial"/>
                <w:lang w:val="sr-Cyrl-RS"/>
              </w:rPr>
              <w:t>, ХЕ Међувршје, радионица, магацин мазива</w:t>
            </w:r>
          </w:p>
        </w:tc>
        <w:tc>
          <w:tcPr>
            <w:tcW w:w="1843" w:type="dxa"/>
            <w:vAlign w:val="center"/>
          </w:tcPr>
          <w:p w:rsidR="006E3E1A" w:rsidRPr="00F6668D" w:rsidRDefault="006E3E1A" w:rsidP="006E3E1A">
            <w:pPr>
              <w:jc w:val="center"/>
              <w:rPr>
                <w:rFonts w:cs="Arial"/>
                <w:lang w:val="sr-Cyrl-RS"/>
              </w:rPr>
            </w:pPr>
            <w:r>
              <w:rPr>
                <w:rFonts w:cs="Arial"/>
                <w:lang w:val="sr-Cyrl-RS"/>
              </w:rPr>
              <w:t>40</w:t>
            </w:r>
          </w:p>
        </w:tc>
      </w:tr>
      <w:tr w:rsidR="006E3E1A" w:rsidRPr="00F6668D" w:rsidTr="006E3E1A">
        <w:trPr>
          <w:trHeight w:val="272"/>
          <w:jc w:val="center"/>
        </w:trPr>
        <w:tc>
          <w:tcPr>
            <w:tcW w:w="9402" w:type="dxa"/>
            <w:vAlign w:val="center"/>
          </w:tcPr>
          <w:p w:rsidR="006E3E1A" w:rsidRPr="00A352E0" w:rsidRDefault="006E3E1A" w:rsidP="006E3E1A">
            <w:pPr>
              <w:rPr>
                <w:rFonts w:eastAsia="Calibri" w:cs="Arial"/>
                <w:lang w:val="sr-Cyrl-RS"/>
              </w:rPr>
            </w:pPr>
            <w:r>
              <w:rPr>
                <w:rFonts w:eastAsia="Calibri" w:cs="Arial"/>
                <w:lang w:val="sr-Cyrl-RS"/>
              </w:rPr>
              <w:t>Услуге дератизације, ХЕ Међувршје, просторија тех. сектора</w:t>
            </w:r>
          </w:p>
        </w:tc>
        <w:tc>
          <w:tcPr>
            <w:tcW w:w="1843" w:type="dxa"/>
            <w:vAlign w:val="center"/>
          </w:tcPr>
          <w:p w:rsidR="006E3E1A" w:rsidRPr="00F6668D" w:rsidRDefault="006E3E1A" w:rsidP="006E3E1A">
            <w:pPr>
              <w:jc w:val="center"/>
              <w:rPr>
                <w:rFonts w:cs="Arial"/>
                <w:lang w:val="sr-Cyrl-RS"/>
              </w:rPr>
            </w:pPr>
            <w:r>
              <w:rPr>
                <w:rFonts w:cs="Arial"/>
                <w:lang w:val="sr-Cyrl-RS"/>
              </w:rPr>
              <w:t>55</w:t>
            </w:r>
          </w:p>
        </w:tc>
      </w:tr>
      <w:tr w:rsidR="006E3E1A" w:rsidRPr="00F6668D" w:rsidTr="006E3E1A">
        <w:trPr>
          <w:trHeight w:val="272"/>
          <w:jc w:val="center"/>
        </w:trPr>
        <w:tc>
          <w:tcPr>
            <w:tcW w:w="9402" w:type="dxa"/>
            <w:vAlign w:val="center"/>
          </w:tcPr>
          <w:p w:rsidR="006E3E1A" w:rsidRPr="00F6668D" w:rsidRDefault="006E3E1A" w:rsidP="006E3E1A">
            <w:pPr>
              <w:rPr>
                <w:rFonts w:eastAsia="Calibri" w:cs="Arial"/>
              </w:rPr>
            </w:pPr>
            <w:r w:rsidRPr="00A352E0">
              <w:rPr>
                <w:rFonts w:eastAsia="Calibri" w:cs="Arial"/>
                <w:lang w:val="sr-Cyrl-RS"/>
              </w:rPr>
              <w:t xml:space="preserve">Услуге </w:t>
            </w:r>
            <w:r>
              <w:rPr>
                <w:rFonts w:eastAsia="Calibri" w:cs="Arial"/>
                <w:lang w:val="sr-Cyrl-RS"/>
              </w:rPr>
              <w:t>дезинсекције</w:t>
            </w:r>
            <w:r w:rsidRPr="00A352E0">
              <w:rPr>
                <w:rFonts w:eastAsia="Calibri" w:cs="Arial"/>
                <w:lang w:val="sr-Cyrl-RS"/>
              </w:rPr>
              <w:t xml:space="preserve">, ХЕ Међувршје, </w:t>
            </w:r>
            <w:r w:rsidRPr="008F5711">
              <w:rPr>
                <w:rFonts w:eastAsia="Calibri" w:cs="Arial"/>
                <w:lang w:val="sr-Cyrl-RS"/>
              </w:rPr>
              <w:t>просторија тех. сектора</w:t>
            </w:r>
          </w:p>
        </w:tc>
        <w:tc>
          <w:tcPr>
            <w:tcW w:w="1843" w:type="dxa"/>
            <w:vAlign w:val="center"/>
          </w:tcPr>
          <w:p w:rsidR="006E3E1A" w:rsidRPr="00F6668D" w:rsidRDefault="006E3E1A" w:rsidP="006E3E1A">
            <w:pPr>
              <w:jc w:val="center"/>
              <w:rPr>
                <w:rFonts w:cs="Arial"/>
                <w:lang w:val="sr-Cyrl-RS"/>
              </w:rPr>
            </w:pPr>
            <w:r>
              <w:rPr>
                <w:rFonts w:cs="Arial"/>
                <w:lang w:val="sr-Cyrl-RS"/>
              </w:rPr>
              <w:t>55</w:t>
            </w:r>
          </w:p>
        </w:tc>
      </w:tr>
      <w:tr w:rsidR="006E3E1A" w:rsidRPr="00F6668D" w:rsidTr="006E3E1A">
        <w:trPr>
          <w:trHeight w:val="272"/>
          <w:jc w:val="center"/>
        </w:trPr>
        <w:tc>
          <w:tcPr>
            <w:tcW w:w="9402" w:type="dxa"/>
            <w:vAlign w:val="center"/>
          </w:tcPr>
          <w:p w:rsidR="006E3E1A" w:rsidRPr="00A352E0" w:rsidRDefault="006E3E1A" w:rsidP="006E3E1A">
            <w:pPr>
              <w:rPr>
                <w:rFonts w:eastAsia="Calibri" w:cs="Arial"/>
                <w:lang w:val="sr-Cyrl-RS"/>
              </w:rPr>
            </w:pPr>
            <w:r>
              <w:rPr>
                <w:rFonts w:eastAsia="Calibri" w:cs="Arial"/>
                <w:lang w:val="sr-Cyrl-RS"/>
              </w:rPr>
              <w:t>Услуге дератизације, ХЕ Међувршје, ходници и степениште (прилаз пеш. тунел)</w:t>
            </w:r>
          </w:p>
        </w:tc>
        <w:tc>
          <w:tcPr>
            <w:tcW w:w="1843" w:type="dxa"/>
            <w:vAlign w:val="center"/>
          </w:tcPr>
          <w:p w:rsidR="006E3E1A" w:rsidRPr="00F6668D" w:rsidRDefault="006E3E1A" w:rsidP="006E3E1A">
            <w:pPr>
              <w:jc w:val="center"/>
              <w:rPr>
                <w:rFonts w:cs="Arial"/>
                <w:lang w:val="sr-Cyrl-RS"/>
              </w:rPr>
            </w:pPr>
            <w:r>
              <w:rPr>
                <w:rFonts w:cs="Arial"/>
                <w:lang w:val="sr-Cyrl-RS"/>
              </w:rPr>
              <w:t>100</w:t>
            </w:r>
          </w:p>
        </w:tc>
      </w:tr>
      <w:tr w:rsidR="006E3E1A" w:rsidRPr="00F6668D" w:rsidTr="006E3E1A">
        <w:trPr>
          <w:trHeight w:val="272"/>
          <w:jc w:val="center"/>
        </w:trPr>
        <w:tc>
          <w:tcPr>
            <w:tcW w:w="9402" w:type="dxa"/>
            <w:vAlign w:val="center"/>
          </w:tcPr>
          <w:p w:rsidR="006E3E1A" w:rsidRPr="00F6668D" w:rsidRDefault="006E3E1A" w:rsidP="006E3E1A">
            <w:pPr>
              <w:rPr>
                <w:rFonts w:eastAsia="Calibri" w:cs="Arial"/>
              </w:rPr>
            </w:pPr>
            <w:r w:rsidRPr="00A352E0">
              <w:rPr>
                <w:rFonts w:eastAsia="Calibri" w:cs="Arial"/>
                <w:lang w:val="sr-Cyrl-RS"/>
              </w:rPr>
              <w:t xml:space="preserve">Услуге </w:t>
            </w:r>
            <w:r>
              <w:rPr>
                <w:rFonts w:eastAsia="Calibri" w:cs="Arial"/>
                <w:lang w:val="sr-Cyrl-RS"/>
              </w:rPr>
              <w:t>дезинсекције</w:t>
            </w:r>
            <w:r w:rsidRPr="00A352E0">
              <w:rPr>
                <w:rFonts w:eastAsia="Calibri" w:cs="Arial"/>
                <w:lang w:val="sr-Cyrl-RS"/>
              </w:rPr>
              <w:t xml:space="preserve">, ХЕ Међувршје, </w:t>
            </w:r>
            <w:r w:rsidRPr="008F5711">
              <w:rPr>
                <w:rFonts w:eastAsia="Calibri" w:cs="Arial"/>
                <w:lang w:val="sr-Cyrl-RS"/>
              </w:rPr>
              <w:t>ходници и степениште (прилаз пеш. тунел)</w:t>
            </w:r>
          </w:p>
        </w:tc>
        <w:tc>
          <w:tcPr>
            <w:tcW w:w="1843" w:type="dxa"/>
            <w:vAlign w:val="center"/>
          </w:tcPr>
          <w:p w:rsidR="006E3E1A" w:rsidRPr="00F6668D" w:rsidRDefault="006E3E1A" w:rsidP="006E3E1A">
            <w:pPr>
              <w:jc w:val="center"/>
              <w:rPr>
                <w:rFonts w:cs="Arial"/>
                <w:lang w:val="sr-Cyrl-RS"/>
              </w:rPr>
            </w:pPr>
            <w:r>
              <w:rPr>
                <w:rFonts w:cs="Arial"/>
                <w:lang w:val="sr-Cyrl-RS"/>
              </w:rPr>
              <w:t>100</w:t>
            </w:r>
          </w:p>
        </w:tc>
      </w:tr>
      <w:tr w:rsidR="006E3E1A" w:rsidRPr="00F6668D" w:rsidTr="006E3E1A">
        <w:trPr>
          <w:trHeight w:val="272"/>
          <w:jc w:val="center"/>
        </w:trPr>
        <w:tc>
          <w:tcPr>
            <w:tcW w:w="9402" w:type="dxa"/>
            <w:vAlign w:val="center"/>
          </w:tcPr>
          <w:p w:rsidR="006E3E1A" w:rsidRPr="008F5711" w:rsidRDefault="006E3E1A" w:rsidP="006E3E1A">
            <w:pPr>
              <w:rPr>
                <w:rFonts w:eastAsia="Calibri" w:cs="Arial"/>
                <w:lang w:val="sr-Cyrl-RS"/>
              </w:rPr>
            </w:pPr>
            <w:r>
              <w:rPr>
                <w:rFonts w:eastAsia="Calibri" w:cs="Arial"/>
                <w:lang w:val="sr-Cyrl-RS"/>
              </w:rPr>
              <w:t>Услуге дератизације, управна зграда, Чачак, подрум</w:t>
            </w:r>
          </w:p>
        </w:tc>
        <w:tc>
          <w:tcPr>
            <w:tcW w:w="1843" w:type="dxa"/>
            <w:vAlign w:val="center"/>
          </w:tcPr>
          <w:p w:rsidR="006E3E1A" w:rsidRPr="00F6668D" w:rsidRDefault="006E3E1A" w:rsidP="006E3E1A">
            <w:pPr>
              <w:jc w:val="center"/>
              <w:rPr>
                <w:rFonts w:cs="Arial"/>
                <w:lang w:val="sr-Cyrl-RS"/>
              </w:rPr>
            </w:pPr>
            <w:r>
              <w:rPr>
                <w:rFonts w:cs="Arial"/>
                <w:lang w:val="sr-Cyrl-RS"/>
              </w:rPr>
              <w:t>35</w:t>
            </w:r>
          </w:p>
        </w:tc>
      </w:tr>
      <w:tr w:rsidR="006E3E1A" w:rsidRPr="00F6668D" w:rsidTr="006E3E1A">
        <w:trPr>
          <w:trHeight w:val="272"/>
          <w:jc w:val="center"/>
        </w:trPr>
        <w:tc>
          <w:tcPr>
            <w:tcW w:w="9402" w:type="dxa"/>
            <w:vAlign w:val="center"/>
          </w:tcPr>
          <w:p w:rsidR="006E3E1A" w:rsidRPr="00F6668D" w:rsidRDefault="006E3E1A" w:rsidP="006E3E1A">
            <w:pPr>
              <w:rPr>
                <w:rFonts w:eastAsia="Calibri" w:cs="Arial"/>
              </w:rPr>
            </w:pPr>
            <w:r w:rsidRPr="008F5711">
              <w:rPr>
                <w:rFonts w:eastAsia="Calibri" w:cs="Arial"/>
                <w:lang w:val="sr-Cyrl-RS"/>
              </w:rPr>
              <w:t xml:space="preserve">Услуге </w:t>
            </w:r>
            <w:r>
              <w:rPr>
                <w:rFonts w:eastAsia="Calibri" w:cs="Arial"/>
                <w:lang w:val="sr-Cyrl-RS"/>
              </w:rPr>
              <w:t>дезинсекције</w:t>
            </w:r>
            <w:r w:rsidRPr="008F5711">
              <w:rPr>
                <w:rFonts w:eastAsia="Calibri" w:cs="Arial"/>
                <w:lang w:val="sr-Cyrl-RS"/>
              </w:rPr>
              <w:t>, управна зграда, Чачак</w:t>
            </w:r>
            <w:r>
              <w:rPr>
                <w:rFonts w:eastAsia="Calibri" w:cs="Arial"/>
                <w:lang w:val="sr-Cyrl-RS"/>
              </w:rPr>
              <w:t>, подрум</w:t>
            </w:r>
          </w:p>
        </w:tc>
        <w:tc>
          <w:tcPr>
            <w:tcW w:w="1843" w:type="dxa"/>
            <w:vAlign w:val="center"/>
          </w:tcPr>
          <w:p w:rsidR="006E3E1A" w:rsidRPr="00F6668D" w:rsidRDefault="006E3E1A" w:rsidP="006E3E1A">
            <w:pPr>
              <w:jc w:val="center"/>
              <w:rPr>
                <w:rFonts w:cs="Arial"/>
                <w:lang w:val="sr-Cyrl-RS"/>
              </w:rPr>
            </w:pPr>
            <w:r>
              <w:rPr>
                <w:rFonts w:cs="Arial"/>
                <w:lang w:val="sr-Cyrl-RS"/>
              </w:rPr>
              <w:t>35</w:t>
            </w:r>
          </w:p>
        </w:tc>
      </w:tr>
      <w:tr w:rsidR="006E3E1A" w:rsidRPr="00F6668D" w:rsidTr="006E3E1A">
        <w:trPr>
          <w:trHeight w:val="272"/>
          <w:jc w:val="center"/>
        </w:trPr>
        <w:tc>
          <w:tcPr>
            <w:tcW w:w="9402" w:type="dxa"/>
            <w:vAlign w:val="center"/>
          </w:tcPr>
          <w:p w:rsidR="006E3E1A" w:rsidRPr="008F5711" w:rsidRDefault="006E3E1A" w:rsidP="006E3E1A">
            <w:pPr>
              <w:rPr>
                <w:rFonts w:eastAsia="Calibri" w:cs="Arial"/>
                <w:lang w:val="sr-Cyrl-RS"/>
              </w:rPr>
            </w:pPr>
            <w:r>
              <w:rPr>
                <w:rFonts w:eastAsia="Calibri" w:cs="Arial"/>
                <w:lang w:val="sr-Cyrl-RS"/>
              </w:rPr>
              <w:t>Услуге дератизације, управна зграда, Чачак, поткровље</w:t>
            </w:r>
          </w:p>
        </w:tc>
        <w:tc>
          <w:tcPr>
            <w:tcW w:w="1843" w:type="dxa"/>
            <w:vAlign w:val="center"/>
          </w:tcPr>
          <w:p w:rsidR="006E3E1A" w:rsidRPr="00F6668D" w:rsidRDefault="006E3E1A" w:rsidP="006E3E1A">
            <w:pPr>
              <w:jc w:val="center"/>
              <w:rPr>
                <w:rFonts w:cs="Arial"/>
                <w:lang w:val="sr-Cyrl-RS"/>
              </w:rPr>
            </w:pPr>
            <w:r>
              <w:rPr>
                <w:rFonts w:cs="Arial"/>
                <w:lang w:val="sr-Cyrl-RS"/>
              </w:rPr>
              <w:t>256</w:t>
            </w:r>
          </w:p>
        </w:tc>
      </w:tr>
      <w:tr w:rsidR="006E3E1A" w:rsidRPr="00F6668D" w:rsidTr="006E3E1A">
        <w:trPr>
          <w:trHeight w:val="272"/>
          <w:jc w:val="center"/>
        </w:trPr>
        <w:tc>
          <w:tcPr>
            <w:tcW w:w="9402" w:type="dxa"/>
            <w:vAlign w:val="center"/>
          </w:tcPr>
          <w:p w:rsidR="006E3E1A" w:rsidRPr="00F6668D" w:rsidRDefault="006E3E1A" w:rsidP="006E3E1A">
            <w:pPr>
              <w:rPr>
                <w:rFonts w:eastAsia="Calibri" w:cs="Arial"/>
              </w:rPr>
            </w:pPr>
            <w:r w:rsidRPr="008F5711">
              <w:rPr>
                <w:rFonts w:eastAsia="Calibri" w:cs="Arial"/>
                <w:lang w:val="sr-Cyrl-RS"/>
              </w:rPr>
              <w:t xml:space="preserve">Услуге </w:t>
            </w:r>
            <w:r>
              <w:rPr>
                <w:rFonts w:eastAsia="Calibri" w:cs="Arial"/>
                <w:lang w:val="sr-Cyrl-RS"/>
              </w:rPr>
              <w:t>дезинсекције</w:t>
            </w:r>
            <w:r w:rsidRPr="008F5711">
              <w:rPr>
                <w:rFonts w:eastAsia="Calibri" w:cs="Arial"/>
                <w:lang w:val="sr-Cyrl-RS"/>
              </w:rPr>
              <w:t>, управна зграда, Чачак</w:t>
            </w:r>
            <w:r>
              <w:rPr>
                <w:rFonts w:eastAsia="Calibri" w:cs="Arial"/>
                <w:lang w:val="sr-Cyrl-RS"/>
              </w:rPr>
              <w:t>, поткровље</w:t>
            </w:r>
          </w:p>
        </w:tc>
        <w:tc>
          <w:tcPr>
            <w:tcW w:w="1843" w:type="dxa"/>
            <w:vAlign w:val="center"/>
          </w:tcPr>
          <w:p w:rsidR="006E3E1A" w:rsidRPr="00F6668D" w:rsidRDefault="006E3E1A" w:rsidP="006E3E1A">
            <w:pPr>
              <w:jc w:val="center"/>
              <w:rPr>
                <w:rFonts w:cs="Arial"/>
                <w:lang w:val="sr-Cyrl-RS"/>
              </w:rPr>
            </w:pPr>
            <w:r>
              <w:rPr>
                <w:rFonts w:cs="Arial"/>
                <w:lang w:val="sr-Cyrl-RS"/>
              </w:rPr>
              <w:t>256</w:t>
            </w:r>
          </w:p>
        </w:tc>
      </w:tr>
      <w:tr w:rsidR="006E3E1A" w:rsidRPr="00F6668D" w:rsidTr="006E3E1A">
        <w:trPr>
          <w:trHeight w:val="272"/>
          <w:jc w:val="center"/>
        </w:trPr>
        <w:tc>
          <w:tcPr>
            <w:tcW w:w="9402" w:type="dxa"/>
            <w:vAlign w:val="center"/>
          </w:tcPr>
          <w:p w:rsidR="006E3E1A" w:rsidRPr="008F5711" w:rsidRDefault="006E3E1A" w:rsidP="006E3E1A">
            <w:pPr>
              <w:rPr>
                <w:rFonts w:eastAsia="Calibri" w:cs="Arial"/>
                <w:lang w:val="sr-Cyrl-RS"/>
              </w:rPr>
            </w:pPr>
            <w:r>
              <w:rPr>
                <w:rFonts w:eastAsia="Calibri" w:cs="Arial"/>
                <w:lang w:val="sr-Cyrl-RS"/>
              </w:rPr>
              <w:t>Услуге дератизације, управна зграда, Чачак, гаража</w:t>
            </w:r>
          </w:p>
        </w:tc>
        <w:tc>
          <w:tcPr>
            <w:tcW w:w="1843" w:type="dxa"/>
            <w:vAlign w:val="center"/>
          </w:tcPr>
          <w:p w:rsidR="006E3E1A" w:rsidRPr="00F6668D" w:rsidRDefault="006E3E1A" w:rsidP="006E3E1A">
            <w:pPr>
              <w:jc w:val="center"/>
              <w:rPr>
                <w:rFonts w:cs="Arial"/>
                <w:lang w:val="sr-Cyrl-RS"/>
              </w:rPr>
            </w:pPr>
            <w:r>
              <w:rPr>
                <w:rFonts w:cs="Arial"/>
                <w:lang w:val="sr-Cyrl-RS"/>
              </w:rPr>
              <w:t>80</w:t>
            </w:r>
          </w:p>
        </w:tc>
      </w:tr>
      <w:tr w:rsidR="006E3E1A" w:rsidRPr="00F6668D" w:rsidTr="006E3E1A">
        <w:trPr>
          <w:trHeight w:val="272"/>
          <w:jc w:val="center"/>
        </w:trPr>
        <w:tc>
          <w:tcPr>
            <w:tcW w:w="9402" w:type="dxa"/>
            <w:vAlign w:val="center"/>
          </w:tcPr>
          <w:p w:rsidR="006E3E1A" w:rsidRPr="00F6668D" w:rsidRDefault="006E3E1A" w:rsidP="006E3E1A">
            <w:pPr>
              <w:rPr>
                <w:rFonts w:eastAsia="Calibri" w:cs="Arial"/>
              </w:rPr>
            </w:pPr>
            <w:r w:rsidRPr="008F5711">
              <w:rPr>
                <w:rFonts w:eastAsia="Calibri" w:cs="Arial"/>
                <w:lang w:val="sr-Cyrl-RS"/>
              </w:rPr>
              <w:t xml:space="preserve">Услуге </w:t>
            </w:r>
            <w:r>
              <w:rPr>
                <w:rFonts w:eastAsia="Calibri" w:cs="Arial"/>
                <w:lang w:val="sr-Cyrl-RS"/>
              </w:rPr>
              <w:t>дезинсекције</w:t>
            </w:r>
            <w:r w:rsidRPr="008F5711">
              <w:rPr>
                <w:rFonts w:eastAsia="Calibri" w:cs="Arial"/>
                <w:lang w:val="sr-Cyrl-RS"/>
              </w:rPr>
              <w:t>, управна зграда, Чачак</w:t>
            </w:r>
            <w:r>
              <w:rPr>
                <w:rFonts w:eastAsia="Calibri" w:cs="Arial"/>
                <w:lang w:val="sr-Cyrl-RS"/>
              </w:rPr>
              <w:t>, гаража</w:t>
            </w:r>
          </w:p>
        </w:tc>
        <w:tc>
          <w:tcPr>
            <w:tcW w:w="1843" w:type="dxa"/>
            <w:vAlign w:val="center"/>
          </w:tcPr>
          <w:p w:rsidR="006E3E1A" w:rsidRPr="00F6668D" w:rsidRDefault="006E3E1A" w:rsidP="006E3E1A">
            <w:pPr>
              <w:jc w:val="center"/>
              <w:rPr>
                <w:rFonts w:cs="Arial"/>
                <w:lang w:val="sr-Cyrl-RS"/>
              </w:rPr>
            </w:pPr>
            <w:r>
              <w:rPr>
                <w:rFonts w:cs="Arial"/>
                <w:lang w:val="sr-Cyrl-RS"/>
              </w:rPr>
              <w:t>80</w:t>
            </w:r>
          </w:p>
        </w:tc>
      </w:tr>
      <w:tr w:rsidR="006E3E1A" w:rsidRPr="00F6668D" w:rsidTr="006E3E1A">
        <w:trPr>
          <w:trHeight w:val="272"/>
          <w:jc w:val="center"/>
        </w:trPr>
        <w:tc>
          <w:tcPr>
            <w:tcW w:w="9402" w:type="dxa"/>
            <w:vAlign w:val="center"/>
          </w:tcPr>
          <w:p w:rsidR="006E3E1A" w:rsidRPr="008F5711" w:rsidRDefault="006E3E1A" w:rsidP="006E3E1A">
            <w:pPr>
              <w:rPr>
                <w:rFonts w:eastAsia="Calibri" w:cs="Arial"/>
                <w:lang w:val="sr-Cyrl-RS"/>
              </w:rPr>
            </w:pPr>
            <w:r>
              <w:rPr>
                <w:rFonts w:eastAsia="Calibri" w:cs="Arial"/>
                <w:lang w:val="sr-Cyrl-RS"/>
              </w:rPr>
              <w:t>Услуге дератизације одмаралишта Златибор</w:t>
            </w:r>
          </w:p>
        </w:tc>
        <w:tc>
          <w:tcPr>
            <w:tcW w:w="1843" w:type="dxa"/>
            <w:vAlign w:val="center"/>
          </w:tcPr>
          <w:p w:rsidR="006E3E1A" w:rsidRPr="00F6668D" w:rsidRDefault="006E3E1A" w:rsidP="006E3E1A">
            <w:pPr>
              <w:jc w:val="center"/>
              <w:rPr>
                <w:rFonts w:cs="Arial"/>
                <w:lang w:val="sr-Cyrl-RS"/>
              </w:rPr>
            </w:pPr>
            <w:r>
              <w:rPr>
                <w:rFonts w:cs="Arial"/>
                <w:lang w:val="sr-Cyrl-RS"/>
              </w:rPr>
              <w:t>252</w:t>
            </w:r>
          </w:p>
        </w:tc>
      </w:tr>
      <w:tr w:rsidR="006E3E1A" w:rsidRPr="00F6668D" w:rsidTr="006E3E1A">
        <w:trPr>
          <w:trHeight w:val="272"/>
          <w:jc w:val="center"/>
        </w:trPr>
        <w:tc>
          <w:tcPr>
            <w:tcW w:w="9402" w:type="dxa"/>
            <w:vAlign w:val="center"/>
          </w:tcPr>
          <w:p w:rsidR="006E3E1A" w:rsidRPr="00F6668D" w:rsidRDefault="006E3E1A" w:rsidP="006E3E1A">
            <w:pPr>
              <w:rPr>
                <w:rFonts w:eastAsia="Calibri" w:cs="Arial"/>
              </w:rPr>
            </w:pPr>
            <w:r w:rsidRPr="008F5711">
              <w:rPr>
                <w:rFonts w:eastAsia="Calibri" w:cs="Arial"/>
                <w:lang w:val="sr-Cyrl-RS"/>
              </w:rPr>
              <w:t xml:space="preserve">Услуге </w:t>
            </w:r>
            <w:r>
              <w:rPr>
                <w:rFonts w:eastAsia="Calibri" w:cs="Arial"/>
                <w:lang w:val="sr-Cyrl-RS"/>
              </w:rPr>
              <w:t>дезинсекције</w:t>
            </w:r>
            <w:r w:rsidRPr="008F5711">
              <w:rPr>
                <w:rFonts w:eastAsia="Calibri" w:cs="Arial"/>
                <w:lang w:val="sr-Cyrl-RS"/>
              </w:rPr>
              <w:t xml:space="preserve"> одмаралишта Златибор</w:t>
            </w:r>
          </w:p>
        </w:tc>
        <w:tc>
          <w:tcPr>
            <w:tcW w:w="1843" w:type="dxa"/>
            <w:vAlign w:val="center"/>
          </w:tcPr>
          <w:p w:rsidR="006E3E1A" w:rsidRPr="00F6668D" w:rsidRDefault="006E3E1A" w:rsidP="006E3E1A">
            <w:pPr>
              <w:jc w:val="center"/>
              <w:rPr>
                <w:rFonts w:cs="Arial"/>
                <w:lang w:val="sr-Cyrl-RS"/>
              </w:rPr>
            </w:pPr>
            <w:r>
              <w:rPr>
                <w:rFonts w:cs="Arial"/>
                <w:lang w:val="sr-Cyrl-RS"/>
              </w:rPr>
              <w:t>252</w:t>
            </w:r>
          </w:p>
        </w:tc>
      </w:tr>
      <w:tr w:rsidR="006E3E1A" w:rsidRPr="00F6668D" w:rsidTr="006E3E1A">
        <w:trPr>
          <w:trHeight w:val="272"/>
          <w:jc w:val="center"/>
        </w:trPr>
        <w:tc>
          <w:tcPr>
            <w:tcW w:w="9402" w:type="dxa"/>
            <w:vAlign w:val="center"/>
          </w:tcPr>
          <w:p w:rsidR="006E3E1A" w:rsidRPr="00F6668D" w:rsidRDefault="006E3E1A" w:rsidP="006E3E1A">
            <w:pPr>
              <w:rPr>
                <w:rFonts w:eastAsia="Calibri" w:cs="Arial"/>
              </w:rPr>
            </w:pPr>
            <w:r w:rsidRPr="008F5711">
              <w:rPr>
                <w:rFonts w:eastAsia="Calibri" w:cs="Arial"/>
                <w:lang w:val="sr-Cyrl-RS"/>
              </w:rPr>
              <w:t xml:space="preserve">Услуге </w:t>
            </w:r>
            <w:r>
              <w:rPr>
                <w:rFonts w:eastAsia="Calibri" w:cs="Arial"/>
                <w:lang w:val="sr-Cyrl-RS"/>
              </w:rPr>
              <w:t>дезинфекције</w:t>
            </w:r>
            <w:r w:rsidRPr="008F5711">
              <w:rPr>
                <w:rFonts w:eastAsia="Calibri" w:cs="Arial"/>
                <w:lang w:val="sr-Cyrl-RS"/>
              </w:rPr>
              <w:t xml:space="preserve"> одмаралишта Златибор</w:t>
            </w:r>
          </w:p>
        </w:tc>
        <w:tc>
          <w:tcPr>
            <w:tcW w:w="1843" w:type="dxa"/>
            <w:vAlign w:val="center"/>
          </w:tcPr>
          <w:p w:rsidR="006E3E1A" w:rsidRPr="00F6668D" w:rsidRDefault="006E3E1A" w:rsidP="006E3E1A">
            <w:pPr>
              <w:jc w:val="center"/>
              <w:rPr>
                <w:rFonts w:cs="Arial"/>
                <w:lang w:val="sr-Cyrl-RS"/>
              </w:rPr>
            </w:pPr>
            <w:r>
              <w:rPr>
                <w:rFonts w:cs="Arial"/>
                <w:lang w:val="sr-Cyrl-RS"/>
              </w:rPr>
              <w:t>252</w:t>
            </w:r>
          </w:p>
        </w:tc>
      </w:tr>
    </w:tbl>
    <w:p w:rsidR="00F64275" w:rsidRPr="00CF5B6B" w:rsidRDefault="00F64275" w:rsidP="00F64275">
      <w:pPr>
        <w:rPr>
          <w:rFonts w:cs="Arial"/>
          <w:color w:val="000000"/>
          <w:sz w:val="24"/>
          <w:szCs w:val="24"/>
          <w:lang w:val="sr-Cyrl-RS"/>
        </w:rPr>
      </w:pPr>
      <w:r w:rsidRPr="00CF5B6B">
        <w:rPr>
          <w:rFonts w:cs="Arial"/>
          <w:color w:val="000000"/>
          <w:sz w:val="24"/>
          <w:szCs w:val="24"/>
          <w:lang w:val="sr-Cyrl-RS"/>
        </w:rPr>
        <w:t xml:space="preserve">Услуге, </w:t>
      </w:r>
      <w:r w:rsidR="009F0E34" w:rsidRPr="009F0E34">
        <w:rPr>
          <w:rFonts w:cs="Arial"/>
          <w:color w:val="000000"/>
          <w:sz w:val="24"/>
          <w:szCs w:val="24"/>
          <w:lang w:val="sr-Cyrl-RS"/>
        </w:rPr>
        <w:t>дезинфекције, дезинсекције, дератизације</w:t>
      </w:r>
      <w:r w:rsidR="009F0E34" w:rsidRPr="009F0E34">
        <w:rPr>
          <w:rFonts w:cs="Arial"/>
          <w:color w:val="000000"/>
          <w:sz w:val="24"/>
          <w:szCs w:val="24"/>
        </w:rPr>
        <w:t xml:space="preserve"> </w:t>
      </w:r>
      <w:r w:rsidR="009F0E34" w:rsidRPr="009F0E34">
        <w:rPr>
          <w:rFonts w:cs="Arial"/>
          <w:color w:val="000000"/>
          <w:sz w:val="24"/>
          <w:szCs w:val="24"/>
          <w:lang w:val="sr-Cyrl-RS"/>
        </w:rPr>
        <w:t>и девиперизације</w:t>
      </w:r>
      <w:r w:rsidRPr="00CF5B6B">
        <w:rPr>
          <w:rFonts w:cs="Arial"/>
          <w:color w:val="000000"/>
          <w:sz w:val="24"/>
          <w:szCs w:val="24"/>
          <w:lang w:val="sr-Cyrl-RS"/>
        </w:rPr>
        <w:t>, врше се два пута годишње и то:</w:t>
      </w:r>
    </w:p>
    <w:p w:rsidR="00F64275" w:rsidRPr="00CF5B6B" w:rsidRDefault="00F64275" w:rsidP="00F64275">
      <w:pPr>
        <w:rPr>
          <w:rFonts w:cs="Arial"/>
          <w:color w:val="000000"/>
          <w:sz w:val="24"/>
          <w:szCs w:val="24"/>
          <w:lang w:val="sr-Cyrl-RS"/>
        </w:rPr>
      </w:pPr>
      <w:r w:rsidRPr="00CF5B6B">
        <w:rPr>
          <w:rFonts w:cs="Arial"/>
          <w:color w:val="000000"/>
          <w:sz w:val="24"/>
          <w:szCs w:val="24"/>
          <w:lang w:val="sr-Cyrl-RS"/>
        </w:rPr>
        <w:t xml:space="preserve">У фази I – у </w:t>
      </w:r>
      <w:r w:rsidR="00B53E76">
        <w:rPr>
          <w:rFonts w:cs="Arial"/>
          <w:color w:val="000000"/>
          <w:sz w:val="24"/>
          <w:szCs w:val="24"/>
          <w:lang w:val="sr-Cyrl-RS"/>
        </w:rPr>
        <w:t>априлу</w:t>
      </w:r>
      <w:r w:rsidRPr="00CF5B6B">
        <w:rPr>
          <w:rFonts w:cs="Arial"/>
          <w:color w:val="000000"/>
          <w:sz w:val="24"/>
          <w:szCs w:val="24"/>
          <w:lang w:val="sr-Cyrl-RS"/>
        </w:rPr>
        <w:t xml:space="preserve"> месецу 201</w:t>
      </w:r>
      <w:r w:rsidR="00B53E76">
        <w:rPr>
          <w:rFonts w:cs="Arial"/>
          <w:color w:val="000000"/>
          <w:sz w:val="24"/>
          <w:szCs w:val="24"/>
          <w:lang w:val="sr-Cyrl-RS"/>
        </w:rPr>
        <w:t>8</w:t>
      </w:r>
      <w:r w:rsidRPr="00CF5B6B">
        <w:rPr>
          <w:rFonts w:cs="Arial"/>
          <w:color w:val="000000"/>
          <w:sz w:val="24"/>
          <w:szCs w:val="24"/>
          <w:lang w:val="sr-Cyrl-RS"/>
        </w:rPr>
        <w:t xml:space="preserve">. године. </w:t>
      </w:r>
    </w:p>
    <w:p w:rsidR="00F64275" w:rsidRPr="00CF5B6B" w:rsidRDefault="00A2100D" w:rsidP="00F64275">
      <w:pPr>
        <w:rPr>
          <w:rFonts w:cs="Arial"/>
          <w:color w:val="000000"/>
          <w:sz w:val="24"/>
          <w:szCs w:val="24"/>
          <w:lang w:val="sr-Cyrl-RS"/>
        </w:rPr>
      </w:pPr>
      <w:r>
        <w:rPr>
          <w:rFonts w:cs="Arial"/>
          <w:color w:val="000000"/>
          <w:sz w:val="24"/>
          <w:szCs w:val="24"/>
          <w:lang w:val="sr-Cyrl-RS"/>
        </w:rPr>
        <w:t>У фази II – у септембру</w:t>
      </w:r>
      <w:r w:rsidR="00F64275" w:rsidRPr="00CF5B6B">
        <w:rPr>
          <w:rFonts w:cs="Arial"/>
          <w:color w:val="000000"/>
          <w:sz w:val="24"/>
          <w:szCs w:val="24"/>
          <w:lang w:val="sr-Cyrl-RS"/>
        </w:rPr>
        <w:t xml:space="preserve"> месецу 2018. године.</w:t>
      </w:r>
    </w:p>
    <w:p w:rsidR="00F64275" w:rsidRPr="00CF5B6B" w:rsidRDefault="00F64275" w:rsidP="00F64275">
      <w:pPr>
        <w:rPr>
          <w:rFonts w:cs="Arial"/>
          <w:color w:val="000000"/>
          <w:sz w:val="24"/>
          <w:szCs w:val="24"/>
          <w:lang w:val="sr-Cyrl-RS"/>
        </w:rPr>
      </w:pPr>
      <w:r w:rsidRPr="00CF5B6B">
        <w:rPr>
          <w:rFonts w:cs="Arial"/>
          <w:color w:val="000000"/>
          <w:sz w:val="24"/>
          <w:szCs w:val="24"/>
          <w:lang w:val="sr-Cyrl-RS"/>
        </w:rPr>
        <w:t>Рок извршења услуга дератизације и дезинсекције наведеног пословног простора је 10 (десет) дана од дана увођења извршиоца у посао, у свакој фази реализације.</w:t>
      </w:r>
    </w:p>
    <w:p w:rsidR="009F0E34" w:rsidRPr="00A969CC" w:rsidRDefault="009F0E34" w:rsidP="009F0E34">
      <w:pPr>
        <w:autoSpaceDE w:val="0"/>
        <w:autoSpaceDN w:val="0"/>
        <w:adjustRightInd w:val="0"/>
        <w:rPr>
          <w:rFonts w:cs="Arial"/>
          <w:sz w:val="24"/>
          <w:szCs w:val="24"/>
          <w:lang w:val="sr-Cyrl-CS"/>
        </w:rPr>
      </w:pPr>
      <w:r w:rsidRPr="00A969CC">
        <w:rPr>
          <w:rFonts w:cs="Arial"/>
          <w:sz w:val="24"/>
          <w:szCs w:val="24"/>
          <w:lang w:val="sr-Cyrl-CS"/>
        </w:rPr>
        <w:t xml:space="preserve">Понуђач је дужан да </w:t>
      </w:r>
      <w:r w:rsidRPr="00A969CC">
        <w:rPr>
          <w:rFonts w:eastAsiaTheme="minorEastAsia" w:cs="Arial"/>
          <w:kern w:val="1"/>
          <w:sz w:val="24"/>
          <w:szCs w:val="24"/>
          <w:lang w:eastAsia="ar-SA"/>
        </w:rPr>
        <w:t>услуг</w:t>
      </w:r>
      <w:r w:rsidRPr="00A969CC">
        <w:rPr>
          <w:rFonts w:eastAsiaTheme="minorEastAsia" w:cs="Arial"/>
          <w:kern w:val="1"/>
          <w:sz w:val="24"/>
          <w:szCs w:val="24"/>
          <w:lang w:val="sr-Cyrl-RS" w:eastAsia="ar-SA"/>
        </w:rPr>
        <w:t>у</w:t>
      </w:r>
      <w:r w:rsidRPr="00A969CC">
        <w:rPr>
          <w:rFonts w:eastAsiaTheme="minorEastAsia" w:cs="Arial"/>
          <w:kern w:val="1"/>
          <w:sz w:val="24"/>
          <w:szCs w:val="24"/>
          <w:lang w:eastAsia="ar-SA"/>
        </w:rPr>
        <w:t xml:space="preserve"> </w:t>
      </w:r>
      <w:r w:rsidRPr="00A969CC">
        <w:rPr>
          <w:rFonts w:eastAsia="Arial Unicode MS" w:cs="Arial"/>
          <w:kern w:val="1"/>
          <w:sz w:val="24"/>
          <w:szCs w:val="24"/>
          <w:lang w:eastAsia="ar-SA"/>
        </w:rPr>
        <w:t>дезинфекције</w:t>
      </w:r>
      <w:r w:rsidRPr="009F0E34">
        <w:rPr>
          <w:rFonts w:cs="Arial"/>
          <w:color w:val="000000"/>
          <w:sz w:val="24"/>
          <w:szCs w:val="24"/>
          <w:lang w:val="sr-Cyrl-RS"/>
        </w:rPr>
        <w:t xml:space="preserve"> </w:t>
      </w:r>
      <w:r>
        <w:rPr>
          <w:rFonts w:cs="Arial"/>
          <w:color w:val="000000"/>
          <w:sz w:val="24"/>
          <w:szCs w:val="24"/>
          <w:lang w:val="sr-Cyrl-RS"/>
        </w:rPr>
        <w:t xml:space="preserve">и </w:t>
      </w:r>
      <w:r w:rsidRPr="009F0E34">
        <w:rPr>
          <w:rFonts w:cs="Arial"/>
          <w:color w:val="000000"/>
          <w:sz w:val="24"/>
          <w:szCs w:val="24"/>
          <w:lang w:val="sr-Cyrl-RS"/>
        </w:rPr>
        <w:t>девиперизације</w:t>
      </w:r>
      <w:r w:rsidRPr="00A969CC">
        <w:rPr>
          <w:rFonts w:eastAsia="Arial Unicode MS" w:cs="Arial"/>
          <w:kern w:val="1"/>
          <w:sz w:val="24"/>
          <w:szCs w:val="24"/>
          <w:lang w:eastAsia="ar-SA"/>
        </w:rPr>
        <w:t xml:space="preserve"> </w:t>
      </w:r>
      <w:r w:rsidRPr="00A969CC">
        <w:rPr>
          <w:rFonts w:cs="Arial"/>
          <w:sz w:val="24"/>
          <w:szCs w:val="24"/>
          <w:lang w:val="sr-Cyrl-CS"/>
        </w:rPr>
        <w:t xml:space="preserve">изврши у максималном року од </w:t>
      </w:r>
      <w:r w:rsidRPr="00A969CC">
        <w:rPr>
          <w:rFonts w:cs="Arial"/>
          <w:sz w:val="24"/>
          <w:szCs w:val="24"/>
          <w:lang w:val="sr-Cyrl-RS"/>
        </w:rPr>
        <w:t>5</w:t>
      </w:r>
      <w:r>
        <w:rPr>
          <w:rFonts w:cs="Arial"/>
          <w:sz w:val="24"/>
          <w:szCs w:val="24"/>
          <w:lang w:val="sr-Cyrl-RS"/>
        </w:rPr>
        <w:t xml:space="preserve"> (словима: пет)</w:t>
      </w:r>
      <w:r w:rsidRPr="00A969CC">
        <w:rPr>
          <w:rFonts w:cs="Arial"/>
          <w:sz w:val="24"/>
          <w:szCs w:val="24"/>
        </w:rPr>
        <w:t xml:space="preserve"> </w:t>
      </w:r>
      <w:r w:rsidRPr="00A969CC">
        <w:rPr>
          <w:rFonts w:cs="Arial"/>
          <w:sz w:val="24"/>
          <w:szCs w:val="24"/>
          <w:lang w:val="sr-Cyrl-CS"/>
        </w:rPr>
        <w:t xml:space="preserve">дана </w:t>
      </w:r>
      <w:r w:rsidR="00A355AE">
        <w:rPr>
          <w:rFonts w:cs="Arial"/>
          <w:sz w:val="24"/>
          <w:szCs w:val="24"/>
          <w:lang w:val="sr-Cyrl-CS"/>
        </w:rPr>
        <w:t xml:space="preserve">од </w:t>
      </w:r>
      <w:r w:rsidR="00A355AE" w:rsidRPr="00A969CC">
        <w:rPr>
          <w:rFonts w:cs="Arial"/>
          <w:sz w:val="24"/>
          <w:szCs w:val="24"/>
          <w:lang w:val="sr-Cyrl-CS"/>
        </w:rPr>
        <w:t xml:space="preserve">дана </w:t>
      </w:r>
      <w:r w:rsidR="00A355AE" w:rsidRPr="006648BB">
        <w:rPr>
          <w:rFonts w:cs="Arial"/>
          <w:color w:val="000000"/>
          <w:sz w:val="24"/>
          <w:szCs w:val="24"/>
          <w:lang w:val="sr-Cyrl-RS"/>
        </w:rPr>
        <w:t xml:space="preserve">увођења </w:t>
      </w:r>
      <w:r w:rsidR="00A355AE">
        <w:rPr>
          <w:rFonts w:cs="Arial"/>
          <w:color w:val="000000"/>
          <w:sz w:val="24"/>
          <w:szCs w:val="24"/>
          <w:lang w:val="sr-Cyrl-RS"/>
        </w:rPr>
        <w:t>Понуђача</w:t>
      </w:r>
      <w:r w:rsidR="00A355AE" w:rsidRPr="006648BB">
        <w:rPr>
          <w:rFonts w:cs="Arial"/>
          <w:color w:val="000000"/>
          <w:sz w:val="24"/>
          <w:szCs w:val="24"/>
          <w:lang w:val="sr-Cyrl-RS"/>
        </w:rPr>
        <w:t xml:space="preserve"> у посао</w:t>
      </w:r>
      <w:r w:rsidRPr="00A969CC">
        <w:rPr>
          <w:rFonts w:eastAsia="Arial Unicode MS" w:cs="Arial"/>
          <w:kern w:val="1"/>
          <w:sz w:val="24"/>
          <w:szCs w:val="24"/>
          <w:lang w:eastAsia="ar-SA"/>
        </w:rPr>
        <w:t>.</w:t>
      </w:r>
    </w:p>
    <w:p w:rsidR="00C61A0E" w:rsidRDefault="00F64275" w:rsidP="00E20FDE">
      <w:pPr>
        <w:rPr>
          <w:rFonts w:cs="Arial"/>
          <w:color w:val="000000"/>
          <w:sz w:val="24"/>
          <w:szCs w:val="24"/>
          <w:lang w:val="sr-Cyrl-RS"/>
        </w:rPr>
      </w:pPr>
      <w:r>
        <w:rPr>
          <w:rFonts w:cs="Arial"/>
          <w:color w:val="000000"/>
          <w:sz w:val="24"/>
          <w:szCs w:val="24"/>
          <w:lang w:val="sr-Cyrl-RS"/>
        </w:rPr>
        <w:t>Изабрани понуђач је дужан да н</w:t>
      </w:r>
      <w:r w:rsidRPr="00CF5B6B">
        <w:rPr>
          <w:rFonts w:cs="Arial"/>
          <w:color w:val="000000"/>
          <w:sz w:val="24"/>
          <w:szCs w:val="24"/>
          <w:lang w:val="sr-Cyrl-RS"/>
        </w:rPr>
        <w:t>аручиоцу најави долазак на место извршења услуге најмање 24 сата унапр</w:t>
      </w:r>
      <w:r>
        <w:rPr>
          <w:rFonts w:cs="Arial"/>
          <w:color w:val="000000"/>
          <w:sz w:val="24"/>
          <w:szCs w:val="24"/>
          <w:lang w:val="sr-Cyrl-RS"/>
        </w:rPr>
        <w:t xml:space="preserve">ед. Најаву је потребно извршити: ХЕ Бајина Башта Љубодрагу Јездићу </w:t>
      </w:r>
      <w:r w:rsidRPr="00CF5B6B">
        <w:rPr>
          <w:rFonts w:cs="Arial"/>
          <w:color w:val="000000"/>
          <w:sz w:val="24"/>
          <w:szCs w:val="24"/>
          <w:lang w:val="sr-Cyrl-RS"/>
        </w:rPr>
        <w:t xml:space="preserve">на </w:t>
      </w:r>
      <w:r>
        <w:rPr>
          <w:rFonts w:cs="Arial"/>
          <w:color w:val="000000"/>
          <w:sz w:val="24"/>
          <w:szCs w:val="24"/>
          <w:lang w:val="sr-Cyrl-RS"/>
        </w:rPr>
        <w:t>телефон: 064/8969-145, Лимске ХЕ Ненаду Попадићу на телефон: 064/8362-463, ХЕ Зворник Драгану Сикирићу на телефон: 064/8969-585, ХЕ Електроморава, Маријани Сарић на телефон: 064/8362-868.</w:t>
      </w:r>
    </w:p>
    <w:p w:rsidR="00E20FDE" w:rsidRPr="00E20FDE" w:rsidRDefault="00E20FDE" w:rsidP="00E20FDE">
      <w:pPr>
        <w:rPr>
          <w:rFonts w:cs="Arial"/>
          <w:color w:val="000000"/>
          <w:sz w:val="24"/>
          <w:szCs w:val="24"/>
          <w:lang w:val="sr-Cyrl-RS"/>
        </w:rPr>
      </w:pPr>
    </w:p>
    <w:p w:rsidR="00F64275" w:rsidRDefault="00F64275" w:rsidP="00F64275">
      <w:pPr>
        <w:spacing w:after="120"/>
        <w:rPr>
          <w:rFonts w:cs="Arial"/>
          <w:b/>
          <w:sz w:val="24"/>
          <w:szCs w:val="24"/>
          <w:u w:val="single"/>
          <w:lang w:val="sr-Cyrl-RS"/>
        </w:rPr>
      </w:pPr>
      <w:r w:rsidRPr="00323137">
        <w:rPr>
          <w:rFonts w:cs="Arial"/>
          <w:b/>
          <w:sz w:val="24"/>
          <w:szCs w:val="24"/>
          <w:u w:val="single"/>
          <w:lang w:val="sr-Cyrl-RS"/>
        </w:rPr>
        <w:t>ТЦ НОВИ САД</w:t>
      </w:r>
    </w:p>
    <w:p w:rsidR="0082462D" w:rsidRPr="0082462D" w:rsidRDefault="0082462D" w:rsidP="0082462D">
      <w:pPr>
        <w:autoSpaceDE w:val="0"/>
        <w:autoSpaceDN w:val="0"/>
        <w:adjustRightInd w:val="0"/>
        <w:rPr>
          <w:rFonts w:cs="Arial"/>
          <w:color w:val="000000"/>
          <w:sz w:val="24"/>
          <w:szCs w:val="24"/>
        </w:rPr>
      </w:pPr>
      <w:r w:rsidRPr="00323137">
        <w:rPr>
          <w:rFonts w:cs="Arial"/>
          <w:color w:val="000000"/>
          <w:sz w:val="24"/>
          <w:szCs w:val="24"/>
        </w:rPr>
        <w:t xml:space="preserve">Услуге дератизације </w:t>
      </w:r>
      <w:r w:rsidRPr="00323137">
        <w:rPr>
          <w:rFonts w:cs="Arial"/>
          <w:color w:val="000000"/>
          <w:sz w:val="24"/>
          <w:szCs w:val="24"/>
          <w:lang w:val="sr-Cyrl-RS"/>
        </w:rPr>
        <w:t xml:space="preserve">и </w:t>
      </w:r>
      <w:r w:rsidRPr="00323137">
        <w:rPr>
          <w:rFonts w:cs="Arial"/>
          <w:color w:val="000000"/>
          <w:sz w:val="24"/>
          <w:szCs w:val="24"/>
        </w:rPr>
        <w:t>дезинсекције, врше</w:t>
      </w:r>
      <w:r w:rsidRPr="00323137">
        <w:rPr>
          <w:rFonts w:cs="Arial"/>
          <w:color w:val="000000"/>
          <w:sz w:val="24"/>
          <w:szCs w:val="24"/>
          <w:lang w:val="sr-Cyrl-RS"/>
        </w:rPr>
        <w:t xml:space="preserve"> </w:t>
      </w:r>
      <w:r w:rsidRPr="00323137">
        <w:rPr>
          <w:rFonts w:cs="Arial"/>
          <w:color w:val="000000"/>
          <w:sz w:val="24"/>
          <w:szCs w:val="24"/>
        </w:rPr>
        <w:t xml:space="preserve">се </w:t>
      </w:r>
      <w:r w:rsidRPr="00323137">
        <w:rPr>
          <w:rFonts w:cs="Arial"/>
          <w:color w:val="000000"/>
          <w:sz w:val="24"/>
          <w:szCs w:val="24"/>
          <w:lang w:val="sr-Cyrl-RS"/>
        </w:rPr>
        <w:t xml:space="preserve">у пословним зграда и целокупном подручју ТЦ Нови Сад, </w:t>
      </w:r>
      <w:r w:rsidRPr="00323137">
        <w:rPr>
          <w:rFonts w:cs="Arial"/>
          <w:color w:val="000000"/>
          <w:sz w:val="24"/>
          <w:szCs w:val="24"/>
        </w:rPr>
        <w:t>на следећим локацијама:</w:t>
      </w:r>
    </w:p>
    <w:tbl>
      <w:tblPr>
        <w:tblW w:w="11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03"/>
        <w:gridCol w:w="1842"/>
      </w:tblGrid>
      <w:tr w:rsidR="00C61A0E" w:rsidRPr="00196371" w:rsidTr="004F255E">
        <w:trPr>
          <w:trHeight w:val="413"/>
          <w:jc w:val="center"/>
        </w:trPr>
        <w:tc>
          <w:tcPr>
            <w:tcW w:w="9403" w:type="dxa"/>
            <w:vAlign w:val="center"/>
          </w:tcPr>
          <w:p w:rsidR="00C61A0E" w:rsidRPr="00196371" w:rsidRDefault="00C61A0E" w:rsidP="004F255E">
            <w:pPr>
              <w:jc w:val="center"/>
              <w:rPr>
                <w:rFonts w:cs="Arial"/>
                <w:b/>
              </w:rPr>
            </w:pPr>
            <w:r w:rsidRPr="00196371">
              <w:rPr>
                <w:rFonts w:eastAsia="Calibri" w:cs="Arial"/>
                <w:b/>
                <w:bCs/>
              </w:rPr>
              <w:t>Врста услуге</w:t>
            </w:r>
          </w:p>
        </w:tc>
        <w:tc>
          <w:tcPr>
            <w:tcW w:w="1842" w:type="dxa"/>
            <w:vAlign w:val="center"/>
          </w:tcPr>
          <w:p w:rsidR="00C61A0E" w:rsidRPr="00196371" w:rsidRDefault="00C61A0E" w:rsidP="004F255E">
            <w:pPr>
              <w:autoSpaceDE w:val="0"/>
              <w:autoSpaceDN w:val="0"/>
              <w:adjustRightInd w:val="0"/>
              <w:jc w:val="center"/>
              <w:rPr>
                <w:rFonts w:cs="Arial"/>
                <w:b/>
              </w:rPr>
            </w:pPr>
            <w:r>
              <w:rPr>
                <w:rFonts w:eastAsia="Calibri" w:cs="Arial"/>
                <w:b/>
              </w:rPr>
              <w:t>Кол.</w:t>
            </w:r>
            <w:r>
              <w:rPr>
                <w:rFonts w:eastAsia="Calibri" w:cs="Arial"/>
                <w:b/>
                <w:lang w:val="sr-Cyrl-RS"/>
              </w:rPr>
              <w:t xml:space="preserve"> </w:t>
            </w:r>
            <w:r w:rsidRPr="00196371">
              <w:rPr>
                <w:rFonts w:eastAsia="Calibri" w:cs="Arial"/>
                <w:b/>
              </w:rPr>
              <w:t>m2</w:t>
            </w:r>
          </w:p>
        </w:tc>
      </w:tr>
      <w:tr w:rsidR="00C61A0E" w:rsidRPr="007E2286" w:rsidTr="004F255E">
        <w:trPr>
          <w:trHeight w:val="272"/>
          <w:jc w:val="center"/>
        </w:trPr>
        <w:tc>
          <w:tcPr>
            <w:tcW w:w="9403" w:type="dxa"/>
            <w:vAlign w:val="center"/>
          </w:tcPr>
          <w:p w:rsidR="00C61A0E" w:rsidRPr="00F6668D" w:rsidRDefault="00C61A0E" w:rsidP="004F255E">
            <w:pPr>
              <w:rPr>
                <w:bCs/>
                <w:lang w:val="sr-Cyrl-RS"/>
              </w:rPr>
            </w:pPr>
            <w:r w:rsidRPr="00F6668D">
              <w:rPr>
                <w:rFonts w:eastAsia="Calibri" w:cs="Arial"/>
              </w:rPr>
              <w:t>Услуге дератизације у пословним и електроенергетским објектима у Новом Саду, Булевар Ослобођења 100</w:t>
            </w:r>
          </w:p>
        </w:tc>
        <w:tc>
          <w:tcPr>
            <w:tcW w:w="1842" w:type="dxa"/>
            <w:vAlign w:val="center"/>
          </w:tcPr>
          <w:p w:rsidR="00C61A0E" w:rsidRPr="007E2286" w:rsidRDefault="00C61A0E" w:rsidP="004F255E">
            <w:pPr>
              <w:jc w:val="center"/>
              <w:rPr>
                <w:rFonts w:cs="Arial"/>
                <w:lang w:val="sr-Cyrl-RS"/>
              </w:rPr>
            </w:pPr>
            <w:r>
              <w:rPr>
                <w:rFonts w:cs="Arial"/>
                <w:lang w:val="sr-Cyrl-RS"/>
              </w:rPr>
              <w:t>16000</w:t>
            </w:r>
          </w:p>
        </w:tc>
      </w:tr>
      <w:tr w:rsidR="00C61A0E" w:rsidRPr="007E2286" w:rsidTr="004F255E">
        <w:trPr>
          <w:trHeight w:val="440"/>
          <w:jc w:val="center"/>
        </w:trPr>
        <w:tc>
          <w:tcPr>
            <w:tcW w:w="9403" w:type="dxa"/>
            <w:vAlign w:val="center"/>
          </w:tcPr>
          <w:p w:rsidR="00C61A0E" w:rsidRPr="00F6668D" w:rsidRDefault="00C61A0E" w:rsidP="004F255E">
            <w:pPr>
              <w:rPr>
                <w:rFonts w:eastAsia="Calibri" w:cs="Arial"/>
              </w:rPr>
            </w:pPr>
            <w:r w:rsidRPr="00F6668D">
              <w:rPr>
                <w:rFonts w:eastAsia="Calibri" w:cs="Arial"/>
              </w:rPr>
              <w:lastRenderedPageBreak/>
              <w:t>Услуге де</w:t>
            </w:r>
            <w:r>
              <w:rPr>
                <w:rFonts w:eastAsia="Calibri" w:cs="Arial"/>
                <w:lang w:val="sr-Cyrl-RS"/>
              </w:rPr>
              <w:t>зинсекције</w:t>
            </w:r>
            <w:r w:rsidRPr="00F6668D">
              <w:rPr>
                <w:rFonts w:eastAsia="Calibri" w:cs="Arial"/>
              </w:rPr>
              <w:t xml:space="preserve"> у пословним и електроенергетским објектима у Новом Саду, Булевар Ослобођења 100</w:t>
            </w:r>
          </w:p>
        </w:tc>
        <w:tc>
          <w:tcPr>
            <w:tcW w:w="1842" w:type="dxa"/>
            <w:vAlign w:val="center"/>
          </w:tcPr>
          <w:p w:rsidR="00C61A0E" w:rsidRPr="007E2286" w:rsidRDefault="00C61A0E" w:rsidP="004F255E">
            <w:pPr>
              <w:jc w:val="center"/>
              <w:rPr>
                <w:rFonts w:cs="Arial"/>
                <w:lang w:val="sr-Cyrl-RS"/>
              </w:rPr>
            </w:pPr>
            <w:r>
              <w:rPr>
                <w:rFonts w:cs="Arial"/>
                <w:lang w:val="sr-Cyrl-RS"/>
              </w:rPr>
              <w:t>16000</w:t>
            </w:r>
          </w:p>
        </w:tc>
      </w:tr>
      <w:tr w:rsidR="00C61A0E" w:rsidRPr="00F6668D" w:rsidTr="004F255E">
        <w:trPr>
          <w:trHeight w:val="272"/>
          <w:jc w:val="center"/>
        </w:trPr>
        <w:tc>
          <w:tcPr>
            <w:tcW w:w="9403" w:type="dxa"/>
            <w:vAlign w:val="center"/>
          </w:tcPr>
          <w:p w:rsidR="00C61A0E" w:rsidRPr="007A2CAD" w:rsidRDefault="00C61A0E" w:rsidP="004F255E">
            <w:pPr>
              <w:rPr>
                <w:rFonts w:eastAsia="Calibri" w:cs="Arial"/>
                <w:lang w:val="sr-Cyrl-RS"/>
              </w:rPr>
            </w:pPr>
            <w:r w:rsidRPr="00F6668D">
              <w:rPr>
                <w:rFonts w:eastAsia="Calibri" w:cs="Arial"/>
              </w:rPr>
              <w:t xml:space="preserve">Услуге дератизације </w:t>
            </w:r>
            <w:r>
              <w:rPr>
                <w:rFonts w:eastAsia="Calibri" w:cs="Arial"/>
                <w:lang w:val="sr-Cyrl-RS"/>
              </w:rPr>
              <w:t>у П</w:t>
            </w:r>
            <w:r w:rsidRPr="00F6668D">
              <w:rPr>
                <w:rFonts w:eastAsia="Calibri" w:cs="Arial"/>
              </w:rPr>
              <w:t>ог</w:t>
            </w:r>
            <w:r>
              <w:rPr>
                <w:rFonts w:eastAsia="Calibri" w:cs="Arial"/>
              </w:rPr>
              <w:t>он</w:t>
            </w:r>
            <w:r>
              <w:rPr>
                <w:rFonts w:eastAsia="Calibri" w:cs="Arial"/>
                <w:lang w:val="sr-Cyrl-RS"/>
              </w:rPr>
              <w:t>у</w:t>
            </w:r>
            <w:r>
              <w:rPr>
                <w:rFonts w:eastAsia="Calibri" w:cs="Arial"/>
              </w:rPr>
              <w:t xml:space="preserve"> Бачка Паланка, Југ Богдана 2</w:t>
            </w:r>
          </w:p>
        </w:tc>
        <w:tc>
          <w:tcPr>
            <w:tcW w:w="1842" w:type="dxa"/>
            <w:vAlign w:val="center"/>
          </w:tcPr>
          <w:p w:rsidR="00C61A0E" w:rsidRPr="00F6668D" w:rsidRDefault="00C61A0E" w:rsidP="004F255E">
            <w:pPr>
              <w:jc w:val="center"/>
              <w:rPr>
                <w:rFonts w:cs="Arial"/>
                <w:lang w:val="sr-Cyrl-RS"/>
              </w:rPr>
            </w:pPr>
            <w:r>
              <w:rPr>
                <w:rFonts w:cs="Arial"/>
                <w:lang w:val="sr-Cyrl-RS"/>
              </w:rPr>
              <w:t>1095</w:t>
            </w:r>
          </w:p>
        </w:tc>
      </w:tr>
      <w:tr w:rsidR="00C61A0E" w:rsidTr="004F255E">
        <w:trPr>
          <w:trHeight w:val="272"/>
          <w:jc w:val="center"/>
        </w:trPr>
        <w:tc>
          <w:tcPr>
            <w:tcW w:w="9403" w:type="dxa"/>
            <w:vAlign w:val="center"/>
          </w:tcPr>
          <w:p w:rsidR="00C61A0E" w:rsidRPr="00F6668D" w:rsidRDefault="00C61A0E" w:rsidP="004F255E">
            <w:pPr>
              <w:rPr>
                <w:rFonts w:eastAsia="Calibri" w:cs="Arial"/>
              </w:rPr>
            </w:pPr>
            <w:r w:rsidRPr="00F6668D">
              <w:rPr>
                <w:rFonts w:eastAsia="Calibri" w:cs="Arial"/>
              </w:rPr>
              <w:t>Услуге де</w:t>
            </w:r>
            <w:r>
              <w:rPr>
                <w:rFonts w:eastAsia="Calibri" w:cs="Arial"/>
                <w:lang w:val="sr-Cyrl-RS"/>
              </w:rPr>
              <w:t>зинсекције</w:t>
            </w:r>
            <w:r w:rsidRPr="00F6668D">
              <w:rPr>
                <w:rFonts w:eastAsia="Calibri" w:cs="Arial"/>
              </w:rPr>
              <w:t xml:space="preserve"> </w:t>
            </w:r>
            <w:r>
              <w:rPr>
                <w:rFonts w:eastAsia="Calibri" w:cs="Arial"/>
                <w:lang w:val="sr-Cyrl-RS"/>
              </w:rPr>
              <w:t>у П</w:t>
            </w:r>
            <w:r w:rsidRPr="00F6668D">
              <w:rPr>
                <w:rFonts w:eastAsia="Calibri" w:cs="Arial"/>
              </w:rPr>
              <w:t>ог</w:t>
            </w:r>
            <w:r>
              <w:rPr>
                <w:rFonts w:eastAsia="Calibri" w:cs="Arial"/>
              </w:rPr>
              <w:t>он</w:t>
            </w:r>
            <w:r>
              <w:rPr>
                <w:rFonts w:eastAsia="Calibri" w:cs="Arial"/>
                <w:lang w:val="sr-Cyrl-RS"/>
              </w:rPr>
              <w:t>у</w:t>
            </w:r>
            <w:r>
              <w:rPr>
                <w:rFonts w:eastAsia="Calibri" w:cs="Arial"/>
              </w:rPr>
              <w:t xml:space="preserve"> Бачка Паланка, Југ Богдана 2</w:t>
            </w:r>
          </w:p>
        </w:tc>
        <w:tc>
          <w:tcPr>
            <w:tcW w:w="1842" w:type="dxa"/>
            <w:vAlign w:val="center"/>
          </w:tcPr>
          <w:p w:rsidR="00C61A0E" w:rsidRDefault="00C61A0E" w:rsidP="004F255E">
            <w:pPr>
              <w:jc w:val="center"/>
              <w:rPr>
                <w:rFonts w:cs="Arial"/>
                <w:lang w:val="sr-Cyrl-RS"/>
              </w:rPr>
            </w:pPr>
            <w:r>
              <w:rPr>
                <w:rFonts w:cs="Arial"/>
              </w:rPr>
              <w:t>1</w:t>
            </w:r>
            <w:r>
              <w:rPr>
                <w:rFonts w:cs="Arial"/>
                <w:lang w:val="sr-Cyrl-RS"/>
              </w:rPr>
              <w:t>095</w:t>
            </w:r>
          </w:p>
        </w:tc>
      </w:tr>
      <w:tr w:rsidR="00C61A0E" w:rsidRPr="00F6668D" w:rsidTr="004F255E">
        <w:trPr>
          <w:trHeight w:val="272"/>
          <w:jc w:val="center"/>
        </w:trPr>
        <w:tc>
          <w:tcPr>
            <w:tcW w:w="9403" w:type="dxa"/>
            <w:vAlign w:val="center"/>
          </w:tcPr>
          <w:p w:rsidR="00C61A0E" w:rsidRDefault="00C61A0E" w:rsidP="004F255E">
            <w:pPr>
              <w:rPr>
                <w:rFonts w:eastAsia="Calibri" w:cs="Arial"/>
                <w:lang w:val="sr-Cyrl-RS"/>
              </w:rPr>
            </w:pPr>
            <w:r w:rsidRPr="00F6668D">
              <w:rPr>
                <w:rFonts w:eastAsia="Calibri" w:cs="Arial"/>
              </w:rPr>
              <w:t xml:space="preserve">Услуге дератизације </w:t>
            </w:r>
            <w:r>
              <w:rPr>
                <w:rFonts w:eastAsia="Calibri" w:cs="Arial"/>
                <w:lang w:val="sr-Cyrl-RS"/>
              </w:rPr>
              <w:t>у П</w:t>
            </w:r>
            <w:r>
              <w:rPr>
                <w:rFonts w:eastAsia="Calibri" w:cs="Arial"/>
              </w:rPr>
              <w:t>ословниц</w:t>
            </w:r>
            <w:r>
              <w:rPr>
                <w:rFonts w:eastAsia="Calibri" w:cs="Arial"/>
                <w:lang w:val="sr-Cyrl-RS"/>
              </w:rPr>
              <w:t>и</w:t>
            </w:r>
            <w:r w:rsidRPr="00F6668D">
              <w:rPr>
                <w:rFonts w:eastAsia="Calibri" w:cs="Arial"/>
              </w:rPr>
              <w:t xml:space="preserve"> Бачки Петровац, Ударних сл. Бригада 21</w:t>
            </w:r>
          </w:p>
        </w:tc>
        <w:tc>
          <w:tcPr>
            <w:tcW w:w="1842" w:type="dxa"/>
            <w:vAlign w:val="center"/>
          </w:tcPr>
          <w:p w:rsidR="00C61A0E" w:rsidRPr="00F6668D" w:rsidRDefault="00C61A0E" w:rsidP="004F255E">
            <w:pPr>
              <w:jc w:val="center"/>
              <w:rPr>
                <w:rFonts w:cs="Arial"/>
                <w:lang w:val="sr-Cyrl-RS"/>
              </w:rPr>
            </w:pPr>
            <w:r>
              <w:rPr>
                <w:rFonts w:cs="Arial"/>
                <w:lang w:val="sr-Cyrl-RS"/>
              </w:rPr>
              <w:t>120</w:t>
            </w:r>
          </w:p>
        </w:tc>
      </w:tr>
      <w:tr w:rsidR="00C61A0E" w:rsidRPr="00FD0DAE" w:rsidTr="004F255E">
        <w:trPr>
          <w:trHeight w:val="272"/>
          <w:jc w:val="center"/>
        </w:trPr>
        <w:tc>
          <w:tcPr>
            <w:tcW w:w="9403" w:type="dxa"/>
            <w:vAlign w:val="center"/>
          </w:tcPr>
          <w:p w:rsidR="00C61A0E" w:rsidRPr="00F6668D" w:rsidRDefault="00C61A0E" w:rsidP="004F255E">
            <w:pPr>
              <w:rPr>
                <w:rFonts w:eastAsia="Calibri" w:cs="Arial"/>
              </w:rPr>
            </w:pPr>
            <w:r w:rsidRPr="00F6668D">
              <w:rPr>
                <w:rFonts w:eastAsia="Calibri" w:cs="Arial"/>
              </w:rPr>
              <w:t>Услуге де</w:t>
            </w:r>
            <w:r>
              <w:rPr>
                <w:rFonts w:eastAsia="Calibri" w:cs="Arial"/>
                <w:lang w:val="sr-Cyrl-RS"/>
              </w:rPr>
              <w:t>зинсекције</w:t>
            </w:r>
            <w:r w:rsidRPr="00F6668D">
              <w:rPr>
                <w:rFonts w:eastAsia="Calibri" w:cs="Arial"/>
              </w:rPr>
              <w:t xml:space="preserve"> </w:t>
            </w:r>
            <w:r>
              <w:rPr>
                <w:rFonts w:eastAsia="Calibri" w:cs="Arial"/>
                <w:lang w:val="sr-Cyrl-RS"/>
              </w:rPr>
              <w:t>у П</w:t>
            </w:r>
            <w:r>
              <w:rPr>
                <w:rFonts w:eastAsia="Calibri" w:cs="Arial"/>
              </w:rPr>
              <w:t>ословниц</w:t>
            </w:r>
            <w:r>
              <w:rPr>
                <w:rFonts w:eastAsia="Calibri" w:cs="Arial"/>
                <w:lang w:val="sr-Cyrl-RS"/>
              </w:rPr>
              <w:t>и</w:t>
            </w:r>
            <w:r w:rsidRPr="00F6668D">
              <w:rPr>
                <w:rFonts w:eastAsia="Calibri" w:cs="Arial"/>
              </w:rPr>
              <w:t xml:space="preserve"> Бачки Петровац, Ударних сл. Бригада 21</w:t>
            </w:r>
          </w:p>
        </w:tc>
        <w:tc>
          <w:tcPr>
            <w:tcW w:w="1842" w:type="dxa"/>
            <w:vAlign w:val="center"/>
          </w:tcPr>
          <w:p w:rsidR="00C61A0E" w:rsidRPr="00FD0DAE" w:rsidRDefault="00C61A0E" w:rsidP="004F255E">
            <w:pPr>
              <w:jc w:val="center"/>
              <w:rPr>
                <w:rFonts w:cs="Arial"/>
              </w:rPr>
            </w:pPr>
            <w:r>
              <w:rPr>
                <w:rFonts w:cs="Arial"/>
              </w:rPr>
              <w:t>120</w:t>
            </w:r>
          </w:p>
        </w:tc>
      </w:tr>
      <w:tr w:rsidR="00C61A0E" w:rsidRPr="00F6668D" w:rsidTr="004F255E">
        <w:trPr>
          <w:trHeight w:val="278"/>
          <w:jc w:val="center"/>
        </w:trPr>
        <w:tc>
          <w:tcPr>
            <w:tcW w:w="9403" w:type="dxa"/>
            <w:vAlign w:val="center"/>
          </w:tcPr>
          <w:p w:rsidR="00C61A0E" w:rsidRPr="00F6668D" w:rsidRDefault="00C61A0E" w:rsidP="004F255E">
            <w:pPr>
              <w:rPr>
                <w:rFonts w:eastAsia="Calibri" w:cs="Arial"/>
              </w:rPr>
            </w:pPr>
            <w:r w:rsidRPr="00F6668D">
              <w:rPr>
                <w:rFonts w:eastAsia="Calibri" w:cs="Arial"/>
              </w:rPr>
              <w:t xml:space="preserve">Услуге дератизације </w:t>
            </w:r>
            <w:r>
              <w:rPr>
                <w:rFonts w:eastAsia="Calibri" w:cs="Arial"/>
                <w:lang w:val="sr-Cyrl-RS"/>
              </w:rPr>
              <w:t>у П</w:t>
            </w:r>
            <w:r w:rsidRPr="00F6668D">
              <w:rPr>
                <w:rFonts w:eastAsia="Calibri" w:cs="Arial"/>
              </w:rPr>
              <w:t>огон</w:t>
            </w:r>
            <w:r>
              <w:rPr>
                <w:rFonts w:eastAsia="Calibri" w:cs="Arial"/>
                <w:lang w:val="sr-Cyrl-RS"/>
              </w:rPr>
              <w:t>у</w:t>
            </w:r>
            <w:r w:rsidRPr="00F6668D">
              <w:rPr>
                <w:rFonts w:eastAsia="Calibri" w:cs="Arial"/>
              </w:rPr>
              <w:t xml:space="preserve"> Жабаљ, Николе Тесле</w:t>
            </w:r>
          </w:p>
        </w:tc>
        <w:tc>
          <w:tcPr>
            <w:tcW w:w="1842" w:type="dxa"/>
            <w:vAlign w:val="center"/>
          </w:tcPr>
          <w:p w:rsidR="00C61A0E" w:rsidRPr="00F6668D" w:rsidRDefault="00C61A0E" w:rsidP="004F255E">
            <w:pPr>
              <w:jc w:val="center"/>
              <w:rPr>
                <w:rFonts w:cs="Arial"/>
                <w:lang w:val="sr-Cyrl-RS"/>
              </w:rPr>
            </w:pPr>
            <w:r>
              <w:rPr>
                <w:rFonts w:cs="Arial"/>
                <w:lang w:val="sr-Cyrl-RS"/>
              </w:rPr>
              <w:t>656</w:t>
            </w:r>
          </w:p>
        </w:tc>
      </w:tr>
      <w:tr w:rsidR="00C61A0E" w:rsidRPr="00FD0DAE" w:rsidTr="004F255E">
        <w:trPr>
          <w:trHeight w:val="272"/>
          <w:jc w:val="center"/>
        </w:trPr>
        <w:tc>
          <w:tcPr>
            <w:tcW w:w="9403" w:type="dxa"/>
            <w:vAlign w:val="center"/>
          </w:tcPr>
          <w:p w:rsidR="00C61A0E" w:rsidRPr="00F6668D" w:rsidRDefault="00C61A0E" w:rsidP="004F255E">
            <w:pPr>
              <w:rPr>
                <w:rFonts w:eastAsia="Calibri" w:cs="Arial"/>
              </w:rPr>
            </w:pPr>
            <w:r w:rsidRPr="00F6668D">
              <w:rPr>
                <w:rFonts w:eastAsia="Calibri" w:cs="Arial"/>
              </w:rPr>
              <w:t>Услуге де</w:t>
            </w:r>
            <w:r>
              <w:rPr>
                <w:rFonts w:eastAsia="Calibri" w:cs="Arial"/>
                <w:lang w:val="sr-Cyrl-RS"/>
              </w:rPr>
              <w:t>зинсекције</w:t>
            </w:r>
            <w:r w:rsidRPr="00F6668D">
              <w:rPr>
                <w:rFonts w:eastAsia="Calibri" w:cs="Arial"/>
              </w:rPr>
              <w:t xml:space="preserve"> </w:t>
            </w:r>
            <w:r>
              <w:rPr>
                <w:rFonts w:eastAsia="Calibri" w:cs="Arial"/>
                <w:lang w:val="sr-Cyrl-RS"/>
              </w:rPr>
              <w:t>у П</w:t>
            </w:r>
            <w:r w:rsidRPr="00F6668D">
              <w:rPr>
                <w:rFonts w:eastAsia="Calibri" w:cs="Arial"/>
              </w:rPr>
              <w:t>огон</w:t>
            </w:r>
            <w:r>
              <w:rPr>
                <w:rFonts w:eastAsia="Calibri" w:cs="Arial"/>
                <w:lang w:val="sr-Cyrl-RS"/>
              </w:rPr>
              <w:t>у</w:t>
            </w:r>
            <w:r w:rsidRPr="00F6668D">
              <w:rPr>
                <w:rFonts w:eastAsia="Calibri" w:cs="Arial"/>
              </w:rPr>
              <w:t xml:space="preserve"> Жабаљ, Николе Тесле</w:t>
            </w:r>
          </w:p>
        </w:tc>
        <w:tc>
          <w:tcPr>
            <w:tcW w:w="1842" w:type="dxa"/>
            <w:vAlign w:val="center"/>
          </w:tcPr>
          <w:p w:rsidR="00C61A0E" w:rsidRPr="00FD0DAE" w:rsidRDefault="00C61A0E" w:rsidP="004F255E">
            <w:pPr>
              <w:jc w:val="center"/>
              <w:rPr>
                <w:rFonts w:cs="Arial"/>
              </w:rPr>
            </w:pPr>
            <w:r>
              <w:rPr>
                <w:rFonts w:cs="Arial"/>
              </w:rPr>
              <w:t>656</w:t>
            </w:r>
          </w:p>
        </w:tc>
      </w:tr>
      <w:tr w:rsidR="00C61A0E" w:rsidRPr="00F6668D" w:rsidTr="004F255E">
        <w:trPr>
          <w:trHeight w:val="272"/>
          <w:jc w:val="center"/>
        </w:trPr>
        <w:tc>
          <w:tcPr>
            <w:tcW w:w="9403" w:type="dxa"/>
            <w:vAlign w:val="center"/>
          </w:tcPr>
          <w:p w:rsidR="00C61A0E" w:rsidRPr="00F6668D" w:rsidRDefault="00C61A0E" w:rsidP="004F255E">
            <w:pPr>
              <w:rPr>
                <w:rFonts w:eastAsia="Calibri" w:cs="Arial"/>
              </w:rPr>
            </w:pPr>
            <w:r w:rsidRPr="00F6668D">
              <w:rPr>
                <w:rFonts w:eastAsia="Calibri" w:cs="Arial"/>
              </w:rPr>
              <w:t xml:space="preserve">Услуге дератизације </w:t>
            </w:r>
            <w:r>
              <w:rPr>
                <w:rFonts w:eastAsia="Calibri" w:cs="Arial"/>
                <w:lang w:val="sr-Cyrl-RS"/>
              </w:rPr>
              <w:t>у П</w:t>
            </w:r>
            <w:r>
              <w:rPr>
                <w:rFonts w:eastAsia="Calibri" w:cs="Arial"/>
              </w:rPr>
              <w:t>ословниц</w:t>
            </w:r>
            <w:r>
              <w:rPr>
                <w:rFonts w:eastAsia="Calibri" w:cs="Arial"/>
                <w:lang w:val="sr-Cyrl-RS"/>
              </w:rPr>
              <w:t>и</w:t>
            </w:r>
            <w:r w:rsidRPr="00F6668D">
              <w:rPr>
                <w:rFonts w:eastAsia="Calibri" w:cs="Arial"/>
              </w:rPr>
              <w:t xml:space="preserve"> Темерин, Новосадска 478</w:t>
            </w:r>
          </w:p>
        </w:tc>
        <w:tc>
          <w:tcPr>
            <w:tcW w:w="1842" w:type="dxa"/>
            <w:vAlign w:val="center"/>
          </w:tcPr>
          <w:p w:rsidR="00C61A0E" w:rsidRPr="00F6668D" w:rsidRDefault="00C61A0E" w:rsidP="004F255E">
            <w:pPr>
              <w:jc w:val="center"/>
              <w:rPr>
                <w:rFonts w:cs="Arial"/>
                <w:lang w:val="sr-Cyrl-RS"/>
              </w:rPr>
            </w:pPr>
            <w:r>
              <w:rPr>
                <w:rFonts w:cs="Arial"/>
                <w:lang w:val="sr-Cyrl-RS"/>
              </w:rPr>
              <w:t>740</w:t>
            </w:r>
          </w:p>
        </w:tc>
      </w:tr>
      <w:tr w:rsidR="00C61A0E" w:rsidRPr="00FD0DAE" w:rsidTr="004F255E">
        <w:trPr>
          <w:trHeight w:val="272"/>
          <w:jc w:val="center"/>
        </w:trPr>
        <w:tc>
          <w:tcPr>
            <w:tcW w:w="9403" w:type="dxa"/>
            <w:vAlign w:val="center"/>
          </w:tcPr>
          <w:p w:rsidR="00C61A0E" w:rsidRPr="00F6668D" w:rsidRDefault="00C61A0E" w:rsidP="004F255E">
            <w:pPr>
              <w:rPr>
                <w:rFonts w:eastAsia="Calibri" w:cs="Arial"/>
              </w:rPr>
            </w:pPr>
            <w:r w:rsidRPr="00F6668D">
              <w:rPr>
                <w:rFonts w:eastAsia="Calibri" w:cs="Arial"/>
              </w:rPr>
              <w:t>Услуге де</w:t>
            </w:r>
            <w:r>
              <w:rPr>
                <w:rFonts w:eastAsia="Calibri" w:cs="Arial"/>
                <w:lang w:val="sr-Cyrl-RS"/>
              </w:rPr>
              <w:t>зинсекције</w:t>
            </w:r>
            <w:r w:rsidRPr="00F6668D">
              <w:rPr>
                <w:rFonts w:eastAsia="Calibri" w:cs="Arial"/>
              </w:rPr>
              <w:t xml:space="preserve"> </w:t>
            </w:r>
            <w:r>
              <w:rPr>
                <w:rFonts w:eastAsia="Calibri" w:cs="Arial"/>
                <w:lang w:val="sr-Cyrl-RS"/>
              </w:rPr>
              <w:t>у П</w:t>
            </w:r>
            <w:r>
              <w:rPr>
                <w:rFonts w:eastAsia="Calibri" w:cs="Arial"/>
              </w:rPr>
              <w:t>ословниц</w:t>
            </w:r>
            <w:r>
              <w:rPr>
                <w:rFonts w:eastAsia="Calibri" w:cs="Arial"/>
                <w:lang w:val="sr-Cyrl-RS"/>
              </w:rPr>
              <w:t>и</w:t>
            </w:r>
            <w:r w:rsidRPr="00F6668D">
              <w:rPr>
                <w:rFonts w:eastAsia="Calibri" w:cs="Arial"/>
              </w:rPr>
              <w:t xml:space="preserve"> Темерин, Новосадска 478</w:t>
            </w:r>
          </w:p>
        </w:tc>
        <w:tc>
          <w:tcPr>
            <w:tcW w:w="1842" w:type="dxa"/>
            <w:vAlign w:val="center"/>
          </w:tcPr>
          <w:p w:rsidR="00C61A0E" w:rsidRPr="00FD0DAE" w:rsidRDefault="00C61A0E" w:rsidP="004F255E">
            <w:pPr>
              <w:jc w:val="center"/>
              <w:rPr>
                <w:rFonts w:cs="Arial"/>
              </w:rPr>
            </w:pPr>
            <w:r>
              <w:rPr>
                <w:rFonts w:cs="Arial"/>
              </w:rPr>
              <w:t>740</w:t>
            </w:r>
          </w:p>
        </w:tc>
      </w:tr>
      <w:tr w:rsidR="00C61A0E" w:rsidRPr="00F6668D" w:rsidTr="004F255E">
        <w:trPr>
          <w:trHeight w:val="272"/>
          <w:jc w:val="center"/>
        </w:trPr>
        <w:tc>
          <w:tcPr>
            <w:tcW w:w="9403" w:type="dxa"/>
            <w:vAlign w:val="center"/>
          </w:tcPr>
          <w:p w:rsidR="00C61A0E" w:rsidRPr="00F6668D" w:rsidRDefault="00C61A0E" w:rsidP="004F255E">
            <w:pPr>
              <w:rPr>
                <w:rFonts w:eastAsia="Calibri" w:cs="Arial"/>
              </w:rPr>
            </w:pPr>
            <w:r w:rsidRPr="00F6668D">
              <w:rPr>
                <w:rFonts w:eastAsia="Calibri" w:cs="Arial"/>
              </w:rPr>
              <w:t xml:space="preserve">Услуге дератизације </w:t>
            </w:r>
            <w:r>
              <w:rPr>
                <w:rFonts w:eastAsia="Calibri" w:cs="Arial"/>
                <w:lang w:val="sr-Cyrl-RS"/>
              </w:rPr>
              <w:t>у П</w:t>
            </w:r>
            <w:r>
              <w:rPr>
                <w:rFonts w:eastAsia="Calibri" w:cs="Arial"/>
              </w:rPr>
              <w:t>ословниц</w:t>
            </w:r>
            <w:r>
              <w:rPr>
                <w:rFonts w:eastAsia="Calibri" w:cs="Arial"/>
                <w:lang w:val="sr-Cyrl-RS"/>
              </w:rPr>
              <w:t>и</w:t>
            </w:r>
            <w:r>
              <w:rPr>
                <w:rFonts w:eastAsia="Calibri" w:cs="Arial"/>
              </w:rPr>
              <w:t xml:space="preserve"> Бечеј</w:t>
            </w:r>
            <w:r w:rsidRPr="00F6668D">
              <w:rPr>
                <w:rFonts w:eastAsia="Calibri" w:cs="Arial"/>
              </w:rPr>
              <w:t>, Петровосеслки пут 5</w:t>
            </w:r>
          </w:p>
        </w:tc>
        <w:tc>
          <w:tcPr>
            <w:tcW w:w="1842" w:type="dxa"/>
            <w:vAlign w:val="center"/>
          </w:tcPr>
          <w:p w:rsidR="00C61A0E" w:rsidRPr="00F6668D" w:rsidRDefault="00C61A0E" w:rsidP="004F255E">
            <w:pPr>
              <w:jc w:val="center"/>
              <w:rPr>
                <w:rFonts w:cs="Arial"/>
                <w:lang w:val="sr-Cyrl-RS"/>
              </w:rPr>
            </w:pPr>
            <w:r>
              <w:rPr>
                <w:rFonts w:cs="Arial"/>
                <w:lang w:val="sr-Cyrl-RS"/>
              </w:rPr>
              <w:t>1488</w:t>
            </w:r>
          </w:p>
        </w:tc>
      </w:tr>
      <w:tr w:rsidR="00C61A0E" w:rsidRPr="00FD0DAE" w:rsidTr="004F255E">
        <w:trPr>
          <w:trHeight w:val="242"/>
          <w:jc w:val="center"/>
        </w:trPr>
        <w:tc>
          <w:tcPr>
            <w:tcW w:w="9403" w:type="dxa"/>
            <w:vAlign w:val="center"/>
          </w:tcPr>
          <w:p w:rsidR="00C61A0E" w:rsidRPr="00F6668D" w:rsidRDefault="00C61A0E" w:rsidP="004F255E">
            <w:pPr>
              <w:rPr>
                <w:rFonts w:eastAsia="Calibri" w:cs="Arial"/>
              </w:rPr>
            </w:pPr>
            <w:r w:rsidRPr="00F6668D">
              <w:rPr>
                <w:rFonts w:eastAsia="Calibri" w:cs="Arial"/>
              </w:rPr>
              <w:t>Услуге де</w:t>
            </w:r>
            <w:r>
              <w:rPr>
                <w:rFonts w:eastAsia="Calibri" w:cs="Arial"/>
                <w:lang w:val="sr-Cyrl-RS"/>
              </w:rPr>
              <w:t>зинсекције</w:t>
            </w:r>
            <w:r w:rsidRPr="00F6668D">
              <w:rPr>
                <w:rFonts w:eastAsia="Calibri" w:cs="Arial"/>
              </w:rPr>
              <w:t xml:space="preserve"> </w:t>
            </w:r>
            <w:r>
              <w:rPr>
                <w:rFonts w:eastAsia="Calibri" w:cs="Arial"/>
                <w:lang w:val="sr-Cyrl-RS"/>
              </w:rPr>
              <w:t>у П</w:t>
            </w:r>
            <w:r>
              <w:rPr>
                <w:rFonts w:eastAsia="Calibri" w:cs="Arial"/>
              </w:rPr>
              <w:t>ословниц</w:t>
            </w:r>
            <w:r>
              <w:rPr>
                <w:rFonts w:eastAsia="Calibri" w:cs="Arial"/>
                <w:lang w:val="sr-Cyrl-RS"/>
              </w:rPr>
              <w:t>и</w:t>
            </w:r>
            <w:r>
              <w:rPr>
                <w:rFonts w:eastAsia="Calibri" w:cs="Arial"/>
              </w:rPr>
              <w:t xml:space="preserve"> Бечеј</w:t>
            </w:r>
            <w:r w:rsidRPr="00F6668D">
              <w:rPr>
                <w:rFonts w:eastAsia="Calibri" w:cs="Arial"/>
              </w:rPr>
              <w:t>, Петровосеслки пут 5</w:t>
            </w:r>
          </w:p>
        </w:tc>
        <w:tc>
          <w:tcPr>
            <w:tcW w:w="1842" w:type="dxa"/>
            <w:vAlign w:val="center"/>
          </w:tcPr>
          <w:p w:rsidR="00C61A0E" w:rsidRPr="00FD0DAE" w:rsidRDefault="00C61A0E" w:rsidP="004F255E">
            <w:pPr>
              <w:jc w:val="center"/>
              <w:rPr>
                <w:rFonts w:cs="Arial"/>
              </w:rPr>
            </w:pPr>
            <w:r>
              <w:rPr>
                <w:rFonts w:cs="Arial"/>
              </w:rPr>
              <w:t>1488</w:t>
            </w:r>
          </w:p>
        </w:tc>
      </w:tr>
      <w:tr w:rsidR="00C61A0E" w:rsidRPr="00F6668D" w:rsidTr="004F255E">
        <w:trPr>
          <w:trHeight w:val="287"/>
          <w:jc w:val="center"/>
        </w:trPr>
        <w:tc>
          <w:tcPr>
            <w:tcW w:w="9403" w:type="dxa"/>
            <w:tcBorders>
              <w:bottom w:val="single" w:sz="4" w:space="0" w:color="auto"/>
            </w:tcBorders>
            <w:vAlign w:val="center"/>
          </w:tcPr>
          <w:p w:rsidR="00C61A0E" w:rsidRPr="00F6668D" w:rsidRDefault="00C61A0E" w:rsidP="004F255E">
            <w:pPr>
              <w:autoSpaceDE w:val="0"/>
              <w:autoSpaceDN w:val="0"/>
              <w:adjustRightInd w:val="0"/>
              <w:rPr>
                <w:rFonts w:eastAsia="Calibri" w:cs="Arial"/>
              </w:rPr>
            </w:pPr>
            <w:r w:rsidRPr="00F6668D">
              <w:rPr>
                <w:rFonts w:eastAsia="Calibri" w:cs="Arial"/>
              </w:rPr>
              <w:t xml:space="preserve">Услуге дератизације </w:t>
            </w:r>
            <w:r>
              <w:rPr>
                <w:rFonts w:eastAsia="Calibri" w:cs="Arial"/>
                <w:lang w:val="sr-Cyrl-RS"/>
              </w:rPr>
              <w:t>у П</w:t>
            </w:r>
            <w:r>
              <w:rPr>
                <w:rFonts w:eastAsia="Calibri" w:cs="Arial"/>
              </w:rPr>
              <w:t>ословниц</w:t>
            </w:r>
            <w:r>
              <w:rPr>
                <w:rFonts w:eastAsia="Calibri" w:cs="Arial"/>
                <w:lang w:val="sr-Cyrl-RS"/>
              </w:rPr>
              <w:t>и</w:t>
            </w:r>
            <w:r>
              <w:rPr>
                <w:rFonts w:eastAsia="Calibri" w:cs="Arial"/>
              </w:rPr>
              <w:t xml:space="preserve"> Србобран</w:t>
            </w:r>
            <w:r w:rsidRPr="00F6668D">
              <w:rPr>
                <w:rFonts w:eastAsia="Calibri" w:cs="Arial"/>
              </w:rPr>
              <w:t>, Новосадска 2.</w:t>
            </w:r>
          </w:p>
        </w:tc>
        <w:tc>
          <w:tcPr>
            <w:tcW w:w="1842" w:type="dxa"/>
            <w:tcBorders>
              <w:bottom w:val="single" w:sz="4" w:space="0" w:color="auto"/>
            </w:tcBorders>
            <w:vAlign w:val="center"/>
          </w:tcPr>
          <w:p w:rsidR="00C61A0E" w:rsidRPr="00F6668D" w:rsidRDefault="00C61A0E" w:rsidP="004F255E">
            <w:pPr>
              <w:jc w:val="center"/>
              <w:rPr>
                <w:rFonts w:cs="Arial"/>
                <w:lang w:val="sr-Cyrl-RS"/>
              </w:rPr>
            </w:pPr>
            <w:r>
              <w:rPr>
                <w:rFonts w:cs="Arial"/>
                <w:lang w:val="sr-Cyrl-RS"/>
              </w:rPr>
              <w:t>381</w:t>
            </w:r>
          </w:p>
        </w:tc>
      </w:tr>
      <w:tr w:rsidR="00C61A0E" w:rsidRPr="00FD0DAE" w:rsidTr="004F255E">
        <w:trPr>
          <w:trHeight w:val="272"/>
          <w:jc w:val="center"/>
        </w:trPr>
        <w:tc>
          <w:tcPr>
            <w:tcW w:w="9403" w:type="dxa"/>
            <w:tcBorders>
              <w:bottom w:val="single" w:sz="4" w:space="0" w:color="auto"/>
            </w:tcBorders>
            <w:vAlign w:val="center"/>
          </w:tcPr>
          <w:p w:rsidR="00C61A0E" w:rsidRPr="00F6668D" w:rsidRDefault="00C61A0E" w:rsidP="004F255E">
            <w:pPr>
              <w:autoSpaceDE w:val="0"/>
              <w:autoSpaceDN w:val="0"/>
              <w:adjustRightInd w:val="0"/>
              <w:rPr>
                <w:rFonts w:eastAsia="Calibri" w:cs="Arial"/>
              </w:rPr>
            </w:pPr>
            <w:r>
              <w:rPr>
                <w:rFonts w:eastAsia="Calibri" w:cs="Arial"/>
              </w:rPr>
              <w:t>Услуге де</w:t>
            </w:r>
            <w:r>
              <w:rPr>
                <w:rFonts w:eastAsia="Calibri" w:cs="Arial"/>
                <w:lang w:val="sr-Cyrl-RS"/>
              </w:rPr>
              <w:t>зинсекције</w:t>
            </w:r>
            <w:r w:rsidRPr="00F6668D">
              <w:rPr>
                <w:rFonts w:eastAsia="Calibri" w:cs="Arial"/>
              </w:rPr>
              <w:t xml:space="preserve"> </w:t>
            </w:r>
            <w:r>
              <w:rPr>
                <w:rFonts w:eastAsia="Calibri" w:cs="Arial"/>
                <w:lang w:val="sr-Cyrl-RS"/>
              </w:rPr>
              <w:t>у П</w:t>
            </w:r>
            <w:r>
              <w:rPr>
                <w:rFonts w:eastAsia="Calibri" w:cs="Arial"/>
              </w:rPr>
              <w:t>ословниц</w:t>
            </w:r>
            <w:r>
              <w:rPr>
                <w:rFonts w:eastAsia="Calibri" w:cs="Arial"/>
                <w:lang w:val="sr-Cyrl-RS"/>
              </w:rPr>
              <w:t>и</w:t>
            </w:r>
            <w:r>
              <w:rPr>
                <w:rFonts w:eastAsia="Calibri" w:cs="Arial"/>
              </w:rPr>
              <w:t xml:space="preserve"> Србобран</w:t>
            </w:r>
            <w:r w:rsidRPr="00F6668D">
              <w:rPr>
                <w:rFonts w:eastAsia="Calibri" w:cs="Arial"/>
              </w:rPr>
              <w:t>, Новосадска 2.</w:t>
            </w:r>
          </w:p>
        </w:tc>
        <w:tc>
          <w:tcPr>
            <w:tcW w:w="1842" w:type="dxa"/>
            <w:tcBorders>
              <w:bottom w:val="single" w:sz="4" w:space="0" w:color="auto"/>
            </w:tcBorders>
            <w:vAlign w:val="center"/>
          </w:tcPr>
          <w:p w:rsidR="00C61A0E" w:rsidRPr="00FD0DAE" w:rsidRDefault="00C61A0E" w:rsidP="004F255E">
            <w:pPr>
              <w:jc w:val="center"/>
              <w:rPr>
                <w:rFonts w:cs="Arial"/>
              </w:rPr>
            </w:pPr>
            <w:r>
              <w:rPr>
                <w:rFonts w:cs="Arial"/>
              </w:rPr>
              <w:t>381</w:t>
            </w:r>
          </w:p>
        </w:tc>
      </w:tr>
      <w:tr w:rsidR="00C61A0E" w:rsidRPr="00F6668D" w:rsidTr="004F255E">
        <w:trPr>
          <w:trHeight w:val="272"/>
          <w:jc w:val="center"/>
        </w:trPr>
        <w:tc>
          <w:tcPr>
            <w:tcW w:w="9403" w:type="dxa"/>
            <w:tcBorders>
              <w:top w:val="single" w:sz="4" w:space="0" w:color="auto"/>
            </w:tcBorders>
            <w:vAlign w:val="center"/>
          </w:tcPr>
          <w:p w:rsidR="00C61A0E" w:rsidRPr="00F6668D" w:rsidRDefault="00C61A0E" w:rsidP="004F255E">
            <w:pPr>
              <w:autoSpaceDE w:val="0"/>
              <w:autoSpaceDN w:val="0"/>
              <w:adjustRightInd w:val="0"/>
              <w:rPr>
                <w:rFonts w:eastAsia="Calibri" w:cs="Arial"/>
              </w:rPr>
            </w:pPr>
            <w:r w:rsidRPr="00F6668D">
              <w:rPr>
                <w:rFonts w:eastAsia="Calibri" w:cs="Arial"/>
              </w:rPr>
              <w:t xml:space="preserve">Услуге </w:t>
            </w:r>
            <w:r w:rsidRPr="00F6668D">
              <w:rPr>
                <w:rFonts w:eastAsia="Calibri" w:cs="Arial"/>
                <w:lang w:val="sr-Cyrl-RS"/>
              </w:rPr>
              <w:t xml:space="preserve">дератизације </w:t>
            </w:r>
            <w:r w:rsidRPr="00F6668D">
              <w:rPr>
                <w:rFonts w:eastAsia="Calibri" w:cs="Arial"/>
              </w:rPr>
              <w:t xml:space="preserve">у пословним и електроенергетским објектима у </w:t>
            </w:r>
            <w:r w:rsidRPr="00F6668D">
              <w:rPr>
                <w:rFonts w:eastAsia="Calibri" w:cs="Arial"/>
                <w:bCs/>
                <w:lang w:val="sr-Cyrl-RS"/>
              </w:rPr>
              <w:t>Одсеку Зрењанин, Панчевачка 46,</w:t>
            </w:r>
          </w:p>
        </w:tc>
        <w:tc>
          <w:tcPr>
            <w:tcW w:w="1842" w:type="dxa"/>
            <w:tcBorders>
              <w:top w:val="single" w:sz="4" w:space="0" w:color="auto"/>
            </w:tcBorders>
            <w:vAlign w:val="center"/>
          </w:tcPr>
          <w:p w:rsidR="00C61A0E" w:rsidRPr="00F6668D" w:rsidRDefault="00C61A0E" w:rsidP="004F255E">
            <w:pPr>
              <w:jc w:val="center"/>
              <w:rPr>
                <w:rFonts w:cs="Arial"/>
                <w:lang w:val="sr-Cyrl-RS"/>
              </w:rPr>
            </w:pPr>
            <w:r w:rsidRPr="00F6668D">
              <w:rPr>
                <w:rFonts w:cs="Arial"/>
                <w:lang w:val="sr-Cyrl-RS"/>
              </w:rPr>
              <w:t>12000</w:t>
            </w:r>
          </w:p>
        </w:tc>
      </w:tr>
      <w:tr w:rsidR="00C61A0E" w:rsidRPr="00F6668D" w:rsidTr="004F255E">
        <w:trPr>
          <w:trHeight w:val="272"/>
          <w:jc w:val="center"/>
        </w:trPr>
        <w:tc>
          <w:tcPr>
            <w:tcW w:w="9403" w:type="dxa"/>
            <w:vAlign w:val="center"/>
          </w:tcPr>
          <w:p w:rsidR="00C61A0E" w:rsidRPr="00992FD4" w:rsidRDefault="00C61A0E" w:rsidP="004F255E">
            <w:pPr>
              <w:rPr>
                <w:rFonts w:cs="Arial"/>
              </w:rPr>
            </w:pPr>
            <w:r w:rsidRPr="00F6668D">
              <w:rPr>
                <w:rFonts w:eastAsia="Calibri" w:cs="Arial"/>
              </w:rPr>
              <w:t xml:space="preserve">Услуге </w:t>
            </w:r>
            <w:r w:rsidRPr="00F6668D">
              <w:rPr>
                <w:rFonts w:eastAsia="Calibri" w:cs="Arial"/>
                <w:lang w:val="sr-Cyrl-RS"/>
              </w:rPr>
              <w:t>де</w:t>
            </w:r>
            <w:r>
              <w:rPr>
                <w:rFonts w:eastAsia="Calibri" w:cs="Arial"/>
                <w:lang w:val="sr-Cyrl-RS"/>
              </w:rPr>
              <w:t>зинсекције</w:t>
            </w:r>
            <w:r w:rsidRPr="00F6668D">
              <w:rPr>
                <w:rFonts w:eastAsia="Calibri" w:cs="Arial"/>
                <w:lang w:val="sr-Cyrl-RS"/>
              </w:rPr>
              <w:t xml:space="preserve"> </w:t>
            </w:r>
            <w:r w:rsidRPr="00F6668D">
              <w:rPr>
                <w:rFonts w:eastAsia="Calibri" w:cs="Arial"/>
              </w:rPr>
              <w:t xml:space="preserve">у пословним и електроенергетским објектима у </w:t>
            </w:r>
            <w:r w:rsidRPr="00F6668D">
              <w:rPr>
                <w:rFonts w:eastAsia="Calibri" w:cs="Arial"/>
                <w:bCs/>
                <w:lang w:val="sr-Cyrl-RS"/>
              </w:rPr>
              <w:t>Одсеку Зрењанин, Панчевачка 46</w:t>
            </w:r>
          </w:p>
        </w:tc>
        <w:tc>
          <w:tcPr>
            <w:tcW w:w="1842" w:type="dxa"/>
            <w:vAlign w:val="center"/>
          </w:tcPr>
          <w:p w:rsidR="00C61A0E" w:rsidRPr="00F6668D" w:rsidRDefault="00C61A0E" w:rsidP="004F255E">
            <w:pPr>
              <w:jc w:val="center"/>
              <w:rPr>
                <w:rFonts w:cs="Arial"/>
                <w:lang w:val="sr-Cyrl-RS"/>
              </w:rPr>
            </w:pPr>
            <w:r>
              <w:rPr>
                <w:rFonts w:cs="Arial"/>
                <w:lang w:val="sr-Cyrl-RS"/>
              </w:rPr>
              <w:t>12</w:t>
            </w:r>
            <w:r w:rsidRPr="00F6668D">
              <w:rPr>
                <w:rFonts w:cs="Arial"/>
                <w:lang w:val="sr-Cyrl-RS"/>
              </w:rPr>
              <w:t>000</w:t>
            </w:r>
          </w:p>
        </w:tc>
      </w:tr>
      <w:tr w:rsidR="00C61A0E" w:rsidRPr="00F6668D" w:rsidTr="004F255E">
        <w:trPr>
          <w:trHeight w:val="215"/>
          <w:jc w:val="center"/>
        </w:trPr>
        <w:tc>
          <w:tcPr>
            <w:tcW w:w="9403" w:type="dxa"/>
            <w:vAlign w:val="center"/>
          </w:tcPr>
          <w:p w:rsidR="00C61A0E" w:rsidRPr="00F6668D" w:rsidRDefault="00C61A0E" w:rsidP="004F255E">
            <w:pPr>
              <w:rPr>
                <w:rFonts w:eastAsia="Calibri" w:cs="Arial"/>
              </w:rPr>
            </w:pPr>
            <w:r w:rsidRPr="00F6668D">
              <w:rPr>
                <w:rFonts w:eastAsia="Calibri" w:cs="Arial"/>
              </w:rPr>
              <w:t xml:space="preserve">Услуге </w:t>
            </w:r>
            <w:r w:rsidRPr="00F6668D">
              <w:rPr>
                <w:rFonts w:eastAsia="Calibri" w:cs="Arial"/>
                <w:lang w:val="sr-Cyrl-RS"/>
              </w:rPr>
              <w:t xml:space="preserve">дератизације </w:t>
            </w:r>
            <w:r w:rsidRPr="00F6668D">
              <w:rPr>
                <w:rFonts w:eastAsia="Calibri" w:cs="Arial"/>
              </w:rPr>
              <w:t xml:space="preserve">у </w:t>
            </w:r>
            <w:r>
              <w:rPr>
                <w:rFonts w:eastAsia="Calibri" w:cs="Arial"/>
                <w:bCs/>
                <w:lang w:val="sr-Cyrl-RS"/>
              </w:rPr>
              <w:t>п</w:t>
            </w:r>
            <w:r w:rsidRPr="00F6668D">
              <w:rPr>
                <w:rFonts w:eastAsia="Calibri" w:cs="Arial"/>
                <w:bCs/>
                <w:lang w:val="sr-Cyrl-RS"/>
              </w:rPr>
              <w:t>огон</w:t>
            </w:r>
            <w:r>
              <w:rPr>
                <w:rFonts w:eastAsia="Calibri" w:cs="Arial"/>
                <w:bCs/>
                <w:lang w:val="sr-Cyrl-RS"/>
              </w:rPr>
              <w:t>у</w:t>
            </w:r>
            <w:r w:rsidRPr="00F6668D">
              <w:rPr>
                <w:rFonts w:eastAsia="Calibri" w:cs="Arial"/>
                <w:bCs/>
                <w:lang w:val="sr-Cyrl-RS"/>
              </w:rPr>
              <w:t xml:space="preserve"> Кикинда, Милоша Великог 83</w:t>
            </w:r>
          </w:p>
        </w:tc>
        <w:tc>
          <w:tcPr>
            <w:tcW w:w="1842" w:type="dxa"/>
            <w:vAlign w:val="center"/>
          </w:tcPr>
          <w:p w:rsidR="00C61A0E" w:rsidRPr="00F6668D" w:rsidRDefault="00C61A0E" w:rsidP="004F255E">
            <w:pPr>
              <w:jc w:val="center"/>
              <w:rPr>
                <w:rFonts w:cs="Arial"/>
                <w:lang w:val="sr-Cyrl-RS"/>
              </w:rPr>
            </w:pPr>
            <w:r>
              <w:rPr>
                <w:rFonts w:cs="Arial"/>
                <w:lang w:val="sr-Cyrl-RS"/>
              </w:rPr>
              <w:t>10000</w:t>
            </w:r>
          </w:p>
        </w:tc>
      </w:tr>
      <w:tr w:rsidR="00C61A0E" w:rsidRPr="00F6668D" w:rsidTr="004F255E">
        <w:trPr>
          <w:trHeight w:val="272"/>
          <w:jc w:val="center"/>
        </w:trPr>
        <w:tc>
          <w:tcPr>
            <w:tcW w:w="9403" w:type="dxa"/>
            <w:vAlign w:val="center"/>
          </w:tcPr>
          <w:p w:rsidR="00C61A0E" w:rsidRPr="00F6668D" w:rsidRDefault="00C61A0E" w:rsidP="004F255E">
            <w:pPr>
              <w:rPr>
                <w:rFonts w:eastAsia="Calibri" w:cs="Arial"/>
              </w:rPr>
            </w:pPr>
            <w:r w:rsidRPr="00F6668D">
              <w:rPr>
                <w:rFonts w:eastAsia="Calibri" w:cs="Arial"/>
              </w:rPr>
              <w:t xml:space="preserve">Услуге </w:t>
            </w:r>
            <w:r>
              <w:rPr>
                <w:rFonts w:eastAsia="Calibri" w:cs="Arial"/>
                <w:lang w:val="sr-Cyrl-RS"/>
              </w:rPr>
              <w:t>дезинсекције</w:t>
            </w:r>
            <w:r w:rsidRPr="00F6668D">
              <w:rPr>
                <w:rFonts w:eastAsia="Calibri" w:cs="Arial"/>
                <w:lang w:val="sr-Cyrl-RS"/>
              </w:rPr>
              <w:t xml:space="preserve"> </w:t>
            </w:r>
            <w:r w:rsidRPr="00F6668D">
              <w:rPr>
                <w:rFonts w:eastAsia="Calibri" w:cs="Arial"/>
              </w:rPr>
              <w:t xml:space="preserve">у </w:t>
            </w:r>
            <w:r>
              <w:rPr>
                <w:rFonts w:eastAsia="Calibri" w:cs="Arial"/>
                <w:bCs/>
                <w:lang w:val="sr-Cyrl-RS"/>
              </w:rPr>
              <w:t>п</w:t>
            </w:r>
            <w:r w:rsidRPr="00F6668D">
              <w:rPr>
                <w:rFonts w:eastAsia="Calibri" w:cs="Arial"/>
                <w:bCs/>
                <w:lang w:val="sr-Cyrl-RS"/>
              </w:rPr>
              <w:t>огон</w:t>
            </w:r>
            <w:r>
              <w:rPr>
                <w:rFonts w:eastAsia="Calibri" w:cs="Arial"/>
                <w:bCs/>
                <w:lang w:val="sr-Cyrl-RS"/>
              </w:rPr>
              <w:t>у</w:t>
            </w:r>
            <w:r w:rsidRPr="00F6668D">
              <w:rPr>
                <w:rFonts w:eastAsia="Calibri" w:cs="Arial"/>
                <w:bCs/>
                <w:lang w:val="sr-Cyrl-RS"/>
              </w:rPr>
              <w:t xml:space="preserve"> Кикинда, Милоша Великог 83</w:t>
            </w:r>
          </w:p>
        </w:tc>
        <w:tc>
          <w:tcPr>
            <w:tcW w:w="1842" w:type="dxa"/>
            <w:vAlign w:val="center"/>
          </w:tcPr>
          <w:p w:rsidR="00C61A0E" w:rsidRPr="00F6668D" w:rsidRDefault="00C61A0E" w:rsidP="004F255E">
            <w:pPr>
              <w:jc w:val="center"/>
              <w:rPr>
                <w:rFonts w:cs="Arial"/>
                <w:lang w:val="sr-Cyrl-RS"/>
              </w:rPr>
            </w:pPr>
            <w:r>
              <w:rPr>
                <w:rFonts w:cs="Arial"/>
                <w:lang w:val="sr-Cyrl-RS"/>
              </w:rPr>
              <w:t>10000</w:t>
            </w:r>
          </w:p>
        </w:tc>
      </w:tr>
      <w:tr w:rsidR="00C61A0E" w:rsidRPr="00F6668D" w:rsidTr="004F255E">
        <w:trPr>
          <w:trHeight w:val="272"/>
          <w:jc w:val="center"/>
        </w:trPr>
        <w:tc>
          <w:tcPr>
            <w:tcW w:w="9403" w:type="dxa"/>
            <w:vAlign w:val="center"/>
          </w:tcPr>
          <w:p w:rsidR="00C61A0E" w:rsidRPr="00F6668D" w:rsidRDefault="00C61A0E" w:rsidP="004F255E">
            <w:pPr>
              <w:rPr>
                <w:rFonts w:eastAsia="Calibri" w:cs="Arial"/>
              </w:rPr>
            </w:pPr>
            <w:r w:rsidRPr="00F6668D">
              <w:rPr>
                <w:rFonts w:eastAsia="Calibri" w:cs="Arial"/>
              </w:rPr>
              <w:t xml:space="preserve">Услуге </w:t>
            </w:r>
            <w:r w:rsidRPr="00F6668D">
              <w:rPr>
                <w:rFonts w:eastAsia="Calibri" w:cs="Arial"/>
                <w:lang w:val="sr-Cyrl-RS"/>
              </w:rPr>
              <w:t xml:space="preserve">дератизације </w:t>
            </w:r>
            <w:r>
              <w:rPr>
                <w:rFonts w:eastAsia="Calibri" w:cs="Arial"/>
                <w:lang w:val="sr-Cyrl-RS"/>
              </w:rPr>
              <w:t xml:space="preserve">у </w:t>
            </w:r>
            <w:r>
              <w:rPr>
                <w:rFonts w:eastAsia="Calibri" w:cs="Arial"/>
                <w:bCs/>
                <w:lang w:val="sr-Cyrl-RS"/>
              </w:rPr>
              <w:t>пословници</w:t>
            </w:r>
            <w:r w:rsidRPr="00F6668D">
              <w:rPr>
                <w:rFonts w:eastAsia="Calibri" w:cs="Arial"/>
                <w:bCs/>
                <w:lang w:val="sr-Cyrl-RS"/>
              </w:rPr>
              <w:t xml:space="preserve"> Нови Бечеј, Иве Лоле Рибара 40</w:t>
            </w:r>
          </w:p>
        </w:tc>
        <w:tc>
          <w:tcPr>
            <w:tcW w:w="1842" w:type="dxa"/>
            <w:vAlign w:val="center"/>
          </w:tcPr>
          <w:p w:rsidR="00C61A0E" w:rsidRPr="00F6668D" w:rsidRDefault="00C61A0E" w:rsidP="004F255E">
            <w:pPr>
              <w:jc w:val="center"/>
              <w:rPr>
                <w:rFonts w:cs="Arial"/>
                <w:lang w:val="sr-Cyrl-RS"/>
              </w:rPr>
            </w:pPr>
            <w:r>
              <w:rPr>
                <w:rFonts w:cs="Arial"/>
                <w:lang w:val="sr-Cyrl-RS"/>
              </w:rPr>
              <w:t>3000</w:t>
            </w:r>
          </w:p>
        </w:tc>
      </w:tr>
      <w:tr w:rsidR="00C61A0E" w:rsidRPr="00F6668D" w:rsidTr="004F255E">
        <w:trPr>
          <w:trHeight w:val="272"/>
          <w:jc w:val="center"/>
        </w:trPr>
        <w:tc>
          <w:tcPr>
            <w:tcW w:w="9403" w:type="dxa"/>
            <w:vAlign w:val="center"/>
          </w:tcPr>
          <w:p w:rsidR="00C61A0E" w:rsidRPr="00F6668D" w:rsidRDefault="00C61A0E" w:rsidP="004F255E">
            <w:pPr>
              <w:rPr>
                <w:rFonts w:eastAsia="Calibri" w:cs="Arial"/>
              </w:rPr>
            </w:pPr>
            <w:r w:rsidRPr="00F6668D">
              <w:rPr>
                <w:rFonts w:eastAsia="Calibri" w:cs="Arial"/>
              </w:rPr>
              <w:t xml:space="preserve">Услуге </w:t>
            </w:r>
            <w:r w:rsidRPr="00F6668D">
              <w:rPr>
                <w:rFonts w:eastAsia="Calibri" w:cs="Arial"/>
                <w:lang w:val="sr-Cyrl-RS"/>
              </w:rPr>
              <w:t>де</w:t>
            </w:r>
            <w:r>
              <w:rPr>
                <w:rFonts w:eastAsia="Calibri" w:cs="Arial"/>
                <w:lang w:val="sr-Cyrl-RS"/>
              </w:rPr>
              <w:t>зинсекције</w:t>
            </w:r>
            <w:r w:rsidRPr="00F6668D">
              <w:rPr>
                <w:rFonts w:eastAsia="Calibri" w:cs="Arial"/>
                <w:lang w:val="sr-Cyrl-RS"/>
              </w:rPr>
              <w:t xml:space="preserve"> </w:t>
            </w:r>
            <w:r>
              <w:rPr>
                <w:rFonts w:eastAsia="Calibri" w:cs="Arial"/>
                <w:lang w:val="sr-Cyrl-RS"/>
              </w:rPr>
              <w:t xml:space="preserve">у </w:t>
            </w:r>
            <w:r>
              <w:rPr>
                <w:rFonts w:eastAsia="Calibri" w:cs="Arial"/>
                <w:bCs/>
                <w:lang w:val="sr-Cyrl-RS"/>
              </w:rPr>
              <w:t>пословници</w:t>
            </w:r>
            <w:r w:rsidRPr="00F6668D">
              <w:rPr>
                <w:rFonts w:eastAsia="Calibri" w:cs="Arial"/>
                <w:bCs/>
                <w:lang w:val="sr-Cyrl-RS"/>
              </w:rPr>
              <w:t xml:space="preserve"> Нови Бечеј, Иве Лоле Рибара 40</w:t>
            </w:r>
          </w:p>
        </w:tc>
        <w:tc>
          <w:tcPr>
            <w:tcW w:w="1842" w:type="dxa"/>
            <w:vAlign w:val="center"/>
          </w:tcPr>
          <w:p w:rsidR="00C61A0E" w:rsidRPr="00F6668D" w:rsidRDefault="00C61A0E" w:rsidP="004F255E">
            <w:pPr>
              <w:jc w:val="center"/>
              <w:rPr>
                <w:rFonts w:cs="Arial"/>
                <w:lang w:val="sr-Cyrl-RS"/>
              </w:rPr>
            </w:pPr>
            <w:r>
              <w:rPr>
                <w:rFonts w:cs="Arial"/>
                <w:lang w:val="sr-Cyrl-RS"/>
              </w:rPr>
              <w:t>3000</w:t>
            </w:r>
          </w:p>
        </w:tc>
      </w:tr>
      <w:tr w:rsidR="00C61A0E" w:rsidRPr="00F6668D" w:rsidTr="004F255E">
        <w:trPr>
          <w:trHeight w:val="272"/>
          <w:jc w:val="center"/>
        </w:trPr>
        <w:tc>
          <w:tcPr>
            <w:tcW w:w="9403" w:type="dxa"/>
            <w:vAlign w:val="center"/>
          </w:tcPr>
          <w:p w:rsidR="00C61A0E" w:rsidRPr="00F6668D" w:rsidRDefault="00C61A0E" w:rsidP="004F255E">
            <w:pPr>
              <w:rPr>
                <w:rFonts w:eastAsia="Calibri" w:cs="Arial"/>
              </w:rPr>
            </w:pPr>
            <w:r w:rsidRPr="00F6668D">
              <w:rPr>
                <w:rFonts w:eastAsia="Calibri" w:cs="Arial"/>
              </w:rPr>
              <w:t xml:space="preserve">Услуге </w:t>
            </w:r>
            <w:r w:rsidRPr="00F6668D">
              <w:rPr>
                <w:rFonts w:eastAsia="Calibri" w:cs="Arial"/>
                <w:lang w:val="sr-Cyrl-RS"/>
              </w:rPr>
              <w:t xml:space="preserve">дератизације </w:t>
            </w:r>
            <w:r>
              <w:rPr>
                <w:rFonts w:eastAsia="Calibri" w:cs="Arial"/>
                <w:lang w:val="sr-Cyrl-RS"/>
              </w:rPr>
              <w:t xml:space="preserve">у </w:t>
            </w:r>
            <w:r>
              <w:rPr>
                <w:rFonts w:eastAsia="Calibri" w:cs="Arial"/>
                <w:bCs/>
                <w:lang w:val="sr-Cyrl-RS"/>
              </w:rPr>
              <w:t>пословници</w:t>
            </w:r>
            <w:r w:rsidRPr="00F6668D">
              <w:rPr>
                <w:rFonts w:eastAsia="Calibri" w:cs="Arial"/>
                <w:bCs/>
                <w:lang w:val="sr-Cyrl-RS"/>
              </w:rPr>
              <w:t xml:space="preserve"> Перлез, Руже Живановића 44</w:t>
            </w:r>
          </w:p>
        </w:tc>
        <w:tc>
          <w:tcPr>
            <w:tcW w:w="1842" w:type="dxa"/>
            <w:vAlign w:val="center"/>
          </w:tcPr>
          <w:p w:rsidR="00C61A0E" w:rsidRPr="00F6668D" w:rsidRDefault="00C61A0E" w:rsidP="004F255E">
            <w:pPr>
              <w:jc w:val="center"/>
              <w:rPr>
                <w:rFonts w:cs="Arial"/>
                <w:lang w:val="sr-Cyrl-RS"/>
              </w:rPr>
            </w:pPr>
            <w:r>
              <w:rPr>
                <w:rFonts w:cs="Arial"/>
                <w:lang w:val="sr-Cyrl-RS"/>
              </w:rPr>
              <w:t>2000</w:t>
            </w:r>
          </w:p>
        </w:tc>
      </w:tr>
      <w:tr w:rsidR="00C61A0E" w:rsidRPr="00F6668D" w:rsidTr="004F255E">
        <w:trPr>
          <w:trHeight w:val="272"/>
          <w:jc w:val="center"/>
        </w:trPr>
        <w:tc>
          <w:tcPr>
            <w:tcW w:w="9403" w:type="dxa"/>
            <w:vAlign w:val="center"/>
          </w:tcPr>
          <w:p w:rsidR="00C61A0E" w:rsidRPr="00F6668D" w:rsidRDefault="00C61A0E" w:rsidP="004F255E">
            <w:pPr>
              <w:rPr>
                <w:rFonts w:eastAsia="Calibri" w:cs="Arial"/>
              </w:rPr>
            </w:pPr>
            <w:r w:rsidRPr="00F6668D">
              <w:rPr>
                <w:rFonts w:eastAsia="Calibri" w:cs="Arial"/>
              </w:rPr>
              <w:t xml:space="preserve">Услуге </w:t>
            </w:r>
            <w:r w:rsidRPr="00F6668D">
              <w:rPr>
                <w:rFonts w:eastAsia="Calibri" w:cs="Arial"/>
                <w:lang w:val="sr-Cyrl-RS"/>
              </w:rPr>
              <w:t>де</w:t>
            </w:r>
            <w:r>
              <w:rPr>
                <w:rFonts w:eastAsia="Calibri" w:cs="Arial"/>
                <w:lang w:val="sr-Cyrl-RS"/>
              </w:rPr>
              <w:t>зинсекције</w:t>
            </w:r>
            <w:r w:rsidRPr="00F6668D">
              <w:rPr>
                <w:rFonts w:eastAsia="Calibri" w:cs="Arial"/>
                <w:lang w:val="sr-Cyrl-RS"/>
              </w:rPr>
              <w:t xml:space="preserve"> </w:t>
            </w:r>
            <w:r>
              <w:rPr>
                <w:rFonts w:eastAsia="Calibri" w:cs="Arial"/>
                <w:lang w:val="sr-Cyrl-RS"/>
              </w:rPr>
              <w:t xml:space="preserve">у </w:t>
            </w:r>
            <w:r>
              <w:rPr>
                <w:rFonts w:eastAsia="Calibri" w:cs="Arial"/>
                <w:bCs/>
                <w:lang w:val="sr-Cyrl-RS"/>
              </w:rPr>
              <w:t>пословници</w:t>
            </w:r>
            <w:r w:rsidRPr="00F6668D">
              <w:rPr>
                <w:rFonts w:eastAsia="Calibri" w:cs="Arial"/>
                <w:bCs/>
                <w:lang w:val="sr-Cyrl-RS"/>
              </w:rPr>
              <w:t xml:space="preserve"> Перлез, Руже Живановића 44</w:t>
            </w:r>
          </w:p>
        </w:tc>
        <w:tc>
          <w:tcPr>
            <w:tcW w:w="1842" w:type="dxa"/>
            <w:vAlign w:val="center"/>
          </w:tcPr>
          <w:p w:rsidR="00C61A0E" w:rsidRPr="00F6668D" w:rsidRDefault="00C61A0E" w:rsidP="004F255E">
            <w:pPr>
              <w:jc w:val="center"/>
              <w:rPr>
                <w:rFonts w:cs="Arial"/>
                <w:lang w:val="sr-Cyrl-RS"/>
              </w:rPr>
            </w:pPr>
            <w:r>
              <w:rPr>
                <w:rFonts w:cs="Arial"/>
                <w:lang w:val="sr-Cyrl-RS"/>
              </w:rPr>
              <w:t>2000</w:t>
            </w:r>
          </w:p>
        </w:tc>
      </w:tr>
      <w:tr w:rsidR="00C61A0E" w:rsidRPr="00F6668D" w:rsidTr="004F255E">
        <w:trPr>
          <w:trHeight w:val="272"/>
          <w:jc w:val="center"/>
        </w:trPr>
        <w:tc>
          <w:tcPr>
            <w:tcW w:w="9403" w:type="dxa"/>
            <w:vAlign w:val="center"/>
          </w:tcPr>
          <w:p w:rsidR="00C61A0E" w:rsidRPr="00F6668D" w:rsidRDefault="00C61A0E" w:rsidP="004F255E">
            <w:pPr>
              <w:rPr>
                <w:rFonts w:eastAsia="Calibri" w:cs="Arial"/>
              </w:rPr>
            </w:pPr>
            <w:r w:rsidRPr="00F6668D">
              <w:rPr>
                <w:rFonts w:eastAsia="Calibri" w:cs="Arial"/>
              </w:rPr>
              <w:t xml:space="preserve">Услуге </w:t>
            </w:r>
            <w:r w:rsidRPr="00F6668D">
              <w:rPr>
                <w:rFonts w:eastAsia="Calibri" w:cs="Arial"/>
                <w:lang w:val="sr-Cyrl-RS"/>
              </w:rPr>
              <w:t xml:space="preserve">дератизације </w:t>
            </w:r>
            <w:r>
              <w:rPr>
                <w:rFonts w:eastAsia="Calibri" w:cs="Arial"/>
                <w:lang w:val="sr-Cyrl-RS"/>
              </w:rPr>
              <w:t xml:space="preserve">у </w:t>
            </w:r>
            <w:r>
              <w:rPr>
                <w:rFonts w:eastAsia="Calibri" w:cs="Arial"/>
                <w:bCs/>
                <w:lang w:val="sr-Cyrl-RS"/>
              </w:rPr>
              <w:t>пословници</w:t>
            </w:r>
            <w:r w:rsidRPr="00F6668D">
              <w:rPr>
                <w:rFonts w:eastAsia="Calibri" w:cs="Arial"/>
                <w:bCs/>
                <w:lang w:val="sr-Cyrl-RS"/>
              </w:rPr>
              <w:t xml:space="preserve"> Житиште, Тополовачки пут бб</w:t>
            </w:r>
          </w:p>
        </w:tc>
        <w:tc>
          <w:tcPr>
            <w:tcW w:w="1842" w:type="dxa"/>
            <w:vAlign w:val="center"/>
          </w:tcPr>
          <w:p w:rsidR="00C61A0E" w:rsidRPr="00F6668D" w:rsidRDefault="00C61A0E" w:rsidP="004F255E">
            <w:pPr>
              <w:jc w:val="center"/>
              <w:rPr>
                <w:rFonts w:cs="Arial"/>
                <w:lang w:val="sr-Cyrl-RS"/>
              </w:rPr>
            </w:pPr>
            <w:r>
              <w:rPr>
                <w:rFonts w:cs="Arial"/>
                <w:lang w:val="sr-Cyrl-RS"/>
              </w:rPr>
              <w:t>1000</w:t>
            </w:r>
          </w:p>
        </w:tc>
      </w:tr>
      <w:tr w:rsidR="00C61A0E" w:rsidRPr="00F6668D" w:rsidTr="004F255E">
        <w:trPr>
          <w:trHeight w:val="272"/>
          <w:jc w:val="center"/>
        </w:trPr>
        <w:tc>
          <w:tcPr>
            <w:tcW w:w="9403" w:type="dxa"/>
            <w:vAlign w:val="center"/>
          </w:tcPr>
          <w:p w:rsidR="00C61A0E" w:rsidRPr="00F6668D" w:rsidRDefault="00C61A0E" w:rsidP="004F255E">
            <w:pPr>
              <w:rPr>
                <w:rFonts w:eastAsia="Calibri" w:cs="Arial"/>
              </w:rPr>
            </w:pPr>
            <w:r w:rsidRPr="00F6668D">
              <w:rPr>
                <w:rFonts w:eastAsia="Calibri" w:cs="Arial"/>
              </w:rPr>
              <w:t xml:space="preserve">Услуге </w:t>
            </w:r>
            <w:r>
              <w:rPr>
                <w:rFonts w:eastAsia="Calibri" w:cs="Arial"/>
                <w:lang w:val="sr-Cyrl-RS"/>
              </w:rPr>
              <w:t>дезинсекције</w:t>
            </w:r>
            <w:r w:rsidRPr="00F6668D">
              <w:rPr>
                <w:rFonts w:eastAsia="Calibri" w:cs="Arial"/>
                <w:lang w:val="sr-Cyrl-RS"/>
              </w:rPr>
              <w:t xml:space="preserve"> </w:t>
            </w:r>
            <w:r>
              <w:rPr>
                <w:rFonts w:eastAsia="Calibri" w:cs="Arial"/>
                <w:lang w:val="sr-Cyrl-RS"/>
              </w:rPr>
              <w:t xml:space="preserve">у </w:t>
            </w:r>
            <w:r>
              <w:rPr>
                <w:rFonts w:eastAsia="Calibri" w:cs="Arial"/>
                <w:bCs/>
                <w:lang w:val="sr-Cyrl-RS"/>
              </w:rPr>
              <w:t>пословници</w:t>
            </w:r>
            <w:r w:rsidRPr="00F6668D">
              <w:rPr>
                <w:rFonts w:eastAsia="Calibri" w:cs="Arial"/>
                <w:bCs/>
                <w:lang w:val="sr-Cyrl-RS"/>
              </w:rPr>
              <w:t xml:space="preserve"> Житиште, Тополовачки пут бб</w:t>
            </w:r>
          </w:p>
        </w:tc>
        <w:tc>
          <w:tcPr>
            <w:tcW w:w="1842" w:type="dxa"/>
            <w:vAlign w:val="center"/>
          </w:tcPr>
          <w:p w:rsidR="00C61A0E" w:rsidRPr="00F6668D" w:rsidRDefault="00C61A0E" w:rsidP="004F255E">
            <w:pPr>
              <w:jc w:val="center"/>
              <w:rPr>
                <w:rFonts w:cs="Arial"/>
                <w:lang w:val="sr-Cyrl-RS"/>
              </w:rPr>
            </w:pPr>
            <w:r>
              <w:rPr>
                <w:rFonts w:cs="Arial"/>
                <w:lang w:val="sr-Cyrl-RS"/>
              </w:rPr>
              <w:t>1000</w:t>
            </w:r>
          </w:p>
        </w:tc>
      </w:tr>
      <w:tr w:rsidR="00C61A0E" w:rsidRPr="00F6668D" w:rsidTr="004F255E">
        <w:trPr>
          <w:trHeight w:val="272"/>
          <w:jc w:val="center"/>
        </w:trPr>
        <w:tc>
          <w:tcPr>
            <w:tcW w:w="9403" w:type="dxa"/>
            <w:vAlign w:val="center"/>
          </w:tcPr>
          <w:p w:rsidR="00C61A0E" w:rsidRPr="00F6668D" w:rsidRDefault="00C61A0E" w:rsidP="004F255E">
            <w:pPr>
              <w:rPr>
                <w:rFonts w:eastAsia="Calibri" w:cs="Arial"/>
              </w:rPr>
            </w:pPr>
            <w:r w:rsidRPr="00F6668D">
              <w:rPr>
                <w:rFonts w:eastAsia="Calibri" w:cs="Arial"/>
              </w:rPr>
              <w:t xml:space="preserve">Услуге </w:t>
            </w:r>
            <w:r w:rsidRPr="00F6668D">
              <w:rPr>
                <w:rFonts w:eastAsia="Calibri" w:cs="Arial"/>
                <w:lang w:val="sr-Cyrl-RS"/>
              </w:rPr>
              <w:t xml:space="preserve">дератизације </w:t>
            </w:r>
            <w:r>
              <w:rPr>
                <w:rFonts w:eastAsia="Calibri" w:cs="Arial"/>
                <w:lang w:val="sr-Cyrl-RS"/>
              </w:rPr>
              <w:t xml:space="preserve">у </w:t>
            </w:r>
            <w:r>
              <w:rPr>
                <w:rFonts w:eastAsia="Calibri" w:cs="Arial"/>
                <w:bCs/>
                <w:lang w:val="sr-Cyrl-RS"/>
              </w:rPr>
              <w:t>пословници</w:t>
            </w:r>
            <w:r w:rsidRPr="00F6668D">
              <w:rPr>
                <w:rFonts w:eastAsia="Calibri" w:cs="Arial"/>
                <w:bCs/>
                <w:lang w:val="sr-Cyrl-RS"/>
              </w:rPr>
              <w:t xml:space="preserve"> Сечањ, Партизански пут бб</w:t>
            </w:r>
          </w:p>
        </w:tc>
        <w:tc>
          <w:tcPr>
            <w:tcW w:w="1842" w:type="dxa"/>
            <w:vAlign w:val="center"/>
          </w:tcPr>
          <w:p w:rsidR="00C61A0E" w:rsidRPr="00F6668D" w:rsidRDefault="00C61A0E" w:rsidP="004F255E">
            <w:pPr>
              <w:jc w:val="center"/>
              <w:rPr>
                <w:rFonts w:cs="Arial"/>
                <w:lang w:val="sr-Cyrl-RS"/>
              </w:rPr>
            </w:pPr>
            <w:r>
              <w:rPr>
                <w:rFonts w:cs="Arial"/>
                <w:lang w:val="sr-Cyrl-RS"/>
              </w:rPr>
              <w:t>1000</w:t>
            </w:r>
          </w:p>
        </w:tc>
      </w:tr>
      <w:tr w:rsidR="00C61A0E" w:rsidRPr="00F6668D" w:rsidTr="004F255E">
        <w:trPr>
          <w:trHeight w:val="272"/>
          <w:jc w:val="center"/>
        </w:trPr>
        <w:tc>
          <w:tcPr>
            <w:tcW w:w="9403" w:type="dxa"/>
            <w:vAlign w:val="center"/>
          </w:tcPr>
          <w:p w:rsidR="00C61A0E" w:rsidRPr="00F6668D" w:rsidRDefault="00C61A0E" w:rsidP="004F255E">
            <w:pPr>
              <w:rPr>
                <w:rFonts w:eastAsia="Calibri" w:cs="Arial"/>
              </w:rPr>
            </w:pPr>
            <w:r w:rsidRPr="00F6668D">
              <w:rPr>
                <w:rFonts w:eastAsia="Calibri" w:cs="Arial"/>
              </w:rPr>
              <w:t xml:space="preserve">Услуге </w:t>
            </w:r>
            <w:r>
              <w:rPr>
                <w:rFonts w:eastAsia="Calibri" w:cs="Arial"/>
                <w:lang w:val="sr-Cyrl-RS"/>
              </w:rPr>
              <w:t>дезинсекције</w:t>
            </w:r>
            <w:r w:rsidRPr="00F6668D">
              <w:rPr>
                <w:rFonts w:eastAsia="Calibri" w:cs="Arial"/>
                <w:lang w:val="sr-Cyrl-RS"/>
              </w:rPr>
              <w:t xml:space="preserve"> </w:t>
            </w:r>
            <w:r>
              <w:rPr>
                <w:rFonts w:eastAsia="Calibri" w:cs="Arial"/>
                <w:lang w:val="sr-Cyrl-RS"/>
              </w:rPr>
              <w:t xml:space="preserve">у </w:t>
            </w:r>
            <w:r>
              <w:rPr>
                <w:rFonts w:eastAsia="Calibri" w:cs="Arial"/>
                <w:bCs/>
                <w:lang w:val="sr-Cyrl-RS"/>
              </w:rPr>
              <w:t>пословници</w:t>
            </w:r>
            <w:r w:rsidRPr="00F6668D">
              <w:rPr>
                <w:rFonts w:eastAsia="Calibri" w:cs="Arial"/>
                <w:bCs/>
                <w:lang w:val="sr-Cyrl-RS"/>
              </w:rPr>
              <w:t xml:space="preserve"> Сечањ, Партизански пут бб</w:t>
            </w:r>
          </w:p>
        </w:tc>
        <w:tc>
          <w:tcPr>
            <w:tcW w:w="1842" w:type="dxa"/>
            <w:vAlign w:val="center"/>
          </w:tcPr>
          <w:p w:rsidR="00C61A0E" w:rsidRPr="00F6668D" w:rsidRDefault="00C61A0E" w:rsidP="004F255E">
            <w:pPr>
              <w:jc w:val="center"/>
              <w:rPr>
                <w:rFonts w:cs="Arial"/>
                <w:lang w:val="sr-Cyrl-RS"/>
              </w:rPr>
            </w:pPr>
            <w:r>
              <w:rPr>
                <w:rFonts w:cs="Arial"/>
                <w:lang w:val="sr-Cyrl-RS"/>
              </w:rPr>
              <w:t>1000</w:t>
            </w:r>
          </w:p>
        </w:tc>
      </w:tr>
      <w:tr w:rsidR="00C61A0E" w:rsidRPr="00F6668D" w:rsidTr="004F255E">
        <w:trPr>
          <w:trHeight w:val="272"/>
          <w:jc w:val="center"/>
        </w:trPr>
        <w:tc>
          <w:tcPr>
            <w:tcW w:w="9403" w:type="dxa"/>
            <w:tcBorders>
              <w:bottom w:val="single" w:sz="4" w:space="0" w:color="auto"/>
            </w:tcBorders>
            <w:vAlign w:val="center"/>
          </w:tcPr>
          <w:p w:rsidR="00C61A0E" w:rsidRPr="00F6668D" w:rsidRDefault="00C61A0E" w:rsidP="004F255E">
            <w:pPr>
              <w:rPr>
                <w:rFonts w:eastAsia="Calibri" w:cs="Arial"/>
              </w:rPr>
            </w:pPr>
            <w:r w:rsidRPr="00F6668D">
              <w:rPr>
                <w:rFonts w:eastAsia="Calibri" w:cs="Arial"/>
              </w:rPr>
              <w:t xml:space="preserve">Услуге </w:t>
            </w:r>
            <w:r w:rsidRPr="00F6668D">
              <w:rPr>
                <w:rFonts w:eastAsia="Calibri" w:cs="Arial"/>
                <w:lang w:val="sr-Cyrl-RS"/>
              </w:rPr>
              <w:t xml:space="preserve">дератизације </w:t>
            </w:r>
            <w:r>
              <w:rPr>
                <w:rFonts w:eastAsia="Calibri" w:cs="Arial"/>
                <w:lang w:val="sr-Cyrl-RS"/>
              </w:rPr>
              <w:t xml:space="preserve">у </w:t>
            </w:r>
            <w:r>
              <w:rPr>
                <w:rFonts w:eastAsia="Calibri" w:cs="Arial"/>
                <w:bCs/>
                <w:lang w:val="sr-Cyrl-RS"/>
              </w:rPr>
              <w:t>Пословници</w:t>
            </w:r>
            <w:r w:rsidRPr="00F6668D">
              <w:rPr>
                <w:rFonts w:eastAsia="Calibri" w:cs="Arial"/>
                <w:bCs/>
                <w:lang w:val="sr-Cyrl-RS"/>
              </w:rPr>
              <w:t xml:space="preserve"> Нова Црња, ЈНА бб</w:t>
            </w:r>
          </w:p>
        </w:tc>
        <w:tc>
          <w:tcPr>
            <w:tcW w:w="1842" w:type="dxa"/>
            <w:tcBorders>
              <w:bottom w:val="single" w:sz="4" w:space="0" w:color="auto"/>
            </w:tcBorders>
            <w:vAlign w:val="center"/>
          </w:tcPr>
          <w:p w:rsidR="00C61A0E" w:rsidRPr="00F6668D" w:rsidRDefault="00C61A0E" w:rsidP="004F255E">
            <w:pPr>
              <w:jc w:val="center"/>
              <w:rPr>
                <w:rFonts w:cs="Arial"/>
                <w:lang w:val="sr-Cyrl-RS"/>
              </w:rPr>
            </w:pPr>
            <w:r>
              <w:rPr>
                <w:rFonts w:cs="Arial"/>
                <w:lang w:val="sr-Cyrl-RS"/>
              </w:rPr>
              <w:t>1000</w:t>
            </w:r>
          </w:p>
        </w:tc>
      </w:tr>
      <w:tr w:rsidR="00C61A0E" w:rsidRPr="00F6668D" w:rsidTr="004F255E">
        <w:trPr>
          <w:trHeight w:val="272"/>
          <w:jc w:val="center"/>
        </w:trPr>
        <w:tc>
          <w:tcPr>
            <w:tcW w:w="9403" w:type="dxa"/>
            <w:tcBorders>
              <w:bottom w:val="single" w:sz="4" w:space="0" w:color="auto"/>
            </w:tcBorders>
            <w:vAlign w:val="center"/>
          </w:tcPr>
          <w:p w:rsidR="00C61A0E" w:rsidRPr="00F6668D" w:rsidRDefault="00C61A0E" w:rsidP="004F255E">
            <w:pPr>
              <w:rPr>
                <w:rFonts w:eastAsia="Calibri" w:cs="Arial"/>
              </w:rPr>
            </w:pPr>
            <w:r w:rsidRPr="00F6668D">
              <w:rPr>
                <w:rFonts w:eastAsia="Calibri" w:cs="Arial"/>
              </w:rPr>
              <w:t xml:space="preserve">Услуге </w:t>
            </w:r>
            <w:r>
              <w:rPr>
                <w:rFonts w:eastAsia="Calibri" w:cs="Arial"/>
                <w:lang w:val="sr-Cyrl-RS"/>
              </w:rPr>
              <w:t>дезинсекциј</w:t>
            </w:r>
            <w:r w:rsidRPr="00F6668D">
              <w:rPr>
                <w:rFonts w:eastAsia="Calibri" w:cs="Arial"/>
                <w:lang w:val="sr-Cyrl-RS"/>
              </w:rPr>
              <w:t xml:space="preserve">е </w:t>
            </w:r>
            <w:r>
              <w:rPr>
                <w:rFonts w:eastAsia="Calibri" w:cs="Arial"/>
                <w:lang w:val="sr-Cyrl-RS"/>
              </w:rPr>
              <w:t xml:space="preserve">у </w:t>
            </w:r>
            <w:r>
              <w:rPr>
                <w:rFonts w:eastAsia="Calibri" w:cs="Arial"/>
                <w:bCs/>
                <w:lang w:val="sr-Cyrl-RS"/>
              </w:rPr>
              <w:t>Пословници</w:t>
            </w:r>
            <w:r w:rsidRPr="00F6668D">
              <w:rPr>
                <w:rFonts w:eastAsia="Calibri" w:cs="Arial"/>
                <w:bCs/>
                <w:lang w:val="sr-Cyrl-RS"/>
              </w:rPr>
              <w:t xml:space="preserve"> Нова Црња, ЈНА бб</w:t>
            </w:r>
          </w:p>
        </w:tc>
        <w:tc>
          <w:tcPr>
            <w:tcW w:w="1842" w:type="dxa"/>
            <w:tcBorders>
              <w:bottom w:val="single" w:sz="4" w:space="0" w:color="auto"/>
            </w:tcBorders>
            <w:vAlign w:val="center"/>
          </w:tcPr>
          <w:p w:rsidR="00C61A0E" w:rsidRPr="00F6668D" w:rsidRDefault="00C61A0E" w:rsidP="004F255E">
            <w:pPr>
              <w:jc w:val="center"/>
              <w:rPr>
                <w:rFonts w:cs="Arial"/>
                <w:lang w:val="sr-Cyrl-RS"/>
              </w:rPr>
            </w:pPr>
            <w:r>
              <w:rPr>
                <w:rFonts w:cs="Arial"/>
                <w:lang w:val="sr-Cyrl-RS"/>
              </w:rPr>
              <w:t>1000</w:t>
            </w:r>
          </w:p>
        </w:tc>
      </w:tr>
      <w:tr w:rsidR="00C61A0E" w:rsidRPr="00F6668D" w:rsidTr="004F255E">
        <w:trPr>
          <w:trHeight w:val="593"/>
          <w:jc w:val="center"/>
        </w:trPr>
        <w:tc>
          <w:tcPr>
            <w:tcW w:w="9403" w:type="dxa"/>
            <w:tcBorders>
              <w:top w:val="single" w:sz="4" w:space="0" w:color="auto"/>
            </w:tcBorders>
            <w:vAlign w:val="center"/>
          </w:tcPr>
          <w:p w:rsidR="00C61A0E" w:rsidRPr="00F6668D" w:rsidRDefault="00C61A0E" w:rsidP="004F255E">
            <w:pPr>
              <w:rPr>
                <w:rFonts w:cs="Arial"/>
              </w:rPr>
            </w:pPr>
            <w:r w:rsidRPr="00F6668D">
              <w:rPr>
                <w:rFonts w:eastAsia="Calibri"/>
              </w:rPr>
              <w:t xml:space="preserve">Услуге </w:t>
            </w:r>
            <w:r w:rsidRPr="00F6668D">
              <w:rPr>
                <w:rFonts w:eastAsia="Calibri"/>
                <w:lang w:val="sr-Cyrl-RS"/>
              </w:rPr>
              <w:t xml:space="preserve">дератизације </w:t>
            </w:r>
            <w:r w:rsidRPr="00F6668D">
              <w:rPr>
                <w:rFonts w:eastAsia="Calibri"/>
              </w:rPr>
              <w:t xml:space="preserve">у </w:t>
            </w:r>
            <w:r w:rsidRPr="00F6668D">
              <w:rPr>
                <w:rFonts w:eastAsia="Calibri"/>
                <w:bCs/>
              </w:rPr>
              <w:t>пословним и електроенергетским објект</w:t>
            </w:r>
            <w:r w:rsidRPr="00F6668D">
              <w:rPr>
                <w:rFonts w:eastAsia="Calibri"/>
                <w:bCs/>
                <w:lang w:val="sr-Cyrl-RS"/>
              </w:rPr>
              <w:t>има</w:t>
            </w:r>
            <w:r w:rsidRPr="00F6668D">
              <w:rPr>
                <w:rFonts w:eastAsia="Calibri"/>
                <w:bCs/>
              </w:rPr>
              <w:t xml:space="preserve"> у</w:t>
            </w:r>
            <w:r w:rsidRPr="00F6668D">
              <w:rPr>
                <w:rFonts w:eastAsia="Calibri"/>
                <w:bCs/>
                <w:lang w:val="sr-Cyrl-RS"/>
              </w:rPr>
              <w:t xml:space="preserve"> одсеку Суботица, Сегедински пут</w:t>
            </w:r>
            <w:r>
              <w:rPr>
                <w:rFonts w:eastAsia="Calibri"/>
                <w:bCs/>
                <w:lang w:val="sr-Cyrl-RS"/>
              </w:rPr>
              <w:t xml:space="preserve"> 22-24 </w:t>
            </w:r>
          </w:p>
        </w:tc>
        <w:tc>
          <w:tcPr>
            <w:tcW w:w="1842" w:type="dxa"/>
            <w:tcBorders>
              <w:top w:val="single" w:sz="4" w:space="0" w:color="auto"/>
            </w:tcBorders>
            <w:vAlign w:val="center"/>
          </w:tcPr>
          <w:p w:rsidR="00C61A0E" w:rsidRPr="00F6668D" w:rsidRDefault="00C61A0E" w:rsidP="004F255E">
            <w:pPr>
              <w:jc w:val="center"/>
              <w:rPr>
                <w:rFonts w:cs="Arial"/>
                <w:lang w:val="sr-Cyrl-RS"/>
              </w:rPr>
            </w:pPr>
            <w:r>
              <w:rPr>
                <w:rFonts w:cs="Arial"/>
                <w:lang w:val="sr-Cyrl-RS"/>
              </w:rPr>
              <w:t>8196</w:t>
            </w:r>
          </w:p>
        </w:tc>
      </w:tr>
      <w:tr w:rsidR="00C61A0E" w:rsidTr="004F255E">
        <w:trPr>
          <w:trHeight w:val="272"/>
          <w:jc w:val="center"/>
        </w:trPr>
        <w:tc>
          <w:tcPr>
            <w:tcW w:w="9403" w:type="dxa"/>
            <w:vAlign w:val="center"/>
          </w:tcPr>
          <w:p w:rsidR="00C61A0E" w:rsidRPr="00F6668D" w:rsidRDefault="00C61A0E" w:rsidP="004F255E">
            <w:pPr>
              <w:rPr>
                <w:rFonts w:eastAsia="Calibri"/>
              </w:rPr>
            </w:pPr>
            <w:r w:rsidRPr="00F6668D">
              <w:rPr>
                <w:rFonts w:eastAsia="Calibri"/>
              </w:rPr>
              <w:t xml:space="preserve">Услуге </w:t>
            </w:r>
            <w:r>
              <w:rPr>
                <w:rFonts w:eastAsia="Calibri"/>
                <w:lang w:val="sr-Cyrl-RS"/>
              </w:rPr>
              <w:t>дезинсекције</w:t>
            </w:r>
            <w:r w:rsidRPr="00F6668D">
              <w:rPr>
                <w:rFonts w:eastAsia="Calibri"/>
                <w:lang w:val="sr-Cyrl-RS"/>
              </w:rPr>
              <w:t xml:space="preserve"> </w:t>
            </w:r>
            <w:r w:rsidRPr="00F6668D">
              <w:rPr>
                <w:rFonts w:eastAsia="Calibri"/>
              </w:rPr>
              <w:t xml:space="preserve">у </w:t>
            </w:r>
            <w:r w:rsidRPr="00F6668D">
              <w:rPr>
                <w:rFonts w:eastAsia="Calibri"/>
                <w:bCs/>
              </w:rPr>
              <w:t>пословним и електроенергетским објект</w:t>
            </w:r>
            <w:r w:rsidRPr="00F6668D">
              <w:rPr>
                <w:rFonts w:eastAsia="Calibri"/>
                <w:bCs/>
                <w:lang w:val="sr-Cyrl-RS"/>
              </w:rPr>
              <w:t>има</w:t>
            </w:r>
            <w:r w:rsidRPr="00F6668D">
              <w:rPr>
                <w:rFonts w:eastAsia="Calibri"/>
                <w:bCs/>
              </w:rPr>
              <w:t xml:space="preserve"> у</w:t>
            </w:r>
            <w:r w:rsidRPr="00F6668D">
              <w:rPr>
                <w:rFonts w:eastAsia="Calibri"/>
                <w:bCs/>
                <w:lang w:val="sr-Cyrl-RS"/>
              </w:rPr>
              <w:t xml:space="preserve"> одсеку Суботица, Сегедински пут</w:t>
            </w:r>
            <w:r>
              <w:rPr>
                <w:rFonts w:eastAsia="Calibri"/>
                <w:bCs/>
                <w:lang w:val="sr-Cyrl-RS"/>
              </w:rPr>
              <w:t xml:space="preserve"> 22-24</w:t>
            </w:r>
          </w:p>
        </w:tc>
        <w:tc>
          <w:tcPr>
            <w:tcW w:w="1842" w:type="dxa"/>
            <w:vAlign w:val="center"/>
          </w:tcPr>
          <w:p w:rsidR="00C61A0E" w:rsidRDefault="00C61A0E" w:rsidP="004F255E">
            <w:pPr>
              <w:jc w:val="center"/>
              <w:rPr>
                <w:rFonts w:cs="Arial"/>
                <w:lang w:val="sr-Cyrl-RS"/>
              </w:rPr>
            </w:pPr>
            <w:r>
              <w:rPr>
                <w:rFonts w:cs="Arial"/>
                <w:lang w:val="sr-Cyrl-RS"/>
              </w:rPr>
              <w:t>8196</w:t>
            </w:r>
          </w:p>
        </w:tc>
      </w:tr>
      <w:tr w:rsidR="00C61A0E" w:rsidRPr="00F6668D" w:rsidTr="004F255E">
        <w:trPr>
          <w:trHeight w:val="272"/>
          <w:jc w:val="center"/>
        </w:trPr>
        <w:tc>
          <w:tcPr>
            <w:tcW w:w="9403" w:type="dxa"/>
            <w:vAlign w:val="center"/>
          </w:tcPr>
          <w:p w:rsidR="00C61A0E" w:rsidRPr="00F6668D" w:rsidRDefault="00C61A0E" w:rsidP="004F255E">
            <w:pPr>
              <w:rPr>
                <w:rFonts w:eastAsia="Calibri" w:cs="Arial"/>
              </w:rPr>
            </w:pPr>
            <w:r w:rsidRPr="00F6668D">
              <w:rPr>
                <w:rFonts w:eastAsia="Calibri"/>
              </w:rPr>
              <w:t xml:space="preserve">Услуге </w:t>
            </w:r>
            <w:r w:rsidRPr="00F6668D">
              <w:rPr>
                <w:rFonts w:eastAsia="Calibri"/>
                <w:lang w:val="sr-Cyrl-RS"/>
              </w:rPr>
              <w:t xml:space="preserve">дератизације </w:t>
            </w:r>
            <w:r w:rsidRPr="00F6668D">
              <w:rPr>
                <w:rFonts w:eastAsia="Calibri"/>
              </w:rPr>
              <w:t xml:space="preserve">у </w:t>
            </w:r>
            <w:r w:rsidRPr="00F6668D">
              <w:rPr>
                <w:rFonts w:eastAsia="Calibri"/>
                <w:bCs/>
                <w:lang w:val="sr-Cyrl-RS"/>
              </w:rPr>
              <w:t>погон</w:t>
            </w:r>
            <w:r>
              <w:rPr>
                <w:rFonts w:eastAsia="Calibri"/>
                <w:bCs/>
                <w:lang w:val="sr-Cyrl-RS"/>
              </w:rPr>
              <w:t>у</w:t>
            </w:r>
            <w:r w:rsidRPr="00F6668D">
              <w:rPr>
                <w:rFonts w:eastAsia="Calibri"/>
                <w:bCs/>
                <w:lang w:val="sr-Cyrl-RS"/>
              </w:rPr>
              <w:t xml:space="preserve"> Кањижа, </w:t>
            </w:r>
            <w:r>
              <w:rPr>
                <w:rFonts w:eastAsia="Calibri"/>
                <w:bCs/>
                <w:lang w:val="sr-Cyrl-RS"/>
              </w:rPr>
              <w:t>Пут Народних хероја 8</w:t>
            </w:r>
          </w:p>
        </w:tc>
        <w:tc>
          <w:tcPr>
            <w:tcW w:w="1842" w:type="dxa"/>
            <w:vAlign w:val="center"/>
          </w:tcPr>
          <w:p w:rsidR="00C61A0E" w:rsidRPr="00F6668D" w:rsidRDefault="00C61A0E" w:rsidP="004F255E">
            <w:pPr>
              <w:jc w:val="center"/>
              <w:rPr>
                <w:rFonts w:cs="Arial"/>
                <w:lang w:val="sr-Cyrl-RS"/>
              </w:rPr>
            </w:pPr>
            <w:r>
              <w:rPr>
                <w:rFonts w:cs="Arial"/>
                <w:lang w:val="sr-Cyrl-RS"/>
              </w:rPr>
              <w:t>2005</w:t>
            </w:r>
          </w:p>
        </w:tc>
      </w:tr>
      <w:tr w:rsidR="00C61A0E" w:rsidRPr="00F6668D" w:rsidTr="004F255E">
        <w:trPr>
          <w:trHeight w:val="272"/>
          <w:jc w:val="center"/>
        </w:trPr>
        <w:tc>
          <w:tcPr>
            <w:tcW w:w="9403" w:type="dxa"/>
            <w:vAlign w:val="center"/>
          </w:tcPr>
          <w:p w:rsidR="00C61A0E" w:rsidRPr="00F6668D" w:rsidRDefault="00C61A0E" w:rsidP="004F255E">
            <w:pPr>
              <w:rPr>
                <w:rFonts w:eastAsia="Calibri"/>
              </w:rPr>
            </w:pPr>
            <w:r w:rsidRPr="00F6668D">
              <w:rPr>
                <w:rFonts w:eastAsia="Calibri"/>
              </w:rPr>
              <w:t xml:space="preserve">Услуге </w:t>
            </w:r>
            <w:r>
              <w:rPr>
                <w:rFonts w:eastAsia="Calibri"/>
                <w:lang w:val="sr-Cyrl-RS"/>
              </w:rPr>
              <w:t>дезинсекције</w:t>
            </w:r>
            <w:r w:rsidRPr="00F6668D">
              <w:rPr>
                <w:rFonts w:eastAsia="Calibri"/>
                <w:lang w:val="sr-Cyrl-RS"/>
              </w:rPr>
              <w:t xml:space="preserve"> </w:t>
            </w:r>
            <w:r w:rsidRPr="00F6668D">
              <w:rPr>
                <w:rFonts w:eastAsia="Calibri"/>
              </w:rPr>
              <w:t xml:space="preserve">у </w:t>
            </w:r>
            <w:r w:rsidRPr="00F6668D">
              <w:rPr>
                <w:rFonts w:eastAsia="Calibri"/>
                <w:bCs/>
                <w:lang w:val="sr-Cyrl-RS"/>
              </w:rPr>
              <w:t>погон</w:t>
            </w:r>
            <w:r>
              <w:rPr>
                <w:rFonts w:eastAsia="Calibri"/>
                <w:bCs/>
                <w:lang w:val="sr-Cyrl-RS"/>
              </w:rPr>
              <w:t>у</w:t>
            </w:r>
            <w:r w:rsidRPr="00F6668D">
              <w:rPr>
                <w:rFonts w:eastAsia="Calibri"/>
                <w:bCs/>
                <w:lang w:val="sr-Cyrl-RS"/>
              </w:rPr>
              <w:t xml:space="preserve"> Кањижа, </w:t>
            </w:r>
            <w:r>
              <w:rPr>
                <w:rFonts w:eastAsia="Calibri"/>
                <w:bCs/>
                <w:lang w:val="sr-Cyrl-RS"/>
              </w:rPr>
              <w:t>Пут Народних хероја 8</w:t>
            </w:r>
          </w:p>
        </w:tc>
        <w:tc>
          <w:tcPr>
            <w:tcW w:w="1842" w:type="dxa"/>
            <w:vAlign w:val="center"/>
          </w:tcPr>
          <w:p w:rsidR="00C61A0E" w:rsidRPr="00F6668D" w:rsidRDefault="00C61A0E" w:rsidP="004F255E">
            <w:pPr>
              <w:jc w:val="center"/>
              <w:rPr>
                <w:rFonts w:cs="Arial"/>
                <w:lang w:val="sr-Cyrl-RS"/>
              </w:rPr>
            </w:pPr>
            <w:r>
              <w:rPr>
                <w:rFonts w:cs="Arial"/>
                <w:lang w:val="sr-Cyrl-RS"/>
              </w:rPr>
              <w:t>2005</w:t>
            </w:r>
          </w:p>
        </w:tc>
      </w:tr>
      <w:tr w:rsidR="00C61A0E" w:rsidRPr="00F6668D" w:rsidTr="004F255E">
        <w:trPr>
          <w:trHeight w:val="272"/>
          <w:jc w:val="center"/>
        </w:trPr>
        <w:tc>
          <w:tcPr>
            <w:tcW w:w="9403" w:type="dxa"/>
            <w:vAlign w:val="center"/>
          </w:tcPr>
          <w:p w:rsidR="00C61A0E" w:rsidRPr="00F6668D" w:rsidRDefault="00C61A0E" w:rsidP="004F255E">
            <w:pPr>
              <w:rPr>
                <w:rFonts w:eastAsia="Calibri"/>
              </w:rPr>
            </w:pPr>
            <w:r w:rsidRPr="00F6668D">
              <w:rPr>
                <w:rFonts w:eastAsia="Calibri"/>
              </w:rPr>
              <w:t xml:space="preserve">Услуге </w:t>
            </w:r>
            <w:r w:rsidRPr="00F6668D">
              <w:rPr>
                <w:rFonts w:eastAsia="Calibri"/>
                <w:lang w:val="sr-Cyrl-RS"/>
              </w:rPr>
              <w:t xml:space="preserve">дератизације </w:t>
            </w:r>
            <w:r w:rsidRPr="00F6668D">
              <w:rPr>
                <w:rFonts w:eastAsia="Calibri"/>
              </w:rPr>
              <w:t xml:space="preserve">у </w:t>
            </w:r>
            <w:r w:rsidRPr="00F6668D">
              <w:rPr>
                <w:rFonts w:eastAsia="Calibri"/>
                <w:bCs/>
                <w:lang w:val="sr-Cyrl-RS"/>
              </w:rPr>
              <w:t>погон</w:t>
            </w:r>
            <w:r>
              <w:rPr>
                <w:rFonts w:eastAsia="Calibri"/>
                <w:bCs/>
                <w:lang w:val="sr-Cyrl-RS"/>
              </w:rPr>
              <w:t>у</w:t>
            </w:r>
            <w:r w:rsidRPr="00F6668D">
              <w:rPr>
                <w:rFonts w:eastAsia="Calibri"/>
                <w:bCs/>
                <w:lang w:val="sr-Cyrl-RS"/>
              </w:rPr>
              <w:t xml:space="preserve"> Кањижа</w:t>
            </w:r>
            <w:r>
              <w:rPr>
                <w:rFonts w:eastAsia="Calibri"/>
                <w:bCs/>
                <w:lang w:val="sr-Cyrl-RS"/>
              </w:rPr>
              <w:t xml:space="preserve"> </w:t>
            </w:r>
            <w:r w:rsidRPr="00F6668D">
              <w:rPr>
                <w:rFonts w:eastAsia="Calibri"/>
                <w:bCs/>
                <w:lang w:val="sr-Cyrl-RS"/>
              </w:rPr>
              <w:t>Главна 3</w:t>
            </w:r>
          </w:p>
        </w:tc>
        <w:tc>
          <w:tcPr>
            <w:tcW w:w="1842" w:type="dxa"/>
            <w:vAlign w:val="center"/>
          </w:tcPr>
          <w:p w:rsidR="00C61A0E" w:rsidRPr="00F6668D" w:rsidRDefault="00C61A0E" w:rsidP="004F255E">
            <w:pPr>
              <w:jc w:val="center"/>
              <w:rPr>
                <w:rFonts w:cs="Arial"/>
                <w:lang w:val="sr-Cyrl-RS"/>
              </w:rPr>
            </w:pPr>
            <w:r>
              <w:rPr>
                <w:rFonts w:cs="Arial"/>
                <w:lang w:val="sr-Cyrl-RS"/>
              </w:rPr>
              <w:t>43</w:t>
            </w:r>
          </w:p>
        </w:tc>
      </w:tr>
      <w:tr w:rsidR="00C61A0E" w:rsidRPr="00F6668D" w:rsidTr="004F255E">
        <w:trPr>
          <w:trHeight w:val="272"/>
          <w:jc w:val="center"/>
        </w:trPr>
        <w:tc>
          <w:tcPr>
            <w:tcW w:w="9403" w:type="dxa"/>
            <w:vAlign w:val="center"/>
          </w:tcPr>
          <w:p w:rsidR="00C61A0E" w:rsidRPr="00F6668D" w:rsidRDefault="00C61A0E" w:rsidP="004F255E">
            <w:pPr>
              <w:rPr>
                <w:rFonts w:eastAsia="Calibri"/>
              </w:rPr>
            </w:pPr>
            <w:r w:rsidRPr="00F6668D">
              <w:rPr>
                <w:rFonts w:eastAsia="Calibri"/>
              </w:rPr>
              <w:lastRenderedPageBreak/>
              <w:t xml:space="preserve">Услуге </w:t>
            </w:r>
            <w:r>
              <w:rPr>
                <w:rFonts w:eastAsia="Calibri"/>
                <w:lang w:val="sr-Cyrl-RS"/>
              </w:rPr>
              <w:t>дезинсекциј</w:t>
            </w:r>
            <w:r w:rsidRPr="00F6668D">
              <w:rPr>
                <w:rFonts w:eastAsia="Calibri"/>
                <w:lang w:val="sr-Cyrl-RS"/>
              </w:rPr>
              <w:t xml:space="preserve">е </w:t>
            </w:r>
            <w:r w:rsidRPr="00F6668D">
              <w:rPr>
                <w:rFonts w:eastAsia="Calibri"/>
              </w:rPr>
              <w:t xml:space="preserve">у </w:t>
            </w:r>
            <w:r w:rsidRPr="00F6668D">
              <w:rPr>
                <w:rFonts w:eastAsia="Calibri"/>
                <w:bCs/>
                <w:lang w:val="sr-Cyrl-RS"/>
              </w:rPr>
              <w:t>погон</w:t>
            </w:r>
            <w:r>
              <w:rPr>
                <w:rFonts w:eastAsia="Calibri"/>
                <w:bCs/>
                <w:lang w:val="sr-Cyrl-RS"/>
              </w:rPr>
              <w:t>у</w:t>
            </w:r>
            <w:r w:rsidRPr="00F6668D">
              <w:rPr>
                <w:rFonts w:eastAsia="Calibri"/>
                <w:bCs/>
                <w:lang w:val="sr-Cyrl-RS"/>
              </w:rPr>
              <w:t xml:space="preserve"> Кањижа</w:t>
            </w:r>
            <w:r>
              <w:rPr>
                <w:rFonts w:eastAsia="Calibri"/>
                <w:bCs/>
                <w:lang w:val="sr-Cyrl-RS"/>
              </w:rPr>
              <w:t xml:space="preserve"> </w:t>
            </w:r>
            <w:r w:rsidRPr="00F6668D">
              <w:rPr>
                <w:rFonts w:eastAsia="Calibri"/>
                <w:bCs/>
                <w:lang w:val="sr-Cyrl-RS"/>
              </w:rPr>
              <w:t>Главна 3</w:t>
            </w:r>
          </w:p>
        </w:tc>
        <w:tc>
          <w:tcPr>
            <w:tcW w:w="1842" w:type="dxa"/>
            <w:vAlign w:val="center"/>
          </w:tcPr>
          <w:p w:rsidR="00C61A0E" w:rsidRPr="00F6668D" w:rsidRDefault="00C61A0E" w:rsidP="004F255E">
            <w:pPr>
              <w:jc w:val="center"/>
              <w:rPr>
                <w:rFonts w:cs="Arial"/>
                <w:lang w:val="sr-Cyrl-RS"/>
              </w:rPr>
            </w:pPr>
            <w:r>
              <w:rPr>
                <w:rFonts w:cs="Arial"/>
                <w:lang w:val="sr-Cyrl-RS"/>
              </w:rPr>
              <w:t>43</w:t>
            </w:r>
          </w:p>
        </w:tc>
      </w:tr>
      <w:tr w:rsidR="00C61A0E" w:rsidTr="004F255E">
        <w:trPr>
          <w:trHeight w:val="272"/>
          <w:jc w:val="center"/>
        </w:trPr>
        <w:tc>
          <w:tcPr>
            <w:tcW w:w="9403" w:type="dxa"/>
            <w:vAlign w:val="center"/>
          </w:tcPr>
          <w:p w:rsidR="00C61A0E" w:rsidRPr="00F6668D" w:rsidRDefault="00C61A0E" w:rsidP="004F255E">
            <w:pPr>
              <w:rPr>
                <w:rFonts w:eastAsia="Calibri"/>
              </w:rPr>
            </w:pPr>
            <w:r w:rsidRPr="00F6668D">
              <w:rPr>
                <w:rFonts w:eastAsia="Calibri"/>
              </w:rPr>
              <w:t xml:space="preserve">Услуге </w:t>
            </w:r>
            <w:r w:rsidRPr="00F6668D">
              <w:rPr>
                <w:rFonts w:eastAsia="Calibri"/>
                <w:lang w:val="sr-Cyrl-RS"/>
              </w:rPr>
              <w:t xml:space="preserve">дератизације </w:t>
            </w:r>
            <w:r w:rsidRPr="00F6668D">
              <w:rPr>
                <w:rFonts w:eastAsia="Calibri"/>
                <w:bCs/>
                <w:lang w:val="sr-Cyrl-RS"/>
              </w:rPr>
              <w:t>погон</w:t>
            </w:r>
            <w:r>
              <w:rPr>
                <w:rFonts w:eastAsia="Calibri"/>
                <w:bCs/>
                <w:lang w:val="sr-Cyrl-RS"/>
              </w:rPr>
              <w:t>у</w:t>
            </w:r>
            <w:r w:rsidRPr="00F6668D">
              <w:rPr>
                <w:rFonts w:eastAsia="Calibri"/>
                <w:bCs/>
                <w:lang w:val="sr-Cyrl-RS"/>
              </w:rPr>
              <w:t xml:space="preserve"> Бачка Топола, Главна 57</w:t>
            </w:r>
          </w:p>
        </w:tc>
        <w:tc>
          <w:tcPr>
            <w:tcW w:w="1842" w:type="dxa"/>
            <w:vAlign w:val="center"/>
          </w:tcPr>
          <w:p w:rsidR="00C61A0E" w:rsidRDefault="00C61A0E" w:rsidP="004F255E">
            <w:pPr>
              <w:jc w:val="center"/>
              <w:rPr>
                <w:rFonts w:cs="Arial"/>
                <w:lang w:val="sr-Cyrl-RS"/>
              </w:rPr>
            </w:pPr>
            <w:r>
              <w:rPr>
                <w:rFonts w:cs="Arial"/>
                <w:lang w:val="sr-Cyrl-RS"/>
              </w:rPr>
              <w:t>1540</w:t>
            </w:r>
          </w:p>
        </w:tc>
      </w:tr>
      <w:tr w:rsidR="00C61A0E" w:rsidTr="004F255E">
        <w:trPr>
          <w:trHeight w:val="272"/>
          <w:jc w:val="center"/>
        </w:trPr>
        <w:tc>
          <w:tcPr>
            <w:tcW w:w="9403" w:type="dxa"/>
            <w:vAlign w:val="center"/>
          </w:tcPr>
          <w:p w:rsidR="00C61A0E" w:rsidRPr="00F6668D" w:rsidRDefault="00C61A0E" w:rsidP="004F255E">
            <w:pPr>
              <w:rPr>
                <w:rFonts w:eastAsia="Calibri"/>
              </w:rPr>
            </w:pPr>
            <w:r w:rsidRPr="00F6668D">
              <w:rPr>
                <w:rFonts w:eastAsia="Calibri"/>
              </w:rPr>
              <w:t xml:space="preserve">Услуге </w:t>
            </w:r>
            <w:r>
              <w:rPr>
                <w:rFonts w:eastAsia="Calibri"/>
                <w:lang w:val="sr-Cyrl-RS"/>
              </w:rPr>
              <w:t xml:space="preserve">дезинсекције у </w:t>
            </w:r>
            <w:r w:rsidRPr="00F6668D">
              <w:rPr>
                <w:rFonts w:eastAsia="Calibri"/>
                <w:bCs/>
                <w:lang w:val="sr-Cyrl-RS"/>
              </w:rPr>
              <w:t>погон</w:t>
            </w:r>
            <w:r>
              <w:rPr>
                <w:rFonts w:eastAsia="Calibri"/>
                <w:bCs/>
                <w:lang w:val="sr-Cyrl-RS"/>
              </w:rPr>
              <w:t>у</w:t>
            </w:r>
            <w:r w:rsidRPr="00F6668D">
              <w:rPr>
                <w:rFonts w:eastAsia="Calibri"/>
                <w:bCs/>
                <w:lang w:val="sr-Cyrl-RS"/>
              </w:rPr>
              <w:t xml:space="preserve"> Бачка Топола, Главна 57</w:t>
            </w:r>
          </w:p>
        </w:tc>
        <w:tc>
          <w:tcPr>
            <w:tcW w:w="1842" w:type="dxa"/>
            <w:vAlign w:val="center"/>
          </w:tcPr>
          <w:p w:rsidR="00C61A0E" w:rsidRDefault="00C61A0E" w:rsidP="004F255E">
            <w:pPr>
              <w:jc w:val="center"/>
              <w:rPr>
                <w:rFonts w:cs="Arial"/>
                <w:lang w:val="sr-Cyrl-RS"/>
              </w:rPr>
            </w:pPr>
            <w:r>
              <w:rPr>
                <w:rFonts w:cs="Arial"/>
                <w:lang w:val="sr-Cyrl-RS"/>
              </w:rPr>
              <w:t>1540</w:t>
            </w:r>
          </w:p>
        </w:tc>
      </w:tr>
      <w:tr w:rsidR="00C61A0E" w:rsidTr="004F255E">
        <w:trPr>
          <w:trHeight w:val="272"/>
          <w:jc w:val="center"/>
        </w:trPr>
        <w:tc>
          <w:tcPr>
            <w:tcW w:w="9403" w:type="dxa"/>
            <w:vAlign w:val="center"/>
          </w:tcPr>
          <w:p w:rsidR="00C61A0E" w:rsidRPr="00F6668D" w:rsidRDefault="00C61A0E" w:rsidP="004F255E">
            <w:pPr>
              <w:rPr>
                <w:rFonts w:eastAsia="Calibri"/>
              </w:rPr>
            </w:pPr>
            <w:r w:rsidRPr="00F6668D">
              <w:rPr>
                <w:rFonts w:eastAsia="Calibri"/>
              </w:rPr>
              <w:t xml:space="preserve">Услуге </w:t>
            </w:r>
            <w:r w:rsidRPr="00F6668D">
              <w:rPr>
                <w:rFonts w:eastAsia="Calibri"/>
                <w:lang w:val="sr-Cyrl-RS"/>
              </w:rPr>
              <w:t xml:space="preserve">дератизације </w:t>
            </w:r>
            <w:r>
              <w:rPr>
                <w:rFonts w:eastAsia="Calibri"/>
                <w:lang w:val="sr-Cyrl-RS"/>
              </w:rPr>
              <w:t xml:space="preserve">у </w:t>
            </w:r>
            <w:r w:rsidRPr="00F6668D">
              <w:rPr>
                <w:rFonts w:eastAsia="Calibri"/>
                <w:bCs/>
                <w:lang w:val="sr-Cyrl-RS"/>
              </w:rPr>
              <w:t>погон</w:t>
            </w:r>
            <w:r>
              <w:rPr>
                <w:rFonts w:eastAsia="Calibri"/>
                <w:bCs/>
                <w:lang w:val="sr-Cyrl-RS"/>
              </w:rPr>
              <w:t>у</w:t>
            </w:r>
            <w:r w:rsidRPr="00F6668D">
              <w:rPr>
                <w:rFonts w:eastAsia="Calibri"/>
                <w:bCs/>
                <w:lang w:val="sr-Cyrl-RS"/>
              </w:rPr>
              <w:t xml:space="preserve"> Сента,</w:t>
            </w:r>
            <w:r>
              <w:rPr>
                <w:rFonts w:eastAsia="Calibri"/>
                <w:bCs/>
                <w:lang w:val="sr-Cyrl-RS"/>
              </w:rPr>
              <w:t xml:space="preserve"> Суботички пут 21</w:t>
            </w:r>
          </w:p>
        </w:tc>
        <w:tc>
          <w:tcPr>
            <w:tcW w:w="1842" w:type="dxa"/>
            <w:vAlign w:val="center"/>
          </w:tcPr>
          <w:p w:rsidR="00C61A0E" w:rsidRDefault="00C61A0E" w:rsidP="004F255E">
            <w:pPr>
              <w:jc w:val="center"/>
              <w:rPr>
                <w:rFonts w:cs="Arial"/>
                <w:lang w:val="sr-Cyrl-RS"/>
              </w:rPr>
            </w:pPr>
            <w:r>
              <w:rPr>
                <w:rFonts w:cs="Arial"/>
                <w:lang w:val="sr-Cyrl-RS"/>
              </w:rPr>
              <w:t>1,728</w:t>
            </w:r>
          </w:p>
        </w:tc>
      </w:tr>
      <w:tr w:rsidR="00C61A0E" w:rsidTr="004F255E">
        <w:trPr>
          <w:trHeight w:val="272"/>
          <w:jc w:val="center"/>
        </w:trPr>
        <w:tc>
          <w:tcPr>
            <w:tcW w:w="9403" w:type="dxa"/>
            <w:vAlign w:val="center"/>
          </w:tcPr>
          <w:p w:rsidR="00C61A0E" w:rsidRPr="00F6668D" w:rsidRDefault="00C61A0E" w:rsidP="004F255E">
            <w:pPr>
              <w:rPr>
                <w:rFonts w:eastAsia="Calibri"/>
              </w:rPr>
            </w:pPr>
            <w:r w:rsidRPr="00F6668D">
              <w:rPr>
                <w:rFonts w:eastAsia="Calibri"/>
              </w:rPr>
              <w:t xml:space="preserve">Услуге </w:t>
            </w:r>
            <w:r>
              <w:rPr>
                <w:rFonts w:eastAsia="Calibri"/>
                <w:lang w:val="sr-Cyrl-RS"/>
              </w:rPr>
              <w:t>дезинсекције</w:t>
            </w:r>
            <w:r w:rsidRPr="00F6668D">
              <w:rPr>
                <w:rFonts w:eastAsia="Calibri"/>
                <w:lang w:val="sr-Cyrl-RS"/>
              </w:rPr>
              <w:t xml:space="preserve"> </w:t>
            </w:r>
            <w:r>
              <w:rPr>
                <w:rFonts w:eastAsia="Calibri"/>
                <w:lang w:val="sr-Cyrl-RS"/>
              </w:rPr>
              <w:t xml:space="preserve">у </w:t>
            </w:r>
            <w:r w:rsidRPr="00F6668D">
              <w:rPr>
                <w:rFonts w:eastAsia="Calibri"/>
                <w:bCs/>
                <w:lang w:val="sr-Cyrl-RS"/>
              </w:rPr>
              <w:t>погон</w:t>
            </w:r>
            <w:r>
              <w:rPr>
                <w:rFonts w:eastAsia="Calibri"/>
                <w:bCs/>
                <w:lang w:val="sr-Cyrl-RS"/>
              </w:rPr>
              <w:t>у</w:t>
            </w:r>
            <w:r w:rsidRPr="00F6668D">
              <w:rPr>
                <w:rFonts w:eastAsia="Calibri"/>
                <w:bCs/>
                <w:lang w:val="sr-Cyrl-RS"/>
              </w:rPr>
              <w:t xml:space="preserve"> Сента,</w:t>
            </w:r>
            <w:r>
              <w:rPr>
                <w:rFonts w:eastAsia="Calibri"/>
                <w:bCs/>
                <w:lang w:val="sr-Cyrl-RS"/>
              </w:rPr>
              <w:t xml:space="preserve"> Суботички пут 21</w:t>
            </w:r>
          </w:p>
        </w:tc>
        <w:tc>
          <w:tcPr>
            <w:tcW w:w="1842" w:type="dxa"/>
            <w:vAlign w:val="center"/>
          </w:tcPr>
          <w:p w:rsidR="00C61A0E" w:rsidRDefault="00C61A0E" w:rsidP="004F255E">
            <w:pPr>
              <w:jc w:val="center"/>
              <w:rPr>
                <w:rFonts w:cs="Arial"/>
                <w:lang w:val="sr-Cyrl-RS"/>
              </w:rPr>
            </w:pPr>
            <w:r>
              <w:rPr>
                <w:rFonts w:cs="Arial"/>
                <w:lang w:val="sr-Cyrl-RS"/>
              </w:rPr>
              <w:t>1,728</w:t>
            </w:r>
          </w:p>
        </w:tc>
      </w:tr>
      <w:tr w:rsidR="00C61A0E" w:rsidTr="004F255E">
        <w:trPr>
          <w:trHeight w:val="272"/>
          <w:jc w:val="center"/>
        </w:trPr>
        <w:tc>
          <w:tcPr>
            <w:tcW w:w="9403" w:type="dxa"/>
            <w:tcBorders>
              <w:bottom w:val="single" w:sz="4" w:space="0" w:color="auto"/>
            </w:tcBorders>
            <w:vAlign w:val="center"/>
          </w:tcPr>
          <w:p w:rsidR="00C61A0E" w:rsidRPr="00F6668D" w:rsidRDefault="00C61A0E" w:rsidP="004F255E">
            <w:pPr>
              <w:rPr>
                <w:rFonts w:eastAsia="Calibri"/>
                <w:bCs/>
                <w:lang w:val="sr-Cyrl-RS"/>
              </w:rPr>
            </w:pPr>
            <w:r w:rsidRPr="00F6668D">
              <w:rPr>
                <w:rFonts w:eastAsia="Calibri"/>
              </w:rPr>
              <w:t xml:space="preserve">Услуге </w:t>
            </w:r>
            <w:r w:rsidRPr="00F6668D">
              <w:rPr>
                <w:rFonts w:eastAsia="Calibri"/>
                <w:lang w:val="sr-Cyrl-RS"/>
              </w:rPr>
              <w:t xml:space="preserve">дератизације </w:t>
            </w:r>
            <w:r>
              <w:rPr>
                <w:rFonts w:eastAsia="Calibri"/>
                <w:lang w:val="sr-Cyrl-RS"/>
              </w:rPr>
              <w:t xml:space="preserve">у </w:t>
            </w:r>
            <w:r>
              <w:rPr>
                <w:rFonts w:eastAsia="Calibri"/>
                <w:bCs/>
                <w:lang w:val="sr-Cyrl-RS"/>
              </w:rPr>
              <w:t>пословници Бајмок, Пут Моше Пијаде 12</w:t>
            </w:r>
          </w:p>
        </w:tc>
        <w:tc>
          <w:tcPr>
            <w:tcW w:w="1842" w:type="dxa"/>
            <w:tcBorders>
              <w:bottom w:val="single" w:sz="4" w:space="0" w:color="auto"/>
            </w:tcBorders>
            <w:vAlign w:val="center"/>
          </w:tcPr>
          <w:p w:rsidR="00C61A0E" w:rsidRDefault="00C61A0E" w:rsidP="004F255E">
            <w:pPr>
              <w:jc w:val="center"/>
              <w:rPr>
                <w:rFonts w:cs="Arial"/>
                <w:lang w:val="sr-Cyrl-RS"/>
              </w:rPr>
            </w:pPr>
            <w:r>
              <w:rPr>
                <w:rFonts w:cs="Arial"/>
                <w:lang w:val="sr-Cyrl-RS"/>
              </w:rPr>
              <w:t>360,49</w:t>
            </w:r>
          </w:p>
        </w:tc>
      </w:tr>
      <w:tr w:rsidR="00C61A0E" w:rsidTr="004F255E">
        <w:trPr>
          <w:trHeight w:val="272"/>
          <w:jc w:val="center"/>
        </w:trPr>
        <w:tc>
          <w:tcPr>
            <w:tcW w:w="9403" w:type="dxa"/>
            <w:tcBorders>
              <w:bottom w:val="single" w:sz="4" w:space="0" w:color="auto"/>
            </w:tcBorders>
            <w:vAlign w:val="center"/>
          </w:tcPr>
          <w:p w:rsidR="00C61A0E" w:rsidRPr="00F6668D" w:rsidRDefault="00C61A0E" w:rsidP="004F255E">
            <w:pPr>
              <w:rPr>
                <w:rFonts w:eastAsia="Calibri"/>
                <w:bCs/>
                <w:lang w:val="sr-Cyrl-RS"/>
              </w:rPr>
            </w:pPr>
            <w:r w:rsidRPr="00F6668D">
              <w:rPr>
                <w:rFonts w:eastAsia="Calibri"/>
              </w:rPr>
              <w:t xml:space="preserve">Услуге </w:t>
            </w:r>
            <w:r>
              <w:rPr>
                <w:rFonts w:eastAsia="Calibri"/>
                <w:lang w:val="sr-Cyrl-RS"/>
              </w:rPr>
              <w:t>дезинсекциј</w:t>
            </w:r>
            <w:r w:rsidRPr="00F6668D">
              <w:rPr>
                <w:rFonts w:eastAsia="Calibri"/>
                <w:lang w:val="sr-Cyrl-RS"/>
              </w:rPr>
              <w:t xml:space="preserve">е </w:t>
            </w:r>
            <w:r>
              <w:rPr>
                <w:rFonts w:eastAsia="Calibri"/>
                <w:lang w:val="sr-Cyrl-RS"/>
              </w:rPr>
              <w:t xml:space="preserve">у </w:t>
            </w:r>
            <w:r>
              <w:rPr>
                <w:rFonts w:eastAsia="Calibri"/>
                <w:bCs/>
                <w:lang w:val="sr-Cyrl-RS"/>
              </w:rPr>
              <w:t>пословници Бајмок, Пут Моше Пијаде 12</w:t>
            </w:r>
          </w:p>
        </w:tc>
        <w:tc>
          <w:tcPr>
            <w:tcW w:w="1842" w:type="dxa"/>
            <w:tcBorders>
              <w:bottom w:val="single" w:sz="4" w:space="0" w:color="auto"/>
            </w:tcBorders>
            <w:vAlign w:val="center"/>
          </w:tcPr>
          <w:p w:rsidR="00C61A0E" w:rsidRDefault="00C61A0E" w:rsidP="004F255E">
            <w:pPr>
              <w:jc w:val="center"/>
              <w:rPr>
                <w:rFonts w:cs="Arial"/>
                <w:lang w:val="sr-Cyrl-RS"/>
              </w:rPr>
            </w:pPr>
            <w:r>
              <w:rPr>
                <w:rFonts w:cs="Arial"/>
                <w:lang w:val="sr-Cyrl-RS"/>
              </w:rPr>
              <w:t>360,49</w:t>
            </w:r>
          </w:p>
        </w:tc>
      </w:tr>
      <w:tr w:rsidR="00C61A0E" w:rsidTr="004F255E">
        <w:trPr>
          <w:trHeight w:val="272"/>
          <w:jc w:val="center"/>
        </w:trPr>
        <w:tc>
          <w:tcPr>
            <w:tcW w:w="9403" w:type="dxa"/>
            <w:tcBorders>
              <w:top w:val="single" w:sz="4" w:space="0" w:color="auto"/>
            </w:tcBorders>
            <w:vAlign w:val="center"/>
          </w:tcPr>
          <w:p w:rsidR="00C61A0E" w:rsidRPr="00F6668D" w:rsidRDefault="00C61A0E" w:rsidP="004F255E">
            <w:pPr>
              <w:rPr>
                <w:rFonts w:eastAsia="Calibri"/>
                <w:bCs/>
                <w:lang w:val="sr-Cyrl-RS"/>
              </w:rPr>
            </w:pPr>
            <w:r w:rsidRPr="00F6668D">
              <w:rPr>
                <w:rFonts w:eastAsia="Calibri"/>
              </w:rPr>
              <w:t xml:space="preserve">Услуге </w:t>
            </w:r>
            <w:r w:rsidRPr="00F6668D">
              <w:rPr>
                <w:rFonts w:eastAsia="Calibri"/>
                <w:lang w:val="sr-Cyrl-RS"/>
              </w:rPr>
              <w:t xml:space="preserve">дератизације </w:t>
            </w:r>
            <w:r w:rsidRPr="00F6668D">
              <w:rPr>
                <w:rFonts w:eastAsia="Calibri"/>
              </w:rPr>
              <w:t xml:space="preserve">у </w:t>
            </w:r>
            <w:r w:rsidRPr="00F6668D">
              <w:rPr>
                <w:rFonts w:eastAsia="Calibri"/>
                <w:bCs/>
              </w:rPr>
              <w:t>пословн</w:t>
            </w:r>
            <w:r w:rsidRPr="00F6668D">
              <w:rPr>
                <w:rFonts w:eastAsia="Calibri"/>
                <w:bCs/>
                <w:lang w:val="sr-Cyrl-RS"/>
              </w:rPr>
              <w:t>им и електроенергетским</w:t>
            </w:r>
            <w:r w:rsidRPr="00F6668D">
              <w:rPr>
                <w:rFonts w:eastAsia="Calibri"/>
                <w:bCs/>
              </w:rPr>
              <w:t xml:space="preserve"> објект</w:t>
            </w:r>
            <w:r w:rsidRPr="00F6668D">
              <w:rPr>
                <w:rFonts w:eastAsia="Calibri"/>
                <w:bCs/>
                <w:lang w:val="sr-Cyrl-RS"/>
              </w:rPr>
              <w:t>има</w:t>
            </w:r>
            <w:r w:rsidRPr="00F6668D">
              <w:rPr>
                <w:rFonts w:eastAsia="Calibri"/>
                <w:bCs/>
              </w:rPr>
              <w:t xml:space="preserve"> у</w:t>
            </w:r>
            <w:r w:rsidRPr="00F6668D">
              <w:rPr>
                <w:rFonts w:eastAsia="Calibri"/>
                <w:bCs/>
                <w:lang w:val="sr-Cyrl-RS"/>
              </w:rPr>
              <w:t xml:space="preserve"> Одсеку Сомбор, Апатински пут бб</w:t>
            </w:r>
          </w:p>
        </w:tc>
        <w:tc>
          <w:tcPr>
            <w:tcW w:w="1842" w:type="dxa"/>
            <w:tcBorders>
              <w:top w:val="single" w:sz="4" w:space="0" w:color="auto"/>
            </w:tcBorders>
            <w:vAlign w:val="center"/>
          </w:tcPr>
          <w:p w:rsidR="00C61A0E" w:rsidRDefault="00C61A0E" w:rsidP="004F255E">
            <w:pPr>
              <w:jc w:val="center"/>
              <w:rPr>
                <w:rFonts w:cs="Arial"/>
                <w:lang w:val="sr-Cyrl-RS"/>
              </w:rPr>
            </w:pPr>
            <w:r>
              <w:rPr>
                <w:rFonts w:cs="Arial"/>
                <w:lang w:val="sr-Cyrl-RS"/>
              </w:rPr>
              <w:t>6107</w:t>
            </w:r>
          </w:p>
        </w:tc>
      </w:tr>
      <w:tr w:rsidR="00C61A0E" w:rsidTr="004F255E">
        <w:trPr>
          <w:trHeight w:val="272"/>
          <w:jc w:val="center"/>
        </w:trPr>
        <w:tc>
          <w:tcPr>
            <w:tcW w:w="9403" w:type="dxa"/>
            <w:vAlign w:val="center"/>
          </w:tcPr>
          <w:p w:rsidR="00C61A0E" w:rsidRPr="00F6668D" w:rsidRDefault="00C61A0E" w:rsidP="004F255E">
            <w:pPr>
              <w:rPr>
                <w:rFonts w:eastAsia="Calibri"/>
                <w:bCs/>
                <w:lang w:val="sr-Cyrl-RS"/>
              </w:rPr>
            </w:pPr>
            <w:r w:rsidRPr="00F6668D">
              <w:rPr>
                <w:rFonts w:eastAsia="Calibri"/>
              </w:rPr>
              <w:t xml:space="preserve">Услуге </w:t>
            </w:r>
            <w:r>
              <w:rPr>
                <w:rFonts w:eastAsia="Calibri"/>
                <w:lang w:val="sr-Cyrl-RS"/>
              </w:rPr>
              <w:t>дезинсекције</w:t>
            </w:r>
            <w:r w:rsidRPr="00F6668D">
              <w:rPr>
                <w:rFonts w:eastAsia="Calibri"/>
                <w:lang w:val="sr-Cyrl-RS"/>
              </w:rPr>
              <w:t xml:space="preserve"> </w:t>
            </w:r>
            <w:r w:rsidRPr="00F6668D">
              <w:rPr>
                <w:rFonts w:eastAsia="Calibri"/>
              </w:rPr>
              <w:t xml:space="preserve">у </w:t>
            </w:r>
            <w:r w:rsidRPr="00F6668D">
              <w:rPr>
                <w:rFonts w:eastAsia="Calibri"/>
                <w:bCs/>
              </w:rPr>
              <w:t>пословн</w:t>
            </w:r>
            <w:r w:rsidRPr="00F6668D">
              <w:rPr>
                <w:rFonts w:eastAsia="Calibri"/>
                <w:bCs/>
                <w:lang w:val="sr-Cyrl-RS"/>
              </w:rPr>
              <w:t>им и електроенергетским</w:t>
            </w:r>
            <w:r w:rsidRPr="00F6668D">
              <w:rPr>
                <w:rFonts w:eastAsia="Calibri"/>
                <w:bCs/>
              </w:rPr>
              <w:t xml:space="preserve"> објект</w:t>
            </w:r>
            <w:r w:rsidRPr="00F6668D">
              <w:rPr>
                <w:rFonts w:eastAsia="Calibri"/>
                <w:bCs/>
                <w:lang w:val="sr-Cyrl-RS"/>
              </w:rPr>
              <w:t>има</w:t>
            </w:r>
            <w:r w:rsidRPr="00F6668D">
              <w:rPr>
                <w:rFonts w:eastAsia="Calibri"/>
                <w:bCs/>
              </w:rPr>
              <w:t xml:space="preserve"> у</w:t>
            </w:r>
            <w:r w:rsidRPr="00F6668D">
              <w:rPr>
                <w:rFonts w:eastAsia="Calibri"/>
                <w:bCs/>
                <w:lang w:val="sr-Cyrl-RS"/>
              </w:rPr>
              <w:t xml:space="preserve"> Одсеку Сомбор, Апатински пут бб</w:t>
            </w:r>
          </w:p>
        </w:tc>
        <w:tc>
          <w:tcPr>
            <w:tcW w:w="1842" w:type="dxa"/>
            <w:vAlign w:val="center"/>
          </w:tcPr>
          <w:p w:rsidR="00C61A0E" w:rsidRDefault="00C61A0E" w:rsidP="004F255E">
            <w:pPr>
              <w:jc w:val="center"/>
              <w:rPr>
                <w:rFonts w:cs="Arial"/>
                <w:lang w:val="sr-Cyrl-RS"/>
              </w:rPr>
            </w:pPr>
            <w:r>
              <w:rPr>
                <w:rFonts w:cs="Arial"/>
                <w:lang w:val="sr-Cyrl-RS"/>
              </w:rPr>
              <w:t>6107</w:t>
            </w:r>
          </w:p>
        </w:tc>
      </w:tr>
      <w:tr w:rsidR="00C61A0E" w:rsidTr="004F255E">
        <w:trPr>
          <w:trHeight w:val="272"/>
          <w:jc w:val="center"/>
        </w:trPr>
        <w:tc>
          <w:tcPr>
            <w:tcW w:w="9403" w:type="dxa"/>
            <w:vAlign w:val="center"/>
          </w:tcPr>
          <w:p w:rsidR="00C61A0E" w:rsidRPr="00F6668D" w:rsidRDefault="00C61A0E" w:rsidP="004F255E">
            <w:pPr>
              <w:rPr>
                <w:rFonts w:eastAsia="Calibri"/>
              </w:rPr>
            </w:pPr>
            <w:r w:rsidRPr="00F6668D">
              <w:rPr>
                <w:rFonts w:eastAsia="Calibri"/>
              </w:rPr>
              <w:t xml:space="preserve">Услуге </w:t>
            </w:r>
            <w:r w:rsidRPr="00F6668D">
              <w:rPr>
                <w:rFonts w:eastAsia="Calibri"/>
                <w:lang w:val="sr-Cyrl-RS"/>
              </w:rPr>
              <w:t xml:space="preserve">дератизације </w:t>
            </w:r>
            <w:r w:rsidRPr="00F6668D">
              <w:rPr>
                <w:rFonts w:eastAsia="Calibri"/>
              </w:rPr>
              <w:t xml:space="preserve">у </w:t>
            </w:r>
            <w:r w:rsidRPr="00F6668D">
              <w:rPr>
                <w:rFonts w:eastAsia="Calibri"/>
                <w:bCs/>
              </w:rPr>
              <w:t>пословн</w:t>
            </w:r>
            <w:r>
              <w:rPr>
                <w:rFonts w:eastAsia="Calibri"/>
                <w:bCs/>
                <w:lang w:val="sr-Cyrl-RS"/>
              </w:rPr>
              <w:t>ици Апатин, Димитрија Туцовића 14</w:t>
            </w:r>
          </w:p>
        </w:tc>
        <w:tc>
          <w:tcPr>
            <w:tcW w:w="1842" w:type="dxa"/>
            <w:vAlign w:val="center"/>
          </w:tcPr>
          <w:p w:rsidR="00C61A0E" w:rsidRDefault="00C61A0E" w:rsidP="004F255E">
            <w:pPr>
              <w:jc w:val="center"/>
              <w:rPr>
                <w:rFonts w:cs="Arial"/>
                <w:lang w:val="sr-Cyrl-RS"/>
              </w:rPr>
            </w:pPr>
            <w:r>
              <w:rPr>
                <w:rFonts w:cs="Arial"/>
                <w:lang w:val="sr-Cyrl-RS"/>
              </w:rPr>
              <w:t>378</w:t>
            </w:r>
          </w:p>
        </w:tc>
      </w:tr>
      <w:tr w:rsidR="00C61A0E" w:rsidTr="004F255E">
        <w:trPr>
          <w:trHeight w:val="272"/>
          <w:jc w:val="center"/>
        </w:trPr>
        <w:tc>
          <w:tcPr>
            <w:tcW w:w="9403" w:type="dxa"/>
            <w:vAlign w:val="center"/>
          </w:tcPr>
          <w:p w:rsidR="00C61A0E" w:rsidRPr="008F2FD9" w:rsidRDefault="00C61A0E" w:rsidP="004F255E">
            <w:pPr>
              <w:rPr>
                <w:rFonts w:eastAsia="Calibri"/>
                <w:lang w:val="sr-Cyrl-RS"/>
              </w:rPr>
            </w:pPr>
            <w:r w:rsidRPr="00F6668D">
              <w:rPr>
                <w:rFonts w:eastAsia="Calibri"/>
              </w:rPr>
              <w:t xml:space="preserve">Услуге </w:t>
            </w:r>
            <w:r>
              <w:rPr>
                <w:rFonts w:eastAsia="Calibri"/>
                <w:lang w:val="sr-Cyrl-RS"/>
              </w:rPr>
              <w:t>дезинсекције</w:t>
            </w:r>
            <w:r w:rsidRPr="00F6668D">
              <w:rPr>
                <w:rFonts w:eastAsia="Calibri"/>
                <w:lang w:val="sr-Cyrl-RS"/>
              </w:rPr>
              <w:t xml:space="preserve"> </w:t>
            </w:r>
            <w:r w:rsidRPr="00F6668D">
              <w:rPr>
                <w:rFonts w:eastAsia="Calibri"/>
              </w:rPr>
              <w:t>у</w:t>
            </w:r>
            <w:r>
              <w:rPr>
                <w:rFonts w:eastAsia="Calibri"/>
                <w:lang w:val="sr-Cyrl-RS"/>
              </w:rPr>
              <w:t xml:space="preserve"> </w:t>
            </w:r>
            <w:r w:rsidRPr="00F6668D">
              <w:rPr>
                <w:rFonts w:eastAsia="Calibri"/>
                <w:bCs/>
              </w:rPr>
              <w:t>пословн</w:t>
            </w:r>
            <w:r>
              <w:rPr>
                <w:rFonts w:eastAsia="Calibri"/>
                <w:bCs/>
                <w:lang w:val="sr-Cyrl-RS"/>
              </w:rPr>
              <w:t>ици Апатин, Димитрија Туцовића 14</w:t>
            </w:r>
          </w:p>
        </w:tc>
        <w:tc>
          <w:tcPr>
            <w:tcW w:w="1842" w:type="dxa"/>
            <w:vAlign w:val="center"/>
          </w:tcPr>
          <w:p w:rsidR="00C61A0E" w:rsidRDefault="00C61A0E" w:rsidP="004F255E">
            <w:pPr>
              <w:jc w:val="center"/>
              <w:rPr>
                <w:rFonts w:cs="Arial"/>
                <w:lang w:val="sr-Cyrl-RS"/>
              </w:rPr>
            </w:pPr>
            <w:r>
              <w:rPr>
                <w:rFonts w:cs="Arial"/>
                <w:lang w:val="sr-Cyrl-RS"/>
              </w:rPr>
              <w:t>378</w:t>
            </w:r>
          </w:p>
        </w:tc>
      </w:tr>
      <w:tr w:rsidR="00C61A0E" w:rsidRPr="00F6668D" w:rsidTr="004F255E">
        <w:trPr>
          <w:trHeight w:val="272"/>
          <w:jc w:val="center"/>
        </w:trPr>
        <w:tc>
          <w:tcPr>
            <w:tcW w:w="9403" w:type="dxa"/>
            <w:vAlign w:val="center"/>
          </w:tcPr>
          <w:p w:rsidR="00C61A0E" w:rsidRPr="00F6668D" w:rsidRDefault="00C61A0E" w:rsidP="004F255E">
            <w:pPr>
              <w:rPr>
                <w:rFonts w:eastAsia="Calibri" w:cs="Arial"/>
              </w:rPr>
            </w:pPr>
            <w:r w:rsidRPr="00F6668D">
              <w:rPr>
                <w:rFonts w:eastAsia="Calibri"/>
              </w:rPr>
              <w:t xml:space="preserve">Услуге </w:t>
            </w:r>
            <w:r>
              <w:rPr>
                <w:rFonts w:eastAsia="Calibri"/>
                <w:lang w:val="sr-Cyrl-RS"/>
              </w:rPr>
              <w:t>дератизације</w:t>
            </w:r>
            <w:r w:rsidRPr="00F6668D">
              <w:rPr>
                <w:rFonts w:eastAsia="Calibri"/>
                <w:lang w:val="sr-Cyrl-RS"/>
              </w:rPr>
              <w:t xml:space="preserve"> </w:t>
            </w:r>
            <w:r w:rsidRPr="00F6668D">
              <w:rPr>
                <w:rFonts w:eastAsia="Calibri"/>
              </w:rPr>
              <w:t xml:space="preserve">у </w:t>
            </w:r>
            <w:r>
              <w:rPr>
                <w:rFonts w:eastAsia="Calibri"/>
                <w:bCs/>
                <w:lang w:val="sr-Cyrl-RS"/>
              </w:rPr>
              <w:t>погон Врбас, Саве Ковачевића 84</w:t>
            </w:r>
          </w:p>
        </w:tc>
        <w:tc>
          <w:tcPr>
            <w:tcW w:w="1842" w:type="dxa"/>
            <w:vAlign w:val="center"/>
          </w:tcPr>
          <w:p w:rsidR="00C61A0E" w:rsidRPr="00F6668D" w:rsidRDefault="00C61A0E" w:rsidP="004F255E">
            <w:pPr>
              <w:jc w:val="center"/>
              <w:rPr>
                <w:rFonts w:cs="Arial"/>
                <w:lang w:val="sr-Cyrl-RS"/>
              </w:rPr>
            </w:pPr>
            <w:r>
              <w:rPr>
                <w:rFonts w:cs="Arial"/>
                <w:lang w:val="sr-Cyrl-RS"/>
              </w:rPr>
              <w:t>1626</w:t>
            </w:r>
          </w:p>
        </w:tc>
      </w:tr>
      <w:tr w:rsidR="00C61A0E" w:rsidTr="004F255E">
        <w:trPr>
          <w:trHeight w:val="272"/>
          <w:jc w:val="center"/>
        </w:trPr>
        <w:tc>
          <w:tcPr>
            <w:tcW w:w="9403" w:type="dxa"/>
            <w:vAlign w:val="center"/>
          </w:tcPr>
          <w:p w:rsidR="00C61A0E" w:rsidRPr="00257E60" w:rsidRDefault="00C61A0E" w:rsidP="004F255E">
            <w:pPr>
              <w:rPr>
                <w:rFonts w:eastAsia="Calibri"/>
                <w:bCs/>
                <w:lang w:val="sr-Cyrl-RS"/>
              </w:rPr>
            </w:pPr>
            <w:r w:rsidRPr="00F6668D">
              <w:rPr>
                <w:rFonts w:eastAsia="Calibri"/>
              </w:rPr>
              <w:t xml:space="preserve">Услуге </w:t>
            </w:r>
            <w:r>
              <w:rPr>
                <w:rFonts w:eastAsia="Calibri"/>
                <w:lang w:val="sr-Cyrl-RS"/>
              </w:rPr>
              <w:t>дезинсекције</w:t>
            </w:r>
            <w:r w:rsidRPr="00F6668D">
              <w:rPr>
                <w:rFonts w:eastAsia="Calibri"/>
                <w:lang w:val="sr-Cyrl-RS"/>
              </w:rPr>
              <w:t xml:space="preserve"> </w:t>
            </w:r>
            <w:r w:rsidRPr="00F6668D">
              <w:rPr>
                <w:rFonts w:eastAsia="Calibri"/>
              </w:rPr>
              <w:t>у</w:t>
            </w:r>
            <w:r>
              <w:rPr>
                <w:rFonts w:eastAsia="Calibri"/>
                <w:lang w:val="sr-Cyrl-RS"/>
              </w:rPr>
              <w:t xml:space="preserve"> </w:t>
            </w:r>
            <w:r>
              <w:rPr>
                <w:rFonts w:eastAsia="Calibri"/>
                <w:bCs/>
                <w:lang w:val="sr-Cyrl-RS"/>
              </w:rPr>
              <w:t>погон Врбас, Саве Ковачевића 84</w:t>
            </w:r>
          </w:p>
        </w:tc>
        <w:tc>
          <w:tcPr>
            <w:tcW w:w="1842" w:type="dxa"/>
            <w:vAlign w:val="center"/>
          </w:tcPr>
          <w:p w:rsidR="00C61A0E" w:rsidRDefault="00C61A0E" w:rsidP="004F255E">
            <w:pPr>
              <w:jc w:val="center"/>
              <w:rPr>
                <w:rFonts w:cs="Arial"/>
                <w:lang w:val="sr-Cyrl-RS"/>
              </w:rPr>
            </w:pPr>
            <w:r>
              <w:rPr>
                <w:rFonts w:cs="Arial"/>
                <w:lang w:val="sr-Cyrl-RS"/>
              </w:rPr>
              <w:t>1626</w:t>
            </w:r>
          </w:p>
        </w:tc>
      </w:tr>
      <w:tr w:rsidR="00C61A0E" w:rsidTr="004F255E">
        <w:trPr>
          <w:trHeight w:val="272"/>
          <w:jc w:val="center"/>
        </w:trPr>
        <w:tc>
          <w:tcPr>
            <w:tcW w:w="9403" w:type="dxa"/>
            <w:vAlign w:val="center"/>
          </w:tcPr>
          <w:p w:rsidR="00C61A0E" w:rsidRPr="00257E60" w:rsidRDefault="00C61A0E" w:rsidP="004F255E">
            <w:pPr>
              <w:rPr>
                <w:rFonts w:eastAsia="Calibri"/>
                <w:lang w:val="sr-Cyrl-RS"/>
              </w:rPr>
            </w:pPr>
            <w:r w:rsidRPr="00F6668D">
              <w:rPr>
                <w:rFonts w:eastAsia="Calibri"/>
              </w:rPr>
              <w:t xml:space="preserve">Услуге </w:t>
            </w:r>
            <w:r>
              <w:rPr>
                <w:rFonts w:eastAsia="Calibri"/>
                <w:lang w:val="sr-Cyrl-RS"/>
              </w:rPr>
              <w:t>дератизације</w:t>
            </w:r>
            <w:r w:rsidRPr="00F6668D">
              <w:rPr>
                <w:rFonts w:eastAsia="Calibri"/>
                <w:lang w:val="sr-Cyrl-RS"/>
              </w:rPr>
              <w:t xml:space="preserve"> </w:t>
            </w:r>
            <w:r w:rsidRPr="00F6668D">
              <w:rPr>
                <w:rFonts w:eastAsia="Calibri"/>
              </w:rPr>
              <w:t>у</w:t>
            </w:r>
            <w:r>
              <w:rPr>
                <w:rFonts w:eastAsia="Calibri"/>
                <w:lang w:val="sr-Cyrl-RS"/>
              </w:rPr>
              <w:t xml:space="preserve"> </w:t>
            </w:r>
            <w:r>
              <w:rPr>
                <w:rFonts w:eastAsia="Calibri"/>
                <w:bCs/>
                <w:lang w:val="sr-Cyrl-RS"/>
              </w:rPr>
              <w:t xml:space="preserve">пословници </w:t>
            </w:r>
            <w:r w:rsidRPr="00F6668D">
              <w:rPr>
                <w:rFonts w:eastAsia="Calibri"/>
                <w:bCs/>
                <w:lang w:val="sr-Cyrl-RS"/>
              </w:rPr>
              <w:t>Кула</w:t>
            </w:r>
            <w:r>
              <w:rPr>
                <w:rFonts w:eastAsia="Calibri"/>
                <w:bCs/>
                <w:lang w:val="sr-Cyrl-RS"/>
              </w:rPr>
              <w:t xml:space="preserve">, </w:t>
            </w:r>
            <w:r w:rsidRPr="00257E60">
              <w:rPr>
                <w:rFonts w:eastAsia="Calibri"/>
                <w:bCs/>
                <w:lang w:val="sr-Cyrl-RS"/>
              </w:rPr>
              <w:t>XII Војвођанске бригаде 39</w:t>
            </w:r>
          </w:p>
        </w:tc>
        <w:tc>
          <w:tcPr>
            <w:tcW w:w="1842" w:type="dxa"/>
            <w:vAlign w:val="center"/>
          </w:tcPr>
          <w:p w:rsidR="00C61A0E" w:rsidRDefault="00C61A0E" w:rsidP="004F255E">
            <w:pPr>
              <w:jc w:val="center"/>
              <w:rPr>
                <w:rFonts w:cs="Arial"/>
                <w:lang w:val="sr-Cyrl-RS"/>
              </w:rPr>
            </w:pPr>
            <w:r>
              <w:rPr>
                <w:rFonts w:cs="Arial"/>
                <w:lang w:val="sr-Cyrl-RS"/>
              </w:rPr>
              <w:t>349</w:t>
            </w:r>
          </w:p>
        </w:tc>
      </w:tr>
      <w:tr w:rsidR="00C61A0E" w:rsidTr="004F255E">
        <w:trPr>
          <w:trHeight w:val="272"/>
          <w:jc w:val="center"/>
        </w:trPr>
        <w:tc>
          <w:tcPr>
            <w:tcW w:w="9403" w:type="dxa"/>
            <w:vAlign w:val="center"/>
          </w:tcPr>
          <w:p w:rsidR="00C61A0E" w:rsidRPr="00F6668D" w:rsidRDefault="00C61A0E" w:rsidP="004F255E">
            <w:pPr>
              <w:rPr>
                <w:rFonts w:eastAsia="Calibri"/>
              </w:rPr>
            </w:pPr>
            <w:r w:rsidRPr="00F6668D">
              <w:rPr>
                <w:rFonts w:eastAsia="Calibri"/>
              </w:rPr>
              <w:t xml:space="preserve">Услуге </w:t>
            </w:r>
            <w:r>
              <w:rPr>
                <w:rFonts w:eastAsia="Calibri"/>
                <w:lang w:val="sr-Cyrl-RS"/>
              </w:rPr>
              <w:t>дезинсекције</w:t>
            </w:r>
            <w:r w:rsidRPr="00F6668D">
              <w:rPr>
                <w:rFonts w:eastAsia="Calibri"/>
                <w:lang w:val="sr-Cyrl-RS"/>
              </w:rPr>
              <w:t xml:space="preserve"> </w:t>
            </w:r>
            <w:r w:rsidRPr="00F6668D">
              <w:rPr>
                <w:rFonts w:eastAsia="Calibri"/>
              </w:rPr>
              <w:t>у</w:t>
            </w:r>
            <w:r>
              <w:rPr>
                <w:rFonts w:eastAsia="Calibri"/>
                <w:lang w:val="sr-Cyrl-RS"/>
              </w:rPr>
              <w:t xml:space="preserve"> </w:t>
            </w:r>
            <w:r>
              <w:rPr>
                <w:rFonts w:eastAsia="Calibri"/>
                <w:bCs/>
                <w:lang w:val="sr-Cyrl-RS"/>
              </w:rPr>
              <w:t xml:space="preserve">пословници </w:t>
            </w:r>
            <w:r w:rsidRPr="00F6668D">
              <w:rPr>
                <w:rFonts w:eastAsia="Calibri"/>
                <w:bCs/>
                <w:lang w:val="sr-Cyrl-RS"/>
              </w:rPr>
              <w:t>Кула</w:t>
            </w:r>
            <w:r>
              <w:rPr>
                <w:rFonts w:eastAsia="Calibri"/>
                <w:bCs/>
                <w:lang w:val="sr-Cyrl-RS"/>
              </w:rPr>
              <w:t xml:space="preserve">, </w:t>
            </w:r>
            <w:r w:rsidRPr="00257E60">
              <w:rPr>
                <w:rFonts w:eastAsia="Calibri"/>
                <w:bCs/>
                <w:lang w:val="sr-Cyrl-RS"/>
              </w:rPr>
              <w:t>XII Војвођанске бригаде 39</w:t>
            </w:r>
          </w:p>
        </w:tc>
        <w:tc>
          <w:tcPr>
            <w:tcW w:w="1842" w:type="dxa"/>
            <w:vAlign w:val="center"/>
          </w:tcPr>
          <w:p w:rsidR="00C61A0E" w:rsidRDefault="00C61A0E" w:rsidP="004F255E">
            <w:pPr>
              <w:jc w:val="center"/>
              <w:rPr>
                <w:rFonts w:cs="Arial"/>
                <w:lang w:val="sr-Cyrl-RS"/>
              </w:rPr>
            </w:pPr>
            <w:r>
              <w:rPr>
                <w:rFonts w:cs="Arial"/>
                <w:lang w:val="sr-Cyrl-RS"/>
              </w:rPr>
              <w:t>349</w:t>
            </w:r>
          </w:p>
        </w:tc>
      </w:tr>
      <w:tr w:rsidR="00C61A0E" w:rsidTr="004F255E">
        <w:trPr>
          <w:trHeight w:val="272"/>
          <w:jc w:val="center"/>
        </w:trPr>
        <w:tc>
          <w:tcPr>
            <w:tcW w:w="9403" w:type="dxa"/>
            <w:tcBorders>
              <w:bottom w:val="single" w:sz="4" w:space="0" w:color="auto"/>
            </w:tcBorders>
            <w:vAlign w:val="center"/>
          </w:tcPr>
          <w:p w:rsidR="00C61A0E" w:rsidRPr="00F6668D" w:rsidRDefault="00C61A0E" w:rsidP="004F255E">
            <w:pPr>
              <w:rPr>
                <w:rFonts w:eastAsia="Calibri"/>
              </w:rPr>
            </w:pPr>
            <w:r w:rsidRPr="00F6668D">
              <w:rPr>
                <w:rFonts w:eastAsia="Calibri"/>
              </w:rPr>
              <w:t xml:space="preserve">Услуге </w:t>
            </w:r>
            <w:r>
              <w:rPr>
                <w:rFonts w:eastAsia="Calibri"/>
                <w:lang w:val="sr-Cyrl-RS"/>
              </w:rPr>
              <w:t>дератизације</w:t>
            </w:r>
            <w:r w:rsidRPr="00F6668D">
              <w:rPr>
                <w:rFonts w:eastAsia="Calibri"/>
                <w:lang w:val="sr-Cyrl-RS"/>
              </w:rPr>
              <w:t xml:space="preserve"> </w:t>
            </w:r>
            <w:r w:rsidRPr="00F6668D">
              <w:rPr>
                <w:rFonts w:eastAsia="Calibri"/>
              </w:rPr>
              <w:t>у</w:t>
            </w:r>
            <w:r>
              <w:rPr>
                <w:rFonts w:eastAsia="Calibri"/>
                <w:lang w:val="sr-Cyrl-RS"/>
              </w:rPr>
              <w:t xml:space="preserve"> </w:t>
            </w:r>
            <w:r>
              <w:rPr>
                <w:rFonts w:eastAsia="Calibri"/>
                <w:bCs/>
                <w:lang w:val="sr-Cyrl-RS"/>
              </w:rPr>
              <w:t>Пословници</w:t>
            </w:r>
            <w:r w:rsidRPr="00F6668D">
              <w:rPr>
                <w:rFonts w:eastAsia="Calibri"/>
                <w:bCs/>
                <w:lang w:val="sr-Cyrl-RS"/>
              </w:rPr>
              <w:t xml:space="preserve"> Оџаци</w:t>
            </w:r>
            <w:r>
              <w:rPr>
                <w:rFonts w:eastAsia="Calibri"/>
                <w:bCs/>
                <w:lang w:val="sr-Cyrl-RS"/>
              </w:rPr>
              <w:t>, Дероњски пут бб</w:t>
            </w:r>
          </w:p>
        </w:tc>
        <w:tc>
          <w:tcPr>
            <w:tcW w:w="1842" w:type="dxa"/>
            <w:tcBorders>
              <w:bottom w:val="single" w:sz="4" w:space="0" w:color="auto"/>
            </w:tcBorders>
            <w:vAlign w:val="center"/>
          </w:tcPr>
          <w:p w:rsidR="00C61A0E" w:rsidRDefault="00C61A0E" w:rsidP="004F255E">
            <w:pPr>
              <w:jc w:val="center"/>
              <w:rPr>
                <w:rFonts w:cs="Arial"/>
                <w:lang w:val="sr-Cyrl-RS"/>
              </w:rPr>
            </w:pPr>
            <w:r>
              <w:rPr>
                <w:rFonts w:cs="Arial"/>
                <w:lang w:val="sr-Cyrl-RS"/>
              </w:rPr>
              <w:t>455</w:t>
            </w:r>
          </w:p>
        </w:tc>
      </w:tr>
      <w:tr w:rsidR="00C61A0E" w:rsidTr="004F255E">
        <w:trPr>
          <w:trHeight w:val="272"/>
          <w:jc w:val="center"/>
        </w:trPr>
        <w:tc>
          <w:tcPr>
            <w:tcW w:w="9403" w:type="dxa"/>
            <w:tcBorders>
              <w:bottom w:val="single" w:sz="4" w:space="0" w:color="auto"/>
            </w:tcBorders>
            <w:vAlign w:val="center"/>
          </w:tcPr>
          <w:p w:rsidR="00C61A0E" w:rsidRPr="00F6668D" w:rsidRDefault="00C61A0E" w:rsidP="004F255E">
            <w:pPr>
              <w:rPr>
                <w:rFonts w:eastAsia="Calibri"/>
              </w:rPr>
            </w:pPr>
            <w:r w:rsidRPr="00F6668D">
              <w:rPr>
                <w:rFonts w:eastAsia="Calibri"/>
              </w:rPr>
              <w:t xml:space="preserve">Услуге </w:t>
            </w:r>
            <w:r>
              <w:rPr>
                <w:rFonts w:eastAsia="Calibri"/>
                <w:lang w:val="sr-Cyrl-RS"/>
              </w:rPr>
              <w:t>дезинсекције</w:t>
            </w:r>
            <w:r w:rsidRPr="00F6668D">
              <w:rPr>
                <w:rFonts w:eastAsia="Calibri"/>
                <w:lang w:val="sr-Cyrl-RS"/>
              </w:rPr>
              <w:t xml:space="preserve"> </w:t>
            </w:r>
            <w:r>
              <w:rPr>
                <w:rFonts w:eastAsia="Calibri"/>
                <w:lang w:val="sr-Cyrl-RS"/>
              </w:rPr>
              <w:t xml:space="preserve">у </w:t>
            </w:r>
            <w:r>
              <w:rPr>
                <w:rFonts w:eastAsia="Calibri"/>
                <w:bCs/>
                <w:lang w:val="sr-Cyrl-RS"/>
              </w:rPr>
              <w:t>Пословници</w:t>
            </w:r>
            <w:r w:rsidRPr="00F6668D">
              <w:rPr>
                <w:rFonts w:eastAsia="Calibri"/>
                <w:bCs/>
                <w:lang w:val="sr-Cyrl-RS"/>
              </w:rPr>
              <w:t xml:space="preserve"> Оџаци</w:t>
            </w:r>
            <w:r>
              <w:rPr>
                <w:rFonts w:eastAsia="Calibri"/>
                <w:bCs/>
                <w:lang w:val="sr-Cyrl-RS"/>
              </w:rPr>
              <w:t>, Дероњски пут бб</w:t>
            </w:r>
          </w:p>
        </w:tc>
        <w:tc>
          <w:tcPr>
            <w:tcW w:w="1842" w:type="dxa"/>
            <w:tcBorders>
              <w:bottom w:val="single" w:sz="4" w:space="0" w:color="auto"/>
            </w:tcBorders>
            <w:vAlign w:val="center"/>
          </w:tcPr>
          <w:p w:rsidR="00C61A0E" w:rsidRDefault="00C61A0E" w:rsidP="004F255E">
            <w:pPr>
              <w:jc w:val="center"/>
              <w:rPr>
                <w:rFonts w:cs="Arial"/>
                <w:lang w:val="sr-Cyrl-RS"/>
              </w:rPr>
            </w:pPr>
            <w:r>
              <w:rPr>
                <w:rFonts w:cs="Arial"/>
                <w:lang w:val="sr-Cyrl-RS"/>
              </w:rPr>
              <w:t>455</w:t>
            </w:r>
          </w:p>
        </w:tc>
      </w:tr>
      <w:tr w:rsidR="00C61A0E" w:rsidTr="004F255E">
        <w:trPr>
          <w:trHeight w:val="272"/>
          <w:jc w:val="center"/>
        </w:trPr>
        <w:tc>
          <w:tcPr>
            <w:tcW w:w="9403" w:type="dxa"/>
            <w:tcBorders>
              <w:top w:val="single" w:sz="4" w:space="0" w:color="auto"/>
            </w:tcBorders>
            <w:vAlign w:val="center"/>
          </w:tcPr>
          <w:p w:rsidR="00C61A0E" w:rsidRPr="00F6668D" w:rsidRDefault="00C61A0E" w:rsidP="004F255E">
            <w:pPr>
              <w:rPr>
                <w:rFonts w:eastAsia="Calibri"/>
              </w:rPr>
            </w:pPr>
            <w:r w:rsidRPr="00F6668D">
              <w:rPr>
                <w:rFonts w:eastAsia="Calibri" w:cs="Arial"/>
              </w:rPr>
              <w:t xml:space="preserve">Услуге </w:t>
            </w:r>
            <w:r w:rsidRPr="00F6668D">
              <w:rPr>
                <w:rFonts w:eastAsia="Calibri" w:cs="Arial"/>
                <w:lang w:val="sr-Cyrl-RS"/>
              </w:rPr>
              <w:t xml:space="preserve">дератизације </w:t>
            </w:r>
            <w:r w:rsidRPr="00F6668D">
              <w:rPr>
                <w:rFonts w:eastAsia="Calibri" w:cs="Arial"/>
              </w:rPr>
              <w:t xml:space="preserve">у </w:t>
            </w:r>
            <w:r w:rsidRPr="00F6668D">
              <w:rPr>
                <w:rFonts w:eastAsia="Calibri" w:cs="Arial"/>
                <w:bCs/>
              </w:rPr>
              <w:t>пословним и електроенергетским објект</w:t>
            </w:r>
            <w:r w:rsidRPr="00F6668D">
              <w:rPr>
                <w:rFonts w:eastAsia="Calibri" w:cs="Arial"/>
                <w:bCs/>
                <w:lang w:val="sr-Cyrl-RS"/>
              </w:rPr>
              <w:t>има</w:t>
            </w:r>
            <w:r w:rsidRPr="00F6668D">
              <w:rPr>
                <w:rFonts w:eastAsia="Calibri" w:cs="Arial"/>
                <w:bCs/>
              </w:rPr>
              <w:t xml:space="preserve"> у</w:t>
            </w:r>
            <w:r w:rsidRPr="00F6668D">
              <w:rPr>
                <w:rFonts w:eastAsia="Calibri" w:cs="Arial"/>
                <w:bCs/>
                <w:lang w:val="sr-Cyrl-RS"/>
              </w:rPr>
              <w:t xml:space="preserve"> Одсеку Срем</w:t>
            </w:r>
            <w:r>
              <w:rPr>
                <w:rFonts w:eastAsia="Calibri" w:cs="Arial"/>
                <w:bCs/>
                <w:lang w:val="sr-Cyrl-RS"/>
              </w:rPr>
              <w:t>ска Митровица, Фрушкогорска бб</w:t>
            </w:r>
          </w:p>
        </w:tc>
        <w:tc>
          <w:tcPr>
            <w:tcW w:w="1842" w:type="dxa"/>
            <w:tcBorders>
              <w:top w:val="single" w:sz="4" w:space="0" w:color="auto"/>
            </w:tcBorders>
            <w:vAlign w:val="center"/>
          </w:tcPr>
          <w:p w:rsidR="00C61A0E" w:rsidRDefault="00C61A0E" w:rsidP="004F255E">
            <w:pPr>
              <w:jc w:val="center"/>
              <w:rPr>
                <w:rFonts w:cs="Arial"/>
                <w:lang w:val="sr-Cyrl-RS"/>
              </w:rPr>
            </w:pPr>
            <w:r>
              <w:rPr>
                <w:rFonts w:cs="Arial"/>
                <w:lang w:val="sr-Cyrl-RS"/>
              </w:rPr>
              <w:t>2936</w:t>
            </w:r>
          </w:p>
        </w:tc>
      </w:tr>
      <w:tr w:rsidR="00C61A0E" w:rsidTr="004F255E">
        <w:trPr>
          <w:trHeight w:val="272"/>
          <w:jc w:val="center"/>
        </w:trPr>
        <w:tc>
          <w:tcPr>
            <w:tcW w:w="9403" w:type="dxa"/>
            <w:vAlign w:val="center"/>
          </w:tcPr>
          <w:p w:rsidR="00C61A0E" w:rsidRPr="00F6668D" w:rsidRDefault="00C61A0E" w:rsidP="004F255E">
            <w:pPr>
              <w:rPr>
                <w:rFonts w:eastAsia="Calibri"/>
              </w:rPr>
            </w:pPr>
            <w:r w:rsidRPr="00F6668D">
              <w:rPr>
                <w:rFonts w:eastAsia="Calibri" w:cs="Arial"/>
              </w:rPr>
              <w:t xml:space="preserve">Услуге </w:t>
            </w:r>
            <w:r>
              <w:rPr>
                <w:rFonts w:eastAsia="Calibri" w:cs="Arial"/>
                <w:lang w:val="sr-Cyrl-RS"/>
              </w:rPr>
              <w:t>дезинсекциј</w:t>
            </w:r>
            <w:r w:rsidRPr="00F6668D">
              <w:rPr>
                <w:rFonts w:eastAsia="Calibri" w:cs="Arial"/>
                <w:lang w:val="sr-Cyrl-RS"/>
              </w:rPr>
              <w:t xml:space="preserve">е </w:t>
            </w:r>
            <w:r w:rsidRPr="00F6668D">
              <w:rPr>
                <w:rFonts w:eastAsia="Calibri" w:cs="Arial"/>
              </w:rPr>
              <w:t xml:space="preserve">у </w:t>
            </w:r>
            <w:r w:rsidRPr="00F6668D">
              <w:rPr>
                <w:rFonts w:eastAsia="Calibri" w:cs="Arial"/>
                <w:bCs/>
              </w:rPr>
              <w:t>пословним и електроенергетским објект</w:t>
            </w:r>
            <w:r w:rsidRPr="00F6668D">
              <w:rPr>
                <w:rFonts w:eastAsia="Calibri" w:cs="Arial"/>
                <w:bCs/>
                <w:lang w:val="sr-Cyrl-RS"/>
              </w:rPr>
              <w:t>има</w:t>
            </w:r>
            <w:r w:rsidRPr="00F6668D">
              <w:rPr>
                <w:rFonts w:eastAsia="Calibri" w:cs="Arial"/>
                <w:bCs/>
              </w:rPr>
              <w:t xml:space="preserve"> у</w:t>
            </w:r>
            <w:r w:rsidRPr="00F6668D">
              <w:rPr>
                <w:rFonts w:eastAsia="Calibri" w:cs="Arial"/>
                <w:bCs/>
                <w:lang w:val="sr-Cyrl-RS"/>
              </w:rPr>
              <w:t xml:space="preserve"> Одсеку Срем</w:t>
            </w:r>
            <w:r>
              <w:rPr>
                <w:rFonts w:eastAsia="Calibri" w:cs="Arial"/>
                <w:bCs/>
                <w:lang w:val="sr-Cyrl-RS"/>
              </w:rPr>
              <w:t>ска Митровица, Фрушкогорска бб</w:t>
            </w:r>
          </w:p>
        </w:tc>
        <w:tc>
          <w:tcPr>
            <w:tcW w:w="1842" w:type="dxa"/>
            <w:vAlign w:val="center"/>
          </w:tcPr>
          <w:p w:rsidR="00C61A0E" w:rsidRDefault="00C61A0E" w:rsidP="004F255E">
            <w:pPr>
              <w:jc w:val="center"/>
              <w:rPr>
                <w:rFonts w:cs="Arial"/>
                <w:lang w:val="sr-Cyrl-RS"/>
              </w:rPr>
            </w:pPr>
            <w:r>
              <w:rPr>
                <w:rFonts w:cs="Arial"/>
                <w:lang w:val="sr-Cyrl-RS"/>
              </w:rPr>
              <w:t>2936</w:t>
            </w:r>
          </w:p>
        </w:tc>
      </w:tr>
      <w:tr w:rsidR="00C61A0E" w:rsidRPr="00F6668D" w:rsidTr="004F255E">
        <w:trPr>
          <w:trHeight w:val="272"/>
          <w:jc w:val="center"/>
        </w:trPr>
        <w:tc>
          <w:tcPr>
            <w:tcW w:w="9403" w:type="dxa"/>
            <w:vAlign w:val="center"/>
          </w:tcPr>
          <w:p w:rsidR="00C61A0E" w:rsidRPr="00DB218D" w:rsidRDefault="00C61A0E" w:rsidP="004F255E">
            <w:pPr>
              <w:rPr>
                <w:rFonts w:eastAsia="Calibri" w:cs="Arial"/>
                <w:lang w:val="sr-Cyrl-RS"/>
              </w:rPr>
            </w:pPr>
            <w:r w:rsidRPr="00F6668D">
              <w:rPr>
                <w:rFonts w:eastAsia="Calibri" w:cs="Arial"/>
              </w:rPr>
              <w:t xml:space="preserve">Услуге </w:t>
            </w:r>
            <w:r w:rsidRPr="00F6668D">
              <w:rPr>
                <w:rFonts w:eastAsia="Calibri" w:cs="Arial"/>
                <w:lang w:val="sr-Cyrl-RS"/>
              </w:rPr>
              <w:t xml:space="preserve">дератизације </w:t>
            </w:r>
            <w:r w:rsidRPr="00F6668D">
              <w:rPr>
                <w:rFonts w:eastAsia="Calibri" w:cs="Arial"/>
              </w:rPr>
              <w:t xml:space="preserve">у </w:t>
            </w:r>
            <w:r w:rsidRPr="00F6668D">
              <w:rPr>
                <w:rFonts w:eastAsia="Calibri" w:cs="Arial"/>
                <w:bCs/>
              </w:rPr>
              <w:t>пословним и електроенергетским објект</w:t>
            </w:r>
            <w:r w:rsidRPr="00F6668D">
              <w:rPr>
                <w:rFonts w:eastAsia="Calibri" w:cs="Arial"/>
                <w:bCs/>
                <w:lang w:val="sr-Cyrl-RS"/>
              </w:rPr>
              <w:t>има</w:t>
            </w:r>
            <w:r w:rsidRPr="00F6668D">
              <w:rPr>
                <w:rFonts w:eastAsia="Calibri" w:cs="Arial"/>
                <w:bCs/>
              </w:rPr>
              <w:t xml:space="preserve"> у</w:t>
            </w:r>
            <w:r w:rsidRPr="00F6668D">
              <w:rPr>
                <w:rFonts w:eastAsia="Calibri" w:cs="Arial"/>
                <w:bCs/>
                <w:lang w:val="sr-Cyrl-RS"/>
              </w:rPr>
              <w:t xml:space="preserve"> Одсеку Срем</w:t>
            </w:r>
            <w:r>
              <w:rPr>
                <w:rFonts w:eastAsia="Calibri" w:cs="Arial"/>
                <w:bCs/>
                <w:lang w:val="sr-Cyrl-RS"/>
              </w:rPr>
              <w:t>ска Митровица, Св. Димитрија 21</w:t>
            </w:r>
          </w:p>
        </w:tc>
        <w:tc>
          <w:tcPr>
            <w:tcW w:w="1842" w:type="dxa"/>
            <w:vAlign w:val="center"/>
          </w:tcPr>
          <w:p w:rsidR="00C61A0E" w:rsidRPr="00F6668D" w:rsidRDefault="00C61A0E" w:rsidP="004F255E">
            <w:pPr>
              <w:jc w:val="center"/>
              <w:rPr>
                <w:rFonts w:cs="Arial"/>
                <w:lang w:val="sr-Cyrl-RS"/>
              </w:rPr>
            </w:pPr>
            <w:r>
              <w:rPr>
                <w:rFonts w:cs="Arial"/>
                <w:lang w:val="sr-Cyrl-RS"/>
              </w:rPr>
              <w:t>71</w:t>
            </w:r>
          </w:p>
        </w:tc>
      </w:tr>
      <w:tr w:rsidR="00C61A0E" w:rsidRPr="00F6668D" w:rsidTr="004F255E">
        <w:trPr>
          <w:trHeight w:val="272"/>
          <w:jc w:val="center"/>
        </w:trPr>
        <w:tc>
          <w:tcPr>
            <w:tcW w:w="9403" w:type="dxa"/>
            <w:vAlign w:val="center"/>
          </w:tcPr>
          <w:p w:rsidR="00C61A0E" w:rsidRPr="00DB218D" w:rsidRDefault="00C61A0E" w:rsidP="004F255E">
            <w:pPr>
              <w:rPr>
                <w:rFonts w:eastAsia="Calibri"/>
                <w:lang w:val="sr-Cyrl-RS"/>
              </w:rPr>
            </w:pPr>
            <w:r w:rsidRPr="00F6668D">
              <w:rPr>
                <w:rFonts w:eastAsia="Calibri" w:cs="Arial"/>
              </w:rPr>
              <w:t xml:space="preserve">Услуге </w:t>
            </w:r>
            <w:r>
              <w:rPr>
                <w:rFonts w:eastAsia="Calibri" w:cs="Arial"/>
                <w:lang w:val="sr-Cyrl-RS"/>
              </w:rPr>
              <w:t>дезинсекциј</w:t>
            </w:r>
            <w:r w:rsidRPr="00F6668D">
              <w:rPr>
                <w:rFonts w:eastAsia="Calibri" w:cs="Arial"/>
                <w:lang w:val="sr-Cyrl-RS"/>
              </w:rPr>
              <w:t xml:space="preserve">е </w:t>
            </w:r>
            <w:r w:rsidRPr="00F6668D">
              <w:rPr>
                <w:rFonts w:eastAsia="Calibri" w:cs="Arial"/>
              </w:rPr>
              <w:t xml:space="preserve">у </w:t>
            </w:r>
            <w:r w:rsidRPr="00F6668D">
              <w:rPr>
                <w:rFonts w:eastAsia="Calibri" w:cs="Arial"/>
                <w:bCs/>
              </w:rPr>
              <w:t>пословним и електроенергетским објект</w:t>
            </w:r>
            <w:r w:rsidRPr="00F6668D">
              <w:rPr>
                <w:rFonts w:eastAsia="Calibri" w:cs="Arial"/>
                <w:bCs/>
                <w:lang w:val="sr-Cyrl-RS"/>
              </w:rPr>
              <w:t>има</w:t>
            </w:r>
            <w:r w:rsidRPr="00F6668D">
              <w:rPr>
                <w:rFonts w:eastAsia="Calibri" w:cs="Arial"/>
                <w:bCs/>
              </w:rPr>
              <w:t xml:space="preserve"> у</w:t>
            </w:r>
            <w:r w:rsidRPr="00F6668D">
              <w:rPr>
                <w:rFonts w:eastAsia="Calibri" w:cs="Arial"/>
                <w:bCs/>
                <w:lang w:val="sr-Cyrl-RS"/>
              </w:rPr>
              <w:t xml:space="preserve"> Одсеку Срем</w:t>
            </w:r>
            <w:r>
              <w:rPr>
                <w:rFonts w:eastAsia="Calibri" w:cs="Arial"/>
                <w:bCs/>
                <w:lang w:val="sr-Cyrl-RS"/>
              </w:rPr>
              <w:t>ска Митровица, Св. Димитрија 21</w:t>
            </w:r>
          </w:p>
        </w:tc>
        <w:tc>
          <w:tcPr>
            <w:tcW w:w="1842" w:type="dxa"/>
            <w:vAlign w:val="center"/>
          </w:tcPr>
          <w:p w:rsidR="00C61A0E" w:rsidRPr="00F6668D" w:rsidRDefault="00C61A0E" w:rsidP="004F255E">
            <w:pPr>
              <w:jc w:val="center"/>
              <w:rPr>
                <w:rFonts w:cs="Arial"/>
                <w:lang w:val="sr-Cyrl-RS"/>
              </w:rPr>
            </w:pPr>
            <w:r>
              <w:rPr>
                <w:rFonts w:cs="Arial"/>
                <w:lang w:val="sr-Cyrl-RS"/>
              </w:rPr>
              <w:t>71</w:t>
            </w:r>
          </w:p>
        </w:tc>
      </w:tr>
      <w:tr w:rsidR="00C61A0E" w:rsidRPr="00F6668D" w:rsidTr="004F255E">
        <w:trPr>
          <w:trHeight w:val="272"/>
          <w:jc w:val="center"/>
        </w:trPr>
        <w:tc>
          <w:tcPr>
            <w:tcW w:w="9403" w:type="dxa"/>
            <w:tcBorders>
              <w:bottom w:val="single" w:sz="4" w:space="0" w:color="auto"/>
            </w:tcBorders>
            <w:vAlign w:val="center"/>
          </w:tcPr>
          <w:p w:rsidR="00C61A0E" w:rsidRPr="00F6668D" w:rsidRDefault="00C61A0E" w:rsidP="004F255E">
            <w:pPr>
              <w:rPr>
                <w:rFonts w:eastAsia="Calibri" w:cs="Arial"/>
              </w:rPr>
            </w:pPr>
            <w:r w:rsidRPr="00F6668D">
              <w:rPr>
                <w:rFonts w:eastAsia="Calibri" w:cs="Arial"/>
              </w:rPr>
              <w:t xml:space="preserve">Услуге </w:t>
            </w:r>
            <w:r w:rsidRPr="00F6668D">
              <w:rPr>
                <w:rFonts w:eastAsia="Calibri" w:cs="Arial"/>
                <w:lang w:val="sr-Cyrl-RS"/>
              </w:rPr>
              <w:t xml:space="preserve">дератизације </w:t>
            </w:r>
            <w:r w:rsidRPr="00F6668D">
              <w:rPr>
                <w:rFonts w:eastAsia="Calibri" w:cs="Arial"/>
              </w:rPr>
              <w:t xml:space="preserve">у </w:t>
            </w:r>
            <w:r>
              <w:rPr>
                <w:rFonts w:eastAsia="Calibri" w:cs="Arial"/>
                <w:bCs/>
              </w:rPr>
              <w:t>п</w:t>
            </w:r>
            <w:r>
              <w:rPr>
                <w:rFonts w:eastAsia="Calibri" w:cs="Arial"/>
                <w:bCs/>
                <w:lang w:val="sr-Cyrl-RS"/>
              </w:rPr>
              <w:t>ословници</w:t>
            </w:r>
            <w:r w:rsidRPr="00F6668D">
              <w:rPr>
                <w:rFonts w:eastAsia="Calibri" w:cs="Arial"/>
                <w:bCs/>
                <w:lang w:val="sr-Cyrl-RS"/>
              </w:rPr>
              <w:t xml:space="preserve"> Шид, Све</w:t>
            </w:r>
            <w:r>
              <w:rPr>
                <w:rFonts w:eastAsia="Calibri" w:cs="Arial"/>
                <w:bCs/>
                <w:lang w:val="sr-Cyrl-RS"/>
              </w:rPr>
              <w:t>тог Саве бб</w:t>
            </w:r>
          </w:p>
        </w:tc>
        <w:tc>
          <w:tcPr>
            <w:tcW w:w="1842" w:type="dxa"/>
            <w:tcBorders>
              <w:bottom w:val="single" w:sz="4" w:space="0" w:color="auto"/>
            </w:tcBorders>
            <w:vAlign w:val="center"/>
          </w:tcPr>
          <w:p w:rsidR="00C61A0E" w:rsidRPr="00F6668D" w:rsidRDefault="00C61A0E" w:rsidP="004F255E">
            <w:pPr>
              <w:jc w:val="center"/>
              <w:rPr>
                <w:rFonts w:cs="Arial"/>
                <w:lang w:val="sr-Cyrl-RS"/>
              </w:rPr>
            </w:pPr>
            <w:r>
              <w:rPr>
                <w:rFonts w:cs="Arial"/>
                <w:lang w:val="sr-Cyrl-RS"/>
              </w:rPr>
              <w:t>1087</w:t>
            </w:r>
          </w:p>
        </w:tc>
      </w:tr>
      <w:tr w:rsidR="00C61A0E" w:rsidRPr="00F6668D" w:rsidTr="004F255E">
        <w:trPr>
          <w:trHeight w:val="272"/>
          <w:jc w:val="center"/>
        </w:trPr>
        <w:tc>
          <w:tcPr>
            <w:tcW w:w="9403" w:type="dxa"/>
            <w:tcBorders>
              <w:bottom w:val="single" w:sz="4" w:space="0" w:color="auto"/>
            </w:tcBorders>
            <w:vAlign w:val="center"/>
          </w:tcPr>
          <w:p w:rsidR="00C61A0E" w:rsidRPr="00F6668D" w:rsidRDefault="00C61A0E" w:rsidP="004F255E">
            <w:pPr>
              <w:rPr>
                <w:rFonts w:eastAsia="Calibri" w:cs="Arial"/>
              </w:rPr>
            </w:pPr>
            <w:r w:rsidRPr="00F6668D">
              <w:rPr>
                <w:rFonts w:eastAsia="Calibri" w:cs="Arial"/>
              </w:rPr>
              <w:t xml:space="preserve">Услуге </w:t>
            </w:r>
            <w:r w:rsidRPr="00F6668D">
              <w:rPr>
                <w:rFonts w:eastAsia="Calibri" w:cs="Arial"/>
                <w:lang w:val="sr-Cyrl-RS"/>
              </w:rPr>
              <w:t xml:space="preserve">дезинсекције </w:t>
            </w:r>
            <w:r w:rsidRPr="00F6668D">
              <w:rPr>
                <w:rFonts w:eastAsia="Calibri" w:cs="Arial"/>
              </w:rPr>
              <w:t xml:space="preserve">у </w:t>
            </w:r>
            <w:r w:rsidRPr="00F6668D">
              <w:rPr>
                <w:rFonts w:eastAsia="Calibri" w:cs="Arial"/>
                <w:bCs/>
              </w:rPr>
              <w:t>по</w:t>
            </w:r>
            <w:r>
              <w:rPr>
                <w:rFonts w:eastAsia="Calibri" w:cs="Arial"/>
                <w:bCs/>
              </w:rPr>
              <w:t>с</w:t>
            </w:r>
            <w:r>
              <w:rPr>
                <w:rFonts w:eastAsia="Calibri" w:cs="Arial"/>
                <w:bCs/>
                <w:lang w:val="sr-Cyrl-RS"/>
              </w:rPr>
              <w:t>ловници</w:t>
            </w:r>
            <w:r w:rsidRPr="00F6668D">
              <w:rPr>
                <w:rFonts w:eastAsia="Calibri" w:cs="Arial"/>
                <w:bCs/>
                <w:lang w:val="sr-Cyrl-RS"/>
              </w:rPr>
              <w:t xml:space="preserve"> Шид, Све</w:t>
            </w:r>
            <w:r>
              <w:rPr>
                <w:rFonts w:eastAsia="Calibri" w:cs="Arial"/>
                <w:bCs/>
                <w:lang w:val="sr-Cyrl-RS"/>
              </w:rPr>
              <w:t>тог Саве бб</w:t>
            </w:r>
          </w:p>
        </w:tc>
        <w:tc>
          <w:tcPr>
            <w:tcW w:w="1842" w:type="dxa"/>
            <w:tcBorders>
              <w:bottom w:val="single" w:sz="4" w:space="0" w:color="auto"/>
            </w:tcBorders>
            <w:vAlign w:val="center"/>
          </w:tcPr>
          <w:p w:rsidR="00C61A0E" w:rsidRPr="00F6668D" w:rsidRDefault="00C61A0E" w:rsidP="004F255E">
            <w:pPr>
              <w:jc w:val="center"/>
              <w:rPr>
                <w:rFonts w:cs="Arial"/>
                <w:lang w:val="sr-Cyrl-RS"/>
              </w:rPr>
            </w:pPr>
            <w:r>
              <w:rPr>
                <w:rFonts w:cs="Arial"/>
                <w:lang w:val="sr-Cyrl-RS"/>
              </w:rPr>
              <w:t>1087</w:t>
            </w:r>
          </w:p>
        </w:tc>
      </w:tr>
      <w:tr w:rsidR="00C61A0E" w:rsidRPr="00F6668D" w:rsidTr="004F255E">
        <w:trPr>
          <w:trHeight w:val="272"/>
          <w:jc w:val="center"/>
        </w:trPr>
        <w:tc>
          <w:tcPr>
            <w:tcW w:w="9403" w:type="dxa"/>
            <w:tcBorders>
              <w:top w:val="single" w:sz="4" w:space="0" w:color="auto"/>
            </w:tcBorders>
            <w:vAlign w:val="center"/>
          </w:tcPr>
          <w:p w:rsidR="00C61A0E" w:rsidRPr="00F6668D" w:rsidRDefault="00C61A0E" w:rsidP="004F255E">
            <w:pPr>
              <w:rPr>
                <w:rFonts w:eastAsia="Calibri" w:cs="Arial"/>
              </w:rPr>
            </w:pPr>
            <w:r w:rsidRPr="00F6668D">
              <w:rPr>
                <w:rFonts w:eastAsia="Calibri" w:cs="Arial"/>
              </w:rPr>
              <w:t xml:space="preserve">Услуге </w:t>
            </w:r>
            <w:r w:rsidRPr="00F6668D">
              <w:rPr>
                <w:rFonts w:eastAsia="Calibri" w:cs="Arial"/>
                <w:lang w:val="sr-Cyrl-RS"/>
              </w:rPr>
              <w:t xml:space="preserve">дератизације </w:t>
            </w:r>
            <w:r w:rsidRPr="00F6668D">
              <w:rPr>
                <w:rFonts w:eastAsia="Calibri" w:cs="Arial"/>
              </w:rPr>
              <w:t xml:space="preserve">у </w:t>
            </w:r>
            <w:r w:rsidRPr="00F6668D">
              <w:rPr>
                <w:rFonts w:eastAsia="Calibri" w:cs="Arial"/>
                <w:bCs/>
              </w:rPr>
              <w:t>пословн</w:t>
            </w:r>
            <w:r w:rsidRPr="00F6668D">
              <w:rPr>
                <w:rFonts w:eastAsia="Calibri" w:cs="Arial"/>
                <w:bCs/>
                <w:lang w:val="sr-Cyrl-RS"/>
              </w:rPr>
              <w:t>им</w:t>
            </w:r>
            <w:r w:rsidRPr="00F6668D">
              <w:rPr>
                <w:rFonts w:eastAsia="Calibri" w:cs="Arial"/>
                <w:bCs/>
              </w:rPr>
              <w:t xml:space="preserve"> </w:t>
            </w:r>
            <w:r w:rsidRPr="00F6668D">
              <w:rPr>
                <w:rFonts w:eastAsia="Calibri" w:cs="Arial"/>
                <w:bCs/>
                <w:lang w:val="sr-Cyrl-RS"/>
              </w:rPr>
              <w:t xml:space="preserve">и електроенергетским </w:t>
            </w:r>
            <w:r w:rsidRPr="00F6668D">
              <w:rPr>
                <w:rFonts w:eastAsia="Calibri" w:cs="Arial"/>
                <w:bCs/>
              </w:rPr>
              <w:t>објект</w:t>
            </w:r>
            <w:r w:rsidRPr="00F6668D">
              <w:rPr>
                <w:rFonts w:eastAsia="Calibri" w:cs="Arial"/>
                <w:bCs/>
                <w:lang w:val="sr-Cyrl-RS"/>
              </w:rPr>
              <w:t>има</w:t>
            </w:r>
            <w:r w:rsidRPr="00F6668D">
              <w:rPr>
                <w:rFonts w:eastAsia="Calibri" w:cs="Arial"/>
                <w:bCs/>
              </w:rPr>
              <w:t xml:space="preserve"> у</w:t>
            </w:r>
            <w:r w:rsidRPr="00F6668D">
              <w:rPr>
                <w:rFonts w:eastAsia="Calibri" w:cs="Arial"/>
                <w:bCs/>
                <w:lang w:val="sr-Cyrl-RS"/>
              </w:rPr>
              <w:t xml:space="preserve"> Одсеку Панч</w:t>
            </w:r>
            <w:r>
              <w:rPr>
                <w:rFonts w:eastAsia="Calibri" w:cs="Arial"/>
                <w:bCs/>
                <w:lang w:val="sr-Cyrl-RS"/>
              </w:rPr>
              <w:t>ево, Милоша Обреновића 6</w:t>
            </w:r>
          </w:p>
        </w:tc>
        <w:tc>
          <w:tcPr>
            <w:tcW w:w="1842" w:type="dxa"/>
            <w:tcBorders>
              <w:top w:val="single" w:sz="4" w:space="0" w:color="auto"/>
            </w:tcBorders>
            <w:vAlign w:val="center"/>
          </w:tcPr>
          <w:p w:rsidR="00C61A0E" w:rsidRPr="00F6668D" w:rsidRDefault="00C61A0E" w:rsidP="004F255E">
            <w:pPr>
              <w:jc w:val="center"/>
              <w:rPr>
                <w:rFonts w:cs="Arial"/>
                <w:lang w:val="sr-Cyrl-RS"/>
              </w:rPr>
            </w:pPr>
            <w:r>
              <w:rPr>
                <w:rFonts w:cs="Arial"/>
                <w:lang w:val="sr-Cyrl-RS"/>
              </w:rPr>
              <w:t>4150</w:t>
            </w:r>
          </w:p>
        </w:tc>
      </w:tr>
      <w:tr w:rsidR="00C61A0E" w:rsidRPr="00F6668D" w:rsidTr="004F255E">
        <w:trPr>
          <w:trHeight w:val="272"/>
          <w:jc w:val="center"/>
        </w:trPr>
        <w:tc>
          <w:tcPr>
            <w:tcW w:w="9403" w:type="dxa"/>
            <w:vAlign w:val="center"/>
          </w:tcPr>
          <w:p w:rsidR="00C61A0E" w:rsidRPr="00F6668D" w:rsidRDefault="00C61A0E" w:rsidP="004F255E">
            <w:pPr>
              <w:rPr>
                <w:rFonts w:eastAsia="Calibri" w:cs="Arial"/>
              </w:rPr>
            </w:pPr>
            <w:r w:rsidRPr="00F6668D">
              <w:rPr>
                <w:rFonts w:eastAsia="Calibri" w:cs="Arial"/>
              </w:rPr>
              <w:t xml:space="preserve">Услуге </w:t>
            </w:r>
            <w:r>
              <w:rPr>
                <w:rFonts w:eastAsia="Calibri" w:cs="Arial"/>
                <w:lang w:val="sr-Cyrl-RS"/>
              </w:rPr>
              <w:t>дезинсекциј</w:t>
            </w:r>
            <w:r w:rsidRPr="00F6668D">
              <w:rPr>
                <w:rFonts w:eastAsia="Calibri" w:cs="Arial"/>
                <w:lang w:val="sr-Cyrl-RS"/>
              </w:rPr>
              <w:t xml:space="preserve">е </w:t>
            </w:r>
            <w:r w:rsidRPr="00F6668D">
              <w:rPr>
                <w:rFonts w:eastAsia="Calibri" w:cs="Arial"/>
              </w:rPr>
              <w:t xml:space="preserve">у </w:t>
            </w:r>
            <w:r w:rsidRPr="00F6668D">
              <w:rPr>
                <w:rFonts w:eastAsia="Calibri" w:cs="Arial"/>
                <w:bCs/>
              </w:rPr>
              <w:t>пословн</w:t>
            </w:r>
            <w:r w:rsidRPr="00F6668D">
              <w:rPr>
                <w:rFonts w:eastAsia="Calibri" w:cs="Arial"/>
                <w:bCs/>
                <w:lang w:val="sr-Cyrl-RS"/>
              </w:rPr>
              <w:t>им</w:t>
            </w:r>
            <w:r w:rsidRPr="00F6668D">
              <w:rPr>
                <w:rFonts w:eastAsia="Calibri" w:cs="Arial"/>
                <w:bCs/>
              </w:rPr>
              <w:t xml:space="preserve"> </w:t>
            </w:r>
            <w:r w:rsidRPr="00F6668D">
              <w:rPr>
                <w:rFonts w:eastAsia="Calibri" w:cs="Arial"/>
                <w:bCs/>
                <w:lang w:val="sr-Cyrl-RS"/>
              </w:rPr>
              <w:t xml:space="preserve">и електроенергетским </w:t>
            </w:r>
            <w:r w:rsidRPr="00F6668D">
              <w:rPr>
                <w:rFonts w:eastAsia="Calibri" w:cs="Arial"/>
                <w:bCs/>
              </w:rPr>
              <w:t>објект</w:t>
            </w:r>
            <w:r w:rsidRPr="00F6668D">
              <w:rPr>
                <w:rFonts w:eastAsia="Calibri" w:cs="Arial"/>
                <w:bCs/>
                <w:lang w:val="sr-Cyrl-RS"/>
              </w:rPr>
              <w:t>има</w:t>
            </w:r>
            <w:r w:rsidRPr="00F6668D">
              <w:rPr>
                <w:rFonts w:eastAsia="Calibri" w:cs="Arial"/>
                <w:bCs/>
              </w:rPr>
              <w:t xml:space="preserve"> у</w:t>
            </w:r>
            <w:r w:rsidRPr="00F6668D">
              <w:rPr>
                <w:rFonts w:eastAsia="Calibri" w:cs="Arial"/>
                <w:bCs/>
                <w:lang w:val="sr-Cyrl-RS"/>
              </w:rPr>
              <w:t xml:space="preserve"> Одсеку Панчево, Милоша Обреновића 6</w:t>
            </w:r>
          </w:p>
        </w:tc>
        <w:tc>
          <w:tcPr>
            <w:tcW w:w="1842" w:type="dxa"/>
            <w:vAlign w:val="center"/>
          </w:tcPr>
          <w:p w:rsidR="00C61A0E" w:rsidRPr="00F6668D" w:rsidRDefault="00C61A0E" w:rsidP="004F255E">
            <w:pPr>
              <w:jc w:val="center"/>
              <w:rPr>
                <w:rFonts w:cs="Arial"/>
                <w:lang w:val="sr-Cyrl-RS"/>
              </w:rPr>
            </w:pPr>
            <w:r>
              <w:rPr>
                <w:rFonts w:cs="Arial"/>
                <w:lang w:val="sr-Cyrl-RS"/>
              </w:rPr>
              <w:t>4150</w:t>
            </w:r>
          </w:p>
        </w:tc>
      </w:tr>
      <w:tr w:rsidR="00C61A0E" w:rsidRPr="00F6668D" w:rsidTr="004F255E">
        <w:trPr>
          <w:trHeight w:val="272"/>
          <w:jc w:val="center"/>
        </w:trPr>
        <w:tc>
          <w:tcPr>
            <w:tcW w:w="9403" w:type="dxa"/>
            <w:vAlign w:val="center"/>
          </w:tcPr>
          <w:p w:rsidR="00C61A0E" w:rsidRPr="00BE1819" w:rsidRDefault="00C61A0E" w:rsidP="004F255E">
            <w:pPr>
              <w:rPr>
                <w:rFonts w:eastAsia="Calibri" w:cs="Arial"/>
                <w:lang w:val="sr-Cyrl-RS"/>
              </w:rPr>
            </w:pPr>
            <w:r w:rsidRPr="00F6668D">
              <w:rPr>
                <w:rFonts w:eastAsia="Calibri" w:cs="Arial"/>
              </w:rPr>
              <w:t xml:space="preserve">Услуге </w:t>
            </w:r>
            <w:r w:rsidRPr="00F6668D">
              <w:rPr>
                <w:rFonts w:eastAsia="Calibri" w:cs="Arial"/>
                <w:lang w:val="sr-Cyrl-RS"/>
              </w:rPr>
              <w:t xml:space="preserve">дератизације </w:t>
            </w:r>
            <w:r w:rsidRPr="00F6668D">
              <w:rPr>
                <w:rFonts w:eastAsia="Calibri" w:cs="Arial"/>
              </w:rPr>
              <w:t>у</w:t>
            </w:r>
            <w:r>
              <w:rPr>
                <w:rFonts w:eastAsia="Calibri" w:cs="Arial"/>
                <w:lang w:val="sr-Cyrl-RS"/>
              </w:rPr>
              <w:t xml:space="preserve"> </w:t>
            </w:r>
            <w:r>
              <w:rPr>
                <w:rFonts w:eastAsia="Calibri" w:cs="Arial"/>
                <w:bCs/>
                <w:lang w:val="sr-Cyrl-RS"/>
              </w:rPr>
              <w:t>пословници</w:t>
            </w:r>
            <w:r w:rsidRPr="00F6668D">
              <w:rPr>
                <w:rFonts w:eastAsia="Calibri" w:cs="Arial"/>
                <w:bCs/>
                <w:lang w:val="sr-Cyrl-RS"/>
              </w:rPr>
              <w:t xml:space="preserve"> Погон</w:t>
            </w:r>
            <w:r>
              <w:rPr>
                <w:rFonts w:eastAsia="Calibri" w:cs="Arial"/>
                <w:bCs/>
                <w:lang w:val="sr-Cyrl-RS"/>
              </w:rPr>
              <w:t>а</w:t>
            </w:r>
            <w:r w:rsidRPr="00F6668D">
              <w:rPr>
                <w:rFonts w:eastAsia="Calibri" w:cs="Arial"/>
                <w:bCs/>
                <w:lang w:val="sr-Cyrl-RS"/>
              </w:rPr>
              <w:t xml:space="preserve"> Вршац, Ивана Милутиновића 173</w:t>
            </w:r>
            <w:r>
              <w:rPr>
                <w:rFonts w:eastAsia="Calibri" w:cs="Arial"/>
                <w:bCs/>
                <w:lang w:val="sr-Cyrl-RS"/>
              </w:rPr>
              <w:t xml:space="preserve"> - 175</w:t>
            </w:r>
          </w:p>
        </w:tc>
        <w:tc>
          <w:tcPr>
            <w:tcW w:w="1842" w:type="dxa"/>
            <w:vAlign w:val="center"/>
          </w:tcPr>
          <w:p w:rsidR="00C61A0E" w:rsidRPr="00F6668D" w:rsidRDefault="00C61A0E" w:rsidP="004F255E">
            <w:pPr>
              <w:jc w:val="center"/>
              <w:rPr>
                <w:rFonts w:cs="Arial"/>
                <w:lang w:val="sr-Cyrl-RS"/>
              </w:rPr>
            </w:pPr>
            <w:r>
              <w:rPr>
                <w:rFonts w:cs="Arial"/>
                <w:lang w:val="sr-Cyrl-RS"/>
              </w:rPr>
              <w:t>1180</w:t>
            </w:r>
          </w:p>
        </w:tc>
      </w:tr>
      <w:tr w:rsidR="00C61A0E" w:rsidRPr="00F6668D" w:rsidTr="004F255E">
        <w:trPr>
          <w:trHeight w:val="272"/>
          <w:jc w:val="center"/>
        </w:trPr>
        <w:tc>
          <w:tcPr>
            <w:tcW w:w="9403" w:type="dxa"/>
            <w:vAlign w:val="center"/>
          </w:tcPr>
          <w:p w:rsidR="00C61A0E" w:rsidRPr="00BE1819" w:rsidRDefault="00C61A0E" w:rsidP="004F255E">
            <w:pPr>
              <w:rPr>
                <w:rFonts w:eastAsia="Calibri" w:cs="Arial"/>
                <w:lang w:val="sr-Cyrl-RS"/>
              </w:rPr>
            </w:pPr>
            <w:r w:rsidRPr="00F6668D">
              <w:rPr>
                <w:rFonts w:eastAsia="Calibri" w:cs="Arial"/>
              </w:rPr>
              <w:t xml:space="preserve">Услуге </w:t>
            </w:r>
            <w:r>
              <w:rPr>
                <w:rFonts w:eastAsia="Calibri" w:cs="Arial"/>
                <w:lang w:val="sr-Cyrl-RS"/>
              </w:rPr>
              <w:t>дезинсекциј</w:t>
            </w:r>
            <w:r w:rsidRPr="00F6668D">
              <w:rPr>
                <w:rFonts w:eastAsia="Calibri" w:cs="Arial"/>
                <w:lang w:val="sr-Cyrl-RS"/>
              </w:rPr>
              <w:t xml:space="preserve">е </w:t>
            </w:r>
            <w:r w:rsidRPr="00F6668D">
              <w:rPr>
                <w:rFonts w:eastAsia="Calibri" w:cs="Arial"/>
              </w:rPr>
              <w:t>у</w:t>
            </w:r>
            <w:r>
              <w:rPr>
                <w:rFonts w:eastAsia="Calibri" w:cs="Arial"/>
                <w:lang w:val="sr-Cyrl-RS"/>
              </w:rPr>
              <w:t xml:space="preserve"> </w:t>
            </w:r>
            <w:r>
              <w:rPr>
                <w:rFonts w:eastAsia="Calibri" w:cs="Arial"/>
                <w:bCs/>
                <w:lang w:val="sr-Cyrl-RS"/>
              </w:rPr>
              <w:t>пословници</w:t>
            </w:r>
            <w:r w:rsidRPr="00F6668D">
              <w:rPr>
                <w:rFonts w:eastAsia="Calibri" w:cs="Arial"/>
                <w:bCs/>
                <w:lang w:val="sr-Cyrl-RS"/>
              </w:rPr>
              <w:t xml:space="preserve"> Погон</w:t>
            </w:r>
            <w:r>
              <w:rPr>
                <w:rFonts w:eastAsia="Calibri" w:cs="Arial"/>
                <w:bCs/>
                <w:lang w:val="sr-Cyrl-RS"/>
              </w:rPr>
              <w:t>а</w:t>
            </w:r>
            <w:r w:rsidRPr="00F6668D">
              <w:rPr>
                <w:rFonts w:eastAsia="Calibri" w:cs="Arial"/>
                <w:bCs/>
                <w:lang w:val="sr-Cyrl-RS"/>
              </w:rPr>
              <w:t xml:space="preserve"> Вршац, Ивана Милутиновића 173</w:t>
            </w:r>
            <w:r>
              <w:rPr>
                <w:rFonts w:eastAsia="Calibri" w:cs="Arial"/>
                <w:bCs/>
                <w:lang w:val="sr-Cyrl-RS"/>
              </w:rPr>
              <w:t xml:space="preserve"> - 175</w:t>
            </w:r>
          </w:p>
        </w:tc>
        <w:tc>
          <w:tcPr>
            <w:tcW w:w="1842" w:type="dxa"/>
            <w:vAlign w:val="center"/>
          </w:tcPr>
          <w:p w:rsidR="00C61A0E" w:rsidRPr="00F6668D" w:rsidRDefault="00C61A0E" w:rsidP="004F255E">
            <w:pPr>
              <w:jc w:val="center"/>
              <w:rPr>
                <w:rFonts w:cs="Arial"/>
                <w:lang w:val="sr-Cyrl-RS"/>
              </w:rPr>
            </w:pPr>
            <w:r>
              <w:rPr>
                <w:rFonts w:cs="Arial"/>
                <w:lang w:val="sr-Cyrl-RS"/>
              </w:rPr>
              <w:t>1180</w:t>
            </w:r>
          </w:p>
        </w:tc>
      </w:tr>
      <w:tr w:rsidR="00C61A0E" w:rsidRPr="00F6668D" w:rsidTr="004F255E">
        <w:trPr>
          <w:trHeight w:val="272"/>
          <w:jc w:val="center"/>
        </w:trPr>
        <w:tc>
          <w:tcPr>
            <w:tcW w:w="9403" w:type="dxa"/>
            <w:vAlign w:val="center"/>
          </w:tcPr>
          <w:p w:rsidR="00C61A0E" w:rsidRPr="00BE1819" w:rsidRDefault="00C61A0E" w:rsidP="004F255E">
            <w:pPr>
              <w:rPr>
                <w:rFonts w:eastAsia="Calibri" w:cs="Arial"/>
                <w:lang w:val="sr-Cyrl-RS"/>
              </w:rPr>
            </w:pPr>
            <w:r w:rsidRPr="00F6668D">
              <w:rPr>
                <w:rFonts w:eastAsia="Calibri" w:cs="Arial"/>
              </w:rPr>
              <w:t xml:space="preserve">Услуге </w:t>
            </w:r>
            <w:r w:rsidRPr="00F6668D">
              <w:rPr>
                <w:rFonts w:eastAsia="Calibri" w:cs="Arial"/>
                <w:lang w:val="sr-Cyrl-RS"/>
              </w:rPr>
              <w:t xml:space="preserve">дератизације </w:t>
            </w:r>
            <w:r w:rsidRPr="00F6668D">
              <w:rPr>
                <w:rFonts w:eastAsia="Calibri" w:cs="Arial"/>
              </w:rPr>
              <w:t>у</w:t>
            </w:r>
            <w:r>
              <w:rPr>
                <w:rFonts w:eastAsia="Calibri" w:cs="Arial"/>
                <w:lang w:val="sr-Cyrl-RS"/>
              </w:rPr>
              <w:t xml:space="preserve"> </w:t>
            </w:r>
            <w:r>
              <w:rPr>
                <w:rFonts w:eastAsia="Calibri" w:cs="Arial"/>
                <w:bCs/>
                <w:lang w:val="sr-Cyrl-RS"/>
              </w:rPr>
              <w:t>пословници Бела Црква, Карађорева 11</w:t>
            </w:r>
          </w:p>
        </w:tc>
        <w:tc>
          <w:tcPr>
            <w:tcW w:w="1842" w:type="dxa"/>
            <w:vAlign w:val="center"/>
          </w:tcPr>
          <w:p w:rsidR="00C61A0E" w:rsidRPr="00F6668D" w:rsidRDefault="00C61A0E" w:rsidP="004F255E">
            <w:pPr>
              <w:jc w:val="center"/>
              <w:rPr>
                <w:rFonts w:cs="Arial"/>
                <w:lang w:val="sr-Cyrl-RS"/>
              </w:rPr>
            </w:pPr>
            <w:r>
              <w:rPr>
                <w:rFonts w:cs="Arial"/>
                <w:lang w:val="sr-Cyrl-RS"/>
              </w:rPr>
              <w:t>300</w:t>
            </w:r>
          </w:p>
        </w:tc>
      </w:tr>
      <w:tr w:rsidR="00C61A0E" w:rsidRPr="00F6668D" w:rsidTr="004F255E">
        <w:trPr>
          <w:trHeight w:val="272"/>
          <w:jc w:val="center"/>
        </w:trPr>
        <w:tc>
          <w:tcPr>
            <w:tcW w:w="9403" w:type="dxa"/>
            <w:vAlign w:val="center"/>
          </w:tcPr>
          <w:p w:rsidR="00C61A0E" w:rsidRPr="00BE1819" w:rsidRDefault="00C61A0E" w:rsidP="004F255E">
            <w:pPr>
              <w:rPr>
                <w:rFonts w:eastAsia="Calibri" w:cs="Arial"/>
                <w:lang w:val="sr-Cyrl-RS"/>
              </w:rPr>
            </w:pPr>
            <w:r w:rsidRPr="00F6668D">
              <w:rPr>
                <w:rFonts w:eastAsia="Calibri" w:cs="Arial"/>
              </w:rPr>
              <w:t xml:space="preserve">Услуге </w:t>
            </w:r>
            <w:r>
              <w:rPr>
                <w:rFonts w:eastAsia="Calibri" w:cs="Arial"/>
                <w:lang w:val="sr-Cyrl-RS"/>
              </w:rPr>
              <w:t>дезинсекциј</w:t>
            </w:r>
            <w:r w:rsidRPr="00F6668D">
              <w:rPr>
                <w:rFonts w:eastAsia="Calibri" w:cs="Arial"/>
                <w:lang w:val="sr-Cyrl-RS"/>
              </w:rPr>
              <w:t xml:space="preserve">е </w:t>
            </w:r>
            <w:r w:rsidRPr="00F6668D">
              <w:rPr>
                <w:rFonts w:eastAsia="Calibri" w:cs="Arial"/>
              </w:rPr>
              <w:t>у</w:t>
            </w:r>
            <w:r>
              <w:rPr>
                <w:rFonts w:eastAsia="Calibri" w:cs="Arial"/>
                <w:lang w:val="sr-Cyrl-RS"/>
              </w:rPr>
              <w:t xml:space="preserve"> </w:t>
            </w:r>
            <w:r>
              <w:rPr>
                <w:rFonts w:eastAsia="Calibri" w:cs="Arial"/>
                <w:bCs/>
                <w:lang w:val="sr-Cyrl-RS"/>
              </w:rPr>
              <w:t>пословници Бела Црква, Карађорева 11</w:t>
            </w:r>
          </w:p>
        </w:tc>
        <w:tc>
          <w:tcPr>
            <w:tcW w:w="1842" w:type="dxa"/>
            <w:vAlign w:val="center"/>
          </w:tcPr>
          <w:p w:rsidR="00C61A0E" w:rsidRPr="00F6668D" w:rsidRDefault="00C61A0E" w:rsidP="004F255E">
            <w:pPr>
              <w:jc w:val="center"/>
              <w:rPr>
                <w:rFonts w:cs="Arial"/>
                <w:lang w:val="sr-Cyrl-RS"/>
              </w:rPr>
            </w:pPr>
            <w:r>
              <w:rPr>
                <w:rFonts w:cs="Arial"/>
                <w:lang w:val="sr-Cyrl-RS"/>
              </w:rPr>
              <w:t>300</w:t>
            </w:r>
          </w:p>
        </w:tc>
      </w:tr>
      <w:tr w:rsidR="00C61A0E" w:rsidRPr="00F6668D" w:rsidTr="004F255E">
        <w:trPr>
          <w:trHeight w:val="272"/>
          <w:jc w:val="center"/>
        </w:trPr>
        <w:tc>
          <w:tcPr>
            <w:tcW w:w="9403" w:type="dxa"/>
            <w:vAlign w:val="center"/>
          </w:tcPr>
          <w:p w:rsidR="00C61A0E" w:rsidRPr="00BE1819" w:rsidRDefault="00C61A0E" w:rsidP="004F255E">
            <w:pPr>
              <w:rPr>
                <w:rFonts w:eastAsia="Calibri" w:cs="Arial"/>
                <w:lang w:val="sr-Cyrl-RS"/>
              </w:rPr>
            </w:pPr>
            <w:r w:rsidRPr="00F6668D">
              <w:rPr>
                <w:rFonts w:eastAsia="Calibri" w:cs="Arial"/>
              </w:rPr>
              <w:t xml:space="preserve">Услуге </w:t>
            </w:r>
            <w:r w:rsidRPr="00F6668D">
              <w:rPr>
                <w:rFonts w:eastAsia="Calibri" w:cs="Arial"/>
                <w:lang w:val="sr-Cyrl-RS"/>
              </w:rPr>
              <w:t xml:space="preserve">дератизације </w:t>
            </w:r>
            <w:r w:rsidRPr="00F6668D">
              <w:rPr>
                <w:rFonts w:eastAsia="Calibri" w:cs="Arial"/>
              </w:rPr>
              <w:t>у</w:t>
            </w:r>
            <w:r>
              <w:rPr>
                <w:rFonts w:eastAsia="Calibri" w:cs="Arial"/>
                <w:lang w:val="sr-Cyrl-RS"/>
              </w:rPr>
              <w:t xml:space="preserve"> </w:t>
            </w:r>
            <w:r>
              <w:rPr>
                <w:rFonts w:eastAsia="Calibri" w:cs="Arial"/>
                <w:bCs/>
                <w:lang w:val="sr-Cyrl-RS"/>
              </w:rPr>
              <w:t xml:space="preserve">пословници </w:t>
            </w:r>
            <w:r w:rsidRPr="00F6668D">
              <w:rPr>
                <w:rFonts w:eastAsia="Calibri" w:cs="Arial"/>
                <w:bCs/>
                <w:lang w:val="sr-Cyrl-RS"/>
              </w:rPr>
              <w:t>Алибунар, Радничка 1</w:t>
            </w:r>
          </w:p>
        </w:tc>
        <w:tc>
          <w:tcPr>
            <w:tcW w:w="1842" w:type="dxa"/>
            <w:vAlign w:val="center"/>
          </w:tcPr>
          <w:p w:rsidR="00C61A0E" w:rsidRPr="00F6668D" w:rsidRDefault="00C61A0E" w:rsidP="004F255E">
            <w:pPr>
              <w:jc w:val="center"/>
              <w:rPr>
                <w:rFonts w:cs="Arial"/>
                <w:lang w:val="sr-Cyrl-RS"/>
              </w:rPr>
            </w:pPr>
            <w:r>
              <w:rPr>
                <w:rFonts w:cs="Arial"/>
                <w:lang w:val="sr-Cyrl-RS"/>
              </w:rPr>
              <w:t>120</w:t>
            </w:r>
          </w:p>
        </w:tc>
      </w:tr>
      <w:tr w:rsidR="00C61A0E" w:rsidRPr="00F6668D" w:rsidTr="004F255E">
        <w:trPr>
          <w:trHeight w:val="272"/>
          <w:jc w:val="center"/>
        </w:trPr>
        <w:tc>
          <w:tcPr>
            <w:tcW w:w="9403" w:type="dxa"/>
            <w:vAlign w:val="center"/>
          </w:tcPr>
          <w:p w:rsidR="00C61A0E" w:rsidRPr="00BE1819" w:rsidRDefault="00C61A0E" w:rsidP="004F255E">
            <w:pPr>
              <w:rPr>
                <w:rFonts w:eastAsia="Calibri" w:cs="Arial"/>
                <w:lang w:val="sr-Cyrl-RS"/>
              </w:rPr>
            </w:pPr>
            <w:r w:rsidRPr="00F6668D">
              <w:rPr>
                <w:rFonts w:eastAsia="Calibri" w:cs="Arial"/>
              </w:rPr>
              <w:lastRenderedPageBreak/>
              <w:t xml:space="preserve">Услуге </w:t>
            </w:r>
            <w:r>
              <w:rPr>
                <w:rFonts w:eastAsia="Calibri" w:cs="Arial"/>
                <w:lang w:val="sr-Cyrl-RS"/>
              </w:rPr>
              <w:t>дезинсекциј</w:t>
            </w:r>
            <w:r w:rsidRPr="00F6668D">
              <w:rPr>
                <w:rFonts w:eastAsia="Calibri" w:cs="Arial"/>
                <w:lang w:val="sr-Cyrl-RS"/>
              </w:rPr>
              <w:t xml:space="preserve">е </w:t>
            </w:r>
            <w:r w:rsidRPr="00F6668D">
              <w:rPr>
                <w:rFonts w:eastAsia="Calibri" w:cs="Arial"/>
              </w:rPr>
              <w:t>у</w:t>
            </w:r>
            <w:r>
              <w:rPr>
                <w:rFonts w:eastAsia="Calibri" w:cs="Arial"/>
                <w:lang w:val="sr-Cyrl-RS"/>
              </w:rPr>
              <w:t xml:space="preserve"> </w:t>
            </w:r>
            <w:r>
              <w:rPr>
                <w:rFonts w:eastAsia="Calibri" w:cs="Arial"/>
                <w:bCs/>
                <w:lang w:val="sr-Cyrl-RS"/>
              </w:rPr>
              <w:t>пословници</w:t>
            </w:r>
            <w:r w:rsidRPr="00F6668D">
              <w:rPr>
                <w:rFonts w:eastAsia="Calibri" w:cs="Arial"/>
                <w:bCs/>
                <w:lang w:val="sr-Cyrl-RS"/>
              </w:rPr>
              <w:t xml:space="preserve"> Алибунар, Радничка 1</w:t>
            </w:r>
          </w:p>
        </w:tc>
        <w:tc>
          <w:tcPr>
            <w:tcW w:w="1842" w:type="dxa"/>
            <w:vAlign w:val="center"/>
          </w:tcPr>
          <w:p w:rsidR="00C61A0E" w:rsidRPr="00F6668D" w:rsidRDefault="00C61A0E" w:rsidP="004F255E">
            <w:pPr>
              <w:jc w:val="center"/>
              <w:rPr>
                <w:rFonts w:cs="Arial"/>
                <w:lang w:val="sr-Cyrl-RS"/>
              </w:rPr>
            </w:pPr>
            <w:r>
              <w:rPr>
                <w:rFonts w:cs="Arial"/>
                <w:lang w:val="sr-Cyrl-RS"/>
              </w:rPr>
              <w:t>120</w:t>
            </w:r>
          </w:p>
        </w:tc>
      </w:tr>
      <w:tr w:rsidR="00C61A0E" w:rsidRPr="00F6668D" w:rsidTr="004F255E">
        <w:trPr>
          <w:trHeight w:val="272"/>
          <w:jc w:val="center"/>
        </w:trPr>
        <w:tc>
          <w:tcPr>
            <w:tcW w:w="9403" w:type="dxa"/>
            <w:vAlign w:val="center"/>
          </w:tcPr>
          <w:p w:rsidR="00C61A0E" w:rsidRPr="00F6668D" w:rsidRDefault="00C61A0E" w:rsidP="004F255E">
            <w:pPr>
              <w:rPr>
                <w:rFonts w:eastAsia="Calibri" w:cs="Arial"/>
              </w:rPr>
            </w:pPr>
            <w:r w:rsidRPr="00F6668D">
              <w:rPr>
                <w:rFonts w:eastAsia="Calibri" w:cs="Arial"/>
              </w:rPr>
              <w:t xml:space="preserve">Услуге </w:t>
            </w:r>
            <w:r w:rsidRPr="00F6668D">
              <w:rPr>
                <w:rFonts w:eastAsia="Calibri" w:cs="Arial"/>
                <w:lang w:val="sr-Cyrl-RS"/>
              </w:rPr>
              <w:t xml:space="preserve">дератизације </w:t>
            </w:r>
            <w:r w:rsidRPr="00F6668D">
              <w:rPr>
                <w:rFonts w:eastAsia="Calibri" w:cs="Arial"/>
              </w:rPr>
              <w:t>у</w:t>
            </w:r>
            <w:r>
              <w:rPr>
                <w:rFonts w:eastAsia="Calibri" w:cs="Arial"/>
                <w:lang w:val="sr-Cyrl-RS"/>
              </w:rPr>
              <w:t xml:space="preserve"> </w:t>
            </w:r>
            <w:r>
              <w:rPr>
                <w:rFonts w:eastAsia="Calibri" w:cs="Arial"/>
                <w:bCs/>
                <w:lang w:val="sr-Cyrl-RS"/>
              </w:rPr>
              <w:t>пословници</w:t>
            </w:r>
            <w:r w:rsidRPr="00F6668D">
              <w:rPr>
                <w:rFonts w:eastAsia="Calibri" w:cs="Arial"/>
                <w:bCs/>
                <w:lang w:val="sr-Cyrl-RS"/>
              </w:rPr>
              <w:t xml:space="preserve"> Ковин, Улица 7. јула 13</w:t>
            </w:r>
          </w:p>
        </w:tc>
        <w:tc>
          <w:tcPr>
            <w:tcW w:w="1842" w:type="dxa"/>
            <w:vAlign w:val="center"/>
          </w:tcPr>
          <w:p w:rsidR="00C61A0E" w:rsidRPr="00F6668D" w:rsidRDefault="00C61A0E" w:rsidP="004F255E">
            <w:pPr>
              <w:jc w:val="center"/>
              <w:rPr>
                <w:rFonts w:cs="Arial"/>
                <w:lang w:val="sr-Cyrl-RS"/>
              </w:rPr>
            </w:pPr>
            <w:r>
              <w:rPr>
                <w:rFonts w:cs="Arial"/>
                <w:lang w:val="sr-Cyrl-RS"/>
              </w:rPr>
              <w:t>150</w:t>
            </w:r>
          </w:p>
        </w:tc>
      </w:tr>
      <w:tr w:rsidR="00C61A0E" w:rsidRPr="00F6668D" w:rsidTr="004F255E">
        <w:trPr>
          <w:trHeight w:val="272"/>
          <w:jc w:val="center"/>
        </w:trPr>
        <w:tc>
          <w:tcPr>
            <w:tcW w:w="9403" w:type="dxa"/>
            <w:vAlign w:val="center"/>
          </w:tcPr>
          <w:p w:rsidR="00C61A0E" w:rsidRPr="00F6668D" w:rsidRDefault="00C61A0E" w:rsidP="004F255E">
            <w:pPr>
              <w:rPr>
                <w:rFonts w:eastAsia="Calibri" w:cs="Arial"/>
              </w:rPr>
            </w:pPr>
            <w:r w:rsidRPr="00F6668D">
              <w:rPr>
                <w:rFonts w:eastAsia="Calibri" w:cs="Arial"/>
              </w:rPr>
              <w:t xml:space="preserve">Услуге </w:t>
            </w:r>
            <w:r w:rsidRPr="00F6668D">
              <w:rPr>
                <w:rFonts w:eastAsia="Calibri" w:cs="Arial"/>
                <w:lang w:val="sr-Cyrl-RS"/>
              </w:rPr>
              <w:t xml:space="preserve">дератизације </w:t>
            </w:r>
            <w:r w:rsidRPr="00F6668D">
              <w:rPr>
                <w:rFonts w:eastAsia="Calibri" w:cs="Arial"/>
              </w:rPr>
              <w:t>у</w:t>
            </w:r>
            <w:r>
              <w:rPr>
                <w:rFonts w:eastAsia="Calibri" w:cs="Arial"/>
                <w:lang w:val="sr-Cyrl-RS"/>
              </w:rPr>
              <w:t xml:space="preserve"> </w:t>
            </w:r>
            <w:r>
              <w:rPr>
                <w:rFonts w:eastAsia="Calibri" w:cs="Arial"/>
                <w:bCs/>
                <w:lang w:val="sr-Cyrl-RS"/>
              </w:rPr>
              <w:t xml:space="preserve">пословници </w:t>
            </w:r>
            <w:r w:rsidRPr="00F6668D">
              <w:rPr>
                <w:rFonts w:eastAsia="Calibri" w:cs="Arial"/>
                <w:bCs/>
                <w:lang w:val="sr-Cyrl-RS"/>
              </w:rPr>
              <w:t>Ковин, Улица 7. јула 13</w:t>
            </w:r>
          </w:p>
        </w:tc>
        <w:tc>
          <w:tcPr>
            <w:tcW w:w="1842" w:type="dxa"/>
            <w:vAlign w:val="center"/>
          </w:tcPr>
          <w:p w:rsidR="00C61A0E" w:rsidRPr="00F6668D" w:rsidRDefault="00C61A0E" w:rsidP="004F255E">
            <w:pPr>
              <w:jc w:val="center"/>
              <w:rPr>
                <w:rFonts w:cs="Arial"/>
                <w:lang w:val="sr-Cyrl-RS"/>
              </w:rPr>
            </w:pPr>
            <w:r>
              <w:rPr>
                <w:rFonts w:cs="Arial"/>
                <w:lang w:val="sr-Cyrl-RS"/>
              </w:rPr>
              <w:t>150</w:t>
            </w:r>
          </w:p>
        </w:tc>
      </w:tr>
      <w:tr w:rsidR="00C61A0E" w:rsidTr="004F255E">
        <w:trPr>
          <w:trHeight w:val="272"/>
          <w:jc w:val="center"/>
        </w:trPr>
        <w:tc>
          <w:tcPr>
            <w:tcW w:w="9403" w:type="dxa"/>
            <w:tcBorders>
              <w:bottom w:val="single" w:sz="4" w:space="0" w:color="auto"/>
            </w:tcBorders>
            <w:vAlign w:val="center"/>
          </w:tcPr>
          <w:p w:rsidR="00C61A0E" w:rsidRPr="000A530F" w:rsidRDefault="00C61A0E" w:rsidP="004F255E">
            <w:pPr>
              <w:rPr>
                <w:rFonts w:eastAsia="Calibri" w:cs="Arial"/>
                <w:lang w:val="sr-Cyrl-RS"/>
              </w:rPr>
            </w:pPr>
            <w:r w:rsidRPr="00F6668D">
              <w:rPr>
                <w:rFonts w:eastAsia="Calibri" w:cs="Arial"/>
              </w:rPr>
              <w:t xml:space="preserve">Услуге </w:t>
            </w:r>
            <w:r w:rsidRPr="00F6668D">
              <w:rPr>
                <w:rFonts w:eastAsia="Calibri" w:cs="Arial"/>
                <w:lang w:val="sr-Cyrl-RS"/>
              </w:rPr>
              <w:t xml:space="preserve">дератизације </w:t>
            </w:r>
            <w:r w:rsidRPr="00F6668D">
              <w:rPr>
                <w:rFonts w:eastAsia="Calibri" w:cs="Arial"/>
              </w:rPr>
              <w:t>у</w:t>
            </w:r>
            <w:r>
              <w:rPr>
                <w:rFonts w:eastAsia="Calibri" w:cs="Arial"/>
                <w:lang w:val="sr-Cyrl-RS"/>
              </w:rPr>
              <w:t xml:space="preserve"> </w:t>
            </w:r>
            <w:r>
              <w:rPr>
                <w:rFonts w:eastAsia="Calibri" w:cs="Arial"/>
                <w:bCs/>
                <w:lang w:val="sr-Cyrl-RS"/>
              </w:rPr>
              <w:t>пословниц Ковачица</w:t>
            </w:r>
            <w:r w:rsidRPr="00F6668D">
              <w:rPr>
                <w:rFonts w:eastAsia="Calibri" w:cs="Arial"/>
                <w:bCs/>
                <w:lang w:val="sr-Cyrl-RS"/>
              </w:rPr>
              <w:t>, Јанка Чмелика 35</w:t>
            </w:r>
          </w:p>
        </w:tc>
        <w:tc>
          <w:tcPr>
            <w:tcW w:w="1842" w:type="dxa"/>
            <w:tcBorders>
              <w:bottom w:val="single" w:sz="4" w:space="0" w:color="auto"/>
            </w:tcBorders>
            <w:vAlign w:val="center"/>
          </w:tcPr>
          <w:p w:rsidR="00C61A0E" w:rsidRDefault="00C61A0E" w:rsidP="004F255E">
            <w:pPr>
              <w:jc w:val="center"/>
              <w:rPr>
                <w:rFonts w:cs="Arial"/>
                <w:lang w:val="sr-Cyrl-RS"/>
              </w:rPr>
            </w:pPr>
            <w:r>
              <w:rPr>
                <w:rFonts w:cs="Arial"/>
                <w:lang w:val="sr-Cyrl-RS"/>
              </w:rPr>
              <w:t>100</w:t>
            </w:r>
          </w:p>
        </w:tc>
      </w:tr>
      <w:tr w:rsidR="00C61A0E" w:rsidTr="004F255E">
        <w:trPr>
          <w:trHeight w:val="272"/>
          <w:jc w:val="center"/>
        </w:trPr>
        <w:tc>
          <w:tcPr>
            <w:tcW w:w="9403" w:type="dxa"/>
            <w:tcBorders>
              <w:bottom w:val="single" w:sz="4" w:space="0" w:color="auto"/>
            </w:tcBorders>
            <w:vAlign w:val="center"/>
          </w:tcPr>
          <w:p w:rsidR="00C61A0E" w:rsidRPr="000A530F" w:rsidRDefault="00C61A0E" w:rsidP="004F255E">
            <w:pPr>
              <w:rPr>
                <w:rFonts w:eastAsia="Calibri" w:cs="Arial"/>
                <w:lang w:val="sr-Cyrl-RS"/>
              </w:rPr>
            </w:pPr>
            <w:r w:rsidRPr="00F6668D">
              <w:rPr>
                <w:rFonts w:eastAsia="Calibri" w:cs="Arial"/>
              </w:rPr>
              <w:t xml:space="preserve">Услуге </w:t>
            </w:r>
            <w:r w:rsidRPr="00F6668D">
              <w:rPr>
                <w:rFonts w:eastAsia="Calibri" w:cs="Arial"/>
                <w:lang w:val="sr-Cyrl-RS"/>
              </w:rPr>
              <w:t xml:space="preserve">дератизације </w:t>
            </w:r>
            <w:r w:rsidRPr="00F6668D">
              <w:rPr>
                <w:rFonts w:eastAsia="Calibri" w:cs="Arial"/>
              </w:rPr>
              <w:t>у</w:t>
            </w:r>
            <w:r>
              <w:rPr>
                <w:rFonts w:eastAsia="Calibri" w:cs="Arial"/>
                <w:lang w:val="sr-Cyrl-RS"/>
              </w:rPr>
              <w:t xml:space="preserve"> </w:t>
            </w:r>
            <w:r>
              <w:rPr>
                <w:rFonts w:eastAsia="Calibri" w:cs="Arial"/>
                <w:bCs/>
                <w:lang w:val="sr-Cyrl-RS"/>
              </w:rPr>
              <w:t>пословници Ковачица</w:t>
            </w:r>
            <w:r w:rsidRPr="00F6668D">
              <w:rPr>
                <w:rFonts w:eastAsia="Calibri" w:cs="Arial"/>
                <w:bCs/>
                <w:lang w:val="sr-Cyrl-RS"/>
              </w:rPr>
              <w:t>, Јанка Чмелика 35</w:t>
            </w:r>
          </w:p>
        </w:tc>
        <w:tc>
          <w:tcPr>
            <w:tcW w:w="1842" w:type="dxa"/>
            <w:tcBorders>
              <w:bottom w:val="single" w:sz="4" w:space="0" w:color="auto"/>
            </w:tcBorders>
            <w:vAlign w:val="center"/>
          </w:tcPr>
          <w:p w:rsidR="00C61A0E" w:rsidRDefault="00C61A0E" w:rsidP="004F255E">
            <w:pPr>
              <w:jc w:val="center"/>
              <w:rPr>
                <w:rFonts w:cs="Arial"/>
                <w:lang w:val="sr-Cyrl-RS"/>
              </w:rPr>
            </w:pPr>
            <w:r>
              <w:rPr>
                <w:rFonts w:cs="Arial"/>
                <w:lang w:val="sr-Cyrl-RS"/>
              </w:rPr>
              <w:t>100</w:t>
            </w:r>
          </w:p>
        </w:tc>
      </w:tr>
      <w:tr w:rsidR="00C61A0E" w:rsidRPr="00F6668D" w:rsidTr="004F255E">
        <w:trPr>
          <w:trHeight w:val="272"/>
          <w:jc w:val="center"/>
        </w:trPr>
        <w:tc>
          <w:tcPr>
            <w:tcW w:w="9403" w:type="dxa"/>
            <w:tcBorders>
              <w:top w:val="single" w:sz="4" w:space="0" w:color="auto"/>
            </w:tcBorders>
            <w:vAlign w:val="center"/>
          </w:tcPr>
          <w:p w:rsidR="00C61A0E" w:rsidRPr="00F6668D" w:rsidRDefault="00C61A0E" w:rsidP="004F255E">
            <w:pPr>
              <w:rPr>
                <w:rFonts w:eastAsia="Calibri" w:cs="Arial"/>
              </w:rPr>
            </w:pPr>
            <w:r w:rsidRPr="00F6668D">
              <w:rPr>
                <w:rFonts w:eastAsia="Calibri"/>
              </w:rPr>
              <w:t xml:space="preserve">Услуге </w:t>
            </w:r>
            <w:r w:rsidRPr="00F6668D">
              <w:rPr>
                <w:rFonts w:eastAsia="Calibri"/>
                <w:lang w:val="sr-Cyrl-RS"/>
              </w:rPr>
              <w:t xml:space="preserve">дератизације </w:t>
            </w:r>
            <w:r w:rsidRPr="00F6668D">
              <w:rPr>
                <w:rFonts w:eastAsia="Calibri"/>
              </w:rPr>
              <w:t xml:space="preserve">у </w:t>
            </w:r>
            <w:r w:rsidRPr="00F6668D">
              <w:rPr>
                <w:rFonts w:eastAsia="Calibri"/>
                <w:bCs/>
              </w:rPr>
              <w:t>пословним и електроенергетским објект</w:t>
            </w:r>
            <w:r w:rsidRPr="00F6668D">
              <w:rPr>
                <w:rFonts w:eastAsia="Calibri"/>
                <w:bCs/>
                <w:lang w:val="sr-Cyrl-RS"/>
              </w:rPr>
              <w:t>има</w:t>
            </w:r>
            <w:r w:rsidRPr="00F6668D">
              <w:rPr>
                <w:rFonts w:eastAsia="Calibri"/>
                <w:bCs/>
              </w:rPr>
              <w:t xml:space="preserve"> у</w:t>
            </w:r>
            <w:r>
              <w:rPr>
                <w:rFonts w:eastAsia="Calibri"/>
                <w:bCs/>
                <w:lang w:val="sr-Cyrl-RS"/>
              </w:rPr>
              <w:t xml:space="preserve"> Одсеку Рума, Индустријска 2а</w:t>
            </w:r>
          </w:p>
        </w:tc>
        <w:tc>
          <w:tcPr>
            <w:tcW w:w="1842" w:type="dxa"/>
            <w:tcBorders>
              <w:top w:val="single" w:sz="4" w:space="0" w:color="auto"/>
            </w:tcBorders>
            <w:vAlign w:val="center"/>
          </w:tcPr>
          <w:p w:rsidR="00C61A0E" w:rsidRPr="00F6668D" w:rsidRDefault="00C61A0E" w:rsidP="004F255E">
            <w:pPr>
              <w:jc w:val="center"/>
              <w:rPr>
                <w:rFonts w:cs="Arial"/>
                <w:lang w:val="sr-Cyrl-RS"/>
              </w:rPr>
            </w:pPr>
            <w:r>
              <w:rPr>
                <w:rFonts w:cs="Arial"/>
                <w:lang w:val="sr-Cyrl-RS"/>
              </w:rPr>
              <w:t>15170</w:t>
            </w:r>
          </w:p>
        </w:tc>
      </w:tr>
      <w:tr w:rsidR="00C61A0E" w:rsidRPr="00F6668D" w:rsidTr="004F255E">
        <w:trPr>
          <w:trHeight w:val="272"/>
          <w:jc w:val="center"/>
        </w:trPr>
        <w:tc>
          <w:tcPr>
            <w:tcW w:w="9403" w:type="dxa"/>
            <w:vAlign w:val="center"/>
          </w:tcPr>
          <w:p w:rsidR="00C61A0E" w:rsidRPr="00F6668D" w:rsidRDefault="00C61A0E" w:rsidP="004F255E">
            <w:pPr>
              <w:rPr>
                <w:rFonts w:eastAsia="Calibri"/>
              </w:rPr>
            </w:pPr>
            <w:r w:rsidRPr="00F6668D">
              <w:rPr>
                <w:rFonts w:eastAsia="Calibri"/>
              </w:rPr>
              <w:t xml:space="preserve">Услуге </w:t>
            </w:r>
            <w:r>
              <w:rPr>
                <w:rFonts w:eastAsia="Calibri"/>
                <w:lang w:val="sr-Cyrl-RS"/>
              </w:rPr>
              <w:t>дезинсекције</w:t>
            </w:r>
            <w:r w:rsidRPr="00F6668D">
              <w:rPr>
                <w:rFonts w:eastAsia="Calibri"/>
                <w:lang w:val="sr-Cyrl-RS"/>
              </w:rPr>
              <w:t xml:space="preserve"> </w:t>
            </w:r>
            <w:r w:rsidRPr="00F6668D">
              <w:rPr>
                <w:rFonts w:eastAsia="Calibri"/>
              </w:rPr>
              <w:t xml:space="preserve">у </w:t>
            </w:r>
            <w:r w:rsidRPr="00F6668D">
              <w:rPr>
                <w:rFonts w:eastAsia="Calibri"/>
                <w:bCs/>
              </w:rPr>
              <w:t>пословним и електроенергетским објект</w:t>
            </w:r>
            <w:r w:rsidRPr="00F6668D">
              <w:rPr>
                <w:rFonts w:eastAsia="Calibri"/>
                <w:bCs/>
                <w:lang w:val="sr-Cyrl-RS"/>
              </w:rPr>
              <w:t>има</w:t>
            </w:r>
            <w:r w:rsidRPr="00F6668D">
              <w:rPr>
                <w:rFonts w:eastAsia="Calibri"/>
                <w:bCs/>
              </w:rPr>
              <w:t xml:space="preserve"> у</w:t>
            </w:r>
            <w:r w:rsidRPr="00F6668D">
              <w:rPr>
                <w:rFonts w:eastAsia="Calibri"/>
                <w:bCs/>
                <w:lang w:val="sr-Cyrl-RS"/>
              </w:rPr>
              <w:t xml:space="preserve"> Одсеку Рума, Индустријска 2а</w:t>
            </w:r>
          </w:p>
        </w:tc>
        <w:tc>
          <w:tcPr>
            <w:tcW w:w="1842" w:type="dxa"/>
            <w:vAlign w:val="center"/>
          </w:tcPr>
          <w:p w:rsidR="00C61A0E" w:rsidRPr="00F6668D" w:rsidRDefault="00C61A0E" w:rsidP="004F255E">
            <w:pPr>
              <w:jc w:val="center"/>
              <w:rPr>
                <w:rFonts w:cs="Arial"/>
                <w:lang w:val="sr-Cyrl-RS"/>
              </w:rPr>
            </w:pPr>
            <w:r>
              <w:rPr>
                <w:rFonts w:cs="Arial"/>
                <w:lang w:val="sr-Cyrl-RS"/>
              </w:rPr>
              <w:t>15170</w:t>
            </w:r>
          </w:p>
        </w:tc>
      </w:tr>
      <w:tr w:rsidR="00C61A0E" w:rsidRPr="00F6668D" w:rsidTr="004F255E">
        <w:trPr>
          <w:trHeight w:val="272"/>
          <w:jc w:val="center"/>
        </w:trPr>
        <w:tc>
          <w:tcPr>
            <w:tcW w:w="9403" w:type="dxa"/>
            <w:vAlign w:val="center"/>
          </w:tcPr>
          <w:p w:rsidR="00C61A0E" w:rsidRPr="00756C0F" w:rsidRDefault="00C61A0E" w:rsidP="004F255E">
            <w:pPr>
              <w:rPr>
                <w:rFonts w:eastAsia="Calibri" w:cs="Arial"/>
                <w:lang w:val="sr-Cyrl-RS"/>
              </w:rPr>
            </w:pPr>
            <w:r w:rsidRPr="00F6668D">
              <w:rPr>
                <w:rFonts w:eastAsia="Calibri"/>
              </w:rPr>
              <w:t xml:space="preserve">Услуге </w:t>
            </w:r>
            <w:r w:rsidRPr="00F6668D">
              <w:rPr>
                <w:rFonts w:eastAsia="Calibri"/>
                <w:lang w:val="sr-Cyrl-RS"/>
              </w:rPr>
              <w:t xml:space="preserve">дератизације </w:t>
            </w:r>
            <w:r w:rsidRPr="00F6668D">
              <w:rPr>
                <w:rFonts w:eastAsia="Calibri"/>
              </w:rPr>
              <w:t>у</w:t>
            </w:r>
            <w:r>
              <w:rPr>
                <w:rFonts w:eastAsia="Calibri"/>
                <w:lang w:val="sr-Cyrl-RS"/>
              </w:rPr>
              <w:t xml:space="preserve"> пословници Рума, Малораднички пут бб</w:t>
            </w:r>
          </w:p>
        </w:tc>
        <w:tc>
          <w:tcPr>
            <w:tcW w:w="1842" w:type="dxa"/>
            <w:vAlign w:val="center"/>
          </w:tcPr>
          <w:p w:rsidR="00C61A0E" w:rsidRPr="00F6668D" w:rsidRDefault="00C61A0E" w:rsidP="004F255E">
            <w:pPr>
              <w:jc w:val="center"/>
              <w:rPr>
                <w:rFonts w:cs="Arial"/>
                <w:lang w:val="sr-Cyrl-RS"/>
              </w:rPr>
            </w:pPr>
            <w:r>
              <w:rPr>
                <w:rFonts w:cs="Arial"/>
                <w:lang w:val="sr-Cyrl-RS"/>
              </w:rPr>
              <w:t>187</w:t>
            </w:r>
          </w:p>
        </w:tc>
      </w:tr>
      <w:tr w:rsidR="00C61A0E" w:rsidRPr="00F6668D" w:rsidTr="004F255E">
        <w:trPr>
          <w:trHeight w:val="272"/>
          <w:jc w:val="center"/>
        </w:trPr>
        <w:tc>
          <w:tcPr>
            <w:tcW w:w="9403" w:type="dxa"/>
            <w:vAlign w:val="center"/>
          </w:tcPr>
          <w:p w:rsidR="00C61A0E" w:rsidRPr="00756C0F" w:rsidRDefault="00C61A0E" w:rsidP="004F255E">
            <w:pPr>
              <w:rPr>
                <w:rFonts w:eastAsia="Calibri"/>
                <w:lang w:val="sr-Cyrl-RS"/>
              </w:rPr>
            </w:pPr>
            <w:r w:rsidRPr="00F6668D">
              <w:rPr>
                <w:rFonts w:eastAsia="Calibri"/>
              </w:rPr>
              <w:t xml:space="preserve">Услуге </w:t>
            </w:r>
            <w:r>
              <w:rPr>
                <w:rFonts w:eastAsia="Calibri"/>
                <w:lang w:val="sr-Cyrl-RS"/>
              </w:rPr>
              <w:t>дезинсекције</w:t>
            </w:r>
            <w:r w:rsidRPr="00F6668D">
              <w:rPr>
                <w:rFonts w:eastAsia="Calibri"/>
                <w:lang w:val="sr-Cyrl-RS"/>
              </w:rPr>
              <w:t xml:space="preserve"> </w:t>
            </w:r>
            <w:r w:rsidRPr="00F6668D">
              <w:rPr>
                <w:rFonts w:eastAsia="Calibri"/>
              </w:rPr>
              <w:t>у</w:t>
            </w:r>
            <w:r>
              <w:rPr>
                <w:rFonts w:eastAsia="Calibri"/>
                <w:lang w:val="sr-Cyrl-RS"/>
              </w:rPr>
              <w:t xml:space="preserve"> пословници Рума, Малораднички пут бб</w:t>
            </w:r>
          </w:p>
        </w:tc>
        <w:tc>
          <w:tcPr>
            <w:tcW w:w="1842" w:type="dxa"/>
            <w:vAlign w:val="center"/>
          </w:tcPr>
          <w:p w:rsidR="00C61A0E" w:rsidRPr="00F6668D" w:rsidRDefault="00C61A0E" w:rsidP="004F255E">
            <w:pPr>
              <w:jc w:val="center"/>
              <w:rPr>
                <w:rFonts w:cs="Arial"/>
                <w:lang w:val="sr-Cyrl-RS"/>
              </w:rPr>
            </w:pPr>
            <w:r>
              <w:rPr>
                <w:rFonts w:cs="Arial"/>
                <w:lang w:val="sr-Cyrl-RS"/>
              </w:rPr>
              <w:t>187</w:t>
            </w:r>
          </w:p>
        </w:tc>
      </w:tr>
      <w:tr w:rsidR="00C61A0E" w:rsidRPr="00F6668D" w:rsidTr="004F255E">
        <w:trPr>
          <w:trHeight w:val="272"/>
          <w:jc w:val="center"/>
        </w:trPr>
        <w:tc>
          <w:tcPr>
            <w:tcW w:w="9403" w:type="dxa"/>
            <w:vAlign w:val="center"/>
          </w:tcPr>
          <w:p w:rsidR="00C61A0E" w:rsidRPr="00F6668D" w:rsidRDefault="00C61A0E" w:rsidP="004F255E">
            <w:pPr>
              <w:rPr>
                <w:rFonts w:eastAsia="Calibri" w:cs="Arial"/>
              </w:rPr>
            </w:pPr>
            <w:r w:rsidRPr="00F6668D">
              <w:rPr>
                <w:rFonts w:eastAsia="Calibri"/>
              </w:rPr>
              <w:t xml:space="preserve">Услуге </w:t>
            </w:r>
            <w:r w:rsidRPr="00F6668D">
              <w:rPr>
                <w:rFonts w:eastAsia="Calibri"/>
                <w:lang w:val="sr-Cyrl-RS"/>
              </w:rPr>
              <w:t xml:space="preserve">дератизације </w:t>
            </w:r>
            <w:r w:rsidRPr="00F6668D">
              <w:rPr>
                <w:rFonts w:eastAsia="Calibri"/>
              </w:rPr>
              <w:t>у</w:t>
            </w:r>
            <w:r>
              <w:rPr>
                <w:rFonts w:eastAsia="Calibri"/>
                <w:lang w:val="sr-Cyrl-RS"/>
              </w:rPr>
              <w:t xml:space="preserve"> пословници </w:t>
            </w:r>
            <w:r>
              <w:rPr>
                <w:rFonts w:eastAsia="Calibri"/>
                <w:bCs/>
                <w:lang w:val="sr-Cyrl-RS"/>
              </w:rPr>
              <w:t>Ириг, Војводе Путника 39</w:t>
            </w:r>
          </w:p>
        </w:tc>
        <w:tc>
          <w:tcPr>
            <w:tcW w:w="1842" w:type="dxa"/>
            <w:vAlign w:val="center"/>
          </w:tcPr>
          <w:p w:rsidR="00C61A0E" w:rsidRPr="00F6668D" w:rsidRDefault="00C61A0E" w:rsidP="004F255E">
            <w:pPr>
              <w:jc w:val="center"/>
              <w:rPr>
                <w:rFonts w:cs="Arial"/>
                <w:lang w:val="sr-Cyrl-RS"/>
              </w:rPr>
            </w:pPr>
            <w:r>
              <w:rPr>
                <w:rFonts w:cs="Arial"/>
                <w:lang w:val="sr-Cyrl-RS"/>
              </w:rPr>
              <w:t>24</w:t>
            </w:r>
          </w:p>
        </w:tc>
      </w:tr>
      <w:tr w:rsidR="00C61A0E" w:rsidRPr="00F6668D" w:rsidTr="004F255E">
        <w:trPr>
          <w:trHeight w:val="272"/>
          <w:jc w:val="center"/>
        </w:trPr>
        <w:tc>
          <w:tcPr>
            <w:tcW w:w="9403" w:type="dxa"/>
            <w:vAlign w:val="center"/>
          </w:tcPr>
          <w:p w:rsidR="00C61A0E" w:rsidRPr="00F6668D" w:rsidRDefault="00C61A0E" w:rsidP="004F255E">
            <w:pPr>
              <w:rPr>
                <w:rFonts w:eastAsia="Calibri"/>
              </w:rPr>
            </w:pPr>
            <w:r w:rsidRPr="00F6668D">
              <w:rPr>
                <w:rFonts w:eastAsia="Calibri"/>
              </w:rPr>
              <w:t xml:space="preserve">Услуге </w:t>
            </w:r>
            <w:r>
              <w:rPr>
                <w:rFonts w:eastAsia="Calibri"/>
                <w:lang w:val="sr-Cyrl-RS"/>
              </w:rPr>
              <w:t>дезинсекциј</w:t>
            </w:r>
            <w:r w:rsidRPr="00F6668D">
              <w:rPr>
                <w:rFonts w:eastAsia="Calibri"/>
                <w:lang w:val="sr-Cyrl-RS"/>
              </w:rPr>
              <w:t xml:space="preserve">е </w:t>
            </w:r>
            <w:r w:rsidRPr="00F6668D">
              <w:rPr>
                <w:rFonts w:eastAsia="Calibri"/>
              </w:rPr>
              <w:t>у</w:t>
            </w:r>
            <w:r>
              <w:rPr>
                <w:rFonts w:eastAsia="Calibri"/>
                <w:lang w:val="sr-Cyrl-RS"/>
              </w:rPr>
              <w:t xml:space="preserve"> пословници </w:t>
            </w:r>
            <w:r>
              <w:rPr>
                <w:rFonts w:eastAsia="Calibri"/>
                <w:bCs/>
                <w:lang w:val="sr-Cyrl-RS"/>
              </w:rPr>
              <w:t>Ириг, Војводе Путника 39</w:t>
            </w:r>
          </w:p>
        </w:tc>
        <w:tc>
          <w:tcPr>
            <w:tcW w:w="1842" w:type="dxa"/>
            <w:vAlign w:val="center"/>
          </w:tcPr>
          <w:p w:rsidR="00C61A0E" w:rsidRPr="00F6668D" w:rsidRDefault="00C61A0E" w:rsidP="004F255E">
            <w:pPr>
              <w:jc w:val="center"/>
              <w:rPr>
                <w:rFonts w:cs="Arial"/>
                <w:lang w:val="sr-Cyrl-RS"/>
              </w:rPr>
            </w:pPr>
            <w:r>
              <w:rPr>
                <w:rFonts w:cs="Arial"/>
                <w:lang w:val="sr-Cyrl-RS"/>
              </w:rPr>
              <w:t>24</w:t>
            </w:r>
          </w:p>
        </w:tc>
      </w:tr>
      <w:tr w:rsidR="00C61A0E" w:rsidRPr="00F6668D" w:rsidTr="004F255E">
        <w:trPr>
          <w:trHeight w:val="272"/>
          <w:jc w:val="center"/>
        </w:trPr>
        <w:tc>
          <w:tcPr>
            <w:tcW w:w="9403" w:type="dxa"/>
            <w:vAlign w:val="center"/>
          </w:tcPr>
          <w:p w:rsidR="00C61A0E" w:rsidRPr="00683FEA" w:rsidRDefault="00C61A0E" w:rsidP="004F255E">
            <w:pPr>
              <w:rPr>
                <w:rFonts w:eastAsia="Calibri"/>
                <w:lang w:val="sr-Cyrl-RS"/>
              </w:rPr>
            </w:pPr>
            <w:r w:rsidRPr="00F6668D">
              <w:rPr>
                <w:rFonts w:eastAsia="Calibri"/>
              </w:rPr>
              <w:t xml:space="preserve">Услуге </w:t>
            </w:r>
            <w:r w:rsidRPr="00F6668D">
              <w:rPr>
                <w:rFonts w:eastAsia="Calibri"/>
                <w:lang w:val="sr-Cyrl-RS"/>
              </w:rPr>
              <w:t xml:space="preserve">дератизације </w:t>
            </w:r>
            <w:r w:rsidRPr="00F6668D">
              <w:rPr>
                <w:rFonts w:eastAsia="Calibri"/>
              </w:rPr>
              <w:t>у</w:t>
            </w:r>
            <w:r>
              <w:rPr>
                <w:rFonts w:eastAsia="Calibri"/>
                <w:lang w:val="sr-Cyrl-RS"/>
              </w:rPr>
              <w:t xml:space="preserve"> </w:t>
            </w:r>
            <w:r>
              <w:rPr>
                <w:rFonts w:eastAsia="Calibri"/>
                <w:bCs/>
                <w:lang w:val="sr-Cyrl-RS"/>
              </w:rPr>
              <w:t>пословници</w:t>
            </w:r>
            <w:r w:rsidRPr="00F6668D">
              <w:rPr>
                <w:rFonts w:eastAsia="Calibri"/>
                <w:bCs/>
                <w:lang w:val="sr-Cyrl-RS"/>
              </w:rPr>
              <w:t xml:space="preserve"> Пећинци Ј.Негушевића 6</w:t>
            </w:r>
          </w:p>
        </w:tc>
        <w:tc>
          <w:tcPr>
            <w:tcW w:w="1842" w:type="dxa"/>
            <w:vAlign w:val="center"/>
          </w:tcPr>
          <w:p w:rsidR="00C61A0E" w:rsidRPr="00F6668D" w:rsidRDefault="00C61A0E" w:rsidP="004F255E">
            <w:pPr>
              <w:jc w:val="center"/>
              <w:rPr>
                <w:rFonts w:cs="Arial"/>
                <w:lang w:val="sr-Cyrl-RS"/>
              </w:rPr>
            </w:pPr>
            <w:r>
              <w:rPr>
                <w:rFonts w:cs="Arial"/>
                <w:lang w:val="sr-Cyrl-RS"/>
              </w:rPr>
              <w:t>66,44</w:t>
            </w:r>
          </w:p>
        </w:tc>
      </w:tr>
      <w:tr w:rsidR="00C61A0E" w:rsidRPr="00F6668D" w:rsidTr="004F255E">
        <w:trPr>
          <w:trHeight w:val="272"/>
          <w:jc w:val="center"/>
        </w:trPr>
        <w:tc>
          <w:tcPr>
            <w:tcW w:w="9403" w:type="dxa"/>
            <w:vAlign w:val="center"/>
          </w:tcPr>
          <w:p w:rsidR="00C61A0E" w:rsidRPr="00F6668D" w:rsidRDefault="00C61A0E" w:rsidP="004F255E">
            <w:pPr>
              <w:rPr>
                <w:rFonts w:eastAsia="Calibri"/>
              </w:rPr>
            </w:pPr>
            <w:r w:rsidRPr="00F6668D">
              <w:rPr>
                <w:rFonts w:eastAsia="Calibri"/>
              </w:rPr>
              <w:t xml:space="preserve">Услуге </w:t>
            </w:r>
            <w:r w:rsidRPr="00F6668D">
              <w:rPr>
                <w:rFonts w:eastAsia="Calibri"/>
                <w:lang w:val="sr-Cyrl-RS"/>
              </w:rPr>
              <w:t xml:space="preserve">дератизације </w:t>
            </w:r>
            <w:r w:rsidRPr="00F6668D">
              <w:rPr>
                <w:rFonts w:eastAsia="Calibri"/>
              </w:rPr>
              <w:t>у</w:t>
            </w:r>
            <w:r>
              <w:rPr>
                <w:rFonts w:eastAsia="Calibri"/>
                <w:lang w:val="sr-Cyrl-RS"/>
              </w:rPr>
              <w:t xml:space="preserve"> </w:t>
            </w:r>
            <w:r>
              <w:rPr>
                <w:rFonts w:eastAsia="Calibri"/>
                <w:bCs/>
                <w:lang w:val="sr-Cyrl-RS"/>
              </w:rPr>
              <w:t>пословници</w:t>
            </w:r>
            <w:r w:rsidRPr="00F6668D">
              <w:rPr>
                <w:rFonts w:eastAsia="Calibri"/>
                <w:bCs/>
                <w:lang w:val="sr-Cyrl-RS"/>
              </w:rPr>
              <w:t xml:space="preserve"> Пећинци Ј.Негушевића 6</w:t>
            </w:r>
          </w:p>
        </w:tc>
        <w:tc>
          <w:tcPr>
            <w:tcW w:w="1842" w:type="dxa"/>
            <w:vAlign w:val="center"/>
          </w:tcPr>
          <w:p w:rsidR="00C61A0E" w:rsidRPr="00F6668D" w:rsidRDefault="00C61A0E" w:rsidP="004F255E">
            <w:pPr>
              <w:jc w:val="center"/>
              <w:rPr>
                <w:rFonts w:cs="Arial"/>
                <w:lang w:val="sr-Cyrl-RS"/>
              </w:rPr>
            </w:pPr>
            <w:r>
              <w:rPr>
                <w:rFonts w:cs="Arial"/>
                <w:lang w:val="sr-Cyrl-RS"/>
              </w:rPr>
              <w:t>66,44</w:t>
            </w:r>
          </w:p>
        </w:tc>
      </w:tr>
      <w:tr w:rsidR="00C61A0E" w:rsidRPr="00F6668D" w:rsidTr="004F255E">
        <w:trPr>
          <w:trHeight w:val="272"/>
          <w:jc w:val="center"/>
        </w:trPr>
        <w:tc>
          <w:tcPr>
            <w:tcW w:w="9403" w:type="dxa"/>
            <w:vAlign w:val="center"/>
          </w:tcPr>
          <w:p w:rsidR="00C61A0E" w:rsidRPr="00F6668D" w:rsidRDefault="00C61A0E" w:rsidP="004F255E">
            <w:pPr>
              <w:rPr>
                <w:rFonts w:eastAsia="Calibri"/>
              </w:rPr>
            </w:pPr>
            <w:r w:rsidRPr="00F6668D">
              <w:rPr>
                <w:rFonts w:eastAsia="Calibri"/>
              </w:rPr>
              <w:t xml:space="preserve">Услуге </w:t>
            </w:r>
            <w:r w:rsidRPr="00F6668D">
              <w:rPr>
                <w:rFonts w:eastAsia="Calibri"/>
                <w:lang w:val="sr-Cyrl-RS"/>
              </w:rPr>
              <w:t xml:space="preserve">дератизације </w:t>
            </w:r>
            <w:r>
              <w:rPr>
                <w:rFonts w:eastAsia="Calibri"/>
                <w:lang w:val="sr-Cyrl-RS"/>
              </w:rPr>
              <w:t xml:space="preserve">у </w:t>
            </w:r>
            <w:r>
              <w:rPr>
                <w:rFonts w:eastAsia="Calibri"/>
                <w:bCs/>
                <w:lang w:val="sr-Cyrl-RS"/>
              </w:rPr>
              <w:t>пословници</w:t>
            </w:r>
            <w:r w:rsidRPr="00F6668D">
              <w:rPr>
                <w:rFonts w:eastAsia="Calibri"/>
                <w:bCs/>
                <w:lang w:val="sr-Cyrl-RS"/>
              </w:rPr>
              <w:t xml:space="preserve"> Инђија, Војводе Степе 36</w:t>
            </w:r>
          </w:p>
        </w:tc>
        <w:tc>
          <w:tcPr>
            <w:tcW w:w="1842" w:type="dxa"/>
            <w:vAlign w:val="center"/>
          </w:tcPr>
          <w:p w:rsidR="00C61A0E" w:rsidRPr="00F6668D" w:rsidRDefault="00C61A0E" w:rsidP="004F255E">
            <w:pPr>
              <w:jc w:val="center"/>
              <w:rPr>
                <w:rFonts w:cs="Arial"/>
                <w:lang w:val="sr-Cyrl-RS"/>
              </w:rPr>
            </w:pPr>
            <w:r>
              <w:rPr>
                <w:rFonts w:cs="Arial"/>
                <w:lang w:val="sr-Cyrl-RS"/>
              </w:rPr>
              <w:t>1253</w:t>
            </w:r>
          </w:p>
        </w:tc>
      </w:tr>
      <w:tr w:rsidR="00C61A0E" w:rsidRPr="00F6668D" w:rsidTr="004F255E">
        <w:trPr>
          <w:trHeight w:val="272"/>
          <w:jc w:val="center"/>
        </w:trPr>
        <w:tc>
          <w:tcPr>
            <w:tcW w:w="9403" w:type="dxa"/>
            <w:vAlign w:val="center"/>
          </w:tcPr>
          <w:p w:rsidR="00C61A0E" w:rsidRPr="00F6668D" w:rsidRDefault="00C61A0E" w:rsidP="004F255E">
            <w:pPr>
              <w:rPr>
                <w:rFonts w:eastAsia="Calibri"/>
              </w:rPr>
            </w:pPr>
            <w:r w:rsidRPr="00F6668D">
              <w:rPr>
                <w:rFonts w:eastAsia="Calibri"/>
              </w:rPr>
              <w:t xml:space="preserve">Услуге </w:t>
            </w:r>
            <w:r w:rsidRPr="00F6668D">
              <w:rPr>
                <w:rFonts w:eastAsia="Calibri"/>
                <w:lang w:val="sr-Cyrl-RS"/>
              </w:rPr>
              <w:t>де</w:t>
            </w:r>
            <w:r>
              <w:rPr>
                <w:rFonts w:eastAsia="Calibri"/>
                <w:lang w:val="sr-Cyrl-RS"/>
              </w:rPr>
              <w:t>зинсекције</w:t>
            </w:r>
            <w:r w:rsidRPr="00F6668D">
              <w:rPr>
                <w:rFonts w:eastAsia="Calibri"/>
                <w:lang w:val="sr-Cyrl-RS"/>
              </w:rPr>
              <w:t xml:space="preserve"> </w:t>
            </w:r>
            <w:r>
              <w:rPr>
                <w:rFonts w:eastAsia="Calibri"/>
                <w:lang w:val="sr-Cyrl-RS"/>
              </w:rPr>
              <w:t xml:space="preserve">у </w:t>
            </w:r>
            <w:r>
              <w:rPr>
                <w:rFonts w:eastAsia="Calibri"/>
                <w:bCs/>
                <w:lang w:val="sr-Cyrl-RS"/>
              </w:rPr>
              <w:t>пословници</w:t>
            </w:r>
            <w:r w:rsidRPr="00F6668D">
              <w:rPr>
                <w:rFonts w:eastAsia="Calibri"/>
                <w:bCs/>
                <w:lang w:val="sr-Cyrl-RS"/>
              </w:rPr>
              <w:t xml:space="preserve"> Инђија, Војводе Степе 36</w:t>
            </w:r>
          </w:p>
        </w:tc>
        <w:tc>
          <w:tcPr>
            <w:tcW w:w="1842" w:type="dxa"/>
            <w:vAlign w:val="center"/>
          </w:tcPr>
          <w:p w:rsidR="00C61A0E" w:rsidRPr="00F6668D" w:rsidRDefault="00C61A0E" w:rsidP="004F255E">
            <w:pPr>
              <w:jc w:val="center"/>
              <w:rPr>
                <w:rFonts w:cs="Arial"/>
                <w:lang w:val="sr-Cyrl-RS"/>
              </w:rPr>
            </w:pPr>
            <w:r>
              <w:rPr>
                <w:rFonts w:cs="Arial"/>
                <w:lang w:val="sr-Cyrl-RS"/>
              </w:rPr>
              <w:t>1253</w:t>
            </w:r>
          </w:p>
        </w:tc>
      </w:tr>
      <w:tr w:rsidR="00C61A0E" w:rsidRPr="00F6668D" w:rsidTr="004F255E">
        <w:trPr>
          <w:trHeight w:val="272"/>
          <w:jc w:val="center"/>
        </w:trPr>
        <w:tc>
          <w:tcPr>
            <w:tcW w:w="9403" w:type="dxa"/>
            <w:vAlign w:val="center"/>
          </w:tcPr>
          <w:p w:rsidR="00C61A0E" w:rsidRPr="00F6668D" w:rsidRDefault="00C61A0E" w:rsidP="004F255E">
            <w:pPr>
              <w:rPr>
                <w:rFonts w:eastAsia="Calibri"/>
              </w:rPr>
            </w:pPr>
            <w:r w:rsidRPr="00F6668D">
              <w:rPr>
                <w:rFonts w:eastAsia="Calibri"/>
              </w:rPr>
              <w:t xml:space="preserve">Услуге </w:t>
            </w:r>
            <w:r w:rsidRPr="00F6668D">
              <w:rPr>
                <w:rFonts w:eastAsia="Calibri"/>
                <w:lang w:val="sr-Cyrl-RS"/>
              </w:rPr>
              <w:t xml:space="preserve">дератизације </w:t>
            </w:r>
            <w:r>
              <w:rPr>
                <w:rFonts w:eastAsia="Calibri"/>
                <w:lang w:val="sr-Cyrl-RS"/>
              </w:rPr>
              <w:t xml:space="preserve">у </w:t>
            </w:r>
            <w:r>
              <w:rPr>
                <w:rFonts w:eastAsia="Calibri"/>
                <w:bCs/>
                <w:lang w:val="sr-Cyrl-RS"/>
              </w:rPr>
              <w:t>пословници</w:t>
            </w:r>
            <w:r w:rsidRPr="00F6668D">
              <w:rPr>
                <w:rFonts w:eastAsia="Calibri"/>
                <w:bCs/>
                <w:lang w:val="sr-Cyrl-RS"/>
              </w:rPr>
              <w:t xml:space="preserve"> Нова Пазова, Краља Петра </w:t>
            </w:r>
            <w:r w:rsidRPr="00F6668D">
              <w:rPr>
                <w:rFonts w:eastAsia="Calibri"/>
                <w:bCs/>
                <w:lang w:val="sr-Latn-RS"/>
              </w:rPr>
              <w:t xml:space="preserve">I </w:t>
            </w:r>
            <w:r>
              <w:rPr>
                <w:rFonts w:eastAsia="Calibri"/>
                <w:bCs/>
                <w:lang w:val="sr-Cyrl-RS"/>
              </w:rPr>
              <w:t xml:space="preserve">Карађорђевића </w:t>
            </w:r>
            <w:r w:rsidRPr="00F6668D">
              <w:rPr>
                <w:rFonts w:eastAsia="Calibri"/>
                <w:bCs/>
                <w:lang w:val="sr-Latn-RS"/>
              </w:rPr>
              <w:t>49</w:t>
            </w:r>
          </w:p>
        </w:tc>
        <w:tc>
          <w:tcPr>
            <w:tcW w:w="1842" w:type="dxa"/>
            <w:vAlign w:val="center"/>
          </w:tcPr>
          <w:p w:rsidR="00C61A0E" w:rsidRPr="00F6668D" w:rsidRDefault="00C61A0E" w:rsidP="004F255E">
            <w:pPr>
              <w:jc w:val="center"/>
              <w:rPr>
                <w:rFonts w:cs="Arial"/>
                <w:lang w:val="sr-Cyrl-RS"/>
              </w:rPr>
            </w:pPr>
            <w:r>
              <w:rPr>
                <w:rFonts w:cs="Arial"/>
                <w:lang w:val="sr-Cyrl-RS"/>
              </w:rPr>
              <w:t>70</w:t>
            </w:r>
          </w:p>
        </w:tc>
      </w:tr>
      <w:tr w:rsidR="00C61A0E" w:rsidRPr="00F6668D" w:rsidTr="004F255E">
        <w:trPr>
          <w:trHeight w:val="272"/>
          <w:jc w:val="center"/>
        </w:trPr>
        <w:tc>
          <w:tcPr>
            <w:tcW w:w="9403" w:type="dxa"/>
            <w:vAlign w:val="center"/>
          </w:tcPr>
          <w:p w:rsidR="00C61A0E" w:rsidRPr="00F6668D" w:rsidRDefault="00C61A0E" w:rsidP="004F255E">
            <w:pPr>
              <w:rPr>
                <w:rFonts w:eastAsia="Calibri"/>
                <w:bCs/>
                <w:lang w:val="sr-Cyrl-RS"/>
              </w:rPr>
            </w:pPr>
            <w:r w:rsidRPr="00F6668D">
              <w:rPr>
                <w:rFonts w:eastAsia="Calibri"/>
              </w:rPr>
              <w:t xml:space="preserve">Услуге </w:t>
            </w:r>
            <w:r>
              <w:rPr>
                <w:rFonts w:eastAsia="Calibri"/>
                <w:lang w:val="sr-Cyrl-RS"/>
              </w:rPr>
              <w:t>дезинсекције</w:t>
            </w:r>
            <w:r w:rsidRPr="00F6668D">
              <w:rPr>
                <w:rFonts w:eastAsia="Calibri"/>
                <w:lang w:val="sr-Cyrl-RS"/>
              </w:rPr>
              <w:t xml:space="preserve"> </w:t>
            </w:r>
            <w:r>
              <w:rPr>
                <w:rFonts w:eastAsia="Calibri"/>
                <w:lang w:val="sr-Cyrl-RS"/>
              </w:rPr>
              <w:t xml:space="preserve">у </w:t>
            </w:r>
            <w:r>
              <w:rPr>
                <w:rFonts w:eastAsia="Calibri"/>
                <w:bCs/>
                <w:lang w:val="sr-Cyrl-RS"/>
              </w:rPr>
              <w:t>пословници</w:t>
            </w:r>
            <w:r w:rsidRPr="00F6668D">
              <w:rPr>
                <w:rFonts w:eastAsia="Calibri"/>
                <w:bCs/>
                <w:lang w:val="sr-Cyrl-RS"/>
              </w:rPr>
              <w:t xml:space="preserve"> Нова Пазова, Краља Петра </w:t>
            </w:r>
            <w:r w:rsidRPr="00F6668D">
              <w:rPr>
                <w:rFonts w:eastAsia="Calibri"/>
                <w:bCs/>
                <w:lang w:val="sr-Latn-RS"/>
              </w:rPr>
              <w:t xml:space="preserve">I </w:t>
            </w:r>
            <w:r>
              <w:rPr>
                <w:rFonts w:eastAsia="Calibri"/>
                <w:bCs/>
                <w:lang w:val="sr-Cyrl-RS"/>
              </w:rPr>
              <w:t xml:space="preserve">Карађорђевића </w:t>
            </w:r>
            <w:r w:rsidRPr="00F6668D">
              <w:rPr>
                <w:rFonts w:eastAsia="Calibri"/>
                <w:bCs/>
                <w:lang w:val="sr-Latn-RS"/>
              </w:rPr>
              <w:t>49</w:t>
            </w:r>
          </w:p>
        </w:tc>
        <w:tc>
          <w:tcPr>
            <w:tcW w:w="1842" w:type="dxa"/>
            <w:vAlign w:val="center"/>
          </w:tcPr>
          <w:p w:rsidR="00C61A0E" w:rsidRPr="00F6668D" w:rsidRDefault="00C61A0E" w:rsidP="004F255E">
            <w:pPr>
              <w:jc w:val="center"/>
              <w:rPr>
                <w:rFonts w:cs="Arial"/>
                <w:lang w:val="sr-Cyrl-RS"/>
              </w:rPr>
            </w:pPr>
            <w:r>
              <w:rPr>
                <w:rFonts w:cs="Arial"/>
                <w:lang w:val="sr-Cyrl-RS"/>
              </w:rPr>
              <w:t>70</w:t>
            </w:r>
          </w:p>
        </w:tc>
      </w:tr>
      <w:tr w:rsidR="00C61A0E" w:rsidRPr="00F6668D" w:rsidTr="004F255E">
        <w:trPr>
          <w:trHeight w:val="272"/>
          <w:jc w:val="center"/>
        </w:trPr>
        <w:tc>
          <w:tcPr>
            <w:tcW w:w="9403" w:type="dxa"/>
            <w:vAlign w:val="center"/>
          </w:tcPr>
          <w:p w:rsidR="00C61A0E" w:rsidRPr="00F6668D" w:rsidRDefault="00C61A0E" w:rsidP="004F255E">
            <w:pPr>
              <w:rPr>
                <w:rFonts w:eastAsia="Calibri"/>
                <w:bCs/>
                <w:lang w:val="sr-Cyrl-RS"/>
              </w:rPr>
            </w:pPr>
            <w:r w:rsidRPr="00F6668D">
              <w:rPr>
                <w:rFonts w:eastAsia="Calibri"/>
              </w:rPr>
              <w:t xml:space="preserve">Услуге </w:t>
            </w:r>
            <w:r>
              <w:rPr>
                <w:rFonts w:eastAsia="Calibri"/>
                <w:lang w:val="sr-Cyrl-RS"/>
              </w:rPr>
              <w:t>дератизације у</w:t>
            </w:r>
            <w:r>
              <w:rPr>
                <w:rFonts w:eastAsia="Calibri"/>
                <w:bCs/>
                <w:lang w:val="sr-Cyrl-RS"/>
              </w:rPr>
              <w:t xml:space="preserve"> пословници</w:t>
            </w:r>
            <w:r w:rsidRPr="00F6668D">
              <w:rPr>
                <w:rFonts w:eastAsia="Calibri"/>
                <w:bCs/>
                <w:lang w:val="sr-Cyrl-RS"/>
              </w:rPr>
              <w:t xml:space="preserve"> Стара Пазова, Н. Момчиловића 81, и бб</w:t>
            </w:r>
          </w:p>
        </w:tc>
        <w:tc>
          <w:tcPr>
            <w:tcW w:w="1842" w:type="dxa"/>
            <w:vAlign w:val="center"/>
          </w:tcPr>
          <w:p w:rsidR="00C61A0E" w:rsidRPr="00F6668D" w:rsidRDefault="00C61A0E" w:rsidP="004F255E">
            <w:pPr>
              <w:jc w:val="center"/>
              <w:rPr>
                <w:rFonts w:cs="Arial"/>
                <w:lang w:val="sr-Cyrl-RS"/>
              </w:rPr>
            </w:pPr>
            <w:r>
              <w:rPr>
                <w:rFonts w:cs="Arial"/>
                <w:lang w:val="sr-Cyrl-RS"/>
              </w:rPr>
              <w:t>556</w:t>
            </w:r>
          </w:p>
        </w:tc>
      </w:tr>
      <w:tr w:rsidR="00C61A0E" w:rsidRPr="00F6668D" w:rsidTr="004F255E">
        <w:trPr>
          <w:trHeight w:val="272"/>
          <w:jc w:val="center"/>
        </w:trPr>
        <w:tc>
          <w:tcPr>
            <w:tcW w:w="9403" w:type="dxa"/>
            <w:vAlign w:val="center"/>
          </w:tcPr>
          <w:p w:rsidR="00C61A0E" w:rsidRPr="00F6668D" w:rsidRDefault="00C61A0E" w:rsidP="004F255E">
            <w:pPr>
              <w:rPr>
                <w:rFonts w:eastAsia="Calibri"/>
                <w:bCs/>
                <w:lang w:val="sr-Latn-RS"/>
              </w:rPr>
            </w:pPr>
            <w:r w:rsidRPr="00F6668D">
              <w:rPr>
                <w:rFonts w:eastAsia="Calibri"/>
              </w:rPr>
              <w:t xml:space="preserve">Услуге </w:t>
            </w:r>
            <w:r>
              <w:rPr>
                <w:rFonts w:eastAsia="Calibri"/>
                <w:lang w:val="sr-Cyrl-RS"/>
              </w:rPr>
              <w:t>дезинсекције</w:t>
            </w:r>
            <w:r w:rsidRPr="00F6668D">
              <w:rPr>
                <w:rFonts w:eastAsia="Calibri"/>
                <w:lang w:val="sr-Cyrl-RS"/>
              </w:rPr>
              <w:t xml:space="preserve"> </w:t>
            </w:r>
            <w:r>
              <w:rPr>
                <w:rFonts w:eastAsia="Calibri"/>
                <w:lang w:val="sr-Cyrl-RS"/>
              </w:rPr>
              <w:t xml:space="preserve">у </w:t>
            </w:r>
            <w:r>
              <w:rPr>
                <w:rFonts w:eastAsia="Calibri"/>
                <w:bCs/>
                <w:lang w:val="sr-Cyrl-RS"/>
              </w:rPr>
              <w:t>пословници</w:t>
            </w:r>
            <w:r w:rsidRPr="00F6668D">
              <w:rPr>
                <w:rFonts w:eastAsia="Calibri"/>
                <w:bCs/>
                <w:lang w:val="sr-Cyrl-RS"/>
              </w:rPr>
              <w:t xml:space="preserve"> Стара</w:t>
            </w:r>
            <w:r>
              <w:rPr>
                <w:rFonts w:eastAsia="Calibri"/>
                <w:bCs/>
                <w:lang w:val="sr-Cyrl-RS"/>
              </w:rPr>
              <w:t xml:space="preserve"> Пазова, Н. Момчиловића 81</w:t>
            </w:r>
          </w:p>
        </w:tc>
        <w:tc>
          <w:tcPr>
            <w:tcW w:w="1842" w:type="dxa"/>
            <w:vAlign w:val="center"/>
          </w:tcPr>
          <w:p w:rsidR="00C61A0E" w:rsidRPr="00F6668D" w:rsidRDefault="00C61A0E" w:rsidP="004F255E">
            <w:pPr>
              <w:jc w:val="center"/>
              <w:rPr>
                <w:rFonts w:cs="Arial"/>
                <w:lang w:val="sr-Cyrl-RS"/>
              </w:rPr>
            </w:pPr>
            <w:r>
              <w:rPr>
                <w:rFonts w:cs="Arial"/>
                <w:lang w:val="sr-Cyrl-RS"/>
              </w:rPr>
              <w:t>556</w:t>
            </w:r>
          </w:p>
        </w:tc>
      </w:tr>
    </w:tbl>
    <w:p w:rsidR="00F64275" w:rsidRPr="00323137" w:rsidRDefault="00F64275" w:rsidP="00F64275">
      <w:pPr>
        <w:rPr>
          <w:rFonts w:cs="Arial"/>
          <w:sz w:val="24"/>
          <w:szCs w:val="24"/>
        </w:rPr>
      </w:pPr>
      <w:r w:rsidRPr="00323137">
        <w:rPr>
          <w:rFonts w:cs="Arial"/>
          <w:sz w:val="24"/>
          <w:szCs w:val="24"/>
        </w:rPr>
        <w:t xml:space="preserve">Услуге, </w:t>
      </w:r>
      <w:r w:rsidR="002F5B39" w:rsidRPr="00323137">
        <w:rPr>
          <w:rFonts w:cs="Arial"/>
          <w:color w:val="000000"/>
          <w:sz w:val="24"/>
          <w:szCs w:val="24"/>
        </w:rPr>
        <w:t xml:space="preserve">дератизације </w:t>
      </w:r>
      <w:r w:rsidR="002F5B39" w:rsidRPr="00323137">
        <w:rPr>
          <w:rFonts w:cs="Arial"/>
          <w:color w:val="000000"/>
          <w:sz w:val="24"/>
          <w:szCs w:val="24"/>
          <w:lang w:val="sr-Cyrl-RS"/>
        </w:rPr>
        <w:t xml:space="preserve">и </w:t>
      </w:r>
      <w:r w:rsidR="002F5B39" w:rsidRPr="00323137">
        <w:rPr>
          <w:rFonts w:cs="Arial"/>
          <w:color w:val="000000"/>
          <w:sz w:val="24"/>
          <w:szCs w:val="24"/>
        </w:rPr>
        <w:t>дезинсекције</w:t>
      </w:r>
      <w:r w:rsidRPr="00323137">
        <w:rPr>
          <w:rFonts w:cs="Arial"/>
          <w:sz w:val="24"/>
          <w:szCs w:val="24"/>
        </w:rPr>
        <w:t>, врше се два пута годишње и то:</w:t>
      </w:r>
    </w:p>
    <w:p w:rsidR="00F64275" w:rsidRPr="00323137" w:rsidRDefault="00F64275" w:rsidP="00F64275">
      <w:pPr>
        <w:rPr>
          <w:rFonts w:cs="Arial"/>
          <w:sz w:val="24"/>
          <w:szCs w:val="24"/>
        </w:rPr>
      </w:pPr>
      <w:r w:rsidRPr="00323137">
        <w:rPr>
          <w:rFonts w:cs="Arial"/>
          <w:sz w:val="24"/>
          <w:szCs w:val="24"/>
        </w:rPr>
        <w:t xml:space="preserve">У фази I – </w:t>
      </w:r>
      <w:r w:rsidRPr="00A2100D">
        <w:rPr>
          <w:rFonts w:cs="Arial"/>
          <w:sz w:val="24"/>
          <w:szCs w:val="24"/>
        </w:rPr>
        <w:t xml:space="preserve">у </w:t>
      </w:r>
      <w:r w:rsidR="00A2100D" w:rsidRPr="00A2100D">
        <w:rPr>
          <w:rFonts w:cs="Arial"/>
          <w:sz w:val="24"/>
          <w:szCs w:val="24"/>
          <w:lang w:val="sr-Cyrl-RS"/>
        </w:rPr>
        <w:t>новембру</w:t>
      </w:r>
      <w:r w:rsidR="00A2100D" w:rsidRPr="00A2100D">
        <w:rPr>
          <w:rFonts w:cs="Arial"/>
          <w:sz w:val="24"/>
          <w:szCs w:val="24"/>
        </w:rPr>
        <w:t xml:space="preserve"> / децембру</w:t>
      </w:r>
      <w:r w:rsidRPr="00323137">
        <w:rPr>
          <w:rFonts w:cs="Arial"/>
          <w:sz w:val="24"/>
          <w:szCs w:val="24"/>
        </w:rPr>
        <w:t xml:space="preserve"> месецу</w:t>
      </w:r>
      <w:r>
        <w:rPr>
          <w:rFonts w:cs="Arial"/>
          <w:sz w:val="24"/>
          <w:szCs w:val="24"/>
        </w:rPr>
        <w:t xml:space="preserve"> 2017.</w:t>
      </w:r>
      <w:r w:rsidRPr="00323137">
        <w:rPr>
          <w:rFonts w:cs="Arial"/>
          <w:sz w:val="24"/>
          <w:szCs w:val="24"/>
        </w:rPr>
        <w:t xml:space="preserve">године. </w:t>
      </w:r>
    </w:p>
    <w:p w:rsidR="00F64275" w:rsidRPr="00323137" w:rsidRDefault="00F64275" w:rsidP="00F64275">
      <w:pPr>
        <w:rPr>
          <w:rFonts w:cs="Arial"/>
          <w:sz w:val="24"/>
          <w:szCs w:val="24"/>
        </w:rPr>
      </w:pPr>
      <w:r w:rsidRPr="00323137">
        <w:rPr>
          <w:rFonts w:cs="Arial"/>
          <w:sz w:val="24"/>
          <w:szCs w:val="24"/>
        </w:rPr>
        <w:t xml:space="preserve">У фази II </w:t>
      </w:r>
      <w:r>
        <w:rPr>
          <w:rFonts w:cs="Arial"/>
          <w:sz w:val="24"/>
          <w:szCs w:val="24"/>
        </w:rPr>
        <w:t>– у марту / априлу месецу 2018.</w:t>
      </w:r>
      <w:r w:rsidRPr="00323137">
        <w:rPr>
          <w:rFonts w:cs="Arial"/>
          <w:sz w:val="24"/>
          <w:szCs w:val="24"/>
        </w:rPr>
        <w:t>године.</w:t>
      </w:r>
    </w:p>
    <w:p w:rsidR="00F64275" w:rsidRPr="00323137" w:rsidRDefault="00F64275" w:rsidP="00F64275">
      <w:pPr>
        <w:rPr>
          <w:rFonts w:cs="Arial"/>
          <w:sz w:val="24"/>
          <w:szCs w:val="24"/>
        </w:rPr>
      </w:pPr>
      <w:r w:rsidRPr="00323137">
        <w:rPr>
          <w:rFonts w:cs="Arial"/>
          <w:sz w:val="24"/>
          <w:szCs w:val="24"/>
        </w:rPr>
        <w:t>Рок извршења услуга дератизације и дезинсекције наведеног пословног простора је 10 (десет) дана од дана увођења извршиоца у посао, у свакој фази реализације.</w:t>
      </w:r>
    </w:p>
    <w:p w:rsidR="00F64275" w:rsidRPr="00323137" w:rsidRDefault="00F64275" w:rsidP="00F64275">
      <w:pPr>
        <w:rPr>
          <w:rFonts w:cs="Arial"/>
          <w:sz w:val="24"/>
          <w:szCs w:val="24"/>
          <w:lang w:val="sr-Cyrl-RS"/>
        </w:rPr>
      </w:pPr>
      <w:r>
        <w:rPr>
          <w:rFonts w:cs="Arial"/>
          <w:sz w:val="24"/>
          <w:szCs w:val="24"/>
        </w:rPr>
        <w:t>Изабрани понуђач је дужан да н</w:t>
      </w:r>
      <w:r w:rsidRPr="00323137">
        <w:rPr>
          <w:rFonts w:cs="Arial"/>
          <w:sz w:val="24"/>
          <w:szCs w:val="24"/>
        </w:rPr>
        <w:t xml:space="preserve">аручиоцу, за услуге дератизације и дезинсекције пословног простора, најави долазак на место извршења услуге најмање 24 сата унапред. Најаву је потребно извршити </w:t>
      </w:r>
      <w:r>
        <w:rPr>
          <w:rFonts w:cs="Arial"/>
          <w:sz w:val="24"/>
          <w:szCs w:val="24"/>
          <w:lang w:val="sr-Cyrl-RS"/>
        </w:rPr>
        <w:t>Мини Кресоја</w:t>
      </w:r>
      <w:r w:rsidRPr="00FE036B">
        <w:t xml:space="preserve"> </w:t>
      </w:r>
      <w:r w:rsidRPr="00FE036B">
        <w:rPr>
          <w:rFonts w:cs="Arial"/>
          <w:sz w:val="24"/>
          <w:szCs w:val="24"/>
          <w:lang w:val="sr-Cyrl-RS"/>
        </w:rPr>
        <w:t>Огњановац</w:t>
      </w:r>
      <w:r w:rsidRPr="00323137">
        <w:rPr>
          <w:rFonts w:cs="Arial"/>
          <w:sz w:val="24"/>
          <w:szCs w:val="24"/>
          <w:lang w:val="sr-Cyrl-RS"/>
        </w:rPr>
        <w:t xml:space="preserve"> </w:t>
      </w:r>
      <w:r w:rsidRPr="00323137">
        <w:rPr>
          <w:rFonts w:cs="Arial"/>
          <w:sz w:val="24"/>
          <w:szCs w:val="24"/>
        </w:rPr>
        <w:t xml:space="preserve">на е-mail адресу </w:t>
      </w:r>
      <w:hyperlink r:id="rId177" w:history="1">
        <w:r w:rsidRPr="000174B0">
          <w:rPr>
            <w:rStyle w:val="Hyperlink"/>
            <w:rFonts w:cs="Arial"/>
            <w:sz w:val="24"/>
            <w:szCs w:val="24"/>
          </w:rPr>
          <w:t>mina.kresoja@eps.rs</w:t>
        </w:r>
      </w:hyperlink>
      <w:r w:rsidRPr="00323137">
        <w:rPr>
          <w:rFonts w:cs="Arial"/>
          <w:sz w:val="24"/>
          <w:szCs w:val="24"/>
          <w:lang w:val="sr-Cyrl-RS"/>
        </w:rPr>
        <w:t>.</w:t>
      </w:r>
    </w:p>
    <w:p w:rsidR="00F64275" w:rsidRDefault="00F64275" w:rsidP="00F64275">
      <w:pPr>
        <w:spacing w:after="120"/>
        <w:rPr>
          <w:rFonts w:cs="Arial"/>
          <w:sz w:val="24"/>
          <w:szCs w:val="24"/>
          <w:highlight w:val="yellow"/>
          <w:lang w:val="sr-Cyrl-RS"/>
        </w:rPr>
      </w:pPr>
    </w:p>
    <w:p w:rsidR="004F2C6E" w:rsidRDefault="004F2C6E" w:rsidP="00F64275">
      <w:pPr>
        <w:spacing w:after="120"/>
        <w:rPr>
          <w:rFonts w:cs="Arial"/>
          <w:sz w:val="24"/>
          <w:szCs w:val="24"/>
          <w:highlight w:val="yellow"/>
          <w:lang w:val="sr-Cyrl-RS"/>
        </w:rPr>
      </w:pPr>
    </w:p>
    <w:p w:rsidR="004F2C6E" w:rsidRDefault="004F2C6E" w:rsidP="00F64275">
      <w:pPr>
        <w:spacing w:after="120"/>
        <w:rPr>
          <w:rFonts w:cs="Arial"/>
          <w:sz w:val="24"/>
          <w:szCs w:val="24"/>
          <w:highlight w:val="yellow"/>
          <w:lang w:val="sr-Cyrl-RS"/>
        </w:rPr>
      </w:pPr>
    </w:p>
    <w:p w:rsidR="004F2C6E" w:rsidRDefault="004F2C6E" w:rsidP="00F64275">
      <w:pPr>
        <w:spacing w:after="120"/>
        <w:rPr>
          <w:rFonts w:cs="Arial"/>
          <w:sz w:val="24"/>
          <w:szCs w:val="24"/>
          <w:highlight w:val="yellow"/>
          <w:lang w:val="sr-Cyrl-RS"/>
        </w:rPr>
      </w:pPr>
    </w:p>
    <w:p w:rsidR="004F2C6E" w:rsidRDefault="004F2C6E" w:rsidP="00F64275">
      <w:pPr>
        <w:spacing w:after="120"/>
        <w:rPr>
          <w:rFonts w:cs="Arial"/>
          <w:sz w:val="24"/>
          <w:szCs w:val="24"/>
          <w:highlight w:val="yellow"/>
          <w:lang w:val="sr-Cyrl-RS"/>
        </w:rPr>
      </w:pPr>
    </w:p>
    <w:p w:rsidR="004F2C6E" w:rsidRDefault="004F2C6E" w:rsidP="00F64275">
      <w:pPr>
        <w:spacing w:after="120"/>
        <w:rPr>
          <w:rFonts w:cs="Arial"/>
          <w:sz w:val="24"/>
          <w:szCs w:val="24"/>
          <w:highlight w:val="yellow"/>
          <w:lang w:val="sr-Cyrl-RS"/>
        </w:rPr>
      </w:pPr>
    </w:p>
    <w:p w:rsidR="00F64275" w:rsidRDefault="00F64275" w:rsidP="00F64275">
      <w:pPr>
        <w:spacing w:after="120"/>
        <w:rPr>
          <w:rFonts w:cs="Arial"/>
          <w:b/>
          <w:sz w:val="24"/>
          <w:szCs w:val="24"/>
          <w:u w:val="single"/>
          <w:lang w:val="sr-Cyrl-RS"/>
        </w:rPr>
      </w:pPr>
      <w:r w:rsidRPr="00357821">
        <w:rPr>
          <w:rFonts w:cs="Arial"/>
          <w:b/>
          <w:sz w:val="24"/>
          <w:szCs w:val="24"/>
          <w:u w:val="single"/>
          <w:lang w:val="sr-Cyrl-RS"/>
        </w:rPr>
        <w:lastRenderedPageBreak/>
        <w:t>ТЦ НИШ</w:t>
      </w:r>
    </w:p>
    <w:p w:rsidR="0082462D" w:rsidRPr="0082462D" w:rsidRDefault="0082462D" w:rsidP="0082462D">
      <w:pPr>
        <w:rPr>
          <w:rFonts w:cs="Arial"/>
          <w:color w:val="000000"/>
          <w:sz w:val="24"/>
          <w:szCs w:val="24"/>
          <w:lang w:val="sr-Cyrl-CS"/>
        </w:rPr>
      </w:pPr>
      <w:r w:rsidRPr="00C9129F">
        <w:rPr>
          <w:rFonts w:cs="Arial"/>
          <w:color w:val="000000"/>
          <w:sz w:val="24"/>
          <w:szCs w:val="24"/>
        </w:rPr>
        <w:t>Услуге дератизације и дезинсекције, врше се на следећим локацијама:</w:t>
      </w:r>
      <w:r>
        <w:rPr>
          <w:rFonts w:cs="Arial"/>
          <w:color w:val="000000"/>
          <w:sz w:val="24"/>
          <w:szCs w:val="24"/>
          <w:lang w:val="sr-Cyrl-RS"/>
        </w:rPr>
        <w:t xml:space="preserve"> </w:t>
      </w:r>
      <w:r w:rsidRPr="00C9129F">
        <w:rPr>
          <w:rFonts w:cs="Arial"/>
          <w:color w:val="000000"/>
          <w:sz w:val="24"/>
          <w:szCs w:val="24"/>
        </w:rPr>
        <w:t>Цела територија ТЦ Ниш.</w:t>
      </w:r>
    </w:p>
    <w:tbl>
      <w:tblPr>
        <w:tblW w:w="11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06"/>
        <w:gridCol w:w="1839"/>
      </w:tblGrid>
      <w:tr w:rsidR="00C7284F" w:rsidRPr="00196371" w:rsidTr="004F255E">
        <w:trPr>
          <w:trHeight w:val="323"/>
          <w:jc w:val="center"/>
        </w:trPr>
        <w:tc>
          <w:tcPr>
            <w:tcW w:w="9406" w:type="dxa"/>
            <w:vAlign w:val="center"/>
          </w:tcPr>
          <w:p w:rsidR="00C7284F" w:rsidRPr="00AE545B" w:rsidRDefault="00C7284F" w:rsidP="004F255E">
            <w:pPr>
              <w:spacing w:line="256" w:lineRule="auto"/>
              <w:jc w:val="center"/>
              <w:rPr>
                <w:rFonts w:cs="Arial"/>
                <w:b/>
                <w:sz w:val="24"/>
                <w:szCs w:val="24"/>
              </w:rPr>
            </w:pPr>
            <w:r w:rsidRPr="00AE545B">
              <w:rPr>
                <w:rFonts w:cs="Arial"/>
                <w:b/>
                <w:bCs/>
                <w:sz w:val="24"/>
                <w:szCs w:val="24"/>
              </w:rPr>
              <w:t>Врста услуге</w:t>
            </w:r>
          </w:p>
        </w:tc>
        <w:tc>
          <w:tcPr>
            <w:tcW w:w="1839" w:type="dxa"/>
            <w:vAlign w:val="center"/>
          </w:tcPr>
          <w:p w:rsidR="00C7284F" w:rsidRPr="00196371" w:rsidRDefault="00C7284F" w:rsidP="004F255E">
            <w:pPr>
              <w:autoSpaceDE w:val="0"/>
              <w:autoSpaceDN w:val="0"/>
              <w:adjustRightInd w:val="0"/>
              <w:jc w:val="center"/>
              <w:rPr>
                <w:rFonts w:cs="Arial"/>
                <w:b/>
              </w:rPr>
            </w:pPr>
            <w:r>
              <w:rPr>
                <w:rFonts w:eastAsia="Calibri" w:cs="Arial"/>
                <w:b/>
              </w:rPr>
              <w:t>Кол.</w:t>
            </w:r>
            <w:r>
              <w:rPr>
                <w:rFonts w:eastAsia="Calibri" w:cs="Arial"/>
                <w:b/>
                <w:lang w:val="sr-Cyrl-RS"/>
              </w:rPr>
              <w:t xml:space="preserve"> </w:t>
            </w:r>
            <w:r w:rsidRPr="00196371">
              <w:rPr>
                <w:rFonts w:eastAsia="Calibri" w:cs="Arial"/>
                <w:b/>
              </w:rPr>
              <w:t>m2</w:t>
            </w:r>
          </w:p>
        </w:tc>
      </w:tr>
      <w:tr w:rsidR="00C7284F" w:rsidRPr="00F6668D" w:rsidTr="004F255E">
        <w:trPr>
          <w:trHeight w:val="485"/>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Пирот</w:t>
            </w:r>
            <w:r w:rsidRPr="00F6668D">
              <w:rPr>
                <w:rFonts w:cs="Arial"/>
                <w:lang w:val="sr-Cyrl-RS"/>
              </w:rPr>
              <w:t xml:space="preserve">, </w:t>
            </w:r>
            <w:r w:rsidRPr="00F6668D">
              <w:rPr>
                <w:rFonts w:cs="Arial"/>
              </w:rPr>
              <w:t>управна зграда, приручни магацин, ресторан и помоћни објекти</w:t>
            </w:r>
          </w:p>
        </w:tc>
        <w:tc>
          <w:tcPr>
            <w:tcW w:w="1839" w:type="dxa"/>
            <w:vAlign w:val="center"/>
          </w:tcPr>
          <w:p w:rsidR="00C7284F" w:rsidRPr="00F6668D" w:rsidRDefault="00C7284F" w:rsidP="004F255E">
            <w:pPr>
              <w:autoSpaceDE w:val="0"/>
              <w:autoSpaceDN w:val="0"/>
              <w:adjustRightInd w:val="0"/>
              <w:spacing w:line="256" w:lineRule="auto"/>
              <w:jc w:val="center"/>
              <w:rPr>
                <w:rFonts w:cs="Arial"/>
              </w:rPr>
            </w:pPr>
            <w:r w:rsidRPr="00F6668D">
              <w:rPr>
                <w:rFonts w:cs="Arial"/>
              </w:rPr>
              <w:t>1756</w:t>
            </w:r>
          </w:p>
        </w:tc>
      </w:tr>
      <w:tr w:rsidR="00C7284F" w:rsidRPr="00F6668D" w:rsidTr="004F255E">
        <w:trPr>
          <w:trHeight w:val="512"/>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rPr>
              <w:t>Услуга дератизације,Пирот</w:t>
            </w:r>
            <w:r w:rsidRPr="00F6668D">
              <w:rPr>
                <w:rFonts w:cs="Arial"/>
                <w:lang w:val="sr-Cyrl-RS"/>
              </w:rPr>
              <w:t xml:space="preserve">, </w:t>
            </w:r>
            <w:r w:rsidRPr="00F6668D">
              <w:rPr>
                <w:rFonts w:cs="Arial"/>
              </w:rPr>
              <w:t>радионица (браварска и аутомеханичарска) и заједничке просторије електромонтера</w:t>
            </w:r>
          </w:p>
        </w:tc>
        <w:tc>
          <w:tcPr>
            <w:tcW w:w="1839" w:type="dxa"/>
            <w:vAlign w:val="center"/>
          </w:tcPr>
          <w:p w:rsidR="00C7284F" w:rsidRPr="00F6668D" w:rsidRDefault="00C7284F" w:rsidP="004F255E">
            <w:pPr>
              <w:autoSpaceDE w:val="0"/>
              <w:autoSpaceDN w:val="0"/>
              <w:adjustRightInd w:val="0"/>
              <w:spacing w:line="256" w:lineRule="auto"/>
              <w:jc w:val="center"/>
              <w:rPr>
                <w:rFonts w:cs="Arial"/>
              </w:rPr>
            </w:pPr>
            <w:r w:rsidRPr="00F6668D">
              <w:rPr>
                <w:rFonts w:cs="Arial"/>
              </w:rPr>
              <w:t>404</w:t>
            </w:r>
          </w:p>
        </w:tc>
      </w:tr>
      <w:tr w:rsidR="00C7284F" w:rsidRPr="00F6668D" w:rsidTr="004F255E">
        <w:trPr>
          <w:trHeight w:val="269"/>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rPr>
              <w:t xml:space="preserve">Услуга дератизације, Пирот, </w:t>
            </w:r>
            <w:r w:rsidRPr="00F6668D">
              <w:rPr>
                <w:rFonts w:cs="Arial"/>
                <w:lang w:val="sr-Cyrl-RS"/>
              </w:rPr>
              <w:t>м</w:t>
            </w:r>
            <w:r w:rsidRPr="00F6668D">
              <w:rPr>
                <w:rFonts w:cs="Arial"/>
              </w:rPr>
              <w:t>агацин, котларница и гараже</w:t>
            </w:r>
          </w:p>
        </w:tc>
        <w:tc>
          <w:tcPr>
            <w:tcW w:w="1839" w:type="dxa"/>
            <w:vAlign w:val="center"/>
          </w:tcPr>
          <w:p w:rsidR="00C7284F" w:rsidRPr="00F6668D" w:rsidRDefault="00C7284F" w:rsidP="004F255E">
            <w:pPr>
              <w:autoSpaceDE w:val="0"/>
              <w:autoSpaceDN w:val="0"/>
              <w:adjustRightInd w:val="0"/>
              <w:spacing w:line="256" w:lineRule="auto"/>
              <w:jc w:val="center"/>
              <w:rPr>
                <w:rFonts w:cs="Arial"/>
              </w:rPr>
            </w:pPr>
            <w:r w:rsidRPr="00F6668D">
              <w:rPr>
                <w:rFonts w:cs="Arial"/>
              </w:rPr>
              <w:t>290</w:t>
            </w:r>
          </w:p>
        </w:tc>
      </w:tr>
      <w:tr w:rsidR="00C7284F" w:rsidRPr="00F6668D" w:rsidTr="004F255E">
        <w:trPr>
          <w:trHeight w:val="179"/>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rPr>
              <w:t>Услуга дератизације</w:t>
            </w:r>
            <w:r w:rsidRPr="00F6668D">
              <w:rPr>
                <w:rFonts w:cs="Arial"/>
                <w:lang w:val="sr-Cyrl-RS"/>
              </w:rPr>
              <w:t>,</w:t>
            </w:r>
            <w:r w:rsidRPr="00F6668D">
              <w:rPr>
                <w:rFonts w:cs="Arial"/>
              </w:rPr>
              <w:t xml:space="preserve"> Т.С. 35/10 кV Пирот 3</w:t>
            </w:r>
          </w:p>
        </w:tc>
        <w:tc>
          <w:tcPr>
            <w:tcW w:w="1839" w:type="dxa"/>
            <w:vAlign w:val="center"/>
          </w:tcPr>
          <w:p w:rsidR="00C7284F" w:rsidRPr="00F6668D" w:rsidRDefault="00C7284F" w:rsidP="004F255E">
            <w:pPr>
              <w:autoSpaceDE w:val="0"/>
              <w:autoSpaceDN w:val="0"/>
              <w:adjustRightInd w:val="0"/>
              <w:spacing w:line="256" w:lineRule="auto"/>
              <w:jc w:val="center"/>
              <w:rPr>
                <w:rFonts w:cs="Arial"/>
              </w:rPr>
            </w:pPr>
            <w:r w:rsidRPr="00F6668D">
              <w:rPr>
                <w:rFonts w:cs="Arial"/>
              </w:rPr>
              <w:t>300</w:t>
            </w:r>
          </w:p>
        </w:tc>
      </w:tr>
      <w:tr w:rsidR="00C7284F" w:rsidRPr="00F6668D" w:rsidTr="004F255E">
        <w:trPr>
          <w:trHeight w:val="278"/>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rPr>
              <w:t>Услуга дератизације</w:t>
            </w:r>
            <w:r w:rsidRPr="00F6668D">
              <w:rPr>
                <w:rFonts w:cs="Arial"/>
                <w:lang w:val="sr-Cyrl-RS"/>
              </w:rPr>
              <w:t xml:space="preserve">, </w:t>
            </w:r>
            <w:r w:rsidRPr="00F6668D">
              <w:rPr>
                <w:rFonts w:cs="Arial"/>
              </w:rPr>
              <w:t xml:space="preserve">Т.С. 35/10 кV индустријски </w:t>
            </w:r>
            <w:r w:rsidRPr="00F6668D">
              <w:rPr>
                <w:rFonts w:cs="Arial"/>
                <w:lang w:val="sr-Cyrl-RS"/>
              </w:rPr>
              <w:t>п</w:t>
            </w:r>
            <w:r w:rsidRPr="00F6668D">
              <w:rPr>
                <w:rFonts w:cs="Arial"/>
              </w:rPr>
              <w:t>арк</w:t>
            </w:r>
            <w:r w:rsidRPr="00F6668D">
              <w:rPr>
                <w:rFonts w:cs="Arial"/>
                <w:lang w:val="sr-Cyrl-RS"/>
              </w:rPr>
              <w:t>,</w:t>
            </w:r>
            <w:r w:rsidRPr="00F6668D">
              <w:rPr>
                <w:rFonts w:cs="Arial"/>
              </w:rPr>
              <w:t xml:space="preserve"> Пирот</w:t>
            </w:r>
          </w:p>
        </w:tc>
        <w:tc>
          <w:tcPr>
            <w:tcW w:w="1839" w:type="dxa"/>
            <w:vAlign w:val="center"/>
          </w:tcPr>
          <w:p w:rsidR="00C7284F" w:rsidRPr="00F6668D" w:rsidRDefault="00C7284F" w:rsidP="004F255E">
            <w:pPr>
              <w:autoSpaceDE w:val="0"/>
              <w:autoSpaceDN w:val="0"/>
              <w:adjustRightInd w:val="0"/>
              <w:spacing w:line="256" w:lineRule="auto"/>
              <w:jc w:val="center"/>
              <w:rPr>
                <w:rFonts w:cs="Arial"/>
              </w:rPr>
            </w:pPr>
            <w:r w:rsidRPr="00F6668D">
              <w:rPr>
                <w:rFonts w:cs="Arial"/>
              </w:rPr>
              <w:t>120</w:t>
            </w:r>
          </w:p>
        </w:tc>
      </w:tr>
      <w:tr w:rsidR="00C7284F" w:rsidRPr="00F6668D" w:rsidTr="004F255E">
        <w:trPr>
          <w:trHeight w:val="233"/>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Т.С. 35/10 кV</w:t>
            </w:r>
            <w:r w:rsidRPr="00F6668D">
              <w:rPr>
                <w:rFonts w:cs="Arial"/>
                <w:lang w:val="sr-Cyrl-RS"/>
              </w:rPr>
              <w:t>,</w:t>
            </w:r>
            <w:r w:rsidRPr="00F6668D">
              <w:rPr>
                <w:rFonts w:cs="Arial"/>
              </w:rPr>
              <w:t xml:space="preserve"> Пирот 4</w:t>
            </w:r>
          </w:p>
        </w:tc>
        <w:tc>
          <w:tcPr>
            <w:tcW w:w="1839" w:type="dxa"/>
            <w:vAlign w:val="center"/>
          </w:tcPr>
          <w:p w:rsidR="00C7284F" w:rsidRPr="00F6668D" w:rsidRDefault="00C7284F" w:rsidP="004F255E">
            <w:pPr>
              <w:autoSpaceDE w:val="0"/>
              <w:autoSpaceDN w:val="0"/>
              <w:adjustRightInd w:val="0"/>
              <w:spacing w:line="256" w:lineRule="auto"/>
              <w:jc w:val="center"/>
              <w:rPr>
                <w:rFonts w:cs="Arial"/>
              </w:rPr>
            </w:pPr>
            <w:r w:rsidRPr="00F6668D">
              <w:rPr>
                <w:rFonts w:cs="Arial"/>
              </w:rPr>
              <w:t>220</w:t>
            </w:r>
          </w:p>
        </w:tc>
      </w:tr>
      <w:tr w:rsidR="00C7284F" w:rsidRPr="00F6668D" w:rsidTr="004F255E">
        <w:trPr>
          <w:trHeight w:val="242"/>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Т.С. 35/10 кV</w:t>
            </w:r>
            <w:r w:rsidRPr="00F6668D">
              <w:rPr>
                <w:rFonts w:cs="Arial"/>
                <w:lang w:val="sr-Cyrl-RS"/>
              </w:rPr>
              <w:t>,</w:t>
            </w:r>
            <w:r w:rsidRPr="00F6668D">
              <w:rPr>
                <w:rFonts w:cs="Arial"/>
              </w:rPr>
              <w:t xml:space="preserve"> Пирот 7</w:t>
            </w:r>
          </w:p>
        </w:tc>
        <w:tc>
          <w:tcPr>
            <w:tcW w:w="1839" w:type="dxa"/>
            <w:vAlign w:val="center"/>
          </w:tcPr>
          <w:p w:rsidR="00C7284F" w:rsidRPr="00F6668D" w:rsidRDefault="00C7284F" w:rsidP="004F255E">
            <w:pPr>
              <w:autoSpaceDE w:val="0"/>
              <w:autoSpaceDN w:val="0"/>
              <w:adjustRightInd w:val="0"/>
              <w:spacing w:line="256" w:lineRule="auto"/>
              <w:jc w:val="center"/>
              <w:rPr>
                <w:rFonts w:cs="Arial"/>
              </w:rPr>
            </w:pPr>
            <w:r w:rsidRPr="00F6668D">
              <w:rPr>
                <w:rFonts w:cs="Arial"/>
              </w:rPr>
              <w:t>140</w:t>
            </w:r>
          </w:p>
        </w:tc>
      </w:tr>
      <w:tr w:rsidR="00C7284F" w:rsidRPr="00F6668D" w:rsidTr="004F255E">
        <w:trPr>
          <w:trHeight w:val="332"/>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Т.С. 35/10 кV</w:t>
            </w:r>
            <w:r w:rsidRPr="00F6668D">
              <w:rPr>
                <w:rFonts w:cs="Arial"/>
                <w:lang w:val="sr-Cyrl-RS"/>
              </w:rPr>
              <w:t>,</w:t>
            </w:r>
            <w:r w:rsidRPr="00F6668D">
              <w:rPr>
                <w:rFonts w:cs="Arial"/>
              </w:rPr>
              <w:t xml:space="preserve"> Пирот 2</w:t>
            </w:r>
          </w:p>
        </w:tc>
        <w:tc>
          <w:tcPr>
            <w:tcW w:w="1839" w:type="dxa"/>
            <w:vAlign w:val="center"/>
          </w:tcPr>
          <w:p w:rsidR="00C7284F" w:rsidRPr="00F6668D" w:rsidRDefault="00C7284F" w:rsidP="004F255E">
            <w:pPr>
              <w:autoSpaceDE w:val="0"/>
              <w:autoSpaceDN w:val="0"/>
              <w:adjustRightInd w:val="0"/>
              <w:spacing w:line="256" w:lineRule="auto"/>
              <w:jc w:val="center"/>
              <w:rPr>
                <w:rFonts w:cs="Arial"/>
              </w:rPr>
            </w:pPr>
            <w:r w:rsidRPr="00F6668D">
              <w:rPr>
                <w:rFonts w:cs="Arial"/>
              </w:rPr>
              <w:t>130</w:t>
            </w:r>
          </w:p>
        </w:tc>
      </w:tr>
      <w:tr w:rsidR="00C7284F" w:rsidRPr="00F6668D" w:rsidTr="004F255E">
        <w:trPr>
          <w:trHeight w:val="170"/>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Т.С. 35/10 кV</w:t>
            </w:r>
            <w:r w:rsidRPr="00F6668D">
              <w:rPr>
                <w:rFonts w:cs="Arial"/>
                <w:lang w:val="sr-Cyrl-RS"/>
              </w:rPr>
              <w:t>,</w:t>
            </w:r>
            <w:r w:rsidRPr="00F6668D">
              <w:rPr>
                <w:rFonts w:cs="Arial"/>
              </w:rPr>
              <w:t xml:space="preserve"> Пирот 8</w:t>
            </w:r>
          </w:p>
        </w:tc>
        <w:tc>
          <w:tcPr>
            <w:tcW w:w="1839" w:type="dxa"/>
            <w:vAlign w:val="center"/>
          </w:tcPr>
          <w:p w:rsidR="00C7284F" w:rsidRPr="00F6668D" w:rsidRDefault="00C7284F" w:rsidP="004F255E">
            <w:pPr>
              <w:autoSpaceDE w:val="0"/>
              <w:autoSpaceDN w:val="0"/>
              <w:adjustRightInd w:val="0"/>
              <w:spacing w:line="256" w:lineRule="auto"/>
              <w:jc w:val="center"/>
              <w:rPr>
                <w:rFonts w:cs="Arial"/>
              </w:rPr>
            </w:pPr>
            <w:r w:rsidRPr="00F6668D">
              <w:rPr>
                <w:rFonts w:cs="Arial"/>
              </w:rPr>
              <w:t>170</w:t>
            </w:r>
          </w:p>
        </w:tc>
      </w:tr>
      <w:tr w:rsidR="00C7284F" w:rsidRPr="00F6668D" w:rsidTr="004F255E">
        <w:trPr>
          <w:trHeight w:val="188"/>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Т.С. 35/10 кV</w:t>
            </w:r>
            <w:r w:rsidRPr="00F6668D">
              <w:rPr>
                <w:rFonts w:cs="Arial"/>
                <w:lang w:val="sr-Cyrl-RS"/>
              </w:rPr>
              <w:t>,</w:t>
            </w:r>
            <w:r w:rsidRPr="00F6668D">
              <w:rPr>
                <w:rFonts w:cs="Arial"/>
              </w:rPr>
              <w:t xml:space="preserve"> Пирот 1</w:t>
            </w:r>
          </w:p>
        </w:tc>
        <w:tc>
          <w:tcPr>
            <w:tcW w:w="1839" w:type="dxa"/>
            <w:vAlign w:val="center"/>
          </w:tcPr>
          <w:p w:rsidR="00C7284F" w:rsidRPr="00F6668D" w:rsidRDefault="00C7284F" w:rsidP="004F255E">
            <w:pPr>
              <w:autoSpaceDE w:val="0"/>
              <w:autoSpaceDN w:val="0"/>
              <w:adjustRightInd w:val="0"/>
              <w:spacing w:line="256" w:lineRule="auto"/>
              <w:jc w:val="center"/>
              <w:rPr>
                <w:rFonts w:cs="Arial"/>
              </w:rPr>
            </w:pPr>
            <w:r w:rsidRPr="00F6668D">
              <w:rPr>
                <w:rFonts w:cs="Arial"/>
              </w:rPr>
              <w:t>190</w:t>
            </w:r>
          </w:p>
        </w:tc>
      </w:tr>
      <w:tr w:rsidR="00C7284F" w:rsidRPr="00F6668D" w:rsidTr="004F255E">
        <w:trPr>
          <w:trHeight w:val="98"/>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Т.С. 35/10 кV</w:t>
            </w:r>
            <w:r w:rsidRPr="00F6668D">
              <w:rPr>
                <w:rFonts w:cs="Arial"/>
                <w:lang w:val="sr-Cyrl-RS"/>
              </w:rPr>
              <w:t>,</w:t>
            </w:r>
            <w:r w:rsidRPr="00F6668D">
              <w:rPr>
                <w:rFonts w:cs="Arial"/>
              </w:rPr>
              <w:t xml:space="preserve"> Пирот 9</w:t>
            </w:r>
          </w:p>
        </w:tc>
        <w:tc>
          <w:tcPr>
            <w:tcW w:w="1839" w:type="dxa"/>
            <w:vAlign w:val="center"/>
          </w:tcPr>
          <w:p w:rsidR="00C7284F" w:rsidRPr="00F6668D" w:rsidRDefault="00C7284F" w:rsidP="004F255E">
            <w:pPr>
              <w:autoSpaceDE w:val="0"/>
              <w:autoSpaceDN w:val="0"/>
              <w:adjustRightInd w:val="0"/>
              <w:spacing w:line="256" w:lineRule="auto"/>
              <w:jc w:val="center"/>
              <w:rPr>
                <w:rFonts w:cs="Arial"/>
              </w:rPr>
            </w:pPr>
            <w:r w:rsidRPr="00F6668D">
              <w:rPr>
                <w:rFonts w:cs="Arial"/>
              </w:rPr>
              <w:t>90</w:t>
            </w:r>
          </w:p>
        </w:tc>
      </w:tr>
      <w:tr w:rsidR="00C7284F" w:rsidRPr="00F6668D" w:rsidTr="004F255E">
        <w:trPr>
          <w:trHeight w:val="197"/>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Т.С. 35/10 кV</w:t>
            </w:r>
            <w:r w:rsidRPr="00F6668D">
              <w:rPr>
                <w:rFonts w:cs="Arial"/>
                <w:lang w:val="sr-Cyrl-RS"/>
              </w:rPr>
              <w:t>,</w:t>
            </w:r>
            <w:r w:rsidRPr="00F6668D">
              <w:rPr>
                <w:rFonts w:cs="Arial"/>
              </w:rPr>
              <w:t xml:space="preserve"> Пирот 5</w:t>
            </w:r>
          </w:p>
        </w:tc>
        <w:tc>
          <w:tcPr>
            <w:tcW w:w="1839" w:type="dxa"/>
            <w:vAlign w:val="center"/>
          </w:tcPr>
          <w:p w:rsidR="00C7284F" w:rsidRPr="00F6668D" w:rsidRDefault="00C7284F" w:rsidP="004F255E">
            <w:pPr>
              <w:autoSpaceDE w:val="0"/>
              <w:autoSpaceDN w:val="0"/>
              <w:adjustRightInd w:val="0"/>
              <w:spacing w:line="256" w:lineRule="auto"/>
              <w:jc w:val="center"/>
              <w:rPr>
                <w:rFonts w:cs="Arial"/>
              </w:rPr>
            </w:pPr>
            <w:r w:rsidRPr="00F6668D">
              <w:rPr>
                <w:rFonts w:cs="Arial"/>
              </w:rPr>
              <w:t>140</w:t>
            </w:r>
          </w:p>
        </w:tc>
      </w:tr>
      <w:tr w:rsidR="00C7284F" w:rsidRPr="00F6668D" w:rsidTr="004F255E">
        <w:trPr>
          <w:trHeight w:val="215"/>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Т.С. 35/10 кV</w:t>
            </w:r>
            <w:r w:rsidRPr="00F6668D">
              <w:rPr>
                <w:rFonts w:cs="Arial"/>
                <w:lang w:val="sr-Cyrl-RS"/>
              </w:rPr>
              <w:t>,</w:t>
            </w:r>
            <w:r w:rsidRPr="00F6668D">
              <w:rPr>
                <w:rFonts w:cs="Arial"/>
              </w:rPr>
              <w:t xml:space="preserve"> Нишор</w:t>
            </w:r>
          </w:p>
        </w:tc>
        <w:tc>
          <w:tcPr>
            <w:tcW w:w="1839" w:type="dxa"/>
            <w:vAlign w:val="center"/>
          </w:tcPr>
          <w:p w:rsidR="00C7284F" w:rsidRPr="00F6668D" w:rsidRDefault="00C7284F" w:rsidP="004F255E">
            <w:pPr>
              <w:autoSpaceDE w:val="0"/>
              <w:autoSpaceDN w:val="0"/>
              <w:adjustRightInd w:val="0"/>
              <w:spacing w:line="256" w:lineRule="auto"/>
              <w:jc w:val="center"/>
              <w:rPr>
                <w:rFonts w:cs="Arial"/>
              </w:rPr>
            </w:pPr>
            <w:r w:rsidRPr="00F6668D">
              <w:rPr>
                <w:rFonts w:cs="Arial"/>
              </w:rPr>
              <w:t>100</w:t>
            </w:r>
          </w:p>
        </w:tc>
      </w:tr>
      <w:tr w:rsidR="00C7284F" w:rsidRPr="00F6668D" w:rsidTr="004F255E">
        <w:trPr>
          <w:trHeight w:val="125"/>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Т.С. 35/10 кV</w:t>
            </w:r>
            <w:r w:rsidRPr="00F6668D">
              <w:rPr>
                <w:rFonts w:cs="Arial"/>
                <w:lang w:val="sr-Cyrl-RS"/>
              </w:rPr>
              <w:t>,</w:t>
            </w:r>
            <w:r w:rsidRPr="00F6668D">
              <w:rPr>
                <w:rFonts w:cs="Arial"/>
              </w:rPr>
              <w:t xml:space="preserve"> Темска</w:t>
            </w:r>
          </w:p>
        </w:tc>
        <w:tc>
          <w:tcPr>
            <w:tcW w:w="1839" w:type="dxa"/>
            <w:vAlign w:val="center"/>
          </w:tcPr>
          <w:p w:rsidR="00C7284F" w:rsidRPr="00F6668D" w:rsidRDefault="00C7284F" w:rsidP="004F255E">
            <w:pPr>
              <w:autoSpaceDE w:val="0"/>
              <w:autoSpaceDN w:val="0"/>
              <w:adjustRightInd w:val="0"/>
              <w:spacing w:line="256" w:lineRule="auto"/>
              <w:jc w:val="center"/>
              <w:rPr>
                <w:rFonts w:cs="Arial"/>
              </w:rPr>
            </w:pPr>
            <w:r w:rsidRPr="00F6668D">
              <w:rPr>
                <w:rFonts w:cs="Arial"/>
              </w:rPr>
              <w:t>110</w:t>
            </w:r>
          </w:p>
        </w:tc>
      </w:tr>
      <w:tr w:rsidR="00C7284F" w:rsidRPr="00F6668D" w:rsidTr="004F255E">
        <w:trPr>
          <w:trHeight w:val="206"/>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МХЕ Темац</w:t>
            </w:r>
          </w:p>
        </w:tc>
        <w:tc>
          <w:tcPr>
            <w:tcW w:w="1839" w:type="dxa"/>
            <w:vAlign w:val="center"/>
          </w:tcPr>
          <w:p w:rsidR="00C7284F" w:rsidRPr="00F6668D" w:rsidRDefault="00C7284F" w:rsidP="004F255E">
            <w:pPr>
              <w:autoSpaceDE w:val="0"/>
              <w:autoSpaceDN w:val="0"/>
              <w:adjustRightInd w:val="0"/>
              <w:spacing w:line="256" w:lineRule="auto"/>
              <w:jc w:val="center"/>
              <w:rPr>
                <w:rFonts w:cs="Arial"/>
              </w:rPr>
            </w:pPr>
            <w:r w:rsidRPr="00F6668D">
              <w:rPr>
                <w:rFonts w:cs="Arial"/>
              </w:rPr>
              <w:t>472</w:t>
            </w:r>
          </w:p>
        </w:tc>
      </w:tr>
      <w:tr w:rsidR="00C7284F" w:rsidRPr="00F6668D" w:rsidTr="004F255E">
        <w:trPr>
          <w:trHeight w:val="350"/>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дератизацијр, </w:t>
            </w:r>
            <w:r w:rsidRPr="00F6668D">
              <w:rPr>
                <w:rFonts w:cs="Arial"/>
              </w:rPr>
              <w:t>Т.С. 110/35 кV</w:t>
            </w:r>
            <w:r w:rsidRPr="00F6668D">
              <w:rPr>
                <w:rFonts w:cs="Arial"/>
                <w:lang w:val="sr-Cyrl-RS"/>
              </w:rPr>
              <w:t>,</w:t>
            </w:r>
            <w:r w:rsidRPr="00F6668D">
              <w:rPr>
                <w:rFonts w:cs="Arial"/>
              </w:rPr>
              <w:t xml:space="preserve"> Пирот 1</w:t>
            </w:r>
          </w:p>
        </w:tc>
        <w:tc>
          <w:tcPr>
            <w:tcW w:w="1839" w:type="dxa"/>
            <w:vAlign w:val="center"/>
          </w:tcPr>
          <w:p w:rsidR="00C7284F" w:rsidRPr="00F6668D" w:rsidRDefault="00C7284F" w:rsidP="004F255E">
            <w:pPr>
              <w:autoSpaceDE w:val="0"/>
              <w:autoSpaceDN w:val="0"/>
              <w:adjustRightInd w:val="0"/>
              <w:spacing w:line="256" w:lineRule="auto"/>
              <w:jc w:val="center"/>
              <w:rPr>
                <w:rFonts w:cs="Arial"/>
              </w:rPr>
            </w:pPr>
            <w:r w:rsidRPr="00F6668D">
              <w:rPr>
                <w:rFonts w:cs="Arial"/>
              </w:rPr>
              <w:t>115</w:t>
            </w:r>
          </w:p>
        </w:tc>
      </w:tr>
      <w:tr w:rsidR="00C7284F" w:rsidRPr="00F6668D" w:rsidTr="004F255E">
        <w:trPr>
          <w:trHeight w:val="368"/>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Т.С. 110/35 кV</w:t>
            </w:r>
            <w:r w:rsidRPr="00F6668D">
              <w:rPr>
                <w:rFonts w:cs="Arial"/>
                <w:lang w:val="sr-Cyrl-RS"/>
              </w:rPr>
              <w:t xml:space="preserve">, </w:t>
            </w:r>
            <w:r w:rsidRPr="00F6668D">
              <w:rPr>
                <w:rFonts w:cs="Arial"/>
              </w:rPr>
              <w:t>Пирот 2</w:t>
            </w:r>
          </w:p>
        </w:tc>
        <w:tc>
          <w:tcPr>
            <w:tcW w:w="1839" w:type="dxa"/>
            <w:vAlign w:val="center"/>
          </w:tcPr>
          <w:p w:rsidR="00C7284F" w:rsidRPr="00F6668D" w:rsidRDefault="00C7284F" w:rsidP="004F255E">
            <w:pPr>
              <w:autoSpaceDE w:val="0"/>
              <w:autoSpaceDN w:val="0"/>
              <w:adjustRightInd w:val="0"/>
              <w:spacing w:line="256" w:lineRule="auto"/>
              <w:jc w:val="center"/>
              <w:rPr>
                <w:rFonts w:cs="Arial"/>
              </w:rPr>
            </w:pPr>
            <w:r w:rsidRPr="00F6668D">
              <w:rPr>
                <w:rFonts w:cs="Arial"/>
              </w:rPr>
              <w:t>120</w:t>
            </w:r>
          </w:p>
        </w:tc>
      </w:tr>
      <w:tr w:rsidR="00C7284F" w:rsidRPr="00F6668D" w:rsidTr="004F255E">
        <w:trPr>
          <w:trHeight w:val="458"/>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Пирот</w:t>
            </w:r>
            <w:r w:rsidRPr="00F6668D">
              <w:rPr>
                <w:rFonts w:cs="Arial"/>
                <w:lang w:val="sr-Cyrl-RS"/>
              </w:rPr>
              <w:t xml:space="preserve">, </w:t>
            </w:r>
            <w:r w:rsidRPr="00F6668D">
              <w:rPr>
                <w:rFonts w:cs="Arial"/>
              </w:rPr>
              <w:t>Комплекс Нова Локација Гњилан (магацини)</w:t>
            </w:r>
          </w:p>
        </w:tc>
        <w:tc>
          <w:tcPr>
            <w:tcW w:w="1839" w:type="dxa"/>
            <w:vAlign w:val="center"/>
          </w:tcPr>
          <w:p w:rsidR="00C7284F" w:rsidRPr="00F6668D" w:rsidRDefault="00C7284F" w:rsidP="004F255E">
            <w:pPr>
              <w:autoSpaceDE w:val="0"/>
              <w:autoSpaceDN w:val="0"/>
              <w:adjustRightInd w:val="0"/>
              <w:spacing w:line="256" w:lineRule="auto"/>
              <w:jc w:val="center"/>
              <w:rPr>
                <w:rFonts w:cs="Arial"/>
              </w:rPr>
            </w:pPr>
            <w:r w:rsidRPr="00F6668D">
              <w:rPr>
                <w:rFonts w:cs="Arial"/>
              </w:rPr>
              <w:t>3900</w:t>
            </w:r>
          </w:p>
        </w:tc>
      </w:tr>
      <w:tr w:rsidR="00C7284F" w:rsidRPr="00F6668D" w:rsidTr="004F255E">
        <w:trPr>
          <w:trHeight w:val="323"/>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Бабушница</w:t>
            </w:r>
            <w:r w:rsidRPr="00F6668D">
              <w:rPr>
                <w:rFonts w:cs="Arial"/>
                <w:lang w:val="sr-Cyrl-RS"/>
              </w:rPr>
              <w:t xml:space="preserve">, </w:t>
            </w:r>
            <w:r w:rsidRPr="00F6668D">
              <w:rPr>
                <w:rFonts w:cs="Arial"/>
              </w:rPr>
              <w:t>управна зграда, радионица, магацин, портирница</w:t>
            </w:r>
          </w:p>
        </w:tc>
        <w:tc>
          <w:tcPr>
            <w:tcW w:w="1839" w:type="dxa"/>
            <w:vAlign w:val="center"/>
          </w:tcPr>
          <w:p w:rsidR="00C7284F" w:rsidRPr="00F6668D" w:rsidRDefault="00C7284F" w:rsidP="004F255E">
            <w:pPr>
              <w:autoSpaceDE w:val="0"/>
              <w:autoSpaceDN w:val="0"/>
              <w:adjustRightInd w:val="0"/>
              <w:spacing w:line="256" w:lineRule="auto"/>
              <w:jc w:val="center"/>
              <w:rPr>
                <w:rFonts w:cs="Arial"/>
              </w:rPr>
            </w:pPr>
            <w:r w:rsidRPr="00F6668D">
              <w:rPr>
                <w:rFonts w:cs="Arial"/>
              </w:rPr>
              <w:t>587</w:t>
            </w:r>
          </w:p>
        </w:tc>
      </w:tr>
      <w:tr w:rsidR="00C7284F" w:rsidRPr="00F6668D" w:rsidTr="004F255E">
        <w:trPr>
          <w:trHeight w:val="422"/>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Т.С. 35/10 кV</w:t>
            </w:r>
            <w:r w:rsidRPr="00F6668D">
              <w:rPr>
                <w:rFonts w:cs="Arial"/>
                <w:lang w:val="sr-Cyrl-RS"/>
              </w:rPr>
              <w:t>,</w:t>
            </w:r>
            <w:r w:rsidRPr="00F6668D">
              <w:rPr>
                <w:rFonts w:cs="Arial"/>
              </w:rPr>
              <w:t xml:space="preserve"> Бабушница 1</w:t>
            </w:r>
          </w:p>
        </w:tc>
        <w:tc>
          <w:tcPr>
            <w:tcW w:w="1839" w:type="dxa"/>
            <w:vAlign w:val="center"/>
          </w:tcPr>
          <w:p w:rsidR="00C7284F" w:rsidRPr="00F6668D" w:rsidRDefault="00C7284F" w:rsidP="004F255E">
            <w:pPr>
              <w:autoSpaceDE w:val="0"/>
              <w:autoSpaceDN w:val="0"/>
              <w:adjustRightInd w:val="0"/>
              <w:spacing w:line="256" w:lineRule="auto"/>
              <w:jc w:val="center"/>
              <w:rPr>
                <w:rFonts w:cs="Arial"/>
              </w:rPr>
            </w:pPr>
            <w:r w:rsidRPr="00F6668D">
              <w:rPr>
                <w:rFonts w:cs="Arial"/>
              </w:rPr>
              <w:t>90</w:t>
            </w:r>
          </w:p>
        </w:tc>
      </w:tr>
      <w:tr w:rsidR="00C7284F" w:rsidRPr="00F6668D" w:rsidTr="004F255E">
        <w:trPr>
          <w:trHeight w:val="260"/>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Т.С. 35/10 кV</w:t>
            </w:r>
            <w:r w:rsidRPr="00F6668D">
              <w:rPr>
                <w:rFonts w:cs="Arial"/>
                <w:lang w:val="sr-Cyrl-RS"/>
              </w:rPr>
              <w:t>,</w:t>
            </w:r>
            <w:r w:rsidRPr="00F6668D">
              <w:rPr>
                <w:rFonts w:cs="Arial"/>
              </w:rPr>
              <w:t xml:space="preserve"> Бабушница 2</w:t>
            </w:r>
          </w:p>
        </w:tc>
        <w:tc>
          <w:tcPr>
            <w:tcW w:w="1839" w:type="dxa"/>
            <w:vAlign w:val="center"/>
          </w:tcPr>
          <w:p w:rsidR="00C7284F" w:rsidRPr="00F6668D" w:rsidRDefault="00C7284F" w:rsidP="004F255E">
            <w:pPr>
              <w:autoSpaceDE w:val="0"/>
              <w:autoSpaceDN w:val="0"/>
              <w:adjustRightInd w:val="0"/>
              <w:spacing w:line="256" w:lineRule="auto"/>
              <w:jc w:val="center"/>
              <w:rPr>
                <w:rFonts w:cs="Arial"/>
              </w:rPr>
            </w:pPr>
            <w:r w:rsidRPr="00F6668D">
              <w:rPr>
                <w:rFonts w:cs="Arial"/>
              </w:rPr>
              <w:t>150</w:t>
            </w:r>
          </w:p>
        </w:tc>
      </w:tr>
      <w:tr w:rsidR="00C7284F" w:rsidRPr="00F6668D" w:rsidTr="004F255E">
        <w:trPr>
          <w:trHeight w:val="341"/>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Димитровград</w:t>
            </w:r>
            <w:r w:rsidRPr="00F6668D">
              <w:rPr>
                <w:rFonts w:cs="Arial"/>
                <w:lang w:val="sr-Cyrl-RS"/>
              </w:rPr>
              <w:t xml:space="preserve">, </w:t>
            </w:r>
            <w:r w:rsidRPr="00F6668D">
              <w:rPr>
                <w:rFonts w:cs="Arial"/>
              </w:rPr>
              <w:t>управна зграда, радионица, магацин, портирница</w:t>
            </w:r>
          </w:p>
        </w:tc>
        <w:tc>
          <w:tcPr>
            <w:tcW w:w="1839" w:type="dxa"/>
            <w:vAlign w:val="center"/>
          </w:tcPr>
          <w:p w:rsidR="00C7284F" w:rsidRPr="00F6668D" w:rsidRDefault="00C7284F" w:rsidP="004F255E">
            <w:pPr>
              <w:autoSpaceDE w:val="0"/>
              <w:autoSpaceDN w:val="0"/>
              <w:adjustRightInd w:val="0"/>
              <w:spacing w:line="256" w:lineRule="auto"/>
              <w:jc w:val="center"/>
              <w:rPr>
                <w:rFonts w:cs="Arial"/>
              </w:rPr>
            </w:pPr>
            <w:r w:rsidRPr="00F6668D">
              <w:rPr>
                <w:rFonts w:cs="Arial"/>
              </w:rPr>
              <w:t>439</w:t>
            </w:r>
          </w:p>
        </w:tc>
      </w:tr>
      <w:tr w:rsidR="00C7284F" w:rsidRPr="00F6668D" w:rsidTr="004F255E">
        <w:trPr>
          <w:trHeight w:val="503"/>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Т.С. 35/10 кV</w:t>
            </w:r>
            <w:r w:rsidRPr="00F6668D">
              <w:rPr>
                <w:rFonts w:cs="Arial"/>
                <w:lang w:val="sr-Cyrl-RS"/>
              </w:rPr>
              <w:t>,</w:t>
            </w:r>
            <w:r w:rsidRPr="00F6668D">
              <w:rPr>
                <w:rFonts w:cs="Arial"/>
              </w:rPr>
              <w:t xml:space="preserve"> Димитровград 1</w:t>
            </w:r>
          </w:p>
        </w:tc>
        <w:tc>
          <w:tcPr>
            <w:tcW w:w="1839" w:type="dxa"/>
            <w:vAlign w:val="center"/>
          </w:tcPr>
          <w:p w:rsidR="00C7284F" w:rsidRPr="00F6668D" w:rsidRDefault="00C7284F" w:rsidP="004F255E">
            <w:pPr>
              <w:autoSpaceDE w:val="0"/>
              <w:autoSpaceDN w:val="0"/>
              <w:adjustRightInd w:val="0"/>
              <w:spacing w:line="256" w:lineRule="auto"/>
              <w:jc w:val="center"/>
              <w:rPr>
                <w:rFonts w:cs="Arial"/>
              </w:rPr>
            </w:pPr>
            <w:r w:rsidRPr="00F6668D">
              <w:rPr>
                <w:rFonts w:cs="Arial"/>
              </w:rPr>
              <w:t>90</w:t>
            </w:r>
          </w:p>
        </w:tc>
      </w:tr>
      <w:tr w:rsidR="00C7284F" w:rsidRPr="00F6668D" w:rsidTr="004F255E">
        <w:trPr>
          <w:trHeight w:val="557"/>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Т.С. 35/10 кV</w:t>
            </w:r>
            <w:r w:rsidRPr="00F6668D">
              <w:rPr>
                <w:rFonts w:cs="Arial"/>
                <w:lang w:val="sr-Cyrl-RS"/>
              </w:rPr>
              <w:t>,</w:t>
            </w:r>
            <w:r w:rsidRPr="00F6668D">
              <w:rPr>
                <w:rFonts w:cs="Arial"/>
              </w:rPr>
              <w:t xml:space="preserve"> Димитровград 2</w:t>
            </w:r>
          </w:p>
        </w:tc>
        <w:tc>
          <w:tcPr>
            <w:tcW w:w="1839" w:type="dxa"/>
            <w:vAlign w:val="center"/>
          </w:tcPr>
          <w:p w:rsidR="00C7284F" w:rsidRPr="00F6668D" w:rsidRDefault="00C7284F" w:rsidP="004F255E">
            <w:pPr>
              <w:autoSpaceDE w:val="0"/>
              <w:autoSpaceDN w:val="0"/>
              <w:adjustRightInd w:val="0"/>
              <w:spacing w:line="256" w:lineRule="auto"/>
              <w:jc w:val="center"/>
              <w:rPr>
                <w:rFonts w:cs="Arial"/>
              </w:rPr>
            </w:pPr>
            <w:r w:rsidRPr="00F6668D">
              <w:rPr>
                <w:rFonts w:cs="Arial"/>
              </w:rPr>
              <w:t>120</w:t>
            </w:r>
          </w:p>
        </w:tc>
      </w:tr>
      <w:tr w:rsidR="00C7284F" w:rsidRPr="00F6668D" w:rsidTr="004F255E">
        <w:trPr>
          <w:trHeight w:val="548"/>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Т.С. 110/35 кV</w:t>
            </w:r>
            <w:r w:rsidRPr="00F6668D">
              <w:rPr>
                <w:rFonts w:cs="Arial"/>
                <w:lang w:val="sr-Cyrl-RS"/>
              </w:rPr>
              <w:t>,</w:t>
            </w:r>
            <w:r w:rsidRPr="00F6668D">
              <w:rPr>
                <w:rFonts w:cs="Arial"/>
              </w:rPr>
              <w:t xml:space="preserve"> Димитровград</w:t>
            </w:r>
          </w:p>
        </w:tc>
        <w:tc>
          <w:tcPr>
            <w:tcW w:w="1839" w:type="dxa"/>
            <w:vAlign w:val="center"/>
          </w:tcPr>
          <w:p w:rsidR="00C7284F" w:rsidRPr="00F6668D" w:rsidRDefault="00C7284F" w:rsidP="004F255E">
            <w:pPr>
              <w:autoSpaceDE w:val="0"/>
              <w:autoSpaceDN w:val="0"/>
              <w:adjustRightInd w:val="0"/>
              <w:spacing w:line="256" w:lineRule="auto"/>
              <w:jc w:val="center"/>
              <w:rPr>
                <w:rFonts w:cs="Arial"/>
              </w:rPr>
            </w:pPr>
            <w:r w:rsidRPr="00F6668D">
              <w:rPr>
                <w:rFonts w:cs="Arial"/>
              </w:rPr>
              <w:t>120</w:t>
            </w:r>
          </w:p>
        </w:tc>
      </w:tr>
      <w:tr w:rsidR="00C7284F" w:rsidRPr="00F6668D" w:rsidTr="004F255E">
        <w:trPr>
          <w:trHeight w:val="350"/>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Т.С. 35/10 кV</w:t>
            </w:r>
            <w:r w:rsidRPr="00F6668D">
              <w:rPr>
                <w:rFonts w:cs="Arial"/>
                <w:lang w:val="sr-Cyrl-RS"/>
              </w:rPr>
              <w:t>,</w:t>
            </w:r>
            <w:r w:rsidRPr="00F6668D">
              <w:rPr>
                <w:rFonts w:cs="Arial"/>
              </w:rPr>
              <w:t xml:space="preserve"> Бело Поље</w:t>
            </w:r>
          </w:p>
        </w:tc>
        <w:tc>
          <w:tcPr>
            <w:tcW w:w="1839" w:type="dxa"/>
            <w:vAlign w:val="center"/>
          </w:tcPr>
          <w:p w:rsidR="00C7284F" w:rsidRPr="00F6668D" w:rsidRDefault="00C7284F" w:rsidP="004F255E">
            <w:pPr>
              <w:autoSpaceDE w:val="0"/>
              <w:autoSpaceDN w:val="0"/>
              <w:adjustRightInd w:val="0"/>
              <w:spacing w:line="256" w:lineRule="auto"/>
              <w:jc w:val="center"/>
              <w:rPr>
                <w:rFonts w:cs="Arial"/>
              </w:rPr>
            </w:pPr>
            <w:r w:rsidRPr="00F6668D">
              <w:rPr>
                <w:rFonts w:cs="Arial"/>
              </w:rPr>
              <w:t>110</w:t>
            </w:r>
          </w:p>
        </w:tc>
      </w:tr>
      <w:tr w:rsidR="00C7284F" w:rsidRPr="00F6668D" w:rsidTr="004F255E">
        <w:trPr>
          <w:trHeight w:val="179"/>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Бела Паланка</w:t>
            </w:r>
            <w:r w:rsidRPr="00F6668D">
              <w:rPr>
                <w:rFonts w:cs="Arial"/>
                <w:lang w:val="sr-Cyrl-RS"/>
              </w:rPr>
              <w:t xml:space="preserve">, </w:t>
            </w:r>
            <w:r w:rsidRPr="00F6668D">
              <w:rPr>
                <w:rFonts w:cs="Arial"/>
              </w:rPr>
              <w:t>управна зграда, магацин, гаража,</w:t>
            </w:r>
          </w:p>
        </w:tc>
        <w:tc>
          <w:tcPr>
            <w:tcW w:w="1839" w:type="dxa"/>
            <w:vAlign w:val="center"/>
          </w:tcPr>
          <w:p w:rsidR="00C7284F" w:rsidRPr="00F6668D" w:rsidRDefault="00C7284F" w:rsidP="004F255E">
            <w:pPr>
              <w:autoSpaceDE w:val="0"/>
              <w:autoSpaceDN w:val="0"/>
              <w:adjustRightInd w:val="0"/>
              <w:spacing w:line="256" w:lineRule="auto"/>
              <w:jc w:val="center"/>
              <w:rPr>
                <w:rFonts w:cs="Arial"/>
              </w:rPr>
            </w:pPr>
            <w:r w:rsidRPr="00F6668D">
              <w:rPr>
                <w:rFonts w:cs="Arial"/>
              </w:rPr>
              <w:t>453</w:t>
            </w:r>
          </w:p>
        </w:tc>
      </w:tr>
      <w:tr w:rsidR="00C7284F" w:rsidRPr="00F6668D" w:rsidTr="004F255E">
        <w:trPr>
          <w:trHeight w:val="251"/>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Т.С. 35/10 кV</w:t>
            </w:r>
            <w:r w:rsidRPr="00F6668D">
              <w:rPr>
                <w:rFonts w:cs="Arial"/>
                <w:lang w:val="sr-Cyrl-RS"/>
              </w:rPr>
              <w:t>,</w:t>
            </w:r>
            <w:r w:rsidRPr="00F6668D">
              <w:rPr>
                <w:rFonts w:cs="Arial"/>
              </w:rPr>
              <w:t xml:space="preserve"> Бела Паланка</w:t>
            </w:r>
          </w:p>
        </w:tc>
        <w:tc>
          <w:tcPr>
            <w:tcW w:w="1839" w:type="dxa"/>
            <w:vAlign w:val="center"/>
          </w:tcPr>
          <w:p w:rsidR="00C7284F" w:rsidRPr="00F6668D" w:rsidRDefault="00C7284F" w:rsidP="004F255E">
            <w:pPr>
              <w:autoSpaceDE w:val="0"/>
              <w:autoSpaceDN w:val="0"/>
              <w:adjustRightInd w:val="0"/>
              <w:spacing w:line="256" w:lineRule="auto"/>
              <w:jc w:val="center"/>
              <w:rPr>
                <w:rFonts w:cs="Arial"/>
              </w:rPr>
            </w:pPr>
            <w:r w:rsidRPr="00F6668D">
              <w:rPr>
                <w:rFonts w:cs="Arial"/>
              </w:rPr>
              <w:t>70</w:t>
            </w:r>
          </w:p>
        </w:tc>
      </w:tr>
      <w:tr w:rsidR="00C7284F" w:rsidRPr="00F6668D" w:rsidTr="004F255E">
        <w:trPr>
          <w:trHeight w:val="179"/>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lastRenderedPageBreak/>
              <w:t xml:space="preserve">Услуга дератизације, </w:t>
            </w:r>
            <w:r w:rsidRPr="00F6668D">
              <w:rPr>
                <w:rFonts w:cs="Arial"/>
              </w:rPr>
              <w:t>Т.С. 35/10 кV</w:t>
            </w:r>
            <w:r w:rsidRPr="00F6668D">
              <w:rPr>
                <w:rFonts w:cs="Arial"/>
                <w:lang w:val="sr-Cyrl-RS"/>
              </w:rPr>
              <w:t>,</w:t>
            </w:r>
            <w:r w:rsidRPr="00F6668D">
              <w:rPr>
                <w:rFonts w:cs="Arial"/>
              </w:rPr>
              <w:t xml:space="preserve"> Долац</w:t>
            </w:r>
          </w:p>
        </w:tc>
        <w:tc>
          <w:tcPr>
            <w:tcW w:w="1839" w:type="dxa"/>
            <w:vAlign w:val="center"/>
          </w:tcPr>
          <w:p w:rsidR="00C7284F" w:rsidRPr="00F6668D" w:rsidRDefault="00C7284F" w:rsidP="004F255E">
            <w:pPr>
              <w:autoSpaceDE w:val="0"/>
              <w:autoSpaceDN w:val="0"/>
              <w:adjustRightInd w:val="0"/>
              <w:spacing w:line="256" w:lineRule="auto"/>
              <w:jc w:val="center"/>
              <w:rPr>
                <w:rFonts w:cs="Arial"/>
              </w:rPr>
            </w:pPr>
            <w:r w:rsidRPr="00F6668D">
              <w:rPr>
                <w:rFonts w:cs="Arial"/>
              </w:rPr>
              <w:t>60</w:t>
            </w:r>
          </w:p>
        </w:tc>
      </w:tr>
      <w:tr w:rsidR="00C7284F" w:rsidRPr="00F6668D" w:rsidTr="004F255E">
        <w:trPr>
          <w:trHeight w:val="278"/>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Услуга дератизације, у</w:t>
            </w:r>
            <w:r w:rsidRPr="00F6668D">
              <w:rPr>
                <w:rFonts w:cs="Arial"/>
              </w:rPr>
              <w:t>правна зграда Одсека Лесковац</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1386</w:t>
            </w:r>
          </w:p>
        </w:tc>
      </w:tr>
      <w:tr w:rsidR="00C7284F" w:rsidRPr="00F6668D" w:rsidTr="004F255E">
        <w:trPr>
          <w:trHeight w:val="260"/>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Услуга дератизације, п</w:t>
            </w:r>
            <w:r w:rsidRPr="00F6668D">
              <w:rPr>
                <w:rFonts w:cs="Arial"/>
              </w:rPr>
              <w:t>огон Лесковац</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4600</w:t>
            </w:r>
          </w:p>
        </w:tc>
      </w:tr>
      <w:tr w:rsidR="00C7284F" w:rsidRPr="00F6668D" w:rsidTr="004F255E">
        <w:trPr>
          <w:trHeight w:val="215"/>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Т.С. 110/35 кV</w:t>
            </w:r>
            <w:r w:rsidRPr="00F6668D">
              <w:rPr>
                <w:rFonts w:cs="Arial"/>
                <w:lang w:val="sr-Cyrl-RS"/>
              </w:rPr>
              <w:t>,</w:t>
            </w:r>
            <w:r w:rsidRPr="00F6668D">
              <w:rPr>
                <w:rFonts w:cs="Arial"/>
              </w:rPr>
              <w:t xml:space="preserve"> Лесковац 1</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90</w:t>
            </w:r>
          </w:p>
        </w:tc>
      </w:tr>
      <w:tr w:rsidR="00C7284F" w:rsidRPr="00F6668D" w:rsidTr="004F255E">
        <w:trPr>
          <w:trHeight w:val="278"/>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Т.С. 35/10 кV Лесковац</w:t>
            </w:r>
            <w:r w:rsidRPr="00F6668D">
              <w:rPr>
                <w:rFonts w:cs="Arial"/>
                <w:lang w:val="sr-Cyrl-RS"/>
              </w:rPr>
              <w:t>,</w:t>
            </w:r>
            <w:r w:rsidRPr="00F6668D">
              <w:rPr>
                <w:rFonts w:cs="Arial"/>
              </w:rPr>
              <w:t xml:space="preserve"> БТС</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30</w:t>
            </w:r>
          </w:p>
        </w:tc>
      </w:tr>
      <w:tr w:rsidR="00C7284F" w:rsidRPr="00F6668D" w:rsidTr="004F255E">
        <w:trPr>
          <w:trHeight w:val="233"/>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Т.С. 110/10 кV</w:t>
            </w:r>
            <w:r w:rsidRPr="00F6668D">
              <w:rPr>
                <w:rFonts w:cs="Arial"/>
                <w:lang w:val="sr-Cyrl-RS"/>
              </w:rPr>
              <w:t>,</w:t>
            </w:r>
            <w:r w:rsidRPr="00F6668D">
              <w:rPr>
                <w:rFonts w:cs="Arial"/>
              </w:rPr>
              <w:t xml:space="preserve"> Лесковац 4</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360</w:t>
            </w:r>
          </w:p>
        </w:tc>
      </w:tr>
      <w:tr w:rsidR="00C7284F" w:rsidRPr="00F6668D" w:rsidTr="004F255E">
        <w:trPr>
          <w:trHeight w:val="260"/>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Т.С. 35/10 кV</w:t>
            </w:r>
            <w:r w:rsidRPr="00F6668D">
              <w:rPr>
                <w:rFonts w:cs="Arial"/>
                <w:lang w:val="sr-Cyrl-RS"/>
              </w:rPr>
              <w:t>,</w:t>
            </w:r>
            <w:r w:rsidRPr="00F6668D">
              <w:rPr>
                <w:rFonts w:cs="Arial"/>
              </w:rPr>
              <w:t xml:space="preserve"> Лесковац 6</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360</w:t>
            </w:r>
          </w:p>
        </w:tc>
      </w:tr>
      <w:tr w:rsidR="00C7284F" w:rsidRPr="00F6668D" w:rsidTr="004F255E">
        <w:trPr>
          <w:trHeight w:val="269"/>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Т.С. 35/10 кV</w:t>
            </w:r>
            <w:r w:rsidRPr="00F6668D">
              <w:rPr>
                <w:rFonts w:cs="Arial"/>
                <w:lang w:val="sr-Cyrl-RS"/>
              </w:rPr>
              <w:t>,</w:t>
            </w:r>
            <w:r w:rsidRPr="00F6668D">
              <w:rPr>
                <w:rFonts w:cs="Arial"/>
              </w:rPr>
              <w:t xml:space="preserve"> Лесковац Југ</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200</w:t>
            </w:r>
          </w:p>
        </w:tc>
      </w:tr>
      <w:tr w:rsidR="00C7284F" w:rsidRPr="00F6668D" w:rsidTr="004F255E">
        <w:trPr>
          <w:trHeight w:val="251"/>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Услгуа дератизације, </w:t>
            </w:r>
            <w:r w:rsidRPr="00F6668D">
              <w:rPr>
                <w:rFonts w:cs="Arial"/>
              </w:rPr>
              <w:t>Т.С. 35/10 кV</w:t>
            </w:r>
            <w:r w:rsidRPr="00F6668D">
              <w:rPr>
                <w:rFonts w:cs="Arial"/>
                <w:lang w:val="sr-Cyrl-RS"/>
              </w:rPr>
              <w:t>,</w:t>
            </w:r>
            <w:r w:rsidRPr="00F6668D">
              <w:rPr>
                <w:rFonts w:cs="Arial"/>
              </w:rPr>
              <w:t xml:space="preserve"> Лесковац 3</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144</w:t>
            </w:r>
          </w:p>
        </w:tc>
      </w:tr>
      <w:tr w:rsidR="00C7284F" w:rsidRPr="00F6668D" w:rsidTr="004F255E">
        <w:trPr>
          <w:trHeight w:val="287"/>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Услуга дератизацијек, п</w:t>
            </w:r>
            <w:r w:rsidRPr="00F6668D">
              <w:rPr>
                <w:rFonts w:cs="Arial"/>
              </w:rPr>
              <w:t>ословница Власотинце и магацин</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350</w:t>
            </w:r>
          </w:p>
        </w:tc>
      </w:tr>
      <w:tr w:rsidR="00C7284F" w:rsidRPr="00F6668D" w:rsidTr="004F255E">
        <w:trPr>
          <w:trHeight w:val="170"/>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Власотинце шалтер</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83</w:t>
            </w:r>
          </w:p>
        </w:tc>
      </w:tr>
      <w:tr w:rsidR="00C7284F" w:rsidRPr="00F6668D" w:rsidTr="004F255E">
        <w:trPr>
          <w:trHeight w:val="314"/>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Т.С. 35/10 кV</w:t>
            </w:r>
            <w:r w:rsidRPr="00F6668D">
              <w:rPr>
                <w:rFonts w:cs="Arial"/>
                <w:lang w:val="sr-Cyrl-RS"/>
              </w:rPr>
              <w:t>,</w:t>
            </w:r>
            <w:r w:rsidRPr="00F6668D">
              <w:rPr>
                <w:rFonts w:cs="Arial"/>
              </w:rPr>
              <w:t xml:space="preserve"> Власотинце 1</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70</w:t>
            </w:r>
          </w:p>
        </w:tc>
      </w:tr>
      <w:tr w:rsidR="00C7284F" w:rsidRPr="00F6668D" w:rsidTr="004F255E">
        <w:trPr>
          <w:trHeight w:val="260"/>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дератизацијр, </w:t>
            </w:r>
            <w:r w:rsidRPr="00F6668D">
              <w:rPr>
                <w:rFonts w:cs="Arial"/>
              </w:rPr>
              <w:t>Т.С. 35/10 кV</w:t>
            </w:r>
            <w:r w:rsidRPr="00F6668D">
              <w:rPr>
                <w:rFonts w:cs="Arial"/>
                <w:lang w:val="sr-Cyrl-RS"/>
              </w:rPr>
              <w:t>,</w:t>
            </w:r>
            <w:r w:rsidRPr="00F6668D">
              <w:rPr>
                <w:rFonts w:cs="Arial"/>
              </w:rPr>
              <w:t xml:space="preserve"> Невит</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101</w:t>
            </w:r>
          </w:p>
        </w:tc>
      </w:tr>
      <w:tr w:rsidR="00C7284F" w:rsidRPr="00F6668D" w:rsidTr="004F255E">
        <w:trPr>
          <w:trHeight w:val="251"/>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Т.С. 110/35 кV</w:t>
            </w:r>
            <w:r w:rsidRPr="00F6668D">
              <w:rPr>
                <w:rFonts w:cs="Arial"/>
                <w:lang w:val="sr-Cyrl-RS"/>
              </w:rPr>
              <w:t>,</w:t>
            </w:r>
            <w:r w:rsidRPr="00F6668D">
              <w:rPr>
                <w:rFonts w:cs="Arial"/>
              </w:rPr>
              <w:t xml:space="preserve"> Власотинце</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229</w:t>
            </w:r>
          </w:p>
        </w:tc>
      </w:tr>
      <w:tr w:rsidR="00C7284F" w:rsidRPr="00F6668D" w:rsidTr="004F255E">
        <w:trPr>
          <w:trHeight w:val="260"/>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Т.С. 35/10 кV</w:t>
            </w:r>
            <w:r w:rsidRPr="00F6668D">
              <w:rPr>
                <w:rFonts w:cs="Arial"/>
                <w:lang w:val="sr-Cyrl-RS"/>
              </w:rPr>
              <w:t>,</w:t>
            </w:r>
            <w:r w:rsidRPr="00F6668D">
              <w:rPr>
                <w:rFonts w:cs="Arial"/>
              </w:rPr>
              <w:t xml:space="preserve"> Батуловце</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101</w:t>
            </w:r>
          </w:p>
        </w:tc>
      </w:tr>
      <w:tr w:rsidR="00C7284F" w:rsidRPr="00F6668D" w:rsidTr="004F255E">
        <w:trPr>
          <w:trHeight w:val="323"/>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Услуга дератизације, п</w:t>
            </w:r>
            <w:r w:rsidRPr="00F6668D">
              <w:rPr>
                <w:rFonts w:cs="Arial"/>
              </w:rPr>
              <w:t>ословница Босилеград</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280</w:t>
            </w:r>
          </w:p>
        </w:tc>
      </w:tr>
      <w:tr w:rsidR="00C7284F" w:rsidRPr="00F6668D" w:rsidTr="004F255E">
        <w:trPr>
          <w:trHeight w:val="260"/>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Т.С. 35/10 кV</w:t>
            </w:r>
            <w:r w:rsidRPr="00F6668D">
              <w:rPr>
                <w:rFonts w:cs="Arial"/>
                <w:lang w:val="sr-Cyrl-RS"/>
              </w:rPr>
              <w:t>,</w:t>
            </w:r>
            <w:r w:rsidRPr="00F6668D">
              <w:rPr>
                <w:rFonts w:cs="Arial"/>
              </w:rPr>
              <w:t xml:space="preserve"> Босилеград</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208</w:t>
            </w:r>
          </w:p>
        </w:tc>
      </w:tr>
      <w:tr w:rsidR="00C7284F" w:rsidRPr="00F6668D" w:rsidTr="004F255E">
        <w:trPr>
          <w:trHeight w:val="269"/>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Т.С. 110/35 кV</w:t>
            </w:r>
            <w:r w:rsidRPr="00F6668D">
              <w:rPr>
                <w:rFonts w:cs="Arial"/>
                <w:lang w:val="sr-Cyrl-RS"/>
              </w:rPr>
              <w:t>,</w:t>
            </w:r>
            <w:r w:rsidRPr="00F6668D">
              <w:rPr>
                <w:rFonts w:cs="Arial"/>
              </w:rPr>
              <w:t xml:space="preserve"> Босилеград</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90</w:t>
            </w:r>
          </w:p>
        </w:tc>
      </w:tr>
      <w:tr w:rsidR="00C7284F" w:rsidRPr="00F6668D" w:rsidTr="004F255E">
        <w:trPr>
          <w:trHeight w:val="305"/>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Т.С. 10/04 кV Градска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30</w:t>
            </w:r>
          </w:p>
        </w:tc>
      </w:tr>
      <w:tr w:rsidR="00C7284F" w:rsidRPr="00F6668D" w:rsidTr="004F255E">
        <w:trPr>
          <w:trHeight w:val="215"/>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Т.С. 35/10 кV</w:t>
            </w:r>
            <w:r w:rsidRPr="00F6668D">
              <w:rPr>
                <w:rFonts w:cs="Arial"/>
                <w:lang w:val="sr-Cyrl-RS"/>
              </w:rPr>
              <w:t>,</w:t>
            </w:r>
            <w:r w:rsidRPr="00F6668D">
              <w:rPr>
                <w:rFonts w:cs="Arial"/>
              </w:rPr>
              <w:t xml:space="preserve"> Тламино</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208</w:t>
            </w:r>
          </w:p>
        </w:tc>
      </w:tr>
      <w:tr w:rsidR="00C7284F" w:rsidRPr="00F6668D" w:rsidTr="004F255E">
        <w:trPr>
          <w:trHeight w:val="323"/>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Т.С. 35/10 кV</w:t>
            </w:r>
            <w:r w:rsidRPr="00F6668D">
              <w:rPr>
                <w:rFonts w:cs="Arial"/>
                <w:lang w:val="sr-Cyrl-RS"/>
              </w:rPr>
              <w:t>,</w:t>
            </w:r>
            <w:r w:rsidRPr="00F6668D">
              <w:rPr>
                <w:rFonts w:cs="Arial"/>
              </w:rPr>
              <w:t xml:space="preserve"> Љубата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208</w:t>
            </w:r>
          </w:p>
        </w:tc>
      </w:tr>
      <w:tr w:rsidR="00C7284F" w:rsidRPr="00F6668D" w:rsidTr="004F255E">
        <w:trPr>
          <w:trHeight w:val="242"/>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Т.С. 35/10 кV</w:t>
            </w:r>
            <w:r w:rsidRPr="00F6668D">
              <w:rPr>
                <w:rFonts w:cs="Arial"/>
                <w:lang w:val="sr-Cyrl-RS"/>
              </w:rPr>
              <w:t>,</w:t>
            </w:r>
            <w:r w:rsidRPr="00F6668D">
              <w:rPr>
                <w:rFonts w:cs="Arial"/>
              </w:rPr>
              <w:t xml:space="preserve"> Лисина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208</w:t>
            </w:r>
          </w:p>
        </w:tc>
      </w:tr>
      <w:tr w:rsidR="00C7284F" w:rsidRPr="00F6668D" w:rsidTr="004F255E">
        <w:trPr>
          <w:trHeight w:val="332"/>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Услуга дератизације, п</w:t>
            </w:r>
            <w:r w:rsidRPr="00F6668D">
              <w:rPr>
                <w:rFonts w:cs="Arial"/>
              </w:rPr>
              <w:t>ословница Манојловац</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170</w:t>
            </w:r>
          </w:p>
        </w:tc>
      </w:tr>
      <w:tr w:rsidR="00C7284F" w:rsidRPr="00F6668D" w:rsidTr="004F255E">
        <w:trPr>
          <w:trHeight w:val="152"/>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Т.С. 35/10 кV</w:t>
            </w:r>
            <w:r w:rsidRPr="00F6668D">
              <w:rPr>
                <w:rFonts w:cs="Arial"/>
                <w:lang w:val="sr-Cyrl-RS"/>
              </w:rPr>
              <w:t>,</w:t>
            </w:r>
            <w:r w:rsidRPr="00F6668D">
              <w:rPr>
                <w:rFonts w:cs="Arial"/>
              </w:rPr>
              <w:t xml:space="preserve"> Велика Биљаница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135</w:t>
            </w:r>
          </w:p>
        </w:tc>
      </w:tr>
      <w:tr w:rsidR="00C7284F" w:rsidRPr="00F6668D" w:rsidTr="004F255E">
        <w:trPr>
          <w:trHeight w:val="161"/>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Услуга дератизације, п</w:t>
            </w:r>
            <w:r w:rsidRPr="00F6668D">
              <w:rPr>
                <w:rFonts w:cs="Arial"/>
              </w:rPr>
              <w:t>ословница Печењевац</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240</w:t>
            </w:r>
          </w:p>
        </w:tc>
      </w:tr>
      <w:tr w:rsidR="00C7284F" w:rsidRPr="00F6668D" w:rsidTr="004F255E">
        <w:trPr>
          <w:trHeight w:val="251"/>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Т.С. 35/10 кV</w:t>
            </w:r>
            <w:r w:rsidRPr="00F6668D">
              <w:rPr>
                <w:rFonts w:cs="Arial"/>
                <w:lang w:val="sr-Cyrl-RS"/>
              </w:rPr>
              <w:t>,</w:t>
            </w:r>
            <w:r w:rsidRPr="00F6668D">
              <w:rPr>
                <w:rFonts w:cs="Arial"/>
              </w:rPr>
              <w:t xml:space="preserve"> Брестовац</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130</w:t>
            </w:r>
          </w:p>
        </w:tc>
      </w:tr>
      <w:tr w:rsidR="00C7284F" w:rsidRPr="00F6668D" w:rsidTr="004F255E">
        <w:trPr>
          <w:trHeight w:val="71"/>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Т.С. 35/10 кV</w:t>
            </w:r>
            <w:r w:rsidRPr="00F6668D">
              <w:rPr>
                <w:rFonts w:cs="Arial"/>
                <w:lang w:val="sr-Cyrl-RS"/>
              </w:rPr>
              <w:t>,</w:t>
            </w:r>
            <w:r w:rsidRPr="00F6668D">
              <w:rPr>
                <w:rFonts w:cs="Arial"/>
              </w:rPr>
              <w:t xml:space="preserve"> Печењевце - Брејановце</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130</w:t>
            </w:r>
          </w:p>
        </w:tc>
      </w:tr>
      <w:tr w:rsidR="00C7284F" w:rsidRPr="00F6668D" w:rsidTr="004F255E">
        <w:trPr>
          <w:trHeight w:val="251"/>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Т.С. 35/10 кV</w:t>
            </w:r>
            <w:r w:rsidRPr="00F6668D">
              <w:rPr>
                <w:rFonts w:cs="Arial"/>
                <w:lang w:val="sr-Cyrl-RS"/>
              </w:rPr>
              <w:t>,</w:t>
            </w:r>
            <w:r w:rsidRPr="00F6668D">
              <w:rPr>
                <w:rFonts w:cs="Arial"/>
              </w:rPr>
              <w:t xml:space="preserve"> Турековац</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100</w:t>
            </w:r>
          </w:p>
        </w:tc>
      </w:tr>
      <w:tr w:rsidR="00C7284F" w:rsidRPr="00F6668D" w:rsidTr="004F255E">
        <w:trPr>
          <w:trHeight w:val="305"/>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Услуга дератизације, п</w:t>
            </w:r>
            <w:r w:rsidRPr="00F6668D">
              <w:rPr>
                <w:rFonts w:cs="Arial"/>
              </w:rPr>
              <w:t>ословница Вучје</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127</w:t>
            </w:r>
          </w:p>
        </w:tc>
      </w:tr>
      <w:tr w:rsidR="00C7284F" w:rsidRPr="00F6668D" w:rsidTr="004F255E">
        <w:trPr>
          <w:trHeight w:val="215"/>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Т.С. 35/10 кV</w:t>
            </w:r>
            <w:r w:rsidRPr="00F6668D">
              <w:rPr>
                <w:rFonts w:cs="Arial"/>
                <w:lang w:val="sr-Cyrl-RS"/>
              </w:rPr>
              <w:t>,</w:t>
            </w:r>
            <w:r w:rsidRPr="00F6668D">
              <w:rPr>
                <w:rFonts w:cs="Arial"/>
              </w:rPr>
              <w:t xml:space="preserve"> Вучје</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130</w:t>
            </w:r>
          </w:p>
        </w:tc>
      </w:tr>
      <w:tr w:rsidR="00C7284F" w:rsidRPr="00F6668D" w:rsidTr="004F255E">
        <w:trPr>
          <w:trHeight w:val="215"/>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Т.С. 35/10 кV</w:t>
            </w:r>
            <w:r w:rsidRPr="00F6668D">
              <w:rPr>
                <w:rFonts w:cs="Arial"/>
                <w:lang w:val="sr-Cyrl-RS"/>
              </w:rPr>
              <w:t>,</w:t>
            </w:r>
            <w:r w:rsidRPr="00F6668D">
              <w:rPr>
                <w:rFonts w:cs="Arial"/>
              </w:rPr>
              <w:t xml:space="preserve"> Мирошевце</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135</w:t>
            </w:r>
          </w:p>
        </w:tc>
      </w:tr>
      <w:tr w:rsidR="00C7284F" w:rsidRPr="00F6668D" w:rsidTr="004F255E">
        <w:trPr>
          <w:trHeight w:val="224"/>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Услуга дератизације, п</w:t>
            </w:r>
            <w:r w:rsidRPr="00F6668D">
              <w:rPr>
                <w:rFonts w:cs="Arial"/>
              </w:rPr>
              <w:t>ословница Грделица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147</w:t>
            </w:r>
          </w:p>
        </w:tc>
      </w:tr>
      <w:tr w:rsidR="00C7284F" w:rsidRPr="00F6668D" w:rsidTr="004F255E">
        <w:trPr>
          <w:trHeight w:val="143"/>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Т.С. 35/10 кV Грделица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101</w:t>
            </w:r>
          </w:p>
        </w:tc>
      </w:tr>
      <w:tr w:rsidR="00C7284F" w:rsidRPr="00F6668D" w:rsidTr="004F255E">
        <w:trPr>
          <w:trHeight w:val="233"/>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Т.С. 35/10 кV</w:t>
            </w:r>
            <w:r w:rsidRPr="00F6668D">
              <w:rPr>
                <w:rFonts w:cs="Arial"/>
                <w:lang w:val="sr-Cyrl-RS"/>
              </w:rPr>
              <w:t>,</w:t>
            </w:r>
            <w:r w:rsidRPr="00F6668D">
              <w:rPr>
                <w:rFonts w:cs="Arial"/>
              </w:rPr>
              <w:t xml:space="preserve"> Губеревац</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135</w:t>
            </w:r>
          </w:p>
        </w:tc>
      </w:tr>
      <w:tr w:rsidR="00C7284F" w:rsidRPr="00F6668D" w:rsidTr="004F255E">
        <w:trPr>
          <w:trHeight w:val="242"/>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Т.С. 35/10 кV</w:t>
            </w:r>
            <w:r w:rsidRPr="00F6668D">
              <w:rPr>
                <w:rFonts w:cs="Arial"/>
                <w:lang w:val="sr-Cyrl-RS"/>
              </w:rPr>
              <w:t>,</w:t>
            </w:r>
            <w:r w:rsidRPr="00F6668D">
              <w:rPr>
                <w:rFonts w:cs="Arial"/>
              </w:rPr>
              <w:t xml:space="preserve"> Предејане</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101</w:t>
            </w:r>
          </w:p>
        </w:tc>
      </w:tr>
      <w:tr w:rsidR="00C7284F" w:rsidRPr="00F6668D" w:rsidTr="004F255E">
        <w:trPr>
          <w:trHeight w:val="251"/>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lastRenderedPageBreak/>
              <w:t>Услуга дератизације, п</w:t>
            </w:r>
            <w:r w:rsidRPr="00F6668D">
              <w:rPr>
                <w:rFonts w:cs="Arial"/>
              </w:rPr>
              <w:t>огон Сурдулица – управна зграда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348</w:t>
            </w:r>
          </w:p>
        </w:tc>
      </w:tr>
      <w:tr w:rsidR="00C7284F" w:rsidRPr="00F6668D" w:rsidTr="004F255E">
        <w:trPr>
          <w:trHeight w:val="251"/>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Услуга дератизације, п</w:t>
            </w:r>
            <w:r w:rsidRPr="00F6668D">
              <w:rPr>
                <w:rFonts w:cs="Arial"/>
              </w:rPr>
              <w:t>ословница Бело поље</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1270</w:t>
            </w:r>
          </w:p>
        </w:tc>
      </w:tr>
      <w:tr w:rsidR="00C7284F" w:rsidRPr="00F6668D" w:rsidTr="004F255E">
        <w:trPr>
          <w:trHeight w:val="260"/>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Т.С. 110/35 кV</w:t>
            </w:r>
            <w:r w:rsidRPr="00F6668D">
              <w:rPr>
                <w:rFonts w:cs="Arial"/>
                <w:lang w:val="sr-Cyrl-RS"/>
              </w:rPr>
              <w:t>,</w:t>
            </w:r>
            <w:r w:rsidRPr="00F6668D">
              <w:rPr>
                <w:rFonts w:cs="Arial"/>
              </w:rPr>
              <w:t xml:space="preserve"> Бело поље</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590</w:t>
            </w:r>
          </w:p>
        </w:tc>
      </w:tr>
      <w:tr w:rsidR="00C7284F" w:rsidRPr="00F6668D" w:rsidTr="004F255E">
        <w:trPr>
          <w:trHeight w:val="269"/>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Т.С. 35/10 кV</w:t>
            </w:r>
            <w:r w:rsidRPr="00F6668D">
              <w:rPr>
                <w:rFonts w:cs="Arial"/>
                <w:lang w:val="sr-Cyrl-RS"/>
              </w:rPr>
              <w:t>,</w:t>
            </w:r>
            <w:r w:rsidRPr="00F6668D">
              <w:rPr>
                <w:rFonts w:cs="Arial"/>
              </w:rPr>
              <w:t xml:space="preserve"> Сурдулица 1</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208</w:t>
            </w:r>
          </w:p>
        </w:tc>
      </w:tr>
      <w:tr w:rsidR="00C7284F" w:rsidRPr="00F6668D" w:rsidTr="004F255E">
        <w:trPr>
          <w:trHeight w:val="260"/>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Т.С. 35/10 кV</w:t>
            </w:r>
            <w:r w:rsidRPr="00F6668D">
              <w:rPr>
                <w:rFonts w:cs="Arial"/>
                <w:lang w:val="sr-Cyrl-RS"/>
              </w:rPr>
              <w:t>,</w:t>
            </w:r>
            <w:r w:rsidRPr="00F6668D">
              <w:rPr>
                <w:rFonts w:cs="Arial"/>
              </w:rPr>
              <w:t xml:space="preserve"> Сурдулица 2</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208</w:t>
            </w:r>
          </w:p>
        </w:tc>
      </w:tr>
      <w:tr w:rsidR="00C7284F" w:rsidRPr="00F6668D" w:rsidTr="004F255E">
        <w:trPr>
          <w:trHeight w:val="251"/>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Т.С. 10/04 кV</w:t>
            </w:r>
            <w:r w:rsidRPr="00F6668D">
              <w:rPr>
                <w:rFonts w:cs="Arial"/>
                <w:lang w:val="sr-Cyrl-RS"/>
              </w:rPr>
              <w:t>,</w:t>
            </w:r>
            <w:r w:rsidRPr="00F6668D">
              <w:rPr>
                <w:rFonts w:cs="Arial"/>
              </w:rPr>
              <w:t xml:space="preserve"> Парк Сурдулица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30</w:t>
            </w:r>
          </w:p>
        </w:tc>
      </w:tr>
      <w:tr w:rsidR="00C7284F" w:rsidRPr="00F6668D" w:rsidTr="004F255E">
        <w:trPr>
          <w:trHeight w:val="260"/>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Услуга дератизације, п</w:t>
            </w:r>
            <w:r w:rsidRPr="00F6668D">
              <w:rPr>
                <w:rFonts w:cs="Arial"/>
              </w:rPr>
              <w:t>ословница Црна Трава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165</w:t>
            </w:r>
          </w:p>
        </w:tc>
      </w:tr>
      <w:tr w:rsidR="00C7284F" w:rsidRPr="00F6668D" w:rsidTr="004F255E">
        <w:trPr>
          <w:trHeight w:val="269"/>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Т.С. 35/10 кV</w:t>
            </w:r>
            <w:r w:rsidRPr="00F6668D">
              <w:rPr>
                <w:rFonts w:cs="Arial"/>
                <w:lang w:val="sr-Cyrl-RS"/>
              </w:rPr>
              <w:t>,</w:t>
            </w:r>
            <w:r w:rsidRPr="00F6668D">
              <w:rPr>
                <w:rFonts w:cs="Arial"/>
              </w:rPr>
              <w:t xml:space="preserve"> Црна Трава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140</w:t>
            </w:r>
          </w:p>
        </w:tc>
      </w:tr>
      <w:tr w:rsidR="00C7284F" w:rsidRPr="00F6668D" w:rsidTr="004F255E">
        <w:trPr>
          <w:trHeight w:val="350"/>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Т.С. 35/10 кV</w:t>
            </w:r>
            <w:r w:rsidRPr="00F6668D">
              <w:rPr>
                <w:rFonts w:cs="Arial"/>
                <w:lang w:val="sr-Cyrl-RS"/>
              </w:rPr>
              <w:t>,</w:t>
            </w:r>
            <w:r w:rsidRPr="00F6668D">
              <w:rPr>
                <w:rFonts w:cs="Arial"/>
              </w:rPr>
              <w:t xml:space="preserve"> Састав река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140</w:t>
            </w:r>
          </w:p>
        </w:tc>
      </w:tr>
      <w:tr w:rsidR="00C7284F" w:rsidRPr="00F6668D" w:rsidTr="004F255E">
        <w:trPr>
          <w:trHeight w:val="287"/>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Т.С. 35/10 кV</w:t>
            </w:r>
            <w:r w:rsidRPr="00F6668D">
              <w:rPr>
                <w:rFonts w:cs="Arial"/>
                <w:lang w:val="sr-Cyrl-RS"/>
              </w:rPr>
              <w:t>,</w:t>
            </w:r>
            <w:r w:rsidRPr="00F6668D">
              <w:rPr>
                <w:rFonts w:cs="Arial"/>
              </w:rPr>
              <w:t xml:space="preserve"> Промаја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208</w:t>
            </w:r>
          </w:p>
        </w:tc>
      </w:tr>
      <w:tr w:rsidR="00C7284F" w:rsidRPr="00F6668D" w:rsidTr="004F255E">
        <w:trPr>
          <w:trHeight w:val="305"/>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Услуга дератизације, п</w:t>
            </w:r>
            <w:r w:rsidRPr="00F6668D">
              <w:rPr>
                <w:rFonts w:cs="Arial"/>
              </w:rPr>
              <w:t>огон Лебане</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1015</w:t>
            </w:r>
          </w:p>
        </w:tc>
      </w:tr>
      <w:tr w:rsidR="00C7284F" w:rsidRPr="00F6668D" w:rsidTr="004F255E">
        <w:trPr>
          <w:trHeight w:val="188"/>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Т.С. 110/35 кV</w:t>
            </w:r>
            <w:r w:rsidRPr="00F6668D">
              <w:rPr>
                <w:rFonts w:cs="Arial"/>
                <w:lang w:val="sr-Cyrl-RS"/>
              </w:rPr>
              <w:t>,</w:t>
            </w:r>
            <w:r w:rsidRPr="00F6668D">
              <w:rPr>
                <w:rFonts w:cs="Arial"/>
              </w:rPr>
              <w:t xml:space="preserve"> Јабланица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150</w:t>
            </w:r>
          </w:p>
        </w:tc>
      </w:tr>
      <w:tr w:rsidR="00C7284F" w:rsidRPr="00F6668D" w:rsidTr="004F255E">
        <w:trPr>
          <w:trHeight w:val="332"/>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Т.С. 35/10 кV</w:t>
            </w:r>
            <w:r w:rsidRPr="00F6668D">
              <w:rPr>
                <w:rFonts w:cs="Arial"/>
                <w:lang w:val="sr-Cyrl-RS"/>
              </w:rPr>
              <w:t>,</w:t>
            </w:r>
            <w:r w:rsidRPr="00F6668D">
              <w:rPr>
                <w:rFonts w:cs="Arial"/>
              </w:rPr>
              <w:t xml:space="preserve"> Лебане 1</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101</w:t>
            </w:r>
          </w:p>
        </w:tc>
      </w:tr>
      <w:tr w:rsidR="00C7284F" w:rsidRPr="00F6668D" w:rsidTr="004F255E">
        <w:trPr>
          <w:trHeight w:val="260"/>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Т.С. 35/10 кV</w:t>
            </w:r>
            <w:r w:rsidRPr="00F6668D">
              <w:rPr>
                <w:rFonts w:cs="Arial"/>
                <w:lang w:val="sr-Cyrl-RS"/>
              </w:rPr>
              <w:t>,</w:t>
            </w:r>
            <w:r w:rsidRPr="00F6668D">
              <w:rPr>
                <w:rFonts w:cs="Arial"/>
              </w:rPr>
              <w:t xml:space="preserve"> Лебане 2</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120</w:t>
            </w:r>
          </w:p>
        </w:tc>
      </w:tr>
      <w:tr w:rsidR="00C7284F" w:rsidRPr="00F6668D" w:rsidTr="004F255E">
        <w:trPr>
          <w:trHeight w:val="305"/>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Т.С. 35/10 кV</w:t>
            </w:r>
            <w:r w:rsidRPr="00F6668D">
              <w:rPr>
                <w:rFonts w:cs="Arial"/>
                <w:lang w:val="sr-Cyrl-RS"/>
              </w:rPr>
              <w:t>,</w:t>
            </w:r>
            <w:r w:rsidRPr="00F6668D">
              <w:rPr>
                <w:rFonts w:cs="Arial"/>
              </w:rPr>
              <w:t xml:space="preserve"> Ждеглово</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130</w:t>
            </w:r>
          </w:p>
        </w:tc>
      </w:tr>
      <w:tr w:rsidR="00C7284F" w:rsidRPr="00F6668D" w:rsidTr="004F255E">
        <w:trPr>
          <w:trHeight w:val="251"/>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Услуга дератизације, п</w:t>
            </w:r>
            <w:r w:rsidRPr="00F6668D">
              <w:rPr>
                <w:rFonts w:cs="Arial"/>
              </w:rPr>
              <w:t>ословница Бојник и шалтер сала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370</w:t>
            </w:r>
          </w:p>
        </w:tc>
      </w:tr>
      <w:tr w:rsidR="00C7284F" w:rsidRPr="00F6668D" w:rsidTr="004F255E">
        <w:trPr>
          <w:trHeight w:val="197"/>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Т.С. 35/10 кV</w:t>
            </w:r>
            <w:r w:rsidRPr="00F6668D">
              <w:rPr>
                <w:rFonts w:cs="Arial"/>
                <w:lang w:val="sr-Cyrl-RS"/>
              </w:rPr>
              <w:t>,</w:t>
            </w:r>
            <w:r w:rsidRPr="00F6668D">
              <w:rPr>
                <w:rFonts w:cs="Arial"/>
              </w:rPr>
              <w:t xml:space="preserve"> Бојник 1</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101</w:t>
            </w:r>
          </w:p>
        </w:tc>
      </w:tr>
      <w:tr w:rsidR="00C7284F" w:rsidRPr="00F6668D" w:rsidTr="004F255E">
        <w:trPr>
          <w:trHeight w:val="305"/>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Т.С. 35/10 кV</w:t>
            </w:r>
            <w:r w:rsidRPr="00F6668D">
              <w:rPr>
                <w:rFonts w:cs="Arial"/>
                <w:lang w:val="sr-Cyrl-RS"/>
              </w:rPr>
              <w:t>,</w:t>
            </w:r>
            <w:r w:rsidRPr="00F6668D">
              <w:rPr>
                <w:rFonts w:cs="Arial"/>
              </w:rPr>
              <w:t xml:space="preserve"> Бојник 2</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135</w:t>
            </w:r>
          </w:p>
        </w:tc>
      </w:tr>
      <w:tr w:rsidR="00C7284F" w:rsidRPr="00F6668D" w:rsidTr="004F255E">
        <w:trPr>
          <w:trHeight w:val="215"/>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Т.С. 35/10 кV</w:t>
            </w:r>
            <w:r w:rsidRPr="00F6668D">
              <w:rPr>
                <w:rFonts w:cs="Arial"/>
                <w:lang w:val="sr-Cyrl-RS"/>
              </w:rPr>
              <w:t>,</w:t>
            </w:r>
            <w:r w:rsidRPr="00F6668D">
              <w:rPr>
                <w:rFonts w:cs="Arial"/>
              </w:rPr>
              <w:t xml:space="preserve"> Житни поток</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135</w:t>
            </w:r>
          </w:p>
        </w:tc>
      </w:tr>
      <w:tr w:rsidR="00C7284F" w:rsidRPr="00F6668D" w:rsidTr="004F255E">
        <w:trPr>
          <w:trHeight w:val="70"/>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Услуга дератизације, п</w:t>
            </w:r>
            <w:r w:rsidRPr="00F6668D">
              <w:rPr>
                <w:rFonts w:cs="Arial"/>
              </w:rPr>
              <w:t>ословница Медвеђа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310</w:t>
            </w:r>
          </w:p>
        </w:tc>
      </w:tr>
      <w:tr w:rsidR="00C7284F" w:rsidRPr="00F6668D" w:rsidTr="004F255E">
        <w:trPr>
          <w:trHeight w:val="170"/>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Т.С. 35/10 кV</w:t>
            </w:r>
            <w:r w:rsidRPr="00F6668D">
              <w:rPr>
                <w:rFonts w:cs="Arial"/>
                <w:lang w:val="sr-Cyrl-RS"/>
              </w:rPr>
              <w:t>,</w:t>
            </w:r>
            <w:r w:rsidRPr="00F6668D">
              <w:rPr>
                <w:rFonts w:cs="Arial"/>
              </w:rPr>
              <w:t xml:space="preserve"> Медвеђа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130</w:t>
            </w:r>
          </w:p>
        </w:tc>
      </w:tr>
      <w:tr w:rsidR="00C7284F" w:rsidRPr="00F6668D" w:rsidTr="004F255E">
        <w:trPr>
          <w:trHeight w:val="251"/>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Т.С. 35/10 кV</w:t>
            </w:r>
            <w:r w:rsidRPr="00F6668D">
              <w:rPr>
                <w:rFonts w:cs="Arial"/>
                <w:lang w:val="sr-Cyrl-RS"/>
              </w:rPr>
              <w:t>,</w:t>
            </w:r>
            <w:r w:rsidRPr="00F6668D">
              <w:rPr>
                <w:rFonts w:cs="Arial"/>
              </w:rPr>
              <w:t xml:space="preserve"> Флотација – Газдаре Медвеђа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101</w:t>
            </w:r>
          </w:p>
        </w:tc>
      </w:tr>
      <w:tr w:rsidR="00C7284F" w:rsidRPr="00F6668D" w:rsidTr="004F255E">
        <w:trPr>
          <w:trHeight w:val="287"/>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Т.С. 35/10 кV</w:t>
            </w:r>
            <w:r w:rsidRPr="00F6668D">
              <w:rPr>
                <w:rFonts w:cs="Arial"/>
                <w:lang w:val="sr-Cyrl-RS"/>
              </w:rPr>
              <w:t>,</w:t>
            </w:r>
            <w:r w:rsidRPr="00F6668D">
              <w:rPr>
                <w:rFonts w:cs="Arial"/>
              </w:rPr>
              <w:t xml:space="preserve"> Сијаринска бања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130</w:t>
            </w:r>
          </w:p>
        </w:tc>
      </w:tr>
      <w:tr w:rsidR="00C7284F" w:rsidRPr="00F6668D" w:rsidTr="004F255E">
        <w:trPr>
          <w:trHeight w:val="215"/>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ХЕ Вучје</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720</w:t>
            </w:r>
          </w:p>
        </w:tc>
      </w:tr>
      <w:tr w:rsidR="00C7284F" w:rsidRPr="00F6668D" w:rsidTr="004F255E">
        <w:trPr>
          <w:trHeight w:val="323"/>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Врање</w:t>
            </w:r>
            <w:r w:rsidRPr="00F6668D">
              <w:rPr>
                <w:rFonts w:cs="Arial"/>
                <w:lang w:val="sr-Cyrl-RS"/>
              </w:rPr>
              <w:t>,</w:t>
            </w:r>
            <w:r>
              <w:rPr>
                <w:rFonts w:cs="Arial"/>
                <w:lang w:val="sr-Latn-RS"/>
              </w:rPr>
              <w:t xml:space="preserve"> </w:t>
            </w:r>
            <w:r w:rsidRPr="00F6668D">
              <w:rPr>
                <w:rFonts w:cs="Arial"/>
              </w:rPr>
              <w:t>управна зграда са архивом</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495</w:t>
            </w:r>
          </w:p>
        </w:tc>
      </w:tr>
      <w:tr w:rsidR="00C7284F" w:rsidRPr="00F6668D" w:rsidTr="004F255E">
        <w:trPr>
          <w:trHeight w:val="251"/>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Врање</w:t>
            </w:r>
            <w:r w:rsidRPr="00F6668D">
              <w:rPr>
                <w:rFonts w:cs="Arial"/>
                <w:lang w:val="sr-Cyrl-RS"/>
              </w:rPr>
              <w:t>,</w:t>
            </w:r>
            <w:r>
              <w:rPr>
                <w:rFonts w:cs="Arial"/>
                <w:lang w:val="sr-Latn-RS"/>
              </w:rPr>
              <w:t xml:space="preserve"> </w:t>
            </w:r>
            <w:r w:rsidRPr="00F6668D">
              <w:rPr>
                <w:rFonts w:cs="Arial"/>
              </w:rPr>
              <w:t>погон, радионице и  магацин</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2068</w:t>
            </w:r>
          </w:p>
        </w:tc>
      </w:tr>
      <w:tr w:rsidR="00C7284F" w:rsidRPr="00F6668D" w:rsidTr="004F255E">
        <w:trPr>
          <w:trHeight w:val="260"/>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Врање</w:t>
            </w:r>
            <w:r w:rsidRPr="00F6668D">
              <w:rPr>
                <w:rFonts w:cs="Arial"/>
                <w:lang w:val="sr-Cyrl-RS"/>
              </w:rPr>
              <w:t>,</w:t>
            </w:r>
            <w:r>
              <w:rPr>
                <w:rFonts w:cs="Arial"/>
                <w:lang w:val="sr-Latn-RS"/>
              </w:rPr>
              <w:t xml:space="preserve"> </w:t>
            </w:r>
            <w:r w:rsidRPr="00F6668D">
              <w:rPr>
                <w:rFonts w:cs="Arial"/>
              </w:rPr>
              <w:t>наплатна служба и рачунски центар</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240</w:t>
            </w:r>
          </w:p>
        </w:tc>
      </w:tr>
      <w:tr w:rsidR="00C7284F" w:rsidRPr="00F6668D" w:rsidTr="004F255E">
        <w:trPr>
          <w:trHeight w:val="305"/>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Т.С. 35/10 кV</w:t>
            </w:r>
            <w:r w:rsidRPr="00F6668D">
              <w:rPr>
                <w:rFonts w:cs="Arial"/>
                <w:lang w:val="sr-Cyrl-RS"/>
              </w:rPr>
              <w:t>,</w:t>
            </w:r>
            <w:r w:rsidRPr="00F6668D">
              <w:rPr>
                <w:rFonts w:cs="Arial"/>
              </w:rPr>
              <w:t xml:space="preserve"> Доње Врање - барака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90</w:t>
            </w:r>
          </w:p>
        </w:tc>
      </w:tr>
      <w:tr w:rsidR="00C7284F" w:rsidRPr="00F6668D" w:rsidTr="004F255E">
        <w:trPr>
          <w:trHeight w:val="224"/>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Т.С. 35/10 кV</w:t>
            </w:r>
            <w:r w:rsidRPr="00F6668D">
              <w:rPr>
                <w:rFonts w:cs="Arial"/>
                <w:lang w:val="sr-Cyrl-RS"/>
              </w:rPr>
              <w:t>,</w:t>
            </w:r>
            <w:r w:rsidRPr="00F6668D">
              <w:rPr>
                <w:rFonts w:cs="Arial"/>
              </w:rPr>
              <w:t xml:space="preserve"> Доње Врање - гробље</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90</w:t>
            </w:r>
          </w:p>
        </w:tc>
      </w:tr>
      <w:tr w:rsidR="00C7284F" w:rsidRPr="00F6668D" w:rsidTr="004F255E">
        <w:trPr>
          <w:trHeight w:val="233"/>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Т.С. 35/10 кV</w:t>
            </w:r>
            <w:r w:rsidRPr="00F6668D">
              <w:rPr>
                <w:rFonts w:cs="Arial"/>
                <w:lang w:val="sr-Cyrl-RS"/>
              </w:rPr>
              <w:t>,</w:t>
            </w:r>
            <w:r w:rsidRPr="00F6668D">
              <w:rPr>
                <w:rFonts w:cs="Arial"/>
              </w:rPr>
              <w:t xml:space="preserve"> Иво Андрић</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90</w:t>
            </w:r>
          </w:p>
        </w:tc>
      </w:tr>
      <w:tr w:rsidR="00C7284F" w:rsidRPr="00F6668D" w:rsidTr="004F255E">
        <w:trPr>
          <w:trHeight w:val="233"/>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дератизацијек, </w:t>
            </w:r>
            <w:r w:rsidRPr="00F6668D">
              <w:rPr>
                <w:rFonts w:cs="Arial"/>
              </w:rPr>
              <w:t>Т.С. 35/10 кV</w:t>
            </w:r>
            <w:r w:rsidRPr="00F6668D">
              <w:rPr>
                <w:rFonts w:cs="Arial"/>
                <w:lang w:val="sr-Cyrl-RS"/>
              </w:rPr>
              <w:t>,</w:t>
            </w:r>
            <w:r w:rsidRPr="00F6668D">
              <w:rPr>
                <w:rFonts w:cs="Arial"/>
              </w:rPr>
              <w:t xml:space="preserve"> Александра Младеновића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90</w:t>
            </w:r>
          </w:p>
        </w:tc>
      </w:tr>
      <w:tr w:rsidR="00C7284F" w:rsidRPr="00F6668D" w:rsidTr="004F255E">
        <w:trPr>
          <w:trHeight w:val="242"/>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Т.С. 35/10 кV</w:t>
            </w:r>
            <w:r w:rsidRPr="00F6668D">
              <w:rPr>
                <w:rFonts w:cs="Arial"/>
                <w:lang w:val="sr-Cyrl-RS"/>
              </w:rPr>
              <w:t>,</w:t>
            </w:r>
            <w:r w:rsidRPr="00F6668D">
              <w:rPr>
                <w:rFonts w:cs="Arial"/>
              </w:rPr>
              <w:t xml:space="preserve"> Сењак – Врање</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150</w:t>
            </w:r>
          </w:p>
        </w:tc>
      </w:tr>
      <w:tr w:rsidR="00C7284F" w:rsidRPr="00F6668D" w:rsidTr="004F255E">
        <w:trPr>
          <w:trHeight w:val="251"/>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Т.С. 35/10 кV</w:t>
            </w:r>
            <w:r w:rsidRPr="00F6668D">
              <w:rPr>
                <w:rFonts w:cs="Arial"/>
                <w:lang w:val="sr-Cyrl-RS"/>
              </w:rPr>
              <w:t>,</w:t>
            </w:r>
            <w:r w:rsidRPr="00F6668D">
              <w:rPr>
                <w:rFonts w:cs="Arial"/>
              </w:rPr>
              <w:t xml:space="preserve"> Јумко - Врање</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110</w:t>
            </w:r>
          </w:p>
        </w:tc>
      </w:tr>
      <w:tr w:rsidR="00C7284F" w:rsidRPr="00F6668D" w:rsidTr="004F255E">
        <w:trPr>
          <w:trHeight w:val="170"/>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Т.С. 35/10 кV</w:t>
            </w:r>
            <w:r w:rsidRPr="00F6668D">
              <w:rPr>
                <w:rFonts w:cs="Arial"/>
                <w:lang w:val="sr-Cyrl-RS"/>
              </w:rPr>
              <w:t>,</w:t>
            </w:r>
            <w:r w:rsidRPr="00F6668D">
              <w:rPr>
                <w:rFonts w:cs="Arial"/>
              </w:rPr>
              <w:t xml:space="preserve"> Врање 1</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135</w:t>
            </w:r>
          </w:p>
        </w:tc>
      </w:tr>
      <w:tr w:rsidR="00C7284F" w:rsidRPr="00F6668D" w:rsidTr="004F255E">
        <w:trPr>
          <w:trHeight w:val="188"/>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Т.С. 35/10 кV</w:t>
            </w:r>
            <w:r w:rsidRPr="00F6668D">
              <w:rPr>
                <w:rFonts w:cs="Arial"/>
                <w:lang w:val="sr-Cyrl-RS"/>
              </w:rPr>
              <w:t>,</w:t>
            </w:r>
            <w:r w:rsidRPr="00F6668D">
              <w:rPr>
                <w:rFonts w:cs="Arial"/>
              </w:rPr>
              <w:t xml:space="preserve"> Врање 2</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135</w:t>
            </w:r>
          </w:p>
        </w:tc>
      </w:tr>
      <w:tr w:rsidR="00C7284F" w:rsidRPr="00F6668D" w:rsidTr="004F255E">
        <w:trPr>
          <w:trHeight w:val="107"/>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Т.С. 35/10 кV</w:t>
            </w:r>
            <w:r w:rsidRPr="00F6668D">
              <w:rPr>
                <w:rFonts w:cs="Arial"/>
                <w:lang w:val="sr-Cyrl-RS"/>
              </w:rPr>
              <w:t>,</w:t>
            </w:r>
            <w:r w:rsidRPr="00F6668D">
              <w:rPr>
                <w:rFonts w:cs="Arial"/>
              </w:rPr>
              <w:t xml:space="preserve"> Врање 3</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150</w:t>
            </w:r>
          </w:p>
        </w:tc>
      </w:tr>
      <w:tr w:rsidR="00C7284F" w:rsidRPr="00F6668D" w:rsidTr="004F255E">
        <w:trPr>
          <w:trHeight w:val="179"/>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lastRenderedPageBreak/>
              <w:t xml:space="preserve">Услуга дератизације, </w:t>
            </w:r>
            <w:r w:rsidRPr="00F6668D">
              <w:rPr>
                <w:rFonts w:cs="Arial"/>
              </w:rPr>
              <w:t>Т.С. 110/35 кV</w:t>
            </w:r>
            <w:r w:rsidRPr="00F6668D">
              <w:rPr>
                <w:rFonts w:cs="Arial"/>
                <w:lang w:val="sr-Cyrl-RS"/>
              </w:rPr>
              <w:t>,</w:t>
            </w:r>
            <w:r w:rsidRPr="00F6668D">
              <w:rPr>
                <w:rFonts w:cs="Arial"/>
              </w:rPr>
              <w:t xml:space="preserve"> Врање 1</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150</w:t>
            </w:r>
          </w:p>
        </w:tc>
      </w:tr>
      <w:tr w:rsidR="00C7284F" w:rsidRPr="00F6668D" w:rsidTr="004F255E">
        <w:trPr>
          <w:trHeight w:val="188"/>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Т.С. 110/35 кV</w:t>
            </w:r>
            <w:r w:rsidRPr="00F6668D">
              <w:rPr>
                <w:rFonts w:cs="Arial"/>
                <w:lang w:val="sr-Cyrl-RS"/>
              </w:rPr>
              <w:t>,</w:t>
            </w:r>
            <w:r w:rsidRPr="00F6668D">
              <w:rPr>
                <w:rFonts w:cs="Arial"/>
              </w:rPr>
              <w:t xml:space="preserve"> Врање 2</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185</w:t>
            </w:r>
          </w:p>
        </w:tc>
      </w:tr>
      <w:tr w:rsidR="00C7284F" w:rsidRPr="00F6668D" w:rsidTr="004F255E">
        <w:trPr>
          <w:trHeight w:val="503"/>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Врање</w:t>
            </w:r>
            <w:r>
              <w:rPr>
                <w:rFonts w:cs="Arial"/>
              </w:rPr>
              <w:t xml:space="preserve">, </w:t>
            </w:r>
            <w:r w:rsidRPr="00F6668D">
              <w:rPr>
                <w:rFonts w:cs="Arial"/>
              </w:rPr>
              <w:t>баждарна радионица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170</w:t>
            </w:r>
          </w:p>
        </w:tc>
      </w:tr>
      <w:tr w:rsidR="00C7284F" w:rsidRPr="00F6668D" w:rsidTr="004F255E">
        <w:trPr>
          <w:trHeight w:val="251"/>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Бујановац</w:t>
            </w:r>
            <w:r w:rsidRPr="00F6668D">
              <w:rPr>
                <w:rFonts w:cs="Arial"/>
                <w:lang w:val="sr-Cyrl-RS"/>
              </w:rPr>
              <w:t>, н</w:t>
            </w:r>
            <w:r w:rsidRPr="00F6668D">
              <w:rPr>
                <w:rFonts w:cs="Arial"/>
              </w:rPr>
              <w:t>аплатна служба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150</w:t>
            </w:r>
          </w:p>
        </w:tc>
      </w:tr>
      <w:tr w:rsidR="00C7284F" w:rsidRPr="00F6668D" w:rsidTr="004F255E">
        <w:trPr>
          <w:trHeight w:val="260"/>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Бујановац</w:t>
            </w:r>
            <w:r w:rsidRPr="00F6668D">
              <w:rPr>
                <w:rFonts w:cs="Arial"/>
                <w:lang w:val="sr-Cyrl-RS"/>
              </w:rPr>
              <w:t>, п</w:t>
            </w:r>
            <w:r w:rsidRPr="00F6668D">
              <w:rPr>
                <w:rFonts w:cs="Arial"/>
              </w:rPr>
              <w:t>ословница и гараже</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335</w:t>
            </w:r>
          </w:p>
        </w:tc>
      </w:tr>
      <w:tr w:rsidR="00C7284F" w:rsidRPr="00F6668D" w:rsidTr="004F255E">
        <w:trPr>
          <w:trHeight w:val="179"/>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Т.С. 35/10 кV</w:t>
            </w:r>
            <w:r w:rsidRPr="00F6668D">
              <w:rPr>
                <w:rFonts w:cs="Arial"/>
                <w:lang w:val="sr-Cyrl-RS"/>
              </w:rPr>
              <w:t>,</w:t>
            </w:r>
            <w:r w:rsidRPr="00F6668D">
              <w:rPr>
                <w:rFonts w:cs="Arial"/>
              </w:rPr>
              <w:t xml:space="preserve"> Бујановац - гробље</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90</w:t>
            </w:r>
          </w:p>
        </w:tc>
      </w:tr>
      <w:tr w:rsidR="00C7284F" w:rsidRPr="00F6668D" w:rsidTr="004F255E">
        <w:trPr>
          <w:trHeight w:val="269"/>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Т.С. 35/10 кV</w:t>
            </w:r>
            <w:r w:rsidRPr="00F6668D">
              <w:rPr>
                <w:rFonts w:cs="Arial"/>
                <w:lang w:val="sr-Cyrl-RS"/>
              </w:rPr>
              <w:t>,</w:t>
            </w:r>
            <w:r w:rsidRPr="00F6668D">
              <w:rPr>
                <w:rFonts w:cs="Arial"/>
              </w:rPr>
              <w:t xml:space="preserve"> Бујановац - светлост</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110</w:t>
            </w:r>
          </w:p>
        </w:tc>
      </w:tr>
      <w:tr w:rsidR="00C7284F" w:rsidRPr="00F6668D" w:rsidTr="004F255E">
        <w:trPr>
          <w:trHeight w:val="161"/>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Т.С. 110/35 кV</w:t>
            </w:r>
            <w:r w:rsidRPr="00F6668D">
              <w:rPr>
                <w:rFonts w:cs="Arial"/>
                <w:lang w:val="sr-Cyrl-RS"/>
              </w:rPr>
              <w:t>,</w:t>
            </w:r>
            <w:r w:rsidRPr="00F6668D">
              <w:rPr>
                <w:rFonts w:cs="Arial"/>
              </w:rPr>
              <w:t xml:space="preserve"> Трновац</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185</w:t>
            </w:r>
          </w:p>
        </w:tc>
      </w:tr>
      <w:tr w:rsidR="00C7284F" w:rsidRPr="00F6668D" w:rsidTr="004F255E">
        <w:trPr>
          <w:trHeight w:val="305"/>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Прешево</w:t>
            </w:r>
            <w:r w:rsidRPr="00F6668D">
              <w:rPr>
                <w:rFonts w:cs="Arial"/>
                <w:lang w:val="sr-Cyrl-RS"/>
              </w:rPr>
              <w:t>, п</w:t>
            </w:r>
            <w:r w:rsidRPr="00F6668D">
              <w:rPr>
                <w:rFonts w:cs="Arial"/>
              </w:rPr>
              <w:t>ословница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280</w:t>
            </w:r>
          </w:p>
        </w:tc>
      </w:tr>
      <w:tr w:rsidR="00C7284F" w:rsidRPr="00F6668D" w:rsidTr="004F255E">
        <w:trPr>
          <w:trHeight w:val="70"/>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Прешево</w:t>
            </w:r>
            <w:r w:rsidRPr="00F6668D">
              <w:rPr>
                <w:rFonts w:cs="Arial"/>
                <w:lang w:val="sr-Cyrl-RS"/>
              </w:rPr>
              <w:t>, н</w:t>
            </w:r>
            <w:r w:rsidRPr="00F6668D">
              <w:rPr>
                <w:rFonts w:cs="Arial"/>
              </w:rPr>
              <w:t>аплата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111</w:t>
            </w:r>
          </w:p>
        </w:tc>
      </w:tr>
      <w:tr w:rsidR="00C7284F" w:rsidRPr="00F6668D" w:rsidTr="004F255E">
        <w:trPr>
          <w:trHeight w:val="314"/>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Т.С. 110/35 кV</w:t>
            </w:r>
            <w:r w:rsidRPr="00F6668D">
              <w:rPr>
                <w:rFonts w:cs="Arial"/>
                <w:lang w:val="sr-Cyrl-RS"/>
              </w:rPr>
              <w:t>,</w:t>
            </w:r>
            <w:r w:rsidRPr="00F6668D">
              <w:rPr>
                <w:rFonts w:cs="Arial"/>
              </w:rPr>
              <w:t xml:space="preserve"> Прешево</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185</w:t>
            </w:r>
          </w:p>
        </w:tc>
      </w:tr>
      <w:tr w:rsidR="00C7284F" w:rsidRPr="00F6668D" w:rsidTr="004F255E">
        <w:trPr>
          <w:trHeight w:val="260"/>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Т.С. 110/35 кV</w:t>
            </w:r>
            <w:r w:rsidRPr="00F6668D">
              <w:rPr>
                <w:rFonts w:cs="Arial"/>
                <w:lang w:val="sr-Cyrl-RS"/>
              </w:rPr>
              <w:t>,</w:t>
            </w:r>
            <w:r w:rsidRPr="00F6668D">
              <w:rPr>
                <w:rFonts w:cs="Arial"/>
              </w:rPr>
              <w:t xml:space="preserve"> Ристовац</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150</w:t>
            </w:r>
          </w:p>
        </w:tc>
      </w:tr>
      <w:tr w:rsidR="00C7284F" w:rsidRPr="00F6668D" w:rsidTr="004F255E">
        <w:trPr>
          <w:trHeight w:val="197"/>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Трговиште</w:t>
            </w:r>
            <w:r w:rsidRPr="00F6668D">
              <w:rPr>
                <w:rFonts w:cs="Arial"/>
                <w:lang w:val="sr-Cyrl-RS"/>
              </w:rPr>
              <w:t>, у</w:t>
            </w:r>
            <w:r w:rsidRPr="00F6668D">
              <w:rPr>
                <w:rFonts w:cs="Arial"/>
              </w:rPr>
              <w:t>права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58</w:t>
            </w:r>
          </w:p>
        </w:tc>
      </w:tr>
      <w:tr w:rsidR="00C7284F" w:rsidRPr="00F6668D" w:rsidTr="004F255E">
        <w:trPr>
          <w:trHeight w:val="269"/>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Т.С. 35/10 кV</w:t>
            </w:r>
            <w:r w:rsidRPr="00F6668D">
              <w:rPr>
                <w:rFonts w:cs="Arial"/>
                <w:lang w:val="sr-Cyrl-RS"/>
              </w:rPr>
              <w:t>,</w:t>
            </w:r>
            <w:r w:rsidRPr="00F6668D">
              <w:rPr>
                <w:rFonts w:cs="Arial"/>
              </w:rPr>
              <w:t xml:space="preserve"> Трговиште</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90</w:t>
            </w:r>
          </w:p>
        </w:tc>
      </w:tr>
      <w:tr w:rsidR="00C7284F" w:rsidRPr="00F6668D" w:rsidTr="004F255E">
        <w:trPr>
          <w:trHeight w:val="269"/>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Владичин Хан</w:t>
            </w:r>
            <w:r w:rsidRPr="00F6668D">
              <w:rPr>
                <w:rFonts w:cs="Arial"/>
                <w:lang w:val="sr-Cyrl-RS"/>
              </w:rPr>
              <w:t>, н</w:t>
            </w:r>
            <w:r w:rsidRPr="00F6668D">
              <w:rPr>
                <w:rFonts w:cs="Arial"/>
              </w:rPr>
              <w:t>аплатна служба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50</w:t>
            </w:r>
          </w:p>
        </w:tc>
      </w:tr>
      <w:tr w:rsidR="00C7284F" w:rsidRPr="00F6668D" w:rsidTr="004F255E">
        <w:trPr>
          <w:trHeight w:val="350"/>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Владичин Хан</w:t>
            </w:r>
            <w:r w:rsidRPr="00F6668D">
              <w:rPr>
                <w:rFonts w:cs="Arial"/>
                <w:lang w:val="sr-Cyrl-RS"/>
              </w:rPr>
              <w:t>, п</w:t>
            </w:r>
            <w:r w:rsidRPr="00F6668D">
              <w:rPr>
                <w:rFonts w:cs="Arial"/>
              </w:rPr>
              <w:t>ословница и гараже</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464</w:t>
            </w:r>
          </w:p>
        </w:tc>
      </w:tr>
      <w:tr w:rsidR="00C7284F" w:rsidRPr="00F6668D" w:rsidTr="004F255E">
        <w:trPr>
          <w:trHeight w:val="305"/>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Т.С. 35/10 кV</w:t>
            </w:r>
            <w:r w:rsidRPr="00F6668D">
              <w:rPr>
                <w:rFonts w:cs="Arial"/>
                <w:lang w:val="sr-Cyrl-RS"/>
              </w:rPr>
              <w:t>,</w:t>
            </w:r>
            <w:r w:rsidRPr="00F6668D">
              <w:rPr>
                <w:rFonts w:cs="Arial"/>
              </w:rPr>
              <w:t xml:space="preserve"> Владичин Хан</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110</w:t>
            </w:r>
          </w:p>
        </w:tc>
      </w:tr>
      <w:tr w:rsidR="00C7284F" w:rsidRPr="00F6668D" w:rsidTr="004F255E">
        <w:trPr>
          <w:trHeight w:val="206"/>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Т.С. 110/35 кV</w:t>
            </w:r>
            <w:r w:rsidRPr="00F6668D">
              <w:rPr>
                <w:rFonts w:cs="Arial"/>
                <w:lang w:val="sr-Cyrl-RS"/>
              </w:rPr>
              <w:t>,</w:t>
            </w:r>
            <w:r w:rsidRPr="00F6668D">
              <w:rPr>
                <w:rFonts w:cs="Arial"/>
              </w:rPr>
              <w:t xml:space="preserve"> Слога Хан</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178</w:t>
            </w:r>
          </w:p>
        </w:tc>
      </w:tr>
      <w:tr w:rsidR="00C7284F" w:rsidRPr="00F6668D" w:rsidTr="004F255E">
        <w:trPr>
          <w:trHeight w:val="350"/>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Врањска Бања</w:t>
            </w:r>
            <w:r w:rsidRPr="00F6668D">
              <w:rPr>
                <w:rFonts w:cs="Arial"/>
                <w:lang w:val="sr-Cyrl-RS"/>
              </w:rPr>
              <w:t>, п</w:t>
            </w:r>
            <w:r w:rsidRPr="00F6668D">
              <w:rPr>
                <w:rFonts w:cs="Arial"/>
              </w:rPr>
              <w:t>ословница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58</w:t>
            </w:r>
          </w:p>
        </w:tc>
      </w:tr>
      <w:tr w:rsidR="00C7284F" w:rsidRPr="00F6668D" w:rsidTr="004F255E">
        <w:trPr>
          <w:trHeight w:val="287"/>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Т.С. 35/10 кV</w:t>
            </w:r>
            <w:r w:rsidRPr="00F6668D">
              <w:rPr>
                <w:rFonts w:cs="Arial"/>
                <w:lang w:val="sr-Cyrl-RS"/>
              </w:rPr>
              <w:t>,</w:t>
            </w:r>
            <w:r w:rsidRPr="00F6668D">
              <w:rPr>
                <w:rFonts w:cs="Arial"/>
              </w:rPr>
              <w:t xml:space="preserve"> Врањска бања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135</w:t>
            </w:r>
          </w:p>
        </w:tc>
      </w:tr>
      <w:tr w:rsidR="00C7284F" w:rsidRPr="00F6668D" w:rsidTr="004F255E">
        <w:trPr>
          <w:trHeight w:val="215"/>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Власе</w:t>
            </w:r>
            <w:r w:rsidRPr="00F6668D">
              <w:rPr>
                <w:rFonts w:cs="Arial"/>
                <w:lang w:val="sr-Cyrl-RS"/>
              </w:rPr>
              <w:t>, п</w:t>
            </w:r>
            <w:r w:rsidRPr="00F6668D">
              <w:rPr>
                <w:rFonts w:cs="Arial"/>
              </w:rPr>
              <w:t>ословница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45</w:t>
            </w:r>
          </w:p>
        </w:tc>
      </w:tr>
      <w:tr w:rsidR="00C7284F" w:rsidRPr="00F6668D" w:rsidTr="004F255E">
        <w:trPr>
          <w:trHeight w:val="197"/>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Т.С. 35/10 кV</w:t>
            </w:r>
            <w:r w:rsidRPr="00F6668D">
              <w:rPr>
                <w:rFonts w:cs="Arial"/>
                <w:lang w:val="sr-Cyrl-RS"/>
              </w:rPr>
              <w:t>,</w:t>
            </w:r>
            <w:r w:rsidRPr="00F6668D">
              <w:rPr>
                <w:rFonts w:cs="Arial"/>
              </w:rPr>
              <w:t xml:space="preserve"> Власе</w:t>
            </w:r>
          </w:p>
        </w:tc>
        <w:tc>
          <w:tcPr>
            <w:tcW w:w="1839" w:type="dxa"/>
            <w:vAlign w:val="center"/>
          </w:tcPr>
          <w:p w:rsidR="00C7284F" w:rsidRPr="00F6668D" w:rsidRDefault="00C7284F" w:rsidP="004F255E">
            <w:pPr>
              <w:autoSpaceDE w:val="0"/>
              <w:autoSpaceDN w:val="0"/>
              <w:adjustRightInd w:val="0"/>
              <w:spacing w:line="256" w:lineRule="auto"/>
              <w:jc w:val="center"/>
              <w:rPr>
                <w:rFonts w:cs="Arial"/>
              </w:rPr>
            </w:pPr>
            <w:r w:rsidRPr="00F6668D">
              <w:rPr>
                <w:rFonts w:cs="Arial"/>
              </w:rPr>
              <w:t>110</w:t>
            </w:r>
          </w:p>
        </w:tc>
      </w:tr>
      <w:tr w:rsidR="00C7284F" w:rsidRPr="00F6668D" w:rsidTr="004F255E">
        <w:trPr>
          <w:trHeight w:val="296"/>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Ниш</w:t>
            </w:r>
            <w:r w:rsidRPr="00F6668D">
              <w:rPr>
                <w:rFonts w:cs="Arial"/>
                <w:lang w:val="sr-Cyrl-RS"/>
              </w:rPr>
              <w:t>, п</w:t>
            </w:r>
            <w:r w:rsidRPr="00F6668D">
              <w:rPr>
                <w:rFonts w:cs="Arial"/>
              </w:rPr>
              <w:t>росторије одржавања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750</w:t>
            </w:r>
          </w:p>
        </w:tc>
      </w:tr>
      <w:tr w:rsidR="00C7284F" w:rsidRPr="00F6668D" w:rsidTr="004F255E">
        <w:trPr>
          <w:trHeight w:val="242"/>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Ниш</w:t>
            </w:r>
            <w:r w:rsidRPr="00F6668D">
              <w:rPr>
                <w:rFonts w:cs="Arial"/>
                <w:lang w:val="sr-Cyrl-RS"/>
              </w:rPr>
              <w:t>, м</w:t>
            </w:r>
            <w:r w:rsidRPr="00F6668D">
              <w:rPr>
                <w:rFonts w:cs="Arial"/>
              </w:rPr>
              <w:t>агацин опасних материја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350</w:t>
            </w:r>
          </w:p>
        </w:tc>
      </w:tr>
      <w:tr w:rsidR="00C7284F" w:rsidRPr="00F6668D" w:rsidTr="004F255E">
        <w:trPr>
          <w:trHeight w:val="260"/>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Ниш</w:t>
            </w:r>
            <w:r w:rsidRPr="00F6668D">
              <w:rPr>
                <w:rFonts w:cs="Arial"/>
                <w:lang w:val="sr-Cyrl-RS"/>
              </w:rPr>
              <w:t>, в</w:t>
            </w:r>
            <w:r w:rsidRPr="00F6668D">
              <w:rPr>
                <w:rFonts w:cs="Arial"/>
              </w:rPr>
              <w:t>инклерска радионица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370</w:t>
            </w:r>
          </w:p>
        </w:tc>
      </w:tr>
      <w:tr w:rsidR="00C7284F" w:rsidRPr="00F6668D" w:rsidTr="004F255E">
        <w:trPr>
          <w:trHeight w:val="197"/>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Услуга дератизације, т</w:t>
            </w:r>
            <w:r w:rsidRPr="00F6668D">
              <w:rPr>
                <w:rFonts w:cs="Arial"/>
              </w:rPr>
              <w:t>елефонска централа</w:t>
            </w:r>
            <w:r w:rsidRPr="00F6668D">
              <w:rPr>
                <w:rFonts w:cs="Arial"/>
                <w:lang w:val="sr-Cyrl-RS"/>
              </w:rPr>
              <w:t>,</w:t>
            </w:r>
            <w:r w:rsidRPr="00F6668D">
              <w:rPr>
                <w:rFonts w:cs="Arial"/>
              </w:rPr>
              <w:t xml:space="preserve"> Ниш</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92</w:t>
            </w:r>
          </w:p>
        </w:tc>
      </w:tr>
      <w:tr w:rsidR="00C7284F" w:rsidRPr="00F6668D" w:rsidTr="004F255E">
        <w:trPr>
          <w:trHeight w:val="179"/>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Ниш</w:t>
            </w:r>
            <w:r w:rsidRPr="00F6668D">
              <w:rPr>
                <w:rFonts w:cs="Arial"/>
                <w:lang w:val="sr-Cyrl-RS"/>
              </w:rPr>
              <w:t>, п</w:t>
            </w:r>
            <w:r w:rsidRPr="00F6668D">
              <w:rPr>
                <w:rFonts w:cs="Arial"/>
              </w:rPr>
              <w:t>росторија пријемница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35</w:t>
            </w:r>
          </w:p>
        </w:tc>
      </w:tr>
      <w:tr w:rsidR="00C7284F" w:rsidRPr="00F6668D" w:rsidTr="004F255E">
        <w:trPr>
          <w:trHeight w:val="278"/>
          <w:jc w:val="center"/>
        </w:trPr>
        <w:tc>
          <w:tcPr>
            <w:tcW w:w="9406" w:type="dxa"/>
            <w:vAlign w:val="center"/>
          </w:tcPr>
          <w:p w:rsidR="00C7284F" w:rsidRPr="00F6668D" w:rsidRDefault="00C7284F" w:rsidP="004F255E">
            <w:pPr>
              <w:autoSpaceDE w:val="0"/>
              <w:autoSpaceDN w:val="0"/>
              <w:adjustRightInd w:val="0"/>
              <w:rPr>
                <w:rFonts w:cs="Arial"/>
                <w:lang w:val="sr-Cyrl-RS"/>
              </w:rPr>
            </w:pPr>
            <w:r w:rsidRPr="00F6668D">
              <w:rPr>
                <w:rFonts w:cs="Arial"/>
                <w:lang w:val="sr-Cyrl-RS"/>
              </w:rPr>
              <w:t>Услуга дератизације, н</w:t>
            </w:r>
            <w:r w:rsidRPr="00F6668D">
              <w:rPr>
                <w:rFonts w:cs="Arial"/>
              </w:rPr>
              <w:t>ова и стара управна зграда</w:t>
            </w:r>
            <w:r w:rsidRPr="00F6668D">
              <w:rPr>
                <w:rFonts w:cs="Arial"/>
                <w:lang w:val="sr-Cyrl-RS"/>
              </w:rPr>
              <w:t>, Ниш</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3600</w:t>
            </w:r>
          </w:p>
        </w:tc>
      </w:tr>
      <w:tr w:rsidR="00C7284F" w:rsidRPr="00F6668D" w:rsidTr="004F255E">
        <w:trPr>
          <w:trHeight w:val="188"/>
          <w:jc w:val="center"/>
        </w:trPr>
        <w:tc>
          <w:tcPr>
            <w:tcW w:w="9406" w:type="dxa"/>
            <w:vAlign w:val="center"/>
          </w:tcPr>
          <w:p w:rsidR="00C7284F" w:rsidRPr="00F6668D" w:rsidRDefault="00C7284F" w:rsidP="004F255E">
            <w:pPr>
              <w:autoSpaceDE w:val="0"/>
              <w:autoSpaceDN w:val="0"/>
              <w:adjustRightInd w:val="0"/>
              <w:rPr>
                <w:rFonts w:cs="Arial"/>
                <w:lang w:val="sr-Cyrl-RS"/>
              </w:rPr>
            </w:pPr>
            <w:r w:rsidRPr="00F6668D">
              <w:rPr>
                <w:rFonts w:cs="Arial"/>
                <w:lang w:val="sr-Cyrl-RS"/>
              </w:rPr>
              <w:t>Услуга дератизације, б</w:t>
            </w:r>
            <w:r w:rsidRPr="00F6668D">
              <w:rPr>
                <w:rFonts w:cs="Arial"/>
              </w:rPr>
              <w:t>арака</w:t>
            </w:r>
            <w:r w:rsidRPr="00F6668D">
              <w:rPr>
                <w:rFonts w:cs="Arial"/>
                <w:lang w:val="sr-Cyrl-RS"/>
              </w:rPr>
              <w:t>, Ниш</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230</w:t>
            </w:r>
          </w:p>
        </w:tc>
      </w:tr>
      <w:tr w:rsidR="00C7284F" w:rsidRPr="00F6668D" w:rsidTr="004F255E">
        <w:trPr>
          <w:trHeight w:val="188"/>
          <w:jc w:val="center"/>
        </w:trPr>
        <w:tc>
          <w:tcPr>
            <w:tcW w:w="9406" w:type="dxa"/>
            <w:vAlign w:val="center"/>
          </w:tcPr>
          <w:p w:rsidR="00C7284F" w:rsidRPr="00F6668D" w:rsidRDefault="00C7284F" w:rsidP="004F255E">
            <w:pPr>
              <w:autoSpaceDE w:val="0"/>
              <w:autoSpaceDN w:val="0"/>
              <w:adjustRightInd w:val="0"/>
              <w:rPr>
                <w:rFonts w:cs="Arial"/>
                <w:lang w:val="sr-Cyrl-RS"/>
              </w:rPr>
            </w:pPr>
            <w:r w:rsidRPr="00F6668D">
              <w:rPr>
                <w:rFonts w:cs="Arial"/>
                <w:lang w:val="sr-Cyrl-RS"/>
              </w:rPr>
              <w:t>Услуга дератизације, в</w:t>
            </w:r>
            <w:r w:rsidRPr="00F6668D">
              <w:rPr>
                <w:rFonts w:cs="Arial"/>
              </w:rPr>
              <w:t>атрогасни дом</w:t>
            </w:r>
            <w:r w:rsidRPr="00F6668D">
              <w:rPr>
                <w:rFonts w:cs="Arial"/>
                <w:lang w:val="sr-Cyrl-RS"/>
              </w:rPr>
              <w:t>, Ниш</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525</w:t>
            </w:r>
          </w:p>
        </w:tc>
      </w:tr>
      <w:tr w:rsidR="00C7284F" w:rsidRPr="00F6668D" w:rsidTr="004F255E">
        <w:trPr>
          <w:trHeight w:val="197"/>
          <w:jc w:val="center"/>
        </w:trPr>
        <w:tc>
          <w:tcPr>
            <w:tcW w:w="9406" w:type="dxa"/>
            <w:vAlign w:val="center"/>
          </w:tcPr>
          <w:p w:rsidR="00C7284F" w:rsidRPr="00F6668D" w:rsidRDefault="00C7284F" w:rsidP="004F255E">
            <w:pPr>
              <w:autoSpaceDE w:val="0"/>
              <w:autoSpaceDN w:val="0"/>
              <w:adjustRightInd w:val="0"/>
              <w:rPr>
                <w:rFonts w:cs="Arial"/>
                <w:lang w:val="sr-Cyrl-RS"/>
              </w:rPr>
            </w:pPr>
            <w:r w:rsidRPr="00F6668D">
              <w:rPr>
                <w:rFonts w:cs="Arial"/>
                <w:lang w:val="sr-Cyrl-RS"/>
              </w:rPr>
              <w:t xml:space="preserve">Услуга дератизације, </w:t>
            </w:r>
            <w:r w:rsidRPr="00F6668D">
              <w:rPr>
                <w:rFonts w:cs="Arial"/>
              </w:rPr>
              <w:t>Т.С. 110/35 кV</w:t>
            </w:r>
            <w:r w:rsidRPr="00F6668D">
              <w:rPr>
                <w:rFonts w:cs="Arial"/>
                <w:lang w:val="sr-Cyrl-RS"/>
              </w:rPr>
              <w:t>, Ниш</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286</w:t>
            </w:r>
          </w:p>
        </w:tc>
      </w:tr>
      <w:tr w:rsidR="00C7284F" w:rsidRPr="00F6668D" w:rsidTr="004F255E">
        <w:trPr>
          <w:trHeight w:val="125"/>
          <w:jc w:val="center"/>
        </w:trPr>
        <w:tc>
          <w:tcPr>
            <w:tcW w:w="9406" w:type="dxa"/>
            <w:vAlign w:val="center"/>
          </w:tcPr>
          <w:p w:rsidR="00C7284F" w:rsidRPr="00F6668D" w:rsidRDefault="00C7284F" w:rsidP="004F255E">
            <w:pPr>
              <w:autoSpaceDE w:val="0"/>
              <w:autoSpaceDN w:val="0"/>
              <w:adjustRightInd w:val="0"/>
              <w:rPr>
                <w:rFonts w:cs="Arial"/>
                <w:lang w:val="sr-Cyrl-RS"/>
              </w:rPr>
            </w:pPr>
            <w:r w:rsidRPr="00F6668D">
              <w:rPr>
                <w:rFonts w:cs="Arial"/>
                <w:lang w:val="sr-Cyrl-RS"/>
              </w:rPr>
              <w:t xml:space="preserve">Услуга дератизације, </w:t>
            </w:r>
            <w:r w:rsidRPr="00F6668D">
              <w:rPr>
                <w:rFonts w:cs="Arial"/>
              </w:rPr>
              <w:t>Т.С. 35/10 кV</w:t>
            </w:r>
            <w:r w:rsidRPr="00F6668D">
              <w:rPr>
                <w:rFonts w:cs="Arial"/>
                <w:lang w:val="sr-Cyrl-RS"/>
              </w:rPr>
              <w:t>, Ниш</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64</w:t>
            </w:r>
          </w:p>
        </w:tc>
      </w:tr>
      <w:tr w:rsidR="00C7284F" w:rsidRPr="00F6668D" w:rsidTr="004F255E">
        <w:trPr>
          <w:trHeight w:val="125"/>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ХЕ Света Петка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253</w:t>
            </w:r>
          </w:p>
        </w:tc>
      </w:tr>
      <w:tr w:rsidR="00C7284F" w:rsidRPr="00F6668D" w:rsidTr="004F255E">
        <w:trPr>
          <w:trHeight w:val="323"/>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Т.С. 35/10 кV</w:t>
            </w:r>
            <w:r w:rsidRPr="00F6668D">
              <w:rPr>
                <w:rFonts w:cs="Arial"/>
                <w:lang w:val="sr-Cyrl-RS"/>
              </w:rPr>
              <w:t>,</w:t>
            </w:r>
            <w:r w:rsidRPr="00F6668D">
              <w:rPr>
                <w:rFonts w:cs="Arial"/>
              </w:rPr>
              <w:t xml:space="preserve"> Станка Пауновића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126</w:t>
            </w:r>
          </w:p>
        </w:tc>
      </w:tr>
      <w:tr w:rsidR="00C7284F" w:rsidRPr="00F6668D" w:rsidTr="004F255E">
        <w:trPr>
          <w:trHeight w:val="170"/>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Т.С. 35/10 кV Центар 2</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845</w:t>
            </w:r>
          </w:p>
        </w:tc>
      </w:tr>
      <w:tr w:rsidR="00C7284F" w:rsidRPr="00F6668D" w:rsidTr="004F255E">
        <w:trPr>
          <w:trHeight w:val="170"/>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lastRenderedPageBreak/>
              <w:t xml:space="preserve">Услуга дератизације, </w:t>
            </w:r>
            <w:r w:rsidRPr="00F6668D">
              <w:rPr>
                <w:rFonts w:cs="Arial"/>
              </w:rPr>
              <w:t>Т.С. 35/10 кV</w:t>
            </w:r>
            <w:r w:rsidRPr="00F6668D">
              <w:rPr>
                <w:rFonts w:cs="Arial"/>
                <w:lang w:val="sr-Cyrl-RS"/>
              </w:rPr>
              <w:t>,</w:t>
            </w:r>
            <w:r w:rsidRPr="00F6668D">
              <w:rPr>
                <w:rFonts w:cs="Arial"/>
              </w:rPr>
              <w:t xml:space="preserve"> 12. фебруар</w:t>
            </w:r>
          </w:p>
        </w:tc>
        <w:tc>
          <w:tcPr>
            <w:tcW w:w="1839" w:type="dxa"/>
            <w:vAlign w:val="center"/>
          </w:tcPr>
          <w:p w:rsidR="00C7284F" w:rsidRPr="00F6668D" w:rsidRDefault="00C7284F" w:rsidP="004F255E">
            <w:pPr>
              <w:autoSpaceDE w:val="0"/>
              <w:autoSpaceDN w:val="0"/>
              <w:adjustRightInd w:val="0"/>
              <w:jc w:val="center"/>
              <w:rPr>
                <w:rFonts w:cs="Arial"/>
                <w:lang w:val="sr-Cyrl-CS"/>
              </w:rPr>
            </w:pPr>
            <w:r w:rsidRPr="00F6668D">
              <w:rPr>
                <w:rFonts w:cs="Arial"/>
              </w:rPr>
              <w:t>196</w:t>
            </w:r>
          </w:p>
        </w:tc>
      </w:tr>
      <w:tr w:rsidR="00C7284F" w:rsidRPr="00F6668D" w:rsidTr="004F255E">
        <w:trPr>
          <w:trHeight w:val="197"/>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Т.С. 110/10 кV</w:t>
            </w:r>
            <w:r w:rsidRPr="00F6668D">
              <w:rPr>
                <w:rFonts w:cs="Arial"/>
                <w:lang w:val="sr-Cyrl-RS"/>
              </w:rPr>
              <w:t>,</w:t>
            </w:r>
            <w:r w:rsidRPr="00F6668D">
              <w:rPr>
                <w:rFonts w:cs="Arial"/>
              </w:rPr>
              <w:t xml:space="preserve"> Ниш 10</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269</w:t>
            </w:r>
          </w:p>
        </w:tc>
      </w:tr>
      <w:tr w:rsidR="00C7284F" w:rsidRPr="00F6668D" w:rsidTr="004F255E">
        <w:trPr>
          <w:trHeight w:val="305"/>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Услуга дератизације, н</w:t>
            </w:r>
            <w:r>
              <w:rPr>
                <w:rFonts w:cs="Arial"/>
              </w:rPr>
              <w:t xml:space="preserve">аплата, </w:t>
            </w:r>
            <w:r w:rsidRPr="00F6668D">
              <w:rPr>
                <w:rFonts w:cs="Arial"/>
              </w:rPr>
              <w:t>диспичерски центар</w:t>
            </w:r>
            <w:r w:rsidRPr="00F6668D">
              <w:rPr>
                <w:rFonts w:cs="Arial"/>
                <w:lang w:val="sr-Cyrl-RS"/>
              </w:rPr>
              <w:t>,</w:t>
            </w:r>
            <w:r w:rsidRPr="00F6668D">
              <w:rPr>
                <w:rFonts w:cs="Arial"/>
              </w:rPr>
              <w:t xml:space="preserve"> Центар 2</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537</w:t>
            </w:r>
          </w:p>
        </w:tc>
      </w:tr>
      <w:tr w:rsidR="00C7284F" w:rsidRPr="00F6668D" w:rsidTr="004F255E">
        <w:trPr>
          <w:trHeight w:val="323"/>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Ниш</w:t>
            </w:r>
            <w:r>
              <w:rPr>
                <w:rFonts w:cs="Arial"/>
              </w:rPr>
              <w:t xml:space="preserve">, </w:t>
            </w:r>
            <w:r w:rsidRPr="00F6668D">
              <w:rPr>
                <w:rFonts w:cs="Arial"/>
              </w:rPr>
              <w:t>магацини и  механичарска радионица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1619</w:t>
            </w:r>
          </w:p>
        </w:tc>
      </w:tr>
      <w:tr w:rsidR="00C7284F" w:rsidRPr="00F6668D" w:rsidTr="004F255E">
        <w:trPr>
          <w:trHeight w:val="350"/>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Ниш</w:t>
            </w:r>
            <w:r w:rsidRPr="00F6668D">
              <w:rPr>
                <w:rFonts w:cs="Arial"/>
                <w:lang w:val="sr-Cyrl-RS"/>
              </w:rPr>
              <w:t>, п</w:t>
            </w:r>
            <w:r w:rsidRPr="00F6668D">
              <w:rPr>
                <w:rFonts w:cs="Arial"/>
              </w:rPr>
              <w:t>росторија за возаче</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120</w:t>
            </w:r>
          </w:p>
        </w:tc>
      </w:tr>
      <w:tr w:rsidR="00C7284F" w:rsidRPr="00F6668D" w:rsidTr="004F255E">
        <w:trPr>
          <w:trHeight w:val="278"/>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Ниш</w:t>
            </w:r>
            <w:r w:rsidRPr="00F6668D">
              <w:rPr>
                <w:rFonts w:cs="Arial"/>
                <w:lang w:val="sr-Cyrl-RS"/>
              </w:rPr>
              <w:t>, б</w:t>
            </w:r>
            <w:r w:rsidRPr="00F6668D">
              <w:rPr>
                <w:rFonts w:cs="Arial"/>
              </w:rPr>
              <w:t>раварска радионица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250</w:t>
            </w:r>
          </w:p>
        </w:tc>
      </w:tr>
      <w:tr w:rsidR="00C7284F" w:rsidRPr="00F6668D" w:rsidTr="004F255E">
        <w:trPr>
          <w:trHeight w:val="215"/>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Ниш</w:t>
            </w:r>
            <w:r w:rsidRPr="00F6668D">
              <w:rPr>
                <w:rFonts w:cs="Arial"/>
                <w:lang w:val="sr-Cyrl-RS"/>
              </w:rPr>
              <w:t>, п</w:t>
            </w:r>
            <w:r w:rsidRPr="00F6668D">
              <w:rPr>
                <w:rFonts w:cs="Arial"/>
              </w:rPr>
              <w:t>росторија за физичке раднике</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185</w:t>
            </w:r>
          </w:p>
        </w:tc>
      </w:tr>
      <w:tr w:rsidR="00C7284F" w:rsidRPr="00F6668D" w:rsidTr="004F255E">
        <w:trPr>
          <w:trHeight w:val="224"/>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Нишка бања</w:t>
            </w:r>
            <w:r w:rsidRPr="00F6668D">
              <w:rPr>
                <w:rFonts w:cs="Arial"/>
                <w:lang w:val="sr-Cyrl-RS"/>
              </w:rPr>
              <w:t>, п</w:t>
            </w:r>
            <w:r w:rsidRPr="00F6668D">
              <w:rPr>
                <w:rFonts w:cs="Arial"/>
              </w:rPr>
              <w:t>ословна зграда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450</w:t>
            </w:r>
          </w:p>
        </w:tc>
      </w:tr>
      <w:tr w:rsidR="00C7284F" w:rsidRPr="00F6668D" w:rsidTr="004F255E">
        <w:trPr>
          <w:trHeight w:val="233"/>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Гаџин Хан</w:t>
            </w:r>
            <w:r w:rsidRPr="00F6668D">
              <w:rPr>
                <w:rFonts w:cs="Arial"/>
                <w:lang w:val="sr-Cyrl-RS"/>
              </w:rPr>
              <w:t>, п</w:t>
            </w:r>
            <w:r w:rsidRPr="00F6668D">
              <w:rPr>
                <w:rFonts w:cs="Arial"/>
              </w:rPr>
              <w:t>ословна зграда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350</w:t>
            </w:r>
          </w:p>
        </w:tc>
      </w:tr>
      <w:tr w:rsidR="00C7284F" w:rsidRPr="00F6668D" w:rsidTr="004F255E">
        <w:trPr>
          <w:trHeight w:val="233"/>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Дољевац</w:t>
            </w:r>
            <w:r w:rsidRPr="00F6668D">
              <w:rPr>
                <w:rFonts w:cs="Arial"/>
                <w:lang w:val="sr-Cyrl-RS"/>
              </w:rPr>
              <w:t>, п</w:t>
            </w:r>
            <w:r w:rsidRPr="00F6668D">
              <w:rPr>
                <w:rFonts w:cs="Arial"/>
              </w:rPr>
              <w:t>ословна зграда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300</w:t>
            </w:r>
          </w:p>
        </w:tc>
      </w:tr>
      <w:tr w:rsidR="00C7284F" w:rsidRPr="00F6668D" w:rsidTr="004F255E">
        <w:trPr>
          <w:trHeight w:val="242"/>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Душник</w:t>
            </w:r>
            <w:r w:rsidRPr="00F6668D">
              <w:rPr>
                <w:rFonts w:cs="Arial"/>
                <w:lang w:val="sr-Cyrl-RS"/>
              </w:rPr>
              <w:t>, и</w:t>
            </w:r>
            <w:r w:rsidRPr="00F6668D">
              <w:rPr>
                <w:rFonts w:cs="Arial"/>
              </w:rPr>
              <w:t>спостава пословнице Гаџин Хан</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150</w:t>
            </w:r>
          </w:p>
        </w:tc>
      </w:tr>
      <w:tr w:rsidR="00C7284F" w:rsidRPr="00F6668D" w:rsidTr="004F255E">
        <w:trPr>
          <w:trHeight w:val="260"/>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Т.С. 35/10 кV</w:t>
            </w:r>
            <w:r w:rsidRPr="00F6668D">
              <w:rPr>
                <w:rFonts w:cs="Arial"/>
                <w:lang w:val="sr-Cyrl-RS"/>
              </w:rPr>
              <w:t>,</w:t>
            </w:r>
            <w:r w:rsidRPr="00F6668D">
              <w:rPr>
                <w:rFonts w:cs="Arial"/>
              </w:rPr>
              <w:t xml:space="preserve"> Гаџин Хан</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137</w:t>
            </w:r>
          </w:p>
        </w:tc>
      </w:tr>
      <w:tr w:rsidR="00C7284F" w:rsidRPr="00F6668D" w:rsidTr="004F255E">
        <w:trPr>
          <w:trHeight w:val="152"/>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Т.С. 35/10 кV</w:t>
            </w:r>
            <w:r w:rsidRPr="00F6668D">
              <w:rPr>
                <w:rFonts w:cs="Arial"/>
                <w:lang w:val="sr-Cyrl-RS"/>
              </w:rPr>
              <w:t>,</w:t>
            </w:r>
            <w:r w:rsidRPr="00F6668D">
              <w:rPr>
                <w:rFonts w:cs="Arial"/>
              </w:rPr>
              <w:t xml:space="preserve"> Душник</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88</w:t>
            </w:r>
          </w:p>
        </w:tc>
      </w:tr>
      <w:tr w:rsidR="00C7284F" w:rsidRPr="00F6668D" w:rsidTr="004F255E">
        <w:trPr>
          <w:trHeight w:val="152"/>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Т.С. 35/10 кV</w:t>
            </w:r>
            <w:r w:rsidRPr="00F6668D">
              <w:rPr>
                <w:rFonts w:cs="Arial"/>
                <w:lang w:val="sr-Cyrl-RS"/>
              </w:rPr>
              <w:t>,</w:t>
            </w:r>
            <w:r w:rsidRPr="00F6668D">
              <w:rPr>
                <w:rFonts w:cs="Arial"/>
              </w:rPr>
              <w:t xml:space="preserve"> Клисура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115</w:t>
            </w:r>
          </w:p>
        </w:tc>
      </w:tr>
      <w:tr w:rsidR="00C7284F" w:rsidRPr="00F6668D" w:rsidTr="004F255E">
        <w:trPr>
          <w:trHeight w:val="215"/>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Т.С. 35/10 кV – Железара Алексиначки рудник</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96</w:t>
            </w:r>
          </w:p>
        </w:tc>
      </w:tr>
      <w:tr w:rsidR="00C7284F" w:rsidRPr="00F6668D" w:rsidTr="004F255E">
        <w:trPr>
          <w:trHeight w:val="287"/>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Т.С. 35/10 кV</w:t>
            </w:r>
            <w:r w:rsidRPr="00F6668D">
              <w:rPr>
                <w:rFonts w:cs="Arial"/>
                <w:lang w:val="sr-Cyrl-RS"/>
              </w:rPr>
              <w:t>,</w:t>
            </w:r>
            <w:r w:rsidRPr="00F6668D">
              <w:rPr>
                <w:rFonts w:cs="Arial"/>
              </w:rPr>
              <w:t xml:space="preserve"> Јама Морава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125</w:t>
            </w:r>
          </w:p>
        </w:tc>
      </w:tr>
      <w:tr w:rsidR="00C7284F" w:rsidRPr="00F6668D" w:rsidTr="004F255E">
        <w:trPr>
          <w:trHeight w:val="233"/>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Т.С. 35/10 кV, Алексинац хладњача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104</w:t>
            </w:r>
          </w:p>
        </w:tc>
      </w:tr>
      <w:tr w:rsidR="00C7284F" w:rsidRPr="00F6668D" w:rsidTr="004F255E">
        <w:trPr>
          <w:trHeight w:val="233"/>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Т.С. 35/10 кV, Алексинац конфекција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135</w:t>
            </w:r>
          </w:p>
        </w:tc>
      </w:tr>
      <w:tr w:rsidR="00C7284F" w:rsidRPr="00F6668D" w:rsidTr="004F255E">
        <w:trPr>
          <w:trHeight w:val="251"/>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Т.С. 35/10 кV, рупе Алексиначки рудник</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121</w:t>
            </w:r>
          </w:p>
        </w:tc>
      </w:tr>
      <w:tr w:rsidR="00C7284F" w:rsidRPr="00F6668D" w:rsidTr="004F255E">
        <w:trPr>
          <w:trHeight w:val="197"/>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Т.С. 35/10 кV</w:t>
            </w:r>
            <w:r w:rsidRPr="00F6668D">
              <w:rPr>
                <w:rFonts w:cs="Arial"/>
                <w:lang w:val="sr-Cyrl-RS"/>
              </w:rPr>
              <w:t>,</w:t>
            </w:r>
            <w:r w:rsidRPr="00F6668D">
              <w:rPr>
                <w:rFonts w:cs="Arial"/>
              </w:rPr>
              <w:t xml:space="preserve"> Катун</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125</w:t>
            </w:r>
          </w:p>
        </w:tc>
      </w:tr>
      <w:tr w:rsidR="00C7284F" w:rsidRPr="00F6668D" w:rsidTr="004F255E">
        <w:trPr>
          <w:trHeight w:val="125"/>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Т.С. 35/10 кV</w:t>
            </w:r>
            <w:r w:rsidRPr="00F6668D">
              <w:rPr>
                <w:rFonts w:cs="Arial"/>
                <w:lang w:val="sr-Cyrl-RS"/>
              </w:rPr>
              <w:t>,</w:t>
            </w:r>
            <w:r w:rsidRPr="00F6668D">
              <w:rPr>
                <w:rFonts w:cs="Arial"/>
              </w:rPr>
              <w:t xml:space="preserve"> Тешица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92</w:t>
            </w:r>
          </w:p>
        </w:tc>
      </w:tr>
      <w:tr w:rsidR="00C7284F" w:rsidRPr="00F6668D" w:rsidTr="004F255E">
        <w:trPr>
          <w:trHeight w:val="233"/>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дератизациеј, </w:t>
            </w:r>
            <w:r w:rsidRPr="00F6668D">
              <w:rPr>
                <w:rFonts w:cs="Arial"/>
              </w:rPr>
              <w:t>Т.С. 35/10 кV, сепарација Доњи Адровац</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108</w:t>
            </w:r>
          </w:p>
        </w:tc>
      </w:tr>
      <w:tr w:rsidR="00C7284F" w:rsidRPr="00F6668D" w:rsidTr="004F255E">
        <w:trPr>
          <w:trHeight w:val="242"/>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Т.С. 110/35 кV</w:t>
            </w:r>
            <w:r w:rsidRPr="00F6668D">
              <w:rPr>
                <w:rFonts w:cs="Arial"/>
                <w:lang w:val="sr-Cyrl-RS"/>
              </w:rPr>
              <w:t>,</w:t>
            </w:r>
            <w:r w:rsidRPr="00F6668D">
              <w:rPr>
                <w:rFonts w:cs="Arial"/>
              </w:rPr>
              <w:t xml:space="preserve"> Алексинац</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92</w:t>
            </w:r>
          </w:p>
        </w:tc>
      </w:tr>
      <w:tr w:rsidR="00C7284F" w:rsidRPr="00F6668D" w:rsidTr="004F255E">
        <w:trPr>
          <w:trHeight w:val="188"/>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Алексинац</w:t>
            </w:r>
            <w:r w:rsidRPr="00F6668D">
              <w:rPr>
                <w:rFonts w:cs="Arial"/>
                <w:lang w:val="sr-Cyrl-RS"/>
              </w:rPr>
              <w:t>, у</w:t>
            </w:r>
            <w:r w:rsidRPr="00F6668D">
              <w:rPr>
                <w:rFonts w:cs="Arial"/>
              </w:rPr>
              <w:t>права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500</w:t>
            </w:r>
          </w:p>
        </w:tc>
      </w:tr>
      <w:tr w:rsidR="00C7284F" w:rsidRPr="00F6668D" w:rsidTr="004F255E">
        <w:trPr>
          <w:trHeight w:val="70"/>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Алексинац</w:t>
            </w:r>
            <w:r w:rsidRPr="00F6668D">
              <w:rPr>
                <w:rFonts w:cs="Arial"/>
                <w:lang w:val="sr-Cyrl-RS"/>
              </w:rPr>
              <w:t>, п</w:t>
            </w:r>
            <w:r w:rsidRPr="00F6668D">
              <w:rPr>
                <w:rFonts w:cs="Arial"/>
              </w:rPr>
              <w:t>огон</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450</w:t>
            </w:r>
          </w:p>
        </w:tc>
      </w:tr>
      <w:tr w:rsidR="00C7284F" w:rsidRPr="00F6668D" w:rsidTr="004F255E">
        <w:trPr>
          <w:trHeight w:val="107"/>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Топоница</w:t>
            </w:r>
            <w:r w:rsidRPr="00F6668D">
              <w:rPr>
                <w:rFonts w:cs="Arial"/>
                <w:lang w:val="sr-Cyrl-RS"/>
              </w:rPr>
              <w:t>, п</w:t>
            </w:r>
            <w:r w:rsidRPr="00F6668D">
              <w:rPr>
                <w:rFonts w:cs="Arial"/>
              </w:rPr>
              <w:t>ословница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350</w:t>
            </w:r>
          </w:p>
        </w:tc>
      </w:tr>
      <w:tr w:rsidR="00C7284F" w:rsidRPr="00F6668D" w:rsidTr="004F255E">
        <w:trPr>
          <w:trHeight w:val="305"/>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Т.С. 35/10 кV</w:t>
            </w:r>
            <w:r w:rsidRPr="00F6668D">
              <w:rPr>
                <w:rFonts w:cs="Arial"/>
                <w:lang w:val="sr-Cyrl-RS"/>
              </w:rPr>
              <w:t>,</w:t>
            </w:r>
            <w:r w:rsidRPr="00F6668D">
              <w:rPr>
                <w:rFonts w:cs="Arial"/>
              </w:rPr>
              <w:t xml:space="preserve"> Топоница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88</w:t>
            </w:r>
          </w:p>
        </w:tc>
      </w:tr>
      <w:tr w:rsidR="00C7284F" w:rsidRPr="00F6668D" w:rsidTr="004F255E">
        <w:trPr>
          <w:trHeight w:val="143"/>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Матејевац</w:t>
            </w:r>
            <w:r w:rsidRPr="00F6668D">
              <w:rPr>
                <w:rFonts w:cs="Arial"/>
                <w:lang w:val="sr-Cyrl-RS"/>
              </w:rPr>
              <w:t>, п</w:t>
            </w:r>
            <w:r w:rsidRPr="00F6668D">
              <w:rPr>
                <w:rFonts w:cs="Arial"/>
              </w:rPr>
              <w:t>ословница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170</w:t>
            </w:r>
          </w:p>
        </w:tc>
      </w:tr>
      <w:tr w:rsidR="00C7284F" w:rsidRPr="00F6668D" w:rsidTr="004F255E">
        <w:trPr>
          <w:trHeight w:val="152"/>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Т.С. 35/10 кV</w:t>
            </w:r>
            <w:r w:rsidRPr="00F6668D">
              <w:rPr>
                <w:rFonts w:cs="Arial"/>
                <w:lang w:val="sr-Cyrl-RS"/>
              </w:rPr>
              <w:t>,</w:t>
            </w:r>
            <w:r w:rsidRPr="00F6668D">
              <w:rPr>
                <w:rFonts w:cs="Arial"/>
              </w:rPr>
              <w:t xml:space="preserve"> ЕИ Ниш</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212</w:t>
            </w:r>
          </w:p>
        </w:tc>
      </w:tr>
      <w:tr w:rsidR="00C7284F" w:rsidRPr="00F6668D" w:rsidTr="004F255E">
        <w:trPr>
          <w:trHeight w:val="260"/>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Т.С. 35/10 кV</w:t>
            </w:r>
            <w:r w:rsidRPr="00F6668D">
              <w:rPr>
                <w:rFonts w:cs="Arial"/>
                <w:lang w:val="sr-Cyrl-RS"/>
              </w:rPr>
              <w:t>,</w:t>
            </w:r>
            <w:r w:rsidRPr="00F6668D">
              <w:rPr>
                <w:rFonts w:cs="Arial"/>
              </w:rPr>
              <w:t xml:space="preserve"> Ђуро Салај</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97</w:t>
            </w:r>
          </w:p>
        </w:tc>
      </w:tr>
      <w:tr w:rsidR="00C7284F" w:rsidRPr="00F6668D" w:rsidTr="004F255E">
        <w:trPr>
          <w:trHeight w:val="188"/>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Т.С. 35/10 кV</w:t>
            </w:r>
            <w:r w:rsidRPr="00F6668D">
              <w:rPr>
                <w:rFonts w:cs="Arial"/>
                <w:lang w:val="sr-Cyrl-RS"/>
              </w:rPr>
              <w:t>,</w:t>
            </w:r>
            <w:r w:rsidRPr="00F6668D">
              <w:rPr>
                <w:rFonts w:cs="Arial"/>
              </w:rPr>
              <w:t xml:space="preserve"> Медијана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203</w:t>
            </w:r>
          </w:p>
        </w:tc>
      </w:tr>
      <w:tr w:rsidR="00C7284F" w:rsidRPr="00F6668D" w:rsidTr="004F255E">
        <w:trPr>
          <w:trHeight w:val="305"/>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Т.С. 35/10 кV</w:t>
            </w:r>
            <w:r w:rsidRPr="00F6668D">
              <w:rPr>
                <w:rFonts w:cs="Arial"/>
                <w:lang w:val="sr-Cyrl-RS"/>
              </w:rPr>
              <w:t xml:space="preserve">, </w:t>
            </w:r>
            <w:r w:rsidRPr="00F6668D">
              <w:rPr>
                <w:rFonts w:cs="Arial"/>
              </w:rPr>
              <w:t>Ћеле кула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265</w:t>
            </w:r>
          </w:p>
        </w:tc>
      </w:tr>
      <w:tr w:rsidR="00C7284F" w:rsidRPr="00F6668D" w:rsidTr="004F255E">
        <w:trPr>
          <w:trHeight w:val="152"/>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Т.С. 35/10 кV</w:t>
            </w:r>
            <w:r w:rsidRPr="00F6668D">
              <w:rPr>
                <w:rFonts w:cs="Arial"/>
                <w:lang w:val="sr-Cyrl-RS"/>
              </w:rPr>
              <w:t>,</w:t>
            </w:r>
            <w:r w:rsidRPr="00F6668D">
              <w:rPr>
                <w:rFonts w:cs="Arial"/>
              </w:rPr>
              <w:t xml:space="preserve"> Ратко Павловић</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209</w:t>
            </w:r>
          </w:p>
        </w:tc>
      </w:tr>
      <w:tr w:rsidR="00C7284F" w:rsidRPr="00F6668D" w:rsidTr="004F255E">
        <w:trPr>
          <w:trHeight w:val="70"/>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Т.С. 110/35 кV</w:t>
            </w:r>
            <w:r w:rsidRPr="00F6668D">
              <w:rPr>
                <w:rFonts w:cs="Arial"/>
                <w:lang w:val="sr-Cyrl-RS"/>
              </w:rPr>
              <w:t>,</w:t>
            </w:r>
            <w:r w:rsidRPr="00F6668D">
              <w:rPr>
                <w:rFonts w:cs="Arial"/>
              </w:rPr>
              <w:t xml:space="preserve"> Ниш 13</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711</w:t>
            </w:r>
          </w:p>
        </w:tc>
      </w:tr>
      <w:tr w:rsidR="00C7284F" w:rsidRPr="00F6668D" w:rsidTr="004F255E">
        <w:trPr>
          <w:trHeight w:val="251"/>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Т.С. 35/10 кV</w:t>
            </w:r>
            <w:r w:rsidRPr="00F6668D">
              <w:rPr>
                <w:rFonts w:cs="Arial"/>
                <w:lang w:val="sr-Cyrl-RS"/>
              </w:rPr>
              <w:t>,</w:t>
            </w:r>
            <w:r w:rsidRPr="00F6668D">
              <w:rPr>
                <w:rFonts w:cs="Arial"/>
              </w:rPr>
              <w:t xml:space="preserve"> Стевана Синђелића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189</w:t>
            </w:r>
          </w:p>
        </w:tc>
      </w:tr>
      <w:tr w:rsidR="00C7284F" w:rsidRPr="00F6668D" w:rsidTr="004F255E">
        <w:trPr>
          <w:trHeight w:val="350"/>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Т.С. 35/10 кV</w:t>
            </w:r>
            <w:r w:rsidRPr="00F6668D">
              <w:rPr>
                <w:rFonts w:cs="Arial"/>
                <w:lang w:val="sr-Cyrl-RS"/>
              </w:rPr>
              <w:t>,</w:t>
            </w:r>
            <w:r w:rsidRPr="00F6668D">
              <w:rPr>
                <w:rFonts w:cs="Arial"/>
              </w:rPr>
              <w:t xml:space="preserve"> Апеловац</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175</w:t>
            </w:r>
          </w:p>
        </w:tc>
      </w:tr>
      <w:tr w:rsidR="00C7284F" w:rsidRPr="00F6668D" w:rsidTr="004F255E">
        <w:trPr>
          <w:trHeight w:val="260"/>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lastRenderedPageBreak/>
              <w:t xml:space="preserve">Услуге дератизације, </w:t>
            </w:r>
            <w:r w:rsidRPr="00F6668D">
              <w:rPr>
                <w:rFonts w:cs="Arial"/>
              </w:rPr>
              <w:t>Т.С. 110/35 кV</w:t>
            </w:r>
            <w:r w:rsidRPr="00F6668D">
              <w:rPr>
                <w:rFonts w:cs="Arial"/>
                <w:lang w:val="sr-Cyrl-RS"/>
              </w:rPr>
              <w:t>,</w:t>
            </w:r>
            <w:r w:rsidRPr="00F6668D">
              <w:rPr>
                <w:rFonts w:cs="Arial"/>
              </w:rPr>
              <w:t xml:space="preserve"> Ниш 3</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734</w:t>
            </w:r>
          </w:p>
        </w:tc>
      </w:tr>
      <w:tr w:rsidR="00C7284F" w:rsidRPr="00F6668D" w:rsidTr="004F255E">
        <w:trPr>
          <w:trHeight w:val="188"/>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Т.С. 35/10 кV</w:t>
            </w:r>
            <w:r w:rsidRPr="00F6668D">
              <w:rPr>
                <w:rFonts w:cs="Arial"/>
                <w:lang w:val="sr-Cyrl-RS"/>
              </w:rPr>
              <w:t>,</w:t>
            </w:r>
            <w:r w:rsidRPr="00F6668D">
              <w:rPr>
                <w:rFonts w:cs="Arial"/>
              </w:rPr>
              <w:t xml:space="preserve"> Центар 1</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337</w:t>
            </w:r>
          </w:p>
        </w:tc>
      </w:tr>
      <w:tr w:rsidR="00C7284F" w:rsidRPr="00F6668D" w:rsidTr="004F255E">
        <w:trPr>
          <w:trHeight w:val="188"/>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Услуге дератизације, б</w:t>
            </w:r>
            <w:r w:rsidRPr="00F6668D">
              <w:rPr>
                <w:rFonts w:cs="Arial"/>
              </w:rPr>
              <w:t>аждарница и наплата Центар 1</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285</w:t>
            </w:r>
          </w:p>
        </w:tc>
      </w:tr>
      <w:tr w:rsidR="00C7284F" w:rsidRPr="00F6668D" w:rsidTr="004F255E">
        <w:trPr>
          <w:trHeight w:val="125"/>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Т.С. 35/10 кV</w:t>
            </w:r>
            <w:r w:rsidRPr="00F6668D">
              <w:rPr>
                <w:rFonts w:cs="Arial"/>
                <w:lang w:val="sr-Cyrl-RS"/>
              </w:rPr>
              <w:t>,</w:t>
            </w:r>
            <w:r w:rsidRPr="00F6668D">
              <w:rPr>
                <w:rFonts w:cs="Arial"/>
              </w:rPr>
              <w:t xml:space="preserve"> Бубањ</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74</w:t>
            </w:r>
          </w:p>
        </w:tc>
      </w:tr>
      <w:tr w:rsidR="00C7284F" w:rsidRPr="00F6668D" w:rsidTr="004F255E">
        <w:trPr>
          <w:trHeight w:val="70"/>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Т.С. 110/10 кV</w:t>
            </w:r>
            <w:r w:rsidRPr="00F6668D">
              <w:rPr>
                <w:rFonts w:cs="Arial"/>
                <w:lang w:val="sr-Cyrl-RS"/>
              </w:rPr>
              <w:t>,</w:t>
            </w:r>
            <w:r w:rsidRPr="00F6668D">
              <w:rPr>
                <w:rFonts w:cs="Arial"/>
              </w:rPr>
              <w:t xml:space="preserve"> Ниш 8</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310</w:t>
            </w:r>
          </w:p>
        </w:tc>
      </w:tr>
      <w:tr w:rsidR="00C7284F" w:rsidRPr="00F6668D" w:rsidTr="004F255E">
        <w:trPr>
          <w:trHeight w:val="143"/>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Т.С. 35/10 кV</w:t>
            </w:r>
            <w:r w:rsidRPr="00F6668D">
              <w:rPr>
                <w:rFonts w:cs="Arial"/>
                <w:lang w:val="sr-Cyrl-RS"/>
              </w:rPr>
              <w:t>,</w:t>
            </w:r>
            <w:r w:rsidRPr="00F6668D">
              <w:rPr>
                <w:rFonts w:cs="Arial"/>
              </w:rPr>
              <w:t xml:space="preserve"> Мрамор</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186</w:t>
            </w:r>
          </w:p>
        </w:tc>
      </w:tr>
      <w:tr w:rsidR="00C7284F" w:rsidRPr="00F6668D" w:rsidTr="004F255E">
        <w:trPr>
          <w:trHeight w:val="242"/>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Т.С. 35/10 кV</w:t>
            </w:r>
            <w:r w:rsidRPr="00F6668D">
              <w:rPr>
                <w:rFonts w:cs="Arial"/>
                <w:lang w:val="sr-Cyrl-RS"/>
              </w:rPr>
              <w:t>,</w:t>
            </w:r>
            <w:r w:rsidRPr="00F6668D">
              <w:rPr>
                <w:rFonts w:cs="Arial"/>
              </w:rPr>
              <w:t xml:space="preserve"> Хладњача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88</w:t>
            </w:r>
          </w:p>
        </w:tc>
      </w:tr>
      <w:tr w:rsidR="00C7284F" w:rsidRPr="00F6668D" w:rsidTr="004F255E">
        <w:trPr>
          <w:trHeight w:val="188"/>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Т.С. 35/10 кV</w:t>
            </w:r>
            <w:r w:rsidRPr="00F6668D">
              <w:rPr>
                <w:rFonts w:cs="Arial"/>
                <w:lang w:val="sr-Cyrl-RS"/>
              </w:rPr>
              <w:t>,</w:t>
            </w:r>
            <w:r w:rsidRPr="00F6668D">
              <w:rPr>
                <w:rFonts w:cs="Arial"/>
              </w:rPr>
              <w:t xml:space="preserve"> Црвени Крст</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473</w:t>
            </w:r>
          </w:p>
        </w:tc>
      </w:tr>
      <w:tr w:rsidR="00C7284F" w:rsidRPr="00F6668D" w:rsidTr="004F255E">
        <w:trPr>
          <w:trHeight w:val="107"/>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Т.С. 110/35 кV</w:t>
            </w:r>
            <w:r w:rsidRPr="00F6668D">
              <w:rPr>
                <w:rFonts w:cs="Arial"/>
                <w:lang w:val="sr-Cyrl-RS"/>
              </w:rPr>
              <w:t>,</w:t>
            </w:r>
            <w:r w:rsidRPr="00F6668D">
              <w:rPr>
                <w:rFonts w:cs="Arial"/>
              </w:rPr>
              <w:t xml:space="preserve"> Ниш 1</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887</w:t>
            </w:r>
          </w:p>
        </w:tc>
      </w:tr>
      <w:tr w:rsidR="00C7284F" w:rsidRPr="00F6668D" w:rsidTr="004F255E">
        <w:trPr>
          <w:trHeight w:val="215"/>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Зајечар</w:t>
            </w:r>
            <w:r w:rsidRPr="00F6668D">
              <w:rPr>
                <w:rFonts w:cs="Arial"/>
                <w:lang w:val="sr-Cyrl-RS"/>
              </w:rPr>
              <w:t>, у</w:t>
            </w:r>
            <w:r w:rsidRPr="00F6668D">
              <w:rPr>
                <w:rFonts w:cs="Arial"/>
              </w:rPr>
              <w:t>правна зграда</w:t>
            </w:r>
          </w:p>
        </w:tc>
        <w:tc>
          <w:tcPr>
            <w:tcW w:w="1839" w:type="dxa"/>
            <w:vAlign w:val="center"/>
          </w:tcPr>
          <w:p w:rsidR="00C7284F" w:rsidRPr="00F6668D" w:rsidRDefault="00C7284F" w:rsidP="004F255E">
            <w:pPr>
              <w:jc w:val="center"/>
              <w:rPr>
                <w:rFonts w:cs="Arial"/>
              </w:rPr>
            </w:pPr>
            <w:r w:rsidRPr="00F6668D">
              <w:rPr>
                <w:rFonts w:cs="Arial"/>
              </w:rPr>
              <w:t>500</w:t>
            </w:r>
          </w:p>
        </w:tc>
      </w:tr>
      <w:tr w:rsidR="00C7284F" w:rsidRPr="00F6668D" w:rsidTr="004F255E">
        <w:trPr>
          <w:trHeight w:val="143"/>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Зајечар</w:t>
            </w:r>
            <w:r w:rsidRPr="00F6668D">
              <w:rPr>
                <w:rFonts w:cs="Arial"/>
                <w:lang w:val="sr-Cyrl-RS"/>
              </w:rPr>
              <w:t>, з</w:t>
            </w:r>
            <w:r w:rsidRPr="00F6668D">
              <w:rPr>
                <w:rFonts w:cs="Arial"/>
              </w:rPr>
              <w:t>града погона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1500</w:t>
            </w:r>
          </w:p>
        </w:tc>
      </w:tr>
      <w:tr w:rsidR="00C7284F" w:rsidRPr="00F6668D" w:rsidTr="004F255E">
        <w:trPr>
          <w:trHeight w:val="332"/>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Зајечар</w:t>
            </w:r>
            <w:r w:rsidRPr="00F6668D">
              <w:rPr>
                <w:rFonts w:cs="Arial"/>
                <w:lang w:val="sr-Cyrl-RS"/>
              </w:rPr>
              <w:t>, с</w:t>
            </w:r>
            <w:r w:rsidRPr="00F6668D">
              <w:rPr>
                <w:rFonts w:cs="Arial"/>
              </w:rPr>
              <w:t>тара зграда магацина, гаража и радионица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200</w:t>
            </w:r>
          </w:p>
        </w:tc>
      </w:tr>
      <w:tr w:rsidR="00C7284F" w:rsidRPr="00F6668D" w:rsidTr="004F255E">
        <w:trPr>
          <w:trHeight w:val="278"/>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Зајечар</w:t>
            </w:r>
            <w:r w:rsidRPr="00F6668D">
              <w:rPr>
                <w:rFonts w:cs="Arial"/>
                <w:lang w:val="sr-Cyrl-RS"/>
              </w:rPr>
              <w:t>, г</w:t>
            </w:r>
            <w:r w:rsidRPr="00F6668D">
              <w:rPr>
                <w:rFonts w:cs="Arial"/>
              </w:rPr>
              <w:t>аража стручних служби</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150</w:t>
            </w:r>
          </w:p>
        </w:tc>
      </w:tr>
      <w:tr w:rsidR="00C7284F" w:rsidRPr="00F6668D" w:rsidTr="004F255E">
        <w:trPr>
          <w:trHeight w:val="242"/>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Зајечар</w:t>
            </w:r>
            <w:r w:rsidRPr="00F6668D">
              <w:rPr>
                <w:rFonts w:cs="Arial"/>
                <w:lang w:val="sr-Cyrl-RS"/>
              </w:rPr>
              <w:t>, ц</w:t>
            </w:r>
            <w:r w:rsidRPr="00F6668D">
              <w:rPr>
                <w:rFonts w:cs="Arial"/>
              </w:rPr>
              <w:t>ентрални магацин</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700</w:t>
            </w:r>
          </w:p>
        </w:tc>
      </w:tr>
      <w:tr w:rsidR="00C7284F" w:rsidRPr="00F6668D" w:rsidTr="004F255E">
        <w:trPr>
          <w:trHeight w:val="233"/>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Т.С. 110/35кV</w:t>
            </w:r>
            <w:r w:rsidRPr="00F6668D">
              <w:rPr>
                <w:rFonts w:cs="Arial"/>
                <w:lang w:val="sr-Cyrl-RS"/>
              </w:rPr>
              <w:t>,</w:t>
            </w:r>
            <w:r w:rsidRPr="00F6668D">
              <w:rPr>
                <w:rFonts w:cs="Arial"/>
              </w:rPr>
              <w:t xml:space="preserve"> Зајечар II</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150</w:t>
            </w:r>
          </w:p>
        </w:tc>
      </w:tr>
      <w:tr w:rsidR="00C7284F" w:rsidRPr="00F6668D" w:rsidTr="004F255E">
        <w:trPr>
          <w:trHeight w:val="80"/>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Т.С. 35/10кV</w:t>
            </w:r>
            <w:r w:rsidRPr="00F6668D">
              <w:rPr>
                <w:rFonts w:cs="Arial"/>
                <w:lang w:val="sr-Cyrl-RS"/>
              </w:rPr>
              <w:t xml:space="preserve">, </w:t>
            </w:r>
            <w:r w:rsidRPr="00F6668D">
              <w:rPr>
                <w:rFonts w:cs="Arial"/>
              </w:rPr>
              <w:t>Зајечар I</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100</w:t>
            </w:r>
          </w:p>
        </w:tc>
      </w:tr>
      <w:tr w:rsidR="00C7284F" w:rsidRPr="00F6668D" w:rsidTr="004F255E">
        <w:trPr>
          <w:trHeight w:val="260"/>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Т.С. 35/10кV</w:t>
            </w:r>
            <w:r w:rsidRPr="00F6668D">
              <w:rPr>
                <w:rFonts w:cs="Arial"/>
                <w:lang w:val="sr-Cyrl-RS"/>
              </w:rPr>
              <w:t>,</w:t>
            </w:r>
            <w:r w:rsidRPr="00F6668D">
              <w:rPr>
                <w:rFonts w:cs="Arial"/>
              </w:rPr>
              <w:t xml:space="preserve"> Зајечар II</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100</w:t>
            </w:r>
          </w:p>
        </w:tc>
      </w:tr>
      <w:tr w:rsidR="00C7284F" w:rsidRPr="00F6668D" w:rsidTr="004F255E">
        <w:trPr>
          <w:trHeight w:val="278"/>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Т.С. 35/10кV</w:t>
            </w:r>
            <w:r w:rsidRPr="00F6668D">
              <w:rPr>
                <w:rFonts w:cs="Arial"/>
                <w:lang w:val="sr-Cyrl-RS"/>
              </w:rPr>
              <w:t>,</w:t>
            </w:r>
            <w:r w:rsidRPr="00F6668D">
              <w:rPr>
                <w:rFonts w:cs="Arial"/>
              </w:rPr>
              <w:t xml:space="preserve"> Зајечар III</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100</w:t>
            </w:r>
          </w:p>
        </w:tc>
      </w:tr>
      <w:tr w:rsidR="00C7284F" w:rsidRPr="00F6668D" w:rsidTr="004F255E">
        <w:trPr>
          <w:trHeight w:val="215"/>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Т.С. 110/35кV</w:t>
            </w:r>
            <w:r w:rsidRPr="00F6668D">
              <w:rPr>
                <w:rFonts w:cs="Arial"/>
                <w:lang w:val="sr-Cyrl-RS"/>
              </w:rPr>
              <w:t>,</w:t>
            </w:r>
            <w:r w:rsidRPr="00F6668D">
              <w:rPr>
                <w:rFonts w:cs="Arial"/>
              </w:rPr>
              <w:t xml:space="preserve"> Зајечар I</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150</w:t>
            </w:r>
          </w:p>
        </w:tc>
      </w:tr>
      <w:tr w:rsidR="00C7284F" w:rsidRPr="00F6668D" w:rsidTr="004F255E">
        <w:trPr>
          <w:trHeight w:val="70"/>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Т.С. 35/10кV</w:t>
            </w:r>
            <w:r w:rsidRPr="00F6668D">
              <w:rPr>
                <w:rFonts w:cs="Arial"/>
                <w:lang w:val="sr-Cyrl-RS"/>
              </w:rPr>
              <w:t>,</w:t>
            </w:r>
            <w:r w:rsidRPr="00F6668D">
              <w:rPr>
                <w:rFonts w:cs="Arial"/>
              </w:rPr>
              <w:t xml:space="preserve"> Звездан</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100</w:t>
            </w:r>
          </w:p>
        </w:tc>
      </w:tr>
      <w:tr w:rsidR="00C7284F" w:rsidRPr="00F6668D" w:rsidTr="004F255E">
        <w:trPr>
          <w:trHeight w:val="70"/>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Т.С. 35/10кV</w:t>
            </w:r>
            <w:r w:rsidRPr="00F6668D">
              <w:rPr>
                <w:rFonts w:cs="Arial"/>
                <w:lang w:val="sr-Cyrl-RS"/>
              </w:rPr>
              <w:t>,</w:t>
            </w:r>
            <w:r w:rsidRPr="00F6668D">
              <w:rPr>
                <w:rFonts w:cs="Arial"/>
              </w:rPr>
              <w:t xml:space="preserve"> Лубница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100</w:t>
            </w:r>
          </w:p>
        </w:tc>
      </w:tr>
      <w:tr w:rsidR="00C7284F" w:rsidRPr="00F6668D" w:rsidTr="004F255E">
        <w:trPr>
          <w:trHeight w:val="70"/>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Т.С. 35/10кV</w:t>
            </w:r>
            <w:r w:rsidRPr="00F6668D">
              <w:rPr>
                <w:rFonts w:cs="Arial"/>
                <w:lang w:val="sr-Cyrl-RS"/>
              </w:rPr>
              <w:t>,</w:t>
            </w:r>
            <w:r w:rsidRPr="00F6668D">
              <w:rPr>
                <w:rFonts w:cs="Arial"/>
              </w:rPr>
              <w:t xml:space="preserve"> Грљан</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100</w:t>
            </w:r>
          </w:p>
        </w:tc>
      </w:tr>
      <w:tr w:rsidR="00C7284F" w:rsidRPr="00F6668D" w:rsidTr="004F255E">
        <w:trPr>
          <w:trHeight w:val="80"/>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Т.С. 35/10кV</w:t>
            </w:r>
            <w:r w:rsidRPr="00F6668D">
              <w:rPr>
                <w:rFonts w:cs="Arial"/>
                <w:lang w:val="sr-Cyrl-RS"/>
              </w:rPr>
              <w:t>,</w:t>
            </w:r>
            <w:r w:rsidRPr="00F6668D">
              <w:rPr>
                <w:rFonts w:cs="Arial"/>
              </w:rPr>
              <w:t xml:space="preserve"> Рготина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100</w:t>
            </w:r>
          </w:p>
        </w:tc>
      </w:tr>
      <w:tr w:rsidR="00C7284F" w:rsidRPr="00F6668D" w:rsidTr="004F255E">
        <w:trPr>
          <w:trHeight w:val="278"/>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Т.С. 35/10кV</w:t>
            </w:r>
            <w:r w:rsidRPr="00F6668D">
              <w:rPr>
                <w:rFonts w:cs="Arial"/>
                <w:lang w:val="sr-Cyrl-RS"/>
              </w:rPr>
              <w:t>,</w:t>
            </w:r>
            <w:r w:rsidRPr="00F6668D">
              <w:rPr>
                <w:rFonts w:cs="Arial"/>
              </w:rPr>
              <w:t xml:space="preserve"> Кристал Зајечар</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100</w:t>
            </w:r>
          </w:p>
        </w:tc>
      </w:tr>
      <w:tr w:rsidR="00C7284F" w:rsidRPr="00F6668D" w:rsidTr="00C7284F">
        <w:trPr>
          <w:trHeight w:val="481"/>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Мајданпек</w:t>
            </w:r>
            <w:r w:rsidRPr="00F6668D">
              <w:rPr>
                <w:rFonts w:cs="Arial"/>
                <w:lang w:val="sr-Cyrl-RS"/>
              </w:rPr>
              <w:t>, у</w:t>
            </w:r>
            <w:r w:rsidRPr="00F6668D">
              <w:rPr>
                <w:rFonts w:cs="Arial"/>
              </w:rPr>
              <w:t>правна зграда</w:t>
            </w:r>
          </w:p>
        </w:tc>
        <w:tc>
          <w:tcPr>
            <w:tcW w:w="1839" w:type="dxa"/>
            <w:vAlign w:val="center"/>
          </w:tcPr>
          <w:p w:rsidR="00C7284F" w:rsidRPr="00F6668D" w:rsidRDefault="00C7284F" w:rsidP="004F255E">
            <w:pPr>
              <w:autoSpaceDE w:val="0"/>
              <w:autoSpaceDN w:val="0"/>
              <w:adjustRightInd w:val="0"/>
              <w:spacing w:after="200" w:line="276" w:lineRule="auto"/>
              <w:jc w:val="center"/>
              <w:rPr>
                <w:rFonts w:cs="Arial"/>
              </w:rPr>
            </w:pPr>
            <w:r w:rsidRPr="00F6668D">
              <w:rPr>
                <w:rFonts w:cs="Arial"/>
              </w:rPr>
              <w:t>350</w:t>
            </w:r>
          </w:p>
        </w:tc>
      </w:tr>
      <w:tr w:rsidR="00C7284F" w:rsidRPr="00F6668D" w:rsidTr="004F255E">
        <w:trPr>
          <w:trHeight w:val="251"/>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Т.Ц. 35/10кV</w:t>
            </w:r>
            <w:r w:rsidRPr="00F6668D">
              <w:rPr>
                <w:rFonts w:cs="Arial"/>
                <w:lang w:val="sr-Cyrl-RS"/>
              </w:rPr>
              <w:t>,</w:t>
            </w:r>
            <w:r w:rsidRPr="00F6668D">
              <w:rPr>
                <w:rFonts w:cs="Arial"/>
              </w:rPr>
              <w:t xml:space="preserve"> Мајданпек 1</w:t>
            </w:r>
          </w:p>
        </w:tc>
        <w:tc>
          <w:tcPr>
            <w:tcW w:w="1839" w:type="dxa"/>
            <w:vAlign w:val="center"/>
          </w:tcPr>
          <w:p w:rsidR="00C7284F" w:rsidRPr="00F6668D" w:rsidRDefault="00C7284F" w:rsidP="004F255E">
            <w:pPr>
              <w:autoSpaceDE w:val="0"/>
              <w:autoSpaceDN w:val="0"/>
              <w:adjustRightInd w:val="0"/>
              <w:spacing w:after="200" w:line="276" w:lineRule="auto"/>
              <w:jc w:val="center"/>
              <w:rPr>
                <w:rFonts w:cs="Arial"/>
              </w:rPr>
            </w:pPr>
            <w:r w:rsidRPr="00F6668D">
              <w:rPr>
                <w:rFonts w:cs="Arial"/>
              </w:rPr>
              <w:t>100</w:t>
            </w:r>
          </w:p>
        </w:tc>
      </w:tr>
      <w:tr w:rsidR="00C7284F" w:rsidRPr="00F6668D" w:rsidTr="004F255E">
        <w:trPr>
          <w:trHeight w:val="197"/>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Т.Ц. 35/10кV</w:t>
            </w:r>
            <w:r w:rsidRPr="00F6668D">
              <w:rPr>
                <w:rFonts w:cs="Arial"/>
                <w:lang w:val="sr-Cyrl-RS"/>
              </w:rPr>
              <w:t>,</w:t>
            </w:r>
            <w:r w:rsidRPr="00F6668D">
              <w:rPr>
                <w:rFonts w:cs="Arial"/>
              </w:rPr>
              <w:t xml:space="preserve"> Мајданпек 2</w:t>
            </w:r>
          </w:p>
        </w:tc>
        <w:tc>
          <w:tcPr>
            <w:tcW w:w="1839" w:type="dxa"/>
            <w:vAlign w:val="center"/>
          </w:tcPr>
          <w:p w:rsidR="00C7284F" w:rsidRPr="00F6668D" w:rsidRDefault="00C7284F" w:rsidP="004F255E">
            <w:pPr>
              <w:autoSpaceDE w:val="0"/>
              <w:autoSpaceDN w:val="0"/>
              <w:adjustRightInd w:val="0"/>
              <w:spacing w:after="200" w:line="276" w:lineRule="auto"/>
              <w:jc w:val="center"/>
              <w:rPr>
                <w:rFonts w:cs="Arial"/>
              </w:rPr>
            </w:pPr>
            <w:r w:rsidRPr="00F6668D">
              <w:rPr>
                <w:rFonts w:cs="Arial"/>
              </w:rPr>
              <w:t>100</w:t>
            </w:r>
          </w:p>
        </w:tc>
      </w:tr>
      <w:tr w:rsidR="00C7284F" w:rsidRPr="00F6668D" w:rsidTr="004F255E">
        <w:trPr>
          <w:trHeight w:val="341"/>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Т.Ц. 35/10кV</w:t>
            </w:r>
            <w:r w:rsidRPr="00F6668D">
              <w:rPr>
                <w:rFonts w:cs="Arial"/>
                <w:lang w:val="sr-Cyrl-RS"/>
              </w:rPr>
              <w:t>,</w:t>
            </w:r>
            <w:r w:rsidRPr="00F6668D">
              <w:rPr>
                <w:rFonts w:cs="Arial"/>
              </w:rPr>
              <w:t xml:space="preserve"> Дебели Луг</w:t>
            </w:r>
          </w:p>
        </w:tc>
        <w:tc>
          <w:tcPr>
            <w:tcW w:w="1839" w:type="dxa"/>
            <w:vAlign w:val="center"/>
          </w:tcPr>
          <w:p w:rsidR="00C7284F" w:rsidRPr="00F6668D" w:rsidRDefault="00C7284F" w:rsidP="004F255E">
            <w:pPr>
              <w:autoSpaceDE w:val="0"/>
              <w:autoSpaceDN w:val="0"/>
              <w:adjustRightInd w:val="0"/>
              <w:spacing w:after="200" w:line="276" w:lineRule="auto"/>
              <w:jc w:val="center"/>
              <w:rPr>
                <w:rFonts w:cs="Arial"/>
              </w:rPr>
            </w:pPr>
            <w:r w:rsidRPr="00F6668D">
              <w:rPr>
                <w:rFonts w:cs="Arial"/>
              </w:rPr>
              <w:t>100</w:t>
            </w:r>
          </w:p>
        </w:tc>
      </w:tr>
      <w:tr w:rsidR="00C7284F" w:rsidRPr="00F6668D" w:rsidTr="004F255E">
        <w:trPr>
          <w:trHeight w:val="287"/>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Т.Ц. 110/35 кV</w:t>
            </w:r>
            <w:r w:rsidRPr="00F6668D">
              <w:rPr>
                <w:rFonts w:cs="Arial"/>
                <w:lang w:val="sr-Cyrl-RS"/>
              </w:rPr>
              <w:t>,</w:t>
            </w:r>
            <w:r w:rsidRPr="00F6668D">
              <w:rPr>
                <w:rFonts w:cs="Arial"/>
              </w:rPr>
              <w:t xml:space="preserve"> Мајданпек 1</w:t>
            </w:r>
          </w:p>
        </w:tc>
        <w:tc>
          <w:tcPr>
            <w:tcW w:w="1839" w:type="dxa"/>
            <w:vAlign w:val="center"/>
          </w:tcPr>
          <w:p w:rsidR="00C7284F" w:rsidRPr="00F6668D" w:rsidRDefault="00C7284F" w:rsidP="004F255E">
            <w:pPr>
              <w:autoSpaceDE w:val="0"/>
              <w:autoSpaceDN w:val="0"/>
              <w:adjustRightInd w:val="0"/>
              <w:spacing w:after="200" w:line="276" w:lineRule="auto"/>
              <w:jc w:val="center"/>
              <w:rPr>
                <w:rFonts w:cs="Arial"/>
              </w:rPr>
            </w:pPr>
            <w:r w:rsidRPr="00F6668D">
              <w:rPr>
                <w:rFonts w:cs="Arial"/>
              </w:rPr>
              <w:t>200</w:t>
            </w:r>
          </w:p>
        </w:tc>
      </w:tr>
      <w:tr w:rsidR="00C7284F" w:rsidRPr="00F6668D" w:rsidTr="004F255E">
        <w:trPr>
          <w:trHeight w:val="305"/>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Т.Ц. 110/35 кV</w:t>
            </w:r>
            <w:r w:rsidRPr="00F6668D">
              <w:rPr>
                <w:rFonts w:cs="Arial"/>
                <w:lang w:val="sr-Cyrl-RS"/>
              </w:rPr>
              <w:t>,</w:t>
            </w:r>
            <w:r w:rsidRPr="00F6668D">
              <w:rPr>
                <w:rFonts w:cs="Arial"/>
              </w:rPr>
              <w:t xml:space="preserve"> Мајданпек 2</w:t>
            </w:r>
          </w:p>
        </w:tc>
        <w:tc>
          <w:tcPr>
            <w:tcW w:w="1839" w:type="dxa"/>
            <w:vAlign w:val="center"/>
          </w:tcPr>
          <w:p w:rsidR="00C7284F" w:rsidRPr="00F6668D" w:rsidRDefault="00C7284F" w:rsidP="004F255E">
            <w:pPr>
              <w:autoSpaceDE w:val="0"/>
              <w:autoSpaceDN w:val="0"/>
              <w:adjustRightInd w:val="0"/>
              <w:spacing w:after="200" w:line="276" w:lineRule="auto"/>
              <w:jc w:val="center"/>
              <w:rPr>
                <w:rFonts w:cs="Arial"/>
              </w:rPr>
            </w:pPr>
            <w:r w:rsidRPr="00F6668D">
              <w:rPr>
                <w:rFonts w:cs="Arial"/>
              </w:rPr>
              <w:t>150</w:t>
            </w:r>
          </w:p>
        </w:tc>
      </w:tr>
      <w:tr w:rsidR="00C7284F" w:rsidRPr="00F6668D" w:rsidTr="004F255E">
        <w:trPr>
          <w:trHeight w:val="332"/>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Т.Ц. 110/35 кV</w:t>
            </w:r>
            <w:r w:rsidRPr="00F6668D">
              <w:rPr>
                <w:rFonts w:cs="Arial"/>
                <w:lang w:val="sr-Cyrl-RS"/>
              </w:rPr>
              <w:t>,</w:t>
            </w:r>
            <w:r w:rsidRPr="00F6668D">
              <w:rPr>
                <w:rFonts w:cs="Arial"/>
              </w:rPr>
              <w:t xml:space="preserve"> Мајданпек 3</w:t>
            </w:r>
          </w:p>
        </w:tc>
        <w:tc>
          <w:tcPr>
            <w:tcW w:w="1839" w:type="dxa"/>
            <w:vAlign w:val="center"/>
          </w:tcPr>
          <w:p w:rsidR="00C7284F" w:rsidRPr="00F6668D" w:rsidRDefault="00C7284F" w:rsidP="004F255E">
            <w:pPr>
              <w:autoSpaceDE w:val="0"/>
              <w:autoSpaceDN w:val="0"/>
              <w:adjustRightInd w:val="0"/>
              <w:spacing w:after="200" w:line="276" w:lineRule="auto"/>
              <w:jc w:val="center"/>
              <w:rPr>
                <w:rFonts w:cs="Arial"/>
              </w:rPr>
            </w:pPr>
            <w:r w:rsidRPr="00F6668D">
              <w:rPr>
                <w:rFonts w:cs="Arial"/>
              </w:rPr>
              <w:t>150</w:t>
            </w:r>
          </w:p>
        </w:tc>
      </w:tr>
      <w:tr w:rsidR="00C7284F" w:rsidRPr="00F6668D" w:rsidTr="004F255E">
        <w:trPr>
          <w:trHeight w:val="170"/>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lastRenderedPageBreak/>
              <w:t xml:space="preserve">Услуге дератизације, </w:t>
            </w:r>
            <w:r w:rsidRPr="00F6668D">
              <w:rPr>
                <w:rFonts w:cs="Arial"/>
              </w:rPr>
              <w:t xml:space="preserve">Неготин, </w:t>
            </w:r>
            <w:r w:rsidRPr="00F6668D">
              <w:rPr>
                <w:rFonts w:cs="Arial"/>
                <w:lang w:val="sr-Cyrl-RS"/>
              </w:rPr>
              <w:t>у</w:t>
            </w:r>
            <w:r w:rsidRPr="00F6668D">
              <w:rPr>
                <w:rFonts w:cs="Arial"/>
              </w:rPr>
              <w:t>правна зграда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1000</w:t>
            </w:r>
          </w:p>
        </w:tc>
      </w:tr>
      <w:tr w:rsidR="00C7284F" w:rsidRPr="00F6668D" w:rsidTr="004F255E">
        <w:trPr>
          <w:trHeight w:val="107"/>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Т.Ц. 35/10кV</w:t>
            </w:r>
            <w:r w:rsidRPr="00F6668D">
              <w:rPr>
                <w:rFonts w:cs="Arial"/>
                <w:lang w:val="sr-Cyrl-RS"/>
              </w:rPr>
              <w:t>,</w:t>
            </w:r>
            <w:r w:rsidRPr="00F6668D">
              <w:rPr>
                <w:rFonts w:cs="Arial"/>
              </w:rPr>
              <w:t xml:space="preserve"> Салаш</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100</w:t>
            </w:r>
          </w:p>
        </w:tc>
      </w:tr>
      <w:tr w:rsidR="00C7284F" w:rsidRPr="00F6668D" w:rsidTr="004F255E">
        <w:trPr>
          <w:trHeight w:val="70"/>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Т.Ц. 35/10кV</w:t>
            </w:r>
            <w:r w:rsidRPr="00F6668D">
              <w:rPr>
                <w:rFonts w:cs="Arial"/>
                <w:lang w:val="sr-Cyrl-RS"/>
              </w:rPr>
              <w:t>,</w:t>
            </w:r>
            <w:r w:rsidRPr="00F6668D">
              <w:rPr>
                <w:rFonts w:cs="Arial"/>
              </w:rPr>
              <w:t xml:space="preserve"> Брусник</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100</w:t>
            </w:r>
          </w:p>
        </w:tc>
      </w:tr>
      <w:tr w:rsidR="00C7284F" w:rsidRPr="00F6668D" w:rsidTr="004F255E">
        <w:trPr>
          <w:trHeight w:val="125"/>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Т.Ц. 35/10кV</w:t>
            </w:r>
            <w:r w:rsidRPr="00F6668D">
              <w:rPr>
                <w:rFonts w:cs="Arial"/>
                <w:lang w:val="sr-Cyrl-RS"/>
              </w:rPr>
              <w:t>,</w:t>
            </w:r>
            <w:r w:rsidRPr="00F6668D">
              <w:rPr>
                <w:rFonts w:cs="Arial"/>
              </w:rPr>
              <w:t xml:space="preserve"> Штубик</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100</w:t>
            </w:r>
          </w:p>
        </w:tc>
      </w:tr>
      <w:tr w:rsidR="00C7284F" w:rsidRPr="00F6668D" w:rsidTr="004F255E">
        <w:trPr>
          <w:trHeight w:val="323"/>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Т.Ц. 35/10кV</w:t>
            </w:r>
            <w:r w:rsidRPr="00F6668D">
              <w:rPr>
                <w:rFonts w:cs="Arial"/>
                <w:lang w:val="sr-Cyrl-RS"/>
              </w:rPr>
              <w:t>,</w:t>
            </w:r>
            <w:r w:rsidRPr="00F6668D">
              <w:rPr>
                <w:rFonts w:cs="Arial"/>
              </w:rPr>
              <w:t xml:space="preserve"> Михајловац</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100</w:t>
            </w:r>
          </w:p>
        </w:tc>
      </w:tr>
      <w:tr w:rsidR="00C7284F" w:rsidRPr="00F6668D" w:rsidTr="004F255E">
        <w:trPr>
          <w:trHeight w:val="80"/>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Т.Ц. 35/10кV</w:t>
            </w:r>
            <w:r w:rsidRPr="00F6668D">
              <w:rPr>
                <w:rFonts w:cs="Arial"/>
                <w:lang w:val="sr-Cyrl-RS"/>
              </w:rPr>
              <w:t>,</w:t>
            </w:r>
            <w:r w:rsidRPr="00F6668D">
              <w:rPr>
                <w:rFonts w:cs="Arial"/>
              </w:rPr>
              <w:t xml:space="preserve"> Неготин 1</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100</w:t>
            </w:r>
          </w:p>
        </w:tc>
      </w:tr>
      <w:tr w:rsidR="00C7284F" w:rsidRPr="00F6668D" w:rsidTr="004F255E">
        <w:trPr>
          <w:trHeight w:val="188"/>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Т.Ц. 35/10кV</w:t>
            </w:r>
            <w:r w:rsidRPr="00F6668D">
              <w:rPr>
                <w:rFonts w:cs="Arial"/>
                <w:lang w:val="sr-Cyrl-RS"/>
              </w:rPr>
              <w:t>,</w:t>
            </w:r>
            <w:r w:rsidRPr="00F6668D">
              <w:rPr>
                <w:rFonts w:cs="Arial"/>
              </w:rPr>
              <w:t xml:space="preserve"> Неготин 2</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150</w:t>
            </w:r>
          </w:p>
        </w:tc>
      </w:tr>
      <w:tr w:rsidR="00C7284F" w:rsidRPr="00F6668D" w:rsidTr="004F255E">
        <w:trPr>
          <w:trHeight w:val="305"/>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Услуга дератизације, </w:t>
            </w:r>
            <w:r w:rsidRPr="00F6668D">
              <w:rPr>
                <w:rFonts w:cs="Arial"/>
              </w:rPr>
              <w:t>Т.Ц. 35/10кV</w:t>
            </w:r>
            <w:r w:rsidRPr="00F6668D">
              <w:rPr>
                <w:rFonts w:cs="Arial"/>
                <w:lang w:val="sr-Cyrl-RS"/>
              </w:rPr>
              <w:t>,</w:t>
            </w:r>
            <w:r w:rsidRPr="00F6668D">
              <w:rPr>
                <w:rFonts w:cs="Arial"/>
              </w:rPr>
              <w:t xml:space="preserve"> Неготин 3</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150</w:t>
            </w:r>
          </w:p>
        </w:tc>
      </w:tr>
      <w:tr w:rsidR="00C7284F" w:rsidRPr="00F6668D" w:rsidTr="004F255E">
        <w:trPr>
          <w:trHeight w:val="323"/>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Т.Ц. 110/35 кV</w:t>
            </w:r>
            <w:r w:rsidRPr="00F6668D">
              <w:rPr>
                <w:rFonts w:cs="Arial"/>
                <w:lang w:val="sr-Cyrl-RS"/>
              </w:rPr>
              <w:t>,</w:t>
            </w:r>
            <w:r w:rsidRPr="00F6668D">
              <w:rPr>
                <w:rFonts w:cs="Arial"/>
              </w:rPr>
              <w:t xml:space="preserve"> Неготин</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150</w:t>
            </w:r>
          </w:p>
        </w:tc>
      </w:tr>
      <w:tr w:rsidR="00C7284F" w:rsidRPr="00F6668D" w:rsidTr="004F255E">
        <w:trPr>
          <w:trHeight w:val="170"/>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Т.Ц. 35/04кV</w:t>
            </w:r>
            <w:r w:rsidRPr="00F6668D">
              <w:rPr>
                <w:rFonts w:cs="Arial"/>
                <w:lang w:val="sr-Cyrl-RS"/>
              </w:rPr>
              <w:t>,</w:t>
            </w:r>
            <w:r w:rsidRPr="00F6668D">
              <w:rPr>
                <w:rFonts w:cs="Arial"/>
              </w:rPr>
              <w:t xml:space="preserve"> Кусјак</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30</w:t>
            </w:r>
          </w:p>
        </w:tc>
      </w:tr>
      <w:tr w:rsidR="00C7284F" w:rsidRPr="00F6668D" w:rsidTr="004F255E">
        <w:trPr>
          <w:trHeight w:val="269"/>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Кладово</w:t>
            </w:r>
            <w:r w:rsidRPr="00F6668D">
              <w:rPr>
                <w:rFonts w:cs="Arial"/>
                <w:lang w:val="sr-Cyrl-RS"/>
              </w:rPr>
              <w:t>, у</w:t>
            </w:r>
            <w:r w:rsidRPr="00F6668D">
              <w:rPr>
                <w:rFonts w:cs="Arial"/>
              </w:rPr>
              <w:t>правна зграда</w:t>
            </w:r>
          </w:p>
        </w:tc>
        <w:tc>
          <w:tcPr>
            <w:tcW w:w="1839" w:type="dxa"/>
            <w:vAlign w:val="center"/>
          </w:tcPr>
          <w:p w:rsidR="00C7284F" w:rsidRPr="00F6668D" w:rsidRDefault="00C7284F" w:rsidP="004F255E">
            <w:pPr>
              <w:autoSpaceDE w:val="0"/>
              <w:autoSpaceDN w:val="0"/>
              <w:adjustRightInd w:val="0"/>
              <w:spacing w:after="200" w:line="276" w:lineRule="auto"/>
              <w:jc w:val="center"/>
              <w:rPr>
                <w:rFonts w:cs="Arial"/>
              </w:rPr>
            </w:pPr>
            <w:r w:rsidRPr="00F6668D">
              <w:rPr>
                <w:rFonts w:cs="Arial"/>
              </w:rPr>
              <w:t>500</w:t>
            </w:r>
          </w:p>
        </w:tc>
      </w:tr>
      <w:tr w:rsidR="00C7284F" w:rsidRPr="00F6668D" w:rsidTr="004F255E">
        <w:trPr>
          <w:trHeight w:val="233"/>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Кладово</w:t>
            </w:r>
            <w:r w:rsidRPr="00F6668D">
              <w:rPr>
                <w:rFonts w:cs="Arial"/>
                <w:lang w:val="sr-Cyrl-RS"/>
              </w:rPr>
              <w:t>, д</w:t>
            </w:r>
            <w:r w:rsidRPr="00F6668D">
              <w:rPr>
                <w:rFonts w:cs="Arial"/>
              </w:rPr>
              <w:t>ежурна и техничка служба</w:t>
            </w:r>
          </w:p>
        </w:tc>
        <w:tc>
          <w:tcPr>
            <w:tcW w:w="1839" w:type="dxa"/>
            <w:vAlign w:val="center"/>
          </w:tcPr>
          <w:p w:rsidR="00C7284F" w:rsidRPr="00F6668D" w:rsidRDefault="00C7284F" w:rsidP="004F255E">
            <w:pPr>
              <w:autoSpaceDE w:val="0"/>
              <w:autoSpaceDN w:val="0"/>
              <w:adjustRightInd w:val="0"/>
              <w:spacing w:after="200" w:line="276" w:lineRule="auto"/>
              <w:jc w:val="center"/>
              <w:rPr>
                <w:rFonts w:cs="Arial"/>
              </w:rPr>
            </w:pPr>
            <w:r w:rsidRPr="00F6668D">
              <w:rPr>
                <w:rFonts w:cs="Arial"/>
              </w:rPr>
              <w:t>220</w:t>
            </w:r>
          </w:p>
        </w:tc>
      </w:tr>
      <w:tr w:rsidR="00C7284F" w:rsidRPr="00F6668D" w:rsidTr="004F255E">
        <w:trPr>
          <w:trHeight w:val="269"/>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Т.С. 35/10кV</w:t>
            </w:r>
            <w:r w:rsidRPr="00F6668D">
              <w:rPr>
                <w:rFonts w:cs="Arial"/>
                <w:lang w:val="sr-Cyrl-RS"/>
              </w:rPr>
              <w:t>,</w:t>
            </w:r>
            <w:r w:rsidRPr="00F6668D">
              <w:rPr>
                <w:rFonts w:cs="Arial"/>
              </w:rPr>
              <w:t xml:space="preserve"> Кладово 1</w:t>
            </w:r>
          </w:p>
        </w:tc>
        <w:tc>
          <w:tcPr>
            <w:tcW w:w="1839" w:type="dxa"/>
            <w:vAlign w:val="center"/>
          </w:tcPr>
          <w:p w:rsidR="00C7284F" w:rsidRPr="00F6668D" w:rsidRDefault="00C7284F" w:rsidP="004F255E">
            <w:pPr>
              <w:autoSpaceDE w:val="0"/>
              <w:autoSpaceDN w:val="0"/>
              <w:adjustRightInd w:val="0"/>
              <w:spacing w:after="200" w:line="276" w:lineRule="auto"/>
              <w:jc w:val="center"/>
              <w:rPr>
                <w:rFonts w:cs="Arial"/>
              </w:rPr>
            </w:pPr>
            <w:r w:rsidRPr="00F6668D">
              <w:rPr>
                <w:rFonts w:cs="Arial"/>
              </w:rPr>
              <w:t>100</w:t>
            </w:r>
          </w:p>
        </w:tc>
      </w:tr>
      <w:tr w:rsidR="00C7284F" w:rsidRPr="00F6668D" w:rsidTr="004F255E">
        <w:trPr>
          <w:trHeight w:val="215"/>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Т.С. 35/10кV</w:t>
            </w:r>
            <w:r w:rsidRPr="00F6668D">
              <w:rPr>
                <w:rFonts w:cs="Arial"/>
                <w:lang w:val="sr-Cyrl-RS"/>
              </w:rPr>
              <w:t>,</w:t>
            </w:r>
            <w:r w:rsidRPr="00F6668D">
              <w:rPr>
                <w:rFonts w:cs="Arial"/>
              </w:rPr>
              <w:t xml:space="preserve"> Брза Паланка</w:t>
            </w:r>
          </w:p>
        </w:tc>
        <w:tc>
          <w:tcPr>
            <w:tcW w:w="1839" w:type="dxa"/>
            <w:vAlign w:val="center"/>
          </w:tcPr>
          <w:p w:rsidR="00C7284F" w:rsidRPr="00F6668D" w:rsidRDefault="00C7284F" w:rsidP="004F255E">
            <w:pPr>
              <w:autoSpaceDE w:val="0"/>
              <w:autoSpaceDN w:val="0"/>
              <w:adjustRightInd w:val="0"/>
              <w:spacing w:after="200" w:line="276" w:lineRule="auto"/>
              <w:jc w:val="center"/>
              <w:rPr>
                <w:rFonts w:cs="Arial"/>
              </w:rPr>
            </w:pPr>
            <w:r w:rsidRPr="00F6668D">
              <w:rPr>
                <w:rFonts w:cs="Arial"/>
              </w:rPr>
              <w:t>100</w:t>
            </w:r>
          </w:p>
        </w:tc>
      </w:tr>
      <w:tr w:rsidR="00C7284F" w:rsidRPr="00F6668D" w:rsidTr="004F255E">
        <w:trPr>
          <w:trHeight w:val="251"/>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Т.С. 35/10кV</w:t>
            </w:r>
            <w:r w:rsidRPr="00F6668D">
              <w:rPr>
                <w:rFonts w:cs="Arial"/>
                <w:lang w:val="sr-Cyrl-RS"/>
              </w:rPr>
              <w:t xml:space="preserve">, </w:t>
            </w:r>
            <w:r w:rsidRPr="00F6668D">
              <w:rPr>
                <w:rFonts w:cs="Arial"/>
              </w:rPr>
              <w:t xml:space="preserve"> Кладово 2</w:t>
            </w:r>
          </w:p>
        </w:tc>
        <w:tc>
          <w:tcPr>
            <w:tcW w:w="1839" w:type="dxa"/>
            <w:vAlign w:val="center"/>
          </w:tcPr>
          <w:p w:rsidR="00C7284F" w:rsidRPr="00F6668D" w:rsidRDefault="00C7284F" w:rsidP="004F255E">
            <w:pPr>
              <w:autoSpaceDE w:val="0"/>
              <w:autoSpaceDN w:val="0"/>
              <w:adjustRightInd w:val="0"/>
              <w:spacing w:after="200" w:line="276" w:lineRule="auto"/>
              <w:jc w:val="center"/>
              <w:rPr>
                <w:rFonts w:cs="Arial"/>
              </w:rPr>
            </w:pPr>
            <w:r w:rsidRPr="00F6668D">
              <w:rPr>
                <w:rFonts w:cs="Arial"/>
              </w:rPr>
              <w:t>100</w:t>
            </w:r>
          </w:p>
        </w:tc>
      </w:tr>
      <w:tr w:rsidR="00C7284F" w:rsidRPr="00F6668D" w:rsidTr="004F255E">
        <w:trPr>
          <w:trHeight w:val="296"/>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Доњи Милановац</w:t>
            </w:r>
            <w:r w:rsidRPr="00F6668D">
              <w:rPr>
                <w:rFonts w:cs="Arial"/>
                <w:lang w:val="sr-Cyrl-RS"/>
              </w:rPr>
              <w:t>, у</w:t>
            </w:r>
            <w:r w:rsidRPr="00F6668D">
              <w:rPr>
                <w:rFonts w:cs="Arial"/>
              </w:rPr>
              <w:t>правна зграда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100</w:t>
            </w:r>
          </w:p>
        </w:tc>
      </w:tr>
      <w:tr w:rsidR="00C7284F" w:rsidRPr="00F6668D" w:rsidTr="004F255E">
        <w:trPr>
          <w:trHeight w:val="251"/>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Т.С. 35/10кV</w:t>
            </w:r>
            <w:r w:rsidRPr="00F6668D">
              <w:rPr>
                <w:rFonts w:cs="Arial"/>
                <w:lang w:val="sr-Cyrl-RS"/>
              </w:rPr>
              <w:t>,</w:t>
            </w:r>
            <w:r w:rsidRPr="00F6668D">
              <w:rPr>
                <w:rFonts w:cs="Arial"/>
              </w:rPr>
              <w:t xml:space="preserve"> Доњи Милановац</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100</w:t>
            </w:r>
          </w:p>
        </w:tc>
      </w:tr>
      <w:tr w:rsidR="00C7284F" w:rsidRPr="00F6668D" w:rsidTr="004F255E">
        <w:trPr>
          <w:trHeight w:val="170"/>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Т.С. 35/10кV</w:t>
            </w:r>
            <w:r w:rsidRPr="00F6668D">
              <w:rPr>
                <w:rFonts w:cs="Arial"/>
                <w:lang w:val="sr-Cyrl-RS"/>
              </w:rPr>
              <w:t>,</w:t>
            </w:r>
            <w:r w:rsidRPr="00F6668D">
              <w:rPr>
                <w:rFonts w:cs="Arial"/>
              </w:rPr>
              <w:t xml:space="preserve"> Мосна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100</w:t>
            </w:r>
          </w:p>
        </w:tc>
      </w:tr>
      <w:tr w:rsidR="00C7284F" w:rsidRPr="00F6668D" w:rsidTr="004F255E">
        <w:trPr>
          <w:trHeight w:val="98"/>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Т.Ц. 110/35 кV</w:t>
            </w:r>
            <w:r w:rsidRPr="00F6668D">
              <w:rPr>
                <w:rFonts w:cs="Arial"/>
                <w:lang w:val="sr-Cyrl-RS"/>
              </w:rPr>
              <w:t>,</w:t>
            </w:r>
            <w:r w:rsidRPr="00F6668D">
              <w:rPr>
                <w:rFonts w:cs="Arial"/>
              </w:rPr>
              <w:t xml:space="preserve"> Мосна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150</w:t>
            </w:r>
          </w:p>
        </w:tc>
      </w:tr>
      <w:tr w:rsidR="00C7284F" w:rsidRPr="00F6668D" w:rsidTr="004F255E">
        <w:trPr>
          <w:trHeight w:val="278"/>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Сврљиг</w:t>
            </w:r>
            <w:r w:rsidRPr="00F6668D">
              <w:rPr>
                <w:rFonts w:cs="Arial"/>
                <w:lang w:val="sr-Cyrl-RS"/>
              </w:rPr>
              <w:t>, у</w:t>
            </w:r>
            <w:r w:rsidRPr="00F6668D">
              <w:rPr>
                <w:rFonts w:cs="Arial"/>
              </w:rPr>
              <w:t>правна зграда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300</w:t>
            </w:r>
          </w:p>
        </w:tc>
      </w:tr>
      <w:tr w:rsidR="00C7284F" w:rsidRPr="00F6668D" w:rsidTr="004F255E">
        <w:trPr>
          <w:trHeight w:val="215"/>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Т.С. 35/10кV</w:t>
            </w:r>
            <w:r w:rsidRPr="00F6668D">
              <w:rPr>
                <w:rFonts w:cs="Arial"/>
                <w:lang w:val="sr-Cyrl-RS"/>
              </w:rPr>
              <w:t>,</w:t>
            </w:r>
            <w:r w:rsidRPr="00F6668D">
              <w:rPr>
                <w:rFonts w:cs="Arial"/>
              </w:rPr>
              <w:t xml:space="preserve"> Сврљиг</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100</w:t>
            </w:r>
          </w:p>
        </w:tc>
      </w:tr>
      <w:tr w:rsidR="00C7284F" w:rsidRPr="00F6668D" w:rsidTr="004F255E">
        <w:trPr>
          <w:trHeight w:val="269"/>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Т.С. 35/10кV</w:t>
            </w:r>
            <w:r w:rsidRPr="00F6668D">
              <w:rPr>
                <w:rFonts w:cs="Arial"/>
                <w:lang w:val="sr-Cyrl-RS"/>
              </w:rPr>
              <w:t>,</w:t>
            </w:r>
            <w:r w:rsidRPr="00F6668D">
              <w:rPr>
                <w:rFonts w:cs="Arial"/>
              </w:rPr>
              <w:t xml:space="preserve"> Кална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100</w:t>
            </w:r>
          </w:p>
        </w:tc>
      </w:tr>
      <w:tr w:rsidR="00C7284F" w:rsidRPr="00F6668D" w:rsidTr="004F255E">
        <w:trPr>
          <w:trHeight w:val="260"/>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Т.С. 110/10кV</w:t>
            </w:r>
            <w:r w:rsidRPr="00F6668D">
              <w:rPr>
                <w:rFonts w:cs="Arial"/>
                <w:lang w:val="sr-Cyrl-RS"/>
              </w:rPr>
              <w:t>,</w:t>
            </w:r>
            <w:r w:rsidRPr="00F6668D">
              <w:rPr>
                <w:rFonts w:cs="Arial"/>
              </w:rPr>
              <w:t xml:space="preserve"> Сврљиг</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150</w:t>
            </w:r>
          </w:p>
        </w:tc>
      </w:tr>
      <w:tr w:rsidR="00C7284F" w:rsidRPr="00F6668D" w:rsidTr="004F255E">
        <w:trPr>
          <w:trHeight w:val="278"/>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Књажевац</w:t>
            </w:r>
            <w:r w:rsidRPr="00F6668D">
              <w:rPr>
                <w:rFonts w:cs="Arial"/>
                <w:lang w:val="sr-Cyrl-RS"/>
              </w:rPr>
              <w:t>, у</w:t>
            </w:r>
            <w:r w:rsidRPr="00F6668D">
              <w:rPr>
                <w:rFonts w:cs="Arial"/>
              </w:rPr>
              <w:t>правна зграда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1500</w:t>
            </w:r>
          </w:p>
        </w:tc>
      </w:tr>
      <w:tr w:rsidR="00C7284F" w:rsidRPr="00F6668D" w:rsidTr="004F255E">
        <w:trPr>
          <w:trHeight w:val="152"/>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Т.С. 35/10кV</w:t>
            </w:r>
            <w:r w:rsidRPr="00F6668D">
              <w:rPr>
                <w:rFonts w:cs="Arial"/>
                <w:lang w:val="sr-Cyrl-RS"/>
              </w:rPr>
              <w:t>,</w:t>
            </w:r>
            <w:r w:rsidRPr="00F6668D">
              <w:rPr>
                <w:rFonts w:cs="Arial"/>
              </w:rPr>
              <w:t xml:space="preserve"> Књажевац 1</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100</w:t>
            </w:r>
          </w:p>
        </w:tc>
      </w:tr>
      <w:tr w:rsidR="00C7284F" w:rsidRPr="00F6668D" w:rsidTr="004F255E">
        <w:trPr>
          <w:trHeight w:val="251"/>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Т.С. 35/10кV</w:t>
            </w:r>
            <w:r w:rsidRPr="00F6668D">
              <w:rPr>
                <w:rFonts w:cs="Arial"/>
                <w:lang w:val="sr-Cyrl-RS"/>
              </w:rPr>
              <w:t>,</w:t>
            </w:r>
            <w:r w:rsidRPr="00F6668D">
              <w:rPr>
                <w:rFonts w:cs="Arial"/>
              </w:rPr>
              <w:t xml:space="preserve"> Књажевац 2</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100</w:t>
            </w:r>
          </w:p>
        </w:tc>
      </w:tr>
      <w:tr w:rsidR="00C7284F" w:rsidRPr="00F6668D" w:rsidTr="004F255E">
        <w:trPr>
          <w:trHeight w:val="251"/>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Т.С. 35/10кV</w:t>
            </w:r>
            <w:r w:rsidRPr="00F6668D">
              <w:rPr>
                <w:rFonts w:cs="Arial"/>
                <w:lang w:val="sr-Cyrl-RS"/>
              </w:rPr>
              <w:t>,</w:t>
            </w:r>
            <w:r w:rsidRPr="00F6668D">
              <w:rPr>
                <w:rFonts w:cs="Arial"/>
              </w:rPr>
              <w:t xml:space="preserve"> Књажевац 3</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100</w:t>
            </w:r>
          </w:p>
        </w:tc>
      </w:tr>
      <w:tr w:rsidR="00C7284F" w:rsidRPr="00F6668D" w:rsidTr="004F255E">
        <w:trPr>
          <w:trHeight w:val="260"/>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Т.С. 110/10кV</w:t>
            </w:r>
            <w:r w:rsidRPr="00F6668D">
              <w:rPr>
                <w:rFonts w:cs="Arial"/>
                <w:lang w:val="sr-Cyrl-RS"/>
              </w:rPr>
              <w:t>,</w:t>
            </w:r>
            <w:r w:rsidRPr="00F6668D">
              <w:rPr>
                <w:rFonts w:cs="Arial"/>
              </w:rPr>
              <w:t xml:space="preserve"> Књажевац</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150</w:t>
            </w:r>
          </w:p>
        </w:tc>
      </w:tr>
      <w:tr w:rsidR="00C7284F" w:rsidRPr="00F6668D" w:rsidTr="004F255E">
        <w:trPr>
          <w:trHeight w:val="188"/>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Т.С. 35/10кV</w:t>
            </w:r>
            <w:r w:rsidRPr="00F6668D">
              <w:rPr>
                <w:rFonts w:cs="Arial"/>
                <w:lang w:val="sr-Cyrl-RS"/>
              </w:rPr>
              <w:t>,</w:t>
            </w:r>
            <w:r w:rsidRPr="00F6668D">
              <w:rPr>
                <w:rFonts w:cs="Arial"/>
              </w:rPr>
              <w:t xml:space="preserve"> Подвис</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100</w:t>
            </w:r>
          </w:p>
        </w:tc>
      </w:tr>
      <w:tr w:rsidR="00C7284F" w:rsidRPr="00F6668D" w:rsidTr="004F255E">
        <w:trPr>
          <w:trHeight w:val="287"/>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Т.С. 35/10кV</w:t>
            </w:r>
            <w:r w:rsidRPr="00F6668D">
              <w:rPr>
                <w:rFonts w:cs="Arial"/>
                <w:lang w:val="sr-Cyrl-RS"/>
              </w:rPr>
              <w:t>,</w:t>
            </w:r>
            <w:r w:rsidRPr="00F6668D">
              <w:rPr>
                <w:rFonts w:cs="Arial"/>
              </w:rPr>
              <w:t xml:space="preserve"> Минићево</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100</w:t>
            </w:r>
          </w:p>
        </w:tc>
      </w:tr>
      <w:tr w:rsidR="00C7284F" w:rsidRPr="00F6668D" w:rsidTr="004F255E">
        <w:trPr>
          <w:trHeight w:val="305"/>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Т.С. 35/10кV</w:t>
            </w:r>
            <w:r w:rsidRPr="00F6668D">
              <w:rPr>
                <w:rFonts w:cs="Arial"/>
                <w:lang w:val="sr-Cyrl-RS"/>
              </w:rPr>
              <w:t>,</w:t>
            </w:r>
            <w:r w:rsidRPr="00F6668D">
              <w:rPr>
                <w:rFonts w:cs="Arial"/>
              </w:rPr>
              <w:t xml:space="preserve"> Вина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100</w:t>
            </w:r>
          </w:p>
        </w:tc>
      </w:tr>
      <w:tr w:rsidR="00C7284F" w:rsidRPr="00F6668D" w:rsidTr="004F255E">
        <w:trPr>
          <w:trHeight w:val="143"/>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Гамзиградска бања</w:t>
            </w:r>
            <w:r w:rsidRPr="00F6668D">
              <w:rPr>
                <w:rFonts w:cs="Arial"/>
                <w:lang w:val="sr-Cyrl-RS"/>
              </w:rPr>
              <w:t xml:space="preserve">, </w:t>
            </w:r>
            <w:r w:rsidRPr="00F6668D">
              <w:rPr>
                <w:rFonts w:cs="Arial"/>
              </w:rPr>
              <w:t>НОРЦ</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400</w:t>
            </w:r>
          </w:p>
        </w:tc>
      </w:tr>
      <w:tr w:rsidR="00C7284F" w:rsidRPr="00F6668D" w:rsidTr="004F255E">
        <w:trPr>
          <w:trHeight w:val="80"/>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lastRenderedPageBreak/>
              <w:t xml:space="preserve">Услуге дератизације, </w:t>
            </w:r>
            <w:r w:rsidRPr="00F6668D">
              <w:rPr>
                <w:rFonts w:cs="Arial"/>
              </w:rPr>
              <w:t>ХЕ Гамзиград</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150</w:t>
            </w:r>
          </w:p>
        </w:tc>
      </w:tr>
      <w:tr w:rsidR="00C7284F" w:rsidRPr="00F6668D" w:rsidTr="004F255E">
        <w:trPr>
          <w:trHeight w:val="350"/>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Бољевац</w:t>
            </w:r>
            <w:r w:rsidRPr="00F6668D">
              <w:rPr>
                <w:rFonts w:cs="Arial"/>
                <w:lang w:val="sr-Cyrl-RS"/>
              </w:rPr>
              <w:t>, у</w:t>
            </w:r>
            <w:r w:rsidRPr="00F6668D">
              <w:rPr>
                <w:rFonts w:cs="Arial"/>
              </w:rPr>
              <w:t>правна зграда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270</w:t>
            </w:r>
          </w:p>
        </w:tc>
      </w:tr>
      <w:tr w:rsidR="00C7284F" w:rsidRPr="00F6668D" w:rsidTr="004F255E">
        <w:trPr>
          <w:trHeight w:val="197"/>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Т.С. 35/10кV</w:t>
            </w:r>
            <w:r w:rsidRPr="00F6668D">
              <w:rPr>
                <w:rFonts w:cs="Arial"/>
                <w:lang w:val="sr-Cyrl-RS"/>
              </w:rPr>
              <w:t>,</w:t>
            </w:r>
            <w:r w:rsidRPr="00F6668D">
              <w:rPr>
                <w:rFonts w:cs="Arial"/>
              </w:rPr>
              <w:t xml:space="preserve"> Бољевац</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100</w:t>
            </w:r>
          </w:p>
        </w:tc>
      </w:tr>
      <w:tr w:rsidR="00C7284F" w:rsidRPr="00F6668D" w:rsidTr="004F255E">
        <w:trPr>
          <w:trHeight w:val="215"/>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Т.С. 35/10кV</w:t>
            </w:r>
            <w:r w:rsidRPr="00F6668D">
              <w:rPr>
                <w:rFonts w:cs="Arial"/>
                <w:lang w:val="sr-Cyrl-RS"/>
              </w:rPr>
              <w:t>,</w:t>
            </w:r>
            <w:r w:rsidRPr="00F6668D">
              <w:rPr>
                <w:rFonts w:cs="Arial"/>
              </w:rPr>
              <w:t xml:space="preserve"> Мирово</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100</w:t>
            </w:r>
          </w:p>
        </w:tc>
      </w:tr>
      <w:tr w:rsidR="00C7284F" w:rsidRPr="00F6668D" w:rsidTr="004F255E">
        <w:trPr>
          <w:trHeight w:val="305"/>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Т.С. 35/10кV</w:t>
            </w:r>
            <w:r w:rsidRPr="00F6668D">
              <w:rPr>
                <w:rFonts w:cs="Arial"/>
                <w:lang w:val="sr-Cyrl-RS"/>
              </w:rPr>
              <w:t>,</w:t>
            </w:r>
            <w:r w:rsidRPr="00F6668D">
              <w:rPr>
                <w:rFonts w:cs="Arial"/>
              </w:rPr>
              <w:t xml:space="preserve"> Боговина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100</w:t>
            </w:r>
          </w:p>
        </w:tc>
      </w:tr>
      <w:tr w:rsidR="00C7284F" w:rsidRPr="00F6668D" w:rsidTr="004F255E">
        <w:trPr>
          <w:trHeight w:val="233"/>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Сокобања</w:t>
            </w:r>
            <w:r w:rsidRPr="00F6668D">
              <w:rPr>
                <w:rFonts w:cs="Arial"/>
                <w:lang w:val="sr-Cyrl-RS"/>
              </w:rPr>
              <w:t>, у</w:t>
            </w:r>
            <w:r w:rsidRPr="00F6668D">
              <w:rPr>
                <w:rFonts w:cs="Arial"/>
              </w:rPr>
              <w:t>правна зграда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400</w:t>
            </w:r>
          </w:p>
        </w:tc>
      </w:tr>
      <w:tr w:rsidR="00C7284F" w:rsidRPr="00F6668D" w:rsidTr="004F255E">
        <w:trPr>
          <w:trHeight w:val="350"/>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Т.С. 35/10кV</w:t>
            </w:r>
            <w:r w:rsidRPr="00F6668D">
              <w:rPr>
                <w:rFonts w:cs="Arial"/>
                <w:lang w:val="sr-Cyrl-RS"/>
              </w:rPr>
              <w:t>,</w:t>
            </w:r>
            <w:r w:rsidRPr="00F6668D">
              <w:rPr>
                <w:rFonts w:cs="Arial"/>
              </w:rPr>
              <w:t xml:space="preserve"> Сокобања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100</w:t>
            </w:r>
          </w:p>
        </w:tc>
      </w:tr>
      <w:tr w:rsidR="00C7284F" w:rsidRPr="00F6668D" w:rsidTr="004F255E">
        <w:trPr>
          <w:trHeight w:val="278"/>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ХЕ Соколовица</w:t>
            </w:r>
            <w:r w:rsidRPr="00F6668D">
              <w:rPr>
                <w:rFonts w:cs="Arial"/>
                <w:lang w:val="sr-Cyrl-RS"/>
              </w:rPr>
              <w:t>,</w:t>
            </w:r>
            <w:r w:rsidRPr="00F6668D">
              <w:rPr>
                <w:rFonts w:cs="Arial"/>
              </w:rPr>
              <w:t xml:space="preserve"> Соколовица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300</w:t>
            </w:r>
          </w:p>
        </w:tc>
      </w:tr>
      <w:tr w:rsidR="00C7284F" w:rsidRPr="00F6668D" w:rsidTr="004F255E">
        <w:trPr>
          <w:trHeight w:val="305"/>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Жагубица</w:t>
            </w:r>
            <w:r w:rsidRPr="00F6668D">
              <w:rPr>
                <w:rFonts w:cs="Arial"/>
                <w:lang w:val="sr-Cyrl-RS"/>
              </w:rPr>
              <w:t>, у</w:t>
            </w:r>
            <w:r w:rsidRPr="00F6668D">
              <w:rPr>
                <w:rFonts w:cs="Arial"/>
              </w:rPr>
              <w:t>правна зграда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150</w:t>
            </w:r>
          </w:p>
        </w:tc>
      </w:tr>
      <w:tr w:rsidR="00C7284F" w:rsidRPr="00F6668D" w:rsidTr="004F255E">
        <w:trPr>
          <w:trHeight w:val="323"/>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Крапољин</w:t>
            </w:r>
            <w:r w:rsidRPr="00F6668D">
              <w:rPr>
                <w:rFonts w:cs="Arial"/>
                <w:lang w:val="sr-Cyrl-RS"/>
              </w:rPr>
              <w:t>, у</w:t>
            </w:r>
            <w:r w:rsidRPr="00F6668D">
              <w:rPr>
                <w:rFonts w:cs="Arial"/>
              </w:rPr>
              <w:t>правна зграда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50</w:t>
            </w:r>
          </w:p>
        </w:tc>
      </w:tr>
      <w:tr w:rsidR="00C7284F" w:rsidRPr="00F6668D" w:rsidTr="004F255E">
        <w:trPr>
          <w:trHeight w:val="287"/>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Т.С. 35/10кV</w:t>
            </w:r>
            <w:r w:rsidRPr="00F6668D">
              <w:rPr>
                <w:rFonts w:cs="Arial"/>
                <w:lang w:val="sr-Cyrl-RS"/>
              </w:rPr>
              <w:t>,</w:t>
            </w:r>
            <w:r w:rsidRPr="00F6668D">
              <w:rPr>
                <w:rFonts w:cs="Arial"/>
              </w:rPr>
              <w:t xml:space="preserve"> Жагубица-Јеленац</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100</w:t>
            </w:r>
          </w:p>
        </w:tc>
      </w:tr>
      <w:tr w:rsidR="00C7284F" w:rsidRPr="00F6668D" w:rsidTr="004F255E">
        <w:trPr>
          <w:trHeight w:val="287"/>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Т.С. 35/10кV</w:t>
            </w:r>
            <w:r w:rsidRPr="00F6668D">
              <w:rPr>
                <w:rFonts w:cs="Arial"/>
                <w:lang w:val="sr-Cyrl-RS"/>
              </w:rPr>
              <w:t>,</w:t>
            </w:r>
            <w:r w:rsidRPr="00F6668D">
              <w:rPr>
                <w:rFonts w:cs="Arial"/>
              </w:rPr>
              <w:t xml:space="preserve"> Крапољин</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100</w:t>
            </w:r>
          </w:p>
        </w:tc>
      </w:tr>
      <w:tr w:rsidR="00C7284F" w:rsidRPr="00F6668D" w:rsidTr="004F255E">
        <w:trPr>
          <w:trHeight w:val="215"/>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Бор</w:t>
            </w:r>
            <w:r w:rsidRPr="00F6668D">
              <w:rPr>
                <w:rFonts w:cs="Arial"/>
                <w:lang w:val="sr-Cyrl-RS"/>
              </w:rPr>
              <w:t>, у</w:t>
            </w:r>
            <w:r w:rsidRPr="00F6668D">
              <w:rPr>
                <w:rFonts w:cs="Arial"/>
              </w:rPr>
              <w:t>правна зграда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500</w:t>
            </w:r>
          </w:p>
        </w:tc>
      </w:tr>
      <w:tr w:rsidR="00C7284F" w:rsidRPr="00F6668D" w:rsidTr="004F255E">
        <w:trPr>
          <w:trHeight w:val="251"/>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Т.С. 35/10кV</w:t>
            </w:r>
            <w:r w:rsidRPr="00F6668D">
              <w:rPr>
                <w:rFonts w:cs="Arial"/>
                <w:lang w:val="sr-Cyrl-RS"/>
              </w:rPr>
              <w:t>,</w:t>
            </w:r>
            <w:r w:rsidRPr="00F6668D">
              <w:rPr>
                <w:rFonts w:cs="Arial"/>
              </w:rPr>
              <w:t xml:space="preserve"> Бор, </w:t>
            </w:r>
            <w:r w:rsidRPr="00F6668D">
              <w:rPr>
                <w:rFonts w:cs="Arial"/>
                <w:lang w:val="sr-Cyrl-RS"/>
              </w:rPr>
              <w:t>ф</w:t>
            </w:r>
            <w:r w:rsidRPr="00F6668D">
              <w:rPr>
                <w:rFonts w:cs="Arial"/>
              </w:rPr>
              <w:t>ранцуске бараке</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100</w:t>
            </w:r>
          </w:p>
        </w:tc>
      </w:tr>
      <w:tr w:rsidR="00C7284F" w:rsidRPr="00F6668D" w:rsidTr="004F255E">
        <w:trPr>
          <w:trHeight w:val="242"/>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Т.С. 35/10кV</w:t>
            </w:r>
            <w:r w:rsidRPr="00F6668D">
              <w:rPr>
                <w:rFonts w:cs="Arial"/>
                <w:lang w:val="sr-Cyrl-RS"/>
              </w:rPr>
              <w:t>,</w:t>
            </w:r>
            <w:r w:rsidRPr="00F6668D">
              <w:rPr>
                <w:rFonts w:cs="Arial"/>
              </w:rPr>
              <w:t xml:space="preserve"> Бор-Крст</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100</w:t>
            </w:r>
          </w:p>
        </w:tc>
      </w:tr>
      <w:tr w:rsidR="00C7284F" w:rsidRPr="00F6668D" w:rsidTr="004F255E">
        <w:trPr>
          <w:trHeight w:val="260"/>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Т.С. 110/10кV Бор I</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150</w:t>
            </w:r>
          </w:p>
        </w:tc>
      </w:tr>
      <w:tr w:rsidR="00C7284F" w:rsidRPr="00F6668D" w:rsidTr="004F255E">
        <w:trPr>
          <w:trHeight w:val="170"/>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Т.С. 110/10кV</w:t>
            </w:r>
            <w:r w:rsidRPr="00F6668D">
              <w:rPr>
                <w:rFonts w:cs="Arial"/>
                <w:lang w:val="sr-Cyrl-RS"/>
              </w:rPr>
              <w:t>,</w:t>
            </w:r>
            <w:r w:rsidRPr="00F6668D">
              <w:rPr>
                <w:rFonts w:cs="Arial"/>
              </w:rPr>
              <w:t xml:space="preserve"> Бор III</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150</w:t>
            </w:r>
          </w:p>
        </w:tc>
      </w:tr>
      <w:tr w:rsidR="00C7284F" w:rsidRPr="00F6668D" w:rsidTr="004F255E">
        <w:trPr>
          <w:trHeight w:val="278"/>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Т.С. 35/10кV</w:t>
            </w:r>
            <w:r w:rsidRPr="00F6668D">
              <w:rPr>
                <w:rFonts w:cs="Arial"/>
                <w:lang w:val="sr-Cyrl-RS"/>
              </w:rPr>
              <w:t>,</w:t>
            </w:r>
            <w:r w:rsidRPr="00F6668D">
              <w:rPr>
                <w:rFonts w:cs="Arial"/>
              </w:rPr>
              <w:t xml:space="preserve"> Бор III</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100</w:t>
            </w:r>
          </w:p>
        </w:tc>
      </w:tr>
      <w:tr w:rsidR="00C7284F" w:rsidRPr="00F6668D" w:rsidTr="004F255E">
        <w:trPr>
          <w:trHeight w:val="188"/>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Т.С. 35/10кV</w:t>
            </w:r>
            <w:r w:rsidRPr="00F6668D">
              <w:rPr>
                <w:rFonts w:cs="Arial"/>
                <w:lang w:val="sr-Cyrl-RS"/>
              </w:rPr>
              <w:t>,</w:t>
            </w:r>
            <w:r w:rsidRPr="00F6668D">
              <w:rPr>
                <w:rFonts w:cs="Arial"/>
              </w:rPr>
              <w:t xml:space="preserve"> Бор II</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100</w:t>
            </w:r>
          </w:p>
        </w:tc>
      </w:tr>
      <w:tr w:rsidR="00C7284F" w:rsidRPr="00F6668D" w:rsidTr="004F255E">
        <w:trPr>
          <w:trHeight w:val="197"/>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Т.С. 35/10кV</w:t>
            </w:r>
            <w:r w:rsidRPr="00F6668D">
              <w:rPr>
                <w:rFonts w:cs="Arial"/>
                <w:lang w:val="sr-Cyrl-RS"/>
              </w:rPr>
              <w:t>,</w:t>
            </w:r>
            <w:r w:rsidRPr="00F6668D">
              <w:rPr>
                <w:rFonts w:cs="Arial"/>
              </w:rPr>
              <w:t xml:space="preserve"> Бор III</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100</w:t>
            </w:r>
          </w:p>
        </w:tc>
      </w:tr>
      <w:tr w:rsidR="00C7284F" w:rsidRPr="00F6668D" w:rsidTr="004F255E">
        <w:trPr>
          <w:trHeight w:val="179"/>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Т.С. 35/10кV</w:t>
            </w:r>
            <w:r w:rsidRPr="00F6668D">
              <w:rPr>
                <w:rFonts w:cs="Arial"/>
                <w:lang w:val="sr-Cyrl-RS"/>
              </w:rPr>
              <w:t>,</w:t>
            </w:r>
            <w:r w:rsidRPr="00F6668D">
              <w:rPr>
                <w:rFonts w:cs="Arial"/>
              </w:rPr>
              <w:t xml:space="preserve"> Селиште - Злот</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100</w:t>
            </w:r>
          </w:p>
        </w:tc>
      </w:tr>
      <w:tr w:rsidR="00C7284F" w:rsidRPr="00F6668D" w:rsidTr="004F255E">
        <w:trPr>
          <w:trHeight w:val="323"/>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Т.С. 35/10кV</w:t>
            </w:r>
            <w:r w:rsidRPr="00F6668D">
              <w:rPr>
                <w:rFonts w:cs="Arial"/>
                <w:lang w:val="sr-Cyrl-RS"/>
              </w:rPr>
              <w:t>,</w:t>
            </w:r>
            <w:r w:rsidRPr="00F6668D">
              <w:rPr>
                <w:rFonts w:cs="Arial"/>
              </w:rPr>
              <w:t xml:space="preserve"> Дубрава-Злот</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100</w:t>
            </w:r>
          </w:p>
        </w:tc>
      </w:tr>
      <w:tr w:rsidR="00C7284F" w:rsidRPr="00F6668D" w:rsidTr="004F255E">
        <w:trPr>
          <w:trHeight w:val="260"/>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Т.С. 35/10кV</w:t>
            </w:r>
            <w:r w:rsidRPr="00F6668D">
              <w:rPr>
                <w:rFonts w:cs="Arial"/>
                <w:lang w:val="sr-Cyrl-RS"/>
              </w:rPr>
              <w:t>,</w:t>
            </w:r>
            <w:r w:rsidRPr="00F6668D">
              <w:rPr>
                <w:rFonts w:cs="Arial"/>
              </w:rPr>
              <w:t xml:space="preserve"> Заграђе</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100</w:t>
            </w:r>
          </w:p>
        </w:tc>
      </w:tr>
      <w:tr w:rsidR="00C7284F" w:rsidRPr="00F6668D" w:rsidTr="004F255E">
        <w:trPr>
          <w:trHeight w:val="278"/>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Т.С. 35/10кV</w:t>
            </w:r>
            <w:r w:rsidRPr="00F6668D">
              <w:rPr>
                <w:rFonts w:cs="Arial"/>
                <w:lang w:val="sr-Cyrl-RS"/>
              </w:rPr>
              <w:t>,</w:t>
            </w:r>
            <w:r w:rsidRPr="00F6668D">
              <w:rPr>
                <w:rFonts w:cs="Arial"/>
              </w:rPr>
              <w:t xml:space="preserve"> Кривељ</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100</w:t>
            </w:r>
          </w:p>
        </w:tc>
      </w:tr>
      <w:tr w:rsidR="00C7284F" w:rsidRPr="00F6668D" w:rsidTr="004F255E">
        <w:trPr>
          <w:trHeight w:val="188"/>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Т.С. 110/35кV</w:t>
            </w:r>
            <w:r w:rsidRPr="00F6668D">
              <w:rPr>
                <w:rFonts w:cs="Arial"/>
                <w:lang w:val="sr-Cyrl-RS"/>
              </w:rPr>
              <w:t>,</w:t>
            </w:r>
            <w:r w:rsidRPr="00F6668D">
              <w:rPr>
                <w:rFonts w:cs="Arial"/>
              </w:rPr>
              <w:t xml:space="preserve"> Кривељ</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150</w:t>
            </w:r>
          </w:p>
        </w:tc>
      </w:tr>
      <w:tr w:rsidR="00C7284F" w:rsidRPr="00F6668D" w:rsidTr="004F255E">
        <w:trPr>
          <w:trHeight w:val="287"/>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Бор</w:t>
            </w:r>
            <w:r w:rsidRPr="00F6668D">
              <w:rPr>
                <w:rFonts w:cs="Arial"/>
                <w:lang w:val="sr-Cyrl-RS"/>
              </w:rPr>
              <w:t>, з</w:t>
            </w:r>
            <w:r w:rsidRPr="00F6668D">
              <w:rPr>
                <w:rFonts w:cs="Arial"/>
              </w:rPr>
              <w:t>града погона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500</w:t>
            </w:r>
          </w:p>
        </w:tc>
      </w:tr>
      <w:tr w:rsidR="00C7284F" w:rsidRPr="00F6668D" w:rsidTr="004F255E">
        <w:trPr>
          <w:trHeight w:val="305"/>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Бор</w:t>
            </w:r>
            <w:r w:rsidRPr="00F6668D">
              <w:rPr>
                <w:rFonts w:cs="Arial"/>
                <w:lang w:val="sr-Cyrl-RS"/>
              </w:rPr>
              <w:t>, м</w:t>
            </w:r>
            <w:r w:rsidRPr="00F6668D">
              <w:rPr>
                <w:rFonts w:cs="Arial"/>
              </w:rPr>
              <w:t>агацин</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100</w:t>
            </w:r>
          </w:p>
        </w:tc>
      </w:tr>
      <w:tr w:rsidR="00C7284F" w:rsidRPr="00F6668D" w:rsidTr="004F255E">
        <w:trPr>
          <w:trHeight w:val="305"/>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Бор</w:t>
            </w:r>
            <w:r w:rsidRPr="00F6668D">
              <w:rPr>
                <w:rFonts w:cs="Arial"/>
                <w:lang w:val="sr-Cyrl-RS"/>
              </w:rPr>
              <w:t>, г</w:t>
            </w:r>
            <w:r w:rsidRPr="00F6668D">
              <w:rPr>
                <w:rFonts w:cs="Arial"/>
              </w:rPr>
              <w:t>араже</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100</w:t>
            </w:r>
          </w:p>
        </w:tc>
      </w:tr>
      <w:tr w:rsidR="00C7284F" w:rsidRPr="00F6668D" w:rsidTr="004F255E">
        <w:trPr>
          <w:trHeight w:val="233"/>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Бор</w:t>
            </w:r>
            <w:r w:rsidRPr="00F6668D">
              <w:rPr>
                <w:rFonts w:cs="Arial"/>
                <w:lang w:val="sr-Cyrl-RS"/>
              </w:rPr>
              <w:t>, р</w:t>
            </w:r>
            <w:r w:rsidRPr="00F6668D">
              <w:rPr>
                <w:rFonts w:cs="Arial"/>
              </w:rPr>
              <w:t>адионица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50</w:t>
            </w:r>
          </w:p>
        </w:tc>
      </w:tr>
      <w:tr w:rsidR="00C7284F" w:rsidRPr="00F6668D" w:rsidTr="004F255E">
        <w:trPr>
          <w:trHeight w:val="332"/>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Прокупље</w:t>
            </w:r>
            <w:r w:rsidRPr="00F6668D">
              <w:rPr>
                <w:rFonts w:cs="Arial"/>
                <w:lang w:val="sr-Cyrl-RS"/>
              </w:rPr>
              <w:t>, у</w:t>
            </w:r>
            <w:r w:rsidRPr="00F6668D">
              <w:rPr>
                <w:rFonts w:cs="Arial"/>
              </w:rPr>
              <w:t>правна зграда са канцеларијама и наплата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1150</w:t>
            </w:r>
          </w:p>
        </w:tc>
      </w:tr>
      <w:tr w:rsidR="00C7284F" w:rsidRPr="00F6668D" w:rsidTr="004F255E">
        <w:trPr>
          <w:trHeight w:val="467"/>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Прокупље – доњи погон</w:t>
            </w:r>
            <w:r w:rsidRPr="00F6668D">
              <w:rPr>
                <w:rFonts w:cs="Arial"/>
                <w:lang w:val="sr-Cyrl-RS"/>
              </w:rPr>
              <w:t>, м</w:t>
            </w:r>
            <w:r w:rsidRPr="00F6668D">
              <w:rPr>
                <w:rFonts w:cs="Arial"/>
              </w:rPr>
              <w:t>агацински простор радионице, канцеларије</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2000</w:t>
            </w:r>
          </w:p>
        </w:tc>
      </w:tr>
      <w:tr w:rsidR="00C7284F" w:rsidRPr="00F6668D" w:rsidTr="004F255E">
        <w:trPr>
          <w:trHeight w:val="305"/>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Прокупље</w:t>
            </w:r>
            <w:r w:rsidRPr="00F6668D">
              <w:rPr>
                <w:rFonts w:cs="Arial"/>
                <w:lang w:val="sr-Cyrl-RS"/>
              </w:rPr>
              <w:t>, а</w:t>
            </w:r>
            <w:r w:rsidRPr="00F6668D">
              <w:rPr>
                <w:rFonts w:cs="Arial"/>
              </w:rPr>
              <w:t>уто радионица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350</w:t>
            </w:r>
          </w:p>
        </w:tc>
      </w:tr>
      <w:tr w:rsidR="00C7284F" w:rsidRPr="00F6668D" w:rsidTr="004F255E">
        <w:trPr>
          <w:trHeight w:val="269"/>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Т.С. 35/10 кV</w:t>
            </w:r>
            <w:r w:rsidRPr="00F6668D">
              <w:rPr>
                <w:rFonts w:cs="Arial"/>
                <w:lang w:val="sr-Cyrl-RS"/>
              </w:rPr>
              <w:t>,</w:t>
            </w:r>
            <w:r w:rsidRPr="00F6668D">
              <w:rPr>
                <w:rFonts w:cs="Arial"/>
              </w:rPr>
              <w:t xml:space="preserve"> Прокупље 2</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150</w:t>
            </w:r>
          </w:p>
        </w:tc>
      </w:tr>
      <w:tr w:rsidR="00C7284F" w:rsidRPr="00F6668D" w:rsidTr="004F255E">
        <w:trPr>
          <w:trHeight w:val="251"/>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Т.С. 35/10 кV</w:t>
            </w:r>
            <w:r w:rsidRPr="00F6668D">
              <w:rPr>
                <w:rFonts w:cs="Arial"/>
                <w:lang w:val="sr-Cyrl-RS"/>
              </w:rPr>
              <w:t>,</w:t>
            </w:r>
            <w:r w:rsidRPr="00F6668D">
              <w:rPr>
                <w:rFonts w:cs="Arial"/>
              </w:rPr>
              <w:t xml:space="preserve"> Прокупље 4</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110</w:t>
            </w:r>
          </w:p>
        </w:tc>
      </w:tr>
      <w:tr w:rsidR="00C7284F" w:rsidRPr="00F6668D" w:rsidTr="004F255E">
        <w:trPr>
          <w:trHeight w:val="287"/>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Т.С. 35/10 кV</w:t>
            </w:r>
            <w:r w:rsidRPr="00F6668D">
              <w:rPr>
                <w:rFonts w:cs="Arial"/>
                <w:lang w:val="sr-Cyrl-RS"/>
              </w:rPr>
              <w:t>,</w:t>
            </w:r>
            <w:r w:rsidRPr="00F6668D">
              <w:rPr>
                <w:rFonts w:cs="Arial"/>
              </w:rPr>
              <w:t xml:space="preserve"> Прокупље 1</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185</w:t>
            </w:r>
          </w:p>
        </w:tc>
      </w:tr>
      <w:tr w:rsidR="00C7284F" w:rsidRPr="00F6668D" w:rsidTr="004F255E">
        <w:trPr>
          <w:trHeight w:val="305"/>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lastRenderedPageBreak/>
              <w:t xml:space="preserve">Услуге дератизације, </w:t>
            </w:r>
            <w:r w:rsidRPr="00F6668D">
              <w:rPr>
                <w:rFonts w:cs="Arial"/>
              </w:rPr>
              <w:t>Т.С. 35/10 кV</w:t>
            </w:r>
            <w:r w:rsidRPr="00F6668D">
              <w:rPr>
                <w:rFonts w:cs="Arial"/>
                <w:lang w:val="sr-Cyrl-RS"/>
              </w:rPr>
              <w:t>,</w:t>
            </w:r>
            <w:r w:rsidRPr="00F6668D">
              <w:rPr>
                <w:rFonts w:cs="Arial"/>
              </w:rPr>
              <w:t xml:space="preserve"> Мала Плана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90</w:t>
            </w:r>
          </w:p>
        </w:tc>
      </w:tr>
      <w:tr w:rsidR="00C7284F" w:rsidRPr="00F6668D" w:rsidTr="004F255E">
        <w:trPr>
          <w:trHeight w:val="332"/>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Т.С. 35/10 кV</w:t>
            </w:r>
            <w:r w:rsidRPr="00F6668D">
              <w:rPr>
                <w:rFonts w:cs="Arial"/>
                <w:lang w:val="sr-Cyrl-RS"/>
              </w:rPr>
              <w:t>,</w:t>
            </w:r>
            <w:r w:rsidRPr="00F6668D">
              <w:rPr>
                <w:rFonts w:cs="Arial"/>
              </w:rPr>
              <w:t xml:space="preserve"> Белољин</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90</w:t>
            </w:r>
          </w:p>
        </w:tc>
      </w:tr>
      <w:tr w:rsidR="00C7284F" w:rsidRPr="00F6668D" w:rsidTr="004F255E">
        <w:trPr>
          <w:trHeight w:val="368"/>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дератизациеј, </w:t>
            </w:r>
            <w:r w:rsidRPr="00F6668D">
              <w:rPr>
                <w:rFonts w:cs="Arial"/>
              </w:rPr>
              <w:t>Блаце</w:t>
            </w:r>
            <w:r w:rsidRPr="00F6668D">
              <w:rPr>
                <w:rFonts w:cs="Arial"/>
                <w:lang w:val="sr-Cyrl-RS"/>
              </w:rPr>
              <w:t>, у</w:t>
            </w:r>
            <w:r w:rsidRPr="00F6668D">
              <w:rPr>
                <w:rFonts w:cs="Arial"/>
              </w:rPr>
              <w:t>правна зграда, магацин, радионица, наплата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450</w:t>
            </w:r>
          </w:p>
        </w:tc>
      </w:tr>
      <w:tr w:rsidR="00C7284F" w:rsidRPr="00F6668D" w:rsidTr="004F255E">
        <w:trPr>
          <w:trHeight w:val="197"/>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Т.С. 35/10 кV</w:t>
            </w:r>
            <w:r w:rsidRPr="00F6668D">
              <w:rPr>
                <w:rFonts w:cs="Arial"/>
                <w:lang w:val="sr-Cyrl-RS"/>
              </w:rPr>
              <w:t>,</w:t>
            </w:r>
            <w:r w:rsidRPr="00F6668D">
              <w:rPr>
                <w:rFonts w:cs="Arial"/>
              </w:rPr>
              <w:t xml:space="preserve"> Блаце 1</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150</w:t>
            </w:r>
          </w:p>
        </w:tc>
      </w:tr>
      <w:tr w:rsidR="00C7284F" w:rsidRPr="00F6668D" w:rsidTr="004F255E">
        <w:trPr>
          <w:trHeight w:val="215"/>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Т.С. 35/10 кV</w:t>
            </w:r>
            <w:r w:rsidRPr="00F6668D">
              <w:rPr>
                <w:rFonts w:cs="Arial"/>
                <w:lang w:val="sr-Cyrl-RS"/>
              </w:rPr>
              <w:t>,</w:t>
            </w:r>
            <w:r w:rsidRPr="00F6668D">
              <w:rPr>
                <w:rFonts w:cs="Arial"/>
              </w:rPr>
              <w:t xml:space="preserve"> Блаце 2</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110</w:t>
            </w:r>
          </w:p>
        </w:tc>
      </w:tr>
      <w:tr w:rsidR="00C7284F" w:rsidRPr="00F6668D" w:rsidTr="004F255E">
        <w:trPr>
          <w:trHeight w:val="323"/>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Житорађе</w:t>
            </w:r>
            <w:r w:rsidRPr="00F6668D">
              <w:rPr>
                <w:rFonts w:cs="Arial"/>
                <w:lang w:val="sr-Cyrl-RS"/>
              </w:rPr>
              <w:t>, у</w:t>
            </w:r>
            <w:r w:rsidRPr="00F6668D">
              <w:rPr>
                <w:rFonts w:cs="Arial"/>
              </w:rPr>
              <w:t>правна зграда, магацин, радионица, наплата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375</w:t>
            </w:r>
          </w:p>
        </w:tc>
      </w:tr>
      <w:tr w:rsidR="00C7284F" w:rsidRPr="00F6668D" w:rsidTr="004F255E">
        <w:trPr>
          <w:trHeight w:val="323"/>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Т.С. 35/10 кV</w:t>
            </w:r>
            <w:r w:rsidRPr="00F6668D">
              <w:rPr>
                <w:rFonts w:cs="Arial"/>
                <w:lang w:val="sr-Cyrl-RS"/>
              </w:rPr>
              <w:t>,</w:t>
            </w:r>
            <w:r w:rsidRPr="00F6668D">
              <w:rPr>
                <w:rFonts w:cs="Arial"/>
              </w:rPr>
              <w:t xml:space="preserve"> Житорађе</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150</w:t>
            </w:r>
          </w:p>
        </w:tc>
      </w:tr>
      <w:tr w:rsidR="00C7284F" w:rsidRPr="00F6668D" w:rsidTr="004F255E">
        <w:trPr>
          <w:trHeight w:val="251"/>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Мерошина</w:t>
            </w:r>
            <w:r w:rsidRPr="00F6668D">
              <w:rPr>
                <w:rFonts w:cs="Arial"/>
                <w:lang w:val="sr-Cyrl-RS"/>
              </w:rPr>
              <w:t>, у</w:t>
            </w:r>
            <w:r w:rsidRPr="00F6668D">
              <w:rPr>
                <w:rFonts w:cs="Arial"/>
              </w:rPr>
              <w:t>правна зграда, магацин, радионица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265</w:t>
            </w:r>
          </w:p>
        </w:tc>
      </w:tr>
      <w:tr w:rsidR="00C7284F" w:rsidRPr="00F6668D" w:rsidTr="004F255E">
        <w:trPr>
          <w:trHeight w:val="377"/>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Т.С. 35/10 кV</w:t>
            </w:r>
            <w:r w:rsidRPr="00F6668D">
              <w:rPr>
                <w:rFonts w:cs="Arial"/>
                <w:lang w:val="sr-Cyrl-RS"/>
              </w:rPr>
              <w:t>,</w:t>
            </w:r>
            <w:r w:rsidRPr="00F6668D">
              <w:rPr>
                <w:rFonts w:cs="Arial"/>
              </w:rPr>
              <w:t xml:space="preserve"> Мерошина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110</w:t>
            </w:r>
          </w:p>
        </w:tc>
      </w:tr>
      <w:tr w:rsidR="00C7284F" w:rsidRPr="00F6668D" w:rsidTr="004F255E">
        <w:trPr>
          <w:trHeight w:val="215"/>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Т.С. 35/10 кV</w:t>
            </w:r>
            <w:r w:rsidRPr="00F6668D">
              <w:rPr>
                <w:rFonts w:cs="Arial"/>
                <w:lang w:val="sr-Cyrl-RS"/>
              </w:rPr>
              <w:t>,</w:t>
            </w:r>
            <w:r w:rsidRPr="00F6668D">
              <w:rPr>
                <w:rFonts w:cs="Arial"/>
              </w:rPr>
              <w:t xml:space="preserve"> Техногас</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90</w:t>
            </w:r>
          </w:p>
        </w:tc>
      </w:tr>
      <w:tr w:rsidR="00C7284F" w:rsidRPr="00F6668D" w:rsidTr="004F255E">
        <w:trPr>
          <w:trHeight w:val="323"/>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Куршумлија</w:t>
            </w:r>
            <w:r w:rsidRPr="00F6668D">
              <w:rPr>
                <w:rFonts w:cs="Arial"/>
                <w:lang w:val="sr-Cyrl-RS"/>
              </w:rPr>
              <w:t>, у</w:t>
            </w:r>
            <w:r w:rsidRPr="00F6668D">
              <w:rPr>
                <w:rFonts w:cs="Arial"/>
              </w:rPr>
              <w:t>правна зграда, магацин, радионица, наплата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650</w:t>
            </w:r>
          </w:p>
        </w:tc>
      </w:tr>
      <w:tr w:rsidR="00C7284F" w:rsidRPr="00F6668D" w:rsidTr="004F255E">
        <w:trPr>
          <w:trHeight w:val="260"/>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Т.С. 35/10 кV</w:t>
            </w:r>
            <w:r w:rsidRPr="00F6668D">
              <w:rPr>
                <w:rFonts w:cs="Arial"/>
                <w:lang w:val="sr-Cyrl-RS"/>
              </w:rPr>
              <w:t>,</w:t>
            </w:r>
            <w:r w:rsidRPr="00F6668D">
              <w:rPr>
                <w:rFonts w:cs="Arial"/>
              </w:rPr>
              <w:t xml:space="preserve"> Косаничка Рача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150</w:t>
            </w:r>
          </w:p>
        </w:tc>
      </w:tr>
      <w:tr w:rsidR="00C7284F" w:rsidRPr="00F6668D" w:rsidTr="004F255E">
        <w:trPr>
          <w:trHeight w:val="269"/>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Т.С. 35/10 кV</w:t>
            </w:r>
            <w:r w:rsidRPr="00F6668D">
              <w:rPr>
                <w:rFonts w:cs="Arial"/>
                <w:lang w:val="sr-Cyrl-RS"/>
              </w:rPr>
              <w:t>,</w:t>
            </w:r>
            <w:r w:rsidRPr="00F6668D">
              <w:rPr>
                <w:rFonts w:cs="Arial"/>
              </w:rPr>
              <w:t xml:space="preserve"> Куршумлија 2</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100</w:t>
            </w:r>
          </w:p>
        </w:tc>
      </w:tr>
      <w:tr w:rsidR="00C7284F" w:rsidRPr="00F6668D" w:rsidTr="004F255E">
        <w:trPr>
          <w:trHeight w:val="350"/>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Т.С. 110/35 кV</w:t>
            </w:r>
            <w:r w:rsidRPr="00F6668D">
              <w:rPr>
                <w:rFonts w:cs="Arial"/>
                <w:lang w:val="sr-Cyrl-RS"/>
              </w:rPr>
              <w:t>,</w:t>
            </w:r>
            <w:r w:rsidRPr="00F6668D">
              <w:rPr>
                <w:rFonts w:cs="Arial"/>
              </w:rPr>
              <w:t xml:space="preserve"> Пепељевац</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110</w:t>
            </w:r>
          </w:p>
        </w:tc>
      </w:tr>
      <w:tr w:rsidR="00C7284F" w:rsidRPr="00F6668D" w:rsidTr="004F255E">
        <w:trPr>
          <w:trHeight w:val="188"/>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Т.С. 35/10 кV</w:t>
            </w:r>
            <w:r w:rsidRPr="00F6668D">
              <w:rPr>
                <w:rFonts w:cs="Arial"/>
                <w:lang w:val="sr-Cyrl-RS"/>
              </w:rPr>
              <w:t>,</w:t>
            </w:r>
            <w:r w:rsidRPr="00F6668D">
              <w:rPr>
                <w:rFonts w:cs="Arial"/>
              </w:rPr>
              <w:t xml:space="preserve"> Селова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90</w:t>
            </w:r>
          </w:p>
        </w:tc>
      </w:tr>
      <w:tr w:rsidR="00C7284F" w:rsidRPr="00F6668D" w:rsidTr="004F255E">
        <w:trPr>
          <w:trHeight w:val="287"/>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дератизације, </w:t>
            </w:r>
            <w:r w:rsidRPr="00F6668D">
              <w:rPr>
                <w:rFonts w:cs="Arial"/>
              </w:rPr>
              <w:t>Т.С. 35/10 кV</w:t>
            </w:r>
            <w:r w:rsidRPr="00F6668D">
              <w:rPr>
                <w:rFonts w:cs="Arial"/>
                <w:lang w:val="sr-Cyrl-RS"/>
              </w:rPr>
              <w:t>,</w:t>
            </w:r>
            <w:r w:rsidRPr="00F6668D">
              <w:rPr>
                <w:rFonts w:cs="Arial"/>
              </w:rPr>
              <w:t xml:space="preserve"> Куршумлија 1</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110</w:t>
            </w:r>
          </w:p>
        </w:tc>
      </w:tr>
      <w:tr w:rsidR="00C7284F" w:rsidRPr="00F6668D" w:rsidTr="004F255E">
        <w:trPr>
          <w:trHeight w:val="593"/>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дезинсекције, </w:t>
            </w:r>
            <w:r w:rsidRPr="00F6668D">
              <w:rPr>
                <w:rFonts w:cs="Arial"/>
              </w:rPr>
              <w:t>Пирот</w:t>
            </w:r>
            <w:r w:rsidRPr="00F6668D">
              <w:rPr>
                <w:rFonts w:cs="Arial"/>
                <w:lang w:val="sr-Cyrl-RS"/>
              </w:rPr>
              <w:t>, у</w:t>
            </w:r>
            <w:r w:rsidRPr="00F6668D">
              <w:rPr>
                <w:rFonts w:cs="Arial"/>
              </w:rPr>
              <w:t>правна зграда, приручни магацин, ресторан и помоћни објекти</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1756</w:t>
            </w:r>
          </w:p>
        </w:tc>
      </w:tr>
      <w:tr w:rsidR="00C7284F" w:rsidRPr="00F6668D" w:rsidTr="004F255E">
        <w:trPr>
          <w:trHeight w:val="341"/>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дезинсекције, </w:t>
            </w:r>
            <w:r w:rsidRPr="00F6668D">
              <w:rPr>
                <w:rFonts w:cs="Arial"/>
              </w:rPr>
              <w:t>Пирот</w:t>
            </w:r>
            <w:r w:rsidRPr="00F6668D">
              <w:rPr>
                <w:rFonts w:cs="Arial"/>
                <w:lang w:val="sr-Cyrl-RS"/>
              </w:rPr>
              <w:t>, р</w:t>
            </w:r>
            <w:r w:rsidRPr="00F6668D">
              <w:rPr>
                <w:rFonts w:cs="Arial"/>
              </w:rPr>
              <w:t>адионица (браварска и аутомеханичарска) и заједничке просторије електромонтера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404</w:t>
            </w:r>
          </w:p>
        </w:tc>
      </w:tr>
      <w:tr w:rsidR="00C7284F" w:rsidRPr="00F6668D" w:rsidTr="004F255E">
        <w:trPr>
          <w:trHeight w:val="278"/>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дезинсекције, </w:t>
            </w:r>
            <w:r w:rsidRPr="00F6668D">
              <w:rPr>
                <w:rFonts w:cs="Arial"/>
              </w:rPr>
              <w:t>Пирот</w:t>
            </w:r>
            <w:r w:rsidRPr="00F6668D">
              <w:rPr>
                <w:rFonts w:cs="Arial"/>
                <w:lang w:val="sr-Cyrl-RS"/>
              </w:rPr>
              <w:t>, м</w:t>
            </w:r>
            <w:r w:rsidRPr="00F6668D">
              <w:rPr>
                <w:rFonts w:cs="Arial"/>
              </w:rPr>
              <w:t>агацин, котларница и гараже</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290</w:t>
            </w:r>
          </w:p>
        </w:tc>
      </w:tr>
      <w:tr w:rsidR="00C7284F" w:rsidRPr="00F6668D" w:rsidTr="004F255E">
        <w:trPr>
          <w:trHeight w:val="296"/>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дезинсекције, </w:t>
            </w:r>
            <w:r w:rsidRPr="00F6668D">
              <w:rPr>
                <w:rFonts w:cs="Arial"/>
              </w:rPr>
              <w:t>МХЕ Темац</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472</w:t>
            </w:r>
          </w:p>
        </w:tc>
      </w:tr>
      <w:tr w:rsidR="00C7284F" w:rsidRPr="00F6668D" w:rsidTr="004F255E">
        <w:trPr>
          <w:trHeight w:val="305"/>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дезинсекције, </w:t>
            </w:r>
            <w:r w:rsidRPr="00F6668D">
              <w:rPr>
                <w:rFonts w:cs="Arial"/>
              </w:rPr>
              <w:t>Пирот</w:t>
            </w:r>
            <w:r w:rsidRPr="00F6668D">
              <w:rPr>
                <w:rFonts w:cs="Arial"/>
                <w:lang w:val="sr-Cyrl-RS"/>
              </w:rPr>
              <w:t>, к</w:t>
            </w:r>
            <w:r w:rsidRPr="00F6668D">
              <w:rPr>
                <w:rFonts w:cs="Arial"/>
              </w:rPr>
              <w:t>омплекс Нова Локација Гњилан (магацини)</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3900</w:t>
            </w:r>
          </w:p>
        </w:tc>
      </w:tr>
      <w:tr w:rsidR="00C7284F" w:rsidRPr="00F6668D" w:rsidTr="004F255E">
        <w:trPr>
          <w:trHeight w:val="215"/>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дезинсекције, </w:t>
            </w:r>
            <w:r w:rsidRPr="00F6668D">
              <w:rPr>
                <w:rFonts w:cs="Arial"/>
              </w:rPr>
              <w:t>Бабушница</w:t>
            </w:r>
            <w:r w:rsidRPr="00F6668D">
              <w:rPr>
                <w:rFonts w:cs="Arial"/>
                <w:lang w:val="sr-Cyrl-RS"/>
              </w:rPr>
              <w:t>, у</w:t>
            </w:r>
            <w:r w:rsidRPr="00F6668D">
              <w:rPr>
                <w:rFonts w:cs="Arial"/>
              </w:rPr>
              <w:t>правна зграда, радионица, магацин, портирница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587</w:t>
            </w:r>
          </w:p>
        </w:tc>
      </w:tr>
      <w:tr w:rsidR="00C7284F" w:rsidRPr="00F6668D" w:rsidTr="004F255E">
        <w:trPr>
          <w:trHeight w:val="314"/>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дезинсекције, </w:t>
            </w:r>
            <w:r w:rsidRPr="00F6668D">
              <w:rPr>
                <w:rFonts w:cs="Arial"/>
              </w:rPr>
              <w:t>Димитровград</w:t>
            </w:r>
            <w:r w:rsidRPr="00F6668D">
              <w:rPr>
                <w:rFonts w:cs="Arial"/>
                <w:lang w:val="sr-Cyrl-RS"/>
              </w:rPr>
              <w:t>, у</w:t>
            </w:r>
            <w:r w:rsidRPr="00F6668D">
              <w:rPr>
                <w:rFonts w:cs="Arial"/>
              </w:rPr>
              <w:t>правна зграда, радионица, магацин, портирница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439</w:t>
            </w:r>
          </w:p>
        </w:tc>
      </w:tr>
      <w:tr w:rsidR="00C7284F" w:rsidRPr="00F6668D" w:rsidTr="004F255E">
        <w:trPr>
          <w:trHeight w:val="323"/>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дезинсекције, </w:t>
            </w:r>
            <w:r w:rsidRPr="00F6668D">
              <w:rPr>
                <w:rFonts w:cs="Arial"/>
              </w:rPr>
              <w:t>Бела Паланка</w:t>
            </w:r>
            <w:r w:rsidRPr="00F6668D">
              <w:rPr>
                <w:rFonts w:cs="Arial"/>
                <w:lang w:val="sr-Cyrl-RS"/>
              </w:rPr>
              <w:t>, у</w:t>
            </w:r>
            <w:r w:rsidRPr="00F6668D">
              <w:rPr>
                <w:rFonts w:cs="Arial"/>
              </w:rPr>
              <w:t>правна зграда, магацин, гаража,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453</w:t>
            </w:r>
          </w:p>
        </w:tc>
      </w:tr>
      <w:tr w:rsidR="00C7284F" w:rsidRPr="00F6668D" w:rsidTr="004F255E">
        <w:trPr>
          <w:trHeight w:val="323"/>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Услуге дезинсекције, у</w:t>
            </w:r>
            <w:r w:rsidRPr="00F6668D">
              <w:rPr>
                <w:rFonts w:cs="Arial"/>
              </w:rPr>
              <w:t>правна зграда Одсека Лесковац</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1386</w:t>
            </w:r>
          </w:p>
        </w:tc>
      </w:tr>
      <w:tr w:rsidR="00C7284F" w:rsidRPr="00F6668D" w:rsidTr="004F255E">
        <w:trPr>
          <w:trHeight w:val="260"/>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Услуге дезинсекције, п</w:t>
            </w:r>
            <w:r w:rsidRPr="00F6668D">
              <w:rPr>
                <w:rFonts w:cs="Arial"/>
              </w:rPr>
              <w:t>огон Лесковац</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4600</w:t>
            </w:r>
          </w:p>
        </w:tc>
      </w:tr>
      <w:tr w:rsidR="00C7284F" w:rsidRPr="00F6668D" w:rsidTr="004F255E">
        <w:trPr>
          <w:trHeight w:val="359"/>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Услуге дезинсекције, п</w:t>
            </w:r>
            <w:r w:rsidRPr="00F6668D">
              <w:rPr>
                <w:rFonts w:cs="Arial"/>
              </w:rPr>
              <w:t>ословница Власотинце и магацин</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350</w:t>
            </w:r>
          </w:p>
        </w:tc>
      </w:tr>
      <w:tr w:rsidR="00C7284F" w:rsidRPr="00F6668D" w:rsidTr="004F255E">
        <w:trPr>
          <w:trHeight w:val="251"/>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дезинсекције, </w:t>
            </w:r>
            <w:r w:rsidRPr="00F6668D">
              <w:rPr>
                <w:rFonts w:cs="Arial"/>
              </w:rPr>
              <w:t>Власотинце</w:t>
            </w:r>
            <w:r w:rsidRPr="00F6668D">
              <w:rPr>
                <w:rFonts w:cs="Arial"/>
                <w:lang w:val="sr-Cyrl-RS"/>
              </w:rPr>
              <w:t xml:space="preserve">, </w:t>
            </w:r>
            <w:r w:rsidRPr="00F6668D">
              <w:rPr>
                <w:rFonts w:cs="Arial"/>
              </w:rPr>
              <w:t>шалтер</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83</w:t>
            </w:r>
          </w:p>
        </w:tc>
      </w:tr>
      <w:tr w:rsidR="00C7284F" w:rsidRPr="00F6668D" w:rsidTr="004F255E">
        <w:trPr>
          <w:trHeight w:val="350"/>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Услуге дезинсекције, п</w:t>
            </w:r>
            <w:r w:rsidRPr="00F6668D">
              <w:rPr>
                <w:rFonts w:cs="Arial"/>
              </w:rPr>
              <w:t>ословница Босилеград</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280</w:t>
            </w:r>
          </w:p>
        </w:tc>
      </w:tr>
      <w:tr w:rsidR="00C7284F" w:rsidRPr="00F6668D" w:rsidTr="004F255E">
        <w:trPr>
          <w:trHeight w:val="260"/>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Услуге дезинсекције, п</w:t>
            </w:r>
            <w:r w:rsidRPr="00F6668D">
              <w:rPr>
                <w:rFonts w:cs="Arial"/>
              </w:rPr>
              <w:t>ословница Манојловац</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170</w:t>
            </w:r>
          </w:p>
        </w:tc>
      </w:tr>
      <w:tr w:rsidR="00C7284F" w:rsidRPr="00F6668D" w:rsidTr="004F255E">
        <w:trPr>
          <w:trHeight w:val="269"/>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Услуге дезинсекције, п</w:t>
            </w:r>
            <w:r w:rsidRPr="00F6668D">
              <w:rPr>
                <w:rFonts w:cs="Arial"/>
              </w:rPr>
              <w:t>ословница Печењевац</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240</w:t>
            </w:r>
          </w:p>
        </w:tc>
      </w:tr>
      <w:tr w:rsidR="00C7284F" w:rsidRPr="00F6668D" w:rsidTr="004F255E">
        <w:trPr>
          <w:trHeight w:val="341"/>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Услуге дезинсекције, п</w:t>
            </w:r>
            <w:r w:rsidRPr="00F6668D">
              <w:rPr>
                <w:rFonts w:cs="Arial"/>
              </w:rPr>
              <w:t>ословница Вучје</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127</w:t>
            </w:r>
          </w:p>
        </w:tc>
      </w:tr>
      <w:tr w:rsidR="00C7284F" w:rsidRPr="00F6668D" w:rsidTr="004F255E">
        <w:trPr>
          <w:trHeight w:val="260"/>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Услуге дезинсекције, п</w:t>
            </w:r>
            <w:r w:rsidRPr="00F6668D">
              <w:rPr>
                <w:rFonts w:cs="Arial"/>
              </w:rPr>
              <w:t>ословница Грделица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147</w:t>
            </w:r>
          </w:p>
        </w:tc>
      </w:tr>
      <w:tr w:rsidR="00C7284F" w:rsidRPr="00F6668D" w:rsidTr="004F255E">
        <w:trPr>
          <w:trHeight w:val="269"/>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Услуге дезинсекције, п</w:t>
            </w:r>
            <w:r w:rsidRPr="00F6668D">
              <w:rPr>
                <w:rFonts w:cs="Arial"/>
              </w:rPr>
              <w:t>огон Сурдулица – управна зграда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348</w:t>
            </w:r>
          </w:p>
        </w:tc>
      </w:tr>
      <w:tr w:rsidR="00C7284F" w:rsidRPr="00F6668D" w:rsidTr="004F255E">
        <w:trPr>
          <w:trHeight w:val="251"/>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lastRenderedPageBreak/>
              <w:t>Услуге дезинсекције, п</w:t>
            </w:r>
            <w:r w:rsidRPr="00F6668D">
              <w:rPr>
                <w:rFonts w:cs="Arial"/>
              </w:rPr>
              <w:t>ословница Бело поље</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1270</w:t>
            </w:r>
          </w:p>
        </w:tc>
      </w:tr>
      <w:tr w:rsidR="00C7284F" w:rsidRPr="00F6668D" w:rsidTr="004F255E">
        <w:trPr>
          <w:trHeight w:val="251"/>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Услуге дезинсекције, п</w:t>
            </w:r>
            <w:r w:rsidRPr="00F6668D">
              <w:rPr>
                <w:rFonts w:cs="Arial"/>
              </w:rPr>
              <w:t>ословница Црна Трава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165</w:t>
            </w:r>
          </w:p>
        </w:tc>
      </w:tr>
      <w:tr w:rsidR="00C7284F" w:rsidRPr="00F6668D" w:rsidTr="004F255E">
        <w:trPr>
          <w:trHeight w:val="260"/>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Услуге дезинсекције, п</w:t>
            </w:r>
            <w:r w:rsidRPr="00F6668D">
              <w:rPr>
                <w:rFonts w:cs="Arial"/>
              </w:rPr>
              <w:t>огон Лебане</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1015</w:t>
            </w:r>
          </w:p>
        </w:tc>
      </w:tr>
      <w:tr w:rsidR="00C7284F" w:rsidRPr="00F6668D" w:rsidTr="004F255E">
        <w:trPr>
          <w:trHeight w:val="269"/>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Услуге дезинсекције, п</w:t>
            </w:r>
            <w:r w:rsidRPr="00F6668D">
              <w:rPr>
                <w:rFonts w:cs="Arial"/>
              </w:rPr>
              <w:t>ословница Бојник и шалтер сала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370</w:t>
            </w:r>
          </w:p>
        </w:tc>
      </w:tr>
      <w:tr w:rsidR="00C7284F" w:rsidRPr="00F6668D" w:rsidTr="004F255E">
        <w:trPr>
          <w:trHeight w:val="260"/>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Услуге дезинсекције, п</w:t>
            </w:r>
            <w:r w:rsidRPr="00F6668D">
              <w:rPr>
                <w:rFonts w:cs="Arial"/>
              </w:rPr>
              <w:t>ословница Медвеђа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310</w:t>
            </w:r>
          </w:p>
        </w:tc>
      </w:tr>
      <w:tr w:rsidR="00C7284F" w:rsidRPr="00F6668D" w:rsidTr="004F255E">
        <w:trPr>
          <w:trHeight w:val="251"/>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дезинсекције, </w:t>
            </w:r>
            <w:r w:rsidRPr="00F6668D">
              <w:rPr>
                <w:rFonts w:cs="Arial"/>
              </w:rPr>
              <w:t>ХЕ Вучје</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720</w:t>
            </w:r>
          </w:p>
        </w:tc>
      </w:tr>
      <w:tr w:rsidR="00C7284F" w:rsidRPr="00F6668D" w:rsidTr="004F255E">
        <w:trPr>
          <w:trHeight w:val="260"/>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дезинсекције, </w:t>
            </w:r>
            <w:r w:rsidRPr="00F6668D">
              <w:rPr>
                <w:rFonts w:cs="Arial"/>
              </w:rPr>
              <w:t>Врање</w:t>
            </w:r>
            <w:r w:rsidRPr="00F6668D">
              <w:rPr>
                <w:rFonts w:cs="Arial"/>
                <w:lang w:val="sr-Cyrl-RS"/>
              </w:rPr>
              <w:t>, у</w:t>
            </w:r>
            <w:r w:rsidRPr="00F6668D">
              <w:rPr>
                <w:rFonts w:cs="Arial"/>
              </w:rPr>
              <w:t>правна зграда са архивом</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495</w:t>
            </w:r>
          </w:p>
        </w:tc>
      </w:tr>
      <w:tr w:rsidR="00C7284F" w:rsidRPr="00F6668D" w:rsidTr="004F255E">
        <w:trPr>
          <w:trHeight w:val="269"/>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дезинсекције, </w:t>
            </w:r>
            <w:r w:rsidRPr="00F6668D">
              <w:rPr>
                <w:rFonts w:cs="Arial"/>
              </w:rPr>
              <w:t>Врање</w:t>
            </w:r>
            <w:r w:rsidRPr="00F6668D">
              <w:rPr>
                <w:rFonts w:cs="Arial"/>
                <w:lang w:val="sr-Cyrl-RS"/>
              </w:rPr>
              <w:t>, п</w:t>
            </w:r>
            <w:r w:rsidRPr="00F6668D">
              <w:rPr>
                <w:rFonts w:cs="Arial"/>
              </w:rPr>
              <w:t>огон, радионице и  магацин</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2068</w:t>
            </w:r>
          </w:p>
        </w:tc>
      </w:tr>
      <w:tr w:rsidR="00C7284F" w:rsidRPr="00F6668D" w:rsidTr="004F255E">
        <w:trPr>
          <w:trHeight w:val="260"/>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дезинсекције, </w:t>
            </w:r>
            <w:r w:rsidRPr="00F6668D">
              <w:rPr>
                <w:rFonts w:cs="Arial"/>
              </w:rPr>
              <w:t>Врање</w:t>
            </w:r>
            <w:r w:rsidRPr="00F6668D">
              <w:rPr>
                <w:rFonts w:cs="Arial"/>
                <w:lang w:val="sr-Cyrl-RS"/>
              </w:rPr>
              <w:t>, н</w:t>
            </w:r>
            <w:r w:rsidRPr="00F6668D">
              <w:rPr>
                <w:rFonts w:cs="Arial"/>
              </w:rPr>
              <w:t>аплатна служба и рачунски центар</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240</w:t>
            </w:r>
          </w:p>
        </w:tc>
      </w:tr>
      <w:tr w:rsidR="00C7284F" w:rsidRPr="00F6668D" w:rsidTr="004F255E">
        <w:trPr>
          <w:trHeight w:val="251"/>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дезинсекције, </w:t>
            </w:r>
            <w:r w:rsidRPr="00F6668D">
              <w:rPr>
                <w:rFonts w:cs="Arial"/>
              </w:rPr>
              <w:t>Врање</w:t>
            </w:r>
            <w:r w:rsidRPr="00F6668D">
              <w:rPr>
                <w:rFonts w:cs="Arial"/>
                <w:lang w:val="sr-Cyrl-RS"/>
              </w:rPr>
              <w:t>, б</w:t>
            </w:r>
            <w:r w:rsidRPr="00F6668D">
              <w:rPr>
                <w:rFonts w:cs="Arial"/>
              </w:rPr>
              <w:t>аждарна радионица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170</w:t>
            </w:r>
          </w:p>
        </w:tc>
      </w:tr>
      <w:tr w:rsidR="00C7284F" w:rsidRPr="00F6668D" w:rsidTr="004F255E">
        <w:trPr>
          <w:trHeight w:val="260"/>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дезинсекције, </w:t>
            </w:r>
            <w:r w:rsidRPr="00F6668D">
              <w:rPr>
                <w:rFonts w:cs="Arial"/>
              </w:rPr>
              <w:t>Бујановац</w:t>
            </w:r>
            <w:r w:rsidRPr="00F6668D">
              <w:rPr>
                <w:rFonts w:cs="Arial"/>
                <w:lang w:val="sr-Cyrl-RS"/>
              </w:rPr>
              <w:t>, н</w:t>
            </w:r>
            <w:r w:rsidRPr="00F6668D">
              <w:rPr>
                <w:rFonts w:cs="Arial"/>
              </w:rPr>
              <w:t>аплатна служба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150</w:t>
            </w:r>
          </w:p>
        </w:tc>
      </w:tr>
      <w:tr w:rsidR="00C7284F" w:rsidRPr="00F6668D" w:rsidTr="004F255E">
        <w:trPr>
          <w:trHeight w:val="269"/>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дезинсекције, </w:t>
            </w:r>
            <w:r w:rsidRPr="00F6668D">
              <w:rPr>
                <w:rFonts w:cs="Arial"/>
              </w:rPr>
              <w:t>Бујановац</w:t>
            </w:r>
            <w:r w:rsidRPr="00F6668D">
              <w:rPr>
                <w:rFonts w:cs="Arial"/>
                <w:lang w:val="sr-Cyrl-RS"/>
              </w:rPr>
              <w:t>, п</w:t>
            </w:r>
            <w:r w:rsidRPr="00F6668D">
              <w:rPr>
                <w:rFonts w:cs="Arial"/>
              </w:rPr>
              <w:t>ословница и гараже</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335</w:t>
            </w:r>
          </w:p>
        </w:tc>
      </w:tr>
      <w:tr w:rsidR="00C7284F" w:rsidRPr="00F6668D" w:rsidTr="004F255E">
        <w:trPr>
          <w:trHeight w:val="395"/>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дезинсекције, </w:t>
            </w:r>
            <w:r w:rsidRPr="00F6668D">
              <w:rPr>
                <w:rFonts w:cs="Arial"/>
              </w:rPr>
              <w:t>Прешево</w:t>
            </w:r>
            <w:r w:rsidRPr="00F6668D">
              <w:rPr>
                <w:rFonts w:cs="Arial"/>
                <w:lang w:val="sr-Cyrl-RS"/>
              </w:rPr>
              <w:t>, п</w:t>
            </w:r>
            <w:r w:rsidRPr="00F6668D">
              <w:rPr>
                <w:rFonts w:cs="Arial"/>
              </w:rPr>
              <w:t>ословница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280</w:t>
            </w:r>
          </w:p>
        </w:tc>
      </w:tr>
      <w:tr w:rsidR="00C7284F" w:rsidRPr="00F6668D" w:rsidTr="004F255E">
        <w:trPr>
          <w:trHeight w:val="251"/>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дезинсекције, </w:t>
            </w:r>
            <w:r w:rsidRPr="00F6668D">
              <w:rPr>
                <w:rFonts w:cs="Arial"/>
              </w:rPr>
              <w:t>Прешево</w:t>
            </w:r>
            <w:r w:rsidRPr="00F6668D">
              <w:rPr>
                <w:rFonts w:cs="Arial"/>
                <w:lang w:val="sr-Cyrl-RS"/>
              </w:rPr>
              <w:t>, н</w:t>
            </w:r>
            <w:r w:rsidRPr="00F6668D">
              <w:rPr>
                <w:rFonts w:cs="Arial"/>
              </w:rPr>
              <w:t>аплата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111</w:t>
            </w:r>
          </w:p>
        </w:tc>
      </w:tr>
      <w:tr w:rsidR="00C7284F" w:rsidRPr="00F6668D" w:rsidTr="004F255E">
        <w:trPr>
          <w:trHeight w:val="251"/>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дезинсекције, </w:t>
            </w:r>
            <w:r w:rsidRPr="00F6668D">
              <w:rPr>
                <w:rFonts w:cs="Arial"/>
              </w:rPr>
              <w:t>Трговиште</w:t>
            </w:r>
            <w:r w:rsidRPr="00F6668D">
              <w:rPr>
                <w:rFonts w:cs="Arial"/>
                <w:lang w:val="sr-Cyrl-RS"/>
              </w:rPr>
              <w:t>, у</w:t>
            </w:r>
            <w:r w:rsidRPr="00F6668D">
              <w:rPr>
                <w:rFonts w:cs="Arial"/>
              </w:rPr>
              <w:t>права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58</w:t>
            </w:r>
          </w:p>
        </w:tc>
      </w:tr>
      <w:tr w:rsidR="00C7284F" w:rsidRPr="00F6668D" w:rsidTr="004F255E">
        <w:trPr>
          <w:trHeight w:val="260"/>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дезинсекције, </w:t>
            </w:r>
            <w:r w:rsidRPr="00F6668D">
              <w:rPr>
                <w:rFonts w:cs="Arial"/>
              </w:rPr>
              <w:t>Владичин Хан</w:t>
            </w:r>
            <w:r w:rsidRPr="00F6668D">
              <w:rPr>
                <w:rFonts w:cs="Arial"/>
                <w:lang w:val="sr-Cyrl-RS"/>
              </w:rPr>
              <w:t>, н</w:t>
            </w:r>
            <w:r w:rsidRPr="00F6668D">
              <w:rPr>
                <w:rFonts w:cs="Arial"/>
              </w:rPr>
              <w:t>аплатна служба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50</w:t>
            </w:r>
          </w:p>
        </w:tc>
      </w:tr>
      <w:tr w:rsidR="00C7284F" w:rsidRPr="00F6668D" w:rsidTr="004F255E">
        <w:trPr>
          <w:trHeight w:val="269"/>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дезинсекције, </w:t>
            </w:r>
            <w:r w:rsidRPr="00F6668D">
              <w:rPr>
                <w:rFonts w:cs="Arial"/>
              </w:rPr>
              <w:t>Владичин Хан</w:t>
            </w:r>
            <w:r w:rsidRPr="00F6668D">
              <w:rPr>
                <w:rFonts w:cs="Arial"/>
                <w:lang w:val="sr-Cyrl-RS"/>
              </w:rPr>
              <w:t>, п</w:t>
            </w:r>
            <w:r w:rsidRPr="00F6668D">
              <w:rPr>
                <w:rFonts w:cs="Arial"/>
              </w:rPr>
              <w:t>ословница и гараже</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464</w:t>
            </w:r>
          </w:p>
        </w:tc>
      </w:tr>
      <w:tr w:rsidR="00C7284F" w:rsidRPr="00F6668D" w:rsidTr="004F255E">
        <w:trPr>
          <w:trHeight w:val="251"/>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дезинсекције, </w:t>
            </w:r>
            <w:r w:rsidRPr="00F6668D">
              <w:rPr>
                <w:rFonts w:cs="Arial"/>
              </w:rPr>
              <w:t>Врањска Бања</w:t>
            </w:r>
            <w:r w:rsidRPr="00F6668D">
              <w:rPr>
                <w:rFonts w:cs="Arial"/>
                <w:lang w:val="sr-Cyrl-RS"/>
              </w:rPr>
              <w:t>, п</w:t>
            </w:r>
            <w:r w:rsidRPr="00F6668D">
              <w:rPr>
                <w:rFonts w:cs="Arial"/>
              </w:rPr>
              <w:t>ословница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58</w:t>
            </w:r>
          </w:p>
        </w:tc>
      </w:tr>
      <w:tr w:rsidR="00C7284F" w:rsidRPr="00F6668D" w:rsidTr="004F255E">
        <w:trPr>
          <w:trHeight w:val="251"/>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дезинсекције, </w:t>
            </w:r>
            <w:r w:rsidRPr="00F6668D">
              <w:rPr>
                <w:rFonts w:cs="Arial"/>
              </w:rPr>
              <w:t>Власе</w:t>
            </w:r>
            <w:r w:rsidRPr="00F6668D">
              <w:rPr>
                <w:rFonts w:cs="Arial"/>
                <w:lang w:val="sr-Cyrl-RS"/>
              </w:rPr>
              <w:t>, п</w:t>
            </w:r>
            <w:r w:rsidRPr="00F6668D">
              <w:rPr>
                <w:rFonts w:cs="Arial"/>
              </w:rPr>
              <w:t>ословница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45</w:t>
            </w:r>
          </w:p>
        </w:tc>
      </w:tr>
      <w:tr w:rsidR="00C7284F" w:rsidRPr="00F6668D" w:rsidTr="004F255E">
        <w:trPr>
          <w:trHeight w:val="269"/>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дезинсекције, </w:t>
            </w:r>
            <w:r w:rsidRPr="00F6668D">
              <w:rPr>
                <w:rFonts w:cs="Arial"/>
              </w:rPr>
              <w:t>Ниш</w:t>
            </w:r>
            <w:r w:rsidRPr="00F6668D">
              <w:rPr>
                <w:rFonts w:cs="Arial"/>
                <w:lang w:val="sr-Cyrl-RS"/>
              </w:rPr>
              <w:t>, п</w:t>
            </w:r>
            <w:r w:rsidRPr="00F6668D">
              <w:rPr>
                <w:rFonts w:cs="Arial"/>
              </w:rPr>
              <w:t>росторије одржавања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750</w:t>
            </w:r>
          </w:p>
        </w:tc>
      </w:tr>
      <w:tr w:rsidR="00C7284F" w:rsidRPr="00F6668D" w:rsidTr="004F255E">
        <w:trPr>
          <w:trHeight w:val="251"/>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дезинсекције, </w:t>
            </w:r>
            <w:r w:rsidRPr="00F6668D">
              <w:rPr>
                <w:rFonts w:cs="Arial"/>
              </w:rPr>
              <w:t>Ниш</w:t>
            </w:r>
            <w:r w:rsidRPr="00F6668D">
              <w:rPr>
                <w:rFonts w:cs="Arial"/>
                <w:lang w:val="sr-Cyrl-RS"/>
              </w:rPr>
              <w:t>, м</w:t>
            </w:r>
            <w:r w:rsidRPr="00F6668D">
              <w:rPr>
                <w:rFonts w:cs="Arial"/>
              </w:rPr>
              <w:t>агацин опасних материја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350</w:t>
            </w:r>
          </w:p>
        </w:tc>
      </w:tr>
      <w:tr w:rsidR="00C7284F" w:rsidRPr="00F6668D" w:rsidTr="004F255E">
        <w:trPr>
          <w:trHeight w:val="260"/>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дезинсекције, </w:t>
            </w:r>
            <w:r w:rsidRPr="00F6668D">
              <w:rPr>
                <w:rFonts w:cs="Arial"/>
              </w:rPr>
              <w:t>Ниш</w:t>
            </w:r>
            <w:r w:rsidRPr="00F6668D">
              <w:rPr>
                <w:rFonts w:cs="Arial"/>
                <w:lang w:val="sr-Cyrl-RS"/>
              </w:rPr>
              <w:t>, в</w:t>
            </w:r>
            <w:r w:rsidRPr="00F6668D">
              <w:rPr>
                <w:rFonts w:cs="Arial"/>
              </w:rPr>
              <w:t>инклерска радионица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370</w:t>
            </w:r>
          </w:p>
        </w:tc>
      </w:tr>
      <w:tr w:rsidR="00C7284F" w:rsidRPr="00F6668D" w:rsidTr="004F255E">
        <w:trPr>
          <w:trHeight w:val="269"/>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Услуге дезинсекције, те</w:t>
            </w:r>
            <w:r w:rsidRPr="00F6668D">
              <w:rPr>
                <w:rFonts w:cs="Arial"/>
              </w:rPr>
              <w:t>лефонска централа</w:t>
            </w:r>
            <w:r w:rsidRPr="00F6668D">
              <w:rPr>
                <w:rFonts w:cs="Arial"/>
                <w:lang w:val="sr-Cyrl-RS"/>
              </w:rPr>
              <w:t>,</w:t>
            </w:r>
            <w:r w:rsidRPr="00F6668D">
              <w:rPr>
                <w:rFonts w:cs="Arial"/>
              </w:rPr>
              <w:t xml:space="preserve"> Ниш</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92</w:t>
            </w:r>
          </w:p>
        </w:tc>
      </w:tr>
      <w:tr w:rsidR="00C7284F" w:rsidRPr="00F6668D" w:rsidTr="004F255E">
        <w:trPr>
          <w:trHeight w:val="260"/>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дезинсекције, </w:t>
            </w:r>
            <w:r w:rsidRPr="00F6668D">
              <w:rPr>
                <w:rFonts w:cs="Arial"/>
              </w:rPr>
              <w:t>Ниш</w:t>
            </w:r>
            <w:r w:rsidRPr="00F6668D">
              <w:rPr>
                <w:rFonts w:cs="Arial"/>
                <w:lang w:val="sr-Cyrl-RS"/>
              </w:rPr>
              <w:t>, п</w:t>
            </w:r>
            <w:r w:rsidRPr="00F6668D">
              <w:rPr>
                <w:rFonts w:cs="Arial"/>
              </w:rPr>
              <w:t>росторија пријемница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35</w:t>
            </w:r>
          </w:p>
        </w:tc>
      </w:tr>
      <w:tr w:rsidR="00C7284F" w:rsidRPr="00F6668D" w:rsidTr="004F255E">
        <w:trPr>
          <w:trHeight w:val="251"/>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Услуге дезинсекције, н</w:t>
            </w:r>
            <w:r w:rsidRPr="00F6668D">
              <w:rPr>
                <w:rFonts w:cs="Arial"/>
              </w:rPr>
              <w:t>ова и стара управна зграда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3600</w:t>
            </w:r>
          </w:p>
        </w:tc>
      </w:tr>
      <w:tr w:rsidR="00C7284F" w:rsidRPr="00F6668D" w:rsidTr="004F255E">
        <w:trPr>
          <w:trHeight w:val="305"/>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Услуге дезинсекције, б</w:t>
            </w:r>
            <w:r w:rsidRPr="00F6668D">
              <w:rPr>
                <w:rFonts w:cs="Arial"/>
              </w:rPr>
              <w:t>арака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230</w:t>
            </w:r>
          </w:p>
        </w:tc>
      </w:tr>
      <w:tr w:rsidR="00C7284F" w:rsidRPr="00F6668D" w:rsidTr="004F255E">
        <w:trPr>
          <w:trHeight w:val="215"/>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Услуга дезинсекције, в</w:t>
            </w:r>
            <w:r w:rsidRPr="00F6668D">
              <w:rPr>
                <w:rFonts w:cs="Arial"/>
              </w:rPr>
              <w:t>атрогасни дом</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525</w:t>
            </w:r>
          </w:p>
        </w:tc>
      </w:tr>
      <w:tr w:rsidR="00C7284F" w:rsidRPr="00F6668D" w:rsidTr="004F255E">
        <w:trPr>
          <w:trHeight w:val="224"/>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дезинсекције, </w:t>
            </w:r>
            <w:r w:rsidRPr="00F6668D">
              <w:rPr>
                <w:rFonts w:cs="Arial"/>
              </w:rPr>
              <w:t>ХЕ Света Петка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253</w:t>
            </w:r>
          </w:p>
        </w:tc>
      </w:tr>
      <w:tr w:rsidR="00C7284F" w:rsidRPr="00F6668D" w:rsidTr="004F255E">
        <w:trPr>
          <w:trHeight w:val="233"/>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Услуге дезинсекције, н</w:t>
            </w:r>
            <w:r>
              <w:rPr>
                <w:rFonts w:cs="Arial"/>
              </w:rPr>
              <w:t xml:space="preserve">аплата, </w:t>
            </w:r>
            <w:r w:rsidRPr="00F6668D">
              <w:rPr>
                <w:rFonts w:cs="Arial"/>
              </w:rPr>
              <w:t>диспичерски центар</w:t>
            </w:r>
            <w:r w:rsidRPr="00F6668D">
              <w:rPr>
                <w:rFonts w:cs="Arial"/>
                <w:lang w:val="sr-Cyrl-RS"/>
              </w:rPr>
              <w:t>,</w:t>
            </w:r>
            <w:r w:rsidRPr="00F6668D">
              <w:rPr>
                <w:rFonts w:cs="Arial"/>
              </w:rPr>
              <w:t xml:space="preserve"> Центар 2</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537</w:t>
            </w:r>
          </w:p>
        </w:tc>
      </w:tr>
      <w:tr w:rsidR="00C7284F" w:rsidRPr="00F6668D" w:rsidTr="004F255E">
        <w:trPr>
          <w:trHeight w:val="58"/>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дезинсекције, </w:t>
            </w:r>
            <w:r w:rsidRPr="00F6668D">
              <w:rPr>
                <w:rFonts w:cs="Arial"/>
              </w:rPr>
              <w:t>Ниш</w:t>
            </w:r>
            <w:r w:rsidRPr="00F6668D">
              <w:rPr>
                <w:rFonts w:cs="Arial"/>
                <w:lang w:val="sr-Cyrl-RS"/>
              </w:rPr>
              <w:t>, м</w:t>
            </w:r>
            <w:r>
              <w:rPr>
                <w:rFonts w:cs="Arial"/>
              </w:rPr>
              <w:t xml:space="preserve">агацини и </w:t>
            </w:r>
            <w:r w:rsidRPr="00F6668D">
              <w:rPr>
                <w:rFonts w:cs="Arial"/>
              </w:rPr>
              <w:t>механичарска радионица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1619</w:t>
            </w:r>
          </w:p>
        </w:tc>
      </w:tr>
      <w:tr w:rsidR="00C7284F" w:rsidRPr="00F6668D" w:rsidTr="004F255E">
        <w:trPr>
          <w:trHeight w:val="242"/>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дезинсекције, </w:t>
            </w:r>
            <w:r w:rsidRPr="00F6668D">
              <w:rPr>
                <w:rFonts w:cs="Arial"/>
              </w:rPr>
              <w:t>Ниш</w:t>
            </w:r>
            <w:r w:rsidRPr="00F6668D">
              <w:rPr>
                <w:rFonts w:cs="Arial"/>
                <w:lang w:val="sr-Cyrl-RS"/>
              </w:rPr>
              <w:t>, п</w:t>
            </w:r>
            <w:r w:rsidRPr="00F6668D">
              <w:rPr>
                <w:rFonts w:cs="Arial"/>
              </w:rPr>
              <w:t>росторија за возаче</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120</w:t>
            </w:r>
          </w:p>
        </w:tc>
      </w:tr>
      <w:tr w:rsidR="00C7284F" w:rsidRPr="00F6668D" w:rsidTr="004F255E">
        <w:trPr>
          <w:trHeight w:val="251"/>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дезинсекције, </w:t>
            </w:r>
            <w:r w:rsidRPr="00F6668D">
              <w:rPr>
                <w:rFonts w:cs="Arial"/>
              </w:rPr>
              <w:t>Ниш</w:t>
            </w:r>
            <w:r w:rsidRPr="00F6668D">
              <w:rPr>
                <w:rFonts w:cs="Arial"/>
                <w:lang w:val="sr-Cyrl-RS"/>
              </w:rPr>
              <w:t>, б</w:t>
            </w:r>
            <w:r w:rsidRPr="00F6668D">
              <w:rPr>
                <w:rFonts w:cs="Arial"/>
              </w:rPr>
              <w:t>раварска радионица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250</w:t>
            </w:r>
          </w:p>
        </w:tc>
      </w:tr>
      <w:tr w:rsidR="00C7284F" w:rsidRPr="00F6668D" w:rsidTr="004F255E">
        <w:trPr>
          <w:trHeight w:val="251"/>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дезинсекције, </w:t>
            </w:r>
            <w:r w:rsidRPr="00F6668D">
              <w:rPr>
                <w:rFonts w:cs="Arial"/>
              </w:rPr>
              <w:t>Ниш</w:t>
            </w:r>
            <w:r w:rsidRPr="00F6668D">
              <w:rPr>
                <w:rFonts w:cs="Arial"/>
                <w:lang w:val="sr-Cyrl-RS"/>
              </w:rPr>
              <w:t>, п</w:t>
            </w:r>
            <w:r w:rsidRPr="00F6668D">
              <w:rPr>
                <w:rFonts w:cs="Arial"/>
              </w:rPr>
              <w:t>росторија за физичке раднике</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185</w:t>
            </w:r>
          </w:p>
        </w:tc>
      </w:tr>
      <w:tr w:rsidR="00C7284F" w:rsidRPr="00F6668D" w:rsidTr="004F255E">
        <w:trPr>
          <w:trHeight w:val="269"/>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дезинсекције, </w:t>
            </w:r>
            <w:r w:rsidRPr="00F6668D">
              <w:rPr>
                <w:rFonts w:cs="Arial"/>
              </w:rPr>
              <w:t>Нишка бања</w:t>
            </w:r>
            <w:r w:rsidRPr="00F6668D">
              <w:rPr>
                <w:rFonts w:cs="Arial"/>
                <w:lang w:val="sr-Cyrl-RS"/>
              </w:rPr>
              <w:t>, п</w:t>
            </w:r>
            <w:r w:rsidRPr="00F6668D">
              <w:rPr>
                <w:rFonts w:cs="Arial"/>
              </w:rPr>
              <w:t>ословна зграда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450</w:t>
            </w:r>
          </w:p>
        </w:tc>
      </w:tr>
      <w:tr w:rsidR="00C7284F" w:rsidRPr="00F6668D" w:rsidTr="004F255E">
        <w:trPr>
          <w:trHeight w:val="251"/>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дезинсекције, </w:t>
            </w:r>
            <w:r w:rsidRPr="00F6668D">
              <w:rPr>
                <w:rFonts w:cs="Arial"/>
              </w:rPr>
              <w:t>Гаџин Хан</w:t>
            </w:r>
            <w:r w:rsidRPr="00F6668D">
              <w:rPr>
                <w:rFonts w:cs="Arial"/>
                <w:lang w:val="sr-Cyrl-RS"/>
              </w:rPr>
              <w:t>, п</w:t>
            </w:r>
            <w:r w:rsidRPr="00F6668D">
              <w:rPr>
                <w:rFonts w:cs="Arial"/>
              </w:rPr>
              <w:t>ословна зграда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350</w:t>
            </w:r>
          </w:p>
        </w:tc>
      </w:tr>
      <w:tr w:rsidR="00C7284F" w:rsidRPr="00F6668D" w:rsidTr="004F255E">
        <w:trPr>
          <w:trHeight w:val="260"/>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lastRenderedPageBreak/>
              <w:t xml:space="preserve">Услуге дезинсекције, </w:t>
            </w:r>
            <w:r w:rsidRPr="00F6668D">
              <w:rPr>
                <w:rFonts w:cs="Arial"/>
              </w:rPr>
              <w:t>Дољевац</w:t>
            </w:r>
            <w:r w:rsidRPr="00F6668D">
              <w:rPr>
                <w:rFonts w:cs="Arial"/>
                <w:lang w:val="sr-Cyrl-RS"/>
              </w:rPr>
              <w:t>, п</w:t>
            </w:r>
            <w:r w:rsidRPr="00F6668D">
              <w:rPr>
                <w:rFonts w:cs="Arial"/>
              </w:rPr>
              <w:t>ословна зграда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300</w:t>
            </w:r>
          </w:p>
        </w:tc>
      </w:tr>
      <w:tr w:rsidR="00C7284F" w:rsidRPr="00F6668D" w:rsidTr="004F255E">
        <w:trPr>
          <w:trHeight w:val="179"/>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дезинсекције, </w:t>
            </w:r>
            <w:r w:rsidRPr="00F6668D">
              <w:rPr>
                <w:rFonts w:cs="Arial"/>
              </w:rPr>
              <w:t>Душник</w:t>
            </w:r>
            <w:r w:rsidRPr="00F6668D">
              <w:rPr>
                <w:rFonts w:cs="Arial"/>
                <w:lang w:val="sr-Cyrl-RS"/>
              </w:rPr>
              <w:t>, и</w:t>
            </w:r>
            <w:r w:rsidRPr="00F6668D">
              <w:rPr>
                <w:rFonts w:cs="Arial"/>
              </w:rPr>
              <w:t>спостава пословнице Гаџин Хан</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150</w:t>
            </w:r>
          </w:p>
        </w:tc>
      </w:tr>
      <w:tr w:rsidR="00C7284F" w:rsidRPr="00F6668D" w:rsidTr="004F255E">
        <w:trPr>
          <w:trHeight w:val="269"/>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дезинсекције, </w:t>
            </w:r>
            <w:r w:rsidRPr="00F6668D">
              <w:rPr>
                <w:rFonts w:cs="Arial"/>
              </w:rPr>
              <w:t>Алексинац</w:t>
            </w:r>
            <w:r w:rsidRPr="00F6668D">
              <w:rPr>
                <w:rFonts w:cs="Arial"/>
                <w:lang w:val="sr-Cyrl-RS"/>
              </w:rPr>
              <w:t>, у</w:t>
            </w:r>
            <w:r w:rsidRPr="00F6668D">
              <w:rPr>
                <w:rFonts w:cs="Arial"/>
              </w:rPr>
              <w:t>права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500</w:t>
            </w:r>
          </w:p>
        </w:tc>
      </w:tr>
      <w:tr w:rsidR="00C7284F" w:rsidRPr="00F6668D" w:rsidTr="004F255E">
        <w:trPr>
          <w:trHeight w:val="170"/>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дезинсекције, </w:t>
            </w:r>
            <w:r w:rsidRPr="00F6668D">
              <w:rPr>
                <w:rFonts w:cs="Arial"/>
              </w:rPr>
              <w:t>Алексинац</w:t>
            </w:r>
            <w:r w:rsidRPr="00F6668D">
              <w:rPr>
                <w:rFonts w:cs="Arial"/>
                <w:lang w:val="sr-Cyrl-RS"/>
              </w:rPr>
              <w:t>, п</w:t>
            </w:r>
            <w:r w:rsidRPr="00F6668D">
              <w:rPr>
                <w:rFonts w:cs="Arial"/>
              </w:rPr>
              <w:t>огон</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450</w:t>
            </w:r>
          </w:p>
        </w:tc>
      </w:tr>
      <w:tr w:rsidR="00C7284F" w:rsidRPr="00F6668D" w:rsidTr="004F255E">
        <w:trPr>
          <w:trHeight w:val="269"/>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дезинсекције, </w:t>
            </w:r>
            <w:r w:rsidRPr="00F6668D">
              <w:rPr>
                <w:rFonts w:cs="Arial"/>
              </w:rPr>
              <w:t>Топоница</w:t>
            </w:r>
            <w:r w:rsidRPr="00F6668D">
              <w:rPr>
                <w:rFonts w:cs="Arial"/>
                <w:lang w:val="sr-Cyrl-RS"/>
              </w:rPr>
              <w:t>, п</w:t>
            </w:r>
            <w:r w:rsidRPr="00F6668D">
              <w:rPr>
                <w:rFonts w:cs="Arial"/>
              </w:rPr>
              <w:t>ословница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350</w:t>
            </w:r>
          </w:p>
        </w:tc>
      </w:tr>
      <w:tr w:rsidR="00C7284F" w:rsidRPr="00F6668D" w:rsidTr="004F255E">
        <w:trPr>
          <w:trHeight w:val="179"/>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дезинсекције, </w:t>
            </w:r>
            <w:r w:rsidRPr="00F6668D">
              <w:rPr>
                <w:rFonts w:cs="Arial"/>
              </w:rPr>
              <w:t>Матејевац</w:t>
            </w:r>
            <w:r w:rsidRPr="00F6668D">
              <w:rPr>
                <w:rFonts w:cs="Arial"/>
                <w:lang w:val="sr-Cyrl-RS"/>
              </w:rPr>
              <w:t>, п</w:t>
            </w:r>
            <w:r w:rsidRPr="00F6668D">
              <w:rPr>
                <w:rFonts w:cs="Arial"/>
              </w:rPr>
              <w:t>ословница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170</w:t>
            </w:r>
          </w:p>
        </w:tc>
      </w:tr>
      <w:tr w:rsidR="00C7284F" w:rsidRPr="00F6668D" w:rsidTr="004F255E">
        <w:trPr>
          <w:trHeight w:val="179"/>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Услуге дезинсекције, б</w:t>
            </w:r>
            <w:r w:rsidRPr="00F6668D">
              <w:rPr>
                <w:rFonts w:cs="Arial"/>
              </w:rPr>
              <w:t>аждарница и наплата Центар 1</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285</w:t>
            </w:r>
          </w:p>
        </w:tc>
      </w:tr>
      <w:tr w:rsidR="00C7284F" w:rsidRPr="00F6668D" w:rsidTr="004F255E">
        <w:trPr>
          <w:trHeight w:val="188"/>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дезинсекције, </w:t>
            </w:r>
            <w:r w:rsidRPr="00F6668D">
              <w:rPr>
                <w:rFonts w:cs="Arial"/>
              </w:rPr>
              <w:t>Зајечар</w:t>
            </w:r>
            <w:r w:rsidRPr="00F6668D">
              <w:rPr>
                <w:rFonts w:cs="Arial"/>
                <w:lang w:val="sr-Cyrl-RS"/>
              </w:rPr>
              <w:t>, у</w:t>
            </w:r>
            <w:r w:rsidRPr="00F6668D">
              <w:rPr>
                <w:rFonts w:cs="Arial"/>
              </w:rPr>
              <w:t>правна зграда</w:t>
            </w:r>
          </w:p>
        </w:tc>
        <w:tc>
          <w:tcPr>
            <w:tcW w:w="1839" w:type="dxa"/>
            <w:vAlign w:val="center"/>
          </w:tcPr>
          <w:p w:rsidR="00C7284F" w:rsidRPr="00F6668D" w:rsidRDefault="00C7284F" w:rsidP="004F255E">
            <w:pPr>
              <w:jc w:val="center"/>
              <w:rPr>
                <w:rFonts w:cs="Arial"/>
              </w:rPr>
            </w:pPr>
            <w:r w:rsidRPr="00F6668D">
              <w:rPr>
                <w:rFonts w:cs="Arial"/>
              </w:rPr>
              <w:t>500</w:t>
            </w:r>
          </w:p>
        </w:tc>
      </w:tr>
      <w:tr w:rsidR="00C7284F" w:rsidRPr="00F6668D" w:rsidTr="004F255E">
        <w:trPr>
          <w:trHeight w:val="287"/>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дезинсекције, </w:t>
            </w:r>
            <w:r w:rsidRPr="00F6668D">
              <w:rPr>
                <w:rFonts w:cs="Arial"/>
              </w:rPr>
              <w:t>Зајечар</w:t>
            </w:r>
            <w:r w:rsidRPr="00F6668D">
              <w:rPr>
                <w:rFonts w:cs="Arial"/>
                <w:lang w:val="sr-Cyrl-RS"/>
              </w:rPr>
              <w:t>, з</w:t>
            </w:r>
            <w:r w:rsidRPr="00F6668D">
              <w:rPr>
                <w:rFonts w:cs="Arial"/>
              </w:rPr>
              <w:t>града погона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1500</w:t>
            </w:r>
          </w:p>
        </w:tc>
      </w:tr>
      <w:tr w:rsidR="00C7284F" w:rsidRPr="00F6668D" w:rsidTr="004F255E">
        <w:trPr>
          <w:trHeight w:val="251"/>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дезинсекције, </w:t>
            </w:r>
            <w:r w:rsidRPr="00F6668D">
              <w:rPr>
                <w:rFonts w:cs="Arial"/>
              </w:rPr>
              <w:t>Зајечар</w:t>
            </w:r>
            <w:r w:rsidRPr="00F6668D">
              <w:rPr>
                <w:rFonts w:cs="Arial"/>
                <w:lang w:val="sr-Cyrl-RS"/>
              </w:rPr>
              <w:t>, с</w:t>
            </w:r>
            <w:r w:rsidRPr="00F6668D">
              <w:rPr>
                <w:rFonts w:cs="Arial"/>
              </w:rPr>
              <w:t>тара зграда магацина, гаража и радионица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200</w:t>
            </w:r>
          </w:p>
        </w:tc>
      </w:tr>
      <w:tr w:rsidR="00C7284F" w:rsidRPr="00F6668D" w:rsidTr="004F255E">
        <w:trPr>
          <w:trHeight w:val="170"/>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дезинсекције, </w:t>
            </w:r>
            <w:r w:rsidRPr="00F6668D">
              <w:rPr>
                <w:rFonts w:cs="Arial"/>
              </w:rPr>
              <w:t>Зајечар</w:t>
            </w:r>
            <w:r w:rsidRPr="00F6668D">
              <w:rPr>
                <w:rFonts w:cs="Arial"/>
                <w:lang w:val="sr-Cyrl-RS"/>
              </w:rPr>
              <w:t>, г</w:t>
            </w:r>
            <w:r w:rsidRPr="00F6668D">
              <w:rPr>
                <w:rFonts w:cs="Arial"/>
              </w:rPr>
              <w:t>аража стручних служби</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150</w:t>
            </w:r>
          </w:p>
        </w:tc>
      </w:tr>
      <w:tr w:rsidR="00C7284F" w:rsidRPr="00F6668D" w:rsidTr="004F255E">
        <w:trPr>
          <w:trHeight w:val="179"/>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дезинсекције, </w:t>
            </w:r>
            <w:r w:rsidRPr="00F6668D">
              <w:rPr>
                <w:rFonts w:cs="Arial"/>
              </w:rPr>
              <w:t>Зајечар</w:t>
            </w:r>
            <w:r w:rsidRPr="00F6668D">
              <w:rPr>
                <w:rFonts w:cs="Arial"/>
                <w:lang w:val="sr-Cyrl-RS"/>
              </w:rPr>
              <w:t>, ц</w:t>
            </w:r>
            <w:r w:rsidRPr="00F6668D">
              <w:rPr>
                <w:rFonts w:cs="Arial"/>
              </w:rPr>
              <w:t>ентрални магацин</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700</w:t>
            </w:r>
          </w:p>
        </w:tc>
      </w:tr>
      <w:tr w:rsidR="00C7284F" w:rsidRPr="00F6668D" w:rsidTr="004F255E">
        <w:trPr>
          <w:trHeight w:val="269"/>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дезинсекције, </w:t>
            </w:r>
            <w:r w:rsidRPr="00F6668D">
              <w:rPr>
                <w:rFonts w:cs="Arial"/>
              </w:rPr>
              <w:t>Мајданпек</w:t>
            </w:r>
            <w:r w:rsidRPr="00F6668D">
              <w:rPr>
                <w:rFonts w:cs="Arial"/>
                <w:lang w:val="sr-Cyrl-RS"/>
              </w:rPr>
              <w:t>, у</w:t>
            </w:r>
            <w:r w:rsidRPr="00F6668D">
              <w:rPr>
                <w:rFonts w:cs="Arial"/>
              </w:rPr>
              <w:t>правна зграда</w:t>
            </w:r>
          </w:p>
        </w:tc>
        <w:tc>
          <w:tcPr>
            <w:tcW w:w="1839" w:type="dxa"/>
            <w:vAlign w:val="center"/>
          </w:tcPr>
          <w:p w:rsidR="00C7284F" w:rsidRPr="00F6668D" w:rsidRDefault="00C7284F" w:rsidP="004F255E">
            <w:pPr>
              <w:autoSpaceDE w:val="0"/>
              <w:autoSpaceDN w:val="0"/>
              <w:adjustRightInd w:val="0"/>
              <w:spacing w:after="200" w:line="276" w:lineRule="auto"/>
              <w:jc w:val="center"/>
              <w:rPr>
                <w:rFonts w:cs="Arial"/>
              </w:rPr>
            </w:pPr>
            <w:r w:rsidRPr="00F6668D">
              <w:rPr>
                <w:rFonts w:cs="Arial"/>
              </w:rPr>
              <w:t>350</w:t>
            </w:r>
          </w:p>
        </w:tc>
      </w:tr>
      <w:tr w:rsidR="00C7284F" w:rsidRPr="00F6668D" w:rsidTr="004F255E">
        <w:trPr>
          <w:trHeight w:val="233"/>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дезинсекције, </w:t>
            </w:r>
            <w:r w:rsidRPr="00F6668D">
              <w:rPr>
                <w:rFonts w:cs="Arial"/>
              </w:rPr>
              <w:t xml:space="preserve">Неготин, </w:t>
            </w:r>
            <w:r w:rsidRPr="00F6668D">
              <w:rPr>
                <w:rFonts w:cs="Arial"/>
                <w:lang w:val="sr-Cyrl-RS"/>
              </w:rPr>
              <w:t>у</w:t>
            </w:r>
            <w:r w:rsidRPr="00F6668D">
              <w:rPr>
                <w:rFonts w:cs="Arial"/>
              </w:rPr>
              <w:t>правна зграда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1000</w:t>
            </w:r>
          </w:p>
        </w:tc>
      </w:tr>
      <w:tr w:rsidR="00C7284F" w:rsidRPr="00F6668D" w:rsidTr="004F255E">
        <w:trPr>
          <w:trHeight w:val="233"/>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дезинсекције, </w:t>
            </w:r>
            <w:r w:rsidRPr="00F6668D">
              <w:rPr>
                <w:rFonts w:cs="Arial"/>
              </w:rPr>
              <w:t>Кладово</w:t>
            </w:r>
            <w:r w:rsidRPr="00F6668D">
              <w:rPr>
                <w:rFonts w:cs="Arial"/>
                <w:lang w:val="sr-Cyrl-RS"/>
              </w:rPr>
              <w:t>, у</w:t>
            </w:r>
            <w:r w:rsidRPr="00F6668D">
              <w:rPr>
                <w:rFonts w:cs="Arial"/>
              </w:rPr>
              <w:t>правна зграда</w:t>
            </w:r>
          </w:p>
        </w:tc>
        <w:tc>
          <w:tcPr>
            <w:tcW w:w="1839" w:type="dxa"/>
            <w:vAlign w:val="center"/>
          </w:tcPr>
          <w:p w:rsidR="00C7284F" w:rsidRPr="00F6668D" w:rsidRDefault="00C7284F" w:rsidP="004F255E">
            <w:pPr>
              <w:autoSpaceDE w:val="0"/>
              <w:autoSpaceDN w:val="0"/>
              <w:adjustRightInd w:val="0"/>
              <w:spacing w:after="200" w:line="276" w:lineRule="auto"/>
              <w:jc w:val="center"/>
              <w:rPr>
                <w:rFonts w:cs="Arial"/>
              </w:rPr>
            </w:pPr>
            <w:r w:rsidRPr="00F6668D">
              <w:rPr>
                <w:rFonts w:cs="Arial"/>
              </w:rPr>
              <w:t>500</w:t>
            </w:r>
          </w:p>
        </w:tc>
      </w:tr>
      <w:tr w:rsidR="00C7284F" w:rsidRPr="00F6668D" w:rsidTr="004F255E">
        <w:trPr>
          <w:trHeight w:val="179"/>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дезинсекције, </w:t>
            </w:r>
            <w:r w:rsidRPr="00F6668D">
              <w:rPr>
                <w:rFonts w:cs="Arial"/>
              </w:rPr>
              <w:t>Кладово</w:t>
            </w:r>
            <w:r w:rsidRPr="00F6668D">
              <w:rPr>
                <w:rFonts w:cs="Arial"/>
                <w:lang w:val="sr-Cyrl-RS"/>
              </w:rPr>
              <w:t>, д</w:t>
            </w:r>
            <w:r w:rsidRPr="00F6668D">
              <w:rPr>
                <w:rFonts w:cs="Arial"/>
              </w:rPr>
              <w:t>ежурна и техничка служба</w:t>
            </w:r>
          </w:p>
        </w:tc>
        <w:tc>
          <w:tcPr>
            <w:tcW w:w="1839" w:type="dxa"/>
            <w:vAlign w:val="center"/>
          </w:tcPr>
          <w:p w:rsidR="00C7284F" w:rsidRPr="00F6668D" w:rsidRDefault="00C7284F" w:rsidP="004F255E">
            <w:pPr>
              <w:autoSpaceDE w:val="0"/>
              <w:autoSpaceDN w:val="0"/>
              <w:adjustRightInd w:val="0"/>
              <w:spacing w:after="200" w:line="276" w:lineRule="auto"/>
              <w:jc w:val="center"/>
              <w:rPr>
                <w:rFonts w:cs="Arial"/>
              </w:rPr>
            </w:pPr>
            <w:r w:rsidRPr="00F6668D">
              <w:rPr>
                <w:rFonts w:cs="Arial"/>
              </w:rPr>
              <w:t>220</w:t>
            </w:r>
          </w:p>
        </w:tc>
      </w:tr>
      <w:tr w:rsidR="00C7284F" w:rsidRPr="00F6668D" w:rsidTr="004F255E">
        <w:trPr>
          <w:trHeight w:val="215"/>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дезинсекције, </w:t>
            </w:r>
            <w:r w:rsidRPr="00F6668D">
              <w:rPr>
                <w:rFonts w:cs="Arial"/>
              </w:rPr>
              <w:t>Доњи Милановац</w:t>
            </w:r>
            <w:r w:rsidRPr="00F6668D">
              <w:rPr>
                <w:rFonts w:cs="Arial"/>
                <w:lang w:val="sr-Cyrl-RS"/>
              </w:rPr>
              <w:t>, у</w:t>
            </w:r>
            <w:r w:rsidRPr="00F6668D">
              <w:rPr>
                <w:rFonts w:cs="Arial"/>
              </w:rPr>
              <w:t>правна зграда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100</w:t>
            </w:r>
          </w:p>
        </w:tc>
      </w:tr>
      <w:tr w:rsidR="00C7284F" w:rsidRPr="00F6668D" w:rsidTr="004F255E">
        <w:trPr>
          <w:trHeight w:val="224"/>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дезинсекције, </w:t>
            </w:r>
            <w:r w:rsidRPr="00F6668D">
              <w:rPr>
                <w:rFonts w:cs="Arial"/>
              </w:rPr>
              <w:t>Сврљиг</w:t>
            </w:r>
            <w:r w:rsidRPr="00F6668D">
              <w:rPr>
                <w:rFonts w:cs="Arial"/>
                <w:lang w:val="sr-Cyrl-RS"/>
              </w:rPr>
              <w:t>, у</w:t>
            </w:r>
            <w:r w:rsidRPr="00F6668D">
              <w:rPr>
                <w:rFonts w:cs="Arial"/>
              </w:rPr>
              <w:t>правна зграда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300</w:t>
            </w:r>
          </w:p>
        </w:tc>
      </w:tr>
      <w:tr w:rsidR="00C7284F" w:rsidRPr="00F6668D" w:rsidTr="004F255E">
        <w:trPr>
          <w:trHeight w:val="233"/>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дезинсекције, </w:t>
            </w:r>
            <w:r w:rsidRPr="00F6668D">
              <w:rPr>
                <w:rFonts w:cs="Arial"/>
              </w:rPr>
              <w:t>Књажевац</w:t>
            </w:r>
            <w:r w:rsidRPr="00F6668D">
              <w:rPr>
                <w:rFonts w:cs="Arial"/>
                <w:lang w:val="sr-Cyrl-RS"/>
              </w:rPr>
              <w:t>, у</w:t>
            </w:r>
            <w:r w:rsidRPr="00F6668D">
              <w:rPr>
                <w:rFonts w:cs="Arial"/>
              </w:rPr>
              <w:t>правна зграда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1500</w:t>
            </w:r>
          </w:p>
        </w:tc>
      </w:tr>
      <w:tr w:rsidR="00C7284F" w:rsidRPr="00F6668D" w:rsidTr="004F255E">
        <w:trPr>
          <w:trHeight w:val="233"/>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дезинсекције, </w:t>
            </w:r>
            <w:r w:rsidRPr="00F6668D">
              <w:rPr>
                <w:rFonts w:cs="Arial"/>
              </w:rPr>
              <w:t>Гамзиградска бања</w:t>
            </w:r>
            <w:r w:rsidRPr="00F6668D">
              <w:rPr>
                <w:rFonts w:cs="Arial"/>
                <w:lang w:val="sr-Cyrl-RS"/>
              </w:rPr>
              <w:t xml:space="preserve">, </w:t>
            </w:r>
            <w:r w:rsidRPr="00F6668D">
              <w:rPr>
                <w:rFonts w:cs="Arial"/>
              </w:rPr>
              <w:t>НОРЦ</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400</w:t>
            </w:r>
          </w:p>
        </w:tc>
      </w:tr>
      <w:tr w:rsidR="00C7284F" w:rsidRPr="00F6668D" w:rsidTr="004F255E">
        <w:trPr>
          <w:trHeight w:val="242"/>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дезинсекције, </w:t>
            </w:r>
            <w:r w:rsidRPr="00F6668D">
              <w:rPr>
                <w:rFonts w:cs="Arial"/>
              </w:rPr>
              <w:t>ХЕ Гамзиград</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150</w:t>
            </w:r>
          </w:p>
        </w:tc>
      </w:tr>
      <w:tr w:rsidR="00C7284F" w:rsidRPr="00F6668D" w:rsidTr="004F255E">
        <w:trPr>
          <w:trHeight w:val="170"/>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дезинсекције, </w:t>
            </w:r>
            <w:r w:rsidRPr="00F6668D">
              <w:rPr>
                <w:rFonts w:cs="Arial"/>
              </w:rPr>
              <w:t>Бољевац</w:t>
            </w:r>
            <w:r w:rsidRPr="00F6668D">
              <w:rPr>
                <w:rFonts w:cs="Arial"/>
                <w:lang w:val="sr-Cyrl-RS"/>
              </w:rPr>
              <w:t>, у</w:t>
            </w:r>
            <w:r w:rsidRPr="00F6668D">
              <w:rPr>
                <w:rFonts w:cs="Arial"/>
              </w:rPr>
              <w:t>правна зграда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270</w:t>
            </w:r>
          </w:p>
        </w:tc>
      </w:tr>
      <w:tr w:rsidR="00C7284F" w:rsidRPr="00F6668D" w:rsidTr="004F255E">
        <w:trPr>
          <w:trHeight w:val="179"/>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дезинсекције, </w:t>
            </w:r>
            <w:r w:rsidRPr="00F6668D">
              <w:rPr>
                <w:rFonts w:cs="Arial"/>
              </w:rPr>
              <w:t>ХЕ Соколовица</w:t>
            </w:r>
            <w:r w:rsidRPr="00F6668D">
              <w:rPr>
                <w:rFonts w:cs="Arial"/>
                <w:lang w:val="sr-Cyrl-RS"/>
              </w:rPr>
              <w:t>,</w:t>
            </w:r>
            <w:r w:rsidRPr="00F6668D">
              <w:rPr>
                <w:rFonts w:cs="Arial"/>
              </w:rPr>
              <w:t xml:space="preserve"> Соколовица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300</w:t>
            </w:r>
          </w:p>
        </w:tc>
      </w:tr>
      <w:tr w:rsidR="00C7284F" w:rsidRPr="00F6668D" w:rsidTr="004F255E">
        <w:trPr>
          <w:trHeight w:val="269"/>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дезинсекције, </w:t>
            </w:r>
            <w:r w:rsidRPr="00F6668D">
              <w:rPr>
                <w:rFonts w:cs="Arial"/>
              </w:rPr>
              <w:t>Жагубица</w:t>
            </w:r>
            <w:r w:rsidRPr="00F6668D">
              <w:rPr>
                <w:rFonts w:cs="Arial"/>
                <w:lang w:val="sr-Cyrl-RS"/>
              </w:rPr>
              <w:t>, у</w:t>
            </w:r>
            <w:r w:rsidRPr="00F6668D">
              <w:rPr>
                <w:rFonts w:cs="Arial"/>
              </w:rPr>
              <w:t>правна зграда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150</w:t>
            </w:r>
          </w:p>
        </w:tc>
      </w:tr>
      <w:tr w:rsidR="00C7284F" w:rsidRPr="00F6668D" w:rsidTr="004F255E">
        <w:trPr>
          <w:trHeight w:val="251"/>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дезинсекције, </w:t>
            </w:r>
            <w:r w:rsidRPr="00F6668D">
              <w:rPr>
                <w:rFonts w:cs="Arial"/>
              </w:rPr>
              <w:t>Крапољин</w:t>
            </w:r>
            <w:r w:rsidRPr="00F6668D">
              <w:rPr>
                <w:rFonts w:cs="Arial"/>
                <w:lang w:val="sr-Cyrl-RS"/>
              </w:rPr>
              <w:t>, у</w:t>
            </w:r>
            <w:r w:rsidRPr="00F6668D">
              <w:rPr>
                <w:rFonts w:cs="Arial"/>
              </w:rPr>
              <w:t>правна зграда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50</w:t>
            </w:r>
          </w:p>
        </w:tc>
      </w:tr>
      <w:tr w:rsidR="00C7284F" w:rsidRPr="00F6668D" w:rsidTr="004F255E">
        <w:trPr>
          <w:trHeight w:val="251"/>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дезинсекције, </w:t>
            </w:r>
            <w:r w:rsidRPr="00F6668D">
              <w:rPr>
                <w:rFonts w:cs="Arial"/>
              </w:rPr>
              <w:t>Бор</w:t>
            </w:r>
            <w:r w:rsidRPr="00F6668D">
              <w:rPr>
                <w:rFonts w:cs="Arial"/>
                <w:lang w:val="sr-Cyrl-RS"/>
              </w:rPr>
              <w:t>, у</w:t>
            </w:r>
            <w:r w:rsidRPr="00F6668D">
              <w:rPr>
                <w:rFonts w:cs="Arial"/>
              </w:rPr>
              <w:t>правна зграда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500</w:t>
            </w:r>
          </w:p>
        </w:tc>
      </w:tr>
      <w:tr w:rsidR="00C7284F" w:rsidRPr="00F6668D" w:rsidTr="004F255E">
        <w:trPr>
          <w:trHeight w:val="260"/>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дезинсекције, </w:t>
            </w:r>
            <w:r w:rsidRPr="00F6668D">
              <w:rPr>
                <w:rFonts w:cs="Arial"/>
              </w:rPr>
              <w:t>Бор</w:t>
            </w:r>
            <w:r w:rsidRPr="00F6668D">
              <w:rPr>
                <w:rFonts w:cs="Arial"/>
                <w:lang w:val="sr-Cyrl-RS"/>
              </w:rPr>
              <w:t>, з</w:t>
            </w:r>
            <w:r w:rsidRPr="00F6668D">
              <w:rPr>
                <w:rFonts w:cs="Arial"/>
              </w:rPr>
              <w:t>града погона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500</w:t>
            </w:r>
          </w:p>
        </w:tc>
      </w:tr>
      <w:tr w:rsidR="00C7284F" w:rsidRPr="00F6668D" w:rsidTr="004F255E">
        <w:trPr>
          <w:trHeight w:val="260"/>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дезинсекције, </w:t>
            </w:r>
            <w:r w:rsidRPr="00F6668D">
              <w:rPr>
                <w:rFonts w:cs="Arial"/>
              </w:rPr>
              <w:t>Бор</w:t>
            </w:r>
            <w:r w:rsidRPr="00F6668D">
              <w:rPr>
                <w:rFonts w:cs="Arial"/>
                <w:lang w:val="sr-Cyrl-RS"/>
              </w:rPr>
              <w:t>, м</w:t>
            </w:r>
            <w:r w:rsidRPr="00F6668D">
              <w:rPr>
                <w:rFonts w:cs="Arial"/>
              </w:rPr>
              <w:t>агацин</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100</w:t>
            </w:r>
          </w:p>
        </w:tc>
      </w:tr>
      <w:tr w:rsidR="00C7284F" w:rsidRPr="00F6668D" w:rsidTr="004F255E">
        <w:trPr>
          <w:trHeight w:val="332"/>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дезинсекције, </w:t>
            </w:r>
            <w:r w:rsidRPr="00F6668D">
              <w:rPr>
                <w:rFonts w:cs="Arial"/>
              </w:rPr>
              <w:t>Бор</w:t>
            </w:r>
            <w:r w:rsidRPr="00F6668D">
              <w:rPr>
                <w:rFonts w:cs="Arial"/>
                <w:lang w:val="sr-Cyrl-RS"/>
              </w:rPr>
              <w:t>, г</w:t>
            </w:r>
            <w:r w:rsidRPr="00F6668D">
              <w:rPr>
                <w:rFonts w:cs="Arial"/>
              </w:rPr>
              <w:t>араже</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100</w:t>
            </w:r>
          </w:p>
        </w:tc>
      </w:tr>
      <w:tr w:rsidR="00C7284F" w:rsidRPr="00F6668D" w:rsidTr="004F255E">
        <w:trPr>
          <w:trHeight w:val="197"/>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дезинсекције, </w:t>
            </w:r>
            <w:r w:rsidRPr="00F6668D">
              <w:rPr>
                <w:rFonts w:cs="Arial"/>
              </w:rPr>
              <w:t>Бор</w:t>
            </w:r>
            <w:r w:rsidRPr="00F6668D">
              <w:rPr>
                <w:rFonts w:cs="Arial"/>
                <w:lang w:val="sr-Cyrl-RS"/>
              </w:rPr>
              <w:t>, р</w:t>
            </w:r>
            <w:r w:rsidRPr="00F6668D">
              <w:rPr>
                <w:rFonts w:cs="Arial"/>
              </w:rPr>
              <w:t>адионица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50</w:t>
            </w:r>
          </w:p>
        </w:tc>
      </w:tr>
      <w:tr w:rsidR="00C7284F" w:rsidRPr="00F6668D" w:rsidTr="004F255E">
        <w:trPr>
          <w:trHeight w:val="197"/>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дезинсекције, </w:t>
            </w:r>
            <w:r w:rsidRPr="00F6668D">
              <w:rPr>
                <w:rFonts w:cs="Arial"/>
              </w:rPr>
              <w:t>Прокупље</w:t>
            </w:r>
            <w:r w:rsidRPr="00F6668D">
              <w:rPr>
                <w:rFonts w:cs="Arial"/>
                <w:lang w:val="sr-Cyrl-RS"/>
              </w:rPr>
              <w:t>, у</w:t>
            </w:r>
            <w:r w:rsidRPr="00F6668D">
              <w:rPr>
                <w:rFonts w:cs="Arial"/>
              </w:rPr>
              <w:t>правна зграда са канцеларијама и наплата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1150</w:t>
            </w:r>
          </w:p>
        </w:tc>
      </w:tr>
      <w:tr w:rsidR="00C7284F" w:rsidRPr="00F6668D" w:rsidTr="004F255E">
        <w:trPr>
          <w:trHeight w:val="476"/>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дезинсекције, </w:t>
            </w:r>
            <w:r w:rsidRPr="00F6668D">
              <w:rPr>
                <w:rFonts w:cs="Arial"/>
              </w:rPr>
              <w:t xml:space="preserve">Прокупље – доњи погон, </w:t>
            </w:r>
            <w:r w:rsidRPr="00F6668D">
              <w:rPr>
                <w:rFonts w:cs="Arial"/>
                <w:lang w:val="sr-Cyrl-RS"/>
              </w:rPr>
              <w:t>м</w:t>
            </w:r>
            <w:r w:rsidRPr="00F6668D">
              <w:rPr>
                <w:rFonts w:cs="Arial"/>
              </w:rPr>
              <w:t>агацински простор радионице, канцеларије</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2000</w:t>
            </w:r>
          </w:p>
        </w:tc>
      </w:tr>
      <w:tr w:rsidR="00C7284F" w:rsidRPr="00F6668D" w:rsidTr="004F255E">
        <w:trPr>
          <w:trHeight w:val="233"/>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дезинсекције, </w:t>
            </w:r>
            <w:r w:rsidRPr="00F6668D">
              <w:rPr>
                <w:rFonts w:cs="Arial"/>
              </w:rPr>
              <w:t>Прокупље</w:t>
            </w:r>
            <w:r w:rsidRPr="00F6668D">
              <w:rPr>
                <w:rFonts w:cs="Arial"/>
                <w:lang w:val="sr-Cyrl-RS"/>
              </w:rPr>
              <w:t>, а</w:t>
            </w:r>
            <w:r w:rsidRPr="00F6668D">
              <w:rPr>
                <w:rFonts w:cs="Arial"/>
              </w:rPr>
              <w:t>уто радионица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350</w:t>
            </w:r>
          </w:p>
        </w:tc>
      </w:tr>
      <w:tr w:rsidR="00C7284F" w:rsidRPr="00F6668D" w:rsidTr="004F255E">
        <w:trPr>
          <w:trHeight w:val="233"/>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lastRenderedPageBreak/>
              <w:t xml:space="preserve">Услуге дезинсекције, </w:t>
            </w:r>
            <w:r w:rsidRPr="00F6668D">
              <w:rPr>
                <w:rFonts w:cs="Arial"/>
              </w:rPr>
              <w:t>Блаце</w:t>
            </w:r>
            <w:r w:rsidRPr="00F6668D">
              <w:rPr>
                <w:rFonts w:cs="Arial"/>
                <w:lang w:val="sr-Cyrl-RS"/>
              </w:rPr>
              <w:t>, у</w:t>
            </w:r>
            <w:r w:rsidRPr="00F6668D">
              <w:rPr>
                <w:rFonts w:cs="Arial"/>
              </w:rPr>
              <w:t>правна зграда, магацин, радионица, наплата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450</w:t>
            </w:r>
          </w:p>
        </w:tc>
      </w:tr>
      <w:tr w:rsidR="00C7284F" w:rsidRPr="00F6668D" w:rsidTr="004F255E">
        <w:trPr>
          <w:trHeight w:val="242"/>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дезинсекције, </w:t>
            </w:r>
            <w:r w:rsidRPr="00F6668D">
              <w:rPr>
                <w:rFonts w:cs="Arial"/>
              </w:rPr>
              <w:t>Житорађе</w:t>
            </w:r>
            <w:r w:rsidRPr="00F6668D">
              <w:rPr>
                <w:rFonts w:cs="Arial"/>
                <w:lang w:val="sr-Cyrl-RS"/>
              </w:rPr>
              <w:t>, у</w:t>
            </w:r>
            <w:r w:rsidRPr="00F6668D">
              <w:rPr>
                <w:rFonts w:cs="Arial"/>
              </w:rPr>
              <w:t>правна зграда, магацин, радионица, наплата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375</w:t>
            </w:r>
          </w:p>
        </w:tc>
      </w:tr>
      <w:tr w:rsidR="00C7284F" w:rsidRPr="00F6668D" w:rsidTr="004F255E">
        <w:trPr>
          <w:trHeight w:val="161"/>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дезинсекције, </w:t>
            </w:r>
            <w:r w:rsidRPr="00F6668D">
              <w:rPr>
                <w:rFonts w:cs="Arial"/>
              </w:rPr>
              <w:t>Мерошина</w:t>
            </w:r>
            <w:r w:rsidRPr="00F6668D">
              <w:rPr>
                <w:rFonts w:cs="Arial"/>
                <w:lang w:val="sr-Cyrl-RS"/>
              </w:rPr>
              <w:t>, у</w:t>
            </w:r>
            <w:r w:rsidRPr="00F6668D">
              <w:rPr>
                <w:rFonts w:cs="Arial"/>
              </w:rPr>
              <w:t>правна зграда, магацин, радионица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265</w:t>
            </w:r>
          </w:p>
        </w:tc>
      </w:tr>
      <w:tr w:rsidR="00C7284F" w:rsidRPr="00F6668D" w:rsidTr="004F255E">
        <w:trPr>
          <w:trHeight w:val="251"/>
          <w:jc w:val="center"/>
        </w:trPr>
        <w:tc>
          <w:tcPr>
            <w:tcW w:w="9406" w:type="dxa"/>
            <w:vAlign w:val="center"/>
          </w:tcPr>
          <w:p w:rsidR="00C7284F" w:rsidRPr="00F6668D" w:rsidRDefault="00C7284F" w:rsidP="004F255E">
            <w:pPr>
              <w:autoSpaceDE w:val="0"/>
              <w:autoSpaceDN w:val="0"/>
              <w:adjustRightInd w:val="0"/>
              <w:rPr>
                <w:rFonts w:cs="Arial"/>
              </w:rPr>
            </w:pPr>
            <w:r w:rsidRPr="00F6668D">
              <w:rPr>
                <w:rFonts w:cs="Arial"/>
                <w:lang w:val="sr-Cyrl-RS"/>
              </w:rPr>
              <w:t xml:space="preserve">Услуге дезинсекције, </w:t>
            </w:r>
            <w:r w:rsidRPr="00F6668D">
              <w:rPr>
                <w:rFonts w:cs="Arial"/>
              </w:rPr>
              <w:t>Куршумлија</w:t>
            </w:r>
            <w:r w:rsidRPr="00F6668D">
              <w:rPr>
                <w:rFonts w:cs="Arial"/>
                <w:lang w:val="sr-Cyrl-RS"/>
              </w:rPr>
              <w:t>, у</w:t>
            </w:r>
            <w:r w:rsidRPr="00F6668D">
              <w:rPr>
                <w:rFonts w:cs="Arial"/>
              </w:rPr>
              <w:t>правна зграда, магацин, радионица, наплата</w:t>
            </w:r>
          </w:p>
        </w:tc>
        <w:tc>
          <w:tcPr>
            <w:tcW w:w="1839" w:type="dxa"/>
            <w:vAlign w:val="center"/>
          </w:tcPr>
          <w:p w:rsidR="00C7284F" w:rsidRPr="00F6668D" w:rsidRDefault="00C7284F" w:rsidP="004F255E">
            <w:pPr>
              <w:autoSpaceDE w:val="0"/>
              <w:autoSpaceDN w:val="0"/>
              <w:adjustRightInd w:val="0"/>
              <w:jc w:val="center"/>
              <w:rPr>
                <w:rFonts w:cs="Arial"/>
              </w:rPr>
            </w:pPr>
            <w:r w:rsidRPr="00F6668D">
              <w:rPr>
                <w:rFonts w:cs="Arial"/>
              </w:rPr>
              <w:t>650</w:t>
            </w:r>
          </w:p>
        </w:tc>
      </w:tr>
    </w:tbl>
    <w:p w:rsidR="00C7284F" w:rsidRPr="00C9129F" w:rsidRDefault="00C7284F" w:rsidP="00C7284F">
      <w:pPr>
        <w:rPr>
          <w:rFonts w:cs="Arial"/>
          <w:color w:val="000000"/>
          <w:sz w:val="24"/>
          <w:szCs w:val="24"/>
        </w:rPr>
      </w:pPr>
      <w:r w:rsidRPr="00C9129F">
        <w:rPr>
          <w:rFonts w:cs="Arial"/>
          <w:color w:val="000000"/>
          <w:sz w:val="24"/>
          <w:szCs w:val="24"/>
        </w:rPr>
        <w:t>Услуге</w:t>
      </w:r>
      <w:r w:rsidR="0082462D">
        <w:rPr>
          <w:rFonts w:cs="Arial"/>
          <w:color w:val="000000"/>
          <w:sz w:val="24"/>
          <w:szCs w:val="24"/>
          <w:lang w:val="sr-Cyrl-RS"/>
        </w:rPr>
        <w:t xml:space="preserve"> дератизације и дезинсекције</w:t>
      </w:r>
      <w:r w:rsidRPr="00C9129F">
        <w:rPr>
          <w:rFonts w:cs="Arial"/>
          <w:color w:val="000000"/>
          <w:sz w:val="24"/>
          <w:szCs w:val="24"/>
        </w:rPr>
        <w:t xml:space="preserve"> врше се два пута годишње и то:</w:t>
      </w:r>
    </w:p>
    <w:p w:rsidR="00C7284F" w:rsidRPr="00E46D84" w:rsidRDefault="00C7284F" w:rsidP="00C7284F">
      <w:pPr>
        <w:rPr>
          <w:rFonts w:cs="Arial"/>
          <w:color w:val="000000"/>
          <w:sz w:val="24"/>
          <w:szCs w:val="24"/>
          <w:lang w:val="sr-Cyrl-CS"/>
        </w:rPr>
      </w:pPr>
      <w:r w:rsidRPr="00C9129F">
        <w:rPr>
          <w:rFonts w:cs="Arial"/>
          <w:color w:val="000000"/>
          <w:sz w:val="24"/>
          <w:szCs w:val="24"/>
        </w:rPr>
        <w:t xml:space="preserve">У фази I – у октобру месецу 2017.године. </w:t>
      </w:r>
    </w:p>
    <w:p w:rsidR="00C7284F" w:rsidRPr="00C9129F" w:rsidRDefault="00C7284F" w:rsidP="00C7284F">
      <w:pPr>
        <w:rPr>
          <w:rFonts w:cs="Arial"/>
          <w:color w:val="000000"/>
          <w:sz w:val="24"/>
          <w:szCs w:val="24"/>
        </w:rPr>
      </w:pPr>
      <w:r w:rsidRPr="00C9129F">
        <w:rPr>
          <w:rFonts w:cs="Arial"/>
          <w:color w:val="000000"/>
          <w:sz w:val="24"/>
          <w:szCs w:val="24"/>
        </w:rPr>
        <w:t xml:space="preserve">У </w:t>
      </w:r>
      <w:r>
        <w:rPr>
          <w:rFonts w:cs="Arial"/>
          <w:color w:val="000000"/>
          <w:sz w:val="24"/>
          <w:szCs w:val="24"/>
        </w:rPr>
        <w:t>фази II – у априлу месецу 2018.</w:t>
      </w:r>
      <w:r w:rsidRPr="00C9129F">
        <w:rPr>
          <w:rFonts w:cs="Arial"/>
          <w:color w:val="000000"/>
          <w:sz w:val="24"/>
          <w:szCs w:val="24"/>
        </w:rPr>
        <w:t>године.</w:t>
      </w:r>
    </w:p>
    <w:p w:rsidR="00C7284F" w:rsidRPr="00C9129F" w:rsidRDefault="00C7284F" w:rsidP="00C7284F">
      <w:pPr>
        <w:rPr>
          <w:rFonts w:cs="Arial"/>
          <w:color w:val="000000"/>
          <w:sz w:val="24"/>
          <w:szCs w:val="24"/>
        </w:rPr>
      </w:pPr>
      <w:r w:rsidRPr="00C9129F">
        <w:rPr>
          <w:rFonts w:cs="Arial"/>
          <w:color w:val="000000"/>
          <w:sz w:val="24"/>
          <w:szCs w:val="24"/>
        </w:rPr>
        <w:t>Рок извршења услуга дератизације и дезинсекције наведеног пословног простора је 10 (десет) дана од дана увођења извршиоца у посао, у свакој фази реализације.</w:t>
      </w:r>
    </w:p>
    <w:p w:rsidR="00C7284F" w:rsidRDefault="00C7284F" w:rsidP="00C7284F">
      <w:pPr>
        <w:spacing w:after="120"/>
        <w:rPr>
          <w:rFonts w:cs="Arial"/>
          <w:color w:val="000000"/>
          <w:sz w:val="24"/>
          <w:szCs w:val="24"/>
        </w:rPr>
      </w:pPr>
      <w:r>
        <w:rPr>
          <w:rFonts w:cs="Arial"/>
          <w:color w:val="000000"/>
          <w:sz w:val="24"/>
          <w:szCs w:val="24"/>
        </w:rPr>
        <w:t>Изабрани понуђач је дужан да н</w:t>
      </w:r>
      <w:r w:rsidRPr="00C9129F">
        <w:rPr>
          <w:rFonts w:cs="Arial"/>
          <w:color w:val="000000"/>
          <w:sz w:val="24"/>
          <w:szCs w:val="24"/>
        </w:rPr>
        <w:t>аручиоцу, за услуге дератизације и дезинсекције пословног простора, најави долазак на место извршења услуге најмање 24 сата унапред. Најаву је п</w:t>
      </w:r>
      <w:r>
        <w:rPr>
          <w:rFonts w:cs="Arial"/>
          <w:color w:val="000000"/>
          <w:sz w:val="24"/>
          <w:szCs w:val="24"/>
        </w:rPr>
        <w:t xml:space="preserve">отребно извршити </w:t>
      </w:r>
      <w:r>
        <w:rPr>
          <w:rFonts w:cs="Arial"/>
          <w:color w:val="000000"/>
          <w:sz w:val="24"/>
          <w:szCs w:val="24"/>
          <w:lang w:val="sr-Cyrl-RS"/>
        </w:rPr>
        <w:t>Срђану Стошићу</w:t>
      </w:r>
      <w:r w:rsidRPr="00C9129F">
        <w:rPr>
          <w:rFonts w:cs="Arial"/>
          <w:color w:val="000000"/>
          <w:sz w:val="24"/>
          <w:szCs w:val="24"/>
        </w:rPr>
        <w:t xml:space="preserve"> на е-mail адресу </w:t>
      </w:r>
      <w:hyperlink r:id="rId178" w:history="1">
        <w:r w:rsidRPr="004F2A21">
          <w:rPr>
            <w:rStyle w:val="Hyperlink"/>
            <w:rFonts w:cs="Arial"/>
            <w:sz w:val="24"/>
            <w:szCs w:val="24"/>
          </w:rPr>
          <w:t>srdjan.stosic@eps.rs</w:t>
        </w:r>
      </w:hyperlink>
      <w:r>
        <w:rPr>
          <w:rFonts w:cs="Arial"/>
          <w:color w:val="000000"/>
          <w:sz w:val="24"/>
          <w:szCs w:val="24"/>
        </w:rPr>
        <w:t>.</w:t>
      </w:r>
    </w:p>
    <w:p w:rsidR="00AF2A73" w:rsidRDefault="00AF2A73" w:rsidP="00AF2A73">
      <w:pPr>
        <w:autoSpaceDE w:val="0"/>
        <w:autoSpaceDN w:val="0"/>
        <w:adjustRightInd w:val="0"/>
        <w:rPr>
          <w:rFonts w:cs="Arial"/>
          <w:bCs/>
          <w:color w:val="000000"/>
          <w:sz w:val="24"/>
          <w:szCs w:val="24"/>
        </w:rPr>
      </w:pPr>
    </w:p>
    <w:p w:rsidR="00F64275" w:rsidRPr="00F64275" w:rsidRDefault="003C226F" w:rsidP="003C226F">
      <w:pPr>
        <w:autoSpaceDE w:val="0"/>
        <w:autoSpaceDN w:val="0"/>
        <w:adjustRightInd w:val="0"/>
        <w:spacing w:after="120"/>
        <w:rPr>
          <w:rFonts w:cs="Arial"/>
          <w:b/>
          <w:bCs/>
          <w:color w:val="000000"/>
          <w:sz w:val="24"/>
          <w:szCs w:val="24"/>
        </w:rPr>
      </w:pPr>
      <w:r>
        <w:rPr>
          <w:rFonts w:cs="Arial"/>
          <w:b/>
          <w:bCs/>
          <w:color w:val="000000"/>
          <w:sz w:val="24"/>
          <w:szCs w:val="24"/>
        </w:rPr>
        <w:t xml:space="preserve">     </w:t>
      </w:r>
      <w:r w:rsidR="00F64275">
        <w:rPr>
          <w:rFonts w:cs="Arial"/>
          <w:b/>
          <w:bCs/>
          <w:color w:val="000000"/>
          <w:sz w:val="24"/>
          <w:szCs w:val="24"/>
        </w:rPr>
        <w:t>3.2.</w:t>
      </w:r>
      <w:r w:rsidR="0082462D">
        <w:rPr>
          <w:rFonts w:cs="Arial"/>
          <w:b/>
          <w:bCs/>
          <w:color w:val="000000"/>
          <w:sz w:val="24"/>
          <w:szCs w:val="24"/>
          <w:lang w:val="sr-Cyrl-RS"/>
        </w:rPr>
        <w:t xml:space="preserve"> </w:t>
      </w:r>
      <w:r w:rsidR="00F64275" w:rsidRPr="00F64275">
        <w:rPr>
          <w:rFonts w:cs="Arial"/>
          <w:b/>
          <w:bCs/>
          <w:color w:val="000000"/>
          <w:sz w:val="24"/>
          <w:szCs w:val="24"/>
          <w:lang w:val="sr-Cyrl-RS"/>
        </w:rPr>
        <w:t>КВАЛИТЕТ УСЛУГА</w:t>
      </w:r>
    </w:p>
    <w:p w:rsidR="00F64275" w:rsidRDefault="00F64275" w:rsidP="00F64275">
      <w:pPr>
        <w:autoSpaceDE w:val="0"/>
        <w:autoSpaceDN w:val="0"/>
        <w:adjustRightInd w:val="0"/>
        <w:rPr>
          <w:rFonts w:cs="Arial"/>
          <w:color w:val="000000"/>
          <w:sz w:val="24"/>
          <w:szCs w:val="24"/>
        </w:rPr>
      </w:pPr>
      <w:r w:rsidRPr="00D520B0">
        <w:rPr>
          <w:rFonts w:cs="Arial"/>
          <w:color w:val="000000"/>
          <w:sz w:val="24"/>
          <w:szCs w:val="24"/>
        </w:rPr>
        <w:t>Понуђач је дужан да услуге које су предмет набавке врши у складу са важећим</w:t>
      </w:r>
      <w:r w:rsidRPr="00D520B0">
        <w:rPr>
          <w:rFonts w:cs="Arial"/>
          <w:color w:val="000000"/>
          <w:sz w:val="24"/>
          <w:szCs w:val="24"/>
          <w:lang w:val="sr-Cyrl-RS"/>
        </w:rPr>
        <w:t xml:space="preserve"> </w:t>
      </w:r>
      <w:r w:rsidRPr="00D520B0">
        <w:rPr>
          <w:rFonts w:cs="Arial"/>
          <w:color w:val="000000"/>
          <w:sz w:val="24"/>
          <w:szCs w:val="24"/>
        </w:rPr>
        <w:t>стандардима и правилима струке</w:t>
      </w:r>
      <w:r>
        <w:rPr>
          <w:rFonts w:cs="Arial"/>
          <w:color w:val="000000"/>
          <w:sz w:val="24"/>
          <w:szCs w:val="24"/>
          <w:lang w:val="sr-Cyrl-RS"/>
        </w:rPr>
        <w:t>,</w:t>
      </w:r>
      <w:r w:rsidRPr="00D520B0">
        <w:rPr>
          <w:rFonts w:cs="Arial"/>
          <w:color w:val="000000"/>
          <w:sz w:val="24"/>
          <w:szCs w:val="24"/>
        </w:rPr>
        <w:t xml:space="preserve"> као и да користи препарате са списка Регистра</w:t>
      </w:r>
      <w:r w:rsidRPr="00D520B0">
        <w:rPr>
          <w:rFonts w:cs="Arial"/>
          <w:color w:val="000000"/>
          <w:sz w:val="24"/>
          <w:szCs w:val="24"/>
          <w:lang w:val="sr-Cyrl-RS"/>
        </w:rPr>
        <w:t xml:space="preserve"> </w:t>
      </w:r>
      <w:r w:rsidRPr="00D520B0">
        <w:rPr>
          <w:rFonts w:cs="Arial"/>
          <w:color w:val="000000"/>
          <w:sz w:val="24"/>
          <w:szCs w:val="24"/>
        </w:rPr>
        <w:t>биоцидних производа регистрованих препарата за употребу, односно Интегралног</w:t>
      </w:r>
      <w:r w:rsidRPr="00D520B0">
        <w:rPr>
          <w:rFonts w:cs="Arial"/>
          <w:color w:val="000000"/>
          <w:sz w:val="24"/>
          <w:szCs w:val="24"/>
          <w:lang w:val="sr-Cyrl-RS"/>
        </w:rPr>
        <w:t xml:space="preserve"> </w:t>
      </w:r>
      <w:r w:rsidRPr="00D520B0">
        <w:rPr>
          <w:rFonts w:cs="Arial"/>
          <w:color w:val="000000"/>
          <w:sz w:val="24"/>
          <w:szCs w:val="24"/>
        </w:rPr>
        <w:t>регистра хемикалија одобрених од стране Агенције за хемикалије.</w:t>
      </w:r>
    </w:p>
    <w:p w:rsidR="00F64275" w:rsidRPr="002B7BFD" w:rsidRDefault="00F64275" w:rsidP="00F64275">
      <w:pPr>
        <w:autoSpaceDE w:val="0"/>
        <w:autoSpaceDN w:val="0"/>
        <w:adjustRightInd w:val="0"/>
        <w:spacing w:after="120"/>
        <w:rPr>
          <w:rFonts w:cs="Arial"/>
          <w:color w:val="000000"/>
          <w:sz w:val="24"/>
          <w:szCs w:val="24"/>
          <w:lang w:val="sr-Cyrl-RS"/>
        </w:rPr>
      </w:pPr>
      <w:r w:rsidRPr="00F76D1A">
        <w:rPr>
          <w:rFonts w:cs="Arial"/>
          <w:color w:val="000000"/>
          <w:sz w:val="24"/>
          <w:szCs w:val="24"/>
        </w:rPr>
        <w:t>Пружалац услуга је дужан да Наручиоцу услуга достави Безбедоносне листове за средства које употребљава приликом вршења услуге</w:t>
      </w:r>
      <w:r>
        <w:rPr>
          <w:rFonts w:cs="Arial"/>
          <w:color w:val="000000"/>
          <w:sz w:val="24"/>
          <w:szCs w:val="24"/>
          <w:lang w:val="sr-Cyrl-RS"/>
        </w:rPr>
        <w:t>.</w:t>
      </w:r>
    </w:p>
    <w:p w:rsidR="001B66DC" w:rsidRDefault="001B66DC" w:rsidP="003C226F">
      <w:pPr>
        <w:pStyle w:val="ListParagraph"/>
        <w:autoSpaceDE w:val="0"/>
        <w:autoSpaceDN w:val="0"/>
        <w:adjustRightInd w:val="0"/>
        <w:spacing w:before="0" w:after="120"/>
        <w:ind w:left="360"/>
        <w:rPr>
          <w:rFonts w:ascii="Arial" w:hAnsi="Arial" w:cs="Arial"/>
          <w:b/>
          <w:bCs/>
          <w:color w:val="000000"/>
          <w:sz w:val="24"/>
          <w:szCs w:val="24"/>
          <w:lang w:val="sr-Cyrl-RS"/>
        </w:rPr>
      </w:pPr>
    </w:p>
    <w:p w:rsidR="00F64275" w:rsidRPr="003C226F" w:rsidRDefault="00F64275" w:rsidP="003C226F">
      <w:pPr>
        <w:pStyle w:val="ListParagraph"/>
        <w:autoSpaceDE w:val="0"/>
        <w:autoSpaceDN w:val="0"/>
        <w:adjustRightInd w:val="0"/>
        <w:spacing w:before="0" w:after="120"/>
        <w:ind w:left="360"/>
        <w:rPr>
          <w:rFonts w:ascii="Arial" w:hAnsi="Arial" w:cs="Arial"/>
          <w:b/>
          <w:bCs/>
          <w:color w:val="000000"/>
          <w:sz w:val="24"/>
          <w:szCs w:val="24"/>
        </w:rPr>
      </w:pPr>
      <w:r w:rsidRPr="003C226F">
        <w:rPr>
          <w:rFonts w:ascii="Arial" w:hAnsi="Arial" w:cs="Arial"/>
          <w:b/>
          <w:bCs/>
          <w:color w:val="000000"/>
          <w:sz w:val="24"/>
          <w:szCs w:val="24"/>
          <w:lang w:val="sr-Cyrl-RS"/>
        </w:rPr>
        <w:t>НАЧИН СПРОВОЂЕЊА КОНТРОЛЕ И ОБЕЗБЕЂЕЊА ГАРАНЦИЈЕ КВАЛИТЕТА</w:t>
      </w:r>
    </w:p>
    <w:p w:rsidR="00F64275" w:rsidRPr="006A14DC" w:rsidRDefault="00F64275" w:rsidP="00F64275">
      <w:pPr>
        <w:autoSpaceDE w:val="0"/>
        <w:autoSpaceDN w:val="0"/>
        <w:adjustRightInd w:val="0"/>
        <w:rPr>
          <w:rFonts w:cs="Arial"/>
          <w:sz w:val="24"/>
          <w:szCs w:val="24"/>
          <w:lang w:val="sr-Cyrl-CS" w:eastAsia="sr-Cyrl-CS"/>
        </w:rPr>
      </w:pPr>
      <w:r w:rsidRPr="006A14DC">
        <w:rPr>
          <w:rFonts w:cs="Arial"/>
          <w:sz w:val="24"/>
          <w:szCs w:val="24"/>
          <w:lang w:val="sr-Cyrl-CS" w:eastAsia="sr-Cyrl-CS"/>
        </w:rPr>
        <w:t>По свакој из</w:t>
      </w:r>
      <w:r>
        <w:rPr>
          <w:rFonts w:cs="Arial"/>
          <w:sz w:val="24"/>
          <w:szCs w:val="24"/>
          <w:lang w:val="sr-Cyrl-CS" w:eastAsia="sr-Cyrl-CS"/>
        </w:rPr>
        <w:t>вршеној услузи, овлашћена лица наручиоца и п</w:t>
      </w:r>
      <w:r w:rsidRPr="006A14DC">
        <w:rPr>
          <w:rFonts w:cs="Arial"/>
          <w:sz w:val="24"/>
          <w:szCs w:val="24"/>
          <w:lang w:val="sr-Cyrl-CS" w:eastAsia="sr-Cyrl-CS"/>
        </w:rPr>
        <w:t xml:space="preserve">онуђача ће потписивати Записник о </w:t>
      </w:r>
      <w:r w:rsidR="00535B4C">
        <w:rPr>
          <w:rFonts w:cs="Arial"/>
          <w:sz w:val="24"/>
          <w:szCs w:val="24"/>
          <w:lang w:val="sr-Cyrl-CS" w:eastAsia="sr-Cyrl-CS"/>
        </w:rPr>
        <w:t xml:space="preserve">квантитативном и квалитативном пријему </w:t>
      </w:r>
      <w:r w:rsidRPr="006A14DC">
        <w:rPr>
          <w:rFonts w:cs="Arial"/>
          <w:sz w:val="24"/>
          <w:szCs w:val="24"/>
          <w:lang w:val="sr-Cyrl-CS" w:eastAsia="sr-Cyrl-CS"/>
        </w:rPr>
        <w:t>услуга</w:t>
      </w:r>
      <w:r w:rsidR="00535B4C">
        <w:rPr>
          <w:rFonts w:cs="Arial"/>
          <w:sz w:val="24"/>
          <w:szCs w:val="24"/>
          <w:lang w:val="sr-Cyrl-CS" w:eastAsia="sr-Cyrl-CS"/>
        </w:rPr>
        <w:t xml:space="preserve">, </w:t>
      </w:r>
      <w:r w:rsidRPr="006A14DC">
        <w:rPr>
          <w:rFonts w:cs="Arial"/>
          <w:sz w:val="24"/>
          <w:szCs w:val="24"/>
          <w:lang w:val="sr-Cyrl-CS" w:eastAsia="sr-Cyrl-CS"/>
        </w:rPr>
        <w:t>којим ће се вршити примопредаја извршених услуга, односно којим ће се констатовати квалитативни и квантитативни пријем извршене услуге.</w:t>
      </w:r>
      <w:r w:rsidRPr="006A14DC">
        <w:rPr>
          <w:rFonts w:cs="Arial"/>
          <w:sz w:val="24"/>
          <w:szCs w:val="24"/>
          <w:lang w:val="bs-Cyrl-BA"/>
        </w:rPr>
        <w:t xml:space="preserve"> Свака страна задржава по један примерак.</w:t>
      </w:r>
    </w:p>
    <w:p w:rsidR="00AF2A73" w:rsidRDefault="00AF2A73" w:rsidP="00535B4C">
      <w:pPr>
        <w:autoSpaceDE w:val="0"/>
        <w:autoSpaceDN w:val="0"/>
        <w:adjustRightInd w:val="0"/>
        <w:spacing w:before="0"/>
        <w:rPr>
          <w:rFonts w:cs="Arial"/>
          <w:color w:val="000000"/>
          <w:sz w:val="24"/>
          <w:szCs w:val="24"/>
        </w:rPr>
      </w:pPr>
    </w:p>
    <w:p w:rsidR="00535B4C" w:rsidRPr="00D520B0" w:rsidRDefault="00535B4C" w:rsidP="00535B4C">
      <w:pPr>
        <w:autoSpaceDE w:val="0"/>
        <w:autoSpaceDN w:val="0"/>
        <w:adjustRightInd w:val="0"/>
        <w:spacing w:before="0"/>
        <w:rPr>
          <w:rFonts w:cs="Arial"/>
          <w:color w:val="000000"/>
          <w:sz w:val="24"/>
          <w:szCs w:val="24"/>
        </w:rPr>
      </w:pPr>
      <w:r w:rsidRPr="00D520B0">
        <w:rPr>
          <w:rFonts w:cs="Arial"/>
          <w:color w:val="000000"/>
          <w:sz w:val="24"/>
          <w:szCs w:val="24"/>
        </w:rPr>
        <w:t>Наручилац и понуђач ће записнички констатовати извршење услуге.</w:t>
      </w:r>
    </w:p>
    <w:p w:rsidR="00535B4C" w:rsidRDefault="00535B4C" w:rsidP="00535B4C">
      <w:pPr>
        <w:autoSpaceDE w:val="0"/>
        <w:autoSpaceDN w:val="0"/>
        <w:adjustRightInd w:val="0"/>
        <w:spacing w:before="0"/>
        <w:rPr>
          <w:rFonts w:cs="Arial"/>
          <w:color w:val="000000"/>
          <w:sz w:val="24"/>
          <w:szCs w:val="24"/>
        </w:rPr>
      </w:pPr>
      <w:r w:rsidRPr="00D520B0">
        <w:rPr>
          <w:rFonts w:cs="Arial"/>
          <w:color w:val="000000"/>
          <w:sz w:val="24"/>
          <w:szCs w:val="24"/>
        </w:rPr>
        <w:t>У случају записнички утврђених недостатака у квалитету извршених услуга, понуђач</w:t>
      </w:r>
      <w:r w:rsidRPr="00D520B0">
        <w:rPr>
          <w:rFonts w:cs="Arial"/>
          <w:color w:val="000000"/>
          <w:sz w:val="24"/>
          <w:szCs w:val="24"/>
          <w:lang w:val="sr-Cyrl-RS"/>
        </w:rPr>
        <w:t xml:space="preserve"> </w:t>
      </w:r>
      <w:r w:rsidRPr="00D520B0">
        <w:rPr>
          <w:rFonts w:cs="Arial"/>
          <w:color w:val="000000"/>
          <w:sz w:val="24"/>
          <w:szCs w:val="24"/>
        </w:rPr>
        <w:t>мора у року од 3 (</w:t>
      </w:r>
      <w:r>
        <w:rPr>
          <w:rFonts w:cs="Arial"/>
          <w:color w:val="000000"/>
          <w:sz w:val="24"/>
          <w:szCs w:val="24"/>
          <w:lang w:val="sr-Cyrl-RS"/>
        </w:rPr>
        <w:t xml:space="preserve">словима: </w:t>
      </w:r>
      <w:r w:rsidRPr="00D520B0">
        <w:rPr>
          <w:rFonts w:cs="Arial"/>
          <w:color w:val="000000"/>
          <w:sz w:val="24"/>
          <w:szCs w:val="24"/>
        </w:rPr>
        <w:t xml:space="preserve">три) дана од дана сачињавања Записника о </w:t>
      </w:r>
      <w:r>
        <w:rPr>
          <w:rFonts w:cs="Arial"/>
          <w:sz w:val="24"/>
          <w:szCs w:val="24"/>
          <w:lang w:val="sr-Cyrl-CS" w:eastAsia="sr-Cyrl-CS"/>
        </w:rPr>
        <w:t xml:space="preserve">квантитативном и квалитативном пријему </w:t>
      </w:r>
      <w:r w:rsidRPr="006A14DC">
        <w:rPr>
          <w:rFonts w:cs="Arial"/>
          <w:sz w:val="24"/>
          <w:szCs w:val="24"/>
          <w:lang w:val="sr-Cyrl-CS" w:eastAsia="sr-Cyrl-CS"/>
        </w:rPr>
        <w:t>услуга</w:t>
      </w:r>
      <w:r w:rsidRPr="00D520B0">
        <w:rPr>
          <w:rFonts w:cs="Arial"/>
          <w:color w:val="000000"/>
          <w:sz w:val="24"/>
          <w:szCs w:val="24"/>
        </w:rPr>
        <w:t xml:space="preserve"> отклонити записнички утврђене недостатке. У противном, </w:t>
      </w:r>
      <w:r>
        <w:rPr>
          <w:rFonts w:cs="Arial"/>
          <w:color w:val="000000"/>
          <w:sz w:val="24"/>
          <w:szCs w:val="24"/>
          <w:lang w:val="sr-Cyrl-RS"/>
        </w:rPr>
        <w:t>Н</w:t>
      </w:r>
      <w:r w:rsidRPr="00D520B0">
        <w:rPr>
          <w:rFonts w:cs="Arial"/>
          <w:color w:val="000000"/>
          <w:sz w:val="24"/>
          <w:szCs w:val="24"/>
        </w:rPr>
        <w:t>аручилац задржава право да</w:t>
      </w:r>
      <w:r w:rsidRPr="00D520B0">
        <w:rPr>
          <w:rFonts w:cs="Arial"/>
          <w:color w:val="000000"/>
          <w:sz w:val="24"/>
          <w:szCs w:val="24"/>
          <w:lang w:val="sr-Cyrl-RS"/>
        </w:rPr>
        <w:t xml:space="preserve"> </w:t>
      </w:r>
      <w:r w:rsidRPr="00D520B0">
        <w:rPr>
          <w:rFonts w:cs="Arial"/>
          <w:color w:val="000000"/>
          <w:sz w:val="24"/>
          <w:szCs w:val="24"/>
        </w:rPr>
        <w:t>раскине уговор.</w:t>
      </w:r>
    </w:p>
    <w:p w:rsidR="00AF2A73" w:rsidRPr="006A14DC" w:rsidRDefault="00AF2A73" w:rsidP="00F64275">
      <w:pPr>
        <w:tabs>
          <w:tab w:val="left" w:pos="250"/>
        </w:tabs>
        <w:autoSpaceDE w:val="0"/>
        <w:autoSpaceDN w:val="0"/>
        <w:adjustRightInd w:val="0"/>
        <w:spacing w:after="120"/>
        <w:rPr>
          <w:rFonts w:cs="Arial"/>
          <w:bCs/>
          <w:iCs/>
          <w:sz w:val="24"/>
          <w:szCs w:val="24"/>
          <w:lang w:val="sr-Cyrl-CS" w:eastAsia="sr-Cyrl-CS"/>
        </w:rPr>
      </w:pPr>
    </w:p>
    <w:p w:rsidR="00F64275" w:rsidRPr="00284D78" w:rsidRDefault="000C21D4" w:rsidP="00EC7B8F">
      <w:pPr>
        <w:pStyle w:val="ListParagraph"/>
        <w:numPr>
          <w:ilvl w:val="1"/>
          <w:numId w:val="20"/>
        </w:numPr>
        <w:autoSpaceDE w:val="0"/>
        <w:autoSpaceDN w:val="0"/>
        <w:adjustRightInd w:val="0"/>
        <w:spacing w:before="0" w:after="120"/>
        <w:rPr>
          <w:rFonts w:ascii="Arial" w:hAnsi="Arial" w:cs="Arial"/>
          <w:b/>
          <w:bCs/>
          <w:color w:val="000000"/>
          <w:sz w:val="24"/>
          <w:szCs w:val="24"/>
        </w:rPr>
      </w:pPr>
      <w:r>
        <w:rPr>
          <w:rFonts w:ascii="Arial" w:hAnsi="Arial" w:cs="Arial"/>
          <w:b/>
          <w:bCs/>
          <w:color w:val="000000"/>
          <w:sz w:val="24"/>
          <w:szCs w:val="24"/>
          <w:lang w:val="sr-Cyrl-RS"/>
        </w:rPr>
        <w:t xml:space="preserve"> </w:t>
      </w:r>
      <w:r w:rsidR="00F64275" w:rsidRPr="00284D78">
        <w:rPr>
          <w:rFonts w:ascii="Arial" w:hAnsi="Arial" w:cs="Arial"/>
          <w:b/>
          <w:bCs/>
          <w:color w:val="000000"/>
          <w:sz w:val="24"/>
          <w:szCs w:val="24"/>
          <w:lang w:val="sr-Cyrl-RS"/>
        </w:rPr>
        <w:t>ГАРАН</w:t>
      </w:r>
      <w:r w:rsidR="00E10455">
        <w:rPr>
          <w:rFonts w:ascii="Arial" w:hAnsi="Arial" w:cs="Arial"/>
          <w:b/>
          <w:bCs/>
          <w:color w:val="000000"/>
          <w:sz w:val="24"/>
          <w:szCs w:val="24"/>
          <w:lang w:val="sr-Cyrl-RS"/>
        </w:rPr>
        <w:t>ТНИ РОК</w:t>
      </w:r>
    </w:p>
    <w:p w:rsidR="00F64275" w:rsidRPr="00E10455" w:rsidRDefault="00F64275" w:rsidP="00F64275">
      <w:pPr>
        <w:autoSpaceDE w:val="0"/>
        <w:autoSpaceDN w:val="0"/>
        <w:adjustRightInd w:val="0"/>
        <w:rPr>
          <w:rFonts w:cs="Arial"/>
          <w:sz w:val="24"/>
          <w:szCs w:val="24"/>
        </w:rPr>
      </w:pPr>
      <w:r w:rsidRPr="006A14DC">
        <w:rPr>
          <w:rFonts w:cs="Arial"/>
          <w:sz w:val="24"/>
          <w:szCs w:val="24"/>
        </w:rPr>
        <w:t>Гаран</w:t>
      </w:r>
      <w:r w:rsidR="00E10455">
        <w:rPr>
          <w:rFonts w:cs="Arial"/>
          <w:sz w:val="24"/>
          <w:szCs w:val="24"/>
          <w:lang w:val="sr-Cyrl-RS"/>
        </w:rPr>
        <w:t>тни рок</w:t>
      </w:r>
      <w:r w:rsidRPr="006A14DC">
        <w:rPr>
          <w:rFonts w:cs="Arial"/>
          <w:sz w:val="24"/>
          <w:szCs w:val="24"/>
        </w:rPr>
        <w:t xml:space="preserve"> за пружене услуге третманима износи најмање 6 (</w:t>
      </w:r>
      <w:r w:rsidR="00284D78">
        <w:rPr>
          <w:rFonts w:cs="Arial"/>
          <w:sz w:val="24"/>
          <w:szCs w:val="24"/>
          <w:lang w:val="sr-Cyrl-RS"/>
        </w:rPr>
        <w:t xml:space="preserve">словима: </w:t>
      </w:r>
      <w:r w:rsidRPr="006A14DC">
        <w:rPr>
          <w:rFonts w:cs="Arial"/>
          <w:sz w:val="24"/>
          <w:szCs w:val="24"/>
        </w:rPr>
        <w:t>шест) месеци од дана</w:t>
      </w:r>
      <w:r w:rsidRPr="006A14DC">
        <w:rPr>
          <w:rFonts w:cs="Arial"/>
          <w:sz w:val="24"/>
          <w:szCs w:val="24"/>
          <w:lang w:val="sr-Cyrl-RS"/>
        </w:rPr>
        <w:t xml:space="preserve"> </w:t>
      </w:r>
      <w:r w:rsidRPr="006A14DC">
        <w:rPr>
          <w:rFonts w:cs="Arial"/>
          <w:sz w:val="24"/>
          <w:szCs w:val="24"/>
        </w:rPr>
        <w:t xml:space="preserve">извршења услуге, </w:t>
      </w:r>
      <w:r w:rsidR="00BA7DBB">
        <w:rPr>
          <w:rFonts w:cs="Arial"/>
          <w:sz w:val="24"/>
          <w:szCs w:val="24"/>
          <w:lang w:val="sr-Cyrl-RS"/>
        </w:rPr>
        <w:t xml:space="preserve">односно потписаног </w:t>
      </w:r>
      <w:r w:rsidR="00E10455" w:rsidRPr="00E10455">
        <w:rPr>
          <w:rFonts w:cs="Arial"/>
          <w:bCs/>
          <w:iCs/>
          <w:sz w:val="24"/>
          <w:szCs w:val="24"/>
          <w:lang w:val="sr-Cyrl-CS" w:eastAsia="sr-Cyrl-CS"/>
        </w:rPr>
        <w:t>записника о квантитативном и квалитативном пријему услуге, без примедби</w:t>
      </w:r>
      <w:r w:rsidR="00E10455" w:rsidRPr="00E10455">
        <w:rPr>
          <w:rFonts w:cs="Arial"/>
          <w:sz w:val="24"/>
          <w:szCs w:val="24"/>
        </w:rPr>
        <w:t>.</w:t>
      </w:r>
    </w:p>
    <w:p w:rsidR="00AA3D08" w:rsidRPr="00C37B0B" w:rsidRDefault="00F64275" w:rsidP="00F64275">
      <w:pPr>
        <w:autoSpaceDE w:val="0"/>
        <w:autoSpaceDN w:val="0"/>
        <w:adjustRightInd w:val="0"/>
        <w:spacing w:after="120"/>
        <w:rPr>
          <w:rFonts w:cs="Arial"/>
          <w:bCs/>
          <w:sz w:val="24"/>
          <w:szCs w:val="24"/>
          <w:lang w:bidi="en-US"/>
        </w:rPr>
      </w:pPr>
      <w:r w:rsidRPr="006A14DC">
        <w:rPr>
          <w:rFonts w:cs="Arial"/>
          <w:sz w:val="24"/>
          <w:szCs w:val="24"/>
        </w:rPr>
        <w:lastRenderedPageBreak/>
        <w:t>Понуђач је обавезан да у току трајања гарантног рока бесплатно отклони све</w:t>
      </w:r>
      <w:r w:rsidRPr="006A14DC">
        <w:rPr>
          <w:rFonts w:cs="Arial"/>
          <w:sz w:val="24"/>
          <w:szCs w:val="24"/>
          <w:lang w:val="sr-Cyrl-RS"/>
        </w:rPr>
        <w:t xml:space="preserve"> уочене</w:t>
      </w:r>
      <w:r>
        <w:rPr>
          <w:rFonts w:cs="Arial"/>
          <w:sz w:val="24"/>
          <w:szCs w:val="24"/>
          <w:lang w:val="sr-Cyrl-RS"/>
        </w:rPr>
        <w:t xml:space="preserve"> </w:t>
      </w:r>
      <w:r w:rsidRPr="006A14DC">
        <w:rPr>
          <w:rFonts w:cs="Arial"/>
          <w:sz w:val="24"/>
          <w:szCs w:val="24"/>
        </w:rPr>
        <w:t xml:space="preserve">недостатке. </w:t>
      </w:r>
      <w:r w:rsidRPr="006A14DC">
        <w:rPr>
          <w:rFonts w:cs="Arial"/>
          <w:bCs/>
          <w:sz w:val="24"/>
          <w:szCs w:val="24"/>
          <w:lang w:bidi="en-US"/>
        </w:rPr>
        <w:t xml:space="preserve">Рок за отклањање уоченог недостатака у гарантном року је максимално </w:t>
      </w:r>
      <w:r w:rsidRPr="006A14DC">
        <w:rPr>
          <w:rFonts w:cs="Arial"/>
          <w:bCs/>
          <w:sz w:val="24"/>
          <w:szCs w:val="24"/>
          <w:lang w:val="bs-Cyrl-BA" w:bidi="en-US"/>
        </w:rPr>
        <w:t>3 (</w:t>
      </w:r>
      <w:r w:rsidR="00BA7DBB">
        <w:rPr>
          <w:rFonts w:cs="Arial"/>
          <w:bCs/>
          <w:sz w:val="24"/>
          <w:szCs w:val="24"/>
          <w:lang w:val="bs-Cyrl-BA" w:bidi="en-US"/>
        </w:rPr>
        <w:t xml:space="preserve">словима </w:t>
      </w:r>
      <w:r w:rsidRPr="006A14DC">
        <w:rPr>
          <w:rFonts w:cs="Arial"/>
          <w:bCs/>
          <w:sz w:val="24"/>
          <w:szCs w:val="24"/>
          <w:lang w:val="bs-Cyrl-BA" w:bidi="en-US"/>
        </w:rPr>
        <w:t xml:space="preserve">три) </w:t>
      </w:r>
      <w:r w:rsidRPr="006A14DC">
        <w:rPr>
          <w:rFonts w:cs="Arial"/>
          <w:bCs/>
          <w:sz w:val="24"/>
          <w:szCs w:val="24"/>
          <w:lang w:bidi="en-US"/>
        </w:rPr>
        <w:t>да</w:t>
      </w:r>
      <w:r>
        <w:rPr>
          <w:rFonts w:cs="Arial"/>
          <w:bCs/>
          <w:sz w:val="24"/>
          <w:szCs w:val="24"/>
          <w:lang w:bidi="en-US"/>
        </w:rPr>
        <w:t>на од дана пријема рекламације н</w:t>
      </w:r>
      <w:r w:rsidRPr="006A14DC">
        <w:rPr>
          <w:rFonts w:cs="Arial"/>
          <w:bCs/>
          <w:sz w:val="24"/>
          <w:szCs w:val="24"/>
          <w:lang w:bidi="en-US"/>
        </w:rPr>
        <w:t>аручиоца</w:t>
      </w:r>
    </w:p>
    <w:p w:rsidR="00F64275" w:rsidRPr="00BA7DBB" w:rsidRDefault="00F64275" w:rsidP="00EC7B8F">
      <w:pPr>
        <w:pStyle w:val="ListParagraph"/>
        <w:numPr>
          <w:ilvl w:val="1"/>
          <w:numId w:val="21"/>
        </w:numPr>
        <w:autoSpaceDE w:val="0"/>
        <w:autoSpaceDN w:val="0"/>
        <w:adjustRightInd w:val="0"/>
        <w:spacing w:before="0" w:after="120"/>
        <w:rPr>
          <w:rFonts w:ascii="Arial" w:hAnsi="Arial" w:cs="Arial"/>
          <w:b/>
          <w:bCs/>
          <w:color w:val="000000"/>
          <w:sz w:val="24"/>
          <w:szCs w:val="24"/>
        </w:rPr>
      </w:pPr>
      <w:r w:rsidRPr="00BA7DBB">
        <w:rPr>
          <w:rFonts w:ascii="Arial" w:hAnsi="Arial" w:cs="Arial"/>
          <w:b/>
          <w:bCs/>
          <w:color w:val="000000"/>
          <w:sz w:val="24"/>
          <w:szCs w:val="24"/>
          <w:lang w:val="sr-Cyrl-RS"/>
        </w:rPr>
        <w:t>МЕРЕ ЗАШТИТЕ</w:t>
      </w:r>
    </w:p>
    <w:p w:rsidR="00F64275" w:rsidRPr="00BA7DBB" w:rsidRDefault="00F64275" w:rsidP="00F64275">
      <w:pPr>
        <w:autoSpaceDE w:val="0"/>
        <w:autoSpaceDN w:val="0"/>
        <w:adjustRightInd w:val="0"/>
        <w:rPr>
          <w:rFonts w:cs="Arial"/>
          <w:color w:val="000000"/>
          <w:sz w:val="24"/>
          <w:szCs w:val="24"/>
        </w:rPr>
      </w:pPr>
      <w:r w:rsidRPr="00BA7DBB">
        <w:rPr>
          <w:rFonts w:cs="Arial"/>
          <w:color w:val="000000"/>
          <w:sz w:val="24"/>
          <w:szCs w:val="24"/>
        </w:rPr>
        <w:t>Понуђач је дужан да приликом пружања услуга које су предмет јавне набавке</w:t>
      </w:r>
      <w:r w:rsidRPr="00BA7DBB">
        <w:rPr>
          <w:rFonts w:cs="Arial"/>
          <w:color w:val="000000"/>
          <w:sz w:val="24"/>
          <w:szCs w:val="24"/>
          <w:lang w:val="sr-Cyrl-RS"/>
        </w:rPr>
        <w:t xml:space="preserve"> </w:t>
      </w:r>
      <w:r w:rsidRPr="00BA7DBB">
        <w:rPr>
          <w:rFonts w:cs="Arial"/>
          <w:color w:val="000000"/>
          <w:sz w:val="24"/>
          <w:szCs w:val="24"/>
        </w:rPr>
        <w:t>примењује све потребне мере заштите у складу са законским одредбама Закона о</w:t>
      </w:r>
      <w:r w:rsidRPr="00BA7DBB">
        <w:rPr>
          <w:rFonts w:cs="Arial"/>
          <w:color w:val="000000"/>
          <w:sz w:val="24"/>
          <w:szCs w:val="24"/>
          <w:lang w:val="sr-Cyrl-RS"/>
        </w:rPr>
        <w:t xml:space="preserve"> </w:t>
      </w:r>
      <w:r w:rsidRPr="00BA7DBB">
        <w:rPr>
          <w:rFonts w:cs="Arial"/>
          <w:color w:val="000000"/>
          <w:sz w:val="24"/>
          <w:szCs w:val="24"/>
        </w:rPr>
        <w:t xml:space="preserve">безбедности и здрављу на раду </w:t>
      </w:r>
      <w:r w:rsidR="00C37B0B" w:rsidRPr="00C37B0B">
        <w:rPr>
          <w:rFonts w:cs="Arial"/>
          <w:color w:val="000000"/>
          <w:sz w:val="24"/>
          <w:szCs w:val="24"/>
          <w:lang w:val="sr-Cyrl-RS"/>
        </w:rPr>
        <w:t>(„Службени гласник РС“</w:t>
      </w:r>
      <w:r w:rsidR="00C37B0B" w:rsidRPr="00C37B0B">
        <w:rPr>
          <w:rFonts w:cs="Arial"/>
          <w:color w:val="000000"/>
          <w:sz w:val="24"/>
          <w:szCs w:val="24"/>
        </w:rPr>
        <w:t>,</w:t>
      </w:r>
      <w:r w:rsidR="00C37B0B" w:rsidRPr="00C37B0B">
        <w:rPr>
          <w:rFonts w:cs="Arial"/>
          <w:color w:val="000000"/>
          <w:sz w:val="24"/>
          <w:szCs w:val="24"/>
          <w:lang w:val="sr-Cyrl-RS"/>
        </w:rPr>
        <w:t xml:space="preserve"> бр. 101/2005 и 91/2015)</w:t>
      </w:r>
      <w:r w:rsidRPr="00BA7DBB">
        <w:rPr>
          <w:rFonts w:cs="Arial"/>
          <w:color w:val="000000"/>
          <w:sz w:val="24"/>
          <w:szCs w:val="24"/>
        </w:rPr>
        <w:t>.</w:t>
      </w:r>
    </w:p>
    <w:p w:rsidR="00F64275" w:rsidRPr="00BA7DBB" w:rsidRDefault="00F64275" w:rsidP="00F64275">
      <w:pPr>
        <w:autoSpaceDE w:val="0"/>
        <w:autoSpaceDN w:val="0"/>
        <w:adjustRightInd w:val="0"/>
        <w:rPr>
          <w:rFonts w:cs="Arial"/>
          <w:color w:val="000000"/>
          <w:sz w:val="24"/>
          <w:szCs w:val="24"/>
        </w:rPr>
      </w:pPr>
      <w:r w:rsidRPr="00BA7DBB">
        <w:rPr>
          <w:rFonts w:cs="Arial"/>
          <w:color w:val="000000"/>
          <w:sz w:val="24"/>
          <w:szCs w:val="24"/>
        </w:rPr>
        <w:t>Понуђач је такође дужан да обезбеди сва заштитна средства и опрему за запослене</w:t>
      </w:r>
      <w:r w:rsidRPr="00BA7DBB">
        <w:rPr>
          <w:rFonts w:cs="Arial"/>
          <w:color w:val="000000"/>
          <w:sz w:val="24"/>
          <w:szCs w:val="24"/>
          <w:lang w:val="sr-Cyrl-RS"/>
        </w:rPr>
        <w:t xml:space="preserve"> </w:t>
      </w:r>
      <w:r w:rsidRPr="00BA7DBB">
        <w:rPr>
          <w:rFonts w:cs="Arial"/>
          <w:color w:val="000000"/>
          <w:sz w:val="24"/>
          <w:szCs w:val="24"/>
        </w:rPr>
        <w:t>који обављају послове ДД</w:t>
      </w:r>
      <w:r w:rsidRPr="00BA7DBB">
        <w:rPr>
          <w:rFonts w:cs="Arial"/>
          <w:color w:val="000000"/>
          <w:sz w:val="24"/>
          <w:szCs w:val="24"/>
          <w:lang w:val="sr-Cyrl-RS"/>
        </w:rPr>
        <w:t>Д</w:t>
      </w:r>
      <w:r w:rsidRPr="00BA7DBB">
        <w:rPr>
          <w:rFonts w:cs="Arial"/>
          <w:color w:val="000000"/>
          <w:sz w:val="24"/>
          <w:szCs w:val="24"/>
        </w:rPr>
        <w:t>, а све према Одлуци о условима које морају испуњавати</w:t>
      </w:r>
      <w:r w:rsidRPr="00BA7DBB">
        <w:rPr>
          <w:rFonts w:cs="Arial"/>
          <w:color w:val="000000"/>
          <w:sz w:val="24"/>
          <w:szCs w:val="24"/>
          <w:lang w:val="sr-Cyrl-RS"/>
        </w:rPr>
        <w:t xml:space="preserve"> </w:t>
      </w:r>
      <w:r w:rsidRPr="00BA7DBB">
        <w:rPr>
          <w:rFonts w:cs="Arial"/>
          <w:color w:val="000000"/>
          <w:sz w:val="24"/>
          <w:szCs w:val="24"/>
        </w:rPr>
        <w:t xml:space="preserve">правна лица и предузетници за обављање дератизације </w:t>
      </w:r>
      <w:r w:rsidRPr="00BA7DBB">
        <w:rPr>
          <w:rFonts w:cs="Arial"/>
          <w:color w:val="000000"/>
          <w:sz w:val="24"/>
          <w:szCs w:val="24"/>
          <w:lang w:val="sr-Cyrl-RS"/>
        </w:rPr>
        <w:t xml:space="preserve">и </w:t>
      </w:r>
      <w:r w:rsidRPr="00BA7DBB">
        <w:rPr>
          <w:rFonts w:cs="Arial"/>
          <w:color w:val="000000"/>
          <w:sz w:val="24"/>
          <w:szCs w:val="24"/>
        </w:rPr>
        <w:t>дезинсекције</w:t>
      </w:r>
      <w:r w:rsidRPr="00BA7DBB">
        <w:rPr>
          <w:rFonts w:cs="Arial"/>
          <w:color w:val="000000"/>
          <w:sz w:val="24"/>
          <w:szCs w:val="24"/>
          <w:lang w:val="sr-Cyrl-RS"/>
        </w:rPr>
        <w:t xml:space="preserve"> </w:t>
      </w:r>
      <w:r w:rsidRPr="00BA7DBB">
        <w:rPr>
          <w:rFonts w:cs="Arial"/>
          <w:color w:val="000000"/>
          <w:sz w:val="24"/>
          <w:szCs w:val="24"/>
        </w:rPr>
        <w:t>(„Сл. лист СРЈ бр. 27/97), а ту спадају:</w:t>
      </w:r>
    </w:p>
    <w:p w:rsidR="00F64275" w:rsidRPr="00BA7DBB" w:rsidRDefault="00F64275" w:rsidP="00F64275">
      <w:pPr>
        <w:autoSpaceDE w:val="0"/>
        <w:autoSpaceDN w:val="0"/>
        <w:adjustRightInd w:val="0"/>
        <w:rPr>
          <w:rFonts w:cs="Arial"/>
          <w:color w:val="000000"/>
          <w:sz w:val="24"/>
          <w:szCs w:val="24"/>
        </w:rPr>
      </w:pPr>
      <w:r w:rsidRPr="00BA7DBB">
        <w:rPr>
          <w:rFonts w:cs="Arial"/>
          <w:color w:val="000000"/>
          <w:sz w:val="24"/>
          <w:szCs w:val="24"/>
        </w:rPr>
        <w:t>- заштитно радно одело,</w:t>
      </w:r>
    </w:p>
    <w:p w:rsidR="00F64275" w:rsidRPr="00BA7DBB" w:rsidRDefault="00F64275" w:rsidP="00F64275">
      <w:pPr>
        <w:autoSpaceDE w:val="0"/>
        <w:autoSpaceDN w:val="0"/>
        <w:adjustRightInd w:val="0"/>
        <w:rPr>
          <w:rFonts w:cs="Arial"/>
          <w:color w:val="000000"/>
          <w:sz w:val="24"/>
          <w:szCs w:val="24"/>
        </w:rPr>
      </w:pPr>
      <w:r w:rsidRPr="00BA7DBB">
        <w:rPr>
          <w:rFonts w:cs="Arial"/>
          <w:color w:val="000000"/>
          <w:sz w:val="24"/>
          <w:szCs w:val="24"/>
        </w:rPr>
        <w:t>- капа и заштитне наочаре,</w:t>
      </w:r>
    </w:p>
    <w:p w:rsidR="00F64275" w:rsidRPr="00BA7DBB" w:rsidRDefault="00F64275" w:rsidP="00F64275">
      <w:pPr>
        <w:autoSpaceDE w:val="0"/>
        <w:autoSpaceDN w:val="0"/>
        <w:adjustRightInd w:val="0"/>
        <w:rPr>
          <w:rFonts w:cs="Arial"/>
          <w:color w:val="000000"/>
          <w:sz w:val="24"/>
          <w:szCs w:val="24"/>
        </w:rPr>
      </w:pPr>
      <w:r w:rsidRPr="00BA7DBB">
        <w:rPr>
          <w:rFonts w:cs="Arial"/>
          <w:color w:val="000000"/>
          <w:sz w:val="24"/>
          <w:szCs w:val="24"/>
        </w:rPr>
        <w:t>- респиратор,</w:t>
      </w:r>
    </w:p>
    <w:p w:rsidR="00F64275" w:rsidRPr="00BA7DBB" w:rsidRDefault="00F64275" w:rsidP="00F64275">
      <w:pPr>
        <w:autoSpaceDE w:val="0"/>
        <w:autoSpaceDN w:val="0"/>
        <w:adjustRightInd w:val="0"/>
        <w:rPr>
          <w:rFonts w:cs="Arial"/>
          <w:color w:val="000000"/>
          <w:sz w:val="24"/>
          <w:szCs w:val="24"/>
        </w:rPr>
      </w:pPr>
      <w:r w:rsidRPr="00BA7DBB">
        <w:rPr>
          <w:rFonts w:cs="Arial"/>
          <w:color w:val="000000"/>
          <w:sz w:val="24"/>
          <w:szCs w:val="24"/>
        </w:rPr>
        <w:t>- заштитна маска са наочарима и</w:t>
      </w:r>
    </w:p>
    <w:p w:rsidR="00F64275" w:rsidRPr="00BA7DBB" w:rsidRDefault="00F64275" w:rsidP="00F64275">
      <w:pPr>
        <w:autoSpaceDE w:val="0"/>
        <w:autoSpaceDN w:val="0"/>
        <w:adjustRightInd w:val="0"/>
        <w:rPr>
          <w:rFonts w:cs="Arial"/>
          <w:color w:val="000000"/>
          <w:sz w:val="24"/>
          <w:szCs w:val="24"/>
        </w:rPr>
      </w:pPr>
      <w:r w:rsidRPr="00BA7DBB">
        <w:rPr>
          <w:rFonts w:cs="Arial"/>
          <w:color w:val="000000"/>
          <w:sz w:val="24"/>
          <w:szCs w:val="24"/>
        </w:rPr>
        <w:t>- гумене рукавице,</w:t>
      </w:r>
    </w:p>
    <w:p w:rsidR="00F64275" w:rsidRDefault="00F64275" w:rsidP="00F64275">
      <w:pPr>
        <w:pStyle w:val="CommentText"/>
        <w:spacing w:after="120"/>
        <w:rPr>
          <w:rFonts w:cs="Arial"/>
          <w:sz w:val="24"/>
          <w:szCs w:val="24"/>
          <w:lang w:val="en-US"/>
        </w:rPr>
      </w:pPr>
      <w:r w:rsidRPr="00BA7DBB">
        <w:rPr>
          <w:rFonts w:cs="Arial"/>
          <w:sz w:val="24"/>
          <w:szCs w:val="24"/>
          <w:lang w:val="en-US"/>
        </w:rPr>
        <w:t>Одговорност за штету коју евентуално претрпи запослени код пону</w:t>
      </w:r>
      <w:r w:rsidRPr="00BA7DBB">
        <w:rPr>
          <w:rFonts w:cs="Arial"/>
          <w:sz w:val="24"/>
          <w:szCs w:val="24"/>
          <w:lang w:val="sr-Cyrl-RS"/>
        </w:rPr>
        <w:t>ђача</w:t>
      </w:r>
      <w:r w:rsidRPr="00BA7DBB">
        <w:rPr>
          <w:rFonts w:cs="Arial"/>
          <w:sz w:val="24"/>
          <w:szCs w:val="24"/>
          <w:lang w:val="en-US"/>
        </w:rPr>
        <w:t>, као</w:t>
      </w:r>
      <w:r w:rsidRPr="00BA7DBB">
        <w:rPr>
          <w:rFonts w:cs="Arial"/>
          <w:sz w:val="24"/>
          <w:szCs w:val="24"/>
          <w:lang w:val="sr-Cyrl-RS"/>
        </w:rPr>
        <w:t xml:space="preserve"> и</w:t>
      </w:r>
      <w:r w:rsidRPr="00BA7DBB">
        <w:rPr>
          <w:rFonts w:cs="Arial"/>
          <w:sz w:val="24"/>
          <w:szCs w:val="24"/>
          <w:lang w:val="en-US"/>
        </w:rPr>
        <w:t xml:space="preserve"> одговорност за </w:t>
      </w:r>
      <w:r w:rsidRPr="00BA7DBB">
        <w:rPr>
          <w:rFonts w:cs="Arial"/>
          <w:sz w:val="24"/>
          <w:szCs w:val="24"/>
          <w:lang w:val="sr-Cyrl-RS"/>
        </w:rPr>
        <w:t>ш</w:t>
      </w:r>
      <w:r w:rsidRPr="00BA7DBB">
        <w:rPr>
          <w:rFonts w:cs="Arial"/>
          <w:sz w:val="24"/>
          <w:szCs w:val="24"/>
          <w:lang w:val="en-US"/>
        </w:rPr>
        <w:t>тету коју претрпе запослени или имовина наручиоца која је последица вршења услуге од стране понуђача, у целости сноси пону</w:t>
      </w:r>
      <w:r w:rsidRPr="00BA7DBB">
        <w:rPr>
          <w:rFonts w:cs="Arial"/>
          <w:sz w:val="24"/>
          <w:szCs w:val="24"/>
          <w:lang w:val="sr-Cyrl-RS"/>
        </w:rPr>
        <w:t>ђ</w:t>
      </w:r>
      <w:r w:rsidRPr="00BA7DBB">
        <w:rPr>
          <w:rFonts w:cs="Arial"/>
          <w:sz w:val="24"/>
          <w:szCs w:val="24"/>
          <w:lang w:val="en-US"/>
        </w:rPr>
        <w:t>ач.</w:t>
      </w:r>
    </w:p>
    <w:p w:rsidR="00911C31" w:rsidRDefault="00911C31" w:rsidP="00532FF9">
      <w:pPr>
        <w:pStyle w:val="Heading10"/>
        <w:spacing w:before="0"/>
        <w:rPr>
          <w:rFonts w:cs="Arial"/>
          <w:sz w:val="24"/>
          <w:szCs w:val="24"/>
        </w:rPr>
      </w:pPr>
    </w:p>
    <w:p w:rsidR="00A0739D" w:rsidRPr="00A0739D" w:rsidRDefault="00A0739D" w:rsidP="00A0739D">
      <w:pPr>
        <w:pStyle w:val="CommentText"/>
        <w:rPr>
          <w:sz w:val="24"/>
          <w:szCs w:val="24"/>
          <w:lang w:val="sr-Cyrl-RS"/>
        </w:rPr>
      </w:pPr>
      <w:r>
        <w:rPr>
          <w:sz w:val="24"/>
          <w:szCs w:val="24"/>
          <w:lang w:val="sr-Cyrl-RS"/>
        </w:rPr>
        <w:t>„</w:t>
      </w:r>
      <w:r w:rsidRPr="00A0739D">
        <w:rPr>
          <w:sz w:val="24"/>
          <w:szCs w:val="24"/>
          <w:lang w:val="sr-Cyrl-RS"/>
        </w:rPr>
        <w:t>ОБИЛАЗАК ОБЈЕКТА</w:t>
      </w:r>
      <w:r>
        <w:rPr>
          <w:sz w:val="24"/>
          <w:szCs w:val="24"/>
          <w:lang w:val="sr-Cyrl-RS"/>
        </w:rPr>
        <w:t>“</w:t>
      </w:r>
      <w:r w:rsidRPr="00A0739D">
        <w:rPr>
          <w:sz w:val="24"/>
          <w:szCs w:val="24"/>
          <w:lang w:val="sr-Cyrl-RS"/>
        </w:rPr>
        <w:t>:</w:t>
      </w:r>
    </w:p>
    <w:p w:rsidR="00A0739D" w:rsidRPr="00A0739D" w:rsidRDefault="00A0739D" w:rsidP="00A0739D">
      <w:pPr>
        <w:pStyle w:val="CommentText"/>
        <w:rPr>
          <w:rFonts w:cs="Arial"/>
          <w:sz w:val="24"/>
          <w:szCs w:val="24"/>
          <w:lang w:val="sr-Cyrl-RS"/>
        </w:rPr>
      </w:pPr>
      <w:r w:rsidRPr="00A0739D">
        <w:rPr>
          <w:rFonts w:cs="Arial"/>
          <w:sz w:val="24"/>
          <w:szCs w:val="24"/>
          <w:lang w:val="sr-Cyrl-RS"/>
        </w:rPr>
        <w:t xml:space="preserve">Ради припремања одговарајуће и прихватљиве понуде, заинтересована лица могу да изврше обилазак објеката Наручиоца, на адресама наведеним у Техничкој спецификацији. </w:t>
      </w:r>
    </w:p>
    <w:p w:rsidR="00A0739D" w:rsidRPr="00A0739D" w:rsidRDefault="00A0739D" w:rsidP="00A0739D">
      <w:pPr>
        <w:pStyle w:val="CommentText"/>
        <w:rPr>
          <w:rFonts w:cs="Arial"/>
          <w:sz w:val="24"/>
          <w:szCs w:val="24"/>
          <w:lang w:val="sr-Cyrl-RS"/>
        </w:rPr>
      </w:pPr>
      <w:r w:rsidRPr="00A0739D">
        <w:rPr>
          <w:rFonts w:cs="Arial"/>
          <w:sz w:val="24"/>
          <w:szCs w:val="24"/>
          <w:lang w:val="sr-Cyrl-RS"/>
        </w:rPr>
        <w:t>Наручилац ће за свa заинтересованa лица организовати обилазак објеката Наручиоца, на адресама наведеним у Техничкој спецификацији. Обилазак објеката ће бити oрганизован од 10. – 20. дана од објављивања позива за подношење понуда у периоду од 08 – 14 часова у објектима Наручиоца на адресама наведеним у Техничкој спецификацији. Потребно је да најкасније 48 часа пре обиласка локације свa заинтересована лица упуте писани захтев, за обилазак градилишта на е-mail-ове контакт лица наведеним у Техничкој спецификацији.</w:t>
      </w:r>
    </w:p>
    <w:p w:rsidR="00684932" w:rsidRPr="00A0739D" w:rsidRDefault="00A0739D" w:rsidP="00A0739D">
      <w:pPr>
        <w:pStyle w:val="ListParagraph"/>
        <w:autoSpaceDE w:val="0"/>
        <w:autoSpaceDN w:val="0"/>
        <w:adjustRightInd w:val="0"/>
        <w:spacing w:before="0" w:after="0" w:line="240" w:lineRule="auto"/>
        <w:ind w:left="0"/>
        <w:contextualSpacing w:val="0"/>
        <w:rPr>
          <w:rFonts w:ascii="Arial" w:eastAsia="Times New Roman" w:hAnsi="Arial" w:cs="Arial"/>
          <w:sz w:val="24"/>
          <w:szCs w:val="24"/>
        </w:rPr>
      </w:pPr>
      <w:r w:rsidRPr="00A0739D">
        <w:rPr>
          <w:rFonts w:ascii="Arial" w:hAnsi="Arial" w:cs="Arial"/>
          <w:sz w:val="24"/>
          <w:szCs w:val="24"/>
          <w:lang w:val="sr-Cyrl-RS"/>
        </w:rPr>
        <w:t>Обилазак објеката од стране заинтересованог лица није  услов за учешће у овом поступку ЈН.''</w:t>
      </w:r>
    </w:p>
    <w:p w:rsidR="00684932" w:rsidRDefault="00684932" w:rsidP="00911C31">
      <w:pPr>
        <w:pStyle w:val="ListParagraph"/>
        <w:autoSpaceDE w:val="0"/>
        <w:autoSpaceDN w:val="0"/>
        <w:adjustRightInd w:val="0"/>
        <w:spacing w:before="0" w:after="0" w:line="240" w:lineRule="auto"/>
        <w:ind w:left="0"/>
        <w:contextualSpacing w:val="0"/>
        <w:rPr>
          <w:rFonts w:ascii="Arial" w:eastAsia="Times New Roman" w:hAnsi="Arial" w:cs="Arial"/>
          <w:sz w:val="24"/>
          <w:szCs w:val="24"/>
        </w:rPr>
      </w:pPr>
    </w:p>
    <w:p w:rsidR="00684932" w:rsidRDefault="00684932" w:rsidP="00911C31">
      <w:pPr>
        <w:pStyle w:val="ListParagraph"/>
        <w:autoSpaceDE w:val="0"/>
        <w:autoSpaceDN w:val="0"/>
        <w:adjustRightInd w:val="0"/>
        <w:spacing w:before="0" w:after="0" w:line="240" w:lineRule="auto"/>
        <w:ind w:left="0"/>
        <w:contextualSpacing w:val="0"/>
        <w:rPr>
          <w:rFonts w:ascii="Arial" w:eastAsia="Times New Roman" w:hAnsi="Arial" w:cs="Arial"/>
          <w:sz w:val="24"/>
          <w:szCs w:val="24"/>
        </w:rPr>
      </w:pPr>
    </w:p>
    <w:p w:rsidR="00684932" w:rsidRDefault="00684932" w:rsidP="00911C31">
      <w:pPr>
        <w:pStyle w:val="ListParagraph"/>
        <w:autoSpaceDE w:val="0"/>
        <w:autoSpaceDN w:val="0"/>
        <w:adjustRightInd w:val="0"/>
        <w:spacing w:before="0" w:after="0" w:line="240" w:lineRule="auto"/>
        <w:ind w:left="0"/>
        <w:contextualSpacing w:val="0"/>
        <w:rPr>
          <w:rFonts w:ascii="Arial" w:eastAsia="Times New Roman" w:hAnsi="Arial" w:cs="Arial"/>
          <w:sz w:val="24"/>
          <w:szCs w:val="24"/>
        </w:rPr>
      </w:pPr>
    </w:p>
    <w:p w:rsidR="00684932" w:rsidRDefault="00684932" w:rsidP="00911C31">
      <w:pPr>
        <w:pStyle w:val="ListParagraph"/>
        <w:autoSpaceDE w:val="0"/>
        <w:autoSpaceDN w:val="0"/>
        <w:adjustRightInd w:val="0"/>
        <w:spacing w:before="0" w:after="0" w:line="240" w:lineRule="auto"/>
        <w:ind w:left="0"/>
        <w:contextualSpacing w:val="0"/>
        <w:rPr>
          <w:rFonts w:ascii="Arial" w:eastAsia="Times New Roman" w:hAnsi="Arial" w:cs="Arial"/>
          <w:sz w:val="24"/>
          <w:szCs w:val="24"/>
        </w:rPr>
      </w:pPr>
    </w:p>
    <w:p w:rsidR="00684932" w:rsidRDefault="00684932" w:rsidP="00911C31">
      <w:pPr>
        <w:pStyle w:val="ListParagraph"/>
        <w:autoSpaceDE w:val="0"/>
        <w:autoSpaceDN w:val="0"/>
        <w:adjustRightInd w:val="0"/>
        <w:spacing w:before="0" w:after="0" w:line="240" w:lineRule="auto"/>
        <w:ind w:left="0"/>
        <w:contextualSpacing w:val="0"/>
        <w:rPr>
          <w:rFonts w:ascii="Arial" w:eastAsia="Times New Roman" w:hAnsi="Arial" w:cs="Arial"/>
          <w:sz w:val="24"/>
          <w:szCs w:val="24"/>
        </w:rPr>
      </w:pPr>
    </w:p>
    <w:p w:rsidR="00684932" w:rsidRDefault="00684932" w:rsidP="00911C31">
      <w:pPr>
        <w:pStyle w:val="ListParagraph"/>
        <w:autoSpaceDE w:val="0"/>
        <w:autoSpaceDN w:val="0"/>
        <w:adjustRightInd w:val="0"/>
        <w:spacing w:before="0" w:after="0" w:line="240" w:lineRule="auto"/>
        <w:ind w:left="0"/>
        <w:contextualSpacing w:val="0"/>
        <w:rPr>
          <w:rFonts w:ascii="Arial" w:eastAsia="Times New Roman" w:hAnsi="Arial" w:cs="Arial"/>
          <w:sz w:val="24"/>
          <w:szCs w:val="24"/>
        </w:rPr>
      </w:pPr>
    </w:p>
    <w:p w:rsidR="002558C1" w:rsidRDefault="002558C1" w:rsidP="00911C31">
      <w:pPr>
        <w:pStyle w:val="ListParagraph"/>
        <w:autoSpaceDE w:val="0"/>
        <w:autoSpaceDN w:val="0"/>
        <w:adjustRightInd w:val="0"/>
        <w:spacing w:before="0" w:after="0" w:line="240" w:lineRule="auto"/>
        <w:ind w:left="0"/>
        <w:contextualSpacing w:val="0"/>
        <w:rPr>
          <w:rFonts w:ascii="Arial" w:eastAsia="Times New Roman" w:hAnsi="Arial" w:cs="Arial"/>
          <w:sz w:val="24"/>
          <w:szCs w:val="24"/>
        </w:rPr>
      </w:pPr>
    </w:p>
    <w:p w:rsidR="002558C1" w:rsidRDefault="002558C1" w:rsidP="00911C31">
      <w:pPr>
        <w:pStyle w:val="ListParagraph"/>
        <w:autoSpaceDE w:val="0"/>
        <w:autoSpaceDN w:val="0"/>
        <w:adjustRightInd w:val="0"/>
        <w:spacing w:before="0" w:after="0" w:line="240" w:lineRule="auto"/>
        <w:ind w:left="0"/>
        <w:contextualSpacing w:val="0"/>
        <w:rPr>
          <w:rFonts w:ascii="Arial" w:eastAsia="Times New Roman" w:hAnsi="Arial" w:cs="Arial"/>
          <w:sz w:val="24"/>
          <w:szCs w:val="24"/>
        </w:rPr>
      </w:pPr>
    </w:p>
    <w:p w:rsidR="002558C1" w:rsidRDefault="002558C1" w:rsidP="00911C31">
      <w:pPr>
        <w:pStyle w:val="ListParagraph"/>
        <w:autoSpaceDE w:val="0"/>
        <w:autoSpaceDN w:val="0"/>
        <w:adjustRightInd w:val="0"/>
        <w:spacing w:before="0" w:after="0" w:line="240" w:lineRule="auto"/>
        <w:ind w:left="0"/>
        <w:contextualSpacing w:val="0"/>
        <w:rPr>
          <w:rFonts w:ascii="Arial" w:eastAsia="Times New Roman" w:hAnsi="Arial" w:cs="Arial"/>
          <w:sz w:val="24"/>
          <w:szCs w:val="24"/>
        </w:rPr>
      </w:pPr>
    </w:p>
    <w:p w:rsidR="002558C1" w:rsidRDefault="002558C1" w:rsidP="00911C31">
      <w:pPr>
        <w:pStyle w:val="ListParagraph"/>
        <w:autoSpaceDE w:val="0"/>
        <w:autoSpaceDN w:val="0"/>
        <w:adjustRightInd w:val="0"/>
        <w:spacing w:before="0" w:after="0" w:line="240" w:lineRule="auto"/>
        <w:ind w:left="0"/>
        <w:contextualSpacing w:val="0"/>
        <w:rPr>
          <w:rFonts w:ascii="Arial" w:eastAsia="Times New Roman" w:hAnsi="Arial" w:cs="Arial"/>
          <w:sz w:val="24"/>
          <w:szCs w:val="24"/>
        </w:rPr>
      </w:pPr>
    </w:p>
    <w:p w:rsidR="002558C1" w:rsidRPr="00B30F94" w:rsidRDefault="002558C1" w:rsidP="00911C31">
      <w:pPr>
        <w:pStyle w:val="ListParagraph"/>
        <w:autoSpaceDE w:val="0"/>
        <w:autoSpaceDN w:val="0"/>
        <w:adjustRightInd w:val="0"/>
        <w:spacing w:before="0" w:after="0" w:line="240" w:lineRule="auto"/>
        <w:ind w:left="0"/>
        <w:contextualSpacing w:val="0"/>
        <w:rPr>
          <w:rFonts w:ascii="Arial" w:eastAsia="Times New Roman" w:hAnsi="Arial" w:cs="Arial"/>
          <w:sz w:val="24"/>
          <w:szCs w:val="24"/>
        </w:rPr>
      </w:pPr>
    </w:p>
    <w:p w:rsidR="00756A02" w:rsidRPr="008112A2" w:rsidRDefault="00756A02" w:rsidP="00EC7B8F">
      <w:pPr>
        <w:pStyle w:val="Heading10"/>
        <w:numPr>
          <w:ilvl w:val="0"/>
          <w:numId w:val="21"/>
        </w:numPr>
        <w:jc w:val="both"/>
        <w:rPr>
          <w:rFonts w:cs="Arial"/>
          <w:sz w:val="24"/>
          <w:szCs w:val="24"/>
          <w:lang w:val="sr-Cyrl-RS"/>
        </w:rPr>
      </w:pPr>
      <w:r w:rsidRPr="008112A2">
        <w:rPr>
          <w:rFonts w:cs="Arial"/>
          <w:sz w:val="24"/>
          <w:szCs w:val="24"/>
          <w:lang w:val="sr-Cyrl-RS"/>
        </w:rPr>
        <w:t>УСЛОВИ ЗА УЧЕШЋЕ У ПОСТУПКУ ЈАВНЕ НАБАВКЕ ИЗ ЧЛ. 75. И 76. ЗАКОНА О ЈАВНИМ НАБАВКАМА И УПУТСТВО КАКО СЕ ДОКАЗУЈЕ ИСПУЊЕНОСТ ТИХ УСЛОВА</w:t>
      </w:r>
      <w:bookmarkEnd w:id="21"/>
    </w:p>
    <w:tbl>
      <w:tblPr>
        <w:tblW w:w="9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
        <w:gridCol w:w="8430"/>
      </w:tblGrid>
      <w:tr w:rsidR="00175774" w:rsidRPr="00EC5BB4" w:rsidTr="008112A2">
        <w:trPr>
          <w:trHeight w:val="524"/>
          <w:jc w:val="center"/>
        </w:trPr>
        <w:tc>
          <w:tcPr>
            <w:tcW w:w="729" w:type="dxa"/>
            <w:vAlign w:val="center"/>
          </w:tcPr>
          <w:p w:rsidR="00175774" w:rsidRPr="00EC5BB4" w:rsidRDefault="00175774" w:rsidP="003A4822">
            <w:pPr>
              <w:jc w:val="center"/>
              <w:rPr>
                <w:rFonts w:cs="Arial"/>
                <w:b/>
                <w:sz w:val="24"/>
                <w:szCs w:val="24"/>
              </w:rPr>
            </w:pPr>
            <w:r w:rsidRPr="00EC5BB4">
              <w:rPr>
                <w:rFonts w:cs="Arial"/>
                <w:b/>
                <w:sz w:val="24"/>
                <w:szCs w:val="24"/>
              </w:rPr>
              <w:t>Ред. бр.</w:t>
            </w:r>
          </w:p>
        </w:tc>
        <w:tc>
          <w:tcPr>
            <w:tcW w:w="8430" w:type="dxa"/>
            <w:vAlign w:val="center"/>
          </w:tcPr>
          <w:p w:rsidR="00175774" w:rsidRPr="00EC5BB4" w:rsidRDefault="00175774" w:rsidP="00B30F94">
            <w:pPr>
              <w:ind w:right="-180"/>
              <w:rPr>
                <w:rFonts w:cs="Arial"/>
                <w:b/>
                <w:sz w:val="24"/>
                <w:szCs w:val="24"/>
              </w:rPr>
            </w:pPr>
            <w:r w:rsidRPr="00B30F94">
              <w:rPr>
                <w:rFonts w:cs="Arial"/>
                <w:b/>
                <w:sz w:val="24"/>
                <w:szCs w:val="24"/>
              </w:rPr>
              <w:t>4.1</w:t>
            </w:r>
            <w:r w:rsidRPr="00EC5BB4">
              <w:rPr>
                <w:rFonts w:cs="Arial"/>
                <w:b/>
                <w:sz w:val="24"/>
                <w:szCs w:val="24"/>
              </w:rPr>
              <w:t xml:space="preserve">  ОБАВЕЗНИ УСЛОВИ </w:t>
            </w:r>
          </w:p>
          <w:p w:rsidR="00175774" w:rsidRPr="005C7CDE" w:rsidRDefault="00175774" w:rsidP="003A4822">
            <w:pPr>
              <w:jc w:val="center"/>
              <w:rPr>
                <w:rFonts w:cs="Arial"/>
                <w:b/>
                <w:color w:val="FF0000"/>
                <w:sz w:val="24"/>
                <w:szCs w:val="24"/>
                <w:lang w:val="sr-Cyrl-RS"/>
              </w:rPr>
            </w:pPr>
            <w:r w:rsidRPr="00EC5BB4">
              <w:rPr>
                <w:rFonts w:cs="Arial"/>
                <w:b/>
                <w:sz w:val="24"/>
                <w:szCs w:val="24"/>
              </w:rPr>
              <w:t>ЗА УЧЕШЋЕ У ПОСТУПКУ ЈАВНЕ НАБАВКЕ ИЗ ЧЛАНА 75. З</w:t>
            </w:r>
            <w:r w:rsidR="005C7CDE">
              <w:rPr>
                <w:rFonts w:cs="Arial"/>
                <w:b/>
                <w:sz w:val="24"/>
                <w:szCs w:val="24"/>
                <w:lang w:val="sr-Cyrl-RS"/>
              </w:rPr>
              <w:t>АКОНА</w:t>
            </w:r>
          </w:p>
          <w:p w:rsidR="00175774" w:rsidRPr="00EC5BB4" w:rsidRDefault="00175774" w:rsidP="003A4822">
            <w:pPr>
              <w:jc w:val="center"/>
              <w:rPr>
                <w:rFonts w:cs="Arial"/>
                <w:b/>
                <w:color w:val="FF0000"/>
                <w:sz w:val="24"/>
                <w:szCs w:val="24"/>
              </w:rPr>
            </w:pPr>
          </w:p>
        </w:tc>
      </w:tr>
      <w:tr w:rsidR="00175774" w:rsidRPr="00EC5BB4" w:rsidTr="008112A2">
        <w:trPr>
          <w:jc w:val="center"/>
        </w:trPr>
        <w:tc>
          <w:tcPr>
            <w:tcW w:w="729" w:type="dxa"/>
            <w:vAlign w:val="center"/>
          </w:tcPr>
          <w:p w:rsidR="00175774" w:rsidRPr="00EC5BB4" w:rsidRDefault="00175774" w:rsidP="003A4822">
            <w:pPr>
              <w:jc w:val="center"/>
              <w:rPr>
                <w:rFonts w:cs="Arial"/>
                <w:sz w:val="24"/>
                <w:szCs w:val="24"/>
              </w:rPr>
            </w:pPr>
            <w:r w:rsidRPr="00EC5BB4">
              <w:rPr>
                <w:rFonts w:cs="Arial"/>
                <w:sz w:val="24"/>
                <w:szCs w:val="24"/>
              </w:rPr>
              <w:t>1.</w:t>
            </w:r>
          </w:p>
        </w:tc>
        <w:tc>
          <w:tcPr>
            <w:tcW w:w="8430" w:type="dxa"/>
            <w:vAlign w:val="center"/>
          </w:tcPr>
          <w:p w:rsidR="00175774" w:rsidRPr="00EC5BB4" w:rsidRDefault="00175774" w:rsidP="003A4822">
            <w:pPr>
              <w:autoSpaceDE w:val="0"/>
              <w:autoSpaceDN w:val="0"/>
              <w:adjustRightInd w:val="0"/>
              <w:rPr>
                <w:rFonts w:cs="Arial"/>
                <w:sz w:val="24"/>
                <w:szCs w:val="24"/>
              </w:rPr>
            </w:pPr>
            <w:r w:rsidRPr="00EC5BB4">
              <w:rPr>
                <w:rFonts w:cs="Arial"/>
                <w:b/>
                <w:sz w:val="24"/>
                <w:szCs w:val="24"/>
                <w:u w:val="single"/>
              </w:rPr>
              <w:t>Услов:</w:t>
            </w:r>
            <w:r w:rsidR="005078E2">
              <w:rPr>
                <w:rFonts w:cs="Arial"/>
                <w:b/>
                <w:sz w:val="24"/>
                <w:szCs w:val="24"/>
                <w:u w:val="single"/>
                <w:lang w:val="sr-Cyrl-RS"/>
              </w:rPr>
              <w:t xml:space="preserve"> </w:t>
            </w:r>
            <w:r w:rsidRPr="00EC5BB4">
              <w:rPr>
                <w:rFonts w:cs="Arial"/>
                <w:sz w:val="24"/>
                <w:szCs w:val="24"/>
                <w:lang w:val="pl-PL"/>
              </w:rPr>
              <w:t>Да је понуђач регистрован код надлежног органа, односно уписан у одговарајући регистар;</w:t>
            </w:r>
          </w:p>
          <w:p w:rsidR="00175774" w:rsidRPr="00EC5BB4" w:rsidRDefault="00175774" w:rsidP="003A4822">
            <w:pPr>
              <w:autoSpaceDE w:val="0"/>
              <w:autoSpaceDN w:val="0"/>
              <w:adjustRightInd w:val="0"/>
              <w:rPr>
                <w:rFonts w:cs="Arial"/>
                <w:b/>
                <w:sz w:val="24"/>
                <w:szCs w:val="24"/>
                <w:u w:val="single"/>
              </w:rPr>
            </w:pPr>
            <w:r w:rsidRPr="00EC5BB4">
              <w:rPr>
                <w:rFonts w:cs="Arial"/>
                <w:b/>
                <w:sz w:val="24"/>
                <w:szCs w:val="24"/>
                <w:u w:val="single"/>
              </w:rPr>
              <w:t xml:space="preserve">Доказ: </w:t>
            </w:r>
          </w:p>
          <w:p w:rsidR="00175774" w:rsidRPr="00EC5BB4" w:rsidRDefault="00175774" w:rsidP="003A4822">
            <w:pPr>
              <w:tabs>
                <w:tab w:val="left" w:pos="680"/>
              </w:tabs>
              <w:snapToGrid w:val="0"/>
              <w:rPr>
                <w:rFonts w:eastAsia="Calibri" w:cs="Arial"/>
                <w:sz w:val="24"/>
                <w:szCs w:val="24"/>
              </w:rPr>
            </w:pPr>
            <w:r w:rsidRPr="00EC5BB4">
              <w:rPr>
                <w:rFonts w:eastAsia="Calibri" w:cs="Arial"/>
                <w:sz w:val="24"/>
                <w:szCs w:val="24"/>
                <w:lang w:val="ru-RU"/>
              </w:rPr>
              <w:t xml:space="preserve">- </w:t>
            </w:r>
            <w:r w:rsidRPr="00EC5BB4">
              <w:rPr>
                <w:rFonts w:eastAsia="Calibri" w:cs="Arial"/>
                <w:b/>
                <w:sz w:val="24"/>
                <w:szCs w:val="24"/>
              </w:rPr>
              <w:t>за правно лице:</w:t>
            </w:r>
            <w:r w:rsidR="005078E2">
              <w:rPr>
                <w:rFonts w:eastAsia="Calibri" w:cs="Arial"/>
                <w:b/>
                <w:sz w:val="24"/>
                <w:szCs w:val="24"/>
                <w:lang w:val="sr-Cyrl-RS"/>
              </w:rPr>
              <w:t xml:space="preserve"> </w:t>
            </w:r>
            <w:r w:rsidRPr="00EC5BB4">
              <w:rPr>
                <w:rFonts w:eastAsia="Calibri" w:cs="Arial"/>
                <w:sz w:val="24"/>
                <w:szCs w:val="24"/>
                <w:lang w:val="ru-RU"/>
              </w:rPr>
              <w:t>Извод из регистра</w:t>
            </w:r>
            <w:r w:rsidR="005078E2">
              <w:rPr>
                <w:rFonts w:eastAsia="Calibri" w:cs="Arial"/>
                <w:sz w:val="24"/>
                <w:szCs w:val="24"/>
                <w:lang w:val="ru-RU"/>
              </w:rPr>
              <w:t xml:space="preserve"> </w:t>
            </w:r>
            <w:r w:rsidRPr="00EC5BB4">
              <w:rPr>
                <w:rFonts w:eastAsia="Calibri" w:cs="Arial"/>
                <w:sz w:val="24"/>
                <w:szCs w:val="24"/>
                <w:lang w:val="ru-RU"/>
              </w:rPr>
              <w:t xml:space="preserve">Агенције за привредне регистре, односно извод из регистра надлежног Привредног суда </w:t>
            </w:r>
          </w:p>
          <w:p w:rsidR="00175774" w:rsidRPr="00EC5BB4" w:rsidRDefault="00175774" w:rsidP="003A4822">
            <w:pPr>
              <w:tabs>
                <w:tab w:val="left" w:pos="680"/>
              </w:tabs>
              <w:snapToGrid w:val="0"/>
              <w:rPr>
                <w:rFonts w:eastAsia="Calibri" w:cs="Arial"/>
                <w:sz w:val="24"/>
                <w:szCs w:val="24"/>
              </w:rPr>
            </w:pPr>
            <w:r w:rsidRPr="00EC5BB4">
              <w:rPr>
                <w:rFonts w:eastAsia="Calibri" w:cs="Arial"/>
                <w:sz w:val="24"/>
                <w:szCs w:val="24"/>
              </w:rPr>
              <w:t xml:space="preserve">- </w:t>
            </w:r>
            <w:r w:rsidRPr="00EC5BB4">
              <w:rPr>
                <w:rFonts w:eastAsia="Calibri" w:cs="Arial"/>
                <w:b/>
                <w:sz w:val="24"/>
                <w:szCs w:val="24"/>
              </w:rPr>
              <w:t xml:space="preserve">за предузетнике: </w:t>
            </w:r>
            <w:r w:rsidRPr="00EC5BB4">
              <w:rPr>
                <w:rFonts w:eastAsia="Calibri" w:cs="Arial"/>
                <w:sz w:val="24"/>
                <w:szCs w:val="24"/>
              </w:rPr>
              <w:t>И</w:t>
            </w:r>
            <w:r w:rsidRPr="00EC5BB4">
              <w:rPr>
                <w:rFonts w:eastAsia="Calibri" w:cs="Arial"/>
                <w:sz w:val="24"/>
                <w:szCs w:val="24"/>
                <w:lang w:val="ru-RU"/>
              </w:rPr>
              <w:t xml:space="preserve">звод из регистра Агенције за привредне регистре, односно извод из одговарајућег регистра </w:t>
            </w:r>
          </w:p>
          <w:p w:rsidR="00175774" w:rsidRPr="00EC5BB4" w:rsidRDefault="00175774" w:rsidP="003A4822">
            <w:pPr>
              <w:autoSpaceDE w:val="0"/>
              <w:autoSpaceDN w:val="0"/>
              <w:adjustRightInd w:val="0"/>
              <w:rPr>
                <w:rFonts w:eastAsia="Calibri" w:cs="Arial"/>
                <w:i/>
                <w:sz w:val="24"/>
                <w:szCs w:val="24"/>
              </w:rPr>
            </w:pPr>
            <w:r w:rsidRPr="00EC5BB4">
              <w:rPr>
                <w:rFonts w:eastAsia="Calibri" w:cs="Arial"/>
                <w:i/>
                <w:sz w:val="24"/>
                <w:szCs w:val="24"/>
              </w:rPr>
              <w:t xml:space="preserve">Напомена: </w:t>
            </w:r>
          </w:p>
          <w:p w:rsidR="00175774" w:rsidRPr="00EC5BB4" w:rsidRDefault="00175774" w:rsidP="009402A6">
            <w:pPr>
              <w:numPr>
                <w:ilvl w:val="0"/>
                <w:numId w:val="13"/>
              </w:numPr>
              <w:tabs>
                <w:tab w:val="left" w:pos="680"/>
              </w:tabs>
              <w:snapToGrid w:val="0"/>
              <w:spacing w:before="0"/>
              <w:ind w:left="714" w:hanging="357"/>
              <w:contextualSpacing/>
              <w:jc w:val="left"/>
              <w:rPr>
                <w:rFonts w:eastAsia="Calibri" w:cs="Arial"/>
                <w:i/>
                <w:sz w:val="24"/>
                <w:szCs w:val="24"/>
              </w:rPr>
            </w:pPr>
            <w:r w:rsidRPr="00EC5BB4">
              <w:rPr>
                <w:rFonts w:eastAsia="Calibri" w:cs="Arial"/>
                <w:i/>
                <w:sz w:val="24"/>
                <w:szCs w:val="24"/>
              </w:rPr>
              <w:t xml:space="preserve">У случају да понуду подноси група понуђача, овај доказ доставити за сваког </w:t>
            </w:r>
            <w:r w:rsidR="00B46D29" w:rsidRPr="00EC5BB4">
              <w:rPr>
                <w:rFonts w:eastAsia="Calibri" w:cs="Arial"/>
                <w:i/>
                <w:sz w:val="24"/>
                <w:szCs w:val="24"/>
                <w:lang w:val="sr-Cyrl-CS"/>
              </w:rPr>
              <w:t>члана групе понуђача</w:t>
            </w:r>
          </w:p>
          <w:p w:rsidR="00175774" w:rsidRPr="00EC5BB4" w:rsidRDefault="00175774" w:rsidP="009402A6">
            <w:pPr>
              <w:numPr>
                <w:ilvl w:val="0"/>
                <w:numId w:val="13"/>
              </w:numPr>
              <w:tabs>
                <w:tab w:val="left" w:pos="680"/>
              </w:tabs>
              <w:snapToGrid w:val="0"/>
              <w:spacing w:before="0"/>
              <w:ind w:left="714" w:hanging="357"/>
              <w:contextualSpacing/>
              <w:jc w:val="left"/>
              <w:rPr>
                <w:rFonts w:cs="Arial"/>
                <w:sz w:val="24"/>
                <w:szCs w:val="24"/>
              </w:rPr>
            </w:pPr>
            <w:r w:rsidRPr="00EC5BB4">
              <w:rPr>
                <w:rFonts w:eastAsia="Calibri" w:cs="Arial"/>
                <w:i/>
                <w:sz w:val="24"/>
                <w:szCs w:val="24"/>
              </w:rPr>
              <w:t xml:space="preserve">У случају да понуђач подноси понуду са подизвођачем, овај доказ доставити и за сваког подизвођача </w:t>
            </w:r>
          </w:p>
        </w:tc>
      </w:tr>
      <w:tr w:rsidR="00175774" w:rsidRPr="00EC5BB4" w:rsidTr="008112A2">
        <w:trPr>
          <w:trHeight w:val="3706"/>
          <w:jc w:val="center"/>
        </w:trPr>
        <w:tc>
          <w:tcPr>
            <w:tcW w:w="729" w:type="dxa"/>
            <w:vAlign w:val="center"/>
          </w:tcPr>
          <w:p w:rsidR="00175774" w:rsidRPr="00EC5BB4" w:rsidRDefault="00175774" w:rsidP="003A4822">
            <w:pPr>
              <w:jc w:val="center"/>
              <w:rPr>
                <w:rFonts w:cs="Arial"/>
                <w:sz w:val="24"/>
                <w:szCs w:val="24"/>
              </w:rPr>
            </w:pPr>
            <w:r w:rsidRPr="00EC5BB4">
              <w:rPr>
                <w:rFonts w:cs="Arial"/>
                <w:sz w:val="24"/>
                <w:szCs w:val="24"/>
              </w:rPr>
              <w:t>2.</w:t>
            </w:r>
          </w:p>
        </w:tc>
        <w:tc>
          <w:tcPr>
            <w:tcW w:w="8430" w:type="dxa"/>
            <w:vAlign w:val="center"/>
          </w:tcPr>
          <w:p w:rsidR="00175774" w:rsidRPr="00EC5BB4" w:rsidRDefault="00175774" w:rsidP="003A4822">
            <w:pPr>
              <w:autoSpaceDE w:val="0"/>
              <w:autoSpaceDN w:val="0"/>
              <w:adjustRightInd w:val="0"/>
              <w:rPr>
                <w:rFonts w:cs="Arial"/>
                <w:sz w:val="24"/>
                <w:szCs w:val="24"/>
              </w:rPr>
            </w:pPr>
            <w:r w:rsidRPr="00EC5BB4">
              <w:rPr>
                <w:rFonts w:cs="Arial"/>
                <w:b/>
                <w:sz w:val="24"/>
                <w:szCs w:val="24"/>
                <w:u w:val="single"/>
              </w:rPr>
              <w:t>Услов:</w:t>
            </w:r>
            <w:r w:rsidRPr="00EC5BB4">
              <w:rPr>
                <w:rFonts w:cs="Arial"/>
                <w:sz w:val="24"/>
                <w:szCs w:val="24"/>
              </w:rPr>
              <w:t xml:space="preserve"> 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w:t>
            </w:r>
          </w:p>
          <w:p w:rsidR="00175774" w:rsidRPr="00EC5BB4" w:rsidRDefault="00175774" w:rsidP="003A4822">
            <w:pPr>
              <w:autoSpaceDE w:val="0"/>
              <w:autoSpaceDN w:val="0"/>
              <w:adjustRightInd w:val="0"/>
              <w:rPr>
                <w:rFonts w:cs="Arial"/>
                <w:b/>
                <w:sz w:val="24"/>
                <w:szCs w:val="24"/>
                <w:u w:val="single"/>
              </w:rPr>
            </w:pPr>
            <w:r w:rsidRPr="00EC5BB4">
              <w:rPr>
                <w:rFonts w:cs="Arial"/>
                <w:b/>
                <w:sz w:val="24"/>
                <w:szCs w:val="24"/>
                <w:u w:val="single"/>
              </w:rPr>
              <w:t>Доказ:</w:t>
            </w:r>
          </w:p>
          <w:p w:rsidR="00175774" w:rsidRPr="00EC5BB4" w:rsidRDefault="00175774" w:rsidP="003A4822">
            <w:pPr>
              <w:autoSpaceDE w:val="0"/>
              <w:autoSpaceDN w:val="0"/>
              <w:adjustRightInd w:val="0"/>
              <w:rPr>
                <w:rFonts w:cs="Arial"/>
                <w:b/>
                <w:sz w:val="24"/>
                <w:szCs w:val="24"/>
                <w:u w:val="single"/>
              </w:rPr>
            </w:pPr>
            <w:r w:rsidRPr="00EC5BB4">
              <w:rPr>
                <w:rFonts w:eastAsia="Calibri" w:cs="Arial"/>
                <w:sz w:val="24"/>
                <w:szCs w:val="24"/>
                <w:lang w:val="ru-RU"/>
              </w:rPr>
              <w:t xml:space="preserve">- </w:t>
            </w:r>
            <w:r w:rsidRPr="00EC5BB4">
              <w:rPr>
                <w:rFonts w:eastAsia="Calibri" w:cs="Arial"/>
                <w:b/>
                <w:sz w:val="24"/>
                <w:szCs w:val="24"/>
              </w:rPr>
              <w:t>за правно лице:</w:t>
            </w:r>
          </w:p>
          <w:p w:rsidR="00175774" w:rsidRPr="00EC5BB4" w:rsidRDefault="00175774" w:rsidP="003A4822">
            <w:pPr>
              <w:rPr>
                <w:rFonts w:cs="Arial"/>
                <w:sz w:val="24"/>
                <w:szCs w:val="24"/>
              </w:rPr>
            </w:pPr>
            <w:r w:rsidRPr="00EC5BB4">
              <w:rPr>
                <w:rFonts w:cs="Arial"/>
                <w:sz w:val="24"/>
                <w:szCs w:val="24"/>
              </w:rPr>
              <w:t>1) ЗА ЗАКОНСКОГ ЗАСТУПНИКА</w:t>
            </w:r>
            <w:r w:rsidRPr="00EC5BB4">
              <w:rPr>
                <w:rFonts w:cs="Arial"/>
                <w:b/>
                <w:sz w:val="24"/>
                <w:szCs w:val="24"/>
              </w:rPr>
              <w:t xml:space="preserve"> – уверење из казнене евиденције надлежне полицијске управе Министарства унутрашњих послова</w:t>
            </w:r>
            <w:r w:rsidRPr="00EC5BB4">
              <w:rPr>
                <w:rFonts w:cs="Arial"/>
                <w:sz w:val="24"/>
                <w:szCs w:val="24"/>
              </w:rPr>
              <w:t xml:space="preserve"> – захтев за издавање овог уверења може се поднети према </w:t>
            </w:r>
            <w:r w:rsidRPr="00EC5BB4">
              <w:rPr>
                <w:rFonts w:cs="Arial"/>
                <w:b/>
                <w:sz w:val="24"/>
                <w:szCs w:val="24"/>
              </w:rPr>
              <w:t>месту рођења</w:t>
            </w:r>
            <w:r w:rsidRPr="00EC5BB4">
              <w:rPr>
                <w:rFonts w:cs="Arial"/>
                <w:sz w:val="24"/>
                <w:szCs w:val="24"/>
              </w:rPr>
              <w:t xml:space="preserve"> или према </w:t>
            </w:r>
            <w:r w:rsidRPr="00EC5BB4">
              <w:rPr>
                <w:rFonts w:cs="Arial"/>
                <w:b/>
                <w:sz w:val="24"/>
                <w:szCs w:val="24"/>
              </w:rPr>
              <w:t>месту пребивалишта</w:t>
            </w:r>
            <w:r w:rsidRPr="00EC5BB4">
              <w:rPr>
                <w:rFonts w:cs="Arial"/>
                <w:sz w:val="24"/>
                <w:szCs w:val="24"/>
              </w:rPr>
              <w:t>.</w:t>
            </w:r>
          </w:p>
          <w:p w:rsidR="00175774" w:rsidRPr="00EC5BB4" w:rsidRDefault="00175774" w:rsidP="003A4822">
            <w:pPr>
              <w:rPr>
                <w:rFonts w:cs="Arial"/>
                <w:sz w:val="24"/>
                <w:szCs w:val="24"/>
              </w:rPr>
            </w:pPr>
            <w:r w:rsidRPr="00EC5BB4">
              <w:rPr>
                <w:rFonts w:cs="Arial"/>
                <w:sz w:val="24"/>
                <w:szCs w:val="24"/>
              </w:rPr>
              <w:t>2) ЗА ПРАВНО ЛИЦЕ – За кривична дела организованог криминала – Уверење посебног одељења (за организовани криминал) Вишег суда у Београду, којим се потврђује да понуђач (правно лице) није осуђиван за неко од кривичних дела као члан организоване криминалне групе. С тим у вези на интернет страници Вишег суда у Београду објављено је обавештење</w:t>
            </w:r>
            <w:hyperlink r:id="rId179" w:history="1">
              <w:r w:rsidRPr="00EC5BB4">
                <w:rPr>
                  <w:rStyle w:val="Hyperlink"/>
                  <w:rFonts w:cs="Arial"/>
                  <w:sz w:val="24"/>
                  <w:szCs w:val="24"/>
                </w:rPr>
                <w:t>http://www.bg.vi.sud.rs/lt/articles/o-visem-sudu/obavestenje-ke-za-pravna-lica.html</w:t>
              </w:r>
            </w:hyperlink>
          </w:p>
          <w:p w:rsidR="00175774" w:rsidRPr="00EC5BB4" w:rsidRDefault="00175774" w:rsidP="003A4822">
            <w:pPr>
              <w:rPr>
                <w:rFonts w:cs="Arial"/>
                <w:sz w:val="24"/>
                <w:szCs w:val="24"/>
              </w:rPr>
            </w:pPr>
            <w:r w:rsidRPr="00EC5BB4">
              <w:rPr>
                <w:rFonts w:cs="Arial"/>
                <w:sz w:val="24"/>
                <w:szCs w:val="24"/>
              </w:rPr>
              <w:t xml:space="preserve">3) ЗА ПРАВНО ЛИЦЕ – За кривична дела против привреде, против животне средине, кривично дело примања или давања мита, кривично дело преваре – </w:t>
            </w:r>
            <w:r w:rsidRPr="00EC5BB4">
              <w:rPr>
                <w:rFonts w:cs="Arial"/>
                <w:b/>
                <w:sz w:val="24"/>
                <w:szCs w:val="24"/>
              </w:rPr>
              <w:t xml:space="preserve">Уверење Основног суда  </w:t>
            </w:r>
            <w:r w:rsidRPr="00EC5BB4">
              <w:rPr>
                <w:rFonts w:cs="Arial"/>
                <w:sz w:val="24"/>
                <w:szCs w:val="24"/>
              </w:rPr>
              <w:t>(</w:t>
            </w:r>
            <w:r w:rsidRPr="00EC5BB4">
              <w:rPr>
                <w:rFonts w:cs="Arial"/>
                <w:b/>
                <w:sz w:val="24"/>
                <w:szCs w:val="24"/>
              </w:rPr>
              <w:t>које обухвата и податке из казнене евиденције за кривична дела која су у надлежности редовног кривичног одељења Вишег суда</w:t>
            </w:r>
            <w:r w:rsidRPr="00EC5BB4">
              <w:rPr>
                <w:rFonts w:cs="Arial"/>
                <w:sz w:val="24"/>
                <w:szCs w:val="24"/>
              </w:rPr>
              <w:t xml:space="preserve">) на чијем подручју је </w:t>
            </w:r>
            <w:r w:rsidRPr="00EC5BB4">
              <w:rPr>
                <w:rFonts w:cs="Arial"/>
                <w:sz w:val="24"/>
                <w:szCs w:val="24"/>
              </w:rPr>
              <w:lastRenderedPageBreak/>
              <w:t>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175774" w:rsidRPr="00EC5BB4" w:rsidRDefault="00175774" w:rsidP="003A4822">
            <w:pPr>
              <w:rPr>
                <w:rFonts w:cs="Arial"/>
                <w:b/>
                <w:sz w:val="24"/>
                <w:szCs w:val="24"/>
              </w:rPr>
            </w:pPr>
            <w:r w:rsidRPr="00EC5BB4">
              <w:rPr>
                <w:rFonts w:cs="Arial"/>
                <w:i/>
                <w:sz w:val="24"/>
                <w:szCs w:val="24"/>
              </w:rPr>
              <w:t>Посебна напомена:</w:t>
            </w:r>
            <w:r w:rsidR="00B46D29" w:rsidRPr="00EC5BB4">
              <w:rPr>
                <w:rFonts w:cs="Arial"/>
                <w:sz w:val="24"/>
                <w:szCs w:val="24"/>
              </w:rPr>
              <w:t xml:space="preserve"> Уколико уверење </w:t>
            </w:r>
            <w:r w:rsidR="00B46D29" w:rsidRPr="00EC5BB4">
              <w:rPr>
                <w:rFonts w:cs="Arial"/>
                <w:sz w:val="24"/>
                <w:szCs w:val="24"/>
                <w:lang w:val="sr-Cyrl-CS"/>
              </w:rPr>
              <w:t>О</w:t>
            </w:r>
            <w:r w:rsidRPr="00EC5BB4">
              <w:rPr>
                <w:rFonts w:cs="Arial"/>
                <w:sz w:val="24"/>
                <w:szCs w:val="24"/>
              </w:rPr>
              <w:t xml:space="preserve">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Pr="00EC5BB4">
              <w:rPr>
                <w:rFonts w:cs="Arial"/>
                <w:sz w:val="24"/>
                <w:szCs w:val="24"/>
                <w:u w:val="single"/>
              </w:rPr>
              <w:t>и</w:t>
            </w:r>
            <w:r w:rsidRPr="00EC5BB4">
              <w:rPr>
                <w:rFonts w:cs="Arial"/>
                <w:sz w:val="24"/>
                <w:szCs w:val="24"/>
              </w:rPr>
              <w:t xml:space="preserve"> Уверење Вишег суда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w:t>
            </w:r>
            <w:r w:rsidRPr="00EC5BB4">
              <w:rPr>
                <w:rFonts w:cs="Arial"/>
                <w:b/>
                <w:sz w:val="24"/>
                <w:szCs w:val="24"/>
              </w:rPr>
              <w:t>кривична дела против привреде и кривично дело примања мита.</w:t>
            </w:r>
          </w:p>
          <w:p w:rsidR="00175774" w:rsidRPr="00EC5BB4" w:rsidRDefault="00175774" w:rsidP="003A4822">
            <w:pPr>
              <w:rPr>
                <w:rFonts w:cs="Arial"/>
                <w:sz w:val="24"/>
                <w:szCs w:val="24"/>
              </w:rPr>
            </w:pPr>
            <w:r w:rsidRPr="00EC5BB4">
              <w:rPr>
                <w:rFonts w:cs="Arial"/>
                <w:b/>
                <w:sz w:val="24"/>
                <w:szCs w:val="24"/>
              </w:rPr>
              <w:t>- за физичко лице и предузетника: Уверење из казнене евиденције надлежне полицијске управе Министарства унутрашњих послова</w:t>
            </w:r>
            <w:r w:rsidRPr="00EC5BB4">
              <w:rPr>
                <w:rFonts w:cs="Arial"/>
                <w:sz w:val="24"/>
                <w:szCs w:val="24"/>
              </w:rPr>
              <w:t xml:space="preserve"> – захтев за издавање овог уверења може се поднети према </w:t>
            </w:r>
            <w:r w:rsidRPr="00EC5BB4">
              <w:rPr>
                <w:rFonts w:cs="Arial"/>
                <w:b/>
                <w:sz w:val="24"/>
                <w:szCs w:val="24"/>
              </w:rPr>
              <w:t>месту рођења</w:t>
            </w:r>
            <w:r w:rsidRPr="00EC5BB4">
              <w:rPr>
                <w:rFonts w:cs="Arial"/>
                <w:sz w:val="24"/>
                <w:szCs w:val="24"/>
              </w:rPr>
              <w:t xml:space="preserve"> или према </w:t>
            </w:r>
            <w:r w:rsidRPr="00EC5BB4">
              <w:rPr>
                <w:rFonts w:cs="Arial"/>
                <w:b/>
                <w:sz w:val="24"/>
                <w:szCs w:val="24"/>
              </w:rPr>
              <w:t>месту пребивалишта</w:t>
            </w:r>
            <w:r w:rsidRPr="00EC5BB4">
              <w:rPr>
                <w:rFonts w:cs="Arial"/>
                <w:sz w:val="24"/>
                <w:szCs w:val="24"/>
              </w:rPr>
              <w:t>.</w:t>
            </w:r>
          </w:p>
          <w:p w:rsidR="00175774" w:rsidRPr="00EC5BB4" w:rsidRDefault="00175774" w:rsidP="003A4822">
            <w:pPr>
              <w:autoSpaceDE w:val="0"/>
              <w:autoSpaceDN w:val="0"/>
              <w:adjustRightInd w:val="0"/>
              <w:rPr>
                <w:rFonts w:eastAsia="Calibri" w:cs="Arial"/>
                <w:i/>
                <w:sz w:val="24"/>
                <w:szCs w:val="24"/>
              </w:rPr>
            </w:pPr>
            <w:r w:rsidRPr="00EC5BB4">
              <w:rPr>
                <w:rFonts w:eastAsia="Calibri" w:cs="Arial"/>
                <w:i/>
                <w:sz w:val="24"/>
                <w:szCs w:val="24"/>
              </w:rPr>
              <w:t xml:space="preserve">Напомена: </w:t>
            </w:r>
          </w:p>
          <w:p w:rsidR="00175774" w:rsidRPr="00EC5BB4" w:rsidRDefault="00175774" w:rsidP="009402A6">
            <w:pPr>
              <w:numPr>
                <w:ilvl w:val="0"/>
                <w:numId w:val="15"/>
              </w:numPr>
              <w:tabs>
                <w:tab w:val="left" w:pos="680"/>
              </w:tabs>
              <w:snapToGrid w:val="0"/>
              <w:spacing w:before="0"/>
              <w:ind w:left="714" w:hanging="357"/>
              <w:contextualSpacing/>
              <w:jc w:val="left"/>
              <w:rPr>
                <w:rFonts w:eastAsia="Calibri" w:cs="Arial"/>
                <w:i/>
                <w:sz w:val="24"/>
                <w:szCs w:val="24"/>
              </w:rPr>
            </w:pPr>
            <w:r w:rsidRPr="00EC5BB4">
              <w:rPr>
                <w:rFonts w:eastAsia="Calibri" w:cs="Arial"/>
                <w:i/>
                <w:sz w:val="24"/>
                <w:szCs w:val="24"/>
              </w:rPr>
              <w:t>У случају да понуду подноси правно лице потребно је доставити овај доказ и за правно лице и за законског заступника</w:t>
            </w:r>
          </w:p>
          <w:p w:rsidR="00175774" w:rsidRPr="00EC5BB4" w:rsidRDefault="00175774" w:rsidP="009402A6">
            <w:pPr>
              <w:numPr>
                <w:ilvl w:val="0"/>
                <w:numId w:val="15"/>
              </w:numPr>
              <w:tabs>
                <w:tab w:val="left" w:pos="680"/>
              </w:tabs>
              <w:snapToGrid w:val="0"/>
              <w:spacing w:before="0"/>
              <w:ind w:left="714" w:hanging="357"/>
              <w:contextualSpacing/>
              <w:jc w:val="left"/>
              <w:rPr>
                <w:rFonts w:eastAsia="Calibri" w:cs="Arial"/>
                <w:i/>
                <w:sz w:val="24"/>
                <w:szCs w:val="24"/>
              </w:rPr>
            </w:pPr>
            <w:r w:rsidRPr="00EC5BB4">
              <w:rPr>
                <w:rFonts w:eastAsia="Calibri" w:cs="Arial"/>
                <w:i/>
                <w:sz w:val="24"/>
                <w:szCs w:val="24"/>
              </w:rPr>
              <w:t>У случају да правно лице има више законских заступника, ове доказе доставити за сваког од њих</w:t>
            </w:r>
          </w:p>
          <w:p w:rsidR="00175774" w:rsidRPr="00EC5BB4" w:rsidRDefault="00175774" w:rsidP="009402A6">
            <w:pPr>
              <w:numPr>
                <w:ilvl w:val="0"/>
                <w:numId w:val="15"/>
              </w:numPr>
              <w:tabs>
                <w:tab w:val="left" w:pos="680"/>
              </w:tabs>
              <w:snapToGrid w:val="0"/>
              <w:spacing w:before="0"/>
              <w:ind w:left="714" w:hanging="357"/>
              <w:contextualSpacing/>
              <w:jc w:val="left"/>
              <w:rPr>
                <w:rFonts w:eastAsia="Calibri" w:cs="Arial"/>
                <w:i/>
                <w:sz w:val="24"/>
                <w:szCs w:val="24"/>
              </w:rPr>
            </w:pPr>
            <w:r w:rsidRPr="00EC5BB4">
              <w:rPr>
                <w:rFonts w:eastAsia="Calibri" w:cs="Arial"/>
                <w:i/>
                <w:sz w:val="24"/>
                <w:szCs w:val="24"/>
              </w:rPr>
              <w:t xml:space="preserve">У случају да понуду подноси група понуђача, ове доказе доставити за сваког </w:t>
            </w:r>
            <w:r w:rsidR="00B46D29" w:rsidRPr="00EC5BB4">
              <w:rPr>
                <w:rFonts w:eastAsia="Calibri" w:cs="Arial"/>
                <w:i/>
                <w:sz w:val="24"/>
                <w:szCs w:val="24"/>
                <w:lang w:val="sr-Cyrl-CS"/>
              </w:rPr>
              <w:t>члана групе понуђача</w:t>
            </w:r>
          </w:p>
          <w:p w:rsidR="00B46D29" w:rsidRPr="00EC5BB4" w:rsidRDefault="00175774" w:rsidP="009402A6">
            <w:pPr>
              <w:numPr>
                <w:ilvl w:val="0"/>
                <w:numId w:val="15"/>
              </w:numPr>
              <w:tabs>
                <w:tab w:val="left" w:pos="680"/>
              </w:tabs>
              <w:snapToGrid w:val="0"/>
              <w:spacing w:before="0"/>
              <w:ind w:left="714" w:hanging="357"/>
              <w:contextualSpacing/>
              <w:jc w:val="left"/>
              <w:rPr>
                <w:rFonts w:cs="Arial"/>
                <w:sz w:val="24"/>
                <w:szCs w:val="24"/>
              </w:rPr>
            </w:pPr>
            <w:r w:rsidRPr="00EC5BB4">
              <w:rPr>
                <w:rFonts w:eastAsia="Calibri" w:cs="Arial"/>
                <w:i/>
                <w:sz w:val="24"/>
                <w:szCs w:val="24"/>
              </w:rPr>
              <w:t xml:space="preserve">У случају да понуђач подноси понуду са подизвођачем, ове доказе доставити и за </w:t>
            </w:r>
            <w:r w:rsidR="00B46D29" w:rsidRPr="00EC5BB4">
              <w:rPr>
                <w:rFonts w:eastAsia="Calibri" w:cs="Arial"/>
                <w:i/>
                <w:sz w:val="24"/>
                <w:szCs w:val="24"/>
                <w:lang w:val="sr-Cyrl-CS"/>
              </w:rPr>
              <w:t xml:space="preserve">сваког </w:t>
            </w:r>
            <w:r w:rsidRPr="00EC5BB4">
              <w:rPr>
                <w:rFonts w:eastAsia="Calibri" w:cs="Arial"/>
                <w:i/>
                <w:sz w:val="24"/>
                <w:szCs w:val="24"/>
              </w:rPr>
              <w:t xml:space="preserve">подизвођача </w:t>
            </w:r>
          </w:p>
          <w:p w:rsidR="00175774" w:rsidRPr="00EC5BB4" w:rsidRDefault="00175774" w:rsidP="00B46D29">
            <w:pPr>
              <w:tabs>
                <w:tab w:val="left" w:pos="680"/>
              </w:tabs>
              <w:snapToGrid w:val="0"/>
              <w:spacing w:before="0"/>
              <w:contextualSpacing/>
              <w:jc w:val="left"/>
              <w:rPr>
                <w:rFonts w:eastAsia="Calibri" w:cs="Arial"/>
                <w:sz w:val="24"/>
                <w:szCs w:val="24"/>
                <w:lang w:val="sr-Cyrl-CS"/>
              </w:rPr>
            </w:pPr>
            <w:r w:rsidRPr="00EC5BB4">
              <w:rPr>
                <w:rFonts w:eastAsia="Calibri" w:cs="Arial"/>
                <w:b/>
                <w:sz w:val="24"/>
                <w:szCs w:val="24"/>
              </w:rPr>
              <w:t>Ови докази не могу бити старији од два месеца пре отварања понуда</w:t>
            </w:r>
            <w:r w:rsidRPr="00EC5BB4">
              <w:rPr>
                <w:rFonts w:eastAsia="Calibri" w:cs="Arial"/>
                <w:sz w:val="24"/>
                <w:szCs w:val="24"/>
              </w:rPr>
              <w:t>.</w:t>
            </w:r>
          </w:p>
          <w:p w:rsidR="00B46D29" w:rsidRPr="00EC5BB4" w:rsidRDefault="00B46D29" w:rsidP="00B46D29">
            <w:pPr>
              <w:tabs>
                <w:tab w:val="left" w:pos="680"/>
              </w:tabs>
              <w:snapToGrid w:val="0"/>
              <w:spacing w:before="0"/>
              <w:contextualSpacing/>
              <w:jc w:val="left"/>
              <w:rPr>
                <w:rFonts w:cs="Arial"/>
                <w:sz w:val="24"/>
                <w:szCs w:val="24"/>
                <w:lang w:val="sr-Cyrl-CS"/>
              </w:rPr>
            </w:pPr>
          </w:p>
        </w:tc>
      </w:tr>
      <w:tr w:rsidR="00175774" w:rsidRPr="00EC5BB4" w:rsidTr="008112A2">
        <w:trPr>
          <w:trHeight w:val="70"/>
          <w:jc w:val="center"/>
        </w:trPr>
        <w:tc>
          <w:tcPr>
            <w:tcW w:w="729" w:type="dxa"/>
            <w:vAlign w:val="center"/>
          </w:tcPr>
          <w:p w:rsidR="00175774" w:rsidRPr="00EC5BB4" w:rsidRDefault="00175774" w:rsidP="003A4822">
            <w:pPr>
              <w:jc w:val="center"/>
              <w:rPr>
                <w:rFonts w:cs="Arial"/>
                <w:sz w:val="24"/>
                <w:szCs w:val="24"/>
              </w:rPr>
            </w:pPr>
            <w:r w:rsidRPr="00EC5BB4">
              <w:rPr>
                <w:rFonts w:cs="Arial"/>
                <w:sz w:val="24"/>
                <w:szCs w:val="24"/>
              </w:rPr>
              <w:lastRenderedPageBreak/>
              <w:t>3.</w:t>
            </w:r>
          </w:p>
        </w:tc>
        <w:tc>
          <w:tcPr>
            <w:tcW w:w="8430" w:type="dxa"/>
            <w:vAlign w:val="center"/>
          </w:tcPr>
          <w:p w:rsidR="00175774" w:rsidRPr="00EC5BB4" w:rsidRDefault="00175774" w:rsidP="003A4822">
            <w:pPr>
              <w:snapToGrid w:val="0"/>
              <w:rPr>
                <w:rFonts w:cs="Arial"/>
                <w:sz w:val="24"/>
                <w:szCs w:val="24"/>
              </w:rPr>
            </w:pPr>
            <w:r w:rsidRPr="00EC5BB4">
              <w:rPr>
                <w:rFonts w:cs="Arial"/>
                <w:b/>
                <w:sz w:val="24"/>
                <w:szCs w:val="24"/>
                <w:u w:val="single"/>
              </w:rPr>
              <w:t>Услов</w:t>
            </w:r>
            <w:r w:rsidRPr="00EC5BB4">
              <w:rPr>
                <w:rFonts w:cs="Arial"/>
                <w:sz w:val="24"/>
                <w:szCs w:val="24"/>
                <w:u w:val="single"/>
              </w:rPr>
              <w:t>:</w:t>
            </w:r>
            <w:r w:rsidRPr="00EC5BB4">
              <w:rPr>
                <w:rFonts w:cs="Arial"/>
                <w:sz w:val="24"/>
                <w:szCs w:val="24"/>
              </w:rPr>
              <w:t xml:space="preserve"> Да је понуђач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175774" w:rsidRPr="00EC5BB4" w:rsidRDefault="00175774" w:rsidP="003A4822">
            <w:pPr>
              <w:autoSpaceDE w:val="0"/>
              <w:autoSpaceDN w:val="0"/>
              <w:adjustRightInd w:val="0"/>
              <w:rPr>
                <w:rFonts w:cs="Arial"/>
                <w:b/>
                <w:sz w:val="24"/>
                <w:szCs w:val="24"/>
                <w:u w:val="single"/>
              </w:rPr>
            </w:pPr>
            <w:r w:rsidRPr="00EC5BB4">
              <w:rPr>
                <w:rFonts w:cs="Arial"/>
                <w:b/>
                <w:sz w:val="24"/>
                <w:szCs w:val="24"/>
                <w:u w:val="single"/>
              </w:rPr>
              <w:t>Доказ:</w:t>
            </w:r>
          </w:p>
          <w:p w:rsidR="00175774" w:rsidRPr="00EC5BB4" w:rsidRDefault="00175774" w:rsidP="003A4822">
            <w:pPr>
              <w:snapToGrid w:val="0"/>
              <w:rPr>
                <w:rFonts w:eastAsia="Calibri" w:cs="Arial"/>
                <w:sz w:val="24"/>
                <w:szCs w:val="24"/>
                <w:lang w:val="ru-RU"/>
              </w:rPr>
            </w:pPr>
            <w:r w:rsidRPr="00EC5BB4">
              <w:rPr>
                <w:rFonts w:eastAsia="Calibri" w:cs="Arial"/>
                <w:sz w:val="24"/>
                <w:szCs w:val="24"/>
                <w:lang w:val="ru-RU"/>
              </w:rPr>
              <w:t xml:space="preserve">- </w:t>
            </w:r>
            <w:r w:rsidRPr="00EC5BB4">
              <w:rPr>
                <w:rFonts w:eastAsia="Calibri" w:cs="Arial"/>
                <w:b/>
                <w:sz w:val="24"/>
                <w:szCs w:val="24"/>
                <w:lang w:val="ru-RU"/>
              </w:rPr>
              <w:t xml:space="preserve">за правно лице, предузетнике и физичка лица: </w:t>
            </w:r>
          </w:p>
          <w:p w:rsidR="00175774" w:rsidRPr="00EC5BB4" w:rsidRDefault="00175774" w:rsidP="003A4822">
            <w:pPr>
              <w:snapToGrid w:val="0"/>
              <w:rPr>
                <w:rFonts w:eastAsia="Calibri" w:cs="Arial"/>
                <w:sz w:val="24"/>
                <w:szCs w:val="24"/>
                <w:lang w:val="ru-RU"/>
              </w:rPr>
            </w:pPr>
            <w:r w:rsidRPr="00EC5BB4">
              <w:rPr>
                <w:rFonts w:eastAsia="Calibri" w:cs="Arial"/>
                <w:b/>
                <w:sz w:val="24"/>
                <w:szCs w:val="24"/>
                <w:lang w:val="ru-RU"/>
              </w:rPr>
              <w:t>1.</w:t>
            </w:r>
            <w:r w:rsidR="00596020">
              <w:rPr>
                <w:rFonts w:eastAsia="Calibri" w:cs="Arial"/>
                <w:b/>
                <w:sz w:val="24"/>
                <w:szCs w:val="24"/>
              </w:rPr>
              <w:t xml:space="preserve"> </w:t>
            </w:r>
            <w:r w:rsidRPr="00EC5BB4">
              <w:rPr>
                <w:rFonts w:eastAsia="Calibri" w:cs="Arial"/>
                <w:b/>
                <w:sz w:val="24"/>
                <w:szCs w:val="24"/>
                <w:lang w:val="ru-RU"/>
              </w:rPr>
              <w:t>Уверење Пореске управе</w:t>
            </w:r>
            <w:r w:rsidRPr="00EC5BB4">
              <w:rPr>
                <w:rFonts w:eastAsia="Calibri" w:cs="Arial"/>
                <w:sz w:val="24"/>
                <w:szCs w:val="24"/>
                <w:lang w:val="ru-RU"/>
              </w:rPr>
              <w:t xml:space="preserve"> Министарства финансија да је измирио доспеле </w:t>
            </w:r>
            <w:r w:rsidRPr="00EC5BB4">
              <w:rPr>
                <w:rFonts w:cs="Arial"/>
                <w:sz w:val="24"/>
                <w:szCs w:val="24"/>
                <w:lang w:val="ru-RU"/>
              </w:rPr>
              <w:t xml:space="preserve">порезе и доприносе </w:t>
            </w:r>
            <w:r w:rsidRPr="00EC5BB4">
              <w:rPr>
                <w:rFonts w:eastAsia="Calibri" w:cs="Arial"/>
                <w:b/>
                <w:sz w:val="24"/>
                <w:szCs w:val="24"/>
                <w:u w:val="single"/>
                <w:lang w:val="ru-RU"/>
              </w:rPr>
              <w:t>и</w:t>
            </w:r>
          </w:p>
          <w:p w:rsidR="00175774" w:rsidRPr="00EC5BB4" w:rsidRDefault="00175774" w:rsidP="003A4822">
            <w:pPr>
              <w:rPr>
                <w:rFonts w:cs="Arial"/>
                <w:sz w:val="24"/>
                <w:szCs w:val="24"/>
                <w:lang w:val="ru-RU"/>
              </w:rPr>
            </w:pPr>
            <w:r w:rsidRPr="00EC5BB4">
              <w:rPr>
                <w:rFonts w:eastAsia="Calibri" w:cs="Arial"/>
                <w:b/>
                <w:sz w:val="24"/>
                <w:szCs w:val="24"/>
                <w:lang w:val="ru-RU"/>
              </w:rPr>
              <w:t>2.</w:t>
            </w:r>
            <w:r w:rsidR="00596020">
              <w:rPr>
                <w:rFonts w:eastAsia="Calibri" w:cs="Arial"/>
                <w:b/>
                <w:sz w:val="24"/>
                <w:szCs w:val="24"/>
              </w:rPr>
              <w:t xml:space="preserve"> </w:t>
            </w:r>
            <w:r w:rsidRPr="00EC5BB4">
              <w:rPr>
                <w:rFonts w:eastAsia="Calibri" w:cs="Arial"/>
                <w:b/>
                <w:sz w:val="24"/>
                <w:szCs w:val="24"/>
                <w:lang w:val="ru-RU"/>
              </w:rPr>
              <w:t xml:space="preserve">Уверење Управе јавних прихода </w:t>
            </w:r>
            <w:r w:rsidR="00B24BAB" w:rsidRPr="00EC5BB4">
              <w:rPr>
                <w:rFonts w:eastAsia="Calibri" w:cs="Arial"/>
                <w:b/>
                <w:sz w:val="24"/>
                <w:szCs w:val="24"/>
                <w:lang w:val="ru-RU"/>
              </w:rPr>
              <w:t>локалне самоуправе (</w:t>
            </w:r>
            <w:r w:rsidRPr="00EC5BB4">
              <w:rPr>
                <w:rFonts w:eastAsia="Calibri" w:cs="Arial"/>
                <w:b/>
                <w:sz w:val="24"/>
                <w:szCs w:val="24"/>
                <w:lang w:val="ru-RU"/>
              </w:rPr>
              <w:t>града, односно општине</w:t>
            </w:r>
            <w:r w:rsidR="00B24BAB" w:rsidRPr="00EC5BB4">
              <w:rPr>
                <w:rFonts w:cs="Arial"/>
                <w:sz w:val="24"/>
                <w:szCs w:val="24"/>
                <w:lang w:val="ru-RU"/>
              </w:rPr>
              <w:t xml:space="preserve">) </w:t>
            </w:r>
            <w:r w:rsidRPr="00EC5BB4">
              <w:rPr>
                <w:rFonts w:cs="Arial"/>
                <w:sz w:val="24"/>
                <w:szCs w:val="24"/>
                <w:lang w:val="ru-RU"/>
              </w:rPr>
              <w:t>према месту седишта пореског обвезника правног лица</w:t>
            </w:r>
            <w:r w:rsidR="00B24BAB" w:rsidRPr="00EC5BB4">
              <w:rPr>
                <w:rFonts w:cs="Arial"/>
                <w:sz w:val="24"/>
                <w:szCs w:val="24"/>
                <w:lang w:val="ru-RU"/>
              </w:rPr>
              <w:t xml:space="preserve"> и предузетника</w:t>
            </w:r>
            <w:r w:rsidRPr="00EC5BB4">
              <w:rPr>
                <w:rFonts w:cs="Arial"/>
                <w:sz w:val="24"/>
                <w:szCs w:val="24"/>
                <w:lang w:val="ru-RU"/>
              </w:rPr>
              <w:t xml:space="preserve">, односно према пребивалишту физичког лица, </w:t>
            </w:r>
            <w:r w:rsidRPr="00EC5BB4">
              <w:rPr>
                <w:rFonts w:eastAsia="Calibri" w:cs="Arial"/>
                <w:sz w:val="24"/>
                <w:szCs w:val="24"/>
                <w:lang w:val="ru-RU"/>
              </w:rPr>
              <w:t xml:space="preserve">да је измирио обавезе по основу изворних локалних јавних прихода </w:t>
            </w:r>
          </w:p>
          <w:p w:rsidR="00175774" w:rsidRPr="00EC5BB4" w:rsidRDefault="00175774" w:rsidP="003A4822">
            <w:pPr>
              <w:ind w:right="122"/>
              <w:rPr>
                <w:rFonts w:cs="Arial"/>
                <w:sz w:val="24"/>
                <w:szCs w:val="24"/>
                <w:lang w:val="ru-RU"/>
              </w:rPr>
            </w:pPr>
            <w:r w:rsidRPr="00EC5BB4">
              <w:rPr>
                <w:rFonts w:cs="Arial"/>
                <w:sz w:val="24"/>
                <w:szCs w:val="24"/>
                <w:lang w:val="ru-RU"/>
              </w:rPr>
              <w:t>Напомена:</w:t>
            </w:r>
          </w:p>
          <w:p w:rsidR="00175774" w:rsidRPr="00EC5BB4" w:rsidRDefault="00B24BAB" w:rsidP="009402A6">
            <w:pPr>
              <w:numPr>
                <w:ilvl w:val="0"/>
                <w:numId w:val="11"/>
              </w:numPr>
              <w:autoSpaceDE w:val="0"/>
              <w:autoSpaceDN w:val="0"/>
              <w:adjustRightInd w:val="0"/>
              <w:snapToGrid w:val="0"/>
              <w:spacing w:before="0"/>
              <w:ind w:hanging="357"/>
              <w:contextualSpacing/>
              <w:jc w:val="left"/>
              <w:rPr>
                <w:rFonts w:eastAsia="TimesNewRomanPSMT" w:cs="Arial"/>
                <w:b/>
                <w:sz w:val="24"/>
                <w:szCs w:val="24"/>
                <w:u w:val="single"/>
              </w:rPr>
            </w:pPr>
            <w:r w:rsidRPr="00EC5BB4">
              <w:rPr>
                <w:rFonts w:eastAsia="TimesNewRomanPSMT" w:cs="Arial"/>
                <w:i/>
                <w:sz w:val="24"/>
                <w:szCs w:val="24"/>
              </w:rPr>
              <w:t>Уколико локална (општи</w:t>
            </w:r>
            <w:r w:rsidR="00175774" w:rsidRPr="00EC5BB4">
              <w:rPr>
                <w:rFonts w:eastAsia="TimesNewRomanPSMT" w:cs="Arial"/>
                <w:i/>
                <w:sz w:val="24"/>
                <w:szCs w:val="24"/>
              </w:rPr>
              <w:t>н</w:t>
            </w:r>
            <w:r w:rsidRPr="00EC5BB4">
              <w:rPr>
                <w:rFonts w:eastAsia="TimesNewRomanPSMT" w:cs="Arial"/>
                <w:i/>
                <w:sz w:val="24"/>
                <w:szCs w:val="24"/>
                <w:lang w:val="sr-Cyrl-CS"/>
              </w:rPr>
              <w:t>с</w:t>
            </w:r>
            <w:r w:rsidR="00175774" w:rsidRPr="00EC5BB4">
              <w:rPr>
                <w:rFonts w:eastAsia="TimesNewRomanPSMT" w:cs="Arial"/>
                <w:i/>
                <w:sz w:val="24"/>
                <w:szCs w:val="24"/>
              </w:rPr>
              <w:t>ка) управа</w:t>
            </w:r>
            <w:r w:rsidRPr="00EC5BB4">
              <w:rPr>
                <w:rFonts w:eastAsia="TimesNewRomanPSMT" w:cs="Arial"/>
                <w:i/>
                <w:sz w:val="24"/>
                <w:szCs w:val="24"/>
                <w:lang w:val="sr-Cyrl-CS"/>
              </w:rPr>
              <w:t xml:space="preserve"> јавних приход</w:t>
            </w:r>
            <w:r w:rsidR="00175774" w:rsidRPr="00EC5BB4">
              <w:rPr>
                <w:rFonts w:eastAsia="TimesNewRomanPSMT" w:cs="Arial"/>
                <w:i/>
                <w:sz w:val="24"/>
                <w:szCs w:val="24"/>
              </w:rPr>
              <w:t xml:space="preserve">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w:t>
            </w:r>
            <w:r w:rsidR="00175774" w:rsidRPr="00EC5BB4">
              <w:rPr>
                <w:rFonts w:eastAsia="TimesNewRomanPSMT" w:cs="Arial"/>
                <w:i/>
                <w:sz w:val="24"/>
                <w:szCs w:val="24"/>
              </w:rPr>
              <w:lastRenderedPageBreak/>
              <w:t xml:space="preserve">локалне управе </w:t>
            </w:r>
            <w:r w:rsidRPr="00EC5BB4">
              <w:rPr>
                <w:rFonts w:eastAsia="TimesNewRomanPSMT" w:cs="Arial"/>
                <w:i/>
                <w:sz w:val="24"/>
                <w:szCs w:val="24"/>
                <w:lang w:val="sr-Cyrl-CS"/>
              </w:rPr>
              <w:t xml:space="preserve">јавних прихода </w:t>
            </w:r>
            <w:r w:rsidR="00175774" w:rsidRPr="00EC5BB4">
              <w:rPr>
                <w:rFonts w:eastAsia="TimesNewRomanPSMT" w:cs="Arial"/>
                <w:i/>
                <w:sz w:val="24"/>
                <w:szCs w:val="24"/>
              </w:rPr>
              <w:t xml:space="preserve">приложи и потврде </w:t>
            </w:r>
            <w:r w:rsidRPr="00EC5BB4">
              <w:rPr>
                <w:rFonts w:eastAsia="TimesNewRomanPSMT" w:cs="Arial"/>
                <w:i/>
                <w:sz w:val="24"/>
                <w:szCs w:val="24"/>
                <w:lang w:val="sr-Cyrl-CS"/>
              </w:rPr>
              <w:t xml:space="preserve">тих </w:t>
            </w:r>
            <w:r w:rsidR="00175774" w:rsidRPr="00EC5BB4">
              <w:rPr>
                <w:rFonts w:eastAsia="TimesNewRomanPSMT" w:cs="Arial"/>
                <w:i/>
                <w:sz w:val="24"/>
                <w:szCs w:val="24"/>
              </w:rPr>
              <w:t>осталих лок</w:t>
            </w:r>
            <w:r w:rsidRPr="00EC5BB4">
              <w:rPr>
                <w:rFonts w:eastAsia="TimesNewRomanPSMT" w:cs="Arial"/>
                <w:i/>
                <w:sz w:val="24"/>
                <w:szCs w:val="24"/>
                <w:lang w:val="sr-Cyrl-CS"/>
              </w:rPr>
              <w:t>а</w:t>
            </w:r>
            <w:r w:rsidR="00175774" w:rsidRPr="00EC5BB4">
              <w:rPr>
                <w:rFonts w:eastAsia="TimesNewRomanPSMT" w:cs="Arial"/>
                <w:i/>
                <w:sz w:val="24"/>
                <w:szCs w:val="24"/>
              </w:rPr>
              <w:t xml:space="preserve">лних органа/организација/установа </w:t>
            </w:r>
          </w:p>
          <w:p w:rsidR="00175774" w:rsidRPr="00EC5BB4" w:rsidRDefault="00175774" w:rsidP="009402A6">
            <w:pPr>
              <w:numPr>
                <w:ilvl w:val="0"/>
                <w:numId w:val="11"/>
              </w:numPr>
              <w:autoSpaceDE w:val="0"/>
              <w:autoSpaceDN w:val="0"/>
              <w:adjustRightInd w:val="0"/>
              <w:snapToGrid w:val="0"/>
              <w:spacing w:before="0"/>
              <w:ind w:hanging="357"/>
              <w:contextualSpacing/>
              <w:jc w:val="left"/>
              <w:rPr>
                <w:rFonts w:eastAsia="Calibri" w:cs="Arial"/>
                <w:i/>
                <w:sz w:val="24"/>
                <w:szCs w:val="24"/>
              </w:rPr>
            </w:pPr>
            <w:r w:rsidRPr="00EC5BB4">
              <w:rPr>
                <w:rFonts w:eastAsia="TimesNewRomanPSMT" w:cs="Arial"/>
                <w:i/>
                <w:sz w:val="24"/>
                <w:szCs w:val="24"/>
              </w:rPr>
              <w:t xml:space="preserve">Уколико је понуђач у поступку приватизације, уместо горе наведена два доказа, потребно је доставити </w:t>
            </w:r>
            <w:r w:rsidRPr="00EC5BB4">
              <w:rPr>
                <w:rFonts w:eastAsia="TimesNewRomanPSMT" w:cs="Arial"/>
                <w:b/>
                <w:i/>
                <w:sz w:val="24"/>
                <w:szCs w:val="24"/>
              </w:rPr>
              <w:t>у</w:t>
            </w:r>
            <w:r w:rsidRPr="00EC5BB4">
              <w:rPr>
                <w:rFonts w:eastAsia="Calibri" w:cs="Arial"/>
                <w:b/>
                <w:i/>
                <w:sz w:val="24"/>
                <w:szCs w:val="24"/>
                <w:lang w:val="ru-RU"/>
              </w:rPr>
              <w:t>верење Агенције за приватизацију да се налази у поступку приватизације</w:t>
            </w:r>
          </w:p>
          <w:p w:rsidR="00175774" w:rsidRPr="00EC5BB4" w:rsidRDefault="00175774" w:rsidP="009402A6">
            <w:pPr>
              <w:numPr>
                <w:ilvl w:val="0"/>
                <w:numId w:val="11"/>
              </w:numPr>
              <w:tabs>
                <w:tab w:val="left" w:pos="680"/>
              </w:tabs>
              <w:snapToGrid w:val="0"/>
              <w:spacing w:before="0"/>
              <w:ind w:hanging="357"/>
              <w:contextualSpacing/>
              <w:jc w:val="left"/>
              <w:rPr>
                <w:rFonts w:eastAsia="Calibri" w:cs="Arial"/>
                <w:i/>
                <w:sz w:val="24"/>
                <w:szCs w:val="24"/>
              </w:rPr>
            </w:pPr>
            <w:r w:rsidRPr="00EC5BB4">
              <w:rPr>
                <w:rFonts w:eastAsia="Calibri" w:cs="Arial"/>
                <w:i/>
                <w:sz w:val="24"/>
                <w:szCs w:val="24"/>
              </w:rPr>
              <w:t>У случају да понуду подноси група понуђача, ове доказе доставити за сваког учесника из групе</w:t>
            </w:r>
          </w:p>
          <w:p w:rsidR="00175774" w:rsidRPr="00EC5BB4" w:rsidRDefault="00175774" w:rsidP="009402A6">
            <w:pPr>
              <w:numPr>
                <w:ilvl w:val="0"/>
                <w:numId w:val="14"/>
              </w:numPr>
              <w:tabs>
                <w:tab w:val="left" w:pos="680"/>
              </w:tabs>
              <w:snapToGrid w:val="0"/>
              <w:spacing w:before="0"/>
              <w:contextualSpacing/>
              <w:jc w:val="left"/>
              <w:rPr>
                <w:rFonts w:cs="Arial"/>
                <w:sz w:val="24"/>
                <w:szCs w:val="24"/>
              </w:rPr>
            </w:pPr>
            <w:r w:rsidRPr="00EC5BB4">
              <w:rPr>
                <w:rFonts w:eastAsia="Calibri" w:cs="Arial"/>
                <w:i/>
                <w:sz w:val="24"/>
                <w:szCs w:val="24"/>
              </w:rPr>
              <w:t>У случају да понуђач подноси понуду са подизвођачем, ове доказе доставити и за подизвођача (ако је више подизвођача доставити за сваког од њих)</w:t>
            </w:r>
          </w:p>
          <w:p w:rsidR="00175774" w:rsidRPr="00EC5BB4" w:rsidRDefault="00175774" w:rsidP="003A4822">
            <w:pPr>
              <w:tabs>
                <w:tab w:val="left" w:pos="680"/>
              </w:tabs>
              <w:snapToGrid w:val="0"/>
              <w:contextualSpacing/>
              <w:rPr>
                <w:rFonts w:eastAsia="Calibri" w:cs="Arial"/>
                <w:sz w:val="24"/>
                <w:szCs w:val="24"/>
              </w:rPr>
            </w:pPr>
            <w:r w:rsidRPr="00EC5BB4">
              <w:rPr>
                <w:rFonts w:eastAsia="Calibri" w:cs="Arial"/>
                <w:b/>
                <w:sz w:val="24"/>
                <w:szCs w:val="24"/>
              </w:rPr>
              <w:t xml:space="preserve">Ови докази не могу бити старији од два месеца </w:t>
            </w:r>
            <w:r w:rsidR="00B24BAB" w:rsidRPr="00EC5BB4">
              <w:rPr>
                <w:rFonts w:eastAsia="Calibri" w:cs="Arial"/>
                <w:b/>
                <w:sz w:val="24"/>
                <w:szCs w:val="24"/>
                <w:lang w:val="sr-Cyrl-CS"/>
              </w:rPr>
              <w:t>пре</w:t>
            </w:r>
            <w:r w:rsidRPr="00EC5BB4">
              <w:rPr>
                <w:rFonts w:eastAsia="Calibri" w:cs="Arial"/>
                <w:b/>
                <w:sz w:val="24"/>
                <w:szCs w:val="24"/>
              </w:rPr>
              <w:t xml:space="preserve"> отварања понуда</w:t>
            </w:r>
            <w:r w:rsidRPr="00EC5BB4">
              <w:rPr>
                <w:rFonts w:eastAsia="Calibri" w:cs="Arial"/>
                <w:sz w:val="24"/>
                <w:szCs w:val="24"/>
              </w:rPr>
              <w:t>.</w:t>
            </w:r>
          </w:p>
          <w:p w:rsidR="00175774" w:rsidRPr="00EC5BB4" w:rsidRDefault="00175774" w:rsidP="003A4822">
            <w:pPr>
              <w:tabs>
                <w:tab w:val="left" w:pos="680"/>
              </w:tabs>
              <w:snapToGrid w:val="0"/>
              <w:contextualSpacing/>
              <w:rPr>
                <w:rFonts w:cs="Arial"/>
                <w:i/>
                <w:sz w:val="24"/>
                <w:szCs w:val="24"/>
              </w:rPr>
            </w:pPr>
          </w:p>
        </w:tc>
      </w:tr>
      <w:tr w:rsidR="00175774" w:rsidRPr="00EC5BB4" w:rsidTr="008112A2">
        <w:trPr>
          <w:jc w:val="center"/>
        </w:trPr>
        <w:tc>
          <w:tcPr>
            <w:tcW w:w="729" w:type="dxa"/>
            <w:vAlign w:val="center"/>
          </w:tcPr>
          <w:p w:rsidR="00175774" w:rsidRPr="00EC5BB4" w:rsidRDefault="00175774" w:rsidP="003A4822">
            <w:pPr>
              <w:jc w:val="center"/>
              <w:rPr>
                <w:rFonts w:cs="Arial"/>
                <w:sz w:val="24"/>
                <w:szCs w:val="24"/>
              </w:rPr>
            </w:pPr>
            <w:r w:rsidRPr="00EC5BB4">
              <w:rPr>
                <w:rFonts w:cs="Arial"/>
                <w:sz w:val="24"/>
                <w:szCs w:val="24"/>
              </w:rPr>
              <w:lastRenderedPageBreak/>
              <w:t xml:space="preserve">4. </w:t>
            </w:r>
          </w:p>
        </w:tc>
        <w:tc>
          <w:tcPr>
            <w:tcW w:w="8430" w:type="dxa"/>
          </w:tcPr>
          <w:p w:rsidR="00DE7A83" w:rsidRPr="00AF03FF" w:rsidRDefault="00DE7A83" w:rsidP="00AF03FF">
            <w:pPr>
              <w:snapToGrid w:val="0"/>
              <w:rPr>
                <w:rFonts w:cs="Arial"/>
                <w:szCs w:val="24"/>
                <w:lang w:val="sr-Cyrl-RS"/>
              </w:rPr>
            </w:pPr>
            <w:r w:rsidRPr="006D6482">
              <w:rPr>
                <w:rFonts w:cs="Arial"/>
                <w:b/>
                <w:sz w:val="24"/>
                <w:szCs w:val="24"/>
                <w:u w:val="single"/>
              </w:rPr>
              <w:t>Услов</w:t>
            </w:r>
            <w:r w:rsidRPr="006D6482">
              <w:rPr>
                <w:rFonts w:cs="Arial"/>
                <w:sz w:val="24"/>
                <w:szCs w:val="24"/>
                <w:u w:val="single"/>
              </w:rPr>
              <w:t>:</w:t>
            </w:r>
            <w:r>
              <w:rPr>
                <w:rFonts w:cs="Arial"/>
                <w:sz w:val="24"/>
                <w:szCs w:val="24"/>
                <w:lang w:val="sr-Cyrl-RS"/>
              </w:rPr>
              <w:t xml:space="preserve"> </w:t>
            </w:r>
            <w:r w:rsidRPr="006D6482">
              <w:rPr>
                <w:rFonts w:cs="Arial"/>
                <w:sz w:val="24"/>
                <w:szCs w:val="24"/>
                <w:lang w:val="ru-RU"/>
              </w:rPr>
              <w:t>да има важећу дозволу надлежног органа за обављање делатности која је предмет јавне набавке</w:t>
            </w:r>
            <w:r w:rsidR="00191B5F">
              <w:rPr>
                <w:rFonts w:cs="Arial"/>
                <w:sz w:val="24"/>
                <w:szCs w:val="24"/>
                <w:lang w:val="ru-RU"/>
              </w:rPr>
              <w:t xml:space="preserve"> – Решење о испуњености прописаних услова за обављање послова дезинфекције, дезинсекције и дератизације</w:t>
            </w:r>
            <w:r w:rsidR="00AF03FF">
              <w:rPr>
                <w:rFonts w:cs="Arial"/>
                <w:sz w:val="24"/>
                <w:szCs w:val="24"/>
                <w:lang w:val="ru-RU"/>
              </w:rPr>
              <w:t xml:space="preserve"> издато од </w:t>
            </w:r>
            <w:r w:rsidR="00AF03FF" w:rsidRPr="00AF1888">
              <w:rPr>
                <w:rFonts w:cs="Arial"/>
                <w:szCs w:val="24"/>
              </w:rPr>
              <w:t>Министарства здравља</w:t>
            </w:r>
            <w:r w:rsidR="00AF03FF">
              <w:rPr>
                <w:rFonts w:cs="Arial"/>
                <w:szCs w:val="24"/>
                <w:lang w:val="sr-Cyrl-RS"/>
              </w:rPr>
              <w:t xml:space="preserve"> и Решење</w:t>
            </w:r>
            <w:r w:rsidR="00AF03FF" w:rsidRPr="00AF03FF">
              <w:rPr>
                <w:rFonts w:cs="Arial"/>
                <w:szCs w:val="24"/>
                <w:lang w:val="sr-Cyrl-RS"/>
              </w:rPr>
              <w:t xml:space="preserve"> </w:t>
            </w:r>
            <w:r w:rsidR="00AF03FF">
              <w:rPr>
                <w:rFonts w:cs="Arial"/>
                <w:szCs w:val="24"/>
                <w:lang w:val="sr-Cyrl-RS"/>
              </w:rPr>
              <w:t>Министарства</w:t>
            </w:r>
            <w:r w:rsidR="00AF03FF" w:rsidRPr="00AF03FF">
              <w:rPr>
                <w:rFonts w:cs="Arial"/>
                <w:szCs w:val="24"/>
                <w:lang w:val="sr-Cyrl-RS"/>
              </w:rPr>
              <w:t xml:space="preserve"> </w:t>
            </w:r>
            <w:r w:rsidR="00AF03FF">
              <w:rPr>
                <w:rFonts w:cs="Arial"/>
                <w:szCs w:val="24"/>
                <w:lang w:val="sr-Cyrl-RS"/>
              </w:rPr>
              <w:t>пољопривреде</w:t>
            </w:r>
            <w:r w:rsidR="00AF03FF" w:rsidRPr="00AF03FF">
              <w:rPr>
                <w:rFonts w:cs="Arial"/>
                <w:szCs w:val="24"/>
                <w:lang w:val="sr-Cyrl-RS"/>
              </w:rPr>
              <w:t xml:space="preserve">, </w:t>
            </w:r>
            <w:r w:rsidR="00AF03FF">
              <w:rPr>
                <w:rFonts w:cs="Arial"/>
                <w:szCs w:val="24"/>
                <w:lang w:val="sr-Cyrl-RS"/>
              </w:rPr>
              <w:t>водопривреде</w:t>
            </w:r>
            <w:r w:rsidR="00AF03FF" w:rsidRPr="00AF03FF">
              <w:rPr>
                <w:rFonts w:cs="Arial"/>
                <w:szCs w:val="24"/>
                <w:lang w:val="sr-Cyrl-RS"/>
              </w:rPr>
              <w:t xml:space="preserve"> </w:t>
            </w:r>
            <w:r w:rsidR="00AF03FF">
              <w:rPr>
                <w:rFonts w:cs="Arial"/>
                <w:szCs w:val="24"/>
                <w:lang w:val="sr-Cyrl-RS"/>
              </w:rPr>
              <w:t>и</w:t>
            </w:r>
            <w:r w:rsidR="00AF03FF" w:rsidRPr="00AF03FF">
              <w:rPr>
                <w:rFonts w:cs="Arial"/>
                <w:szCs w:val="24"/>
                <w:lang w:val="sr-Cyrl-RS"/>
              </w:rPr>
              <w:t xml:space="preserve"> </w:t>
            </w:r>
            <w:r w:rsidR="00AF03FF">
              <w:rPr>
                <w:rFonts w:cs="Arial"/>
                <w:szCs w:val="24"/>
                <w:lang w:val="sr-Cyrl-RS"/>
              </w:rPr>
              <w:t>шумарства</w:t>
            </w:r>
            <w:r w:rsidR="00AF03FF" w:rsidRPr="00AF03FF">
              <w:rPr>
                <w:rFonts w:cs="Arial"/>
                <w:szCs w:val="24"/>
                <w:lang w:val="sr-Cyrl-RS"/>
              </w:rPr>
              <w:t xml:space="preserve">, </w:t>
            </w:r>
            <w:r w:rsidR="00AF03FF">
              <w:rPr>
                <w:rFonts w:cs="Arial"/>
                <w:szCs w:val="24"/>
                <w:lang w:val="sr-Cyrl-RS"/>
              </w:rPr>
              <w:t>Управа</w:t>
            </w:r>
            <w:r w:rsidR="00AF03FF" w:rsidRPr="00AF03FF">
              <w:rPr>
                <w:rFonts w:cs="Arial"/>
                <w:szCs w:val="24"/>
                <w:lang w:val="sr-Cyrl-RS"/>
              </w:rPr>
              <w:t xml:space="preserve"> </w:t>
            </w:r>
            <w:r w:rsidR="00AF03FF">
              <w:rPr>
                <w:rFonts w:cs="Arial"/>
                <w:szCs w:val="24"/>
                <w:lang w:val="sr-Cyrl-RS"/>
              </w:rPr>
              <w:t>за</w:t>
            </w:r>
            <w:r w:rsidR="00AF03FF" w:rsidRPr="00AF03FF">
              <w:rPr>
                <w:rFonts w:cs="Arial"/>
                <w:szCs w:val="24"/>
                <w:lang w:val="sr-Cyrl-RS"/>
              </w:rPr>
              <w:t xml:space="preserve"> </w:t>
            </w:r>
            <w:r w:rsidR="00AF03FF">
              <w:rPr>
                <w:rFonts w:cs="Arial"/>
                <w:szCs w:val="24"/>
                <w:lang w:val="sr-Cyrl-RS"/>
              </w:rPr>
              <w:t>ветерину</w:t>
            </w:r>
            <w:r w:rsidR="00AF03FF" w:rsidRPr="00AF03FF">
              <w:rPr>
                <w:rFonts w:cs="Arial"/>
                <w:szCs w:val="24"/>
                <w:lang w:val="sr-Cyrl-RS"/>
              </w:rPr>
              <w:t xml:space="preserve">, </w:t>
            </w:r>
            <w:r w:rsidR="00AF03FF">
              <w:rPr>
                <w:rFonts w:cs="Arial"/>
                <w:szCs w:val="24"/>
                <w:lang w:val="sr-Cyrl-RS"/>
              </w:rPr>
              <w:t>којим</w:t>
            </w:r>
            <w:r w:rsidR="00AF03FF" w:rsidRPr="00AF03FF">
              <w:rPr>
                <w:rFonts w:cs="Arial"/>
                <w:szCs w:val="24"/>
                <w:lang w:val="sr-Cyrl-RS"/>
              </w:rPr>
              <w:t xml:space="preserve"> </w:t>
            </w:r>
            <w:r w:rsidR="00AF03FF">
              <w:rPr>
                <w:rFonts w:cs="Arial"/>
                <w:szCs w:val="24"/>
                <w:lang w:val="sr-Cyrl-RS"/>
              </w:rPr>
              <w:t>се</w:t>
            </w:r>
            <w:r w:rsidR="00AF03FF" w:rsidRPr="00AF03FF">
              <w:rPr>
                <w:rFonts w:cs="Arial"/>
                <w:szCs w:val="24"/>
                <w:lang w:val="sr-Cyrl-RS"/>
              </w:rPr>
              <w:t xml:space="preserve"> </w:t>
            </w:r>
            <w:r w:rsidR="00AF03FF">
              <w:rPr>
                <w:rFonts w:cs="Arial"/>
                <w:szCs w:val="24"/>
                <w:lang w:val="sr-Cyrl-RS"/>
              </w:rPr>
              <w:t>потврђује</w:t>
            </w:r>
            <w:r w:rsidR="00AF03FF" w:rsidRPr="00AF03FF">
              <w:rPr>
                <w:rFonts w:cs="Arial"/>
                <w:szCs w:val="24"/>
                <w:lang w:val="sr-Cyrl-RS"/>
              </w:rPr>
              <w:t xml:space="preserve"> </w:t>
            </w:r>
            <w:r w:rsidR="00AF03FF">
              <w:rPr>
                <w:rFonts w:cs="Arial"/>
                <w:szCs w:val="24"/>
                <w:lang w:val="sr-Cyrl-RS"/>
              </w:rPr>
              <w:t>да</w:t>
            </w:r>
            <w:r w:rsidR="00AF03FF" w:rsidRPr="00AF03FF">
              <w:rPr>
                <w:rFonts w:cs="Arial"/>
                <w:szCs w:val="24"/>
                <w:lang w:val="sr-Cyrl-RS"/>
              </w:rPr>
              <w:t xml:space="preserve"> </w:t>
            </w:r>
            <w:r w:rsidR="00AF03FF">
              <w:rPr>
                <w:rFonts w:cs="Arial"/>
                <w:szCs w:val="24"/>
                <w:lang w:val="sr-Cyrl-RS"/>
              </w:rPr>
              <w:t>понуђач</w:t>
            </w:r>
            <w:r w:rsidR="00AF03FF" w:rsidRPr="00AF03FF">
              <w:rPr>
                <w:rFonts w:cs="Arial"/>
                <w:szCs w:val="24"/>
                <w:lang w:val="sr-Cyrl-RS"/>
              </w:rPr>
              <w:t xml:space="preserve"> </w:t>
            </w:r>
            <w:r w:rsidR="00AF03FF">
              <w:rPr>
                <w:rFonts w:cs="Arial"/>
                <w:szCs w:val="24"/>
                <w:lang w:val="sr-Cyrl-RS"/>
              </w:rPr>
              <w:t>испуњава</w:t>
            </w:r>
            <w:r w:rsidR="00AF03FF" w:rsidRPr="00AF03FF">
              <w:rPr>
                <w:rFonts w:cs="Arial"/>
                <w:szCs w:val="24"/>
                <w:lang w:val="sr-Cyrl-RS"/>
              </w:rPr>
              <w:t xml:space="preserve"> </w:t>
            </w:r>
            <w:r w:rsidR="00AF03FF">
              <w:rPr>
                <w:rFonts w:cs="Arial"/>
                <w:szCs w:val="24"/>
                <w:lang w:val="sr-Cyrl-RS"/>
              </w:rPr>
              <w:t>прописане</w:t>
            </w:r>
            <w:r w:rsidR="00AF03FF" w:rsidRPr="00AF03FF">
              <w:rPr>
                <w:rFonts w:cs="Arial"/>
                <w:szCs w:val="24"/>
                <w:lang w:val="sr-Cyrl-RS"/>
              </w:rPr>
              <w:t xml:space="preserve"> </w:t>
            </w:r>
            <w:r w:rsidR="00AF03FF">
              <w:rPr>
                <w:rFonts w:cs="Arial"/>
                <w:szCs w:val="24"/>
                <w:lang w:val="sr-Cyrl-RS"/>
              </w:rPr>
              <w:t>ветеринарско</w:t>
            </w:r>
            <w:r w:rsidR="00AF03FF" w:rsidRPr="00AF03FF">
              <w:rPr>
                <w:rFonts w:cs="Arial"/>
                <w:szCs w:val="24"/>
                <w:lang w:val="sr-Cyrl-RS"/>
              </w:rPr>
              <w:t>-</w:t>
            </w:r>
            <w:r w:rsidR="00AF03FF">
              <w:rPr>
                <w:rFonts w:cs="Arial"/>
                <w:szCs w:val="24"/>
                <w:lang w:val="sr-Cyrl-RS"/>
              </w:rPr>
              <w:t>санитарне</w:t>
            </w:r>
            <w:r w:rsidR="00AF03FF" w:rsidRPr="00AF03FF">
              <w:rPr>
                <w:rFonts w:cs="Arial"/>
                <w:szCs w:val="24"/>
                <w:lang w:val="sr-Cyrl-RS"/>
              </w:rPr>
              <w:t xml:space="preserve"> </w:t>
            </w:r>
            <w:r w:rsidR="00AF03FF">
              <w:rPr>
                <w:rFonts w:cs="Arial"/>
                <w:szCs w:val="24"/>
                <w:lang w:val="sr-Cyrl-RS"/>
              </w:rPr>
              <w:t>услове</w:t>
            </w:r>
            <w:r w:rsidR="00AF03FF" w:rsidRPr="00AF03FF">
              <w:rPr>
                <w:rFonts w:cs="Arial"/>
                <w:szCs w:val="24"/>
                <w:lang w:val="sr-Cyrl-RS"/>
              </w:rPr>
              <w:t xml:space="preserve"> </w:t>
            </w:r>
            <w:r w:rsidR="00AF03FF">
              <w:rPr>
                <w:rFonts w:cs="Arial"/>
                <w:szCs w:val="24"/>
                <w:lang w:val="sr-Cyrl-RS"/>
              </w:rPr>
              <w:t>за</w:t>
            </w:r>
            <w:r w:rsidR="00AF03FF" w:rsidRPr="00AF03FF">
              <w:rPr>
                <w:rFonts w:cs="Arial"/>
                <w:szCs w:val="24"/>
                <w:lang w:val="sr-Cyrl-RS"/>
              </w:rPr>
              <w:t xml:space="preserve"> </w:t>
            </w:r>
            <w:r w:rsidR="00AF03FF">
              <w:rPr>
                <w:rFonts w:cs="Arial"/>
                <w:szCs w:val="24"/>
                <w:lang w:val="sr-Cyrl-RS"/>
              </w:rPr>
              <w:t>обављање</w:t>
            </w:r>
            <w:r w:rsidR="00AF03FF" w:rsidRPr="00AF03FF">
              <w:rPr>
                <w:rFonts w:cs="Arial"/>
                <w:szCs w:val="24"/>
                <w:lang w:val="sr-Cyrl-RS"/>
              </w:rPr>
              <w:t xml:space="preserve"> </w:t>
            </w:r>
            <w:r w:rsidR="00AF03FF">
              <w:rPr>
                <w:rFonts w:cs="Arial"/>
                <w:szCs w:val="24"/>
                <w:lang w:val="sr-Cyrl-RS"/>
              </w:rPr>
              <w:t>дезинфекције</w:t>
            </w:r>
            <w:r w:rsidR="00AF03FF" w:rsidRPr="00AF03FF">
              <w:rPr>
                <w:rFonts w:cs="Arial"/>
                <w:szCs w:val="24"/>
                <w:lang w:val="sr-Cyrl-RS"/>
              </w:rPr>
              <w:t xml:space="preserve">, </w:t>
            </w:r>
            <w:r w:rsidR="00AF03FF">
              <w:rPr>
                <w:rFonts w:cs="Arial"/>
                <w:szCs w:val="24"/>
                <w:lang w:val="sr-Cyrl-RS"/>
              </w:rPr>
              <w:t>дезинсекције</w:t>
            </w:r>
            <w:r w:rsidR="00AF03FF" w:rsidRPr="00AF03FF">
              <w:rPr>
                <w:rFonts w:cs="Arial"/>
                <w:szCs w:val="24"/>
                <w:lang w:val="sr-Cyrl-RS"/>
              </w:rPr>
              <w:t xml:space="preserve"> </w:t>
            </w:r>
            <w:r w:rsidR="00AF03FF">
              <w:rPr>
                <w:rFonts w:cs="Arial"/>
                <w:szCs w:val="24"/>
                <w:lang w:val="sr-Cyrl-RS"/>
              </w:rPr>
              <w:t>и</w:t>
            </w:r>
            <w:r w:rsidR="00AF03FF" w:rsidRPr="00AF03FF">
              <w:rPr>
                <w:rFonts w:cs="Arial"/>
                <w:szCs w:val="24"/>
                <w:lang w:val="sr-Cyrl-RS"/>
              </w:rPr>
              <w:t xml:space="preserve"> </w:t>
            </w:r>
            <w:r w:rsidR="00AF03FF">
              <w:rPr>
                <w:rFonts w:cs="Arial"/>
                <w:szCs w:val="24"/>
                <w:lang w:val="sr-Cyrl-RS"/>
              </w:rPr>
              <w:t>дератизације</w:t>
            </w:r>
            <w:r w:rsidR="00AF03FF" w:rsidRPr="00AF03FF">
              <w:rPr>
                <w:rFonts w:cs="Arial"/>
                <w:szCs w:val="24"/>
                <w:lang w:val="sr-Cyrl-RS"/>
              </w:rPr>
              <w:t>.</w:t>
            </w:r>
          </w:p>
          <w:p w:rsidR="00DE7A83" w:rsidRPr="00AF1888" w:rsidRDefault="00DE7A83" w:rsidP="00DE7A83">
            <w:pPr>
              <w:pStyle w:val="BodyText"/>
              <w:spacing w:after="120" w:line="100" w:lineRule="atLeast"/>
              <w:rPr>
                <w:rFonts w:cs="Arial"/>
                <w:szCs w:val="24"/>
              </w:rPr>
            </w:pPr>
            <w:r w:rsidRPr="006D6482">
              <w:rPr>
                <w:rFonts w:cs="Arial"/>
                <w:b/>
                <w:szCs w:val="24"/>
                <w:u w:val="single"/>
              </w:rPr>
              <w:t>Доказ:</w:t>
            </w:r>
            <w:r>
              <w:rPr>
                <w:rFonts w:cs="Arial"/>
                <w:szCs w:val="24"/>
              </w:rPr>
              <w:t xml:space="preserve"> </w:t>
            </w:r>
            <w:r w:rsidR="00AF03FF">
              <w:rPr>
                <w:rFonts w:cs="Arial"/>
                <w:szCs w:val="24"/>
              </w:rPr>
              <w:t>Р</w:t>
            </w:r>
            <w:r w:rsidRPr="00AF1888">
              <w:rPr>
                <w:rFonts w:cs="Arial"/>
                <w:szCs w:val="24"/>
              </w:rPr>
              <w:t>ешењ</w:t>
            </w:r>
            <w:r w:rsidR="004176A5">
              <w:rPr>
                <w:rFonts w:cs="Arial"/>
                <w:szCs w:val="24"/>
                <w:lang w:val="sr-Cyrl-RS"/>
              </w:rPr>
              <w:t>е</w:t>
            </w:r>
            <w:r w:rsidRPr="00AF1888">
              <w:rPr>
                <w:rFonts w:cs="Arial"/>
                <w:szCs w:val="24"/>
              </w:rPr>
              <w:t xml:space="preserve"> Министарства здравља и </w:t>
            </w:r>
            <w:r w:rsidR="004176A5">
              <w:rPr>
                <w:rFonts w:cs="Arial"/>
                <w:szCs w:val="24"/>
                <w:lang w:val="sr-Cyrl-RS"/>
              </w:rPr>
              <w:t>Решење</w:t>
            </w:r>
            <w:r w:rsidRPr="00AF1888">
              <w:rPr>
                <w:rFonts w:cs="Arial"/>
                <w:szCs w:val="24"/>
              </w:rPr>
              <w:t xml:space="preserve"> Министарства пољопривреде, шумарства и водопривреде</w:t>
            </w:r>
            <w:r>
              <w:rPr>
                <w:rFonts w:cs="Arial"/>
                <w:szCs w:val="24"/>
                <w:lang w:val="sr-Cyrl-RS"/>
              </w:rPr>
              <w:t xml:space="preserve"> </w:t>
            </w:r>
            <w:r w:rsidRPr="00AF1888">
              <w:rPr>
                <w:rFonts w:cs="Arial"/>
                <w:szCs w:val="24"/>
              </w:rPr>
              <w:t>-</w:t>
            </w:r>
            <w:r>
              <w:rPr>
                <w:rFonts w:cs="Arial"/>
                <w:szCs w:val="24"/>
                <w:lang w:val="sr-Cyrl-RS"/>
              </w:rPr>
              <w:t xml:space="preserve"> </w:t>
            </w:r>
            <w:r w:rsidRPr="00AF1888">
              <w:rPr>
                <w:rFonts w:cs="Arial"/>
                <w:szCs w:val="24"/>
              </w:rPr>
              <w:t>Управе за ветерину</w:t>
            </w:r>
          </w:p>
          <w:p w:rsidR="002919CA" w:rsidRPr="00EC5BB4" w:rsidRDefault="002919CA" w:rsidP="002919CA">
            <w:pPr>
              <w:snapToGrid w:val="0"/>
              <w:ind w:left="720"/>
              <w:rPr>
                <w:rFonts w:cs="Arial"/>
                <w:sz w:val="24"/>
                <w:szCs w:val="24"/>
              </w:rPr>
            </w:pPr>
          </w:p>
        </w:tc>
      </w:tr>
      <w:tr w:rsidR="00175774" w:rsidRPr="00EC5BB4" w:rsidTr="00060352">
        <w:trPr>
          <w:trHeight w:val="970"/>
          <w:jc w:val="center"/>
        </w:trPr>
        <w:tc>
          <w:tcPr>
            <w:tcW w:w="729" w:type="dxa"/>
            <w:vAlign w:val="center"/>
          </w:tcPr>
          <w:p w:rsidR="00175774" w:rsidRPr="00EC5BB4" w:rsidRDefault="00175774" w:rsidP="003A4822">
            <w:pPr>
              <w:jc w:val="center"/>
              <w:rPr>
                <w:rFonts w:cs="Arial"/>
                <w:sz w:val="24"/>
                <w:szCs w:val="24"/>
              </w:rPr>
            </w:pPr>
            <w:r w:rsidRPr="00EC5BB4">
              <w:rPr>
                <w:rFonts w:cs="Arial"/>
                <w:sz w:val="24"/>
                <w:szCs w:val="24"/>
              </w:rPr>
              <w:t>5.</w:t>
            </w:r>
          </w:p>
        </w:tc>
        <w:tc>
          <w:tcPr>
            <w:tcW w:w="8430" w:type="dxa"/>
          </w:tcPr>
          <w:p w:rsidR="00DE7A83" w:rsidRPr="00EC5BB4" w:rsidRDefault="00DE7A83" w:rsidP="00DE7A83">
            <w:pPr>
              <w:snapToGrid w:val="0"/>
              <w:rPr>
                <w:rFonts w:cs="Arial"/>
                <w:sz w:val="24"/>
                <w:szCs w:val="24"/>
              </w:rPr>
            </w:pPr>
            <w:r w:rsidRPr="00EC5BB4">
              <w:rPr>
                <w:rFonts w:cs="Arial"/>
                <w:b/>
                <w:sz w:val="24"/>
                <w:szCs w:val="24"/>
                <w:u w:val="single"/>
              </w:rPr>
              <w:t>Услов:</w:t>
            </w:r>
            <w:r>
              <w:rPr>
                <w:rFonts w:cs="Arial"/>
                <w:b/>
                <w:sz w:val="24"/>
                <w:szCs w:val="24"/>
                <w:u w:val="single"/>
              </w:rPr>
              <w:t xml:space="preserve"> </w:t>
            </w:r>
            <w:r w:rsidRPr="00EC5BB4">
              <w:rPr>
                <w:rFonts w:cs="Arial"/>
                <w:sz w:val="24"/>
                <w:szCs w:val="24"/>
                <w:lang w:val="ru-RU"/>
              </w:rPr>
              <w:t>Да је понуђач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00191B5F">
              <w:rPr>
                <w:rFonts w:cs="Arial"/>
                <w:sz w:val="24"/>
                <w:szCs w:val="24"/>
                <w:lang w:val="ru-RU"/>
              </w:rPr>
              <w:t xml:space="preserve"> - </w:t>
            </w:r>
          </w:p>
          <w:p w:rsidR="00DE7A83" w:rsidRPr="00EC5BB4" w:rsidRDefault="00DE7A83" w:rsidP="00DE7A83">
            <w:pPr>
              <w:autoSpaceDE w:val="0"/>
              <w:autoSpaceDN w:val="0"/>
              <w:adjustRightInd w:val="0"/>
              <w:rPr>
                <w:rFonts w:cs="Arial"/>
                <w:b/>
                <w:sz w:val="24"/>
                <w:szCs w:val="24"/>
                <w:u w:val="single"/>
              </w:rPr>
            </w:pPr>
            <w:r w:rsidRPr="00EC5BB4">
              <w:rPr>
                <w:rFonts w:cs="Arial"/>
                <w:b/>
                <w:sz w:val="24"/>
                <w:szCs w:val="24"/>
                <w:u w:val="single"/>
              </w:rPr>
              <w:t>Доказ:</w:t>
            </w:r>
          </w:p>
          <w:p w:rsidR="00DE7A83" w:rsidRPr="00EC5BB4" w:rsidRDefault="00DE7A83" w:rsidP="00DE7A83">
            <w:pPr>
              <w:rPr>
                <w:rFonts w:cs="Arial"/>
                <w:b/>
                <w:sz w:val="24"/>
                <w:szCs w:val="24"/>
              </w:rPr>
            </w:pPr>
            <w:r w:rsidRPr="00EC5BB4">
              <w:rPr>
                <w:rFonts w:cs="Arial"/>
                <w:sz w:val="24"/>
                <w:szCs w:val="24"/>
              </w:rPr>
              <w:t>Потписан и оверен Образац изјаве на основу члана 75. став 2. З</w:t>
            </w:r>
            <w:r>
              <w:rPr>
                <w:rFonts w:cs="Arial"/>
                <w:sz w:val="24"/>
                <w:szCs w:val="24"/>
                <w:lang w:val="sr-Cyrl-RS"/>
              </w:rPr>
              <w:t>акона</w:t>
            </w:r>
            <w:r w:rsidRPr="00EC5BB4">
              <w:rPr>
                <w:rFonts w:cs="Arial"/>
                <w:sz w:val="24"/>
                <w:szCs w:val="24"/>
                <w:lang w:val="sr-Cyrl-RS"/>
              </w:rPr>
              <w:t xml:space="preserve"> </w:t>
            </w:r>
            <w:r w:rsidRPr="00EC5BB4">
              <w:rPr>
                <w:rFonts w:cs="Arial"/>
                <w:sz w:val="24"/>
                <w:szCs w:val="24"/>
              </w:rPr>
              <w:t>(Образац бр.</w:t>
            </w:r>
            <w:r>
              <w:rPr>
                <w:rFonts w:cs="Arial"/>
                <w:sz w:val="24"/>
                <w:szCs w:val="24"/>
              </w:rPr>
              <w:t xml:space="preserve"> 4</w:t>
            </w:r>
            <w:r w:rsidRPr="00EC5BB4">
              <w:rPr>
                <w:rFonts w:cs="Arial"/>
                <w:sz w:val="24"/>
                <w:szCs w:val="24"/>
              </w:rPr>
              <w:t>)</w:t>
            </w:r>
          </w:p>
          <w:p w:rsidR="00DE7A83" w:rsidRPr="00EC5BB4" w:rsidRDefault="00DE7A83" w:rsidP="00DE7A83">
            <w:pPr>
              <w:snapToGrid w:val="0"/>
              <w:rPr>
                <w:rFonts w:cs="Arial"/>
                <w:sz w:val="24"/>
                <w:szCs w:val="24"/>
                <w:lang w:val="sr-Cyrl-CS"/>
              </w:rPr>
            </w:pPr>
            <w:r w:rsidRPr="00EC5BB4">
              <w:rPr>
                <w:rFonts w:cs="Arial"/>
                <w:i/>
                <w:sz w:val="24"/>
                <w:szCs w:val="24"/>
              </w:rPr>
              <w:t>Напомена:</w:t>
            </w:r>
          </w:p>
          <w:p w:rsidR="00DE7A83" w:rsidRPr="00EC5BB4" w:rsidRDefault="00DE7A83" w:rsidP="00DE7A83">
            <w:pPr>
              <w:numPr>
                <w:ilvl w:val="0"/>
                <w:numId w:val="16"/>
              </w:numPr>
              <w:snapToGrid w:val="0"/>
              <w:rPr>
                <w:rFonts w:cs="Arial"/>
                <w:i/>
                <w:sz w:val="24"/>
                <w:szCs w:val="24"/>
                <w:lang w:val="sr-Cyrl-CS"/>
              </w:rPr>
            </w:pPr>
            <w:r w:rsidRPr="00EC5BB4">
              <w:rPr>
                <w:rFonts w:cs="Arial"/>
                <w:i/>
                <w:sz w:val="24"/>
                <w:szCs w:val="24"/>
              </w:rPr>
              <w:t xml:space="preserve">Изјава мора да буде потписана од стране овалшћеног лица </w:t>
            </w:r>
            <w:r w:rsidRPr="00EC5BB4">
              <w:rPr>
                <w:rFonts w:cs="Arial"/>
                <w:i/>
                <w:sz w:val="24"/>
                <w:szCs w:val="24"/>
                <w:lang w:val="sr-Cyrl-CS"/>
              </w:rPr>
              <w:t>за заступање понуђача</w:t>
            </w:r>
            <w:r w:rsidRPr="00EC5BB4">
              <w:rPr>
                <w:rFonts w:cs="Arial"/>
                <w:i/>
                <w:sz w:val="24"/>
                <w:szCs w:val="24"/>
              </w:rPr>
              <w:t xml:space="preserve"> и оверена печатом. </w:t>
            </w:r>
          </w:p>
          <w:p w:rsidR="00DE7A83" w:rsidRPr="00EC5BB4" w:rsidRDefault="00DE7A83" w:rsidP="00DE7A83">
            <w:pPr>
              <w:numPr>
                <w:ilvl w:val="0"/>
                <w:numId w:val="16"/>
              </w:numPr>
              <w:snapToGrid w:val="0"/>
              <w:rPr>
                <w:rFonts w:cs="Arial"/>
                <w:i/>
                <w:sz w:val="24"/>
                <w:szCs w:val="24"/>
              </w:rPr>
            </w:pPr>
            <w:r w:rsidRPr="00EC5BB4">
              <w:rPr>
                <w:rFonts w:cs="Arial"/>
                <w:i/>
                <w:sz w:val="24"/>
                <w:szCs w:val="24"/>
              </w:rPr>
              <w:t xml:space="preserve">Уколико понуду подноси група понуђача Изјава мора бити </w:t>
            </w:r>
            <w:r w:rsidRPr="00EC5BB4">
              <w:rPr>
                <w:rFonts w:cs="Arial"/>
                <w:i/>
                <w:sz w:val="24"/>
                <w:szCs w:val="24"/>
                <w:lang w:val="sr-Cyrl-CS"/>
              </w:rPr>
              <w:t>достављена за сваког члана групе понуђача. Изјава мора бити</w:t>
            </w:r>
            <w:r w:rsidRPr="00EC5BB4">
              <w:rPr>
                <w:rFonts w:cs="Arial"/>
                <w:i/>
                <w:sz w:val="24"/>
                <w:szCs w:val="24"/>
              </w:rPr>
              <w:t xml:space="preserve"> потписана од стране овлашћеног лица </w:t>
            </w:r>
            <w:r w:rsidRPr="00EC5BB4">
              <w:rPr>
                <w:rFonts w:cs="Arial"/>
                <w:i/>
                <w:sz w:val="24"/>
                <w:szCs w:val="24"/>
                <w:lang w:val="sr-Cyrl-CS"/>
              </w:rPr>
              <w:t xml:space="preserve">за заступање </w:t>
            </w:r>
            <w:r w:rsidRPr="00EC5BB4">
              <w:rPr>
                <w:rFonts w:cs="Arial"/>
                <w:i/>
                <w:sz w:val="24"/>
                <w:szCs w:val="24"/>
              </w:rPr>
              <w:t xml:space="preserve">понуђача из групе понуђача и оверена печатом.  </w:t>
            </w:r>
          </w:p>
          <w:p w:rsidR="00175774" w:rsidRPr="00EC5BB4" w:rsidRDefault="00175774" w:rsidP="00AF1888">
            <w:pPr>
              <w:rPr>
                <w:rFonts w:cs="Arial"/>
                <w:color w:val="FF0000"/>
                <w:sz w:val="24"/>
                <w:szCs w:val="24"/>
              </w:rPr>
            </w:pPr>
          </w:p>
        </w:tc>
      </w:tr>
      <w:tr w:rsidR="00DE7A83" w:rsidRPr="006D6482" w:rsidTr="00660457">
        <w:trPr>
          <w:jc w:val="center"/>
        </w:trPr>
        <w:tc>
          <w:tcPr>
            <w:tcW w:w="729" w:type="dxa"/>
            <w:vAlign w:val="center"/>
          </w:tcPr>
          <w:p w:rsidR="00DE7A83" w:rsidRPr="00EC5BB4" w:rsidRDefault="00DE7A83" w:rsidP="00DE7A83">
            <w:pPr>
              <w:jc w:val="center"/>
              <w:rPr>
                <w:rFonts w:cs="Arial"/>
                <w:color w:val="00B0F0"/>
                <w:sz w:val="24"/>
                <w:szCs w:val="24"/>
              </w:rPr>
            </w:pPr>
          </w:p>
        </w:tc>
        <w:tc>
          <w:tcPr>
            <w:tcW w:w="8430" w:type="dxa"/>
            <w:vAlign w:val="center"/>
          </w:tcPr>
          <w:p w:rsidR="00DE7A83" w:rsidRPr="006D6482" w:rsidRDefault="00DE7A83" w:rsidP="00660457">
            <w:pPr>
              <w:ind w:right="-180"/>
              <w:jc w:val="center"/>
              <w:rPr>
                <w:rFonts w:cs="Arial"/>
                <w:b/>
                <w:i/>
                <w:sz w:val="24"/>
                <w:szCs w:val="24"/>
              </w:rPr>
            </w:pPr>
            <w:r w:rsidRPr="006D6482">
              <w:rPr>
                <w:rFonts w:cs="Arial"/>
                <w:b/>
                <w:sz w:val="24"/>
                <w:szCs w:val="24"/>
              </w:rPr>
              <w:t>4.2  ДОДАТНИ УСЛОВИ</w:t>
            </w:r>
          </w:p>
          <w:p w:rsidR="00DE7A83" w:rsidRPr="006D6482" w:rsidRDefault="00DE7A83" w:rsidP="00660457">
            <w:pPr>
              <w:snapToGrid w:val="0"/>
              <w:jc w:val="center"/>
              <w:rPr>
                <w:rFonts w:cs="Arial"/>
                <w:b/>
                <w:sz w:val="24"/>
                <w:szCs w:val="24"/>
                <w:lang w:val="sr-Cyrl-RS"/>
              </w:rPr>
            </w:pPr>
            <w:r w:rsidRPr="006D6482">
              <w:rPr>
                <w:rFonts w:cs="Arial"/>
                <w:b/>
                <w:sz w:val="24"/>
                <w:szCs w:val="24"/>
              </w:rPr>
              <w:t>ЗА УЧЕШЋЕ У ПОСТУПКУ ЈАВНЕ НАБАВКЕ ИЗ ЧЛАНА 76. З</w:t>
            </w:r>
            <w:r w:rsidRPr="006D6482">
              <w:rPr>
                <w:rFonts w:cs="Arial"/>
                <w:b/>
                <w:sz w:val="24"/>
                <w:szCs w:val="24"/>
                <w:lang w:val="sr-Cyrl-RS"/>
              </w:rPr>
              <w:t>АКОНА</w:t>
            </w:r>
          </w:p>
          <w:p w:rsidR="00DE7A83" w:rsidRPr="006D6482" w:rsidRDefault="00DE7A83" w:rsidP="00660457">
            <w:pPr>
              <w:snapToGrid w:val="0"/>
              <w:jc w:val="center"/>
              <w:rPr>
                <w:rFonts w:eastAsia="Calibri" w:cs="Arial"/>
                <w:sz w:val="24"/>
                <w:szCs w:val="24"/>
              </w:rPr>
            </w:pPr>
          </w:p>
        </w:tc>
      </w:tr>
      <w:tr w:rsidR="00DE7A83" w:rsidRPr="00EC5BB4" w:rsidTr="008112A2">
        <w:trPr>
          <w:jc w:val="center"/>
        </w:trPr>
        <w:tc>
          <w:tcPr>
            <w:tcW w:w="729" w:type="dxa"/>
            <w:vAlign w:val="center"/>
          </w:tcPr>
          <w:p w:rsidR="00DE7A83" w:rsidRPr="006D6482" w:rsidRDefault="00DE7A83" w:rsidP="00DE7A83">
            <w:pPr>
              <w:jc w:val="center"/>
              <w:rPr>
                <w:rFonts w:cs="Arial"/>
                <w:sz w:val="24"/>
                <w:szCs w:val="24"/>
              </w:rPr>
            </w:pPr>
            <w:r w:rsidRPr="006D6482">
              <w:rPr>
                <w:rFonts w:cs="Arial"/>
                <w:sz w:val="24"/>
                <w:szCs w:val="24"/>
              </w:rPr>
              <w:t>6.</w:t>
            </w:r>
          </w:p>
        </w:tc>
        <w:tc>
          <w:tcPr>
            <w:tcW w:w="8430" w:type="dxa"/>
          </w:tcPr>
          <w:p w:rsidR="00DE7A83" w:rsidRDefault="00DE7A83" w:rsidP="00DE7A83">
            <w:pPr>
              <w:spacing w:before="0" w:after="160" w:line="259" w:lineRule="auto"/>
              <w:rPr>
                <w:rFonts w:eastAsia="Calibri" w:cs="Arial"/>
                <w:b/>
                <w:bCs/>
                <w:sz w:val="24"/>
                <w:szCs w:val="24"/>
                <w:lang w:val="ru-RU"/>
              </w:rPr>
            </w:pPr>
            <w:r w:rsidRPr="00AF1888">
              <w:rPr>
                <w:rFonts w:eastAsia="Calibri" w:cs="Arial"/>
                <w:sz w:val="24"/>
                <w:szCs w:val="24"/>
                <w:lang w:val="ru-RU"/>
              </w:rPr>
              <w:t>Да поседује довољан</w:t>
            </w:r>
            <w:r w:rsidRPr="00AF1888">
              <w:rPr>
                <w:rFonts w:eastAsia="Calibri" w:cs="Arial"/>
                <w:b/>
                <w:sz w:val="24"/>
                <w:szCs w:val="24"/>
                <w:lang w:val="ru-RU"/>
              </w:rPr>
              <w:t xml:space="preserve"> финансијски</w:t>
            </w:r>
            <w:r w:rsidR="00660457">
              <w:rPr>
                <w:rFonts w:eastAsia="Calibri" w:cs="Arial"/>
                <w:b/>
                <w:bCs/>
                <w:sz w:val="24"/>
                <w:szCs w:val="24"/>
                <w:lang w:val="ru-RU"/>
              </w:rPr>
              <w:t xml:space="preserve"> капацитет</w:t>
            </w:r>
          </w:p>
          <w:p w:rsidR="00660457" w:rsidRPr="00B16B87" w:rsidRDefault="00660457" w:rsidP="00660457">
            <w:pPr>
              <w:autoSpaceDE w:val="0"/>
              <w:autoSpaceDN w:val="0"/>
              <w:adjustRightInd w:val="0"/>
              <w:contextualSpacing/>
              <w:rPr>
                <w:rFonts w:cs="Arial"/>
                <w:i/>
                <w:lang w:val="sr-Cyrl-RS"/>
              </w:rPr>
            </w:pPr>
            <w:r w:rsidRPr="00B16B87">
              <w:rPr>
                <w:rFonts w:cs="Arial"/>
                <w:i/>
              </w:rPr>
              <w:lastRenderedPageBreak/>
              <w:t xml:space="preserve">Понуђач располаже неопходним </w:t>
            </w:r>
            <w:r w:rsidRPr="00B16B87">
              <w:rPr>
                <w:rFonts w:cs="Arial"/>
                <w:b/>
                <w:i/>
              </w:rPr>
              <w:t>финансијским капацитетом</w:t>
            </w:r>
            <w:r w:rsidRPr="00B16B87">
              <w:rPr>
                <w:rFonts w:cs="Arial"/>
                <w:i/>
              </w:rPr>
              <w:t xml:space="preserve"> ако</w:t>
            </w:r>
            <w:r>
              <w:rPr>
                <w:rFonts w:cs="Arial"/>
                <w:i/>
                <w:lang w:val="sr-Cyrl-RS"/>
              </w:rPr>
              <w:t xml:space="preserve"> </w:t>
            </w:r>
            <w:r w:rsidRPr="00B16B87">
              <w:rPr>
                <w:rFonts w:cs="Arial"/>
                <w:i/>
                <w:lang w:val="sr-Cyrl-RS"/>
              </w:rPr>
              <w:t>:</w:t>
            </w:r>
          </w:p>
          <w:p w:rsidR="00660457" w:rsidRPr="00AF1888" w:rsidRDefault="00660457" w:rsidP="00DE7A83">
            <w:pPr>
              <w:spacing w:before="0" w:after="160" w:line="259" w:lineRule="auto"/>
              <w:rPr>
                <w:rFonts w:eastAsia="Calibri" w:cs="Arial"/>
                <w:bCs/>
                <w:sz w:val="24"/>
                <w:szCs w:val="24"/>
                <w:lang w:val="ru-RU"/>
              </w:rPr>
            </w:pPr>
          </w:p>
          <w:p w:rsidR="00660457" w:rsidRPr="003A271D" w:rsidRDefault="00DE7A83" w:rsidP="00EC7B8F">
            <w:pPr>
              <w:pStyle w:val="ListParagraph"/>
              <w:numPr>
                <w:ilvl w:val="0"/>
                <w:numId w:val="22"/>
              </w:numPr>
              <w:suppressAutoHyphens/>
              <w:spacing w:before="0" w:after="0" w:line="240" w:lineRule="auto"/>
              <w:ind w:left="288" w:hanging="173"/>
              <w:rPr>
                <w:rFonts w:ascii="Arial" w:hAnsi="Arial" w:cs="Arial"/>
                <w:bCs/>
                <w:sz w:val="24"/>
                <w:szCs w:val="24"/>
                <w:lang w:val="sr-Cyrl-CS"/>
              </w:rPr>
            </w:pPr>
            <w:r w:rsidRPr="00AF1888">
              <w:rPr>
                <w:rFonts w:cs="Arial"/>
                <w:bCs/>
                <w:sz w:val="24"/>
                <w:szCs w:val="24"/>
                <w:lang w:val="sr-Cyrl-CS"/>
              </w:rPr>
              <w:t xml:space="preserve"> </w:t>
            </w:r>
            <w:r w:rsidR="003A271D">
              <w:rPr>
                <w:rFonts w:cs="Arial"/>
                <w:bCs/>
                <w:sz w:val="24"/>
                <w:szCs w:val="24"/>
                <w:lang w:val="sr-Cyrl-CS"/>
              </w:rPr>
              <w:t xml:space="preserve">  </w:t>
            </w:r>
            <w:r w:rsidRPr="003A271D">
              <w:rPr>
                <w:rFonts w:ascii="Arial" w:hAnsi="Arial" w:cs="Arial"/>
                <w:bCs/>
                <w:sz w:val="24"/>
                <w:szCs w:val="24"/>
                <w:lang w:val="sr-Cyrl-CS"/>
              </w:rPr>
              <w:t xml:space="preserve">у </w:t>
            </w:r>
            <w:r w:rsidR="00660457" w:rsidRPr="003A271D">
              <w:rPr>
                <w:rFonts w:ascii="Arial" w:hAnsi="Arial" w:cs="Arial"/>
                <w:bCs/>
                <w:sz w:val="24"/>
                <w:szCs w:val="24"/>
                <w:lang w:val="sr-Cyrl-CS"/>
              </w:rPr>
              <w:t>предходне три године (2014</w:t>
            </w:r>
            <w:r w:rsidR="003A271D">
              <w:rPr>
                <w:rFonts w:ascii="Arial" w:hAnsi="Arial" w:cs="Arial"/>
                <w:bCs/>
                <w:sz w:val="24"/>
                <w:szCs w:val="24"/>
                <w:lang w:val="sr-Cyrl-CS"/>
              </w:rPr>
              <w:t>.</w:t>
            </w:r>
            <w:r w:rsidR="00660457" w:rsidRPr="003A271D">
              <w:rPr>
                <w:rFonts w:ascii="Arial" w:hAnsi="Arial" w:cs="Arial"/>
                <w:bCs/>
                <w:sz w:val="24"/>
                <w:szCs w:val="24"/>
                <w:lang w:val="sr-Cyrl-CS"/>
              </w:rPr>
              <w:t>,2015</w:t>
            </w:r>
            <w:r w:rsidR="003A271D">
              <w:rPr>
                <w:rFonts w:ascii="Arial" w:hAnsi="Arial" w:cs="Arial"/>
                <w:bCs/>
                <w:sz w:val="24"/>
                <w:szCs w:val="24"/>
                <w:lang w:val="sr-Cyrl-CS"/>
              </w:rPr>
              <w:t>.</w:t>
            </w:r>
            <w:r w:rsidR="00660457" w:rsidRPr="003A271D">
              <w:rPr>
                <w:rFonts w:ascii="Arial" w:hAnsi="Arial" w:cs="Arial"/>
                <w:bCs/>
                <w:sz w:val="24"/>
                <w:szCs w:val="24"/>
                <w:lang w:val="sr-Cyrl-CS"/>
              </w:rPr>
              <w:t>,2016</w:t>
            </w:r>
            <w:r w:rsidR="003A271D">
              <w:rPr>
                <w:rFonts w:ascii="Arial" w:hAnsi="Arial" w:cs="Arial"/>
                <w:bCs/>
                <w:sz w:val="24"/>
                <w:szCs w:val="24"/>
                <w:lang w:val="sr-Cyrl-CS"/>
              </w:rPr>
              <w:t>.</w:t>
            </w:r>
            <w:r w:rsidR="00660457" w:rsidRPr="003A271D">
              <w:rPr>
                <w:rFonts w:ascii="Arial" w:hAnsi="Arial" w:cs="Arial"/>
                <w:bCs/>
                <w:sz w:val="24"/>
                <w:szCs w:val="24"/>
                <w:lang w:val="sr-Cyrl-CS"/>
              </w:rPr>
              <w:t>)</w:t>
            </w:r>
            <w:r w:rsidR="003A271D">
              <w:rPr>
                <w:rFonts w:ascii="Arial" w:hAnsi="Arial" w:cs="Arial"/>
                <w:bCs/>
                <w:sz w:val="24"/>
                <w:szCs w:val="24"/>
                <w:lang w:val="sr-Cyrl-CS"/>
              </w:rPr>
              <w:t xml:space="preserve"> </w:t>
            </w:r>
            <w:r w:rsidR="00660457" w:rsidRPr="003A271D">
              <w:rPr>
                <w:rFonts w:ascii="Arial" w:hAnsi="Arial" w:cs="Arial"/>
                <w:bCs/>
                <w:sz w:val="24"/>
                <w:szCs w:val="24"/>
                <w:lang w:val="sr-Cyrl-CS"/>
              </w:rPr>
              <w:t>није исказао губитак у пословању</w:t>
            </w:r>
            <w:r w:rsidR="003A271D">
              <w:rPr>
                <w:rFonts w:ascii="Arial" w:hAnsi="Arial" w:cs="Arial"/>
                <w:bCs/>
                <w:sz w:val="24"/>
                <w:szCs w:val="24"/>
                <w:lang w:val="sr-Cyrl-CS"/>
              </w:rPr>
              <w:t>.</w:t>
            </w:r>
          </w:p>
          <w:p w:rsidR="00660457" w:rsidRDefault="00DE7A83" w:rsidP="00DE7A83">
            <w:pPr>
              <w:suppressAutoHyphens/>
              <w:spacing w:before="0" w:after="200"/>
              <w:contextualSpacing/>
              <w:rPr>
                <w:rFonts w:cs="Arial"/>
                <w:b/>
                <w:bCs/>
                <w:sz w:val="24"/>
                <w:szCs w:val="24"/>
                <w:lang w:val="sr-Cyrl-CS"/>
              </w:rPr>
            </w:pPr>
            <w:r w:rsidRPr="00AF1888">
              <w:rPr>
                <w:rFonts w:cs="Arial"/>
                <w:b/>
                <w:bCs/>
                <w:sz w:val="24"/>
                <w:szCs w:val="24"/>
                <w:lang w:val="sr-Cyrl-CS"/>
              </w:rPr>
              <w:t>Доказ:</w:t>
            </w:r>
          </w:p>
          <w:p w:rsidR="006040A8" w:rsidRPr="006040A8" w:rsidRDefault="00DE7A83" w:rsidP="00EC7B8F">
            <w:pPr>
              <w:numPr>
                <w:ilvl w:val="1"/>
                <w:numId w:val="23"/>
              </w:numPr>
              <w:spacing w:before="0"/>
              <w:ind w:left="718"/>
              <w:rPr>
                <w:rFonts w:cs="Arial"/>
                <w:b/>
                <w:sz w:val="24"/>
                <w:szCs w:val="24"/>
              </w:rPr>
            </w:pPr>
            <w:r w:rsidRPr="00AF1888">
              <w:rPr>
                <w:rFonts w:eastAsia="Calibri" w:cs="Arial"/>
                <w:bCs/>
                <w:sz w:val="24"/>
                <w:szCs w:val="24"/>
                <w:lang w:val="sr-Cyrl-CS"/>
              </w:rPr>
              <w:t xml:space="preserve"> </w:t>
            </w:r>
            <w:r w:rsidR="00660457" w:rsidRPr="00B953F1">
              <w:rPr>
                <w:rFonts w:cs="Arial"/>
                <w:sz w:val="24"/>
                <w:szCs w:val="24"/>
                <w:lang w:val="am-ET"/>
              </w:rPr>
              <w:t>Извештај о бонитету</w:t>
            </w:r>
            <w:r w:rsidR="00660457" w:rsidRPr="00B953F1">
              <w:rPr>
                <w:rFonts w:cs="Arial"/>
                <w:sz w:val="24"/>
                <w:szCs w:val="24"/>
              </w:rPr>
              <w:t>, образац БОН ЈН</w:t>
            </w:r>
            <w:r w:rsidR="00660457" w:rsidRPr="00B953F1">
              <w:rPr>
                <w:rFonts w:cs="Arial"/>
                <w:sz w:val="24"/>
                <w:szCs w:val="24"/>
                <w:lang w:val="am-ET"/>
              </w:rPr>
              <w:t xml:space="preserve"> за претходне три обрачунске године (</w:t>
            </w:r>
            <w:r w:rsidR="00660457" w:rsidRPr="00B953F1">
              <w:rPr>
                <w:rFonts w:cs="Arial"/>
                <w:sz w:val="24"/>
                <w:szCs w:val="24"/>
                <w:lang w:val="sr-Cyrl-BA"/>
              </w:rPr>
              <w:t>201</w:t>
            </w:r>
            <w:r w:rsidR="00660457">
              <w:rPr>
                <w:rFonts w:cs="Arial"/>
                <w:sz w:val="24"/>
                <w:szCs w:val="24"/>
                <w:lang w:val="sr-Cyrl-BA"/>
              </w:rPr>
              <w:t>4</w:t>
            </w:r>
            <w:r w:rsidR="00660457" w:rsidRPr="00B953F1">
              <w:rPr>
                <w:rFonts w:cs="Arial"/>
                <w:sz w:val="24"/>
                <w:szCs w:val="24"/>
                <w:lang w:val="sr-Cyrl-BA"/>
              </w:rPr>
              <w:t>, 201</w:t>
            </w:r>
            <w:r w:rsidR="00660457">
              <w:rPr>
                <w:rFonts w:cs="Arial"/>
                <w:sz w:val="24"/>
                <w:szCs w:val="24"/>
                <w:lang w:val="sr-Cyrl-BA"/>
              </w:rPr>
              <w:t>5</w:t>
            </w:r>
            <w:r w:rsidR="00660457" w:rsidRPr="00B953F1">
              <w:rPr>
                <w:rFonts w:cs="Arial"/>
                <w:sz w:val="24"/>
                <w:szCs w:val="24"/>
                <w:lang w:val="sr-Cyrl-BA"/>
              </w:rPr>
              <w:t>. и 201</w:t>
            </w:r>
            <w:r w:rsidR="00660457">
              <w:rPr>
                <w:rFonts w:cs="Arial"/>
                <w:sz w:val="24"/>
                <w:szCs w:val="24"/>
                <w:lang w:val="sr-Cyrl-BA"/>
              </w:rPr>
              <w:t>6</w:t>
            </w:r>
            <w:r w:rsidR="00660457" w:rsidRPr="00B953F1">
              <w:rPr>
                <w:rFonts w:cs="Arial"/>
                <w:sz w:val="24"/>
                <w:szCs w:val="24"/>
                <w:lang w:val="sr-Cyrl-BA"/>
              </w:rPr>
              <w:t>.</w:t>
            </w:r>
            <w:r w:rsidR="00660457" w:rsidRPr="00B953F1">
              <w:rPr>
                <w:rFonts w:cs="Arial"/>
                <w:sz w:val="24"/>
                <w:szCs w:val="24"/>
                <w:lang w:val="am-ET"/>
              </w:rPr>
              <w:t xml:space="preserve"> годину) издат од стране Агенције за привредне регистре</w:t>
            </w:r>
            <w:r w:rsidR="00660457" w:rsidRPr="00B953F1">
              <w:rPr>
                <w:rFonts w:cs="Arial"/>
                <w:sz w:val="24"/>
                <w:szCs w:val="24"/>
              </w:rPr>
              <w:t xml:space="preserve"> </w:t>
            </w:r>
          </w:p>
          <w:p w:rsidR="00660457" w:rsidRPr="00B953F1" w:rsidRDefault="006040A8" w:rsidP="006040A8">
            <w:pPr>
              <w:spacing w:before="0"/>
              <w:ind w:left="358"/>
              <w:rPr>
                <w:rFonts w:cs="Arial"/>
                <w:b/>
                <w:sz w:val="24"/>
                <w:szCs w:val="24"/>
              </w:rPr>
            </w:pPr>
            <w:r>
              <w:rPr>
                <w:rFonts w:cs="Arial"/>
                <w:sz w:val="24"/>
                <w:szCs w:val="24"/>
                <w:lang w:val="sr-Cyrl-RS"/>
              </w:rPr>
              <w:t>или</w:t>
            </w:r>
          </w:p>
          <w:p w:rsidR="00DE7A83" w:rsidRPr="003A271D" w:rsidRDefault="006040A8" w:rsidP="003A271D">
            <w:pPr>
              <w:pStyle w:val="ListParagraph"/>
              <w:numPr>
                <w:ilvl w:val="0"/>
                <w:numId w:val="24"/>
              </w:numPr>
              <w:suppressAutoHyphens/>
              <w:spacing w:before="0" w:after="0" w:line="240" w:lineRule="auto"/>
              <w:ind w:left="434" w:hanging="284"/>
              <w:contextualSpacing w:val="0"/>
              <w:rPr>
                <w:rFonts w:ascii="Arial" w:hAnsi="Arial" w:cs="Arial"/>
                <w:sz w:val="24"/>
                <w:szCs w:val="24"/>
              </w:rPr>
            </w:pPr>
            <w:r w:rsidRPr="00181182">
              <w:rPr>
                <w:rFonts w:ascii="Arial" w:hAnsi="Arial" w:cs="Arial"/>
                <w:sz w:val="24"/>
                <w:szCs w:val="24"/>
                <w:lang w:val="sr-Cyrl-RS"/>
              </w:rPr>
              <w:t xml:space="preserve">Биланс стања и Биланс успеха за претходне три обрачунске године </w:t>
            </w:r>
            <w:r w:rsidRPr="00181182">
              <w:rPr>
                <w:rFonts w:ascii="Arial" w:hAnsi="Arial" w:cs="Arial"/>
                <w:sz w:val="24"/>
                <w:szCs w:val="24"/>
              </w:rPr>
              <w:t>(</w:t>
            </w:r>
            <w:r w:rsidRPr="00181182">
              <w:rPr>
                <w:rFonts w:ascii="Arial" w:hAnsi="Arial" w:cs="Arial"/>
                <w:sz w:val="24"/>
                <w:szCs w:val="24"/>
                <w:lang w:val="sr-Cyrl-BA"/>
              </w:rPr>
              <w:t>201</w:t>
            </w:r>
            <w:r>
              <w:rPr>
                <w:rFonts w:ascii="Arial" w:hAnsi="Arial" w:cs="Arial"/>
                <w:sz w:val="24"/>
                <w:szCs w:val="24"/>
                <w:lang w:val="sr-Cyrl-BA"/>
              </w:rPr>
              <w:t>4</w:t>
            </w:r>
            <w:r w:rsidRPr="00181182">
              <w:rPr>
                <w:rFonts w:ascii="Arial" w:hAnsi="Arial" w:cs="Arial"/>
                <w:sz w:val="24"/>
                <w:szCs w:val="24"/>
                <w:lang w:val="sr-Cyrl-BA"/>
              </w:rPr>
              <w:t>, 201</w:t>
            </w:r>
            <w:r>
              <w:rPr>
                <w:rFonts w:ascii="Arial" w:hAnsi="Arial" w:cs="Arial"/>
                <w:sz w:val="24"/>
                <w:szCs w:val="24"/>
                <w:lang w:val="sr-Cyrl-BA"/>
              </w:rPr>
              <w:t>5</w:t>
            </w:r>
            <w:r w:rsidRPr="00181182">
              <w:rPr>
                <w:rFonts w:ascii="Arial" w:hAnsi="Arial" w:cs="Arial"/>
                <w:sz w:val="24"/>
                <w:szCs w:val="24"/>
                <w:lang w:val="sr-Cyrl-BA"/>
              </w:rPr>
              <w:t>. и 201</w:t>
            </w:r>
            <w:r>
              <w:rPr>
                <w:rFonts w:ascii="Arial" w:hAnsi="Arial" w:cs="Arial"/>
                <w:sz w:val="24"/>
                <w:szCs w:val="24"/>
                <w:lang w:val="sr-Cyrl-BA"/>
              </w:rPr>
              <w:t>6</w:t>
            </w:r>
            <w:r w:rsidRPr="00181182">
              <w:rPr>
                <w:rFonts w:ascii="Arial" w:hAnsi="Arial" w:cs="Arial"/>
                <w:sz w:val="24"/>
                <w:szCs w:val="24"/>
                <w:lang w:val="sr-Cyrl-BA"/>
              </w:rPr>
              <w:t>.</w:t>
            </w:r>
            <w:r w:rsidRPr="00181182">
              <w:rPr>
                <w:rFonts w:ascii="Arial" w:hAnsi="Arial" w:cs="Arial"/>
                <w:sz w:val="24"/>
                <w:szCs w:val="24"/>
              </w:rPr>
              <w:t xml:space="preserve"> годину)</w:t>
            </w:r>
            <w:r w:rsidRPr="00181182">
              <w:rPr>
                <w:rFonts w:ascii="Arial" w:hAnsi="Arial" w:cs="Arial"/>
                <w:sz w:val="24"/>
                <w:szCs w:val="24"/>
                <w:lang w:val="sr-Cyrl-RS"/>
              </w:rPr>
              <w:t xml:space="preserve"> са мишљењем овлашћеног ревизора, ако такво мишљење постоји. Ако понуђач није субјект ревизије у складу са прописима државе у којој има седиште, дужан је да уз билансе достави Изјаву, дату под материјалном и кривичном одговорношћу, да није субјект ревизије за наведене године.</w:t>
            </w:r>
          </w:p>
        </w:tc>
      </w:tr>
      <w:tr w:rsidR="006040A8" w:rsidRPr="00EC5BB4" w:rsidTr="008112A2">
        <w:trPr>
          <w:jc w:val="center"/>
        </w:trPr>
        <w:tc>
          <w:tcPr>
            <w:tcW w:w="729" w:type="dxa"/>
            <w:vAlign w:val="center"/>
          </w:tcPr>
          <w:p w:rsidR="006040A8" w:rsidRPr="00577EAF" w:rsidRDefault="00577EAF" w:rsidP="00DE7A83">
            <w:pPr>
              <w:jc w:val="center"/>
              <w:rPr>
                <w:rFonts w:cs="Arial"/>
                <w:sz w:val="24"/>
                <w:szCs w:val="24"/>
                <w:lang w:val="sr-Cyrl-RS"/>
              </w:rPr>
            </w:pPr>
            <w:r>
              <w:rPr>
                <w:rFonts w:cs="Arial"/>
                <w:sz w:val="24"/>
                <w:szCs w:val="24"/>
                <w:lang w:val="sr-Cyrl-RS"/>
              </w:rPr>
              <w:lastRenderedPageBreak/>
              <w:t>7.</w:t>
            </w:r>
          </w:p>
        </w:tc>
        <w:tc>
          <w:tcPr>
            <w:tcW w:w="8430" w:type="dxa"/>
          </w:tcPr>
          <w:p w:rsidR="006040A8" w:rsidRPr="006040A8" w:rsidRDefault="006040A8" w:rsidP="006040A8">
            <w:pPr>
              <w:suppressAutoHyphens/>
              <w:autoSpaceDE w:val="0"/>
              <w:autoSpaceDN w:val="0"/>
              <w:adjustRightInd w:val="0"/>
              <w:spacing w:before="0"/>
              <w:rPr>
                <w:rFonts w:cs="Arial"/>
                <w:b/>
                <w:sz w:val="24"/>
                <w:szCs w:val="24"/>
                <w:lang w:val="sr-Cyrl-CS" w:eastAsia="ar-SA"/>
              </w:rPr>
            </w:pPr>
            <w:r w:rsidRPr="006040A8">
              <w:rPr>
                <w:rFonts w:cs="Arial"/>
                <w:b/>
                <w:sz w:val="24"/>
                <w:szCs w:val="24"/>
                <w:lang w:val="sr-Cyrl-CS" w:eastAsia="ar-SA"/>
              </w:rPr>
              <w:t>Услов:</w:t>
            </w:r>
          </w:p>
          <w:p w:rsidR="006040A8" w:rsidRPr="006040A8" w:rsidRDefault="006040A8" w:rsidP="006040A8">
            <w:pPr>
              <w:suppressAutoHyphens/>
              <w:autoSpaceDE w:val="0"/>
              <w:autoSpaceDN w:val="0"/>
              <w:adjustRightInd w:val="0"/>
              <w:spacing w:before="0"/>
              <w:rPr>
                <w:rFonts w:cs="Arial"/>
                <w:sz w:val="24"/>
                <w:szCs w:val="24"/>
                <w:lang w:val="sr-Cyrl-CS" w:eastAsia="ar-SA"/>
              </w:rPr>
            </w:pPr>
            <w:r w:rsidRPr="006040A8">
              <w:rPr>
                <w:rFonts w:cs="Arial"/>
                <w:sz w:val="24"/>
                <w:szCs w:val="24"/>
                <w:lang w:val="sr-Cyrl-CS" w:eastAsia="ar-SA"/>
              </w:rPr>
              <w:t xml:space="preserve">Пословни капацитет </w:t>
            </w:r>
          </w:p>
          <w:p w:rsidR="006040A8" w:rsidRDefault="006040A8" w:rsidP="006040A8">
            <w:pPr>
              <w:suppressAutoHyphens/>
              <w:autoSpaceDE w:val="0"/>
              <w:autoSpaceDN w:val="0"/>
              <w:adjustRightInd w:val="0"/>
              <w:spacing w:before="0"/>
              <w:rPr>
                <w:rFonts w:cs="Arial"/>
                <w:sz w:val="24"/>
                <w:szCs w:val="24"/>
                <w:lang w:val="sr-Cyrl-CS" w:eastAsia="ar-SA"/>
              </w:rPr>
            </w:pPr>
            <w:r w:rsidRPr="006040A8">
              <w:rPr>
                <w:rFonts w:cs="Arial"/>
                <w:sz w:val="24"/>
                <w:szCs w:val="24"/>
                <w:lang w:val="sr-Cyrl-CS" w:eastAsia="ar-SA"/>
              </w:rPr>
              <w:t xml:space="preserve">Понуђач располаже неопходним </w:t>
            </w:r>
            <w:r w:rsidRPr="006040A8">
              <w:rPr>
                <w:rFonts w:cs="Arial"/>
                <w:b/>
                <w:sz w:val="24"/>
                <w:szCs w:val="24"/>
                <w:lang w:val="sr-Cyrl-CS" w:eastAsia="ar-SA"/>
              </w:rPr>
              <w:t>пословним капацитетом</w:t>
            </w:r>
            <w:r w:rsidRPr="006040A8">
              <w:rPr>
                <w:rFonts w:cs="Arial"/>
                <w:sz w:val="24"/>
                <w:szCs w:val="24"/>
                <w:lang w:val="sr-Cyrl-CS" w:eastAsia="ar-SA"/>
              </w:rPr>
              <w:t xml:space="preserve"> тако што :</w:t>
            </w:r>
          </w:p>
          <w:p w:rsidR="006040A8" w:rsidRPr="006040A8" w:rsidRDefault="006040A8" w:rsidP="006040A8">
            <w:pPr>
              <w:suppressAutoHyphens/>
              <w:autoSpaceDE w:val="0"/>
              <w:autoSpaceDN w:val="0"/>
              <w:adjustRightInd w:val="0"/>
              <w:spacing w:before="0"/>
              <w:rPr>
                <w:rFonts w:cs="Arial"/>
                <w:sz w:val="24"/>
                <w:szCs w:val="24"/>
                <w:lang w:val="sr-Cyrl-CS" w:eastAsia="ar-SA"/>
              </w:rPr>
            </w:pPr>
          </w:p>
          <w:p w:rsidR="006040A8" w:rsidRPr="006040A8" w:rsidRDefault="006040A8" w:rsidP="00EC7B8F">
            <w:pPr>
              <w:pStyle w:val="ListParagraph"/>
              <w:numPr>
                <w:ilvl w:val="0"/>
                <w:numId w:val="25"/>
              </w:numPr>
              <w:suppressAutoHyphens/>
              <w:spacing w:before="0" w:after="0" w:line="240" w:lineRule="auto"/>
              <w:rPr>
                <w:rFonts w:ascii="Arial" w:hAnsi="Arial" w:cs="Arial"/>
                <w:bCs/>
                <w:sz w:val="24"/>
                <w:szCs w:val="24"/>
                <w:lang w:val="sr-Cyrl-CS"/>
              </w:rPr>
            </w:pPr>
            <w:r w:rsidRPr="006040A8">
              <w:rPr>
                <w:rFonts w:ascii="Arial" w:hAnsi="Arial" w:cs="Arial"/>
                <w:bCs/>
                <w:sz w:val="24"/>
                <w:szCs w:val="24"/>
                <w:lang w:val="sr-Cyrl-CS"/>
              </w:rPr>
              <w:t xml:space="preserve">је у </w:t>
            </w:r>
            <w:r w:rsidRPr="006040A8">
              <w:rPr>
                <w:rFonts w:ascii="Arial" w:hAnsi="Arial" w:cs="Arial"/>
                <w:sz w:val="24"/>
                <w:szCs w:val="24"/>
                <w:lang w:val="sr-Cyrl-RS" w:eastAsia="ar-SA"/>
              </w:rPr>
              <w:t xml:space="preserve">претходне </w:t>
            </w:r>
            <w:r w:rsidR="00E3530C">
              <w:rPr>
                <w:rFonts w:ascii="Arial" w:hAnsi="Arial" w:cs="Arial"/>
                <w:sz w:val="24"/>
                <w:szCs w:val="24"/>
                <w:lang w:eastAsia="ar-SA"/>
              </w:rPr>
              <w:t>2</w:t>
            </w:r>
            <w:r>
              <w:rPr>
                <w:rFonts w:ascii="Arial" w:hAnsi="Arial" w:cs="Arial"/>
                <w:sz w:val="24"/>
                <w:szCs w:val="24"/>
                <w:lang w:val="sr-Cyrl-RS" w:eastAsia="ar-SA"/>
              </w:rPr>
              <w:t xml:space="preserve"> (словима: </w:t>
            </w:r>
            <w:r w:rsidR="0055092F">
              <w:rPr>
                <w:rFonts w:ascii="Arial" w:hAnsi="Arial" w:cs="Arial"/>
                <w:sz w:val="24"/>
                <w:szCs w:val="24"/>
                <w:lang w:val="sr-Cyrl-RS" w:eastAsia="ar-SA"/>
              </w:rPr>
              <w:t>две</w:t>
            </w:r>
            <w:r>
              <w:rPr>
                <w:rFonts w:ascii="Arial" w:hAnsi="Arial" w:cs="Arial"/>
                <w:sz w:val="24"/>
                <w:szCs w:val="24"/>
                <w:lang w:val="sr-Cyrl-RS" w:eastAsia="ar-SA"/>
              </w:rPr>
              <w:t>)</w:t>
            </w:r>
            <w:r w:rsidRPr="006040A8">
              <w:rPr>
                <w:rFonts w:ascii="Arial" w:hAnsi="Arial" w:cs="Arial"/>
                <w:bCs/>
                <w:sz w:val="24"/>
                <w:szCs w:val="24"/>
                <w:lang w:val="sr-Cyrl-CS"/>
              </w:rPr>
              <w:t xml:space="preserve"> године </w:t>
            </w:r>
            <w:r w:rsidRPr="006040A8">
              <w:rPr>
                <w:rFonts w:ascii="Arial" w:hAnsi="Arial" w:cs="Arial"/>
                <w:sz w:val="24"/>
                <w:szCs w:val="24"/>
                <w:lang w:val="sr-Cyrl-RS" w:eastAsia="ar-SA"/>
              </w:rPr>
              <w:t>од дана објављивања позива за подношење понуда</w:t>
            </w:r>
            <w:r w:rsidRPr="006040A8">
              <w:rPr>
                <w:rFonts w:ascii="Arial" w:hAnsi="Arial" w:cs="Arial"/>
                <w:bCs/>
                <w:sz w:val="24"/>
                <w:szCs w:val="24"/>
                <w:lang w:val="sr-Cyrl-CS"/>
              </w:rPr>
              <w:t xml:space="preserve">  извршио ДДД услуге у вредности од 46.752.000,00 динара</w:t>
            </w:r>
            <w:r w:rsidR="003A271D">
              <w:rPr>
                <w:rFonts w:ascii="Arial" w:hAnsi="Arial" w:cs="Arial"/>
                <w:bCs/>
                <w:sz w:val="24"/>
                <w:szCs w:val="24"/>
                <w:lang w:val="sr-Cyrl-CS"/>
              </w:rPr>
              <w:t>;</w:t>
            </w:r>
          </w:p>
          <w:p w:rsidR="006040A8" w:rsidRDefault="006040A8" w:rsidP="00EC7B8F">
            <w:pPr>
              <w:pStyle w:val="ListParagraph"/>
              <w:numPr>
                <w:ilvl w:val="0"/>
                <w:numId w:val="25"/>
              </w:numPr>
              <w:suppressAutoHyphens/>
              <w:spacing w:after="120"/>
              <w:rPr>
                <w:rFonts w:ascii="Arial" w:hAnsi="Arial" w:cs="Arial"/>
                <w:sz w:val="24"/>
                <w:szCs w:val="24"/>
                <w:lang w:val="sr-Cyrl-RS" w:eastAsia="ar-SA"/>
              </w:rPr>
            </w:pPr>
            <w:r w:rsidRPr="006040A8">
              <w:rPr>
                <w:rFonts w:ascii="Arial" w:hAnsi="Arial" w:cs="Arial"/>
                <w:sz w:val="24"/>
                <w:szCs w:val="24"/>
                <w:lang w:val="sr-Cyrl-RS" w:eastAsia="ar-SA"/>
              </w:rPr>
              <w:t xml:space="preserve">поседује вежећи сертификат о успостављеном систему квалитета по захтевима стандарда ISO 9001, ISO 14001,  OHSAS </w:t>
            </w:r>
            <w:r w:rsidR="00D3632C">
              <w:rPr>
                <w:rFonts w:ascii="Arial" w:hAnsi="Arial" w:cs="Arial"/>
                <w:sz w:val="24"/>
                <w:szCs w:val="24"/>
                <w:lang w:val="sr-Cyrl-RS" w:eastAsia="ar-SA"/>
              </w:rPr>
              <w:t>1</w:t>
            </w:r>
            <w:r w:rsidR="003A271D">
              <w:rPr>
                <w:rFonts w:ascii="Arial" w:hAnsi="Arial" w:cs="Arial"/>
                <w:sz w:val="24"/>
                <w:szCs w:val="24"/>
                <w:lang w:val="sr-Cyrl-RS" w:eastAsia="ar-SA"/>
              </w:rPr>
              <w:t>8001;</w:t>
            </w:r>
          </w:p>
          <w:p w:rsidR="00D3632C" w:rsidRDefault="00D3632C" w:rsidP="00EC7B8F">
            <w:pPr>
              <w:pStyle w:val="ListParagraph"/>
              <w:numPr>
                <w:ilvl w:val="0"/>
                <w:numId w:val="25"/>
              </w:numPr>
              <w:suppressAutoHyphens/>
              <w:spacing w:before="0" w:after="0" w:line="240" w:lineRule="auto"/>
              <w:rPr>
                <w:rFonts w:ascii="Arial" w:hAnsi="Arial" w:cs="Arial"/>
                <w:bCs/>
                <w:sz w:val="24"/>
                <w:szCs w:val="24"/>
                <w:lang w:val="sr-Cyrl-RS"/>
              </w:rPr>
            </w:pPr>
            <w:r>
              <w:rPr>
                <w:rFonts w:ascii="Arial" w:hAnsi="Arial" w:cs="Arial"/>
                <w:bCs/>
                <w:sz w:val="24"/>
                <w:szCs w:val="24"/>
                <w:lang w:val="sr-Cyrl-RS"/>
              </w:rPr>
              <w:t xml:space="preserve"> поседује </w:t>
            </w:r>
            <w:r>
              <w:rPr>
                <w:rFonts w:ascii="Arial" w:hAnsi="Arial" w:cs="Arial"/>
                <w:bCs/>
                <w:sz w:val="24"/>
                <w:szCs w:val="24"/>
                <w:lang w:val="sr-Latn-RS"/>
              </w:rPr>
              <w:t xml:space="preserve">EN 16636 </w:t>
            </w:r>
            <w:r>
              <w:rPr>
                <w:rFonts w:ascii="Arial" w:hAnsi="Arial" w:cs="Arial"/>
                <w:bCs/>
                <w:sz w:val="24"/>
                <w:szCs w:val="24"/>
                <w:lang w:val="sr-Cyrl-RS"/>
              </w:rPr>
              <w:t>из област</w:t>
            </w:r>
            <w:r w:rsidR="003A271D">
              <w:rPr>
                <w:rFonts w:ascii="Arial" w:hAnsi="Arial" w:cs="Arial"/>
                <w:bCs/>
                <w:sz w:val="24"/>
                <w:szCs w:val="24"/>
                <w:lang w:val="sr-Cyrl-RS"/>
              </w:rPr>
              <w:t>и ДДД услуга и заштите од птица;</w:t>
            </w:r>
          </w:p>
          <w:p w:rsidR="00D3632C" w:rsidRPr="00D3632C" w:rsidRDefault="00D3632C" w:rsidP="00EC7B8F">
            <w:pPr>
              <w:pStyle w:val="ListParagraph"/>
              <w:numPr>
                <w:ilvl w:val="0"/>
                <w:numId w:val="25"/>
              </w:numPr>
              <w:suppressAutoHyphens/>
              <w:spacing w:before="0" w:after="0" w:line="240" w:lineRule="auto"/>
              <w:rPr>
                <w:rFonts w:ascii="Arial" w:hAnsi="Arial" w:cs="Arial"/>
                <w:bCs/>
                <w:sz w:val="24"/>
                <w:szCs w:val="24"/>
                <w:lang w:val="sr-Cyrl-RS"/>
              </w:rPr>
            </w:pPr>
            <w:r>
              <w:rPr>
                <w:rFonts w:ascii="Arial" w:hAnsi="Arial" w:cs="Arial"/>
                <w:bCs/>
                <w:sz w:val="24"/>
                <w:szCs w:val="24"/>
                <w:lang w:val="sr-Cyrl-RS"/>
              </w:rPr>
              <w:t xml:space="preserve"> поседује Полису осигурања од одговорности из делатности – приликом обављања послова дератизације, дезинсекције и дезинфекције – при чему је лимит одговорности мин. 1.000.000 динара по једном штетном догађају.</w:t>
            </w:r>
          </w:p>
          <w:p w:rsidR="006040A8" w:rsidRPr="006040A8" w:rsidRDefault="006040A8" w:rsidP="006040A8">
            <w:pPr>
              <w:suppressAutoHyphens/>
              <w:autoSpaceDE w:val="0"/>
              <w:autoSpaceDN w:val="0"/>
              <w:adjustRightInd w:val="0"/>
              <w:spacing w:before="0"/>
              <w:rPr>
                <w:rFonts w:cs="Arial"/>
                <w:sz w:val="24"/>
                <w:szCs w:val="24"/>
                <w:u w:val="single"/>
                <w:lang w:val="sr-Cyrl-CS" w:eastAsia="ar-SA"/>
              </w:rPr>
            </w:pPr>
            <w:r w:rsidRPr="006040A8">
              <w:rPr>
                <w:rFonts w:cs="Arial"/>
                <w:sz w:val="24"/>
                <w:szCs w:val="24"/>
                <w:u w:val="single"/>
                <w:lang w:val="sr-Cyrl-CS" w:eastAsia="ar-SA"/>
              </w:rPr>
              <w:t xml:space="preserve">Доказ: </w:t>
            </w:r>
          </w:p>
          <w:p w:rsidR="006040A8" w:rsidRPr="006040A8" w:rsidRDefault="006040A8" w:rsidP="00EC7B8F">
            <w:pPr>
              <w:numPr>
                <w:ilvl w:val="0"/>
                <w:numId w:val="25"/>
              </w:numPr>
              <w:suppressAutoHyphens/>
              <w:autoSpaceDE w:val="0"/>
              <w:autoSpaceDN w:val="0"/>
              <w:adjustRightInd w:val="0"/>
              <w:spacing w:before="0"/>
              <w:contextualSpacing/>
              <w:jc w:val="left"/>
              <w:rPr>
                <w:rFonts w:cs="Arial"/>
                <w:sz w:val="24"/>
                <w:szCs w:val="24"/>
                <w:lang w:val="sr-Cyrl-CS"/>
              </w:rPr>
            </w:pPr>
            <w:r w:rsidRPr="006040A8">
              <w:rPr>
                <w:rFonts w:cs="Arial"/>
                <w:sz w:val="24"/>
                <w:szCs w:val="24"/>
                <w:lang w:val="sr-Cyrl-RS"/>
              </w:rPr>
              <w:t xml:space="preserve">Списак извршених услуга- </w:t>
            </w:r>
            <w:r w:rsidRPr="006040A8">
              <w:rPr>
                <w:rFonts w:cs="Arial"/>
                <w:sz w:val="24"/>
                <w:szCs w:val="24"/>
                <w:lang w:val="sr-Cyrl-CS"/>
              </w:rPr>
              <w:t>Референтна листа (Образац бр 5.)</w:t>
            </w:r>
          </w:p>
          <w:p w:rsidR="006040A8" w:rsidRDefault="006040A8" w:rsidP="00EC7B8F">
            <w:pPr>
              <w:numPr>
                <w:ilvl w:val="0"/>
                <w:numId w:val="25"/>
              </w:numPr>
              <w:suppressAutoHyphens/>
              <w:autoSpaceDE w:val="0"/>
              <w:autoSpaceDN w:val="0"/>
              <w:adjustRightInd w:val="0"/>
              <w:spacing w:before="0"/>
              <w:contextualSpacing/>
              <w:jc w:val="left"/>
              <w:rPr>
                <w:rFonts w:cs="Arial"/>
                <w:sz w:val="24"/>
                <w:szCs w:val="24"/>
                <w:lang w:val="sr-Cyrl-RS"/>
              </w:rPr>
            </w:pPr>
            <w:r w:rsidRPr="006040A8">
              <w:rPr>
                <w:rFonts w:cs="Arial"/>
                <w:sz w:val="24"/>
                <w:szCs w:val="24"/>
                <w:lang w:val="sr-Cyrl-CS"/>
              </w:rPr>
              <w:t xml:space="preserve">Потписане и оверене потврде </w:t>
            </w:r>
            <w:r w:rsidRPr="006040A8">
              <w:rPr>
                <w:rFonts w:cs="Arial"/>
                <w:sz w:val="24"/>
                <w:szCs w:val="24"/>
                <w:lang w:val="sr-Cyrl-RS"/>
              </w:rPr>
              <w:t xml:space="preserve">наручиоца/корисника услуга </w:t>
            </w:r>
            <w:r w:rsidR="003A271D">
              <w:rPr>
                <w:rFonts w:cs="Arial"/>
                <w:sz w:val="24"/>
                <w:szCs w:val="24"/>
                <w:lang w:val="sr-Cyrl-RS"/>
              </w:rPr>
              <w:t>(</w:t>
            </w:r>
            <w:r w:rsidRPr="006040A8">
              <w:rPr>
                <w:rFonts w:cs="Arial"/>
                <w:sz w:val="24"/>
                <w:szCs w:val="24"/>
                <w:lang w:val="sr-Cyrl-CS"/>
              </w:rPr>
              <w:t>Образац бр</w:t>
            </w:r>
            <w:r w:rsidRPr="006040A8">
              <w:rPr>
                <w:rFonts w:cs="Arial"/>
                <w:sz w:val="24"/>
                <w:szCs w:val="24"/>
                <w:lang w:val="sr-Cyrl-RS"/>
              </w:rPr>
              <w:t xml:space="preserve"> 5.1</w:t>
            </w:r>
            <w:r w:rsidRPr="006040A8">
              <w:rPr>
                <w:rFonts w:cs="Arial"/>
                <w:sz w:val="24"/>
                <w:szCs w:val="24"/>
                <w:lang w:val="sr-Cyrl-CS"/>
              </w:rPr>
              <w:t>)</w:t>
            </w:r>
          </w:p>
          <w:p w:rsidR="006040A8" w:rsidRPr="00D3632C" w:rsidRDefault="002558C1" w:rsidP="00EC7B8F">
            <w:pPr>
              <w:numPr>
                <w:ilvl w:val="0"/>
                <w:numId w:val="25"/>
              </w:numPr>
              <w:suppressAutoHyphens/>
              <w:autoSpaceDE w:val="0"/>
              <w:autoSpaceDN w:val="0"/>
              <w:adjustRightInd w:val="0"/>
              <w:spacing w:before="0"/>
              <w:contextualSpacing/>
              <w:jc w:val="left"/>
              <w:rPr>
                <w:rFonts w:cs="Arial"/>
                <w:sz w:val="24"/>
                <w:szCs w:val="24"/>
                <w:lang w:val="sr-Cyrl-RS"/>
              </w:rPr>
            </w:pPr>
            <w:r>
              <w:rPr>
                <w:rFonts w:eastAsia="Calibri" w:cs="Arial"/>
                <w:sz w:val="24"/>
                <w:szCs w:val="24"/>
                <w:lang w:eastAsia="ar-SA"/>
              </w:rPr>
              <w:t xml:space="preserve">копије </w:t>
            </w:r>
            <w:r w:rsidR="006040A8" w:rsidRPr="006040A8">
              <w:rPr>
                <w:rFonts w:eastAsia="Calibri" w:cs="Arial"/>
                <w:sz w:val="24"/>
                <w:szCs w:val="24"/>
                <w:lang w:val="sr-Cyrl-RS" w:eastAsia="ar-SA"/>
              </w:rPr>
              <w:t>в</w:t>
            </w:r>
            <w:r w:rsidR="006040A8">
              <w:rPr>
                <w:rFonts w:eastAsia="Calibri" w:cs="Arial"/>
                <w:sz w:val="24"/>
                <w:szCs w:val="24"/>
                <w:lang w:val="sr-Cyrl-RS" w:eastAsia="ar-SA"/>
              </w:rPr>
              <w:t>а</w:t>
            </w:r>
            <w:r w:rsidR="006040A8" w:rsidRPr="006040A8">
              <w:rPr>
                <w:rFonts w:eastAsia="Calibri" w:cs="Arial"/>
                <w:sz w:val="24"/>
                <w:szCs w:val="24"/>
                <w:lang w:val="sr-Cyrl-RS" w:eastAsia="ar-SA"/>
              </w:rPr>
              <w:t>жећи</w:t>
            </w:r>
            <w:r>
              <w:rPr>
                <w:rFonts w:eastAsia="Calibri" w:cs="Arial"/>
                <w:sz w:val="24"/>
                <w:szCs w:val="24"/>
                <w:lang w:val="sr-Cyrl-RS" w:eastAsia="ar-SA"/>
              </w:rPr>
              <w:t>х</w:t>
            </w:r>
            <w:r w:rsidR="006040A8" w:rsidRPr="006040A8">
              <w:rPr>
                <w:rFonts w:eastAsia="Calibri" w:cs="Arial"/>
                <w:sz w:val="24"/>
                <w:szCs w:val="24"/>
                <w:lang w:val="sr-Cyrl-RS" w:eastAsia="ar-SA"/>
              </w:rPr>
              <w:t xml:space="preserve"> сертификат</w:t>
            </w:r>
            <w:r>
              <w:rPr>
                <w:rFonts w:eastAsia="Calibri" w:cs="Arial"/>
                <w:sz w:val="24"/>
                <w:szCs w:val="24"/>
                <w:lang w:val="sr-Cyrl-RS" w:eastAsia="ar-SA"/>
              </w:rPr>
              <w:t>а</w:t>
            </w:r>
            <w:r w:rsidR="006040A8" w:rsidRPr="006040A8">
              <w:rPr>
                <w:rFonts w:eastAsia="Calibri" w:cs="Arial"/>
                <w:sz w:val="24"/>
                <w:szCs w:val="24"/>
                <w:lang w:val="sr-Cyrl-RS" w:eastAsia="ar-SA"/>
              </w:rPr>
              <w:t xml:space="preserve"> о успостављеном систему квалитета по захтевима </w:t>
            </w:r>
            <w:r w:rsidR="009C0C7D">
              <w:rPr>
                <w:rFonts w:eastAsia="Calibri" w:cs="Arial"/>
                <w:sz w:val="24"/>
                <w:szCs w:val="24"/>
                <w:lang w:val="sr-Cyrl-RS" w:eastAsia="ar-SA"/>
              </w:rPr>
              <w:t xml:space="preserve">стандарда ISO 9001, ISO 14001, </w:t>
            </w:r>
            <w:r w:rsidR="006040A8" w:rsidRPr="006040A8">
              <w:rPr>
                <w:rFonts w:eastAsia="Calibri" w:cs="Arial"/>
                <w:sz w:val="24"/>
                <w:szCs w:val="24"/>
                <w:lang w:val="sr-Cyrl-RS" w:eastAsia="ar-SA"/>
              </w:rPr>
              <w:t>OHSAS 18001.</w:t>
            </w:r>
          </w:p>
          <w:p w:rsidR="00D3632C" w:rsidRPr="00D3632C" w:rsidRDefault="00D3632C" w:rsidP="00EC7B8F">
            <w:pPr>
              <w:pStyle w:val="ListParagraph"/>
              <w:numPr>
                <w:ilvl w:val="0"/>
                <w:numId w:val="25"/>
              </w:numPr>
              <w:suppressAutoHyphens/>
              <w:spacing w:before="0" w:after="0" w:line="240" w:lineRule="auto"/>
              <w:rPr>
                <w:rFonts w:cs="Arial"/>
                <w:bCs/>
                <w:sz w:val="24"/>
                <w:szCs w:val="24"/>
                <w:lang w:val="sr-Cyrl-RS"/>
              </w:rPr>
            </w:pPr>
            <w:r w:rsidRPr="00D3632C">
              <w:rPr>
                <w:rFonts w:ascii="Arial" w:hAnsi="Arial" w:cs="Arial"/>
                <w:bCs/>
                <w:sz w:val="24"/>
                <w:szCs w:val="24"/>
                <w:lang w:val="sr-Cyrl-RS"/>
              </w:rPr>
              <w:t>копија важећег сертификата</w:t>
            </w:r>
            <w:r>
              <w:rPr>
                <w:rFonts w:ascii="Arial" w:hAnsi="Arial" w:cs="Arial"/>
                <w:bCs/>
                <w:sz w:val="24"/>
                <w:szCs w:val="24"/>
                <w:lang w:val="sr-Cyrl-RS"/>
              </w:rPr>
              <w:t xml:space="preserve"> </w:t>
            </w:r>
            <w:r>
              <w:rPr>
                <w:rFonts w:ascii="Arial" w:hAnsi="Arial" w:cs="Arial"/>
                <w:bCs/>
                <w:sz w:val="24"/>
                <w:szCs w:val="24"/>
                <w:lang w:val="sr-Latn-RS"/>
              </w:rPr>
              <w:t>EN 16636</w:t>
            </w:r>
          </w:p>
          <w:p w:rsidR="00D3632C" w:rsidRPr="00D3632C" w:rsidRDefault="00D3632C" w:rsidP="00EC7B8F">
            <w:pPr>
              <w:pStyle w:val="ListParagraph"/>
              <w:numPr>
                <w:ilvl w:val="0"/>
                <w:numId w:val="25"/>
              </w:numPr>
              <w:suppressAutoHyphens/>
              <w:spacing w:before="0" w:after="0" w:line="240" w:lineRule="auto"/>
              <w:rPr>
                <w:rFonts w:cs="Arial"/>
                <w:bCs/>
                <w:sz w:val="24"/>
                <w:szCs w:val="24"/>
                <w:lang w:val="sr-Cyrl-RS"/>
              </w:rPr>
            </w:pPr>
            <w:r>
              <w:rPr>
                <w:rFonts w:ascii="Arial" w:hAnsi="Arial" w:cs="Arial"/>
                <w:bCs/>
                <w:sz w:val="24"/>
                <w:szCs w:val="24"/>
                <w:lang w:val="sr-Cyrl-RS"/>
              </w:rPr>
              <w:t>копија Полисе осигурања</w:t>
            </w:r>
          </w:p>
        </w:tc>
      </w:tr>
      <w:tr w:rsidR="006040A8" w:rsidRPr="00EC5BB4" w:rsidTr="008112A2">
        <w:trPr>
          <w:jc w:val="center"/>
        </w:trPr>
        <w:tc>
          <w:tcPr>
            <w:tcW w:w="729" w:type="dxa"/>
            <w:vAlign w:val="center"/>
          </w:tcPr>
          <w:p w:rsidR="006040A8" w:rsidRPr="00577EAF" w:rsidRDefault="00577EAF" w:rsidP="00DE7A83">
            <w:pPr>
              <w:jc w:val="center"/>
              <w:rPr>
                <w:rFonts w:cs="Arial"/>
                <w:sz w:val="24"/>
                <w:szCs w:val="24"/>
                <w:lang w:val="sr-Cyrl-RS"/>
              </w:rPr>
            </w:pPr>
            <w:r>
              <w:rPr>
                <w:rFonts w:cs="Arial"/>
                <w:sz w:val="24"/>
                <w:szCs w:val="24"/>
                <w:lang w:val="sr-Cyrl-RS"/>
              </w:rPr>
              <w:t>8.</w:t>
            </w:r>
          </w:p>
        </w:tc>
        <w:tc>
          <w:tcPr>
            <w:tcW w:w="8430" w:type="dxa"/>
          </w:tcPr>
          <w:p w:rsidR="00864207" w:rsidRPr="006040A8" w:rsidRDefault="00864207" w:rsidP="00864207">
            <w:pPr>
              <w:suppressAutoHyphens/>
              <w:autoSpaceDE w:val="0"/>
              <w:autoSpaceDN w:val="0"/>
              <w:adjustRightInd w:val="0"/>
              <w:spacing w:before="0"/>
              <w:rPr>
                <w:rFonts w:cs="Arial"/>
                <w:b/>
                <w:sz w:val="24"/>
                <w:szCs w:val="24"/>
                <w:lang w:val="sr-Cyrl-CS" w:eastAsia="ar-SA"/>
              </w:rPr>
            </w:pPr>
            <w:r w:rsidRPr="006040A8">
              <w:rPr>
                <w:rFonts w:cs="Arial"/>
                <w:b/>
                <w:sz w:val="24"/>
                <w:szCs w:val="24"/>
                <w:lang w:val="sr-Cyrl-CS" w:eastAsia="ar-SA"/>
              </w:rPr>
              <w:t>Услов:</w:t>
            </w:r>
          </w:p>
          <w:p w:rsidR="00864207" w:rsidRDefault="00864207" w:rsidP="00864207">
            <w:pPr>
              <w:spacing w:before="0"/>
              <w:rPr>
                <w:rFonts w:eastAsia="Calibri" w:cs="Arial"/>
                <w:sz w:val="24"/>
                <w:szCs w:val="24"/>
                <w:lang w:val="ru-RU"/>
              </w:rPr>
            </w:pPr>
            <w:r>
              <w:rPr>
                <w:rFonts w:eastAsia="Calibri" w:cs="Arial"/>
                <w:sz w:val="24"/>
                <w:szCs w:val="24"/>
                <w:lang w:val="ru-RU"/>
              </w:rPr>
              <w:t>Технички капацитет</w:t>
            </w:r>
          </w:p>
          <w:p w:rsidR="00864207" w:rsidRPr="00864207" w:rsidRDefault="00864207" w:rsidP="00864207">
            <w:pPr>
              <w:spacing w:before="0"/>
              <w:rPr>
                <w:rFonts w:eastAsia="Calibri" w:cs="Arial"/>
                <w:sz w:val="24"/>
                <w:szCs w:val="24"/>
                <w:lang w:val="ru-RU"/>
              </w:rPr>
            </w:pPr>
            <w:r w:rsidRPr="006040A8">
              <w:rPr>
                <w:rFonts w:cs="Arial"/>
                <w:sz w:val="24"/>
                <w:szCs w:val="24"/>
                <w:lang w:val="sr-Cyrl-CS" w:eastAsia="ar-SA"/>
              </w:rPr>
              <w:t xml:space="preserve">Понуђач располаже неопходним </w:t>
            </w:r>
            <w:r>
              <w:rPr>
                <w:rFonts w:cs="Arial"/>
                <w:b/>
                <w:sz w:val="24"/>
                <w:szCs w:val="24"/>
                <w:lang w:val="sr-Cyrl-CS" w:eastAsia="ar-SA"/>
              </w:rPr>
              <w:t>техничким</w:t>
            </w:r>
            <w:r w:rsidRPr="006040A8">
              <w:rPr>
                <w:rFonts w:cs="Arial"/>
                <w:b/>
                <w:sz w:val="24"/>
                <w:szCs w:val="24"/>
                <w:lang w:val="sr-Cyrl-CS" w:eastAsia="ar-SA"/>
              </w:rPr>
              <w:t xml:space="preserve"> капацитетом</w:t>
            </w:r>
            <w:r w:rsidRPr="006040A8">
              <w:rPr>
                <w:rFonts w:cs="Arial"/>
                <w:sz w:val="24"/>
                <w:szCs w:val="24"/>
                <w:lang w:val="sr-Cyrl-CS" w:eastAsia="ar-SA"/>
              </w:rPr>
              <w:t xml:space="preserve"> тако што</w:t>
            </w:r>
            <w:r w:rsidR="00D3632C">
              <w:rPr>
                <w:rFonts w:cs="Arial"/>
                <w:sz w:val="24"/>
                <w:szCs w:val="24"/>
                <w:lang w:val="sr-Cyrl-CS" w:eastAsia="ar-SA"/>
              </w:rPr>
              <w:t xml:space="preserve"> располаже са</w:t>
            </w:r>
            <w:r w:rsidRPr="006040A8">
              <w:rPr>
                <w:rFonts w:cs="Arial"/>
                <w:sz w:val="24"/>
                <w:szCs w:val="24"/>
                <w:lang w:val="sr-Cyrl-CS" w:eastAsia="ar-SA"/>
              </w:rPr>
              <w:t xml:space="preserve"> :</w:t>
            </w:r>
          </w:p>
          <w:p w:rsidR="00864207" w:rsidRDefault="00864207" w:rsidP="00864207">
            <w:pPr>
              <w:pStyle w:val="BodyText"/>
              <w:numPr>
                <w:ilvl w:val="0"/>
                <w:numId w:val="19"/>
              </w:numPr>
              <w:suppressAutoHyphens/>
              <w:spacing w:before="0"/>
              <w:ind w:left="720"/>
              <w:rPr>
                <w:rFonts w:cs="Arial"/>
                <w:szCs w:val="24"/>
              </w:rPr>
            </w:pPr>
            <w:r w:rsidRPr="00D520B0">
              <w:rPr>
                <w:rFonts w:cs="Arial"/>
                <w:szCs w:val="24"/>
              </w:rPr>
              <w:t>најмање са</w:t>
            </w:r>
            <w:r>
              <w:rPr>
                <w:rFonts w:cs="Arial"/>
                <w:szCs w:val="24"/>
                <w:lang w:val="sr-Cyrl-RS"/>
              </w:rPr>
              <w:t xml:space="preserve"> 4</w:t>
            </w:r>
            <w:r>
              <w:rPr>
                <w:rFonts w:cs="Arial"/>
                <w:szCs w:val="24"/>
              </w:rPr>
              <w:t xml:space="preserve"> </w:t>
            </w:r>
            <w:r>
              <w:rPr>
                <w:rFonts w:cs="Arial"/>
                <w:szCs w:val="24"/>
                <w:lang w:val="sr-Cyrl-RS"/>
              </w:rPr>
              <w:t xml:space="preserve">(словима: четири) теретна </w:t>
            </w:r>
            <w:r w:rsidRPr="00D520B0">
              <w:rPr>
                <w:rFonts w:cs="Arial"/>
                <w:szCs w:val="24"/>
              </w:rPr>
              <w:t>возил</w:t>
            </w:r>
            <w:r>
              <w:rPr>
                <w:rFonts w:cs="Arial"/>
                <w:szCs w:val="24"/>
                <w:lang w:val="sr-Cyrl-RS"/>
              </w:rPr>
              <w:t>а</w:t>
            </w:r>
            <w:r w:rsidRPr="00D520B0">
              <w:rPr>
                <w:rFonts w:cs="Arial"/>
                <w:szCs w:val="24"/>
              </w:rPr>
              <w:t xml:space="preserve">, </w:t>
            </w:r>
          </w:p>
          <w:p w:rsidR="00864207" w:rsidRPr="00146AD6" w:rsidRDefault="00864207" w:rsidP="00864207">
            <w:pPr>
              <w:pStyle w:val="BodyText"/>
              <w:numPr>
                <w:ilvl w:val="0"/>
                <w:numId w:val="19"/>
              </w:numPr>
              <w:suppressAutoHyphens/>
              <w:spacing w:before="0"/>
              <w:ind w:left="720"/>
              <w:rPr>
                <w:rFonts w:cs="Arial"/>
                <w:szCs w:val="24"/>
              </w:rPr>
            </w:pPr>
            <w:r>
              <w:rPr>
                <w:rFonts w:cs="Arial"/>
                <w:szCs w:val="24"/>
                <w:lang w:val="sr-Cyrl-RS"/>
              </w:rPr>
              <w:t>најмање 8 (</w:t>
            </w:r>
            <w:r w:rsidR="00D3632C">
              <w:rPr>
                <w:rFonts w:cs="Arial"/>
                <w:szCs w:val="24"/>
                <w:lang w:val="sr-Cyrl-RS"/>
              </w:rPr>
              <w:t xml:space="preserve">словима: </w:t>
            </w:r>
            <w:r>
              <w:rPr>
                <w:rFonts w:cs="Arial"/>
                <w:szCs w:val="24"/>
                <w:lang w:val="sr-Cyrl-RS"/>
              </w:rPr>
              <w:t>осам)</w:t>
            </w:r>
            <w:r w:rsidRPr="00D520B0">
              <w:rPr>
                <w:rFonts w:cs="Arial"/>
                <w:szCs w:val="24"/>
              </w:rPr>
              <w:t xml:space="preserve"> </w:t>
            </w:r>
            <w:r w:rsidR="00D3632C">
              <w:rPr>
                <w:rFonts w:cs="Arial"/>
                <w:szCs w:val="24"/>
                <w:lang w:val="sr-Cyrl-RS"/>
              </w:rPr>
              <w:t>моторних леђних</w:t>
            </w:r>
            <w:r>
              <w:rPr>
                <w:rFonts w:cs="Arial"/>
                <w:szCs w:val="24"/>
                <w:lang w:val="sr-Cyrl-RS"/>
              </w:rPr>
              <w:t xml:space="preserve"> прскалиц</w:t>
            </w:r>
            <w:r w:rsidR="00D3632C">
              <w:rPr>
                <w:rFonts w:cs="Arial"/>
                <w:szCs w:val="24"/>
                <w:lang w:val="sr-Cyrl-RS"/>
              </w:rPr>
              <w:t>а</w:t>
            </w:r>
            <w:r>
              <w:rPr>
                <w:rFonts w:cs="Arial"/>
                <w:szCs w:val="24"/>
                <w:lang w:val="sr-Cyrl-RS"/>
              </w:rPr>
              <w:t>,</w:t>
            </w:r>
          </w:p>
          <w:p w:rsidR="00864207" w:rsidRPr="00146AD6" w:rsidRDefault="00864207" w:rsidP="00D3632C">
            <w:pPr>
              <w:pStyle w:val="BodyText"/>
              <w:numPr>
                <w:ilvl w:val="0"/>
                <w:numId w:val="19"/>
              </w:numPr>
              <w:suppressAutoHyphens/>
              <w:spacing w:before="0"/>
              <w:ind w:left="718"/>
              <w:rPr>
                <w:rFonts w:cs="Arial"/>
                <w:szCs w:val="24"/>
              </w:rPr>
            </w:pPr>
            <w:r>
              <w:rPr>
                <w:rFonts w:cs="Arial"/>
                <w:szCs w:val="24"/>
                <w:lang w:val="sr-Cyrl-RS"/>
              </w:rPr>
              <w:t>најмање 8 (</w:t>
            </w:r>
            <w:r w:rsidR="00D3632C">
              <w:rPr>
                <w:rFonts w:cs="Arial"/>
                <w:szCs w:val="24"/>
                <w:lang w:val="sr-Cyrl-RS"/>
              </w:rPr>
              <w:t>словима: осам) ручних</w:t>
            </w:r>
            <w:r>
              <w:rPr>
                <w:rFonts w:cs="Arial"/>
                <w:szCs w:val="24"/>
                <w:lang w:val="sr-Cyrl-RS"/>
              </w:rPr>
              <w:t xml:space="preserve"> прскалиц</w:t>
            </w:r>
            <w:r w:rsidR="00D3632C">
              <w:rPr>
                <w:rFonts w:cs="Arial"/>
                <w:szCs w:val="24"/>
                <w:lang w:val="sr-Cyrl-RS"/>
              </w:rPr>
              <w:t>а</w:t>
            </w:r>
            <w:r>
              <w:rPr>
                <w:rFonts w:cs="Arial"/>
                <w:szCs w:val="24"/>
                <w:lang w:val="sr-Cyrl-RS"/>
              </w:rPr>
              <w:t>,</w:t>
            </w:r>
          </w:p>
          <w:p w:rsidR="00864207" w:rsidRPr="00D51F45" w:rsidRDefault="00864207" w:rsidP="00864207">
            <w:pPr>
              <w:pStyle w:val="BodyText"/>
              <w:numPr>
                <w:ilvl w:val="0"/>
                <w:numId w:val="19"/>
              </w:numPr>
              <w:suppressAutoHyphens/>
              <w:spacing w:before="0"/>
              <w:ind w:left="720"/>
              <w:rPr>
                <w:rFonts w:cs="Arial"/>
                <w:szCs w:val="24"/>
              </w:rPr>
            </w:pPr>
            <w:r>
              <w:rPr>
                <w:rFonts w:cs="Arial"/>
                <w:szCs w:val="24"/>
                <w:lang w:val="sr-Cyrl-RS"/>
              </w:rPr>
              <w:t>најмање 4 (</w:t>
            </w:r>
            <w:r w:rsidR="00D3632C">
              <w:rPr>
                <w:rFonts w:cs="Arial"/>
                <w:szCs w:val="24"/>
                <w:lang w:val="sr-Cyrl-RS"/>
              </w:rPr>
              <w:t xml:space="preserve">словима: </w:t>
            </w:r>
            <w:r>
              <w:rPr>
                <w:rFonts w:cs="Arial"/>
                <w:szCs w:val="24"/>
                <w:lang w:val="sr-Cyrl-RS"/>
              </w:rPr>
              <w:t>четири) димна генератора.</w:t>
            </w:r>
          </w:p>
          <w:p w:rsidR="006040A8" w:rsidRDefault="00864207" w:rsidP="002F0DAE">
            <w:pPr>
              <w:rPr>
                <w:rFonts w:eastAsia="Calibri" w:cs="Arial"/>
                <w:sz w:val="24"/>
                <w:szCs w:val="24"/>
                <w:lang w:val="ru-RU"/>
              </w:rPr>
            </w:pPr>
            <w:r w:rsidRPr="00D520B0">
              <w:rPr>
                <w:rFonts w:cs="Arial"/>
                <w:b/>
                <w:sz w:val="24"/>
                <w:szCs w:val="24"/>
                <w:lang w:val="sr-Cyrl-RS"/>
              </w:rPr>
              <w:t>Доказ:</w:t>
            </w:r>
            <w:r>
              <w:rPr>
                <w:rFonts w:cs="Arial"/>
                <w:sz w:val="24"/>
                <w:szCs w:val="24"/>
                <w:lang w:val="sr-Cyrl-RS"/>
              </w:rPr>
              <w:t xml:space="preserve"> </w:t>
            </w:r>
            <w:r>
              <w:rPr>
                <w:rFonts w:cs="Arial"/>
                <w:sz w:val="24"/>
                <w:szCs w:val="24"/>
              </w:rPr>
              <w:t xml:space="preserve">Изјава </w:t>
            </w:r>
            <w:r w:rsidR="002F0DAE">
              <w:rPr>
                <w:rFonts w:cs="Arial"/>
                <w:sz w:val="24"/>
                <w:szCs w:val="24"/>
                <w:lang w:val="sr-Cyrl-RS"/>
              </w:rPr>
              <w:t>о</w:t>
            </w:r>
            <w:r w:rsidR="002F0DAE">
              <w:rPr>
                <w:rFonts w:cs="Arial"/>
                <w:sz w:val="24"/>
                <w:szCs w:val="24"/>
              </w:rPr>
              <w:t xml:space="preserve"> техничком</w:t>
            </w:r>
            <w:r w:rsidRPr="00D520B0">
              <w:rPr>
                <w:rFonts w:cs="Arial"/>
                <w:sz w:val="24"/>
                <w:szCs w:val="24"/>
              </w:rPr>
              <w:t xml:space="preserve"> капацитет</w:t>
            </w:r>
            <w:r w:rsidR="002F0DAE">
              <w:rPr>
                <w:rFonts w:cs="Arial"/>
                <w:sz w:val="24"/>
                <w:szCs w:val="24"/>
                <w:lang w:val="sr-Cyrl-RS"/>
              </w:rPr>
              <w:t>у</w:t>
            </w:r>
            <w:r w:rsidRPr="00D520B0">
              <w:rPr>
                <w:rFonts w:cs="Arial"/>
                <w:sz w:val="24"/>
                <w:szCs w:val="24"/>
                <w:lang w:val="ru-RU"/>
              </w:rPr>
              <w:t xml:space="preserve">, </w:t>
            </w:r>
            <w:r w:rsidRPr="00D520B0">
              <w:rPr>
                <w:rFonts w:cs="Arial"/>
                <w:sz w:val="24"/>
                <w:szCs w:val="24"/>
              </w:rPr>
              <w:t>оверена печатом и потписана од стране овлашћеног лица понуђача, под пуном кривичном и матер</w:t>
            </w:r>
            <w:r>
              <w:rPr>
                <w:rFonts w:cs="Arial"/>
                <w:sz w:val="24"/>
                <w:szCs w:val="24"/>
              </w:rPr>
              <w:t xml:space="preserve">ијалном </w:t>
            </w:r>
            <w:r w:rsidRPr="00D520B0">
              <w:rPr>
                <w:rFonts w:cs="Arial"/>
                <w:noProof/>
                <w:sz w:val="24"/>
                <w:szCs w:val="24"/>
              </w:rPr>
              <w:lastRenderedPageBreak/>
              <w:t>одговорношћу</w:t>
            </w:r>
            <w:r>
              <w:rPr>
                <w:rFonts w:cs="Arial"/>
                <w:sz w:val="24"/>
                <w:szCs w:val="24"/>
              </w:rPr>
              <w:t xml:space="preserve"> којом потврђује да </w:t>
            </w:r>
            <w:r w:rsidRPr="00D520B0">
              <w:rPr>
                <w:rFonts w:cs="Arial"/>
                <w:sz w:val="24"/>
                <w:szCs w:val="24"/>
              </w:rPr>
              <w:t>располаже захтеваним технички капацитетом</w:t>
            </w:r>
            <w:r>
              <w:rPr>
                <w:rFonts w:cs="Arial"/>
                <w:sz w:val="24"/>
                <w:szCs w:val="24"/>
                <w:lang w:val="sr-Cyrl-RS"/>
              </w:rPr>
              <w:t>.</w:t>
            </w:r>
            <w:r w:rsidR="00D3632C" w:rsidRPr="006040A8">
              <w:rPr>
                <w:rFonts w:eastAsia="Calibri" w:cs="Arial"/>
                <w:sz w:val="24"/>
                <w:szCs w:val="24"/>
                <w:lang w:val="ru-RU"/>
              </w:rPr>
              <w:t xml:space="preserve"> (Образац бр. </w:t>
            </w:r>
            <w:r w:rsidR="00D3632C">
              <w:rPr>
                <w:rFonts w:eastAsia="Calibri" w:cs="Arial"/>
                <w:sz w:val="24"/>
                <w:szCs w:val="24"/>
                <w:lang w:val="ru-RU"/>
              </w:rPr>
              <w:t>6</w:t>
            </w:r>
            <w:r w:rsidR="00D3632C" w:rsidRPr="006040A8">
              <w:rPr>
                <w:rFonts w:eastAsia="Calibri" w:cs="Arial"/>
                <w:sz w:val="24"/>
                <w:szCs w:val="24"/>
                <w:lang w:val="ru-RU"/>
              </w:rPr>
              <w:t>)</w:t>
            </w:r>
          </w:p>
          <w:p w:rsidR="003A271D" w:rsidRPr="00D3632C" w:rsidRDefault="003A271D" w:rsidP="002F0DAE">
            <w:pPr>
              <w:rPr>
                <w:rFonts w:cs="Arial"/>
                <w:bCs/>
                <w:sz w:val="24"/>
                <w:szCs w:val="24"/>
                <w:u w:val="single"/>
                <w:lang w:val="sr-Cyrl-RS"/>
              </w:rPr>
            </w:pPr>
          </w:p>
        </w:tc>
      </w:tr>
      <w:tr w:rsidR="006040A8" w:rsidRPr="00EC5BB4" w:rsidTr="008112A2">
        <w:trPr>
          <w:jc w:val="center"/>
        </w:trPr>
        <w:tc>
          <w:tcPr>
            <w:tcW w:w="729" w:type="dxa"/>
            <w:vAlign w:val="center"/>
          </w:tcPr>
          <w:p w:rsidR="006040A8" w:rsidRPr="00577EAF" w:rsidRDefault="00577EAF" w:rsidP="00DE7A83">
            <w:pPr>
              <w:jc w:val="center"/>
              <w:rPr>
                <w:rFonts w:cs="Arial"/>
                <w:sz w:val="24"/>
                <w:szCs w:val="24"/>
                <w:lang w:val="sr-Cyrl-RS"/>
              </w:rPr>
            </w:pPr>
            <w:r>
              <w:rPr>
                <w:rFonts w:cs="Arial"/>
                <w:sz w:val="24"/>
                <w:szCs w:val="24"/>
                <w:lang w:val="sr-Cyrl-RS"/>
              </w:rPr>
              <w:lastRenderedPageBreak/>
              <w:t>9.</w:t>
            </w:r>
          </w:p>
        </w:tc>
        <w:tc>
          <w:tcPr>
            <w:tcW w:w="8430" w:type="dxa"/>
          </w:tcPr>
          <w:p w:rsidR="00D3632C" w:rsidRPr="006040A8" w:rsidRDefault="00D3632C" w:rsidP="00D3632C">
            <w:pPr>
              <w:suppressAutoHyphens/>
              <w:autoSpaceDE w:val="0"/>
              <w:autoSpaceDN w:val="0"/>
              <w:adjustRightInd w:val="0"/>
              <w:spacing w:before="0"/>
              <w:rPr>
                <w:rFonts w:cs="Arial"/>
                <w:b/>
                <w:sz w:val="24"/>
                <w:szCs w:val="24"/>
                <w:lang w:val="sr-Cyrl-CS" w:eastAsia="ar-SA"/>
              </w:rPr>
            </w:pPr>
            <w:r w:rsidRPr="006040A8">
              <w:rPr>
                <w:rFonts w:cs="Arial"/>
                <w:b/>
                <w:sz w:val="24"/>
                <w:szCs w:val="24"/>
                <w:lang w:val="sr-Cyrl-CS" w:eastAsia="ar-SA"/>
              </w:rPr>
              <w:t>Услов:</w:t>
            </w:r>
          </w:p>
          <w:p w:rsidR="00D3632C" w:rsidRDefault="00D3632C" w:rsidP="00D3632C">
            <w:pPr>
              <w:spacing w:before="0"/>
              <w:rPr>
                <w:rFonts w:eastAsia="Calibri" w:cs="Arial"/>
                <w:sz w:val="24"/>
                <w:szCs w:val="24"/>
                <w:lang w:val="ru-RU"/>
              </w:rPr>
            </w:pPr>
            <w:r>
              <w:rPr>
                <w:rFonts w:eastAsia="Calibri" w:cs="Arial"/>
                <w:sz w:val="24"/>
                <w:szCs w:val="24"/>
                <w:lang w:val="ru-RU"/>
              </w:rPr>
              <w:t>Кадровски капацитет</w:t>
            </w:r>
          </w:p>
          <w:p w:rsidR="00D3632C" w:rsidRPr="00B139B7" w:rsidRDefault="00D3632C" w:rsidP="00D3632C">
            <w:pPr>
              <w:rPr>
                <w:rFonts w:cs="Arial"/>
                <w:lang w:val="sr-Cyrl-RS"/>
              </w:rPr>
            </w:pPr>
            <w:r w:rsidRPr="00FC078E">
              <w:rPr>
                <w:rFonts w:cs="Arial"/>
              </w:rPr>
              <w:t xml:space="preserve">Понуђач располаже </w:t>
            </w:r>
            <w:r w:rsidRPr="00FC078E">
              <w:rPr>
                <w:rFonts w:cs="Arial"/>
                <w:lang w:val="sr-Cyrl-RS"/>
              </w:rPr>
              <w:t xml:space="preserve">неопходним </w:t>
            </w:r>
            <w:r w:rsidRPr="00FC078E">
              <w:rPr>
                <w:rFonts w:cs="Arial"/>
              </w:rPr>
              <w:t>кадровским капацитетом ако има запослене или радно ангажоване, по основу другог облика ангажовања ван радног односа, предвиђеног члановима 197-202</w:t>
            </w:r>
            <w:r w:rsidRPr="00FC078E">
              <w:rPr>
                <w:rFonts w:cs="Arial"/>
                <w:lang w:val="sr-Cyrl-RS"/>
              </w:rPr>
              <w:t>.</w:t>
            </w:r>
            <w:r w:rsidRPr="00FC078E">
              <w:rPr>
                <w:rFonts w:cs="Arial"/>
              </w:rPr>
              <w:t xml:space="preserve"> Закона о раду</w:t>
            </w:r>
            <w:r w:rsidRPr="00FC078E">
              <w:rPr>
                <w:rFonts w:cs="Arial"/>
                <w:lang w:val="sr-Cyrl-RS"/>
              </w:rPr>
              <w:t xml:space="preserve"> најмање</w:t>
            </w:r>
            <w:r>
              <w:rPr>
                <w:rFonts w:cs="Arial"/>
                <w:lang w:val="sr-Cyrl-RS"/>
              </w:rPr>
              <w:t xml:space="preserve"> </w:t>
            </w:r>
            <w:r w:rsidR="00577EAF">
              <w:rPr>
                <w:rFonts w:cs="Arial"/>
                <w:lang w:val="sr-Cyrl-RS"/>
              </w:rPr>
              <w:t>1</w:t>
            </w:r>
            <w:r w:rsidR="007A7E08">
              <w:rPr>
                <w:rFonts w:cs="Arial"/>
                <w:lang w:val="sr-Cyrl-RS"/>
              </w:rPr>
              <w:t>3</w:t>
            </w:r>
            <w:r w:rsidRPr="00B139B7">
              <w:rPr>
                <w:rFonts w:cs="Arial"/>
                <w:lang w:val="sr-Cyrl-RS"/>
              </w:rPr>
              <w:t xml:space="preserve"> (словима: </w:t>
            </w:r>
            <w:r w:rsidR="007A7E08">
              <w:rPr>
                <w:rFonts w:cs="Arial"/>
                <w:lang w:val="sr-Cyrl-RS"/>
              </w:rPr>
              <w:t>тринаест</w:t>
            </w:r>
            <w:r w:rsidRPr="00B139B7">
              <w:rPr>
                <w:rFonts w:cs="Arial"/>
                <w:lang w:val="sr-Cyrl-RS"/>
              </w:rPr>
              <w:t>) извршилаца и то:</w:t>
            </w:r>
          </w:p>
          <w:p w:rsidR="00D3632C" w:rsidRPr="00DE3AA2" w:rsidRDefault="00DE3AA2" w:rsidP="007A7E08">
            <w:pPr>
              <w:pStyle w:val="ListParagraph"/>
              <w:numPr>
                <w:ilvl w:val="0"/>
                <w:numId w:val="26"/>
              </w:numPr>
              <w:spacing w:before="0" w:after="0" w:line="240" w:lineRule="auto"/>
              <w:rPr>
                <w:rFonts w:ascii="Arial" w:eastAsia="TimesNewRomanPSMT" w:hAnsi="Arial" w:cs="Arial"/>
                <w:sz w:val="24"/>
                <w:szCs w:val="24"/>
              </w:rPr>
            </w:pPr>
            <w:r>
              <w:rPr>
                <w:rFonts w:ascii="Arial" w:eastAsia="TimesNewRomanPSMT" w:hAnsi="Arial" w:cs="Arial"/>
                <w:sz w:val="24"/>
                <w:szCs w:val="24"/>
                <w:lang w:val="sr-Cyrl-RS"/>
              </w:rPr>
              <w:t xml:space="preserve">најмање </w:t>
            </w:r>
            <w:r w:rsidR="00D3632C">
              <w:rPr>
                <w:rFonts w:ascii="Arial" w:eastAsia="TimesNewRomanPSMT" w:hAnsi="Arial" w:cs="Arial"/>
                <w:sz w:val="24"/>
                <w:szCs w:val="24"/>
                <w:lang w:val="sr-Cyrl-RS"/>
              </w:rPr>
              <w:t>1</w:t>
            </w:r>
            <w:r>
              <w:rPr>
                <w:rFonts w:ascii="Arial" w:eastAsia="TimesNewRomanPSMT" w:hAnsi="Arial" w:cs="Arial"/>
                <w:sz w:val="24"/>
                <w:szCs w:val="24"/>
                <w:lang w:val="sr-Cyrl-RS"/>
              </w:rPr>
              <w:t xml:space="preserve"> (словима: једног)</w:t>
            </w:r>
            <w:r w:rsidR="00D3632C">
              <w:rPr>
                <w:rFonts w:ascii="Arial" w:eastAsia="TimesNewRomanPSMT" w:hAnsi="Arial" w:cs="Arial"/>
                <w:sz w:val="24"/>
                <w:szCs w:val="24"/>
              </w:rPr>
              <w:t xml:space="preserve"> лекар</w:t>
            </w:r>
            <w:r>
              <w:rPr>
                <w:rFonts w:ascii="Arial" w:eastAsia="TimesNewRomanPSMT" w:hAnsi="Arial" w:cs="Arial"/>
                <w:sz w:val="24"/>
                <w:szCs w:val="24"/>
                <w:lang w:val="sr-Cyrl-RS"/>
              </w:rPr>
              <w:t>а</w:t>
            </w:r>
            <w:r w:rsidR="00D3632C" w:rsidRPr="00F52017">
              <w:rPr>
                <w:rFonts w:ascii="Arial" w:eastAsia="TimesNewRomanPSMT" w:hAnsi="Arial" w:cs="Arial"/>
                <w:sz w:val="24"/>
                <w:szCs w:val="24"/>
              </w:rPr>
              <w:t xml:space="preserve"> специјалист</w:t>
            </w:r>
            <w:r>
              <w:rPr>
                <w:rFonts w:ascii="Arial" w:eastAsia="TimesNewRomanPSMT" w:hAnsi="Arial" w:cs="Arial"/>
                <w:sz w:val="24"/>
                <w:szCs w:val="24"/>
                <w:lang w:val="sr-Cyrl-RS"/>
              </w:rPr>
              <w:t>у</w:t>
            </w:r>
            <w:r w:rsidR="00D3632C" w:rsidRPr="00F52017">
              <w:rPr>
                <w:rFonts w:ascii="Arial" w:eastAsia="TimesNewRomanPSMT" w:hAnsi="Arial" w:cs="Arial"/>
                <w:sz w:val="24"/>
                <w:szCs w:val="24"/>
              </w:rPr>
              <w:t xml:space="preserve"> епидемиологије </w:t>
            </w:r>
            <w:r w:rsidR="00D3632C">
              <w:rPr>
                <w:rFonts w:ascii="Arial" w:eastAsia="TimesNewRomanPSMT" w:hAnsi="Arial" w:cs="Arial"/>
                <w:sz w:val="24"/>
                <w:szCs w:val="24"/>
                <w:lang w:val="sr-Cyrl-RS"/>
              </w:rPr>
              <w:t>са важећом лиценцом лекарске коморе Србије и потврдом за рад са биоцидима у програмима јавн</w:t>
            </w:r>
            <w:r w:rsidR="003A271D">
              <w:rPr>
                <w:rFonts w:ascii="Arial" w:eastAsia="TimesNewRomanPSMT" w:hAnsi="Arial" w:cs="Arial"/>
                <w:sz w:val="24"/>
                <w:szCs w:val="24"/>
                <w:lang w:val="sr-Cyrl-RS"/>
              </w:rPr>
              <w:t>ог здравља;</w:t>
            </w:r>
          </w:p>
          <w:p w:rsidR="00DE3AA2" w:rsidRPr="007A7E08" w:rsidRDefault="00DE3AA2" w:rsidP="007A7E08">
            <w:pPr>
              <w:pStyle w:val="ListParagraph"/>
              <w:numPr>
                <w:ilvl w:val="0"/>
                <w:numId w:val="26"/>
              </w:numPr>
              <w:spacing w:before="0" w:after="0" w:line="240" w:lineRule="auto"/>
              <w:rPr>
                <w:rFonts w:ascii="Arial" w:eastAsia="TimesNewRomanPSMT" w:hAnsi="Arial" w:cs="Arial"/>
                <w:sz w:val="24"/>
                <w:szCs w:val="24"/>
              </w:rPr>
            </w:pPr>
            <w:r>
              <w:rPr>
                <w:rFonts w:ascii="Arial" w:eastAsia="TimesNewRomanPSMT" w:hAnsi="Arial" w:cs="Arial"/>
                <w:sz w:val="24"/>
                <w:szCs w:val="24"/>
                <w:lang w:val="sr-Cyrl-RS"/>
              </w:rPr>
              <w:t>најмање 2 (словима: два)</w:t>
            </w:r>
            <w:r w:rsidRPr="00F52017">
              <w:rPr>
                <w:rFonts w:ascii="Arial" w:eastAsia="TimesNewRomanPSMT" w:hAnsi="Arial" w:cs="Arial"/>
                <w:sz w:val="24"/>
                <w:szCs w:val="24"/>
              </w:rPr>
              <w:t xml:space="preserve"> </w:t>
            </w:r>
            <w:r>
              <w:rPr>
                <w:rFonts w:ascii="Arial" w:eastAsia="TimesNewRomanPSMT" w:hAnsi="Arial" w:cs="Arial"/>
                <w:sz w:val="24"/>
                <w:szCs w:val="24"/>
                <w:lang w:val="sr-Cyrl-RS"/>
              </w:rPr>
              <w:t xml:space="preserve">виша санитарно-економска инжењера са важећом лиценцом Коморе мединциских сестара и Здравствених техничара Србије и потврдом за рад са биоцидима у програму јавног здравља </w:t>
            </w:r>
            <w:r w:rsidRPr="00DE3AA2">
              <w:rPr>
                <w:rFonts w:ascii="Arial" w:eastAsia="TimesNewRomanPSMT" w:hAnsi="Arial" w:cs="Arial"/>
                <w:sz w:val="24"/>
                <w:szCs w:val="24"/>
                <w:lang w:val="sr-Cyrl-RS"/>
              </w:rPr>
              <w:t>и важећим извештајем о</w:t>
            </w:r>
            <w:r w:rsidR="000D474A">
              <w:rPr>
                <w:rFonts w:ascii="Arial" w:eastAsia="TimesNewRomanPSMT" w:hAnsi="Arial" w:cs="Arial"/>
                <w:sz w:val="24"/>
                <w:szCs w:val="24"/>
                <w:lang w:val="sr-Cyrl-RS"/>
              </w:rPr>
              <w:t xml:space="preserve"> </w:t>
            </w:r>
            <w:r w:rsidRPr="00DE3AA2">
              <w:rPr>
                <w:rFonts w:ascii="Arial" w:eastAsia="TimesNewRomanPSMT" w:hAnsi="Arial" w:cs="Arial"/>
                <w:sz w:val="24"/>
                <w:szCs w:val="24"/>
                <w:lang w:val="sr-Cyrl-RS"/>
              </w:rPr>
              <w:t>извршеном лекарском прегледу</w:t>
            </w:r>
            <w:r w:rsidR="003A271D">
              <w:rPr>
                <w:rFonts w:ascii="Arial" w:eastAsia="TimesNewRomanPSMT" w:hAnsi="Arial" w:cs="Arial"/>
                <w:sz w:val="24"/>
                <w:szCs w:val="24"/>
                <w:lang w:val="sr-Cyrl-RS"/>
              </w:rPr>
              <w:t>;</w:t>
            </w:r>
          </w:p>
          <w:p w:rsidR="007A7E08" w:rsidRPr="007A7E08" w:rsidRDefault="007A7E08" w:rsidP="007A7E08">
            <w:pPr>
              <w:pStyle w:val="ListParagraph"/>
              <w:numPr>
                <w:ilvl w:val="0"/>
                <w:numId w:val="26"/>
              </w:numPr>
              <w:spacing w:before="0" w:after="0" w:line="240" w:lineRule="auto"/>
              <w:rPr>
                <w:rFonts w:ascii="Arial" w:eastAsia="TimesNewRomanPSMT" w:hAnsi="Arial" w:cs="Arial"/>
                <w:sz w:val="24"/>
                <w:szCs w:val="24"/>
              </w:rPr>
            </w:pPr>
            <w:r>
              <w:rPr>
                <w:rFonts w:ascii="Arial" w:eastAsia="TimesNewRomanPSMT" w:hAnsi="Arial" w:cs="Arial"/>
                <w:sz w:val="24"/>
                <w:szCs w:val="24"/>
                <w:lang w:val="sr-Cyrl-RS"/>
              </w:rPr>
              <w:t>најмање 2 (словима: два)</w:t>
            </w:r>
            <w:r w:rsidRPr="00F52017">
              <w:rPr>
                <w:rFonts w:ascii="Arial" w:eastAsia="TimesNewRomanPSMT" w:hAnsi="Arial" w:cs="Arial"/>
                <w:sz w:val="24"/>
                <w:szCs w:val="24"/>
              </w:rPr>
              <w:t xml:space="preserve"> </w:t>
            </w:r>
            <w:r>
              <w:rPr>
                <w:rFonts w:ascii="Arial" w:eastAsia="TimesNewRomanPSMT" w:hAnsi="Arial" w:cs="Arial"/>
                <w:sz w:val="24"/>
                <w:szCs w:val="24"/>
                <w:lang w:val="sr-Cyrl-RS"/>
              </w:rPr>
              <w:t>санитарно-еколошка техничара са вежећом лиценцом Коморе медицинских сестара и здравствених техничара Србије и потврдом за рад са биоцидима у програмима јавног здравља и извештајем о извршеном лекарском прегледу;</w:t>
            </w:r>
          </w:p>
          <w:p w:rsidR="00DE3AA2" w:rsidRPr="00577EAF" w:rsidRDefault="00DE3AA2" w:rsidP="007A7E08">
            <w:pPr>
              <w:pStyle w:val="ListParagraph"/>
              <w:numPr>
                <w:ilvl w:val="0"/>
                <w:numId w:val="26"/>
              </w:numPr>
              <w:spacing w:before="0" w:after="0" w:line="240" w:lineRule="auto"/>
              <w:rPr>
                <w:rFonts w:ascii="Arial" w:eastAsia="TimesNewRomanPSMT" w:hAnsi="Arial" w:cs="Arial"/>
                <w:sz w:val="24"/>
                <w:szCs w:val="24"/>
                <w:lang w:val="sr-Cyrl-RS"/>
              </w:rPr>
            </w:pPr>
            <w:r>
              <w:rPr>
                <w:rFonts w:ascii="Arial" w:eastAsia="TimesNewRomanPSMT" w:hAnsi="Arial" w:cs="Arial"/>
                <w:sz w:val="24"/>
                <w:szCs w:val="24"/>
                <w:lang w:val="sr-Cyrl-RS"/>
              </w:rPr>
              <w:t>најмање 8 оперативних извршилаца са потврдом за рад са биоцидима у програмима јавног здравља и извештајем о извршеном лекарском прегледу, од којих минимум 1 мора</w:t>
            </w:r>
            <w:r w:rsidR="003A271D">
              <w:rPr>
                <w:rFonts w:ascii="Arial" w:eastAsia="TimesNewRomanPSMT" w:hAnsi="Arial" w:cs="Arial"/>
                <w:sz w:val="24"/>
                <w:szCs w:val="24"/>
                <w:lang w:val="sr-Cyrl-RS"/>
              </w:rPr>
              <w:t xml:space="preserve"> бити обучен за рад на висинама;</w:t>
            </w:r>
          </w:p>
          <w:p w:rsidR="00DE3AA2" w:rsidRDefault="006040A8" w:rsidP="006040A8">
            <w:pPr>
              <w:spacing w:before="0" w:after="160" w:line="259" w:lineRule="auto"/>
              <w:rPr>
                <w:rFonts w:eastAsia="Calibri" w:cs="Arial"/>
                <w:noProof/>
                <w:sz w:val="24"/>
                <w:szCs w:val="24"/>
                <w:lang w:val="sr-Cyrl-RS"/>
              </w:rPr>
            </w:pPr>
            <w:r w:rsidRPr="00AF1888">
              <w:rPr>
                <w:rFonts w:eastAsia="Calibri" w:cs="Arial"/>
                <w:b/>
                <w:noProof/>
                <w:sz w:val="24"/>
                <w:szCs w:val="24"/>
                <w:lang w:val="sr-Cyrl-RS"/>
              </w:rPr>
              <w:t>Доказ:</w:t>
            </w:r>
            <w:r w:rsidRPr="00AF1888">
              <w:rPr>
                <w:rFonts w:eastAsia="Calibri" w:cs="Arial"/>
                <w:noProof/>
                <w:sz w:val="24"/>
                <w:szCs w:val="24"/>
                <w:lang w:val="sr-Cyrl-RS"/>
              </w:rPr>
              <w:t xml:space="preserve"> </w:t>
            </w:r>
          </w:p>
          <w:p w:rsidR="00DE3AA2" w:rsidRPr="00DE3AA2" w:rsidRDefault="00DE3AA2" w:rsidP="007A7E08">
            <w:pPr>
              <w:numPr>
                <w:ilvl w:val="0"/>
                <w:numId w:val="26"/>
              </w:numPr>
              <w:autoSpaceDE w:val="0"/>
              <w:autoSpaceDN w:val="0"/>
              <w:adjustRightInd w:val="0"/>
              <w:rPr>
                <w:rFonts w:cs="Arial"/>
              </w:rPr>
            </w:pPr>
            <w:r w:rsidRPr="00DE3AA2">
              <w:rPr>
                <w:rFonts w:cs="Arial"/>
              </w:rPr>
              <w:t xml:space="preserve">Фотокопија пријаве - одјаве на обавезно социјално осигурање издате од надлежног Фонда ПИО, образац М или М3А </w:t>
            </w:r>
            <w:r w:rsidRPr="00DE3AA2">
              <w:rPr>
                <w:rFonts w:cs="Arial"/>
                <w:lang w:val="sr-Cyrl-RS"/>
              </w:rPr>
              <w:t>(</w:t>
            </w:r>
            <w:r w:rsidRPr="00DE3AA2">
              <w:rPr>
                <w:rFonts w:eastAsia="Calibri" w:cs="Arial"/>
              </w:rPr>
              <w:t>за лица у радном односу</w:t>
            </w:r>
            <w:r w:rsidRPr="00DE3AA2">
              <w:rPr>
                <w:rFonts w:eastAsia="Calibri" w:cs="Arial"/>
                <w:lang w:val="sr-Cyrl-RS"/>
              </w:rPr>
              <w:t xml:space="preserve">) или </w:t>
            </w:r>
            <w:r w:rsidRPr="00DE3AA2">
              <w:rPr>
                <w:rFonts w:cs="Arial"/>
                <w:lang w:val="sr-Latn-CS"/>
              </w:rPr>
              <w:t xml:space="preserve">Фотокопија </w:t>
            </w:r>
            <w:r w:rsidRPr="00DE3AA2">
              <w:rPr>
                <w:rFonts w:cs="Arial"/>
              </w:rPr>
              <w:t xml:space="preserve">важећег </w:t>
            </w:r>
            <w:r w:rsidRPr="00DE3AA2">
              <w:rPr>
                <w:rFonts w:cs="Arial"/>
                <w:lang w:val="sr-Latn-CS"/>
              </w:rPr>
              <w:t>уговора о ангажовању (за лица ангажована ван радног односа)</w:t>
            </w:r>
            <w:r w:rsidR="008F29A7">
              <w:rPr>
                <w:rFonts w:cs="Arial"/>
                <w:lang w:val="sr-Cyrl-RS"/>
              </w:rPr>
              <w:t xml:space="preserve"> – </w:t>
            </w:r>
            <w:r w:rsidR="008F29A7">
              <w:rPr>
                <w:rFonts w:eastAsia="TimesNewRomanPSMT" w:cs="Arial"/>
                <w:sz w:val="24"/>
                <w:szCs w:val="24"/>
                <w:lang w:val="sr-Cyrl-RS"/>
              </w:rPr>
              <w:t xml:space="preserve">доставља се све извршиоце, </w:t>
            </w:r>
            <w:r w:rsidR="008F29A7" w:rsidRPr="00DE3AA2">
              <w:rPr>
                <w:rFonts w:eastAsia="TimesNewRomanPSMT" w:cs="Arial"/>
                <w:sz w:val="24"/>
                <w:szCs w:val="24"/>
                <w:lang w:val="sr-Cyrl-RS"/>
              </w:rPr>
              <w:t xml:space="preserve"> </w:t>
            </w:r>
          </w:p>
          <w:p w:rsidR="00DE3AA2" w:rsidRDefault="00DE3AA2" w:rsidP="007A7E08">
            <w:pPr>
              <w:pStyle w:val="ListParagraph"/>
              <w:numPr>
                <w:ilvl w:val="0"/>
                <w:numId w:val="26"/>
              </w:numPr>
              <w:spacing w:before="0" w:after="0" w:line="240" w:lineRule="auto"/>
              <w:rPr>
                <w:rFonts w:ascii="Arial" w:eastAsia="TimesNewRomanPSMT" w:hAnsi="Arial" w:cs="Arial"/>
                <w:sz w:val="24"/>
                <w:szCs w:val="24"/>
                <w:lang w:val="sr-Cyrl-RS"/>
              </w:rPr>
            </w:pPr>
            <w:r w:rsidRPr="00DE3AA2">
              <w:rPr>
                <w:rFonts w:ascii="Arial" w:eastAsia="TimesNewRomanPSMT" w:hAnsi="Arial" w:cs="Arial"/>
                <w:sz w:val="24"/>
                <w:szCs w:val="24"/>
                <w:lang w:val="sr-Cyrl-RS"/>
              </w:rPr>
              <w:t>диплом</w:t>
            </w:r>
            <w:r>
              <w:rPr>
                <w:rFonts w:ascii="Arial" w:eastAsia="TimesNewRomanPSMT" w:hAnsi="Arial" w:cs="Arial"/>
                <w:sz w:val="24"/>
                <w:szCs w:val="24"/>
                <w:lang w:val="sr-Cyrl-RS"/>
              </w:rPr>
              <w:t>е</w:t>
            </w:r>
            <w:r w:rsidRPr="00DE3AA2">
              <w:rPr>
                <w:rFonts w:ascii="Arial" w:eastAsia="TimesNewRomanPSMT" w:hAnsi="Arial" w:cs="Arial"/>
                <w:sz w:val="24"/>
                <w:szCs w:val="24"/>
                <w:lang w:val="sr-Cyrl-RS"/>
              </w:rPr>
              <w:t xml:space="preserve"> о </w:t>
            </w:r>
            <w:r>
              <w:rPr>
                <w:rFonts w:ascii="Arial" w:eastAsia="TimesNewRomanPSMT" w:hAnsi="Arial" w:cs="Arial"/>
                <w:sz w:val="24"/>
                <w:szCs w:val="24"/>
                <w:lang w:val="sr-Cyrl-RS"/>
              </w:rPr>
              <w:t>стеченом звању</w:t>
            </w:r>
            <w:r w:rsidR="007A7E08">
              <w:rPr>
                <w:rFonts w:ascii="Arial" w:eastAsia="TimesNewRomanPSMT" w:hAnsi="Arial" w:cs="Arial"/>
                <w:sz w:val="24"/>
                <w:szCs w:val="24"/>
                <w:lang w:val="sr-Cyrl-RS"/>
              </w:rPr>
              <w:t xml:space="preserve"> (достављају се за лекара,</w:t>
            </w:r>
            <w:r w:rsidR="008F29A7">
              <w:rPr>
                <w:rFonts w:ascii="Arial" w:eastAsia="TimesNewRomanPSMT" w:hAnsi="Arial" w:cs="Arial"/>
                <w:sz w:val="24"/>
                <w:szCs w:val="24"/>
                <w:lang w:val="sr-Cyrl-RS"/>
              </w:rPr>
              <w:t xml:space="preserve"> више санитарно-економска инжењере</w:t>
            </w:r>
            <w:r w:rsidR="007A7E08">
              <w:rPr>
                <w:rFonts w:ascii="Arial" w:eastAsia="TimesNewRomanPSMT" w:hAnsi="Arial" w:cs="Arial"/>
                <w:sz w:val="24"/>
                <w:szCs w:val="24"/>
                <w:lang w:val="sr-Cyrl-RS"/>
              </w:rPr>
              <w:t xml:space="preserve"> и санитарно-еколошке техничаре </w:t>
            </w:r>
            <w:r w:rsidR="008F29A7">
              <w:rPr>
                <w:rFonts w:ascii="Arial" w:eastAsia="TimesNewRomanPSMT" w:hAnsi="Arial" w:cs="Arial"/>
                <w:sz w:val="24"/>
                <w:szCs w:val="24"/>
                <w:lang w:val="sr-Cyrl-RS"/>
              </w:rPr>
              <w:t xml:space="preserve">), </w:t>
            </w:r>
            <w:r w:rsidRPr="00DE3AA2">
              <w:rPr>
                <w:rFonts w:ascii="Arial" w:eastAsia="TimesNewRomanPSMT" w:hAnsi="Arial" w:cs="Arial"/>
                <w:sz w:val="24"/>
                <w:szCs w:val="24"/>
                <w:lang w:val="sr-Cyrl-RS"/>
              </w:rPr>
              <w:t xml:space="preserve"> </w:t>
            </w:r>
          </w:p>
          <w:p w:rsidR="00DE3AA2" w:rsidRDefault="00DE3AA2" w:rsidP="007A7E08">
            <w:pPr>
              <w:pStyle w:val="ListParagraph"/>
              <w:numPr>
                <w:ilvl w:val="0"/>
                <w:numId w:val="26"/>
              </w:numPr>
              <w:spacing w:before="0" w:after="0" w:line="240" w:lineRule="auto"/>
              <w:rPr>
                <w:rFonts w:ascii="Arial" w:eastAsia="TimesNewRomanPSMT" w:hAnsi="Arial" w:cs="Arial"/>
                <w:sz w:val="24"/>
                <w:szCs w:val="24"/>
                <w:lang w:val="sr-Cyrl-RS"/>
              </w:rPr>
            </w:pPr>
            <w:r>
              <w:rPr>
                <w:rFonts w:ascii="Arial" w:eastAsia="TimesNewRomanPSMT" w:hAnsi="Arial" w:cs="Arial"/>
                <w:sz w:val="24"/>
                <w:szCs w:val="24"/>
                <w:lang w:val="sr-Cyrl-RS"/>
              </w:rPr>
              <w:t xml:space="preserve">важеће лиценце </w:t>
            </w:r>
            <w:r w:rsidR="008F29A7">
              <w:rPr>
                <w:rFonts w:ascii="Arial" w:eastAsia="TimesNewRomanPSMT" w:hAnsi="Arial" w:cs="Arial"/>
                <w:sz w:val="24"/>
                <w:szCs w:val="24"/>
                <w:lang w:val="sr-Cyrl-RS"/>
              </w:rPr>
              <w:t xml:space="preserve">(достављају се за лекара и више санитарно-економска инжењере), </w:t>
            </w:r>
            <w:r w:rsidRPr="00DE3AA2">
              <w:rPr>
                <w:rFonts w:ascii="Arial" w:eastAsia="TimesNewRomanPSMT" w:hAnsi="Arial" w:cs="Arial"/>
                <w:sz w:val="24"/>
                <w:szCs w:val="24"/>
                <w:lang w:val="sr-Cyrl-RS"/>
              </w:rPr>
              <w:t xml:space="preserve"> </w:t>
            </w:r>
          </w:p>
          <w:p w:rsidR="00DE3AA2" w:rsidRPr="008F29A7" w:rsidRDefault="00DE3AA2" w:rsidP="007A7E08">
            <w:pPr>
              <w:pStyle w:val="ListParagraph"/>
              <w:numPr>
                <w:ilvl w:val="0"/>
                <w:numId w:val="26"/>
              </w:numPr>
              <w:spacing w:before="0" w:after="0" w:line="240" w:lineRule="auto"/>
              <w:rPr>
                <w:rFonts w:ascii="Arial" w:eastAsia="TimesNewRomanPSMT" w:hAnsi="Arial" w:cs="Arial"/>
                <w:sz w:val="24"/>
                <w:szCs w:val="24"/>
                <w:lang w:val="sr-Cyrl-RS"/>
              </w:rPr>
            </w:pPr>
            <w:r w:rsidRPr="00DE3AA2">
              <w:rPr>
                <w:rFonts w:ascii="Arial" w:eastAsia="TimesNewRomanPSMT" w:hAnsi="Arial" w:cs="Arial"/>
                <w:sz w:val="24"/>
                <w:szCs w:val="24"/>
                <w:lang w:val="sr-Cyrl-RS"/>
              </w:rPr>
              <w:t>потврде о оспособ</w:t>
            </w:r>
            <w:r w:rsidR="003A271D">
              <w:rPr>
                <w:rFonts w:ascii="Arial" w:eastAsia="TimesNewRomanPSMT" w:hAnsi="Arial" w:cs="Arial"/>
                <w:sz w:val="24"/>
                <w:szCs w:val="24"/>
                <w:lang w:val="sr-Cyrl-RS"/>
              </w:rPr>
              <w:t>љености за рад са биоцидима изда</w:t>
            </w:r>
            <w:r w:rsidRPr="00DE3AA2">
              <w:rPr>
                <w:rFonts w:ascii="Arial" w:eastAsia="TimesNewRomanPSMT" w:hAnsi="Arial" w:cs="Arial"/>
                <w:sz w:val="24"/>
                <w:szCs w:val="24"/>
                <w:lang w:val="sr-Cyrl-RS"/>
              </w:rPr>
              <w:t xml:space="preserve">те од </w:t>
            </w:r>
            <w:r w:rsidRPr="008F29A7">
              <w:rPr>
                <w:rFonts w:ascii="Arial" w:eastAsia="TimesNewRomanPSMT" w:hAnsi="Arial" w:cs="Arial"/>
                <w:sz w:val="24"/>
                <w:szCs w:val="24"/>
                <w:lang w:val="sr-Cyrl-RS"/>
              </w:rPr>
              <w:t>Завода за</w:t>
            </w:r>
            <w:r w:rsidR="008F29A7" w:rsidRPr="008F29A7">
              <w:rPr>
                <w:rFonts w:ascii="Arial" w:eastAsia="TimesNewRomanPSMT" w:hAnsi="Arial" w:cs="Arial"/>
                <w:sz w:val="24"/>
                <w:szCs w:val="24"/>
                <w:lang w:val="sr-Cyrl-RS"/>
              </w:rPr>
              <w:t xml:space="preserve"> биоциде и медицинску екологију </w:t>
            </w:r>
            <w:r w:rsidR="008F29A7">
              <w:rPr>
                <w:rFonts w:ascii="Arial" w:eastAsia="TimesNewRomanPSMT" w:hAnsi="Arial" w:cs="Arial"/>
                <w:sz w:val="24"/>
                <w:szCs w:val="24"/>
                <w:lang w:val="sr-Cyrl-RS"/>
              </w:rPr>
              <w:t>(</w:t>
            </w:r>
            <w:r w:rsidR="008F29A7" w:rsidRPr="008F29A7">
              <w:rPr>
                <w:rFonts w:ascii="Arial" w:eastAsia="TimesNewRomanPSMT" w:hAnsi="Arial" w:cs="Arial"/>
                <w:sz w:val="24"/>
                <w:szCs w:val="24"/>
                <w:lang w:val="sr-Cyrl-RS"/>
              </w:rPr>
              <w:t>доставља се све извршиоце</w:t>
            </w:r>
            <w:r w:rsidR="008F29A7">
              <w:rPr>
                <w:rFonts w:ascii="Arial" w:eastAsia="TimesNewRomanPSMT" w:hAnsi="Arial" w:cs="Arial"/>
                <w:sz w:val="24"/>
                <w:szCs w:val="24"/>
                <w:lang w:val="sr-Cyrl-RS"/>
              </w:rPr>
              <w:t>)</w:t>
            </w:r>
          </w:p>
          <w:p w:rsidR="008F29A7" w:rsidRPr="00DE3AA2" w:rsidRDefault="008F29A7" w:rsidP="007A7E08">
            <w:pPr>
              <w:pStyle w:val="ListParagraph"/>
              <w:numPr>
                <w:ilvl w:val="0"/>
                <w:numId w:val="26"/>
              </w:numPr>
              <w:spacing w:before="0" w:after="0" w:line="240" w:lineRule="auto"/>
              <w:rPr>
                <w:rFonts w:ascii="Arial" w:eastAsia="TimesNewRomanPSMT" w:hAnsi="Arial" w:cs="Arial"/>
                <w:sz w:val="24"/>
                <w:szCs w:val="24"/>
              </w:rPr>
            </w:pPr>
            <w:r>
              <w:rPr>
                <w:rFonts w:ascii="Arial" w:eastAsia="TimesNewRomanPSMT" w:hAnsi="Arial" w:cs="Arial"/>
                <w:sz w:val="24"/>
                <w:szCs w:val="24"/>
                <w:lang w:val="sr-Cyrl-RS"/>
              </w:rPr>
              <w:t>извештаји</w:t>
            </w:r>
            <w:r w:rsidRPr="00DE3AA2">
              <w:rPr>
                <w:rFonts w:ascii="Arial" w:eastAsia="TimesNewRomanPSMT" w:hAnsi="Arial" w:cs="Arial"/>
                <w:sz w:val="24"/>
                <w:szCs w:val="24"/>
                <w:lang w:val="sr-Cyrl-RS"/>
              </w:rPr>
              <w:t xml:space="preserve"> о извршеном лекарском прегледу</w:t>
            </w:r>
            <w:r w:rsidR="00820169">
              <w:rPr>
                <w:rFonts w:ascii="Arial" w:eastAsia="TimesNewRomanPSMT" w:hAnsi="Arial" w:cs="Arial"/>
                <w:sz w:val="24"/>
                <w:szCs w:val="24"/>
                <w:lang w:val="sr-Cyrl-RS"/>
              </w:rPr>
              <w:t xml:space="preserve"> (</w:t>
            </w:r>
            <w:r w:rsidR="00820169" w:rsidRPr="008F29A7">
              <w:rPr>
                <w:rFonts w:ascii="Arial" w:eastAsia="TimesNewRomanPSMT" w:hAnsi="Arial" w:cs="Arial"/>
                <w:sz w:val="24"/>
                <w:szCs w:val="24"/>
                <w:lang w:val="sr-Cyrl-RS"/>
              </w:rPr>
              <w:t>доставља се</w:t>
            </w:r>
            <w:r w:rsidR="00820169">
              <w:rPr>
                <w:rFonts w:ascii="Arial" w:eastAsia="TimesNewRomanPSMT" w:hAnsi="Arial" w:cs="Arial"/>
                <w:sz w:val="24"/>
                <w:szCs w:val="24"/>
                <w:lang w:val="sr-Cyrl-RS"/>
              </w:rPr>
              <w:t xml:space="preserve"> за више санитарно-економска инжењере</w:t>
            </w:r>
            <w:r w:rsidR="007A7E08">
              <w:rPr>
                <w:rFonts w:ascii="Arial" w:eastAsia="TimesNewRomanPSMT" w:hAnsi="Arial" w:cs="Arial"/>
                <w:sz w:val="24"/>
                <w:szCs w:val="24"/>
                <w:lang w:val="sr-Cyrl-RS"/>
              </w:rPr>
              <w:t xml:space="preserve">, санитарно-еколошке техничаре </w:t>
            </w:r>
            <w:r w:rsidR="00820169">
              <w:rPr>
                <w:rFonts w:ascii="Arial" w:eastAsia="TimesNewRomanPSMT" w:hAnsi="Arial" w:cs="Arial"/>
                <w:sz w:val="24"/>
                <w:szCs w:val="24"/>
                <w:lang w:val="sr-Cyrl-RS"/>
              </w:rPr>
              <w:t xml:space="preserve"> и оперативне извршиоце)  </w:t>
            </w:r>
          </w:p>
          <w:p w:rsidR="008F29A7" w:rsidRPr="00DE3AA2" w:rsidRDefault="008F29A7" w:rsidP="007A7E08">
            <w:pPr>
              <w:pStyle w:val="ListParagraph"/>
              <w:numPr>
                <w:ilvl w:val="0"/>
                <w:numId w:val="26"/>
              </w:numPr>
              <w:spacing w:before="0" w:after="0" w:line="240" w:lineRule="auto"/>
              <w:rPr>
                <w:rFonts w:ascii="Arial" w:eastAsia="TimesNewRomanPSMT" w:hAnsi="Arial" w:cs="Arial"/>
                <w:sz w:val="24"/>
                <w:szCs w:val="24"/>
                <w:lang w:val="sr-Cyrl-RS"/>
              </w:rPr>
            </w:pPr>
            <w:r>
              <w:rPr>
                <w:rFonts w:ascii="Arial" w:eastAsia="TimesNewRomanPSMT" w:hAnsi="Arial" w:cs="Arial"/>
                <w:sz w:val="24"/>
                <w:szCs w:val="24"/>
                <w:lang w:val="sr-Cyrl-RS"/>
              </w:rPr>
              <w:t xml:space="preserve">сертификат да је извршилац обучен за </w:t>
            </w:r>
            <w:r w:rsidR="00820169">
              <w:rPr>
                <w:rFonts w:ascii="Arial" w:eastAsia="TimesNewRomanPSMT" w:hAnsi="Arial" w:cs="Arial"/>
                <w:sz w:val="24"/>
                <w:szCs w:val="24"/>
                <w:lang w:val="sr-Cyrl-RS"/>
              </w:rPr>
              <w:t xml:space="preserve">рад на висинама </w:t>
            </w:r>
            <w:r w:rsidR="00820169" w:rsidRPr="008F29A7">
              <w:rPr>
                <w:rFonts w:ascii="Arial" w:eastAsia="TimesNewRomanPSMT" w:hAnsi="Arial" w:cs="Arial"/>
                <w:sz w:val="24"/>
                <w:szCs w:val="24"/>
                <w:lang w:val="sr-Cyrl-RS"/>
              </w:rPr>
              <w:t>доставља се</w:t>
            </w:r>
            <w:r w:rsidR="00820169">
              <w:rPr>
                <w:rFonts w:ascii="Arial" w:eastAsia="TimesNewRomanPSMT" w:hAnsi="Arial" w:cs="Arial"/>
                <w:sz w:val="24"/>
                <w:szCs w:val="24"/>
                <w:lang w:val="sr-Cyrl-RS"/>
              </w:rPr>
              <w:t xml:space="preserve"> за оперативног извршиоца)</w:t>
            </w:r>
          </w:p>
          <w:p w:rsidR="006040A8" w:rsidRPr="006040A8" w:rsidRDefault="006040A8" w:rsidP="006040A8">
            <w:pPr>
              <w:spacing w:before="0" w:after="160" w:line="259" w:lineRule="auto"/>
              <w:rPr>
                <w:rFonts w:eastAsia="Calibri" w:cs="Arial"/>
                <w:sz w:val="24"/>
                <w:szCs w:val="24"/>
                <w:lang w:val="ru-RU"/>
              </w:rPr>
            </w:pPr>
          </w:p>
        </w:tc>
      </w:tr>
    </w:tbl>
    <w:p w:rsidR="006B2415" w:rsidRDefault="006B2415" w:rsidP="00B13CD3">
      <w:pPr>
        <w:spacing w:before="0"/>
        <w:rPr>
          <w:rFonts w:cs="Arial"/>
          <w:sz w:val="24"/>
          <w:szCs w:val="24"/>
          <w:lang w:eastAsia="zh-CN"/>
        </w:rPr>
      </w:pPr>
    </w:p>
    <w:p w:rsidR="00B13CD3" w:rsidRPr="007F582B" w:rsidRDefault="00B13CD3" w:rsidP="00B13CD3">
      <w:pPr>
        <w:spacing w:before="0"/>
        <w:rPr>
          <w:rFonts w:cs="Arial"/>
          <w:sz w:val="24"/>
          <w:szCs w:val="24"/>
          <w:lang w:eastAsia="zh-CN"/>
        </w:rPr>
      </w:pPr>
      <w:r w:rsidRPr="00EC5BB4">
        <w:rPr>
          <w:rFonts w:cs="Arial"/>
          <w:sz w:val="24"/>
          <w:szCs w:val="24"/>
          <w:lang w:eastAsia="zh-CN"/>
        </w:rPr>
        <w:t xml:space="preserve">Понуда понуђача који не докаже да испуњава наведене обавезне и додатне услове из тачака 1. </w:t>
      </w:r>
      <w:r w:rsidR="007F582B">
        <w:rPr>
          <w:rFonts w:cs="Arial"/>
          <w:sz w:val="24"/>
          <w:szCs w:val="24"/>
          <w:lang w:eastAsia="zh-CN"/>
        </w:rPr>
        <w:t>д</w:t>
      </w:r>
      <w:r w:rsidRPr="00EC5BB4">
        <w:rPr>
          <w:rFonts w:cs="Arial"/>
          <w:sz w:val="24"/>
          <w:szCs w:val="24"/>
          <w:lang w:eastAsia="zh-CN"/>
        </w:rPr>
        <w:t>о</w:t>
      </w:r>
      <w:r w:rsidR="007F582B">
        <w:rPr>
          <w:rFonts w:cs="Arial"/>
          <w:sz w:val="24"/>
          <w:szCs w:val="24"/>
          <w:lang w:val="sr-Cyrl-RS" w:eastAsia="zh-CN"/>
        </w:rPr>
        <w:t xml:space="preserve"> </w:t>
      </w:r>
      <w:r w:rsidR="00577EAF">
        <w:rPr>
          <w:rFonts w:cs="Arial"/>
          <w:sz w:val="24"/>
          <w:szCs w:val="24"/>
          <w:lang w:val="sr-Cyrl-RS" w:eastAsia="zh-CN"/>
        </w:rPr>
        <w:t>9</w:t>
      </w:r>
      <w:r w:rsidR="006D6482">
        <w:rPr>
          <w:rFonts w:cs="Arial"/>
          <w:sz w:val="24"/>
          <w:szCs w:val="24"/>
          <w:lang w:val="sr-Cyrl-RS" w:eastAsia="zh-CN"/>
        </w:rPr>
        <w:t>.</w:t>
      </w:r>
      <w:r w:rsidRPr="00EC5BB4">
        <w:rPr>
          <w:rFonts w:cs="Arial"/>
          <w:sz w:val="24"/>
          <w:szCs w:val="24"/>
          <w:lang w:eastAsia="zh-CN"/>
        </w:rPr>
        <w:t xml:space="preserve"> </w:t>
      </w:r>
      <w:r w:rsidRPr="007F582B">
        <w:rPr>
          <w:rFonts w:cs="Arial"/>
          <w:sz w:val="24"/>
          <w:szCs w:val="24"/>
          <w:lang w:eastAsia="zh-CN"/>
        </w:rPr>
        <w:t>овог обрасца, биће одбијена као неприхватљива.</w:t>
      </w:r>
    </w:p>
    <w:p w:rsidR="00B30D13" w:rsidRDefault="007F582B" w:rsidP="00C10575">
      <w:pPr>
        <w:rPr>
          <w:rFonts w:cs="Arial"/>
          <w:sz w:val="24"/>
          <w:szCs w:val="24"/>
        </w:rPr>
      </w:pPr>
      <w:r>
        <w:rPr>
          <w:rFonts w:cs="Arial"/>
          <w:sz w:val="24"/>
          <w:szCs w:val="24"/>
          <w:lang w:val="sr-Cyrl-RS"/>
        </w:rPr>
        <w:lastRenderedPageBreak/>
        <w:t xml:space="preserve">1. </w:t>
      </w:r>
      <w:r w:rsidR="006B2415">
        <w:rPr>
          <w:rFonts w:cs="Arial"/>
          <w:sz w:val="24"/>
          <w:szCs w:val="24"/>
          <w:lang w:val="sr-Cyrl-RS"/>
        </w:rPr>
        <w:t xml:space="preserve"> </w:t>
      </w:r>
      <w:r w:rsidR="00620DE8">
        <w:rPr>
          <w:rFonts w:cs="Arial"/>
          <w:sz w:val="24"/>
          <w:szCs w:val="24"/>
        </w:rPr>
        <w:t xml:space="preserve"> </w:t>
      </w:r>
      <w:r w:rsidR="00C10575" w:rsidRPr="00EC5BB4">
        <w:rPr>
          <w:rFonts w:cs="Arial"/>
          <w:sz w:val="24"/>
          <w:szCs w:val="24"/>
        </w:rPr>
        <w:t xml:space="preserve">Сваки подизвођач мора да испуњава услове из члана 75. став 1. тачка 1), 2) и 4) Закона, што доказује достављањем доказа наведених у овом одељку. </w:t>
      </w:r>
    </w:p>
    <w:p w:rsidR="007E1D4E" w:rsidRDefault="007E1D4E" w:rsidP="00C10575">
      <w:pPr>
        <w:rPr>
          <w:rFonts w:cs="Arial"/>
          <w:sz w:val="24"/>
          <w:szCs w:val="24"/>
        </w:rPr>
      </w:pPr>
      <w:r w:rsidRPr="007E1D4E">
        <w:rPr>
          <w:rFonts w:cs="Arial"/>
          <w:sz w:val="24"/>
          <w:szCs w:val="24"/>
        </w:rPr>
        <w:t xml:space="preserve">Доказ из члана 75.став 1.тачка 5) </w:t>
      </w:r>
      <w:r w:rsidR="001227A3">
        <w:rPr>
          <w:rFonts w:cs="Arial"/>
          <w:sz w:val="24"/>
          <w:szCs w:val="24"/>
          <w:lang w:val="sr-Cyrl-RS"/>
        </w:rPr>
        <w:t xml:space="preserve">Закона </w:t>
      </w:r>
      <w:r w:rsidRPr="007E1D4E">
        <w:rPr>
          <w:rFonts w:cs="Arial"/>
          <w:sz w:val="24"/>
          <w:szCs w:val="24"/>
        </w:rPr>
        <w:t>доставља се за део набавке који ће се вршити преко подизвођача.</w:t>
      </w:r>
    </w:p>
    <w:p w:rsidR="00C10575" w:rsidRPr="00EC5BB4" w:rsidRDefault="00C10575" w:rsidP="00C10575">
      <w:pPr>
        <w:rPr>
          <w:rFonts w:cs="Arial"/>
          <w:sz w:val="24"/>
          <w:szCs w:val="24"/>
        </w:rPr>
      </w:pPr>
      <w:r w:rsidRPr="00EC5BB4">
        <w:rPr>
          <w:rFonts w:cs="Arial"/>
          <w:sz w:val="24"/>
          <w:szCs w:val="24"/>
        </w:rPr>
        <w:t>Услове у вези са капацитетима из члана 76. Закона, понуђач испуњава самостално без обзира на ангажовање подизвођача.</w:t>
      </w:r>
    </w:p>
    <w:p w:rsidR="00C10575" w:rsidRPr="00EC5BB4" w:rsidRDefault="007F582B" w:rsidP="007F582B">
      <w:pPr>
        <w:spacing w:before="0"/>
        <w:rPr>
          <w:rFonts w:cs="Arial"/>
          <w:sz w:val="24"/>
          <w:szCs w:val="24"/>
          <w:lang w:eastAsia="zh-CN"/>
        </w:rPr>
      </w:pPr>
      <w:r>
        <w:rPr>
          <w:rFonts w:cs="Arial"/>
          <w:sz w:val="24"/>
          <w:szCs w:val="24"/>
          <w:lang w:val="sr-Cyrl-RS" w:eastAsia="zh-CN"/>
        </w:rPr>
        <w:t xml:space="preserve">2. </w:t>
      </w:r>
      <w:r w:rsidR="00620DE8">
        <w:rPr>
          <w:rFonts w:cs="Arial"/>
          <w:sz w:val="24"/>
          <w:szCs w:val="24"/>
          <w:lang w:eastAsia="zh-CN"/>
        </w:rPr>
        <w:t xml:space="preserve"> </w:t>
      </w:r>
      <w:r w:rsidR="00C10575" w:rsidRPr="00EC5BB4">
        <w:rPr>
          <w:rFonts w:cs="Arial"/>
          <w:sz w:val="24"/>
          <w:szCs w:val="24"/>
          <w:lang w:eastAsia="zh-CN"/>
        </w:rPr>
        <w:t>Сваки понуђач из групе понуђача  која подноси заједничку понуду мора да испуњава услове из члана 75. став 1. тачка 1), 2) и 4) Закона, што доказује достављањем доказа наведених у овом одељку. Услове у вези са капацитетима из члана 76. Закона понуђачи из групе испуњавају заједно, на основу достављених доказа у складу са овим одељком конкурсне документације.</w:t>
      </w:r>
    </w:p>
    <w:p w:rsidR="00B13CD3" w:rsidRPr="00EC5BB4" w:rsidRDefault="007F582B" w:rsidP="00B13CD3">
      <w:pPr>
        <w:spacing w:before="0"/>
        <w:rPr>
          <w:rFonts w:cs="Arial"/>
          <w:sz w:val="24"/>
          <w:szCs w:val="24"/>
          <w:lang w:eastAsia="zh-CN"/>
        </w:rPr>
      </w:pPr>
      <w:r>
        <w:rPr>
          <w:rFonts w:cs="Arial"/>
          <w:sz w:val="24"/>
          <w:szCs w:val="24"/>
          <w:lang w:val="sr-Cyrl-RS" w:eastAsia="zh-CN"/>
        </w:rPr>
        <w:t xml:space="preserve">3. </w:t>
      </w:r>
      <w:r w:rsidR="00620DE8">
        <w:rPr>
          <w:rFonts w:cs="Arial"/>
          <w:sz w:val="24"/>
          <w:szCs w:val="24"/>
          <w:lang w:eastAsia="zh-CN"/>
        </w:rPr>
        <w:t xml:space="preserve"> </w:t>
      </w:r>
      <w:r w:rsidR="00B13CD3" w:rsidRPr="00EC5BB4">
        <w:rPr>
          <w:rFonts w:cs="Arial"/>
          <w:sz w:val="24"/>
          <w:szCs w:val="24"/>
          <w:lang w:eastAsia="zh-CN"/>
        </w:rPr>
        <w:t>Докази о испуњености услова из члана 77. З</w:t>
      </w:r>
      <w:r>
        <w:rPr>
          <w:rFonts w:cs="Arial"/>
          <w:sz w:val="24"/>
          <w:szCs w:val="24"/>
          <w:lang w:val="sr-Cyrl-RS" w:eastAsia="zh-CN"/>
        </w:rPr>
        <w:t>акона</w:t>
      </w:r>
      <w:r w:rsidR="00B13CD3" w:rsidRPr="00EC5BB4">
        <w:rPr>
          <w:rFonts w:cs="Arial"/>
          <w:sz w:val="24"/>
          <w:szCs w:val="24"/>
          <w:lang w:eastAsia="zh-CN"/>
        </w:rPr>
        <w:t xml:space="preserve"> могу се достављати у неовереним копијама.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rsidR="00B13CD3" w:rsidRPr="00EC5BB4" w:rsidRDefault="00B13CD3" w:rsidP="00B13CD3">
      <w:pPr>
        <w:spacing w:before="0"/>
        <w:rPr>
          <w:rFonts w:cs="Arial"/>
          <w:sz w:val="24"/>
          <w:szCs w:val="24"/>
          <w:lang w:eastAsia="zh-CN"/>
        </w:rPr>
      </w:pPr>
      <w:r w:rsidRPr="00EC5BB4">
        <w:rPr>
          <w:rFonts w:cs="Arial"/>
          <w:sz w:val="24"/>
          <w:szCs w:val="24"/>
          <w:lang w:eastAsia="zh-CN"/>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
    <w:p w:rsidR="007F582B" w:rsidRPr="007F582B" w:rsidRDefault="007F582B" w:rsidP="007F582B">
      <w:pPr>
        <w:spacing w:before="0"/>
        <w:rPr>
          <w:rFonts w:cs="Arial"/>
          <w:sz w:val="24"/>
          <w:szCs w:val="24"/>
          <w:lang w:val="sr-Cyrl-RS" w:eastAsia="zh-CN"/>
        </w:rPr>
      </w:pPr>
      <w:r>
        <w:rPr>
          <w:rFonts w:cs="Arial"/>
          <w:sz w:val="24"/>
          <w:szCs w:val="24"/>
          <w:lang w:val="sr-Cyrl-RS" w:eastAsia="zh-CN"/>
        </w:rPr>
        <w:t>4.</w:t>
      </w:r>
      <w:r w:rsidR="00B13CD3" w:rsidRPr="007F582B">
        <w:rPr>
          <w:rFonts w:cs="Arial"/>
          <w:sz w:val="24"/>
          <w:szCs w:val="24"/>
          <w:lang w:val="sr-Cyrl-RS" w:eastAsia="zh-CN"/>
        </w:rPr>
        <w:t xml:space="preserve"> </w:t>
      </w:r>
      <w:r w:rsidR="006B2415">
        <w:rPr>
          <w:rFonts w:cs="Arial"/>
          <w:sz w:val="24"/>
          <w:szCs w:val="24"/>
          <w:lang w:val="sr-Cyrl-RS" w:eastAsia="zh-CN"/>
        </w:rPr>
        <w:t xml:space="preserve"> </w:t>
      </w:r>
      <w:r w:rsidRPr="007F582B">
        <w:rPr>
          <w:rFonts w:cs="Arial"/>
          <w:sz w:val="24"/>
          <w:szCs w:val="24"/>
          <w:lang w:val="sr-Cyrl-RS" w:eastAsia="zh-CN"/>
        </w:rPr>
        <w:t>Л</w:t>
      </w:r>
      <w:r>
        <w:rPr>
          <w:rFonts w:cs="Arial"/>
          <w:sz w:val="24"/>
          <w:szCs w:val="24"/>
          <w:lang w:val="sr-Cyrl-RS" w:eastAsia="zh-CN"/>
        </w:rPr>
        <w:t>ице уписано у Р</w:t>
      </w:r>
      <w:r w:rsidRPr="007F582B">
        <w:rPr>
          <w:rFonts w:cs="Arial"/>
          <w:sz w:val="24"/>
          <w:szCs w:val="24"/>
          <w:lang w:val="sr-Cyrl-RS" w:eastAsia="zh-CN"/>
        </w:rPr>
        <w:t>егистар понуђача није дужно да приликом подношења понуде доказује испуњеност обавезних услова за учешће у поступку јавне набавке, односно Наручилац не може одбити као неприхватљиву, понуду зато што не садржи доказ одређен З</w:t>
      </w:r>
      <w:r>
        <w:rPr>
          <w:rFonts w:cs="Arial"/>
          <w:sz w:val="24"/>
          <w:szCs w:val="24"/>
          <w:lang w:val="sr-Cyrl-RS" w:eastAsia="zh-CN"/>
        </w:rPr>
        <w:t>аконом</w:t>
      </w:r>
      <w:r w:rsidRPr="007F582B">
        <w:rPr>
          <w:rFonts w:cs="Arial"/>
          <w:sz w:val="24"/>
          <w:szCs w:val="24"/>
          <w:lang w:val="sr-Cyrl-RS" w:eastAsia="zh-CN"/>
        </w:rPr>
        <w:t xml:space="preserve"> или Конкурсном документацијом, ако је понуђач, навео у понуди интернет страницу на којој су тражени подаци јавно доступни. У том случају понуђач може, у Изјави (која мора бити потписана и оверена), да наведе да је уписан у Регистар понуђача. Уз наведену Изјаву, понуђач може да достави и фотокопију Решења о упису понуђача у Регистар понуђача.  </w:t>
      </w:r>
    </w:p>
    <w:p w:rsidR="00D96616" w:rsidRPr="00EC5BB4" w:rsidRDefault="00D96616" w:rsidP="00D96616">
      <w:pPr>
        <w:spacing w:before="0"/>
        <w:rPr>
          <w:rFonts w:cs="Arial"/>
          <w:sz w:val="24"/>
          <w:szCs w:val="24"/>
          <w:lang w:eastAsia="zh-CN"/>
        </w:rPr>
      </w:pPr>
      <w:r w:rsidRPr="00EC5BB4">
        <w:rPr>
          <w:rFonts w:cs="Arial"/>
          <w:sz w:val="24"/>
          <w:szCs w:val="24"/>
          <w:lang w:eastAsia="zh-CN"/>
        </w:rPr>
        <w:t>На основу члана 79. став 5. З</w:t>
      </w:r>
      <w:r w:rsidR="007F582B">
        <w:rPr>
          <w:rFonts w:cs="Arial"/>
          <w:sz w:val="24"/>
          <w:szCs w:val="24"/>
          <w:lang w:val="sr-Cyrl-RS" w:eastAsia="zh-CN"/>
        </w:rPr>
        <w:t>акона</w:t>
      </w:r>
      <w:r w:rsidRPr="00EC5BB4">
        <w:rPr>
          <w:rFonts w:cs="Arial"/>
          <w:sz w:val="24"/>
          <w:szCs w:val="24"/>
          <w:lang w:eastAsia="zh-CN"/>
        </w:rPr>
        <w:t xml:space="preserve"> понуђач није дужан да доставља следеће доказе који су јавно доступни на интернет страницама надлежних органа, и то:</w:t>
      </w:r>
    </w:p>
    <w:p w:rsidR="00D96616" w:rsidRPr="00EC5BB4" w:rsidRDefault="00D96616" w:rsidP="00D96616">
      <w:pPr>
        <w:spacing w:before="0"/>
        <w:ind w:firstLine="720"/>
        <w:rPr>
          <w:rFonts w:cs="Arial"/>
          <w:sz w:val="24"/>
          <w:szCs w:val="24"/>
          <w:lang w:eastAsia="zh-CN"/>
        </w:rPr>
      </w:pPr>
      <w:r w:rsidRPr="00EC5BB4">
        <w:rPr>
          <w:rFonts w:cs="Arial"/>
          <w:sz w:val="24"/>
          <w:szCs w:val="24"/>
          <w:lang w:eastAsia="zh-CN"/>
        </w:rPr>
        <w:t>1)</w:t>
      </w:r>
      <w:r w:rsidR="00620DE8">
        <w:rPr>
          <w:rFonts w:cs="Arial"/>
          <w:sz w:val="24"/>
          <w:szCs w:val="24"/>
          <w:lang w:eastAsia="zh-CN"/>
        </w:rPr>
        <w:t xml:space="preserve"> </w:t>
      </w:r>
      <w:r w:rsidRPr="00EC5BB4">
        <w:rPr>
          <w:rFonts w:cs="Arial"/>
          <w:sz w:val="24"/>
          <w:szCs w:val="24"/>
          <w:lang w:eastAsia="zh-CN"/>
        </w:rPr>
        <w:t>извод из регистра надлежног органа:</w:t>
      </w:r>
    </w:p>
    <w:p w:rsidR="00D96616" w:rsidRDefault="00D96616" w:rsidP="00D96616">
      <w:pPr>
        <w:spacing w:before="0"/>
        <w:ind w:firstLine="720"/>
        <w:rPr>
          <w:rFonts w:cs="Arial"/>
          <w:sz w:val="24"/>
          <w:szCs w:val="24"/>
          <w:lang w:eastAsia="zh-CN"/>
        </w:rPr>
      </w:pPr>
      <w:r w:rsidRPr="00EC5BB4">
        <w:rPr>
          <w:rFonts w:cs="Arial"/>
          <w:sz w:val="24"/>
          <w:szCs w:val="24"/>
          <w:lang w:eastAsia="zh-CN"/>
        </w:rPr>
        <w:t xml:space="preserve">-извод из регистра АПР: </w:t>
      </w:r>
      <w:hyperlink r:id="rId180" w:history="1">
        <w:r w:rsidRPr="00EC5BB4">
          <w:rPr>
            <w:rFonts w:cs="Arial"/>
            <w:sz w:val="24"/>
            <w:szCs w:val="24"/>
            <w:lang w:eastAsia="zh-CN"/>
          </w:rPr>
          <w:t>www.apr.gov.rs</w:t>
        </w:r>
      </w:hyperlink>
    </w:p>
    <w:p w:rsidR="007F582B" w:rsidRPr="00250031" w:rsidRDefault="007F582B" w:rsidP="007F582B">
      <w:pPr>
        <w:spacing w:before="0"/>
        <w:ind w:firstLine="720"/>
        <w:rPr>
          <w:rFonts w:cs="Arial"/>
          <w:sz w:val="24"/>
          <w:szCs w:val="24"/>
          <w:lang w:val="sr-Cyrl-RS" w:eastAsia="zh-CN"/>
        </w:rPr>
      </w:pPr>
      <w:r w:rsidRPr="007F582B">
        <w:rPr>
          <w:rFonts w:cs="Arial"/>
          <w:sz w:val="24"/>
          <w:szCs w:val="24"/>
          <w:lang w:eastAsia="zh-CN"/>
        </w:rPr>
        <w:t>2)</w:t>
      </w:r>
      <w:r w:rsidR="00620DE8">
        <w:rPr>
          <w:rFonts w:cs="Arial"/>
          <w:sz w:val="24"/>
          <w:szCs w:val="24"/>
          <w:lang w:eastAsia="zh-CN"/>
        </w:rPr>
        <w:t xml:space="preserve"> </w:t>
      </w:r>
      <w:r w:rsidRPr="007F582B">
        <w:rPr>
          <w:rFonts w:cs="Arial"/>
          <w:sz w:val="24"/>
          <w:szCs w:val="24"/>
          <w:lang w:eastAsia="zh-CN"/>
        </w:rPr>
        <w:t>докази из члана 75. став 1. тачка 1) ,2) и 4) З</w:t>
      </w:r>
      <w:r w:rsidR="00250031">
        <w:rPr>
          <w:rFonts w:cs="Arial"/>
          <w:sz w:val="24"/>
          <w:szCs w:val="24"/>
          <w:lang w:val="sr-Cyrl-RS" w:eastAsia="zh-CN"/>
        </w:rPr>
        <w:t>акона</w:t>
      </w:r>
    </w:p>
    <w:p w:rsidR="007F582B" w:rsidRPr="007F582B" w:rsidRDefault="007F582B" w:rsidP="007F582B">
      <w:pPr>
        <w:spacing w:before="0"/>
        <w:ind w:firstLine="720"/>
        <w:rPr>
          <w:rFonts w:cs="Arial"/>
          <w:sz w:val="24"/>
          <w:szCs w:val="24"/>
          <w:lang w:eastAsia="zh-CN"/>
        </w:rPr>
      </w:pPr>
      <w:r w:rsidRPr="007F582B">
        <w:rPr>
          <w:rFonts w:cs="Arial"/>
          <w:sz w:val="24"/>
          <w:szCs w:val="24"/>
          <w:lang w:eastAsia="zh-CN"/>
        </w:rPr>
        <w:t xml:space="preserve">-регистар понуђача: </w:t>
      </w:r>
      <w:hyperlink r:id="rId181" w:history="1">
        <w:r w:rsidRPr="007F582B">
          <w:rPr>
            <w:rFonts w:cs="Arial"/>
            <w:sz w:val="24"/>
            <w:szCs w:val="24"/>
            <w:lang w:eastAsia="zh-CN"/>
          </w:rPr>
          <w:t>www.apr.gov.rs</w:t>
        </w:r>
      </w:hyperlink>
    </w:p>
    <w:p w:rsidR="00B13CD3" w:rsidRPr="00EC5BB4" w:rsidRDefault="00C10575" w:rsidP="00B13CD3">
      <w:pPr>
        <w:spacing w:before="0"/>
        <w:rPr>
          <w:rFonts w:cs="Arial"/>
          <w:sz w:val="24"/>
          <w:szCs w:val="24"/>
          <w:lang w:val="sr-Cyrl-CS" w:eastAsia="zh-CN"/>
        </w:rPr>
      </w:pPr>
      <w:r w:rsidRPr="00EC5BB4">
        <w:rPr>
          <w:rFonts w:cs="Arial"/>
          <w:sz w:val="24"/>
          <w:szCs w:val="24"/>
          <w:lang w:val="sr-Cyrl-CS" w:eastAsia="zh-CN"/>
        </w:rPr>
        <w:t>5</w:t>
      </w:r>
      <w:r w:rsidR="00B13CD3" w:rsidRPr="00EC5BB4">
        <w:rPr>
          <w:rFonts w:cs="Arial"/>
          <w:sz w:val="24"/>
          <w:szCs w:val="24"/>
          <w:lang w:eastAsia="zh-CN"/>
        </w:rPr>
        <w:t xml:space="preserve">. </w:t>
      </w:r>
      <w:r w:rsidR="00620DE8">
        <w:rPr>
          <w:rFonts w:cs="Arial"/>
          <w:sz w:val="24"/>
          <w:szCs w:val="24"/>
          <w:lang w:eastAsia="zh-CN"/>
        </w:rPr>
        <w:t xml:space="preserve"> </w:t>
      </w:r>
      <w:r w:rsidR="00B13CD3" w:rsidRPr="00EC5BB4">
        <w:rPr>
          <w:rFonts w:cs="Arial"/>
          <w:sz w:val="24"/>
          <w:szCs w:val="24"/>
          <w:lang w:eastAsia="zh-CN"/>
        </w:rPr>
        <w:t xml:space="preserve">Уколико је доказ о испуњености услова електронски документ, </w:t>
      </w:r>
      <w:r w:rsidR="00F171D7">
        <w:rPr>
          <w:rFonts w:cs="Arial"/>
          <w:sz w:val="24"/>
          <w:szCs w:val="24"/>
          <w:lang w:val="sr-Cyrl-RS" w:eastAsia="zh-CN"/>
        </w:rPr>
        <w:t>П</w:t>
      </w:r>
      <w:r w:rsidR="00B13CD3" w:rsidRPr="00EC5BB4">
        <w:rPr>
          <w:rFonts w:cs="Arial"/>
          <w:sz w:val="24"/>
          <w:szCs w:val="24"/>
          <w:lang w:eastAsia="zh-CN"/>
        </w:rPr>
        <w:t>онуђач доставља копију електронског документа у писаном облику, у складу са законом којим с</w:t>
      </w:r>
      <w:r w:rsidRPr="00EC5BB4">
        <w:rPr>
          <w:rFonts w:cs="Arial"/>
          <w:sz w:val="24"/>
          <w:szCs w:val="24"/>
          <w:lang w:eastAsia="zh-CN"/>
        </w:rPr>
        <w:t>е уређује електронски документ</w:t>
      </w:r>
      <w:r w:rsidRPr="00EC5BB4">
        <w:rPr>
          <w:rFonts w:cs="Arial"/>
          <w:sz w:val="24"/>
          <w:szCs w:val="24"/>
          <w:lang w:val="sr-Cyrl-CS" w:eastAsia="zh-CN"/>
        </w:rPr>
        <w:t>.</w:t>
      </w:r>
    </w:p>
    <w:p w:rsidR="00B13CD3" w:rsidRPr="00EC5BB4" w:rsidRDefault="00C10575" w:rsidP="00B13CD3">
      <w:pPr>
        <w:spacing w:before="0"/>
        <w:rPr>
          <w:rFonts w:cs="Arial"/>
          <w:sz w:val="24"/>
          <w:szCs w:val="24"/>
          <w:lang w:eastAsia="zh-CN"/>
        </w:rPr>
      </w:pPr>
      <w:r w:rsidRPr="00EC5BB4">
        <w:rPr>
          <w:rFonts w:cs="Arial"/>
          <w:sz w:val="24"/>
          <w:szCs w:val="24"/>
          <w:lang w:val="sr-Cyrl-CS" w:eastAsia="zh-CN"/>
        </w:rPr>
        <w:t>6</w:t>
      </w:r>
      <w:r w:rsidR="00B13CD3" w:rsidRPr="00EC5BB4">
        <w:rPr>
          <w:rFonts w:cs="Arial"/>
          <w:sz w:val="24"/>
          <w:szCs w:val="24"/>
          <w:lang w:eastAsia="zh-CN"/>
        </w:rPr>
        <w:t xml:space="preserve">. </w:t>
      </w:r>
      <w:r w:rsidR="00620DE8">
        <w:rPr>
          <w:rFonts w:cs="Arial"/>
          <w:sz w:val="24"/>
          <w:szCs w:val="24"/>
          <w:lang w:eastAsia="zh-CN"/>
        </w:rPr>
        <w:t xml:space="preserve"> </w:t>
      </w:r>
      <w:r w:rsidR="006B2415">
        <w:rPr>
          <w:rFonts w:cs="Arial"/>
          <w:sz w:val="24"/>
          <w:szCs w:val="24"/>
          <w:lang w:val="sr-Cyrl-RS" w:eastAsia="zh-CN"/>
        </w:rPr>
        <w:t xml:space="preserve"> </w:t>
      </w:r>
      <w:r w:rsidR="00B13CD3" w:rsidRPr="00EC5BB4">
        <w:rPr>
          <w:rFonts w:cs="Arial"/>
          <w:sz w:val="24"/>
          <w:szCs w:val="24"/>
          <w:lang w:eastAsia="zh-CN"/>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rsidR="00B13CD3" w:rsidRPr="00EC5BB4" w:rsidRDefault="00C10575" w:rsidP="00B13CD3">
      <w:pPr>
        <w:spacing w:before="0"/>
        <w:rPr>
          <w:rFonts w:cs="Arial"/>
          <w:sz w:val="24"/>
          <w:szCs w:val="24"/>
          <w:lang w:val="sr-Cyrl-CS" w:eastAsia="zh-CN"/>
        </w:rPr>
      </w:pPr>
      <w:r w:rsidRPr="00EC5BB4">
        <w:rPr>
          <w:rFonts w:cs="Arial"/>
          <w:sz w:val="24"/>
          <w:szCs w:val="24"/>
          <w:lang w:val="sr-Cyrl-CS" w:eastAsia="zh-CN"/>
        </w:rPr>
        <w:t>7</w:t>
      </w:r>
      <w:r w:rsidR="00B13CD3" w:rsidRPr="00EC5BB4">
        <w:rPr>
          <w:rFonts w:cs="Arial"/>
          <w:sz w:val="24"/>
          <w:szCs w:val="24"/>
          <w:lang w:eastAsia="zh-CN"/>
        </w:rPr>
        <w:t xml:space="preserve">. </w:t>
      </w:r>
      <w:r w:rsidR="006B2415">
        <w:rPr>
          <w:rFonts w:cs="Arial"/>
          <w:sz w:val="24"/>
          <w:szCs w:val="24"/>
          <w:lang w:val="sr-Cyrl-RS" w:eastAsia="zh-CN"/>
        </w:rPr>
        <w:t xml:space="preserve"> </w:t>
      </w:r>
      <w:r w:rsidR="00620DE8">
        <w:rPr>
          <w:rFonts w:cs="Arial"/>
          <w:sz w:val="24"/>
          <w:szCs w:val="24"/>
          <w:lang w:eastAsia="zh-CN"/>
        </w:rPr>
        <w:t xml:space="preserve"> </w:t>
      </w:r>
      <w:r w:rsidR="00B13CD3" w:rsidRPr="00EC5BB4">
        <w:rPr>
          <w:rFonts w:cs="Arial"/>
          <w:sz w:val="24"/>
          <w:szCs w:val="24"/>
          <w:lang w:eastAsia="zh-CN"/>
        </w:rPr>
        <w:t xml:space="preserve">Ако </w:t>
      </w:r>
      <w:r w:rsidR="00F171D7">
        <w:rPr>
          <w:rFonts w:cs="Arial"/>
          <w:sz w:val="24"/>
          <w:szCs w:val="24"/>
          <w:lang w:val="sr-Cyrl-RS" w:eastAsia="zh-CN"/>
        </w:rPr>
        <w:t>П</w:t>
      </w:r>
      <w:r w:rsidR="00B13CD3" w:rsidRPr="00EC5BB4">
        <w:rPr>
          <w:rFonts w:cs="Arial"/>
          <w:sz w:val="24"/>
          <w:szCs w:val="24"/>
          <w:lang w:eastAsia="zh-CN"/>
        </w:rPr>
        <w:t>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B13CD3" w:rsidRPr="00EC5BB4" w:rsidRDefault="00A50A82" w:rsidP="00B13CD3">
      <w:pPr>
        <w:spacing w:before="0"/>
        <w:rPr>
          <w:rFonts w:cs="Arial"/>
          <w:sz w:val="24"/>
          <w:szCs w:val="24"/>
          <w:lang w:val="sr-Cyrl-CS" w:eastAsia="zh-CN"/>
        </w:rPr>
      </w:pPr>
      <w:r w:rsidRPr="00EC5BB4">
        <w:rPr>
          <w:rFonts w:cs="Arial"/>
          <w:sz w:val="24"/>
          <w:szCs w:val="24"/>
          <w:lang w:eastAsia="zh-CN"/>
        </w:rPr>
        <w:t>8</w:t>
      </w:r>
      <w:r w:rsidR="00B13CD3" w:rsidRPr="00EC5BB4">
        <w:rPr>
          <w:rFonts w:cs="Arial"/>
          <w:sz w:val="24"/>
          <w:szCs w:val="24"/>
          <w:lang w:eastAsia="zh-CN"/>
        </w:rPr>
        <w:t xml:space="preserve">. </w:t>
      </w:r>
      <w:r w:rsidR="006B2415">
        <w:rPr>
          <w:rFonts w:cs="Arial"/>
          <w:sz w:val="24"/>
          <w:szCs w:val="24"/>
          <w:lang w:val="sr-Cyrl-RS" w:eastAsia="zh-CN"/>
        </w:rPr>
        <w:t xml:space="preserve"> </w:t>
      </w:r>
      <w:r w:rsidR="00B13CD3" w:rsidRPr="00EC5BB4">
        <w:rPr>
          <w:rFonts w:cs="Arial"/>
          <w:sz w:val="24"/>
          <w:szCs w:val="24"/>
          <w:lang w:eastAsia="zh-CN"/>
        </w:rPr>
        <w:t xml:space="preserve">Ако се у држави у којој понуђач има седиште не издају докази из члана 77. </w:t>
      </w:r>
      <w:r w:rsidR="00C10575" w:rsidRPr="00EC5BB4">
        <w:rPr>
          <w:rFonts w:cs="Arial"/>
          <w:sz w:val="24"/>
          <w:szCs w:val="24"/>
          <w:lang w:val="sr-Cyrl-CS" w:eastAsia="zh-CN"/>
        </w:rPr>
        <w:t xml:space="preserve">став 1. </w:t>
      </w:r>
      <w:r w:rsidR="00B13CD3" w:rsidRPr="00EC5BB4">
        <w:rPr>
          <w:rFonts w:cs="Arial"/>
          <w:sz w:val="24"/>
          <w:szCs w:val="24"/>
          <w:lang w:eastAsia="zh-CN"/>
        </w:rPr>
        <w:t>З</w:t>
      </w:r>
      <w:r w:rsidR="007F582B">
        <w:rPr>
          <w:rFonts w:cs="Arial"/>
          <w:sz w:val="24"/>
          <w:szCs w:val="24"/>
          <w:lang w:val="sr-Cyrl-RS" w:eastAsia="zh-CN"/>
        </w:rPr>
        <w:t>акона</w:t>
      </w:r>
      <w:r w:rsidR="00B13CD3" w:rsidRPr="00EC5BB4">
        <w:rPr>
          <w:rFonts w:cs="Arial"/>
          <w:sz w:val="24"/>
          <w:szCs w:val="24"/>
          <w:lang w:eastAsia="zh-CN"/>
        </w:rPr>
        <w:t xml:space="preserve">, понуђач може, уместо доказа, приложити своју писану изјаву, дату под кривичном и материјалном одговорношћу оверену пред судским или </w:t>
      </w:r>
      <w:r w:rsidR="00B13CD3" w:rsidRPr="00EC5BB4">
        <w:rPr>
          <w:rFonts w:cs="Arial"/>
          <w:sz w:val="24"/>
          <w:szCs w:val="24"/>
          <w:lang w:eastAsia="zh-CN"/>
        </w:rPr>
        <w:lastRenderedPageBreak/>
        <w:t>управним органом, јавним бележником или другим надлежним органом те државе</w:t>
      </w:r>
    </w:p>
    <w:p w:rsidR="00B13CD3" w:rsidRPr="00EC5BB4" w:rsidRDefault="00A50A82" w:rsidP="00B13CD3">
      <w:pPr>
        <w:spacing w:before="0"/>
        <w:rPr>
          <w:rFonts w:cs="Arial"/>
          <w:sz w:val="24"/>
          <w:szCs w:val="24"/>
          <w:lang w:val="sr-Cyrl-CS" w:eastAsia="zh-CN"/>
        </w:rPr>
      </w:pPr>
      <w:r w:rsidRPr="00EC5BB4">
        <w:rPr>
          <w:rFonts w:cs="Arial"/>
          <w:sz w:val="24"/>
          <w:szCs w:val="24"/>
          <w:lang w:eastAsia="zh-CN"/>
        </w:rPr>
        <w:t>9</w:t>
      </w:r>
      <w:r w:rsidR="00B13CD3" w:rsidRPr="00EC5BB4">
        <w:rPr>
          <w:rFonts w:cs="Arial"/>
          <w:sz w:val="24"/>
          <w:szCs w:val="24"/>
          <w:lang w:eastAsia="zh-CN"/>
        </w:rPr>
        <w:t xml:space="preserve">. </w:t>
      </w:r>
      <w:r w:rsidR="0085203B">
        <w:rPr>
          <w:rFonts w:cs="Arial"/>
          <w:sz w:val="24"/>
          <w:szCs w:val="24"/>
          <w:lang w:val="sr-Cyrl-RS" w:eastAsia="zh-CN"/>
        </w:rPr>
        <w:t xml:space="preserve"> </w:t>
      </w:r>
      <w:r w:rsidR="00B13CD3" w:rsidRPr="00EC5BB4">
        <w:rPr>
          <w:rFonts w:cs="Arial"/>
          <w:sz w:val="24"/>
          <w:szCs w:val="24"/>
          <w:lang w:eastAsia="zh-CN"/>
        </w:rPr>
        <w:t xml:space="preserve">Понуђач је дужан да без одлагања, а најкасније у року од </w:t>
      </w:r>
      <w:r w:rsidR="00F171D7">
        <w:rPr>
          <w:rFonts w:cs="Arial"/>
          <w:sz w:val="24"/>
          <w:szCs w:val="24"/>
          <w:lang w:val="sr-Cyrl-RS" w:eastAsia="zh-CN"/>
        </w:rPr>
        <w:t xml:space="preserve">5 (словима: </w:t>
      </w:r>
      <w:r w:rsidR="00B13CD3" w:rsidRPr="00EC5BB4">
        <w:rPr>
          <w:rFonts w:cs="Arial"/>
          <w:sz w:val="24"/>
          <w:szCs w:val="24"/>
          <w:lang w:eastAsia="zh-CN"/>
        </w:rPr>
        <w:t>пет</w:t>
      </w:r>
      <w:r w:rsidR="00F171D7">
        <w:rPr>
          <w:rFonts w:cs="Arial"/>
          <w:sz w:val="24"/>
          <w:szCs w:val="24"/>
          <w:lang w:val="sr-Cyrl-RS" w:eastAsia="zh-CN"/>
        </w:rPr>
        <w:t>)</w:t>
      </w:r>
      <w:r w:rsidR="00B13CD3" w:rsidRPr="00EC5BB4">
        <w:rPr>
          <w:rFonts w:cs="Arial"/>
          <w:sz w:val="24"/>
          <w:szCs w:val="24"/>
          <w:lang w:eastAsia="zh-CN"/>
        </w:rPr>
        <w:t xml:space="preserve"> дана од дана настанка промене у било којем од података које доказује, о тој промени писмено обавести наручиоца и да је документује на прописани начин.</w:t>
      </w:r>
    </w:p>
    <w:p w:rsidR="00BE7496" w:rsidRPr="00A477F6" w:rsidRDefault="00BE7496" w:rsidP="00B13CD3">
      <w:pPr>
        <w:spacing w:before="0"/>
        <w:rPr>
          <w:rFonts w:cs="Arial"/>
          <w:color w:val="00B0F0"/>
          <w:sz w:val="24"/>
          <w:szCs w:val="24"/>
          <w:lang w:eastAsia="zh-CN"/>
        </w:rPr>
      </w:pPr>
    </w:p>
    <w:p w:rsidR="00621752" w:rsidRDefault="008D2B23" w:rsidP="002930DE">
      <w:pPr>
        <w:pStyle w:val="KDPodnaslov1"/>
        <w:spacing w:before="0"/>
        <w:rPr>
          <w:rFonts w:cs="Arial"/>
          <w:sz w:val="24"/>
          <w:szCs w:val="24"/>
        </w:rPr>
      </w:pPr>
      <w:bookmarkStart w:id="22" w:name="_Toc300928429"/>
      <w:bookmarkStart w:id="23" w:name="_Toc301160124"/>
      <w:bookmarkStart w:id="24" w:name="_Toc301165012"/>
      <w:bookmarkStart w:id="25" w:name="_Toc301248344"/>
      <w:bookmarkStart w:id="26" w:name="_Toc300928434"/>
      <w:bookmarkStart w:id="27" w:name="_Toc301160129"/>
      <w:bookmarkStart w:id="28" w:name="_Toc301165017"/>
      <w:bookmarkStart w:id="29" w:name="_Toc301248349"/>
      <w:bookmarkStart w:id="30" w:name="_Toc300928436"/>
      <w:bookmarkStart w:id="31" w:name="_Toc301160131"/>
      <w:bookmarkStart w:id="32" w:name="_Toc301165019"/>
      <w:bookmarkStart w:id="33" w:name="_Toc301248351"/>
      <w:bookmarkStart w:id="34" w:name="_Toc300928440"/>
      <w:bookmarkStart w:id="35" w:name="_Toc301160135"/>
      <w:bookmarkStart w:id="36" w:name="_Toc301165023"/>
      <w:bookmarkStart w:id="37" w:name="_Toc301248355"/>
      <w:bookmarkStart w:id="38" w:name="_Toc300928441"/>
      <w:bookmarkStart w:id="39" w:name="_Toc301160136"/>
      <w:bookmarkStart w:id="40" w:name="_Toc301165024"/>
      <w:bookmarkStart w:id="41" w:name="_Toc301248356"/>
      <w:bookmarkStart w:id="42" w:name="_Toc300928443"/>
      <w:bookmarkStart w:id="43" w:name="_Toc301160138"/>
      <w:bookmarkStart w:id="44" w:name="_Toc301165026"/>
      <w:bookmarkStart w:id="45" w:name="_Toc301248358"/>
      <w:bookmarkStart w:id="46" w:name="_Toc300928444"/>
      <w:bookmarkStart w:id="47" w:name="_Toc301160139"/>
      <w:bookmarkStart w:id="48" w:name="_Toc301165027"/>
      <w:bookmarkStart w:id="49" w:name="_Toc301248359"/>
      <w:bookmarkStart w:id="50" w:name="_Toc300928445"/>
      <w:bookmarkStart w:id="51" w:name="_Toc301160140"/>
      <w:bookmarkStart w:id="52" w:name="_Toc301165028"/>
      <w:bookmarkStart w:id="53" w:name="_Toc301248360"/>
      <w:bookmarkStart w:id="54" w:name="_Toc300928447"/>
      <w:bookmarkStart w:id="55" w:name="_Toc301160142"/>
      <w:bookmarkStart w:id="56" w:name="_Toc301165030"/>
      <w:bookmarkStart w:id="57" w:name="_Toc301248362"/>
      <w:bookmarkStart w:id="58" w:name="_Toc300928448"/>
      <w:bookmarkStart w:id="59" w:name="_Toc301160143"/>
      <w:bookmarkStart w:id="60" w:name="_Toc301165031"/>
      <w:bookmarkStart w:id="61" w:name="_Toc301248363"/>
      <w:bookmarkStart w:id="62" w:name="_Toc300928449"/>
      <w:bookmarkStart w:id="63" w:name="_Toc301160144"/>
      <w:bookmarkStart w:id="64" w:name="_Toc301165032"/>
      <w:bookmarkStart w:id="65" w:name="_Toc301248364"/>
      <w:bookmarkStart w:id="66" w:name="_Toc300928450"/>
      <w:bookmarkStart w:id="67" w:name="_Toc301160145"/>
      <w:bookmarkStart w:id="68" w:name="_Toc301165033"/>
      <w:bookmarkStart w:id="69" w:name="_Toc301248365"/>
      <w:bookmarkStart w:id="70" w:name="_Toc300928451"/>
      <w:bookmarkStart w:id="71" w:name="_Toc301160146"/>
      <w:bookmarkStart w:id="72" w:name="_Toc301165034"/>
      <w:bookmarkStart w:id="73" w:name="_Toc301248366"/>
      <w:bookmarkStart w:id="74" w:name="_Toc300928452"/>
      <w:bookmarkStart w:id="75" w:name="_Toc301160147"/>
      <w:bookmarkStart w:id="76" w:name="_Toc301165035"/>
      <w:bookmarkStart w:id="77" w:name="_Toc301248367"/>
      <w:bookmarkStart w:id="78" w:name="_Toc300928453"/>
      <w:bookmarkStart w:id="79" w:name="_Toc301160148"/>
      <w:bookmarkStart w:id="80" w:name="_Toc301165036"/>
      <w:bookmarkStart w:id="81" w:name="_Toc301248368"/>
      <w:bookmarkStart w:id="82" w:name="_Toc300928454"/>
      <w:bookmarkStart w:id="83" w:name="_Toc301160149"/>
      <w:bookmarkStart w:id="84" w:name="_Toc301165037"/>
      <w:bookmarkStart w:id="85" w:name="_Toc301248369"/>
      <w:bookmarkStart w:id="86" w:name="_Toc300928455"/>
      <w:bookmarkStart w:id="87" w:name="_Toc301160150"/>
      <w:bookmarkStart w:id="88" w:name="_Toc301165038"/>
      <w:bookmarkStart w:id="89" w:name="_Toc301248370"/>
      <w:bookmarkStart w:id="90" w:name="_Toc300928456"/>
      <w:bookmarkStart w:id="91" w:name="_Toc301160151"/>
      <w:bookmarkStart w:id="92" w:name="_Toc301165039"/>
      <w:bookmarkStart w:id="93" w:name="_Toc301248371"/>
      <w:bookmarkStart w:id="94" w:name="_Toc300928457"/>
      <w:bookmarkStart w:id="95" w:name="_Toc301160152"/>
      <w:bookmarkStart w:id="96" w:name="_Toc301165040"/>
      <w:bookmarkStart w:id="97" w:name="_Toc301248372"/>
      <w:bookmarkStart w:id="98" w:name="_Toc300928458"/>
      <w:bookmarkStart w:id="99" w:name="_Toc301160153"/>
      <w:bookmarkStart w:id="100" w:name="_Toc301165041"/>
      <w:bookmarkStart w:id="101" w:name="_Toc301248373"/>
      <w:bookmarkStart w:id="102" w:name="_Toc300928459"/>
      <w:bookmarkStart w:id="103" w:name="_Toc301160154"/>
      <w:bookmarkStart w:id="104" w:name="_Toc301165042"/>
      <w:bookmarkStart w:id="105" w:name="_Toc301248374"/>
      <w:bookmarkStart w:id="106" w:name="_Toc300928462"/>
      <w:bookmarkStart w:id="107" w:name="_Toc301160157"/>
      <w:bookmarkStart w:id="108" w:name="_Toc301165045"/>
      <w:bookmarkStart w:id="109" w:name="_Toc301248377"/>
      <w:bookmarkStart w:id="110" w:name="_Toc300928464"/>
      <w:bookmarkStart w:id="111" w:name="_Toc301160159"/>
      <w:bookmarkStart w:id="112" w:name="_Toc301165047"/>
      <w:bookmarkStart w:id="113" w:name="_Toc301248379"/>
      <w:bookmarkStart w:id="114" w:name="_Toc300928466"/>
      <w:bookmarkStart w:id="115" w:name="_Toc301160161"/>
      <w:bookmarkStart w:id="116" w:name="_Toc301165049"/>
      <w:bookmarkStart w:id="117" w:name="_Toc301248381"/>
      <w:bookmarkStart w:id="118" w:name="_Toc300928467"/>
      <w:bookmarkStart w:id="119" w:name="_Toc301160162"/>
      <w:bookmarkStart w:id="120" w:name="_Toc301165050"/>
      <w:bookmarkStart w:id="121" w:name="_Toc301248382"/>
      <w:bookmarkStart w:id="122" w:name="_Toc300928468"/>
      <w:bookmarkStart w:id="123" w:name="_Toc301160163"/>
      <w:bookmarkStart w:id="124" w:name="_Toc301165051"/>
      <w:bookmarkStart w:id="125" w:name="_Toc301248383"/>
      <w:bookmarkStart w:id="126" w:name="_Toc300928474"/>
      <w:bookmarkStart w:id="127" w:name="_Toc301160169"/>
      <w:bookmarkStart w:id="128" w:name="_Toc301165057"/>
      <w:bookmarkStart w:id="129" w:name="_Toc301248389"/>
      <w:bookmarkStart w:id="130" w:name="_Toc300928476"/>
      <w:bookmarkStart w:id="131" w:name="_Toc301160171"/>
      <w:bookmarkStart w:id="132" w:name="_Toc301165059"/>
      <w:bookmarkStart w:id="133" w:name="_Toc301248391"/>
      <w:bookmarkStart w:id="134" w:name="_Toc300928478"/>
      <w:bookmarkStart w:id="135" w:name="_Toc301160173"/>
      <w:bookmarkStart w:id="136" w:name="_Toc301165061"/>
      <w:bookmarkStart w:id="137" w:name="_Toc301248393"/>
      <w:bookmarkStart w:id="138" w:name="_Toc300928480"/>
      <w:bookmarkStart w:id="139" w:name="_Toc301160175"/>
      <w:bookmarkStart w:id="140" w:name="_Toc301165063"/>
      <w:bookmarkStart w:id="141" w:name="_Toc301248395"/>
      <w:bookmarkStart w:id="142" w:name="_Toc300928482"/>
      <w:bookmarkStart w:id="143" w:name="_Toc301160177"/>
      <w:bookmarkStart w:id="144" w:name="_Toc301165065"/>
      <w:bookmarkStart w:id="145" w:name="_Toc301248397"/>
      <w:bookmarkStart w:id="146" w:name="_Toc300928484"/>
      <w:bookmarkStart w:id="147" w:name="_Toc301160179"/>
      <w:bookmarkStart w:id="148" w:name="_Toc301165067"/>
      <w:bookmarkStart w:id="149" w:name="_Toc301248399"/>
      <w:bookmarkStart w:id="150" w:name="_Toc300928486"/>
      <w:bookmarkStart w:id="151" w:name="_Toc301160181"/>
      <w:bookmarkStart w:id="152" w:name="_Toc301165069"/>
      <w:bookmarkStart w:id="153" w:name="_Toc301248401"/>
      <w:bookmarkStart w:id="154" w:name="_Toc300928487"/>
      <w:bookmarkStart w:id="155" w:name="_Toc301160182"/>
      <w:bookmarkStart w:id="156" w:name="_Toc301165070"/>
      <w:bookmarkStart w:id="157" w:name="_Toc301248402"/>
      <w:bookmarkStart w:id="158" w:name="_Toc300928488"/>
      <w:bookmarkStart w:id="159" w:name="_Toc301160183"/>
      <w:bookmarkStart w:id="160" w:name="_Toc301165071"/>
      <w:bookmarkStart w:id="161" w:name="_Toc301248403"/>
      <w:bookmarkStart w:id="162" w:name="_Toc300928490"/>
      <w:bookmarkStart w:id="163" w:name="_Toc301160185"/>
      <w:bookmarkStart w:id="164" w:name="_Toc301165073"/>
      <w:bookmarkStart w:id="165" w:name="_Toc301248405"/>
      <w:bookmarkStart w:id="166" w:name="_Toc300928492"/>
      <w:bookmarkStart w:id="167" w:name="_Toc301160187"/>
      <w:bookmarkStart w:id="168" w:name="_Toc301165075"/>
      <w:bookmarkStart w:id="169" w:name="_Toc301248407"/>
      <w:bookmarkStart w:id="170" w:name="_Toc300928494"/>
      <w:bookmarkStart w:id="171" w:name="_Toc301160189"/>
      <w:bookmarkStart w:id="172" w:name="_Toc301165077"/>
      <w:bookmarkStart w:id="173" w:name="_Toc301248409"/>
      <w:bookmarkStart w:id="174" w:name="_Toc300928496"/>
      <w:bookmarkStart w:id="175" w:name="_Toc301160191"/>
      <w:bookmarkStart w:id="176" w:name="_Toc301165079"/>
      <w:bookmarkStart w:id="177" w:name="_Toc301248411"/>
      <w:bookmarkStart w:id="178" w:name="_Toc300928497"/>
      <w:bookmarkStart w:id="179" w:name="_Toc301160192"/>
      <w:bookmarkStart w:id="180" w:name="_Toc301165080"/>
      <w:bookmarkStart w:id="181" w:name="_Toc301248412"/>
      <w:bookmarkStart w:id="182" w:name="_Toc300928498"/>
      <w:bookmarkStart w:id="183" w:name="_Toc301160193"/>
      <w:bookmarkStart w:id="184" w:name="_Toc301165081"/>
      <w:bookmarkStart w:id="185" w:name="_Toc301248413"/>
      <w:bookmarkStart w:id="186" w:name="_Toc300928499"/>
      <w:bookmarkStart w:id="187" w:name="_Toc301160194"/>
      <w:bookmarkStart w:id="188" w:name="_Toc301165082"/>
      <w:bookmarkStart w:id="189" w:name="_Toc301248414"/>
      <w:bookmarkStart w:id="190" w:name="_Toc442559885"/>
      <w:bookmarkStart w:id="191" w:name="_Toc297798704"/>
      <w:bookmarkStart w:id="192" w:name="_Toc310433002"/>
      <w:bookmarkStart w:id="193" w:name="_Toc374917437"/>
      <w:bookmarkStart w:id="194" w:name="_Toc415142477"/>
      <w:bookmarkStart w:id="195" w:name="_Toc430335150"/>
      <w:bookmarkEnd w:id="15"/>
      <w:bookmarkEnd w:id="18"/>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r w:rsidRPr="00EC5BB4">
        <w:rPr>
          <w:rFonts w:cs="Arial"/>
          <w:sz w:val="24"/>
          <w:szCs w:val="24"/>
        </w:rPr>
        <w:t xml:space="preserve">5. </w:t>
      </w:r>
      <w:r w:rsidR="00322313" w:rsidRPr="00EC5BB4">
        <w:rPr>
          <w:rFonts w:cs="Arial"/>
          <w:sz w:val="24"/>
          <w:szCs w:val="24"/>
        </w:rPr>
        <w:t>КРИТЕРИЈУМ ЗА ДОДЕЛУ УГОВОРА</w:t>
      </w:r>
      <w:bookmarkEnd w:id="190"/>
    </w:p>
    <w:p w:rsidR="002930DE" w:rsidRPr="002930DE" w:rsidRDefault="002930DE" w:rsidP="002930DE">
      <w:pPr>
        <w:pStyle w:val="KDPodnaslov1"/>
        <w:spacing w:before="0"/>
        <w:rPr>
          <w:rFonts w:cs="Arial"/>
          <w:sz w:val="24"/>
          <w:szCs w:val="24"/>
        </w:rPr>
      </w:pPr>
    </w:p>
    <w:p w:rsidR="00621752" w:rsidRPr="006D6482" w:rsidRDefault="00621752" w:rsidP="00621752">
      <w:pPr>
        <w:pStyle w:val="KDKomentar"/>
        <w:spacing w:before="0"/>
        <w:rPr>
          <w:rFonts w:cs="Arial"/>
          <w:b/>
          <w:i w:val="0"/>
          <w:color w:val="auto"/>
          <w:sz w:val="24"/>
          <w:szCs w:val="24"/>
        </w:rPr>
      </w:pPr>
      <w:r w:rsidRPr="006D6482">
        <w:rPr>
          <w:rFonts w:cs="Arial"/>
          <w:i w:val="0"/>
          <w:color w:val="auto"/>
          <w:sz w:val="24"/>
          <w:szCs w:val="24"/>
        </w:rPr>
        <w:t xml:space="preserve">Избор најповољније понуде ће се извршити применом критеријума </w:t>
      </w:r>
      <w:r w:rsidRPr="006D6482">
        <w:rPr>
          <w:rFonts w:cs="Arial"/>
          <w:b/>
          <w:i w:val="0"/>
          <w:color w:val="auto"/>
          <w:sz w:val="24"/>
          <w:szCs w:val="24"/>
        </w:rPr>
        <w:t>„</w:t>
      </w:r>
      <w:r w:rsidR="00AF1888">
        <w:rPr>
          <w:rFonts w:cs="Arial"/>
          <w:b/>
          <w:i w:val="0"/>
          <w:color w:val="auto"/>
          <w:sz w:val="24"/>
          <w:szCs w:val="24"/>
          <w:lang w:val="sr-Cyrl-RS"/>
        </w:rPr>
        <w:t>н</w:t>
      </w:r>
      <w:r w:rsidRPr="006D6482">
        <w:rPr>
          <w:rFonts w:cs="Arial"/>
          <w:b/>
          <w:i w:val="0"/>
          <w:color w:val="auto"/>
          <w:sz w:val="24"/>
          <w:szCs w:val="24"/>
        </w:rPr>
        <w:t>ајнижа понуђена цена“.</w:t>
      </w:r>
    </w:p>
    <w:p w:rsidR="00621752" w:rsidRPr="006D6482" w:rsidRDefault="00621752" w:rsidP="00621752">
      <w:pPr>
        <w:pStyle w:val="KDKomentar"/>
        <w:spacing w:before="0"/>
        <w:rPr>
          <w:rFonts w:cs="Arial"/>
          <w:i w:val="0"/>
          <w:color w:val="auto"/>
          <w:sz w:val="24"/>
          <w:szCs w:val="24"/>
        </w:rPr>
      </w:pPr>
      <w:r w:rsidRPr="006D6482">
        <w:rPr>
          <w:rFonts w:cs="Arial"/>
          <w:i w:val="0"/>
          <w:color w:val="auto"/>
          <w:sz w:val="24"/>
          <w:szCs w:val="24"/>
        </w:rPr>
        <w:t>Критеријум за оцењивање понуда</w:t>
      </w:r>
      <w:r w:rsidRPr="006D6482">
        <w:rPr>
          <w:rFonts w:cs="Arial"/>
          <w:b/>
          <w:i w:val="0"/>
          <w:color w:val="auto"/>
          <w:sz w:val="24"/>
          <w:szCs w:val="24"/>
        </w:rPr>
        <w:t xml:space="preserve"> </w:t>
      </w:r>
      <w:r w:rsidRPr="006D6482">
        <w:rPr>
          <w:rFonts w:cs="Arial"/>
          <w:i w:val="0"/>
          <w:color w:val="auto"/>
          <w:sz w:val="24"/>
          <w:szCs w:val="24"/>
        </w:rPr>
        <w:t>заснива се на понуђеној цени</w:t>
      </w:r>
      <w:r w:rsidR="00C10575" w:rsidRPr="006D6482">
        <w:rPr>
          <w:rFonts w:cs="Arial"/>
          <w:i w:val="0"/>
          <w:color w:val="auto"/>
          <w:sz w:val="24"/>
          <w:szCs w:val="24"/>
          <w:lang w:val="sr-Cyrl-CS"/>
        </w:rPr>
        <w:t xml:space="preserve"> </w:t>
      </w:r>
      <w:r w:rsidR="00AF1888">
        <w:rPr>
          <w:rFonts w:cs="Arial"/>
          <w:i w:val="0"/>
          <w:color w:val="auto"/>
          <w:sz w:val="24"/>
          <w:szCs w:val="24"/>
          <w:lang w:val="sr-Cyrl-CS"/>
        </w:rPr>
        <w:t xml:space="preserve">за извршење комплетне услуге </w:t>
      </w:r>
      <w:r w:rsidR="00C10575" w:rsidRPr="006D6482">
        <w:rPr>
          <w:rFonts w:cs="Arial"/>
          <w:i w:val="0"/>
          <w:color w:val="auto"/>
          <w:sz w:val="24"/>
          <w:szCs w:val="24"/>
          <w:lang w:val="sr-Cyrl-CS"/>
        </w:rPr>
        <w:t>као једином критеријуму</w:t>
      </w:r>
      <w:r w:rsidRPr="006D6482">
        <w:rPr>
          <w:rFonts w:cs="Arial"/>
          <w:i w:val="0"/>
          <w:color w:val="auto"/>
          <w:sz w:val="24"/>
          <w:szCs w:val="24"/>
        </w:rPr>
        <w:t>.</w:t>
      </w:r>
    </w:p>
    <w:p w:rsidR="00A477F6" w:rsidRPr="00EC5BB4" w:rsidRDefault="00A477F6" w:rsidP="00621752">
      <w:pPr>
        <w:pStyle w:val="KDParagraf"/>
        <w:spacing w:before="0"/>
        <w:rPr>
          <w:rFonts w:cs="Arial"/>
          <w:color w:val="00B0F0"/>
          <w:sz w:val="24"/>
          <w:szCs w:val="24"/>
        </w:rPr>
      </w:pPr>
    </w:p>
    <w:p w:rsidR="006F1B4D" w:rsidRPr="006B2415" w:rsidRDefault="00845B21" w:rsidP="009402A6">
      <w:pPr>
        <w:pStyle w:val="KDPodnaslov2"/>
        <w:numPr>
          <w:ilvl w:val="1"/>
          <w:numId w:val="17"/>
        </w:numPr>
        <w:spacing w:before="0"/>
        <w:jc w:val="both"/>
        <w:rPr>
          <w:rFonts w:cs="Arial"/>
          <w:sz w:val="24"/>
          <w:szCs w:val="24"/>
        </w:rPr>
      </w:pPr>
      <w:bookmarkStart w:id="196" w:name="_Toc441651548"/>
      <w:bookmarkStart w:id="197" w:name="_Toc442559886"/>
      <w:r>
        <w:rPr>
          <w:rFonts w:cs="Arial"/>
          <w:sz w:val="24"/>
          <w:szCs w:val="24"/>
          <w:lang w:val="sr-Cyrl-RS"/>
        </w:rPr>
        <w:t xml:space="preserve"> </w:t>
      </w:r>
      <w:r w:rsidR="00B30F94">
        <w:rPr>
          <w:rFonts w:cs="Arial"/>
          <w:sz w:val="24"/>
          <w:szCs w:val="24"/>
        </w:rPr>
        <w:t xml:space="preserve"> </w:t>
      </w:r>
      <w:r w:rsidR="00973E06">
        <w:rPr>
          <w:rFonts w:cs="Arial"/>
          <w:sz w:val="24"/>
          <w:szCs w:val="24"/>
        </w:rPr>
        <w:t xml:space="preserve">   </w:t>
      </w:r>
      <w:r w:rsidR="00621752" w:rsidRPr="00EC5BB4">
        <w:rPr>
          <w:rFonts w:cs="Arial"/>
          <w:sz w:val="24"/>
          <w:szCs w:val="24"/>
        </w:rPr>
        <w:t>Резервни критеријум</w:t>
      </w:r>
      <w:bookmarkEnd w:id="196"/>
      <w:bookmarkEnd w:id="197"/>
    </w:p>
    <w:p w:rsidR="000B2E2F" w:rsidRPr="00F01AE5" w:rsidRDefault="0069089B" w:rsidP="0069089B">
      <w:pPr>
        <w:autoSpaceDE w:val="0"/>
        <w:autoSpaceDN w:val="0"/>
        <w:adjustRightInd w:val="0"/>
        <w:spacing w:before="0"/>
        <w:rPr>
          <w:rFonts w:cs="Arial"/>
          <w:color w:val="00B0F0"/>
          <w:sz w:val="24"/>
          <w:szCs w:val="24"/>
          <w:lang w:val="sr-Latn-RS"/>
        </w:rPr>
      </w:pPr>
      <w:r w:rsidRPr="0069089B">
        <w:rPr>
          <w:rFonts w:cs="Arial"/>
          <w:sz w:val="24"/>
          <w:szCs w:val="24"/>
        </w:rPr>
        <w:t xml:space="preserve">Уколико две или више понуда имају исту најнижу </w:t>
      </w:r>
      <w:r w:rsidR="002A7F76">
        <w:rPr>
          <w:rFonts w:cs="Arial"/>
          <w:sz w:val="24"/>
          <w:szCs w:val="24"/>
          <w:lang w:val="sr-Cyrl-RS"/>
        </w:rPr>
        <w:t xml:space="preserve"> укупну</w:t>
      </w:r>
      <w:r w:rsidR="002A7F76" w:rsidRPr="0069089B">
        <w:rPr>
          <w:rFonts w:cs="Arial"/>
          <w:sz w:val="24"/>
          <w:szCs w:val="24"/>
        </w:rPr>
        <w:t xml:space="preserve"> </w:t>
      </w:r>
      <w:r w:rsidRPr="0069089B">
        <w:rPr>
          <w:rFonts w:cs="Arial"/>
          <w:sz w:val="24"/>
          <w:szCs w:val="24"/>
        </w:rPr>
        <w:t>понуђену</w:t>
      </w:r>
      <w:r w:rsidR="002A7F76">
        <w:rPr>
          <w:rFonts w:cs="Arial"/>
          <w:sz w:val="24"/>
          <w:szCs w:val="24"/>
          <w:lang w:val="sr-Cyrl-RS"/>
        </w:rPr>
        <w:t xml:space="preserve"> </w:t>
      </w:r>
      <w:r w:rsidRPr="0069089B">
        <w:rPr>
          <w:rFonts w:cs="Arial"/>
          <w:sz w:val="24"/>
          <w:szCs w:val="24"/>
        </w:rPr>
        <w:t xml:space="preserve">цену, као најповољнија биће изабрана понуда оног понуђача који је </w:t>
      </w:r>
      <w:r w:rsidRPr="006D6482">
        <w:rPr>
          <w:rFonts w:cs="Arial"/>
          <w:sz w:val="24"/>
          <w:szCs w:val="24"/>
        </w:rPr>
        <w:t xml:space="preserve">понудио </w:t>
      </w:r>
      <w:r w:rsidR="002A7F76">
        <w:rPr>
          <w:rFonts w:cs="Arial"/>
          <w:sz w:val="24"/>
          <w:szCs w:val="24"/>
          <w:lang w:val="sr-Cyrl-RS"/>
        </w:rPr>
        <w:t xml:space="preserve">најнижу </w:t>
      </w:r>
      <w:r w:rsidR="00F01AE5">
        <w:rPr>
          <w:rFonts w:cs="Arial"/>
          <w:sz w:val="24"/>
          <w:szCs w:val="24"/>
          <w:lang w:val="sr-Cyrl-RS"/>
        </w:rPr>
        <w:t xml:space="preserve"> укупну </w:t>
      </w:r>
      <w:r w:rsidR="002A7F76">
        <w:rPr>
          <w:rFonts w:cs="Arial"/>
          <w:sz w:val="24"/>
          <w:szCs w:val="24"/>
          <w:lang w:val="sr-Cyrl-RS"/>
        </w:rPr>
        <w:t>цену за ТЦ Ниш</w:t>
      </w:r>
      <w:r w:rsidR="00F01AE5">
        <w:rPr>
          <w:rFonts w:cs="Arial"/>
          <w:sz w:val="24"/>
          <w:szCs w:val="24"/>
          <w:lang w:val="sr-Cyrl-RS"/>
        </w:rPr>
        <w:t xml:space="preserve"> (табела</w:t>
      </w:r>
      <w:r w:rsidR="00F01AE5">
        <w:rPr>
          <w:rFonts w:cs="Arial"/>
          <w:sz w:val="24"/>
          <w:szCs w:val="24"/>
          <w:lang w:val="sr-Latn-RS"/>
        </w:rPr>
        <w:t xml:space="preserve"> IX)</w:t>
      </w:r>
    </w:p>
    <w:p w:rsidR="0069089B" w:rsidRPr="006D6482" w:rsidRDefault="000B2E2F" w:rsidP="0069089B">
      <w:pPr>
        <w:autoSpaceDE w:val="0"/>
        <w:autoSpaceDN w:val="0"/>
        <w:adjustRightInd w:val="0"/>
        <w:spacing w:before="0"/>
        <w:rPr>
          <w:rFonts w:cs="Arial"/>
          <w:sz w:val="24"/>
          <w:szCs w:val="24"/>
        </w:rPr>
      </w:pPr>
      <w:r w:rsidRPr="000B2E2F">
        <w:rPr>
          <w:rFonts w:cs="Arial"/>
          <w:sz w:val="24"/>
          <w:szCs w:val="24"/>
        </w:rPr>
        <w:t>Ук</w:t>
      </w:r>
      <w:r>
        <w:rPr>
          <w:rFonts w:cs="Arial"/>
          <w:sz w:val="24"/>
          <w:szCs w:val="24"/>
        </w:rPr>
        <w:t>олико ни после примене резервн</w:t>
      </w:r>
      <w:r>
        <w:rPr>
          <w:rFonts w:cs="Arial"/>
          <w:sz w:val="24"/>
          <w:szCs w:val="24"/>
          <w:lang w:val="sr-Cyrl-RS"/>
        </w:rPr>
        <w:t>ог</w:t>
      </w:r>
      <w:r w:rsidR="00973E06">
        <w:rPr>
          <w:rFonts w:cs="Arial"/>
          <w:sz w:val="24"/>
          <w:szCs w:val="24"/>
        </w:rPr>
        <w:t xml:space="preserve"> критеријума не буде </w:t>
      </w:r>
      <w:r w:rsidRPr="000B2E2F">
        <w:rPr>
          <w:rFonts w:cs="Arial"/>
          <w:sz w:val="24"/>
          <w:szCs w:val="24"/>
        </w:rPr>
        <w:t>могуће изабрати најповољнију понуду, најповољнија понуда биће изабрана путем жреба.</w:t>
      </w:r>
    </w:p>
    <w:p w:rsidR="0069089B" w:rsidRPr="006D6482" w:rsidRDefault="0069089B" w:rsidP="0069089B">
      <w:pPr>
        <w:autoSpaceDE w:val="0"/>
        <w:autoSpaceDN w:val="0"/>
        <w:adjustRightInd w:val="0"/>
        <w:spacing w:before="0"/>
        <w:rPr>
          <w:rFonts w:cs="Arial"/>
          <w:sz w:val="24"/>
          <w:szCs w:val="24"/>
        </w:rPr>
      </w:pPr>
      <w:r w:rsidRPr="006D6482">
        <w:rPr>
          <w:rFonts w:cs="Arial"/>
          <w:sz w:val="24"/>
          <w:szCs w:val="24"/>
        </w:rPr>
        <w:t>Извлачење путем жреба наручилац ће извршити јавно, у присуству понуђача који имају исту најнижу понуђену цену. На посебним папирима који су исте величине и боје Наручилац ће исписати називе понуђача, те папире ставити</w:t>
      </w:r>
      <w:r w:rsidR="00C2367F">
        <w:rPr>
          <w:rFonts w:cs="Arial"/>
          <w:sz w:val="24"/>
          <w:szCs w:val="24"/>
        </w:rPr>
        <w:t xml:space="preserve"> у кутију, одакле ће </w:t>
      </w:r>
      <w:r w:rsidRPr="006D6482">
        <w:rPr>
          <w:rFonts w:cs="Arial"/>
          <w:sz w:val="24"/>
          <w:szCs w:val="24"/>
        </w:rPr>
        <w:t>Ком</w:t>
      </w:r>
      <w:r w:rsidR="00CB0BFD">
        <w:rPr>
          <w:rFonts w:cs="Arial"/>
          <w:sz w:val="24"/>
          <w:szCs w:val="24"/>
        </w:rPr>
        <w:t>исиј</w:t>
      </w:r>
      <w:r w:rsidR="00C2367F">
        <w:rPr>
          <w:rFonts w:cs="Arial"/>
          <w:sz w:val="24"/>
          <w:szCs w:val="24"/>
        </w:rPr>
        <w:t>а</w:t>
      </w:r>
      <w:r w:rsidR="00CB0BFD">
        <w:rPr>
          <w:rFonts w:cs="Arial"/>
          <w:sz w:val="24"/>
          <w:szCs w:val="24"/>
        </w:rPr>
        <w:t xml:space="preserve"> извући само један папир. П</w:t>
      </w:r>
      <w:r w:rsidRPr="006D6482">
        <w:rPr>
          <w:rFonts w:cs="Arial"/>
          <w:sz w:val="24"/>
          <w:szCs w:val="24"/>
        </w:rPr>
        <w:t>онуђачу чији назив буде на извученом папиру биће додељен уговор  о јавној набавци.</w:t>
      </w:r>
    </w:p>
    <w:p w:rsidR="00BE7496" w:rsidRPr="00EC5BB4" w:rsidRDefault="0069089B" w:rsidP="0069089B">
      <w:pPr>
        <w:autoSpaceDE w:val="0"/>
        <w:autoSpaceDN w:val="0"/>
        <w:adjustRightInd w:val="0"/>
        <w:spacing w:before="0"/>
        <w:rPr>
          <w:rFonts w:eastAsia="TimesNewRomanPSMT" w:cs="Arial"/>
          <w:bCs/>
          <w:color w:val="00B0F0"/>
          <w:sz w:val="24"/>
          <w:szCs w:val="24"/>
        </w:rPr>
      </w:pPr>
      <w:r w:rsidRPr="0069089B">
        <w:rPr>
          <w:rFonts w:cs="Arial"/>
          <w:sz w:val="24"/>
          <w:szCs w:val="24"/>
        </w:rPr>
        <w:t> </w:t>
      </w:r>
    </w:p>
    <w:p w:rsidR="008D2B23" w:rsidRPr="00EC5BB4" w:rsidRDefault="006D6482" w:rsidP="00B30F94">
      <w:pPr>
        <w:pStyle w:val="KDPodnaslov1"/>
        <w:spacing w:before="0"/>
        <w:rPr>
          <w:rFonts w:cs="Arial"/>
          <w:sz w:val="24"/>
          <w:szCs w:val="24"/>
        </w:rPr>
      </w:pPr>
      <w:bookmarkStart w:id="198" w:name="_Toc430335194"/>
      <w:bookmarkStart w:id="199" w:name="_Toc430335287"/>
      <w:bookmarkStart w:id="200" w:name="_Toc430335706"/>
      <w:bookmarkStart w:id="201" w:name="_Toc430335196"/>
      <w:bookmarkStart w:id="202" w:name="_Toc430335289"/>
      <w:bookmarkStart w:id="203" w:name="_Toc430335708"/>
      <w:bookmarkStart w:id="204" w:name="_Toc442559887"/>
      <w:bookmarkEnd w:id="191"/>
      <w:bookmarkEnd w:id="192"/>
      <w:bookmarkEnd w:id="193"/>
      <w:bookmarkEnd w:id="194"/>
      <w:bookmarkEnd w:id="195"/>
      <w:bookmarkEnd w:id="198"/>
      <w:bookmarkEnd w:id="199"/>
      <w:bookmarkEnd w:id="200"/>
      <w:bookmarkEnd w:id="201"/>
      <w:bookmarkEnd w:id="202"/>
      <w:bookmarkEnd w:id="203"/>
      <w:r>
        <w:rPr>
          <w:rFonts w:cs="Arial"/>
          <w:sz w:val="24"/>
          <w:szCs w:val="24"/>
          <w:lang w:val="sr-Cyrl-RS"/>
        </w:rPr>
        <w:t>6.</w:t>
      </w:r>
      <w:r w:rsidR="003C4E60">
        <w:rPr>
          <w:rFonts w:cs="Arial"/>
          <w:sz w:val="24"/>
          <w:szCs w:val="24"/>
          <w:lang w:val="sr-Cyrl-RS"/>
        </w:rPr>
        <w:t xml:space="preserve">  </w:t>
      </w:r>
      <w:r w:rsidR="008D2B23" w:rsidRPr="00EC5BB4">
        <w:rPr>
          <w:rFonts w:cs="Arial"/>
          <w:sz w:val="24"/>
          <w:szCs w:val="24"/>
        </w:rPr>
        <w:t>УПУТСТВО ПОНУЂАЧИМА КАКО ДА САЧИНЕ ПОНУДУ</w:t>
      </w:r>
      <w:bookmarkEnd w:id="204"/>
    </w:p>
    <w:p w:rsidR="00645F72" w:rsidRPr="00781B02" w:rsidRDefault="00645F72" w:rsidP="006B2415">
      <w:pPr>
        <w:spacing w:before="0"/>
      </w:pPr>
    </w:p>
    <w:p w:rsidR="008D2B23" w:rsidRPr="00EC5BB4" w:rsidRDefault="008D2B23" w:rsidP="006B2415">
      <w:pPr>
        <w:pStyle w:val="KDParagraf"/>
        <w:spacing w:before="0"/>
        <w:rPr>
          <w:rFonts w:cs="Arial"/>
          <w:sz w:val="24"/>
          <w:szCs w:val="24"/>
          <w:lang w:val="ru-RU"/>
        </w:rPr>
      </w:pPr>
      <w:r w:rsidRPr="00EC5BB4">
        <w:rPr>
          <w:rFonts w:cs="Arial"/>
          <w:sz w:val="24"/>
          <w:szCs w:val="24"/>
          <w:lang w:val="ru-RU"/>
        </w:rPr>
        <w:t>Конкурсна документација садржи Упутство понуђачима како да сачине понуду и потребне податке о захтевима Наручиоца у погледу садржине понуде, као и услове под којима се спроводи поступак избора најповољније понуде у поступку јавне набавке.</w:t>
      </w:r>
    </w:p>
    <w:p w:rsidR="008D2B23" w:rsidRPr="00EC5BB4" w:rsidRDefault="008D2B23" w:rsidP="008D2B23">
      <w:pPr>
        <w:pStyle w:val="KDParagraf"/>
        <w:spacing w:before="0"/>
        <w:rPr>
          <w:rFonts w:cs="Arial"/>
          <w:sz w:val="24"/>
          <w:szCs w:val="24"/>
        </w:rPr>
      </w:pPr>
      <w:r w:rsidRPr="00EC5BB4">
        <w:rPr>
          <w:rFonts w:cs="Arial"/>
          <w:sz w:val="24"/>
          <w:szCs w:val="24"/>
        </w:rPr>
        <w:t>Понуђач мора да испуњава све услове одређене Законом и конкурсном документацијом. Понуда се припрема и доставља на основу позива, у складу са конкурсном документацијом, у супротном, понуда се одбија као неприхватљива.</w:t>
      </w:r>
    </w:p>
    <w:p w:rsidR="008D2B23" w:rsidRPr="00EC5BB4" w:rsidRDefault="008D2B23" w:rsidP="008D2B23">
      <w:pPr>
        <w:pStyle w:val="KDParagraf"/>
        <w:spacing w:before="0"/>
        <w:rPr>
          <w:rFonts w:cs="Arial"/>
          <w:sz w:val="24"/>
          <w:szCs w:val="24"/>
        </w:rPr>
      </w:pPr>
    </w:p>
    <w:p w:rsidR="008D2B23" w:rsidRPr="00EC5BB4" w:rsidRDefault="000110CB" w:rsidP="009402A6">
      <w:pPr>
        <w:pStyle w:val="KDPodnaslov2"/>
        <w:numPr>
          <w:ilvl w:val="1"/>
          <w:numId w:val="18"/>
        </w:numPr>
        <w:spacing w:before="0"/>
        <w:jc w:val="both"/>
        <w:rPr>
          <w:rFonts w:cs="Arial"/>
          <w:sz w:val="24"/>
          <w:szCs w:val="24"/>
        </w:rPr>
      </w:pPr>
      <w:bookmarkStart w:id="205" w:name="_Toc441651577"/>
      <w:bookmarkStart w:id="206" w:name="_Toc442559888"/>
      <w:r>
        <w:rPr>
          <w:rFonts w:cs="Arial"/>
          <w:sz w:val="24"/>
          <w:szCs w:val="24"/>
        </w:rPr>
        <w:t xml:space="preserve"> </w:t>
      </w:r>
      <w:r w:rsidR="00973E06">
        <w:rPr>
          <w:rFonts w:cs="Arial"/>
          <w:sz w:val="24"/>
          <w:szCs w:val="24"/>
        </w:rPr>
        <w:t xml:space="preserve">   </w:t>
      </w:r>
      <w:r w:rsidR="008D2B23" w:rsidRPr="00EC5BB4">
        <w:rPr>
          <w:rFonts w:cs="Arial"/>
          <w:sz w:val="24"/>
          <w:szCs w:val="24"/>
        </w:rPr>
        <w:t>Језик на којем понуда мора бити састављена</w:t>
      </w:r>
      <w:bookmarkEnd w:id="205"/>
      <w:bookmarkEnd w:id="206"/>
    </w:p>
    <w:p w:rsidR="008D2B23" w:rsidRPr="00613B13" w:rsidRDefault="008D2B23" w:rsidP="008D2B23">
      <w:pPr>
        <w:pStyle w:val="KDParagraf"/>
        <w:spacing w:before="0"/>
        <w:rPr>
          <w:rFonts w:cs="Arial"/>
          <w:sz w:val="24"/>
          <w:szCs w:val="24"/>
        </w:rPr>
      </w:pPr>
      <w:r w:rsidRPr="00613B13">
        <w:rPr>
          <w:rFonts w:cs="Arial"/>
          <w:sz w:val="24"/>
          <w:szCs w:val="24"/>
        </w:rPr>
        <w:t xml:space="preserve">Наручилац је припремио конкурсну документацију на српском језику и водиће поступак јавне набавке на српском језику. </w:t>
      </w:r>
    </w:p>
    <w:p w:rsidR="008D2B23" w:rsidRPr="00EC5BB4" w:rsidRDefault="008D2B23" w:rsidP="008D2B23">
      <w:pPr>
        <w:pStyle w:val="KDParagraf"/>
        <w:spacing w:before="0"/>
        <w:rPr>
          <w:rFonts w:cs="Arial"/>
          <w:sz w:val="24"/>
          <w:szCs w:val="24"/>
          <w:lang w:val="ru-RU" w:eastAsia="sr-Latn-CS"/>
        </w:rPr>
      </w:pPr>
    </w:p>
    <w:p w:rsidR="006D6482" w:rsidRPr="006B2415" w:rsidRDefault="000110CB" w:rsidP="009402A6">
      <w:pPr>
        <w:pStyle w:val="KDPodnaslov2"/>
        <w:numPr>
          <w:ilvl w:val="1"/>
          <w:numId w:val="18"/>
        </w:numPr>
        <w:spacing w:before="0"/>
        <w:jc w:val="both"/>
        <w:rPr>
          <w:rFonts w:cs="Arial"/>
          <w:sz w:val="24"/>
          <w:szCs w:val="24"/>
        </w:rPr>
      </w:pPr>
      <w:bookmarkStart w:id="207" w:name="_Toc441651578"/>
      <w:bookmarkStart w:id="208" w:name="_Toc442559889"/>
      <w:r>
        <w:rPr>
          <w:rFonts w:cs="Arial"/>
          <w:sz w:val="24"/>
          <w:szCs w:val="24"/>
        </w:rPr>
        <w:t xml:space="preserve"> </w:t>
      </w:r>
      <w:r w:rsidR="00973E06">
        <w:rPr>
          <w:rFonts w:cs="Arial"/>
          <w:sz w:val="24"/>
          <w:szCs w:val="24"/>
        </w:rPr>
        <w:t xml:space="preserve">   </w:t>
      </w:r>
      <w:r w:rsidR="008D2B23" w:rsidRPr="00EC5BB4">
        <w:rPr>
          <w:rFonts w:cs="Arial"/>
          <w:sz w:val="24"/>
          <w:szCs w:val="24"/>
        </w:rPr>
        <w:t xml:space="preserve">Начин састављања </w:t>
      </w:r>
      <w:r w:rsidR="00FC355A" w:rsidRPr="00EC5BB4">
        <w:rPr>
          <w:rFonts w:cs="Arial"/>
          <w:sz w:val="24"/>
          <w:szCs w:val="24"/>
        </w:rPr>
        <w:t xml:space="preserve">и подношења </w:t>
      </w:r>
      <w:r w:rsidR="008D2B23" w:rsidRPr="00EC5BB4">
        <w:rPr>
          <w:rFonts w:cs="Arial"/>
          <w:sz w:val="24"/>
          <w:szCs w:val="24"/>
        </w:rPr>
        <w:t>понуде</w:t>
      </w:r>
      <w:bookmarkEnd w:id="207"/>
      <w:bookmarkEnd w:id="208"/>
    </w:p>
    <w:p w:rsidR="008D2B23" w:rsidRPr="00EC5BB4" w:rsidRDefault="008D2B23" w:rsidP="008D2B23">
      <w:pPr>
        <w:pStyle w:val="KDParagraf"/>
        <w:spacing w:before="0"/>
        <w:rPr>
          <w:rFonts w:cs="Arial"/>
          <w:sz w:val="24"/>
          <w:szCs w:val="24"/>
          <w:lang w:val="ru-RU"/>
        </w:rPr>
      </w:pPr>
      <w:r w:rsidRPr="00EC5BB4">
        <w:rPr>
          <w:rFonts w:cs="Arial"/>
          <w:sz w:val="24"/>
          <w:szCs w:val="24"/>
          <w:lang w:val="ru-RU"/>
        </w:rPr>
        <w:t>Понуђач је обавезан да сачини понуду тако што</w:t>
      </w:r>
      <w:r w:rsidR="00613B13">
        <w:rPr>
          <w:rFonts w:cs="Arial"/>
          <w:sz w:val="24"/>
          <w:szCs w:val="24"/>
          <w:lang w:val="ru-RU"/>
        </w:rPr>
        <w:t xml:space="preserve"> Понуђач </w:t>
      </w:r>
      <w:r w:rsidRPr="00EC5BB4">
        <w:rPr>
          <w:rFonts w:cs="Arial"/>
          <w:sz w:val="24"/>
          <w:szCs w:val="24"/>
          <w:lang w:val="ru-RU"/>
        </w:rPr>
        <w:t>уписује тражене податке у обрасце који су саста</w:t>
      </w:r>
      <w:r w:rsidR="00613B13">
        <w:rPr>
          <w:rFonts w:cs="Arial"/>
          <w:sz w:val="24"/>
          <w:szCs w:val="24"/>
          <w:lang w:val="ru-RU"/>
        </w:rPr>
        <w:t xml:space="preserve">вни део конкурсне документације </w:t>
      </w:r>
      <w:r w:rsidRPr="00EC5BB4">
        <w:rPr>
          <w:rFonts w:cs="Arial"/>
          <w:sz w:val="24"/>
          <w:szCs w:val="24"/>
          <w:lang w:val="ru-RU"/>
        </w:rPr>
        <w:t>и оверава је печатом и потписом законског заступника, другог заступника уписаног у регистар надлежног органа или лица овлашћеног од стране законског заступника уз доставу овлашћења у понуди.</w:t>
      </w:r>
      <w:r w:rsidR="00613B13">
        <w:rPr>
          <w:rFonts w:cs="Arial"/>
          <w:sz w:val="24"/>
          <w:szCs w:val="24"/>
          <w:lang w:val="ru-RU"/>
        </w:rPr>
        <w:t xml:space="preserve"> Доставља их заједно са осталим документима који представљају обавезну садржину понуде.</w:t>
      </w:r>
    </w:p>
    <w:p w:rsidR="008D2B23" w:rsidRPr="00EC5BB4" w:rsidRDefault="008D2B23" w:rsidP="008D2B23">
      <w:pPr>
        <w:pStyle w:val="KDParagraf"/>
        <w:spacing w:before="0"/>
        <w:rPr>
          <w:rFonts w:cs="Arial"/>
          <w:sz w:val="24"/>
          <w:szCs w:val="24"/>
        </w:rPr>
      </w:pPr>
      <w:r w:rsidRPr="00EC5BB4">
        <w:rPr>
          <w:rFonts w:cs="Arial"/>
          <w:sz w:val="24"/>
          <w:szCs w:val="24"/>
        </w:rPr>
        <w:t>Препоручује се да сви документи поднети у понуди  буду нумерисани</w:t>
      </w:r>
      <w:r w:rsidRPr="00EC5BB4">
        <w:rPr>
          <w:rFonts w:cs="Arial"/>
          <w:sz w:val="24"/>
          <w:szCs w:val="24"/>
          <w:lang w:val="sr-Latn-CS"/>
        </w:rPr>
        <w:t xml:space="preserve"> и</w:t>
      </w:r>
      <w:r w:rsidRPr="00EC5BB4">
        <w:rPr>
          <w:rFonts w:cs="Arial"/>
          <w:sz w:val="24"/>
          <w:szCs w:val="24"/>
        </w:rPr>
        <w:t xml:space="preserve"> повезани у целину (јемствеником, траком и сл.), тако да се појединачни листови, односно прилози, не могу накнадно убацивати, одстрањивати или замењивати. </w:t>
      </w:r>
    </w:p>
    <w:p w:rsidR="008D2B23" w:rsidRPr="00EC5BB4" w:rsidRDefault="008D2B23" w:rsidP="008D2B23">
      <w:pPr>
        <w:pStyle w:val="KDParagraf"/>
        <w:spacing w:before="0"/>
        <w:rPr>
          <w:rFonts w:cs="Arial"/>
          <w:sz w:val="24"/>
          <w:szCs w:val="24"/>
          <w:lang w:val="ru-RU"/>
        </w:rPr>
      </w:pPr>
      <w:r w:rsidRPr="00EC5BB4">
        <w:rPr>
          <w:rFonts w:cs="Arial"/>
          <w:sz w:val="24"/>
          <w:szCs w:val="24"/>
          <w:lang w:val="ru-RU"/>
        </w:rPr>
        <w:lastRenderedPageBreak/>
        <w:t xml:space="preserve">Препоручује се да се нумерација поднете документације </w:t>
      </w:r>
      <w:r w:rsidR="00FC355A" w:rsidRPr="00EC5BB4">
        <w:rPr>
          <w:rFonts w:cs="Arial"/>
          <w:sz w:val="24"/>
          <w:szCs w:val="24"/>
          <w:lang w:val="ru-RU"/>
        </w:rPr>
        <w:t>и образац</w:t>
      </w:r>
      <w:r w:rsidR="00962DFB" w:rsidRPr="00EC5BB4">
        <w:rPr>
          <w:rFonts w:cs="Arial"/>
          <w:sz w:val="24"/>
          <w:szCs w:val="24"/>
          <w:lang w:val="ru-RU"/>
        </w:rPr>
        <w:t>а</w:t>
      </w:r>
      <w:r w:rsidR="00FC355A" w:rsidRPr="00EC5BB4">
        <w:rPr>
          <w:rFonts w:cs="Arial"/>
          <w:sz w:val="24"/>
          <w:szCs w:val="24"/>
          <w:lang w:val="ru-RU"/>
        </w:rPr>
        <w:t xml:space="preserve"> у понуди </w:t>
      </w:r>
      <w:r w:rsidRPr="00EC5BB4">
        <w:rPr>
          <w:rFonts w:cs="Arial"/>
          <w:sz w:val="24"/>
          <w:szCs w:val="24"/>
          <w:lang w:val="ru-RU"/>
        </w:rPr>
        <w:t>изврши на свако</w:t>
      </w:r>
      <w:r w:rsidRPr="00EC5BB4">
        <w:rPr>
          <w:rFonts w:cs="Arial"/>
          <w:sz w:val="24"/>
          <w:szCs w:val="24"/>
        </w:rPr>
        <w:t>j</w:t>
      </w:r>
      <w:r w:rsidRPr="00EC5BB4">
        <w:rPr>
          <w:rFonts w:cs="Arial"/>
          <w:sz w:val="24"/>
          <w:szCs w:val="24"/>
          <w:lang w:val="ru-RU"/>
        </w:rPr>
        <w:t xml:space="preserve"> страни на којој има текста, исписивањем </w:t>
      </w:r>
      <w:r w:rsidRPr="00EC5BB4">
        <w:rPr>
          <w:rFonts w:cs="Arial"/>
          <w:i/>
          <w:sz w:val="24"/>
          <w:szCs w:val="24"/>
          <w:lang w:val="ru-RU"/>
        </w:rPr>
        <w:t xml:space="preserve">“1 од </w:t>
      </w:r>
      <w:r w:rsidRPr="00EC5BB4">
        <w:rPr>
          <w:rFonts w:cs="Arial"/>
          <w:i/>
          <w:sz w:val="24"/>
          <w:szCs w:val="24"/>
        </w:rPr>
        <w:t>н</w:t>
      </w:r>
      <w:r w:rsidRPr="00EC5BB4">
        <w:rPr>
          <w:rFonts w:cs="Arial"/>
          <w:i/>
          <w:sz w:val="24"/>
          <w:szCs w:val="24"/>
          <w:lang w:val="ru-RU"/>
        </w:rPr>
        <w:t>“, „2 од н“</w:t>
      </w:r>
      <w:r w:rsidRPr="00EC5BB4">
        <w:rPr>
          <w:rFonts w:cs="Arial"/>
          <w:sz w:val="24"/>
          <w:szCs w:val="24"/>
          <w:lang w:val="ru-RU"/>
        </w:rPr>
        <w:t xml:space="preserve"> и тако све до </w:t>
      </w:r>
      <w:r w:rsidRPr="00EC5BB4">
        <w:rPr>
          <w:rFonts w:cs="Arial"/>
          <w:i/>
          <w:sz w:val="24"/>
          <w:szCs w:val="24"/>
          <w:lang w:val="ru-RU"/>
        </w:rPr>
        <w:t>„н од н“</w:t>
      </w:r>
      <w:r w:rsidRPr="00EC5BB4">
        <w:rPr>
          <w:rFonts w:cs="Arial"/>
          <w:sz w:val="24"/>
          <w:szCs w:val="24"/>
          <w:lang w:val="ru-RU"/>
        </w:rPr>
        <w:t xml:space="preserve">, с тим да </w:t>
      </w:r>
      <w:r w:rsidRPr="00EC5BB4">
        <w:rPr>
          <w:rFonts w:cs="Arial"/>
          <w:i/>
          <w:sz w:val="24"/>
          <w:szCs w:val="24"/>
          <w:lang w:val="ru-RU"/>
        </w:rPr>
        <w:t>„н“</w:t>
      </w:r>
      <w:r w:rsidRPr="00EC5BB4">
        <w:rPr>
          <w:rFonts w:cs="Arial"/>
          <w:sz w:val="24"/>
          <w:szCs w:val="24"/>
          <w:lang w:val="ru-RU"/>
        </w:rPr>
        <w:t xml:space="preserve"> представља укупан број страна понуде.</w:t>
      </w:r>
    </w:p>
    <w:p w:rsidR="008D2B23" w:rsidRPr="00EC5BB4" w:rsidRDefault="008D2B23" w:rsidP="008D2B23">
      <w:pPr>
        <w:pStyle w:val="KDParagraf"/>
        <w:spacing w:before="0"/>
        <w:rPr>
          <w:rFonts w:cs="Arial"/>
          <w:sz w:val="24"/>
          <w:szCs w:val="24"/>
          <w:lang w:val="ru-RU"/>
        </w:rPr>
      </w:pPr>
      <w:r w:rsidRPr="00EC5BB4">
        <w:rPr>
          <w:rFonts w:cs="Arial"/>
          <w:sz w:val="24"/>
          <w:szCs w:val="24"/>
          <w:lang w:val="ru-RU"/>
        </w:rPr>
        <w:t xml:space="preserve">Понуђач подноси понуду у затвореној коверти </w:t>
      </w:r>
      <w:r w:rsidRPr="00EC5BB4">
        <w:rPr>
          <w:rFonts w:cs="Arial"/>
          <w:sz w:val="24"/>
          <w:szCs w:val="24"/>
        </w:rPr>
        <w:t>или кутији</w:t>
      </w:r>
      <w:r w:rsidRPr="00EC5BB4">
        <w:rPr>
          <w:rFonts w:cs="Arial"/>
          <w:sz w:val="24"/>
          <w:szCs w:val="24"/>
          <w:lang w:val="ru-RU"/>
        </w:rPr>
        <w:t xml:space="preserve">, тако да се </w:t>
      </w:r>
      <w:r w:rsidR="00613B13">
        <w:rPr>
          <w:rFonts w:cs="Arial"/>
          <w:sz w:val="24"/>
          <w:szCs w:val="24"/>
          <w:lang w:val="ru-RU"/>
        </w:rPr>
        <w:t xml:space="preserve">при отварању може проверити да ли је затворена, </w:t>
      </w:r>
      <w:r w:rsidRPr="00EC5BB4">
        <w:rPr>
          <w:rFonts w:cs="Arial"/>
          <w:sz w:val="24"/>
          <w:szCs w:val="24"/>
          <w:lang w:val="ru-RU"/>
        </w:rPr>
        <w:t xml:space="preserve"> на адресу: Јавно предузеће „Електропривреда Србије“</w:t>
      </w:r>
      <w:r w:rsidR="006D6482">
        <w:rPr>
          <w:rFonts w:cs="Arial"/>
          <w:sz w:val="24"/>
          <w:szCs w:val="24"/>
          <w:lang w:val="ru-RU"/>
        </w:rPr>
        <w:t xml:space="preserve"> Балканска бр.13, 11000 Београд</w:t>
      </w:r>
      <w:r w:rsidRPr="00EC5BB4">
        <w:rPr>
          <w:rFonts w:cs="Arial"/>
          <w:sz w:val="24"/>
          <w:szCs w:val="24"/>
          <w:lang w:val="ru-RU"/>
        </w:rPr>
        <w:t>, писарница - са назнаком: „Понуда за јавну набавку</w:t>
      </w:r>
      <w:r w:rsidR="00146948">
        <w:rPr>
          <w:rFonts w:cs="Arial"/>
          <w:sz w:val="24"/>
          <w:szCs w:val="24"/>
          <w:lang w:val="ru-RU"/>
        </w:rPr>
        <w:t xml:space="preserve"> -</w:t>
      </w:r>
      <w:r w:rsidRPr="00EC5BB4">
        <w:rPr>
          <w:rFonts w:cs="Arial"/>
          <w:sz w:val="24"/>
          <w:szCs w:val="24"/>
          <w:lang w:val="ru-RU"/>
        </w:rPr>
        <w:t xml:space="preserve"> </w:t>
      </w:r>
      <w:r w:rsidR="00146948" w:rsidRPr="00146948">
        <w:rPr>
          <w:rFonts w:cs="Arial"/>
          <w:sz w:val="24"/>
          <w:szCs w:val="24"/>
          <w:lang w:val="ru-RU"/>
        </w:rPr>
        <w:t xml:space="preserve">ДДД заштита пословног простора </w:t>
      </w:r>
      <w:r w:rsidRPr="00EC5BB4">
        <w:rPr>
          <w:rFonts w:cs="Arial"/>
          <w:sz w:val="24"/>
          <w:szCs w:val="24"/>
          <w:lang w:val="ru-RU"/>
        </w:rPr>
        <w:t xml:space="preserve">- Јавна набавка број </w:t>
      </w:r>
      <w:r w:rsidR="002A7F76">
        <w:rPr>
          <w:rFonts w:cs="Arial"/>
          <w:b/>
          <w:sz w:val="24"/>
          <w:szCs w:val="24"/>
          <w:lang w:val="sr-Cyrl-RS"/>
        </w:rPr>
        <w:t>ЈН</w:t>
      </w:r>
      <w:r w:rsidR="00146948">
        <w:rPr>
          <w:rFonts w:cs="Arial"/>
          <w:b/>
          <w:sz w:val="24"/>
          <w:szCs w:val="24"/>
          <w:lang w:val="sr-Cyrl-RS"/>
        </w:rPr>
        <w:t>/1000/0</w:t>
      </w:r>
      <w:r w:rsidR="002A7F76">
        <w:rPr>
          <w:rFonts w:cs="Arial"/>
          <w:b/>
          <w:sz w:val="24"/>
          <w:szCs w:val="24"/>
          <w:lang w:val="sr-Cyrl-RS"/>
        </w:rPr>
        <w:t>279</w:t>
      </w:r>
      <w:r w:rsidR="006D6482">
        <w:rPr>
          <w:rFonts w:cs="Arial"/>
          <w:b/>
          <w:sz w:val="24"/>
          <w:szCs w:val="24"/>
          <w:lang w:val="sr-Cyrl-RS"/>
        </w:rPr>
        <w:t>/201</w:t>
      </w:r>
      <w:r w:rsidR="002A7F76">
        <w:rPr>
          <w:rFonts w:cs="Arial"/>
          <w:b/>
          <w:sz w:val="24"/>
          <w:szCs w:val="24"/>
          <w:lang w:val="sr-Cyrl-RS"/>
        </w:rPr>
        <w:t>7</w:t>
      </w:r>
      <w:r w:rsidRPr="00EC5BB4">
        <w:rPr>
          <w:rFonts w:cs="Arial"/>
          <w:sz w:val="24"/>
          <w:szCs w:val="24"/>
          <w:lang w:val="ru-RU"/>
        </w:rPr>
        <w:t xml:space="preserve"> - НЕ ОТВАРАТИ“. </w:t>
      </w:r>
    </w:p>
    <w:p w:rsidR="008D2B23" w:rsidRPr="00EC5BB4" w:rsidRDefault="008D2B23" w:rsidP="008D2B23">
      <w:pPr>
        <w:pStyle w:val="KDParagraf"/>
        <w:spacing w:before="0"/>
        <w:rPr>
          <w:rFonts w:cs="Arial"/>
          <w:sz w:val="24"/>
          <w:szCs w:val="24"/>
        </w:rPr>
      </w:pPr>
      <w:r w:rsidRPr="00EC5BB4">
        <w:rPr>
          <w:rFonts w:cs="Arial"/>
          <w:sz w:val="24"/>
          <w:szCs w:val="24"/>
        </w:rPr>
        <w:t>На полеђини коверте обавезно се уписује тачан назив и адреса понуђача, телефон и факс понуђача, као и име и презиме овлашћеног лица за контакт.</w:t>
      </w:r>
    </w:p>
    <w:p w:rsidR="008D2B23" w:rsidRPr="00EC5BB4" w:rsidRDefault="008D2B23" w:rsidP="008D2B23">
      <w:pPr>
        <w:pStyle w:val="KDParagraf"/>
        <w:spacing w:before="0"/>
        <w:rPr>
          <w:rFonts w:cs="Arial"/>
          <w:sz w:val="24"/>
          <w:szCs w:val="24"/>
        </w:rPr>
      </w:pPr>
      <w:r w:rsidRPr="00EC5BB4">
        <w:rPr>
          <w:rFonts w:eastAsia="TimesNewRomanPSMT" w:cs="Arial"/>
          <w:bCs/>
          <w:sz w:val="24"/>
          <w:szCs w:val="24"/>
        </w:rPr>
        <w:t xml:space="preserve">У случају да понуду подноси група понуђача, на полеђини коверте је </w:t>
      </w:r>
      <w:r w:rsidR="00FE6030">
        <w:rPr>
          <w:rFonts w:eastAsia="TimesNewRomanPSMT" w:cs="Arial"/>
          <w:bCs/>
          <w:sz w:val="24"/>
          <w:szCs w:val="24"/>
          <w:lang w:val="sr-Cyrl-RS"/>
        </w:rPr>
        <w:t xml:space="preserve">пожељно </w:t>
      </w:r>
      <w:r w:rsidRPr="00EC5BB4">
        <w:rPr>
          <w:rFonts w:eastAsia="TimesNewRomanPSMT" w:cs="Arial"/>
          <w:bCs/>
          <w:sz w:val="24"/>
          <w:szCs w:val="24"/>
        </w:rPr>
        <w:t>назначити да се ради о групи понуђача и навести називе и адресу свих чланова групе понуђача</w:t>
      </w:r>
      <w:r w:rsidRPr="00EC5BB4">
        <w:rPr>
          <w:rFonts w:cs="Arial"/>
          <w:sz w:val="24"/>
          <w:szCs w:val="24"/>
        </w:rPr>
        <w:t>.</w:t>
      </w:r>
    </w:p>
    <w:p w:rsidR="00613B13" w:rsidRPr="00613B13" w:rsidRDefault="00613B13" w:rsidP="00613B13">
      <w:pPr>
        <w:pStyle w:val="KDParagraf"/>
        <w:spacing w:before="0"/>
        <w:rPr>
          <w:rFonts w:cs="Arial"/>
          <w:sz w:val="24"/>
          <w:szCs w:val="24"/>
        </w:rPr>
      </w:pPr>
      <w:r w:rsidRPr="00613B13">
        <w:rPr>
          <w:rFonts w:cs="Arial"/>
          <w:sz w:val="24"/>
          <w:szCs w:val="24"/>
        </w:rPr>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образаца који подразумевају давање изјава под материјалном и кривичном одговорношћу морају бити потписани и оверени печатом од стране сваког понуђача из групе понуђача.</w:t>
      </w:r>
    </w:p>
    <w:p w:rsidR="00613B13" w:rsidRPr="00613B13" w:rsidRDefault="00613B13" w:rsidP="00613B13">
      <w:pPr>
        <w:pStyle w:val="KDParagraf"/>
        <w:spacing w:before="0"/>
        <w:rPr>
          <w:rFonts w:cs="Arial"/>
          <w:sz w:val="24"/>
          <w:szCs w:val="24"/>
        </w:rPr>
      </w:pPr>
      <w:r w:rsidRPr="00613B13">
        <w:rPr>
          <w:rFonts w:cs="Arial"/>
          <w:sz w:val="24"/>
          <w:szCs w:val="24"/>
        </w:rPr>
        <w:t>У случају да се понуђачи определе да један понуђач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 наведено треба дефинисати 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 81. З</w:t>
      </w:r>
      <w:r>
        <w:rPr>
          <w:rFonts w:cs="Arial"/>
          <w:sz w:val="24"/>
          <w:szCs w:val="24"/>
          <w:lang w:val="sr-Cyrl-RS"/>
        </w:rPr>
        <w:t>акона</w:t>
      </w:r>
      <w:r w:rsidRPr="00613B13">
        <w:rPr>
          <w:rFonts w:cs="Arial"/>
          <w:sz w:val="24"/>
          <w:szCs w:val="24"/>
        </w:rPr>
        <w:t xml:space="preserve">. </w:t>
      </w:r>
    </w:p>
    <w:p w:rsidR="00613B13" w:rsidRPr="00613B13" w:rsidRDefault="00613B13" w:rsidP="006B2415">
      <w:pPr>
        <w:pStyle w:val="KDParagraf"/>
        <w:spacing w:before="0"/>
        <w:rPr>
          <w:rFonts w:cs="Arial"/>
          <w:sz w:val="24"/>
          <w:szCs w:val="24"/>
        </w:rPr>
      </w:pPr>
      <w:r w:rsidRPr="00613B13">
        <w:rPr>
          <w:rFonts w:cs="Arial"/>
          <w:sz w:val="24"/>
          <w:szCs w:val="24"/>
        </w:rPr>
        <w:t xml:space="preserve">Уколико је неопходно да понуђач исправи грешке које је направио приликом састављања понуде и попуњавања образаца из конкурсне документације, дужан је да поред такве исправке стави потпис особе или особа које су потписале образац понуде и печат понуђача. </w:t>
      </w:r>
    </w:p>
    <w:p w:rsidR="00613B13" w:rsidRDefault="00613B13" w:rsidP="006B2415">
      <w:pPr>
        <w:tabs>
          <w:tab w:val="left" w:pos="284"/>
          <w:tab w:val="left" w:pos="330"/>
        </w:tabs>
        <w:spacing w:before="0"/>
        <w:ind w:left="284"/>
        <w:rPr>
          <w:rFonts w:eastAsia="TimesNewRomanPSMT" w:cs="Arial"/>
          <w:bCs/>
          <w:lang w:val="sr-Cyrl-RS"/>
        </w:rPr>
      </w:pPr>
    </w:p>
    <w:p w:rsidR="008D2B23" w:rsidRPr="00EC5BB4" w:rsidRDefault="00B30F94" w:rsidP="009402A6">
      <w:pPr>
        <w:pStyle w:val="KDPodnaslov2"/>
        <w:numPr>
          <w:ilvl w:val="1"/>
          <w:numId w:val="18"/>
        </w:numPr>
        <w:spacing w:before="0"/>
        <w:jc w:val="both"/>
        <w:rPr>
          <w:rFonts w:cs="Arial"/>
          <w:sz w:val="24"/>
          <w:szCs w:val="24"/>
        </w:rPr>
      </w:pPr>
      <w:bookmarkStart w:id="209" w:name="_Toc441651579"/>
      <w:bookmarkStart w:id="210" w:name="_Toc442559890"/>
      <w:r>
        <w:rPr>
          <w:rFonts w:cs="Arial"/>
          <w:sz w:val="24"/>
          <w:szCs w:val="24"/>
        </w:rPr>
        <w:t xml:space="preserve"> </w:t>
      </w:r>
      <w:r w:rsidR="00973E06">
        <w:rPr>
          <w:rFonts w:cs="Arial"/>
          <w:sz w:val="24"/>
          <w:szCs w:val="24"/>
        </w:rPr>
        <w:t xml:space="preserve">   </w:t>
      </w:r>
      <w:r w:rsidR="008D2B23" w:rsidRPr="00EC5BB4">
        <w:rPr>
          <w:rFonts w:cs="Arial"/>
          <w:sz w:val="24"/>
          <w:szCs w:val="24"/>
        </w:rPr>
        <w:t>Обавезна садржина понуде</w:t>
      </w:r>
      <w:bookmarkEnd w:id="209"/>
      <w:bookmarkEnd w:id="210"/>
    </w:p>
    <w:p w:rsidR="00867CCC" w:rsidRPr="00EC5BB4" w:rsidRDefault="008D2B23" w:rsidP="008D2B23">
      <w:pPr>
        <w:pStyle w:val="KDParagraf"/>
        <w:spacing w:before="0"/>
        <w:rPr>
          <w:rFonts w:cs="Arial"/>
          <w:sz w:val="24"/>
          <w:szCs w:val="24"/>
        </w:rPr>
      </w:pPr>
      <w:r w:rsidRPr="00EC5BB4">
        <w:rPr>
          <w:rFonts w:cs="Arial"/>
          <w:sz w:val="24"/>
          <w:szCs w:val="24"/>
          <w:lang w:val="ru-RU" w:bidi="en-US"/>
        </w:rPr>
        <w:t>Садржину понуде, поред Обрасца понуде, чине и сви остали докази о испуњености услова из чл. 75.</w:t>
      </w:r>
      <w:r w:rsidRPr="006D6482">
        <w:rPr>
          <w:rFonts w:cs="Arial"/>
          <w:sz w:val="24"/>
          <w:szCs w:val="24"/>
          <w:lang w:val="ru-RU" w:bidi="en-US"/>
        </w:rPr>
        <w:t>и 76.</w:t>
      </w:r>
      <w:r w:rsidR="00B32179">
        <w:rPr>
          <w:rFonts w:cs="Arial"/>
          <w:sz w:val="24"/>
          <w:szCs w:val="24"/>
          <w:lang w:val="ru-RU" w:bidi="en-US"/>
        </w:rPr>
        <w:t xml:space="preserve"> </w:t>
      </w:r>
      <w:r w:rsidR="007B54EB">
        <w:rPr>
          <w:rFonts w:cs="Arial"/>
          <w:sz w:val="24"/>
          <w:szCs w:val="24"/>
        </w:rPr>
        <w:t>Закона</w:t>
      </w:r>
      <w:r w:rsidRPr="00EC5BB4">
        <w:rPr>
          <w:rFonts w:cs="Arial"/>
          <w:sz w:val="24"/>
          <w:szCs w:val="24"/>
          <w:lang w:bidi="en-US"/>
        </w:rPr>
        <w:t>, предвиђени чл. 77. Закона, који су наведени у конкурсној документацији, као и сви тражени прилози и изјаве</w:t>
      </w:r>
      <w:r w:rsidR="001945FA" w:rsidRPr="00EC5BB4">
        <w:rPr>
          <w:rFonts w:cs="Arial"/>
          <w:sz w:val="24"/>
          <w:szCs w:val="24"/>
          <w:lang w:val="sr-Cyrl-RS" w:bidi="en-US"/>
        </w:rPr>
        <w:t xml:space="preserve"> (попуњени, потписани и печатом оверени)</w:t>
      </w:r>
      <w:r w:rsidRPr="00EC5BB4">
        <w:rPr>
          <w:rFonts w:cs="Arial"/>
          <w:sz w:val="24"/>
          <w:szCs w:val="24"/>
          <w:lang w:bidi="en-US"/>
        </w:rPr>
        <w:t xml:space="preserve"> на начин предвиђен следећим ставом ове тачке</w:t>
      </w:r>
      <w:r w:rsidRPr="00EC5BB4">
        <w:rPr>
          <w:rFonts w:cs="Arial"/>
          <w:sz w:val="24"/>
          <w:szCs w:val="24"/>
        </w:rPr>
        <w:t>:</w:t>
      </w:r>
    </w:p>
    <w:p w:rsidR="00645F72" w:rsidRPr="00EC5BB4" w:rsidRDefault="00645F72" w:rsidP="00645F72">
      <w:pPr>
        <w:pStyle w:val="KDNabrajanje"/>
        <w:spacing w:before="0"/>
        <w:rPr>
          <w:rFonts w:cs="Arial"/>
          <w:sz w:val="24"/>
          <w:szCs w:val="24"/>
        </w:rPr>
      </w:pPr>
      <w:r w:rsidRPr="00EC5BB4">
        <w:rPr>
          <w:rFonts w:cs="Arial"/>
          <w:sz w:val="24"/>
          <w:szCs w:val="24"/>
        </w:rPr>
        <w:t xml:space="preserve">Образац понуде </w:t>
      </w:r>
    </w:p>
    <w:p w:rsidR="00645F72" w:rsidRPr="00EC5BB4" w:rsidRDefault="00645F72" w:rsidP="00645F72">
      <w:pPr>
        <w:pStyle w:val="KDNabrajanje"/>
        <w:spacing w:before="0"/>
        <w:rPr>
          <w:rFonts w:cs="Arial"/>
          <w:sz w:val="24"/>
          <w:szCs w:val="24"/>
        </w:rPr>
      </w:pPr>
      <w:r w:rsidRPr="00EC5BB4">
        <w:rPr>
          <w:rFonts w:cs="Arial"/>
          <w:sz w:val="24"/>
          <w:szCs w:val="24"/>
        </w:rPr>
        <w:t xml:space="preserve">Структура цене </w:t>
      </w:r>
    </w:p>
    <w:p w:rsidR="00645F72" w:rsidRPr="00EC5BB4" w:rsidRDefault="00645F72" w:rsidP="00645F72">
      <w:pPr>
        <w:pStyle w:val="KDNabrajanje"/>
        <w:spacing w:before="0"/>
        <w:rPr>
          <w:rFonts w:cs="Arial"/>
          <w:sz w:val="24"/>
          <w:szCs w:val="24"/>
        </w:rPr>
      </w:pPr>
      <w:r w:rsidRPr="00EC5BB4">
        <w:rPr>
          <w:rFonts w:cs="Arial"/>
          <w:sz w:val="24"/>
          <w:szCs w:val="24"/>
        </w:rPr>
        <w:t>О</w:t>
      </w:r>
      <w:r w:rsidR="002930DE">
        <w:rPr>
          <w:rFonts w:cs="Arial"/>
          <w:sz w:val="24"/>
          <w:szCs w:val="24"/>
        </w:rPr>
        <w:t>бразац трошкова припреме понуде</w:t>
      </w:r>
      <w:r w:rsidRPr="00EC5BB4">
        <w:rPr>
          <w:rFonts w:cs="Arial"/>
          <w:sz w:val="24"/>
          <w:szCs w:val="24"/>
        </w:rPr>
        <w:t xml:space="preserve">, </w:t>
      </w:r>
      <w:r w:rsidR="0056571E" w:rsidRPr="00EC5BB4">
        <w:rPr>
          <w:rFonts w:cs="Arial"/>
          <w:sz w:val="24"/>
          <w:szCs w:val="24"/>
        </w:rPr>
        <w:t>ако понуђач захтева надокнаду трошкова у складу са чл.88 Закона</w:t>
      </w:r>
    </w:p>
    <w:p w:rsidR="008D2B23" w:rsidRPr="00EC5BB4" w:rsidRDefault="008D2B23" w:rsidP="008D2B23">
      <w:pPr>
        <w:pStyle w:val="KDNabrajanje"/>
        <w:spacing w:before="0"/>
        <w:rPr>
          <w:rFonts w:cs="Arial"/>
          <w:sz w:val="24"/>
          <w:szCs w:val="24"/>
        </w:rPr>
      </w:pPr>
      <w:r w:rsidRPr="00EC5BB4">
        <w:rPr>
          <w:rFonts w:cs="Arial"/>
          <w:sz w:val="24"/>
          <w:szCs w:val="24"/>
        </w:rPr>
        <w:t xml:space="preserve">Изјава о независној понуди </w:t>
      </w:r>
    </w:p>
    <w:p w:rsidR="00645F72" w:rsidRPr="006D6482" w:rsidRDefault="00645F72" w:rsidP="00645F72">
      <w:pPr>
        <w:pStyle w:val="KDNabrajanje"/>
        <w:spacing w:before="0"/>
        <w:rPr>
          <w:rFonts w:cs="Arial"/>
          <w:sz w:val="24"/>
          <w:szCs w:val="24"/>
        </w:rPr>
      </w:pPr>
      <w:r w:rsidRPr="006D6482">
        <w:rPr>
          <w:rFonts w:cs="Arial"/>
          <w:sz w:val="24"/>
          <w:szCs w:val="24"/>
        </w:rPr>
        <w:t>Изјав</w:t>
      </w:r>
      <w:r w:rsidR="001945FA" w:rsidRPr="006D6482">
        <w:rPr>
          <w:rFonts w:cs="Arial"/>
          <w:sz w:val="24"/>
          <w:szCs w:val="24"/>
          <w:lang w:val="sr-Cyrl-RS"/>
        </w:rPr>
        <w:t>а</w:t>
      </w:r>
      <w:r w:rsidRPr="006D6482">
        <w:rPr>
          <w:rFonts w:cs="Arial"/>
          <w:sz w:val="24"/>
          <w:szCs w:val="24"/>
        </w:rPr>
        <w:t xml:space="preserve"> у складу са чланом 75. став 2. Закона </w:t>
      </w:r>
    </w:p>
    <w:p w:rsidR="009B6CFC" w:rsidRPr="006D6482" w:rsidRDefault="009B6CFC" w:rsidP="008D2B23">
      <w:pPr>
        <w:pStyle w:val="KDNabrajanje"/>
        <w:spacing w:before="0"/>
        <w:rPr>
          <w:rFonts w:cs="Arial"/>
          <w:sz w:val="24"/>
          <w:szCs w:val="24"/>
        </w:rPr>
      </w:pPr>
      <w:r w:rsidRPr="006D6482">
        <w:rPr>
          <w:rFonts w:cs="Arial"/>
          <w:sz w:val="24"/>
          <w:szCs w:val="24"/>
          <w:lang w:val="sr-Cyrl-CS"/>
        </w:rPr>
        <w:t>Овлашћење из тачке 6.2 Конкурсне документације</w:t>
      </w:r>
    </w:p>
    <w:p w:rsidR="00EA6178" w:rsidRPr="006D6482" w:rsidRDefault="007267FC" w:rsidP="00EA6178">
      <w:pPr>
        <w:pStyle w:val="KDNabrajanje"/>
        <w:spacing w:before="0"/>
        <w:rPr>
          <w:rFonts w:cs="Arial"/>
          <w:sz w:val="24"/>
          <w:szCs w:val="24"/>
        </w:rPr>
      </w:pPr>
      <w:r w:rsidRPr="006D6482">
        <w:rPr>
          <w:rFonts w:cs="Arial"/>
          <w:sz w:val="24"/>
          <w:szCs w:val="24"/>
        </w:rPr>
        <w:t>обрасц</w:t>
      </w:r>
      <w:r w:rsidRPr="006D6482">
        <w:rPr>
          <w:rFonts w:cs="Arial"/>
          <w:sz w:val="24"/>
          <w:szCs w:val="24"/>
          <w:lang w:val="sr-Cyrl-CS"/>
        </w:rPr>
        <w:t>и</w:t>
      </w:r>
      <w:r w:rsidR="00EA6178" w:rsidRPr="006D6482">
        <w:rPr>
          <w:rFonts w:cs="Arial"/>
          <w:sz w:val="24"/>
          <w:szCs w:val="24"/>
        </w:rPr>
        <w:t>, изјаве и доказ</w:t>
      </w:r>
      <w:r w:rsidRPr="006D6482">
        <w:rPr>
          <w:rFonts w:cs="Arial"/>
          <w:sz w:val="24"/>
          <w:szCs w:val="24"/>
          <w:lang w:val="sr-Cyrl-CS"/>
        </w:rPr>
        <w:t>и</w:t>
      </w:r>
      <w:r w:rsidRPr="006D6482">
        <w:rPr>
          <w:rFonts w:cs="Arial"/>
          <w:sz w:val="24"/>
          <w:szCs w:val="24"/>
        </w:rPr>
        <w:t xml:space="preserve"> одређене тачком </w:t>
      </w:r>
      <w:r w:rsidR="003C4E60" w:rsidRPr="006D6482">
        <w:rPr>
          <w:rFonts w:cs="Arial"/>
          <w:sz w:val="24"/>
          <w:szCs w:val="24"/>
          <w:lang w:val="sr-Cyrl-RS"/>
        </w:rPr>
        <w:t>6</w:t>
      </w:r>
      <w:r w:rsidRPr="006D6482">
        <w:rPr>
          <w:rFonts w:cs="Arial"/>
          <w:sz w:val="24"/>
          <w:szCs w:val="24"/>
        </w:rPr>
        <w:t>.</w:t>
      </w:r>
      <w:r w:rsidRPr="006D6482">
        <w:rPr>
          <w:rFonts w:cs="Arial"/>
          <w:sz w:val="24"/>
          <w:szCs w:val="24"/>
          <w:lang w:val="sr-Cyrl-CS"/>
        </w:rPr>
        <w:t>9</w:t>
      </w:r>
      <w:r w:rsidRPr="006D6482">
        <w:rPr>
          <w:rFonts w:cs="Arial"/>
          <w:sz w:val="24"/>
          <w:szCs w:val="24"/>
        </w:rPr>
        <w:t xml:space="preserve"> или </w:t>
      </w:r>
      <w:r w:rsidR="003C4E60" w:rsidRPr="006D6482">
        <w:rPr>
          <w:rFonts w:cs="Arial"/>
          <w:sz w:val="24"/>
          <w:szCs w:val="24"/>
          <w:lang w:val="sr-Cyrl-RS"/>
        </w:rPr>
        <w:t>6</w:t>
      </w:r>
      <w:r w:rsidRPr="006D6482">
        <w:rPr>
          <w:rFonts w:cs="Arial"/>
          <w:sz w:val="24"/>
          <w:szCs w:val="24"/>
        </w:rPr>
        <w:t>.1</w:t>
      </w:r>
      <w:r w:rsidRPr="006D6482">
        <w:rPr>
          <w:rFonts w:cs="Arial"/>
          <w:sz w:val="24"/>
          <w:szCs w:val="24"/>
          <w:lang w:val="sr-Cyrl-CS"/>
        </w:rPr>
        <w:t>0</w:t>
      </w:r>
      <w:r w:rsidR="00EA6178" w:rsidRPr="006D6482">
        <w:rPr>
          <w:rFonts w:cs="Arial"/>
          <w:sz w:val="24"/>
          <w:szCs w:val="24"/>
        </w:rPr>
        <w:t xml:space="preserve"> овог упутства у случају да понуђач подноси понуду са подизвођачем или заједничку понуду подноси група понуђача</w:t>
      </w:r>
    </w:p>
    <w:p w:rsidR="008D2B23" w:rsidRPr="006D6482" w:rsidRDefault="008D2B23" w:rsidP="008D2B23">
      <w:pPr>
        <w:pStyle w:val="KDNabrajanje"/>
        <w:spacing w:before="0"/>
        <w:rPr>
          <w:rFonts w:cs="Arial"/>
          <w:sz w:val="24"/>
          <w:szCs w:val="24"/>
        </w:rPr>
      </w:pPr>
      <w:r w:rsidRPr="006D6482">
        <w:rPr>
          <w:rFonts w:cs="Arial"/>
          <w:sz w:val="24"/>
          <w:szCs w:val="24"/>
        </w:rPr>
        <w:t xml:space="preserve">потписан и печатом оверен образац „Модел уговора“ </w:t>
      </w:r>
      <w:r w:rsidR="003C4E60" w:rsidRPr="006D6482">
        <w:rPr>
          <w:rFonts w:cs="Arial"/>
          <w:sz w:val="24"/>
          <w:szCs w:val="24"/>
          <w:lang w:val="sr-Cyrl-RS"/>
        </w:rPr>
        <w:t>(пожељно је да буде попуњен)</w:t>
      </w:r>
    </w:p>
    <w:p w:rsidR="008D2B23" w:rsidRDefault="008D2B23" w:rsidP="008D2B23">
      <w:pPr>
        <w:pStyle w:val="KDNabrajanje"/>
        <w:spacing w:before="0"/>
        <w:rPr>
          <w:rFonts w:cs="Arial"/>
          <w:sz w:val="24"/>
          <w:szCs w:val="24"/>
        </w:rPr>
      </w:pPr>
      <w:r w:rsidRPr="006D6482">
        <w:rPr>
          <w:rFonts w:cs="Arial"/>
          <w:sz w:val="24"/>
          <w:szCs w:val="24"/>
        </w:rPr>
        <w:lastRenderedPageBreak/>
        <w:t xml:space="preserve">докази о испуњености услова </w:t>
      </w:r>
      <w:r w:rsidRPr="006D6482">
        <w:rPr>
          <w:rFonts w:cs="Arial"/>
          <w:sz w:val="24"/>
          <w:szCs w:val="24"/>
          <w:lang w:bidi="en-US"/>
        </w:rPr>
        <w:t>из чл. 76.</w:t>
      </w:r>
      <w:r w:rsidRPr="006D6482">
        <w:rPr>
          <w:rFonts w:cs="Arial"/>
          <w:sz w:val="24"/>
          <w:szCs w:val="24"/>
        </w:rPr>
        <w:t xml:space="preserve"> Закона у складу са чланом 77. Закон и Одељком 4. конкурсне документације </w:t>
      </w:r>
    </w:p>
    <w:p w:rsidR="00F01AE5" w:rsidRPr="00F01AE5" w:rsidRDefault="00F01AE5" w:rsidP="008D2B23">
      <w:pPr>
        <w:pStyle w:val="KDNabrajanje"/>
        <w:spacing w:before="0"/>
        <w:rPr>
          <w:rFonts w:cs="Arial"/>
          <w:sz w:val="24"/>
          <w:szCs w:val="24"/>
        </w:rPr>
      </w:pPr>
      <w:r>
        <w:rPr>
          <w:rFonts w:cs="Arial"/>
          <w:sz w:val="24"/>
          <w:szCs w:val="24"/>
          <w:lang w:val="sr-Latn-RS"/>
        </w:rPr>
        <w:t>средство финансијског обезбеђенња за озбиљност понуде</w:t>
      </w:r>
    </w:p>
    <w:p w:rsidR="00F01AE5" w:rsidRPr="00992E54" w:rsidRDefault="00F01AE5" w:rsidP="00F01AE5">
      <w:pPr>
        <w:pStyle w:val="KDNabrajanje"/>
        <w:tabs>
          <w:tab w:val="clear" w:pos="567"/>
        </w:tabs>
        <w:spacing w:before="120"/>
        <w:ind w:left="357" w:hanging="73"/>
        <w:rPr>
          <w:sz w:val="24"/>
          <w:szCs w:val="24"/>
        </w:rPr>
      </w:pPr>
      <w:r w:rsidRPr="00992E54">
        <w:rPr>
          <w:sz w:val="24"/>
          <w:szCs w:val="24"/>
        </w:rPr>
        <w:t xml:space="preserve">Изјава о намерама банке да ће банка </w:t>
      </w:r>
      <w:r>
        <w:rPr>
          <w:sz w:val="24"/>
          <w:szCs w:val="24"/>
          <w:lang w:val="sr-Cyrl-RS"/>
        </w:rPr>
        <w:t>п</w:t>
      </w:r>
      <w:r w:rsidRPr="00992E54">
        <w:rPr>
          <w:sz w:val="24"/>
          <w:szCs w:val="24"/>
        </w:rPr>
        <w:t xml:space="preserve">онуђачу издати банкарску гаранцију за добро извршење посла </w:t>
      </w:r>
    </w:p>
    <w:p w:rsidR="00F01AE5" w:rsidRPr="006D6482" w:rsidRDefault="00F01AE5" w:rsidP="00F01AE5">
      <w:pPr>
        <w:pStyle w:val="KDNabrajanje"/>
        <w:numPr>
          <w:ilvl w:val="0"/>
          <w:numId w:val="0"/>
        </w:numPr>
        <w:spacing w:before="0"/>
        <w:ind w:left="568"/>
        <w:rPr>
          <w:rFonts w:cs="Arial"/>
          <w:sz w:val="24"/>
          <w:szCs w:val="24"/>
        </w:rPr>
      </w:pPr>
    </w:p>
    <w:p w:rsidR="00EE070C" w:rsidRPr="00EC5BB4" w:rsidRDefault="00EE070C" w:rsidP="00EE070C">
      <w:pPr>
        <w:pStyle w:val="KDNabrajanje"/>
        <w:numPr>
          <w:ilvl w:val="0"/>
          <w:numId w:val="0"/>
        </w:numPr>
        <w:spacing w:before="0"/>
        <w:ind w:left="270"/>
        <w:rPr>
          <w:rFonts w:cs="Arial"/>
          <w:color w:val="00B0F0"/>
          <w:sz w:val="24"/>
          <w:szCs w:val="24"/>
        </w:rPr>
      </w:pPr>
    </w:p>
    <w:p w:rsidR="008D2B23" w:rsidRPr="00EC5BB4" w:rsidRDefault="008D2B23" w:rsidP="008D2B23">
      <w:pPr>
        <w:pStyle w:val="KDParagraf"/>
        <w:spacing w:before="0"/>
        <w:rPr>
          <w:rFonts w:cs="Arial"/>
          <w:sz w:val="24"/>
          <w:szCs w:val="24"/>
          <w:lang w:val="ru-RU"/>
        </w:rPr>
      </w:pPr>
      <w:r w:rsidRPr="00EC5BB4">
        <w:rPr>
          <w:rFonts w:cs="Arial"/>
          <w:sz w:val="24"/>
          <w:szCs w:val="24"/>
          <w:lang w:val="ru-RU"/>
        </w:rPr>
        <w:t>Наручилац ће одбити као неприхватљиве све понуде које не испуњавају услове из позива за подношење понуда и конкурсне документације.</w:t>
      </w:r>
    </w:p>
    <w:p w:rsidR="008D2B23" w:rsidRPr="00EC5BB4" w:rsidRDefault="008D2B23" w:rsidP="008D2B23">
      <w:pPr>
        <w:pStyle w:val="KDParagraf"/>
        <w:spacing w:before="0"/>
        <w:rPr>
          <w:rFonts w:cs="Arial"/>
          <w:sz w:val="24"/>
          <w:szCs w:val="24"/>
          <w:lang w:val="ru-RU"/>
        </w:rPr>
      </w:pPr>
      <w:r w:rsidRPr="00EC5BB4">
        <w:rPr>
          <w:rFonts w:cs="Arial"/>
          <w:sz w:val="24"/>
          <w:szCs w:val="24"/>
          <w:lang w:val="ru-RU"/>
        </w:rPr>
        <w:t>Наручилац ће одбити као неприхватљиву понуду понуђача, за коју се у поступку стручне оцене понуда утврди да докази који су саставни део понуде садрже неистините податке.</w:t>
      </w:r>
    </w:p>
    <w:p w:rsidR="008D2B23" w:rsidRPr="00EC5BB4" w:rsidRDefault="008D2B23" w:rsidP="008D2B23">
      <w:pPr>
        <w:pStyle w:val="KDParagraf"/>
        <w:spacing w:before="0"/>
        <w:rPr>
          <w:rFonts w:eastAsia="TimesNewRomanPS-BoldMT" w:cs="Arial"/>
          <w:bCs/>
          <w:color w:val="000000"/>
          <w:sz w:val="24"/>
          <w:szCs w:val="24"/>
          <w:lang w:val="ru-RU"/>
        </w:rPr>
      </w:pPr>
    </w:p>
    <w:p w:rsidR="008D2B23" w:rsidRPr="00EC5BB4" w:rsidRDefault="009B6CFC" w:rsidP="009402A6">
      <w:pPr>
        <w:pStyle w:val="KDPodnaslov2"/>
        <w:numPr>
          <w:ilvl w:val="1"/>
          <w:numId w:val="18"/>
        </w:numPr>
        <w:spacing w:before="0"/>
        <w:jc w:val="both"/>
        <w:rPr>
          <w:rFonts w:cs="Arial"/>
          <w:sz w:val="24"/>
          <w:szCs w:val="24"/>
        </w:rPr>
      </w:pPr>
      <w:bookmarkStart w:id="211" w:name="_Toc441651580"/>
      <w:bookmarkStart w:id="212" w:name="_Toc442559891"/>
      <w:r>
        <w:rPr>
          <w:rFonts w:cs="Arial"/>
          <w:sz w:val="24"/>
          <w:szCs w:val="24"/>
          <w:lang w:val="sr-Cyrl-RS"/>
        </w:rPr>
        <w:t xml:space="preserve"> </w:t>
      </w:r>
      <w:r w:rsidR="00973E06">
        <w:rPr>
          <w:rFonts w:cs="Arial"/>
          <w:sz w:val="24"/>
          <w:szCs w:val="24"/>
        </w:rPr>
        <w:t xml:space="preserve">   </w:t>
      </w:r>
      <w:r w:rsidR="003C4E60">
        <w:rPr>
          <w:rFonts w:cs="Arial"/>
          <w:sz w:val="24"/>
          <w:szCs w:val="24"/>
          <w:lang w:val="sr-Cyrl-RS"/>
        </w:rPr>
        <w:t>П</w:t>
      </w:r>
      <w:r w:rsidR="003C4E60">
        <w:rPr>
          <w:rFonts w:cs="Arial"/>
          <w:sz w:val="24"/>
          <w:szCs w:val="24"/>
        </w:rPr>
        <w:t>одношење и</w:t>
      </w:r>
      <w:r w:rsidR="008D2B23" w:rsidRPr="00EC5BB4">
        <w:rPr>
          <w:rFonts w:cs="Arial"/>
          <w:sz w:val="24"/>
          <w:szCs w:val="24"/>
        </w:rPr>
        <w:t xml:space="preserve"> отварање понуда</w:t>
      </w:r>
      <w:bookmarkEnd w:id="211"/>
      <w:bookmarkEnd w:id="212"/>
    </w:p>
    <w:p w:rsidR="00FC355A" w:rsidRPr="00EC5BB4" w:rsidRDefault="00FC355A" w:rsidP="008D2B23">
      <w:pPr>
        <w:pStyle w:val="KDParagraf"/>
        <w:spacing w:before="0"/>
        <w:rPr>
          <w:rFonts w:cs="Arial"/>
          <w:sz w:val="24"/>
          <w:szCs w:val="24"/>
          <w:lang w:val="sr-Cyrl-CS"/>
        </w:rPr>
      </w:pPr>
      <w:r w:rsidRPr="00EC5BB4">
        <w:rPr>
          <w:rFonts w:cs="Arial"/>
          <w:sz w:val="24"/>
          <w:szCs w:val="24"/>
        </w:rPr>
        <w:t>Благовременим се сматрају понуде које су примљене, у складу са Позивом за подношење понуда објављеним на Порталу јавних набавки, без обзира на начин на који су послат</w:t>
      </w:r>
      <w:r w:rsidR="001945FA" w:rsidRPr="00EC5BB4">
        <w:rPr>
          <w:rFonts w:cs="Arial"/>
          <w:sz w:val="24"/>
          <w:szCs w:val="24"/>
          <w:lang w:val="sr-Cyrl-RS"/>
        </w:rPr>
        <w:t>е</w:t>
      </w:r>
      <w:r w:rsidRPr="00EC5BB4">
        <w:rPr>
          <w:rFonts w:cs="Arial"/>
          <w:sz w:val="24"/>
          <w:szCs w:val="24"/>
          <w:lang w:val="sr-Cyrl-CS"/>
        </w:rPr>
        <w:t>.</w:t>
      </w:r>
    </w:p>
    <w:p w:rsidR="00FC355A" w:rsidRPr="00EC5BB4" w:rsidRDefault="008D2B23" w:rsidP="00FC355A">
      <w:pPr>
        <w:pStyle w:val="KDParagraf"/>
        <w:spacing w:before="0"/>
        <w:rPr>
          <w:rFonts w:cs="Arial"/>
          <w:sz w:val="24"/>
          <w:szCs w:val="24"/>
          <w:lang w:val="sr-Cyrl-CS"/>
        </w:rPr>
      </w:pPr>
      <w:r w:rsidRPr="00EC5BB4">
        <w:rPr>
          <w:rFonts w:cs="Arial"/>
          <w:sz w:val="24"/>
          <w:szCs w:val="24"/>
        </w:rPr>
        <w:t>Ако је понуда поднета по истеку рока за подношење понуда одређеног у позиву, сматраће се неблаговременом, а Наручилац ће по окончању поступка отварања понуда, овакву понуду вратити неотворену понуђачу, са назнаком да је поднета неблаговремено.</w:t>
      </w:r>
    </w:p>
    <w:p w:rsidR="00FC355A" w:rsidRPr="003C4E60" w:rsidRDefault="00FC355A" w:rsidP="008D2B23">
      <w:pPr>
        <w:pStyle w:val="KDParagraf"/>
        <w:spacing w:before="0"/>
        <w:rPr>
          <w:rFonts w:cs="Arial"/>
          <w:sz w:val="24"/>
          <w:szCs w:val="24"/>
          <w:lang w:val="sr-Cyrl-RS"/>
        </w:rPr>
      </w:pPr>
      <w:r w:rsidRPr="00EC5BB4">
        <w:rPr>
          <w:rFonts w:cs="Arial"/>
          <w:sz w:val="24"/>
          <w:szCs w:val="24"/>
        </w:rPr>
        <w:t>Комисија за јавне набавке ће благовремено поднете понуде јавно отворити дана наведеном у Позиву за подношење понуда у просторијама Јавног предузећа „Електропривреда Србије“ Београд,</w:t>
      </w:r>
      <w:r w:rsidR="002A7F76">
        <w:rPr>
          <w:rFonts w:cs="Arial"/>
          <w:sz w:val="24"/>
          <w:szCs w:val="24"/>
          <w:lang w:val="sr-Cyrl-RS"/>
        </w:rPr>
        <w:t xml:space="preserve"> </w:t>
      </w:r>
      <w:r w:rsidR="006D6482">
        <w:rPr>
          <w:rFonts w:cs="Arial"/>
          <w:sz w:val="24"/>
          <w:szCs w:val="24"/>
          <w:lang w:val="sr-Cyrl-RS"/>
        </w:rPr>
        <w:t>Балканска бр.13</w:t>
      </w:r>
      <w:r w:rsidR="003C4E60">
        <w:rPr>
          <w:rFonts w:cs="Arial"/>
          <w:sz w:val="24"/>
          <w:szCs w:val="24"/>
          <w:lang w:val="sr-Cyrl-RS"/>
        </w:rPr>
        <w:t>.</w:t>
      </w:r>
    </w:p>
    <w:p w:rsidR="008D2B23" w:rsidRPr="00EC5BB4" w:rsidRDefault="008D2B23" w:rsidP="008D2B23">
      <w:pPr>
        <w:pStyle w:val="KDParagraf"/>
        <w:spacing w:before="0"/>
        <w:rPr>
          <w:rFonts w:cs="Arial"/>
          <w:sz w:val="24"/>
          <w:szCs w:val="24"/>
        </w:rPr>
      </w:pPr>
      <w:r w:rsidRPr="00EC5BB4">
        <w:rPr>
          <w:rFonts w:cs="Arial"/>
          <w:sz w:val="24"/>
          <w:szCs w:val="24"/>
        </w:rPr>
        <w:t>Представници понуђача који учествују у поступку јавног отварања понуда, морају да пре почетка поступка јавног отварања доставе Комисији за јавне набавке писано овлашћење</w:t>
      </w:r>
      <w:r w:rsidR="009B6CFC">
        <w:rPr>
          <w:rFonts w:cs="Arial"/>
          <w:sz w:val="24"/>
          <w:szCs w:val="24"/>
          <w:lang w:val="sr-Cyrl-RS"/>
        </w:rPr>
        <w:t xml:space="preserve"> </w:t>
      </w:r>
      <w:r w:rsidRPr="00EC5BB4">
        <w:rPr>
          <w:rFonts w:cs="Arial"/>
          <w:sz w:val="24"/>
          <w:szCs w:val="24"/>
        </w:rPr>
        <w:t xml:space="preserve">за учествовање у овом поступку, </w:t>
      </w:r>
      <w:r w:rsidR="009B6CFC">
        <w:rPr>
          <w:rFonts w:cs="Arial"/>
          <w:sz w:val="24"/>
          <w:szCs w:val="24"/>
          <w:lang w:val="sr-Cyrl-RS"/>
        </w:rPr>
        <w:t xml:space="preserve">(пожељно је да буде </w:t>
      </w:r>
      <w:r w:rsidRPr="00EC5BB4">
        <w:rPr>
          <w:rFonts w:cs="Arial"/>
          <w:sz w:val="24"/>
          <w:szCs w:val="24"/>
        </w:rPr>
        <w:t>издато на м</w:t>
      </w:r>
      <w:r w:rsidR="00EF4665">
        <w:rPr>
          <w:rFonts w:cs="Arial"/>
          <w:sz w:val="24"/>
          <w:szCs w:val="24"/>
        </w:rPr>
        <w:t xml:space="preserve">еморандуму понуђача), </w:t>
      </w:r>
      <w:r w:rsidR="009B6CFC">
        <w:rPr>
          <w:rFonts w:cs="Arial"/>
          <w:sz w:val="24"/>
          <w:szCs w:val="24"/>
        </w:rPr>
        <w:t xml:space="preserve">заведено </w:t>
      </w:r>
      <w:r w:rsidRPr="00EC5BB4">
        <w:rPr>
          <w:rFonts w:cs="Arial"/>
          <w:sz w:val="24"/>
          <w:szCs w:val="24"/>
        </w:rPr>
        <w:t>и оверено печатом и потписом законског заступника понуђача или другог заступника уписаног у регистар надлежног органа или лица овлашћеног од стране законског заступника уз доставу овлашћења у понуди.</w:t>
      </w:r>
    </w:p>
    <w:p w:rsidR="008D2B23" w:rsidRPr="00EC5BB4" w:rsidRDefault="008D2B23" w:rsidP="008D2B23">
      <w:pPr>
        <w:pStyle w:val="KDParagraf"/>
        <w:spacing w:before="0"/>
        <w:rPr>
          <w:rFonts w:cs="Arial"/>
          <w:sz w:val="24"/>
          <w:szCs w:val="24"/>
        </w:rPr>
      </w:pPr>
      <w:r w:rsidRPr="00EC5BB4">
        <w:rPr>
          <w:rFonts w:cs="Arial"/>
          <w:sz w:val="24"/>
          <w:szCs w:val="24"/>
        </w:rPr>
        <w:t>Комисија за јавну набавку води записник о отварању понуда у који се уносе подаци у складу са Законом.</w:t>
      </w:r>
    </w:p>
    <w:p w:rsidR="008D2B23" w:rsidRPr="00EC5BB4" w:rsidRDefault="008D2B23" w:rsidP="008D2B23">
      <w:pPr>
        <w:pStyle w:val="KDParagraf"/>
        <w:spacing w:before="0"/>
        <w:rPr>
          <w:rFonts w:cs="Arial"/>
          <w:sz w:val="24"/>
          <w:szCs w:val="24"/>
        </w:rPr>
      </w:pPr>
      <w:r w:rsidRPr="00EC5BB4">
        <w:rPr>
          <w:rFonts w:cs="Arial"/>
          <w:sz w:val="24"/>
          <w:szCs w:val="24"/>
        </w:rPr>
        <w:t>Записник о отварању понуда потписују чланови комисије и присутни овлашћени представници понуђача, који преузимају примерак записника.</w:t>
      </w:r>
    </w:p>
    <w:p w:rsidR="008D2B23" w:rsidRPr="00EC5BB4" w:rsidRDefault="00146948" w:rsidP="008D2B23">
      <w:pPr>
        <w:pStyle w:val="KDParagraf"/>
        <w:spacing w:before="0"/>
        <w:rPr>
          <w:rFonts w:cs="Arial"/>
          <w:sz w:val="24"/>
          <w:szCs w:val="24"/>
        </w:rPr>
      </w:pPr>
      <w:r>
        <w:rPr>
          <w:rFonts w:cs="Arial"/>
          <w:sz w:val="24"/>
          <w:szCs w:val="24"/>
        </w:rPr>
        <w:t>Наручилац ће у року од 3</w:t>
      </w:r>
      <w:r w:rsidR="008D2B23" w:rsidRPr="00EC5BB4">
        <w:rPr>
          <w:rFonts w:cs="Arial"/>
          <w:sz w:val="24"/>
          <w:szCs w:val="24"/>
        </w:rPr>
        <w:t xml:space="preserve"> (</w:t>
      </w:r>
      <w:r>
        <w:rPr>
          <w:rFonts w:cs="Arial"/>
          <w:sz w:val="24"/>
          <w:szCs w:val="24"/>
          <w:lang w:val="sr-Cyrl-RS"/>
        </w:rPr>
        <w:t>словима: три</w:t>
      </w:r>
      <w:r w:rsidR="008D2B23" w:rsidRPr="00EC5BB4">
        <w:rPr>
          <w:rFonts w:cs="Arial"/>
          <w:sz w:val="24"/>
          <w:szCs w:val="24"/>
        </w:rPr>
        <w:t>) дана од дана окончања поступка отварања понуда поштом или електронским путем доставити записник о отварању понуда понуђачима који нису учествовали у поступку отварања понуда.</w:t>
      </w:r>
    </w:p>
    <w:p w:rsidR="008D2B23" w:rsidRPr="00EC5BB4" w:rsidRDefault="008D2B23" w:rsidP="008D2B23">
      <w:pPr>
        <w:pStyle w:val="KDParagraf"/>
        <w:spacing w:before="0"/>
        <w:rPr>
          <w:rFonts w:cs="Arial"/>
          <w:sz w:val="24"/>
          <w:szCs w:val="24"/>
        </w:rPr>
      </w:pPr>
    </w:p>
    <w:p w:rsidR="008D2B23" w:rsidRPr="00EC5BB4" w:rsidRDefault="00867CCC" w:rsidP="009402A6">
      <w:pPr>
        <w:pStyle w:val="KDPodnaslov2"/>
        <w:numPr>
          <w:ilvl w:val="1"/>
          <w:numId w:val="18"/>
        </w:numPr>
        <w:spacing w:before="0"/>
        <w:jc w:val="both"/>
        <w:rPr>
          <w:rFonts w:cs="Arial"/>
          <w:sz w:val="24"/>
          <w:szCs w:val="24"/>
        </w:rPr>
      </w:pPr>
      <w:bookmarkStart w:id="213" w:name="_Toc441651581"/>
      <w:bookmarkStart w:id="214" w:name="_Toc442559892"/>
      <w:r>
        <w:rPr>
          <w:rFonts w:cs="Arial"/>
          <w:sz w:val="24"/>
          <w:szCs w:val="24"/>
        </w:rPr>
        <w:t xml:space="preserve"> </w:t>
      </w:r>
      <w:r w:rsidR="00973E06">
        <w:rPr>
          <w:rFonts w:cs="Arial"/>
          <w:sz w:val="24"/>
          <w:szCs w:val="24"/>
        </w:rPr>
        <w:t xml:space="preserve">   </w:t>
      </w:r>
      <w:r w:rsidR="008D2B23" w:rsidRPr="00EC5BB4">
        <w:rPr>
          <w:rFonts w:cs="Arial"/>
          <w:sz w:val="24"/>
          <w:szCs w:val="24"/>
        </w:rPr>
        <w:t>Начин подношења понуде</w:t>
      </w:r>
      <w:bookmarkEnd w:id="213"/>
      <w:bookmarkEnd w:id="214"/>
    </w:p>
    <w:p w:rsidR="008D2B23" w:rsidRPr="00EC5BB4" w:rsidRDefault="008D2B23" w:rsidP="008D2B23">
      <w:pPr>
        <w:pStyle w:val="KDParagraf"/>
        <w:spacing w:before="0"/>
        <w:rPr>
          <w:rFonts w:cs="Arial"/>
          <w:sz w:val="24"/>
          <w:szCs w:val="24"/>
          <w:lang w:val="ru-RU"/>
        </w:rPr>
      </w:pPr>
      <w:r w:rsidRPr="00EC5BB4">
        <w:rPr>
          <w:rFonts w:cs="Arial"/>
          <w:sz w:val="24"/>
          <w:szCs w:val="24"/>
          <w:lang w:val="ru-RU"/>
        </w:rPr>
        <w:t>Понуђач може поднети само једну понуду.</w:t>
      </w:r>
    </w:p>
    <w:p w:rsidR="008D2B23" w:rsidRPr="00EC5BB4" w:rsidRDefault="008D2B23" w:rsidP="008D2B23">
      <w:pPr>
        <w:pStyle w:val="KDParagraf"/>
        <w:spacing w:before="0"/>
        <w:rPr>
          <w:rFonts w:cs="Arial"/>
          <w:sz w:val="24"/>
          <w:szCs w:val="24"/>
          <w:lang w:val="ru-RU"/>
        </w:rPr>
      </w:pPr>
      <w:r w:rsidRPr="00EC5BB4">
        <w:rPr>
          <w:rFonts w:cs="Arial"/>
          <w:sz w:val="24"/>
          <w:szCs w:val="24"/>
          <w:lang w:val="ru-RU"/>
        </w:rPr>
        <w:t>Понуду може поднети понуђач самостално, група понуђача, као и понуђач са подизвођачем.</w:t>
      </w:r>
    </w:p>
    <w:p w:rsidR="008D2B23" w:rsidRPr="00EC5BB4" w:rsidRDefault="008D2B23" w:rsidP="008D2B23">
      <w:pPr>
        <w:pStyle w:val="KDParagraf"/>
        <w:spacing w:before="0"/>
        <w:rPr>
          <w:rFonts w:cs="Arial"/>
          <w:sz w:val="24"/>
          <w:szCs w:val="24"/>
        </w:rPr>
      </w:pPr>
      <w:r w:rsidRPr="00EC5BB4">
        <w:rPr>
          <w:rFonts w:cs="Arial"/>
          <w:sz w:val="24"/>
          <w:szCs w:val="24"/>
        </w:rPr>
        <w:t xml:space="preserve">Понуђач који је самостално поднео понуду не може истовремено да учествује у заједничкој понуди или као подизвођач. У случају да понуђач поступи супротно наведеном упутству свака понуда понуђача у којој се појављује биће одбијена. </w:t>
      </w:r>
    </w:p>
    <w:p w:rsidR="008D2B23" w:rsidRPr="00EC5BB4" w:rsidRDefault="008D2B23" w:rsidP="008D2B23">
      <w:pPr>
        <w:pStyle w:val="KDParagraf"/>
        <w:spacing w:before="0"/>
        <w:rPr>
          <w:rFonts w:cs="Arial"/>
          <w:sz w:val="24"/>
          <w:szCs w:val="24"/>
        </w:rPr>
      </w:pPr>
      <w:r w:rsidRPr="00EC5BB4">
        <w:rPr>
          <w:rFonts w:cs="Arial"/>
          <w:sz w:val="24"/>
          <w:szCs w:val="24"/>
        </w:rPr>
        <w:t xml:space="preserve">Понуђач може бити члан само једне групе понуђача која подноси заједничку понуду, односно учествовати у само једној заједничкој понуди. Уколико је </w:t>
      </w:r>
      <w:r w:rsidRPr="00EC5BB4">
        <w:rPr>
          <w:rFonts w:cs="Arial"/>
          <w:sz w:val="24"/>
          <w:szCs w:val="24"/>
        </w:rPr>
        <w:lastRenderedPageBreak/>
        <w:t>понуђач, у оквиру групе понуђача, поднео две или више заједничких понуда, Наручилац ће све такве понуде одбити.</w:t>
      </w:r>
    </w:p>
    <w:p w:rsidR="008D2B23" w:rsidRPr="00EC5BB4" w:rsidRDefault="008D2B23" w:rsidP="008D2B23">
      <w:pPr>
        <w:pStyle w:val="KDParagraf"/>
        <w:spacing w:before="0"/>
        <w:rPr>
          <w:rFonts w:cs="Arial"/>
          <w:sz w:val="24"/>
          <w:szCs w:val="24"/>
        </w:rPr>
      </w:pPr>
      <w:r w:rsidRPr="00EC5BB4">
        <w:rPr>
          <w:rFonts w:cs="Arial"/>
          <w:sz w:val="24"/>
          <w:szCs w:val="24"/>
        </w:rPr>
        <w:t xml:space="preserve">Понуђач који је члан групе понуђача не може истовремено да учествује као подизвођач. У случају да понуђач поступи супротно наведеном упутству свака понуда понуђача у којој се појављује биће одбијена. </w:t>
      </w:r>
    </w:p>
    <w:p w:rsidR="008D2B23" w:rsidRPr="00EC5BB4" w:rsidRDefault="008D2B23" w:rsidP="008D2B23">
      <w:pPr>
        <w:pStyle w:val="KDParagraf"/>
        <w:spacing w:before="0"/>
        <w:rPr>
          <w:rFonts w:cs="Arial"/>
          <w:sz w:val="24"/>
          <w:szCs w:val="24"/>
        </w:rPr>
      </w:pPr>
    </w:p>
    <w:p w:rsidR="008D2B23" w:rsidRPr="00EC5BB4" w:rsidRDefault="00867CCC" w:rsidP="009402A6">
      <w:pPr>
        <w:pStyle w:val="KDPodnaslov2"/>
        <w:numPr>
          <w:ilvl w:val="1"/>
          <w:numId w:val="18"/>
        </w:numPr>
        <w:spacing w:before="0"/>
        <w:jc w:val="both"/>
        <w:rPr>
          <w:rFonts w:cs="Arial"/>
          <w:sz w:val="24"/>
          <w:szCs w:val="24"/>
        </w:rPr>
      </w:pPr>
      <w:bookmarkStart w:id="215" w:name="_Toc441651582"/>
      <w:bookmarkStart w:id="216" w:name="_Toc442559893"/>
      <w:r>
        <w:rPr>
          <w:rFonts w:cs="Arial"/>
          <w:sz w:val="24"/>
          <w:szCs w:val="24"/>
        </w:rPr>
        <w:t xml:space="preserve"> </w:t>
      </w:r>
      <w:r w:rsidR="00973E06">
        <w:rPr>
          <w:rFonts w:cs="Arial"/>
          <w:sz w:val="24"/>
          <w:szCs w:val="24"/>
        </w:rPr>
        <w:t xml:space="preserve">   </w:t>
      </w:r>
      <w:r w:rsidR="008D2B23" w:rsidRPr="00EC5BB4">
        <w:rPr>
          <w:rFonts w:cs="Arial"/>
          <w:sz w:val="24"/>
          <w:szCs w:val="24"/>
        </w:rPr>
        <w:t>Измена, допуна и опозив понуде</w:t>
      </w:r>
      <w:bookmarkEnd w:id="215"/>
      <w:bookmarkEnd w:id="216"/>
    </w:p>
    <w:p w:rsidR="008D2B23" w:rsidRPr="00EC5BB4" w:rsidRDefault="008D2B23" w:rsidP="008D2B23">
      <w:pPr>
        <w:pStyle w:val="KDParagraf"/>
        <w:spacing w:before="0"/>
        <w:rPr>
          <w:rFonts w:cs="Arial"/>
          <w:sz w:val="24"/>
          <w:szCs w:val="24"/>
          <w:lang w:val="ru-RU"/>
        </w:rPr>
      </w:pPr>
      <w:r w:rsidRPr="00EC5BB4">
        <w:rPr>
          <w:rFonts w:cs="Arial"/>
          <w:sz w:val="24"/>
          <w:szCs w:val="24"/>
          <w:lang w:val="ru-RU"/>
        </w:rPr>
        <w:t xml:space="preserve">У року за подношење понуде понуђач може да измени или допуни већ поднету понуду писаним путем, на адресу Наручиоца, са назнаком „ИЗМЕНА – ДОПУНА - Понуде за јавну набавку </w:t>
      </w:r>
      <w:r w:rsidR="00146948">
        <w:rPr>
          <w:rFonts w:cs="Arial"/>
          <w:sz w:val="24"/>
          <w:szCs w:val="24"/>
          <w:lang w:val="ru-RU"/>
        </w:rPr>
        <w:t xml:space="preserve">- </w:t>
      </w:r>
      <w:r w:rsidR="00146948" w:rsidRPr="00146948">
        <w:rPr>
          <w:rFonts w:cs="Arial"/>
          <w:sz w:val="24"/>
          <w:szCs w:val="24"/>
          <w:lang w:val="ru-RU"/>
        </w:rPr>
        <w:t xml:space="preserve">ДДД заштита пословног простора </w:t>
      </w:r>
      <w:r w:rsidRPr="00EC5BB4">
        <w:rPr>
          <w:rFonts w:cs="Arial"/>
          <w:sz w:val="24"/>
          <w:szCs w:val="24"/>
          <w:lang w:val="ru-RU"/>
        </w:rPr>
        <w:t xml:space="preserve">- Јавна набавка број </w:t>
      </w:r>
      <w:r w:rsidR="002A7F76">
        <w:rPr>
          <w:rFonts w:cs="Arial"/>
          <w:sz w:val="24"/>
          <w:szCs w:val="24"/>
          <w:lang w:val="ru-RU"/>
        </w:rPr>
        <w:t>ЈН</w:t>
      </w:r>
      <w:r w:rsidR="006D6482">
        <w:rPr>
          <w:rFonts w:cs="Arial"/>
          <w:sz w:val="24"/>
          <w:szCs w:val="24"/>
          <w:lang w:val="ru-RU"/>
        </w:rPr>
        <w:t>/1000/0</w:t>
      </w:r>
      <w:r w:rsidR="002A7F76">
        <w:rPr>
          <w:rFonts w:cs="Arial"/>
          <w:sz w:val="24"/>
          <w:szCs w:val="24"/>
          <w:lang w:val="ru-RU"/>
        </w:rPr>
        <w:t>279</w:t>
      </w:r>
      <w:r w:rsidR="006D6482">
        <w:rPr>
          <w:rFonts w:cs="Arial"/>
          <w:sz w:val="24"/>
          <w:szCs w:val="24"/>
          <w:lang w:val="ru-RU"/>
        </w:rPr>
        <w:t>/201</w:t>
      </w:r>
      <w:r w:rsidR="002A7F76">
        <w:rPr>
          <w:rFonts w:cs="Arial"/>
          <w:sz w:val="24"/>
          <w:szCs w:val="24"/>
          <w:lang w:val="ru-RU"/>
        </w:rPr>
        <w:t>7</w:t>
      </w:r>
      <w:r w:rsidRPr="00EC5BB4">
        <w:rPr>
          <w:rFonts w:cs="Arial"/>
          <w:sz w:val="24"/>
          <w:szCs w:val="24"/>
          <w:lang w:val="ru-RU"/>
        </w:rPr>
        <w:t xml:space="preserve"> – НЕ ОТВАРАТИ“.</w:t>
      </w:r>
    </w:p>
    <w:p w:rsidR="008D2B23" w:rsidRPr="00EC5BB4" w:rsidRDefault="008D2B23" w:rsidP="008D2B23">
      <w:pPr>
        <w:pStyle w:val="KDParagraf"/>
        <w:spacing w:before="0"/>
        <w:rPr>
          <w:rFonts w:cs="Arial"/>
          <w:sz w:val="24"/>
          <w:szCs w:val="24"/>
        </w:rPr>
      </w:pPr>
      <w:r w:rsidRPr="00EC5BB4">
        <w:rPr>
          <w:rFonts w:cs="Arial"/>
          <w:sz w:val="24"/>
          <w:szCs w:val="24"/>
        </w:rPr>
        <w:t>У случају измене или допуне достављене понуде, Наручилац ће приликом стручне оцене понуде узети у обзир измене и допуне само ако су извршене у целини и према обрасцу на који се, у већ достављеној понуди,</w:t>
      </w:r>
      <w:r w:rsidR="002A7F76">
        <w:rPr>
          <w:rFonts w:cs="Arial"/>
          <w:sz w:val="24"/>
          <w:szCs w:val="24"/>
          <w:lang w:val="sr-Cyrl-RS"/>
        </w:rPr>
        <w:t xml:space="preserve"> </w:t>
      </w:r>
      <w:r w:rsidRPr="00EC5BB4">
        <w:rPr>
          <w:rFonts w:cs="Arial"/>
          <w:sz w:val="24"/>
          <w:szCs w:val="24"/>
        </w:rPr>
        <w:t>измена или допуна односи.</w:t>
      </w:r>
    </w:p>
    <w:p w:rsidR="008D2B23" w:rsidRPr="00EC5BB4" w:rsidRDefault="008D2B23" w:rsidP="008D2B23">
      <w:pPr>
        <w:pStyle w:val="KDParagraf"/>
        <w:spacing w:before="0"/>
        <w:rPr>
          <w:rFonts w:cs="Arial"/>
          <w:sz w:val="24"/>
          <w:szCs w:val="24"/>
        </w:rPr>
      </w:pPr>
      <w:r w:rsidRPr="00EC5BB4">
        <w:rPr>
          <w:rFonts w:cs="Arial"/>
          <w:sz w:val="24"/>
          <w:szCs w:val="24"/>
        </w:rPr>
        <w:t>У року за подношење понуде понуђач може да опозове поднету понуду писаним путем, на адресу Наручиоца, са назнаком „ОПОЗИВ - Понуде за јавну набавку</w:t>
      </w:r>
      <w:r w:rsidR="00146948">
        <w:rPr>
          <w:rFonts w:cs="Arial"/>
          <w:sz w:val="24"/>
          <w:szCs w:val="24"/>
          <w:lang w:val="sr-Cyrl-RS"/>
        </w:rPr>
        <w:t xml:space="preserve"> -</w:t>
      </w:r>
      <w:r w:rsidRPr="00EC5BB4">
        <w:rPr>
          <w:rFonts w:cs="Arial"/>
          <w:sz w:val="24"/>
          <w:szCs w:val="24"/>
        </w:rPr>
        <w:t xml:space="preserve"> </w:t>
      </w:r>
      <w:r w:rsidR="00146948" w:rsidRPr="00146948">
        <w:rPr>
          <w:rFonts w:cs="Arial"/>
          <w:sz w:val="24"/>
          <w:szCs w:val="24"/>
          <w:lang w:val="ru-RU"/>
        </w:rPr>
        <w:t xml:space="preserve">ДДД заштита пословног простора </w:t>
      </w:r>
      <w:r w:rsidR="006D6482" w:rsidRPr="00EC5BB4">
        <w:rPr>
          <w:rFonts w:cs="Arial"/>
          <w:sz w:val="24"/>
          <w:szCs w:val="24"/>
          <w:lang w:val="ru-RU"/>
        </w:rPr>
        <w:t xml:space="preserve">- Јавна набавка број </w:t>
      </w:r>
      <w:r w:rsidR="002A7F76">
        <w:rPr>
          <w:rFonts w:cs="Arial"/>
          <w:sz w:val="24"/>
          <w:szCs w:val="24"/>
          <w:lang w:val="ru-RU"/>
        </w:rPr>
        <w:t>ЈН</w:t>
      </w:r>
      <w:r w:rsidR="006D6482">
        <w:rPr>
          <w:rFonts w:cs="Arial"/>
          <w:sz w:val="24"/>
          <w:szCs w:val="24"/>
          <w:lang w:val="ru-RU"/>
        </w:rPr>
        <w:t>/1000/0</w:t>
      </w:r>
      <w:r w:rsidR="002A7F76">
        <w:rPr>
          <w:rFonts w:cs="Arial"/>
          <w:sz w:val="24"/>
          <w:szCs w:val="24"/>
          <w:lang w:val="ru-RU"/>
        </w:rPr>
        <w:t>279</w:t>
      </w:r>
      <w:r w:rsidR="006D6482">
        <w:rPr>
          <w:rFonts w:cs="Arial"/>
          <w:sz w:val="24"/>
          <w:szCs w:val="24"/>
          <w:lang w:val="ru-RU"/>
        </w:rPr>
        <w:t>/201</w:t>
      </w:r>
      <w:r w:rsidR="002A7F76">
        <w:rPr>
          <w:rFonts w:cs="Arial"/>
          <w:sz w:val="24"/>
          <w:szCs w:val="24"/>
          <w:lang w:val="ru-RU"/>
        </w:rPr>
        <w:t>7</w:t>
      </w:r>
      <w:r w:rsidR="006D6482" w:rsidRPr="00EC5BB4">
        <w:rPr>
          <w:rFonts w:cs="Arial"/>
          <w:sz w:val="24"/>
          <w:szCs w:val="24"/>
          <w:lang w:val="ru-RU"/>
        </w:rPr>
        <w:t xml:space="preserve"> – НЕ ОТВАРАТИ</w:t>
      </w:r>
      <w:r w:rsidR="006D6482" w:rsidRPr="00EC5BB4">
        <w:rPr>
          <w:rFonts w:cs="Arial"/>
          <w:sz w:val="24"/>
          <w:szCs w:val="24"/>
        </w:rPr>
        <w:t xml:space="preserve"> </w:t>
      </w:r>
      <w:r w:rsidRPr="00EC5BB4">
        <w:rPr>
          <w:rFonts w:cs="Arial"/>
          <w:sz w:val="24"/>
          <w:szCs w:val="24"/>
        </w:rPr>
        <w:t>“.</w:t>
      </w:r>
    </w:p>
    <w:p w:rsidR="008D2B23" w:rsidRPr="00EC5BB4" w:rsidRDefault="008D2B23" w:rsidP="008D2B23">
      <w:pPr>
        <w:pStyle w:val="KDParagraf"/>
        <w:spacing w:before="0"/>
        <w:rPr>
          <w:rFonts w:cs="Arial"/>
          <w:sz w:val="24"/>
          <w:szCs w:val="24"/>
        </w:rPr>
      </w:pPr>
      <w:r w:rsidRPr="00EC5BB4">
        <w:rPr>
          <w:rFonts w:cs="Arial"/>
          <w:sz w:val="24"/>
          <w:szCs w:val="24"/>
        </w:rPr>
        <w:t>У случају опозива поднете понуде пре истека рока за подношење понуда, Наручилац такву понуду неће отварати, већ ће је неотворену вратити понуђачу.</w:t>
      </w:r>
    </w:p>
    <w:p w:rsidR="00EA6178" w:rsidRPr="00EC5BB4" w:rsidRDefault="00EA6178" w:rsidP="008D2B23">
      <w:pPr>
        <w:pStyle w:val="KDKomentar"/>
        <w:spacing w:before="0"/>
        <w:rPr>
          <w:rFonts w:cs="Arial"/>
          <w:i w:val="0"/>
          <w:sz w:val="24"/>
          <w:szCs w:val="24"/>
        </w:rPr>
      </w:pPr>
    </w:p>
    <w:p w:rsidR="008D2B23" w:rsidRPr="00EC5BB4" w:rsidRDefault="00867CCC" w:rsidP="009402A6">
      <w:pPr>
        <w:pStyle w:val="KDPodnaslov2"/>
        <w:numPr>
          <w:ilvl w:val="1"/>
          <w:numId w:val="18"/>
        </w:numPr>
        <w:spacing w:before="0"/>
        <w:jc w:val="both"/>
        <w:rPr>
          <w:rFonts w:cs="Arial"/>
          <w:sz w:val="24"/>
          <w:szCs w:val="24"/>
        </w:rPr>
      </w:pPr>
      <w:bookmarkStart w:id="217" w:name="_Toc441651583"/>
      <w:bookmarkStart w:id="218" w:name="_Toc442559894"/>
      <w:r>
        <w:rPr>
          <w:rFonts w:cs="Arial"/>
          <w:sz w:val="24"/>
          <w:szCs w:val="24"/>
        </w:rPr>
        <w:t xml:space="preserve"> </w:t>
      </w:r>
      <w:r w:rsidR="00973E06">
        <w:rPr>
          <w:rFonts w:cs="Arial"/>
          <w:sz w:val="24"/>
          <w:szCs w:val="24"/>
        </w:rPr>
        <w:t xml:space="preserve">   </w:t>
      </w:r>
      <w:r w:rsidR="008D2B23" w:rsidRPr="00EC5BB4">
        <w:rPr>
          <w:rFonts w:cs="Arial"/>
          <w:sz w:val="24"/>
          <w:szCs w:val="24"/>
          <w:lang w:val="ru-RU"/>
        </w:rPr>
        <w:t>П</w:t>
      </w:r>
      <w:r w:rsidR="008D2B23" w:rsidRPr="00EC5BB4">
        <w:rPr>
          <w:rFonts w:cs="Arial"/>
          <w:sz w:val="24"/>
          <w:szCs w:val="24"/>
        </w:rPr>
        <w:t>артије</w:t>
      </w:r>
      <w:bookmarkEnd w:id="217"/>
      <w:bookmarkEnd w:id="218"/>
    </w:p>
    <w:p w:rsidR="00FC355A" w:rsidRPr="00EC5BB4" w:rsidRDefault="00FC355A" w:rsidP="00FC355A">
      <w:pPr>
        <w:pStyle w:val="KDParagraf"/>
        <w:spacing w:before="0"/>
        <w:rPr>
          <w:rFonts w:cs="Arial"/>
          <w:sz w:val="24"/>
          <w:szCs w:val="24"/>
        </w:rPr>
      </w:pPr>
      <w:r w:rsidRPr="00EC5BB4">
        <w:rPr>
          <w:rFonts w:cs="Arial"/>
          <w:sz w:val="24"/>
          <w:szCs w:val="24"/>
        </w:rPr>
        <w:t>Набавка није обликована по партијама.</w:t>
      </w:r>
    </w:p>
    <w:p w:rsidR="008D2B23" w:rsidRPr="00EC5BB4" w:rsidRDefault="008D2B23" w:rsidP="008D2B23">
      <w:pPr>
        <w:spacing w:before="0"/>
        <w:rPr>
          <w:rFonts w:cs="Arial"/>
          <w:color w:val="00B0F0"/>
          <w:sz w:val="24"/>
          <w:szCs w:val="24"/>
        </w:rPr>
      </w:pPr>
    </w:p>
    <w:p w:rsidR="008D2B23" w:rsidRPr="00EC5BB4" w:rsidRDefault="00011DCA" w:rsidP="009402A6">
      <w:pPr>
        <w:pStyle w:val="KDPodnaslov2"/>
        <w:numPr>
          <w:ilvl w:val="1"/>
          <w:numId w:val="18"/>
        </w:numPr>
        <w:spacing w:before="0"/>
        <w:jc w:val="both"/>
        <w:rPr>
          <w:rFonts w:cs="Arial"/>
          <w:sz w:val="24"/>
          <w:szCs w:val="24"/>
        </w:rPr>
      </w:pPr>
      <w:bookmarkStart w:id="219" w:name="_Toc441651584"/>
      <w:bookmarkStart w:id="220" w:name="_Toc442559895"/>
      <w:r>
        <w:rPr>
          <w:rFonts w:cs="Arial"/>
          <w:sz w:val="24"/>
          <w:szCs w:val="24"/>
          <w:lang w:val="sr-Cyrl-RS"/>
        </w:rPr>
        <w:t xml:space="preserve"> </w:t>
      </w:r>
      <w:r w:rsidR="00973E06">
        <w:rPr>
          <w:rFonts w:cs="Arial"/>
          <w:sz w:val="24"/>
          <w:szCs w:val="24"/>
        </w:rPr>
        <w:t xml:space="preserve">   </w:t>
      </w:r>
      <w:r w:rsidR="008D2B23" w:rsidRPr="00EC5BB4">
        <w:rPr>
          <w:rFonts w:cs="Arial"/>
          <w:sz w:val="24"/>
          <w:szCs w:val="24"/>
        </w:rPr>
        <w:t>Понуда са варијантама</w:t>
      </w:r>
      <w:bookmarkEnd w:id="219"/>
      <w:bookmarkEnd w:id="220"/>
    </w:p>
    <w:p w:rsidR="008D2B23" w:rsidRPr="00EC5BB4" w:rsidRDefault="008D2B23" w:rsidP="008D2B23">
      <w:pPr>
        <w:tabs>
          <w:tab w:val="num" w:pos="993"/>
        </w:tabs>
        <w:spacing w:before="0"/>
        <w:rPr>
          <w:rFonts w:cs="Arial"/>
          <w:sz w:val="24"/>
          <w:szCs w:val="24"/>
          <w:lang w:val="ru-RU"/>
        </w:rPr>
      </w:pPr>
      <w:r w:rsidRPr="00EC5BB4">
        <w:rPr>
          <w:rFonts w:cs="Arial"/>
          <w:sz w:val="24"/>
          <w:szCs w:val="24"/>
          <w:lang w:val="ru-RU"/>
        </w:rPr>
        <w:t>Понуда са варијантама није дозвољена.</w:t>
      </w:r>
    </w:p>
    <w:p w:rsidR="008D2B23" w:rsidRPr="00EC5BB4" w:rsidRDefault="008D2B23" w:rsidP="008D2B23">
      <w:pPr>
        <w:tabs>
          <w:tab w:val="num" w:pos="993"/>
        </w:tabs>
        <w:spacing w:before="0"/>
        <w:rPr>
          <w:rFonts w:cs="Arial"/>
          <w:sz w:val="24"/>
          <w:szCs w:val="24"/>
          <w:lang w:val="ru-RU"/>
        </w:rPr>
      </w:pPr>
    </w:p>
    <w:p w:rsidR="008D2B23" w:rsidRPr="00EC5BB4" w:rsidRDefault="00011DCA" w:rsidP="009402A6">
      <w:pPr>
        <w:pStyle w:val="KDPodnaslov2"/>
        <w:numPr>
          <w:ilvl w:val="1"/>
          <w:numId w:val="18"/>
        </w:numPr>
        <w:spacing w:before="0"/>
        <w:jc w:val="both"/>
        <w:rPr>
          <w:rFonts w:cs="Arial"/>
          <w:sz w:val="24"/>
          <w:szCs w:val="24"/>
        </w:rPr>
      </w:pPr>
      <w:bookmarkStart w:id="221" w:name="_Toc441651585"/>
      <w:bookmarkStart w:id="222" w:name="_Toc442559896"/>
      <w:r>
        <w:rPr>
          <w:rFonts w:cs="Arial"/>
          <w:sz w:val="24"/>
          <w:szCs w:val="24"/>
          <w:lang w:val="sr-Cyrl-RS"/>
        </w:rPr>
        <w:t xml:space="preserve"> </w:t>
      </w:r>
      <w:r w:rsidR="00973E06">
        <w:rPr>
          <w:rFonts w:cs="Arial"/>
          <w:sz w:val="24"/>
          <w:szCs w:val="24"/>
        </w:rPr>
        <w:t xml:space="preserve">   </w:t>
      </w:r>
      <w:r w:rsidR="008D2B23" w:rsidRPr="00EC5BB4">
        <w:rPr>
          <w:rFonts w:cs="Arial"/>
          <w:sz w:val="24"/>
          <w:szCs w:val="24"/>
        </w:rPr>
        <w:t>Подношење понуде са подизвођачима</w:t>
      </w:r>
      <w:bookmarkEnd w:id="221"/>
      <w:bookmarkEnd w:id="222"/>
    </w:p>
    <w:p w:rsidR="00EE070C" w:rsidRPr="00EE070C" w:rsidRDefault="00EE070C" w:rsidP="00EE070C">
      <w:pPr>
        <w:pStyle w:val="KDParagraf"/>
        <w:spacing w:before="0"/>
        <w:rPr>
          <w:rFonts w:cs="Arial"/>
          <w:sz w:val="24"/>
          <w:szCs w:val="24"/>
        </w:rPr>
      </w:pPr>
      <w:r w:rsidRPr="00EE070C">
        <w:rPr>
          <w:rFonts w:cs="Arial"/>
          <w:sz w:val="24"/>
          <w:szCs w:val="24"/>
        </w:rPr>
        <w:t>Понуђач је дужан да у понуди наведе да ли ће извршење набавке делимично поверити подизвођачу. Ако понуђач у понуди наведе да ће делимично извршење набавке поверити подизвођачу, дужан је да наведе:</w:t>
      </w:r>
    </w:p>
    <w:p w:rsidR="00EE070C" w:rsidRPr="00EE070C" w:rsidRDefault="00EE070C" w:rsidP="00EE070C">
      <w:pPr>
        <w:pStyle w:val="KDParagraf"/>
        <w:spacing w:before="0"/>
        <w:rPr>
          <w:rFonts w:cs="Arial"/>
          <w:sz w:val="24"/>
          <w:szCs w:val="24"/>
        </w:rPr>
      </w:pPr>
      <w:r w:rsidRPr="00EE070C">
        <w:rPr>
          <w:rFonts w:cs="Arial"/>
          <w:sz w:val="24"/>
          <w:szCs w:val="24"/>
        </w:rPr>
        <w:t>- назив подизвођача, а уколико уговор између наручиоца и понуђача буде закључен, тај подизвођач ће бити наведен у уговору;</w:t>
      </w:r>
    </w:p>
    <w:p w:rsidR="00EE070C" w:rsidRPr="00EE070C" w:rsidRDefault="00EE070C" w:rsidP="00EE070C">
      <w:pPr>
        <w:pStyle w:val="KDParagraf"/>
        <w:spacing w:before="0"/>
        <w:rPr>
          <w:rFonts w:cs="Arial"/>
          <w:sz w:val="24"/>
          <w:szCs w:val="24"/>
        </w:rPr>
      </w:pPr>
      <w:r w:rsidRPr="00EE070C">
        <w:rPr>
          <w:rFonts w:cs="Arial"/>
          <w:sz w:val="24"/>
          <w:szCs w:val="24"/>
        </w:rPr>
        <w:t>- проценат укупне вредности набавке који ће поверити подизвођачу, а који не може бити већи од 50% као и део предметне набавке који ће извршити преко подизвођача.</w:t>
      </w:r>
    </w:p>
    <w:p w:rsidR="00EE070C" w:rsidRPr="00EE070C" w:rsidRDefault="00EE070C" w:rsidP="00EE070C">
      <w:pPr>
        <w:pStyle w:val="KDParagraf"/>
        <w:spacing w:before="0"/>
        <w:rPr>
          <w:rFonts w:cs="Arial"/>
          <w:sz w:val="24"/>
          <w:szCs w:val="24"/>
        </w:rPr>
      </w:pPr>
      <w:r w:rsidRPr="00EE070C">
        <w:rPr>
          <w:rFonts w:cs="Arial"/>
          <w:sz w:val="24"/>
          <w:szCs w:val="24"/>
        </w:rPr>
        <w:t>Понуђач у потпуности одговара наручиоцу за извршење уговорене набавке, без обзира на број подизвођача и обавезан је да наручиоцу, на његов захтев, омогући приступ код подизвођача ради утврђивања испуњености услова.</w:t>
      </w:r>
    </w:p>
    <w:p w:rsidR="006D6482" w:rsidRDefault="00EE070C" w:rsidP="008D2B23">
      <w:pPr>
        <w:pStyle w:val="KDParagraf"/>
        <w:spacing w:before="0"/>
        <w:rPr>
          <w:rFonts w:cs="Arial"/>
          <w:sz w:val="24"/>
          <w:szCs w:val="24"/>
          <w:lang w:val="sr-Cyrl-RS"/>
        </w:rPr>
      </w:pPr>
      <w:r>
        <w:rPr>
          <w:rFonts w:cs="Arial"/>
          <w:sz w:val="24"/>
          <w:szCs w:val="24"/>
          <w:lang w:val="sr-Cyrl-RS"/>
        </w:rPr>
        <w:t xml:space="preserve">Обавеза понуђача је да за </w:t>
      </w:r>
      <w:r w:rsidR="008D2B23" w:rsidRPr="00EC5BB4">
        <w:rPr>
          <w:rFonts w:cs="Arial"/>
          <w:sz w:val="24"/>
          <w:szCs w:val="24"/>
        </w:rPr>
        <w:t>подизвођач</w:t>
      </w:r>
      <w:r>
        <w:rPr>
          <w:rFonts w:cs="Arial"/>
          <w:sz w:val="24"/>
          <w:szCs w:val="24"/>
          <w:lang w:val="sr-Cyrl-RS"/>
        </w:rPr>
        <w:t>а достави доказе о испуњености</w:t>
      </w:r>
      <w:r w:rsidR="008D2B23" w:rsidRPr="00EC5BB4">
        <w:rPr>
          <w:rFonts w:cs="Arial"/>
          <w:sz w:val="24"/>
          <w:szCs w:val="24"/>
        </w:rPr>
        <w:t xml:space="preserve"> обавезн</w:t>
      </w:r>
      <w:r>
        <w:rPr>
          <w:rFonts w:cs="Arial"/>
          <w:sz w:val="24"/>
          <w:szCs w:val="24"/>
          <w:lang w:val="sr-Cyrl-RS"/>
        </w:rPr>
        <w:t>их</w:t>
      </w:r>
      <w:r w:rsidR="008D2B23" w:rsidRPr="00EC5BB4">
        <w:rPr>
          <w:rFonts w:cs="Arial"/>
          <w:sz w:val="24"/>
          <w:szCs w:val="24"/>
        </w:rPr>
        <w:t xml:space="preserve"> услов</w:t>
      </w:r>
      <w:r>
        <w:rPr>
          <w:rFonts w:cs="Arial"/>
          <w:sz w:val="24"/>
          <w:szCs w:val="24"/>
          <w:lang w:val="sr-Cyrl-RS"/>
        </w:rPr>
        <w:t>а</w:t>
      </w:r>
      <w:r w:rsidR="008D2B23" w:rsidRPr="00EC5BB4">
        <w:rPr>
          <w:rFonts w:cs="Arial"/>
          <w:sz w:val="24"/>
          <w:szCs w:val="24"/>
        </w:rPr>
        <w:t xml:space="preserve"> из члана 75. став 1. тачка 1), 2) и 4) Закона</w:t>
      </w:r>
      <w:r>
        <w:rPr>
          <w:rFonts w:cs="Arial"/>
          <w:sz w:val="24"/>
          <w:szCs w:val="24"/>
        </w:rPr>
        <w:t xml:space="preserve"> </w:t>
      </w:r>
      <w:r w:rsidR="008D2B23" w:rsidRPr="00EC5BB4">
        <w:rPr>
          <w:rFonts w:cs="Arial"/>
          <w:sz w:val="24"/>
          <w:szCs w:val="24"/>
        </w:rPr>
        <w:t>наведен</w:t>
      </w:r>
      <w:r>
        <w:rPr>
          <w:rFonts w:cs="Arial"/>
          <w:sz w:val="24"/>
          <w:szCs w:val="24"/>
          <w:lang w:val="sr-Cyrl-RS"/>
        </w:rPr>
        <w:t>их</w:t>
      </w:r>
      <w:r w:rsidR="008D2B23" w:rsidRPr="00EC5BB4">
        <w:rPr>
          <w:rFonts w:cs="Arial"/>
          <w:sz w:val="24"/>
          <w:szCs w:val="24"/>
        </w:rPr>
        <w:t xml:space="preserve"> у одељку Услови за учешће из члана 75. и 76. Закона и Упутство како се доказује испуњеност тих услова</w:t>
      </w:r>
      <w:r w:rsidR="006D6482">
        <w:rPr>
          <w:rFonts w:cs="Arial"/>
          <w:sz w:val="24"/>
          <w:szCs w:val="24"/>
          <w:lang w:val="sr-Cyrl-RS"/>
        </w:rPr>
        <w:t>.</w:t>
      </w:r>
    </w:p>
    <w:p w:rsidR="008D2B23" w:rsidRPr="00EC5BB4" w:rsidRDefault="008D2B23" w:rsidP="008D2B23">
      <w:pPr>
        <w:pStyle w:val="KDParagraf"/>
        <w:spacing w:before="0"/>
        <w:rPr>
          <w:rFonts w:cs="Arial"/>
          <w:sz w:val="24"/>
          <w:szCs w:val="24"/>
        </w:rPr>
      </w:pPr>
      <w:r w:rsidRPr="00EC5BB4">
        <w:rPr>
          <w:rFonts w:cs="Arial"/>
          <w:sz w:val="24"/>
          <w:szCs w:val="24"/>
        </w:rPr>
        <w:t>Додатне услове понуђач испуњава самостално, без обзира на агажовање подизвођача.</w:t>
      </w:r>
    </w:p>
    <w:p w:rsidR="008D2B23" w:rsidRPr="00EC5BB4" w:rsidRDefault="008D2B23" w:rsidP="008D2B23">
      <w:pPr>
        <w:pStyle w:val="KDParagraf"/>
        <w:spacing w:before="0"/>
        <w:rPr>
          <w:rFonts w:cs="Arial"/>
          <w:sz w:val="24"/>
          <w:szCs w:val="24"/>
        </w:rPr>
      </w:pPr>
      <w:r w:rsidRPr="00EC5BB4">
        <w:rPr>
          <w:rFonts w:cs="Arial"/>
          <w:sz w:val="24"/>
          <w:szCs w:val="24"/>
        </w:rPr>
        <w:t xml:space="preserve">Све обрасце у понуди потписује и оверава понуђач, изузев </w:t>
      </w:r>
      <w:r w:rsidR="00EE070C">
        <w:rPr>
          <w:rFonts w:cs="Arial"/>
          <w:sz w:val="24"/>
          <w:szCs w:val="24"/>
          <w:lang w:val="sr-Cyrl-RS"/>
        </w:rPr>
        <w:t>образаца под пуном материјалном и кривичном одговорношћу,</w:t>
      </w:r>
      <w:r w:rsidRPr="00EC5BB4">
        <w:rPr>
          <w:rFonts w:cs="Arial"/>
          <w:sz w:val="24"/>
          <w:szCs w:val="24"/>
        </w:rPr>
        <w:t>које попуњава, потписује и оверава сваки подизвођач у своје име.</w:t>
      </w:r>
    </w:p>
    <w:p w:rsidR="008D2B23" w:rsidRPr="00EC5BB4" w:rsidRDefault="008D2B23" w:rsidP="008D2B23">
      <w:pPr>
        <w:pStyle w:val="KDParagraf"/>
        <w:spacing w:before="0"/>
        <w:rPr>
          <w:rFonts w:cs="Arial"/>
          <w:sz w:val="24"/>
          <w:szCs w:val="24"/>
        </w:rPr>
      </w:pPr>
      <w:r w:rsidRPr="00EC5BB4">
        <w:rPr>
          <w:rFonts w:cs="Arial"/>
          <w:sz w:val="24"/>
          <w:szCs w:val="24"/>
        </w:rPr>
        <w:lastRenderedPageBreak/>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011DCA" w:rsidRPr="00011DCA" w:rsidRDefault="00011DCA" w:rsidP="00011DCA">
      <w:pPr>
        <w:pStyle w:val="KDParagraf"/>
        <w:spacing w:before="0"/>
        <w:rPr>
          <w:rFonts w:cs="Arial"/>
          <w:sz w:val="24"/>
          <w:szCs w:val="24"/>
        </w:rPr>
      </w:pPr>
      <w:r w:rsidRPr="00011DCA">
        <w:rPr>
          <w:rFonts w:cs="Arial"/>
          <w:sz w:val="24"/>
          <w:szCs w:val="24"/>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Све ово не утиче на правило да понуђач (добављач) у потпуности одговара наручиоцу за извршење обавеза из поступка јавне набавке, односно за извршење уговорних обавеза , без обзира на број подизвођача.</w:t>
      </w:r>
    </w:p>
    <w:p w:rsidR="008D2B23" w:rsidRPr="006D6482" w:rsidRDefault="008D2B23" w:rsidP="008D2B23">
      <w:pPr>
        <w:pStyle w:val="KDParagraf"/>
        <w:spacing w:before="0"/>
        <w:rPr>
          <w:rFonts w:cs="Arial"/>
          <w:sz w:val="24"/>
          <w:szCs w:val="24"/>
          <w:lang w:bidi="en-US"/>
        </w:rPr>
      </w:pPr>
      <w:r w:rsidRPr="006D6482">
        <w:rPr>
          <w:rFonts w:cs="Arial"/>
          <w:sz w:val="24"/>
          <w:szCs w:val="24"/>
        </w:rPr>
        <w:t>Наручилац</w:t>
      </w:r>
      <w:r w:rsidRPr="006D6482">
        <w:rPr>
          <w:rFonts w:cs="Arial"/>
          <w:sz w:val="24"/>
          <w:szCs w:val="24"/>
          <w:lang w:bidi="en-US"/>
        </w:rPr>
        <w:t xml:space="preserve"> у овом поступку не предвиђа примену одредби става 9. и 10. члана 80. Закона.</w:t>
      </w:r>
    </w:p>
    <w:p w:rsidR="008D2B23" w:rsidRPr="00011DCA" w:rsidRDefault="008D2B23" w:rsidP="008D2B23">
      <w:pPr>
        <w:pStyle w:val="KDParagraf"/>
        <w:spacing w:before="0"/>
        <w:rPr>
          <w:rFonts w:cs="Arial"/>
          <w:color w:val="00B0F0"/>
          <w:sz w:val="24"/>
          <w:szCs w:val="24"/>
          <w:lang w:bidi="en-US"/>
        </w:rPr>
      </w:pPr>
    </w:p>
    <w:p w:rsidR="008D2B23" w:rsidRPr="00EC5BB4" w:rsidRDefault="008D2B23" w:rsidP="009402A6">
      <w:pPr>
        <w:pStyle w:val="KDPodnaslov2"/>
        <w:numPr>
          <w:ilvl w:val="1"/>
          <w:numId w:val="18"/>
        </w:numPr>
        <w:spacing w:before="0"/>
        <w:jc w:val="both"/>
        <w:rPr>
          <w:rFonts w:cs="Arial"/>
          <w:sz w:val="24"/>
          <w:szCs w:val="24"/>
        </w:rPr>
      </w:pPr>
      <w:bookmarkStart w:id="223" w:name="_Toc441651586"/>
      <w:bookmarkStart w:id="224" w:name="_Toc442559897"/>
      <w:r w:rsidRPr="00EC5BB4">
        <w:rPr>
          <w:rFonts w:cs="Arial"/>
          <w:sz w:val="24"/>
          <w:szCs w:val="24"/>
        </w:rPr>
        <w:t>Подношење заједничке понуде</w:t>
      </w:r>
      <w:bookmarkEnd w:id="223"/>
      <w:bookmarkEnd w:id="224"/>
    </w:p>
    <w:p w:rsidR="008D2B23" w:rsidRPr="00EC5BB4" w:rsidRDefault="008D2B23" w:rsidP="008D2B23">
      <w:pPr>
        <w:pStyle w:val="KDParagraf"/>
        <w:spacing w:before="0"/>
        <w:rPr>
          <w:rFonts w:cs="Arial"/>
          <w:sz w:val="24"/>
          <w:szCs w:val="24"/>
        </w:rPr>
      </w:pPr>
      <w:r w:rsidRPr="00EC5BB4">
        <w:rPr>
          <w:rFonts w:cs="Arial"/>
          <w:sz w:val="24"/>
          <w:szCs w:val="24"/>
        </w:rPr>
        <w:t xml:space="preserve">У случају да више понуђача поднесе заједничку понуду, они као саставни део понуде морају доставити Споразум о заједничком извршењу набавке, којим се међусобно и према Наручиоцу обавезују на заједничко извршење набавке, који обавезно садржи податке прописане члан 81. став 4. и 5.Закона и то: </w:t>
      </w:r>
    </w:p>
    <w:p w:rsidR="008D2B23" w:rsidRPr="00EC5BB4" w:rsidRDefault="008D2B23" w:rsidP="008D2B23">
      <w:pPr>
        <w:pStyle w:val="KDNabrajanje"/>
        <w:spacing w:before="0"/>
        <w:rPr>
          <w:rFonts w:cs="Arial"/>
          <w:sz w:val="24"/>
          <w:szCs w:val="24"/>
        </w:rPr>
      </w:pPr>
      <w:r w:rsidRPr="00EC5BB4">
        <w:rPr>
          <w:rFonts w:cs="Arial"/>
          <w:sz w:val="24"/>
          <w:szCs w:val="24"/>
          <w:lang w:val="sr-Cyrl-CS"/>
        </w:rPr>
        <w:t xml:space="preserve">податке о </w:t>
      </w:r>
      <w:r w:rsidRPr="00EC5BB4">
        <w:rPr>
          <w:rFonts w:cs="Arial"/>
          <w:sz w:val="24"/>
          <w:szCs w:val="24"/>
        </w:rPr>
        <w:t xml:space="preserve">члану групе који ће бити </w:t>
      </w:r>
      <w:r w:rsidRPr="00EC5BB4">
        <w:rPr>
          <w:rFonts w:cs="Arial"/>
          <w:sz w:val="24"/>
          <w:szCs w:val="24"/>
          <w:lang w:val="sr-Cyrl-CS"/>
        </w:rPr>
        <w:t>Н</w:t>
      </w:r>
      <w:r w:rsidRPr="00EC5BB4">
        <w:rPr>
          <w:rFonts w:cs="Arial"/>
          <w:sz w:val="24"/>
          <w:szCs w:val="24"/>
        </w:rPr>
        <w:t xml:space="preserve">осилац посла, односно који ће поднети понуду и који ће заступати групу понуђача пред </w:t>
      </w:r>
      <w:r w:rsidRPr="00EC5BB4">
        <w:rPr>
          <w:rFonts w:cs="Arial"/>
          <w:sz w:val="24"/>
          <w:szCs w:val="24"/>
          <w:lang w:val="sr-Cyrl-CS"/>
        </w:rPr>
        <w:t>Н</w:t>
      </w:r>
      <w:r w:rsidRPr="00EC5BB4">
        <w:rPr>
          <w:rFonts w:cs="Arial"/>
          <w:sz w:val="24"/>
          <w:szCs w:val="24"/>
        </w:rPr>
        <w:t>аручиоцем;</w:t>
      </w:r>
    </w:p>
    <w:p w:rsidR="008D2B23" w:rsidRPr="00EC5BB4" w:rsidRDefault="008D2B23" w:rsidP="008D2B23">
      <w:pPr>
        <w:pStyle w:val="KDNabrajanje"/>
        <w:spacing w:before="0"/>
        <w:rPr>
          <w:rFonts w:cs="Arial"/>
          <w:sz w:val="24"/>
          <w:szCs w:val="24"/>
        </w:rPr>
      </w:pPr>
      <w:r w:rsidRPr="00EC5BB4">
        <w:rPr>
          <w:rFonts w:cs="Arial"/>
          <w:sz w:val="24"/>
          <w:szCs w:val="24"/>
        </w:rPr>
        <w:t>опис послова сваког од понуђача из групе понуђача у извршењу уговора.</w:t>
      </w:r>
    </w:p>
    <w:p w:rsidR="00011DCA" w:rsidRPr="006D6482" w:rsidRDefault="008D2B23" w:rsidP="008D2B23">
      <w:pPr>
        <w:pStyle w:val="KDParagraf"/>
        <w:spacing w:before="0"/>
        <w:rPr>
          <w:rFonts w:cs="Arial"/>
          <w:sz w:val="24"/>
          <w:szCs w:val="24"/>
          <w:lang w:val="sr-Cyrl-RS"/>
        </w:rPr>
      </w:pPr>
      <w:r w:rsidRPr="00EC5BB4">
        <w:rPr>
          <w:rFonts w:cs="Arial"/>
          <w:sz w:val="24"/>
          <w:szCs w:val="24"/>
          <w:lang w:val="ru-RU"/>
        </w:rPr>
        <w:t xml:space="preserve">Сваки понуђач из групе понуђача  која подноси заједничку понуду мора да испуњава услове из члана 75.  </w:t>
      </w:r>
      <w:r w:rsidRPr="00EC5BB4">
        <w:rPr>
          <w:rFonts w:cs="Arial"/>
          <w:sz w:val="24"/>
          <w:szCs w:val="24"/>
        </w:rPr>
        <w:t>став 1. тачка 1), 2) и 4) Закона, наведене у одељку Услови за учешће из члана 75. и 76. Закона и Упутство како се доказује испуњеност тих услова</w:t>
      </w:r>
      <w:r w:rsidR="00011DCA">
        <w:rPr>
          <w:rFonts w:cs="Arial"/>
          <w:color w:val="00B0F0"/>
          <w:sz w:val="24"/>
          <w:szCs w:val="24"/>
          <w:lang w:val="sr-Cyrl-RS"/>
        </w:rPr>
        <w:t>.</w:t>
      </w:r>
      <w:r w:rsidRPr="00EC5BB4">
        <w:rPr>
          <w:rFonts w:cs="Arial"/>
          <w:sz w:val="24"/>
          <w:szCs w:val="24"/>
        </w:rPr>
        <w:t xml:space="preserve"> Услове у вези са капацитетима, у складу са чланом 76. Закона, понуђачи из групе испуњавају заједно, на основу </w:t>
      </w:r>
      <w:r w:rsidRPr="006D6482">
        <w:rPr>
          <w:rFonts w:cs="Arial"/>
          <w:sz w:val="24"/>
          <w:szCs w:val="24"/>
        </w:rPr>
        <w:t>достављених доказа дефинисаних конкурсном документацијом</w:t>
      </w:r>
      <w:r w:rsidR="00011DCA" w:rsidRPr="006D6482">
        <w:rPr>
          <w:rFonts w:cs="Arial"/>
          <w:sz w:val="24"/>
          <w:szCs w:val="24"/>
          <w:lang w:val="sr-Cyrl-RS"/>
        </w:rPr>
        <w:t>.</w:t>
      </w:r>
    </w:p>
    <w:p w:rsidR="00011DCA" w:rsidRPr="00B20A6C" w:rsidRDefault="00011DCA" w:rsidP="008D2B23">
      <w:pPr>
        <w:pStyle w:val="KDParagraf"/>
        <w:spacing w:before="0"/>
        <w:rPr>
          <w:rFonts w:cs="Arial"/>
          <w:sz w:val="24"/>
          <w:szCs w:val="24"/>
          <w:lang w:val="sr-Cyrl-RS"/>
        </w:rPr>
      </w:pPr>
      <w:r w:rsidRPr="00011DCA">
        <w:rPr>
          <w:rFonts w:cs="Arial"/>
          <w:sz w:val="24"/>
          <w:szCs w:val="24"/>
          <w:lang w:val="sr-Cyrl-RS"/>
        </w:rPr>
        <w:t>Услов из члана 75.став 1.тачка 5.Закона , обавезан је да испуни понуђач из групе понуђача којем је поверено извршење дела набавке за које је неопходна испуњеност тог услова.</w:t>
      </w:r>
    </w:p>
    <w:p w:rsidR="00FD7543" w:rsidRPr="00B20A6C" w:rsidRDefault="008D2B23" w:rsidP="008D2B23">
      <w:pPr>
        <w:pStyle w:val="KDParagraf"/>
        <w:spacing w:before="0"/>
        <w:rPr>
          <w:rFonts w:cs="Arial"/>
          <w:color w:val="00B0F0"/>
          <w:sz w:val="24"/>
          <w:szCs w:val="24"/>
          <w:lang w:val="sr-Cyrl-RS" w:bidi="en-US"/>
        </w:rPr>
      </w:pPr>
      <w:r w:rsidRPr="00EC5BB4">
        <w:rPr>
          <w:rFonts w:cs="Arial"/>
          <w:sz w:val="24"/>
          <w:szCs w:val="24"/>
          <w:lang w:bidi="en-US"/>
        </w:rPr>
        <w:t xml:space="preserve">У случају заједничке понуде групе понуђача </w:t>
      </w:r>
      <w:r w:rsidR="00011DCA">
        <w:rPr>
          <w:rFonts w:cs="Arial"/>
          <w:sz w:val="24"/>
          <w:szCs w:val="24"/>
          <w:lang w:val="sr-Cyrl-CS" w:bidi="en-US"/>
        </w:rPr>
        <w:t xml:space="preserve">обрасце под пуном материјалном и кривичном одговорношћу </w:t>
      </w:r>
      <w:r w:rsidRPr="00EC5BB4">
        <w:rPr>
          <w:rFonts w:cs="Arial"/>
          <w:sz w:val="24"/>
          <w:szCs w:val="24"/>
          <w:lang w:bidi="en-US"/>
        </w:rPr>
        <w:t>попуњава, потписује и оверава сваки члан групе понуђача у своје име.</w:t>
      </w:r>
      <w:r w:rsidR="00B20A6C">
        <w:rPr>
          <w:rFonts w:cs="Arial"/>
          <w:sz w:val="24"/>
          <w:szCs w:val="24"/>
          <w:lang w:val="sr-Cyrl-RS" w:bidi="en-US"/>
        </w:rPr>
        <w:t>( Образац Изјаве о независној понуди и Образац изјаве у складу са чланом 75. став 2. Закона)</w:t>
      </w:r>
    </w:p>
    <w:p w:rsidR="008D2B23" w:rsidRDefault="00011DCA" w:rsidP="008D2B23">
      <w:pPr>
        <w:pStyle w:val="KDParagraf"/>
        <w:spacing w:before="0"/>
        <w:rPr>
          <w:rFonts w:cs="Arial"/>
          <w:sz w:val="24"/>
          <w:szCs w:val="24"/>
          <w:lang w:val="sr-Cyrl-RS" w:bidi="en-US"/>
        </w:rPr>
      </w:pPr>
      <w:r>
        <w:rPr>
          <w:rFonts w:cs="Arial"/>
          <w:sz w:val="24"/>
          <w:szCs w:val="24"/>
          <w:lang w:val="sr-Cyrl-RS" w:bidi="en-US"/>
        </w:rPr>
        <w:t>Понуђачи из групе понуђача одговорају неограничено солидарно према наручиоцу.</w:t>
      </w:r>
    </w:p>
    <w:p w:rsidR="00011DCA" w:rsidRPr="00011DCA" w:rsidRDefault="00011DCA" w:rsidP="008D2B23">
      <w:pPr>
        <w:pStyle w:val="KDParagraf"/>
        <w:spacing w:before="0"/>
        <w:rPr>
          <w:rFonts w:cs="Arial"/>
          <w:sz w:val="24"/>
          <w:szCs w:val="24"/>
          <w:lang w:val="sr-Cyrl-RS" w:bidi="en-US"/>
        </w:rPr>
      </w:pPr>
    </w:p>
    <w:p w:rsidR="008D2B23" w:rsidRPr="00EC5BB4" w:rsidRDefault="008D2B23" w:rsidP="009402A6">
      <w:pPr>
        <w:pStyle w:val="KDPodnaslov2"/>
        <w:numPr>
          <w:ilvl w:val="1"/>
          <w:numId w:val="18"/>
        </w:numPr>
        <w:spacing w:before="0"/>
        <w:jc w:val="both"/>
        <w:rPr>
          <w:rFonts w:cs="Arial"/>
          <w:sz w:val="24"/>
          <w:szCs w:val="24"/>
        </w:rPr>
      </w:pPr>
      <w:bookmarkStart w:id="225" w:name="_Toc441651587"/>
      <w:bookmarkStart w:id="226" w:name="_Toc442559898"/>
      <w:r w:rsidRPr="00EC5BB4">
        <w:rPr>
          <w:rFonts w:cs="Arial"/>
          <w:sz w:val="24"/>
          <w:szCs w:val="24"/>
        </w:rPr>
        <w:t>Понуђена цена</w:t>
      </w:r>
      <w:bookmarkEnd w:id="225"/>
      <w:bookmarkEnd w:id="226"/>
    </w:p>
    <w:p w:rsidR="008D2B23" w:rsidRPr="006D6482" w:rsidRDefault="008D2B23" w:rsidP="008D2B23">
      <w:pPr>
        <w:pStyle w:val="KDParagraf"/>
        <w:spacing w:before="0"/>
        <w:rPr>
          <w:rFonts w:cs="Arial"/>
          <w:sz w:val="24"/>
          <w:szCs w:val="24"/>
        </w:rPr>
      </w:pPr>
      <w:r w:rsidRPr="006D6482">
        <w:rPr>
          <w:rFonts w:cs="Arial"/>
          <w:sz w:val="24"/>
          <w:szCs w:val="24"/>
        </w:rPr>
        <w:t>Цена се исказује у динарима без пореза на додату вредност.</w:t>
      </w:r>
    </w:p>
    <w:p w:rsidR="008D2B23" w:rsidRDefault="008D2B23" w:rsidP="008D2B23">
      <w:pPr>
        <w:pStyle w:val="KDParagraf"/>
        <w:spacing w:before="0"/>
        <w:rPr>
          <w:rFonts w:cs="Arial"/>
          <w:sz w:val="24"/>
          <w:szCs w:val="24"/>
        </w:rPr>
      </w:pPr>
      <w:r w:rsidRPr="00EC5BB4">
        <w:rPr>
          <w:rFonts w:cs="Arial"/>
          <w:sz w:val="24"/>
          <w:szCs w:val="24"/>
        </w:rPr>
        <w:t>У случају да у достављеној понуди није назначено да ли је понуђена цена са или без пореза</w:t>
      </w:r>
      <w:r w:rsidR="00250031">
        <w:rPr>
          <w:rFonts w:cs="Arial"/>
          <w:sz w:val="24"/>
          <w:szCs w:val="24"/>
          <w:lang w:val="sr-Cyrl-RS"/>
        </w:rPr>
        <w:t xml:space="preserve"> на додату вредност</w:t>
      </w:r>
      <w:r w:rsidRPr="00EC5BB4">
        <w:rPr>
          <w:rFonts w:cs="Arial"/>
          <w:sz w:val="24"/>
          <w:szCs w:val="24"/>
        </w:rPr>
        <w:t>, сматраће се сагласно Закону, да је иста без пореза</w:t>
      </w:r>
      <w:r w:rsidR="00250031">
        <w:rPr>
          <w:rFonts w:cs="Arial"/>
          <w:sz w:val="24"/>
          <w:szCs w:val="24"/>
          <w:lang w:val="sr-Cyrl-RS"/>
        </w:rPr>
        <w:t xml:space="preserve"> на додату вредност</w:t>
      </w:r>
      <w:r w:rsidRPr="00EC5BB4">
        <w:rPr>
          <w:rFonts w:cs="Arial"/>
          <w:sz w:val="24"/>
          <w:szCs w:val="24"/>
        </w:rPr>
        <w:t xml:space="preserve">. </w:t>
      </w:r>
    </w:p>
    <w:p w:rsidR="00011DCA" w:rsidRDefault="00011DCA" w:rsidP="00011DCA">
      <w:pPr>
        <w:pStyle w:val="KDParagraf"/>
        <w:spacing w:before="0"/>
        <w:rPr>
          <w:rFonts w:cs="Arial"/>
          <w:sz w:val="24"/>
          <w:szCs w:val="24"/>
        </w:rPr>
      </w:pPr>
      <w:r w:rsidRPr="00011DCA">
        <w:rPr>
          <w:rFonts w:cs="Arial"/>
          <w:sz w:val="24"/>
          <w:szCs w:val="24"/>
        </w:rPr>
        <w:t>Јединичне цене и укупно понуђена цена морају бити изражене са две децимале у складу са правилом заокруживања бројева. У случају рачунске грешке меродавна ће бити јединична цена.</w:t>
      </w:r>
    </w:p>
    <w:p w:rsidR="002E2F11" w:rsidRDefault="002E2F11" w:rsidP="002E2F11">
      <w:pPr>
        <w:pStyle w:val="KDParagraf"/>
        <w:spacing w:before="0"/>
        <w:rPr>
          <w:rFonts w:cs="Arial"/>
          <w:sz w:val="24"/>
          <w:szCs w:val="24"/>
        </w:rPr>
      </w:pPr>
      <w:r w:rsidRPr="002E2F11">
        <w:rPr>
          <w:rFonts w:cs="Arial"/>
          <w:sz w:val="24"/>
          <w:szCs w:val="24"/>
        </w:rPr>
        <w:t>Понуда која је изражена у две валуте, сматраће се неприхватљивом.</w:t>
      </w:r>
    </w:p>
    <w:p w:rsidR="002E2F11" w:rsidRPr="006F517A" w:rsidRDefault="002E2F11" w:rsidP="002E2F11">
      <w:pPr>
        <w:pStyle w:val="KDParagraf"/>
        <w:spacing w:before="0"/>
        <w:rPr>
          <w:rFonts w:cs="Arial"/>
          <w:color w:val="F79646" w:themeColor="accent6"/>
          <w:sz w:val="24"/>
          <w:szCs w:val="24"/>
          <w:lang w:val="sr-Cyrl-RS"/>
        </w:rPr>
      </w:pPr>
      <w:r w:rsidRPr="002E2F11">
        <w:rPr>
          <w:rFonts w:cs="Arial"/>
          <w:sz w:val="24"/>
          <w:szCs w:val="24"/>
        </w:rPr>
        <w:t xml:space="preserve">Понуђена цена укључује све трошкове </w:t>
      </w:r>
      <w:r w:rsidR="006F517A">
        <w:rPr>
          <w:rFonts w:cs="Arial"/>
          <w:sz w:val="24"/>
          <w:szCs w:val="24"/>
          <w:lang w:val="sr-Cyrl-RS"/>
        </w:rPr>
        <w:t>везане за реализацију предметне услуге.</w:t>
      </w:r>
    </w:p>
    <w:p w:rsidR="002E2F11" w:rsidRPr="002E2F11" w:rsidRDefault="002E2F11" w:rsidP="002E2F11">
      <w:pPr>
        <w:pStyle w:val="KDParagraf"/>
        <w:spacing w:before="0"/>
        <w:rPr>
          <w:rFonts w:cs="Arial"/>
          <w:sz w:val="24"/>
          <w:szCs w:val="24"/>
        </w:rPr>
      </w:pPr>
      <w:r w:rsidRPr="002E2F11">
        <w:rPr>
          <w:rFonts w:cs="Arial"/>
          <w:sz w:val="24"/>
          <w:szCs w:val="24"/>
        </w:rPr>
        <w:t>Ако је у понуди исказана неуобичајено ниска цена, Наручилац ће поступити у складу са чланом 92. З</w:t>
      </w:r>
      <w:r w:rsidR="00250031">
        <w:rPr>
          <w:rFonts w:cs="Arial"/>
          <w:sz w:val="24"/>
          <w:szCs w:val="24"/>
          <w:lang w:val="sr-Cyrl-RS"/>
        </w:rPr>
        <w:t>акона</w:t>
      </w:r>
      <w:r w:rsidRPr="002E2F11">
        <w:rPr>
          <w:rFonts w:cs="Arial"/>
          <w:sz w:val="24"/>
          <w:szCs w:val="24"/>
        </w:rPr>
        <w:t>.</w:t>
      </w:r>
    </w:p>
    <w:p w:rsidR="002E2F11" w:rsidRPr="002E2F11" w:rsidRDefault="002E2F11" w:rsidP="002E2F11">
      <w:pPr>
        <w:pStyle w:val="KDParagraf"/>
        <w:spacing w:before="0"/>
        <w:rPr>
          <w:rFonts w:cs="Arial"/>
          <w:color w:val="00B0F0"/>
          <w:sz w:val="24"/>
          <w:szCs w:val="24"/>
        </w:rPr>
      </w:pPr>
    </w:p>
    <w:p w:rsidR="0056571E" w:rsidRPr="002E2F11" w:rsidRDefault="002E2F11" w:rsidP="009402A6">
      <w:pPr>
        <w:pStyle w:val="KDPodnaslov2"/>
        <w:numPr>
          <w:ilvl w:val="1"/>
          <w:numId w:val="18"/>
        </w:numPr>
        <w:spacing w:before="0"/>
        <w:jc w:val="both"/>
        <w:rPr>
          <w:rFonts w:cs="Arial"/>
          <w:sz w:val="24"/>
          <w:szCs w:val="24"/>
        </w:rPr>
      </w:pPr>
      <w:r w:rsidRPr="002E2F11">
        <w:rPr>
          <w:rFonts w:cs="Arial"/>
          <w:sz w:val="24"/>
          <w:szCs w:val="24"/>
        </w:rPr>
        <w:t>Корекција цене</w:t>
      </w:r>
    </w:p>
    <w:p w:rsidR="0081247E" w:rsidRPr="006D6482" w:rsidRDefault="0056571E" w:rsidP="006D6482">
      <w:pPr>
        <w:pStyle w:val="KDParagraf"/>
        <w:spacing w:before="0"/>
        <w:rPr>
          <w:rFonts w:eastAsia="Calibri" w:cs="Arial"/>
          <w:sz w:val="24"/>
          <w:szCs w:val="24"/>
        </w:rPr>
      </w:pPr>
      <w:r w:rsidRPr="006D6482">
        <w:rPr>
          <w:rFonts w:eastAsia="Calibri" w:cs="Arial"/>
          <w:sz w:val="24"/>
          <w:szCs w:val="24"/>
        </w:rPr>
        <w:t>Цена је фиксна за цео уговорени период и не подлеже никаквој промени</w:t>
      </w:r>
      <w:r w:rsidR="00EE266A">
        <w:rPr>
          <w:rFonts w:eastAsia="Calibri" w:cs="Arial"/>
          <w:sz w:val="24"/>
          <w:szCs w:val="24"/>
          <w:lang w:val="sr-Cyrl-RS"/>
        </w:rPr>
        <w:t>.</w:t>
      </w:r>
      <w:r w:rsidRPr="006D6482">
        <w:rPr>
          <w:rFonts w:eastAsia="Calibri" w:cs="Arial"/>
          <w:sz w:val="24"/>
          <w:szCs w:val="24"/>
        </w:rPr>
        <w:t xml:space="preserve"> </w:t>
      </w:r>
    </w:p>
    <w:p w:rsidR="001227A3" w:rsidRDefault="001227A3" w:rsidP="0054056C">
      <w:pPr>
        <w:pStyle w:val="KDParagraf"/>
        <w:spacing w:before="0"/>
        <w:rPr>
          <w:rFonts w:eastAsia="Calibri" w:cs="Arial"/>
          <w:color w:val="00B0F0"/>
          <w:sz w:val="24"/>
          <w:szCs w:val="24"/>
        </w:rPr>
      </w:pPr>
    </w:p>
    <w:p w:rsidR="001227A3" w:rsidRPr="006B2415" w:rsidRDefault="006E6F46" w:rsidP="009402A6">
      <w:pPr>
        <w:pStyle w:val="KDPodnaslov2"/>
        <w:numPr>
          <w:ilvl w:val="1"/>
          <w:numId w:val="18"/>
        </w:numPr>
        <w:spacing w:before="0"/>
        <w:jc w:val="both"/>
        <w:rPr>
          <w:rFonts w:cs="Arial"/>
          <w:sz w:val="24"/>
          <w:szCs w:val="24"/>
          <w:lang w:val="sr-Cyrl-RS" w:eastAsia="ar-SA"/>
        </w:rPr>
      </w:pPr>
      <w:r w:rsidRPr="006C6FDF">
        <w:rPr>
          <w:rFonts w:cs="Arial"/>
          <w:sz w:val="24"/>
          <w:szCs w:val="24"/>
          <w:lang w:eastAsia="ar-SA"/>
        </w:rPr>
        <w:t xml:space="preserve">Рок </w:t>
      </w:r>
      <w:r w:rsidR="00C51ECD">
        <w:rPr>
          <w:rFonts w:cs="Arial"/>
          <w:sz w:val="24"/>
          <w:szCs w:val="24"/>
          <w:lang w:val="sr-Cyrl-RS" w:eastAsia="ar-SA"/>
        </w:rPr>
        <w:t>извршења услуга</w:t>
      </w:r>
    </w:p>
    <w:p w:rsidR="00596020" w:rsidRPr="00B62933" w:rsidRDefault="00596020" w:rsidP="0054056C">
      <w:pPr>
        <w:pStyle w:val="KDParagraf"/>
        <w:spacing w:before="0"/>
        <w:rPr>
          <w:rFonts w:cs="Arial"/>
          <w:sz w:val="24"/>
          <w:szCs w:val="24"/>
          <w:lang w:val="sr-Cyrl-RS"/>
        </w:rPr>
      </w:pPr>
      <w:r>
        <w:rPr>
          <w:rFonts w:cs="Arial"/>
          <w:sz w:val="24"/>
          <w:szCs w:val="24"/>
          <w:lang w:val="sr-Cyrl-RS"/>
        </w:rPr>
        <w:t>Рок извршења услуге</w:t>
      </w:r>
      <w:r w:rsidR="00B62933">
        <w:rPr>
          <w:rFonts w:cs="Arial"/>
          <w:sz w:val="24"/>
          <w:szCs w:val="24"/>
          <w:lang w:val="sr-Cyrl-RS"/>
        </w:rPr>
        <w:t xml:space="preserve"> </w:t>
      </w:r>
      <w:r w:rsidR="00B62933">
        <w:rPr>
          <w:rFonts w:cs="Arial"/>
          <w:color w:val="000000"/>
          <w:sz w:val="24"/>
          <w:szCs w:val="24"/>
        </w:rPr>
        <w:t xml:space="preserve">дератизације, </w:t>
      </w:r>
      <w:r w:rsidR="00B62933" w:rsidRPr="006648BB">
        <w:rPr>
          <w:rFonts w:cs="Arial"/>
          <w:color w:val="000000"/>
          <w:sz w:val="24"/>
          <w:szCs w:val="24"/>
        </w:rPr>
        <w:t>дезинсекције</w:t>
      </w:r>
      <w:r w:rsidR="00B62933" w:rsidRPr="00B62933">
        <w:rPr>
          <w:rFonts w:cs="Arial"/>
          <w:sz w:val="24"/>
          <w:szCs w:val="24"/>
        </w:rPr>
        <w:t>,</w:t>
      </w:r>
      <w:r w:rsidR="00B62933">
        <w:rPr>
          <w:rFonts w:cs="Arial"/>
          <w:sz w:val="24"/>
          <w:szCs w:val="24"/>
          <w:lang w:val="sr-Cyrl-RS"/>
        </w:rPr>
        <w:t xml:space="preserve"> заштите од крпеља и </w:t>
      </w:r>
      <w:r w:rsidR="00B62933" w:rsidRPr="00B62933">
        <w:rPr>
          <w:rFonts w:eastAsia="Arial Unicode MS" w:cs="Arial"/>
          <w:kern w:val="1"/>
          <w:sz w:val="24"/>
          <w:szCs w:val="24"/>
          <w:lang w:val="bs-Cyrl-BA" w:eastAsia="ar-SA"/>
        </w:rPr>
        <w:t>третирање (сузбијање) подземних глодара</w:t>
      </w:r>
      <w:r>
        <w:rPr>
          <w:rFonts w:cs="Arial"/>
          <w:sz w:val="24"/>
          <w:szCs w:val="24"/>
          <w:lang w:val="sr-Cyrl-RS"/>
        </w:rPr>
        <w:t xml:space="preserve"> је</w:t>
      </w:r>
      <w:r w:rsidRPr="00596020">
        <w:rPr>
          <w:rFonts w:cs="Arial"/>
          <w:sz w:val="24"/>
          <w:szCs w:val="24"/>
          <w:lang w:val="sr-Cyrl-RS"/>
        </w:rPr>
        <w:t xml:space="preserve"> </w:t>
      </w:r>
      <w:r w:rsidR="00620DE8">
        <w:rPr>
          <w:rFonts w:cs="Arial"/>
          <w:sz w:val="24"/>
          <w:szCs w:val="24"/>
          <w:lang w:val="sr-Cyrl-RS"/>
        </w:rPr>
        <w:t xml:space="preserve">максимално </w:t>
      </w:r>
      <w:r w:rsidRPr="00596020">
        <w:rPr>
          <w:rFonts w:cs="Arial"/>
          <w:sz w:val="24"/>
          <w:szCs w:val="24"/>
          <w:lang w:val="sr-Cyrl-RS"/>
        </w:rPr>
        <w:t xml:space="preserve">10 (словима: десет) дана од дана увођења </w:t>
      </w:r>
      <w:r w:rsidR="00B62933">
        <w:rPr>
          <w:rFonts w:cs="Arial"/>
          <w:sz w:val="24"/>
          <w:szCs w:val="24"/>
          <w:lang w:val="sr-Cyrl-RS"/>
        </w:rPr>
        <w:t>изабраног понуђача</w:t>
      </w:r>
      <w:r w:rsidRPr="00596020">
        <w:rPr>
          <w:rFonts w:cs="Arial"/>
          <w:sz w:val="24"/>
          <w:szCs w:val="24"/>
          <w:lang w:val="sr-Cyrl-RS"/>
        </w:rPr>
        <w:t xml:space="preserve"> у п</w:t>
      </w:r>
      <w:r w:rsidR="002A7F76">
        <w:rPr>
          <w:rFonts w:cs="Arial"/>
          <w:sz w:val="24"/>
          <w:szCs w:val="24"/>
          <w:lang w:val="sr-Cyrl-RS"/>
        </w:rPr>
        <w:t>осао</w:t>
      </w:r>
      <w:r w:rsidR="00B62933">
        <w:rPr>
          <w:rFonts w:cs="Arial"/>
          <w:sz w:val="24"/>
          <w:szCs w:val="24"/>
          <w:lang w:val="sr-Cyrl-RS"/>
        </w:rPr>
        <w:t>, у свакој фази реализације.</w:t>
      </w:r>
      <w:r w:rsidR="002A7F76">
        <w:rPr>
          <w:rFonts w:cs="Arial"/>
          <w:sz w:val="24"/>
          <w:szCs w:val="24"/>
          <w:lang w:val="sr-Cyrl-RS"/>
        </w:rPr>
        <w:t xml:space="preserve"> </w:t>
      </w:r>
    </w:p>
    <w:p w:rsidR="00A355AE" w:rsidRDefault="00A355AE" w:rsidP="00B62933">
      <w:pPr>
        <w:pStyle w:val="KDParagraf"/>
        <w:spacing w:before="0"/>
        <w:rPr>
          <w:rFonts w:cs="Arial"/>
          <w:sz w:val="24"/>
          <w:szCs w:val="24"/>
          <w:lang w:val="sr-Cyrl-RS"/>
        </w:rPr>
      </w:pPr>
    </w:p>
    <w:p w:rsidR="00B62933" w:rsidRDefault="002A7F76" w:rsidP="00B62933">
      <w:pPr>
        <w:pStyle w:val="KDParagraf"/>
        <w:spacing w:before="0"/>
        <w:rPr>
          <w:rFonts w:cs="Arial"/>
          <w:sz w:val="24"/>
          <w:szCs w:val="24"/>
          <w:lang w:val="sr-Cyrl-RS"/>
        </w:rPr>
      </w:pPr>
      <w:r>
        <w:rPr>
          <w:rFonts w:cs="Arial"/>
          <w:sz w:val="24"/>
          <w:szCs w:val="24"/>
          <w:lang w:val="sr-Cyrl-RS"/>
        </w:rPr>
        <w:t xml:space="preserve">Рок извршења услуге </w:t>
      </w:r>
      <w:r w:rsidR="00B62933" w:rsidRPr="00A969CC">
        <w:rPr>
          <w:rFonts w:eastAsia="Arial Unicode MS" w:cs="Arial"/>
          <w:kern w:val="1"/>
          <w:sz w:val="24"/>
          <w:szCs w:val="24"/>
          <w:lang w:eastAsia="ar-SA"/>
        </w:rPr>
        <w:t xml:space="preserve">дезинфекције </w:t>
      </w:r>
      <w:r w:rsidR="00B62933" w:rsidRPr="00A969CC">
        <w:rPr>
          <w:rFonts w:eastAsiaTheme="minorEastAsia" w:cs="Arial"/>
          <w:sz w:val="24"/>
          <w:szCs w:val="24"/>
          <w:lang w:val="sr-Cyrl-RS"/>
        </w:rPr>
        <w:t xml:space="preserve">и </w:t>
      </w:r>
      <w:r w:rsidR="00B62933" w:rsidRPr="00A969CC">
        <w:rPr>
          <w:rFonts w:eastAsiaTheme="minorEastAsia" w:cs="Arial"/>
          <w:sz w:val="24"/>
          <w:szCs w:val="24"/>
        </w:rPr>
        <w:t>девиперизације</w:t>
      </w:r>
      <w:r w:rsidR="00B62933">
        <w:rPr>
          <w:rFonts w:eastAsia="Calibri" w:cs="Arial"/>
          <w:sz w:val="24"/>
          <w:szCs w:val="24"/>
          <w:lang w:val="sr-Cyrl-RS"/>
        </w:rPr>
        <w:t xml:space="preserve"> </w:t>
      </w:r>
      <w:r>
        <w:rPr>
          <w:rFonts w:cs="Arial"/>
          <w:sz w:val="24"/>
          <w:szCs w:val="24"/>
          <w:lang w:val="sr-Cyrl-RS"/>
        </w:rPr>
        <w:t>је</w:t>
      </w:r>
      <w:r w:rsidRPr="00596020">
        <w:rPr>
          <w:rFonts w:cs="Arial"/>
          <w:sz w:val="24"/>
          <w:szCs w:val="24"/>
          <w:lang w:val="sr-Cyrl-RS"/>
        </w:rPr>
        <w:t xml:space="preserve"> </w:t>
      </w:r>
      <w:r>
        <w:rPr>
          <w:rFonts w:cs="Arial"/>
          <w:sz w:val="24"/>
          <w:szCs w:val="24"/>
          <w:lang w:val="sr-Cyrl-RS"/>
        </w:rPr>
        <w:t xml:space="preserve">максимално </w:t>
      </w:r>
      <w:r w:rsidR="00B62933">
        <w:rPr>
          <w:rFonts w:cs="Arial"/>
          <w:sz w:val="24"/>
          <w:szCs w:val="24"/>
          <w:lang w:val="sr-Cyrl-RS"/>
        </w:rPr>
        <w:t>5</w:t>
      </w:r>
      <w:r w:rsidRPr="00596020">
        <w:rPr>
          <w:rFonts w:cs="Arial"/>
          <w:sz w:val="24"/>
          <w:szCs w:val="24"/>
          <w:lang w:val="sr-Cyrl-RS"/>
        </w:rPr>
        <w:t xml:space="preserve"> (словима: </w:t>
      </w:r>
      <w:r w:rsidR="00B62933">
        <w:rPr>
          <w:rFonts w:cs="Arial"/>
          <w:sz w:val="24"/>
          <w:szCs w:val="24"/>
          <w:lang w:val="sr-Cyrl-RS"/>
        </w:rPr>
        <w:t>пет) дана од дана увођења изабраног понуђача</w:t>
      </w:r>
      <w:r w:rsidRPr="00596020">
        <w:rPr>
          <w:rFonts w:cs="Arial"/>
          <w:sz w:val="24"/>
          <w:szCs w:val="24"/>
          <w:lang w:val="sr-Cyrl-RS"/>
        </w:rPr>
        <w:t xml:space="preserve"> у п</w:t>
      </w:r>
      <w:r>
        <w:rPr>
          <w:rFonts w:cs="Arial"/>
          <w:sz w:val="24"/>
          <w:szCs w:val="24"/>
          <w:lang w:val="sr-Cyrl-RS"/>
        </w:rPr>
        <w:t>осао</w:t>
      </w:r>
      <w:bookmarkStart w:id="227" w:name="_Toc441651588"/>
      <w:bookmarkStart w:id="228" w:name="_Toc442559899"/>
      <w:r w:rsidR="00A355AE">
        <w:rPr>
          <w:rFonts w:cs="Arial"/>
          <w:sz w:val="24"/>
          <w:szCs w:val="24"/>
          <w:lang w:val="sr-Cyrl-RS"/>
        </w:rPr>
        <w:t>.</w:t>
      </w:r>
    </w:p>
    <w:p w:rsidR="00A355AE" w:rsidRPr="00B62933" w:rsidRDefault="00A355AE" w:rsidP="00B62933">
      <w:pPr>
        <w:pStyle w:val="KDParagraf"/>
        <w:spacing w:before="0"/>
        <w:rPr>
          <w:rFonts w:eastAsia="Calibri" w:cs="Arial"/>
          <w:sz w:val="24"/>
          <w:szCs w:val="24"/>
          <w:lang w:val="sr-Cyrl-RS"/>
        </w:rPr>
      </w:pPr>
    </w:p>
    <w:p w:rsidR="008D2B23" w:rsidRPr="00B62933" w:rsidRDefault="00B62933" w:rsidP="00B62933">
      <w:pPr>
        <w:pStyle w:val="KDParagraf"/>
        <w:spacing w:before="0"/>
        <w:rPr>
          <w:rFonts w:cs="Arial"/>
          <w:b/>
          <w:sz w:val="24"/>
          <w:szCs w:val="24"/>
        </w:rPr>
      </w:pPr>
      <w:r w:rsidRPr="00B62933">
        <w:rPr>
          <w:rFonts w:cs="Arial"/>
          <w:b/>
          <w:sz w:val="24"/>
          <w:szCs w:val="24"/>
          <w:lang w:val="sr-Cyrl-RS"/>
        </w:rPr>
        <w:t xml:space="preserve">6.14. </w:t>
      </w:r>
      <w:r w:rsidR="008D2B23" w:rsidRPr="00B62933">
        <w:rPr>
          <w:rFonts w:cs="Arial"/>
          <w:b/>
          <w:sz w:val="24"/>
          <w:szCs w:val="24"/>
        </w:rPr>
        <w:t>Начин и услови плаћања</w:t>
      </w:r>
      <w:bookmarkEnd w:id="227"/>
      <w:bookmarkEnd w:id="228"/>
    </w:p>
    <w:p w:rsidR="00041FE3" w:rsidRPr="0010436C" w:rsidRDefault="0048480D" w:rsidP="00041FE3">
      <w:pPr>
        <w:pStyle w:val="KDParagraf"/>
        <w:spacing w:before="0"/>
        <w:rPr>
          <w:rFonts w:eastAsia="Calibri" w:cs="Arial"/>
          <w:sz w:val="24"/>
          <w:szCs w:val="24"/>
        </w:rPr>
      </w:pPr>
      <w:r>
        <w:rPr>
          <w:rFonts w:eastAsia="Calibri" w:cs="Arial"/>
          <w:sz w:val="24"/>
          <w:szCs w:val="24"/>
          <w:lang w:val="sr-Cyrl-RS"/>
        </w:rPr>
        <w:t>Наручилац</w:t>
      </w:r>
      <w:r w:rsidR="00041FE3" w:rsidRPr="006B40D5">
        <w:rPr>
          <w:rFonts w:eastAsia="Calibri" w:cs="Arial"/>
          <w:sz w:val="24"/>
          <w:szCs w:val="24"/>
        </w:rPr>
        <w:t xml:space="preserve"> се обавезује да П</w:t>
      </w:r>
      <w:r>
        <w:rPr>
          <w:rFonts w:eastAsia="Calibri" w:cs="Arial"/>
          <w:sz w:val="24"/>
          <w:szCs w:val="24"/>
          <w:lang w:val="sr-Cyrl-RS"/>
        </w:rPr>
        <w:t>онуђачу</w:t>
      </w:r>
      <w:r w:rsidR="00041FE3" w:rsidRPr="006B40D5">
        <w:rPr>
          <w:rFonts w:eastAsia="Calibri" w:cs="Arial"/>
          <w:sz w:val="24"/>
          <w:szCs w:val="24"/>
        </w:rPr>
        <w:t xml:space="preserve"> </w:t>
      </w:r>
      <w:r w:rsidR="00910CEF">
        <w:rPr>
          <w:rFonts w:eastAsia="Calibri" w:cs="Arial"/>
          <w:sz w:val="24"/>
          <w:szCs w:val="24"/>
        </w:rPr>
        <w:t>плати извршену</w:t>
      </w:r>
      <w:r w:rsidR="00E32C26">
        <w:rPr>
          <w:rFonts w:eastAsia="Calibri" w:cs="Arial"/>
          <w:sz w:val="24"/>
          <w:szCs w:val="24"/>
        </w:rPr>
        <w:t xml:space="preserve"> Услугу</w:t>
      </w:r>
      <w:r w:rsidR="00041FE3" w:rsidRPr="006B40D5">
        <w:rPr>
          <w:rFonts w:eastAsia="Calibri" w:cs="Arial"/>
          <w:sz w:val="24"/>
          <w:szCs w:val="24"/>
        </w:rPr>
        <w:t>, на следећи начин:</w:t>
      </w:r>
    </w:p>
    <w:p w:rsidR="00041FE3" w:rsidRDefault="0085203B" w:rsidP="00041FE3">
      <w:pPr>
        <w:pStyle w:val="KDParagraf"/>
        <w:spacing w:before="0"/>
        <w:rPr>
          <w:rFonts w:eastAsia="Calibri" w:cs="Arial"/>
          <w:sz w:val="24"/>
          <w:szCs w:val="24"/>
        </w:rPr>
      </w:pPr>
      <w:r>
        <w:rPr>
          <w:rFonts w:eastAsia="Calibri" w:cs="Arial"/>
          <w:sz w:val="24"/>
          <w:szCs w:val="24"/>
        </w:rPr>
        <w:t>• сукцесивно,</w:t>
      </w:r>
      <w:r w:rsidR="00687A12" w:rsidRPr="00687A12">
        <w:rPr>
          <w:rFonts w:eastAsia="Calibri" w:cs="Arial"/>
          <w:sz w:val="24"/>
          <w:szCs w:val="24"/>
        </w:rPr>
        <w:t xml:space="preserve"> са припадајућим порезом на додату вредност</w:t>
      </w:r>
      <w:r>
        <w:rPr>
          <w:rFonts w:eastAsia="Calibri" w:cs="Arial"/>
          <w:sz w:val="24"/>
          <w:szCs w:val="24"/>
          <w:lang w:val="sr-Cyrl-RS"/>
        </w:rPr>
        <w:t>,</w:t>
      </w:r>
      <w:r w:rsidR="00687A12" w:rsidRPr="00687A12">
        <w:rPr>
          <w:rFonts w:eastAsia="Calibri" w:cs="Arial"/>
          <w:sz w:val="24"/>
          <w:szCs w:val="24"/>
        </w:rPr>
        <w:t xml:space="preserve"> након извршења Услуге</w:t>
      </w:r>
      <w:r>
        <w:rPr>
          <w:rFonts w:eastAsia="Calibri" w:cs="Arial"/>
          <w:sz w:val="24"/>
          <w:szCs w:val="24"/>
          <w:lang w:val="sr-Cyrl-RS"/>
        </w:rPr>
        <w:t xml:space="preserve"> после сваке фазе реализације</w:t>
      </w:r>
      <w:r w:rsidR="00687A12" w:rsidRPr="00687A12">
        <w:rPr>
          <w:rFonts w:eastAsia="Calibri" w:cs="Arial"/>
          <w:sz w:val="24"/>
          <w:szCs w:val="24"/>
        </w:rPr>
        <w:t xml:space="preserve">, у року до 45 (словима: четрдесет пет) дана од дана пријема </w:t>
      </w:r>
      <w:r w:rsidR="00535FB3">
        <w:rPr>
          <w:rFonts w:eastAsia="Calibri" w:cs="Arial"/>
          <w:sz w:val="24"/>
          <w:szCs w:val="24"/>
          <w:lang w:val="sr-Cyrl-RS"/>
        </w:rPr>
        <w:t>исправног</w:t>
      </w:r>
      <w:r w:rsidR="00687A12" w:rsidRPr="00687A12">
        <w:rPr>
          <w:rFonts w:eastAsia="Calibri" w:cs="Arial"/>
          <w:sz w:val="24"/>
          <w:szCs w:val="24"/>
        </w:rPr>
        <w:t xml:space="preserve"> рачуна издатог на основу прихваћеног и одобреног Записника о </w:t>
      </w:r>
      <w:r w:rsidR="00B62933">
        <w:rPr>
          <w:rFonts w:eastAsia="Calibri" w:cs="Arial"/>
          <w:sz w:val="24"/>
          <w:szCs w:val="24"/>
          <w:lang w:val="sr-Cyrl-RS"/>
        </w:rPr>
        <w:t>квантитативном и квалитативном пријему</w:t>
      </w:r>
      <w:r w:rsidR="00B24124">
        <w:rPr>
          <w:rFonts w:eastAsia="Calibri" w:cs="Arial"/>
          <w:sz w:val="24"/>
          <w:szCs w:val="24"/>
          <w:lang w:val="sr-Cyrl-RS"/>
        </w:rPr>
        <w:t xml:space="preserve"> услуга</w:t>
      </w:r>
      <w:r w:rsidR="00687A12" w:rsidRPr="00687A12">
        <w:rPr>
          <w:rFonts w:eastAsia="Calibri" w:cs="Arial"/>
          <w:sz w:val="24"/>
          <w:szCs w:val="24"/>
        </w:rPr>
        <w:t xml:space="preserve"> (без примедби), потписаног од стране овлашћених  представника Уговорних страна.</w:t>
      </w:r>
    </w:p>
    <w:p w:rsidR="00687A12" w:rsidRPr="00EE266A" w:rsidRDefault="00687A12" w:rsidP="00041FE3">
      <w:pPr>
        <w:pStyle w:val="KDParagraf"/>
        <w:spacing w:before="0"/>
        <w:rPr>
          <w:rFonts w:eastAsia="Calibri" w:cs="Arial"/>
          <w:sz w:val="24"/>
          <w:szCs w:val="24"/>
        </w:rPr>
      </w:pPr>
    </w:p>
    <w:p w:rsidR="003508B5" w:rsidRPr="008B6E76" w:rsidRDefault="005A3029" w:rsidP="005A3029">
      <w:pPr>
        <w:pStyle w:val="KDParagraf"/>
        <w:spacing w:before="0"/>
        <w:rPr>
          <w:rFonts w:cs="Arial"/>
          <w:color w:val="00B0F0"/>
          <w:sz w:val="24"/>
          <w:szCs w:val="24"/>
          <w:lang w:val="sr-Cyrl-RS"/>
        </w:rPr>
      </w:pPr>
      <w:r w:rsidRPr="00EC5BB4">
        <w:rPr>
          <w:rFonts w:cs="Arial"/>
          <w:sz w:val="24"/>
          <w:szCs w:val="24"/>
        </w:rPr>
        <w:t xml:space="preserve">Рачун мора бити достављен на адресу </w:t>
      </w:r>
      <w:r w:rsidR="00591222">
        <w:rPr>
          <w:rFonts w:cs="Arial"/>
          <w:sz w:val="24"/>
          <w:szCs w:val="24"/>
          <w:lang w:val="sr-Cyrl-RS"/>
        </w:rPr>
        <w:t>Корисника</w:t>
      </w:r>
      <w:r w:rsidRPr="00EC5BB4">
        <w:rPr>
          <w:rFonts w:cs="Arial"/>
          <w:sz w:val="24"/>
          <w:szCs w:val="24"/>
        </w:rPr>
        <w:t>: Јавно предузеће „Електропривреда Србије“ Београд</w:t>
      </w:r>
      <w:r w:rsidRPr="00EE266A">
        <w:rPr>
          <w:rFonts w:cs="Arial"/>
          <w:sz w:val="24"/>
          <w:szCs w:val="24"/>
        </w:rPr>
        <w:t xml:space="preserve">, </w:t>
      </w:r>
      <w:r w:rsidR="00EE266A" w:rsidRPr="00EE266A">
        <w:rPr>
          <w:rFonts w:cs="Arial"/>
          <w:sz w:val="24"/>
          <w:szCs w:val="24"/>
          <w:lang w:val="sr-Cyrl-RS"/>
        </w:rPr>
        <w:t>Улица царице Милице 2</w:t>
      </w:r>
      <w:r w:rsidRPr="00EE266A">
        <w:rPr>
          <w:rFonts w:cs="Arial"/>
          <w:sz w:val="24"/>
          <w:szCs w:val="24"/>
        </w:rPr>
        <w:t>,</w:t>
      </w:r>
      <w:r w:rsidR="00750A33">
        <w:rPr>
          <w:rFonts w:cs="Arial"/>
          <w:sz w:val="24"/>
          <w:szCs w:val="24"/>
        </w:rPr>
        <w:t xml:space="preserve"> са обавезним прилозима</w:t>
      </w:r>
      <w:r w:rsidR="008B6E76">
        <w:rPr>
          <w:rFonts w:cs="Arial"/>
          <w:color w:val="00B0F0"/>
          <w:sz w:val="24"/>
          <w:szCs w:val="24"/>
          <w:lang w:val="sr-Cyrl-RS"/>
        </w:rPr>
        <w:t>.</w:t>
      </w:r>
    </w:p>
    <w:p w:rsidR="008B6E76" w:rsidRPr="008B6E76" w:rsidRDefault="008B6E76" w:rsidP="005A3029">
      <w:pPr>
        <w:pStyle w:val="KDParagraf"/>
        <w:spacing w:before="0"/>
        <w:rPr>
          <w:rFonts w:cs="Arial"/>
          <w:color w:val="00B0F0"/>
          <w:sz w:val="24"/>
          <w:szCs w:val="24"/>
          <w:lang w:val="sr-Cyrl-RS"/>
        </w:rPr>
      </w:pPr>
    </w:p>
    <w:p w:rsidR="00B00642" w:rsidRPr="00EE266A" w:rsidRDefault="00B00642" w:rsidP="00B00642">
      <w:pPr>
        <w:pStyle w:val="KDParagraf"/>
        <w:spacing w:before="0"/>
        <w:rPr>
          <w:rFonts w:cs="Arial"/>
          <w:i/>
          <w:sz w:val="24"/>
          <w:szCs w:val="24"/>
          <w:lang w:val="sr-Cyrl-RS"/>
        </w:rPr>
      </w:pPr>
      <w:r w:rsidRPr="00EE266A">
        <w:rPr>
          <w:rFonts w:cs="Arial"/>
          <w:sz w:val="24"/>
          <w:szCs w:val="24"/>
          <w:lang w:val="sr-Cyrl-RS"/>
        </w:rPr>
        <w:t>У испостављеном рачуну, изабрани понуђач је дужан да се придржава тачно дефинисаних назива из конкурсне документације и прихваћене пону</w:t>
      </w:r>
      <w:r w:rsidR="00146948">
        <w:rPr>
          <w:rFonts w:cs="Arial"/>
          <w:sz w:val="24"/>
          <w:szCs w:val="24"/>
          <w:lang w:val="sr-Cyrl-RS"/>
        </w:rPr>
        <w:t xml:space="preserve">де (из Обрасца структуре цене). </w:t>
      </w:r>
      <w:r w:rsidR="00B20A6C" w:rsidRPr="00EE266A">
        <w:rPr>
          <w:rFonts w:cs="Arial"/>
          <w:sz w:val="24"/>
          <w:szCs w:val="24"/>
          <w:lang w:val="sr-Cyrl-RS"/>
        </w:rPr>
        <w:t>Рачуни који</w:t>
      </w:r>
      <w:r w:rsidRPr="00EE266A">
        <w:rPr>
          <w:rFonts w:cs="Arial"/>
          <w:sz w:val="24"/>
          <w:szCs w:val="24"/>
          <w:lang w:val="sr-Cyrl-RS"/>
        </w:rPr>
        <w:t xml:space="preserve">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изабрани понуђач је обавезан да уз рачун достави прилог са упоредним прегледом на</w:t>
      </w:r>
      <w:r w:rsidR="00B20A6C" w:rsidRPr="00EE266A">
        <w:rPr>
          <w:rFonts w:cs="Arial"/>
          <w:sz w:val="24"/>
          <w:szCs w:val="24"/>
          <w:lang w:val="sr-Cyrl-RS"/>
        </w:rPr>
        <w:t>зива из рачуна</w:t>
      </w:r>
      <w:r w:rsidRPr="00EE266A">
        <w:rPr>
          <w:rFonts w:cs="Arial"/>
          <w:sz w:val="24"/>
          <w:szCs w:val="24"/>
          <w:lang w:val="sr-Cyrl-RS"/>
        </w:rPr>
        <w:t xml:space="preserve"> са захтеваним називима из конкурсне документације и прихваћене понуде.</w:t>
      </w:r>
    </w:p>
    <w:p w:rsidR="00F928AE" w:rsidRPr="00F928AE" w:rsidRDefault="00F928AE" w:rsidP="00F928AE">
      <w:pPr>
        <w:autoSpaceDE w:val="0"/>
        <w:autoSpaceDN w:val="0"/>
        <w:adjustRightInd w:val="0"/>
        <w:rPr>
          <w:rFonts w:cs="Arial"/>
          <w:b/>
          <w:sz w:val="24"/>
          <w:szCs w:val="24"/>
          <w:lang w:val="sr-Cyrl-RS"/>
        </w:rPr>
      </w:pPr>
      <w:r>
        <w:rPr>
          <w:rFonts w:cs="Arial"/>
          <w:b/>
          <w:sz w:val="24"/>
          <w:szCs w:val="24"/>
          <w:lang w:val="sr-Cyrl-RS"/>
        </w:rPr>
        <w:t>6.15. Г</w:t>
      </w:r>
      <w:r w:rsidRPr="00E10455">
        <w:rPr>
          <w:rFonts w:cs="Arial"/>
          <w:b/>
          <w:sz w:val="24"/>
          <w:szCs w:val="24"/>
          <w:lang w:val="sr-Cyrl-RS"/>
        </w:rPr>
        <w:t>арантни рок</w:t>
      </w:r>
      <w:r w:rsidRPr="00F928AE">
        <w:rPr>
          <w:rFonts w:cs="Arial"/>
          <w:sz w:val="24"/>
          <w:szCs w:val="24"/>
        </w:rPr>
        <w:t xml:space="preserve"> </w:t>
      </w:r>
    </w:p>
    <w:p w:rsidR="00F928AE" w:rsidRDefault="00F928AE" w:rsidP="00F928AE">
      <w:pPr>
        <w:autoSpaceDE w:val="0"/>
        <w:autoSpaceDN w:val="0"/>
        <w:adjustRightInd w:val="0"/>
        <w:rPr>
          <w:rFonts w:cs="Arial"/>
          <w:sz w:val="24"/>
          <w:szCs w:val="24"/>
        </w:rPr>
      </w:pPr>
      <w:r w:rsidRPr="006A14DC">
        <w:rPr>
          <w:rFonts w:cs="Arial"/>
          <w:sz w:val="24"/>
          <w:szCs w:val="24"/>
        </w:rPr>
        <w:t>Гаран</w:t>
      </w:r>
      <w:r>
        <w:rPr>
          <w:rFonts w:cs="Arial"/>
          <w:sz w:val="24"/>
          <w:szCs w:val="24"/>
          <w:lang w:val="sr-Cyrl-RS"/>
        </w:rPr>
        <w:t>тни рок</w:t>
      </w:r>
      <w:r w:rsidRPr="006A14DC">
        <w:rPr>
          <w:rFonts w:cs="Arial"/>
          <w:sz w:val="24"/>
          <w:szCs w:val="24"/>
        </w:rPr>
        <w:t xml:space="preserve"> за пружене услуге третманима износи најмање 6 (</w:t>
      </w:r>
      <w:r>
        <w:rPr>
          <w:rFonts w:cs="Arial"/>
          <w:sz w:val="24"/>
          <w:szCs w:val="24"/>
          <w:lang w:val="sr-Cyrl-RS"/>
        </w:rPr>
        <w:t xml:space="preserve">словима: </w:t>
      </w:r>
      <w:r w:rsidRPr="006A14DC">
        <w:rPr>
          <w:rFonts w:cs="Arial"/>
          <w:sz w:val="24"/>
          <w:szCs w:val="24"/>
        </w:rPr>
        <w:t>шест) месеци од дана</w:t>
      </w:r>
      <w:r w:rsidRPr="006A14DC">
        <w:rPr>
          <w:rFonts w:cs="Arial"/>
          <w:sz w:val="24"/>
          <w:szCs w:val="24"/>
          <w:lang w:val="sr-Cyrl-RS"/>
        </w:rPr>
        <w:t xml:space="preserve"> </w:t>
      </w:r>
      <w:r w:rsidRPr="006A14DC">
        <w:rPr>
          <w:rFonts w:cs="Arial"/>
          <w:sz w:val="24"/>
          <w:szCs w:val="24"/>
        </w:rPr>
        <w:t xml:space="preserve">извршења услуге, </w:t>
      </w:r>
      <w:r>
        <w:rPr>
          <w:rFonts w:cs="Arial"/>
          <w:sz w:val="24"/>
          <w:szCs w:val="24"/>
          <w:lang w:val="sr-Cyrl-RS"/>
        </w:rPr>
        <w:t xml:space="preserve">односно потписаног </w:t>
      </w:r>
      <w:r w:rsidRPr="00E10455">
        <w:rPr>
          <w:rFonts w:cs="Arial"/>
          <w:bCs/>
          <w:iCs/>
          <w:sz w:val="24"/>
          <w:szCs w:val="24"/>
          <w:lang w:val="sr-Cyrl-CS" w:eastAsia="sr-Cyrl-CS"/>
        </w:rPr>
        <w:t>записника о квантитативном и квалитативном пријему услуге, без примедби</w:t>
      </w:r>
      <w:r w:rsidRPr="00E10455">
        <w:rPr>
          <w:rFonts w:cs="Arial"/>
          <w:sz w:val="24"/>
          <w:szCs w:val="24"/>
        </w:rPr>
        <w:t>.</w:t>
      </w:r>
    </w:p>
    <w:p w:rsidR="00F928AE" w:rsidRPr="00E10455" w:rsidRDefault="00F928AE" w:rsidP="00F928AE">
      <w:pPr>
        <w:autoSpaceDE w:val="0"/>
        <w:autoSpaceDN w:val="0"/>
        <w:adjustRightInd w:val="0"/>
        <w:rPr>
          <w:rFonts w:cs="Arial"/>
          <w:sz w:val="24"/>
          <w:szCs w:val="24"/>
        </w:rPr>
      </w:pPr>
    </w:p>
    <w:p w:rsidR="008D2B23" w:rsidRPr="00EE266A" w:rsidRDefault="008D2B23" w:rsidP="00EC7B8F">
      <w:pPr>
        <w:pStyle w:val="KDPodnaslov2"/>
        <w:numPr>
          <w:ilvl w:val="1"/>
          <w:numId w:val="28"/>
        </w:numPr>
        <w:spacing w:before="0"/>
        <w:jc w:val="both"/>
        <w:rPr>
          <w:rFonts w:cs="Arial"/>
          <w:sz w:val="24"/>
          <w:szCs w:val="24"/>
          <w:lang w:val="ru-RU"/>
        </w:rPr>
      </w:pPr>
      <w:bookmarkStart w:id="229" w:name="_Toc441651589"/>
      <w:bookmarkStart w:id="230" w:name="_Toc442559900"/>
      <w:r w:rsidRPr="00EC5BB4">
        <w:rPr>
          <w:rFonts w:cs="Arial"/>
          <w:sz w:val="24"/>
          <w:szCs w:val="24"/>
        </w:rPr>
        <w:t xml:space="preserve">Рок важења </w:t>
      </w:r>
      <w:r w:rsidRPr="00EE266A">
        <w:rPr>
          <w:rFonts w:cs="Arial"/>
          <w:sz w:val="24"/>
          <w:szCs w:val="24"/>
        </w:rPr>
        <w:t>понуде</w:t>
      </w:r>
      <w:bookmarkEnd w:id="229"/>
      <w:bookmarkEnd w:id="230"/>
    </w:p>
    <w:p w:rsidR="008D2B23" w:rsidRPr="00EC5BB4" w:rsidRDefault="008D2B23" w:rsidP="008D2B23">
      <w:pPr>
        <w:spacing w:before="0"/>
        <w:rPr>
          <w:rFonts w:cs="Arial"/>
          <w:sz w:val="24"/>
          <w:szCs w:val="24"/>
          <w:lang w:val="ru-RU"/>
        </w:rPr>
      </w:pPr>
      <w:r w:rsidRPr="00EE266A">
        <w:rPr>
          <w:rFonts w:cs="Arial"/>
          <w:sz w:val="24"/>
          <w:szCs w:val="24"/>
          <w:lang w:val="ru-RU"/>
        </w:rPr>
        <w:t xml:space="preserve">Понуда мора да важи најмање </w:t>
      </w:r>
      <w:r w:rsidR="00EE266A" w:rsidRPr="00EE266A">
        <w:rPr>
          <w:rFonts w:cs="Arial"/>
          <w:sz w:val="24"/>
          <w:szCs w:val="24"/>
          <w:lang w:val="ru-RU"/>
        </w:rPr>
        <w:t>60</w:t>
      </w:r>
      <w:r w:rsidRPr="00EE266A">
        <w:rPr>
          <w:rFonts w:cs="Arial"/>
          <w:sz w:val="24"/>
          <w:szCs w:val="24"/>
          <w:lang w:val="ru-RU"/>
        </w:rPr>
        <w:t xml:space="preserve"> (словима:</w:t>
      </w:r>
      <w:r w:rsidR="00EE266A" w:rsidRPr="00EE266A">
        <w:rPr>
          <w:rFonts w:cs="Arial"/>
          <w:sz w:val="24"/>
          <w:szCs w:val="24"/>
          <w:lang w:val="sr-Cyrl-CS"/>
        </w:rPr>
        <w:t>шезде</w:t>
      </w:r>
      <w:r w:rsidR="00B566EF" w:rsidRPr="00EE266A">
        <w:rPr>
          <w:rFonts w:cs="Arial"/>
          <w:sz w:val="24"/>
          <w:szCs w:val="24"/>
          <w:lang w:val="sr-Cyrl-CS"/>
        </w:rPr>
        <w:t>с</w:t>
      </w:r>
      <w:r w:rsidR="00591222" w:rsidRPr="00EE266A">
        <w:rPr>
          <w:rFonts w:cs="Arial"/>
          <w:sz w:val="24"/>
          <w:szCs w:val="24"/>
          <w:lang w:val="sr-Cyrl-CS"/>
        </w:rPr>
        <w:t>е</w:t>
      </w:r>
      <w:r w:rsidR="00B566EF" w:rsidRPr="00EE266A">
        <w:rPr>
          <w:rFonts w:cs="Arial"/>
          <w:sz w:val="24"/>
          <w:szCs w:val="24"/>
          <w:lang w:val="sr-Cyrl-CS"/>
        </w:rPr>
        <w:t>т</w:t>
      </w:r>
      <w:r w:rsidRPr="00EE266A">
        <w:rPr>
          <w:rFonts w:cs="Arial"/>
          <w:sz w:val="24"/>
          <w:szCs w:val="24"/>
          <w:lang w:val="ru-RU"/>
        </w:rPr>
        <w:t xml:space="preserve">) </w:t>
      </w:r>
      <w:r w:rsidRPr="00EC5BB4">
        <w:rPr>
          <w:rFonts w:cs="Arial"/>
          <w:sz w:val="24"/>
          <w:szCs w:val="24"/>
          <w:lang w:val="ru-RU"/>
        </w:rPr>
        <w:t xml:space="preserve">дана од дана отварања понуда. </w:t>
      </w:r>
    </w:p>
    <w:p w:rsidR="008D2B23" w:rsidRPr="00EC5BB4" w:rsidRDefault="008D2B23" w:rsidP="008D2B23">
      <w:pPr>
        <w:spacing w:before="0"/>
        <w:rPr>
          <w:rFonts w:cs="Arial"/>
          <w:sz w:val="24"/>
          <w:szCs w:val="24"/>
        </w:rPr>
      </w:pPr>
      <w:r w:rsidRPr="00EC5BB4">
        <w:rPr>
          <w:rFonts w:cs="Arial"/>
          <w:sz w:val="24"/>
          <w:szCs w:val="24"/>
        </w:rPr>
        <w:t xml:space="preserve">У случају да понуђач наведе краћи рок важења понуде, понуда ће бити одбијена, као неприхватљива. </w:t>
      </w:r>
    </w:p>
    <w:p w:rsidR="005A3029" w:rsidRPr="00EC5BB4" w:rsidRDefault="005A3029" w:rsidP="008D2B23">
      <w:pPr>
        <w:spacing w:before="0"/>
        <w:rPr>
          <w:rFonts w:cs="Arial"/>
          <w:sz w:val="24"/>
          <w:szCs w:val="24"/>
        </w:rPr>
      </w:pPr>
    </w:p>
    <w:p w:rsidR="00EE266A" w:rsidRPr="006B2415" w:rsidRDefault="008D2B23" w:rsidP="00EC7B8F">
      <w:pPr>
        <w:pStyle w:val="KDPodnaslov2"/>
        <w:numPr>
          <w:ilvl w:val="1"/>
          <w:numId w:val="28"/>
        </w:numPr>
        <w:spacing w:before="0"/>
        <w:jc w:val="both"/>
        <w:rPr>
          <w:rFonts w:cs="Arial"/>
          <w:sz w:val="24"/>
          <w:szCs w:val="24"/>
        </w:rPr>
      </w:pPr>
      <w:bookmarkStart w:id="231" w:name="_Toc441651593"/>
      <w:bookmarkStart w:id="232" w:name="_Toc442559904"/>
      <w:r w:rsidRPr="00EC5BB4">
        <w:rPr>
          <w:rFonts w:cs="Arial"/>
          <w:sz w:val="24"/>
          <w:szCs w:val="24"/>
        </w:rPr>
        <w:t>Средства финансијског обезбеђења</w:t>
      </w:r>
      <w:bookmarkEnd w:id="231"/>
      <w:bookmarkEnd w:id="232"/>
    </w:p>
    <w:p w:rsidR="005D5255" w:rsidRPr="002F307E" w:rsidRDefault="005D5255" w:rsidP="005D5255">
      <w:pPr>
        <w:tabs>
          <w:tab w:val="left" w:pos="567"/>
        </w:tabs>
        <w:spacing w:before="0"/>
        <w:rPr>
          <w:rFonts w:cs="Arial"/>
          <w:sz w:val="24"/>
          <w:szCs w:val="24"/>
        </w:rPr>
      </w:pPr>
      <w:r w:rsidRPr="002F307E">
        <w:rPr>
          <w:rFonts w:cs="Arial"/>
          <w:bCs/>
          <w:sz w:val="24"/>
          <w:szCs w:val="24"/>
        </w:rPr>
        <w:t xml:space="preserve">Наручилац користи право да захтева средстава финансијског обезбеђења (у даљем тексу СФО) </w:t>
      </w:r>
      <w:r w:rsidRPr="002F307E">
        <w:rPr>
          <w:rFonts w:cs="Arial"/>
          <w:sz w:val="24"/>
          <w:szCs w:val="24"/>
        </w:rPr>
        <w:t xml:space="preserve">којим понуђачи обезбеђују испуњење својих обавеза у </w:t>
      </w:r>
      <w:r w:rsidRPr="002F307E">
        <w:rPr>
          <w:rFonts w:cs="Arial"/>
          <w:sz w:val="24"/>
          <w:szCs w:val="24"/>
          <w:lang w:val="sr-Cyrl-RS"/>
        </w:rPr>
        <w:t xml:space="preserve">отвореном </w:t>
      </w:r>
      <w:r w:rsidRPr="002F307E">
        <w:rPr>
          <w:rFonts w:cs="Arial"/>
          <w:sz w:val="24"/>
          <w:szCs w:val="24"/>
        </w:rPr>
        <w:t>поступку јавне набавке (достављају се уз понуду), као и испуњење својих уговорних обавеза.</w:t>
      </w:r>
    </w:p>
    <w:p w:rsidR="005D5255" w:rsidRPr="002F307E" w:rsidRDefault="005D5255" w:rsidP="005D5255">
      <w:pPr>
        <w:rPr>
          <w:rFonts w:eastAsia="TimesNewRomanPSMT" w:cs="Arial"/>
          <w:bCs/>
          <w:iCs/>
          <w:sz w:val="24"/>
          <w:szCs w:val="24"/>
        </w:rPr>
      </w:pPr>
      <w:r w:rsidRPr="002F307E">
        <w:rPr>
          <w:rFonts w:eastAsia="TimesNewRomanPSMT" w:cs="Arial"/>
          <w:bCs/>
          <w:iCs/>
          <w:sz w:val="24"/>
          <w:szCs w:val="24"/>
        </w:rPr>
        <w:lastRenderedPageBreak/>
        <w:t>Сви трошкови око прибављања средстава обезбеђења падају на терет понуђача, а и исти могу бити наведени у Обрасцу трошкова припреме понуде.</w:t>
      </w:r>
    </w:p>
    <w:p w:rsidR="005D5255" w:rsidRPr="002F307E" w:rsidRDefault="005D5255" w:rsidP="005D5255">
      <w:pPr>
        <w:rPr>
          <w:rFonts w:eastAsia="TimesNewRomanPSMT" w:cs="Arial"/>
          <w:bCs/>
          <w:iCs/>
          <w:sz w:val="24"/>
          <w:szCs w:val="24"/>
          <w:lang w:val="sr-Cyrl-RS"/>
        </w:rPr>
      </w:pPr>
      <w:r w:rsidRPr="002F307E">
        <w:rPr>
          <w:rFonts w:eastAsia="TimesNewRomanPSMT" w:cs="Arial"/>
          <w:bCs/>
          <w:iCs/>
          <w:sz w:val="24"/>
          <w:szCs w:val="24"/>
          <w:lang w:val="sr-Cyrl-RS"/>
        </w:rPr>
        <w:t>Члан групе понуђача може бити налогодавац СФО.</w:t>
      </w:r>
    </w:p>
    <w:p w:rsidR="005D5255" w:rsidRPr="002F307E" w:rsidRDefault="005D5255" w:rsidP="005D5255">
      <w:pPr>
        <w:rPr>
          <w:rFonts w:eastAsia="TimesNewRomanPSMT" w:cs="Arial"/>
          <w:bCs/>
          <w:iCs/>
          <w:sz w:val="24"/>
          <w:szCs w:val="24"/>
        </w:rPr>
      </w:pPr>
      <w:r w:rsidRPr="002F307E">
        <w:rPr>
          <w:rFonts w:eastAsia="TimesNewRomanPSMT" w:cs="Arial"/>
          <w:bCs/>
          <w:iCs/>
          <w:sz w:val="24"/>
          <w:szCs w:val="24"/>
          <w:lang w:val="sr-Cyrl-RS"/>
        </w:rPr>
        <w:t>СФО</w:t>
      </w:r>
      <w:r w:rsidRPr="002F307E">
        <w:rPr>
          <w:rFonts w:eastAsia="TimesNewRomanPSMT" w:cs="Arial"/>
          <w:bCs/>
          <w:iCs/>
          <w:sz w:val="24"/>
          <w:szCs w:val="24"/>
        </w:rPr>
        <w:t xml:space="preserve"> морају да буду у валути у којој је и понуда.</w:t>
      </w:r>
    </w:p>
    <w:p w:rsidR="005D5255" w:rsidRPr="002F307E" w:rsidRDefault="005D5255" w:rsidP="005D5255">
      <w:pPr>
        <w:rPr>
          <w:rFonts w:eastAsia="TimesNewRomanPSMT" w:cs="Arial"/>
          <w:bCs/>
          <w:iCs/>
          <w:color w:val="00B0F0"/>
          <w:sz w:val="24"/>
          <w:szCs w:val="24"/>
        </w:rPr>
      </w:pPr>
      <w:r w:rsidRPr="002F307E">
        <w:rPr>
          <w:rFonts w:eastAsia="TimesNewRomanPSMT" w:cs="Arial"/>
          <w:bCs/>
          <w:iCs/>
          <w:sz w:val="24"/>
          <w:szCs w:val="24"/>
        </w:rPr>
        <w:t>Ако се за време трајања Уговора промене рокови за извршење уговорне обавезе, важност  СФО мора се продужити</w:t>
      </w:r>
      <w:r w:rsidRPr="002F307E">
        <w:rPr>
          <w:rFonts w:eastAsia="TimesNewRomanPSMT" w:cs="Arial"/>
          <w:bCs/>
          <w:iCs/>
          <w:color w:val="00B0F0"/>
          <w:sz w:val="24"/>
          <w:szCs w:val="24"/>
        </w:rPr>
        <w:t xml:space="preserve">. </w:t>
      </w:r>
    </w:p>
    <w:p w:rsidR="005D5255" w:rsidRPr="002F307E" w:rsidRDefault="005D5255" w:rsidP="005D5255">
      <w:pPr>
        <w:autoSpaceDE w:val="0"/>
        <w:autoSpaceDN w:val="0"/>
        <w:adjustRightInd w:val="0"/>
        <w:spacing w:before="0"/>
        <w:contextualSpacing/>
        <w:rPr>
          <w:rFonts w:ascii="Calibri" w:eastAsia="TimesNewRomanPSMT" w:hAnsi="Calibri" w:cs="Arial"/>
          <w:bCs/>
          <w:i/>
          <w:iCs/>
          <w:color w:val="00B0F0"/>
          <w:sz w:val="24"/>
          <w:szCs w:val="24"/>
          <w:lang w:val="sr-Cyrl-RS"/>
        </w:rPr>
      </w:pPr>
      <w:r w:rsidRPr="002F307E">
        <w:rPr>
          <w:rFonts w:eastAsia="TimesNewRomanPSMT" w:cs="Arial"/>
          <w:bCs/>
          <w:iCs/>
          <w:color w:val="00B0F0"/>
          <w:sz w:val="24"/>
          <w:szCs w:val="24"/>
        </w:rPr>
        <w:t xml:space="preserve"> </w:t>
      </w:r>
    </w:p>
    <w:p w:rsidR="005D5255" w:rsidRPr="002F307E" w:rsidRDefault="005D5255" w:rsidP="005D5255">
      <w:pPr>
        <w:spacing w:before="0"/>
        <w:rPr>
          <w:rFonts w:cs="Arial"/>
          <w:sz w:val="24"/>
          <w:szCs w:val="24"/>
          <w:lang w:val="ru-RU"/>
        </w:rPr>
      </w:pPr>
      <w:r w:rsidRPr="002F307E">
        <w:rPr>
          <w:rFonts w:cs="Arial"/>
          <w:sz w:val="24"/>
          <w:szCs w:val="24"/>
          <w:lang w:val="ru-RU"/>
        </w:rPr>
        <w:t>Понуђач је дужан да достави следећа средства финансијског обезбеђења:</w:t>
      </w:r>
    </w:p>
    <w:p w:rsidR="005D5255" w:rsidRPr="002F307E" w:rsidRDefault="005D5255" w:rsidP="005D5255">
      <w:pPr>
        <w:spacing w:before="0"/>
        <w:rPr>
          <w:rFonts w:cs="Arial"/>
          <w:color w:val="00B0F0"/>
          <w:sz w:val="24"/>
          <w:szCs w:val="24"/>
          <w:lang w:val="ru-RU"/>
        </w:rPr>
      </w:pPr>
    </w:p>
    <w:p w:rsidR="005D5255" w:rsidRPr="002F307E" w:rsidRDefault="005D5255" w:rsidP="005D5255">
      <w:pPr>
        <w:spacing w:before="0"/>
        <w:contextualSpacing/>
        <w:rPr>
          <w:rFonts w:eastAsia="Calibri" w:cs="Arial"/>
          <w:b/>
          <w:sz w:val="24"/>
          <w:szCs w:val="24"/>
          <w:u w:val="single"/>
        </w:rPr>
      </w:pPr>
      <w:r w:rsidRPr="002F307E">
        <w:rPr>
          <w:rFonts w:eastAsia="Calibri" w:cs="Arial"/>
          <w:b/>
          <w:sz w:val="24"/>
          <w:szCs w:val="24"/>
          <w:u w:val="single"/>
        </w:rPr>
        <w:t>У понуди:</w:t>
      </w:r>
    </w:p>
    <w:p w:rsidR="005D5255" w:rsidRPr="002F307E" w:rsidRDefault="005D5255" w:rsidP="005D5255">
      <w:pPr>
        <w:spacing w:before="0"/>
        <w:contextualSpacing/>
        <w:rPr>
          <w:rFonts w:eastAsia="Calibri" w:cs="Arial"/>
          <w:b/>
          <w:sz w:val="24"/>
          <w:szCs w:val="24"/>
          <w:u w:val="single"/>
        </w:rPr>
      </w:pPr>
    </w:p>
    <w:p w:rsidR="005D5255" w:rsidRPr="002F307E" w:rsidRDefault="005D5255" w:rsidP="005D5255">
      <w:pPr>
        <w:tabs>
          <w:tab w:val="left" w:pos="567"/>
          <w:tab w:val="left" w:pos="851"/>
        </w:tabs>
        <w:spacing w:before="0"/>
        <w:ind w:left="851"/>
        <w:outlineLvl w:val="2"/>
        <w:rPr>
          <w:rFonts w:cs="Arial"/>
          <w:b/>
          <w:sz w:val="24"/>
          <w:szCs w:val="24"/>
        </w:rPr>
      </w:pPr>
      <w:bookmarkStart w:id="233" w:name="_Toc441651594"/>
      <w:bookmarkStart w:id="234" w:name="_Toc442559905"/>
      <w:r w:rsidRPr="002F307E">
        <w:rPr>
          <w:rFonts w:cs="Arial"/>
          <w:b/>
          <w:sz w:val="24"/>
          <w:szCs w:val="24"/>
        </w:rPr>
        <w:t>Банкарска гаранција за озбиљност понуде</w:t>
      </w:r>
      <w:bookmarkEnd w:id="233"/>
      <w:bookmarkEnd w:id="234"/>
    </w:p>
    <w:p w:rsidR="005D5255" w:rsidRPr="002F307E" w:rsidRDefault="005D5255" w:rsidP="005D5255">
      <w:pPr>
        <w:rPr>
          <w:rFonts w:cs="Arial"/>
          <w:sz w:val="24"/>
          <w:szCs w:val="24"/>
        </w:rPr>
      </w:pPr>
      <w:r w:rsidRPr="002F307E">
        <w:rPr>
          <w:rFonts w:cs="Arial"/>
          <w:sz w:val="24"/>
          <w:szCs w:val="24"/>
        </w:rPr>
        <w:t xml:space="preserve">Понуђач доставља оригинал банкарску гаранцију за озбиљност понуде у висини од </w:t>
      </w:r>
      <w:r>
        <w:rPr>
          <w:rFonts w:cs="Arial"/>
          <w:sz w:val="24"/>
          <w:szCs w:val="24"/>
          <w:lang w:val="sr-Cyrl-RS"/>
        </w:rPr>
        <w:t>5</w:t>
      </w:r>
      <w:r w:rsidRPr="002F307E">
        <w:rPr>
          <w:rFonts w:cs="Arial"/>
          <w:sz w:val="24"/>
          <w:szCs w:val="24"/>
        </w:rPr>
        <w:t>% вредности понудe, без ПДВ.</w:t>
      </w:r>
    </w:p>
    <w:p w:rsidR="005D5255" w:rsidRPr="002F307E" w:rsidRDefault="005D5255" w:rsidP="005D5255">
      <w:pPr>
        <w:rPr>
          <w:rFonts w:cs="Arial"/>
          <w:sz w:val="24"/>
          <w:szCs w:val="24"/>
        </w:rPr>
      </w:pPr>
      <w:r w:rsidRPr="002F307E">
        <w:rPr>
          <w:rFonts w:cs="Arial"/>
          <w:sz w:val="24"/>
          <w:szCs w:val="24"/>
        </w:rPr>
        <w:t xml:space="preserve">Банкарскa гаранцијa понуђача мора бити неопозива, безусловна (без права на приговор) и наплатива на први писани позив, са трајањем најмање од </w:t>
      </w:r>
      <w:r w:rsidRPr="002F307E">
        <w:rPr>
          <w:rFonts w:cs="Arial"/>
          <w:sz w:val="24"/>
          <w:szCs w:val="24"/>
          <w:lang w:val="sr-Cyrl-RS"/>
        </w:rPr>
        <w:t>30</w:t>
      </w:r>
      <w:r w:rsidRPr="002F307E">
        <w:rPr>
          <w:rFonts w:cs="Arial"/>
          <w:sz w:val="24"/>
          <w:szCs w:val="24"/>
        </w:rPr>
        <w:t xml:space="preserve"> (словима: </w:t>
      </w:r>
      <w:r w:rsidRPr="002F307E">
        <w:rPr>
          <w:rFonts w:cs="Arial"/>
          <w:sz w:val="24"/>
          <w:szCs w:val="24"/>
          <w:lang w:val="sr-Cyrl-RS"/>
        </w:rPr>
        <w:t>три</w:t>
      </w:r>
      <w:r w:rsidRPr="002F307E">
        <w:rPr>
          <w:rFonts w:cs="Arial"/>
          <w:sz w:val="24"/>
          <w:szCs w:val="24"/>
        </w:rPr>
        <w:t>десет) календарских дана дужи од рока важења понуде.</w:t>
      </w:r>
    </w:p>
    <w:p w:rsidR="005D5255" w:rsidRPr="002F307E" w:rsidRDefault="005D5255" w:rsidP="005D5255">
      <w:pPr>
        <w:rPr>
          <w:rFonts w:cs="Arial"/>
          <w:sz w:val="24"/>
          <w:szCs w:val="24"/>
        </w:rPr>
      </w:pPr>
      <w:r w:rsidRPr="002F307E">
        <w:rPr>
          <w:rFonts w:cs="Arial"/>
          <w:sz w:val="24"/>
          <w:szCs w:val="24"/>
        </w:rPr>
        <w:t xml:space="preserve">Наручилац ће уновчити гаранцију за озбиљност понуде дату уз понуду уколико: </w:t>
      </w:r>
    </w:p>
    <w:p w:rsidR="005D5255" w:rsidRPr="002F307E" w:rsidRDefault="005D5255" w:rsidP="00EC7B8F">
      <w:pPr>
        <w:numPr>
          <w:ilvl w:val="0"/>
          <w:numId w:val="27"/>
        </w:numPr>
        <w:suppressAutoHyphens/>
        <w:spacing w:before="0"/>
        <w:ind w:left="993" w:hanging="142"/>
        <w:jc w:val="left"/>
        <w:rPr>
          <w:rFonts w:cs="Arial"/>
          <w:sz w:val="24"/>
          <w:szCs w:val="24"/>
        </w:rPr>
      </w:pPr>
      <w:r w:rsidRPr="002F307E">
        <w:rPr>
          <w:rFonts w:cs="Arial"/>
          <w:sz w:val="24"/>
          <w:szCs w:val="24"/>
        </w:rPr>
        <w:t>понуђач након истека рока за подношење понуда повуче, опозове или измени своју понуду или</w:t>
      </w:r>
    </w:p>
    <w:p w:rsidR="005D5255" w:rsidRPr="002F307E" w:rsidRDefault="005D5255" w:rsidP="00EC7B8F">
      <w:pPr>
        <w:numPr>
          <w:ilvl w:val="0"/>
          <w:numId w:val="27"/>
        </w:numPr>
        <w:suppressAutoHyphens/>
        <w:spacing w:before="0"/>
        <w:ind w:left="993" w:hanging="142"/>
        <w:jc w:val="left"/>
        <w:rPr>
          <w:rFonts w:cs="Arial"/>
          <w:sz w:val="24"/>
          <w:szCs w:val="24"/>
        </w:rPr>
      </w:pPr>
      <w:r w:rsidRPr="002F307E">
        <w:rPr>
          <w:rFonts w:cs="Arial"/>
          <w:sz w:val="24"/>
          <w:szCs w:val="24"/>
        </w:rPr>
        <w:t xml:space="preserve">понуђач коме је додељен уговор благовремено не потпише уговор о јавној набавци или </w:t>
      </w:r>
    </w:p>
    <w:p w:rsidR="005D5255" w:rsidRPr="002F307E" w:rsidRDefault="005D5255" w:rsidP="00EC7B8F">
      <w:pPr>
        <w:numPr>
          <w:ilvl w:val="0"/>
          <w:numId w:val="27"/>
        </w:numPr>
        <w:suppressAutoHyphens/>
        <w:spacing w:before="0"/>
        <w:ind w:left="993" w:hanging="142"/>
        <w:jc w:val="left"/>
        <w:rPr>
          <w:rFonts w:cs="Arial"/>
          <w:sz w:val="24"/>
          <w:szCs w:val="24"/>
        </w:rPr>
      </w:pPr>
      <w:r w:rsidRPr="002F307E">
        <w:rPr>
          <w:rFonts w:cs="Arial"/>
          <w:sz w:val="24"/>
          <w:szCs w:val="24"/>
        </w:rPr>
        <w:t>понуђач коме је додељен уговор не поднесе исправно средство обезбеђења за добро извршење посла у складу са захтевима из конкурсне документације.</w:t>
      </w:r>
    </w:p>
    <w:p w:rsidR="005D5255" w:rsidRPr="002F307E" w:rsidRDefault="005D5255" w:rsidP="005D5255">
      <w:pPr>
        <w:rPr>
          <w:rFonts w:cs="Arial"/>
          <w:sz w:val="24"/>
          <w:szCs w:val="24"/>
        </w:rPr>
      </w:pPr>
      <w:r w:rsidRPr="002F307E">
        <w:rPr>
          <w:rFonts w:cs="Arial"/>
          <w:sz w:val="24"/>
          <w:szCs w:val="24"/>
        </w:rPr>
        <w:t xml:space="preserve">У случају да је пословно седиште банке гаранта у Републици Србији у случају спора по овој Гаранцији, утврђује се надлежност суда у Београду и примена материјалног права Републике Србије. </w:t>
      </w:r>
    </w:p>
    <w:p w:rsidR="005D5255" w:rsidRPr="002F307E" w:rsidRDefault="005D5255" w:rsidP="005D5255">
      <w:pPr>
        <w:rPr>
          <w:rFonts w:cs="Arial"/>
          <w:sz w:val="24"/>
          <w:szCs w:val="24"/>
        </w:rPr>
      </w:pPr>
      <w:r w:rsidRPr="002F307E">
        <w:rPr>
          <w:rFonts w:cs="Arial"/>
          <w:sz w:val="24"/>
          <w:szCs w:val="24"/>
        </w:rPr>
        <w:t>У случају да је пословно седиште банке гаранта изван Републике Србије у случају спора по овој Гаранцији, утврђује се надлежност Спољнотрговинске арбитраже при ПКС уз примену Правилника ПКС и процесног и материјалног права Републике Србије. Поднета банкарска гаранција не може да садржи додатне услове за исплату, краће рокове, мањи износ или промењену месну надлежност за решавање спорова.</w:t>
      </w:r>
    </w:p>
    <w:p w:rsidR="005D5255" w:rsidRDefault="005D5255" w:rsidP="005D5255">
      <w:pPr>
        <w:spacing w:before="0"/>
        <w:rPr>
          <w:rFonts w:cs="Arial"/>
          <w:sz w:val="24"/>
          <w:szCs w:val="24"/>
          <w:lang w:val="sr-Cyrl-RS"/>
        </w:rPr>
      </w:pPr>
    </w:p>
    <w:p w:rsidR="005D5255" w:rsidRPr="00A16DB9" w:rsidRDefault="005D5255" w:rsidP="005D5255">
      <w:pPr>
        <w:spacing w:before="0"/>
        <w:rPr>
          <w:rFonts w:cs="Arial"/>
          <w:sz w:val="24"/>
          <w:szCs w:val="24"/>
          <w:lang w:val="sr-Cyrl-RS"/>
        </w:rPr>
      </w:pPr>
      <w:r w:rsidRPr="00A16DB9">
        <w:rPr>
          <w:rFonts w:cs="Arial"/>
          <w:sz w:val="24"/>
          <w:szCs w:val="24"/>
          <w:lang w:val="sr-Cyrl-RS"/>
        </w:rPr>
        <w:t>Гаранција се не може уступити и није преносива без сагласности Корисника, Налогодавца и Емисионе банке.</w:t>
      </w:r>
    </w:p>
    <w:p w:rsidR="005D5255" w:rsidRDefault="005D5255" w:rsidP="005D5255">
      <w:pPr>
        <w:spacing w:before="0"/>
        <w:rPr>
          <w:rFonts w:cs="Arial"/>
          <w:sz w:val="24"/>
          <w:szCs w:val="24"/>
          <w:lang w:val="sr-Cyrl-RS"/>
        </w:rPr>
      </w:pPr>
    </w:p>
    <w:p w:rsidR="005D5255" w:rsidRPr="00A16DB9" w:rsidRDefault="005D5255" w:rsidP="005D5255">
      <w:pPr>
        <w:spacing w:before="0"/>
        <w:rPr>
          <w:rFonts w:cs="Arial"/>
          <w:sz w:val="24"/>
          <w:szCs w:val="24"/>
          <w:lang w:val="sr-Cyrl-RS"/>
        </w:rPr>
      </w:pPr>
      <w:r w:rsidRPr="00A16DB9">
        <w:rPr>
          <w:rFonts w:cs="Arial"/>
          <w:sz w:val="24"/>
          <w:szCs w:val="24"/>
          <w:lang w:val="sr-Cyrl-RS"/>
        </w:rPr>
        <w:t>Гаранција истиче на наведени датум,</w:t>
      </w:r>
      <w:r>
        <w:rPr>
          <w:rFonts w:cs="Arial"/>
          <w:sz w:val="24"/>
          <w:szCs w:val="24"/>
        </w:rPr>
        <w:t xml:space="preserve"> </w:t>
      </w:r>
      <w:r w:rsidRPr="00A16DB9">
        <w:rPr>
          <w:rFonts w:cs="Arial"/>
          <w:sz w:val="24"/>
          <w:szCs w:val="24"/>
          <w:lang w:val="sr-Cyrl-RS"/>
        </w:rPr>
        <w:t>без обзира да ли нам је овај документ враћен или не.</w:t>
      </w:r>
    </w:p>
    <w:p w:rsidR="005D5255" w:rsidRDefault="005D5255" w:rsidP="005D5255">
      <w:pPr>
        <w:spacing w:before="0"/>
        <w:rPr>
          <w:rFonts w:cs="Arial"/>
          <w:sz w:val="24"/>
          <w:szCs w:val="24"/>
          <w:lang w:val="sr-Cyrl-RS"/>
        </w:rPr>
      </w:pPr>
    </w:p>
    <w:p w:rsidR="005D5255" w:rsidRPr="00A16DB9" w:rsidRDefault="005D5255" w:rsidP="005D5255">
      <w:pPr>
        <w:spacing w:before="0"/>
        <w:rPr>
          <w:rFonts w:cs="Arial"/>
          <w:sz w:val="24"/>
          <w:szCs w:val="24"/>
          <w:lang w:val="sr-Cyrl-RS"/>
        </w:rPr>
      </w:pPr>
      <w:r w:rsidRPr="00A16DB9">
        <w:rPr>
          <w:rFonts w:cs="Arial"/>
          <w:sz w:val="24"/>
          <w:szCs w:val="24"/>
          <w:lang w:val="sr-Cyrl-RS"/>
        </w:rPr>
        <w:t>На банкарску гаранцију примењују се одредбе Једнобразних правила за гаранције УРДГ 758,Међународне Трговинске коморе у Паризу.</w:t>
      </w:r>
    </w:p>
    <w:p w:rsidR="005D5255" w:rsidRPr="00A16DB9" w:rsidRDefault="005D5255" w:rsidP="005D5255">
      <w:pPr>
        <w:rPr>
          <w:rFonts w:cs="Arial"/>
          <w:sz w:val="24"/>
          <w:szCs w:val="24"/>
        </w:rPr>
      </w:pPr>
    </w:p>
    <w:p w:rsidR="005D5255" w:rsidRPr="002F307E" w:rsidRDefault="005D5255" w:rsidP="005D5255">
      <w:pPr>
        <w:rPr>
          <w:rFonts w:cs="Arial"/>
          <w:sz w:val="24"/>
          <w:szCs w:val="24"/>
        </w:rPr>
      </w:pPr>
      <w:r w:rsidRPr="002F307E">
        <w:rPr>
          <w:rFonts w:cs="Arial"/>
          <w:sz w:val="24"/>
          <w:szCs w:val="24"/>
        </w:rPr>
        <w:lastRenderedPageBreak/>
        <w:t xml:space="preserve">Банкарска гаранција ће бити враћена понуђачу са којим није закључен уговор одмах по закључењу уговора са понуђачем чија је понуда изабрана као најповољнија, а понуђачу са којим је закључен уговор у року од осам дана од дана предаје </w:t>
      </w:r>
      <w:r w:rsidRPr="002F307E">
        <w:rPr>
          <w:rFonts w:cs="Arial"/>
          <w:sz w:val="24"/>
          <w:szCs w:val="24"/>
          <w:lang w:val="sr-Cyrl-RS"/>
        </w:rPr>
        <w:t>н</w:t>
      </w:r>
      <w:r w:rsidRPr="002F307E">
        <w:rPr>
          <w:rFonts w:cs="Arial"/>
          <w:sz w:val="24"/>
          <w:szCs w:val="24"/>
        </w:rPr>
        <w:t>аручиоцу инструмената обезбеђења извршења уговорених обавеза која су захтевана Уговором.</w:t>
      </w:r>
    </w:p>
    <w:p w:rsidR="005D5255" w:rsidRPr="002F307E" w:rsidRDefault="005D5255" w:rsidP="005D5255">
      <w:pPr>
        <w:tabs>
          <w:tab w:val="left" w:pos="1786"/>
        </w:tabs>
        <w:spacing w:before="0"/>
        <w:ind w:left="1418" w:right="-6" w:hanging="567"/>
        <w:rPr>
          <w:rFonts w:cs="Arial"/>
          <w:sz w:val="24"/>
          <w:szCs w:val="24"/>
        </w:rPr>
      </w:pPr>
    </w:p>
    <w:p w:rsidR="005D5255" w:rsidRPr="002F307E" w:rsidRDefault="005D5255" w:rsidP="005D5255">
      <w:pPr>
        <w:tabs>
          <w:tab w:val="left" w:pos="1786"/>
        </w:tabs>
        <w:spacing w:before="0"/>
        <w:ind w:left="1418" w:right="-6" w:hanging="567"/>
        <w:rPr>
          <w:rFonts w:cs="Arial"/>
          <w:sz w:val="24"/>
          <w:szCs w:val="24"/>
          <w:lang w:val="sr-Cyrl-RS"/>
        </w:rPr>
      </w:pPr>
      <w:r w:rsidRPr="002F307E">
        <w:rPr>
          <w:rFonts w:cs="Arial"/>
          <w:sz w:val="24"/>
          <w:szCs w:val="24"/>
          <w:lang w:val="sr-Cyrl-RS"/>
        </w:rPr>
        <w:t xml:space="preserve">и </w:t>
      </w:r>
    </w:p>
    <w:p w:rsidR="005D5255" w:rsidRPr="002F307E" w:rsidRDefault="005D5255" w:rsidP="005D5255">
      <w:pPr>
        <w:rPr>
          <w:rFonts w:cs="Arial"/>
          <w:b/>
          <w:sz w:val="24"/>
          <w:szCs w:val="24"/>
        </w:rPr>
      </w:pPr>
      <w:r w:rsidRPr="002F307E">
        <w:rPr>
          <w:rFonts w:cs="Arial"/>
          <w:b/>
          <w:sz w:val="24"/>
          <w:szCs w:val="24"/>
        </w:rPr>
        <w:t xml:space="preserve">Изјава о намерама банке да ће банка понуђачу издати банкарску гаранцију за добро извршење посла </w:t>
      </w:r>
    </w:p>
    <w:p w:rsidR="005D5255" w:rsidRPr="002F307E" w:rsidRDefault="005D5255" w:rsidP="005D5255">
      <w:pPr>
        <w:rPr>
          <w:rFonts w:cs="Arial"/>
          <w:b/>
          <w:color w:val="00B0F0"/>
          <w:sz w:val="24"/>
          <w:szCs w:val="24"/>
        </w:rPr>
      </w:pPr>
    </w:p>
    <w:p w:rsidR="005D5255" w:rsidRPr="002F307E" w:rsidRDefault="005D5255" w:rsidP="005D5255">
      <w:pPr>
        <w:rPr>
          <w:rFonts w:cs="Arial"/>
          <w:sz w:val="24"/>
          <w:szCs w:val="24"/>
        </w:rPr>
      </w:pPr>
      <w:r w:rsidRPr="002F307E">
        <w:rPr>
          <w:rFonts w:cs="Arial"/>
          <w:sz w:val="24"/>
          <w:szCs w:val="24"/>
        </w:rPr>
        <w:t>Садржај Изјаве о намерама банке:</w:t>
      </w:r>
    </w:p>
    <w:p w:rsidR="005D5255" w:rsidRPr="002F307E" w:rsidRDefault="005D5255" w:rsidP="005D5255">
      <w:pPr>
        <w:rPr>
          <w:rFonts w:cs="Arial"/>
          <w:sz w:val="24"/>
          <w:szCs w:val="24"/>
        </w:rPr>
      </w:pPr>
      <w:r w:rsidRPr="002F307E">
        <w:rPr>
          <w:rFonts w:cs="Arial"/>
          <w:sz w:val="24"/>
          <w:szCs w:val="24"/>
        </w:rPr>
        <w:t xml:space="preserve">Изјава о намерама банке о издавању банкарске гаранције мора бити издата на меморандуму пословне банке, оверена и потписана од стране овлашћеног лица банке. </w:t>
      </w:r>
    </w:p>
    <w:p w:rsidR="005D5255" w:rsidRPr="002F307E" w:rsidRDefault="005D5255" w:rsidP="005D5255">
      <w:pPr>
        <w:rPr>
          <w:rFonts w:cs="Arial"/>
          <w:sz w:val="24"/>
          <w:szCs w:val="24"/>
        </w:rPr>
      </w:pPr>
      <w:r w:rsidRPr="002F307E">
        <w:rPr>
          <w:rFonts w:cs="Arial"/>
          <w:sz w:val="24"/>
          <w:szCs w:val="24"/>
        </w:rPr>
        <w:t>Изјава о намерама банке je обавезујућег карактера и мора да  садржи:</w:t>
      </w:r>
    </w:p>
    <w:p w:rsidR="005D5255" w:rsidRPr="002F307E" w:rsidRDefault="005D5255" w:rsidP="005D5255">
      <w:pPr>
        <w:rPr>
          <w:rFonts w:cs="Arial"/>
          <w:sz w:val="24"/>
          <w:szCs w:val="24"/>
        </w:rPr>
      </w:pPr>
      <w:r w:rsidRPr="002F307E">
        <w:rPr>
          <w:rFonts w:cs="Arial"/>
          <w:sz w:val="24"/>
          <w:szCs w:val="24"/>
        </w:rPr>
        <w:t>- датум издавања</w:t>
      </w:r>
    </w:p>
    <w:p w:rsidR="005D5255" w:rsidRPr="002F307E" w:rsidRDefault="005D5255" w:rsidP="005D5255">
      <w:pPr>
        <w:rPr>
          <w:rFonts w:cs="Arial"/>
          <w:sz w:val="24"/>
          <w:szCs w:val="24"/>
        </w:rPr>
      </w:pPr>
      <w:r w:rsidRPr="002F307E">
        <w:rPr>
          <w:rFonts w:cs="Arial"/>
          <w:sz w:val="24"/>
          <w:szCs w:val="24"/>
        </w:rPr>
        <w:t>- назив, место и адресу банке (гарант), понуђача (клијент - налогодавац) и корисника банкарске гаранције</w:t>
      </w:r>
    </w:p>
    <w:p w:rsidR="005D5255" w:rsidRPr="00B05837" w:rsidRDefault="005D5255" w:rsidP="005D5255">
      <w:pPr>
        <w:rPr>
          <w:rFonts w:cs="Arial"/>
          <w:sz w:val="24"/>
          <w:szCs w:val="24"/>
        </w:rPr>
      </w:pPr>
      <w:r w:rsidRPr="002F307E">
        <w:rPr>
          <w:rFonts w:cs="Arial"/>
          <w:sz w:val="24"/>
          <w:szCs w:val="24"/>
        </w:rPr>
        <w:t>- текст изјаве којим банка потврђује да ће на захтев клијента (понуђача) издати неопозиву, безусловну и на први позив наплативу банкарску гаранцију за.</w:t>
      </w:r>
      <w:r w:rsidRPr="002F307E">
        <w:rPr>
          <w:rFonts w:cs="Arial"/>
          <w:sz w:val="24"/>
          <w:szCs w:val="24"/>
          <w:lang w:val="sr-Cyrl-RS"/>
        </w:rPr>
        <w:t>добро извршење посла</w:t>
      </w:r>
      <w:r w:rsidRPr="002F307E">
        <w:rPr>
          <w:rFonts w:cs="Arial"/>
          <w:sz w:val="24"/>
          <w:szCs w:val="24"/>
        </w:rPr>
        <w:t xml:space="preserve"> без права приговора на </w:t>
      </w:r>
      <w:r>
        <w:rPr>
          <w:rFonts w:cs="Arial"/>
          <w:sz w:val="24"/>
          <w:szCs w:val="24"/>
          <w:lang w:val="sr-Cyrl-RS"/>
        </w:rPr>
        <w:t>10</w:t>
      </w:r>
      <w:r w:rsidRPr="002F307E">
        <w:rPr>
          <w:rFonts w:cs="Arial"/>
          <w:sz w:val="24"/>
          <w:szCs w:val="24"/>
          <w:lang w:val="sr-Cyrl-RS"/>
        </w:rPr>
        <w:t xml:space="preserve">% </w:t>
      </w:r>
      <w:r w:rsidRPr="002F307E">
        <w:rPr>
          <w:rFonts w:cs="Arial"/>
          <w:sz w:val="24"/>
          <w:szCs w:val="24"/>
        </w:rPr>
        <w:t xml:space="preserve">од вредности </w:t>
      </w:r>
      <w:r w:rsidRPr="002F307E">
        <w:rPr>
          <w:rFonts w:cs="Arial"/>
          <w:sz w:val="24"/>
          <w:szCs w:val="24"/>
          <w:lang w:val="sr-Cyrl-RS"/>
        </w:rPr>
        <w:t>уговора</w:t>
      </w:r>
      <w:r w:rsidRPr="002F307E">
        <w:rPr>
          <w:rFonts w:cs="Arial"/>
          <w:sz w:val="24"/>
          <w:szCs w:val="24"/>
        </w:rPr>
        <w:t xml:space="preserve"> без ПДВ  и  роком важности </w:t>
      </w:r>
      <w:r>
        <w:rPr>
          <w:rFonts w:cs="Arial"/>
          <w:sz w:val="24"/>
          <w:szCs w:val="24"/>
          <w:lang w:val="sr-Cyrl-RS"/>
        </w:rPr>
        <w:t xml:space="preserve">најмање </w:t>
      </w:r>
      <w:r w:rsidR="00927696" w:rsidRPr="00927696">
        <w:rPr>
          <w:rFonts w:cs="Arial"/>
          <w:sz w:val="24"/>
          <w:szCs w:val="24"/>
          <w:lang w:val="sr-Cyrl-RS"/>
        </w:rPr>
        <w:t xml:space="preserve">12 </w:t>
      </w:r>
      <w:r w:rsidR="00927696" w:rsidRPr="00927696">
        <w:rPr>
          <w:rFonts w:cs="Arial"/>
          <w:sz w:val="24"/>
          <w:szCs w:val="24"/>
        </w:rPr>
        <w:t>(словима:</w:t>
      </w:r>
      <w:r w:rsidR="00927696" w:rsidRPr="00927696">
        <w:rPr>
          <w:rFonts w:cs="Arial"/>
          <w:sz w:val="24"/>
          <w:szCs w:val="24"/>
          <w:lang w:val="sr-Cyrl-RS"/>
        </w:rPr>
        <w:t xml:space="preserve"> дванаест)</w:t>
      </w:r>
      <w:r w:rsidR="00927696" w:rsidRPr="00927696">
        <w:rPr>
          <w:rFonts w:cs="Arial"/>
          <w:sz w:val="24"/>
          <w:szCs w:val="24"/>
        </w:rPr>
        <w:t xml:space="preserve"> </w:t>
      </w:r>
      <w:r w:rsidR="00927696" w:rsidRPr="00927696">
        <w:rPr>
          <w:rFonts w:cs="Arial"/>
          <w:sz w:val="24"/>
          <w:szCs w:val="24"/>
          <w:lang w:val="sr-Cyrl-RS"/>
        </w:rPr>
        <w:t>месеци</w:t>
      </w:r>
      <w:r w:rsidRPr="00B05837">
        <w:rPr>
          <w:rFonts w:cs="Arial"/>
          <w:sz w:val="24"/>
          <w:szCs w:val="24"/>
        </w:rPr>
        <w:t>.</w:t>
      </w:r>
    </w:p>
    <w:p w:rsidR="005D5255" w:rsidRPr="002F307E" w:rsidRDefault="005D5255" w:rsidP="005D5255">
      <w:pPr>
        <w:jc w:val="left"/>
        <w:rPr>
          <w:rFonts w:cs="Arial"/>
          <w:color w:val="00B0F0"/>
          <w:sz w:val="24"/>
          <w:szCs w:val="24"/>
        </w:rPr>
      </w:pPr>
      <w:r w:rsidRPr="002F307E">
        <w:rPr>
          <w:rFonts w:cs="Arial"/>
          <w:sz w:val="24"/>
          <w:szCs w:val="24"/>
        </w:rPr>
        <w:t xml:space="preserve">- да ће гаранција бити издата </w:t>
      </w:r>
      <w:r w:rsidRPr="002F307E">
        <w:rPr>
          <w:rFonts w:cs="Arial"/>
          <w:sz w:val="24"/>
          <w:szCs w:val="24"/>
          <w:lang w:val="sr-Cyrl-RS"/>
        </w:rPr>
        <w:t>у корист</w:t>
      </w:r>
      <w:r w:rsidRPr="002F307E">
        <w:rPr>
          <w:rFonts w:cs="Arial"/>
          <w:sz w:val="24"/>
          <w:szCs w:val="24"/>
        </w:rPr>
        <w:t xml:space="preserve"> клијента (понуђача) уколико његова понуда буде изабрана као најповољнија у јавној набавци</w:t>
      </w:r>
      <w:r w:rsidRPr="002F307E">
        <w:rPr>
          <w:rFonts w:cs="Arial"/>
          <w:sz w:val="24"/>
          <w:szCs w:val="24"/>
          <w:lang w:val="sr-Cyrl-RS"/>
        </w:rPr>
        <w:t xml:space="preserve"> </w:t>
      </w:r>
      <w:r>
        <w:rPr>
          <w:rFonts w:cs="Arial"/>
          <w:sz w:val="24"/>
          <w:szCs w:val="24"/>
          <w:lang w:val="sr-Cyrl-RS"/>
        </w:rPr>
        <w:t>услуга</w:t>
      </w:r>
      <w:r w:rsidRPr="002F307E">
        <w:rPr>
          <w:rFonts w:cs="Arial"/>
          <w:sz w:val="24"/>
          <w:szCs w:val="24"/>
          <w:lang w:val="ru-RU"/>
        </w:rPr>
        <w:t xml:space="preserve"> </w:t>
      </w:r>
      <w:r w:rsidRPr="002F307E">
        <w:rPr>
          <w:rFonts w:cs="Arial"/>
          <w:b/>
          <w:sz w:val="24"/>
          <w:szCs w:val="24"/>
          <w:lang w:val="sr-Cyrl-RS"/>
        </w:rPr>
        <w:t xml:space="preserve"> </w:t>
      </w:r>
      <w:r>
        <w:rPr>
          <w:rFonts w:cs="Arial"/>
          <w:b/>
          <w:sz w:val="24"/>
          <w:szCs w:val="24"/>
          <w:lang w:val="sr-Cyrl-RS"/>
        </w:rPr>
        <w:t>„ДДД заштита пословног простора“</w:t>
      </w:r>
      <w:r w:rsidRPr="002F307E">
        <w:rPr>
          <w:rFonts w:cs="Arial"/>
          <w:b/>
          <w:sz w:val="24"/>
          <w:szCs w:val="24"/>
          <w:lang w:val="sr-Cyrl-RS"/>
        </w:rPr>
        <w:t xml:space="preserve">, </w:t>
      </w:r>
      <w:r>
        <w:rPr>
          <w:rFonts w:cs="Arial"/>
          <w:b/>
          <w:sz w:val="24"/>
          <w:szCs w:val="24"/>
          <w:lang w:val="ru-RU"/>
        </w:rPr>
        <w:t>јавна набавка број ЈН</w:t>
      </w:r>
      <w:r w:rsidRPr="002F307E">
        <w:rPr>
          <w:rFonts w:cs="Arial"/>
          <w:b/>
          <w:sz w:val="24"/>
          <w:szCs w:val="24"/>
          <w:lang w:val="ru-RU"/>
        </w:rPr>
        <w:t xml:space="preserve">/ </w:t>
      </w:r>
      <w:r>
        <w:rPr>
          <w:rFonts w:cs="Arial"/>
          <w:b/>
          <w:sz w:val="24"/>
          <w:szCs w:val="24"/>
          <w:lang w:val="ru-RU"/>
        </w:rPr>
        <w:t>1000/0279</w:t>
      </w:r>
      <w:r>
        <w:rPr>
          <w:b/>
          <w:sz w:val="24"/>
          <w:szCs w:val="24"/>
          <w:lang w:val="sr-Latn-RS"/>
        </w:rPr>
        <w:t>/2017</w:t>
      </w:r>
      <w:r w:rsidRPr="002F307E">
        <w:rPr>
          <w:b/>
          <w:sz w:val="24"/>
          <w:szCs w:val="24"/>
          <w:lang w:val="sr-Cyrl-RS"/>
        </w:rPr>
        <w:t>,</w:t>
      </w:r>
      <w:r w:rsidRPr="002F307E">
        <w:rPr>
          <w:rFonts w:eastAsia="TimesNewRomanPS-BoldMT" w:cs="Arial"/>
          <w:b/>
          <w:bCs/>
          <w:color w:val="000000"/>
          <w:kern w:val="1"/>
          <w:sz w:val="24"/>
          <w:szCs w:val="24"/>
          <w:lang w:val="sr-Cyrl-RS"/>
        </w:rPr>
        <w:t xml:space="preserve"> </w:t>
      </w:r>
      <w:r w:rsidRPr="002F307E">
        <w:rPr>
          <w:rFonts w:cs="Arial"/>
          <w:sz w:val="24"/>
          <w:szCs w:val="24"/>
        </w:rPr>
        <w:t>коју спроводи ЈП „Електропривреда Србије“ Београд</w:t>
      </w:r>
      <w:r w:rsidRPr="002F307E">
        <w:rPr>
          <w:rFonts w:cs="Arial"/>
          <w:sz w:val="24"/>
          <w:szCs w:val="24"/>
          <w:lang w:val="sr-Cyrl-RS"/>
        </w:rPr>
        <w:t>.</w:t>
      </w:r>
    </w:p>
    <w:p w:rsidR="00535FB3" w:rsidRDefault="00535FB3" w:rsidP="00535FB3">
      <w:pPr>
        <w:spacing w:before="0"/>
        <w:contextualSpacing/>
        <w:rPr>
          <w:rFonts w:eastAsia="Calibri" w:cs="Arial"/>
          <w:sz w:val="24"/>
          <w:szCs w:val="24"/>
          <w:lang w:val="sr-Cyrl-RS"/>
        </w:rPr>
      </w:pPr>
    </w:p>
    <w:p w:rsidR="00535FB3" w:rsidRPr="00535FB3" w:rsidRDefault="00535FB3" w:rsidP="00535FB3">
      <w:pPr>
        <w:spacing w:before="0"/>
        <w:contextualSpacing/>
        <w:rPr>
          <w:rFonts w:eastAsia="Calibri" w:cs="Arial"/>
          <w:sz w:val="24"/>
          <w:szCs w:val="24"/>
          <w:lang w:val="sr-Cyrl-RS"/>
        </w:rPr>
      </w:pPr>
      <w:r w:rsidRPr="00535FB3">
        <w:rPr>
          <w:rFonts w:eastAsia="Calibri" w:cs="Arial"/>
          <w:sz w:val="24"/>
          <w:szCs w:val="24"/>
          <w:lang w:val="sr-Cyrl-RS"/>
        </w:rPr>
        <w:t>Изјава Банке је обавезујућа и Понуђач је дужан да достви банкарску гаранцију пословне банке која је издала Писмо о намерама.</w:t>
      </w:r>
    </w:p>
    <w:p w:rsidR="005D5255" w:rsidRPr="00535FB3" w:rsidRDefault="005D5255" w:rsidP="005D5255">
      <w:pPr>
        <w:spacing w:before="0"/>
        <w:contextualSpacing/>
        <w:rPr>
          <w:rFonts w:eastAsia="Calibri" w:cs="Arial"/>
          <w:sz w:val="24"/>
          <w:szCs w:val="24"/>
        </w:rPr>
      </w:pPr>
    </w:p>
    <w:p w:rsidR="005D5255" w:rsidRPr="002F307E" w:rsidRDefault="005D5255" w:rsidP="005D5255">
      <w:pPr>
        <w:spacing w:before="0"/>
        <w:contextualSpacing/>
        <w:rPr>
          <w:rFonts w:eastAsia="Calibri" w:cs="Arial"/>
          <w:b/>
          <w:sz w:val="24"/>
          <w:szCs w:val="24"/>
          <w:u w:val="single"/>
          <w:lang w:val="sr-Cyrl-RS"/>
        </w:rPr>
      </w:pPr>
      <w:r w:rsidRPr="002F307E">
        <w:rPr>
          <w:rFonts w:eastAsia="Calibri" w:cs="Arial"/>
          <w:b/>
          <w:sz w:val="24"/>
          <w:szCs w:val="24"/>
          <w:u w:val="single"/>
        </w:rPr>
        <w:t xml:space="preserve">У року од </w:t>
      </w:r>
      <w:r w:rsidRPr="002F307E">
        <w:rPr>
          <w:rFonts w:eastAsia="Calibri" w:cs="Arial"/>
          <w:b/>
          <w:sz w:val="24"/>
          <w:szCs w:val="24"/>
          <w:u w:val="single"/>
          <w:lang w:val="sr-Cyrl-RS"/>
        </w:rPr>
        <w:t>10</w:t>
      </w:r>
      <w:r w:rsidRPr="002F307E">
        <w:rPr>
          <w:rFonts w:eastAsia="Calibri" w:cs="Arial"/>
          <w:b/>
          <w:sz w:val="24"/>
          <w:szCs w:val="24"/>
          <w:u w:val="single"/>
        </w:rPr>
        <w:t xml:space="preserve"> дана од закључења Уговора</w:t>
      </w:r>
      <w:r w:rsidRPr="002F307E">
        <w:rPr>
          <w:rFonts w:eastAsia="Calibri" w:cs="Arial"/>
          <w:b/>
          <w:sz w:val="24"/>
          <w:szCs w:val="24"/>
          <w:u w:val="single"/>
          <w:lang w:val="sr-Cyrl-RS"/>
        </w:rPr>
        <w:t>;</w:t>
      </w:r>
    </w:p>
    <w:p w:rsidR="005D5255" w:rsidRPr="002F307E" w:rsidRDefault="005D5255" w:rsidP="005D5255">
      <w:pPr>
        <w:spacing w:before="0"/>
        <w:contextualSpacing/>
        <w:rPr>
          <w:rFonts w:eastAsia="Calibri" w:cs="Arial"/>
          <w:sz w:val="24"/>
          <w:szCs w:val="24"/>
          <w:u w:val="single"/>
        </w:rPr>
      </w:pPr>
    </w:p>
    <w:p w:rsidR="005D5255" w:rsidRPr="002F307E" w:rsidRDefault="005D5255" w:rsidP="005D5255">
      <w:pPr>
        <w:tabs>
          <w:tab w:val="left" w:pos="567"/>
          <w:tab w:val="left" w:pos="851"/>
        </w:tabs>
        <w:spacing w:before="0"/>
        <w:outlineLvl w:val="2"/>
        <w:rPr>
          <w:rFonts w:cs="Arial"/>
          <w:sz w:val="24"/>
          <w:szCs w:val="24"/>
        </w:rPr>
      </w:pPr>
      <w:bookmarkStart w:id="235" w:name="_Toc441651598"/>
      <w:bookmarkStart w:id="236" w:name="_Toc442559909"/>
      <w:r w:rsidRPr="002F307E">
        <w:rPr>
          <w:rFonts w:cs="Arial"/>
          <w:sz w:val="24"/>
          <w:szCs w:val="24"/>
        </w:rPr>
        <w:t>Банкарска гаранција за добро извршење посла</w:t>
      </w:r>
      <w:bookmarkEnd w:id="235"/>
      <w:bookmarkEnd w:id="236"/>
    </w:p>
    <w:p w:rsidR="005D5255" w:rsidRPr="002F307E" w:rsidRDefault="005D5255" w:rsidP="005D5255">
      <w:pPr>
        <w:rPr>
          <w:rFonts w:cs="Arial"/>
          <w:sz w:val="24"/>
          <w:szCs w:val="24"/>
        </w:rPr>
      </w:pPr>
      <w:r w:rsidRPr="00D5193A">
        <w:rPr>
          <w:rFonts w:cs="Arial"/>
          <w:sz w:val="24"/>
          <w:szCs w:val="24"/>
        </w:rPr>
        <w:t xml:space="preserve">Изабрани понуђач је дужан да у тренутку закључења Уговора а најкасније у року од </w:t>
      </w:r>
      <w:r w:rsidRPr="00D5193A">
        <w:rPr>
          <w:rFonts w:cs="Arial"/>
          <w:sz w:val="24"/>
          <w:szCs w:val="24"/>
          <w:lang w:val="sr-Cyrl-RS"/>
        </w:rPr>
        <w:t>10</w:t>
      </w:r>
      <w:r w:rsidRPr="00D5193A">
        <w:rPr>
          <w:rFonts w:cs="Arial"/>
          <w:sz w:val="24"/>
          <w:szCs w:val="24"/>
        </w:rPr>
        <w:t xml:space="preserve"> (</w:t>
      </w:r>
      <w:r w:rsidRPr="00D5193A">
        <w:rPr>
          <w:rFonts w:cs="Arial"/>
          <w:sz w:val="24"/>
          <w:szCs w:val="24"/>
          <w:lang w:val="sr-Cyrl-RS"/>
        </w:rPr>
        <w:t>словима: десет</w:t>
      </w:r>
      <w:r w:rsidRPr="00D5193A">
        <w:rPr>
          <w:rFonts w:cs="Arial"/>
          <w:sz w:val="24"/>
          <w:szCs w:val="24"/>
        </w:rPr>
        <w:t xml:space="preserve">) дана од дана обостраног потписивања Уговора од законских заступника уговорних страна,  као одложни услов из члана 74. став 2. Закона о облигационим односима („Сл. лист СФРЈ“ бр. 29/78, 39/85, 45/89 – одлука УСЈ и 57/89, „Сл.лист СРЈ“ бр. 31/93 и „Сл. лист СЦГ“ бр. 1/2003 – Уставна повеља), као средство финансијског обезбеђења за добро извршење посла преда </w:t>
      </w:r>
      <w:r w:rsidRPr="00D5193A">
        <w:rPr>
          <w:rFonts w:cs="Arial"/>
          <w:sz w:val="24"/>
          <w:szCs w:val="24"/>
          <w:lang w:val="sr-Cyrl-RS"/>
        </w:rPr>
        <w:t>н</w:t>
      </w:r>
      <w:r w:rsidRPr="00D5193A">
        <w:rPr>
          <w:rFonts w:cs="Arial"/>
          <w:sz w:val="24"/>
          <w:szCs w:val="24"/>
        </w:rPr>
        <w:t>аручиоцу</w:t>
      </w:r>
      <w:r w:rsidRPr="00D5193A">
        <w:rPr>
          <w:rFonts w:cs="Arial"/>
          <w:sz w:val="24"/>
          <w:szCs w:val="24"/>
          <w:lang w:val="sr-Cyrl-RS"/>
        </w:rPr>
        <w:t xml:space="preserve"> </w:t>
      </w:r>
      <w:r w:rsidRPr="00D5193A">
        <w:rPr>
          <w:rFonts w:cs="Arial"/>
          <w:sz w:val="24"/>
          <w:szCs w:val="24"/>
        </w:rPr>
        <w:t xml:space="preserve">неопозиву,  безусловну (без права на приговор) и на први писани позив наплативу банкарску гаранцију за добро извршење посла у износу од </w:t>
      </w:r>
      <w:r>
        <w:rPr>
          <w:rFonts w:cs="Arial"/>
          <w:sz w:val="24"/>
          <w:szCs w:val="24"/>
          <w:lang w:val="sr-Cyrl-RS"/>
        </w:rPr>
        <w:t>10</w:t>
      </w:r>
      <w:r w:rsidRPr="00D5193A">
        <w:rPr>
          <w:rFonts w:cs="Arial"/>
          <w:sz w:val="24"/>
          <w:szCs w:val="24"/>
        </w:rPr>
        <w:t>%  вредности уговора без ПДВ.</w:t>
      </w:r>
      <w:r w:rsidRPr="002F307E">
        <w:rPr>
          <w:rFonts w:cs="Arial"/>
          <w:sz w:val="24"/>
          <w:szCs w:val="24"/>
        </w:rPr>
        <w:t xml:space="preserve"> </w:t>
      </w:r>
    </w:p>
    <w:p w:rsidR="005D5255" w:rsidRDefault="005D5255" w:rsidP="005D5255">
      <w:pPr>
        <w:rPr>
          <w:rFonts w:cs="Arial"/>
          <w:sz w:val="24"/>
          <w:szCs w:val="24"/>
        </w:rPr>
      </w:pPr>
    </w:p>
    <w:p w:rsidR="00927696" w:rsidRPr="00927696" w:rsidRDefault="005D5255" w:rsidP="00927696">
      <w:pPr>
        <w:rPr>
          <w:rFonts w:cs="Arial"/>
          <w:sz w:val="24"/>
          <w:szCs w:val="24"/>
        </w:rPr>
      </w:pPr>
      <w:r w:rsidRPr="002F307E">
        <w:rPr>
          <w:rFonts w:cs="Arial"/>
          <w:sz w:val="24"/>
          <w:szCs w:val="24"/>
        </w:rPr>
        <w:t>Банкарска гаранција мора трајати најмање</w:t>
      </w:r>
      <w:r>
        <w:rPr>
          <w:rFonts w:cs="Arial"/>
          <w:sz w:val="24"/>
          <w:szCs w:val="24"/>
          <w:lang w:val="sr-Cyrl-RS"/>
        </w:rPr>
        <w:t xml:space="preserve"> </w:t>
      </w:r>
      <w:r w:rsidR="00927696" w:rsidRPr="00927696">
        <w:rPr>
          <w:rFonts w:cs="Arial"/>
          <w:sz w:val="24"/>
          <w:szCs w:val="24"/>
          <w:lang w:val="sr-Cyrl-RS"/>
        </w:rPr>
        <w:t xml:space="preserve">12 </w:t>
      </w:r>
      <w:r w:rsidR="00927696" w:rsidRPr="00927696">
        <w:rPr>
          <w:rFonts w:cs="Arial"/>
          <w:sz w:val="24"/>
          <w:szCs w:val="24"/>
        </w:rPr>
        <w:t>(словима:</w:t>
      </w:r>
      <w:r w:rsidR="00927696" w:rsidRPr="00927696">
        <w:rPr>
          <w:rFonts w:cs="Arial"/>
          <w:sz w:val="24"/>
          <w:szCs w:val="24"/>
          <w:lang w:val="sr-Cyrl-RS"/>
        </w:rPr>
        <w:t xml:space="preserve"> дванаест)</w:t>
      </w:r>
      <w:r w:rsidR="00927696" w:rsidRPr="00927696">
        <w:rPr>
          <w:rFonts w:cs="Arial"/>
          <w:sz w:val="24"/>
          <w:szCs w:val="24"/>
        </w:rPr>
        <w:t xml:space="preserve"> </w:t>
      </w:r>
      <w:r w:rsidR="00927696" w:rsidRPr="00927696">
        <w:rPr>
          <w:rFonts w:cs="Arial"/>
          <w:sz w:val="24"/>
          <w:szCs w:val="24"/>
          <w:lang w:val="sr-Cyrl-RS"/>
        </w:rPr>
        <w:t>месеци</w:t>
      </w:r>
      <w:r w:rsidR="00927696" w:rsidRPr="00927696">
        <w:rPr>
          <w:rFonts w:cs="Arial"/>
          <w:sz w:val="24"/>
          <w:szCs w:val="24"/>
        </w:rPr>
        <w:t xml:space="preserve">, </w:t>
      </w:r>
    </w:p>
    <w:p w:rsidR="005D5255" w:rsidRPr="002F307E" w:rsidRDefault="005D5255" w:rsidP="005D5255">
      <w:pPr>
        <w:rPr>
          <w:rFonts w:cs="Arial"/>
          <w:sz w:val="24"/>
          <w:szCs w:val="24"/>
        </w:rPr>
      </w:pPr>
      <w:r w:rsidRPr="002F307E">
        <w:rPr>
          <w:rFonts w:cs="Arial"/>
          <w:sz w:val="24"/>
          <w:szCs w:val="24"/>
        </w:rPr>
        <w:lastRenderedPageBreak/>
        <w:t>Ако се за време трајања уговора промене рокови за извршење уговорне обавезе, важност банкарске гаранције за добро извршење посла мора да се продужи.</w:t>
      </w:r>
      <w:r w:rsidRPr="002F307E">
        <w:rPr>
          <w:rFonts w:cs="Arial"/>
          <w:sz w:val="24"/>
          <w:szCs w:val="24"/>
          <w:lang w:val="sr-Cyrl-RS"/>
        </w:rPr>
        <w:t xml:space="preserve"> </w:t>
      </w:r>
      <w:r w:rsidRPr="002F307E">
        <w:rPr>
          <w:rFonts w:cs="Arial"/>
          <w:sz w:val="24"/>
          <w:szCs w:val="24"/>
        </w:rPr>
        <w:t>Поднета банкарска гаранција не може да садржи додатне услове за исплату, краће рокове, мањи износ или промењену месну надлежност за решавање спорова.</w:t>
      </w:r>
    </w:p>
    <w:p w:rsidR="005D5255" w:rsidRPr="00B05837" w:rsidRDefault="005D5255" w:rsidP="005D5255">
      <w:pPr>
        <w:rPr>
          <w:rFonts w:cs="Arial"/>
          <w:sz w:val="24"/>
          <w:szCs w:val="24"/>
        </w:rPr>
      </w:pPr>
      <w:r w:rsidRPr="00B05837">
        <w:rPr>
          <w:rFonts w:cs="Arial"/>
          <w:sz w:val="24"/>
          <w:szCs w:val="24"/>
        </w:rPr>
        <w:t xml:space="preserve">Наручилац ће уновчити дату банкарску гаранцију за добро извршење посла у случају да изабрани понуђач не буде извршавао своје уговорне обавезе у роковима и на начин предвиђен уговором. </w:t>
      </w:r>
    </w:p>
    <w:p w:rsidR="005D5255" w:rsidRPr="00B05837" w:rsidRDefault="005D5255" w:rsidP="005D5255">
      <w:pPr>
        <w:rPr>
          <w:rFonts w:cs="Arial"/>
          <w:sz w:val="24"/>
          <w:szCs w:val="24"/>
        </w:rPr>
      </w:pPr>
      <w:r w:rsidRPr="00B05837">
        <w:rPr>
          <w:rFonts w:cs="Arial"/>
          <w:sz w:val="24"/>
          <w:szCs w:val="24"/>
        </w:rPr>
        <w:t xml:space="preserve">У случају да је пословно седиште банке гаранта у Републици Србији у случају спора по овој Гаранцији, утврђује се надлежност суда у Београду и примена материјалног права Републике Србије. </w:t>
      </w:r>
    </w:p>
    <w:p w:rsidR="005D5255" w:rsidRDefault="005D5255" w:rsidP="005D5255">
      <w:pPr>
        <w:rPr>
          <w:rFonts w:cs="Arial"/>
          <w:color w:val="00B0F0"/>
          <w:sz w:val="24"/>
          <w:szCs w:val="24"/>
        </w:rPr>
      </w:pPr>
      <w:r w:rsidRPr="00B05837">
        <w:rPr>
          <w:rFonts w:cs="Arial"/>
          <w:sz w:val="24"/>
          <w:szCs w:val="24"/>
        </w:rPr>
        <w:t>У случају да је пословно седиште банке гаранта изван Републике Србије у случају спора по овој Гаранцији, утврђује се надлежност С</w:t>
      </w:r>
      <w:r>
        <w:rPr>
          <w:rFonts w:cs="Arial"/>
          <w:sz w:val="24"/>
          <w:szCs w:val="24"/>
          <w:lang w:val="sr-Cyrl-RS"/>
        </w:rPr>
        <w:t>талне</w:t>
      </w:r>
      <w:r w:rsidRPr="00B05837">
        <w:rPr>
          <w:rFonts w:cs="Arial"/>
          <w:sz w:val="24"/>
          <w:szCs w:val="24"/>
        </w:rPr>
        <w:t xml:space="preserve"> арбитраже при П</w:t>
      </w:r>
      <w:r>
        <w:rPr>
          <w:rFonts w:cs="Arial"/>
          <w:sz w:val="24"/>
          <w:szCs w:val="24"/>
          <w:lang w:val="sr-Cyrl-RS"/>
        </w:rPr>
        <w:t>ривредној комори Србије</w:t>
      </w:r>
      <w:r w:rsidRPr="00B05837">
        <w:rPr>
          <w:rFonts w:cs="Arial"/>
          <w:sz w:val="24"/>
          <w:szCs w:val="24"/>
        </w:rPr>
        <w:t xml:space="preserve"> уз примену </w:t>
      </w:r>
      <w:r>
        <w:rPr>
          <w:rFonts w:cs="Arial"/>
          <w:sz w:val="24"/>
          <w:szCs w:val="24"/>
          <w:lang w:val="sr-Cyrl-RS"/>
        </w:rPr>
        <w:t xml:space="preserve">њеног </w:t>
      </w:r>
      <w:r w:rsidRPr="00B05837">
        <w:rPr>
          <w:rFonts w:cs="Arial"/>
          <w:sz w:val="24"/>
          <w:szCs w:val="24"/>
        </w:rPr>
        <w:t>Правилника и процесног и мате</w:t>
      </w:r>
      <w:r>
        <w:rPr>
          <w:rFonts w:cs="Arial"/>
          <w:sz w:val="24"/>
          <w:szCs w:val="24"/>
        </w:rPr>
        <w:t xml:space="preserve">ријалног права Републике Србије, </w:t>
      </w:r>
      <w:r>
        <w:rPr>
          <w:rFonts w:cs="Arial"/>
          <w:sz w:val="24"/>
          <w:szCs w:val="24"/>
          <w:lang w:val="sr-Cyrl-RS"/>
        </w:rPr>
        <w:t>са местом рада арбитраже у Београду.</w:t>
      </w:r>
    </w:p>
    <w:p w:rsidR="005D5255" w:rsidRDefault="005D5255" w:rsidP="005D5255">
      <w:pPr>
        <w:tabs>
          <w:tab w:val="left" w:pos="1786"/>
        </w:tabs>
        <w:spacing w:before="0"/>
        <w:ind w:left="1418" w:right="-6" w:hanging="567"/>
        <w:jc w:val="center"/>
        <w:rPr>
          <w:rFonts w:cs="Arial"/>
          <w:color w:val="00B0F0"/>
          <w:sz w:val="24"/>
          <w:szCs w:val="24"/>
        </w:rPr>
      </w:pPr>
    </w:p>
    <w:p w:rsidR="005D5255" w:rsidRDefault="005D5255" w:rsidP="005D5255">
      <w:pPr>
        <w:spacing w:before="0"/>
        <w:rPr>
          <w:rFonts w:cs="Arial"/>
          <w:sz w:val="24"/>
          <w:szCs w:val="24"/>
          <w:lang w:val="sr-Cyrl-RS"/>
        </w:rPr>
      </w:pPr>
      <w:r w:rsidRPr="0036252B">
        <w:rPr>
          <w:rFonts w:cs="Arial"/>
          <w:sz w:val="24"/>
          <w:szCs w:val="24"/>
          <w:lang w:val="sr-Cyrl-RS"/>
        </w:rPr>
        <w:t>Банкарска</w:t>
      </w:r>
      <w:r>
        <w:rPr>
          <w:rFonts w:cs="Arial"/>
          <w:sz w:val="24"/>
          <w:szCs w:val="24"/>
          <w:lang w:val="sr-Cyrl-RS"/>
        </w:rPr>
        <w:t xml:space="preserve"> гаранција се не може уступити и </w:t>
      </w:r>
      <w:r w:rsidRPr="0036252B">
        <w:rPr>
          <w:rFonts w:cs="Arial"/>
          <w:sz w:val="24"/>
          <w:szCs w:val="24"/>
          <w:lang w:val="sr-Cyrl-RS"/>
        </w:rPr>
        <w:t>није преносива без сагласности уговорних страна и емисионе банке.</w:t>
      </w:r>
    </w:p>
    <w:p w:rsidR="005D5255" w:rsidRDefault="005D5255" w:rsidP="005D5255">
      <w:pPr>
        <w:spacing w:before="0"/>
        <w:rPr>
          <w:rFonts w:cs="Arial"/>
          <w:sz w:val="24"/>
          <w:szCs w:val="24"/>
          <w:lang w:val="sr-Cyrl-RS"/>
        </w:rPr>
      </w:pPr>
    </w:p>
    <w:p w:rsidR="005D5255" w:rsidRPr="0036252B" w:rsidRDefault="005D5255" w:rsidP="005D5255">
      <w:pPr>
        <w:spacing w:before="0"/>
        <w:rPr>
          <w:rFonts w:cs="Arial"/>
          <w:sz w:val="24"/>
          <w:szCs w:val="24"/>
          <w:lang w:val="sr-Cyrl-RS"/>
        </w:rPr>
      </w:pPr>
      <w:r w:rsidRPr="0036252B">
        <w:rPr>
          <w:rFonts w:cs="Arial"/>
          <w:sz w:val="24"/>
          <w:szCs w:val="24"/>
          <w:lang w:val="sr-Cyrl-RS"/>
        </w:rPr>
        <w:t xml:space="preserve">На ову  банкарску гарнцију примењују се Једнообразна правила за гаранције на позив ( </w:t>
      </w:r>
      <w:r w:rsidRPr="0036252B">
        <w:rPr>
          <w:rFonts w:cs="Arial"/>
          <w:sz w:val="24"/>
          <w:szCs w:val="24"/>
        </w:rPr>
        <w:t>URDG</w:t>
      </w:r>
      <w:r w:rsidRPr="0036252B">
        <w:rPr>
          <w:rFonts w:cs="Arial"/>
          <w:sz w:val="24"/>
          <w:szCs w:val="24"/>
          <w:lang w:val="sr-Cyrl-RS"/>
        </w:rPr>
        <w:t xml:space="preserve"> 758) Међународне трговинске коморе у Паризу.</w:t>
      </w:r>
    </w:p>
    <w:p w:rsidR="005D5255" w:rsidRDefault="005D5255" w:rsidP="005D5255">
      <w:pPr>
        <w:spacing w:before="0"/>
        <w:rPr>
          <w:rFonts w:cs="Arial"/>
          <w:sz w:val="24"/>
          <w:szCs w:val="24"/>
          <w:lang w:val="sr-Cyrl-RS"/>
        </w:rPr>
      </w:pPr>
    </w:p>
    <w:p w:rsidR="005D5255" w:rsidRPr="0036252B" w:rsidRDefault="005D5255" w:rsidP="005D5255">
      <w:pPr>
        <w:spacing w:before="0"/>
        <w:rPr>
          <w:rFonts w:cs="Arial"/>
          <w:sz w:val="24"/>
          <w:szCs w:val="24"/>
          <w:lang w:val="sr-Cyrl-RS"/>
        </w:rPr>
      </w:pPr>
      <w:r w:rsidRPr="0036252B">
        <w:rPr>
          <w:rFonts w:cs="Arial"/>
          <w:sz w:val="24"/>
          <w:szCs w:val="24"/>
          <w:lang w:val="sr-Cyrl-RS"/>
        </w:rPr>
        <w:t>Ов</w:t>
      </w:r>
      <w:r>
        <w:rPr>
          <w:rFonts w:cs="Arial"/>
          <w:sz w:val="24"/>
          <w:szCs w:val="24"/>
          <w:lang w:val="sr-Cyrl-RS"/>
        </w:rPr>
        <w:t>а гаранција истиче на наведени датум</w:t>
      </w:r>
      <w:r w:rsidRPr="0036252B">
        <w:rPr>
          <w:rFonts w:cs="Arial"/>
          <w:sz w:val="24"/>
          <w:szCs w:val="24"/>
          <w:lang w:val="sr-Cyrl-RS"/>
        </w:rPr>
        <w:t>,</w:t>
      </w:r>
      <w:r>
        <w:rPr>
          <w:rFonts w:cs="Arial"/>
          <w:sz w:val="24"/>
          <w:szCs w:val="24"/>
          <w:lang w:val="sr-Cyrl-RS"/>
        </w:rPr>
        <w:t xml:space="preserve"> </w:t>
      </w:r>
      <w:r w:rsidRPr="0036252B">
        <w:rPr>
          <w:rFonts w:cs="Arial"/>
          <w:sz w:val="24"/>
          <w:szCs w:val="24"/>
          <w:lang w:val="sr-Cyrl-RS"/>
        </w:rPr>
        <w:t>без обзира да ли је овај документ враћен или није.</w:t>
      </w:r>
    </w:p>
    <w:p w:rsidR="005D5255" w:rsidRDefault="005D5255" w:rsidP="005D5255">
      <w:pPr>
        <w:spacing w:before="0"/>
        <w:rPr>
          <w:rFonts w:cs="Arial"/>
        </w:rPr>
      </w:pPr>
    </w:p>
    <w:p w:rsidR="005D5255" w:rsidRDefault="005D5255" w:rsidP="005D5255">
      <w:pPr>
        <w:tabs>
          <w:tab w:val="left" w:pos="567"/>
        </w:tabs>
        <w:spacing w:before="0"/>
        <w:rPr>
          <w:rFonts w:cs="Arial"/>
          <w:lang w:val="ru-RU"/>
        </w:rPr>
      </w:pPr>
      <w:r>
        <w:rPr>
          <w:rFonts w:cs="Arial"/>
          <w:lang w:val="ru-RU"/>
        </w:rPr>
        <w:t>Уколико гаранцију издаје страна банка ,мора имати кредитни рејтинг.</w:t>
      </w:r>
    </w:p>
    <w:p w:rsidR="005D5255" w:rsidRPr="002F307E" w:rsidRDefault="005D5255" w:rsidP="005D5255">
      <w:pPr>
        <w:tabs>
          <w:tab w:val="left" w:pos="567"/>
          <w:tab w:val="left" w:pos="851"/>
        </w:tabs>
        <w:spacing w:before="0"/>
        <w:outlineLvl w:val="2"/>
        <w:rPr>
          <w:rFonts w:eastAsia="TimesNewRomanPSMT" w:cs="Arial"/>
          <w:b/>
          <w:bCs/>
          <w:iCs/>
          <w:sz w:val="24"/>
          <w:szCs w:val="24"/>
          <w:lang w:val="sr-Cyrl-RS"/>
        </w:rPr>
      </w:pPr>
    </w:p>
    <w:p w:rsidR="005D5255" w:rsidRPr="002F307E" w:rsidRDefault="005D5255" w:rsidP="005D5255">
      <w:pPr>
        <w:tabs>
          <w:tab w:val="left" w:pos="567"/>
          <w:tab w:val="left" w:pos="851"/>
        </w:tabs>
        <w:spacing w:before="0"/>
        <w:outlineLvl w:val="2"/>
        <w:rPr>
          <w:rFonts w:eastAsia="TimesNewRomanPSMT" w:cs="Arial"/>
          <w:b/>
          <w:bCs/>
          <w:iCs/>
          <w:sz w:val="24"/>
          <w:szCs w:val="24"/>
          <w:lang w:val="sr-Cyrl-RS"/>
        </w:rPr>
      </w:pPr>
      <w:r w:rsidRPr="002F307E">
        <w:rPr>
          <w:rFonts w:eastAsia="TimesNewRomanPSMT" w:cs="Arial"/>
          <w:b/>
          <w:bCs/>
          <w:iCs/>
          <w:sz w:val="24"/>
          <w:szCs w:val="24"/>
          <w:lang w:val="sr-Cyrl-RS"/>
        </w:rPr>
        <w:t>Достављање средстава финансијског обезбеђења:</w:t>
      </w:r>
    </w:p>
    <w:p w:rsidR="005D5255" w:rsidRPr="002F307E" w:rsidRDefault="005D5255" w:rsidP="005D5255">
      <w:pPr>
        <w:tabs>
          <w:tab w:val="left" w:pos="567"/>
          <w:tab w:val="left" w:pos="709"/>
        </w:tabs>
        <w:spacing w:after="120"/>
        <w:rPr>
          <w:rFonts w:eastAsia="TimesNewRomanPSMT" w:cs="Arial"/>
          <w:bCs/>
          <w:sz w:val="24"/>
          <w:szCs w:val="24"/>
          <w:lang w:val="sr-Cyrl-RS"/>
        </w:rPr>
      </w:pPr>
      <w:r w:rsidRPr="002F307E">
        <w:rPr>
          <w:rFonts w:eastAsia="TimesNewRomanPSMT" w:cs="Arial"/>
          <w:bCs/>
          <w:sz w:val="24"/>
          <w:szCs w:val="24"/>
          <w:lang w:val="sr-Cyrl-RS"/>
        </w:rPr>
        <w:t>Средство финансијског обезбеђења за  озбиљност понуде доставља се као саставни део понуде и гласи на Јавно предузеће „Електропривреда Србије“ Београд, Царице Милице 2.</w:t>
      </w:r>
    </w:p>
    <w:p w:rsidR="005D5255" w:rsidRPr="002F307E" w:rsidRDefault="005D5255" w:rsidP="005D5255">
      <w:pPr>
        <w:tabs>
          <w:tab w:val="left" w:pos="567"/>
          <w:tab w:val="left" w:pos="709"/>
        </w:tabs>
        <w:spacing w:after="120"/>
        <w:rPr>
          <w:rFonts w:eastAsia="TimesNewRomanPSMT" w:cs="Arial"/>
          <w:bCs/>
          <w:sz w:val="24"/>
          <w:szCs w:val="24"/>
          <w:lang w:val="sr-Cyrl-RS"/>
        </w:rPr>
      </w:pPr>
    </w:p>
    <w:p w:rsidR="005D5255" w:rsidRPr="002F307E" w:rsidRDefault="005D5255" w:rsidP="005D5255">
      <w:pPr>
        <w:tabs>
          <w:tab w:val="left" w:pos="567"/>
          <w:tab w:val="left" w:pos="709"/>
        </w:tabs>
        <w:spacing w:after="120"/>
        <w:rPr>
          <w:rFonts w:cs="Arial"/>
          <w:b/>
          <w:sz w:val="24"/>
          <w:szCs w:val="24"/>
          <w:lang w:val="sr-Cyrl-RS"/>
        </w:rPr>
      </w:pPr>
      <w:r w:rsidRPr="002F307E">
        <w:rPr>
          <w:rFonts w:eastAsia="TimesNewRomanPSMT" w:cs="Arial"/>
          <w:bCs/>
          <w:sz w:val="24"/>
          <w:szCs w:val="24"/>
          <w:lang w:val="sr-Cyrl-RS"/>
        </w:rPr>
        <w:t xml:space="preserve">Средство финансијског обезбеђења за добро извршење посла  гласи на Јавно предузеће „Електропривреда Србије“, Београд, Царице Милице 2,  </w:t>
      </w:r>
      <w:r w:rsidRPr="002F307E">
        <w:rPr>
          <w:rFonts w:cs="Arial"/>
          <w:b/>
          <w:sz w:val="24"/>
          <w:szCs w:val="24"/>
          <w:lang w:val="sr-Cyrl-RS"/>
        </w:rPr>
        <w:t xml:space="preserve">и доставља се лично или поштом на адресу: </w:t>
      </w:r>
    </w:p>
    <w:p w:rsidR="005D5255" w:rsidRPr="002F307E" w:rsidRDefault="005D5255" w:rsidP="005D5255">
      <w:pPr>
        <w:suppressAutoHyphens/>
        <w:spacing w:line="100" w:lineRule="atLeast"/>
        <w:jc w:val="center"/>
        <w:rPr>
          <w:rFonts w:eastAsia="Arial Unicode MS" w:cs="Arial"/>
          <w:b/>
          <w:kern w:val="1"/>
          <w:sz w:val="24"/>
          <w:szCs w:val="24"/>
          <w:highlight w:val="yellow"/>
          <w:lang w:val="sr-Latn-RS" w:eastAsia="ar-SA"/>
        </w:rPr>
      </w:pPr>
      <w:r w:rsidRPr="002F307E">
        <w:rPr>
          <w:rFonts w:cs="Arial"/>
          <w:b/>
          <w:sz w:val="24"/>
          <w:szCs w:val="24"/>
          <w:lang w:val="sr-Cyrl-RS"/>
        </w:rPr>
        <w:t>Јавно предузеће „Електопривреда Србије“, Београд, Балканска 13</w:t>
      </w:r>
    </w:p>
    <w:p w:rsidR="005D5255" w:rsidRPr="002F307E" w:rsidRDefault="005D5255" w:rsidP="005D5255">
      <w:pPr>
        <w:tabs>
          <w:tab w:val="left" w:pos="1134"/>
        </w:tabs>
        <w:spacing w:before="0"/>
        <w:jc w:val="center"/>
        <w:rPr>
          <w:b/>
          <w:sz w:val="24"/>
          <w:szCs w:val="24"/>
          <w:lang w:val="sr-Cyrl-RS"/>
        </w:rPr>
      </w:pPr>
      <w:r w:rsidRPr="002F307E">
        <w:rPr>
          <w:b/>
          <w:sz w:val="24"/>
          <w:szCs w:val="24"/>
          <w:lang w:val="sr-Cyrl-RS"/>
        </w:rPr>
        <w:t>са назнаком</w:t>
      </w:r>
      <w:r w:rsidRPr="002F307E">
        <w:rPr>
          <w:b/>
          <w:i/>
          <w:sz w:val="24"/>
          <w:szCs w:val="24"/>
          <w:lang w:val="sr-Cyrl-RS"/>
        </w:rPr>
        <w:t>:</w:t>
      </w:r>
      <w:r w:rsidRPr="002F307E">
        <w:rPr>
          <w:b/>
          <w:sz w:val="24"/>
          <w:szCs w:val="24"/>
          <w:lang w:val="sr-Cyrl-RS"/>
        </w:rPr>
        <w:t xml:space="preserve"> Средство финансијс</w:t>
      </w:r>
      <w:r>
        <w:rPr>
          <w:b/>
          <w:sz w:val="24"/>
          <w:szCs w:val="24"/>
          <w:lang w:val="sr-Cyrl-RS"/>
        </w:rPr>
        <w:t>ког обезбеђења за јавну набавку број ЈН/1000/0279/2017</w:t>
      </w:r>
    </w:p>
    <w:p w:rsidR="00EE266A" w:rsidRDefault="00EE266A" w:rsidP="008F774C">
      <w:pPr>
        <w:ind w:left="1571"/>
        <w:rPr>
          <w:rFonts w:cs="Arial"/>
          <w:color w:val="00B0F0"/>
          <w:sz w:val="24"/>
          <w:szCs w:val="24"/>
        </w:rPr>
      </w:pPr>
    </w:p>
    <w:p w:rsidR="0085348E" w:rsidRPr="00EC5BB4" w:rsidRDefault="0085348E" w:rsidP="00EC7B8F">
      <w:pPr>
        <w:pStyle w:val="KDPodnaslov2"/>
        <w:numPr>
          <w:ilvl w:val="1"/>
          <w:numId w:val="28"/>
        </w:numPr>
        <w:spacing w:before="0"/>
        <w:jc w:val="both"/>
        <w:rPr>
          <w:rFonts w:cs="Arial"/>
          <w:sz w:val="24"/>
          <w:szCs w:val="24"/>
        </w:rPr>
      </w:pPr>
      <w:r w:rsidRPr="00EC5BB4">
        <w:rPr>
          <w:rFonts w:cs="Arial"/>
          <w:sz w:val="24"/>
          <w:szCs w:val="24"/>
        </w:rPr>
        <w:t>Начин означавања поверљивих података у понуди</w:t>
      </w:r>
    </w:p>
    <w:p w:rsidR="0085348E" w:rsidRPr="00EC5BB4" w:rsidRDefault="0085348E" w:rsidP="0085348E">
      <w:pPr>
        <w:pStyle w:val="KDParagraf"/>
        <w:spacing w:before="0"/>
        <w:rPr>
          <w:rFonts w:cs="Arial"/>
          <w:sz w:val="24"/>
          <w:szCs w:val="24"/>
        </w:rPr>
      </w:pPr>
      <w:r w:rsidRPr="00EC5BB4">
        <w:rPr>
          <w:rFonts w:cs="Arial"/>
          <w:sz w:val="24"/>
          <w:szCs w:val="24"/>
        </w:rPr>
        <w:t xml:space="preserve">Подаци које понуђач оправдано означи као поверљиве биће коришћени само у току поступка јавне набавке у складу са позивом и неће бити доступни ником изван круга лица која су укључена у поступак јавне набавке. Ови подаци неће бити објављени приликом отварања понуда и у наставку поступка. </w:t>
      </w:r>
    </w:p>
    <w:p w:rsidR="0085348E" w:rsidRPr="00EC5BB4" w:rsidRDefault="0085348E" w:rsidP="0085348E">
      <w:pPr>
        <w:pStyle w:val="KDParagraf"/>
        <w:spacing w:before="0"/>
        <w:rPr>
          <w:rFonts w:cs="Arial"/>
          <w:sz w:val="24"/>
          <w:szCs w:val="24"/>
        </w:rPr>
      </w:pPr>
      <w:r w:rsidRPr="00EC5BB4">
        <w:rPr>
          <w:rFonts w:cs="Arial"/>
          <w:sz w:val="24"/>
          <w:szCs w:val="24"/>
        </w:rPr>
        <w:t xml:space="preserve">Наручилац може да одбије да пружи информацију која би значила повреду поверљивости података добијених у понуди. </w:t>
      </w:r>
    </w:p>
    <w:p w:rsidR="0085348E" w:rsidRPr="00EC5BB4" w:rsidRDefault="0085348E" w:rsidP="0085348E">
      <w:pPr>
        <w:pStyle w:val="KDParagraf"/>
        <w:spacing w:before="0"/>
        <w:rPr>
          <w:rFonts w:cs="Arial"/>
          <w:sz w:val="24"/>
          <w:szCs w:val="24"/>
        </w:rPr>
      </w:pPr>
      <w:r w:rsidRPr="00EC5BB4">
        <w:rPr>
          <w:rFonts w:cs="Arial"/>
          <w:sz w:val="24"/>
          <w:szCs w:val="24"/>
        </w:rPr>
        <w:lastRenderedPageBreak/>
        <w:t xml:space="preserve">Као поверљива, понуђач може означити документа која садрже личне податке, а које не садржи ни један јавни регистар, или која на други начин нису доступна, као и пословне податке који су прописима одређени као поверљиви. </w:t>
      </w:r>
    </w:p>
    <w:p w:rsidR="0085348E" w:rsidRPr="00EC5BB4" w:rsidRDefault="0085348E" w:rsidP="0085348E">
      <w:pPr>
        <w:pStyle w:val="KDParagraf"/>
        <w:spacing w:before="0"/>
        <w:rPr>
          <w:rFonts w:cs="Arial"/>
          <w:sz w:val="24"/>
          <w:szCs w:val="24"/>
        </w:rPr>
      </w:pPr>
      <w:r w:rsidRPr="00EC5BB4">
        <w:rPr>
          <w:rFonts w:cs="Arial"/>
          <w:sz w:val="24"/>
          <w:szCs w:val="24"/>
        </w:rPr>
        <w:t>Наручилац ће као поверљива третирати она документа која у десном горњем углу великим словима имају исписано „ПОВЕРЉИВО“.</w:t>
      </w:r>
    </w:p>
    <w:p w:rsidR="0085348E" w:rsidRPr="00EC5BB4" w:rsidRDefault="0085348E" w:rsidP="0085348E">
      <w:pPr>
        <w:pStyle w:val="KDParagraf"/>
        <w:spacing w:before="0"/>
        <w:rPr>
          <w:rFonts w:cs="Arial"/>
          <w:sz w:val="24"/>
          <w:szCs w:val="24"/>
        </w:rPr>
      </w:pPr>
      <w:r w:rsidRPr="00EC5BB4">
        <w:rPr>
          <w:rFonts w:cs="Arial"/>
          <w:sz w:val="24"/>
          <w:szCs w:val="24"/>
        </w:rPr>
        <w:t>Наручилац не одговара за поверљивост података који нису означени на горе наведени начин.</w:t>
      </w:r>
    </w:p>
    <w:p w:rsidR="0085348E" w:rsidRPr="00EC5BB4" w:rsidRDefault="0085348E" w:rsidP="0085348E">
      <w:pPr>
        <w:pStyle w:val="KDParagraf"/>
        <w:spacing w:before="0"/>
        <w:rPr>
          <w:rFonts w:cs="Arial"/>
          <w:sz w:val="24"/>
          <w:szCs w:val="24"/>
        </w:rPr>
      </w:pPr>
      <w:r w:rsidRPr="00EC5BB4">
        <w:rPr>
          <w:rFonts w:cs="Arial"/>
          <w:sz w:val="24"/>
          <w:szCs w:val="24"/>
        </w:rPr>
        <w:t>Ако се као поверљиви означе подаци који не одговарају горе наведеним условима, Наручилац ће позвати понуђача да уклони ознаку поверљивости. Понуђач ће то учинити тако што ће његов представник изнад ознаке поверљивости написати „ОПОЗИВ“, уписати датум, време и потписати се.</w:t>
      </w:r>
    </w:p>
    <w:p w:rsidR="0085348E" w:rsidRPr="00EC5BB4" w:rsidRDefault="0085348E" w:rsidP="0085348E">
      <w:pPr>
        <w:pStyle w:val="KDParagraf"/>
        <w:spacing w:before="0"/>
        <w:rPr>
          <w:rFonts w:cs="Arial"/>
          <w:sz w:val="24"/>
          <w:szCs w:val="24"/>
          <w:lang w:val="ru-RU"/>
        </w:rPr>
      </w:pPr>
      <w:r w:rsidRPr="00EC5BB4">
        <w:rPr>
          <w:rFonts w:cs="Arial"/>
          <w:sz w:val="24"/>
          <w:szCs w:val="24"/>
          <w:lang w:val="ru-RU"/>
        </w:rPr>
        <w:t>Ако понуђач у року који одреди Наручилац не опозове поверљивост докумената, Наручилац ће третирати ову понуду као понуду без поверљивих података.</w:t>
      </w:r>
    </w:p>
    <w:p w:rsidR="0085348E" w:rsidRPr="00EC5BB4" w:rsidRDefault="0085348E" w:rsidP="0085348E">
      <w:pPr>
        <w:pStyle w:val="KDParagraf"/>
        <w:spacing w:before="0"/>
        <w:rPr>
          <w:rFonts w:cs="Arial"/>
          <w:sz w:val="24"/>
          <w:szCs w:val="24"/>
        </w:rPr>
      </w:pPr>
      <w:r w:rsidRPr="00EC5BB4">
        <w:rPr>
          <w:rFonts w:cs="Arial"/>
          <w:sz w:val="24"/>
          <w:szCs w:val="24"/>
        </w:rPr>
        <w:t xml:space="preserve">Наручилац је дужан да доследно поштује законите интересе понуђача, штитећи њихове техничке и пословне тајне у смислу </w:t>
      </w:r>
      <w:r w:rsidR="00117753">
        <w:rPr>
          <w:rFonts w:cs="Arial"/>
          <w:sz w:val="24"/>
          <w:szCs w:val="24"/>
          <w:lang w:val="sr-Cyrl-RS"/>
        </w:rPr>
        <w:t>Закона о заштити пословне тајне („Сл. гласник РС“, бр. 72/2011).</w:t>
      </w:r>
    </w:p>
    <w:p w:rsidR="0085348E" w:rsidRPr="00EC5BB4" w:rsidRDefault="0085348E" w:rsidP="0085348E">
      <w:pPr>
        <w:pStyle w:val="KDParagraf"/>
        <w:spacing w:before="0"/>
        <w:rPr>
          <w:rFonts w:cs="Arial"/>
          <w:sz w:val="24"/>
          <w:szCs w:val="24"/>
        </w:rPr>
      </w:pPr>
      <w:r w:rsidRPr="00EC5BB4">
        <w:rPr>
          <w:rFonts w:cs="Arial"/>
          <w:sz w:val="24"/>
          <w:szCs w:val="24"/>
        </w:rPr>
        <w:t>Неће се сматрати поверљивим докази о испуњености обавезних услова,</w:t>
      </w:r>
      <w:r w:rsidR="007B54EB">
        <w:rPr>
          <w:rFonts w:cs="Arial"/>
          <w:sz w:val="24"/>
          <w:szCs w:val="24"/>
          <w:lang w:val="sr-Cyrl-RS"/>
        </w:rPr>
        <w:t xml:space="preserve"> </w:t>
      </w:r>
      <w:r w:rsidRPr="00EC5BB4">
        <w:rPr>
          <w:rFonts w:cs="Arial"/>
          <w:sz w:val="24"/>
          <w:szCs w:val="24"/>
        </w:rPr>
        <w:t>цена и други подаци из понуде који су од значаја за примену</w:t>
      </w:r>
      <w:r w:rsidRPr="00EC5BB4">
        <w:rPr>
          <w:rFonts w:cs="Arial"/>
          <w:color w:val="00B0F0"/>
          <w:sz w:val="24"/>
          <w:szCs w:val="24"/>
          <w:lang w:val="sr-Cyrl-CS"/>
        </w:rPr>
        <w:t xml:space="preserve"> </w:t>
      </w:r>
      <w:r w:rsidRPr="00EC5BB4">
        <w:rPr>
          <w:rFonts w:cs="Arial"/>
          <w:sz w:val="24"/>
          <w:szCs w:val="24"/>
        </w:rPr>
        <w:t xml:space="preserve">критеријума и рангирање понуде. </w:t>
      </w:r>
    </w:p>
    <w:p w:rsidR="0085348E" w:rsidRPr="00EC5BB4" w:rsidRDefault="0085348E" w:rsidP="0085348E">
      <w:pPr>
        <w:autoSpaceDE w:val="0"/>
        <w:autoSpaceDN w:val="0"/>
        <w:adjustRightInd w:val="0"/>
        <w:spacing w:before="0"/>
        <w:rPr>
          <w:rFonts w:eastAsia="TimesNewRomanPSMT" w:cs="Arial"/>
          <w:bCs/>
          <w:color w:val="00B0F0"/>
          <w:sz w:val="24"/>
          <w:szCs w:val="24"/>
        </w:rPr>
      </w:pPr>
    </w:p>
    <w:p w:rsidR="0085348E" w:rsidRPr="008F774C" w:rsidRDefault="0085348E" w:rsidP="00EC7B8F">
      <w:pPr>
        <w:pStyle w:val="KDPodnaslov2"/>
        <w:numPr>
          <w:ilvl w:val="1"/>
          <w:numId w:val="28"/>
        </w:numPr>
        <w:spacing w:before="0"/>
        <w:jc w:val="both"/>
        <w:rPr>
          <w:rFonts w:cs="Arial"/>
          <w:sz w:val="24"/>
          <w:szCs w:val="24"/>
        </w:rPr>
      </w:pPr>
      <w:r w:rsidRPr="008F774C">
        <w:rPr>
          <w:rFonts w:cs="Arial"/>
          <w:sz w:val="24"/>
          <w:szCs w:val="24"/>
        </w:rPr>
        <w:t>П</w:t>
      </w:r>
      <w:r w:rsidRPr="00EC5BB4">
        <w:rPr>
          <w:rFonts w:cs="Arial"/>
          <w:sz w:val="24"/>
          <w:szCs w:val="24"/>
        </w:rPr>
        <w:t>оштовање обавеза које произлазе из прописа о заштити на раду и других прописа</w:t>
      </w:r>
    </w:p>
    <w:p w:rsidR="0085348E" w:rsidRPr="00EC5BB4" w:rsidRDefault="0085348E" w:rsidP="0085348E">
      <w:pPr>
        <w:pStyle w:val="KDParagraf"/>
        <w:spacing w:before="0"/>
        <w:rPr>
          <w:rFonts w:cs="Arial"/>
          <w:sz w:val="24"/>
          <w:szCs w:val="24"/>
          <w:lang w:val="ru-RU"/>
        </w:rPr>
      </w:pPr>
      <w:r w:rsidRPr="00EC5BB4">
        <w:rPr>
          <w:rFonts w:cs="Arial"/>
          <w:sz w:val="24"/>
          <w:szCs w:val="24"/>
          <w:lang w:val="ru-RU"/>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rsidR="0085348E" w:rsidRPr="00EC5BB4" w:rsidRDefault="0085348E" w:rsidP="0085348E">
      <w:pPr>
        <w:pStyle w:val="KDParagraf"/>
        <w:spacing w:before="0"/>
        <w:rPr>
          <w:rFonts w:cs="Arial"/>
          <w:sz w:val="24"/>
          <w:szCs w:val="24"/>
          <w:lang w:val="ru-RU"/>
        </w:rPr>
      </w:pPr>
    </w:p>
    <w:p w:rsidR="0085348E" w:rsidRPr="00EC5BB4" w:rsidRDefault="0085348E" w:rsidP="00EC7B8F">
      <w:pPr>
        <w:pStyle w:val="KDPodnaslov2"/>
        <w:numPr>
          <w:ilvl w:val="1"/>
          <w:numId w:val="28"/>
        </w:numPr>
        <w:spacing w:before="0"/>
        <w:jc w:val="both"/>
        <w:rPr>
          <w:rFonts w:cs="Arial"/>
          <w:sz w:val="24"/>
          <w:szCs w:val="24"/>
        </w:rPr>
      </w:pPr>
      <w:r w:rsidRPr="00EC5BB4">
        <w:rPr>
          <w:rFonts w:cs="Arial"/>
          <w:sz w:val="24"/>
          <w:szCs w:val="24"/>
        </w:rPr>
        <w:t>Накнада за коришћење патената</w:t>
      </w:r>
    </w:p>
    <w:p w:rsidR="0085348E" w:rsidRDefault="0085348E" w:rsidP="0085348E">
      <w:pPr>
        <w:pStyle w:val="KDParagraf"/>
        <w:spacing w:before="0"/>
        <w:rPr>
          <w:rFonts w:cs="Arial"/>
          <w:sz w:val="24"/>
          <w:szCs w:val="24"/>
          <w:lang w:val="ru-RU" w:eastAsia="sr-Latn-CS"/>
        </w:rPr>
      </w:pPr>
      <w:r w:rsidRPr="00EC5BB4">
        <w:rPr>
          <w:rFonts w:cs="Arial"/>
          <w:sz w:val="24"/>
          <w:szCs w:val="24"/>
          <w:lang w:val="ru-RU" w:eastAsia="sr-Latn-CS"/>
        </w:rPr>
        <w:t>Накнаду за коришћење патената, као и одговорност за повреду заштићених права интелектуалне својине трећих лица сноси понуђач.</w:t>
      </w:r>
    </w:p>
    <w:p w:rsidR="008F774C" w:rsidRPr="00EC5BB4" w:rsidRDefault="008F774C" w:rsidP="0085348E">
      <w:pPr>
        <w:pStyle w:val="KDParagraf"/>
        <w:spacing w:before="0"/>
        <w:rPr>
          <w:rFonts w:cs="Arial"/>
          <w:sz w:val="24"/>
          <w:szCs w:val="24"/>
          <w:lang w:val="ru-RU" w:eastAsia="sr-Latn-CS"/>
        </w:rPr>
      </w:pPr>
    </w:p>
    <w:p w:rsidR="0085348E" w:rsidRDefault="008F774C" w:rsidP="00EC7B8F">
      <w:pPr>
        <w:pStyle w:val="KDPodnaslov2"/>
        <w:numPr>
          <w:ilvl w:val="1"/>
          <w:numId w:val="28"/>
        </w:numPr>
        <w:spacing w:before="0"/>
        <w:jc w:val="both"/>
        <w:rPr>
          <w:rFonts w:cs="Arial"/>
          <w:sz w:val="24"/>
          <w:szCs w:val="24"/>
        </w:rPr>
      </w:pPr>
      <w:r w:rsidRPr="008F774C">
        <w:rPr>
          <w:rFonts w:cs="Arial"/>
          <w:sz w:val="24"/>
          <w:szCs w:val="24"/>
        </w:rPr>
        <w:t>Начело заштите животне средине и обезбеђивања енергетске ефикасности</w:t>
      </w:r>
    </w:p>
    <w:p w:rsidR="008F774C" w:rsidRPr="008F774C" w:rsidRDefault="008F774C" w:rsidP="008F774C">
      <w:pPr>
        <w:pStyle w:val="KDParagraf"/>
        <w:spacing w:before="0"/>
        <w:rPr>
          <w:rFonts w:cs="Arial"/>
          <w:sz w:val="24"/>
          <w:szCs w:val="24"/>
          <w:lang w:val="ru-RU" w:eastAsia="sr-Latn-CS"/>
        </w:rPr>
      </w:pPr>
      <w:r w:rsidRPr="008F774C">
        <w:rPr>
          <w:rFonts w:cs="Arial"/>
          <w:sz w:val="24"/>
          <w:szCs w:val="24"/>
          <w:lang w:val="ru-RU" w:eastAsia="sr-Latn-CS"/>
        </w:rPr>
        <w:t xml:space="preserve">Наручилац је дужан да набавља </w:t>
      </w:r>
      <w:r w:rsidR="00041FE3">
        <w:rPr>
          <w:rFonts w:cs="Arial"/>
          <w:sz w:val="24"/>
          <w:szCs w:val="24"/>
          <w:lang w:val="ru-RU" w:eastAsia="sr-Latn-CS"/>
        </w:rPr>
        <w:t>услуге</w:t>
      </w:r>
      <w:r w:rsidRPr="008F774C">
        <w:rPr>
          <w:rFonts w:cs="Arial"/>
          <w:sz w:val="24"/>
          <w:szCs w:val="24"/>
          <w:lang w:val="ru-RU" w:eastAsia="sr-Latn-CS"/>
        </w:rPr>
        <w:t xml:space="preserve"> која не загађују, односно који минимално утичу на животну средину, односно који обезбеђују адекватно смањење потрошње енергије – енергетску ефикасност.</w:t>
      </w:r>
    </w:p>
    <w:p w:rsidR="008D2B23" w:rsidRPr="00EC5BB4" w:rsidRDefault="008D2B23" w:rsidP="008D2B23">
      <w:pPr>
        <w:spacing w:before="0"/>
        <w:ind w:left="851"/>
        <w:rPr>
          <w:rFonts w:eastAsia="TimesNewRomanPSMT" w:cs="Arial"/>
          <w:bCs/>
          <w:iCs/>
          <w:color w:val="00B0F0"/>
          <w:sz w:val="24"/>
          <w:szCs w:val="24"/>
        </w:rPr>
      </w:pPr>
    </w:p>
    <w:p w:rsidR="008D2B23" w:rsidRPr="00EC5BB4" w:rsidRDefault="008D2B23" w:rsidP="00EC7B8F">
      <w:pPr>
        <w:pStyle w:val="KDPodnaslov2"/>
        <w:numPr>
          <w:ilvl w:val="1"/>
          <w:numId w:val="28"/>
        </w:numPr>
        <w:spacing w:before="0"/>
        <w:jc w:val="both"/>
        <w:rPr>
          <w:rFonts w:cs="Arial"/>
          <w:sz w:val="24"/>
          <w:szCs w:val="24"/>
        </w:rPr>
      </w:pPr>
      <w:bookmarkStart w:id="237" w:name="_Toc441651602"/>
      <w:bookmarkStart w:id="238" w:name="_Toc442559913"/>
      <w:r w:rsidRPr="00EC5BB4">
        <w:rPr>
          <w:rFonts w:cs="Arial"/>
          <w:sz w:val="24"/>
          <w:szCs w:val="24"/>
        </w:rPr>
        <w:t>Додатне информације и објашњења</w:t>
      </w:r>
      <w:bookmarkEnd w:id="237"/>
      <w:bookmarkEnd w:id="238"/>
    </w:p>
    <w:p w:rsidR="008D2B23" w:rsidRPr="00EC5BB4" w:rsidRDefault="008D2B23" w:rsidP="008D2B23">
      <w:pPr>
        <w:widowControl w:val="0"/>
        <w:spacing w:before="0"/>
        <w:rPr>
          <w:rFonts w:cs="Arial"/>
          <w:sz w:val="24"/>
          <w:szCs w:val="24"/>
        </w:rPr>
      </w:pPr>
      <w:r w:rsidRPr="00EC5BB4">
        <w:rPr>
          <w:rFonts w:cs="Arial"/>
          <w:sz w:val="24"/>
          <w:szCs w:val="24"/>
          <w:lang w:val="ru-RU"/>
        </w:rPr>
        <w:t xml:space="preserve">Заинтерсовано лице може, у писаном облику, тражити </w:t>
      </w:r>
      <w:r w:rsidR="00B505E8">
        <w:rPr>
          <w:rFonts w:cs="Arial"/>
          <w:sz w:val="24"/>
          <w:szCs w:val="24"/>
          <w:lang w:val="ru-RU"/>
        </w:rPr>
        <w:t xml:space="preserve">од Наручиоца </w:t>
      </w:r>
      <w:r w:rsidRPr="00EC5BB4">
        <w:rPr>
          <w:rFonts w:cs="Arial"/>
          <w:sz w:val="24"/>
          <w:szCs w:val="24"/>
          <w:lang w:val="ru-RU"/>
        </w:rPr>
        <w:t>додатне информације или појашњења у вези са припрем</w:t>
      </w:r>
      <w:r w:rsidR="00B505E8">
        <w:rPr>
          <w:rFonts w:cs="Arial"/>
          <w:sz w:val="24"/>
          <w:szCs w:val="24"/>
          <w:lang w:val="ru-RU"/>
        </w:rPr>
        <w:t>ањем</w:t>
      </w:r>
      <w:r w:rsidRPr="00EC5BB4">
        <w:rPr>
          <w:rFonts w:cs="Arial"/>
          <w:sz w:val="24"/>
          <w:szCs w:val="24"/>
          <w:lang w:val="ru-RU"/>
        </w:rPr>
        <w:t xml:space="preserve"> понуде,</w:t>
      </w:r>
      <w:r w:rsidR="00B505E8">
        <w:rPr>
          <w:rFonts w:cs="Arial"/>
          <w:sz w:val="24"/>
          <w:szCs w:val="24"/>
          <w:lang w:val="ru-RU"/>
        </w:rPr>
        <w:t>при чему може да укаже Наручиоцу и на евентуално уочене недостатке и неправилности у конкурсној документацији,</w:t>
      </w:r>
      <w:r w:rsidRPr="00EC5BB4">
        <w:rPr>
          <w:rFonts w:cs="Arial"/>
          <w:sz w:val="24"/>
          <w:szCs w:val="24"/>
          <w:lang w:val="ru-RU"/>
        </w:rPr>
        <w:t xml:space="preserve"> најкасније пет дана пре истека рока за подношење понуде, на адресу Наручиоца, са назнаком: „ОБЈ</w:t>
      </w:r>
      <w:r w:rsidR="00752B14">
        <w:rPr>
          <w:rFonts w:cs="Arial"/>
          <w:sz w:val="24"/>
          <w:szCs w:val="24"/>
          <w:lang w:val="ru-RU"/>
        </w:rPr>
        <w:t xml:space="preserve">АШЊЕЊА – позив за јавну набавку </w:t>
      </w:r>
      <w:r w:rsidRPr="00EC5BB4">
        <w:rPr>
          <w:rFonts w:cs="Arial"/>
          <w:sz w:val="24"/>
          <w:szCs w:val="24"/>
          <w:lang w:val="ru-RU"/>
        </w:rPr>
        <w:t xml:space="preserve">број </w:t>
      </w:r>
      <w:r w:rsidR="005D5255">
        <w:rPr>
          <w:rFonts w:cs="Arial"/>
          <w:color w:val="000000"/>
          <w:sz w:val="24"/>
          <w:szCs w:val="24"/>
          <w:lang w:val="ru-RU"/>
        </w:rPr>
        <w:t>ЈН</w:t>
      </w:r>
      <w:r w:rsidR="008871C5">
        <w:rPr>
          <w:rFonts w:cs="Arial"/>
          <w:color w:val="000000"/>
          <w:sz w:val="24"/>
          <w:szCs w:val="24"/>
          <w:lang w:val="ru-RU"/>
        </w:rPr>
        <w:t>/1000/0</w:t>
      </w:r>
      <w:r w:rsidR="005D5255">
        <w:rPr>
          <w:rFonts w:cs="Arial"/>
          <w:color w:val="000000"/>
          <w:sz w:val="24"/>
          <w:szCs w:val="24"/>
          <w:lang w:val="ru-RU"/>
        </w:rPr>
        <w:t>279</w:t>
      </w:r>
      <w:r w:rsidR="00EE266A">
        <w:rPr>
          <w:rFonts w:cs="Arial"/>
          <w:color w:val="000000"/>
          <w:sz w:val="24"/>
          <w:szCs w:val="24"/>
          <w:lang w:val="ru-RU"/>
        </w:rPr>
        <w:t>/201</w:t>
      </w:r>
      <w:r w:rsidR="005D5255">
        <w:rPr>
          <w:rFonts w:cs="Arial"/>
          <w:color w:val="000000"/>
          <w:sz w:val="24"/>
          <w:szCs w:val="24"/>
          <w:lang w:val="ru-RU"/>
        </w:rPr>
        <w:t>7</w:t>
      </w:r>
      <w:r w:rsidRPr="00EC5BB4">
        <w:rPr>
          <w:rFonts w:cs="Arial"/>
          <w:sz w:val="24"/>
          <w:szCs w:val="24"/>
          <w:lang w:val="ru-RU"/>
        </w:rPr>
        <w:t>“ или електронским путем на е-</w:t>
      </w:r>
      <w:r w:rsidRPr="00EC5BB4">
        <w:rPr>
          <w:rFonts w:cs="Arial"/>
          <w:sz w:val="24"/>
          <w:szCs w:val="24"/>
        </w:rPr>
        <w:t>mail</w:t>
      </w:r>
      <w:r w:rsidRPr="00EC5BB4">
        <w:rPr>
          <w:rFonts w:cs="Arial"/>
          <w:sz w:val="24"/>
          <w:szCs w:val="24"/>
          <w:lang w:val="ru-RU"/>
        </w:rPr>
        <w:t xml:space="preserve"> адресу:</w:t>
      </w:r>
      <w:hyperlink r:id="rId182" w:history="1">
        <w:r w:rsidR="00CA51B3" w:rsidRPr="00F5106B">
          <w:rPr>
            <w:rStyle w:val="Hyperlink"/>
            <w:rFonts w:cs="Arial"/>
            <w:sz w:val="24"/>
            <w:szCs w:val="24"/>
          </w:rPr>
          <w:t>gordana.</w:t>
        </w:r>
        <w:r w:rsidR="00CA51B3" w:rsidRPr="00F5106B">
          <w:rPr>
            <w:rStyle w:val="Hyperlink"/>
            <w:rFonts w:cs="Arial"/>
            <w:sz w:val="24"/>
            <w:szCs w:val="24"/>
            <w:lang w:val="sr-Latn-RS"/>
          </w:rPr>
          <w:t>djurbabic</w:t>
        </w:r>
        <w:r w:rsidR="00CA51B3" w:rsidRPr="00F5106B">
          <w:rPr>
            <w:rStyle w:val="Hyperlink"/>
            <w:rFonts w:cs="Arial"/>
            <w:sz w:val="24"/>
            <w:szCs w:val="24"/>
            <w:lang w:val="ru-RU"/>
          </w:rPr>
          <w:t>@</w:t>
        </w:r>
      </w:hyperlink>
      <w:r w:rsidR="00EE266A" w:rsidRPr="00EE266A">
        <w:rPr>
          <w:rStyle w:val="Hyperlink"/>
        </w:rPr>
        <w:t>eps.rs</w:t>
      </w:r>
      <w:r w:rsidRPr="00EC5BB4">
        <w:rPr>
          <w:rFonts w:cs="Arial"/>
          <w:sz w:val="24"/>
          <w:szCs w:val="24"/>
          <w:lang w:val="ru-RU"/>
        </w:rPr>
        <w:t xml:space="preserve">,радним данима (понедељак – петак) у времену од </w:t>
      </w:r>
      <w:r w:rsidRPr="00EE266A">
        <w:rPr>
          <w:rFonts w:cs="Arial"/>
          <w:sz w:val="24"/>
          <w:szCs w:val="24"/>
          <w:lang w:val="ru-RU"/>
        </w:rPr>
        <w:t>8</w:t>
      </w:r>
      <w:r w:rsidR="00146948">
        <w:rPr>
          <w:rFonts w:cs="Arial"/>
          <w:sz w:val="24"/>
          <w:szCs w:val="24"/>
          <w:lang w:val="ru-RU"/>
        </w:rPr>
        <w:t>,00</w:t>
      </w:r>
      <w:r w:rsidRPr="00EE266A">
        <w:rPr>
          <w:rFonts w:cs="Arial"/>
          <w:sz w:val="24"/>
          <w:szCs w:val="24"/>
          <w:lang w:val="ru-RU"/>
        </w:rPr>
        <w:t xml:space="preserve"> до 1</w:t>
      </w:r>
      <w:r w:rsidR="00270B2B" w:rsidRPr="00EE266A">
        <w:rPr>
          <w:rFonts w:cs="Arial"/>
          <w:sz w:val="24"/>
          <w:szCs w:val="24"/>
          <w:lang w:val="ru-RU"/>
        </w:rPr>
        <w:t>5</w:t>
      </w:r>
      <w:r w:rsidR="00146948">
        <w:rPr>
          <w:rFonts w:cs="Arial"/>
          <w:sz w:val="24"/>
          <w:szCs w:val="24"/>
          <w:lang w:val="ru-RU"/>
        </w:rPr>
        <w:t>,00</w:t>
      </w:r>
      <w:r w:rsidRPr="00EE266A">
        <w:rPr>
          <w:rFonts w:cs="Arial"/>
          <w:sz w:val="24"/>
          <w:szCs w:val="24"/>
          <w:lang w:val="ru-RU"/>
        </w:rPr>
        <w:t xml:space="preserve"> </w:t>
      </w:r>
      <w:r w:rsidRPr="00EC5BB4">
        <w:rPr>
          <w:rFonts w:cs="Arial"/>
          <w:sz w:val="24"/>
          <w:szCs w:val="24"/>
          <w:lang w:val="ru-RU"/>
        </w:rPr>
        <w:t xml:space="preserve">часова. </w:t>
      </w:r>
      <w:r w:rsidRPr="00EC5BB4">
        <w:rPr>
          <w:rFonts w:cs="Arial"/>
          <w:sz w:val="24"/>
          <w:szCs w:val="24"/>
        </w:rPr>
        <w:t>Захтев за појашњење примљен после наведеног времена или током викенда/нерадног дана биће евидентиран као примљен првог следећег радног дана.</w:t>
      </w:r>
    </w:p>
    <w:p w:rsidR="008D2B23" w:rsidRPr="00EC5BB4" w:rsidRDefault="008D2B23" w:rsidP="008D2B23">
      <w:pPr>
        <w:spacing w:before="0"/>
        <w:rPr>
          <w:rFonts w:cs="Arial"/>
          <w:sz w:val="24"/>
          <w:szCs w:val="24"/>
          <w:lang w:val="ru-RU"/>
        </w:rPr>
      </w:pPr>
      <w:r w:rsidRPr="00EC5BB4">
        <w:rPr>
          <w:rFonts w:cs="Arial"/>
          <w:sz w:val="24"/>
          <w:szCs w:val="24"/>
          <w:lang w:val="ru-RU"/>
        </w:rPr>
        <w:t xml:space="preserve">Наручилац ће у року од три дана по пријему захтева објавити </w:t>
      </w:r>
      <w:r w:rsidRPr="00EC5BB4">
        <w:rPr>
          <w:rFonts w:cs="Arial"/>
          <w:sz w:val="24"/>
          <w:szCs w:val="24"/>
        </w:rPr>
        <w:t>Одговор на захтев</w:t>
      </w:r>
      <w:r w:rsidRPr="00EC5BB4">
        <w:rPr>
          <w:rFonts w:cs="Arial"/>
          <w:sz w:val="24"/>
          <w:szCs w:val="24"/>
          <w:lang w:val="ru-RU"/>
        </w:rPr>
        <w:t xml:space="preserve"> на Порталу јавних набавки и својој интернет страници.</w:t>
      </w:r>
    </w:p>
    <w:p w:rsidR="008D2B23" w:rsidRDefault="008D2B23" w:rsidP="008D2B23">
      <w:pPr>
        <w:pStyle w:val="KDMojTekst"/>
        <w:spacing w:before="0"/>
        <w:rPr>
          <w:rFonts w:cs="Arial"/>
          <w:i w:val="0"/>
          <w:color w:val="auto"/>
          <w:sz w:val="24"/>
          <w:szCs w:val="24"/>
        </w:rPr>
      </w:pPr>
      <w:r w:rsidRPr="00EC5BB4">
        <w:rPr>
          <w:rFonts w:cs="Arial"/>
          <w:i w:val="0"/>
          <w:color w:val="auto"/>
          <w:sz w:val="24"/>
          <w:szCs w:val="24"/>
        </w:rPr>
        <w:lastRenderedPageBreak/>
        <w:t xml:space="preserve">Тражење додатних информација и појашњења </w:t>
      </w:r>
      <w:r w:rsidRPr="00B505E8">
        <w:rPr>
          <w:rFonts w:cs="Arial"/>
          <w:i w:val="0"/>
          <w:color w:val="auto"/>
          <w:sz w:val="24"/>
          <w:szCs w:val="24"/>
        </w:rPr>
        <w:t>телефоном није дозвољено</w:t>
      </w:r>
      <w:r w:rsidRPr="00EC5BB4">
        <w:rPr>
          <w:rFonts w:cs="Arial"/>
          <w:i w:val="0"/>
          <w:color w:val="auto"/>
          <w:sz w:val="24"/>
          <w:szCs w:val="24"/>
        </w:rPr>
        <w:t>.</w:t>
      </w:r>
    </w:p>
    <w:p w:rsidR="00C14152" w:rsidRPr="00C14152" w:rsidRDefault="00C14152" w:rsidP="00C14152">
      <w:pPr>
        <w:spacing w:before="0"/>
        <w:rPr>
          <w:rFonts w:cs="Arial"/>
          <w:sz w:val="24"/>
          <w:szCs w:val="24"/>
          <w:lang w:val="ru-RU"/>
        </w:rPr>
      </w:pPr>
      <w:r w:rsidRPr="00C14152">
        <w:rPr>
          <w:rFonts w:cs="Arial"/>
          <w:sz w:val="24"/>
          <w:szCs w:val="24"/>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C14152" w:rsidRPr="00C14152" w:rsidRDefault="00C14152" w:rsidP="00C14152">
      <w:pPr>
        <w:spacing w:before="0"/>
        <w:rPr>
          <w:rFonts w:cs="Arial"/>
          <w:sz w:val="24"/>
          <w:szCs w:val="24"/>
          <w:lang w:val="ru-RU"/>
        </w:rPr>
      </w:pPr>
      <w:r w:rsidRPr="00C14152">
        <w:rPr>
          <w:rFonts w:cs="Arial"/>
          <w:sz w:val="24"/>
          <w:szCs w:val="24"/>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C14152" w:rsidRPr="00C14152" w:rsidRDefault="00C14152" w:rsidP="00C14152">
      <w:pPr>
        <w:spacing w:before="0"/>
        <w:rPr>
          <w:rFonts w:cs="Arial"/>
          <w:sz w:val="24"/>
          <w:szCs w:val="24"/>
          <w:lang w:val="ru-RU"/>
        </w:rPr>
      </w:pPr>
      <w:r w:rsidRPr="00C14152">
        <w:rPr>
          <w:rFonts w:cs="Arial"/>
          <w:sz w:val="24"/>
          <w:szCs w:val="24"/>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C14152" w:rsidRPr="00C14152" w:rsidRDefault="00C14152" w:rsidP="00C14152">
      <w:pPr>
        <w:spacing w:before="0"/>
        <w:rPr>
          <w:rFonts w:cs="Arial"/>
          <w:sz w:val="24"/>
          <w:szCs w:val="24"/>
          <w:lang w:val="ru-RU"/>
        </w:rPr>
      </w:pPr>
      <w:r w:rsidRPr="00C14152">
        <w:rPr>
          <w:rFonts w:cs="Arial"/>
          <w:sz w:val="24"/>
          <w:szCs w:val="24"/>
          <w:lang w:val="ru-RU"/>
        </w:rPr>
        <w:t>По истеку рока предвиђеног за подношење понуда наручилац не може да мења нити да допуњује конкурсну документацију.</w:t>
      </w:r>
    </w:p>
    <w:p w:rsidR="00D31828" w:rsidRPr="00EC5BB4" w:rsidRDefault="008D2B23" w:rsidP="00D31828">
      <w:pPr>
        <w:pStyle w:val="KDMojTekst"/>
        <w:spacing w:before="0"/>
        <w:rPr>
          <w:rFonts w:cs="Arial"/>
          <w:i w:val="0"/>
          <w:color w:val="auto"/>
          <w:sz w:val="24"/>
          <w:szCs w:val="24"/>
          <w:lang w:val="sr-Cyrl-CS"/>
        </w:rPr>
      </w:pPr>
      <w:r w:rsidRPr="00EC5BB4">
        <w:rPr>
          <w:rFonts w:cs="Arial"/>
          <w:i w:val="0"/>
          <w:color w:val="auto"/>
          <w:sz w:val="24"/>
          <w:szCs w:val="24"/>
        </w:rPr>
        <w:t>Комуникација у поступку јавне н</w:t>
      </w:r>
      <w:r w:rsidR="00EA1925" w:rsidRPr="00EC5BB4">
        <w:rPr>
          <w:rFonts w:cs="Arial"/>
          <w:i w:val="0"/>
          <w:color w:val="auto"/>
          <w:sz w:val="24"/>
          <w:szCs w:val="24"/>
        </w:rPr>
        <w:t xml:space="preserve">абавке се врши на начин </w:t>
      </w:r>
      <w:r w:rsidR="00B02ADD">
        <w:rPr>
          <w:rFonts w:cs="Arial"/>
          <w:i w:val="0"/>
          <w:color w:val="auto"/>
          <w:sz w:val="24"/>
          <w:szCs w:val="24"/>
          <w:lang w:val="sr-Cyrl-RS"/>
        </w:rPr>
        <w:t>предвиђен</w:t>
      </w:r>
      <w:r w:rsidRPr="00EC5BB4">
        <w:rPr>
          <w:rFonts w:cs="Arial"/>
          <w:i w:val="0"/>
          <w:color w:val="auto"/>
          <w:sz w:val="24"/>
          <w:szCs w:val="24"/>
        </w:rPr>
        <w:t xml:space="preserve"> чланом 20. Закона.</w:t>
      </w:r>
    </w:p>
    <w:p w:rsidR="00D31828" w:rsidRPr="00EC5BB4" w:rsidRDefault="00D31828" w:rsidP="00D31828">
      <w:pPr>
        <w:pStyle w:val="KDParagraf"/>
        <w:spacing w:before="0"/>
        <w:rPr>
          <w:rFonts w:cs="Arial"/>
          <w:sz w:val="24"/>
          <w:szCs w:val="24"/>
          <w:lang w:val="ru-RU"/>
        </w:rPr>
      </w:pPr>
      <w:r w:rsidRPr="00EC5BB4">
        <w:rPr>
          <w:rFonts w:cs="Arial"/>
          <w:sz w:val="24"/>
          <w:szCs w:val="24"/>
          <w:lang w:val="ru-RU"/>
        </w:rPr>
        <w:t xml:space="preserve">У зависности од изабраног вида комуникације, Наручилац ће поступати у складу са 13. начелним ставом који је Републичка комисија за заштиту права у поступцима јавних набавки заузела на 3. Општој седници, 14.04.2014. године (објављеним на интернет страници </w:t>
      </w:r>
      <w:hyperlink r:id="rId183" w:history="1">
        <w:r w:rsidR="000B45FD" w:rsidRPr="00EC5BB4">
          <w:rPr>
            <w:rStyle w:val="Hyperlink"/>
            <w:rFonts w:cs="Arial"/>
            <w:sz w:val="24"/>
            <w:szCs w:val="24"/>
          </w:rPr>
          <w:t>www.</w:t>
        </w:r>
        <w:r w:rsidR="000B45FD" w:rsidRPr="00EC5BB4">
          <w:rPr>
            <w:rStyle w:val="Hyperlink"/>
            <w:rFonts w:cs="Arial"/>
            <w:sz w:val="24"/>
            <w:szCs w:val="24"/>
            <w:lang w:val="sr-Cyrl-CS"/>
          </w:rPr>
          <w:t>к</w:t>
        </w:r>
        <w:r w:rsidR="000B45FD" w:rsidRPr="00EC5BB4">
          <w:rPr>
            <w:rStyle w:val="Hyperlink"/>
            <w:rFonts w:cs="Arial"/>
            <w:sz w:val="24"/>
            <w:szCs w:val="24"/>
          </w:rPr>
          <w:t>jn.gov.rs</w:t>
        </w:r>
      </w:hyperlink>
      <w:r w:rsidRPr="00EC5BB4">
        <w:rPr>
          <w:rFonts w:cs="Arial"/>
          <w:sz w:val="24"/>
          <w:szCs w:val="24"/>
          <w:lang w:val="ru-RU"/>
        </w:rPr>
        <w:t>).</w:t>
      </w:r>
    </w:p>
    <w:p w:rsidR="008D2B23" w:rsidRPr="00EC5BB4" w:rsidRDefault="008D2B23" w:rsidP="008D2B23">
      <w:pPr>
        <w:pStyle w:val="KDMojTekst"/>
        <w:spacing w:before="0"/>
        <w:rPr>
          <w:rFonts w:cs="Arial"/>
          <w:i w:val="0"/>
          <w:color w:val="auto"/>
          <w:sz w:val="24"/>
          <w:szCs w:val="24"/>
        </w:rPr>
      </w:pPr>
    </w:p>
    <w:p w:rsidR="008D2B23" w:rsidRPr="00EC5BB4" w:rsidRDefault="008D2B23" w:rsidP="00EC7B8F">
      <w:pPr>
        <w:pStyle w:val="KDPodnaslov2"/>
        <w:numPr>
          <w:ilvl w:val="1"/>
          <w:numId w:val="28"/>
        </w:numPr>
        <w:spacing w:before="0"/>
        <w:jc w:val="both"/>
        <w:rPr>
          <w:rFonts w:cs="Arial"/>
          <w:sz w:val="24"/>
          <w:szCs w:val="24"/>
        </w:rPr>
      </w:pPr>
      <w:bookmarkStart w:id="239" w:name="_Toc441651603"/>
      <w:bookmarkStart w:id="240" w:name="_Toc442559914"/>
      <w:r w:rsidRPr="00EC5BB4">
        <w:rPr>
          <w:rFonts w:cs="Arial"/>
          <w:sz w:val="24"/>
          <w:szCs w:val="24"/>
        </w:rPr>
        <w:t>Трошкови понуде</w:t>
      </w:r>
      <w:bookmarkEnd w:id="239"/>
      <w:bookmarkEnd w:id="240"/>
    </w:p>
    <w:p w:rsidR="008D2B23" w:rsidRPr="00EC5BB4" w:rsidRDefault="008D2B23" w:rsidP="008D2B23">
      <w:pPr>
        <w:pStyle w:val="KDParagraf"/>
        <w:spacing w:before="0"/>
        <w:rPr>
          <w:rFonts w:cs="Arial"/>
          <w:sz w:val="24"/>
          <w:szCs w:val="24"/>
          <w:lang w:val="ru-RU"/>
        </w:rPr>
      </w:pPr>
      <w:r w:rsidRPr="00EC5BB4">
        <w:rPr>
          <w:rFonts w:cs="Arial"/>
          <w:sz w:val="24"/>
          <w:szCs w:val="24"/>
          <w:lang w:val="ru-RU"/>
        </w:rPr>
        <w:t>Трошкове припреме и подношења понуде сноси искључиво понуђач и не може тражити од наручиоца накнаду трошкова.</w:t>
      </w:r>
    </w:p>
    <w:p w:rsidR="008D2B23" w:rsidRPr="00EC5BB4" w:rsidRDefault="008D2B23" w:rsidP="008D2B23">
      <w:pPr>
        <w:pStyle w:val="KDParagraf"/>
        <w:spacing w:before="0"/>
        <w:rPr>
          <w:rFonts w:cs="Arial"/>
          <w:sz w:val="24"/>
          <w:szCs w:val="24"/>
        </w:rPr>
      </w:pPr>
      <w:r w:rsidRPr="00EC5BB4">
        <w:rPr>
          <w:rFonts w:cs="Arial"/>
          <w:sz w:val="24"/>
          <w:szCs w:val="24"/>
        </w:rPr>
        <w:t>Понуђач може да у оквиру понуде достави укупан износ и структуру трошкова припремања понуде тако што попуњава, потписује и оверава печатом Образац трошкова припреме понуде.</w:t>
      </w:r>
    </w:p>
    <w:p w:rsidR="008D2B23" w:rsidRPr="00EC5BB4" w:rsidRDefault="008D2B23" w:rsidP="008D2B23">
      <w:pPr>
        <w:pStyle w:val="KDParagraf"/>
        <w:spacing w:before="0"/>
        <w:rPr>
          <w:rFonts w:cs="Arial"/>
          <w:sz w:val="24"/>
          <w:szCs w:val="24"/>
        </w:rPr>
      </w:pPr>
      <w:r w:rsidRPr="00EC5BB4">
        <w:rPr>
          <w:rFonts w:cs="Arial"/>
          <w:sz w:val="24"/>
          <w:szCs w:val="24"/>
        </w:rPr>
        <w:t>Ако је поступак јавне набавке обуставље</w:t>
      </w:r>
      <w:r w:rsidR="00B02ADD">
        <w:rPr>
          <w:rFonts w:cs="Arial"/>
          <w:sz w:val="24"/>
          <w:szCs w:val="24"/>
        </w:rPr>
        <w:t>н из разлога који су на страни Наручиоца, Н</w:t>
      </w:r>
      <w:r w:rsidRPr="00EC5BB4">
        <w:rPr>
          <w:rFonts w:cs="Arial"/>
          <w:sz w:val="24"/>
          <w:szCs w:val="24"/>
        </w:rPr>
        <w:t>аручилац је дужан да понуђачу надокнади трошкове израде узорка или модела, ако су израђени у складу са технич</w:t>
      </w:r>
      <w:r w:rsidR="00B02ADD">
        <w:rPr>
          <w:rFonts w:cs="Arial"/>
          <w:sz w:val="24"/>
          <w:szCs w:val="24"/>
        </w:rPr>
        <w:t>ким спецификацијама Н</w:t>
      </w:r>
      <w:r w:rsidRPr="00EC5BB4">
        <w:rPr>
          <w:rFonts w:cs="Arial"/>
          <w:sz w:val="24"/>
          <w:szCs w:val="24"/>
        </w:rPr>
        <w:t>аручиоца и трошкове прибављања средства обезбеђења, под условом да је понуђач тражио накнаду тих трошкова у својој понуди.</w:t>
      </w:r>
    </w:p>
    <w:p w:rsidR="008D2B23" w:rsidRPr="00EC5BB4" w:rsidRDefault="008D2B23" w:rsidP="008D2B23">
      <w:pPr>
        <w:pStyle w:val="KDParagraf"/>
        <w:spacing w:before="0"/>
        <w:rPr>
          <w:rFonts w:cs="Arial"/>
          <w:sz w:val="24"/>
          <w:szCs w:val="24"/>
        </w:rPr>
      </w:pPr>
    </w:p>
    <w:p w:rsidR="00C14152" w:rsidRPr="00EC5BB4" w:rsidRDefault="00C14152" w:rsidP="00EC7B8F">
      <w:pPr>
        <w:pStyle w:val="KDPodnaslov2"/>
        <w:numPr>
          <w:ilvl w:val="1"/>
          <w:numId w:val="28"/>
        </w:numPr>
        <w:spacing w:before="0"/>
        <w:jc w:val="both"/>
        <w:rPr>
          <w:rFonts w:cs="Arial"/>
          <w:sz w:val="24"/>
          <w:szCs w:val="24"/>
        </w:rPr>
      </w:pPr>
      <w:r w:rsidRPr="00EC5BB4">
        <w:rPr>
          <w:rFonts w:cs="Arial"/>
          <w:sz w:val="24"/>
          <w:szCs w:val="24"/>
        </w:rPr>
        <w:t>Д</w:t>
      </w:r>
      <w:r w:rsidRPr="00EC5BB4">
        <w:rPr>
          <w:rFonts w:cs="Arial"/>
          <w:sz w:val="24"/>
          <w:szCs w:val="24"/>
          <w:lang w:val="sr-Latn-CS"/>
        </w:rPr>
        <w:t>одатн</w:t>
      </w:r>
      <w:r w:rsidRPr="00EC5BB4">
        <w:rPr>
          <w:rFonts w:cs="Arial"/>
          <w:sz w:val="24"/>
          <w:szCs w:val="24"/>
        </w:rPr>
        <w:t>а</w:t>
      </w:r>
      <w:r w:rsidRPr="00EC5BB4">
        <w:rPr>
          <w:rFonts w:cs="Arial"/>
          <w:sz w:val="24"/>
          <w:szCs w:val="24"/>
          <w:lang w:val="sr-Latn-CS"/>
        </w:rPr>
        <w:t xml:space="preserve"> објашњења</w:t>
      </w:r>
      <w:r w:rsidRPr="00EC5BB4">
        <w:rPr>
          <w:rFonts w:cs="Arial"/>
          <w:sz w:val="24"/>
          <w:szCs w:val="24"/>
        </w:rPr>
        <w:t>, контрола и допуштене исправке</w:t>
      </w:r>
    </w:p>
    <w:p w:rsidR="00C14152" w:rsidRPr="00EC5BB4" w:rsidRDefault="00C14152" w:rsidP="00C14152">
      <w:pPr>
        <w:pStyle w:val="KDParagraf"/>
        <w:spacing w:before="0"/>
        <w:rPr>
          <w:rFonts w:eastAsia="TimesNewRomanPSMT" w:cs="Arial"/>
          <w:sz w:val="24"/>
          <w:szCs w:val="24"/>
        </w:rPr>
      </w:pPr>
      <w:r w:rsidRPr="00EC5BB4">
        <w:rPr>
          <w:rFonts w:eastAsia="TimesNewRomanPSMT" w:cs="Arial"/>
          <w:sz w:val="24"/>
          <w:szCs w:val="24"/>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C14152" w:rsidRPr="00EC5BB4" w:rsidRDefault="00C14152" w:rsidP="00C14152">
      <w:pPr>
        <w:pStyle w:val="KDParagraf"/>
        <w:spacing w:before="0"/>
        <w:rPr>
          <w:rFonts w:eastAsia="TimesNewRomanPSMT" w:cs="Arial"/>
          <w:sz w:val="24"/>
          <w:szCs w:val="24"/>
          <w:lang w:val="ru-RU"/>
        </w:rPr>
      </w:pPr>
      <w:r w:rsidRPr="00EC5BB4">
        <w:rPr>
          <w:rFonts w:eastAsia="TimesNewRomanPSMT" w:cs="Arial"/>
          <w:sz w:val="24"/>
          <w:szCs w:val="24"/>
          <w:lang w:val="ru-RU"/>
        </w:rPr>
        <w:t>Уколико је потребно вршити додатна објашњења, наручилац ће понуђачу оставити прим</w:t>
      </w:r>
      <w:r w:rsidR="00B02ADD">
        <w:rPr>
          <w:rFonts w:eastAsia="TimesNewRomanPSMT" w:cs="Arial"/>
          <w:sz w:val="24"/>
          <w:szCs w:val="24"/>
          <w:lang w:val="ru-RU"/>
        </w:rPr>
        <w:t>ерени рок да поступи по позиву Н</w:t>
      </w:r>
      <w:r w:rsidRPr="00EC5BB4">
        <w:rPr>
          <w:rFonts w:eastAsia="TimesNewRomanPSMT" w:cs="Arial"/>
          <w:sz w:val="24"/>
          <w:szCs w:val="24"/>
          <w:lang w:val="ru-RU"/>
        </w:rPr>
        <w:t>аручиоца</w:t>
      </w:r>
      <w:r w:rsidR="00B02ADD">
        <w:rPr>
          <w:rFonts w:eastAsia="TimesNewRomanPSMT" w:cs="Arial"/>
          <w:sz w:val="24"/>
          <w:szCs w:val="24"/>
          <w:lang w:val="ru-RU"/>
        </w:rPr>
        <w:t>, односно да омогући Н</w:t>
      </w:r>
      <w:r w:rsidRPr="00EC5BB4">
        <w:rPr>
          <w:rFonts w:eastAsia="TimesNewRomanPSMT" w:cs="Arial"/>
          <w:sz w:val="24"/>
          <w:szCs w:val="24"/>
          <w:lang w:val="ru-RU"/>
        </w:rPr>
        <w:t>аручиоцу контролу (увид) код понуђача, као и код његовог подизвођача.</w:t>
      </w:r>
    </w:p>
    <w:p w:rsidR="00C14152" w:rsidRPr="00EC5BB4" w:rsidRDefault="00C14152" w:rsidP="00C14152">
      <w:pPr>
        <w:pStyle w:val="KDParagraf"/>
        <w:spacing w:before="0"/>
        <w:rPr>
          <w:rFonts w:eastAsia="TimesNewRomanPSMT" w:cs="Arial"/>
          <w:sz w:val="24"/>
          <w:szCs w:val="24"/>
        </w:rPr>
      </w:pPr>
      <w:r w:rsidRPr="00EC5BB4">
        <w:rPr>
          <w:rFonts w:eastAsia="TimesNewRomanPSMT" w:cs="Arial"/>
          <w:sz w:val="24"/>
          <w:szCs w:val="24"/>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C14152" w:rsidRPr="00EC5BB4" w:rsidRDefault="00C14152" w:rsidP="00C14152">
      <w:pPr>
        <w:pStyle w:val="KDParagraf"/>
        <w:spacing w:before="0"/>
        <w:rPr>
          <w:rFonts w:eastAsia="TimesNewRomanPSMT" w:cs="Arial"/>
          <w:sz w:val="24"/>
          <w:szCs w:val="24"/>
        </w:rPr>
      </w:pPr>
      <w:r w:rsidRPr="00EC5BB4">
        <w:rPr>
          <w:rFonts w:eastAsia="TimesNewRomanPSMT" w:cs="Arial"/>
          <w:sz w:val="24"/>
          <w:szCs w:val="24"/>
        </w:rPr>
        <w:t>У случају разлике између јединичне цене и укупне цене, меродавна је јединична цена. Ако се понуђач не сагласи са исправком рачунских грешака, Наручилац ће његову понуду одбити као неприхватљиву.</w:t>
      </w:r>
    </w:p>
    <w:p w:rsidR="008D2B23" w:rsidRPr="00EC5BB4" w:rsidRDefault="008D2B23" w:rsidP="008D2B23">
      <w:pPr>
        <w:spacing w:before="0"/>
        <w:rPr>
          <w:rFonts w:cs="Arial"/>
          <w:sz w:val="24"/>
          <w:szCs w:val="24"/>
        </w:rPr>
      </w:pPr>
    </w:p>
    <w:p w:rsidR="00B20A6C" w:rsidRPr="00EC5BB4" w:rsidRDefault="00B20A6C" w:rsidP="00EC7B8F">
      <w:pPr>
        <w:pStyle w:val="KDPodnaslov2"/>
        <w:numPr>
          <w:ilvl w:val="1"/>
          <w:numId w:val="28"/>
        </w:numPr>
        <w:spacing w:before="0"/>
        <w:jc w:val="both"/>
        <w:rPr>
          <w:rFonts w:cs="Arial"/>
          <w:sz w:val="24"/>
          <w:szCs w:val="24"/>
        </w:rPr>
      </w:pPr>
      <w:bookmarkStart w:id="241" w:name="_Toc442559917"/>
      <w:bookmarkStart w:id="242" w:name="_Toc441651606"/>
      <w:r w:rsidRPr="00EC5BB4">
        <w:rPr>
          <w:rFonts w:cs="Arial"/>
          <w:sz w:val="24"/>
          <w:szCs w:val="24"/>
        </w:rPr>
        <w:t>Разлози за одбијање понуде</w:t>
      </w:r>
      <w:bookmarkEnd w:id="241"/>
      <w:r w:rsidRPr="00EC5BB4">
        <w:rPr>
          <w:rFonts w:cs="Arial"/>
          <w:sz w:val="24"/>
          <w:szCs w:val="24"/>
        </w:rPr>
        <w:t xml:space="preserve"> </w:t>
      </w:r>
      <w:bookmarkEnd w:id="242"/>
    </w:p>
    <w:p w:rsidR="00B20A6C" w:rsidRPr="00EC5BB4" w:rsidRDefault="00B20A6C" w:rsidP="00B20A6C">
      <w:pPr>
        <w:autoSpaceDE w:val="0"/>
        <w:autoSpaceDN w:val="0"/>
        <w:adjustRightInd w:val="0"/>
        <w:spacing w:before="0"/>
        <w:rPr>
          <w:rFonts w:eastAsia="TimesNewRomanPSMT" w:cs="Arial"/>
          <w:bCs/>
          <w:iCs/>
          <w:sz w:val="24"/>
          <w:szCs w:val="24"/>
          <w:lang w:val="ru-RU"/>
        </w:rPr>
      </w:pPr>
      <w:r w:rsidRPr="00EC5BB4">
        <w:rPr>
          <w:rFonts w:eastAsia="TimesNewRomanPSMT" w:cs="Arial"/>
          <w:bCs/>
          <w:iCs/>
          <w:sz w:val="24"/>
          <w:szCs w:val="24"/>
        </w:rPr>
        <w:t>Понуда ће бити одбијена ако:</w:t>
      </w:r>
    </w:p>
    <w:p w:rsidR="00B20A6C" w:rsidRPr="00EC5BB4" w:rsidRDefault="00B20A6C" w:rsidP="009402A6">
      <w:pPr>
        <w:pStyle w:val="ListParagraph"/>
        <w:numPr>
          <w:ilvl w:val="0"/>
          <w:numId w:val="10"/>
        </w:numPr>
        <w:autoSpaceDE w:val="0"/>
        <w:autoSpaceDN w:val="0"/>
        <w:adjustRightInd w:val="0"/>
        <w:spacing w:before="0" w:after="0" w:line="240" w:lineRule="auto"/>
        <w:ind w:left="714" w:hanging="357"/>
        <w:rPr>
          <w:rFonts w:ascii="Arial" w:eastAsia="TimesNewRomanPSMT" w:hAnsi="Arial" w:cs="Arial"/>
          <w:bCs/>
          <w:iCs/>
          <w:sz w:val="24"/>
          <w:szCs w:val="24"/>
        </w:rPr>
      </w:pPr>
      <w:r w:rsidRPr="00EC5BB4">
        <w:rPr>
          <w:rFonts w:ascii="Arial" w:eastAsia="TimesNewRomanPSMT" w:hAnsi="Arial" w:cs="Arial"/>
          <w:bCs/>
          <w:iCs/>
          <w:sz w:val="24"/>
          <w:szCs w:val="24"/>
        </w:rPr>
        <w:lastRenderedPageBreak/>
        <w:t>је неблаговремена, неприхватљива или неодговарајућа;</w:t>
      </w:r>
    </w:p>
    <w:p w:rsidR="00B20A6C" w:rsidRPr="00EC5BB4" w:rsidRDefault="00B20A6C" w:rsidP="009402A6">
      <w:pPr>
        <w:pStyle w:val="ListParagraph"/>
        <w:numPr>
          <w:ilvl w:val="0"/>
          <w:numId w:val="10"/>
        </w:numPr>
        <w:autoSpaceDE w:val="0"/>
        <w:autoSpaceDN w:val="0"/>
        <w:adjustRightInd w:val="0"/>
        <w:spacing w:before="0" w:after="0" w:line="240" w:lineRule="auto"/>
        <w:ind w:left="714" w:hanging="357"/>
        <w:rPr>
          <w:rFonts w:ascii="Arial" w:eastAsia="TimesNewRomanPSMT" w:hAnsi="Arial" w:cs="Arial"/>
          <w:bCs/>
          <w:iCs/>
          <w:sz w:val="24"/>
          <w:szCs w:val="24"/>
        </w:rPr>
      </w:pPr>
      <w:r w:rsidRPr="00EC5BB4">
        <w:rPr>
          <w:rFonts w:ascii="Arial" w:eastAsia="TimesNewRomanPSMT" w:hAnsi="Arial" w:cs="Arial"/>
          <w:bCs/>
          <w:iCs/>
          <w:sz w:val="24"/>
          <w:szCs w:val="24"/>
        </w:rPr>
        <w:t>ако се понуђач не сагласи са исправком рачунских грешака;</w:t>
      </w:r>
    </w:p>
    <w:p w:rsidR="00B20A6C" w:rsidRPr="00EC5BB4" w:rsidRDefault="00B20A6C" w:rsidP="009402A6">
      <w:pPr>
        <w:pStyle w:val="ListParagraph"/>
        <w:numPr>
          <w:ilvl w:val="0"/>
          <w:numId w:val="10"/>
        </w:numPr>
        <w:autoSpaceDE w:val="0"/>
        <w:autoSpaceDN w:val="0"/>
        <w:adjustRightInd w:val="0"/>
        <w:spacing w:before="0" w:after="0" w:line="240" w:lineRule="auto"/>
        <w:ind w:left="714" w:hanging="357"/>
        <w:rPr>
          <w:rFonts w:ascii="Arial" w:eastAsia="TimesNewRomanPSMT" w:hAnsi="Arial" w:cs="Arial"/>
          <w:bCs/>
          <w:iCs/>
          <w:sz w:val="24"/>
          <w:szCs w:val="24"/>
        </w:rPr>
      </w:pPr>
      <w:r w:rsidRPr="00EC5BB4">
        <w:rPr>
          <w:rFonts w:ascii="Arial" w:eastAsia="TimesNewRomanPSMT" w:hAnsi="Arial" w:cs="Arial"/>
          <w:bCs/>
          <w:iCs/>
          <w:sz w:val="24"/>
          <w:szCs w:val="24"/>
        </w:rPr>
        <w:t>ако има битне недостатке сходно члану 106. З</w:t>
      </w:r>
      <w:r w:rsidR="007B54EB">
        <w:rPr>
          <w:rFonts w:ascii="Arial" w:eastAsia="TimesNewRomanPSMT" w:hAnsi="Arial" w:cs="Arial"/>
          <w:bCs/>
          <w:iCs/>
          <w:sz w:val="24"/>
          <w:szCs w:val="24"/>
          <w:lang w:val="sr-Cyrl-RS"/>
        </w:rPr>
        <w:t>акона</w:t>
      </w:r>
    </w:p>
    <w:p w:rsidR="00B20A6C" w:rsidRPr="00EC5BB4" w:rsidRDefault="00B20A6C" w:rsidP="00B20A6C">
      <w:pPr>
        <w:spacing w:before="0"/>
        <w:rPr>
          <w:rFonts w:cs="Arial"/>
          <w:sz w:val="24"/>
          <w:szCs w:val="24"/>
        </w:rPr>
      </w:pPr>
      <w:r w:rsidRPr="00EC5BB4">
        <w:rPr>
          <w:rFonts w:cs="Arial"/>
          <w:sz w:val="24"/>
          <w:szCs w:val="24"/>
        </w:rPr>
        <w:t>Наручилац ће донети одлуку о обустави поступка јавне набавке у складу са чланом 109. Закона.</w:t>
      </w:r>
    </w:p>
    <w:p w:rsidR="00B20A6C" w:rsidRPr="00EC5BB4" w:rsidRDefault="00B20A6C" w:rsidP="00B20A6C">
      <w:pPr>
        <w:pStyle w:val="ListParagraph"/>
        <w:autoSpaceDE w:val="0"/>
        <w:autoSpaceDN w:val="0"/>
        <w:adjustRightInd w:val="0"/>
        <w:spacing w:before="0" w:after="0" w:line="240" w:lineRule="auto"/>
        <w:ind w:left="0"/>
        <w:rPr>
          <w:rFonts w:ascii="Arial" w:eastAsia="TimesNewRomanPSMT" w:hAnsi="Arial" w:cs="Arial"/>
          <w:bCs/>
          <w:iCs/>
          <w:sz w:val="24"/>
          <w:szCs w:val="24"/>
        </w:rPr>
      </w:pPr>
    </w:p>
    <w:p w:rsidR="008D2B23" w:rsidRPr="00EC5BB4" w:rsidRDefault="00C14152" w:rsidP="00EC7B8F">
      <w:pPr>
        <w:pStyle w:val="KDPodnaslov2"/>
        <w:numPr>
          <w:ilvl w:val="1"/>
          <w:numId w:val="28"/>
        </w:numPr>
        <w:spacing w:before="0"/>
        <w:jc w:val="both"/>
        <w:rPr>
          <w:rFonts w:cs="Arial"/>
          <w:sz w:val="24"/>
          <w:szCs w:val="24"/>
        </w:rPr>
      </w:pPr>
      <w:r>
        <w:rPr>
          <w:rFonts w:cs="Arial"/>
          <w:sz w:val="24"/>
          <w:szCs w:val="24"/>
        </w:rPr>
        <w:t>Рок за доношење Одлуке о додели уговора/обустави</w:t>
      </w:r>
    </w:p>
    <w:p w:rsidR="00C14152" w:rsidRPr="00C14152" w:rsidRDefault="00C14152" w:rsidP="00C14152">
      <w:pPr>
        <w:pStyle w:val="KDParagraf"/>
        <w:spacing w:before="0"/>
        <w:rPr>
          <w:rFonts w:eastAsia="TimesNewRomanPSMT" w:cs="Arial"/>
          <w:sz w:val="24"/>
          <w:szCs w:val="24"/>
        </w:rPr>
      </w:pPr>
      <w:r w:rsidRPr="00C14152">
        <w:rPr>
          <w:rFonts w:eastAsia="TimesNewRomanPSMT" w:cs="Arial"/>
          <w:sz w:val="24"/>
          <w:szCs w:val="24"/>
        </w:rPr>
        <w:t xml:space="preserve">Наручилац ће одлуку о додели </w:t>
      </w:r>
      <w:r w:rsidRPr="00C14152">
        <w:rPr>
          <w:rFonts w:eastAsia="TimesNewRomanPSMT"/>
        </w:rPr>
        <w:t>уговора</w:t>
      </w:r>
      <w:r w:rsidRPr="00C14152">
        <w:rPr>
          <w:rFonts w:eastAsia="TimesNewRomanPSMT"/>
          <w:i/>
        </w:rPr>
        <w:t>/обустави поступка</w:t>
      </w:r>
      <w:r w:rsidRPr="00C14152">
        <w:rPr>
          <w:rFonts w:eastAsia="TimesNewRomanPSMT" w:cs="Arial"/>
          <w:sz w:val="24"/>
          <w:szCs w:val="24"/>
        </w:rPr>
        <w:t xml:space="preserve"> донети у року од максимално </w:t>
      </w:r>
      <w:r w:rsidR="005A7DFA">
        <w:rPr>
          <w:rFonts w:eastAsia="TimesNewRomanPSMT" w:cs="Arial"/>
          <w:sz w:val="24"/>
          <w:szCs w:val="24"/>
        </w:rPr>
        <w:t>25</w:t>
      </w:r>
      <w:r w:rsidRPr="00C14152">
        <w:rPr>
          <w:rFonts w:eastAsia="TimesNewRomanPSMT" w:cs="Arial"/>
          <w:sz w:val="24"/>
          <w:szCs w:val="24"/>
        </w:rPr>
        <w:t xml:space="preserve"> (</w:t>
      </w:r>
      <w:r w:rsidR="00867CCC">
        <w:rPr>
          <w:rFonts w:eastAsia="TimesNewRomanPSMT" w:cs="Arial"/>
          <w:sz w:val="24"/>
          <w:szCs w:val="24"/>
          <w:lang w:val="sr-Cyrl-RS"/>
        </w:rPr>
        <w:t xml:space="preserve">словима: </w:t>
      </w:r>
      <w:r w:rsidRPr="00C14152">
        <w:rPr>
          <w:rFonts w:eastAsia="TimesNewRomanPSMT" w:cs="Arial"/>
          <w:sz w:val="24"/>
          <w:szCs w:val="24"/>
        </w:rPr>
        <w:t>д</w:t>
      </w:r>
      <w:r w:rsidR="005A7DFA">
        <w:rPr>
          <w:rFonts w:eastAsia="TimesNewRomanPSMT" w:cs="Arial"/>
          <w:sz w:val="24"/>
          <w:szCs w:val="24"/>
          <w:lang w:val="sr-Cyrl-RS"/>
        </w:rPr>
        <w:t>вадесет пет</w:t>
      </w:r>
      <w:r w:rsidRPr="00C14152">
        <w:rPr>
          <w:rFonts w:eastAsia="TimesNewRomanPSMT" w:cs="Arial"/>
          <w:sz w:val="24"/>
          <w:szCs w:val="24"/>
        </w:rPr>
        <w:t>) дана од дана јавног отварања понуда.</w:t>
      </w:r>
    </w:p>
    <w:p w:rsidR="00C14152" w:rsidRPr="00C14152" w:rsidRDefault="00C14152" w:rsidP="00C14152">
      <w:pPr>
        <w:pStyle w:val="KDParagraf"/>
        <w:spacing w:before="0"/>
        <w:rPr>
          <w:rFonts w:eastAsia="TimesNewRomanPSMT" w:cs="Arial"/>
          <w:sz w:val="24"/>
          <w:szCs w:val="24"/>
        </w:rPr>
      </w:pPr>
      <w:r w:rsidRPr="00C14152">
        <w:rPr>
          <w:rFonts w:eastAsia="TimesNewRomanPSMT" w:cs="Arial"/>
          <w:sz w:val="24"/>
          <w:szCs w:val="24"/>
        </w:rPr>
        <w:t>Одлуку о додели уговора/обустави поступка  Наручилац ће објавити на Порталу јавних набавки и на својој интернет страници у року од 3 (</w:t>
      </w:r>
      <w:r w:rsidR="00867CCC" w:rsidRPr="00867CCC">
        <w:rPr>
          <w:rFonts w:eastAsia="TimesNewRomanPSMT" w:cs="Arial"/>
          <w:sz w:val="24"/>
          <w:szCs w:val="24"/>
        </w:rPr>
        <w:t>словима:</w:t>
      </w:r>
      <w:r w:rsidR="00867CCC">
        <w:rPr>
          <w:rFonts w:eastAsia="TimesNewRomanPSMT" w:cs="Arial"/>
          <w:sz w:val="24"/>
          <w:szCs w:val="24"/>
          <w:lang w:val="sr-Cyrl-RS"/>
        </w:rPr>
        <w:t xml:space="preserve"> </w:t>
      </w:r>
      <w:r w:rsidRPr="00C14152">
        <w:rPr>
          <w:rFonts w:eastAsia="TimesNewRomanPSMT" w:cs="Arial"/>
          <w:sz w:val="24"/>
          <w:szCs w:val="24"/>
        </w:rPr>
        <w:t>три) дана од дана доношења.</w:t>
      </w:r>
    </w:p>
    <w:p w:rsidR="008D2B23" w:rsidRPr="00EC5BB4" w:rsidRDefault="008D2B23" w:rsidP="008D2B23">
      <w:pPr>
        <w:pStyle w:val="KDParagraf"/>
        <w:spacing w:before="0"/>
        <w:rPr>
          <w:rFonts w:eastAsia="TimesNewRomanPSMT" w:cs="Arial"/>
          <w:sz w:val="24"/>
          <w:szCs w:val="24"/>
        </w:rPr>
      </w:pPr>
    </w:p>
    <w:p w:rsidR="008D2B23" w:rsidRPr="00EC5BB4" w:rsidRDefault="008D2B23" w:rsidP="00EC7B8F">
      <w:pPr>
        <w:pStyle w:val="KDPodnaslov2"/>
        <w:numPr>
          <w:ilvl w:val="1"/>
          <w:numId w:val="28"/>
        </w:numPr>
        <w:spacing w:before="0"/>
        <w:jc w:val="both"/>
        <w:rPr>
          <w:rFonts w:cs="Arial"/>
          <w:sz w:val="24"/>
          <w:szCs w:val="24"/>
          <w:lang w:val="ru-RU"/>
        </w:rPr>
      </w:pPr>
      <w:bookmarkStart w:id="243" w:name="_Toc441651607"/>
      <w:bookmarkStart w:id="244" w:name="_Toc442559918"/>
      <w:r w:rsidRPr="00EC5BB4">
        <w:rPr>
          <w:rFonts w:cs="Arial"/>
          <w:sz w:val="24"/>
          <w:szCs w:val="24"/>
          <w:lang w:val="ru-RU"/>
        </w:rPr>
        <w:t>Н</w:t>
      </w:r>
      <w:r w:rsidRPr="00EC5BB4">
        <w:rPr>
          <w:rFonts w:cs="Arial"/>
          <w:sz w:val="24"/>
          <w:szCs w:val="24"/>
        </w:rPr>
        <w:t>егативне референце</w:t>
      </w:r>
      <w:bookmarkEnd w:id="243"/>
      <w:bookmarkEnd w:id="244"/>
    </w:p>
    <w:p w:rsidR="008D2B23" w:rsidRPr="00EC5BB4" w:rsidRDefault="008D2B23" w:rsidP="008D2B23">
      <w:pPr>
        <w:spacing w:before="0"/>
        <w:rPr>
          <w:rFonts w:cs="Arial"/>
          <w:sz w:val="24"/>
          <w:szCs w:val="24"/>
          <w:lang w:val="ru-RU"/>
        </w:rPr>
      </w:pPr>
      <w:r w:rsidRPr="00EC5BB4">
        <w:rPr>
          <w:rFonts w:cs="Arial"/>
          <w:sz w:val="24"/>
          <w:szCs w:val="24"/>
          <w:lang w:val="ru-RU"/>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rsidR="008D2B23" w:rsidRPr="00EC5BB4" w:rsidRDefault="008D2B23" w:rsidP="008D2B23">
      <w:pPr>
        <w:pStyle w:val="KDNabrajanje"/>
        <w:spacing w:before="0"/>
        <w:rPr>
          <w:rFonts w:cs="Arial"/>
          <w:sz w:val="24"/>
          <w:szCs w:val="24"/>
        </w:rPr>
      </w:pPr>
      <w:r w:rsidRPr="00EC5BB4">
        <w:rPr>
          <w:rFonts w:cs="Arial"/>
          <w:sz w:val="24"/>
          <w:szCs w:val="24"/>
        </w:rPr>
        <w:t>поступао супротно забрани из чл. 23. и 25. Закона;</w:t>
      </w:r>
    </w:p>
    <w:p w:rsidR="008D2B23" w:rsidRPr="00EC5BB4" w:rsidRDefault="008D2B23" w:rsidP="008D2B23">
      <w:pPr>
        <w:pStyle w:val="KDNabrajanje"/>
        <w:spacing w:before="0"/>
        <w:rPr>
          <w:rFonts w:cs="Arial"/>
          <w:sz w:val="24"/>
          <w:szCs w:val="24"/>
        </w:rPr>
      </w:pPr>
      <w:r w:rsidRPr="00EC5BB4">
        <w:rPr>
          <w:rFonts w:cs="Arial"/>
          <w:sz w:val="24"/>
          <w:szCs w:val="24"/>
        </w:rPr>
        <w:t>учинио повреду конкуренције;</w:t>
      </w:r>
    </w:p>
    <w:p w:rsidR="008D2B23" w:rsidRPr="00EC5BB4" w:rsidRDefault="008D2B23" w:rsidP="008D2B23">
      <w:pPr>
        <w:pStyle w:val="KDNabrajanje"/>
        <w:spacing w:before="0"/>
        <w:rPr>
          <w:rFonts w:cs="Arial"/>
          <w:sz w:val="24"/>
          <w:szCs w:val="24"/>
        </w:rPr>
      </w:pPr>
      <w:r w:rsidRPr="00EC5BB4">
        <w:rPr>
          <w:rFonts w:cs="Arial"/>
          <w:sz w:val="24"/>
          <w:szCs w:val="24"/>
        </w:rPr>
        <w:t>доставио неистините податке у понуди или без оправданих разлога одбио да закључи уговор о јавној набавци, након што му је уговор додељен;</w:t>
      </w:r>
    </w:p>
    <w:p w:rsidR="008D2B23" w:rsidRPr="00EC5BB4" w:rsidRDefault="008D2B23" w:rsidP="008D2B23">
      <w:pPr>
        <w:pStyle w:val="KDNabrajanje"/>
        <w:spacing w:before="0"/>
        <w:rPr>
          <w:rFonts w:cs="Arial"/>
          <w:sz w:val="24"/>
          <w:szCs w:val="24"/>
        </w:rPr>
      </w:pPr>
      <w:r w:rsidRPr="00EC5BB4">
        <w:rPr>
          <w:rFonts w:cs="Arial"/>
          <w:sz w:val="24"/>
          <w:szCs w:val="24"/>
        </w:rPr>
        <w:t>одбио да достави доказе и средства обезбеђења на шта се у понуди обавезао.</w:t>
      </w:r>
    </w:p>
    <w:p w:rsidR="008D2B23" w:rsidRPr="00EC5BB4" w:rsidRDefault="008D2B23" w:rsidP="008D2B23">
      <w:pPr>
        <w:pStyle w:val="KDParagraf"/>
        <w:spacing w:before="0"/>
        <w:rPr>
          <w:rFonts w:cs="Arial"/>
          <w:sz w:val="24"/>
          <w:szCs w:val="24"/>
          <w:lang w:val="ru-RU"/>
        </w:rPr>
      </w:pPr>
      <w:r w:rsidRPr="00EC5BB4">
        <w:rPr>
          <w:rFonts w:cs="Arial"/>
          <w:sz w:val="24"/>
          <w:szCs w:val="24"/>
          <w:lang w:val="ru-RU"/>
        </w:rPr>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годинепре објављивања позива за подношење понуда. </w:t>
      </w:r>
    </w:p>
    <w:p w:rsidR="008D2B23" w:rsidRPr="00EC5BB4" w:rsidRDefault="008D2B23" w:rsidP="008D2B23">
      <w:pPr>
        <w:pStyle w:val="KDParagraf"/>
        <w:spacing w:before="0"/>
        <w:rPr>
          <w:rFonts w:cs="Arial"/>
          <w:sz w:val="24"/>
          <w:szCs w:val="24"/>
        </w:rPr>
      </w:pPr>
      <w:r w:rsidRPr="00EC5BB4">
        <w:rPr>
          <w:rFonts w:cs="Arial"/>
          <w:sz w:val="24"/>
          <w:szCs w:val="24"/>
        </w:rPr>
        <w:t>Доказ наведеног може бити:</w:t>
      </w:r>
    </w:p>
    <w:p w:rsidR="008D2B23" w:rsidRPr="00EC5BB4" w:rsidRDefault="008D2B23" w:rsidP="008D2B23">
      <w:pPr>
        <w:pStyle w:val="KDNabrajanje"/>
        <w:spacing w:before="0"/>
        <w:rPr>
          <w:rFonts w:cs="Arial"/>
          <w:sz w:val="24"/>
          <w:szCs w:val="24"/>
        </w:rPr>
      </w:pPr>
      <w:r w:rsidRPr="00EC5BB4">
        <w:rPr>
          <w:rFonts w:cs="Arial"/>
          <w:sz w:val="24"/>
          <w:szCs w:val="24"/>
        </w:rPr>
        <w:t>правоснажна судска одлука или коначна одлука другог надлежног органа;</w:t>
      </w:r>
    </w:p>
    <w:p w:rsidR="008D2B23" w:rsidRPr="00EC5BB4" w:rsidRDefault="008D2B23" w:rsidP="008D2B23">
      <w:pPr>
        <w:pStyle w:val="KDNabrajanje"/>
        <w:spacing w:before="0"/>
        <w:rPr>
          <w:rFonts w:cs="Arial"/>
          <w:sz w:val="24"/>
          <w:szCs w:val="24"/>
        </w:rPr>
      </w:pPr>
      <w:r w:rsidRPr="00EC5BB4">
        <w:rPr>
          <w:rFonts w:cs="Arial"/>
          <w:sz w:val="24"/>
          <w:szCs w:val="24"/>
        </w:rPr>
        <w:t>исправа о реализованом средству обезбеђења испуњења обавеза у поступку јавне набавке или испуњења уговорних обавеза;</w:t>
      </w:r>
    </w:p>
    <w:p w:rsidR="008D2B23" w:rsidRPr="00EC5BB4" w:rsidRDefault="008D2B23" w:rsidP="008D2B23">
      <w:pPr>
        <w:pStyle w:val="KDNabrajanje"/>
        <w:spacing w:before="0"/>
        <w:rPr>
          <w:rFonts w:cs="Arial"/>
          <w:sz w:val="24"/>
          <w:szCs w:val="24"/>
        </w:rPr>
      </w:pPr>
      <w:r w:rsidRPr="00EC5BB4">
        <w:rPr>
          <w:rFonts w:cs="Arial"/>
          <w:sz w:val="24"/>
          <w:szCs w:val="24"/>
        </w:rPr>
        <w:t>исправа о наплаћеној уговорној казни;</w:t>
      </w:r>
    </w:p>
    <w:p w:rsidR="008D2B23" w:rsidRPr="00EC5BB4" w:rsidRDefault="008D2B23" w:rsidP="008D2B23">
      <w:pPr>
        <w:pStyle w:val="KDNabrajanje"/>
        <w:spacing w:before="0"/>
        <w:rPr>
          <w:rFonts w:cs="Arial"/>
          <w:sz w:val="24"/>
          <w:szCs w:val="24"/>
        </w:rPr>
      </w:pPr>
      <w:r w:rsidRPr="00EC5BB4">
        <w:rPr>
          <w:rFonts w:cs="Arial"/>
          <w:sz w:val="24"/>
          <w:szCs w:val="24"/>
        </w:rPr>
        <w:t>рекламације потрошача, односно корисника, ако нису отклоњене у уговореном року;</w:t>
      </w:r>
    </w:p>
    <w:p w:rsidR="008D2B23" w:rsidRPr="00EC5BB4" w:rsidRDefault="008D2B23" w:rsidP="008D2B23">
      <w:pPr>
        <w:pStyle w:val="KDNabrajanje"/>
        <w:spacing w:before="0"/>
        <w:rPr>
          <w:rFonts w:cs="Arial"/>
          <w:sz w:val="24"/>
          <w:szCs w:val="24"/>
        </w:rPr>
      </w:pPr>
      <w:r w:rsidRPr="00EC5BB4">
        <w:rPr>
          <w:rFonts w:cs="Arial"/>
          <w:sz w:val="24"/>
          <w:szCs w:val="24"/>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8D2B23" w:rsidRPr="00EC5BB4" w:rsidRDefault="008D2B23" w:rsidP="008D2B23">
      <w:pPr>
        <w:pStyle w:val="KDNabrajanje"/>
        <w:spacing w:before="0"/>
        <w:rPr>
          <w:rFonts w:cs="Arial"/>
          <w:sz w:val="24"/>
          <w:szCs w:val="24"/>
        </w:rPr>
      </w:pPr>
      <w:r w:rsidRPr="00EC5BB4">
        <w:rPr>
          <w:rFonts w:cs="Arial"/>
          <w:sz w:val="24"/>
          <w:szCs w:val="24"/>
        </w:rPr>
        <w:t>доказ о ангажовању на извршењу уговора о јавној набавци лица која нису означена у понуди као подизвођачи, односно чланови групе понуђача;</w:t>
      </w:r>
    </w:p>
    <w:p w:rsidR="008D2B23" w:rsidRPr="00EC5BB4" w:rsidRDefault="008D2B23" w:rsidP="008D2B23">
      <w:pPr>
        <w:pStyle w:val="KDNabrajanje"/>
        <w:spacing w:before="0"/>
        <w:rPr>
          <w:rFonts w:cs="Arial"/>
          <w:sz w:val="24"/>
          <w:szCs w:val="24"/>
        </w:rPr>
      </w:pPr>
      <w:r w:rsidRPr="00EC5BB4">
        <w:rPr>
          <w:rFonts w:cs="Arial"/>
          <w:sz w:val="24"/>
          <w:szCs w:val="24"/>
        </w:rPr>
        <w:t>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8D2B23" w:rsidRPr="00EC5BB4" w:rsidRDefault="008D2B23" w:rsidP="008D2B23">
      <w:pPr>
        <w:pStyle w:val="KDParagraf"/>
        <w:spacing w:before="0"/>
        <w:rPr>
          <w:rFonts w:cs="Arial"/>
          <w:sz w:val="24"/>
          <w:szCs w:val="24"/>
        </w:rPr>
      </w:pPr>
      <w:r w:rsidRPr="00EC5BB4">
        <w:rPr>
          <w:rFonts w:cs="Arial"/>
          <w:sz w:val="24"/>
          <w:szCs w:val="24"/>
          <w:lang w:val="ru-RU"/>
        </w:rPr>
        <w:t xml:space="preserve">Наручилац може одбити понуду ако поседује доказ из става 3. тачка 1) члана 82. </w:t>
      </w:r>
      <w:r w:rsidRPr="00EC5BB4">
        <w:rPr>
          <w:rFonts w:cs="Arial"/>
          <w:sz w:val="24"/>
          <w:szCs w:val="24"/>
        </w:rPr>
        <w:t xml:space="preserve">Закона, који се односи на поступак који је спровео или уговор који је закључио и други наручилац ако је предмет јавне набавке истоврсан. </w:t>
      </w:r>
    </w:p>
    <w:p w:rsidR="008D2B23" w:rsidRPr="00EC5BB4" w:rsidRDefault="008D2B23" w:rsidP="008D2B23">
      <w:pPr>
        <w:pStyle w:val="KDParagraf"/>
        <w:spacing w:before="0"/>
        <w:rPr>
          <w:rFonts w:cs="Arial"/>
          <w:sz w:val="24"/>
          <w:szCs w:val="24"/>
          <w:lang w:bidi="en-US"/>
        </w:rPr>
      </w:pPr>
      <w:r w:rsidRPr="00EC5BB4">
        <w:rPr>
          <w:rFonts w:cs="Arial"/>
          <w:sz w:val="24"/>
          <w:szCs w:val="24"/>
          <w:lang w:bidi="en-US"/>
        </w:rPr>
        <w:t xml:space="preserve">Наручилац ће поступити на наведене начине и у случају заједничке понуде групе понуђача уколико утврди да постоје напред наведени докази за једног или више чланова групе понуђача. </w:t>
      </w:r>
    </w:p>
    <w:p w:rsidR="008D2B23" w:rsidRPr="00EC5BB4" w:rsidRDefault="008D2B23" w:rsidP="008D2B23">
      <w:pPr>
        <w:pStyle w:val="KDParagraf"/>
        <w:spacing w:before="0"/>
        <w:rPr>
          <w:rFonts w:cs="Arial"/>
          <w:sz w:val="24"/>
          <w:szCs w:val="24"/>
          <w:lang w:bidi="en-US"/>
        </w:rPr>
      </w:pPr>
    </w:p>
    <w:p w:rsidR="008D2B23" w:rsidRPr="00EC5BB4" w:rsidRDefault="008D2B23" w:rsidP="00EC7B8F">
      <w:pPr>
        <w:pStyle w:val="KDPodnaslov2"/>
        <w:numPr>
          <w:ilvl w:val="1"/>
          <w:numId w:val="28"/>
        </w:numPr>
        <w:spacing w:before="0"/>
        <w:jc w:val="both"/>
        <w:rPr>
          <w:rFonts w:cs="Arial"/>
          <w:sz w:val="24"/>
          <w:szCs w:val="24"/>
        </w:rPr>
      </w:pPr>
      <w:bookmarkStart w:id="245" w:name="_Toc441651608"/>
      <w:bookmarkStart w:id="246" w:name="_Toc442559919"/>
      <w:r w:rsidRPr="00EC5BB4">
        <w:rPr>
          <w:rFonts w:cs="Arial"/>
          <w:sz w:val="24"/>
          <w:szCs w:val="24"/>
        </w:rPr>
        <w:lastRenderedPageBreak/>
        <w:t>Увид у документацију</w:t>
      </w:r>
      <w:bookmarkEnd w:id="245"/>
      <w:bookmarkEnd w:id="246"/>
    </w:p>
    <w:p w:rsidR="008D2B23" w:rsidRPr="00EC5BB4" w:rsidRDefault="008D2B23" w:rsidP="008D2B23">
      <w:pPr>
        <w:pStyle w:val="KDParagraf"/>
        <w:spacing w:before="0"/>
        <w:rPr>
          <w:rFonts w:cs="Arial"/>
          <w:sz w:val="24"/>
          <w:szCs w:val="24"/>
          <w:lang w:bidi="en-US"/>
        </w:rPr>
      </w:pPr>
      <w:r w:rsidRPr="00EC5BB4">
        <w:rPr>
          <w:rFonts w:cs="Arial"/>
          <w:sz w:val="24"/>
          <w:szCs w:val="24"/>
          <w:lang w:bidi="en-US"/>
        </w:rPr>
        <w:t>Понуђач има право да изврши увид у документацију о спроведеном поступку јавне набавке после доношења одлуке о додели уговора, односно одлуке о обустави поступка о чему може поднети писмени захтев Наручиоцу.</w:t>
      </w:r>
    </w:p>
    <w:p w:rsidR="008D2B23" w:rsidRPr="00EC5BB4" w:rsidRDefault="008D2B23" w:rsidP="008D2B23">
      <w:pPr>
        <w:pStyle w:val="KDParagraf"/>
        <w:spacing w:before="0"/>
        <w:rPr>
          <w:rFonts w:cs="Arial"/>
          <w:sz w:val="24"/>
          <w:szCs w:val="24"/>
          <w:lang w:bidi="en-US"/>
        </w:rPr>
      </w:pPr>
      <w:r w:rsidRPr="00EC5BB4">
        <w:rPr>
          <w:rFonts w:cs="Arial"/>
          <w:sz w:val="24"/>
          <w:szCs w:val="24"/>
          <w:lang w:bidi="en-US"/>
        </w:rPr>
        <w:t>Наручилац је дужан да лицу из става 1. омогући увид у документацију и копирање документације из поступка о трошку подносиоца захтева, у року од два дана од дана пријема писаног захтева, уз обавезу да заштити податке у складу са чл.14. Закона.</w:t>
      </w:r>
    </w:p>
    <w:p w:rsidR="008D2B23" w:rsidRPr="00EC5BB4" w:rsidRDefault="008D2B23" w:rsidP="008D2B23">
      <w:pPr>
        <w:pStyle w:val="KDParagraf"/>
        <w:spacing w:before="0"/>
        <w:rPr>
          <w:rFonts w:cs="Arial"/>
          <w:sz w:val="24"/>
          <w:szCs w:val="24"/>
          <w:lang w:bidi="en-US"/>
        </w:rPr>
      </w:pPr>
    </w:p>
    <w:p w:rsidR="008D2B23" w:rsidRDefault="008D2B23" w:rsidP="00EC7B8F">
      <w:pPr>
        <w:pStyle w:val="KDPodnaslov2"/>
        <w:numPr>
          <w:ilvl w:val="1"/>
          <w:numId w:val="28"/>
        </w:numPr>
        <w:spacing w:before="0"/>
        <w:jc w:val="both"/>
        <w:rPr>
          <w:rFonts w:cs="Arial"/>
          <w:sz w:val="24"/>
          <w:szCs w:val="24"/>
        </w:rPr>
      </w:pPr>
      <w:bookmarkStart w:id="247" w:name="_Toc441651609"/>
      <w:bookmarkStart w:id="248" w:name="_Toc442559920"/>
      <w:r w:rsidRPr="00EC5BB4">
        <w:rPr>
          <w:rFonts w:cs="Arial"/>
          <w:sz w:val="24"/>
          <w:szCs w:val="24"/>
          <w:lang w:val="ru-RU"/>
        </w:rPr>
        <w:t>З</w:t>
      </w:r>
      <w:r w:rsidRPr="00EC5BB4">
        <w:rPr>
          <w:rFonts w:cs="Arial"/>
          <w:sz w:val="24"/>
          <w:szCs w:val="24"/>
        </w:rPr>
        <w:t>аштита права понуђача</w:t>
      </w:r>
      <w:bookmarkEnd w:id="247"/>
      <w:bookmarkEnd w:id="248"/>
    </w:p>
    <w:p w:rsidR="0031435B" w:rsidRDefault="0031435B" w:rsidP="00867CCC">
      <w:pPr>
        <w:spacing w:before="0"/>
        <w:rPr>
          <w:sz w:val="24"/>
          <w:szCs w:val="24"/>
        </w:rPr>
      </w:pPr>
      <w:r w:rsidRPr="0031435B">
        <w:rPr>
          <w:sz w:val="24"/>
          <w:szCs w:val="24"/>
        </w:rPr>
        <w:t>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ED1CD9" w:rsidRPr="0031435B" w:rsidRDefault="00ED1CD9" w:rsidP="00867CCC">
      <w:pPr>
        <w:spacing w:before="0"/>
        <w:rPr>
          <w:sz w:val="24"/>
          <w:szCs w:val="24"/>
        </w:rPr>
      </w:pPr>
    </w:p>
    <w:p w:rsidR="0031435B" w:rsidRPr="0031435B" w:rsidRDefault="0031435B" w:rsidP="00867CCC">
      <w:pPr>
        <w:spacing w:before="0"/>
        <w:rPr>
          <w:sz w:val="24"/>
          <w:szCs w:val="24"/>
        </w:rPr>
      </w:pPr>
      <w:r w:rsidRPr="0031435B">
        <w:rPr>
          <w:sz w:val="24"/>
          <w:szCs w:val="24"/>
        </w:rPr>
        <w:t>Рокови и начин подношења захтева за заштиту права:</w:t>
      </w:r>
    </w:p>
    <w:p w:rsidR="0031435B" w:rsidRPr="0031435B" w:rsidRDefault="0031435B" w:rsidP="0031435B">
      <w:pPr>
        <w:rPr>
          <w:sz w:val="24"/>
          <w:szCs w:val="24"/>
        </w:rPr>
      </w:pPr>
      <w:r w:rsidRPr="0031435B">
        <w:rPr>
          <w:sz w:val="24"/>
          <w:szCs w:val="24"/>
        </w:rPr>
        <w:t>Захтев за заштиту права подноси се лично или путем поште на адресу: ЈП „Електропривреда Србије“ Београд,</w:t>
      </w:r>
      <w:r w:rsidR="00ED1CD9">
        <w:rPr>
          <w:sz w:val="24"/>
          <w:szCs w:val="24"/>
        </w:rPr>
        <w:t xml:space="preserve"> </w:t>
      </w:r>
      <w:r w:rsidR="00EE266A">
        <w:rPr>
          <w:sz w:val="24"/>
          <w:szCs w:val="24"/>
          <w:lang w:val="sr-Cyrl-RS"/>
        </w:rPr>
        <w:t>Балканска бр.13,</w:t>
      </w:r>
      <w:r w:rsidRPr="0031435B">
        <w:rPr>
          <w:sz w:val="24"/>
          <w:szCs w:val="24"/>
        </w:rPr>
        <w:t xml:space="preserve"> са назнаком Захтев за заштиту права за ЈН </w:t>
      </w:r>
      <w:r w:rsidR="00873133">
        <w:rPr>
          <w:sz w:val="24"/>
          <w:szCs w:val="24"/>
          <w:lang w:val="sr-Cyrl-RS"/>
        </w:rPr>
        <w:t>услуга</w:t>
      </w:r>
      <w:r w:rsidR="00146948">
        <w:rPr>
          <w:sz w:val="24"/>
          <w:szCs w:val="24"/>
          <w:lang w:val="sr-Cyrl-RS"/>
        </w:rPr>
        <w:t xml:space="preserve"> - </w:t>
      </w:r>
      <w:r w:rsidR="00146948" w:rsidRPr="00146948">
        <w:rPr>
          <w:sz w:val="24"/>
          <w:szCs w:val="24"/>
          <w:lang w:val="sr-Cyrl-RS"/>
        </w:rPr>
        <w:t>ДДД заштита пословног простора</w:t>
      </w:r>
      <w:r w:rsidR="00146948">
        <w:rPr>
          <w:sz w:val="24"/>
          <w:szCs w:val="24"/>
          <w:lang w:val="sr-Cyrl-RS"/>
        </w:rPr>
        <w:t>,</w:t>
      </w:r>
      <w:r w:rsidR="00146948" w:rsidRPr="00146948">
        <w:rPr>
          <w:sz w:val="24"/>
          <w:szCs w:val="24"/>
          <w:lang w:val="sr-Cyrl-RS"/>
        </w:rPr>
        <w:t xml:space="preserve"> </w:t>
      </w:r>
      <w:r w:rsidRPr="0031435B">
        <w:rPr>
          <w:sz w:val="24"/>
          <w:szCs w:val="24"/>
        </w:rPr>
        <w:t>бр.</w:t>
      </w:r>
      <w:r w:rsidR="00ED1CD9">
        <w:rPr>
          <w:sz w:val="24"/>
          <w:szCs w:val="24"/>
        </w:rPr>
        <w:t xml:space="preserve"> </w:t>
      </w:r>
      <w:r w:rsidRPr="0031435B">
        <w:rPr>
          <w:sz w:val="24"/>
          <w:szCs w:val="24"/>
        </w:rPr>
        <w:t>ЈН</w:t>
      </w:r>
      <w:r w:rsidR="00EE266A">
        <w:rPr>
          <w:sz w:val="24"/>
          <w:szCs w:val="24"/>
          <w:lang w:val="sr-Cyrl-RS"/>
        </w:rPr>
        <w:t>/1000/0</w:t>
      </w:r>
      <w:r w:rsidR="00CA51B3">
        <w:rPr>
          <w:sz w:val="24"/>
          <w:szCs w:val="24"/>
          <w:lang w:val="sr-Latn-RS"/>
        </w:rPr>
        <w:t>279</w:t>
      </w:r>
      <w:r w:rsidR="00EE266A">
        <w:rPr>
          <w:sz w:val="24"/>
          <w:szCs w:val="24"/>
          <w:lang w:val="sr-Cyrl-RS"/>
        </w:rPr>
        <w:t>/201</w:t>
      </w:r>
      <w:r w:rsidR="00CA51B3">
        <w:rPr>
          <w:sz w:val="24"/>
          <w:szCs w:val="24"/>
          <w:lang w:val="sr-Latn-RS"/>
        </w:rPr>
        <w:t>7</w:t>
      </w:r>
      <w:r w:rsidRPr="0031435B">
        <w:rPr>
          <w:sz w:val="24"/>
          <w:szCs w:val="24"/>
        </w:rPr>
        <w:t>, а копија се истовремено доставља Републичкој комисији.</w:t>
      </w:r>
    </w:p>
    <w:p w:rsidR="00CA51B3" w:rsidRDefault="0031435B" w:rsidP="0031435B">
      <w:pPr>
        <w:rPr>
          <w:sz w:val="24"/>
          <w:szCs w:val="24"/>
        </w:rPr>
      </w:pPr>
      <w:r w:rsidRPr="0031435B">
        <w:rPr>
          <w:sz w:val="24"/>
          <w:szCs w:val="24"/>
        </w:rPr>
        <w:t>Захтев за заштиту права се може доставити и путем електронске поште на e-mail</w:t>
      </w:r>
      <w:r w:rsidR="00EE266A">
        <w:rPr>
          <w:sz w:val="24"/>
          <w:szCs w:val="24"/>
          <w:lang w:val="sr-Cyrl-RS"/>
        </w:rPr>
        <w:t xml:space="preserve"> </w:t>
      </w:r>
      <w:hyperlink r:id="rId184" w:history="1">
        <w:r w:rsidR="00CA51B3" w:rsidRPr="00F5106B">
          <w:rPr>
            <w:rStyle w:val="Hyperlink"/>
            <w:rFonts w:cs="Arial"/>
            <w:sz w:val="24"/>
            <w:szCs w:val="24"/>
          </w:rPr>
          <w:t>gordana.djurbabic</w:t>
        </w:r>
        <w:r w:rsidR="00CA51B3" w:rsidRPr="00F5106B">
          <w:rPr>
            <w:rStyle w:val="Hyperlink"/>
            <w:rFonts w:cs="Arial"/>
            <w:sz w:val="24"/>
            <w:szCs w:val="24"/>
            <w:lang w:val="ru-RU"/>
          </w:rPr>
          <w:t>@</w:t>
        </w:r>
      </w:hyperlink>
      <w:r w:rsidR="00EE266A" w:rsidRPr="00EE266A">
        <w:rPr>
          <w:rStyle w:val="Hyperlink"/>
        </w:rPr>
        <w:t>eps.rs</w:t>
      </w:r>
      <w:r w:rsidRPr="0031435B">
        <w:rPr>
          <w:sz w:val="24"/>
          <w:szCs w:val="24"/>
        </w:rPr>
        <w:t xml:space="preserve"> </w:t>
      </w:r>
    </w:p>
    <w:p w:rsidR="0031435B" w:rsidRPr="0031435B" w:rsidRDefault="0031435B" w:rsidP="0031435B">
      <w:pPr>
        <w:rPr>
          <w:sz w:val="24"/>
          <w:szCs w:val="24"/>
        </w:rPr>
      </w:pPr>
      <w:r w:rsidRPr="0031435B">
        <w:rPr>
          <w:sz w:val="24"/>
          <w:szCs w:val="24"/>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rsidR="0031435B" w:rsidRPr="0031435B" w:rsidRDefault="0031435B" w:rsidP="0031435B">
      <w:pPr>
        <w:rPr>
          <w:sz w:val="24"/>
          <w:szCs w:val="24"/>
        </w:rPr>
      </w:pPr>
      <w:r w:rsidRPr="0031435B">
        <w:rPr>
          <w:sz w:val="24"/>
          <w:szCs w:val="24"/>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sidRPr="00ED1CD9">
        <w:rPr>
          <w:sz w:val="24"/>
          <w:szCs w:val="24"/>
        </w:rPr>
        <w:t>7 (</w:t>
      </w:r>
      <w:r w:rsidR="00ED1CD9" w:rsidRPr="00ED1CD9">
        <w:rPr>
          <w:sz w:val="24"/>
          <w:szCs w:val="24"/>
          <w:lang w:val="sr-Cyrl-RS"/>
        </w:rPr>
        <w:t xml:space="preserve">словима: </w:t>
      </w:r>
      <w:r w:rsidRPr="00ED1CD9">
        <w:rPr>
          <w:sz w:val="24"/>
          <w:szCs w:val="24"/>
        </w:rPr>
        <w:t>седам)</w:t>
      </w:r>
      <w:r w:rsidRPr="0031435B">
        <w:rPr>
          <w:sz w:val="24"/>
          <w:szCs w:val="24"/>
        </w:rPr>
        <w:t xml:space="preserve"> дана пре истека рока за подношење понуда, без обзира на начин достављања и уколико је подносилац захтева у ск</w:t>
      </w:r>
      <w:r w:rsidR="007B54EB">
        <w:rPr>
          <w:sz w:val="24"/>
          <w:szCs w:val="24"/>
        </w:rPr>
        <w:t xml:space="preserve">ладу са чланом 63. став 2. </w:t>
      </w:r>
      <w:r w:rsidR="007B54EB">
        <w:rPr>
          <w:sz w:val="24"/>
          <w:szCs w:val="24"/>
          <w:lang w:val="sr-Cyrl-RS"/>
        </w:rPr>
        <w:t>З</w:t>
      </w:r>
      <w:r w:rsidRPr="0031435B">
        <w:rPr>
          <w:sz w:val="24"/>
          <w:szCs w:val="24"/>
        </w:rPr>
        <w:t xml:space="preserve">акона указао наручиоцу на евентуалне недостатке и неправилности, а наручилац исте није отклонио. </w:t>
      </w:r>
    </w:p>
    <w:p w:rsidR="0031435B" w:rsidRPr="0031435B" w:rsidRDefault="0031435B" w:rsidP="0031435B">
      <w:pPr>
        <w:rPr>
          <w:sz w:val="24"/>
          <w:szCs w:val="24"/>
        </w:rPr>
      </w:pPr>
      <w:r w:rsidRPr="0031435B">
        <w:rPr>
          <w:sz w:val="24"/>
          <w:szCs w:val="24"/>
        </w:rPr>
        <w:t xml:space="preserve">Захтев за заштиту права којим се оспоравају радње које наручилац предузме пре истека рока за подношење понуда, а након истека рока из става 3. ове тачке, сматраће се благовременим уколико је поднет најкасније до истека рока за подношење понуда. </w:t>
      </w:r>
    </w:p>
    <w:p w:rsidR="0031435B" w:rsidRPr="0031435B" w:rsidRDefault="0031435B" w:rsidP="0031435B">
      <w:pPr>
        <w:rPr>
          <w:sz w:val="24"/>
          <w:szCs w:val="24"/>
        </w:rPr>
      </w:pPr>
      <w:r w:rsidRPr="0031435B">
        <w:rPr>
          <w:sz w:val="24"/>
          <w:szCs w:val="24"/>
        </w:rPr>
        <w:t xml:space="preserve">После доношења одлуке о додели уговора  и одлуке о обустави поступка, рок за подношење захтева за заштиту права је </w:t>
      </w:r>
      <w:r w:rsidRPr="00ED1CD9">
        <w:rPr>
          <w:sz w:val="24"/>
          <w:szCs w:val="24"/>
        </w:rPr>
        <w:t>10 (</w:t>
      </w:r>
      <w:r w:rsidR="00ED1CD9" w:rsidRPr="00ED1CD9">
        <w:rPr>
          <w:sz w:val="24"/>
          <w:szCs w:val="24"/>
          <w:lang w:val="sr-Cyrl-RS"/>
        </w:rPr>
        <w:t xml:space="preserve">словима: </w:t>
      </w:r>
      <w:r w:rsidRPr="00ED1CD9">
        <w:rPr>
          <w:sz w:val="24"/>
          <w:szCs w:val="24"/>
        </w:rPr>
        <w:t>десет)</w:t>
      </w:r>
      <w:r w:rsidRPr="0031435B">
        <w:rPr>
          <w:sz w:val="24"/>
          <w:szCs w:val="24"/>
        </w:rPr>
        <w:t xml:space="preserve"> дана од дана објављивања одлуке на Порталу јавних набавки. </w:t>
      </w:r>
    </w:p>
    <w:p w:rsidR="0031435B" w:rsidRPr="0031435B" w:rsidRDefault="0031435B" w:rsidP="0031435B">
      <w:pPr>
        <w:rPr>
          <w:sz w:val="24"/>
          <w:szCs w:val="24"/>
        </w:rPr>
      </w:pPr>
      <w:r w:rsidRPr="0031435B">
        <w:rPr>
          <w:sz w:val="24"/>
          <w:szCs w:val="24"/>
        </w:rPr>
        <w:t>Захтев за заштиту права не задржава даље активности наручиоца у поступку јавне набавке у с</w:t>
      </w:r>
      <w:r w:rsidR="007B54EB">
        <w:rPr>
          <w:sz w:val="24"/>
          <w:szCs w:val="24"/>
        </w:rPr>
        <w:t>кладу са одредбама члана 150. З</w:t>
      </w:r>
      <w:r w:rsidR="007B54EB">
        <w:rPr>
          <w:sz w:val="24"/>
          <w:szCs w:val="24"/>
          <w:lang w:val="sr-Cyrl-RS"/>
        </w:rPr>
        <w:t>акона.</w:t>
      </w:r>
      <w:r w:rsidRPr="0031435B">
        <w:rPr>
          <w:sz w:val="24"/>
          <w:szCs w:val="24"/>
        </w:rPr>
        <w:t xml:space="preserve"> </w:t>
      </w:r>
    </w:p>
    <w:p w:rsidR="0031435B" w:rsidRPr="0031435B" w:rsidRDefault="0031435B" w:rsidP="0031435B">
      <w:pPr>
        <w:rPr>
          <w:sz w:val="24"/>
          <w:szCs w:val="24"/>
        </w:rPr>
      </w:pPr>
      <w:r w:rsidRPr="0031435B">
        <w:rPr>
          <w:sz w:val="24"/>
          <w:szCs w:val="24"/>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w:t>
      </w:r>
      <w:r>
        <w:rPr>
          <w:sz w:val="24"/>
          <w:szCs w:val="24"/>
        </w:rPr>
        <w:t>ријема захтева за заштиту права</w:t>
      </w:r>
      <w:r w:rsidRPr="0031435B">
        <w:rPr>
          <w:sz w:val="24"/>
          <w:szCs w:val="24"/>
        </w:rPr>
        <w:t xml:space="preserve">. </w:t>
      </w:r>
    </w:p>
    <w:p w:rsidR="0031435B" w:rsidRPr="0031435B" w:rsidRDefault="0031435B" w:rsidP="0031435B">
      <w:pPr>
        <w:rPr>
          <w:sz w:val="24"/>
          <w:szCs w:val="24"/>
        </w:rPr>
      </w:pPr>
      <w:r w:rsidRPr="0031435B">
        <w:rPr>
          <w:sz w:val="24"/>
          <w:szCs w:val="24"/>
        </w:rPr>
        <w:lastRenderedPageBreak/>
        <w:t xml:space="preserve">Наручилац може да одлучи да заустави даље активности у случају подношења захтева за заштиту права, при чему је тад дужан да у обавештењу о поднетом захтеву за заштиту права наведе да зауставља даље активности у поступку јавне набавке. </w:t>
      </w:r>
    </w:p>
    <w:p w:rsidR="0031435B" w:rsidRPr="0031435B" w:rsidRDefault="0031435B" w:rsidP="0031435B">
      <w:pPr>
        <w:rPr>
          <w:sz w:val="24"/>
          <w:szCs w:val="24"/>
        </w:rPr>
      </w:pPr>
      <w:r w:rsidRPr="0031435B">
        <w:rPr>
          <w:sz w:val="24"/>
          <w:szCs w:val="24"/>
        </w:rPr>
        <w:t>Детаљно упутство о садржини потпуног захтева за заштиту права у складу са чланом   151. став 1. тач. 1) – 7) З</w:t>
      </w:r>
      <w:r w:rsidR="007B54EB">
        <w:rPr>
          <w:sz w:val="24"/>
          <w:szCs w:val="24"/>
          <w:lang w:val="sr-Cyrl-RS"/>
        </w:rPr>
        <w:t>акона</w:t>
      </w:r>
      <w:r w:rsidRPr="0031435B">
        <w:rPr>
          <w:sz w:val="24"/>
          <w:szCs w:val="24"/>
        </w:rPr>
        <w:t>:</w:t>
      </w:r>
    </w:p>
    <w:p w:rsidR="0031435B" w:rsidRPr="0031435B" w:rsidRDefault="0031435B" w:rsidP="0031435B">
      <w:pPr>
        <w:rPr>
          <w:sz w:val="24"/>
          <w:szCs w:val="24"/>
        </w:rPr>
      </w:pPr>
      <w:r w:rsidRPr="0031435B">
        <w:rPr>
          <w:sz w:val="24"/>
          <w:szCs w:val="24"/>
        </w:rPr>
        <w:t>Захтев за заштиту права садржи:</w:t>
      </w:r>
    </w:p>
    <w:p w:rsidR="0031435B" w:rsidRPr="0031435B" w:rsidRDefault="0031435B" w:rsidP="00ED1CD9">
      <w:pPr>
        <w:spacing w:before="0"/>
        <w:rPr>
          <w:sz w:val="24"/>
          <w:szCs w:val="24"/>
        </w:rPr>
      </w:pPr>
      <w:r w:rsidRPr="0031435B">
        <w:rPr>
          <w:sz w:val="24"/>
          <w:szCs w:val="24"/>
        </w:rPr>
        <w:t>1) назив и адресу подносиоца захтева и лице за контакт</w:t>
      </w:r>
    </w:p>
    <w:p w:rsidR="0031435B" w:rsidRPr="0031435B" w:rsidRDefault="0031435B" w:rsidP="00ED1CD9">
      <w:pPr>
        <w:spacing w:before="0"/>
        <w:rPr>
          <w:sz w:val="24"/>
          <w:szCs w:val="24"/>
        </w:rPr>
      </w:pPr>
      <w:r w:rsidRPr="0031435B">
        <w:rPr>
          <w:sz w:val="24"/>
          <w:szCs w:val="24"/>
        </w:rPr>
        <w:t>2) назив и адресу наручиоца</w:t>
      </w:r>
    </w:p>
    <w:p w:rsidR="0031435B" w:rsidRPr="0031435B" w:rsidRDefault="0031435B" w:rsidP="00ED1CD9">
      <w:pPr>
        <w:spacing w:before="0"/>
        <w:rPr>
          <w:sz w:val="24"/>
          <w:szCs w:val="24"/>
        </w:rPr>
      </w:pPr>
      <w:r w:rsidRPr="0031435B">
        <w:rPr>
          <w:sz w:val="24"/>
          <w:szCs w:val="24"/>
        </w:rPr>
        <w:t>3) податке о јавној набавци која је предмет захтева, односно о одлуци наручиоца</w:t>
      </w:r>
    </w:p>
    <w:p w:rsidR="0031435B" w:rsidRPr="0031435B" w:rsidRDefault="0031435B" w:rsidP="00ED1CD9">
      <w:pPr>
        <w:spacing w:before="0"/>
        <w:rPr>
          <w:sz w:val="24"/>
          <w:szCs w:val="24"/>
        </w:rPr>
      </w:pPr>
      <w:r w:rsidRPr="0031435B">
        <w:rPr>
          <w:sz w:val="24"/>
          <w:szCs w:val="24"/>
        </w:rPr>
        <w:t>4) повреде прописа којима се уређује поступак јавне набавке</w:t>
      </w:r>
    </w:p>
    <w:p w:rsidR="0031435B" w:rsidRPr="0031435B" w:rsidRDefault="0031435B" w:rsidP="00ED1CD9">
      <w:pPr>
        <w:spacing w:before="0"/>
        <w:rPr>
          <w:sz w:val="24"/>
          <w:szCs w:val="24"/>
        </w:rPr>
      </w:pPr>
      <w:r w:rsidRPr="0031435B">
        <w:rPr>
          <w:sz w:val="24"/>
          <w:szCs w:val="24"/>
        </w:rPr>
        <w:t>5) чињенице и доказе којима се повреде доказују</w:t>
      </w:r>
    </w:p>
    <w:p w:rsidR="0031435B" w:rsidRPr="007B54EB" w:rsidRDefault="0031435B" w:rsidP="00ED1CD9">
      <w:pPr>
        <w:spacing w:before="0"/>
        <w:rPr>
          <w:sz w:val="24"/>
          <w:szCs w:val="24"/>
          <w:lang w:val="sr-Cyrl-RS"/>
        </w:rPr>
      </w:pPr>
      <w:r w:rsidRPr="0031435B">
        <w:rPr>
          <w:sz w:val="24"/>
          <w:szCs w:val="24"/>
        </w:rPr>
        <w:t>6) потврду о уплати таксе из члана 156. З</w:t>
      </w:r>
      <w:r w:rsidR="007B54EB">
        <w:rPr>
          <w:sz w:val="24"/>
          <w:szCs w:val="24"/>
          <w:lang w:val="sr-Cyrl-RS"/>
        </w:rPr>
        <w:t>акона</w:t>
      </w:r>
    </w:p>
    <w:p w:rsidR="0031435B" w:rsidRPr="0031435B" w:rsidRDefault="0031435B" w:rsidP="00ED1CD9">
      <w:pPr>
        <w:spacing w:before="0"/>
        <w:rPr>
          <w:sz w:val="24"/>
          <w:szCs w:val="24"/>
        </w:rPr>
      </w:pPr>
      <w:r w:rsidRPr="0031435B">
        <w:rPr>
          <w:sz w:val="24"/>
          <w:szCs w:val="24"/>
        </w:rPr>
        <w:t>7) потпис подносиоца.</w:t>
      </w:r>
    </w:p>
    <w:p w:rsidR="0031435B" w:rsidRPr="0031435B" w:rsidRDefault="0031435B" w:rsidP="0031435B">
      <w:pPr>
        <w:rPr>
          <w:sz w:val="24"/>
          <w:szCs w:val="24"/>
        </w:rPr>
      </w:pPr>
      <w:r w:rsidRPr="0031435B">
        <w:rPr>
          <w:sz w:val="24"/>
          <w:szCs w:val="24"/>
        </w:rPr>
        <w:t xml:space="preserve">Ако поднети захтев за заштиту права не садржи све обавезне елементе   наручилац ће такав захтев одбацити закључком. </w:t>
      </w:r>
    </w:p>
    <w:p w:rsidR="0031435B" w:rsidRPr="0031435B" w:rsidRDefault="0031435B" w:rsidP="0031435B">
      <w:pPr>
        <w:rPr>
          <w:sz w:val="24"/>
          <w:szCs w:val="24"/>
        </w:rPr>
      </w:pPr>
      <w:r w:rsidRPr="0031435B">
        <w:rPr>
          <w:sz w:val="24"/>
          <w:szCs w:val="24"/>
        </w:rPr>
        <w:t xml:space="preserve">Закључак   наручилац доставља подносиоцу захтева и Републичкој комисији у року од </w:t>
      </w:r>
      <w:r w:rsidR="00117753">
        <w:rPr>
          <w:sz w:val="24"/>
          <w:szCs w:val="24"/>
          <w:lang w:val="sr-Cyrl-RS"/>
        </w:rPr>
        <w:t xml:space="preserve">3 (словима: </w:t>
      </w:r>
      <w:r w:rsidRPr="0031435B">
        <w:rPr>
          <w:sz w:val="24"/>
          <w:szCs w:val="24"/>
        </w:rPr>
        <w:t>три</w:t>
      </w:r>
      <w:r w:rsidR="00117753">
        <w:rPr>
          <w:sz w:val="24"/>
          <w:szCs w:val="24"/>
          <w:lang w:val="sr-Cyrl-RS"/>
        </w:rPr>
        <w:t>)</w:t>
      </w:r>
      <w:r w:rsidRPr="0031435B">
        <w:rPr>
          <w:sz w:val="24"/>
          <w:szCs w:val="24"/>
        </w:rPr>
        <w:t xml:space="preserve"> дана од дана доношења. </w:t>
      </w:r>
    </w:p>
    <w:p w:rsidR="0031435B" w:rsidRPr="0031435B" w:rsidRDefault="0031435B" w:rsidP="0031435B">
      <w:pPr>
        <w:rPr>
          <w:sz w:val="24"/>
          <w:szCs w:val="24"/>
        </w:rPr>
      </w:pPr>
      <w:r w:rsidRPr="0031435B">
        <w:rPr>
          <w:sz w:val="24"/>
          <w:szCs w:val="24"/>
        </w:rPr>
        <w:t xml:space="preserve">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 </w:t>
      </w:r>
    </w:p>
    <w:p w:rsidR="0031435B" w:rsidRPr="0031435B" w:rsidRDefault="0031435B" w:rsidP="0031435B">
      <w:pPr>
        <w:rPr>
          <w:sz w:val="24"/>
          <w:szCs w:val="24"/>
        </w:rPr>
      </w:pPr>
      <w:r w:rsidRPr="0031435B">
        <w:rPr>
          <w:sz w:val="24"/>
          <w:szCs w:val="24"/>
        </w:rPr>
        <w:t>Износ таксе из члана 156. став 1. тач. 1)- 3) З</w:t>
      </w:r>
      <w:r w:rsidR="007B54EB">
        <w:rPr>
          <w:sz w:val="24"/>
          <w:szCs w:val="24"/>
          <w:lang w:val="sr-Cyrl-RS"/>
        </w:rPr>
        <w:t>акона</w:t>
      </w:r>
      <w:r w:rsidRPr="0031435B">
        <w:rPr>
          <w:sz w:val="24"/>
          <w:szCs w:val="24"/>
        </w:rPr>
        <w:t>:</w:t>
      </w:r>
    </w:p>
    <w:p w:rsidR="00EE266A" w:rsidRDefault="0031435B" w:rsidP="0031435B">
      <w:pPr>
        <w:rPr>
          <w:sz w:val="24"/>
          <w:szCs w:val="24"/>
        </w:rPr>
      </w:pPr>
      <w:r w:rsidRPr="0031435B">
        <w:rPr>
          <w:sz w:val="24"/>
          <w:szCs w:val="24"/>
        </w:rPr>
        <w:t xml:space="preserve">Подносилац захтева за заштиту права дужан је да на рачун буџета Републике Србије (број рачуна: 840-30678845-06, шифра плаћања 153 или 253, позив на број </w:t>
      </w:r>
      <w:r w:rsidR="00146948">
        <w:rPr>
          <w:sz w:val="24"/>
          <w:szCs w:val="24"/>
          <w:lang w:val="sr-Cyrl-RS"/>
        </w:rPr>
        <w:t>1000</w:t>
      </w:r>
      <w:r w:rsidR="00CA51B3">
        <w:rPr>
          <w:sz w:val="24"/>
          <w:szCs w:val="24"/>
          <w:lang w:val="sr-Latn-RS"/>
        </w:rPr>
        <w:t>0279</w:t>
      </w:r>
      <w:r w:rsidR="00CA51B3">
        <w:rPr>
          <w:sz w:val="24"/>
          <w:szCs w:val="24"/>
          <w:lang w:val="sr-Cyrl-RS"/>
        </w:rPr>
        <w:t>2017</w:t>
      </w:r>
      <w:r w:rsidR="00664343">
        <w:rPr>
          <w:sz w:val="24"/>
          <w:szCs w:val="24"/>
        </w:rPr>
        <w:t>, сврха: ЗЗП, ЈП ЕПС</w:t>
      </w:r>
      <w:r w:rsidR="00752B14">
        <w:rPr>
          <w:sz w:val="24"/>
          <w:szCs w:val="24"/>
        </w:rPr>
        <w:t xml:space="preserve">, </w:t>
      </w:r>
      <w:r w:rsidRPr="0031435B">
        <w:rPr>
          <w:sz w:val="24"/>
          <w:szCs w:val="24"/>
        </w:rPr>
        <w:t xml:space="preserve">бр. </w:t>
      </w:r>
      <w:r w:rsidR="00CA51B3">
        <w:rPr>
          <w:sz w:val="24"/>
          <w:szCs w:val="24"/>
        </w:rPr>
        <w:t>ЈН</w:t>
      </w:r>
      <w:r w:rsidR="00ED1CD9" w:rsidRPr="00ED1CD9">
        <w:rPr>
          <w:sz w:val="24"/>
          <w:szCs w:val="24"/>
        </w:rPr>
        <w:t>/1000/0</w:t>
      </w:r>
      <w:r w:rsidR="00CA51B3">
        <w:rPr>
          <w:sz w:val="24"/>
          <w:szCs w:val="24"/>
        </w:rPr>
        <w:t>279</w:t>
      </w:r>
      <w:r w:rsidR="00ED1CD9" w:rsidRPr="00ED1CD9">
        <w:rPr>
          <w:sz w:val="24"/>
          <w:szCs w:val="24"/>
        </w:rPr>
        <w:t>/2016</w:t>
      </w:r>
      <w:r w:rsidRPr="0031435B">
        <w:rPr>
          <w:sz w:val="24"/>
          <w:szCs w:val="24"/>
        </w:rPr>
        <w:t xml:space="preserve">, прималац уплате: буџет Републике Србије) уплати таксу од: </w:t>
      </w:r>
    </w:p>
    <w:p w:rsidR="0031435B" w:rsidRPr="0031435B" w:rsidRDefault="0031435B" w:rsidP="0031435B">
      <w:pPr>
        <w:rPr>
          <w:sz w:val="24"/>
          <w:szCs w:val="24"/>
        </w:rPr>
      </w:pPr>
      <w:r w:rsidRPr="0031435B">
        <w:rPr>
          <w:sz w:val="24"/>
          <w:szCs w:val="24"/>
        </w:rPr>
        <w:t>Свака странка у поступку сноси трошкове које проузрокује својим радњама.</w:t>
      </w:r>
    </w:p>
    <w:p w:rsidR="0031435B" w:rsidRPr="0031435B" w:rsidRDefault="0031435B" w:rsidP="0031435B">
      <w:pPr>
        <w:rPr>
          <w:sz w:val="24"/>
          <w:szCs w:val="24"/>
        </w:rPr>
      </w:pPr>
      <w:r w:rsidRPr="0031435B">
        <w:rPr>
          <w:sz w:val="24"/>
          <w:szCs w:val="24"/>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31435B" w:rsidRPr="0031435B" w:rsidRDefault="0031435B" w:rsidP="0031435B">
      <w:pPr>
        <w:rPr>
          <w:sz w:val="24"/>
          <w:szCs w:val="24"/>
        </w:rPr>
      </w:pPr>
      <w:r w:rsidRPr="0031435B">
        <w:rPr>
          <w:sz w:val="24"/>
          <w:szCs w:val="24"/>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31435B" w:rsidRPr="0031435B" w:rsidRDefault="0031435B" w:rsidP="0031435B">
      <w:pPr>
        <w:rPr>
          <w:sz w:val="24"/>
          <w:szCs w:val="24"/>
        </w:rPr>
      </w:pPr>
      <w:r w:rsidRPr="0031435B">
        <w:rPr>
          <w:sz w:val="24"/>
          <w:szCs w:val="24"/>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31435B" w:rsidRPr="0031435B" w:rsidRDefault="0031435B" w:rsidP="0031435B">
      <w:pPr>
        <w:rPr>
          <w:sz w:val="24"/>
          <w:szCs w:val="24"/>
        </w:rPr>
      </w:pPr>
      <w:r w:rsidRPr="0031435B">
        <w:rPr>
          <w:sz w:val="24"/>
          <w:szCs w:val="24"/>
        </w:rPr>
        <w:t>Странке у захтеву морају прецизно да наведу трошкове за које траже накнаду.</w:t>
      </w:r>
    </w:p>
    <w:p w:rsidR="0031435B" w:rsidRPr="0031435B" w:rsidRDefault="0031435B" w:rsidP="0031435B">
      <w:pPr>
        <w:rPr>
          <w:sz w:val="24"/>
          <w:szCs w:val="24"/>
        </w:rPr>
      </w:pPr>
      <w:r w:rsidRPr="0031435B">
        <w:rPr>
          <w:sz w:val="24"/>
          <w:szCs w:val="24"/>
        </w:rPr>
        <w:t>Накнаду трошкова могуће је тражити до доношења одлуке наручиоца, односно Републичке комисије о поднетом захтеву за заштиту права.</w:t>
      </w:r>
    </w:p>
    <w:p w:rsidR="0031435B" w:rsidRPr="0031435B" w:rsidRDefault="0031435B" w:rsidP="0031435B">
      <w:pPr>
        <w:rPr>
          <w:sz w:val="24"/>
          <w:szCs w:val="24"/>
        </w:rPr>
      </w:pPr>
      <w:r w:rsidRPr="0031435B">
        <w:rPr>
          <w:sz w:val="24"/>
          <w:szCs w:val="24"/>
        </w:rPr>
        <w:t>О трошковима одлучује Републичка комисија. Одлука Републичке комисије је извршни наслов.</w:t>
      </w:r>
    </w:p>
    <w:p w:rsidR="0031435B" w:rsidRPr="007B54EB" w:rsidRDefault="0031435B" w:rsidP="0031435B">
      <w:pPr>
        <w:rPr>
          <w:b/>
          <w:sz w:val="24"/>
          <w:szCs w:val="24"/>
          <w:lang w:val="sr-Cyrl-RS"/>
        </w:rPr>
      </w:pPr>
      <w:r w:rsidRPr="0031435B">
        <w:rPr>
          <w:b/>
          <w:sz w:val="24"/>
          <w:szCs w:val="24"/>
        </w:rPr>
        <w:t>Детаљно упутство о потврди из члана 151. став 1. тачка 6) З</w:t>
      </w:r>
      <w:r w:rsidR="007B54EB">
        <w:rPr>
          <w:b/>
          <w:sz w:val="24"/>
          <w:szCs w:val="24"/>
          <w:lang w:val="sr-Cyrl-RS"/>
        </w:rPr>
        <w:t>акона</w:t>
      </w:r>
    </w:p>
    <w:p w:rsidR="0031435B" w:rsidRPr="0031435B" w:rsidRDefault="0031435B" w:rsidP="0031435B">
      <w:pPr>
        <w:rPr>
          <w:sz w:val="24"/>
          <w:szCs w:val="24"/>
        </w:rPr>
      </w:pPr>
      <w:r w:rsidRPr="0031435B">
        <w:rPr>
          <w:sz w:val="24"/>
          <w:szCs w:val="24"/>
        </w:rPr>
        <w:lastRenderedPageBreak/>
        <w:t>Потврда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31435B" w:rsidRPr="0031435B" w:rsidRDefault="0031435B" w:rsidP="0031435B">
      <w:pPr>
        <w:rPr>
          <w:sz w:val="24"/>
          <w:szCs w:val="24"/>
        </w:rPr>
      </w:pPr>
      <w:r w:rsidRPr="0031435B">
        <w:rPr>
          <w:sz w:val="24"/>
          <w:szCs w:val="24"/>
        </w:rPr>
        <w:t>Чланом 151. Закона је прописано да захтев за заштиту права мора да садржи, између осталог, и потврду о уплати таксе из члана 156. З</w:t>
      </w:r>
      <w:r w:rsidR="007B54EB">
        <w:rPr>
          <w:sz w:val="24"/>
          <w:szCs w:val="24"/>
          <w:lang w:val="sr-Cyrl-RS"/>
        </w:rPr>
        <w:t>акона</w:t>
      </w:r>
      <w:r w:rsidRPr="0031435B">
        <w:rPr>
          <w:sz w:val="24"/>
          <w:szCs w:val="24"/>
        </w:rPr>
        <w:t>.</w:t>
      </w:r>
    </w:p>
    <w:p w:rsidR="0031435B" w:rsidRPr="0031435B" w:rsidRDefault="0031435B" w:rsidP="0031435B">
      <w:pPr>
        <w:rPr>
          <w:sz w:val="24"/>
          <w:szCs w:val="24"/>
        </w:rPr>
      </w:pPr>
      <w:r w:rsidRPr="0031435B">
        <w:rPr>
          <w:sz w:val="24"/>
          <w:szCs w:val="24"/>
        </w:rPr>
        <w:t>Подносилац захтева за заштиту права је дужан да на одређени рачун буџета Републике Србије уплати таксу у износу прописаном чланом 156. З</w:t>
      </w:r>
      <w:r w:rsidR="007B54EB">
        <w:rPr>
          <w:sz w:val="24"/>
          <w:szCs w:val="24"/>
          <w:lang w:val="sr-Cyrl-RS"/>
        </w:rPr>
        <w:t>акона</w:t>
      </w:r>
      <w:r w:rsidRPr="0031435B">
        <w:rPr>
          <w:sz w:val="24"/>
          <w:szCs w:val="24"/>
        </w:rPr>
        <w:t>.</w:t>
      </w:r>
    </w:p>
    <w:p w:rsidR="0031435B" w:rsidRPr="0031435B" w:rsidRDefault="0031435B" w:rsidP="0031435B">
      <w:pPr>
        <w:rPr>
          <w:sz w:val="24"/>
          <w:szCs w:val="24"/>
        </w:rPr>
      </w:pPr>
      <w:r w:rsidRPr="0031435B">
        <w:rPr>
          <w:sz w:val="24"/>
          <w:szCs w:val="24"/>
        </w:rPr>
        <w:t>Као доказ о уплати таксе, у смислу члана 151. став 1. тачка 6) З</w:t>
      </w:r>
      <w:r w:rsidR="007B54EB">
        <w:rPr>
          <w:sz w:val="24"/>
          <w:szCs w:val="24"/>
          <w:lang w:val="sr-Cyrl-RS"/>
        </w:rPr>
        <w:t>акона</w:t>
      </w:r>
      <w:r w:rsidRPr="0031435B">
        <w:rPr>
          <w:sz w:val="24"/>
          <w:szCs w:val="24"/>
        </w:rPr>
        <w:t>, прихватиће се:</w:t>
      </w:r>
    </w:p>
    <w:p w:rsidR="0031435B" w:rsidRPr="0031435B" w:rsidRDefault="0031435B" w:rsidP="0031435B">
      <w:pPr>
        <w:rPr>
          <w:sz w:val="24"/>
          <w:szCs w:val="24"/>
        </w:rPr>
      </w:pPr>
      <w:r w:rsidRPr="0031435B">
        <w:rPr>
          <w:sz w:val="24"/>
          <w:szCs w:val="24"/>
        </w:rPr>
        <w:t>1. Потврда о извршеној уплати таксе из члана 156. З</w:t>
      </w:r>
      <w:r w:rsidR="007B54EB">
        <w:rPr>
          <w:sz w:val="24"/>
          <w:szCs w:val="24"/>
          <w:lang w:val="sr-Cyrl-RS"/>
        </w:rPr>
        <w:t>акона</w:t>
      </w:r>
      <w:r w:rsidRPr="0031435B">
        <w:rPr>
          <w:sz w:val="24"/>
          <w:szCs w:val="24"/>
        </w:rPr>
        <w:t xml:space="preserve"> која садржи следеће елементе:</w:t>
      </w:r>
    </w:p>
    <w:p w:rsidR="0031435B" w:rsidRPr="0031435B" w:rsidRDefault="0031435B" w:rsidP="00ED1CD9">
      <w:pPr>
        <w:spacing w:before="0"/>
        <w:rPr>
          <w:sz w:val="24"/>
          <w:szCs w:val="24"/>
        </w:rPr>
      </w:pPr>
      <w:r w:rsidRPr="0031435B">
        <w:rPr>
          <w:sz w:val="24"/>
          <w:szCs w:val="24"/>
        </w:rPr>
        <w:t>(1) да буде издата од стране банке и да садржи печат банке;</w:t>
      </w:r>
    </w:p>
    <w:p w:rsidR="0031435B" w:rsidRPr="0031435B" w:rsidRDefault="0031435B" w:rsidP="00ED1CD9">
      <w:pPr>
        <w:spacing w:before="0"/>
        <w:rPr>
          <w:sz w:val="24"/>
          <w:szCs w:val="24"/>
        </w:rPr>
      </w:pPr>
      <w:r w:rsidRPr="0031435B">
        <w:rPr>
          <w:sz w:val="24"/>
          <w:szCs w:val="24"/>
        </w:rPr>
        <w:t>(2)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w:t>
      </w:r>
      <w:r w:rsidR="007B54EB">
        <w:rPr>
          <w:sz w:val="24"/>
          <w:szCs w:val="24"/>
        </w:rPr>
        <w:t xml:space="preserve"> као и датум извршења налога. </w:t>
      </w:r>
      <w:r w:rsidRPr="0031435B">
        <w:rPr>
          <w:sz w:val="24"/>
          <w:szCs w:val="24"/>
        </w:rPr>
        <w:t>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w:t>
      </w:r>
    </w:p>
    <w:p w:rsidR="0031435B" w:rsidRPr="0031435B" w:rsidRDefault="0031435B" w:rsidP="00ED1CD9">
      <w:pPr>
        <w:spacing w:before="0"/>
        <w:rPr>
          <w:sz w:val="24"/>
          <w:szCs w:val="24"/>
        </w:rPr>
      </w:pPr>
      <w:r w:rsidRPr="0031435B">
        <w:rPr>
          <w:sz w:val="24"/>
          <w:szCs w:val="24"/>
        </w:rPr>
        <w:t>(3) износ таксе из члана 156. З</w:t>
      </w:r>
      <w:r w:rsidR="007B54EB">
        <w:rPr>
          <w:sz w:val="24"/>
          <w:szCs w:val="24"/>
          <w:lang w:val="sr-Cyrl-RS"/>
        </w:rPr>
        <w:t>акона</w:t>
      </w:r>
      <w:r w:rsidR="00CA51B3">
        <w:rPr>
          <w:sz w:val="24"/>
          <w:szCs w:val="24"/>
          <w:lang w:val="sr-Latn-RS"/>
        </w:rPr>
        <w:t>,</w:t>
      </w:r>
      <w:r w:rsidRPr="0031435B">
        <w:rPr>
          <w:sz w:val="24"/>
          <w:szCs w:val="24"/>
        </w:rPr>
        <w:t xml:space="preserve"> чија се уплата врши;</w:t>
      </w:r>
    </w:p>
    <w:p w:rsidR="0031435B" w:rsidRPr="0031435B" w:rsidRDefault="0031435B" w:rsidP="00ED1CD9">
      <w:pPr>
        <w:spacing w:before="0"/>
        <w:rPr>
          <w:sz w:val="24"/>
          <w:szCs w:val="24"/>
        </w:rPr>
      </w:pPr>
      <w:r w:rsidRPr="0031435B">
        <w:rPr>
          <w:sz w:val="24"/>
          <w:szCs w:val="24"/>
        </w:rPr>
        <w:t>(4) број рачуна: 840-30678845-06;</w:t>
      </w:r>
    </w:p>
    <w:p w:rsidR="0031435B" w:rsidRPr="0031435B" w:rsidRDefault="0031435B" w:rsidP="00ED1CD9">
      <w:pPr>
        <w:spacing w:before="0"/>
        <w:rPr>
          <w:sz w:val="24"/>
          <w:szCs w:val="24"/>
        </w:rPr>
      </w:pPr>
      <w:r w:rsidRPr="0031435B">
        <w:rPr>
          <w:sz w:val="24"/>
          <w:szCs w:val="24"/>
        </w:rPr>
        <w:t>(5) шифру плаћања: 153 или 253;</w:t>
      </w:r>
    </w:p>
    <w:p w:rsidR="0031435B" w:rsidRPr="0031435B" w:rsidRDefault="0031435B" w:rsidP="00ED1CD9">
      <w:pPr>
        <w:spacing w:before="0"/>
        <w:rPr>
          <w:sz w:val="24"/>
          <w:szCs w:val="24"/>
        </w:rPr>
      </w:pPr>
      <w:r w:rsidRPr="0031435B">
        <w:rPr>
          <w:sz w:val="24"/>
          <w:szCs w:val="24"/>
        </w:rPr>
        <w:t>(6) позив на број: подаци о броју или ознаци јавне набавке поводом које се подноси захтев за заштиту права;</w:t>
      </w:r>
    </w:p>
    <w:p w:rsidR="0031435B" w:rsidRPr="0031435B" w:rsidRDefault="0031435B" w:rsidP="00ED1CD9">
      <w:pPr>
        <w:spacing w:before="0"/>
        <w:rPr>
          <w:sz w:val="24"/>
          <w:szCs w:val="24"/>
        </w:rPr>
      </w:pPr>
      <w:r w:rsidRPr="0031435B">
        <w:rPr>
          <w:sz w:val="24"/>
          <w:szCs w:val="24"/>
        </w:rPr>
        <w:t>(7) сврха: ЗЗП; назив наручиоца; број или ознака јавне набавке поводом које се подноси захтев за заштиту права;</w:t>
      </w:r>
    </w:p>
    <w:p w:rsidR="0031435B" w:rsidRPr="0031435B" w:rsidRDefault="0031435B" w:rsidP="00ED1CD9">
      <w:pPr>
        <w:spacing w:before="0"/>
        <w:rPr>
          <w:sz w:val="24"/>
          <w:szCs w:val="24"/>
        </w:rPr>
      </w:pPr>
      <w:r w:rsidRPr="0031435B">
        <w:rPr>
          <w:sz w:val="24"/>
          <w:szCs w:val="24"/>
        </w:rPr>
        <w:t>(8) корисник: буџет Републике Србије;</w:t>
      </w:r>
    </w:p>
    <w:p w:rsidR="0031435B" w:rsidRPr="0031435B" w:rsidRDefault="0031435B" w:rsidP="00ED1CD9">
      <w:pPr>
        <w:spacing w:before="0"/>
        <w:rPr>
          <w:sz w:val="24"/>
          <w:szCs w:val="24"/>
        </w:rPr>
      </w:pPr>
      <w:r w:rsidRPr="0031435B">
        <w:rPr>
          <w:sz w:val="24"/>
          <w:szCs w:val="24"/>
        </w:rPr>
        <w:t>(9) назив уплатиоца, односно назив подносиоца захтева за заштиту права за којег је извршена уплата таксе;</w:t>
      </w:r>
    </w:p>
    <w:p w:rsidR="0031435B" w:rsidRPr="0031435B" w:rsidRDefault="0031435B" w:rsidP="00ED1CD9">
      <w:pPr>
        <w:spacing w:before="0"/>
        <w:rPr>
          <w:sz w:val="24"/>
          <w:szCs w:val="24"/>
        </w:rPr>
      </w:pPr>
      <w:r w:rsidRPr="0031435B">
        <w:rPr>
          <w:sz w:val="24"/>
          <w:szCs w:val="24"/>
        </w:rPr>
        <w:t>(10) потпис овлашћеног лица банке.</w:t>
      </w:r>
    </w:p>
    <w:p w:rsidR="0031435B" w:rsidRPr="0031435B" w:rsidRDefault="0031435B" w:rsidP="0031435B">
      <w:pPr>
        <w:rPr>
          <w:sz w:val="24"/>
          <w:szCs w:val="24"/>
        </w:rPr>
      </w:pPr>
      <w:r w:rsidRPr="0031435B">
        <w:rPr>
          <w:sz w:val="24"/>
          <w:szCs w:val="24"/>
        </w:rPr>
        <w:t xml:space="preserve">2. </w:t>
      </w:r>
      <w:r w:rsidR="00ED1CD9">
        <w:rPr>
          <w:sz w:val="24"/>
          <w:szCs w:val="24"/>
          <w:lang w:val="sr-Cyrl-RS"/>
        </w:rPr>
        <w:t xml:space="preserve"> </w:t>
      </w:r>
      <w:r w:rsidRPr="0031435B">
        <w:rPr>
          <w:sz w:val="24"/>
          <w:szCs w:val="24"/>
        </w:rPr>
        <w:t>Налог за уплату,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w:t>
      </w:r>
    </w:p>
    <w:p w:rsidR="0031435B" w:rsidRPr="0031435B" w:rsidRDefault="0031435B" w:rsidP="0031435B">
      <w:pPr>
        <w:rPr>
          <w:sz w:val="24"/>
          <w:szCs w:val="24"/>
        </w:rPr>
      </w:pPr>
      <w:r w:rsidRPr="0031435B">
        <w:rPr>
          <w:sz w:val="24"/>
          <w:szCs w:val="24"/>
        </w:rPr>
        <w:t>3. Потврда издата од стране Републике Србије, Министарства финансија, Управе за трезор, потписана и оверена печатом, која садржи све елементе из потврде о</w:t>
      </w:r>
    </w:p>
    <w:p w:rsidR="0031435B" w:rsidRPr="0031435B" w:rsidRDefault="0031435B" w:rsidP="0031435B">
      <w:pPr>
        <w:rPr>
          <w:sz w:val="24"/>
          <w:szCs w:val="24"/>
        </w:rPr>
      </w:pPr>
      <w:r w:rsidRPr="0031435B">
        <w:rPr>
          <w:sz w:val="24"/>
          <w:szCs w:val="24"/>
        </w:rPr>
        <w:t>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p>
    <w:p w:rsidR="0031435B" w:rsidRPr="0031435B" w:rsidRDefault="0031435B" w:rsidP="0031435B">
      <w:pPr>
        <w:rPr>
          <w:sz w:val="24"/>
          <w:szCs w:val="24"/>
        </w:rPr>
      </w:pPr>
      <w:r w:rsidRPr="0031435B">
        <w:rPr>
          <w:sz w:val="24"/>
          <w:szCs w:val="24"/>
        </w:rPr>
        <w:t xml:space="preserve">4. </w:t>
      </w:r>
      <w:r w:rsidR="00ED1CD9">
        <w:rPr>
          <w:sz w:val="24"/>
          <w:szCs w:val="24"/>
          <w:lang w:val="sr-Cyrl-RS"/>
        </w:rPr>
        <w:t xml:space="preserve"> </w:t>
      </w:r>
      <w:r w:rsidRPr="0031435B">
        <w:rPr>
          <w:sz w:val="24"/>
          <w:szCs w:val="24"/>
        </w:rPr>
        <w:t>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пропис</w:t>
      </w:r>
      <w:r w:rsidR="007B54EB">
        <w:rPr>
          <w:sz w:val="24"/>
          <w:szCs w:val="24"/>
          <w:lang w:val="sr-Cyrl-RS"/>
        </w:rPr>
        <w:t>има РС</w:t>
      </w:r>
      <w:r w:rsidRPr="0031435B">
        <w:rPr>
          <w:sz w:val="24"/>
          <w:szCs w:val="24"/>
        </w:rPr>
        <w:t>.</w:t>
      </w:r>
    </w:p>
    <w:p w:rsidR="0031435B" w:rsidRDefault="0031435B" w:rsidP="0031435B">
      <w:pPr>
        <w:rPr>
          <w:sz w:val="24"/>
          <w:szCs w:val="24"/>
        </w:rPr>
      </w:pPr>
      <w:r w:rsidRPr="0031435B">
        <w:rPr>
          <w:sz w:val="24"/>
          <w:szCs w:val="24"/>
        </w:rPr>
        <w:t xml:space="preserve">Примерак правилно попуњеног налога за пренос и примерак правилно попуњеног налога за уплату могу се видети на сајту Републичке комисије за </w:t>
      </w:r>
      <w:r w:rsidRPr="0031435B">
        <w:rPr>
          <w:sz w:val="24"/>
          <w:szCs w:val="24"/>
        </w:rPr>
        <w:lastRenderedPageBreak/>
        <w:t xml:space="preserve">заштиту права у поступцима јавних набавки http://www.kjn.gov.rs/ci/uputstvo-o-uplati-republicke-administrativne-takse.htmlи </w:t>
      </w:r>
      <w:hyperlink r:id="rId185" w:history="1">
        <w:r w:rsidR="00B30F94" w:rsidRPr="00C6758B">
          <w:rPr>
            <w:rStyle w:val="Hyperlink"/>
            <w:sz w:val="24"/>
            <w:szCs w:val="24"/>
          </w:rPr>
          <w:t>http://www.kjn.gov.rs/download/Taksa-popunjeni-nalozi-ci.pdf</w:t>
        </w:r>
      </w:hyperlink>
    </w:p>
    <w:p w:rsidR="00B30F94" w:rsidRPr="0031435B" w:rsidRDefault="00B30F94" w:rsidP="0031435B">
      <w:pPr>
        <w:rPr>
          <w:sz w:val="24"/>
          <w:szCs w:val="24"/>
        </w:rPr>
      </w:pPr>
    </w:p>
    <w:p w:rsidR="008D2B23" w:rsidRPr="00EC5BB4" w:rsidRDefault="008D2B23" w:rsidP="00EC7B8F">
      <w:pPr>
        <w:pStyle w:val="KDPodnaslov2"/>
        <w:numPr>
          <w:ilvl w:val="1"/>
          <w:numId w:val="28"/>
        </w:numPr>
        <w:spacing w:before="0"/>
        <w:jc w:val="both"/>
        <w:rPr>
          <w:rFonts w:cs="Arial"/>
          <w:sz w:val="24"/>
          <w:szCs w:val="24"/>
        </w:rPr>
      </w:pPr>
      <w:bookmarkStart w:id="249" w:name="_Toc441651610"/>
      <w:bookmarkStart w:id="250" w:name="_Toc442559921"/>
      <w:r w:rsidRPr="00EC5BB4">
        <w:rPr>
          <w:rFonts w:cs="Arial"/>
          <w:sz w:val="24"/>
          <w:szCs w:val="24"/>
        </w:rPr>
        <w:t xml:space="preserve">Закључивање </w:t>
      </w:r>
      <w:r w:rsidR="007E3AF6">
        <w:rPr>
          <w:rFonts w:cs="Arial"/>
          <w:sz w:val="24"/>
          <w:szCs w:val="24"/>
          <w:lang w:val="sr-Cyrl-RS"/>
        </w:rPr>
        <w:t xml:space="preserve">и ступање на снагу </w:t>
      </w:r>
      <w:r w:rsidRPr="00EC5BB4">
        <w:rPr>
          <w:rFonts w:cs="Arial"/>
          <w:sz w:val="24"/>
          <w:szCs w:val="24"/>
        </w:rPr>
        <w:t>уговора</w:t>
      </w:r>
      <w:bookmarkEnd w:id="249"/>
      <w:bookmarkEnd w:id="250"/>
    </w:p>
    <w:p w:rsidR="008D2B23" w:rsidRDefault="008D2B23" w:rsidP="008D2B23">
      <w:pPr>
        <w:spacing w:before="0"/>
        <w:rPr>
          <w:rFonts w:cs="Arial"/>
          <w:sz w:val="24"/>
          <w:szCs w:val="24"/>
        </w:rPr>
      </w:pPr>
      <w:r w:rsidRPr="00EC5BB4">
        <w:rPr>
          <w:rFonts w:cs="Arial"/>
          <w:sz w:val="24"/>
          <w:szCs w:val="24"/>
        </w:rPr>
        <w:t xml:space="preserve">Наручилац ће доставити уговор о јавној набавци понуђачу којем је додељен уговор у року од </w:t>
      </w:r>
      <w:r w:rsidR="00B02ADD">
        <w:rPr>
          <w:rFonts w:cs="Arial"/>
          <w:sz w:val="24"/>
          <w:szCs w:val="24"/>
          <w:lang w:val="sr-Cyrl-RS"/>
        </w:rPr>
        <w:t>8</w:t>
      </w:r>
      <w:r w:rsidR="007B54EB">
        <w:rPr>
          <w:rFonts w:cs="Arial"/>
          <w:sz w:val="24"/>
          <w:szCs w:val="24"/>
          <w:lang w:val="sr-Cyrl-RS"/>
        </w:rPr>
        <w:t xml:space="preserve"> </w:t>
      </w:r>
      <w:r w:rsidR="00B02ADD">
        <w:rPr>
          <w:rFonts w:cs="Arial"/>
          <w:sz w:val="24"/>
          <w:szCs w:val="24"/>
          <w:lang w:val="sr-Cyrl-RS"/>
        </w:rPr>
        <w:t>(</w:t>
      </w:r>
      <w:r w:rsidR="007B54EB">
        <w:rPr>
          <w:rFonts w:cs="Arial"/>
          <w:sz w:val="24"/>
          <w:szCs w:val="24"/>
          <w:lang w:val="sr-Cyrl-RS"/>
        </w:rPr>
        <w:t xml:space="preserve">словима: </w:t>
      </w:r>
      <w:r w:rsidRPr="00EC5BB4">
        <w:rPr>
          <w:rFonts w:cs="Arial"/>
          <w:sz w:val="24"/>
          <w:szCs w:val="24"/>
        </w:rPr>
        <w:t>осам</w:t>
      </w:r>
      <w:r w:rsidR="00B02ADD">
        <w:rPr>
          <w:rFonts w:cs="Arial"/>
          <w:sz w:val="24"/>
          <w:szCs w:val="24"/>
          <w:lang w:val="sr-Cyrl-RS"/>
        </w:rPr>
        <w:t>)</w:t>
      </w:r>
      <w:r w:rsidRPr="00EC5BB4">
        <w:rPr>
          <w:rFonts w:cs="Arial"/>
          <w:sz w:val="24"/>
          <w:szCs w:val="24"/>
        </w:rPr>
        <w:t xml:space="preserve"> дана од протека рока за под</w:t>
      </w:r>
      <w:r w:rsidR="007E3AF6">
        <w:rPr>
          <w:rFonts w:cs="Arial"/>
          <w:sz w:val="24"/>
          <w:szCs w:val="24"/>
        </w:rPr>
        <w:t>ношење захтева за заштиту права.</w:t>
      </w:r>
    </w:p>
    <w:p w:rsidR="008D2B23" w:rsidRPr="00EC5BB4" w:rsidRDefault="008D2B23" w:rsidP="008D2B23">
      <w:pPr>
        <w:spacing w:before="0"/>
        <w:rPr>
          <w:rFonts w:cs="Arial"/>
          <w:sz w:val="24"/>
          <w:szCs w:val="24"/>
          <w:lang w:val="ru-RU"/>
        </w:rPr>
      </w:pPr>
      <w:r w:rsidRPr="00EC5BB4">
        <w:rPr>
          <w:rFonts w:cs="Arial"/>
          <w:sz w:val="24"/>
          <w:szCs w:val="24"/>
          <w:lang w:val="ru-RU"/>
        </w:rPr>
        <w:t>Ако понуђач којем је додељен уговор одбије да потпише уговор или уговор не потпише у року</w:t>
      </w:r>
      <w:r w:rsidR="00F2311C" w:rsidRPr="00EC5BB4">
        <w:rPr>
          <w:rFonts w:cs="Arial"/>
          <w:sz w:val="24"/>
          <w:szCs w:val="24"/>
          <w:lang w:val="ru-RU"/>
        </w:rPr>
        <w:t xml:space="preserve"> од </w:t>
      </w:r>
      <w:r w:rsidR="00EE266A">
        <w:rPr>
          <w:rFonts w:cs="Arial"/>
          <w:sz w:val="24"/>
          <w:szCs w:val="24"/>
          <w:lang w:val="ru-RU"/>
        </w:rPr>
        <w:t>10</w:t>
      </w:r>
      <w:r w:rsidR="007B54EB">
        <w:rPr>
          <w:rFonts w:cs="Arial"/>
          <w:sz w:val="24"/>
          <w:szCs w:val="24"/>
          <w:lang w:val="ru-RU"/>
        </w:rPr>
        <w:t xml:space="preserve"> (словима: десет)</w:t>
      </w:r>
      <w:r w:rsidR="00F2311C" w:rsidRPr="00EC5BB4">
        <w:rPr>
          <w:rFonts w:cs="Arial"/>
          <w:sz w:val="24"/>
          <w:szCs w:val="24"/>
          <w:lang w:val="ru-RU"/>
        </w:rPr>
        <w:t xml:space="preserve"> дана</w:t>
      </w:r>
      <w:r w:rsidRPr="00EC5BB4">
        <w:rPr>
          <w:rFonts w:cs="Arial"/>
          <w:sz w:val="24"/>
          <w:szCs w:val="24"/>
          <w:lang w:val="ru-RU"/>
        </w:rPr>
        <w:t xml:space="preserve">, Наручилац </w:t>
      </w:r>
      <w:r w:rsidR="007E3AF6">
        <w:rPr>
          <w:rFonts w:cs="Arial"/>
          <w:sz w:val="24"/>
          <w:szCs w:val="24"/>
          <w:lang w:val="ru-RU"/>
        </w:rPr>
        <w:t xml:space="preserve">може </w:t>
      </w:r>
      <w:r w:rsidRPr="00EC5BB4">
        <w:rPr>
          <w:rFonts w:cs="Arial"/>
          <w:sz w:val="24"/>
          <w:szCs w:val="24"/>
          <w:lang w:val="ru-RU"/>
        </w:rPr>
        <w:t>закључити са првим следећим најповољнијим понуђачем.</w:t>
      </w:r>
    </w:p>
    <w:p w:rsidR="00B30F94" w:rsidRDefault="007E3AF6" w:rsidP="007E3AF6">
      <w:pPr>
        <w:spacing w:before="0"/>
        <w:rPr>
          <w:rFonts w:cs="Arial"/>
          <w:sz w:val="24"/>
          <w:szCs w:val="24"/>
          <w:lang w:val="ru-RU"/>
        </w:rPr>
      </w:pPr>
      <w:r w:rsidRPr="007E3AF6">
        <w:rPr>
          <w:rFonts w:cs="Arial"/>
          <w:sz w:val="24"/>
          <w:szCs w:val="24"/>
          <w:lang w:val="ru-RU"/>
        </w:rPr>
        <w:t>Уколико у року за подношење понуда пристигне само једна понуда и та понуда буде прихватљива, наручилац ће сходн</w:t>
      </w:r>
      <w:r w:rsidR="007B54EB">
        <w:rPr>
          <w:rFonts w:cs="Arial"/>
          <w:sz w:val="24"/>
          <w:szCs w:val="24"/>
          <w:lang w:val="ru-RU"/>
        </w:rPr>
        <w:t>о члану 112. став 2. тачка 5) Закона</w:t>
      </w:r>
      <w:r w:rsidRPr="007E3AF6">
        <w:rPr>
          <w:rFonts w:cs="Arial"/>
          <w:sz w:val="24"/>
          <w:szCs w:val="24"/>
          <w:lang w:val="ru-RU"/>
        </w:rPr>
        <w:t xml:space="preserve"> закључити уговор са понуђачем и пре истека рока за подношење захтева за заштиту права.</w:t>
      </w:r>
    </w:p>
    <w:p w:rsidR="007E3AF6" w:rsidRPr="007E3AF6" w:rsidRDefault="007E3AF6" w:rsidP="007E3AF6">
      <w:pPr>
        <w:spacing w:before="0"/>
        <w:rPr>
          <w:rFonts w:cs="Arial"/>
          <w:sz w:val="24"/>
          <w:szCs w:val="24"/>
          <w:lang w:val="ru-RU"/>
        </w:rPr>
      </w:pPr>
      <w:r w:rsidRPr="007E3AF6">
        <w:rPr>
          <w:rFonts w:cs="Arial"/>
          <w:sz w:val="24"/>
          <w:szCs w:val="24"/>
          <w:lang w:val="ru-RU"/>
        </w:rPr>
        <w:t xml:space="preserve"> </w:t>
      </w:r>
    </w:p>
    <w:p w:rsidR="00922EDB" w:rsidRPr="00781B02" w:rsidRDefault="00922EDB" w:rsidP="00781B02"/>
    <w:p w:rsidR="006E6F46" w:rsidRDefault="006E6F46" w:rsidP="006E6F46">
      <w:pPr>
        <w:rPr>
          <w:lang w:eastAsia="sr-Latn-CS"/>
        </w:rPr>
      </w:pPr>
    </w:p>
    <w:p w:rsidR="00750A33" w:rsidRDefault="00750A33" w:rsidP="00DD551A">
      <w:pPr>
        <w:spacing w:before="0"/>
        <w:rPr>
          <w:rFonts w:cs="Arial"/>
          <w:color w:val="00B0F0"/>
          <w:sz w:val="24"/>
          <w:szCs w:val="24"/>
          <w:lang w:eastAsia="sr-Latn-CS"/>
        </w:rPr>
      </w:pPr>
    </w:p>
    <w:p w:rsidR="00750A33" w:rsidRDefault="00750A33" w:rsidP="008C3986">
      <w:pPr>
        <w:spacing w:before="0"/>
        <w:jc w:val="center"/>
        <w:rPr>
          <w:rFonts w:cs="Arial"/>
          <w:color w:val="00B0F0"/>
          <w:sz w:val="24"/>
          <w:szCs w:val="24"/>
          <w:lang w:eastAsia="sr-Latn-CS"/>
        </w:rPr>
      </w:pPr>
    </w:p>
    <w:p w:rsidR="00867CCC" w:rsidRDefault="00867CCC" w:rsidP="008C3986">
      <w:pPr>
        <w:spacing w:before="0"/>
        <w:jc w:val="center"/>
        <w:rPr>
          <w:rFonts w:cs="Arial"/>
          <w:color w:val="00B0F0"/>
          <w:sz w:val="24"/>
          <w:szCs w:val="24"/>
          <w:lang w:eastAsia="sr-Latn-CS"/>
        </w:rPr>
      </w:pPr>
    </w:p>
    <w:p w:rsidR="00867CCC" w:rsidRDefault="00867CCC" w:rsidP="008C3986">
      <w:pPr>
        <w:spacing w:before="0"/>
        <w:jc w:val="center"/>
        <w:rPr>
          <w:rFonts w:cs="Arial"/>
          <w:color w:val="00B0F0"/>
          <w:sz w:val="24"/>
          <w:szCs w:val="24"/>
          <w:lang w:eastAsia="sr-Latn-CS"/>
        </w:rPr>
      </w:pPr>
    </w:p>
    <w:p w:rsidR="00867CCC" w:rsidRDefault="00867CCC" w:rsidP="008C3986">
      <w:pPr>
        <w:spacing w:before="0"/>
        <w:jc w:val="center"/>
        <w:rPr>
          <w:rFonts w:cs="Arial"/>
          <w:color w:val="00B0F0"/>
          <w:sz w:val="24"/>
          <w:szCs w:val="24"/>
          <w:lang w:eastAsia="sr-Latn-CS"/>
        </w:rPr>
      </w:pPr>
    </w:p>
    <w:p w:rsidR="00B30F94" w:rsidRDefault="00B30F94" w:rsidP="00E32C26">
      <w:pPr>
        <w:spacing w:before="0"/>
        <w:rPr>
          <w:rFonts w:cs="Arial"/>
          <w:color w:val="00B0F0"/>
          <w:sz w:val="24"/>
          <w:szCs w:val="24"/>
          <w:lang w:eastAsia="sr-Latn-CS"/>
        </w:rPr>
      </w:pPr>
    </w:p>
    <w:p w:rsidR="00CA51B3" w:rsidRDefault="00CA51B3" w:rsidP="00E32C26">
      <w:pPr>
        <w:spacing w:before="0"/>
        <w:rPr>
          <w:rFonts w:cs="Arial"/>
          <w:color w:val="00B0F0"/>
          <w:sz w:val="24"/>
          <w:szCs w:val="24"/>
          <w:lang w:eastAsia="sr-Latn-CS"/>
        </w:rPr>
      </w:pPr>
    </w:p>
    <w:p w:rsidR="00CA51B3" w:rsidRDefault="00CA51B3" w:rsidP="00E32C26">
      <w:pPr>
        <w:spacing w:before="0"/>
        <w:rPr>
          <w:rFonts w:cs="Arial"/>
          <w:color w:val="00B0F0"/>
          <w:sz w:val="24"/>
          <w:szCs w:val="24"/>
          <w:lang w:eastAsia="sr-Latn-CS"/>
        </w:rPr>
      </w:pPr>
    </w:p>
    <w:p w:rsidR="00CA51B3" w:rsidRDefault="00CA51B3" w:rsidP="00E32C26">
      <w:pPr>
        <w:spacing w:before="0"/>
        <w:rPr>
          <w:rFonts w:cs="Arial"/>
          <w:color w:val="00B0F0"/>
          <w:sz w:val="24"/>
          <w:szCs w:val="24"/>
          <w:lang w:eastAsia="sr-Latn-CS"/>
        </w:rPr>
      </w:pPr>
    </w:p>
    <w:p w:rsidR="00CA51B3" w:rsidRDefault="00CA51B3" w:rsidP="00E32C26">
      <w:pPr>
        <w:spacing w:before="0"/>
        <w:rPr>
          <w:rFonts w:cs="Arial"/>
          <w:color w:val="00B0F0"/>
          <w:sz w:val="24"/>
          <w:szCs w:val="24"/>
          <w:lang w:eastAsia="sr-Latn-CS"/>
        </w:rPr>
      </w:pPr>
    </w:p>
    <w:p w:rsidR="00CA51B3" w:rsidRDefault="00CA51B3" w:rsidP="00E32C26">
      <w:pPr>
        <w:spacing w:before="0"/>
        <w:rPr>
          <w:rFonts w:cs="Arial"/>
          <w:color w:val="00B0F0"/>
          <w:sz w:val="24"/>
          <w:szCs w:val="24"/>
          <w:lang w:eastAsia="sr-Latn-CS"/>
        </w:rPr>
      </w:pPr>
    </w:p>
    <w:p w:rsidR="00CA51B3" w:rsidRDefault="00CA51B3" w:rsidP="00E32C26">
      <w:pPr>
        <w:spacing w:before="0"/>
        <w:rPr>
          <w:rFonts w:cs="Arial"/>
          <w:color w:val="00B0F0"/>
          <w:sz w:val="24"/>
          <w:szCs w:val="24"/>
          <w:lang w:eastAsia="sr-Latn-CS"/>
        </w:rPr>
      </w:pPr>
    </w:p>
    <w:p w:rsidR="00CA51B3" w:rsidRDefault="00CA51B3" w:rsidP="00E32C26">
      <w:pPr>
        <w:spacing w:before="0"/>
        <w:rPr>
          <w:rFonts w:cs="Arial"/>
          <w:color w:val="00B0F0"/>
          <w:sz w:val="24"/>
          <w:szCs w:val="24"/>
          <w:lang w:eastAsia="sr-Latn-CS"/>
        </w:rPr>
      </w:pPr>
    </w:p>
    <w:p w:rsidR="00CA51B3" w:rsidRDefault="00CA51B3" w:rsidP="00E32C26">
      <w:pPr>
        <w:spacing w:before="0"/>
        <w:rPr>
          <w:rFonts w:cs="Arial"/>
          <w:color w:val="00B0F0"/>
          <w:sz w:val="24"/>
          <w:szCs w:val="24"/>
          <w:lang w:eastAsia="sr-Latn-CS"/>
        </w:rPr>
      </w:pPr>
    </w:p>
    <w:p w:rsidR="00CA51B3" w:rsidRDefault="00CA51B3" w:rsidP="00E32C26">
      <w:pPr>
        <w:spacing w:before="0"/>
        <w:rPr>
          <w:rFonts w:cs="Arial"/>
          <w:color w:val="00B0F0"/>
          <w:sz w:val="24"/>
          <w:szCs w:val="24"/>
          <w:lang w:eastAsia="sr-Latn-CS"/>
        </w:rPr>
      </w:pPr>
    </w:p>
    <w:p w:rsidR="00CA51B3" w:rsidRDefault="00CA51B3" w:rsidP="00E32C26">
      <w:pPr>
        <w:spacing w:before="0"/>
        <w:rPr>
          <w:rFonts w:cs="Arial"/>
          <w:color w:val="00B0F0"/>
          <w:sz w:val="24"/>
          <w:szCs w:val="24"/>
          <w:lang w:eastAsia="sr-Latn-CS"/>
        </w:rPr>
      </w:pPr>
    </w:p>
    <w:p w:rsidR="00CA51B3" w:rsidRDefault="00CA51B3" w:rsidP="00E32C26">
      <w:pPr>
        <w:spacing w:before="0"/>
        <w:rPr>
          <w:rFonts w:cs="Arial"/>
          <w:color w:val="00B0F0"/>
          <w:sz w:val="24"/>
          <w:szCs w:val="24"/>
          <w:lang w:eastAsia="sr-Latn-CS"/>
        </w:rPr>
      </w:pPr>
    </w:p>
    <w:p w:rsidR="00CA51B3" w:rsidRDefault="00CA51B3" w:rsidP="00E32C26">
      <w:pPr>
        <w:spacing w:before="0"/>
        <w:rPr>
          <w:rFonts w:cs="Arial"/>
          <w:color w:val="00B0F0"/>
          <w:sz w:val="24"/>
          <w:szCs w:val="24"/>
          <w:lang w:eastAsia="sr-Latn-CS"/>
        </w:rPr>
      </w:pPr>
    </w:p>
    <w:p w:rsidR="00CA51B3" w:rsidRDefault="00CA51B3" w:rsidP="00E32C26">
      <w:pPr>
        <w:spacing w:before="0"/>
        <w:rPr>
          <w:rFonts w:cs="Arial"/>
          <w:color w:val="00B0F0"/>
          <w:sz w:val="24"/>
          <w:szCs w:val="24"/>
          <w:lang w:eastAsia="sr-Latn-CS"/>
        </w:rPr>
      </w:pPr>
    </w:p>
    <w:p w:rsidR="00CA51B3" w:rsidRDefault="00CA51B3" w:rsidP="00E32C26">
      <w:pPr>
        <w:spacing w:before="0"/>
        <w:rPr>
          <w:rFonts w:cs="Arial"/>
          <w:color w:val="00B0F0"/>
          <w:sz w:val="24"/>
          <w:szCs w:val="24"/>
          <w:lang w:eastAsia="sr-Latn-CS"/>
        </w:rPr>
      </w:pPr>
    </w:p>
    <w:p w:rsidR="00CA51B3" w:rsidRDefault="00CA51B3" w:rsidP="00E32C26">
      <w:pPr>
        <w:spacing w:before="0"/>
        <w:rPr>
          <w:rFonts w:cs="Arial"/>
          <w:color w:val="00B0F0"/>
          <w:sz w:val="24"/>
          <w:szCs w:val="24"/>
          <w:lang w:eastAsia="sr-Latn-CS"/>
        </w:rPr>
      </w:pPr>
    </w:p>
    <w:p w:rsidR="00CA51B3" w:rsidRDefault="00CA51B3" w:rsidP="00E32C26">
      <w:pPr>
        <w:spacing w:before="0"/>
        <w:rPr>
          <w:rFonts w:cs="Arial"/>
          <w:color w:val="00B0F0"/>
          <w:sz w:val="24"/>
          <w:szCs w:val="24"/>
          <w:lang w:eastAsia="sr-Latn-CS"/>
        </w:rPr>
      </w:pPr>
    </w:p>
    <w:p w:rsidR="00CA51B3" w:rsidRDefault="00CA51B3" w:rsidP="00E32C26">
      <w:pPr>
        <w:spacing w:before="0"/>
        <w:rPr>
          <w:rFonts w:cs="Arial"/>
          <w:color w:val="00B0F0"/>
          <w:sz w:val="24"/>
          <w:szCs w:val="24"/>
          <w:lang w:eastAsia="sr-Latn-CS"/>
        </w:rPr>
      </w:pPr>
    </w:p>
    <w:p w:rsidR="00CA51B3" w:rsidRDefault="00CA51B3" w:rsidP="00E32C26">
      <w:pPr>
        <w:spacing w:before="0"/>
        <w:rPr>
          <w:rFonts w:cs="Arial"/>
          <w:color w:val="00B0F0"/>
          <w:sz w:val="24"/>
          <w:szCs w:val="24"/>
          <w:lang w:eastAsia="sr-Latn-CS"/>
        </w:rPr>
      </w:pPr>
    </w:p>
    <w:p w:rsidR="00CA51B3" w:rsidRDefault="00CA51B3" w:rsidP="00E32C26">
      <w:pPr>
        <w:spacing w:before="0"/>
        <w:rPr>
          <w:rFonts w:cs="Arial"/>
          <w:color w:val="00B0F0"/>
          <w:sz w:val="24"/>
          <w:szCs w:val="24"/>
          <w:lang w:eastAsia="sr-Latn-CS"/>
        </w:rPr>
      </w:pPr>
    </w:p>
    <w:p w:rsidR="00CA51B3" w:rsidRDefault="00CA51B3" w:rsidP="00E32C26">
      <w:pPr>
        <w:spacing w:before="0"/>
        <w:rPr>
          <w:rFonts w:cs="Arial"/>
          <w:color w:val="00B0F0"/>
          <w:sz w:val="24"/>
          <w:szCs w:val="24"/>
          <w:lang w:eastAsia="sr-Latn-CS"/>
        </w:rPr>
      </w:pPr>
    </w:p>
    <w:p w:rsidR="00430D85" w:rsidRDefault="00430D85" w:rsidP="00E32C26">
      <w:pPr>
        <w:spacing w:before="0"/>
        <w:rPr>
          <w:rFonts w:cs="Arial"/>
          <w:color w:val="00B0F0"/>
          <w:sz w:val="24"/>
          <w:szCs w:val="24"/>
          <w:lang w:eastAsia="sr-Latn-CS"/>
        </w:rPr>
      </w:pPr>
    </w:p>
    <w:p w:rsidR="00430D85" w:rsidRDefault="00430D85" w:rsidP="00E32C26">
      <w:pPr>
        <w:spacing w:before="0"/>
        <w:rPr>
          <w:rFonts w:cs="Arial"/>
          <w:color w:val="00B0F0"/>
          <w:sz w:val="24"/>
          <w:szCs w:val="24"/>
          <w:lang w:eastAsia="sr-Latn-CS"/>
        </w:rPr>
      </w:pPr>
    </w:p>
    <w:p w:rsidR="00430D85" w:rsidRDefault="00430D85" w:rsidP="00E32C26">
      <w:pPr>
        <w:spacing w:before="0"/>
        <w:rPr>
          <w:rFonts w:cs="Arial"/>
          <w:color w:val="00B0F0"/>
          <w:sz w:val="24"/>
          <w:szCs w:val="24"/>
          <w:lang w:eastAsia="sr-Latn-CS"/>
        </w:rPr>
      </w:pPr>
    </w:p>
    <w:p w:rsidR="00430D85" w:rsidRDefault="00430D85" w:rsidP="00E32C26">
      <w:pPr>
        <w:spacing w:before="0"/>
        <w:rPr>
          <w:rFonts w:cs="Arial"/>
          <w:color w:val="00B0F0"/>
          <w:sz w:val="24"/>
          <w:szCs w:val="24"/>
          <w:lang w:eastAsia="sr-Latn-CS"/>
        </w:rPr>
      </w:pPr>
    </w:p>
    <w:p w:rsidR="008C3986" w:rsidRDefault="008C3986" w:rsidP="008871C5">
      <w:pPr>
        <w:spacing w:before="0"/>
        <w:rPr>
          <w:rFonts w:cs="Arial"/>
          <w:color w:val="00B0F0"/>
          <w:sz w:val="24"/>
          <w:szCs w:val="24"/>
          <w:lang w:eastAsia="sr-Latn-CS"/>
        </w:rPr>
      </w:pPr>
    </w:p>
    <w:p w:rsidR="008C3986" w:rsidRPr="00E10455" w:rsidRDefault="008C3986" w:rsidP="00EC7B8F">
      <w:pPr>
        <w:pStyle w:val="KDPodnaslov1"/>
        <w:numPr>
          <w:ilvl w:val="0"/>
          <w:numId w:val="28"/>
        </w:numPr>
        <w:spacing w:before="0"/>
        <w:jc w:val="center"/>
        <w:rPr>
          <w:rFonts w:cs="Arial"/>
          <w:sz w:val="24"/>
          <w:szCs w:val="24"/>
        </w:rPr>
      </w:pPr>
      <w:r w:rsidRPr="00752318">
        <w:rPr>
          <w:rFonts w:cs="Arial"/>
          <w:sz w:val="24"/>
          <w:szCs w:val="24"/>
        </w:rPr>
        <w:t>ОБРАСЦИ</w:t>
      </w:r>
    </w:p>
    <w:p w:rsidR="00343A18" w:rsidRPr="00E10455" w:rsidRDefault="00343A18" w:rsidP="00E10455">
      <w:pPr>
        <w:pStyle w:val="KDObrazac"/>
        <w:spacing w:before="0"/>
        <w:rPr>
          <w:noProof/>
          <w:sz w:val="24"/>
          <w:szCs w:val="24"/>
        </w:rPr>
      </w:pPr>
      <w:bookmarkStart w:id="251" w:name="_Toc442559924"/>
      <w:r w:rsidRPr="00EC5BB4">
        <w:rPr>
          <w:sz w:val="24"/>
          <w:szCs w:val="24"/>
        </w:rPr>
        <w:t xml:space="preserve">ОБРАЗАЦ </w:t>
      </w:r>
      <w:r w:rsidR="00EE266A">
        <w:rPr>
          <w:sz w:val="24"/>
          <w:szCs w:val="24"/>
          <w:lang w:val="sr-Cyrl-RS"/>
        </w:rPr>
        <w:t>1</w:t>
      </w:r>
      <w:bookmarkEnd w:id="251"/>
    </w:p>
    <w:p w:rsidR="00343A18" w:rsidRPr="00EC5BB4" w:rsidRDefault="00343A18" w:rsidP="00343A18">
      <w:pPr>
        <w:spacing w:before="0"/>
        <w:jc w:val="center"/>
        <w:rPr>
          <w:rStyle w:val="BookTitle"/>
          <w:rFonts w:cs="Arial"/>
          <w:sz w:val="24"/>
          <w:szCs w:val="24"/>
        </w:rPr>
      </w:pPr>
      <w:r w:rsidRPr="00EC5BB4">
        <w:rPr>
          <w:rStyle w:val="BookTitle"/>
          <w:rFonts w:cs="Arial"/>
          <w:sz w:val="24"/>
          <w:szCs w:val="24"/>
        </w:rPr>
        <w:t>ОБРАЗАЦ ПОНУДЕ</w:t>
      </w:r>
    </w:p>
    <w:p w:rsidR="00343A18" w:rsidRPr="00EC5BB4" w:rsidRDefault="00343A18" w:rsidP="00343A18">
      <w:pPr>
        <w:spacing w:before="0"/>
        <w:rPr>
          <w:rStyle w:val="BookTitle"/>
          <w:rFonts w:cs="Arial"/>
          <w:sz w:val="24"/>
          <w:szCs w:val="24"/>
        </w:rPr>
      </w:pPr>
    </w:p>
    <w:p w:rsidR="00343A18" w:rsidRPr="00F110AD" w:rsidRDefault="00343A18" w:rsidP="00343A18">
      <w:pPr>
        <w:spacing w:before="0"/>
        <w:rPr>
          <w:rFonts w:eastAsia="TimesNewRomanPS-BoldMT" w:cs="Arial"/>
          <w:bCs/>
          <w:color w:val="000000" w:themeColor="text1"/>
          <w:sz w:val="24"/>
          <w:szCs w:val="24"/>
          <w:lang w:val="sr-Cyrl-RS"/>
        </w:rPr>
      </w:pPr>
      <w:r w:rsidRPr="00EC5BB4">
        <w:rPr>
          <w:rFonts w:eastAsia="TimesNewRomanPS-BoldMT" w:cs="Arial"/>
          <w:bCs/>
          <w:color w:val="000000"/>
          <w:sz w:val="24"/>
          <w:szCs w:val="24"/>
        </w:rPr>
        <w:t xml:space="preserve">Понуда </w:t>
      </w:r>
      <w:r w:rsidR="00B331DB">
        <w:rPr>
          <w:rFonts w:eastAsia="TimesNewRomanPS-BoldMT" w:cs="Arial"/>
          <w:bCs/>
          <w:color w:val="000000"/>
          <w:sz w:val="24"/>
          <w:szCs w:val="24"/>
        </w:rPr>
        <w:t>бр._________ од ___________</w:t>
      </w:r>
      <w:r w:rsidRPr="00EC5BB4">
        <w:rPr>
          <w:rFonts w:eastAsia="TimesNewRomanPS-BoldMT" w:cs="Arial"/>
          <w:bCs/>
          <w:color w:val="000000"/>
          <w:sz w:val="24"/>
          <w:szCs w:val="24"/>
        </w:rPr>
        <w:t xml:space="preserve">за  </w:t>
      </w:r>
      <w:r w:rsidR="0031435B">
        <w:rPr>
          <w:rFonts w:eastAsia="TimesNewRomanPS-BoldMT" w:cs="Arial"/>
          <w:bCs/>
          <w:color w:val="000000"/>
          <w:sz w:val="24"/>
          <w:szCs w:val="24"/>
          <w:lang w:val="sr-Cyrl-RS"/>
        </w:rPr>
        <w:t xml:space="preserve">отворени </w:t>
      </w:r>
      <w:r w:rsidR="00146948">
        <w:rPr>
          <w:rFonts w:eastAsia="TimesNewRomanPS-BoldMT" w:cs="Arial"/>
          <w:bCs/>
          <w:color w:val="000000"/>
          <w:sz w:val="24"/>
          <w:szCs w:val="24"/>
        </w:rPr>
        <w:t>поступак јавне набавке</w:t>
      </w:r>
      <w:r w:rsidRPr="00EC5BB4">
        <w:rPr>
          <w:rFonts w:eastAsia="TimesNewRomanPS-BoldMT" w:cs="Arial"/>
          <w:bCs/>
          <w:color w:val="000000"/>
          <w:sz w:val="24"/>
          <w:szCs w:val="24"/>
        </w:rPr>
        <w:t xml:space="preserve"> </w:t>
      </w:r>
      <w:r w:rsidR="00041FE3">
        <w:rPr>
          <w:rFonts w:eastAsia="TimesNewRomanPS-BoldMT" w:cs="Arial"/>
          <w:bCs/>
          <w:color w:val="000000" w:themeColor="text1"/>
          <w:sz w:val="24"/>
          <w:szCs w:val="24"/>
        </w:rPr>
        <w:t>услуге</w:t>
      </w:r>
      <w:r w:rsidR="00146948">
        <w:rPr>
          <w:rFonts w:eastAsia="TimesNewRomanPS-BoldMT" w:cs="Arial"/>
          <w:bCs/>
          <w:color w:val="000000" w:themeColor="text1"/>
          <w:sz w:val="24"/>
          <w:szCs w:val="24"/>
          <w:lang w:val="sr-Cyrl-RS"/>
        </w:rPr>
        <w:t xml:space="preserve"> - </w:t>
      </w:r>
      <w:r w:rsidRPr="00922EDB">
        <w:rPr>
          <w:rFonts w:eastAsia="TimesNewRomanPS-BoldMT" w:cs="Arial"/>
          <w:bCs/>
          <w:color w:val="000000" w:themeColor="text1"/>
          <w:sz w:val="24"/>
          <w:szCs w:val="24"/>
        </w:rPr>
        <w:t xml:space="preserve"> </w:t>
      </w:r>
      <w:r w:rsidR="00146948" w:rsidRPr="00146948">
        <w:rPr>
          <w:rFonts w:eastAsia="TimesNewRomanPS-BoldMT" w:cs="Arial"/>
          <w:bCs/>
          <w:color w:val="000000" w:themeColor="text1"/>
          <w:sz w:val="24"/>
          <w:szCs w:val="24"/>
          <w:lang w:val="sr-Cyrl-RS"/>
        </w:rPr>
        <w:t>ДДД заштита пословног простора</w:t>
      </w:r>
      <w:r w:rsidR="00146948">
        <w:rPr>
          <w:rFonts w:eastAsia="TimesNewRomanPS-BoldMT" w:cs="Arial"/>
          <w:bCs/>
          <w:color w:val="000000" w:themeColor="text1"/>
          <w:sz w:val="24"/>
          <w:szCs w:val="24"/>
          <w:lang w:val="sr-Cyrl-RS"/>
        </w:rPr>
        <w:t>,</w:t>
      </w:r>
      <w:r w:rsidR="00146948" w:rsidRPr="00146948">
        <w:rPr>
          <w:rFonts w:eastAsia="TimesNewRomanPS-BoldMT" w:cs="Arial"/>
          <w:bCs/>
          <w:color w:val="000000" w:themeColor="text1"/>
          <w:sz w:val="24"/>
          <w:szCs w:val="24"/>
          <w:lang w:val="sr-Cyrl-RS"/>
        </w:rPr>
        <w:t xml:space="preserve"> </w:t>
      </w:r>
      <w:r w:rsidRPr="00922EDB">
        <w:rPr>
          <w:rFonts w:eastAsia="TimesNewRomanPS-BoldMT" w:cs="Arial"/>
          <w:bCs/>
          <w:color w:val="000000" w:themeColor="text1"/>
          <w:sz w:val="24"/>
          <w:szCs w:val="24"/>
        </w:rPr>
        <w:t xml:space="preserve">бр. </w:t>
      </w:r>
      <w:r w:rsidR="00E10455">
        <w:rPr>
          <w:rFonts w:eastAsia="TimesNewRomanPS-BoldMT" w:cs="Arial"/>
          <w:bCs/>
          <w:color w:val="000000" w:themeColor="text1"/>
          <w:sz w:val="24"/>
          <w:szCs w:val="24"/>
          <w:lang w:val="sr-Cyrl-RS"/>
        </w:rPr>
        <w:t>ЈН</w:t>
      </w:r>
      <w:r w:rsidR="00F110AD">
        <w:rPr>
          <w:rFonts w:eastAsia="TimesNewRomanPS-BoldMT" w:cs="Arial"/>
          <w:bCs/>
          <w:color w:val="000000" w:themeColor="text1"/>
          <w:sz w:val="24"/>
          <w:szCs w:val="24"/>
          <w:lang w:val="sr-Cyrl-RS"/>
        </w:rPr>
        <w:t>/1000/0</w:t>
      </w:r>
      <w:r w:rsidR="00E10455">
        <w:rPr>
          <w:rFonts w:eastAsia="TimesNewRomanPS-BoldMT" w:cs="Arial"/>
          <w:bCs/>
          <w:color w:val="000000" w:themeColor="text1"/>
          <w:sz w:val="24"/>
          <w:szCs w:val="24"/>
          <w:lang w:val="sr-Latn-RS"/>
        </w:rPr>
        <w:t>279</w:t>
      </w:r>
      <w:r w:rsidR="00E10455">
        <w:rPr>
          <w:rFonts w:eastAsia="TimesNewRomanPS-BoldMT" w:cs="Arial"/>
          <w:bCs/>
          <w:color w:val="000000" w:themeColor="text1"/>
          <w:sz w:val="24"/>
          <w:szCs w:val="24"/>
          <w:lang w:val="sr-Cyrl-RS"/>
        </w:rPr>
        <w:t>/2017</w:t>
      </w:r>
    </w:p>
    <w:p w:rsidR="00343A18" w:rsidRPr="00EC5BB4" w:rsidRDefault="00343A18" w:rsidP="00343A18">
      <w:pPr>
        <w:spacing w:before="0"/>
        <w:rPr>
          <w:rFonts w:eastAsia="TimesNewRomanPS-BoldMT" w:cs="Arial"/>
          <w:bCs/>
          <w:color w:val="00B0F0"/>
          <w:sz w:val="24"/>
          <w:szCs w:val="24"/>
        </w:rPr>
      </w:pPr>
    </w:p>
    <w:p w:rsidR="00343A18" w:rsidRPr="00EC5BB4" w:rsidRDefault="00343A18" w:rsidP="00343A18">
      <w:pPr>
        <w:spacing w:before="0"/>
        <w:rPr>
          <w:rFonts w:cs="Arial"/>
          <w:b/>
          <w:bCs/>
          <w:i/>
          <w:iCs/>
          <w:sz w:val="24"/>
          <w:szCs w:val="24"/>
        </w:rPr>
      </w:pPr>
      <w:r w:rsidRPr="00EC5BB4">
        <w:rPr>
          <w:rFonts w:cs="Arial"/>
          <w:b/>
          <w:bCs/>
          <w:i/>
          <w:iCs/>
          <w:sz w:val="24"/>
          <w:szCs w:val="24"/>
        </w:rPr>
        <w:t>1)ОПШТИ ПОДАЦИ О ПОНУЂАЧУ</w:t>
      </w:r>
    </w:p>
    <w:p w:rsidR="00343A18" w:rsidRPr="00EC5BB4" w:rsidRDefault="00343A18" w:rsidP="00343A18">
      <w:pPr>
        <w:spacing w:before="0"/>
        <w:rPr>
          <w:rFonts w:cs="Arial"/>
          <w:i/>
          <w:iCs/>
          <w:sz w:val="24"/>
          <w:szCs w:val="24"/>
        </w:rPr>
      </w:pPr>
    </w:p>
    <w:tbl>
      <w:tblPr>
        <w:tblW w:w="0" w:type="auto"/>
        <w:tblInd w:w="-20" w:type="dxa"/>
        <w:tblLayout w:type="fixed"/>
        <w:tblLook w:val="0000" w:firstRow="0" w:lastRow="0" w:firstColumn="0" w:lastColumn="0" w:noHBand="0" w:noVBand="0"/>
      </w:tblPr>
      <w:tblGrid>
        <w:gridCol w:w="4621"/>
        <w:gridCol w:w="4660"/>
      </w:tblGrid>
      <w:tr w:rsidR="0055619B" w:rsidRPr="00EC5BB4" w:rsidTr="00BC01DC">
        <w:trPr>
          <w:trHeight w:val="620"/>
        </w:trPr>
        <w:tc>
          <w:tcPr>
            <w:tcW w:w="4621" w:type="dxa"/>
            <w:tcBorders>
              <w:top w:val="single" w:sz="4" w:space="0" w:color="000000"/>
              <w:left w:val="single" w:sz="4" w:space="0" w:color="000000"/>
              <w:bottom w:val="single" w:sz="4" w:space="0" w:color="000000"/>
            </w:tcBorders>
            <w:shd w:val="clear" w:color="auto" w:fill="auto"/>
          </w:tcPr>
          <w:p w:rsidR="0055619B" w:rsidRPr="00EC5BB4" w:rsidRDefault="0055619B" w:rsidP="00BC01DC">
            <w:pPr>
              <w:spacing w:before="0"/>
              <w:rPr>
                <w:rFonts w:cs="Arial"/>
                <w:i/>
                <w:iCs/>
                <w:sz w:val="24"/>
                <w:szCs w:val="24"/>
              </w:rPr>
            </w:pPr>
            <w:r w:rsidRPr="0055619B">
              <w:rPr>
                <w:rFonts w:cs="Arial"/>
                <w:i/>
                <w:iCs/>
                <w:sz w:val="24"/>
                <w:szCs w:val="24"/>
              </w:rPr>
              <w:t>Назив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55619B" w:rsidRPr="00EC5BB4" w:rsidRDefault="0055619B" w:rsidP="00BC01DC">
            <w:pPr>
              <w:snapToGrid w:val="0"/>
              <w:spacing w:before="0"/>
              <w:rPr>
                <w:rFonts w:cs="Arial"/>
                <w:b/>
                <w:bCs/>
                <w:i/>
                <w:iCs/>
                <w:sz w:val="24"/>
                <w:szCs w:val="24"/>
              </w:rPr>
            </w:pPr>
          </w:p>
        </w:tc>
      </w:tr>
      <w:tr w:rsidR="00343A18" w:rsidRPr="00EC5BB4" w:rsidTr="00BC01DC">
        <w:trPr>
          <w:trHeight w:val="620"/>
        </w:trPr>
        <w:tc>
          <w:tcPr>
            <w:tcW w:w="4621" w:type="dxa"/>
            <w:tcBorders>
              <w:top w:val="single" w:sz="4" w:space="0" w:color="000000"/>
              <w:left w:val="single" w:sz="4" w:space="0" w:color="000000"/>
              <w:bottom w:val="single" w:sz="4" w:space="0" w:color="000000"/>
            </w:tcBorders>
            <w:shd w:val="clear" w:color="auto" w:fill="auto"/>
          </w:tcPr>
          <w:p w:rsidR="00343A18" w:rsidRPr="00EC5BB4" w:rsidRDefault="0055619B" w:rsidP="0055619B">
            <w:pPr>
              <w:spacing w:before="0"/>
              <w:rPr>
                <w:rFonts w:cs="Arial"/>
                <w:b/>
                <w:bCs/>
                <w:i/>
                <w:iCs/>
                <w:sz w:val="24"/>
                <w:szCs w:val="24"/>
              </w:rPr>
            </w:pPr>
            <w:r w:rsidRPr="0055619B">
              <w:rPr>
                <w:rFonts w:cs="Arial"/>
                <w:i/>
                <w:iCs/>
                <w:sz w:val="24"/>
                <w:szCs w:val="24"/>
              </w:rPr>
              <w:t xml:space="preserve">Врста правног лица: </w:t>
            </w:r>
            <w:r w:rsidRPr="00F110AD">
              <w:rPr>
                <w:rFonts w:cs="Arial"/>
                <w:i/>
                <w:iCs/>
                <w:sz w:val="24"/>
                <w:szCs w:val="24"/>
              </w:rPr>
              <w:t>(микро, мало, средње, велико, физичко лице)</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cs="Arial"/>
                <w:b/>
                <w:bCs/>
                <w:i/>
                <w:iCs/>
                <w:sz w:val="24"/>
                <w:szCs w:val="24"/>
              </w:rPr>
            </w:pPr>
          </w:p>
          <w:p w:rsidR="00343A18" w:rsidRPr="00EC5BB4" w:rsidRDefault="00343A18" w:rsidP="00BC01DC">
            <w:pPr>
              <w:spacing w:before="0"/>
              <w:rPr>
                <w:rFonts w:cs="Arial"/>
                <w:b/>
                <w:bCs/>
                <w:i/>
                <w:iCs/>
                <w:sz w:val="24"/>
                <w:szCs w:val="24"/>
              </w:rPr>
            </w:pPr>
          </w:p>
          <w:p w:rsidR="00343A18" w:rsidRPr="00EC5BB4" w:rsidRDefault="00343A18" w:rsidP="00BC01DC">
            <w:pPr>
              <w:spacing w:before="0"/>
              <w:rPr>
                <w:rFonts w:cs="Arial"/>
                <w:b/>
                <w:bCs/>
                <w:i/>
                <w:iCs/>
                <w:sz w:val="24"/>
                <w:szCs w:val="24"/>
              </w:rPr>
            </w:pPr>
          </w:p>
        </w:tc>
      </w:tr>
      <w:tr w:rsidR="00343A18" w:rsidRPr="00EC5BB4" w:rsidTr="00BC01DC">
        <w:trPr>
          <w:trHeight w:val="683"/>
        </w:trPr>
        <w:tc>
          <w:tcPr>
            <w:tcW w:w="4621"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pacing w:before="0"/>
              <w:rPr>
                <w:rFonts w:cs="Arial"/>
                <w:b/>
                <w:bCs/>
                <w:i/>
                <w:iCs/>
                <w:sz w:val="24"/>
                <w:szCs w:val="24"/>
              </w:rPr>
            </w:pPr>
            <w:r w:rsidRPr="00EC5BB4">
              <w:rPr>
                <w:rFonts w:cs="Arial"/>
                <w:i/>
                <w:iCs/>
                <w:sz w:val="24"/>
                <w:szCs w:val="24"/>
              </w:rPr>
              <w:t>Адреса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cs="Arial"/>
                <w:b/>
                <w:bCs/>
                <w:i/>
                <w:iCs/>
                <w:sz w:val="24"/>
                <w:szCs w:val="24"/>
              </w:rPr>
            </w:pPr>
          </w:p>
          <w:p w:rsidR="00343A18" w:rsidRPr="00EC5BB4" w:rsidRDefault="00343A18" w:rsidP="00BC01DC">
            <w:pPr>
              <w:spacing w:before="0"/>
              <w:rPr>
                <w:rFonts w:cs="Arial"/>
                <w:b/>
                <w:bCs/>
                <w:i/>
                <w:iCs/>
                <w:sz w:val="24"/>
                <w:szCs w:val="24"/>
              </w:rPr>
            </w:pPr>
          </w:p>
          <w:p w:rsidR="00343A18" w:rsidRPr="00EC5BB4" w:rsidRDefault="00343A18" w:rsidP="00BC01DC">
            <w:pPr>
              <w:spacing w:before="0"/>
              <w:rPr>
                <w:rFonts w:cs="Arial"/>
                <w:b/>
                <w:bCs/>
                <w:i/>
                <w:iCs/>
                <w:sz w:val="24"/>
                <w:szCs w:val="24"/>
              </w:rPr>
            </w:pPr>
          </w:p>
        </w:tc>
      </w:tr>
      <w:tr w:rsidR="00343A18" w:rsidRPr="00EC5BB4" w:rsidTr="00BC01DC">
        <w:trPr>
          <w:trHeight w:val="647"/>
        </w:trPr>
        <w:tc>
          <w:tcPr>
            <w:tcW w:w="4621"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pacing w:before="0"/>
              <w:rPr>
                <w:rFonts w:cs="Arial"/>
                <w:b/>
                <w:bCs/>
                <w:i/>
                <w:iCs/>
                <w:sz w:val="24"/>
                <w:szCs w:val="24"/>
              </w:rPr>
            </w:pPr>
            <w:r w:rsidRPr="00EC5BB4">
              <w:rPr>
                <w:rFonts w:cs="Arial"/>
                <w:i/>
                <w:iCs/>
                <w:sz w:val="24"/>
                <w:szCs w:val="24"/>
              </w:rPr>
              <w:t>Матични број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cs="Arial"/>
                <w:b/>
                <w:bCs/>
                <w:i/>
                <w:iCs/>
                <w:sz w:val="24"/>
                <w:szCs w:val="24"/>
              </w:rPr>
            </w:pPr>
          </w:p>
          <w:p w:rsidR="00343A18" w:rsidRPr="00EC5BB4" w:rsidRDefault="00343A18" w:rsidP="00BC01DC">
            <w:pPr>
              <w:spacing w:before="0"/>
              <w:rPr>
                <w:rFonts w:cs="Arial"/>
                <w:b/>
                <w:bCs/>
                <w:i/>
                <w:iCs/>
                <w:sz w:val="24"/>
                <w:szCs w:val="24"/>
              </w:rPr>
            </w:pPr>
          </w:p>
          <w:p w:rsidR="00343A18" w:rsidRPr="00EC5BB4" w:rsidRDefault="00343A18" w:rsidP="00BC01DC">
            <w:pPr>
              <w:spacing w:before="0"/>
              <w:rPr>
                <w:rFonts w:cs="Arial"/>
                <w:b/>
                <w:bCs/>
                <w:i/>
                <w:iCs/>
                <w:sz w:val="24"/>
                <w:szCs w:val="24"/>
              </w:rPr>
            </w:pPr>
          </w:p>
        </w:tc>
      </w:tr>
      <w:tr w:rsidR="00343A18" w:rsidRPr="00EC5BB4" w:rsidTr="00BC01DC">
        <w:tc>
          <w:tcPr>
            <w:tcW w:w="4621"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pacing w:before="0"/>
              <w:rPr>
                <w:rFonts w:cs="Arial"/>
                <w:b/>
                <w:bCs/>
                <w:i/>
                <w:iCs/>
                <w:sz w:val="24"/>
                <w:szCs w:val="24"/>
                <w:lang w:val="ru-RU"/>
              </w:rPr>
            </w:pPr>
            <w:r w:rsidRPr="00EC5BB4">
              <w:rPr>
                <w:rFonts w:cs="Arial"/>
                <w:i/>
                <w:iCs/>
                <w:sz w:val="24"/>
                <w:szCs w:val="24"/>
                <w:lang w:val="ru-RU"/>
              </w:rPr>
              <w:t>Порески идентификациони број понуђача (ПИБ):</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cs="Arial"/>
                <w:b/>
                <w:bCs/>
                <w:i/>
                <w:iCs/>
                <w:sz w:val="24"/>
                <w:szCs w:val="24"/>
                <w:lang w:val="ru-RU"/>
              </w:rPr>
            </w:pPr>
          </w:p>
        </w:tc>
      </w:tr>
      <w:tr w:rsidR="00343A18" w:rsidRPr="00EC5BB4" w:rsidTr="00BC01DC">
        <w:trPr>
          <w:trHeight w:val="512"/>
        </w:trPr>
        <w:tc>
          <w:tcPr>
            <w:tcW w:w="4621"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pacing w:before="0"/>
              <w:rPr>
                <w:rFonts w:cs="Arial"/>
                <w:i/>
                <w:iCs/>
                <w:sz w:val="24"/>
                <w:szCs w:val="24"/>
              </w:rPr>
            </w:pPr>
          </w:p>
          <w:p w:rsidR="00343A18" w:rsidRPr="00EC5BB4" w:rsidRDefault="00343A18" w:rsidP="00BC01DC">
            <w:pPr>
              <w:spacing w:before="0"/>
              <w:rPr>
                <w:rFonts w:cs="Arial"/>
                <w:b/>
                <w:bCs/>
                <w:i/>
                <w:iCs/>
                <w:sz w:val="24"/>
                <w:szCs w:val="24"/>
              </w:rPr>
            </w:pPr>
            <w:r w:rsidRPr="00EC5BB4">
              <w:rPr>
                <w:rFonts w:cs="Arial"/>
                <w:i/>
                <w:iCs/>
                <w:sz w:val="24"/>
                <w:szCs w:val="24"/>
              </w:rPr>
              <w:t>Име особе за контакт:</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cs="Arial"/>
                <w:b/>
                <w:bCs/>
                <w:i/>
                <w:iCs/>
                <w:sz w:val="24"/>
                <w:szCs w:val="24"/>
              </w:rPr>
            </w:pPr>
          </w:p>
          <w:p w:rsidR="00343A18" w:rsidRPr="00EC5BB4" w:rsidRDefault="00343A18" w:rsidP="00BC01DC">
            <w:pPr>
              <w:spacing w:before="0"/>
              <w:rPr>
                <w:rFonts w:cs="Arial"/>
                <w:b/>
                <w:bCs/>
                <w:i/>
                <w:iCs/>
                <w:sz w:val="24"/>
                <w:szCs w:val="24"/>
              </w:rPr>
            </w:pPr>
          </w:p>
          <w:p w:rsidR="00343A18" w:rsidRPr="00EC5BB4" w:rsidRDefault="00343A18" w:rsidP="00BC01DC">
            <w:pPr>
              <w:spacing w:before="0"/>
              <w:rPr>
                <w:rFonts w:cs="Arial"/>
                <w:b/>
                <w:bCs/>
                <w:i/>
                <w:iCs/>
                <w:sz w:val="24"/>
                <w:szCs w:val="24"/>
              </w:rPr>
            </w:pPr>
          </w:p>
        </w:tc>
      </w:tr>
      <w:tr w:rsidR="00343A18" w:rsidRPr="00EC5BB4" w:rsidTr="00BC01DC">
        <w:tc>
          <w:tcPr>
            <w:tcW w:w="4621"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pacing w:before="0"/>
              <w:rPr>
                <w:rFonts w:cs="Arial"/>
                <w:b/>
                <w:bCs/>
                <w:i/>
                <w:iCs/>
                <w:sz w:val="24"/>
                <w:szCs w:val="24"/>
                <w:lang w:val="ru-RU"/>
              </w:rPr>
            </w:pPr>
            <w:r w:rsidRPr="00EC5BB4">
              <w:rPr>
                <w:rFonts w:cs="Arial"/>
                <w:i/>
                <w:iCs/>
                <w:sz w:val="24"/>
                <w:szCs w:val="24"/>
                <w:lang w:val="ru-RU"/>
              </w:rPr>
              <w:t>Електронска адреса понуђача (</w:t>
            </w:r>
            <w:r w:rsidRPr="00EC5BB4">
              <w:rPr>
                <w:rFonts w:cs="Arial"/>
                <w:i/>
                <w:iCs/>
                <w:sz w:val="24"/>
                <w:szCs w:val="24"/>
              </w:rPr>
              <w:t>e</w:t>
            </w:r>
            <w:r w:rsidRPr="00EC5BB4">
              <w:rPr>
                <w:rFonts w:cs="Arial"/>
                <w:i/>
                <w:iCs/>
                <w:sz w:val="24"/>
                <w:szCs w:val="24"/>
                <w:lang w:val="ru-RU"/>
              </w:rPr>
              <w:t>-</w:t>
            </w:r>
            <w:r w:rsidRPr="00EC5BB4">
              <w:rPr>
                <w:rFonts w:cs="Arial"/>
                <w:i/>
                <w:iCs/>
                <w:sz w:val="24"/>
                <w:szCs w:val="24"/>
              </w:rPr>
              <w:t>mail</w:t>
            </w:r>
            <w:r w:rsidRPr="00EC5BB4">
              <w:rPr>
                <w:rFonts w:cs="Arial"/>
                <w:i/>
                <w:iCs/>
                <w:sz w:val="24"/>
                <w:szCs w:val="24"/>
                <w:lang w:val="ru-RU"/>
              </w:rPr>
              <w:t>):</w:t>
            </w:r>
          </w:p>
          <w:p w:rsidR="00343A18" w:rsidRPr="00EC5BB4" w:rsidRDefault="00343A18" w:rsidP="00BC01DC">
            <w:pPr>
              <w:spacing w:before="0"/>
              <w:rPr>
                <w:rFonts w:cs="Arial"/>
                <w:b/>
                <w:bCs/>
                <w:i/>
                <w:iCs/>
                <w:sz w:val="24"/>
                <w:szCs w:val="24"/>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cs="Arial"/>
                <w:b/>
                <w:bCs/>
                <w:i/>
                <w:iCs/>
                <w:sz w:val="24"/>
                <w:szCs w:val="24"/>
                <w:lang w:val="ru-RU"/>
              </w:rPr>
            </w:pPr>
          </w:p>
        </w:tc>
      </w:tr>
      <w:tr w:rsidR="00343A18" w:rsidRPr="00EC5BB4" w:rsidTr="00BC01DC">
        <w:trPr>
          <w:trHeight w:val="557"/>
        </w:trPr>
        <w:tc>
          <w:tcPr>
            <w:tcW w:w="4621"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pacing w:before="0"/>
              <w:rPr>
                <w:rFonts w:cs="Arial"/>
                <w:b/>
                <w:bCs/>
                <w:i/>
                <w:iCs/>
                <w:sz w:val="24"/>
                <w:szCs w:val="24"/>
              </w:rPr>
            </w:pPr>
            <w:r w:rsidRPr="00EC5BB4">
              <w:rPr>
                <w:rFonts w:cs="Arial"/>
                <w:i/>
                <w:iCs/>
                <w:sz w:val="24"/>
                <w:szCs w:val="24"/>
              </w:rPr>
              <w:t>Телефон:</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cs="Arial"/>
                <w:b/>
                <w:bCs/>
                <w:i/>
                <w:iCs/>
                <w:sz w:val="24"/>
                <w:szCs w:val="24"/>
              </w:rPr>
            </w:pPr>
          </w:p>
          <w:p w:rsidR="00343A18" w:rsidRPr="00EC5BB4" w:rsidRDefault="00343A18" w:rsidP="00BC01DC">
            <w:pPr>
              <w:spacing w:before="0"/>
              <w:rPr>
                <w:rFonts w:cs="Arial"/>
                <w:b/>
                <w:bCs/>
                <w:i/>
                <w:iCs/>
                <w:sz w:val="24"/>
                <w:szCs w:val="24"/>
              </w:rPr>
            </w:pPr>
          </w:p>
          <w:p w:rsidR="00343A18" w:rsidRPr="00EC5BB4" w:rsidRDefault="00343A18" w:rsidP="00BC01DC">
            <w:pPr>
              <w:spacing w:before="0"/>
              <w:rPr>
                <w:rFonts w:cs="Arial"/>
                <w:b/>
                <w:bCs/>
                <w:i/>
                <w:iCs/>
                <w:sz w:val="24"/>
                <w:szCs w:val="24"/>
              </w:rPr>
            </w:pPr>
          </w:p>
        </w:tc>
      </w:tr>
      <w:tr w:rsidR="00343A18" w:rsidRPr="00EC5BB4" w:rsidTr="00203C6A">
        <w:trPr>
          <w:trHeight w:val="502"/>
        </w:trPr>
        <w:tc>
          <w:tcPr>
            <w:tcW w:w="4621"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pacing w:before="0"/>
              <w:rPr>
                <w:rFonts w:cs="Arial"/>
                <w:b/>
                <w:bCs/>
                <w:i/>
                <w:iCs/>
                <w:sz w:val="24"/>
                <w:szCs w:val="24"/>
              </w:rPr>
            </w:pPr>
            <w:r w:rsidRPr="00EC5BB4">
              <w:rPr>
                <w:rFonts w:cs="Arial"/>
                <w:i/>
                <w:iCs/>
                <w:sz w:val="24"/>
                <w:szCs w:val="24"/>
              </w:rPr>
              <w:t>Телефакс:</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cs="Arial"/>
                <w:b/>
                <w:bCs/>
                <w:i/>
                <w:iCs/>
                <w:sz w:val="24"/>
                <w:szCs w:val="24"/>
              </w:rPr>
            </w:pPr>
          </w:p>
          <w:p w:rsidR="00343A18" w:rsidRPr="00EC5BB4" w:rsidRDefault="00343A18" w:rsidP="00BC01DC">
            <w:pPr>
              <w:spacing w:before="0"/>
              <w:rPr>
                <w:rFonts w:cs="Arial"/>
                <w:b/>
                <w:bCs/>
                <w:i/>
                <w:iCs/>
                <w:sz w:val="24"/>
                <w:szCs w:val="24"/>
              </w:rPr>
            </w:pPr>
          </w:p>
          <w:p w:rsidR="00343A18" w:rsidRPr="00EC5BB4" w:rsidRDefault="00343A18" w:rsidP="00BC01DC">
            <w:pPr>
              <w:spacing w:before="0"/>
              <w:rPr>
                <w:rFonts w:cs="Arial"/>
                <w:b/>
                <w:bCs/>
                <w:i/>
                <w:iCs/>
                <w:sz w:val="24"/>
                <w:szCs w:val="24"/>
              </w:rPr>
            </w:pPr>
          </w:p>
        </w:tc>
      </w:tr>
      <w:tr w:rsidR="00343A18" w:rsidRPr="00EC5BB4" w:rsidTr="00203C6A">
        <w:trPr>
          <w:trHeight w:val="515"/>
        </w:trPr>
        <w:tc>
          <w:tcPr>
            <w:tcW w:w="4621"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pacing w:before="0"/>
              <w:rPr>
                <w:rFonts w:cs="Arial"/>
                <w:b/>
                <w:bCs/>
                <w:i/>
                <w:iCs/>
                <w:sz w:val="24"/>
                <w:szCs w:val="24"/>
                <w:lang w:val="ru-RU"/>
              </w:rPr>
            </w:pPr>
            <w:r w:rsidRPr="00EC5BB4">
              <w:rPr>
                <w:rFonts w:cs="Arial"/>
                <w:i/>
                <w:iCs/>
                <w:sz w:val="24"/>
                <w:szCs w:val="24"/>
                <w:lang w:val="ru-RU"/>
              </w:rPr>
              <w:t>Број рачуна понуђача и назив банке:</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cs="Arial"/>
                <w:b/>
                <w:bCs/>
                <w:i/>
                <w:iCs/>
                <w:sz w:val="24"/>
                <w:szCs w:val="24"/>
                <w:lang w:val="ru-RU"/>
              </w:rPr>
            </w:pPr>
          </w:p>
          <w:p w:rsidR="00343A18" w:rsidRPr="00EC5BB4" w:rsidRDefault="00343A18" w:rsidP="00BC01DC">
            <w:pPr>
              <w:spacing w:before="0"/>
              <w:rPr>
                <w:rFonts w:cs="Arial"/>
                <w:b/>
                <w:bCs/>
                <w:i/>
                <w:iCs/>
                <w:sz w:val="24"/>
                <w:szCs w:val="24"/>
                <w:lang w:val="ru-RU"/>
              </w:rPr>
            </w:pPr>
          </w:p>
          <w:p w:rsidR="00343A18" w:rsidRPr="00EC5BB4" w:rsidRDefault="00343A18" w:rsidP="00BC01DC">
            <w:pPr>
              <w:spacing w:before="0"/>
              <w:rPr>
                <w:rFonts w:cs="Arial"/>
                <w:b/>
                <w:bCs/>
                <w:i/>
                <w:iCs/>
                <w:sz w:val="24"/>
                <w:szCs w:val="24"/>
                <w:lang w:val="ru-RU"/>
              </w:rPr>
            </w:pPr>
          </w:p>
        </w:tc>
      </w:tr>
      <w:tr w:rsidR="00343A18" w:rsidRPr="00EC5BB4" w:rsidTr="00BC01DC">
        <w:trPr>
          <w:trHeight w:val="593"/>
        </w:trPr>
        <w:tc>
          <w:tcPr>
            <w:tcW w:w="4621"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pacing w:before="0"/>
              <w:rPr>
                <w:rFonts w:cs="Arial"/>
                <w:b/>
                <w:bCs/>
                <w:i/>
                <w:iCs/>
                <w:sz w:val="24"/>
                <w:szCs w:val="24"/>
                <w:lang w:val="ru-RU"/>
              </w:rPr>
            </w:pPr>
            <w:r w:rsidRPr="00EC5BB4">
              <w:rPr>
                <w:rFonts w:cs="Arial"/>
                <w:i/>
                <w:iCs/>
                <w:sz w:val="24"/>
                <w:szCs w:val="24"/>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ind w:firstLine="708"/>
              <w:rPr>
                <w:rFonts w:cs="Arial"/>
                <w:b/>
                <w:bCs/>
                <w:i/>
                <w:iCs/>
                <w:sz w:val="24"/>
                <w:szCs w:val="24"/>
                <w:lang w:val="ru-RU"/>
              </w:rPr>
            </w:pPr>
          </w:p>
          <w:p w:rsidR="00343A18" w:rsidRPr="00EC5BB4" w:rsidRDefault="00343A18" w:rsidP="00BC01DC">
            <w:pPr>
              <w:spacing w:before="0"/>
              <w:ind w:firstLine="708"/>
              <w:rPr>
                <w:rFonts w:cs="Arial"/>
                <w:b/>
                <w:bCs/>
                <w:i/>
                <w:iCs/>
                <w:sz w:val="24"/>
                <w:szCs w:val="24"/>
                <w:lang w:val="ru-RU"/>
              </w:rPr>
            </w:pPr>
          </w:p>
          <w:p w:rsidR="00343A18" w:rsidRPr="00EC5BB4" w:rsidRDefault="00343A18" w:rsidP="00BC01DC">
            <w:pPr>
              <w:spacing w:before="0"/>
              <w:ind w:firstLine="708"/>
              <w:rPr>
                <w:rFonts w:cs="Arial"/>
                <w:b/>
                <w:bCs/>
                <w:i/>
                <w:iCs/>
                <w:sz w:val="24"/>
                <w:szCs w:val="24"/>
                <w:lang w:val="ru-RU"/>
              </w:rPr>
            </w:pPr>
          </w:p>
        </w:tc>
      </w:tr>
    </w:tbl>
    <w:p w:rsidR="00343A18" w:rsidRPr="00EC5BB4" w:rsidRDefault="00343A18" w:rsidP="00343A18">
      <w:pPr>
        <w:spacing w:before="0"/>
        <w:rPr>
          <w:rFonts w:cs="Arial"/>
          <w:sz w:val="24"/>
          <w:szCs w:val="24"/>
        </w:rPr>
      </w:pPr>
    </w:p>
    <w:p w:rsidR="00343A18" w:rsidRPr="00EC5BB4" w:rsidRDefault="00343A18" w:rsidP="00343A18">
      <w:pPr>
        <w:spacing w:before="0"/>
        <w:rPr>
          <w:rFonts w:eastAsia="TimesNewRomanPSMT" w:cs="Arial"/>
          <w:b/>
          <w:bCs/>
          <w:i/>
          <w:iCs/>
          <w:sz w:val="24"/>
          <w:szCs w:val="24"/>
        </w:rPr>
      </w:pPr>
      <w:r w:rsidRPr="00EC5BB4">
        <w:rPr>
          <w:rFonts w:eastAsia="TimesNewRomanPSMT" w:cs="Arial"/>
          <w:b/>
          <w:bCs/>
          <w:i/>
          <w:iCs/>
          <w:sz w:val="24"/>
          <w:szCs w:val="24"/>
        </w:rPr>
        <w:t xml:space="preserve">2) ПОНУДУ ПОДНОСИ: </w:t>
      </w:r>
    </w:p>
    <w:p w:rsidR="00343A18" w:rsidRPr="00EC5BB4" w:rsidRDefault="00343A18" w:rsidP="00343A18">
      <w:pPr>
        <w:spacing w:before="0"/>
        <w:rPr>
          <w:rFonts w:cs="Arial"/>
          <w:sz w:val="24"/>
          <w:szCs w:val="24"/>
        </w:rPr>
      </w:pPr>
    </w:p>
    <w:tbl>
      <w:tblPr>
        <w:tblW w:w="0" w:type="auto"/>
        <w:tblInd w:w="-20" w:type="dxa"/>
        <w:tblLayout w:type="fixed"/>
        <w:tblLook w:val="0000" w:firstRow="0" w:lastRow="0" w:firstColumn="0" w:lastColumn="0" w:noHBand="0" w:noVBand="0"/>
      </w:tblPr>
      <w:tblGrid>
        <w:gridCol w:w="9282"/>
      </w:tblGrid>
      <w:tr w:rsidR="00343A18" w:rsidRPr="00EC5BB4" w:rsidTr="00BC01D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jc w:val="center"/>
              <w:rPr>
                <w:rFonts w:cs="Arial"/>
                <w:sz w:val="24"/>
                <w:szCs w:val="24"/>
              </w:rPr>
            </w:pPr>
          </w:p>
          <w:p w:rsidR="00343A18" w:rsidRPr="00EC5BB4" w:rsidRDefault="00343A18" w:rsidP="00BC01DC">
            <w:pPr>
              <w:spacing w:before="0"/>
              <w:jc w:val="center"/>
              <w:rPr>
                <w:rFonts w:eastAsia="TimesNewRomanPSMT" w:cs="Arial"/>
                <w:b/>
                <w:bCs/>
                <w:sz w:val="24"/>
                <w:szCs w:val="24"/>
              </w:rPr>
            </w:pPr>
            <w:r w:rsidRPr="00EC5BB4">
              <w:rPr>
                <w:rFonts w:eastAsia="TimesNewRomanPSMT" w:cs="Arial"/>
                <w:b/>
                <w:bCs/>
                <w:sz w:val="24"/>
                <w:szCs w:val="24"/>
              </w:rPr>
              <w:t xml:space="preserve">А) САМОСТАЛНО </w:t>
            </w:r>
          </w:p>
        </w:tc>
      </w:tr>
      <w:tr w:rsidR="00343A18" w:rsidRPr="00EC5BB4" w:rsidTr="00BC01D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jc w:val="center"/>
              <w:rPr>
                <w:rFonts w:eastAsia="TimesNewRomanPSMT" w:cs="Arial"/>
                <w:b/>
                <w:bCs/>
                <w:sz w:val="24"/>
                <w:szCs w:val="24"/>
              </w:rPr>
            </w:pPr>
          </w:p>
          <w:p w:rsidR="00343A18" w:rsidRPr="00EC5BB4" w:rsidRDefault="00343A18" w:rsidP="00BC01DC">
            <w:pPr>
              <w:spacing w:before="0"/>
              <w:jc w:val="center"/>
              <w:rPr>
                <w:rFonts w:eastAsia="TimesNewRomanPSMT" w:cs="Arial"/>
                <w:b/>
                <w:bCs/>
                <w:sz w:val="24"/>
                <w:szCs w:val="24"/>
              </w:rPr>
            </w:pPr>
            <w:r w:rsidRPr="00EC5BB4">
              <w:rPr>
                <w:rFonts w:eastAsia="TimesNewRomanPSMT" w:cs="Arial"/>
                <w:b/>
                <w:bCs/>
                <w:sz w:val="24"/>
                <w:szCs w:val="24"/>
              </w:rPr>
              <w:t>Б) СА ПОДИЗВОЂАЧЕМ</w:t>
            </w:r>
          </w:p>
        </w:tc>
      </w:tr>
      <w:tr w:rsidR="00343A18" w:rsidRPr="00EC5BB4" w:rsidTr="00BC01D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jc w:val="center"/>
              <w:rPr>
                <w:rFonts w:eastAsia="TimesNewRomanPSMT" w:cs="Arial"/>
                <w:b/>
                <w:bCs/>
                <w:sz w:val="24"/>
                <w:szCs w:val="24"/>
              </w:rPr>
            </w:pPr>
          </w:p>
          <w:p w:rsidR="00343A18" w:rsidRPr="00EC5BB4" w:rsidRDefault="00343A18" w:rsidP="00BC01DC">
            <w:pPr>
              <w:spacing w:before="0"/>
              <w:jc w:val="center"/>
              <w:rPr>
                <w:rFonts w:cs="Arial"/>
                <w:b/>
                <w:i/>
                <w:iCs/>
                <w:sz w:val="24"/>
                <w:szCs w:val="24"/>
                <w:lang w:val="ru-RU"/>
              </w:rPr>
            </w:pPr>
            <w:r w:rsidRPr="00EC5BB4">
              <w:rPr>
                <w:rFonts w:eastAsia="TimesNewRomanPSMT" w:cs="Arial"/>
                <w:b/>
                <w:bCs/>
                <w:sz w:val="24"/>
                <w:szCs w:val="24"/>
              </w:rPr>
              <w:t>В) КАО ЗАЈЕДНИЧКУ ПОНУДУ</w:t>
            </w:r>
          </w:p>
        </w:tc>
      </w:tr>
    </w:tbl>
    <w:p w:rsidR="00343A18" w:rsidRPr="00EC5BB4" w:rsidRDefault="00343A18" w:rsidP="00343A18">
      <w:pPr>
        <w:spacing w:before="0"/>
        <w:rPr>
          <w:rFonts w:cs="Arial"/>
          <w:b/>
          <w:i/>
          <w:iCs/>
          <w:sz w:val="24"/>
          <w:szCs w:val="24"/>
          <w:lang w:val="ru-RU"/>
        </w:rPr>
      </w:pPr>
    </w:p>
    <w:p w:rsidR="00343A18" w:rsidRPr="0042687E" w:rsidRDefault="00343A18" w:rsidP="00343A18">
      <w:pPr>
        <w:spacing w:before="0"/>
        <w:rPr>
          <w:rFonts w:eastAsia="TimesNewRomanPSMT" w:cs="Arial"/>
          <w:bCs/>
          <w:sz w:val="20"/>
          <w:szCs w:val="20"/>
        </w:rPr>
      </w:pPr>
      <w:r w:rsidRPr="0042687E">
        <w:rPr>
          <w:rFonts w:cs="Arial"/>
          <w:b/>
          <w:i/>
          <w:iCs/>
          <w:sz w:val="20"/>
          <w:szCs w:val="20"/>
          <w:lang w:val="ru-RU"/>
        </w:rPr>
        <w:t>Напомена:</w:t>
      </w:r>
      <w:r w:rsidRPr="0042687E">
        <w:rPr>
          <w:rFonts w:cs="Arial"/>
          <w:i/>
          <w:iCs/>
          <w:sz w:val="20"/>
          <w:szCs w:val="20"/>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343A18" w:rsidRPr="00EC5BB4" w:rsidRDefault="00343A18" w:rsidP="00343A18">
      <w:pPr>
        <w:spacing w:before="0"/>
        <w:rPr>
          <w:rFonts w:eastAsia="TimesNewRomanPSMT" w:cs="Arial"/>
          <w:bCs/>
          <w:sz w:val="24"/>
          <w:szCs w:val="24"/>
        </w:rPr>
      </w:pPr>
    </w:p>
    <w:p w:rsidR="00343A18" w:rsidRPr="00EC5BB4" w:rsidRDefault="00343A18" w:rsidP="00343A18">
      <w:pPr>
        <w:spacing w:before="0"/>
        <w:rPr>
          <w:rFonts w:eastAsia="TimesNewRomanPSMT" w:cs="Arial"/>
          <w:b/>
          <w:bCs/>
          <w:i/>
          <w:sz w:val="24"/>
          <w:szCs w:val="24"/>
        </w:rPr>
      </w:pPr>
      <w:r w:rsidRPr="00EC5BB4">
        <w:rPr>
          <w:rFonts w:eastAsia="TimesNewRomanPSMT" w:cs="Arial"/>
          <w:b/>
          <w:bCs/>
          <w:i/>
          <w:sz w:val="24"/>
          <w:szCs w:val="24"/>
          <w:lang w:val="sr-Cyrl-CS"/>
        </w:rPr>
        <w:t xml:space="preserve">3) </w:t>
      </w:r>
      <w:r w:rsidRPr="00EC5BB4">
        <w:rPr>
          <w:rFonts w:eastAsia="TimesNewRomanPSMT" w:cs="Arial"/>
          <w:b/>
          <w:bCs/>
          <w:i/>
          <w:sz w:val="24"/>
          <w:szCs w:val="24"/>
        </w:rPr>
        <w:t xml:space="preserve">ПОДАЦИ О ПОДИЗВОЂАЧУ </w:t>
      </w:r>
    </w:p>
    <w:p w:rsidR="00343A18" w:rsidRPr="00EC5BB4" w:rsidRDefault="00343A18" w:rsidP="00343A18">
      <w:pPr>
        <w:spacing w:before="0"/>
        <w:rPr>
          <w:rFonts w:cs="Arial"/>
          <w:sz w:val="24"/>
          <w:szCs w:val="24"/>
        </w:rPr>
      </w:pPr>
      <w:r w:rsidRPr="00EC5BB4">
        <w:rPr>
          <w:rFonts w:eastAsia="TimesNewRomanPSMT" w:cs="Arial"/>
          <w:b/>
          <w:bCs/>
          <w:i/>
          <w:sz w:val="24"/>
          <w:szCs w:val="24"/>
        </w:rPr>
        <w:tab/>
      </w:r>
    </w:p>
    <w:tbl>
      <w:tblPr>
        <w:tblW w:w="0" w:type="auto"/>
        <w:tblInd w:w="-20" w:type="dxa"/>
        <w:tblLayout w:type="fixed"/>
        <w:tblLook w:val="0000" w:firstRow="0" w:lastRow="0" w:firstColumn="0" w:lastColumn="0" w:noHBand="0" w:noVBand="0"/>
      </w:tblPr>
      <w:tblGrid>
        <w:gridCol w:w="465"/>
        <w:gridCol w:w="4219"/>
        <w:gridCol w:w="4598"/>
      </w:tblGrid>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cs="Arial"/>
                <w:sz w:val="24"/>
                <w:szCs w:val="24"/>
              </w:rPr>
            </w:pPr>
          </w:p>
          <w:p w:rsidR="00343A18" w:rsidRPr="00EC5BB4" w:rsidRDefault="00343A18" w:rsidP="00BC01DC">
            <w:pPr>
              <w:spacing w:before="0"/>
              <w:rPr>
                <w:rFonts w:eastAsia="TimesNewRomanPSMT" w:cs="Arial"/>
                <w:bCs/>
                <w:i/>
                <w:sz w:val="24"/>
                <w:szCs w:val="24"/>
              </w:rPr>
            </w:pPr>
            <w:r w:rsidRPr="00EC5BB4">
              <w:rPr>
                <w:rFonts w:eastAsia="TimesNewRomanPSMT" w:cs="Arial"/>
                <w:bCs/>
                <w:i/>
                <w:sz w:val="24"/>
                <w:szCs w:val="24"/>
              </w:rPr>
              <w:t>1)</w:t>
            </w: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rPr>
            </w:pPr>
          </w:p>
        </w:tc>
      </w:tr>
      <w:tr w:rsidR="0055619B" w:rsidRPr="00EC5BB4" w:rsidTr="0055619B">
        <w:trPr>
          <w:trHeight w:val="557"/>
        </w:trPr>
        <w:tc>
          <w:tcPr>
            <w:tcW w:w="465" w:type="dxa"/>
            <w:tcBorders>
              <w:top w:val="single" w:sz="4" w:space="0" w:color="000000"/>
              <w:left w:val="single" w:sz="4" w:space="0" w:color="000000"/>
              <w:bottom w:val="single" w:sz="4" w:space="0" w:color="000000"/>
            </w:tcBorders>
            <w:shd w:val="clear" w:color="auto" w:fill="auto"/>
          </w:tcPr>
          <w:p w:rsidR="0055619B" w:rsidRPr="00EC5BB4" w:rsidRDefault="0055619B"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55619B" w:rsidRPr="00F110AD" w:rsidRDefault="0055619B" w:rsidP="00BC01DC">
            <w:pPr>
              <w:snapToGrid w:val="0"/>
              <w:spacing w:before="0"/>
              <w:rPr>
                <w:rFonts w:eastAsia="TimesNewRomanPSMT" w:cs="Arial"/>
                <w:bCs/>
                <w:i/>
                <w:sz w:val="24"/>
                <w:szCs w:val="24"/>
              </w:rPr>
            </w:pPr>
            <w:r w:rsidRPr="00F110AD">
              <w:rPr>
                <w:rFonts w:eastAsia="TimesNewRomanPSMT" w:cs="Arial"/>
                <w:bCs/>
                <w:i/>
                <w:sz w:val="24"/>
                <w:szCs w:val="24"/>
              </w:rPr>
              <w:t>Врста правног лица: (микро, мало, средње, велико, физичко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55619B" w:rsidRPr="00F110AD" w:rsidRDefault="0055619B" w:rsidP="00BC01DC">
            <w:pPr>
              <w:snapToGrid w:val="0"/>
              <w:spacing w:before="0"/>
              <w:rPr>
                <w:rFonts w:eastAsia="TimesNewRomanPSMT" w:cs="Arial"/>
                <w:b/>
                <w:bCs/>
                <w:sz w:val="24"/>
                <w:szCs w:val="24"/>
              </w:rPr>
            </w:pPr>
          </w:p>
        </w:tc>
      </w:tr>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F110AD" w:rsidRDefault="00343A18" w:rsidP="00BC01DC">
            <w:pPr>
              <w:snapToGrid w:val="0"/>
              <w:spacing w:before="0"/>
              <w:rPr>
                <w:rFonts w:eastAsia="TimesNewRomanPSMT" w:cs="Arial"/>
                <w:bCs/>
                <w:i/>
                <w:sz w:val="24"/>
                <w:szCs w:val="24"/>
              </w:rPr>
            </w:pPr>
          </w:p>
          <w:p w:rsidR="00343A18" w:rsidRPr="00F110AD" w:rsidRDefault="00343A18" w:rsidP="00BC01DC">
            <w:pPr>
              <w:spacing w:before="0"/>
              <w:rPr>
                <w:rFonts w:eastAsia="TimesNewRomanPSMT" w:cs="Arial"/>
                <w:b/>
                <w:bCs/>
                <w:sz w:val="24"/>
                <w:szCs w:val="24"/>
              </w:rPr>
            </w:pPr>
            <w:r w:rsidRPr="00F110AD">
              <w:rPr>
                <w:rFonts w:eastAsia="TimesNewRomanPSMT" w:cs="Arial"/>
                <w:bCs/>
                <w:i/>
                <w:sz w:val="24"/>
                <w:szCs w:val="24"/>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F110AD" w:rsidRDefault="00343A18" w:rsidP="00BC01DC">
            <w:pPr>
              <w:snapToGrid w:val="0"/>
              <w:spacing w:before="0"/>
              <w:rPr>
                <w:rFonts w:eastAsia="TimesNewRomanPSMT" w:cs="Arial"/>
                <w:b/>
                <w:bCs/>
                <w:sz w:val="24"/>
                <w:szCs w:val="24"/>
              </w:rPr>
            </w:pPr>
          </w:p>
        </w:tc>
      </w:tr>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F110AD" w:rsidRDefault="00343A18" w:rsidP="00BC01DC">
            <w:pPr>
              <w:snapToGrid w:val="0"/>
              <w:spacing w:before="0"/>
              <w:rPr>
                <w:rFonts w:eastAsia="TimesNewRomanPSMT" w:cs="Arial"/>
                <w:bCs/>
                <w:i/>
                <w:sz w:val="24"/>
                <w:szCs w:val="24"/>
              </w:rPr>
            </w:pPr>
          </w:p>
          <w:p w:rsidR="00343A18" w:rsidRPr="00F110AD" w:rsidRDefault="00343A18" w:rsidP="00BC01DC">
            <w:pPr>
              <w:spacing w:before="0"/>
              <w:rPr>
                <w:rFonts w:eastAsia="TimesNewRomanPSMT" w:cs="Arial"/>
                <w:b/>
                <w:bCs/>
                <w:sz w:val="24"/>
                <w:szCs w:val="24"/>
              </w:rPr>
            </w:pPr>
            <w:r w:rsidRPr="00F110AD">
              <w:rPr>
                <w:rFonts w:eastAsia="TimesNewRomanPSMT" w:cs="Arial"/>
                <w:bCs/>
                <w:i/>
                <w:sz w:val="24"/>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F110AD" w:rsidRDefault="00343A18" w:rsidP="00BC01DC">
            <w:pPr>
              <w:snapToGrid w:val="0"/>
              <w:spacing w:before="0"/>
              <w:rPr>
                <w:rFonts w:eastAsia="TimesNewRomanPSMT" w:cs="Arial"/>
                <w:b/>
                <w:bCs/>
                <w:sz w:val="24"/>
                <w:szCs w:val="24"/>
              </w:rPr>
            </w:pPr>
          </w:p>
        </w:tc>
      </w:tr>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F110AD" w:rsidRDefault="00343A18" w:rsidP="00BC01DC">
            <w:pPr>
              <w:snapToGrid w:val="0"/>
              <w:spacing w:before="0"/>
              <w:rPr>
                <w:rFonts w:eastAsia="TimesNewRomanPSMT" w:cs="Arial"/>
                <w:bCs/>
                <w:i/>
                <w:sz w:val="24"/>
                <w:szCs w:val="24"/>
              </w:rPr>
            </w:pPr>
          </w:p>
          <w:p w:rsidR="00343A18" w:rsidRPr="00F110AD" w:rsidRDefault="00343A18" w:rsidP="00BC01DC">
            <w:pPr>
              <w:spacing w:before="0"/>
              <w:rPr>
                <w:rFonts w:eastAsia="TimesNewRomanPSMT" w:cs="Arial"/>
                <w:b/>
                <w:bCs/>
                <w:sz w:val="24"/>
                <w:szCs w:val="24"/>
              </w:rPr>
            </w:pPr>
            <w:r w:rsidRPr="00F110AD">
              <w:rPr>
                <w:rFonts w:eastAsia="TimesNewRomanPSMT" w:cs="Arial"/>
                <w:bCs/>
                <w:i/>
                <w:sz w:val="24"/>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F110AD" w:rsidRDefault="00343A18" w:rsidP="00BC01DC">
            <w:pPr>
              <w:snapToGrid w:val="0"/>
              <w:spacing w:before="0"/>
              <w:rPr>
                <w:rFonts w:eastAsia="TimesNewRomanPSMT" w:cs="Arial"/>
                <w:b/>
                <w:bCs/>
                <w:sz w:val="24"/>
                <w:szCs w:val="24"/>
              </w:rPr>
            </w:pPr>
          </w:p>
        </w:tc>
      </w:tr>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F110AD" w:rsidRDefault="00343A18" w:rsidP="00BC01DC">
            <w:pPr>
              <w:snapToGrid w:val="0"/>
              <w:spacing w:before="0"/>
              <w:rPr>
                <w:rFonts w:eastAsia="TimesNewRomanPSMT" w:cs="Arial"/>
                <w:bCs/>
                <w:i/>
                <w:sz w:val="24"/>
                <w:szCs w:val="24"/>
              </w:rPr>
            </w:pPr>
          </w:p>
          <w:p w:rsidR="00343A18" w:rsidRPr="00F110AD" w:rsidRDefault="00343A18" w:rsidP="00BC01DC">
            <w:pPr>
              <w:spacing w:before="0"/>
              <w:rPr>
                <w:rFonts w:eastAsia="TimesNewRomanPSMT" w:cs="Arial"/>
                <w:b/>
                <w:bCs/>
                <w:sz w:val="24"/>
                <w:szCs w:val="24"/>
              </w:rPr>
            </w:pPr>
            <w:r w:rsidRPr="00F110AD">
              <w:rPr>
                <w:rFonts w:eastAsia="TimesNewRomanPSMT" w:cs="Arial"/>
                <w:bCs/>
                <w:i/>
                <w:sz w:val="24"/>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F110AD" w:rsidRDefault="00343A18" w:rsidP="00BC01DC">
            <w:pPr>
              <w:snapToGrid w:val="0"/>
              <w:spacing w:before="0"/>
              <w:rPr>
                <w:rFonts w:eastAsia="TimesNewRomanPSMT" w:cs="Arial"/>
                <w:b/>
                <w:bCs/>
                <w:sz w:val="24"/>
                <w:szCs w:val="24"/>
              </w:rPr>
            </w:pPr>
          </w:p>
        </w:tc>
      </w:tr>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F110AD" w:rsidRDefault="00343A18" w:rsidP="00BC01DC">
            <w:pPr>
              <w:snapToGrid w:val="0"/>
              <w:spacing w:before="0"/>
              <w:rPr>
                <w:rFonts w:eastAsia="TimesNewRomanPSMT" w:cs="Arial"/>
                <w:bCs/>
                <w:i/>
                <w:sz w:val="24"/>
                <w:szCs w:val="24"/>
                <w:lang w:val="ru-RU"/>
              </w:rPr>
            </w:pPr>
          </w:p>
          <w:p w:rsidR="00343A18" w:rsidRPr="00F110AD" w:rsidRDefault="00343A18" w:rsidP="00BC01DC">
            <w:pPr>
              <w:spacing w:before="0"/>
              <w:rPr>
                <w:rFonts w:eastAsia="TimesNewRomanPSMT" w:cs="Arial"/>
                <w:b/>
                <w:bCs/>
                <w:sz w:val="24"/>
                <w:szCs w:val="24"/>
                <w:lang w:val="ru-RU"/>
              </w:rPr>
            </w:pPr>
            <w:r w:rsidRPr="00F110AD">
              <w:rPr>
                <w:rFonts w:eastAsia="TimesNewRomanPSMT" w:cs="Arial"/>
                <w:bCs/>
                <w:i/>
                <w:sz w:val="24"/>
                <w:szCs w:val="24"/>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F110AD" w:rsidRDefault="00343A18" w:rsidP="00BC01DC">
            <w:pPr>
              <w:snapToGrid w:val="0"/>
              <w:spacing w:before="0"/>
              <w:rPr>
                <w:rFonts w:eastAsia="TimesNewRomanPSMT" w:cs="Arial"/>
                <w:b/>
                <w:bCs/>
                <w:sz w:val="24"/>
                <w:szCs w:val="24"/>
                <w:lang w:val="ru-RU"/>
              </w:rPr>
            </w:pPr>
          </w:p>
        </w:tc>
      </w:tr>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rsidR="00343A18" w:rsidRPr="00F110AD" w:rsidRDefault="00343A18" w:rsidP="00BC01DC">
            <w:pPr>
              <w:snapToGrid w:val="0"/>
              <w:spacing w:before="0"/>
              <w:rPr>
                <w:rFonts w:eastAsia="TimesNewRomanPSMT" w:cs="Arial"/>
                <w:bCs/>
                <w:i/>
                <w:sz w:val="24"/>
                <w:szCs w:val="24"/>
                <w:lang w:val="ru-RU"/>
              </w:rPr>
            </w:pPr>
          </w:p>
          <w:p w:rsidR="00343A18" w:rsidRPr="00F110AD" w:rsidRDefault="00343A18" w:rsidP="00BC01DC">
            <w:pPr>
              <w:spacing w:before="0"/>
              <w:rPr>
                <w:rFonts w:eastAsia="TimesNewRomanPSMT" w:cs="Arial"/>
                <w:b/>
                <w:bCs/>
                <w:sz w:val="24"/>
                <w:szCs w:val="24"/>
                <w:lang w:val="ru-RU"/>
              </w:rPr>
            </w:pPr>
            <w:r w:rsidRPr="00F110AD">
              <w:rPr>
                <w:rFonts w:eastAsia="TimesNewRomanPSMT" w:cs="Arial"/>
                <w:bCs/>
                <w:i/>
                <w:sz w:val="24"/>
                <w:szCs w:val="24"/>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F110AD" w:rsidRDefault="00343A18" w:rsidP="00BC01DC">
            <w:pPr>
              <w:snapToGrid w:val="0"/>
              <w:spacing w:before="0"/>
              <w:rPr>
                <w:rFonts w:eastAsia="TimesNewRomanPSMT" w:cs="Arial"/>
                <w:b/>
                <w:bCs/>
                <w:sz w:val="24"/>
                <w:szCs w:val="24"/>
                <w:lang w:val="ru-RU"/>
              </w:rPr>
            </w:pPr>
          </w:p>
        </w:tc>
      </w:tr>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lang w:val="ru-RU"/>
              </w:rPr>
            </w:pPr>
          </w:p>
          <w:p w:rsidR="00343A18" w:rsidRPr="00EC5BB4" w:rsidRDefault="00343A18" w:rsidP="00BC01DC">
            <w:pPr>
              <w:spacing w:before="0"/>
              <w:rPr>
                <w:rFonts w:eastAsia="TimesNewRomanPSMT" w:cs="Arial"/>
                <w:bCs/>
                <w:i/>
                <w:sz w:val="24"/>
                <w:szCs w:val="24"/>
              </w:rPr>
            </w:pPr>
            <w:r w:rsidRPr="00EC5BB4">
              <w:rPr>
                <w:rFonts w:eastAsia="TimesNewRomanPSMT" w:cs="Arial"/>
                <w:bCs/>
                <w:i/>
                <w:sz w:val="24"/>
                <w:szCs w:val="24"/>
              </w:rPr>
              <w:t>2)</w:t>
            </w:r>
          </w:p>
        </w:tc>
        <w:tc>
          <w:tcPr>
            <w:tcW w:w="4219" w:type="dxa"/>
            <w:tcBorders>
              <w:top w:val="single" w:sz="4" w:space="0" w:color="000000"/>
              <w:left w:val="single" w:sz="4" w:space="0" w:color="000000"/>
              <w:bottom w:val="single" w:sz="4" w:space="0" w:color="000000"/>
            </w:tcBorders>
            <w:shd w:val="clear" w:color="auto" w:fill="auto"/>
          </w:tcPr>
          <w:p w:rsidR="00343A18" w:rsidRPr="00F110AD" w:rsidRDefault="00343A18" w:rsidP="00BC01DC">
            <w:pPr>
              <w:snapToGrid w:val="0"/>
              <w:spacing w:before="0"/>
              <w:rPr>
                <w:rFonts w:eastAsia="TimesNewRomanPSMT" w:cs="Arial"/>
                <w:bCs/>
                <w:i/>
                <w:sz w:val="24"/>
                <w:szCs w:val="24"/>
              </w:rPr>
            </w:pPr>
          </w:p>
          <w:p w:rsidR="00343A18" w:rsidRPr="00F110AD" w:rsidRDefault="00343A18" w:rsidP="00BC01DC">
            <w:pPr>
              <w:spacing w:before="0"/>
              <w:rPr>
                <w:rFonts w:eastAsia="TimesNewRomanPSMT" w:cs="Arial"/>
                <w:b/>
                <w:bCs/>
                <w:sz w:val="24"/>
                <w:szCs w:val="24"/>
              </w:rPr>
            </w:pPr>
            <w:r w:rsidRPr="00F110AD">
              <w:rPr>
                <w:rFonts w:eastAsia="TimesNewRomanPSMT" w:cs="Arial"/>
                <w:bCs/>
                <w:i/>
                <w:sz w:val="24"/>
                <w:szCs w:val="24"/>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F110AD" w:rsidRDefault="00343A18" w:rsidP="00BC01DC">
            <w:pPr>
              <w:snapToGrid w:val="0"/>
              <w:spacing w:before="0"/>
              <w:rPr>
                <w:rFonts w:eastAsia="TimesNewRomanPSMT" w:cs="Arial"/>
                <w:b/>
                <w:bCs/>
                <w:sz w:val="24"/>
                <w:szCs w:val="24"/>
              </w:rPr>
            </w:pPr>
          </w:p>
        </w:tc>
      </w:tr>
      <w:tr w:rsidR="0055619B" w:rsidRPr="00EC5BB4" w:rsidTr="0055619B">
        <w:trPr>
          <w:trHeight w:val="512"/>
        </w:trPr>
        <w:tc>
          <w:tcPr>
            <w:tcW w:w="465" w:type="dxa"/>
            <w:tcBorders>
              <w:top w:val="single" w:sz="4" w:space="0" w:color="000000"/>
              <w:left w:val="single" w:sz="4" w:space="0" w:color="000000"/>
              <w:bottom w:val="single" w:sz="4" w:space="0" w:color="000000"/>
            </w:tcBorders>
            <w:shd w:val="clear" w:color="auto" w:fill="auto"/>
          </w:tcPr>
          <w:p w:rsidR="0055619B" w:rsidRPr="00EC5BB4" w:rsidRDefault="0055619B"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55619B" w:rsidRPr="00F110AD" w:rsidRDefault="0055619B" w:rsidP="00BC01DC">
            <w:pPr>
              <w:snapToGrid w:val="0"/>
              <w:spacing w:before="0"/>
              <w:rPr>
                <w:rFonts w:eastAsia="TimesNewRomanPSMT" w:cs="Arial"/>
                <w:bCs/>
                <w:i/>
                <w:sz w:val="24"/>
                <w:szCs w:val="24"/>
              </w:rPr>
            </w:pPr>
            <w:r w:rsidRPr="00F110AD">
              <w:rPr>
                <w:rFonts w:eastAsia="TimesNewRomanPSMT" w:cs="Arial"/>
                <w:bCs/>
                <w:i/>
                <w:sz w:val="24"/>
                <w:szCs w:val="24"/>
              </w:rPr>
              <w:t>Врста правног лица: (микро, мало, средње, велико, физичко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55619B" w:rsidRPr="00F110AD" w:rsidRDefault="0055619B" w:rsidP="00BC01DC">
            <w:pPr>
              <w:snapToGrid w:val="0"/>
              <w:spacing w:before="0"/>
              <w:rPr>
                <w:rFonts w:eastAsia="TimesNewRomanPSMT" w:cs="Arial"/>
                <w:b/>
                <w:bCs/>
                <w:sz w:val="24"/>
                <w:szCs w:val="24"/>
              </w:rPr>
            </w:pPr>
          </w:p>
        </w:tc>
      </w:tr>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rPr>
            </w:pPr>
          </w:p>
        </w:tc>
      </w:tr>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rPr>
            </w:pPr>
          </w:p>
        </w:tc>
      </w:tr>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rPr>
            </w:pPr>
          </w:p>
        </w:tc>
      </w:tr>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rPr>
            </w:pPr>
          </w:p>
        </w:tc>
      </w:tr>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lang w:val="ru-RU"/>
              </w:rPr>
            </w:pPr>
          </w:p>
          <w:p w:rsidR="00343A18" w:rsidRPr="00EC5BB4" w:rsidRDefault="00343A18" w:rsidP="00BC01DC">
            <w:pPr>
              <w:spacing w:before="0"/>
              <w:rPr>
                <w:rFonts w:eastAsia="TimesNewRomanPSMT" w:cs="Arial"/>
                <w:b/>
                <w:bCs/>
                <w:sz w:val="24"/>
                <w:szCs w:val="24"/>
                <w:lang w:val="ru-RU"/>
              </w:rPr>
            </w:pPr>
            <w:r w:rsidRPr="00EC5BB4">
              <w:rPr>
                <w:rFonts w:eastAsia="TimesNewRomanPSMT" w:cs="Arial"/>
                <w:bCs/>
                <w:i/>
                <w:sz w:val="24"/>
                <w:szCs w:val="24"/>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lang w:val="ru-RU"/>
              </w:rPr>
            </w:pPr>
          </w:p>
        </w:tc>
      </w:tr>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lang w:val="ru-RU"/>
              </w:rPr>
            </w:pPr>
          </w:p>
          <w:p w:rsidR="00343A18" w:rsidRPr="00EC5BB4" w:rsidRDefault="00343A18" w:rsidP="00BC01DC">
            <w:pPr>
              <w:spacing w:before="0"/>
              <w:rPr>
                <w:rFonts w:eastAsia="TimesNewRomanPSMT" w:cs="Arial"/>
                <w:b/>
                <w:bCs/>
                <w:sz w:val="24"/>
                <w:szCs w:val="24"/>
                <w:lang w:val="ru-RU"/>
              </w:rPr>
            </w:pPr>
            <w:r w:rsidRPr="00EC5BB4">
              <w:rPr>
                <w:rFonts w:eastAsia="TimesNewRomanPSMT" w:cs="Arial"/>
                <w:bCs/>
                <w:i/>
                <w:sz w:val="24"/>
                <w:szCs w:val="24"/>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lang w:val="ru-RU"/>
              </w:rPr>
            </w:pPr>
          </w:p>
        </w:tc>
      </w:tr>
    </w:tbl>
    <w:p w:rsidR="00343A18" w:rsidRPr="0042687E" w:rsidRDefault="00343A18" w:rsidP="00343A18">
      <w:pPr>
        <w:spacing w:before="0"/>
        <w:rPr>
          <w:rFonts w:cs="Arial"/>
          <w:i/>
          <w:iCs/>
          <w:sz w:val="20"/>
          <w:szCs w:val="20"/>
          <w:lang w:val="ru-RU"/>
        </w:rPr>
      </w:pPr>
      <w:r w:rsidRPr="0042687E">
        <w:rPr>
          <w:rFonts w:cs="Arial"/>
          <w:b/>
          <w:bCs/>
          <w:i/>
          <w:iCs/>
          <w:sz w:val="20"/>
          <w:szCs w:val="20"/>
          <w:u w:val="single"/>
          <w:lang w:val="ru-RU"/>
        </w:rPr>
        <w:t>Напомена:</w:t>
      </w:r>
    </w:p>
    <w:p w:rsidR="00343A18" w:rsidRDefault="00343A18" w:rsidP="00343A18">
      <w:pPr>
        <w:spacing w:before="0"/>
        <w:rPr>
          <w:rFonts w:cs="Arial"/>
          <w:i/>
          <w:iCs/>
          <w:sz w:val="20"/>
          <w:szCs w:val="20"/>
          <w:lang w:val="ru-RU"/>
        </w:rPr>
      </w:pPr>
      <w:r w:rsidRPr="0042687E">
        <w:rPr>
          <w:rFonts w:cs="Arial"/>
          <w:i/>
          <w:iCs/>
          <w:sz w:val="20"/>
          <w:szCs w:val="20"/>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867CCC" w:rsidRPr="0042687E" w:rsidRDefault="00867CCC" w:rsidP="00343A18">
      <w:pPr>
        <w:spacing w:before="0"/>
        <w:rPr>
          <w:rFonts w:eastAsia="TimesNewRomanPSMT" w:cs="Arial"/>
          <w:b/>
          <w:bCs/>
          <w:sz w:val="20"/>
          <w:szCs w:val="20"/>
          <w:lang w:val="ru-RU"/>
        </w:rPr>
      </w:pPr>
    </w:p>
    <w:p w:rsidR="00343A18" w:rsidRPr="00EC5BB4" w:rsidRDefault="00343A18" w:rsidP="00343A18">
      <w:pPr>
        <w:spacing w:before="0"/>
        <w:rPr>
          <w:rFonts w:eastAsia="TimesNewRomanPSMT" w:cs="Arial"/>
          <w:b/>
          <w:bCs/>
          <w:i/>
          <w:sz w:val="24"/>
          <w:szCs w:val="24"/>
          <w:lang w:val="ru-RU"/>
        </w:rPr>
      </w:pPr>
      <w:r w:rsidRPr="00EC5BB4">
        <w:rPr>
          <w:rFonts w:eastAsia="TimesNewRomanPSMT" w:cs="Arial"/>
          <w:b/>
          <w:bCs/>
          <w:i/>
          <w:sz w:val="24"/>
          <w:szCs w:val="24"/>
          <w:lang w:val="sr-Cyrl-CS"/>
        </w:rPr>
        <w:t xml:space="preserve">4) </w:t>
      </w:r>
      <w:r w:rsidRPr="00EC5BB4">
        <w:rPr>
          <w:rFonts w:eastAsia="TimesNewRomanPSMT" w:cs="Arial"/>
          <w:b/>
          <w:bCs/>
          <w:i/>
          <w:sz w:val="24"/>
          <w:szCs w:val="24"/>
          <w:lang w:val="ru-RU"/>
        </w:rPr>
        <w:t>ПОДАЦИ ЧЛАНУ ГРУПЕ ПОНУЂАЧА</w:t>
      </w:r>
    </w:p>
    <w:tbl>
      <w:tblPr>
        <w:tblW w:w="9282" w:type="dxa"/>
        <w:tblInd w:w="-20" w:type="dxa"/>
        <w:tblLayout w:type="fixed"/>
        <w:tblLook w:val="0000" w:firstRow="0" w:lastRow="0" w:firstColumn="0" w:lastColumn="0" w:noHBand="0" w:noVBand="0"/>
      </w:tblPr>
      <w:tblGrid>
        <w:gridCol w:w="465"/>
        <w:gridCol w:w="4219"/>
        <w:gridCol w:w="4598"/>
      </w:tblGrid>
      <w:tr w:rsidR="00343A18" w:rsidRPr="00EC5BB4" w:rsidTr="00F110AD">
        <w:trPr>
          <w:trHeight w:val="737"/>
        </w:trPr>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cs="Arial"/>
                <w:sz w:val="24"/>
                <w:szCs w:val="24"/>
              </w:rPr>
            </w:pPr>
          </w:p>
          <w:p w:rsidR="00343A18" w:rsidRPr="00EC5BB4" w:rsidRDefault="00343A18" w:rsidP="00BC01DC">
            <w:pPr>
              <w:spacing w:before="0"/>
              <w:rPr>
                <w:rFonts w:eastAsia="TimesNewRomanPSMT" w:cs="Arial"/>
                <w:bCs/>
                <w:i/>
                <w:sz w:val="24"/>
                <w:szCs w:val="24"/>
                <w:lang w:val="ru-RU"/>
              </w:rPr>
            </w:pPr>
            <w:r w:rsidRPr="00EC5BB4">
              <w:rPr>
                <w:rFonts w:eastAsia="TimesNewRomanPSMT" w:cs="Arial"/>
                <w:bCs/>
                <w:i/>
                <w:sz w:val="24"/>
                <w:szCs w:val="24"/>
              </w:rPr>
              <w:t>1)</w:t>
            </w: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lang w:val="ru-RU"/>
              </w:rPr>
            </w:pPr>
          </w:p>
          <w:p w:rsidR="00343A18" w:rsidRPr="00EC5BB4" w:rsidRDefault="00343A18" w:rsidP="00BC01DC">
            <w:pPr>
              <w:spacing w:before="0"/>
              <w:rPr>
                <w:rFonts w:eastAsia="TimesNewRomanPSMT" w:cs="Arial"/>
                <w:b/>
                <w:bCs/>
                <w:sz w:val="24"/>
                <w:szCs w:val="24"/>
                <w:lang w:val="ru-RU"/>
              </w:rPr>
            </w:pPr>
            <w:r w:rsidRPr="00EC5BB4">
              <w:rPr>
                <w:rFonts w:eastAsia="TimesNewRomanPSMT" w:cs="Arial"/>
                <w:bCs/>
                <w:i/>
                <w:sz w:val="24"/>
                <w:szCs w:val="24"/>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lang w:val="ru-RU"/>
              </w:rPr>
            </w:pPr>
          </w:p>
        </w:tc>
      </w:tr>
      <w:tr w:rsidR="0055619B" w:rsidRPr="00EC5BB4" w:rsidTr="00F110AD">
        <w:trPr>
          <w:trHeight w:val="557"/>
        </w:trPr>
        <w:tc>
          <w:tcPr>
            <w:tcW w:w="465" w:type="dxa"/>
            <w:tcBorders>
              <w:top w:val="single" w:sz="4" w:space="0" w:color="000000"/>
              <w:left w:val="single" w:sz="4" w:space="0" w:color="000000"/>
              <w:bottom w:val="single" w:sz="4" w:space="0" w:color="000000"/>
            </w:tcBorders>
            <w:shd w:val="clear" w:color="auto" w:fill="auto"/>
          </w:tcPr>
          <w:p w:rsidR="0055619B" w:rsidRPr="00EC5BB4" w:rsidRDefault="0055619B" w:rsidP="00BC01DC">
            <w:pPr>
              <w:snapToGrid w:val="0"/>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rsidR="0055619B" w:rsidRPr="00F110AD" w:rsidRDefault="0055619B" w:rsidP="00BC01DC">
            <w:pPr>
              <w:snapToGrid w:val="0"/>
              <w:spacing w:before="0"/>
              <w:rPr>
                <w:rFonts w:eastAsia="TimesNewRomanPSMT" w:cs="Arial"/>
                <w:bCs/>
                <w:i/>
                <w:sz w:val="24"/>
                <w:szCs w:val="24"/>
                <w:lang w:val="ru-RU"/>
              </w:rPr>
            </w:pPr>
            <w:r w:rsidRPr="00F110AD">
              <w:rPr>
                <w:rFonts w:eastAsia="TimesNewRomanPSMT" w:cs="Arial"/>
                <w:bCs/>
                <w:i/>
                <w:sz w:val="24"/>
                <w:szCs w:val="24"/>
                <w:lang w:val="ru-RU"/>
              </w:rPr>
              <w:t>Врста правног лица: (микро, мало, средње, велико, физичко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55619B" w:rsidRPr="00F110AD" w:rsidRDefault="0055619B" w:rsidP="00BC01DC">
            <w:pPr>
              <w:snapToGrid w:val="0"/>
              <w:spacing w:before="0"/>
              <w:rPr>
                <w:rFonts w:eastAsia="TimesNewRomanPSMT" w:cs="Arial"/>
                <w:b/>
                <w:bCs/>
                <w:sz w:val="24"/>
                <w:szCs w:val="24"/>
              </w:rPr>
            </w:pPr>
          </w:p>
        </w:tc>
      </w:tr>
      <w:tr w:rsidR="00343A18" w:rsidRPr="00EC5BB4" w:rsidTr="00F110AD">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lang w:val="ru-RU"/>
              </w:rPr>
            </w:pPr>
          </w:p>
          <w:p w:rsidR="00343A18" w:rsidRPr="00EC5BB4" w:rsidRDefault="00343A18" w:rsidP="00BC01DC">
            <w:pPr>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rsidR="00343A18" w:rsidRPr="00F110AD" w:rsidRDefault="00343A18" w:rsidP="00BC01DC">
            <w:pPr>
              <w:snapToGrid w:val="0"/>
              <w:spacing w:before="0"/>
              <w:rPr>
                <w:rFonts w:eastAsia="TimesNewRomanPSMT" w:cs="Arial"/>
                <w:bCs/>
                <w:i/>
                <w:sz w:val="24"/>
                <w:szCs w:val="24"/>
                <w:lang w:val="ru-RU"/>
              </w:rPr>
            </w:pPr>
          </w:p>
          <w:p w:rsidR="00343A18" w:rsidRPr="00F110AD" w:rsidRDefault="00343A18" w:rsidP="00BC01DC">
            <w:pPr>
              <w:spacing w:before="0"/>
              <w:rPr>
                <w:rFonts w:eastAsia="TimesNewRomanPSMT" w:cs="Arial"/>
                <w:b/>
                <w:bCs/>
                <w:sz w:val="24"/>
                <w:szCs w:val="24"/>
              </w:rPr>
            </w:pPr>
            <w:r w:rsidRPr="00F110AD">
              <w:rPr>
                <w:rFonts w:eastAsia="TimesNewRomanPSMT" w:cs="Arial"/>
                <w:bCs/>
                <w:i/>
                <w:sz w:val="24"/>
                <w:szCs w:val="24"/>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F110AD" w:rsidRDefault="00343A18" w:rsidP="00BC01DC">
            <w:pPr>
              <w:snapToGrid w:val="0"/>
              <w:spacing w:before="0"/>
              <w:rPr>
                <w:rFonts w:eastAsia="TimesNewRomanPSMT" w:cs="Arial"/>
                <w:b/>
                <w:bCs/>
                <w:sz w:val="24"/>
                <w:szCs w:val="24"/>
              </w:rPr>
            </w:pPr>
          </w:p>
        </w:tc>
      </w:tr>
      <w:tr w:rsidR="00343A18" w:rsidRPr="00EC5BB4" w:rsidTr="00F110AD">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F110AD" w:rsidRDefault="00343A18" w:rsidP="00BC01DC">
            <w:pPr>
              <w:snapToGrid w:val="0"/>
              <w:spacing w:before="0"/>
              <w:rPr>
                <w:rFonts w:eastAsia="TimesNewRomanPSMT" w:cs="Arial"/>
                <w:bCs/>
                <w:i/>
                <w:sz w:val="24"/>
                <w:szCs w:val="24"/>
              </w:rPr>
            </w:pPr>
          </w:p>
          <w:p w:rsidR="00343A18" w:rsidRPr="00F110AD" w:rsidRDefault="00343A18" w:rsidP="00BC01DC">
            <w:pPr>
              <w:spacing w:before="0"/>
              <w:rPr>
                <w:rFonts w:eastAsia="TimesNewRomanPSMT" w:cs="Arial"/>
                <w:b/>
                <w:bCs/>
                <w:sz w:val="24"/>
                <w:szCs w:val="24"/>
              </w:rPr>
            </w:pPr>
            <w:r w:rsidRPr="00F110AD">
              <w:rPr>
                <w:rFonts w:eastAsia="TimesNewRomanPSMT" w:cs="Arial"/>
                <w:bCs/>
                <w:i/>
                <w:sz w:val="24"/>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F110AD" w:rsidRDefault="00343A18" w:rsidP="00BC01DC">
            <w:pPr>
              <w:snapToGrid w:val="0"/>
              <w:spacing w:before="0"/>
              <w:rPr>
                <w:rFonts w:eastAsia="TimesNewRomanPSMT" w:cs="Arial"/>
                <w:b/>
                <w:bCs/>
                <w:sz w:val="24"/>
                <w:szCs w:val="24"/>
              </w:rPr>
            </w:pPr>
          </w:p>
        </w:tc>
      </w:tr>
      <w:tr w:rsidR="00343A18" w:rsidRPr="00EC5BB4" w:rsidTr="00F110AD">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F110AD" w:rsidRDefault="00343A18" w:rsidP="00BC01DC">
            <w:pPr>
              <w:snapToGrid w:val="0"/>
              <w:spacing w:before="0"/>
              <w:rPr>
                <w:rFonts w:eastAsia="TimesNewRomanPSMT" w:cs="Arial"/>
                <w:bCs/>
                <w:i/>
                <w:sz w:val="24"/>
                <w:szCs w:val="24"/>
              </w:rPr>
            </w:pPr>
          </w:p>
          <w:p w:rsidR="00343A18" w:rsidRPr="00F110AD" w:rsidRDefault="00343A18" w:rsidP="00BC01DC">
            <w:pPr>
              <w:spacing w:before="0"/>
              <w:rPr>
                <w:rFonts w:eastAsia="TimesNewRomanPSMT" w:cs="Arial"/>
                <w:b/>
                <w:bCs/>
                <w:sz w:val="24"/>
                <w:szCs w:val="24"/>
              </w:rPr>
            </w:pPr>
            <w:r w:rsidRPr="00F110AD">
              <w:rPr>
                <w:rFonts w:eastAsia="TimesNewRomanPSMT" w:cs="Arial"/>
                <w:bCs/>
                <w:i/>
                <w:sz w:val="24"/>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F110AD" w:rsidRDefault="00343A18" w:rsidP="00BC01DC">
            <w:pPr>
              <w:snapToGrid w:val="0"/>
              <w:spacing w:before="0"/>
              <w:rPr>
                <w:rFonts w:eastAsia="TimesNewRomanPSMT" w:cs="Arial"/>
                <w:b/>
                <w:bCs/>
                <w:sz w:val="24"/>
                <w:szCs w:val="24"/>
              </w:rPr>
            </w:pPr>
          </w:p>
        </w:tc>
      </w:tr>
      <w:tr w:rsidR="00343A18" w:rsidRPr="00EC5BB4" w:rsidTr="00F110AD">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F110AD" w:rsidRDefault="00343A18" w:rsidP="00BC01DC">
            <w:pPr>
              <w:snapToGrid w:val="0"/>
              <w:spacing w:before="0"/>
              <w:rPr>
                <w:rFonts w:eastAsia="TimesNewRomanPSMT" w:cs="Arial"/>
                <w:bCs/>
                <w:i/>
                <w:sz w:val="24"/>
                <w:szCs w:val="24"/>
              </w:rPr>
            </w:pPr>
          </w:p>
          <w:p w:rsidR="00343A18" w:rsidRPr="00F110AD" w:rsidRDefault="00343A18" w:rsidP="00BC01DC">
            <w:pPr>
              <w:spacing w:before="0"/>
              <w:rPr>
                <w:rFonts w:eastAsia="TimesNewRomanPSMT" w:cs="Arial"/>
                <w:b/>
                <w:bCs/>
                <w:sz w:val="24"/>
                <w:szCs w:val="24"/>
              </w:rPr>
            </w:pPr>
            <w:r w:rsidRPr="00F110AD">
              <w:rPr>
                <w:rFonts w:eastAsia="TimesNewRomanPSMT" w:cs="Arial"/>
                <w:bCs/>
                <w:i/>
                <w:sz w:val="24"/>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F110AD" w:rsidRDefault="00343A18" w:rsidP="00BC01DC">
            <w:pPr>
              <w:snapToGrid w:val="0"/>
              <w:spacing w:before="0"/>
              <w:rPr>
                <w:rFonts w:eastAsia="TimesNewRomanPSMT" w:cs="Arial"/>
                <w:b/>
                <w:bCs/>
                <w:sz w:val="24"/>
                <w:szCs w:val="24"/>
              </w:rPr>
            </w:pPr>
          </w:p>
        </w:tc>
      </w:tr>
      <w:tr w:rsidR="00343A18" w:rsidRPr="00EC5BB4" w:rsidTr="00F110AD">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Cs/>
                <w:i/>
                <w:sz w:val="24"/>
                <w:szCs w:val="24"/>
                <w:lang w:val="ru-RU"/>
              </w:rPr>
            </w:pPr>
            <w:r w:rsidRPr="00EC5BB4">
              <w:rPr>
                <w:rFonts w:eastAsia="TimesNewRomanPSMT" w:cs="Arial"/>
                <w:bCs/>
                <w:i/>
                <w:sz w:val="24"/>
                <w:szCs w:val="24"/>
              </w:rPr>
              <w:t>2)</w:t>
            </w:r>
          </w:p>
        </w:tc>
        <w:tc>
          <w:tcPr>
            <w:tcW w:w="4219" w:type="dxa"/>
            <w:tcBorders>
              <w:top w:val="single" w:sz="4" w:space="0" w:color="000000"/>
              <w:left w:val="single" w:sz="4" w:space="0" w:color="000000"/>
              <w:bottom w:val="single" w:sz="4" w:space="0" w:color="000000"/>
            </w:tcBorders>
            <w:shd w:val="clear" w:color="auto" w:fill="auto"/>
          </w:tcPr>
          <w:p w:rsidR="00343A18" w:rsidRPr="00F110AD" w:rsidRDefault="00343A18" w:rsidP="00BC01DC">
            <w:pPr>
              <w:snapToGrid w:val="0"/>
              <w:spacing w:before="0"/>
              <w:rPr>
                <w:rFonts w:eastAsia="TimesNewRomanPSMT" w:cs="Arial"/>
                <w:bCs/>
                <w:i/>
                <w:sz w:val="24"/>
                <w:szCs w:val="24"/>
                <w:lang w:val="ru-RU"/>
              </w:rPr>
            </w:pPr>
          </w:p>
          <w:p w:rsidR="00343A18" w:rsidRPr="00F110AD" w:rsidRDefault="00343A18" w:rsidP="00BC01DC">
            <w:pPr>
              <w:spacing w:before="0"/>
              <w:rPr>
                <w:rFonts w:eastAsia="TimesNewRomanPSMT" w:cs="Arial"/>
                <w:b/>
                <w:bCs/>
                <w:sz w:val="24"/>
                <w:szCs w:val="24"/>
                <w:lang w:val="ru-RU"/>
              </w:rPr>
            </w:pPr>
            <w:r w:rsidRPr="00F110AD">
              <w:rPr>
                <w:rFonts w:eastAsia="TimesNewRomanPSMT" w:cs="Arial"/>
                <w:bCs/>
                <w:i/>
                <w:sz w:val="24"/>
                <w:szCs w:val="24"/>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F110AD" w:rsidRDefault="00343A18" w:rsidP="00BC01DC">
            <w:pPr>
              <w:snapToGrid w:val="0"/>
              <w:spacing w:before="0"/>
              <w:rPr>
                <w:rFonts w:eastAsia="TimesNewRomanPSMT" w:cs="Arial"/>
                <w:b/>
                <w:bCs/>
                <w:sz w:val="24"/>
                <w:szCs w:val="24"/>
                <w:lang w:val="ru-RU"/>
              </w:rPr>
            </w:pPr>
          </w:p>
        </w:tc>
      </w:tr>
      <w:tr w:rsidR="0055619B" w:rsidRPr="00EC5BB4" w:rsidTr="00F110AD">
        <w:trPr>
          <w:trHeight w:val="602"/>
        </w:trPr>
        <w:tc>
          <w:tcPr>
            <w:tcW w:w="465" w:type="dxa"/>
            <w:tcBorders>
              <w:top w:val="single" w:sz="4" w:space="0" w:color="000000"/>
              <w:left w:val="single" w:sz="4" w:space="0" w:color="000000"/>
              <w:bottom w:val="single" w:sz="4" w:space="0" w:color="000000"/>
            </w:tcBorders>
            <w:shd w:val="clear" w:color="auto" w:fill="auto"/>
          </w:tcPr>
          <w:p w:rsidR="0055619B" w:rsidRPr="00EC5BB4" w:rsidRDefault="0055619B" w:rsidP="00BC01DC">
            <w:pPr>
              <w:snapToGrid w:val="0"/>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rsidR="0055619B" w:rsidRPr="00F110AD" w:rsidRDefault="0055619B" w:rsidP="00BC01DC">
            <w:pPr>
              <w:snapToGrid w:val="0"/>
              <w:spacing w:before="0"/>
              <w:rPr>
                <w:rFonts w:eastAsia="TimesNewRomanPSMT" w:cs="Arial"/>
                <w:bCs/>
                <w:i/>
                <w:sz w:val="24"/>
                <w:szCs w:val="24"/>
                <w:lang w:val="ru-RU"/>
              </w:rPr>
            </w:pPr>
            <w:r w:rsidRPr="00F110AD">
              <w:rPr>
                <w:rFonts w:eastAsia="TimesNewRomanPSMT" w:cs="Arial"/>
                <w:bCs/>
                <w:i/>
                <w:sz w:val="24"/>
                <w:szCs w:val="24"/>
                <w:lang w:val="ru-RU"/>
              </w:rPr>
              <w:t>Врста правног лица: (микро, мало, средње, велико, физичко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55619B" w:rsidRPr="00F110AD" w:rsidRDefault="0055619B" w:rsidP="00BC01DC">
            <w:pPr>
              <w:snapToGrid w:val="0"/>
              <w:spacing w:before="0"/>
              <w:rPr>
                <w:rFonts w:eastAsia="TimesNewRomanPSMT" w:cs="Arial"/>
                <w:b/>
                <w:bCs/>
                <w:sz w:val="24"/>
                <w:szCs w:val="24"/>
              </w:rPr>
            </w:pPr>
          </w:p>
        </w:tc>
      </w:tr>
      <w:tr w:rsidR="00343A18" w:rsidRPr="00EC5BB4" w:rsidTr="00F110AD">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lang w:val="ru-RU"/>
              </w:rPr>
            </w:pPr>
          </w:p>
          <w:p w:rsidR="00343A18" w:rsidRPr="00EC5BB4" w:rsidRDefault="00343A18" w:rsidP="00BC01DC">
            <w:pPr>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rsidR="00343A18" w:rsidRPr="00F110AD" w:rsidRDefault="00343A18" w:rsidP="00BC01DC">
            <w:pPr>
              <w:snapToGrid w:val="0"/>
              <w:spacing w:before="0"/>
              <w:rPr>
                <w:rFonts w:eastAsia="TimesNewRomanPSMT" w:cs="Arial"/>
                <w:bCs/>
                <w:i/>
                <w:sz w:val="24"/>
                <w:szCs w:val="24"/>
                <w:lang w:val="ru-RU"/>
              </w:rPr>
            </w:pPr>
          </w:p>
          <w:p w:rsidR="00343A18" w:rsidRPr="00F110AD" w:rsidRDefault="00343A18" w:rsidP="00BC01DC">
            <w:pPr>
              <w:spacing w:before="0"/>
              <w:rPr>
                <w:rFonts w:eastAsia="TimesNewRomanPSMT" w:cs="Arial"/>
                <w:b/>
                <w:bCs/>
                <w:sz w:val="24"/>
                <w:szCs w:val="24"/>
              </w:rPr>
            </w:pPr>
            <w:r w:rsidRPr="00F110AD">
              <w:rPr>
                <w:rFonts w:eastAsia="TimesNewRomanPSMT" w:cs="Arial"/>
                <w:bCs/>
                <w:i/>
                <w:sz w:val="24"/>
                <w:szCs w:val="24"/>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F110AD" w:rsidRDefault="00343A18" w:rsidP="00BC01DC">
            <w:pPr>
              <w:snapToGrid w:val="0"/>
              <w:spacing w:before="0"/>
              <w:rPr>
                <w:rFonts w:eastAsia="TimesNewRomanPSMT" w:cs="Arial"/>
                <w:b/>
                <w:bCs/>
                <w:sz w:val="24"/>
                <w:szCs w:val="24"/>
              </w:rPr>
            </w:pPr>
          </w:p>
        </w:tc>
      </w:tr>
      <w:tr w:rsidR="00343A18" w:rsidRPr="00EC5BB4" w:rsidTr="00F110AD">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F110AD" w:rsidRDefault="00343A18" w:rsidP="00BC01DC">
            <w:pPr>
              <w:snapToGrid w:val="0"/>
              <w:spacing w:before="0"/>
              <w:rPr>
                <w:rFonts w:eastAsia="TimesNewRomanPSMT" w:cs="Arial"/>
                <w:bCs/>
                <w:i/>
                <w:sz w:val="24"/>
                <w:szCs w:val="24"/>
              </w:rPr>
            </w:pPr>
          </w:p>
          <w:p w:rsidR="00343A18" w:rsidRPr="00F110AD" w:rsidRDefault="00343A18" w:rsidP="00BC01DC">
            <w:pPr>
              <w:spacing w:before="0"/>
              <w:rPr>
                <w:rFonts w:eastAsia="TimesNewRomanPSMT" w:cs="Arial"/>
                <w:b/>
                <w:bCs/>
                <w:sz w:val="24"/>
                <w:szCs w:val="24"/>
              </w:rPr>
            </w:pPr>
            <w:r w:rsidRPr="00F110AD">
              <w:rPr>
                <w:rFonts w:eastAsia="TimesNewRomanPSMT" w:cs="Arial"/>
                <w:bCs/>
                <w:i/>
                <w:sz w:val="24"/>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F110AD" w:rsidRDefault="00343A18" w:rsidP="00BC01DC">
            <w:pPr>
              <w:snapToGrid w:val="0"/>
              <w:spacing w:before="0"/>
              <w:rPr>
                <w:rFonts w:eastAsia="TimesNewRomanPSMT" w:cs="Arial"/>
                <w:b/>
                <w:bCs/>
                <w:sz w:val="24"/>
                <w:szCs w:val="24"/>
              </w:rPr>
            </w:pPr>
          </w:p>
        </w:tc>
      </w:tr>
      <w:tr w:rsidR="00343A18" w:rsidRPr="00EC5BB4" w:rsidTr="00F110AD">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F110AD" w:rsidRDefault="00343A18" w:rsidP="00BC01DC">
            <w:pPr>
              <w:snapToGrid w:val="0"/>
              <w:spacing w:before="0"/>
              <w:rPr>
                <w:rFonts w:eastAsia="TimesNewRomanPSMT" w:cs="Arial"/>
                <w:bCs/>
                <w:i/>
                <w:sz w:val="24"/>
                <w:szCs w:val="24"/>
              </w:rPr>
            </w:pPr>
          </w:p>
          <w:p w:rsidR="00343A18" w:rsidRPr="00F110AD" w:rsidRDefault="00343A18" w:rsidP="00BC01DC">
            <w:pPr>
              <w:spacing w:before="0"/>
              <w:rPr>
                <w:rFonts w:eastAsia="TimesNewRomanPSMT" w:cs="Arial"/>
                <w:b/>
                <w:bCs/>
                <w:sz w:val="24"/>
                <w:szCs w:val="24"/>
              </w:rPr>
            </w:pPr>
            <w:r w:rsidRPr="00F110AD">
              <w:rPr>
                <w:rFonts w:eastAsia="TimesNewRomanPSMT" w:cs="Arial"/>
                <w:bCs/>
                <w:i/>
                <w:sz w:val="24"/>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F110AD" w:rsidRDefault="00343A18" w:rsidP="00BC01DC">
            <w:pPr>
              <w:snapToGrid w:val="0"/>
              <w:spacing w:before="0"/>
              <w:rPr>
                <w:rFonts w:eastAsia="TimesNewRomanPSMT" w:cs="Arial"/>
                <w:b/>
                <w:bCs/>
                <w:sz w:val="24"/>
                <w:szCs w:val="24"/>
              </w:rPr>
            </w:pPr>
          </w:p>
        </w:tc>
      </w:tr>
      <w:tr w:rsidR="00343A18" w:rsidRPr="00EC5BB4" w:rsidTr="00F110AD">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F110AD" w:rsidRDefault="00343A18" w:rsidP="00BC01DC">
            <w:pPr>
              <w:snapToGrid w:val="0"/>
              <w:spacing w:before="0"/>
              <w:rPr>
                <w:rFonts w:eastAsia="TimesNewRomanPSMT" w:cs="Arial"/>
                <w:bCs/>
                <w:i/>
                <w:sz w:val="24"/>
                <w:szCs w:val="24"/>
              </w:rPr>
            </w:pPr>
          </w:p>
          <w:p w:rsidR="00343A18" w:rsidRPr="00F110AD" w:rsidRDefault="00343A18" w:rsidP="00BC01DC">
            <w:pPr>
              <w:spacing w:before="0"/>
              <w:rPr>
                <w:rFonts w:eastAsia="TimesNewRomanPSMT" w:cs="Arial"/>
                <w:b/>
                <w:bCs/>
                <w:sz w:val="24"/>
                <w:szCs w:val="24"/>
              </w:rPr>
            </w:pPr>
            <w:r w:rsidRPr="00F110AD">
              <w:rPr>
                <w:rFonts w:eastAsia="TimesNewRomanPSMT" w:cs="Arial"/>
                <w:bCs/>
                <w:i/>
                <w:sz w:val="24"/>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F110AD" w:rsidRDefault="00343A18" w:rsidP="00BC01DC">
            <w:pPr>
              <w:snapToGrid w:val="0"/>
              <w:spacing w:before="0"/>
              <w:rPr>
                <w:rFonts w:eastAsia="TimesNewRomanPSMT" w:cs="Arial"/>
                <w:b/>
                <w:bCs/>
                <w:sz w:val="24"/>
                <w:szCs w:val="24"/>
              </w:rPr>
            </w:pPr>
          </w:p>
        </w:tc>
      </w:tr>
      <w:tr w:rsidR="00343A18" w:rsidRPr="00EC5BB4" w:rsidTr="00F110AD">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Cs/>
                <w:i/>
                <w:sz w:val="24"/>
                <w:szCs w:val="24"/>
                <w:lang w:val="ru-RU"/>
              </w:rPr>
            </w:pPr>
            <w:r w:rsidRPr="00EC5BB4">
              <w:rPr>
                <w:rFonts w:eastAsia="TimesNewRomanPSMT" w:cs="Arial"/>
                <w:bCs/>
                <w:i/>
                <w:sz w:val="24"/>
                <w:szCs w:val="24"/>
              </w:rPr>
              <w:t>3)</w:t>
            </w:r>
          </w:p>
        </w:tc>
        <w:tc>
          <w:tcPr>
            <w:tcW w:w="4219" w:type="dxa"/>
            <w:tcBorders>
              <w:top w:val="single" w:sz="4" w:space="0" w:color="000000"/>
              <w:left w:val="single" w:sz="4" w:space="0" w:color="000000"/>
              <w:bottom w:val="single" w:sz="4" w:space="0" w:color="000000"/>
            </w:tcBorders>
            <w:shd w:val="clear" w:color="auto" w:fill="auto"/>
          </w:tcPr>
          <w:p w:rsidR="00343A18" w:rsidRPr="00F110AD" w:rsidRDefault="00343A18" w:rsidP="00BC01DC">
            <w:pPr>
              <w:snapToGrid w:val="0"/>
              <w:spacing w:before="0"/>
              <w:rPr>
                <w:rFonts w:eastAsia="TimesNewRomanPSMT" w:cs="Arial"/>
                <w:bCs/>
                <w:i/>
                <w:sz w:val="24"/>
                <w:szCs w:val="24"/>
                <w:lang w:val="ru-RU"/>
              </w:rPr>
            </w:pPr>
          </w:p>
          <w:p w:rsidR="00343A18" w:rsidRPr="00F110AD" w:rsidRDefault="00343A18" w:rsidP="00BC01DC">
            <w:pPr>
              <w:spacing w:before="0"/>
              <w:rPr>
                <w:rFonts w:eastAsia="TimesNewRomanPSMT" w:cs="Arial"/>
                <w:b/>
                <w:bCs/>
                <w:sz w:val="24"/>
                <w:szCs w:val="24"/>
                <w:lang w:val="ru-RU"/>
              </w:rPr>
            </w:pPr>
            <w:r w:rsidRPr="00F110AD">
              <w:rPr>
                <w:rFonts w:eastAsia="TimesNewRomanPSMT" w:cs="Arial"/>
                <w:bCs/>
                <w:i/>
                <w:sz w:val="24"/>
                <w:szCs w:val="24"/>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F110AD" w:rsidRDefault="00343A18" w:rsidP="00BC01DC">
            <w:pPr>
              <w:snapToGrid w:val="0"/>
              <w:spacing w:before="0"/>
              <w:rPr>
                <w:rFonts w:eastAsia="TimesNewRomanPSMT" w:cs="Arial"/>
                <w:b/>
                <w:bCs/>
                <w:sz w:val="24"/>
                <w:szCs w:val="24"/>
                <w:lang w:val="ru-RU"/>
              </w:rPr>
            </w:pPr>
          </w:p>
        </w:tc>
      </w:tr>
      <w:tr w:rsidR="0055619B" w:rsidRPr="00EC5BB4" w:rsidTr="00F110AD">
        <w:trPr>
          <w:trHeight w:val="503"/>
        </w:trPr>
        <w:tc>
          <w:tcPr>
            <w:tcW w:w="465" w:type="dxa"/>
            <w:tcBorders>
              <w:top w:val="single" w:sz="4" w:space="0" w:color="000000"/>
              <w:left w:val="single" w:sz="4" w:space="0" w:color="000000"/>
              <w:bottom w:val="single" w:sz="4" w:space="0" w:color="000000"/>
            </w:tcBorders>
            <w:shd w:val="clear" w:color="auto" w:fill="auto"/>
          </w:tcPr>
          <w:p w:rsidR="0055619B" w:rsidRPr="00EC5BB4" w:rsidRDefault="0055619B" w:rsidP="00BC01DC">
            <w:pPr>
              <w:snapToGrid w:val="0"/>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rsidR="0055619B" w:rsidRPr="00F110AD" w:rsidRDefault="0055619B" w:rsidP="00BC01DC">
            <w:pPr>
              <w:snapToGrid w:val="0"/>
              <w:spacing w:before="0"/>
              <w:rPr>
                <w:rFonts w:eastAsia="TimesNewRomanPSMT" w:cs="Arial"/>
                <w:bCs/>
                <w:i/>
                <w:sz w:val="24"/>
                <w:szCs w:val="24"/>
                <w:lang w:val="ru-RU"/>
              </w:rPr>
            </w:pPr>
            <w:r w:rsidRPr="00F110AD">
              <w:rPr>
                <w:rFonts w:eastAsia="TimesNewRomanPSMT" w:cs="Arial"/>
                <w:bCs/>
                <w:i/>
                <w:sz w:val="24"/>
                <w:szCs w:val="24"/>
                <w:lang w:val="ru-RU"/>
              </w:rPr>
              <w:t>Врста правног лица: (микро, мало, средње, велико, физичко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55619B" w:rsidRPr="00F110AD" w:rsidRDefault="0055619B" w:rsidP="00BC01DC">
            <w:pPr>
              <w:snapToGrid w:val="0"/>
              <w:spacing w:before="0"/>
              <w:rPr>
                <w:rFonts w:eastAsia="TimesNewRomanPSMT" w:cs="Arial"/>
                <w:b/>
                <w:bCs/>
                <w:sz w:val="24"/>
                <w:szCs w:val="24"/>
              </w:rPr>
            </w:pPr>
          </w:p>
        </w:tc>
      </w:tr>
      <w:tr w:rsidR="00343A18" w:rsidRPr="00EC5BB4" w:rsidTr="00F110AD">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lang w:val="ru-RU"/>
              </w:rPr>
            </w:pPr>
          </w:p>
          <w:p w:rsidR="00343A18" w:rsidRPr="00EC5BB4" w:rsidRDefault="00343A18" w:rsidP="00BC01DC">
            <w:pPr>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rsidR="00343A18" w:rsidRPr="00F110AD" w:rsidRDefault="00343A18" w:rsidP="00BC01DC">
            <w:pPr>
              <w:snapToGrid w:val="0"/>
              <w:spacing w:before="0"/>
              <w:rPr>
                <w:rFonts w:eastAsia="TimesNewRomanPSMT" w:cs="Arial"/>
                <w:bCs/>
                <w:i/>
                <w:sz w:val="24"/>
                <w:szCs w:val="24"/>
                <w:lang w:val="ru-RU"/>
              </w:rPr>
            </w:pPr>
          </w:p>
          <w:p w:rsidR="00343A18" w:rsidRPr="00F110AD" w:rsidRDefault="00343A18" w:rsidP="00BC01DC">
            <w:pPr>
              <w:spacing w:before="0"/>
              <w:rPr>
                <w:rFonts w:eastAsia="TimesNewRomanPSMT" w:cs="Arial"/>
                <w:b/>
                <w:bCs/>
                <w:sz w:val="24"/>
                <w:szCs w:val="24"/>
              </w:rPr>
            </w:pPr>
            <w:r w:rsidRPr="00F110AD">
              <w:rPr>
                <w:rFonts w:eastAsia="TimesNewRomanPSMT" w:cs="Arial"/>
                <w:bCs/>
                <w:i/>
                <w:sz w:val="24"/>
                <w:szCs w:val="24"/>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F110AD" w:rsidRDefault="00343A18" w:rsidP="00BC01DC">
            <w:pPr>
              <w:snapToGrid w:val="0"/>
              <w:spacing w:before="0"/>
              <w:rPr>
                <w:rFonts w:eastAsia="TimesNewRomanPSMT" w:cs="Arial"/>
                <w:b/>
                <w:bCs/>
                <w:sz w:val="24"/>
                <w:szCs w:val="24"/>
              </w:rPr>
            </w:pPr>
          </w:p>
        </w:tc>
      </w:tr>
      <w:tr w:rsidR="00343A18" w:rsidRPr="00EC5BB4" w:rsidTr="00F110AD">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rPr>
            </w:pPr>
          </w:p>
        </w:tc>
      </w:tr>
      <w:tr w:rsidR="00343A18" w:rsidRPr="00EC5BB4" w:rsidTr="00F110AD">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rPr>
            </w:pPr>
          </w:p>
        </w:tc>
      </w:tr>
      <w:tr w:rsidR="00343A18" w:rsidRPr="00EC5BB4" w:rsidTr="00F110AD">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rPr>
            </w:pPr>
          </w:p>
        </w:tc>
      </w:tr>
    </w:tbl>
    <w:p w:rsidR="00343A18" w:rsidRPr="00EC5BB4" w:rsidRDefault="00343A18" w:rsidP="00343A18">
      <w:pPr>
        <w:spacing w:before="0"/>
        <w:rPr>
          <w:rFonts w:cs="Arial"/>
          <w:b/>
          <w:bCs/>
          <w:i/>
          <w:iCs/>
          <w:sz w:val="24"/>
          <w:szCs w:val="24"/>
          <w:u w:val="single"/>
        </w:rPr>
      </w:pPr>
    </w:p>
    <w:p w:rsidR="00343A18" w:rsidRPr="0042687E" w:rsidRDefault="00343A18" w:rsidP="00343A18">
      <w:pPr>
        <w:spacing w:before="0"/>
        <w:rPr>
          <w:rFonts w:cs="Arial"/>
          <w:i/>
          <w:iCs/>
          <w:sz w:val="20"/>
          <w:szCs w:val="20"/>
          <w:lang w:val="ru-RU"/>
        </w:rPr>
      </w:pPr>
      <w:r w:rsidRPr="0042687E">
        <w:rPr>
          <w:rFonts w:cs="Arial"/>
          <w:b/>
          <w:bCs/>
          <w:i/>
          <w:iCs/>
          <w:sz w:val="20"/>
          <w:szCs w:val="20"/>
          <w:u w:val="single"/>
        </w:rPr>
        <w:t>Напомена:</w:t>
      </w:r>
    </w:p>
    <w:p w:rsidR="00343A18" w:rsidRPr="0042687E" w:rsidRDefault="00343A18" w:rsidP="00343A18">
      <w:pPr>
        <w:spacing w:before="0"/>
        <w:rPr>
          <w:rFonts w:cs="Arial"/>
          <w:i/>
          <w:iCs/>
          <w:sz w:val="20"/>
          <w:szCs w:val="20"/>
          <w:lang w:val="ru-RU"/>
        </w:rPr>
      </w:pPr>
      <w:r w:rsidRPr="0042687E">
        <w:rPr>
          <w:rFonts w:cs="Arial"/>
          <w:i/>
          <w:iCs/>
          <w:sz w:val="20"/>
          <w:szCs w:val="20"/>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E10455" w:rsidRDefault="00E10455" w:rsidP="00343A18">
      <w:pPr>
        <w:spacing w:before="0"/>
        <w:rPr>
          <w:rFonts w:cs="Arial"/>
          <w:i/>
          <w:iCs/>
          <w:sz w:val="24"/>
          <w:szCs w:val="24"/>
          <w:lang w:val="ru-RU"/>
        </w:rPr>
      </w:pPr>
    </w:p>
    <w:p w:rsidR="006E27E2" w:rsidRDefault="006E27E2" w:rsidP="00343A18">
      <w:pPr>
        <w:spacing w:before="0"/>
        <w:rPr>
          <w:rFonts w:cs="Arial"/>
          <w:i/>
          <w:iCs/>
          <w:sz w:val="24"/>
          <w:szCs w:val="24"/>
          <w:lang w:val="ru-RU"/>
        </w:rPr>
      </w:pPr>
    </w:p>
    <w:p w:rsidR="006E27E2" w:rsidRDefault="006E27E2" w:rsidP="00343A18">
      <w:pPr>
        <w:spacing w:before="0"/>
        <w:rPr>
          <w:rFonts w:cs="Arial"/>
          <w:i/>
          <w:iCs/>
          <w:sz w:val="24"/>
          <w:szCs w:val="24"/>
          <w:lang w:val="ru-RU"/>
        </w:rPr>
      </w:pPr>
    </w:p>
    <w:p w:rsidR="006E27E2" w:rsidRDefault="006E27E2" w:rsidP="00343A18">
      <w:pPr>
        <w:spacing w:before="0"/>
        <w:rPr>
          <w:rFonts w:cs="Arial"/>
          <w:i/>
          <w:iCs/>
          <w:sz w:val="24"/>
          <w:szCs w:val="24"/>
          <w:lang w:val="ru-RU"/>
        </w:rPr>
      </w:pPr>
    </w:p>
    <w:p w:rsidR="006E27E2" w:rsidRPr="00EC5BB4" w:rsidRDefault="006E27E2" w:rsidP="00343A18">
      <w:pPr>
        <w:spacing w:before="0"/>
        <w:rPr>
          <w:rFonts w:cs="Arial"/>
          <w:i/>
          <w:iCs/>
          <w:sz w:val="24"/>
          <w:szCs w:val="24"/>
          <w:lang w:val="ru-RU"/>
        </w:rPr>
      </w:pPr>
    </w:p>
    <w:p w:rsidR="000E75A0" w:rsidRPr="00BA2C2D" w:rsidRDefault="00BA2C2D" w:rsidP="00BA2C2D">
      <w:pPr>
        <w:spacing w:before="0"/>
        <w:rPr>
          <w:rFonts w:eastAsia="TimesNewRomanPSMT" w:cs="Arial"/>
          <w:b/>
          <w:bCs/>
          <w:i/>
          <w:sz w:val="24"/>
          <w:szCs w:val="24"/>
          <w:lang w:val="sr-Cyrl-CS"/>
        </w:rPr>
      </w:pPr>
      <w:r>
        <w:rPr>
          <w:rFonts w:eastAsia="TimesNewRomanPSMT" w:cs="Arial"/>
          <w:b/>
          <w:bCs/>
          <w:i/>
          <w:sz w:val="24"/>
          <w:szCs w:val="24"/>
          <w:lang w:val="sr-Cyrl-CS"/>
        </w:rPr>
        <w:lastRenderedPageBreak/>
        <w:t xml:space="preserve">5) </w:t>
      </w:r>
      <w:r w:rsidR="000E75A0" w:rsidRPr="00BA2C2D">
        <w:rPr>
          <w:rFonts w:eastAsia="TimesNewRomanPSMT" w:cs="Arial"/>
          <w:b/>
          <w:bCs/>
          <w:i/>
          <w:sz w:val="24"/>
          <w:szCs w:val="24"/>
          <w:lang w:val="sr-Cyrl-CS"/>
        </w:rPr>
        <w:t>ЦЕНА И КОМЕРЦИЈАЛНИ УСЛОВИ ПОНУДЕ</w:t>
      </w:r>
    </w:p>
    <w:p w:rsidR="000E75A0" w:rsidRPr="00EC5BB4" w:rsidRDefault="000E75A0" w:rsidP="000E75A0">
      <w:pPr>
        <w:spacing w:before="0"/>
        <w:jc w:val="center"/>
        <w:rPr>
          <w:rFonts w:cs="Arial"/>
          <w:bCs/>
          <w:i/>
          <w:iCs/>
          <w:sz w:val="24"/>
          <w:szCs w:val="24"/>
          <w:lang w:val="sr-Cyrl-CS"/>
        </w:rPr>
      </w:pPr>
    </w:p>
    <w:p w:rsidR="000E75A0" w:rsidRPr="00EC5BB4" w:rsidRDefault="000E75A0" w:rsidP="000E75A0">
      <w:pPr>
        <w:spacing w:before="0"/>
        <w:jc w:val="center"/>
        <w:rPr>
          <w:rFonts w:cs="Arial"/>
          <w:b/>
          <w:bCs/>
          <w:i/>
          <w:iCs/>
          <w:sz w:val="24"/>
          <w:szCs w:val="24"/>
          <w:u w:val="single"/>
          <w:lang w:val="sr-Cyrl-CS"/>
        </w:rPr>
      </w:pPr>
      <w:r w:rsidRPr="00EC5BB4">
        <w:rPr>
          <w:rFonts w:cs="Arial"/>
          <w:b/>
          <w:bCs/>
          <w:i/>
          <w:iCs/>
          <w:sz w:val="24"/>
          <w:szCs w:val="24"/>
          <w:u w:val="single"/>
          <w:lang w:val="sr-Cyrl-CS"/>
        </w:rPr>
        <w:t>ЦЕНА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3"/>
        <w:gridCol w:w="3786"/>
      </w:tblGrid>
      <w:tr w:rsidR="000E75A0" w:rsidRPr="00EC5BB4" w:rsidTr="00922EDB">
        <w:trPr>
          <w:trHeight w:val="485"/>
        </w:trPr>
        <w:tc>
          <w:tcPr>
            <w:tcW w:w="5920" w:type="dxa"/>
            <w:shd w:val="clear" w:color="auto" w:fill="C6D9F1" w:themeFill="text2" w:themeFillTint="33"/>
            <w:vAlign w:val="center"/>
          </w:tcPr>
          <w:p w:rsidR="000E75A0" w:rsidRPr="00EC5BB4" w:rsidRDefault="000E75A0" w:rsidP="00AF3AF8">
            <w:pPr>
              <w:spacing w:before="0"/>
              <w:jc w:val="center"/>
              <w:rPr>
                <w:rFonts w:cs="Arial"/>
                <w:b/>
                <w:bCs/>
                <w:i/>
                <w:iCs/>
                <w:sz w:val="24"/>
                <w:szCs w:val="24"/>
                <w:lang w:val="sr-Cyrl-CS"/>
              </w:rPr>
            </w:pPr>
            <w:r w:rsidRPr="00EC5BB4">
              <w:rPr>
                <w:rFonts w:eastAsia="TimesNewRomanPSMT" w:cs="Arial"/>
                <w:b/>
                <w:bCs/>
                <w:sz w:val="24"/>
                <w:szCs w:val="24"/>
              </w:rPr>
              <w:t xml:space="preserve">ПРЕДМЕТ </w:t>
            </w:r>
            <w:r w:rsidRPr="00EC5BB4">
              <w:rPr>
                <w:rFonts w:eastAsia="TimesNewRomanPSMT" w:cs="Arial"/>
                <w:b/>
                <w:bCs/>
                <w:sz w:val="24"/>
                <w:szCs w:val="24"/>
                <w:lang w:val="sr-Cyrl-CS"/>
              </w:rPr>
              <w:t xml:space="preserve">И БРОЈ </w:t>
            </w:r>
            <w:r w:rsidRPr="00EC5BB4">
              <w:rPr>
                <w:rFonts w:eastAsia="TimesNewRomanPSMT" w:cs="Arial"/>
                <w:b/>
                <w:bCs/>
                <w:sz w:val="24"/>
                <w:szCs w:val="24"/>
              </w:rPr>
              <w:t>НАБАВКЕ</w:t>
            </w:r>
          </w:p>
        </w:tc>
        <w:tc>
          <w:tcPr>
            <w:tcW w:w="4394" w:type="dxa"/>
            <w:shd w:val="clear" w:color="auto" w:fill="C6D9F1" w:themeFill="text2" w:themeFillTint="33"/>
            <w:vAlign w:val="center"/>
          </w:tcPr>
          <w:p w:rsidR="000E75A0" w:rsidRPr="00EC5BB4" w:rsidRDefault="000E75A0" w:rsidP="00F110AD">
            <w:pPr>
              <w:spacing w:before="0"/>
              <w:jc w:val="center"/>
              <w:rPr>
                <w:rFonts w:cs="Arial"/>
                <w:b/>
                <w:bCs/>
                <w:i/>
                <w:iCs/>
                <w:sz w:val="24"/>
                <w:szCs w:val="24"/>
                <w:lang w:val="sr-Cyrl-CS"/>
              </w:rPr>
            </w:pPr>
            <w:r w:rsidRPr="00EC5BB4">
              <w:rPr>
                <w:rFonts w:cs="Arial"/>
                <w:b/>
                <w:bCs/>
                <w:i/>
                <w:iCs/>
                <w:sz w:val="24"/>
                <w:szCs w:val="24"/>
                <w:lang w:val="sr-Cyrl-CS"/>
              </w:rPr>
              <w:t xml:space="preserve">УКУПНА ЦЕНА </w:t>
            </w:r>
            <w:r w:rsidR="00F110AD">
              <w:rPr>
                <w:rFonts w:eastAsia="Arial Unicode MS" w:cs="Arial"/>
                <w:b/>
                <w:bCs/>
                <w:i/>
                <w:iCs/>
                <w:kern w:val="1"/>
                <w:sz w:val="24"/>
                <w:szCs w:val="24"/>
                <w:lang w:val="sr-Cyrl-CS" w:eastAsia="ar-SA"/>
              </w:rPr>
              <w:t xml:space="preserve">дин. </w:t>
            </w:r>
            <w:r w:rsidRPr="00922EDB">
              <w:rPr>
                <w:rFonts w:cs="Arial"/>
                <w:b/>
                <w:bCs/>
                <w:i/>
                <w:iCs/>
                <w:color w:val="00B0F0"/>
                <w:sz w:val="24"/>
                <w:szCs w:val="24"/>
                <w:lang w:val="sr-Cyrl-CS"/>
              </w:rPr>
              <w:t xml:space="preserve"> </w:t>
            </w:r>
            <w:r w:rsidR="00867CCC">
              <w:rPr>
                <w:rFonts w:cs="Arial"/>
                <w:b/>
                <w:bCs/>
                <w:i/>
                <w:iCs/>
                <w:sz w:val="24"/>
                <w:szCs w:val="24"/>
                <w:lang w:val="sr-Cyrl-CS"/>
              </w:rPr>
              <w:t>без ПДВ</w:t>
            </w:r>
          </w:p>
        </w:tc>
      </w:tr>
      <w:tr w:rsidR="000E75A0" w:rsidRPr="00EC5BB4" w:rsidTr="00AF3AF8">
        <w:trPr>
          <w:trHeight w:val="440"/>
        </w:trPr>
        <w:tc>
          <w:tcPr>
            <w:tcW w:w="5920" w:type="dxa"/>
            <w:vAlign w:val="center"/>
          </w:tcPr>
          <w:p w:rsidR="00C2367F" w:rsidRDefault="00C2367F" w:rsidP="00C2367F">
            <w:pPr>
              <w:spacing w:before="0"/>
              <w:jc w:val="center"/>
              <w:rPr>
                <w:rFonts w:cs="Arial"/>
                <w:b/>
                <w:sz w:val="24"/>
                <w:szCs w:val="24"/>
                <w:lang w:val="sr-Cyrl-CS"/>
              </w:rPr>
            </w:pPr>
            <w:r>
              <w:rPr>
                <w:rFonts w:cs="Arial"/>
                <w:b/>
                <w:sz w:val="24"/>
                <w:szCs w:val="24"/>
                <w:lang w:val="sr-Cyrl-CS"/>
              </w:rPr>
              <w:t>ДДД заштита пословног простора</w:t>
            </w:r>
          </w:p>
          <w:p w:rsidR="000E75A0" w:rsidRPr="00F110AD" w:rsidRDefault="00C2367F" w:rsidP="00E10455">
            <w:pPr>
              <w:spacing w:before="0"/>
              <w:rPr>
                <w:rFonts w:cs="Arial"/>
                <w:b/>
                <w:sz w:val="24"/>
                <w:szCs w:val="24"/>
                <w:lang w:val="sr-Cyrl-CS"/>
              </w:rPr>
            </w:pPr>
            <w:r>
              <w:rPr>
                <w:rFonts w:cs="Arial"/>
                <w:b/>
                <w:sz w:val="24"/>
                <w:szCs w:val="24"/>
                <w:lang w:val="sr-Cyrl-CS"/>
              </w:rPr>
              <w:t xml:space="preserve">                    </w:t>
            </w:r>
            <w:r w:rsidR="00E10455">
              <w:rPr>
                <w:rFonts w:cs="Arial"/>
                <w:b/>
                <w:sz w:val="24"/>
                <w:szCs w:val="24"/>
                <w:lang w:val="sr-Cyrl-CS"/>
              </w:rPr>
              <w:t>ЈН</w:t>
            </w:r>
            <w:r w:rsidR="00F110AD">
              <w:rPr>
                <w:rFonts w:cs="Arial"/>
                <w:b/>
                <w:sz w:val="24"/>
                <w:szCs w:val="24"/>
                <w:lang w:val="sr-Cyrl-CS"/>
              </w:rPr>
              <w:t>/1000/0</w:t>
            </w:r>
            <w:r w:rsidR="00E10455">
              <w:rPr>
                <w:rFonts w:cs="Arial"/>
                <w:b/>
                <w:sz w:val="24"/>
                <w:szCs w:val="24"/>
                <w:lang w:val="sr-Latn-RS"/>
              </w:rPr>
              <w:t>279</w:t>
            </w:r>
            <w:r w:rsidR="00F110AD">
              <w:rPr>
                <w:rFonts w:cs="Arial"/>
                <w:b/>
                <w:sz w:val="24"/>
                <w:szCs w:val="24"/>
                <w:lang w:val="sr-Cyrl-CS"/>
              </w:rPr>
              <w:t>/201</w:t>
            </w:r>
            <w:r w:rsidR="00E10455">
              <w:rPr>
                <w:rFonts w:cs="Arial"/>
                <w:b/>
                <w:sz w:val="24"/>
                <w:szCs w:val="24"/>
                <w:lang w:val="sr-Cyrl-CS"/>
              </w:rPr>
              <w:t>7</w:t>
            </w:r>
          </w:p>
        </w:tc>
        <w:tc>
          <w:tcPr>
            <w:tcW w:w="4394" w:type="dxa"/>
          </w:tcPr>
          <w:p w:rsidR="000E75A0" w:rsidRPr="00EC5BB4" w:rsidRDefault="000E75A0" w:rsidP="00E10455">
            <w:pPr>
              <w:spacing w:before="0"/>
              <w:jc w:val="center"/>
              <w:rPr>
                <w:rFonts w:cs="Arial"/>
                <w:b/>
                <w:bCs/>
                <w:i/>
                <w:iCs/>
                <w:sz w:val="24"/>
                <w:szCs w:val="24"/>
                <w:lang w:val="sr-Cyrl-CS"/>
              </w:rPr>
            </w:pPr>
          </w:p>
        </w:tc>
      </w:tr>
    </w:tbl>
    <w:p w:rsidR="000E75A0" w:rsidRPr="00EC5BB4" w:rsidRDefault="000E75A0" w:rsidP="000E75A0">
      <w:pPr>
        <w:spacing w:before="0"/>
        <w:jc w:val="center"/>
        <w:rPr>
          <w:rFonts w:cs="Arial"/>
          <w:b/>
          <w:bCs/>
          <w:i/>
          <w:iCs/>
          <w:sz w:val="24"/>
          <w:szCs w:val="24"/>
          <w:u w:val="single"/>
          <w:lang w:val="sr-Cyrl-CS"/>
        </w:rPr>
      </w:pPr>
      <w:r w:rsidRPr="00EC5BB4">
        <w:rPr>
          <w:rFonts w:cs="Arial"/>
          <w:b/>
          <w:bCs/>
          <w:i/>
          <w:iCs/>
          <w:sz w:val="24"/>
          <w:szCs w:val="24"/>
          <w:u w:val="single"/>
          <w:lang w:val="sr-Cyrl-CS"/>
        </w:rPr>
        <w:t>КОМЕРЦИЈАЛНИ УСЛОВИ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3984"/>
      </w:tblGrid>
      <w:tr w:rsidR="000E75A0" w:rsidRPr="00EC5BB4" w:rsidTr="00867CCC">
        <w:trPr>
          <w:trHeight w:val="647"/>
        </w:trPr>
        <w:tc>
          <w:tcPr>
            <w:tcW w:w="5035" w:type="dxa"/>
            <w:shd w:val="clear" w:color="auto" w:fill="C6D9F1" w:themeFill="text2" w:themeFillTint="33"/>
            <w:vAlign w:val="center"/>
          </w:tcPr>
          <w:p w:rsidR="000E75A0" w:rsidRPr="00EC5BB4" w:rsidRDefault="000E75A0" w:rsidP="00AF3AF8">
            <w:pPr>
              <w:spacing w:before="0"/>
              <w:jc w:val="center"/>
              <w:rPr>
                <w:rFonts w:cs="Arial"/>
                <w:b/>
                <w:bCs/>
                <w:i/>
                <w:iCs/>
                <w:sz w:val="24"/>
                <w:szCs w:val="24"/>
                <w:lang w:val="sr-Cyrl-CS"/>
              </w:rPr>
            </w:pPr>
            <w:r w:rsidRPr="00EC5BB4">
              <w:rPr>
                <w:rFonts w:cs="Arial"/>
                <w:b/>
                <w:bCs/>
                <w:i/>
                <w:iCs/>
                <w:sz w:val="24"/>
                <w:szCs w:val="24"/>
                <w:lang w:val="sr-Cyrl-CS"/>
              </w:rPr>
              <w:t>УСЛОВ НАРУЧИОЦА</w:t>
            </w:r>
          </w:p>
        </w:tc>
        <w:tc>
          <w:tcPr>
            <w:tcW w:w="3984" w:type="dxa"/>
            <w:shd w:val="clear" w:color="auto" w:fill="C6D9F1" w:themeFill="text2" w:themeFillTint="33"/>
            <w:vAlign w:val="center"/>
          </w:tcPr>
          <w:p w:rsidR="000E75A0" w:rsidRPr="00EC5BB4" w:rsidRDefault="000E75A0" w:rsidP="00AF3AF8">
            <w:pPr>
              <w:spacing w:before="0"/>
              <w:jc w:val="center"/>
              <w:rPr>
                <w:rFonts w:cs="Arial"/>
                <w:b/>
                <w:bCs/>
                <w:i/>
                <w:iCs/>
                <w:sz w:val="24"/>
                <w:szCs w:val="24"/>
                <w:lang w:val="sr-Cyrl-CS"/>
              </w:rPr>
            </w:pPr>
            <w:r w:rsidRPr="00EC5BB4">
              <w:rPr>
                <w:rFonts w:cs="Arial"/>
                <w:b/>
                <w:bCs/>
                <w:i/>
                <w:iCs/>
                <w:sz w:val="24"/>
                <w:szCs w:val="24"/>
                <w:lang w:val="sr-Cyrl-CS"/>
              </w:rPr>
              <w:t>ПОНУДА ПОНУЂАЧА</w:t>
            </w:r>
          </w:p>
        </w:tc>
      </w:tr>
      <w:tr w:rsidR="000E75A0" w:rsidRPr="00EC5BB4" w:rsidTr="00F928AE">
        <w:tc>
          <w:tcPr>
            <w:tcW w:w="5035" w:type="dxa"/>
            <w:vAlign w:val="center"/>
          </w:tcPr>
          <w:p w:rsidR="000E75A0" w:rsidRPr="00BA2C2D" w:rsidRDefault="000E75A0" w:rsidP="00F110AD">
            <w:pPr>
              <w:spacing w:before="0"/>
              <w:rPr>
                <w:rFonts w:cs="Arial"/>
                <w:b/>
                <w:bCs/>
                <w:i/>
                <w:iCs/>
                <w:sz w:val="20"/>
                <w:szCs w:val="20"/>
                <w:lang w:val="sr-Cyrl-CS"/>
              </w:rPr>
            </w:pPr>
            <w:r w:rsidRPr="00BA2C2D">
              <w:rPr>
                <w:rFonts w:cs="Arial"/>
                <w:b/>
                <w:bCs/>
                <w:i/>
                <w:iCs/>
                <w:sz w:val="20"/>
                <w:szCs w:val="20"/>
                <w:lang w:val="sr-Cyrl-CS"/>
              </w:rPr>
              <w:t>РОК И НАЧИН ПЛАЋАЊА:</w:t>
            </w:r>
          </w:p>
          <w:p w:rsidR="000E75A0" w:rsidRPr="00BA2C2D" w:rsidRDefault="00AF57CC" w:rsidP="00535FB3">
            <w:pPr>
              <w:spacing w:before="0"/>
              <w:rPr>
                <w:rFonts w:cs="Arial"/>
                <w:b/>
                <w:bCs/>
                <w:i/>
                <w:iCs/>
                <w:sz w:val="20"/>
                <w:szCs w:val="20"/>
                <w:lang w:val="sr-Cyrl-CS"/>
              </w:rPr>
            </w:pPr>
            <w:r>
              <w:rPr>
                <w:rFonts w:cs="Arial"/>
                <w:bCs/>
                <w:iCs/>
                <w:sz w:val="20"/>
                <w:szCs w:val="20"/>
                <w:lang w:val="sr-Cyrl-CS"/>
              </w:rPr>
              <w:t xml:space="preserve">сукцесивно, </w:t>
            </w:r>
            <w:r w:rsidR="0085203B" w:rsidRPr="0085203B">
              <w:rPr>
                <w:rFonts w:cs="Arial"/>
                <w:bCs/>
                <w:iCs/>
                <w:sz w:val="20"/>
                <w:szCs w:val="20"/>
                <w:lang w:val="sr-Cyrl-CS"/>
              </w:rPr>
              <w:t xml:space="preserve">након извршења Услуге после сваке фазе реализације, у року до 45 (словима: четрдесет пет) дана од дана пријема </w:t>
            </w:r>
            <w:r w:rsidR="00535FB3">
              <w:rPr>
                <w:rFonts w:cs="Arial"/>
                <w:bCs/>
                <w:iCs/>
                <w:sz w:val="20"/>
                <w:szCs w:val="20"/>
                <w:lang w:val="sr-Cyrl-CS"/>
              </w:rPr>
              <w:t>исправног</w:t>
            </w:r>
            <w:r w:rsidR="0085203B" w:rsidRPr="0085203B">
              <w:rPr>
                <w:rFonts w:cs="Arial"/>
                <w:bCs/>
                <w:iCs/>
                <w:sz w:val="20"/>
                <w:szCs w:val="20"/>
                <w:lang w:val="sr-Cyrl-CS"/>
              </w:rPr>
              <w:t xml:space="preserve"> рачуна издатог на основу прихваћеног и одобреног Записника о </w:t>
            </w:r>
            <w:r w:rsidR="00E10455">
              <w:rPr>
                <w:rFonts w:cs="Arial"/>
                <w:bCs/>
                <w:iCs/>
                <w:sz w:val="20"/>
                <w:szCs w:val="20"/>
                <w:lang w:val="sr-Latn-RS"/>
              </w:rPr>
              <w:t>квантитативног и квалитативног пријема</w:t>
            </w:r>
            <w:r w:rsidR="00B24124">
              <w:rPr>
                <w:rFonts w:cs="Arial"/>
                <w:bCs/>
                <w:iCs/>
                <w:sz w:val="20"/>
                <w:szCs w:val="20"/>
                <w:lang w:val="sr-Cyrl-RS"/>
              </w:rPr>
              <w:t xml:space="preserve"> услуга</w:t>
            </w:r>
            <w:r w:rsidR="0085203B" w:rsidRPr="0085203B">
              <w:rPr>
                <w:rFonts w:cs="Arial"/>
                <w:bCs/>
                <w:iCs/>
                <w:sz w:val="20"/>
                <w:szCs w:val="20"/>
                <w:lang w:val="sr-Cyrl-CS"/>
              </w:rPr>
              <w:t xml:space="preserve"> (без примедби), потписаног од стране овлашћених  представника Уговорних страна.</w:t>
            </w:r>
          </w:p>
        </w:tc>
        <w:tc>
          <w:tcPr>
            <w:tcW w:w="3984" w:type="dxa"/>
            <w:vAlign w:val="center"/>
          </w:tcPr>
          <w:p w:rsidR="0007345B" w:rsidRPr="00F110AD" w:rsidRDefault="0007345B" w:rsidP="00F928AE">
            <w:pPr>
              <w:spacing w:before="0"/>
              <w:jc w:val="center"/>
              <w:rPr>
                <w:rFonts w:cs="Arial"/>
                <w:bCs/>
                <w:iCs/>
                <w:sz w:val="20"/>
                <w:szCs w:val="20"/>
                <w:lang w:val="sr-Cyrl-CS"/>
              </w:rPr>
            </w:pPr>
            <w:r w:rsidRPr="00F110AD">
              <w:rPr>
                <w:rFonts w:cs="Arial"/>
                <w:bCs/>
                <w:iCs/>
                <w:sz w:val="20"/>
                <w:szCs w:val="20"/>
                <w:lang w:val="sr-Cyrl-CS"/>
              </w:rPr>
              <w:t>Сагласан за захтевом наручиоца</w:t>
            </w:r>
          </w:p>
          <w:p w:rsidR="00F928AE" w:rsidRDefault="0007345B" w:rsidP="00F928AE">
            <w:pPr>
              <w:spacing w:before="0"/>
              <w:jc w:val="center"/>
              <w:rPr>
                <w:rFonts w:cs="Arial"/>
                <w:bCs/>
                <w:iCs/>
                <w:sz w:val="20"/>
                <w:szCs w:val="20"/>
                <w:lang w:val="sr-Cyrl-CS"/>
              </w:rPr>
            </w:pPr>
            <w:r w:rsidRPr="00F110AD">
              <w:rPr>
                <w:rFonts w:cs="Arial"/>
                <w:bCs/>
                <w:iCs/>
                <w:sz w:val="20"/>
                <w:szCs w:val="20"/>
                <w:lang w:val="sr-Cyrl-CS"/>
              </w:rPr>
              <w:t>ДА/НЕ</w:t>
            </w:r>
          </w:p>
          <w:p w:rsidR="000E75A0" w:rsidRPr="00BA2C2D" w:rsidRDefault="0007345B" w:rsidP="00F928AE">
            <w:pPr>
              <w:spacing w:before="0"/>
              <w:jc w:val="center"/>
              <w:rPr>
                <w:rFonts w:cs="Arial"/>
                <w:b/>
                <w:bCs/>
                <w:i/>
                <w:iCs/>
                <w:sz w:val="20"/>
                <w:szCs w:val="20"/>
                <w:lang w:val="sr-Cyrl-CS"/>
              </w:rPr>
            </w:pPr>
            <w:r w:rsidRPr="00F110AD">
              <w:rPr>
                <w:rFonts w:cs="Arial"/>
                <w:bCs/>
                <w:iCs/>
                <w:sz w:val="20"/>
                <w:szCs w:val="20"/>
                <w:lang w:val="sr-Cyrl-CS"/>
              </w:rPr>
              <w:t>(заокружити)</w:t>
            </w:r>
          </w:p>
        </w:tc>
      </w:tr>
      <w:tr w:rsidR="000E75A0" w:rsidRPr="00EC5BB4" w:rsidTr="00F928AE">
        <w:tc>
          <w:tcPr>
            <w:tcW w:w="5035" w:type="dxa"/>
            <w:vAlign w:val="center"/>
          </w:tcPr>
          <w:p w:rsidR="000E75A0" w:rsidRPr="00F110AD" w:rsidRDefault="000E75A0" w:rsidP="00AF3AF8">
            <w:pPr>
              <w:spacing w:before="0"/>
              <w:jc w:val="center"/>
              <w:rPr>
                <w:rFonts w:cs="Arial"/>
                <w:b/>
                <w:bCs/>
                <w:iCs/>
                <w:sz w:val="20"/>
                <w:szCs w:val="20"/>
                <w:lang w:val="sr-Cyrl-CS"/>
              </w:rPr>
            </w:pPr>
            <w:r w:rsidRPr="00F110AD">
              <w:rPr>
                <w:rFonts w:cs="Arial"/>
                <w:b/>
                <w:bCs/>
                <w:iCs/>
                <w:sz w:val="20"/>
                <w:szCs w:val="20"/>
                <w:lang w:val="sr-Cyrl-CS"/>
              </w:rPr>
              <w:t>РОК И</w:t>
            </w:r>
            <w:r w:rsidR="00DF169D" w:rsidRPr="00F110AD">
              <w:rPr>
                <w:rFonts w:cs="Arial"/>
                <w:b/>
                <w:bCs/>
                <w:iCs/>
                <w:sz w:val="20"/>
                <w:szCs w:val="20"/>
                <w:lang w:val="sr-Cyrl-CS"/>
              </w:rPr>
              <w:t>ЗВРШЕЊА</w:t>
            </w:r>
            <w:r w:rsidRPr="00F110AD">
              <w:rPr>
                <w:rFonts w:cs="Arial"/>
                <w:b/>
                <w:bCs/>
                <w:iCs/>
                <w:sz w:val="20"/>
                <w:szCs w:val="20"/>
                <w:lang w:val="sr-Cyrl-CS"/>
              </w:rPr>
              <w:t>:</w:t>
            </w:r>
          </w:p>
          <w:p w:rsidR="003030B9" w:rsidRDefault="00F928AE" w:rsidP="003030B9">
            <w:pPr>
              <w:rPr>
                <w:rFonts w:cs="Arial"/>
                <w:spacing w:val="4"/>
                <w:sz w:val="20"/>
                <w:szCs w:val="20"/>
              </w:rPr>
            </w:pPr>
            <w:r w:rsidRPr="00F928AE">
              <w:rPr>
                <w:rFonts w:cs="Arial"/>
                <w:spacing w:val="4"/>
                <w:sz w:val="20"/>
                <w:szCs w:val="20"/>
              </w:rPr>
              <w:t xml:space="preserve">Рок извршења услуге дератизације, дезинсекције, заштите од крпеља и третирање (сузбијање) подземних глодара је максимално 10 (словима: десет) дана од дана увођења изабраног понуђача у посао, у свакој фази реализације. </w:t>
            </w:r>
          </w:p>
          <w:p w:rsidR="000E75A0" w:rsidRPr="003030B9" w:rsidRDefault="00F928AE" w:rsidP="00DA62F5">
            <w:pPr>
              <w:rPr>
                <w:rFonts w:cs="Arial"/>
                <w:spacing w:val="4"/>
                <w:sz w:val="20"/>
                <w:szCs w:val="20"/>
              </w:rPr>
            </w:pPr>
            <w:r w:rsidRPr="00F928AE">
              <w:rPr>
                <w:rFonts w:cs="Arial"/>
                <w:spacing w:val="4"/>
                <w:sz w:val="20"/>
                <w:szCs w:val="20"/>
              </w:rPr>
              <w:t>Рок извршења услуге дезинфекције и девиперизације је максимално 5 (словима: пет) дана од дана уво</w:t>
            </w:r>
            <w:r w:rsidR="00DA62F5">
              <w:rPr>
                <w:rFonts w:cs="Arial"/>
                <w:spacing w:val="4"/>
                <w:sz w:val="20"/>
                <w:szCs w:val="20"/>
              </w:rPr>
              <w:t>ђења изабраног понуђача у посао.</w:t>
            </w:r>
          </w:p>
        </w:tc>
        <w:tc>
          <w:tcPr>
            <w:tcW w:w="3984" w:type="dxa"/>
            <w:vAlign w:val="center"/>
          </w:tcPr>
          <w:p w:rsidR="000E75A0" w:rsidRPr="00F110AD" w:rsidRDefault="000E75A0" w:rsidP="00F928AE">
            <w:pPr>
              <w:spacing w:before="0"/>
              <w:jc w:val="center"/>
              <w:rPr>
                <w:rFonts w:cs="Arial"/>
                <w:b/>
                <w:bCs/>
                <w:iCs/>
                <w:sz w:val="20"/>
                <w:szCs w:val="20"/>
                <w:lang w:val="sr-Cyrl-CS"/>
              </w:rPr>
            </w:pPr>
          </w:p>
          <w:p w:rsidR="00F928AE" w:rsidRPr="00F110AD" w:rsidRDefault="00F928AE" w:rsidP="00F928AE">
            <w:pPr>
              <w:spacing w:before="0"/>
              <w:jc w:val="center"/>
              <w:rPr>
                <w:rFonts w:cs="Arial"/>
                <w:bCs/>
                <w:iCs/>
                <w:sz w:val="20"/>
                <w:szCs w:val="20"/>
                <w:lang w:val="sr-Cyrl-CS"/>
              </w:rPr>
            </w:pPr>
            <w:r w:rsidRPr="00F110AD">
              <w:rPr>
                <w:rFonts w:cs="Arial"/>
                <w:bCs/>
                <w:iCs/>
                <w:sz w:val="20"/>
                <w:szCs w:val="20"/>
                <w:lang w:val="sr-Cyrl-CS"/>
              </w:rPr>
              <w:t>Сагласан за захтевом наручиоца</w:t>
            </w:r>
          </w:p>
          <w:p w:rsidR="00F928AE" w:rsidRDefault="00F928AE" w:rsidP="00F928AE">
            <w:pPr>
              <w:spacing w:before="0"/>
              <w:jc w:val="center"/>
              <w:rPr>
                <w:rFonts w:cs="Arial"/>
                <w:bCs/>
                <w:iCs/>
                <w:sz w:val="20"/>
                <w:szCs w:val="20"/>
                <w:lang w:val="sr-Cyrl-CS"/>
              </w:rPr>
            </w:pPr>
            <w:r w:rsidRPr="00F110AD">
              <w:rPr>
                <w:rFonts w:cs="Arial"/>
                <w:bCs/>
                <w:iCs/>
                <w:sz w:val="20"/>
                <w:szCs w:val="20"/>
                <w:lang w:val="sr-Cyrl-CS"/>
              </w:rPr>
              <w:t>ДА/НЕ</w:t>
            </w:r>
          </w:p>
          <w:p w:rsidR="000E75A0" w:rsidRPr="00F110AD" w:rsidRDefault="00F928AE" w:rsidP="00F928AE">
            <w:pPr>
              <w:spacing w:before="0"/>
              <w:jc w:val="center"/>
              <w:rPr>
                <w:rFonts w:cs="Arial"/>
                <w:bCs/>
                <w:iCs/>
                <w:sz w:val="20"/>
                <w:szCs w:val="20"/>
              </w:rPr>
            </w:pPr>
            <w:r w:rsidRPr="00F110AD">
              <w:rPr>
                <w:rFonts w:cs="Arial"/>
                <w:bCs/>
                <w:iCs/>
                <w:sz w:val="20"/>
                <w:szCs w:val="20"/>
                <w:lang w:val="sr-Cyrl-CS"/>
              </w:rPr>
              <w:t>(заокружити)</w:t>
            </w:r>
          </w:p>
        </w:tc>
      </w:tr>
      <w:tr w:rsidR="000E75A0" w:rsidRPr="00EC5BB4" w:rsidTr="00867CCC">
        <w:trPr>
          <w:trHeight w:val="818"/>
        </w:trPr>
        <w:tc>
          <w:tcPr>
            <w:tcW w:w="5035" w:type="dxa"/>
            <w:vAlign w:val="center"/>
          </w:tcPr>
          <w:p w:rsidR="000E75A0" w:rsidRPr="00BA2C2D" w:rsidRDefault="000E75A0" w:rsidP="003030B9">
            <w:pPr>
              <w:spacing w:before="0"/>
              <w:jc w:val="center"/>
              <w:rPr>
                <w:rFonts w:cs="Arial"/>
                <w:b/>
                <w:bCs/>
                <w:i/>
                <w:iCs/>
                <w:sz w:val="20"/>
                <w:szCs w:val="20"/>
                <w:lang w:val="sr-Cyrl-CS"/>
              </w:rPr>
            </w:pPr>
            <w:r w:rsidRPr="00BA2C2D">
              <w:rPr>
                <w:rFonts w:cs="Arial"/>
                <w:b/>
                <w:bCs/>
                <w:i/>
                <w:iCs/>
                <w:sz w:val="20"/>
                <w:szCs w:val="20"/>
                <w:lang w:val="sr-Cyrl-CS"/>
              </w:rPr>
              <w:t>МЕСТО И</w:t>
            </w:r>
            <w:r w:rsidR="00750A33">
              <w:rPr>
                <w:rFonts w:cs="Arial"/>
                <w:b/>
                <w:bCs/>
                <w:i/>
                <w:iCs/>
                <w:sz w:val="20"/>
                <w:szCs w:val="20"/>
                <w:lang w:val="sr-Cyrl-CS"/>
              </w:rPr>
              <w:t>ЗВРШЕЊА</w:t>
            </w:r>
            <w:r w:rsidRPr="00BA2C2D">
              <w:rPr>
                <w:rFonts w:cs="Arial"/>
                <w:b/>
                <w:bCs/>
                <w:i/>
                <w:iCs/>
                <w:sz w:val="20"/>
                <w:szCs w:val="20"/>
                <w:lang w:val="sr-Cyrl-CS"/>
              </w:rPr>
              <w:t xml:space="preserve">: </w:t>
            </w:r>
            <w:r w:rsidR="00F110AD">
              <w:rPr>
                <w:rFonts w:cs="Arial"/>
                <w:bCs/>
                <w:iCs/>
                <w:sz w:val="20"/>
                <w:szCs w:val="20"/>
                <w:lang w:val="sr-Cyrl-CS"/>
              </w:rPr>
              <w:t xml:space="preserve">локације </w:t>
            </w:r>
            <w:r w:rsidRPr="00F110AD">
              <w:rPr>
                <w:rFonts w:cs="Arial"/>
                <w:bCs/>
                <w:iCs/>
                <w:sz w:val="20"/>
                <w:szCs w:val="20"/>
                <w:lang w:val="sr-Cyrl-CS"/>
              </w:rPr>
              <w:t xml:space="preserve">наручиоца </w:t>
            </w:r>
            <w:r w:rsidR="00F110AD" w:rsidRPr="00F110AD">
              <w:rPr>
                <w:rFonts w:cs="Arial"/>
                <w:bCs/>
                <w:iCs/>
                <w:sz w:val="20"/>
                <w:szCs w:val="20"/>
                <w:lang w:val="sr-Cyrl-CS"/>
              </w:rPr>
              <w:t>н</w:t>
            </w:r>
            <w:r w:rsidR="00F110AD">
              <w:rPr>
                <w:rFonts w:cs="Arial"/>
                <w:bCs/>
                <w:iCs/>
                <w:sz w:val="20"/>
                <w:szCs w:val="20"/>
                <w:lang w:val="sr-Cyrl-CS"/>
              </w:rPr>
              <w:t xml:space="preserve">аведене у </w:t>
            </w:r>
            <w:r w:rsidR="003030B9">
              <w:rPr>
                <w:rFonts w:cs="Arial"/>
                <w:bCs/>
                <w:iCs/>
                <w:sz w:val="20"/>
                <w:szCs w:val="20"/>
                <w:lang w:val="sr-Cyrl-CS"/>
              </w:rPr>
              <w:t>Делу 3 Конкурсне документације „Техничка спецификација“</w:t>
            </w:r>
          </w:p>
        </w:tc>
        <w:tc>
          <w:tcPr>
            <w:tcW w:w="3984" w:type="dxa"/>
            <w:vAlign w:val="center"/>
          </w:tcPr>
          <w:p w:rsidR="000E75A0" w:rsidRPr="00F110AD" w:rsidRDefault="000E75A0" w:rsidP="00AF3AF8">
            <w:pPr>
              <w:spacing w:before="0"/>
              <w:jc w:val="center"/>
              <w:rPr>
                <w:rFonts w:cs="Arial"/>
                <w:bCs/>
                <w:iCs/>
                <w:sz w:val="20"/>
                <w:szCs w:val="20"/>
                <w:lang w:val="sr-Cyrl-CS"/>
              </w:rPr>
            </w:pPr>
            <w:r w:rsidRPr="00F110AD">
              <w:rPr>
                <w:rFonts w:cs="Arial"/>
                <w:bCs/>
                <w:iCs/>
                <w:sz w:val="20"/>
                <w:szCs w:val="20"/>
                <w:lang w:val="sr-Cyrl-CS"/>
              </w:rPr>
              <w:t>Сагласан за захтевом наручиоца</w:t>
            </w:r>
          </w:p>
          <w:p w:rsidR="00F928AE" w:rsidRDefault="000E75A0" w:rsidP="00AF3AF8">
            <w:pPr>
              <w:spacing w:before="0"/>
              <w:jc w:val="center"/>
              <w:rPr>
                <w:rFonts w:cs="Arial"/>
                <w:bCs/>
                <w:iCs/>
                <w:sz w:val="20"/>
                <w:szCs w:val="20"/>
                <w:lang w:val="sr-Cyrl-CS"/>
              </w:rPr>
            </w:pPr>
            <w:r w:rsidRPr="00F110AD">
              <w:rPr>
                <w:rFonts w:cs="Arial"/>
                <w:bCs/>
                <w:iCs/>
                <w:sz w:val="20"/>
                <w:szCs w:val="20"/>
                <w:lang w:val="sr-Cyrl-CS"/>
              </w:rPr>
              <w:t xml:space="preserve">ДА/НЕ </w:t>
            </w:r>
          </w:p>
          <w:p w:rsidR="000E75A0" w:rsidRPr="00BA2C2D" w:rsidRDefault="000E75A0" w:rsidP="00AF3AF8">
            <w:pPr>
              <w:spacing w:before="0"/>
              <w:jc w:val="center"/>
              <w:rPr>
                <w:rFonts w:cs="Arial"/>
                <w:b/>
                <w:bCs/>
                <w:i/>
                <w:iCs/>
                <w:sz w:val="20"/>
                <w:szCs w:val="20"/>
                <w:lang w:val="sr-Cyrl-CS"/>
              </w:rPr>
            </w:pPr>
            <w:r w:rsidRPr="00F110AD">
              <w:rPr>
                <w:rFonts w:cs="Arial"/>
                <w:bCs/>
                <w:iCs/>
                <w:sz w:val="20"/>
                <w:szCs w:val="20"/>
                <w:lang w:val="sr-Cyrl-CS"/>
              </w:rPr>
              <w:t>(заокружити)</w:t>
            </w:r>
          </w:p>
        </w:tc>
      </w:tr>
      <w:tr w:rsidR="00F928AE" w:rsidRPr="00EC5BB4" w:rsidTr="00867CCC">
        <w:trPr>
          <w:trHeight w:val="818"/>
        </w:trPr>
        <w:tc>
          <w:tcPr>
            <w:tcW w:w="5035" w:type="dxa"/>
            <w:vAlign w:val="center"/>
          </w:tcPr>
          <w:p w:rsidR="00F928AE" w:rsidRDefault="00F928AE" w:rsidP="00F928AE">
            <w:pPr>
              <w:autoSpaceDE w:val="0"/>
              <w:autoSpaceDN w:val="0"/>
              <w:adjustRightInd w:val="0"/>
              <w:spacing w:before="0"/>
              <w:jc w:val="center"/>
              <w:rPr>
                <w:rFonts w:cs="Arial"/>
                <w:sz w:val="24"/>
                <w:szCs w:val="24"/>
              </w:rPr>
            </w:pPr>
            <w:r w:rsidRPr="00F928AE">
              <w:rPr>
                <w:rFonts w:cs="Arial"/>
                <w:b/>
                <w:sz w:val="24"/>
                <w:szCs w:val="24"/>
              </w:rPr>
              <w:t>Гаран</w:t>
            </w:r>
            <w:r w:rsidRPr="00F928AE">
              <w:rPr>
                <w:rFonts w:cs="Arial"/>
                <w:b/>
                <w:sz w:val="24"/>
                <w:szCs w:val="24"/>
                <w:lang w:val="sr-Cyrl-RS"/>
              </w:rPr>
              <w:t>тни рок</w:t>
            </w:r>
            <w:r>
              <w:rPr>
                <w:rFonts w:cs="Arial"/>
                <w:b/>
                <w:sz w:val="24"/>
                <w:szCs w:val="24"/>
                <w:lang w:val="sr-Cyrl-RS"/>
              </w:rPr>
              <w:t>:</w:t>
            </w:r>
          </w:p>
          <w:p w:rsidR="00F928AE" w:rsidRPr="003030B9" w:rsidRDefault="00F928AE" w:rsidP="003030B9">
            <w:pPr>
              <w:autoSpaceDE w:val="0"/>
              <w:autoSpaceDN w:val="0"/>
              <w:adjustRightInd w:val="0"/>
              <w:spacing w:before="0"/>
              <w:rPr>
                <w:rFonts w:cs="Arial"/>
                <w:sz w:val="20"/>
                <w:szCs w:val="20"/>
              </w:rPr>
            </w:pPr>
            <w:r w:rsidRPr="00F928AE">
              <w:rPr>
                <w:rFonts w:cs="Arial"/>
                <w:sz w:val="20"/>
                <w:szCs w:val="20"/>
                <w:lang w:val="sr-Cyrl-RS"/>
              </w:rPr>
              <w:t xml:space="preserve">Гарантни рок </w:t>
            </w:r>
            <w:r w:rsidRPr="00F928AE">
              <w:rPr>
                <w:rFonts w:cs="Arial"/>
                <w:sz w:val="20"/>
                <w:szCs w:val="20"/>
              </w:rPr>
              <w:t>за пружене услуге третманима износи најмање 6 (</w:t>
            </w:r>
            <w:r w:rsidRPr="00F928AE">
              <w:rPr>
                <w:rFonts w:cs="Arial"/>
                <w:sz w:val="20"/>
                <w:szCs w:val="20"/>
                <w:lang w:val="sr-Cyrl-RS"/>
              </w:rPr>
              <w:t xml:space="preserve">словима: </w:t>
            </w:r>
            <w:r w:rsidRPr="00F928AE">
              <w:rPr>
                <w:rFonts w:cs="Arial"/>
                <w:sz w:val="20"/>
                <w:szCs w:val="20"/>
              </w:rPr>
              <w:t>шест) месеци од дана</w:t>
            </w:r>
            <w:r w:rsidRPr="00F928AE">
              <w:rPr>
                <w:rFonts w:cs="Arial"/>
                <w:sz w:val="20"/>
                <w:szCs w:val="20"/>
                <w:lang w:val="sr-Cyrl-RS"/>
              </w:rPr>
              <w:t xml:space="preserve"> </w:t>
            </w:r>
            <w:r w:rsidRPr="00F928AE">
              <w:rPr>
                <w:rFonts w:cs="Arial"/>
                <w:sz w:val="20"/>
                <w:szCs w:val="20"/>
              </w:rPr>
              <w:t xml:space="preserve">извршења услуге, </w:t>
            </w:r>
            <w:r w:rsidRPr="00F928AE">
              <w:rPr>
                <w:rFonts w:cs="Arial"/>
                <w:sz w:val="20"/>
                <w:szCs w:val="20"/>
                <w:lang w:val="sr-Cyrl-RS"/>
              </w:rPr>
              <w:t xml:space="preserve">односно потписаног </w:t>
            </w:r>
            <w:r w:rsidRPr="00F928AE">
              <w:rPr>
                <w:rFonts w:cs="Arial"/>
                <w:bCs/>
                <w:iCs/>
                <w:sz w:val="20"/>
                <w:szCs w:val="20"/>
                <w:lang w:val="sr-Cyrl-CS" w:eastAsia="sr-Cyrl-CS"/>
              </w:rPr>
              <w:t>записника о квантитативном и квалитативном пријему услуге, без примедби</w:t>
            </w:r>
            <w:r w:rsidRPr="00F928AE">
              <w:rPr>
                <w:rFonts w:cs="Arial"/>
                <w:sz w:val="20"/>
                <w:szCs w:val="20"/>
              </w:rPr>
              <w:t>.</w:t>
            </w:r>
          </w:p>
        </w:tc>
        <w:tc>
          <w:tcPr>
            <w:tcW w:w="3984" w:type="dxa"/>
            <w:vAlign w:val="center"/>
          </w:tcPr>
          <w:p w:rsidR="00F928AE" w:rsidRPr="00F110AD" w:rsidRDefault="00F928AE" w:rsidP="00F928AE">
            <w:pPr>
              <w:spacing w:before="0"/>
              <w:jc w:val="center"/>
              <w:rPr>
                <w:rFonts w:cs="Arial"/>
                <w:bCs/>
                <w:iCs/>
                <w:sz w:val="20"/>
                <w:szCs w:val="20"/>
                <w:lang w:val="sr-Cyrl-CS"/>
              </w:rPr>
            </w:pPr>
            <w:r w:rsidRPr="00F110AD">
              <w:rPr>
                <w:rFonts w:cs="Arial"/>
                <w:bCs/>
                <w:iCs/>
                <w:sz w:val="20"/>
                <w:szCs w:val="20"/>
                <w:lang w:val="sr-Cyrl-CS"/>
              </w:rPr>
              <w:t>Сагласан за захтевом наручиоца</w:t>
            </w:r>
          </w:p>
          <w:p w:rsidR="00F928AE" w:rsidRDefault="00F928AE" w:rsidP="00F928AE">
            <w:pPr>
              <w:spacing w:before="0"/>
              <w:jc w:val="center"/>
              <w:rPr>
                <w:rFonts w:cs="Arial"/>
                <w:bCs/>
                <w:iCs/>
                <w:sz w:val="20"/>
                <w:szCs w:val="20"/>
                <w:lang w:val="sr-Cyrl-CS"/>
              </w:rPr>
            </w:pPr>
            <w:r w:rsidRPr="00F110AD">
              <w:rPr>
                <w:rFonts w:cs="Arial"/>
                <w:bCs/>
                <w:iCs/>
                <w:sz w:val="20"/>
                <w:szCs w:val="20"/>
                <w:lang w:val="sr-Cyrl-CS"/>
              </w:rPr>
              <w:t xml:space="preserve">ДА/НЕ </w:t>
            </w:r>
          </w:p>
          <w:p w:rsidR="00F928AE" w:rsidRPr="00F110AD" w:rsidRDefault="00F928AE" w:rsidP="00F928AE">
            <w:pPr>
              <w:spacing w:before="0"/>
              <w:jc w:val="center"/>
              <w:rPr>
                <w:rFonts w:cs="Arial"/>
                <w:bCs/>
                <w:iCs/>
                <w:sz w:val="20"/>
                <w:szCs w:val="20"/>
                <w:lang w:val="sr-Cyrl-CS"/>
              </w:rPr>
            </w:pPr>
            <w:r w:rsidRPr="00F110AD">
              <w:rPr>
                <w:rFonts w:cs="Arial"/>
                <w:bCs/>
                <w:iCs/>
                <w:sz w:val="20"/>
                <w:szCs w:val="20"/>
                <w:lang w:val="sr-Cyrl-CS"/>
              </w:rPr>
              <w:t>(заокружити)</w:t>
            </w:r>
          </w:p>
        </w:tc>
      </w:tr>
      <w:tr w:rsidR="000E75A0" w:rsidRPr="00EC5BB4" w:rsidTr="00867CCC">
        <w:trPr>
          <w:trHeight w:val="800"/>
        </w:trPr>
        <w:tc>
          <w:tcPr>
            <w:tcW w:w="5035" w:type="dxa"/>
            <w:vAlign w:val="center"/>
          </w:tcPr>
          <w:p w:rsidR="000E75A0" w:rsidRPr="00BA2C2D" w:rsidRDefault="000E75A0" w:rsidP="00AF3AF8">
            <w:pPr>
              <w:spacing w:before="0"/>
              <w:jc w:val="center"/>
              <w:rPr>
                <w:rFonts w:cs="Arial"/>
                <w:b/>
                <w:bCs/>
                <w:i/>
                <w:iCs/>
                <w:sz w:val="20"/>
                <w:szCs w:val="20"/>
                <w:lang w:val="sr-Cyrl-CS"/>
              </w:rPr>
            </w:pPr>
            <w:r w:rsidRPr="00BA2C2D">
              <w:rPr>
                <w:rFonts w:cs="Arial"/>
                <w:b/>
                <w:bCs/>
                <w:i/>
                <w:iCs/>
                <w:sz w:val="20"/>
                <w:szCs w:val="20"/>
                <w:lang w:val="sr-Cyrl-CS"/>
              </w:rPr>
              <w:t>РОК ВАЖЕЊА ПОНУДЕ:</w:t>
            </w:r>
          </w:p>
          <w:p w:rsidR="000E75A0" w:rsidRPr="00117753" w:rsidRDefault="000E75A0" w:rsidP="00F110AD">
            <w:pPr>
              <w:spacing w:before="0"/>
              <w:jc w:val="center"/>
              <w:rPr>
                <w:rFonts w:cs="Arial"/>
                <w:b/>
                <w:bCs/>
                <w:iCs/>
                <w:sz w:val="20"/>
                <w:szCs w:val="20"/>
                <w:lang w:val="sr-Cyrl-CS"/>
              </w:rPr>
            </w:pPr>
            <w:r w:rsidRPr="00117753">
              <w:rPr>
                <w:rFonts w:cs="Arial"/>
                <w:bCs/>
                <w:iCs/>
                <w:sz w:val="20"/>
                <w:szCs w:val="20"/>
                <w:lang w:val="sr-Cyrl-CS"/>
              </w:rPr>
              <w:t>не може бити краћ</w:t>
            </w:r>
            <w:r w:rsidRPr="00117753">
              <w:rPr>
                <w:rFonts w:cs="Arial"/>
                <w:bCs/>
                <w:iCs/>
                <w:sz w:val="20"/>
                <w:szCs w:val="20"/>
              </w:rPr>
              <w:t>и</w:t>
            </w:r>
            <w:r w:rsidRPr="00117753">
              <w:rPr>
                <w:rFonts w:cs="Arial"/>
                <w:bCs/>
                <w:iCs/>
                <w:sz w:val="20"/>
                <w:szCs w:val="20"/>
                <w:lang w:val="sr-Cyrl-CS"/>
              </w:rPr>
              <w:t xml:space="preserve"> од </w:t>
            </w:r>
            <w:r w:rsidR="00F110AD" w:rsidRPr="00117753">
              <w:rPr>
                <w:rFonts w:cs="Arial"/>
                <w:bCs/>
                <w:iCs/>
                <w:sz w:val="20"/>
                <w:szCs w:val="20"/>
                <w:lang w:val="sr-Cyrl-CS"/>
              </w:rPr>
              <w:t>60</w:t>
            </w:r>
            <w:r w:rsidR="007B54EB" w:rsidRPr="00117753">
              <w:rPr>
                <w:rFonts w:cs="Arial"/>
                <w:bCs/>
                <w:iCs/>
                <w:sz w:val="20"/>
                <w:szCs w:val="20"/>
                <w:lang w:val="sr-Cyrl-CS"/>
              </w:rPr>
              <w:t xml:space="preserve"> (словима: шездесет)</w:t>
            </w:r>
            <w:r w:rsidRPr="00117753">
              <w:rPr>
                <w:rFonts w:cs="Arial"/>
                <w:bCs/>
                <w:iCs/>
                <w:sz w:val="20"/>
                <w:szCs w:val="20"/>
                <w:lang w:val="sr-Cyrl-CS"/>
              </w:rPr>
              <w:t xml:space="preserve"> дана од дана отварања понуда</w:t>
            </w:r>
          </w:p>
        </w:tc>
        <w:tc>
          <w:tcPr>
            <w:tcW w:w="3984" w:type="dxa"/>
            <w:vAlign w:val="center"/>
          </w:tcPr>
          <w:p w:rsidR="000E75A0" w:rsidRPr="00F110AD" w:rsidRDefault="000E75A0" w:rsidP="00AF3AF8">
            <w:pPr>
              <w:spacing w:before="0"/>
              <w:jc w:val="center"/>
              <w:rPr>
                <w:rFonts w:cs="Arial"/>
                <w:b/>
                <w:bCs/>
                <w:iCs/>
                <w:sz w:val="20"/>
                <w:szCs w:val="20"/>
                <w:lang w:val="sr-Cyrl-CS"/>
              </w:rPr>
            </w:pPr>
          </w:p>
          <w:p w:rsidR="000E75A0" w:rsidRPr="00BA2C2D" w:rsidRDefault="000E75A0" w:rsidP="00AF3AF8">
            <w:pPr>
              <w:spacing w:before="0"/>
              <w:jc w:val="center"/>
              <w:rPr>
                <w:rFonts w:cs="Arial"/>
                <w:b/>
                <w:bCs/>
                <w:i/>
                <w:iCs/>
                <w:sz w:val="20"/>
                <w:szCs w:val="20"/>
                <w:lang w:val="sr-Cyrl-CS"/>
              </w:rPr>
            </w:pPr>
            <w:r w:rsidRPr="00F110AD">
              <w:rPr>
                <w:rFonts w:cs="Arial"/>
                <w:bCs/>
                <w:iCs/>
                <w:sz w:val="20"/>
                <w:szCs w:val="20"/>
                <w:lang w:val="sr-Cyrl-CS"/>
              </w:rPr>
              <w:t>_____ дана од дана отварања понуда</w:t>
            </w:r>
          </w:p>
        </w:tc>
      </w:tr>
      <w:tr w:rsidR="000E75A0" w:rsidRPr="00EC5BB4" w:rsidTr="00867CCC">
        <w:tc>
          <w:tcPr>
            <w:tcW w:w="9019" w:type="dxa"/>
            <w:gridSpan w:val="2"/>
          </w:tcPr>
          <w:p w:rsidR="000E75A0" w:rsidRPr="00BA2C2D" w:rsidRDefault="000E75A0" w:rsidP="00092A5F">
            <w:pPr>
              <w:spacing w:before="0"/>
              <w:rPr>
                <w:rFonts w:cs="Arial"/>
                <w:bCs/>
                <w:iCs/>
                <w:sz w:val="20"/>
                <w:szCs w:val="20"/>
                <w:lang w:val="sr-Cyrl-CS"/>
              </w:rPr>
            </w:pPr>
            <w:r w:rsidRPr="00BA2C2D">
              <w:rPr>
                <w:rFonts w:cs="Arial"/>
                <w:bCs/>
                <w:iCs/>
                <w:sz w:val="20"/>
                <w:szCs w:val="20"/>
                <w:lang w:val="sr-Cyrl-CS"/>
              </w:rPr>
              <w:t xml:space="preserve">Понуда понуђача који не прихвата услове наручиоца за рок и начин плаћања, рок </w:t>
            </w:r>
            <w:r w:rsidR="00092A5F">
              <w:rPr>
                <w:rFonts w:cs="Arial"/>
                <w:bCs/>
                <w:iCs/>
                <w:sz w:val="20"/>
                <w:szCs w:val="20"/>
                <w:lang w:val="sr-Cyrl-CS"/>
              </w:rPr>
              <w:t>извршења</w:t>
            </w:r>
            <w:r w:rsidRPr="00BA2C2D">
              <w:rPr>
                <w:rFonts w:cs="Arial"/>
                <w:bCs/>
                <w:iCs/>
                <w:sz w:val="20"/>
                <w:szCs w:val="20"/>
                <w:lang w:val="sr-Cyrl-CS"/>
              </w:rPr>
              <w:t>, гарантни рок, место и</w:t>
            </w:r>
            <w:r w:rsidR="00092A5F">
              <w:rPr>
                <w:rFonts w:cs="Arial"/>
                <w:bCs/>
                <w:iCs/>
                <w:sz w:val="20"/>
                <w:szCs w:val="20"/>
                <w:lang w:val="sr-Cyrl-CS"/>
              </w:rPr>
              <w:t>звршења</w:t>
            </w:r>
            <w:r w:rsidRPr="00BA2C2D">
              <w:rPr>
                <w:rFonts w:cs="Arial"/>
                <w:bCs/>
                <w:iCs/>
                <w:sz w:val="20"/>
                <w:szCs w:val="20"/>
                <w:lang w:val="sr-Cyrl-CS"/>
              </w:rPr>
              <w:t xml:space="preserve"> и рок важења понуде сматраће се неприхватљивом.</w:t>
            </w:r>
          </w:p>
        </w:tc>
      </w:tr>
    </w:tbl>
    <w:p w:rsidR="00BA2C2D" w:rsidRDefault="00BA2C2D" w:rsidP="00BA2C2D">
      <w:pPr>
        <w:spacing w:before="0"/>
        <w:rPr>
          <w:rFonts w:cs="Arial"/>
          <w:b/>
          <w:bCs/>
          <w:i/>
          <w:iCs/>
          <w:sz w:val="24"/>
          <w:szCs w:val="24"/>
          <w:lang w:val="sr-Cyrl-CS"/>
        </w:rPr>
      </w:pPr>
    </w:p>
    <w:p w:rsidR="00867CCC" w:rsidRDefault="00867CCC" w:rsidP="00BA2C2D">
      <w:pPr>
        <w:spacing w:before="0"/>
        <w:rPr>
          <w:rFonts w:cs="Arial"/>
          <w:b/>
          <w:bCs/>
          <w:i/>
          <w:iCs/>
          <w:sz w:val="24"/>
          <w:szCs w:val="24"/>
          <w:lang w:val="sr-Cyrl-CS"/>
        </w:rPr>
      </w:pPr>
    </w:p>
    <w:p w:rsidR="000E75A0" w:rsidRPr="00EC5BB4" w:rsidRDefault="00BA2C2D" w:rsidP="00BA2C2D">
      <w:pPr>
        <w:spacing w:before="0"/>
        <w:rPr>
          <w:rFonts w:eastAsia="TimesNewRomanPSMT" w:cs="Arial"/>
          <w:bCs/>
          <w:sz w:val="24"/>
          <w:szCs w:val="24"/>
          <w:lang w:val="sr-Cyrl-CS"/>
        </w:rPr>
      </w:pPr>
      <w:r>
        <w:rPr>
          <w:rFonts w:cs="Arial"/>
          <w:b/>
          <w:bCs/>
          <w:i/>
          <w:iCs/>
          <w:sz w:val="24"/>
          <w:szCs w:val="24"/>
          <w:lang w:val="sr-Cyrl-CS"/>
        </w:rPr>
        <w:t xml:space="preserve">               </w:t>
      </w:r>
      <w:r w:rsidR="000E75A0" w:rsidRPr="00EC5BB4">
        <w:rPr>
          <w:rFonts w:eastAsia="TimesNewRomanPSMT" w:cs="Arial"/>
          <w:bCs/>
          <w:sz w:val="24"/>
          <w:szCs w:val="24"/>
        </w:rPr>
        <w:t xml:space="preserve">Датум </w:t>
      </w:r>
      <w:r w:rsidR="000E75A0" w:rsidRPr="00EC5BB4">
        <w:rPr>
          <w:rFonts w:eastAsia="TimesNewRomanPSMT" w:cs="Arial"/>
          <w:bCs/>
          <w:sz w:val="24"/>
          <w:szCs w:val="24"/>
        </w:rPr>
        <w:tab/>
      </w:r>
      <w:r w:rsidR="000E75A0" w:rsidRPr="00EC5BB4">
        <w:rPr>
          <w:rFonts w:eastAsia="TimesNewRomanPSMT" w:cs="Arial"/>
          <w:bCs/>
          <w:sz w:val="24"/>
          <w:szCs w:val="24"/>
        </w:rPr>
        <w:tab/>
      </w:r>
      <w:r w:rsidR="000E75A0" w:rsidRPr="00EC5BB4">
        <w:rPr>
          <w:rFonts w:eastAsia="TimesNewRomanPSMT" w:cs="Arial"/>
          <w:bCs/>
          <w:sz w:val="24"/>
          <w:szCs w:val="24"/>
        </w:rPr>
        <w:tab/>
      </w:r>
      <w:r w:rsidR="000E75A0" w:rsidRPr="00EC5BB4">
        <w:rPr>
          <w:rFonts w:eastAsia="TimesNewRomanPSMT" w:cs="Arial"/>
          <w:bCs/>
          <w:sz w:val="24"/>
          <w:szCs w:val="24"/>
        </w:rPr>
        <w:tab/>
        <w:t xml:space="preserve">             </w:t>
      </w:r>
      <w:r>
        <w:rPr>
          <w:rFonts w:eastAsia="TimesNewRomanPSMT" w:cs="Arial"/>
          <w:bCs/>
          <w:sz w:val="24"/>
          <w:szCs w:val="24"/>
          <w:lang w:val="sr-Cyrl-CS"/>
        </w:rPr>
        <w:t xml:space="preserve">                </w:t>
      </w:r>
      <w:r w:rsidR="000E75A0" w:rsidRPr="00EC5BB4">
        <w:rPr>
          <w:rFonts w:eastAsia="TimesNewRomanPSMT" w:cs="Arial"/>
          <w:bCs/>
          <w:sz w:val="24"/>
          <w:szCs w:val="24"/>
          <w:lang w:val="sr-Cyrl-CS"/>
        </w:rPr>
        <w:t xml:space="preserve"> </w:t>
      </w:r>
      <w:r>
        <w:rPr>
          <w:rFonts w:eastAsia="TimesNewRomanPSMT" w:cs="Arial"/>
          <w:bCs/>
          <w:sz w:val="24"/>
          <w:szCs w:val="24"/>
          <w:lang w:val="sr-Cyrl-CS"/>
        </w:rPr>
        <w:t xml:space="preserve">        </w:t>
      </w:r>
      <w:r w:rsidR="000E75A0" w:rsidRPr="00EC5BB4">
        <w:rPr>
          <w:rFonts w:eastAsia="TimesNewRomanPSMT" w:cs="Arial"/>
          <w:bCs/>
          <w:sz w:val="24"/>
          <w:szCs w:val="24"/>
        </w:rPr>
        <w:t>Понуђач</w:t>
      </w:r>
    </w:p>
    <w:p w:rsidR="000E75A0" w:rsidRPr="00EC5BB4" w:rsidRDefault="000E75A0" w:rsidP="000E75A0">
      <w:pPr>
        <w:spacing w:before="0"/>
        <w:ind w:left="720" w:firstLine="720"/>
        <w:rPr>
          <w:rFonts w:eastAsia="TimesNewRomanPSMT" w:cs="Arial"/>
          <w:bCs/>
          <w:sz w:val="24"/>
          <w:szCs w:val="24"/>
          <w:lang w:val="sr-Cyrl-CS"/>
        </w:rPr>
      </w:pPr>
    </w:p>
    <w:p w:rsidR="000E75A0" w:rsidRPr="00EC5BB4" w:rsidRDefault="000E75A0" w:rsidP="000E75A0">
      <w:pPr>
        <w:spacing w:before="0"/>
        <w:rPr>
          <w:rFonts w:eastAsia="TimesNewRomanPS-BoldMT" w:cs="Arial"/>
          <w:b/>
          <w:bCs/>
          <w:i/>
          <w:iCs/>
          <w:sz w:val="24"/>
          <w:szCs w:val="24"/>
          <w:lang w:val="sr-Cyrl-CS"/>
        </w:rPr>
      </w:pPr>
      <w:r w:rsidRPr="00EC5BB4">
        <w:rPr>
          <w:rFonts w:eastAsia="TimesNewRomanPS-BoldMT" w:cs="Arial"/>
          <w:b/>
          <w:bCs/>
          <w:i/>
          <w:iCs/>
          <w:sz w:val="24"/>
          <w:szCs w:val="24"/>
        </w:rPr>
        <w:t>________________________</w:t>
      </w:r>
      <w:r w:rsidR="00BA2C2D">
        <w:rPr>
          <w:rFonts w:eastAsia="TimesNewRomanPS-BoldMT" w:cs="Arial"/>
          <w:b/>
          <w:bCs/>
          <w:i/>
          <w:iCs/>
          <w:sz w:val="24"/>
          <w:szCs w:val="24"/>
          <w:lang w:val="sr-Cyrl-CS"/>
        </w:rPr>
        <w:t xml:space="preserve">          </w:t>
      </w:r>
      <w:r w:rsidRPr="00EC5BB4">
        <w:rPr>
          <w:rFonts w:eastAsia="TimesNewRomanPS-BoldMT" w:cs="Arial"/>
          <w:b/>
          <w:bCs/>
          <w:i/>
          <w:iCs/>
          <w:sz w:val="24"/>
          <w:szCs w:val="24"/>
          <w:lang w:val="sr-Cyrl-CS"/>
        </w:rPr>
        <w:t xml:space="preserve">        М.П.</w:t>
      </w:r>
      <w:r w:rsidRPr="00EC5BB4">
        <w:rPr>
          <w:rFonts w:eastAsia="TimesNewRomanPS-BoldMT" w:cs="Arial"/>
          <w:b/>
          <w:bCs/>
          <w:i/>
          <w:iCs/>
          <w:sz w:val="24"/>
          <w:szCs w:val="24"/>
        </w:rPr>
        <w:tab/>
      </w:r>
      <w:r w:rsidRPr="00EC5BB4">
        <w:rPr>
          <w:rFonts w:eastAsia="TimesNewRomanPS-BoldMT" w:cs="Arial"/>
          <w:b/>
          <w:bCs/>
          <w:i/>
          <w:iCs/>
          <w:sz w:val="24"/>
          <w:szCs w:val="24"/>
          <w:lang w:val="sr-Cyrl-CS"/>
        </w:rPr>
        <w:t xml:space="preserve">              </w:t>
      </w:r>
      <w:r w:rsidR="00BA2C2D">
        <w:rPr>
          <w:rFonts w:eastAsia="TimesNewRomanPS-BoldMT" w:cs="Arial"/>
          <w:b/>
          <w:bCs/>
          <w:i/>
          <w:iCs/>
          <w:sz w:val="24"/>
          <w:szCs w:val="24"/>
          <w:lang w:val="sr-Cyrl-CS"/>
        </w:rPr>
        <w:t>___</w:t>
      </w:r>
      <w:r w:rsidRPr="00EC5BB4">
        <w:rPr>
          <w:rFonts w:eastAsia="TimesNewRomanPS-BoldMT" w:cs="Arial"/>
          <w:b/>
          <w:bCs/>
          <w:i/>
          <w:iCs/>
          <w:sz w:val="24"/>
          <w:szCs w:val="24"/>
          <w:lang w:val="sr-Cyrl-CS"/>
        </w:rPr>
        <w:t xml:space="preserve">__________________                                      </w:t>
      </w:r>
    </w:p>
    <w:p w:rsidR="00BA2C2D" w:rsidRDefault="00BA2C2D" w:rsidP="000E75A0">
      <w:pPr>
        <w:spacing w:before="0"/>
        <w:rPr>
          <w:rFonts w:cs="Arial"/>
          <w:b/>
          <w:bCs/>
          <w:i/>
          <w:iCs/>
          <w:sz w:val="24"/>
          <w:szCs w:val="24"/>
          <w:u w:val="single"/>
        </w:rPr>
      </w:pPr>
    </w:p>
    <w:p w:rsidR="003030B9" w:rsidRDefault="003030B9" w:rsidP="000E75A0">
      <w:pPr>
        <w:spacing w:before="0"/>
        <w:rPr>
          <w:rFonts w:cs="Arial"/>
          <w:b/>
          <w:bCs/>
          <w:i/>
          <w:iCs/>
          <w:sz w:val="20"/>
          <w:szCs w:val="20"/>
          <w:u w:val="single"/>
        </w:rPr>
      </w:pPr>
    </w:p>
    <w:p w:rsidR="006E27E2" w:rsidRDefault="006E27E2" w:rsidP="000E75A0">
      <w:pPr>
        <w:spacing w:before="0"/>
        <w:rPr>
          <w:rFonts w:cs="Arial"/>
          <w:b/>
          <w:bCs/>
          <w:i/>
          <w:iCs/>
          <w:sz w:val="20"/>
          <w:szCs w:val="20"/>
          <w:u w:val="single"/>
        </w:rPr>
      </w:pPr>
    </w:p>
    <w:p w:rsidR="006E27E2" w:rsidRDefault="006E27E2" w:rsidP="000E75A0">
      <w:pPr>
        <w:spacing w:before="0"/>
        <w:rPr>
          <w:rFonts w:cs="Arial"/>
          <w:b/>
          <w:bCs/>
          <w:i/>
          <w:iCs/>
          <w:sz w:val="20"/>
          <w:szCs w:val="20"/>
          <w:u w:val="single"/>
        </w:rPr>
      </w:pPr>
    </w:p>
    <w:p w:rsidR="006E27E2" w:rsidRDefault="006E27E2" w:rsidP="000E75A0">
      <w:pPr>
        <w:spacing w:before="0"/>
        <w:rPr>
          <w:rFonts w:cs="Arial"/>
          <w:b/>
          <w:bCs/>
          <w:i/>
          <w:iCs/>
          <w:sz w:val="20"/>
          <w:szCs w:val="20"/>
          <w:u w:val="single"/>
        </w:rPr>
      </w:pPr>
    </w:p>
    <w:p w:rsidR="000E75A0" w:rsidRPr="0042687E" w:rsidRDefault="000E75A0" w:rsidP="000E75A0">
      <w:pPr>
        <w:spacing w:before="0"/>
        <w:rPr>
          <w:rFonts w:cs="Arial"/>
          <w:b/>
          <w:bCs/>
          <w:i/>
          <w:iCs/>
          <w:sz w:val="20"/>
          <w:szCs w:val="20"/>
          <w:u w:val="single"/>
          <w:lang w:val="sr-Cyrl-RS"/>
        </w:rPr>
      </w:pPr>
      <w:r w:rsidRPr="0042687E">
        <w:rPr>
          <w:rFonts w:cs="Arial"/>
          <w:b/>
          <w:bCs/>
          <w:i/>
          <w:iCs/>
          <w:sz w:val="20"/>
          <w:szCs w:val="20"/>
          <w:u w:val="single"/>
        </w:rPr>
        <w:t>Напомене:</w:t>
      </w:r>
    </w:p>
    <w:p w:rsidR="00BA2C2D" w:rsidRPr="0042687E" w:rsidRDefault="00BA2C2D" w:rsidP="00BA2C2D">
      <w:pPr>
        <w:autoSpaceDE w:val="0"/>
        <w:autoSpaceDN w:val="0"/>
        <w:adjustRightInd w:val="0"/>
        <w:rPr>
          <w:rFonts w:eastAsia="TimesNewRomanPS-BoldMT" w:cs="Arial"/>
          <w:bCs/>
          <w:i/>
          <w:iCs/>
          <w:sz w:val="20"/>
          <w:szCs w:val="20"/>
          <w:lang w:val="sr-Cyrl-RS"/>
        </w:rPr>
      </w:pPr>
      <w:r w:rsidRPr="0042687E">
        <w:rPr>
          <w:rFonts w:eastAsia="TimesNewRomanPS-BoldMT" w:cs="Arial"/>
          <w:bCs/>
          <w:i/>
          <w:iCs/>
          <w:sz w:val="20"/>
          <w:szCs w:val="20"/>
          <w:lang w:val="sr-Cyrl-RS"/>
        </w:rPr>
        <w:t>-  Понуђач је обавезан да у обрасцу понуде попуни све комерцијалне услове (сва празна поља).</w:t>
      </w:r>
    </w:p>
    <w:p w:rsidR="00BA2C2D" w:rsidRDefault="00BA2C2D" w:rsidP="00876242">
      <w:pPr>
        <w:autoSpaceDE w:val="0"/>
        <w:autoSpaceDN w:val="0"/>
        <w:adjustRightInd w:val="0"/>
        <w:rPr>
          <w:rFonts w:eastAsia="TimesNewRomanPS-BoldMT" w:cs="Arial"/>
          <w:bCs/>
          <w:i/>
          <w:iCs/>
          <w:sz w:val="20"/>
          <w:szCs w:val="20"/>
          <w:lang w:val="sr-Cyrl-RS"/>
        </w:rPr>
      </w:pPr>
      <w:r w:rsidRPr="0042687E">
        <w:rPr>
          <w:rFonts w:eastAsia="TimesNewRomanPS-BoldMT" w:cs="Arial"/>
          <w:bCs/>
          <w:i/>
          <w:iCs/>
          <w:sz w:val="20"/>
          <w:szCs w:val="20"/>
          <w:lang w:val="sr-Cyrl-RS"/>
        </w:rPr>
        <w:t xml:space="preserve">- </w:t>
      </w:r>
      <w:r w:rsidRPr="0042687E">
        <w:rPr>
          <w:rFonts w:eastAsia="TimesNewRomanPS-BoldMT" w:cs="Arial"/>
          <w:bCs/>
          <w:i/>
          <w:iCs/>
          <w:sz w:val="20"/>
          <w:szCs w:val="20"/>
          <w:lang w:val="ru-RU"/>
        </w:rPr>
        <w:t>Уколико понуђачи подносе заједничку понуду,</w:t>
      </w:r>
      <w:r w:rsidRPr="0042687E">
        <w:rPr>
          <w:rFonts w:eastAsia="TimesNewRomanPS-BoldMT" w:cs="Arial"/>
          <w:bCs/>
          <w:i/>
          <w:iCs/>
          <w:sz w:val="20"/>
          <w:szCs w:val="20"/>
          <w:lang w:val="sr-Cyrl-RS"/>
        </w:rPr>
        <w:t xml:space="preserve"> </w:t>
      </w:r>
      <w:r w:rsidRPr="0042687E">
        <w:rPr>
          <w:rFonts w:eastAsia="TimesNewRomanPS-BoldMT" w:cs="Arial"/>
          <w:bCs/>
          <w:i/>
          <w:iCs/>
          <w:sz w:val="20"/>
          <w:szCs w:val="20"/>
          <w:lang w:val="ru-RU"/>
        </w:rPr>
        <w:t>група понуђача може да о</w:t>
      </w:r>
      <w:r w:rsidRPr="0042687E">
        <w:rPr>
          <w:rFonts w:eastAsia="TimesNewRomanPS-BoldMT" w:cs="Arial"/>
          <w:bCs/>
          <w:i/>
          <w:iCs/>
          <w:sz w:val="20"/>
          <w:szCs w:val="20"/>
          <w:lang w:val="sr-Cyrl-RS"/>
        </w:rPr>
        <w:t>власти</w:t>
      </w:r>
      <w:r w:rsidRPr="0042687E">
        <w:rPr>
          <w:rFonts w:eastAsia="TimesNewRomanPS-BoldMT" w:cs="Arial"/>
          <w:bCs/>
          <w:i/>
          <w:iCs/>
          <w:sz w:val="20"/>
          <w:szCs w:val="20"/>
          <w:lang w:val="ru-RU"/>
        </w:rPr>
        <w:t xml:space="preserve"> једног понуђача из групе понуђача који ће попунити, потписати и печатом оверити образац понуде или да образац понуде потпишу и печатом овере сви понуђачи из групе понуђача (у том смислу овај образац треба при</w:t>
      </w:r>
      <w:r w:rsidR="00876242">
        <w:rPr>
          <w:rFonts w:eastAsia="TimesNewRomanPS-BoldMT" w:cs="Arial"/>
          <w:bCs/>
          <w:i/>
          <w:iCs/>
          <w:sz w:val="20"/>
          <w:szCs w:val="20"/>
          <w:lang w:val="ru-RU"/>
        </w:rPr>
        <w:t>лагодити већем броју потписника</w:t>
      </w:r>
    </w:p>
    <w:p w:rsidR="008C3986" w:rsidRDefault="008C3986"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8C3986" w:rsidRDefault="008C3986"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8871C5" w:rsidRDefault="008871C5"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8871C5" w:rsidRDefault="008871C5"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F110AD" w:rsidRDefault="00F110AD"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074CDF" w:rsidRDefault="00074CDF"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074CDF" w:rsidRDefault="00074CDF"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074CDF" w:rsidRDefault="00074CDF"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074CDF" w:rsidRDefault="00074CDF"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074CDF" w:rsidRDefault="00074CDF"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074CDF" w:rsidRDefault="00074CDF"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074CDF" w:rsidRDefault="00074CDF"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074CDF" w:rsidRDefault="00074CDF"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074CDF" w:rsidRDefault="00074CDF"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074CDF" w:rsidRDefault="00074CDF"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074CDF" w:rsidRDefault="00074CDF"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074CDF" w:rsidRDefault="00074CDF"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074CDF" w:rsidRDefault="00074CDF"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074CDF" w:rsidRDefault="00074CDF"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074CDF" w:rsidRDefault="00074CDF"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074CDF" w:rsidRDefault="00074CDF"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074CDF" w:rsidRDefault="00074CDF"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074CDF" w:rsidRDefault="00074CDF"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074CDF" w:rsidRDefault="00074CDF"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074CDF" w:rsidRDefault="00074CDF"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074CDF" w:rsidRDefault="00074CDF"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074CDF" w:rsidRDefault="00074CDF"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074CDF" w:rsidRDefault="00074CDF"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074CDF" w:rsidRDefault="00074CDF"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074CDF" w:rsidRDefault="00074CDF"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074CDF" w:rsidRDefault="00074CDF"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074CDF" w:rsidRDefault="00074CDF"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074CDF" w:rsidRDefault="00074CDF"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074CDF" w:rsidRDefault="00074CDF"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074CDF" w:rsidRDefault="00074CDF"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074CDF" w:rsidRDefault="00074CDF"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074CDF" w:rsidRDefault="00074CDF"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074CDF" w:rsidRDefault="00074CDF"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074CDF" w:rsidRDefault="00074CDF"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074CDF" w:rsidRDefault="00074CDF"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074CDF" w:rsidRDefault="00074CDF"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074CDF" w:rsidRDefault="00074CDF"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074CDF" w:rsidRDefault="00074CDF"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203C6A" w:rsidRPr="0042687E" w:rsidRDefault="00203C6A"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42687E" w:rsidRPr="00781B02" w:rsidRDefault="0042687E" w:rsidP="00781B02">
      <w:bookmarkStart w:id="252" w:name="_Toc442559925"/>
    </w:p>
    <w:p w:rsidR="00752B14" w:rsidRDefault="00343A18" w:rsidP="00074CDF">
      <w:pPr>
        <w:pStyle w:val="KDObrazac"/>
        <w:spacing w:before="0"/>
        <w:rPr>
          <w:sz w:val="24"/>
          <w:szCs w:val="24"/>
          <w:lang w:val="sr-Cyrl-RS"/>
        </w:rPr>
      </w:pPr>
      <w:r w:rsidRPr="00EC5BB4">
        <w:rPr>
          <w:sz w:val="24"/>
          <w:szCs w:val="24"/>
        </w:rPr>
        <w:lastRenderedPageBreak/>
        <w:t xml:space="preserve">ОБРАЗАЦ </w:t>
      </w:r>
      <w:r w:rsidR="00F110AD">
        <w:rPr>
          <w:sz w:val="24"/>
          <w:szCs w:val="24"/>
          <w:lang w:val="sr-Cyrl-RS"/>
        </w:rPr>
        <w:t>2</w:t>
      </w:r>
      <w:bookmarkEnd w:id="252"/>
      <w:r w:rsidR="000E2FD5">
        <w:rPr>
          <w:sz w:val="24"/>
          <w:szCs w:val="24"/>
          <w:lang w:val="sr-Cyrl-RS"/>
        </w:rPr>
        <w:t>.</w:t>
      </w:r>
    </w:p>
    <w:p w:rsidR="00752B14" w:rsidRPr="00EC5BB4" w:rsidRDefault="00752B14" w:rsidP="00343A18">
      <w:pPr>
        <w:pStyle w:val="KDObrazac"/>
        <w:spacing w:before="0"/>
        <w:rPr>
          <w:sz w:val="24"/>
          <w:szCs w:val="24"/>
        </w:rPr>
      </w:pPr>
    </w:p>
    <w:p w:rsidR="00343A18" w:rsidRDefault="00343A18" w:rsidP="00343A18">
      <w:pPr>
        <w:spacing w:before="0"/>
        <w:jc w:val="center"/>
        <w:rPr>
          <w:rFonts w:cs="Arial"/>
          <w:b/>
          <w:sz w:val="24"/>
          <w:szCs w:val="24"/>
        </w:rPr>
      </w:pPr>
      <w:r w:rsidRPr="00EC5BB4">
        <w:rPr>
          <w:rFonts w:cs="Arial"/>
          <w:b/>
          <w:sz w:val="24"/>
          <w:szCs w:val="24"/>
        </w:rPr>
        <w:t>ОБРАЗАЦ СТРУКУТРЕ ЦЕНЕ</w:t>
      </w:r>
    </w:p>
    <w:p w:rsidR="00C24A71" w:rsidRPr="003030B9" w:rsidRDefault="00F00F1F" w:rsidP="003030B9">
      <w:pPr>
        <w:rPr>
          <w:rFonts w:cs="Arial"/>
          <w:b/>
          <w:sz w:val="24"/>
          <w:szCs w:val="24"/>
          <w:lang w:val="sr-Cyrl-RS"/>
        </w:rPr>
      </w:pPr>
      <w:r>
        <w:rPr>
          <w:rFonts w:cs="Arial"/>
          <w:b/>
          <w:sz w:val="24"/>
          <w:szCs w:val="24"/>
          <w:lang w:val="sr-Cyrl-RS"/>
        </w:rPr>
        <w:t xml:space="preserve">I </w:t>
      </w:r>
      <w:r w:rsidR="003030B9" w:rsidRPr="00F52017">
        <w:rPr>
          <w:rFonts w:cs="Arial"/>
          <w:b/>
          <w:sz w:val="24"/>
          <w:szCs w:val="24"/>
          <w:lang w:val="sr-Cyrl-RS"/>
        </w:rPr>
        <w:t>УПРАВА ЈП ЕПС</w:t>
      </w:r>
    </w:p>
    <w:tbl>
      <w:tblPr>
        <w:tblW w:w="11253"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9"/>
        <w:gridCol w:w="1895"/>
        <w:gridCol w:w="876"/>
        <w:gridCol w:w="992"/>
        <w:gridCol w:w="1035"/>
        <w:gridCol w:w="1263"/>
        <w:gridCol w:w="758"/>
        <w:gridCol w:w="1136"/>
        <w:gridCol w:w="758"/>
        <w:gridCol w:w="1911"/>
      </w:tblGrid>
      <w:tr w:rsidR="00430D85" w:rsidRPr="001D65DA" w:rsidTr="00AA77EF">
        <w:trPr>
          <w:trHeight w:val="1009"/>
        </w:trPr>
        <w:tc>
          <w:tcPr>
            <w:tcW w:w="629" w:type="dxa"/>
            <w:vAlign w:val="center"/>
          </w:tcPr>
          <w:p w:rsidR="00430D85" w:rsidRPr="001D65DA" w:rsidRDefault="00430D85" w:rsidP="003030B9">
            <w:pPr>
              <w:autoSpaceDE w:val="0"/>
              <w:autoSpaceDN w:val="0"/>
              <w:adjustRightInd w:val="0"/>
              <w:jc w:val="center"/>
              <w:rPr>
                <w:rFonts w:cs="Arial"/>
                <w:b/>
                <w:sz w:val="20"/>
                <w:szCs w:val="20"/>
              </w:rPr>
            </w:pPr>
            <w:r w:rsidRPr="001D65DA">
              <w:rPr>
                <w:rFonts w:eastAsia="Calibri" w:cs="Arial"/>
                <w:b/>
                <w:bCs/>
                <w:sz w:val="20"/>
                <w:szCs w:val="20"/>
              </w:rPr>
              <w:t>Рб.</w:t>
            </w:r>
          </w:p>
        </w:tc>
        <w:tc>
          <w:tcPr>
            <w:tcW w:w="1895" w:type="dxa"/>
            <w:vAlign w:val="center"/>
          </w:tcPr>
          <w:p w:rsidR="00430D85" w:rsidRPr="001D65DA" w:rsidRDefault="00430D85" w:rsidP="003030B9">
            <w:pPr>
              <w:jc w:val="center"/>
              <w:rPr>
                <w:rFonts w:cs="Arial"/>
                <w:b/>
                <w:sz w:val="20"/>
                <w:szCs w:val="20"/>
              </w:rPr>
            </w:pPr>
            <w:r w:rsidRPr="001D65DA">
              <w:rPr>
                <w:rFonts w:eastAsia="Calibri" w:cs="Arial"/>
                <w:b/>
                <w:bCs/>
                <w:sz w:val="20"/>
                <w:szCs w:val="20"/>
              </w:rPr>
              <w:t>Врста услуге</w:t>
            </w:r>
          </w:p>
        </w:tc>
        <w:tc>
          <w:tcPr>
            <w:tcW w:w="876" w:type="dxa"/>
            <w:vAlign w:val="center"/>
          </w:tcPr>
          <w:p w:rsidR="00430D85" w:rsidRPr="001D65DA" w:rsidRDefault="00430D85" w:rsidP="003030B9">
            <w:pPr>
              <w:autoSpaceDE w:val="0"/>
              <w:autoSpaceDN w:val="0"/>
              <w:adjustRightInd w:val="0"/>
              <w:jc w:val="center"/>
              <w:rPr>
                <w:rFonts w:cs="Arial"/>
                <w:b/>
                <w:sz w:val="20"/>
                <w:szCs w:val="20"/>
              </w:rPr>
            </w:pPr>
            <w:r w:rsidRPr="001D65DA">
              <w:rPr>
                <w:rFonts w:eastAsia="Calibri" w:cs="Arial"/>
                <w:b/>
                <w:sz w:val="20"/>
                <w:szCs w:val="20"/>
              </w:rPr>
              <w:t>Кол.</w:t>
            </w:r>
            <w:r w:rsidRPr="001D65DA">
              <w:rPr>
                <w:rFonts w:eastAsia="Calibri" w:cs="Arial"/>
                <w:b/>
                <w:sz w:val="20"/>
                <w:szCs w:val="20"/>
                <w:lang w:val="sr-Cyrl-RS"/>
              </w:rPr>
              <w:t xml:space="preserve"> </w:t>
            </w:r>
            <w:r w:rsidRPr="001D65DA">
              <w:rPr>
                <w:rFonts w:eastAsia="Calibri" w:cs="Arial"/>
                <w:b/>
                <w:sz w:val="20"/>
                <w:szCs w:val="20"/>
              </w:rPr>
              <w:t>m2</w:t>
            </w:r>
          </w:p>
        </w:tc>
        <w:tc>
          <w:tcPr>
            <w:tcW w:w="992" w:type="dxa"/>
            <w:vAlign w:val="center"/>
          </w:tcPr>
          <w:p w:rsidR="00430D85" w:rsidRPr="001D65DA" w:rsidRDefault="00430D85" w:rsidP="001D65DA">
            <w:pPr>
              <w:autoSpaceDE w:val="0"/>
              <w:autoSpaceDN w:val="0"/>
              <w:adjustRightInd w:val="0"/>
              <w:jc w:val="center"/>
              <w:rPr>
                <w:rFonts w:eastAsia="Calibri" w:cs="Arial"/>
                <w:b/>
                <w:sz w:val="20"/>
                <w:szCs w:val="20"/>
              </w:rPr>
            </w:pPr>
            <w:r w:rsidRPr="001D65DA">
              <w:rPr>
                <w:rFonts w:eastAsia="Calibri" w:cs="Arial"/>
                <w:b/>
                <w:sz w:val="20"/>
                <w:szCs w:val="20"/>
                <w:lang w:val="sr-Cyrl-RS"/>
              </w:rPr>
              <w:t>Јед</w:t>
            </w:r>
            <w:r w:rsidR="001D65DA">
              <w:rPr>
                <w:rFonts w:eastAsia="Calibri" w:cs="Arial"/>
                <w:b/>
                <w:sz w:val="20"/>
                <w:szCs w:val="20"/>
                <w:lang w:val="sr-Latn-RS"/>
              </w:rPr>
              <w:t>.</w:t>
            </w:r>
            <w:r w:rsidRPr="001D65DA">
              <w:rPr>
                <w:rFonts w:eastAsia="Calibri" w:cs="Arial"/>
                <w:b/>
                <w:sz w:val="20"/>
                <w:szCs w:val="20"/>
                <w:lang w:val="sr-Cyrl-RS"/>
              </w:rPr>
              <w:t xml:space="preserve"> </w:t>
            </w:r>
            <w:r w:rsidRPr="001D65DA">
              <w:rPr>
                <w:rFonts w:eastAsia="Calibri" w:cs="Arial"/>
                <w:b/>
                <w:sz w:val="20"/>
                <w:szCs w:val="20"/>
              </w:rPr>
              <w:t>цена</w:t>
            </w:r>
            <w:r w:rsidRPr="001D65DA">
              <w:rPr>
                <w:rFonts w:eastAsia="Calibri" w:cs="Arial"/>
                <w:b/>
                <w:sz w:val="20"/>
                <w:szCs w:val="20"/>
                <w:lang w:val="sr-Cyrl-RS"/>
              </w:rPr>
              <w:t xml:space="preserve"> </w:t>
            </w:r>
            <w:r w:rsidRPr="001D65DA">
              <w:rPr>
                <w:rFonts w:eastAsia="Calibri" w:cs="Arial"/>
                <w:b/>
                <w:sz w:val="20"/>
                <w:szCs w:val="20"/>
              </w:rPr>
              <w:t>РСД без ПДВ</w:t>
            </w:r>
            <w:r w:rsidRPr="001D65DA">
              <w:rPr>
                <w:rFonts w:eastAsia="Calibri" w:cs="Arial"/>
                <w:b/>
                <w:sz w:val="20"/>
                <w:szCs w:val="20"/>
                <w:lang w:val="sr-Cyrl-RS"/>
              </w:rPr>
              <w:t xml:space="preserve"> п</w:t>
            </w:r>
            <w:r w:rsidRPr="001D65DA">
              <w:rPr>
                <w:rFonts w:eastAsia="Calibri" w:cs="Arial"/>
                <w:b/>
                <w:sz w:val="20"/>
                <w:szCs w:val="20"/>
              </w:rPr>
              <w:t>о m2</w:t>
            </w:r>
          </w:p>
        </w:tc>
        <w:tc>
          <w:tcPr>
            <w:tcW w:w="1035" w:type="dxa"/>
          </w:tcPr>
          <w:p w:rsidR="00430D85" w:rsidRPr="001D65DA" w:rsidRDefault="00430D85" w:rsidP="001D65DA">
            <w:pPr>
              <w:autoSpaceDE w:val="0"/>
              <w:autoSpaceDN w:val="0"/>
              <w:adjustRightInd w:val="0"/>
              <w:jc w:val="center"/>
              <w:rPr>
                <w:rFonts w:eastAsia="Calibri" w:cs="Arial"/>
                <w:b/>
                <w:sz w:val="20"/>
                <w:szCs w:val="20"/>
              </w:rPr>
            </w:pPr>
            <w:r w:rsidRPr="001D65DA">
              <w:rPr>
                <w:rFonts w:eastAsia="Calibri" w:cs="Arial"/>
                <w:b/>
                <w:sz w:val="20"/>
                <w:szCs w:val="20"/>
                <w:lang w:val="sr-Cyrl-RS"/>
              </w:rPr>
              <w:t>Јед</w:t>
            </w:r>
            <w:r w:rsidR="001D65DA">
              <w:rPr>
                <w:rFonts w:eastAsia="Calibri" w:cs="Arial"/>
                <w:b/>
                <w:sz w:val="20"/>
                <w:szCs w:val="20"/>
                <w:lang w:val="sr-Latn-RS"/>
              </w:rPr>
              <w:t>.</w:t>
            </w:r>
            <w:r w:rsidRPr="001D65DA">
              <w:rPr>
                <w:rFonts w:eastAsia="Calibri" w:cs="Arial"/>
                <w:b/>
                <w:sz w:val="20"/>
                <w:szCs w:val="20"/>
                <w:lang w:val="sr-Cyrl-RS"/>
              </w:rPr>
              <w:t xml:space="preserve"> </w:t>
            </w:r>
            <w:r w:rsidR="001D65DA">
              <w:rPr>
                <w:rFonts w:eastAsia="Calibri" w:cs="Arial"/>
                <w:b/>
                <w:sz w:val="20"/>
                <w:szCs w:val="20"/>
                <w:lang w:val="sr-Cyrl-RS"/>
              </w:rPr>
              <w:t>ц</w:t>
            </w:r>
            <w:r w:rsidRPr="001D65DA">
              <w:rPr>
                <w:rFonts w:eastAsia="Calibri" w:cs="Arial"/>
                <w:b/>
                <w:sz w:val="20"/>
                <w:szCs w:val="20"/>
              </w:rPr>
              <w:t>ена</w:t>
            </w:r>
            <w:r w:rsidRPr="001D65DA">
              <w:rPr>
                <w:rFonts w:eastAsia="Calibri" w:cs="Arial"/>
                <w:b/>
                <w:sz w:val="20"/>
                <w:szCs w:val="20"/>
                <w:lang w:val="sr-Cyrl-RS"/>
              </w:rPr>
              <w:t xml:space="preserve"> </w:t>
            </w:r>
            <w:r w:rsidRPr="001D65DA">
              <w:rPr>
                <w:rFonts w:eastAsia="Calibri" w:cs="Arial"/>
                <w:b/>
                <w:sz w:val="20"/>
                <w:szCs w:val="20"/>
              </w:rPr>
              <w:t>РСД са ПДВ</w:t>
            </w:r>
            <w:r w:rsidRPr="001D65DA">
              <w:rPr>
                <w:rFonts w:eastAsia="Calibri" w:cs="Arial"/>
                <w:b/>
                <w:sz w:val="20"/>
                <w:szCs w:val="20"/>
                <w:lang w:val="sr-Cyrl-RS"/>
              </w:rPr>
              <w:t xml:space="preserve"> п</w:t>
            </w:r>
            <w:r w:rsidRPr="001D65DA">
              <w:rPr>
                <w:rFonts w:eastAsia="Calibri" w:cs="Arial"/>
                <w:b/>
                <w:sz w:val="20"/>
                <w:szCs w:val="20"/>
              </w:rPr>
              <w:t>о m2</w:t>
            </w:r>
          </w:p>
        </w:tc>
        <w:tc>
          <w:tcPr>
            <w:tcW w:w="1263" w:type="dxa"/>
            <w:vAlign w:val="center"/>
          </w:tcPr>
          <w:p w:rsidR="00430D85" w:rsidRPr="001D65DA" w:rsidRDefault="00430D85" w:rsidP="001111CD">
            <w:pPr>
              <w:autoSpaceDE w:val="0"/>
              <w:autoSpaceDN w:val="0"/>
              <w:adjustRightInd w:val="0"/>
              <w:jc w:val="center"/>
              <w:rPr>
                <w:rFonts w:eastAsia="Calibri" w:cs="Arial"/>
                <w:b/>
                <w:sz w:val="20"/>
                <w:szCs w:val="20"/>
                <w:lang w:val="sr-Cyrl-RS"/>
              </w:rPr>
            </w:pPr>
            <w:r w:rsidRPr="001D65DA">
              <w:rPr>
                <w:rFonts w:eastAsia="Calibri" w:cs="Arial"/>
                <w:b/>
                <w:sz w:val="20"/>
                <w:szCs w:val="20"/>
              </w:rPr>
              <w:t>Цена</w:t>
            </w:r>
            <w:r w:rsidRPr="001D65DA">
              <w:rPr>
                <w:rFonts w:eastAsia="Calibri" w:cs="Arial"/>
                <w:b/>
                <w:sz w:val="20"/>
                <w:szCs w:val="20"/>
                <w:lang w:val="sr-Cyrl-RS"/>
              </w:rPr>
              <w:t xml:space="preserve"> </w:t>
            </w:r>
            <w:r w:rsidRPr="001D65DA">
              <w:rPr>
                <w:rFonts w:eastAsia="Calibri" w:cs="Arial"/>
                <w:b/>
                <w:sz w:val="20"/>
                <w:szCs w:val="20"/>
              </w:rPr>
              <w:t>РСД по једној фази</w:t>
            </w:r>
            <w:r w:rsidRPr="001D65DA">
              <w:rPr>
                <w:rFonts w:eastAsia="Calibri" w:cs="Arial"/>
                <w:b/>
                <w:sz w:val="20"/>
                <w:szCs w:val="20"/>
                <w:lang w:val="sr-Cyrl-RS"/>
              </w:rPr>
              <w:t xml:space="preserve"> без ПДВ</w:t>
            </w:r>
            <w:r w:rsidRPr="001D65DA">
              <w:rPr>
                <w:rFonts w:eastAsia="Calibri" w:cs="Arial"/>
                <w:b/>
                <w:sz w:val="20"/>
                <w:szCs w:val="20"/>
              </w:rPr>
              <w:t xml:space="preserve"> </w:t>
            </w:r>
          </w:p>
        </w:tc>
        <w:tc>
          <w:tcPr>
            <w:tcW w:w="758" w:type="dxa"/>
          </w:tcPr>
          <w:p w:rsidR="00AA77EF" w:rsidRDefault="00AA77EF" w:rsidP="003030B9">
            <w:pPr>
              <w:autoSpaceDE w:val="0"/>
              <w:autoSpaceDN w:val="0"/>
              <w:adjustRightInd w:val="0"/>
              <w:jc w:val="center"/>
              <w:rPr>
                <w:rFonts w:eastAsia="Calibri" w:cs="Arial"/>
                <w:b/>
                <w:sz w:val="20"/>
                <w:szCs w:val="20"/>
                <w:lang w:val="sr-Cyrl-RS"/>
              </w:rPr>
            </w:pPr>
          </w:p>
          <w:p w:rsidR="00430D85" w:rsidRPr="001D65DA" w:rsidRDefault="00430D85" w:rsidP="003030B9">
            <w:pPr>
              <w:autoSpaceDE w:val="0"/>
              <w:autoSpaceDN w:val="0"/>
              <w:adjustRightInd w:val="0"/>
              <w:jc w:val="center"/>
              <w:rPr>
                <w:rFonts w:eastAsia="Calibri" w:cs="Arial"/>
                <w:b/>
                <w:sz w:val="20"/>
                <w:szCs w:val="20"/>
                <w:lang w:val="sr-Cyrl-RS"/>
              </w:rPr>
            </w:pPr>
            <w:r w:rsidRPr="001D65DA">
              <w:rPr>
                <w:rFonts w:eastAsia="Calibri" w:cs="Arial"/>
                <w:b/>
                <w:sz w:val="20"/>
                <w:szCs w:val="20"/>
                <w:lang w:val="sr-Cyrl-RS"/>
              </w:rPr>
              <w:t>Број фаза</w:t>
            </w:r>
          </w:p>
        </w:tc>
        <w:tc>
          <w:tcPr>
            <w:tcW w:w="1136" w:type="dxa"/>
            <w:vAlign w:val="center"/>
          </w:tcPr>
          <w:p w:rsidR="00430D85" w:rsidRPr="001D65DA" w:rsidRDefault="00430D85" w:rsidP="003030B9">
            <w:pPr>
              <w:autoSpaceDE w:val="0"/>
              <w:autoSpaceDN w:val="0"/>
              <w:adjustRightInd w:val="0"/>
              <w:jc w:val="center"/>
              <w:rPr>
                <w:rFonts w:eastAsia="Calibri" w:cs="Arial"/>
                <w:b/>
                <w:sz w:val="20"/>
                <w:szCs w:val="20"/>
                <w:lang w:val="sr-Cyrl-RS"/>
              </w:rPr>
            </w:pPr>
            <w:r w:rsidRPr="001D65DA">
              <w:rPr>
                <w:rFonts w:eastAsia="Calibri" w:cs="Arial"/>
                <w:b/>
                <w:sz w:val="20"/>
                <w:szCs w:val="20"/>
              </w:rPr>
              <w:t>Укупно РСД</w:t>
            </w:r>
            <w:r w:rsidRPr="001D65DA">
              <w:rPr>
                <w:rFonts w:eastAsia="Calibri" w:cs="Arial"/>
                <w:b/>
                <w:sz w:val="20"/>
                <w:szCs w:val="20"/>
                <w:lang w:val="sr-Cyrl-RS"/>
              </w:rPr>
              <w:t xml:space="preserve"> без ПДВ</w:t>
            </w:r>
          </w:p>
        </w:tc>
        <w:tc>
          <w:tcPr>
            <w:tcW w:w="758" w:type="dxa"/>
            <w:vAlign w:val="center"/>
          </w:tcPr>
          <w:p w:rsidR="00430D85" w:rsidRPr="001D65DA" w:rsidRDefault="00430D85" w:rsidP="003030B9">
            <w:pPr>
              <w:autoSpaceDE w:val="0"/>
              <w:autoSpaceDN w:val="0"/>
              <w:adjustRightInd w:val="0"/>
              <w:jc w:val="center"/>
              <w:rPr>
                <w:rFonts w:eastAsia="Calibri" w:cs="Arial"/>
                <w:b/>
                <w:sz w:val="20"/>
                <w:szCs w:val="20"/>
                <w:lang w:val="sr-Cyrl-RS"/>
              </w:rPr>
            </w:pPr>
            <w:r w:rsidRPr="001D65DA">
              <w:rPr>
                <w:rFonts w:eastAsia="Calibri" w:cs="Arial"/>
                <w:b/>
                <w:sz w:val="20"/>
                <w:szCs w:val="20"/>
                <w:lang w:val="sr-Cyrl-RS"/>
              </w:rPr>
              <w:t>ПДВ</w:t>
            </w:r>
          </w:p>
        </w:tc>
        <w:tc>
          <w:tcPr>
            <w:tcW w:w="1911" w:type="dxa"/>
            <w:vAlign w:val="center"/>
          </w:tcPr>
          <w:p w:rsidR="00430D85" w:rsidRPr="001D65DA" w:rsidRDefault="00430D85" w:rsidP="001111CD">
            <w:pPr>
              <w:autoSpaceDE w:val="0"/>
              <w:autoSpaceDN w:val="0"/>
              <w:adjustRightInd w:val="0"/>
              <w:jc w:val="center"/>
              <w:rPr>
                <w:rFonts w:eastAsia="Calibri" w:cs="Arial"/>
                <w:b/>
                <w:sz w:val="20"/>
                <w:szCs w:val="20"/>
              </w:rPr>
            </w:pPr>
            <w:r w:rsidRPr="001D65DA">
              <w:rPr>
                <w:rFonts w:eastAsia="Calibri" w:cs="Arial"/>
                <w:b/>
                <w:sz w:val="20"/>
                <w:szCs w:val="20"/>
              </w:rPr>
              <w:t>Укупно РСД</w:t>
            </w:r>
            <w:r w:rsidRPr="001D65DA">
              <w:rPr>
                <w:rFonts w:eastAsia="Calibri" w:cs="Arial"/>
                <w:b/>
                <w:sz w:val="20"/>
                <w:szCs w:val="20"/>
                <w:lang w:val="sr-Cyrl-RS"/>
              </w:rPr>
              <w:t xml:space="preserve"> са ПДВ</w:t>
            </w:r>
          </w:p>
        </w:tc>
      </w:tr>
      <w:tr w:rsidR="00430D85" w:rsidRPr="001D65DA" w:rsidTr="00AA77EF">
        <w:trPr>
          <w:trHeight w:val="350"/>
        </w:trPr>
        <w:tc>
          <w:tcPr>
            <w:tcW w:w="629" w:type="dxa"/>
            <w:vAlign w:val="center"/>
          </w:tcPr>
          <w:p w:rsidR="00430D85" w:rsidRPr="001D65DA" w:rsidRDefault="00430D85" w:rsidP="00BB7B7A">
            <w:pPr>
              <w:jc w:val="center"/>
              <w:rPr>
                <w:rFonts w:eastAsia="Calibri" w:cs="Arial"/>
                <w:b/>
                <w:bCs/>
                <w:color w:val="A6A6A6" w:themeColor="background1" w:themeShade="A6"/>
                <w:sz w:val="20"/>
                <w:szCs w:val="20"/>
              </w:rPr>
            </w:pPr>
            <w:r w:rsidRPr="001D65DA">
              <w:rPr>
                <w:rFonts w:eastAsia="Calibri" w:cs="Arial"/>
                <w:b/>
                <w:bCs/>
                <w:color w:val="A6A6A6" w:themeColor="background1" w:themeShade="A6"/>
                <w:sz w:val="20"/>
                <w:szCs w:val="20"/>
              </w:rPr>
              <w:t>I</w:t>
            </w:r>
          </w:p>
        </w:tc>
        <w:tc>
          <w:tcPr>
            <w:tcW w:w="1895" w:type="dxa"/>
            <w:vAlign w:val="center"/>
          </w:tcPr>
          <w:p w:rsidR="00430D85" w:rsidRPr="001D65DA" w:rsidRDefault="00430D85" w:rsidP="00BB7B7A">
            <w:pPr>
              <w:jc w:val="center"/>
              <w:rPr>
                <w:rFonts w:eastAsia="Calibri" w:cs="Arial"/>
                <w:b/>
                <w:bCs/>
                <w:color w:val="A6A6A6" w:themeColor="background1" w:themeShade="A6"/>
                <w:sz w:val="20"/>
                <w:szCs w:val="20"/>
                <w:lang w:val="sr-Cyrl-RS"/>
              </w:rPr>
            </w:pPr>
            <w:r w:rsidRPr="001D65DA">
              <w:rPr>
                <w:rFonts w:eastAsia="Calibri" w:cs="Arial"/>
                <w:b/>
                <w:bCs/>
                <w:color w:val="A6A6A6" w:themeColor="background1" w:themeShade="A6"/>
                <w:sz w:val="20"/>
                <w:szCs w:val="20"/>
                <w:lang w:val="sr-Cyrl-RS"/>
              </w:rPr>
              <w:t>II</w:t>
            </w:r>
          </w:p>
        </w:tc>
        <w:tc>
          <w:tcPr>
            <w:tcW w:w="876" w:type="dxa"/>
            <w:vAlign w:val="center"/>
          </w:tcPr>
          <w:p w:rsidR="00430D85" w:rsidRPr="001D65DA" w:rsidRDefault="00430D85" w:rsidP="00BB7B7A">
            <w:pPr>
              <w:jc w:val="center"/>
              <w:rPr>
                <w:rFonts w:eastAsia="Calibri" w:cs="Arial"/>
                <w:b/>
                <w:color w:val="A6A6A6" w:themeColor="background1" w:themeShade="A6"/>
                <w:sz w:val="20"/>
                <w:szCs w:val="20"/>
                <w:lang w:val="sr-Cyrl-RS"/>
              </w:rPr>
            </w:pPr>
            <w:r w:rsidRPr="001D65DA">
              <w:rPr>
                <w:rFonts w:eastAsia="Calibri" w:cs="Arial"/>
                <w:b/>
                <w:color w:val="A6A6A6" w:themeColor="background1" w:themeShade="A6"/>
                <w:sz w:val="20"/>
                <w:szCs w:val="20"/>
                <w:lang w:val="sr-Cyrl-RS"/>
              </w:rPr>
              <w:t>III</w:t>
            </w:r>
          </w:p>
        </w:tc>
        <w:tc>
          <w:tcPr>
            <w:tcW w:w="992" w:type="dxa"/>
            <w:vAlign w:val="center"/>
          </w:tcPr>
          <w:p w:rsidR="00430D85" w:rsidRPr="001D65DA" w:rsidRDefault="00430D85" w:rsidP="00BB7B7A">
            <w:pPr>
              <w:jc w:val="center"/>
              <w:rPr>
                <w:rFonts w:eastAsia="Calibri" w:cs="Arial"/>
                <w:b/>
                <w:color w:val="A6A6A6" w:themeColor="background1" w:themeShade="A6"/>
                <w:sz w:val="20"/>
                <w:szCs w:val="20"/>
                <w:lang w:val="sr-Cyrl-RS"/>
              </w:rPr>
            </w:pPr>
            <w:r w:rsidRPr="001D65DA">
              <w:rPr>
                <w:rFonts w:eastAsia="Calibri" w:cs="Arial"/>
                <w:b/>
                <w:color w:val="A6A6A6" w:themeColor="background1" w:themeShade="A6"/>
                <w:sz w:val="20"/>
                <w:szCs w:val="20"/>
                <w:lang w:val="sr-Cyrl-RS"/>
              </w:rPr>
              <w:t>IV</w:t>
            </w:r>
          </w:p>
        </w:tc>
        <w:tc>
          <w:tcPr>
            <w:tcW w:w="1035" w:type="dxa"/>
          </w:tcPr>
          <w:p w:rsidR="001D65DA" w:rsidRDefault="001D65DA" w:rsidP="001D65DA">
            <w:pPr>
              <w:jc w:val="center"/>
              <w:rPr>
                <w:rFonts w:eastAsia="Calibri" w:cs="Arial"/>
                <w:b/>
                <w:color w:val="A6A6A6" w:themeColor="background1" w:themeShade="A6"/>
                <w:sz w:val="20"/>
                <w:szCs w:val="20"/>
                <w:lang w:val="sr-Cyrl-RS"/>
              </w:rPr>
            </w:pPr>
          </w:p>
          <w:p w:rsidR="00430D85" w:rsidRPr="001D65DA" w:rsidRDefault="001D65DA" w:rsidP="001D65DA">
            <w:pPr>
              <w:jc w:val="center"/>
              <w:rPr>
                <w:rFonts w:eastAsia="Calibri" w:cs="Arial"/>
                <w:b/>
                <w:color w:val="A6A6A6" w:themeColor="background1" w:themeShade="A6"/>
                <w:sz w:val="20"/>
                <w:szCs w:val="20"/>
                <w:lang w:val="sr-Cyrl-RS"/>
              </w:rPr>
            </w:pPr>
            <w:r w:rsidRPr="001D65DA">
              <w:rPr>
                <w:rFonts w:eastAsia="Calibri" w:cs="Arial"/>
                <w:b/>
                <w:color w:val="A6A6A6" w:themeColor="background1" w:themeShade="A6"/>
                <w:sz w:val="20"/>
                <w:szCs w:val="20"/>
                <w:lang w:val="sr-Cyrl-RS"/>
              </w:rPr>
              <w:t>V</w:t>
            </w:r>
          </w:p>
        </w:tc>
        <w:tc>
          <w:tcPr>
            <w:tcW w:w="1263" w:type="dxa"/>
            <w:vAlign w:val="center"/>
          </w:tcPr>
          <w:p w:rsidR="00430D85" w:rsidRPr="001D65DA" w:rsidRDefault="00430D85" w:rsidP="00BB7B7A">
            <w:pPr>
              <w:jc w:val="center"/>
              <w:rPr>
                <w:rFonts w:eastAsia="Calibri" w:cs="Arial"/>
                <w:b/>
                <w:color w:val="A6A6A6" w:themeColor="background1" w:themeShade="A6"/>
                <w:sz w:val="20"/>
                <w:szCs w:val="20"/>
                <w:lang w:val="sr-Latn-RS"/>
              </w:rPr>
            </w:pPr>
            <w:r w:rsidRPr="001D65DA">
              <w:rPr>
                <w:rFonts w:eastAsia="Calibri" w:cs="Arial"/>
                <w:b/>
                <w:color w:val="A6A6A6" w:themeColor="background1" w:themeShade="A6"/>
                <w:sz w:val="20"/>
                <w:szCs w:val="20"/>
                <w:lang w:val="sr-Cyrl-RS"/>
              </w:rPr>
              <w:t>V</w:t>
            </w:r>
            <w:r w:rsidR="001D65DA">
              <w:rPr>
                <w:rFonts w:eastAsia="Calibri" w:cs="Arial"/>
                <w:b/>
                <w:color w:val="A6A6A6" w:themeColor="background1" w:themeShade="A6"/>
                <w:sz w:val="20"/>
                <w:szCs w:val="20"/>
                <w:lang w:val="sr-Cyrl-RS"/>
              </w:rPr>
              <w:t>I</w:t>
            </w:r>
          </w:p>
          <w:p w:rsidR="00430D85" w:rsidRPr="001D65DA" w:rsidRDefault="00430D85" w:rsidP="00BB7B7A">
            <w:pPr>
              <w:jc w:val="center"/>
              <w:rPr>
                <w:rFonts w:eastAsia="Calibri" w:cs="Arial"/>
                <w:b/>
                <w:color w:val="A6A6A6" w:themeColor="background1" w:themeShade="A6"/>
                <w:sz w:val="20"/>
                <w:szCs w:val="20"/>
                <w:lang w:val="sr-Cyrl-RS"/>
              </w:rPr>
            </w:pPr>
            <w:r w:rsidRPr="001D65DA">
              <w:rPr>
                <w:rFonts w:eastAsia="Calibri" w:cs="Arial"/>
                <w:b/>
                <w:color w:val="A6A6A6" w:themeColor="background1" w:themeShade="A6"/>
                <w:sz w:val="20"/>
                <w:szCs w:val="20"/>
                <w:lang w:val="sr-Latn-RS"/>
              </w:rPr>
              <w:t>(</w:t>
            </w:r>
            <w:r w:rsidRPr="001D65DA">
              <w:rPr>
                <w:rFonts w:eastAsia="Calibri" w:cs="Arial"/>
                <w:b/>
                <w:bCs/>
                <w:color w:val="A6A6A6" w:themeColor="background1" w:themeShade="A6"/>
                <w:sz w:val="20"/>
                <w:szCs w:val="20"/>
              </w:rPr>
              <w:t>V</w:t>
            </w:r>
            <w:r w:rsidR="001D65DA">
              <w:rPr>
                <w:rFonts w:eastAsia="Calibri" w:cs="Arial"/>
                <w:b/>
                <w:bCs/>
                <w:color w:val="A6A6A6" w:themeColor="background1" w:themeShade="A6"/>
                <w:sz w:val="20"/>
                <w:szCs w:val="20"/>
              </w:rPr>
              <w:t>I</w:t>
            </w:r>
            <w:r w:rsidRPr="001D65DA">
              <w:rPr>
                <w:rFonts w:eastAsia="Calibri" w:cs="Arial"/>
                <w:b/>
                <w:bCs/>
                <w:color w:val="A6A6A6" w:themeColor="background1" w:themeShade="A6"/>
                <w:sz w:val="20"/>
                <w:szCs w:val="20"/>
              </w:rPr>
              <w:t>=</w:t>
            </w:r>
            <w:r w:rsidRPr="001D65DA">
              <w:rPr>
                <w:rFonts w:eastAsia="Calibri" w:cs="Arial"/>
                <w:b/>
                <w:color w:val="A6A6A6" w:themeColor="background1" w:themeShade="A6"/>
                <w:sz w:val="20"/>
                <w:szCs w:val="20"/>
                <w:lang w:val="sr-Cyrl-RS"/>
              </w:rPr>
              <w:t>III</w:t>
            </w:r>
            <w:r w:rsidRPr="001D65DA">
              <w:rPr>
                <w:rFonts w:eastAsia="Calibri" w:cs="Arial"/>
                <w:b/>
                <w:color w:val="A6A6A6" w:themeColor="background1" w:themeShade="A6"/>
                <w:sz w:val="20"/>
                <w:szCs w:val="20"/>
              </w:rPr>
              <w:t xml:space="preserve"> </w:t>
            </w:r>
            <w:r w:rsidRPr="001D65DA">
              <w:rPr>
                <w:rFonts w:eastAsia="Calibri" w:cs="Arial"/>
                <w:b/>
                <w:color w:val="A6A6A6" w:themeColor="background1" w:themeShade="A6"/>
                <w:sz w:val="20"/>
                <w:szCs w:val="20"/>
                <w:lang w:val="sr-Cyrl-RS"/>
              </w:rPr>
              <w:t>х</w:t>
            </w:r>
            <w:r w:rsidRPr="001D65DA">
              <w:rPr>
                <w:rFonts w:eastAsia="Calibri" w:cs="Arial"/>
                <w:b/>
                <w:color w:val="A6A6A6" w:themeColor="background1" w:themeShade="A6"/>
                <w:sz w:val="20"/>
                <w:szCs w:val="20"/>
              </w:rPr>
              <w:t xml:space="preserve"> </w:t>
            </w:r>
            <w:r w:rsidRPr="001D65DA">
              <w:rPr>
                <w:rFonts w:eastAsia="Calibri" w:cs="Arial"/>
                <w:b/>
                <w:color w:val="A6A6A6" w:themeColor="background1" w:themeShade="A6"/>
                <w:sz w:val="20"/>
                <w:szCs w:val="20"/>
                <w:lang w:val="sr-Cyrl-RS"/>
              </w:rPr>
              <w:t>IV)</w:t>
            </w:r>
          </w:p>
        </w:tc>
        <w:tc>
          <w:tcPr>
            <w:tcW w:w="758" w:type="dxa"/>
            <w:vAlign w:val="center"/>
          </w:tcPr>
          <w:p w:rsidR="00430D85" w:rsidRPr="001D65DA" w:rsidRDefault="00430D85" w:rsidP="00BB7B7A">
            <w:pPr>
              <w:jc w:val="center"/>
              <w:rPr>
                <w:rFonts w:eastAsia="Calibri" w:cs="Arial"/>
                <w:b/>
                <w:color w:val="A6A6A6" w:themeColor="background1" w:themeShade="A6"/>
                <w:sz w:val="20"/>
                <w:szCs w:val="20"/>
                <w:lang w:val="sr-Latn-RS"/>
              </w:rPr>
            </w:pPr>
            <w:r w:rsidRPr="001D65DA">
              <w:rPr>
                <w:rFonts w:eastAsia="Calibri" w:cs="Arial"/>
                <w:b/>
                <w:color w:val="A6A6A6" w:themeColor="background1" w:themeShade="A6"/>
                <w:sz w:val="20"/>
                <w:szCs w:val="20"/>
                <w:lang w:val="sr-Cyrl-RS"/>
              </w:rPr>
              <w:t>VI</w:t>
            </w:r>
            <w:r w:rsidR="001D65DA">
              <w:rPr>
                <w:rFonts w:eastAsia="Calibri" w:cs="Arial"/>
                <w:b/>
                <w:color w:val="A6A6A6" w:themeColor="background1" w:themeShade="A6"/>
                <w:sz w:val="20"/>
                <w:szCs w:val="20"/>
                <w:lang w:val="sr-Latn-RS"/>
              </w:rPr>
              <w:t>I</w:t>
            </w:r>
          </w:p>
        </w:tc>
        <w:tc>
          <w:tcPr>
            <w:tcW w:w="1136" w:type="dxa"/>
            <w:vAlign w:val="center"/>
          </w:tcPr>
          <w:p w:rsidR="00430D85" w:rsidRPr="001D65DA" w:rsidRDefault="00430D85" w:rsidP="00BB7B7A">
            <w:pPr>
              <w:jc w:val="center"/>
              <w:rPr>
                <w:rFonts w:eastAsia="Calibri" w:cs="Arial"/>
                <w:b/>
                <w:color w:val="A6A6A6" w:themeColor="background1" w:themeShade="A6"/>
                <w:sz w:val="20"/>
                <w:szCs w:val="20"/>
                <w:lang w:val="sr-Latn-RS"/>
              </w:rPr>
            </w:pPr>
            <w:r w:rsidRPr="001D65DA">
              <w:rPr>
                <w:rFonts w:eastAsia="Calibri" w:cs="Arial"/>
                <w:b/>
                <w:color w:val="A6A6A6" w:themeColor="background1" w:themeShade="A6"/>
                <w:sz w:val="20"/>
                <w:szCs w:val="20"/>
                <w:lang w:val="sr-Cyrl-RS"/>
              </w:rPr>
              <w:t>VI</w:t>
            </w:r>
            <w:r w:rsidRPr="001D65DA">
              <w:rPr>
                <w:rFonts w:eastAsia="Calibri" w:cs="Arial"/>
                <w:b/>
                <w:color w:val="A6A6A6" w:themeColor="background1" w:themeShade="A6"/>
                <w:sz w:val="20"/>
                <w:szCs w:val="20"/>
                <w:lang w:val="sr-Latn-RS"/>
              </w:rPr>
              <w:t>I</w:t>
            </w:r>
            <w:r w:rsidR="001D65DA">
              <w:rPr>
                <w:rFonts w:eastAsia="Calibri" w:cs="Arial"/>
                <w:b/>
                <w:color w:val="A6A6A6" w:themeColor="background1" w:themeShade="A6"/>
                <w:sz w:val="20"/>
                <w:szCs w:val="20"/>
                <w:lang w:val="sr-Latn-RS"/>
              </w:rPr>
              <w:t>I</w:t>
            </w:r>
          </w:p>
          <w:p w:rsidR="00430D85" w:rsidRPr="001D65DA" w:rsidRDefault="00430D85" w:rsidP="00BB7B7A">
            <w:pPr>
              <w:rPr>
                <w:rFonts w:eastAsia="Calibri" w:cs="Arial"/>
                <w:b/>
                <w:color w:val="A6A6A6" w:themeColor="background1" w:themeShade="A6"/>
                <w:sz w:val="20"/>
                <w:szCs w:val="20"/>
                <w:lang w:val="sr-Cyrl-RS"/>
              </w:rPr>
            </w:pPr>
            <w:r w:rsidRPr="001D65DA">
              <w:rPr>
                <w:rFonts w:eastAsia="Calibri" w:cs="Arial"/>
                <w:b/>
                <w:color w:val="A6A6A6" w:themeColor="background1" w:themeShade="A6"/>
                <w:sz w:val="20"/>
                <w:szCs w:val="20"/>
                <w:lang w:val="sr-Cyrl-RS"/>
              </w:rPr>
              <w:t>(</w:t>
            </w:r>
            <w:r w:rsidRPr="001D65DA">
              <w:rPr>
                <w:rFonts w:eastAsia="Calibri" w:cs="Arial"/>
                <w:b/>
                <w:bCs/>
                <w:color w:val="A6A6A6" w:themeColor="background1" w:themeShade="A6"/>
                <w:sz w:val="20"/>
                <w:szCs w:val="20"/>
              </w:rPr>
              <w:t>VII</w:t>
            </w:r>
            <w:r w:rsidR="001D65DA">
              <w:rPr>
                <w:rFonts w:eastAsia="Calibri" w:cs="Arial"/>
                <w:b/>
                <w:bCs/>
                <w:color w:val="A6A6A6" w:themeColor="background1" w:themeShade="A6"/>
                <w:sz w:val="20"/>
                <w:szCs w:val="20"/>
              </w:rPr>
              <w:t>I</w:t>
            </w:r>
            <w:r w:rsidRPr="001D65DA">
              <w:rPr>
                <w:rFonts w:eastAsia="Calibri" w:cs="Arial"/>
                <w:b/>
                <w:bCs/>
                <w:color w:val="A6A6A6" w:themeColor="background1" w:themeShade="A6"/>
                <w:sz w:val="20"/>
                <w:szCs w:val="20"/>
              </w:rPr>
              <w:t>=</w:t>
            </w:r>
            <w:r w:rsidRPr="001D65DA">
              <w:rPr>
                <w:rFonts w:eastAsia="Calibri" w:cs="Arial"/>
                <w:b/>
                <w:color w:val="A6A6A6" w:themeColor="background1" w:themeShade="A6"/>
                <w:sz w:val="20"/>
                <w:szCs w:val="20"/>
                <w:lang w:val="sr-Latn-RS"/>
              </w:rPr>
              <w:t>V</w:t>
            </w:r>
            <w:r w:rsidR="001D65DA">
              <w:rPr>
                <w:rFonts w:eastAsia="Calibri" w:cs="Arial"/>
                <w:b/>
                <w:color w:val="A6A6A6" w:themeColor="background1" w:themeShade="A6"/>
                <w:sz w:val="20"/>
                <w:szCs w:val="20"/>
                <w:lang w:val="sr-Latn-RS"/>
              </w:rPr>
              <w:t>i</w:t>
            </w:r>
            <w:r w:rsidRPr="001D65DA">
              <w:rPr>
                <w:rFonts w:eastAsia="Calibri" w:cs="Arial"/>
                <w:b/>
                <w:color w:val="A6A6A6" w:themeColor="background1" w:themeShade="A6"/>
                <w:sz w:val="20"/>
                <w:szCs w:val="20"/>
                <w:lang w:val="sr-Cyrl-RS"/>
              </w:rPr>
              <w:t>x</w:t>
            </w:r>
            <w:r w:rsidR="001D65DA">
              <w:rPr>
                <w:rFonts w:eastAsia="Calibri" w:cs="Arial"/>
                <w:b/>
                <w:color w:val="A6A6A6" w:themeColor="background1" w:themeShade="A6"/>
                <w:sz w:val="20"/>
                <w:szCs w:val="20"/>
                <w:lang w:val="sr-Latn-RS"/>
              </w:rPr>
              <w:t xml:space="preserve"> </w:t>
            </w:r>
            <w:r w:rsidRPr="001D65DA">
              <w:rPr>
                <w:rFonts w:eastAsia="Calibri" w:cs="Arial"/>
                <w:b/>
                <w:color w:val="A6A6A6" w:themeColor="background1" w:themeShade="A6"/>
                <w:sz w:val="20"/>
                <w:szCs w:val="20"/>
                <w:lang w:val="sr-Cyrl-RS"/>
              </w:rPr>
              <w:t>V</w:t>
            </w:r>
            <w:r w:rsidRPr="001D65DA">
              <w:rPr>
                <w:rFonts w:eastAsia="Calibri" w:cs="Arial"/>
                <w:b/>
                <w:color w:val="A6A6A6" w:themeColor="background1" w:themeShade="A6"/>
                <w:sz w:val="20"/>
                <w:szCs w:val="20"/>
                <w:lang w:val="sr-Latn-RS"/>
              </w:rPr>
              <w:t>I</w:t>
            </w:r>
            <w:r w:rsidR="001D65DA">
              <w:rPr>
                <w:rFonts w:eastAsia="Calibri" w:cs="Arial"/>
                <w:b/>
                <w:color w:val="A6A6A6" w:themeColor="background1" w:themeShade="A6"/>
                <w:sz w:val="20"/>
                <w:szCs w:val="20"/>
                <w:lang w:val="sr-Latn-RS"/>
              </w:rPr>
              <w:t>I</w:t>
            </w:r>
            <w:r w:rsidRPr="001D65DA">
              <w:rPr>
                <w:rFonts w:eastAsia="Calibri" w:cs="Arial"/>
                <w:b/>
                <w:color w:val="A6A6A6" w:themeColor="background1" w:themeShade="A6"/>
                <w:sz w:val="20"/>
                <w:szCs w:val="20"/>
                <w:lang w:val="sr-Cyrl-RS"/>
              </w:rPr>
              <w:t>)</w:t>
            </w:r>
          </w:p>
        </w:tc>
        <w:tc>
          <w:tcPr>
            <w:tcW w:w="758" w:type="dxa"/>
            <w:vAlign w:val="center"/>
          </w:tcPr>
          <w:p w:rsidR="00430D85" w:rsidRPr="001D65DA" w:rsidRDefault="001D65DA" w:rsidP="00BB7B7A">
            <w:pPr>
              <w:jc w:val="center"/>
              <w:rPr>
                <w:rFonts w:eastAsia="Calibri" w:cs="Arial"/>
                <w:b/>
                <w:color w:val="A6A6A6" w:themeColor="background1" w:themeShade="A6"/>
                <w:sz w:val="20"/>
                <w:szCs w:val="20"/>
                <w:lang w:val="sr-Latn-RS"/>
              </w:rPr>
            </w:pPr>
            <w:r>
              <w:rPr>
                <w:rFonts w:eastAsia="Calibri" w:cs="Arial"/>
                <w:b/>
                <w:color w:val="A6A6A6" w:themeColor="background1" w:themeShade="A6"/>
                <w:sz w:val="20"/>
                <w:szCs w:val="20"/>
                <w:lang w:val="sr-Latn-RS"/>
              </w:rPr>
              <w:t>IX</w:t>
            </w:r>
          </w:p>
        </w:tc>
        <w:tc>
          <w:tcPr>
            <w:tcW w:w="1911" w:type="dxa"/>
            <w:vAlign w:val="center"/>
          </w:tcPr>
          <w:p w:rsidR="00430D85" w:rsidRPr="001D65DA" w:rsidRDefault="00430D85" w:rsidP="00BB7B7A">
            <w:pPr>
              <w:jc w:val="center"/>
              <w:rPr>
                <w:rFonts w:eastAsia="Calibri" w:cs="Arial"/>
                <w:b/>
                <w:color w:val="A6A6A6" w:themeColor="background1" w:themeShade="A6"/>
                <w:sz w:val="20"/>
                <w:szCs w:val="20"/>
                <w:lang w:val="sr-Latn-RS"/>
              </w:rPr>
            </w:pPr>
            <w:r w:rsidRPr="001D65DA">
              <w:rPr>
                <w:rFonts w:eastAsia="Calibri" w:cs="Arial"/>
                <w:b/>
                <w:color w:val="A6A6A6" w:themeColor="background1" w:themeShade="A6"/>
                <w:sz w:val="20"/>
                <w:szCs w:val="20"/>
                <w:lang w:val="sr-Latn-RS"/>
              </w:rPr>
              <w:t>X</w:t>
            </w:r>
          </w:p>
          <w:p w:rsidR="00430D85" w:rsidRPr="001D65DA" w:rsidRDefault="001D65DA" w:rsidP="001D65DA">
            <w:pPr>
              <w:jc w:val="center"/>
              <w:rPr>
                <w:rFonts w:eastAsia="Calibri" w:cs="Arial"/>
                <w:b/>
                <w:color w:val="A6A6A6" w:themeColor="background1" w:themeShade="A6"/>
                <w:sz w:val="20"/>
                <w:szCs w:val="20"/>
                <w:lang w:val="sr-Latn-RS"/>
              </w:rPr>
            </w:pPr>
            <w:r>
              <w:rPr>
                <w:rFonts w:eastAsia="Calibri" w:cs="Arial"/>
                <w:b/>
                <w:color w:val="A6A6A6" w:themeColor="background1" w:themeShade="A6"/>
                <w:sz w:val="20"/>
                <w:szCs w:val="20"/>
                <w:lang w:val="sr-Latn-RS"/>
              </w:rPr>
              <w:t>(</w:t>
            </w:r>
            <w:r w:rsidR="00430D85" w:rsidRPr="001D65DA">
              <w:rPr>
                <w:rFonts w:eastAsia="Calibri" w:cs="Arial"/>
                <w:b/>
                <w:color w:val="A6A6A6" w:themeColor="background1" w:themeShade="A6"/>
                <w:sz w:val="20"/>
                <w:szCs w:val="20"/>
                <w:lang w:val="sr-Latn-RS"/>
              </w:rPr>
              <w:t>X=</w:t>
            </w:r>
            <w:r w:rsidRPr="001D65DA">
              <w:rPr>
                <w:rFonts w:eastAsia="Calibri" w:cs="Arial"/>
                <w:b/>
                <w:color w:val="A6A6A6" w:themeColor="background1" w:themeShade="A6"/>
                <w:sz w:val="20"/>
                <w:szCs w:val="20"/>
                <w:lang w:val="sr-Latn-RS"/>
              </w:rPr>
              <w:t xml:space="preserve"> </w:t>
            </w:r>
            <w:r w:rsidR="00430D85" w:rsidRPr="001D65DA">
              <w:rPr>
                <w:rFonts w:eastAsia="Calibri" w:cs="Arial"/>
                <w:b/>
                <w:color w:val="A6A6A6" w:themeColor="background1" w:themeShade="A6"/>
                <w:sz w:val="20"/>
                <w:szCs w:val="20"/>
                <w:lang w:val="sr-Latn-RS"/>
              </w:rPr>
              <w:t>VIII</w:t>
            </w:r>
            <w:r>
              <w:rPr>
                <w:rFonts w:eastAsia="Calibri" w:cs="Arial"/>
                <w:b/>
                <w:color w:val="A6A6A6" w:themeColor="background1" w:themeShade="A6"/>
                <w:sz w:val="20"/>
                <w:szCs w:val="20"/>
                <w:lang w:val="sr-Latn-RS"/>
              </w:rPr>
              <w:t>+IX</w:t>
            </w:r>
            <w:r w:rsidR="00430D85" w:rsidRPr="001D65DA">
              <w:rPr>
                <w:rFonts w:eastAsia="Calibri" w:cs="Arial"/>
                <w:b/>
                <w:color w:val="A6A6A6" w:themeColor="background1" w:themeShade="A6"/>
                <w:sz w:val="20"/>
                <w:szCs w:val="20"/>
                <w:lang w:val="sr-Latn-RS"/>
              </w:rPr>
              <w:t>)</w:t>
            </w:r>
          </w:p>
        </w:tc>
      </w:tr>
      <w:tr w:rsidR="00430D85" w:rsidRPr="001D65DA" w:rsidTr="00AA77EF">
        <w:trPr>
          <w:trHeight w:val="495"/>
        </w:trPr>
        <w:tc>
          <w:tcPr>
            <w:tcW w:w="629" w:type="dxa"/>
            <w:vAlign w:val="center"/>
          </w:tcPr>
          <w:p w:rsidR="00430D85" w:rsidRPr="001D65DA" w:rsidRDefault="00430D85" w:rsidP="003030B9">
            <w:pPr>
              <w:jc w:val="center"/>
              <w:rPr>
                <w:rFonts w:cs="Arial"/>
                <w:sz w:val="20"/>
                <w:szCs w:val="20"/>
                <w:lang w:val="sr-Latn-RS"/>
              </w:rPr>
            </w:pPr>
            <w:r w:rsidRPr="001D65DA">
              <w:rPr>
                <w:rFonts w:cs="Arial"/>
                <w:sz w:val="20"/>
                <w:szCs w:val="20"/>
                <w:lang w:val="sr-Latn-RS"/>
              </w:rPr>
              <w:t>1.</w:t>
            </w:r>
          </w:p>
        </w:tc>
        <w:tc>
          <w:tcPr>
            <w:tcW w:w="1895" w:type="dxa"/>
            <w:vAlign w:val="center"/>
          </w:tcPr>
          <w:p w:rsidR="00430D85" w:rsidRPr="001D65DA" w:rsidRDefault="00430D85" w:rsidP="00D232F1">
            <w:pPr>
              <w:jc w:val="left"/>
              <w:rPr>
                <w:rFonts w:cs="Arial"/>
                <w:bCs/>
                <w:sz w:val="20"/>
                <w:szCs w:val="20"/>
              </w:rPr>
            </w:pPr>
            <w:r w:rsidRPr="001D65DA">
              <w:rPr>
                <w:rFonts w:eastAsia="Calibri" w:cs="Arial"/>
                <w:sz w:val="20"/>
                <w:szCs w:val="20"/>
              </w:rPr>
              <w:t xml:space="preserve">Услуге дезинсекције у </w:t>
            </w:r>
            <w:r w:rsidRPr="001D65DA">
              <w:rPr>
                <w:rFonts w:cs="Arial"/>
                <w:bCs/>
                <w:sz w:val="20"/>
                <w:szCs w:val="20"/>
              </w:rPr>
              <w:t>пословнo</w:t>
            </w:r>
            <w:r w:rsidRPr="001D65DA">
              <w:rPr>
                <w:rFonts w:cs="Arial"/>
                <w:bCs/>
                <w:sz w:val="20"/>
                <w:szCs w:val="20"/>
                <w:lang w:val="sr-Cyrl-RS"/>
              </w:rPr>
              <w:t>м</w:t>
            </w:r>
            <w:r w:rsidRPr="001D65DA">
              <w:rPr>
                <w:rFonts w:cs="Arial"/>
                <w:bCs/>
                <w:sz w:val="20"/>
                <w:szCs w:val="20"/>
              </w:rPr>
              <w:t xml:space="preserve"> објект</w:t>
            </w:r>
            <w:r w:rsidRPr="001D65DA">
              <w:rPr>
                <w:rFonts w:cs="Arial"/>
                <w:bCs/>
                <w:sz w:val="20"/>
                <w:szCs w:val="20"/>
                <w:lang w:val="sr-Cyrl-RS"/>
              </w:rPr>
              <w:t>у</w:t>
            </w:r>
            <w:r w:rsidRPr="001D65DA">
              <w:rPr>
                <w:rFonts w:cs="Arial"/>
                <w:bCs/>
                <w:sz w:val="20"/>
                <w:szCs w:val="20"/>
              </w:rPr>
              <w:t xml:space="preserve"> у</w:t>
            </w:r>
            <w:r w:rsidRPr="001D65DA">
              <w:rPr>
                <w:rFonts w:cs="Arial"/>
                <w:bCs/>
                <w:sz w:val="20"/>
                <w:szCs w:val="20"/>
                <w:lang w:val="sr-Cyrl-RS"/>
              </w:rPr>
              <w:t xml:space="preserve"> Београду,</w:t>
            </w:r>
            <w:r w:rsidRPr="001D65DA">
              <w:rPr>
                <w:rFonts w:cs="Arial"/>
                <w:bCs/>
                <w:sz w:val="20"/>
                <w:szCs w:val="20"/>
              </w:rPr>
              <w:t xml:space="preserve"> ул. царице Милице бр.2 </w:t>
            </w:r>
          </w:p>
        </w:tc>
        <w:tc>
          <w:tcPr>
            <w:tcW w:w="876" w:type="dxa"/>
            <w:vAlign w:val="center"/>
          </w:tcPr>
          <w:p w:rsidR="00430D85" w:rsidRPr="001D65DA" w:rsidRDefault="00430D85" w:rsidP="003030B9">
            <w:pPr>
              <w:jc w:val="center"/>
              <w:rPr>
                <w:rFonts w:cs="Arial"/>
                <w:sz w:val="20"/>
                <w:szCs w:val="20"/>
                <w:lang w:val="sr-Cyrl-RS"/>
              </w:rPr>
            </w:pPr>
            <w:r w:rsidRPr="001D65DA">
              <w:rPr>
                <w:rFonts w:cs="Arial"/>
                <w:sz w:val="20"/>
                <w:szCs w:val="20"/>
                <w:lang w:val="sr-Cyrl-RS"/>
              </w:rPr>
              <w:t>3035</w:t>
            </w:r>
          </w:p>
        </w:tc>
        <w:tc>
          <w:tcPr>
            <w:tcW w:w="992" w:type="dxa"/>
            <w:vAlign w:val="center"/>
          </w:tcPr>
          <w:p w:rsidR="00430D85" w:rsidRPr="001D65DA" w:rsidRDefault="00430D85" w:rsidP="003030B9">
            <w:pPr>
              <w:rPr>
                <w:rFonts w:cs="Arial"/>
                <w:sz w:val="20"/>
                <w:szCs w:val="20"/>
              </w:rPr>
            </w:pPr>
          </w:p>
        </w:tc>
        <w:tc>
          <w:tcPr>
            <w:tcW w:w="1035" w:type="dxa"/>
          </w:tcPr>
          <w:p w:rsidR="00430D85" w:rsidRPr="001D65DA" w:rsidRDefault="00430D85" w:rsidP="003030B9">
            <w:pPr>
              <w:rPr>
                <w:rFonts w:cs="Arial"/>
                <w:sz w:val="20"/>
                <w:szCs w:val="20"/>
              </w:rPr>
            </w:pPr>
          </w:p>
        </w:tc>
        <w:tc>
          <w:tcPr>
            <w:tcW w:w="1263" w:type="dxa"/>
            <w:vAlign w:val="center"/>
          </w:tcPr>
          <w:p w:rsidR="00430D85" w:rsidRPr="001D65DA" w:rsidRDefault="00430D85" w:rsidP="003030B9">
            <w:pPr>
              <w:rPr>
                <w:rFonts w:cs="Arial"/>
                <w:sz w:val="20"/>
                <w:szCs w:val="20"/>
              </w:rPr>
            </w:pPr>
          </w:p>
        </w:tc>
        <w:tc>
          <w:tcPr>
            <w:tcW w:w="758" w:type="dxa"/>
            <w:vAlign w:val="center"/>
          </w:tcPr>
          <w:p w:rsidR="00430D85" w:rsidRPr="001D65DA" w:rsidRDefault="00430D85" w:rsidP="00D232F1">
            <w:pPr>
              <w:jc w:val="center"/>
              <w:rPr>
                <w:rFonts w:cs="Arial"/>
                <w:sz w:val="20"/>
                <w:szCs w:val="20"/>
                <w:lang w:val="sr-Cyrl-RS"/>
              </w:rPr>
            </w:pPr>
            <w:r w:rsidRPr="001D65DA">
              <w:rPr>
                <w:rFonts w:cs="Arial"/>
                <w:sz w:val="20"/>
                <w:szCs w:val="20"/>
                <w:lang w:val="sr-Cyrl-RS"/>
              </w:rPr>
              <w:t>2</w:t>
            </w:r>
          </w:p>
        </w:tc>
        <w:tc>
          <w:tcPr>
            <w:tcW w:w="1136" w:type="dxa"/>
            <w:vAlign w:val="center"/>
          </w:tcPr>
          <w:p w:rsidR="00430D85" w:rsidRPr="001D65DA" w:rsidRDefault="00430D85" w:rsidP="003030B9">
            <w:pPr>
              <w:rPr>
                <w:rFonts w:cs="Arial"/>
                <w:sz w:val="20"/>
                <w:szCs w:val="20"/>
              </w:rPr>
            </w:pPr>
          </w:p>
        </w:tc>
        <w:tc>
          <w:tcPr>
            <w:tcW w:w="758" w:type="dxa"/>
            <w:vAlign w:val="center"/>
          </w:tcPr>
          <w:p w:rsidR="00430D85" w:rsidRPr="001D65DA" w:rsidRDefault="00430D85" w:rsidP="003030B9">
            <w:pPr>
              <w:rPr>
                <w:rFonts w:cs="Arial"/>
                <w:sz w:val="20"/>
                <w:szCs w:val="20"/>
              </w:rPr>
            </w:pPr>
          </w:p>
        </w:tc>
        <w:tc>
          <w:tcPr>
            <w:tcW w:w="1911" w:type="dxa"/>
          </w:tcPr>
          <w:p w:rsidR="00430D85" w:rsidRPr="001D65DA" w:rsidRDefault="00430D85" w:rsidP="003030B9">
            <w:pPr>
              <w:rPr>
                <w:rFonts w:cs="Arial"/>
                <w:sz w:val="20"/>
                <w:szCs w:val="20"/>
              </w:rPr>
            </w:pPr>
          </w:p>
        </w:tc>
      </w:tr>
      <w:tr w:rsidR="00430D85" w:rsidRPr="001D65DA" w:rsidTr="00AA77EF">
        <w:trPr>
          <w:trHeight w:val="468"/>
        </w:trPr>
        <w:tc>
          <w:tcPr>
            <w:tcW w:w="629" w:type="dxa"/>
            <w:vAlign w:val="center"/>
          </w:tcPr>
          <w:p w:rsidR="00430D85" w:rsidRPr="001D65DA" w:rsidRDefault="00430D85" w:rsidP="003030B9">
            <w:pPr>
              <w:jc w:val="center"/>
              <w:rPr>
                <w:rFonts w:cs="Arial"/>
                <w:sz w:val="20"/>
                <w:szCs w:val="20"/>
                <w:lang w:val="sr-Latn-RS"/>
              </w:rPr>
            </w:pPr>
            <w:r w:rsidRPr="001D65DA">
              <w:rPr>
                <w:rFonts w:cs="Arial"/>
                <w:sz w:val="20"/>
                <w:szCs w:val="20"/>
                <w:lang w:val="sr-Latn-RS"/>
              </w:rPr>
              <w:t>2.</w:t>
            </w:r>
          </w:p>
        </w:tc>
        <w:tc>
          <w:tcPr>
            <w:tcW w:w="1895" w:type="dxa"/>
            <w:vAlign w:val="center"/>
          </w:tcPr>
          <w:p w:rsidR="00430D85" w:rsidRPr="001D65DA" w:rsidRDefault="00430D85" w:rsidP="00D232F1">
            <w:pPr>
              <w:autoSpaceDE w:val="0"/>
              <w:autoSpaceDN w:val="0"/>
              <w:adjustRightInd w:val="0"/>
              <w:jc w:val="left"/>
              <w:rPr>
                <w:rFonts w:eastAsia="Calibri" w:cs="Arial"/>
                <w:sz w:val="20"/>
                <w:szCs w:val="20"/>
              </w:rPr>
            </w:pPr>
            <w:r w:rsidRPr="001D65DA">
              <w:rPr>
                <w:rFonts w:eastAsia="Calibri" w:cs="Arial"/>
                <w:sz w:val="20"/>
                <w:szCs w:val="20"/>
              </w:rPr>
              <w:t xml:space="preserve">Услуге дератизацијe у </w:t>
            </w:r>
            <w:r w:rsidRPr="001D65DA">
              <w:rPr>
                <w:rFonts w:cs="Arial"/>
                <w:bCs/>
                <w:sz w:val="20"/>
                <w:szCs w:val="20"/>
              </w:rPr>
              <w:t>пословнo</w:t>
            </w:r>
            <w:r w:rsidRPr="001D65DA">
              <w:rPr>
                <w:rFonts w:cs="Arial"/>
                <w:bCs/>
                <w:sz w:val="20"/>
                <w:szCs w:val="20"/>
                <w:lang w:val="sr-Cyrl-RS"/>
              </w:rPr>
              <w:t>м</w:t>
            </w:r>
            <w:r w:rsidRPr="001D65DA">
              <w:rPr>
                <w:rFonts w:cs="Arial"/>
                <w:bCs/>
                <w:sz w:val="20"/>
                <w:szCs w:val="20"/>
              </w:rPr>
              <w:t xml:space="preserve"> објект</w:t>
            </w:r>
            <w:r w:rsidRPr="001D65DA">
              <w:rPr>
                <w:rFonts w:cs="Arial"/>
                <w:bCs/>
                <w:sz w:val="20"/>
                <w:szCs w:val="20"/>
                <w:lang w:val="sr-Cyrl-RS"/>
              </w:rPr>
              <w:t>у</w:t>
            </w:r>
            <w:r w:rsidRPr="001D65DA">
              <w:rPr>
                <w:rFonts w:cs="Arial"/>
                <w:bCs/>
                <w:sz w:val="20"/>
                <w:szCs w:val="20"/>
              </w:rPr>
              <w:t xml:space="preserve"> у</w:t>
            </w:r>
            <w:r w:rsidRPr="001D65DA">
              <w:rPr>
                <w:rFonts w:cs="Arial"/>
                <w:bCs/>
                <w:sz w:val="20"/>
                <w:szCs w:val="20"/>
                <w:lang w:val="sr-Cyrl-RS"/>
              </w:rPr>
              <w:t xml:space="preserve"> Београду,</w:t>
            </w:r>
            <w:r w:rsidRPr="001D65DA">
              <w:rPr>
                <w:rFonts w:cs="Arial"/>
                <w:bCs/>
                <w:sz w:val="20"/>
                <w:szCs w:val="20"/>
              </w:rPr>
              <w:t xml:space="preserve"> ул. царице Милице бр.2</w:t>
            </w:r>
          </w:p>
        </w:tc>
        <w:tc>
          <w:tcPr>
            <w:tcW w:w="876" w:type="dxa"/>
            <w:vAlign w:val="center"/>
          </w:tcPr>
          <w:p w:rsidR="00430D85" w:rsidRPr="001D65DA" w:rsidRDefault="00430D85" w:rsidP="003030B9">
            <w:pPr>
              <w:jc w:val="center"/>
              <w:rPr>
                <w:rFonts w:cs="Arial"/>
                <w:sz w:val="20"/>
                <w:szCs w:val="20"/>
              </w:rPr>
            </w:pPr>
            <w:r w:rsidRPr="001D65DA">
              <w:rPr>
                <w:rFonts w:cs="Arial"/>
                <w:sz w:val="20"/>
                <w:szCs w:val="20"/>
                <w:lang w:val="sr-Cyrl-RS"/>
              </w:rPr>
              <w:t>3035</w:t>
            </w:r>
          </w:p>
        </w:tc>
        <w:tc>
          <w:tcPr>
            <w:tcW w:w="992" w:type="dxa"/>
            <w:vAlign w:val="center"/>
          </w:tcPr>
          <w:p w:rsidR="00430D85" w:rsidRPr="001D65DA" w:rsidRDefault="00430D85" w:rsidP="003030B9">
            <w:pPr>
              <w:rPr>
                <w:rFonts w:cs="Arial"/>
                <w:sz w:val="20"/>
                <w:szCs w:val="20"/>
              </w:rPr>
            </w:pPr>
          </w:p>
        </w:tc>
        <w:tc>
          <w:tcPr>
            <w:tcW w:w="1035" w:type="dxa"/>
          </w:tcPr>
          <w:p w:rsidR="00430D85" w:rsidRPr="001D65DA" w:rsidRDefault="00430D85" w:rsidP="003030B9">
            <w:pPr>
              <w:rPr>
                <w:rFonts w:cs="Arial"/>
                <w:sz w:val="20"/>
                <w:szCs w:val="20"/>
              </w:rPr>
            </w:pPr>
          </w:p>
        </w:tc>
        <w:tc>
          <w:tcPr>
            <w:tcW w:w="1263" w:type="dxa"/>
            <w:vAlign w:val="center"/>
          </w:tcPr>
          <w:p w:rsidR="00430D85" w:rsidRPr="001D65DA" w:rsidRDefault="00430D85" w:rsidP="003030B9">
            <w:pPr>
              <w:rPr>
                <w:rFonts w:cs="Arial"/>
                <w:sz w:val="20"/>
                <w:szCs w:val="20"/>
              </w:rPr>
            </w:pPr>
          </w:p>
        </w:tc>
        <w:tc>
          <w:tcPr>
            <w:tcW w:w="758" w:type="dxa"/>
            <w:vAlign w:val="center"/>
          </w:tcPr>
          <w:p w:rsidR="00430D85" w:rsidRPr="001D65DA" w:rsidRDefault="00430D85" w:rsidP="00D232F1">
            <w:pPr>
              <w:jc w:val="center"/>
              <w:rPr>
                <w:rFonts w:cs="Arial"/>
                <w:sz w:val="20"/>
                <w:szCs w:val="20"/>
                <w:lang w:val="sr-Cyrl-RS"/>
              </w:rPr>
            </w:pPr>
            <w:r w:rsidRPr="001D65DA">
              <w:rPr>
                <w:rFonts w:cs="Arial"/>
                <w:sz w:val="20"/>
                <w:szCs w:val="20"/>
                <w:lang w:val="sr-Cyrl-RS"/>
              </w:rPr>
              <w:t>2</w:t>
            </w:r>
          </w:p>
        </w:tc>
        <w:tc>
          <w:tcPr>
            <w:tcW w:w="1136" w:type="dxa"/>
            <w:vAlign w:val="center"/>
          </w:tcPr>
          <w:p w:rsidR="00430D85" w:rsidRPr="001D65DA" w:rsidRDefault="00430D85" w:rsidP="003030B9">
            <w:pPr>
              <w:rPr>
                <w:rFonts w:cs="Arial"/>
                <w:sz w:val="20"/>
                <w:szCs w:val="20"/>
              </w:rPr>
            </w:pPr>
          </w:p>
        </w:tc>
        <w:tc>
          <w:tcPr>
            <w:tcW w:w="758" w:type="dxa"/>
            <w:vAlign w:val="center"/>
          </w:tcPr>
          <w:p w:rsidR="00430D85" w:rsidRPr="001D65DA" w:rsidRDefault="00430D85" w:rsidP="003030B9">
            <w:pPr>
              <w:rPr>
                <w:rFonts w:cs="Arial"/>
                <w:sz w:val="20"/>
                <w:szCs w:val="20"/>
              </w:rPr>
            </w:pPr>
          </w:p>
        </w:tc>
        <w:tc>
          <w:tcPr>
            <w:tcW w:w="1911" w:type="dxa"/>
          </w:tcPr>
          <w:p w:rsidR="00430D85" w:rsidRPr="001D65DA" w:rsidRDefault="00430D85" w:rsidP="003030B9">
            <w:pPr>
              <w:rPr>
                <w:rFonts w:cs="Arial"/>
                <w:sz w:val="20"/>
                <w:szCs w:val="20"/>
              </w:rPr>
            </w:pPr>
          </w:p>
        </w:tc>
      </w:tr>
      <w:tr w:rsidR="00430D85" w:rsidRPr="001D65DA" w:rsidTr="00AA77EF">
        <w:trPr>
          <w:trHeight w:val="262"/>
        </w:trPr>
        <w:tc>
          <w:tcPr>
            <w:tcW w:w="629" w:type="dxa"/>
            <w:vAlign w:val="center"/>
          </w:tcPr>
          <w:p w:rsidR="00430D85" w:rsidRPr="001D65DA" w:rsidRDefault="00430D85" w:rsidP="003030B9">
            <w:pPr>
              <w:jc w:val="center"/>
              <w:rPr>
                <w:rFonts w:cs="Arial"/>
                <w:sz w:val="20"/>
                <w:szCs w:val="20"/>
                <w:lang w:val="sr-Latn-RS"/>
              </w:rPr>
            </w:pPr>
            <w:r w:rsidRPr="001D65DA">
              <w:rPr>
                <w:rFonts w:cs="Arial"/>
                <w:sz w:val="20"/>
                <w:szCs w:val="20"/>
                <w:lang w:val="sr-Latn-RS"/>
              </w:rPr>
              <w:t>3.</w:t>
            </w:r>
          </w:p>
        </w:tc>
        <w:tc>
          <w:tcPr>
            <w:tcW w:w="1895" w:type="dxa"/>
            <w:vAlign w:val="center"/>
          </w:tcPr>
          <w:p w:rsidR="00430D85" w:rsidRPr="001D65DA" w:rsidRDefault="00430D85" w:rsidP="00D232F1">
            <w:pPr>
              <w:autoSpaceDE w:val="0"/>
              <w:autoSpaceDN w:val="0"/>
              <w:adjustRightInd w:val="0"/>
              <w:jc w:val="left"/>
              <w:rPr>
                <w:rFonts w:eastAsia="Calibri" w:cs="Arial"/>
                <w:sz w:val="20"/>
                <w:szCs w:val="20"/>
              </w:rPr>
            </w:pPr>
            <w:r w:rsidRPr="001D65DA">
              <w:rPr>
                <w:rFonts w:eastAsia="Calibri" w:cs="Arial"/>
                <w:sz w:val="20"/>
                <w:szCs w:val="20"/>
              </w:rPr>
              <w:t xml:space="preserve">Услуге дезинсекције у </w:t>
            </w:r>
            <w:r w:rsidRPr="001D65DA">
              <w:rPr>
                <w:rFonts w:cs="Arial"/>
                <w:bCs/>
                <w:sz w:val="20"/>
                <w:szCs w:val="20"/>
              </w:rPr>
              <w:t>пословнo</w:t>
            </w:r>
            <w:r w:rsidRPr="001D65DA">
              <w:rPr>
                <w:rFonts w:cs="Arial"/>
                <w:bCs/>
                <w:sz w:val="20"/>
                <w:szCs w:val="20"/>
                <w:lang w:val="sr-Cyrl-RS"/>
              </w:rPr>
              <w:t>м</w:t>
            </w:r>
            <w:r w:rsidRPr="001D65DA">
              <w:rPr>
                <w:rFonts w:cs="Arial"/>
                <w:bCs/>
                <w:sz w:val="20"/>
                <w:szCs w:val="20"/>
              </w:rPr>
              <w:t xml:space="preserve"> објект</w:t>
            </w:r>
            <w:r w:rsidRPr="001D65DA">
              <w:rPr>
                <w:rFonts w:cs="Arial"/>
                <w:bCs/>
                <w:sz w:val="20"/>
                <w:szCs w:val="20"/>
                <w:lang w:val="sr-Cyrl-RS"/>
              </w:rPr>
              <w:t>у</w:t>
            </w:r>
            <w:r w:rsidRPr="001D65DA">
              <w:rPr>
                <w:rFonts w:cs="Arial"/>
                <w:bCs/>
                <w:sz w:val="20"/>
                <w:szCs w:val="20"/>
              </w:rPr>
              <w:t xml:space="preserve"> у</w:t>
            </w:r>
            <w:r w:rsidRPr="001D65DA">
              <w:rPr>
                <w:rFonts w:cs="Arial"/>
                <w:bCs/>
                <w:sz w:val="20"/>
                <w:szCs w:val="20"/>
                <w:lang w:val="sr-Cyrl-RS"/>
              </w:rPr>
              <w:t xml:space="preserve"> Београду,</w:t>
            </w:r>
            <w:r w:rsidRPr="001D65DA">
              <w:rPr>
                <w:rFonts w:cs="Arial"/>
                <w:bCs/>
                <w:sz w:val="20"/>
                <w:szCs w:val="20"/>
              </w:rPr>
              <w:t xml:space="preserve"> ул.</w:t>
            </w:r>
            <w:r w:rsidRPr="001D65DA">
              <w:rPr>
                <w:rFonts w:eastAsia="Calibri" w:cs="Arial"/>
                <w:sz w:val="20"/>
                <w:szCs w:val="20"/>
                <w:lang w:val="sr-Cyrl-RS"/>
              </w:rPr>
              <w:t xml:space="preserve"> Балканска бр. 13</w:t>
            </w:r>
            <w:r w:rsidRPr="001D65DA">
              <w:rPr>
                <w:rFonts w:eastAsia="Calibri" w:cs="Arial"/>
                <w:sz w:val="20"/>
                <w:szCs w:val="20"/>
              </w:rPr>
              <w:t xml:space="preserve"> </w:t>
            </w:r>
          </w:p>
        </w:tc>
        <w:tc>
          <w:tcPr>
            <w:tcW w:w="876" w:type="dxa"/>
            <w:vAlign w:val="center"/>
          </w:tcPr>
          <w:p w:rsidR="00430D85" w:rsidRPr="001D65DA" w:rsidRDefault="00430D85" w:rsidP="003030B9">
            <w:pPr>
              <w:jc w:val="center"/>
              <w:rPr>
                <w:rFonts w:cs="Arial"/>
                <w:sz w:val="20"/>
                <w:szCs w:val="20"/>
                <w:lang w:val="sr-Cyrl-RS"/>
              </w:rPr>
            </w:pPr>
            <w:r w:rsidRPr="001D65DA">
              <w:rPr>
                <w:rFonts w:cs="Arial"/>
                <w:sz w:val="20"/>
                <w:szCs w:val="20"/>
                <w:lang w:val="sr-Cyrl-RS"/>
              </w:rPr>
              <w:t>2450</w:t>
            </w:r>
          </w:p>
        </w:tc>
        <w:tc>
          <w:tcPr>
            <w:tcW w:w="992" w:type="dxa"/>
            <w:vAlign w:val="center"/>
          </w:tcPr>
          <w:p w:rsidR="00430D85" w:rsidRPr="001D65DA" w:rsidRDefault="00430D85" w:rsidP="003030B9">
            <w:pPr>
              <w:rPr>
                <w:rFonts w:cs="Arial"/>
                <w:sz w:val="20"/>
                <w:szCs w:val="20"/>
              </w:rPr>
            </w:pPr>
          </w:p>
        </w:tc>
        <w:tc>
          <w:tcPr>
            <w:tcW w:w="1035" w:type="dxa"/>
          </w:tcPr>
          <w:p w:rsidR="00430D85" w:rsidRPr="001D65DA" w:rsidRDefault="00430D85" w:rsidP="003030B9">
            <w:pPr>
              <w:rPr>
                <w:rFonts w:cs="Arial"/>
                <w:sz w:val="20"/>
                <w:szCs w:val="20"/>
              </w:rPr>
            </w:pPr>
          </w:p>
        </w:tc>
        <w:tc>
          <w:tcPr>
            <w:tcW w:w="1263" w:type="dxa"/>
            <w:vAlign w:val="center"/>
          </w:tcPr>
          <w:p w:rsidR="00430D85" w:rsidRPr="001D65DA" w:rsidRDefault="00430D85" w:rsidP="003030B9">
            <w:pPr>
              <w:rPr>
                <w:rFonts w:cs="Arial"/>
                <w:sz w:val="20"/>
                <w:szCs w:val="20"/>
              </w:rPr>
            </w:pPr>
          </w:p>
        </w:tc>
        <w:tc>
          <w:tcPr>
            <w:tcW w:w="758" w:type="dxa"/>
            <w:vAlign w:val="center"/>
          </w:tcPr>
          <w:p w:rsidR="00430D85" w:rsidRPr="001D65DA" w:rsidRDefault="00430D85" w:rsidP="00D232F1">
            <w:pPr>
              <w:jc w:val="center"/>
              <w:rPr>
                <w:rFonts w:cs="Arial"/>
                <w:sz w:val="20"/>
                <w:szCs w:val="20"/>
                <w:lang w:val="sr-Cyrl-RS"/>
              </w:rPr>
            </w:pPr>
            <w:r w:rsidRPr="001D65DA">
              <w:rPr>
                <w:rFonts w:cs="Arial"/>
                <w:sz w:val="20"/>
                <w:szCs w:val="20"/>
                <w:lang w:val="sr-Cyrl-RS"/>
              </w:rPr>
              <w:t>2</w:t>
            </w:r>
          </w:p>
        </w:tc>
        <w:tc>
          <w:tcPr>
            <w:tcW w:w="1136" w:type="dxa"/>
            <w:vAlign w:val="center"/>
          </w:tcPr>
          <w:p w:rsidR="00430D85" w:rsidRPr="001D65DA" w:rsidRDefault="00430D85" w:rsidP="003030B9">
            <w:pPr>
              <w:rPr>
                <w:rFonts w:cs="Arial"/>
                <w:sz w:val="20"/>
                <w:szCs w:val="20"/>
              </w:rPr>
            </w:pPr>
          </w:p>
        </w:tc>
        <w:tc>
          <w:tcPr>
            <w:tcW w:w="758" w:type="dxa"/>
            <w:vAlign w:val="center"/>
          </w:tcPr>
          <w:p w:rsidR="00430D85" w:rsidRPr="001D65DA" w:rsidRDefault="00430D85" w:rsidP="003030B9">
            <w:pPr>
              <w:rPr>
                <w:rFonts w:cs="Arial"/>
                <w:sz w:val="20"/>
                <w:szCs w:val="20"/>
              </w:rPr>
            </w:pPr>
          </w:p>
        </w:tc>
        <w:tc>
          <w:tcPr>
            <w:tcW w:w="1911" w:type="dxa"/>
          </w:tcPr>
          <w:p w:rsidR="00430D85" w:rsidRPr="001D65DA" w:rsidRDefault="00430D85" w:rsidP="003030B9">
            <w:pPr>
              <w:rPr>
                <w:rFonts w:cs="Arial"/>
                <w:sz w:val="20"/>
                <w:szCs w:val="20"/>
              </w:rPr>
            </w:pPr>
          </w:p>
        </w:tc>
      </w:tr>
      <w:tr w:rsidR="00430D85" w:rsidRPr="001D65DA" w:rsidTr="00AA77EF">
        <w:trPr>
          <w:trHeight w:val="262"/>
        </w:trPr>
        <w:tc>
          <w:tcPr>
            <w:tcW w:w="629" w:type="dxa"/>
            <w:vAlign w:val="center"/>
          </w:tcPr>
          <w:p w:rsidR="00430D85" w:rsidRPr="001D65DA" w:rsidRDefault="00430D85" w:rsidP="003030B9">
            <w:pPr>
              <w:jc w:val="center"/>
              <w:rPr>
                <w:rFonts w:cs="Arial"/>
                <w:sz w:val="20"/>
                <w:szCs w:val="20"/>
                <w:lang w:val="sr-Latn-RS"/>
              </w:rPr>
            </w:pPr>
            <w:r w:rsidRPr="001D65DA">
              <w:rPr>
                <w:rFonts w:cs="Arial"/>
                <w:sz w:val="20"/>
                <w:szCs w:val="20"/>
                <w:lang w:val="sr-Latn-RS"/>
              </w:rPr>
              <w:t>4.</w:t>
            </w:r>
          </w:p>
        </w:tc>
        <w:tc>
          <w:tcPr>
            <w:tcW w:w="1895" w:type="dxa"/>
            <w:vAlign w:val="center"/>
          </w:tcPr>
          <w:p w:rsidR="00430D85" w:rsidRPr="001D65DA" w:rsidRDefault="00430D85" w:rsidP="00D232F1">
            <w:pPr>
              <w:jc w:val="left"/>
              <w:rPr>
                <w:rFonts w:cs="Arial"/>
                <w:sz w:val="20"/>
                <w:szCs w:val="20"/>
              </w:rPr>
            </w:pPr>
            <w:r w:rsidRPr="001D65DA">
              <w:rPr>
                <w:rFonts w:eastAsia="Calibri" w:cs="Arial"/>
                <w:sz w:val="20"/>
                <w:szCs w:val="20"/>
              </w:rPr>
              <w:t xml:space="preserve">Услуге дератизацијe у </w:t>
            </w:r>
            <w:r w:rsidRPr="001D65DA">
              <w:rPr>
                <w:rFonts w:cs="Arial"/>
                <w:bCs/>
                <w:sz w:val="20"/>
                <w:szCs w:val="20"/>
              </w:rPr>
              <w:t>пословнo</w:t>
            </w:r>
            <w:r w:rsidRPr="001D65DA">
              <w:rPr>
                <w:rFonts w:cs="Arial"/>
                <w:bCs/>
                <w:sz w:val="20"/>
                <w:szCs w:val="20"/>
                <w:lang w:val="sr-Cyrl-RS"/>
              </w:rPr>
              <w:t>м</w:t>
            </w:r>
            <w:r w:rsidRPr="001D65DA">
              <w:rPr>
                <w:rFonts w:cs="Arial"/>
                <w:bCs/>
                <w:sz w:val="20"/>
                <w:szCs w:val="20"/>
              </w:rPr>
              <w:t xml:space="preserve"> објект</w:t>
            </w:r>
            <w:r w:rsidRPr="001D65DA">
              <w:rPr>
                <w:rFonts w:cs="Arial"/>
                <w:bCs/>
                <w:sz w:val="20"/>
                <w:szCs w:val="20"/>
                <w:lang w:val="sr-Cyrl-RS"/>
              </w:rPr>
              <w:t>у</w:t>
            </w:r>
            <w:r w:rsidRPr="001D65DA">
              <w:rPr>
                <w:rFonts w:cs="Arial"/>
                <w:bCs/>
                <w:sz w:val="20"/>
                <w:szCs w:val="20"/>
              </w:rPr>
              <w:t xml:space="preserve"> у</w:t>
            </w:r>
            <w:r w:rsidRPr="001D65DA">
              <w:rPr>
                <w:rFonts w:cs="Arial"/>
                <w:bCs/>
                <w:sz w:val="20"/>
                <w:szCs w:val="20"/>
                <w:lang w:val="sr-Cyrl-RS"/>
              </w:rPr>
              <w:t xml:space="preserve"> Београду,</w:t>
            </w:r>
            <w:r w:rsidRPr="001D65DA">
              <w:rPr>
                <w:rFonts w:cs="Arial"/>
                <w:bCs/>
                <w:sz w:val="20"/>
                <w:szCs w:val="20"/>
              </w:rPr>
              <w:t xml:space="preserve"> ул. </w:t>
            </w:r>
            <w:r w:rsidRPr="001D65DA">
              <w:rPr>
                <w:rFonts w:eastAsia="Calibri" w:cs="Arial"/>
                <w:sz w:val="20"/>
                <w:szCs w:val="20"/>
                <w:lang w:val="sr-Cyrl-RS"/>
              </w:rPr>
              <w:t>Балканска бр. 13</w:t>
            </w:r>
          </w:p>
        </w:tc>
        <w:tc>
          <w:tcPr>
            <w:tcW w:w="876" w:type="dxa"/>
            <w:vAlign w:val="center"/>
          </w:tcPr>
          <w:p w:rsidR="00430D85" w:rsidRPr="001D65DA" w:rsidRDefault="00430D85" w:rsidP="003030B9">
            <w:pPr>
              <w:jc w:val="center"/>
              <w:rPr>
                <w:rFonts w:cs="Arial"/>
                <w:sz w:val="20"/>
                <w:szCs w:val="20"/>
                <w:lang w:val="sr-Cyrl-RS"/>
              </w:rPr>
            </w:pPr>
            <w:r w:rsidRPr="001D65DA">
              <w:rPr>
                <w:rFonts w:cs="Arial"/>
                <w:sz w:val="20"/>
                <w:szCs w:val="20"/>
                <w:lang w:val="sr-Cyrl-RS"/>
              </w:rPr>
              <w:t>2450</w:t>
            </w:r>
          </w:p>
        </w:tc>
        <w:tc>
          <w:tcPr>
            <w:tcW w:w="992" w:type="dxa"/>
            <w:vAlign w:val="center"/>
          </w:tcPr>
          <w:p w:rsidR="00430D85" w:rsidRPr="001D65DA" w:rsidRDefault="00430D85" w:rsidP="003030B9">
            <w:pPr>
              <w:rPr>
                <w:rFonts w:cs="Arial"/>
                <w:sz w:val="20"/>
                <w:szCs w:val="20"/>
              </w:rPr>
            </w:pPr>
          </w:p>
        </w:tc>
        <w:tc>
          <w:tcPr>
            <w:tcW w:w="1035" w:type="dxa"/>
          </w:tcPr>
          <w:p w:rsidR="00430D85" w:rsidRPr="001D65DA" w:rsidRDefault="00430D85" w:rsidP="003030B9">
            <w:pPr>
              <w:rPr>
                <w:rFonts w:cs="Arial"/>
                <w:sz w:val="20"/>
                <w:szCs w:val="20"/>
              </w:rPr>
            </w:pPr>
          </w:p>
        </w:tc>
        <w:tc>
          <w:tcPr>
            <w:tcW w:w="1263" w:type="dxa"/>
            <w:vAlign w:val="center"/>
          </w:tcPr>
          <w:p w:rsidR="00430D85" w:rsidRPr="001D65DA" w:rsidRDefault="00430D85" w:rsidP="003030B9">
            <w:pPr>
              <w:rPr>
                <w:rFonts w:cs="Arial"/>
                <w:sz w:val="20"/>
                <w:szCs w:val="20"/>
              </w:rPr>
            </w:pPr>
          </w:p>
        </w:tc>
        <w:tc>
          <w:tcPr>
            <w:tcW w:w="758" w:type="dxa"/>
            <w:vAlign w:val="center"/>
          </w:tcPr>
          <w:p w:rsidR="00430D85" w:rsidRPr="001D65DA" w:rsidRDefault="00430D85" w:rsidP="00D232F1">
            <w:pPr>
              <w:jc w:val="center"/>
              <w:rPr>
                <w:rFonts w:cs="Arial"/>
                <w:sz w:val="20"/>
                <w:szCs w:val="20"/>
                <w:lang w:val="sr-Cyrl-RS"/>
              </w:rPr>
            </w:pPr>
            <w:r w:rsidRPr="001D65DA">
              <w:rPr>
                <w:rFonts w:cs="Arial"/>
                <w:sz w:val="20"/>
                <w:szCs w:val="20"/>
                <w:lang w:val="sr-Cyrl-RS"/>
              </w:rPr>
              <w:t>2</w:t>
            </w:r>
          </w:p>
        </w:tc>
        <w:tc>
          <w:tcPr>
            <w:tcW w:w="1136" w:type="dxa"/>
            <w:vAlign w:val="center"/>
          </w:tcPr>
          <w:p w:rsidR="00430D85" w:rsidRPr="001D65DA" w:rsidRDefault="00430D85" w:rsidP="003030B9">
            <w:pPr>
              <w:rPr>
                <w:rFonts w:cs="Arial"/>
                <w:sz w:val="20"/>
                <w:szCs w:val="20"/>
              </w:rPr>
            </w:pPr>
          </w:p>
        </w:tc>
        <w:tc>
          <w:tcPr>
            <w:tcW w:w="758" w:type="dxa"/>
            <w:vAlign w:val="center"/>
          </w:tcPr>
          <w:p w:rsidR="00430D85" w:rsidRPr="001D65DA" w:rsidRDefault="00430D85" w:rsidP="003030B9">
            <w:pPr>
              <w:rPr>
                <w:rFonts w:cs="Arial"/>
                <w:sz w:val="20"/>
                <w:szCs w:val="20"/>
              </w:rPr>
            </w:pPr>
          </w:p>
        </w:tc>
        <w:tc>
          <w:tcPr>
            <w:tcW w:w="1911" w:type="dxa"/>
          </w:tcPr>
          <w:p w:rsidR="00430D85" w:rsidRPr="001D65DA" w:rsidRDefault="00430D85" w:rsidP="003030B9">
            <w:pPr>
              <w:rPr>
                <w:rFonts w:cs="Arial"/>
                <w:sz w:val="20"/>
                <w:szCs w:val="20"/>
              </w:rPr>
            </w:pPr>
          </w:p>
        </w:tc>
      </w:tr>
      <w:tr w:rsidR="00430D85" w:rsidRPr="001D65DA" w:rsidTr="00AA77EF">
        <w:trPr>
          <w:trHeight w:val="262"/>
        </w:trPr>
        <w:tc>
          <w:tcPr>
            <w:tcW w:w="629" w:type="dxa"/>
            <w:vAlign w:val="center"/>
          </w:tcPr>
          <w:p w:rsidR="00430D85" w:rsidRPr="001D65DA" w:rsidRDefault="00430D85" w:rsidP="003030B9">
            <w:pPr>
              <w:jc w:val="center"/>
              <w:rPr>
                <w:rFonts w:cs="Arial"/>
                <w:sz w:val="20"/>
                <w:szCs w:val="20"/>
                <w:lang w:val="sr-Latn-RS"/>
              </w:rPr>
            </w:pPr>
            <w:r w:rsidRPr="001D65DA">
              <w:rPr>
                <w:rFonts w:cs="Arial"/>
                <w:sz w:val="20"/>
                <w:szCs w:val="20"/>
                <w:lang w:val="sr-Latn-RS"/>
              </w:rPr>
              <w:t>5..</w:t>
            </w:r>
          </w:p>
        </w:tc>
        <w:tc>
          <w:tcPr>
            <w:tcW w:w="1895" w:type="dxa"/>
            <w:vAlign w:val="center"/>
          </w:tcPr>
          <w:p w:rsidR="00430D85" w:rsidRPr="001D65DA" w:rsidRDefault="00430D85" w:rsidP="00D232F1">
            <w:pPr>
              <w:jc w:val="left"/>
              <w:rPr>
                <w:rFonts w:cs="Arial"/>
                <w:sz w:val="20"/>
                <w:szCs w:val="20"/>
              </w:rPr>
            </w:pPr>
            <w:r w:rsidRPr="001D65DA">
              <w:rPr>
                <w:rFonts w:eastAsia="Calibri" w:cs="Arial"/>
                <w:sz w:val="20"/>
                <w:szCs w:val="20"/>
              </w:rPr>
              <w:t xml:space="preserve">Услуге дезинсекције у </w:t>
            </w:r>
            <w:r w:rsidRPr="001D65DA">
              <w:rPr>
                <w:rFonts w:cs="Arial"/>
                <w:bCs/>
                <w:sz w:val="20"/>
                <w:szCs w:val="20"/>
              </w:rPr>
              <w:t>пословнo</w:t>
            </w:r>
            <w:r w:rsidRPr="001D65DA">
              <w:rPr>
                <w:rFonts w:cs="Arial"/>
                <w:bCs/>
                <w:sz w:val="20"/>
                <w:szCs w:val="20"/>
                <w:lang w:val="sr-Cyrl-RS"/>
              </w:rPr>
              <w:t>м</w:t>
            </w:r>
            <w:r w:rsidRPr="001D65DA">
              <w:rPr>
                <w:rFonts w:cs="Arial"/>
                <w:bCs/>
                <w:sz w:val="20"/>
                <w:szCs w:val="20"/>
              </w:rPr>
              <w:t xml:space="preserve"> објект</w:t>
            </w:r>
            <w:r w:rsidRPr="001D65DA">
              <w:rPr>
                <w:rFonts w:cs="Arial"/>
                <w:bCs/>
                <w:sz w:val="20"/>
                <w:szCs w:val="20"/>
                <w:lang w:val="sr-Cyrl-RS"/>
              </w:rPr>
              <w:t>у</w:t>
            </w:r>
            <w:r w:rsidRPr="001D65DA">
              <w:rPr>
                <w:rFonts w:cs="Arial"/>
                <w:bCs/>
                <w:sz w:val="20"/>
                <w:szCs w:val="20"/>
              </w:rPr>
              <w:t xml:space="preserve"> у</w:t>
            </w:r>
            <w:r w:rsidRPr="001D65DA">
              <w:rPr>
                <w:rFonts w:cs="Arial"/>
                <w:bCs/>
                <w:sz w:val="20"/>
                <w:szCs w:val="20"/>
                <w:lang w:val="sr-Cyrl-RS"/>
              </w:rPr>
              <w:t xml:space="preserve"> Београду,</w:t>
            </w:r>
            <w:r w:rsidRPr="001D65DA">
              <w:rPr>
                <w:rFonts w:cs="Arial"/>
                <w:bCs/>
                <w:sz w:val="20"/>
                <w:szCs w:val="20"/>
              </w:rPr>
              <w:t xml:space="preserve"> ул.</w:t>
            </w:r>
            <w:r w:rsidRPr="001D65DA">
              <w:rPr>
                <w:rFonts w:eastAsia="Calibri" w:cs="Arial"/>
                <w:sz w:val="20"/>
                <w:szCs w:val="20"/>
                <w:lang w:val="sr-Cyrl-RS"/>
              </w:rPr>
              <w:t xml:space="preserve"> К.Наталије бр. 56</w:t>
            </w:r>
          </w:p>
        </w:tc>
        <w:tc>
          <w:tcPr>
            <w:tcW w:w="876" w:type="dxa"/>
            <w:vAlign w:val="center"/>
          </w:tcPr>
          <w:p w:rsidR="00430D85" w:rsidRPr="001D65DA" w:rsidRDefault="00430D85" w:rsidP="003030B9">
            <w:pPr>
              <w:jc w:val="center"/>
              <w:rPr>
                <w:rFonts w:cs="Arial"/>
                <w:sz w:val="20"/>
                <w:szCs w:val="20"/>
                <w:lang w:val="sr-Cyrl-RS"/>
              </w:rPr>
            </w:pPr>
            <w:r w:rsidRPr="001D65DA">
              <w:rPr>
                <w:rFonts w:cs="Arial"/>
                <w:sz w:val="20"/>
                <w:szCs w:val="20"/>
                <w:lang w:val="sr-Cyrl-RS"/>
              </w:rPr>
              <w:t>636</w:t>
            </w:r>
          </w:p>
        </w:tc>
        <w:tc>
          <w:tcPr>
            <w:tcW w:w="992" w:type="dxa"/>
            <w:vAlign w:val="center"/>
          </w:tcPr>
          <w:p w:rsidR="00430D85" w:rsidRPr="001D65DA" w:rsidRDefault="00430D85" w:rsidP="003030B9">
            <w:pPr>
              <w:rPr>
                <w:rFonts w:cs="Arial"/>
                <w:sz w:val="20"/>
                <w:szCs w:val="20"/>
              </w:rPr>
            </w:pPr>
          </w:p>
        </w:tc>
        <w:tc>
          <w:tcPr>
            <w:tcW w:w="1035" w:type="dxa"/>
          </w:tcPr>
          <w:p w:rsidR="00430D85" w:rsidRPr="001D65DA" w:rsidRDefault="00430D85" w:rsidP="003030B9">
            <w:pPr>
              <w:rPr>
                <w:rFonts w:cs="Arial"/>
                <w:sz w:val="20"/>
                <w:szCs w:val="20"/>
              </w:rPr>
            </w:pPr>
          </w:p>
        </w:tc>
        <w:tc>
          <w:tcPr>
            <w:tcW w:w="1263" w:type="dxa"/>
            <w:vAlign w:val="center"/>
          </w:tcPr>
          <w:p w:rsidR="00430D85" w:rsidRPr="001D65DA" w:rsidRDefault="00430D85" w:rsidP="003030B9">
            <w:pPr>
              <w:rPr>
                <w:rFonts w:cs="Arial"/>
                <w:sz w:val="20"/>
                <w:szCs w:val="20"/>
              </w:rPr>
            </w:pPr>
          </w:p>
        </w:tc>
        <w:tc>
          <w:tcPr>
            <w:tcW w:w="758" w:type="dxa"/>
            <w:vAlign w:val="center"/>
          </w:tcPr>
          <w:p w:rsidR="00430D85" w:rsidRPr="001D65DA" w:rsidRDefault="00430D85" w:rsidP="00D232F1">
            <w:pPr>
              <w:jc w:val="center"/>
              <w:rPr>
                <w:rFonts w:cs="Arial"/>
                <w:sz w:val="20"/>
                <w:szCs w:val="20"/>
                <w:lang w:val="sr-Cyrl-RS"/>
              </w:rPr>
            </w:pPr>
            <w:r w:rsidRPr="001D65DA">
              <w:rPr>
                <w:rFonts w:cs="Arial"/>
                <w:sz w:val="20"/>
                <w:szCs w:val="20"/>
                <w:lang w:val="sr-Cyrl-RS"/>
              </w:rPr>
              <w:t>2</w:t>
            </w:r>
          </w:p>
        </w:tc>
        <w:tc>
          <w:tcPr>
            <w:tcW w:w="1136" w:type="dxa"/>
            <w:vAlign w:val="center"/>
          </w:tcPr>
          <w:p w:rsidR="00430D85" w:rsidRPr="001D65DA" w:rsidRDefault="00430D85" w:rsidP="003030B9">
            <w:pPr>
              <w:rPr>
                <w:rFonts w:cs="Arial"/>
                <w:sz w:val="20"/>
                <w:szCs w:val="20"/>
              </w:rPr>
            </w:pPr>
          </w:p>
        </w:tc>
        <w:tc>
          <w:tcPr>
            <w:tcW w:w="758" w:type="dxa"/>
            <w:vAlign w:val="center"/>
          </w:tcPr>
          <w:p w:rsidR="00430D85" w:rsidRPr="001D65DA" w:rsidRDefault="00430D85" w:rsidP="003030B9">
            <w:pPr>
              <w:rPr>
                <w:rFonts w:cs="Arial"/>
                <w:sz w:val="20"/>
                <w:szCs w:val="20"/>
              </w:rPr>
            </w:pPr>
          </w:p>
        </w:tc>
        <w:tc>
          <w:tcPr>
            <w:tcW w:w="1911" w:type="dxa"/>
          </w:tcPr>
          <w:p w:rsidR="00430D85" w:rsidRPr="001D65DA" w:rsidRDefault="00430D85" w:rsidP="003030B9">
            <w:pPr>
              <w:rPr>
                <w:rFonts w:cs="Arial"/>
                <w:sz w:val="20"/>
                <w:szCs w:val="20"/>
              </w:rPr>
            </w:pPr>
          </w:p>
        </w:tc>
      </w:tr>
      <w:tr w:rsidR="00430D85" w:rsidRPr="001D65DA" w:rsidTr="00AA77EF">
        <w:trPr>
          <w:trHeight w:val="262"/>
        </w:trPr>
        <w:tc>
          <w:tcPr>
            <w:tcW w:w="629" w:type="dxa"/>
            <w:vAlign w:val="center"/>
          </w:tcPr>
          <w:p w:rsidR="00430D85" w:rsidRPr="001D65DA" w:rsidRDefault="00430D85" w:rsidP="003030B9">
            <w:pPr>
              <w:jc w:val="center"/>
              <w:rPr>
                <w:rFonts w:cs="Arial"/>
                <w:sz w:val="20"/>
                <w:szCs w:val="20"/>
                <w:lang w:val="sr-Latn-RS"/>
              </w:rPr>
            </w:pPr>
            <w:r w:rsidRPr="001D65DA">
              <w:rPr>
                <w:rFonts w:cs="Arial"/>
                <w:sz w:val="20"/>
                <w:szCs w:val="20"/>
                <w:lang w:val="sr-Latn-RS"/>
              </w:rPr>
              <w:t>6.</w:t>
            </w:r>
          </w:p>
        </w:tc>
        <w:tc>
          <w:tcPr>
            <w:tcW w:w="1895" w:type="dxa"/>
            <w:vAlign w:val="center"/>
          </w:tcPr>
          <w:p w:rsidR="00430D85" w:rsidRPr="001D65DA" w:rsidRDefault="00430D85" w:rsidP="00D232F1">
            <w:pPr>
              <w:jc w:val="left"/>
              <w:rPr>
                <w:rFonts w:cs="Arial"/>
                <w:sz w:val="20"/>
                <w:szCs w:val="20"/>
              </w:rPr>
            </w:pPr>
            <w:r w:rsidRPr="001D65DA">
              <w:rPr>
                <w:rFonts w:eastAsia="Calibri" w:cs="Arial"/>
                <w:sz w:val="20"/>
                <w:szCs w:val="20"/>
              </w:rPr>
              <w:t xml:space="preserve">Услуге дератизацијe у </w:t>
            </w:r>
            <w:r w:rsidRPr="001D65DA">
              <w:rPr>
                <w:rFonts w:cs="Arial"/>
                <w:bCs/>
                <w:sz w:val="20"/>
                <w:szCs w:val="20"/>
              </w:rPr>
              <w:t>пословнo</w:t>
            </w:r>
            <w:r w:rsidRPr="001D65DA">
              <w:rPr>
                <w:rFonts w:cs="Arial"/>
                <w:bCs/>
                <w:sz w:val="20"/>
                <w:szCs w:val="20"/>
                <w:lang w:val="sr-Cyrl-RS"/>
              </w:rPr>
              <w:t>м</w:t>
            </w:r>
            <w:r w:rsidRPr="001D65DA">
              <w:rPr>
                <w:rFonts w:cs="Arial"/>
                <w:bCs/>
                <w:sz w:val="20"/>
                <w:szCs w:val="20"/>
              </w:rPr>
              <w:t xml:space="preserve"> објект</w:t>
            </w:r>
            <w:r w:rsidRPr="001D65DA">
              <w:rPr>
                <w:rFonts w:cs="Arial"/>
                <w:bCs/>
                <w:sz w:val="20"/>
                <w:szCs w:val="20"/>
                <w:lang w:val="sr-Cyrl-RS"/>
              </w:rPr>
              <w:t>у</w:t>
            </w:r>
            <w:r w:rsidRPr="001D65DA">
              <w:rPr>
                <w:rFonts w:cs="Arial"/>
                <w:bCs/>
                <w:sz w:val="20"/>
                <w:szCs w:val="20"/>
              </w:rPr>
              <w:t xml:space="preserve"> у</w:t>
            </w:r>
            <w:r w:rsidRPr="001D65DA">
              <w:rPr>
                <w:rFonts w:cs="Arial"/>
                <w:bCs/>
                <w:sz w:val="20"/>
                <w:szCs w:val="20"/>
                <w:lang w:val="sr-Cyrl-RS"/>
              </w:rPr>
              <w:t xml:space="preserve"> Београду,</w:t>
            </w:r>
            <w:r w:rsidRPr="001D65DA">
              <w:rPr>
                <w:rFonts w:cs="Arial"/>
                <w:bCs/>
                <w:sz w:val="20"/>
                <w:szCs w:val="20"/>
              </w:rPr>
              <w:t xml:space="preserve"> ул.</w:t>
            </w:r>
            <w:r w:rsidRPr="001D65DA">
              <w:rPr>
                <w:rFonts w:eastAsia="Calibri" w:cs="Arial"/>
                <w:sz w:val="20"/>
                <w:szCs w:val="20"/>
                <w:lang w:val="sr-Cyrl-RS"/>
              </w:rPr>
              <w:t xml:space="preserve"> К.Наталије бр. 56</w:t>
            </w:r>
          </w:p>
        </w:tc>
        <w:tc>
          <w:tcPr>
            <w:tcW w:w="876" w:type="dxa"/>
            <w:vAlign w:val="center"/>
          </w:tcPr>
          <w:p w:rsidR="00430D85" w:rsidRPr="001D65DA" w:rsidRDefault="00430D85" w:rsidP="003030B9">
            <w:pPr>
              <w:jc w:val="center"/>
              <w:rPr>
                <w:rFonts w:cs="Arial"/>
                <w:sz w:val="20"/>
                <w:szCs w:val="20"/>
                <w:lang w:val="sr-Cyrl-RS"/>
              </w:rPr>
            </w:pPr>
            <w:r w:rsidRPr="001D65DA">
              <w:rPr>
                <w:rFonts w:cs="Arial"/>
                <w:sz w:val="20"/>
                <w:szCs w:val="20"/>
                <w:lang w:val="sr-Cyrl-RS"/>
              </w:rPr>
              <w:t>636</w:t>
            </w:r>
          </w:p>
        </w:tc>
        <w:tc>
          <w:tcPr>
            <w:tcW w:w="992" w:type="dxa"/>
            <w:vAlign w:val="center"/>
          </w:tcPr>
          <w:p w:rsidR="00430D85" w:rsidRPr="001D65DA" w:rsidRDefault="00430D85" w:rsidP="003030B9">
            <w:pPr>
              <w:rPr>
                <w:rFonts w:cs="Arial"/>
                <w:sz w:val="20"/>
                <w:szCs w:val="20"/>
              </w:rPr>
            </w:pPr>
          </w:p>
        </w:tc>
        <w:tc>
          <w:tcPr>
            <w:tcW w:w="1035" w:type="dxa"/>
          </w:tcPr>
          <w:p w:rsidR="00430D85" w:rsidRPr="001D65DA" w:rsidRDefault="00430D85" w:rsidP="003030B9">
            <w:pPr>
              <w:rPr>
                <w:rFonts w:cs="Arial"/>
                <w:sz w:val="20"/>
                <w:szCs w:val="20"/>
              </w:rPr>
            </w:pPr>
          </w:p>
        </w:tc>
        <w:tc>
          <w:tcPr>
            <w:tcW w:w="1263" w:type="dxa"/>
            <w:vAlign w:val="center"/>
          </w:tcPr>
          <w:p w:rsidR="00430D85" w:rsidRPr="001D65DA" w:rsidRDefault="00430D85" w:rsidP="003030B9">
            <w:pPr>
              <w:rPr>
                <w:rFonts w:cs="Arial"/>
                <w:sz w:val="20"/>
                <w:szCs w:val="20"/>
              </w:rPr>
            </w:pPr>
          </w:p>
        </w:tc>
        <w:tc>
          <w:tcPr>
            <w:tcW w:w="758" w:type="dxa"/>
            <w:vAlign w:val="center"/>
          </w:tcPr>
          <w:p w:rsidR="00430D85" w:rsidRPr="001D65DA" w:rsidRDefault="00430D85" w:rsidP="00D232F1">
            <w:pPr>
              <w:jc w:val="center"/>
              <w:rPr>
                <w:rFonts w:cs="Arial"/>
                <w:sz w:val="20"/>
                <w:szCs w:val="20"/>
                <w:lang w:val="sr-Cyrl-RS"/>
              </w:rPr>
            </w:pPr>
            <w:r w:rsidRPr="001D65DA">
              <w:rPr>
                <w:rFonts w:cs="Arial"/>
                <w:sz w:val="20"/>
                <w:szCs w:val="20"/>
                <w:lang w:val="sr-Cyrl-RS"/>
              </w:rPr>
              <w:t>2</w:t>
            </w:r>
          </w:p>
        </w:tc>
        <w:tc>
          <w:tcPr>
            <w:tcW w:w="1136" w:type="dxa"/>
            <w:vAlign w:val="center"/>
          </w:tcPr>
          <w:p w:rsidR="00430D85" w:rsidRPr="001D65DA" w:rsidRDefault="00430D85" w:rsidP="003030B9">
            <w:pPr>
              <w:rPr>
                <w:rFonts w:cs="Arial"/>
                <w:sz w:val="20"/>
                <w:szCs w:val="20"/>
              </w:rPr>
            </w:pPr>
          </w:p>
        </w:tc>
        <w:tc>
          <w:tcPr>
            <w:tcW w:w="758" w:type="dxa"/>
            <w:vAlign w:val="center"/>
          </w:tcPr>
          <w:p w:rsidR="00430D85" w:rsidRPr="001D65DA" w:rsidRDefault="00430D85" w:rsidP="003030B9">
            <w:pPr>
              <w:rPr>
                <w:rFonts w:cs="Arial"/>
                <w:sz w:val="20"/>
                <w:szCs w:val="20"/>
              </w:rPr>
            </w:pPr>
          </w:p>
        </w:tc>
        <w:tc>
          <w:tcPr>
            <w:tcW w:w="1911" w:type="dxa"/>
          </w:tcPr>
          <w:p w:rsidR="00430D85" w:rsidRPr="001D65DA" w:rsidRDefault="00430D85" w:rsidP="003030B9">
            <w:pPr>
              <w:rPr>
                <w:rFonts w:cs="Arial"/>
                <w:sz w:val="20"/>
                <w:szCs w:val="20"/>
              </w:rPr>
            </w:pPr>
          </w:p>
        </w:tc>
      </w:tr>
      <w:tr w:rsidR="00430D85" w:rsidRPr="001D65DA" w:rsidTr="00AA77EF">
        <w:trPr>
          <w:trHeight w:val="262"/>
        </w:trPr>
        <w:tc>
          <w:tcPr>
            <w:tcW w:w="629" w:type="dxa"/>
            <w:vAlign w:val="center"/>
          </w:tcPr>
          <w:p w:rsidR="00430D85" w:rsidRPr="001D65DA" w:rsidRDefault="00430D85" w:rsidP="003030B9">
            <w:pPr>
              <w:jc w:val="center"/>
              <w:rPr>
                <w:rFonts w:cs="Arial"/>
                <w:sz w:val="20"/>
                <w:szCs w:val="20"/>
                <w:lang w:val="sr-Latn-RS"/>
              </w:rPr>
            </w:pPr>
            <w:r w:rsidRPr="001D65DA">
              <w:rPr>
                <w:rFonts w:cs="Arial"/>
                <w:sz w:val="20"/>
                <w:szCs w:val="20"/>
                <w:lang w:val="sr-Latn-RS"/>
              </w:rPr>
              <w:t>7.</w:t>
            </w:r>
          </w:p>
        </w:tc>
        <w:tc>
          <w:tcPr>
            <w:tcW w:w="1895" w:type="dxa"/>
            <w:vAlign w:val="center"/>
          </w:tcPr>
          <w:p w:rsidR="00430D85" w:rsidRPr="001D65DA" w:rsidRDefault="00430D85" w:rsidP="00D232F1">
            <w:pPr>
              <w:jc w:val="left"/>
              <w:rPr>
                <w:rFonts w:cs="Arial"/>
                <w:sz w:val="20"/>
                <w:szCs w:val="20"/>
              </w:rPr>
            </w:pPr>
            <w:r w:rsidRPr="001D65DA">
              <w:rPr>
                <w:rFonts w:eastAsia="Calibri" w:cs="Arial"/>
                <w:sz w:val="20"/>
                <w:szCs w:val="20"/>
              </w:rPr>
              <w:t xml:space="preserve">Услуге дезинсекције у </w:t>
            </w:r>
            <w:r w:rsidRPr="001D65DA">
              <w:rPr>
                <w:rFonts w:cs="Arial"/>
                <w:bCs/>
                <w:sz w:val="20"/>
                <w:szCs w:val="20"/>
              </w:rPr>
              <w:lastRenderedPageBreak/>
              <w:t>пословнo</w:t>
            </w:r>
            <w:r w:rsidRPr="001D65DA">
              <w:rPr>
                <w:rFonts w:cs="Arial"/>
                <w:bCs/>
                <w:sz w:val="20"/>
                <w:szCs w:val="20"/>
                <w:lang w:val="sr-Cyrl-RS"/>
              </w:rPr>
              <w:t>м</w:t>
            </w:r>
            <w:r w:rsidRPr="001D65DA">
              <w:rPr>
                <w:rFonts w:cs="Arial"/>
                <w:bCs/>
                <w:sz w:val="20"/>
                <w:szCs w:val="20"/>
              </w:rPr>
              <w:t xml:space="preserve"> објект</w:t>
            </w:r>
            <w:r w:rsidRPr="001D65DA">
              <w:rPr>
                <w:rFonts w:cs="Arial"/>
                <w:bCs/>
                <w:sz w:val="20"/>
                <w:szCs w:val="20"/>
                <w:lang w:val="sr-Cyrl-RS"/>
              </w:rPr>
              <w:t>у</w:t>
            </w:r>
            <w:r w:rsidRPr="001D65DA">
              <w:rPr>
                <w:rFonts w:cs="Arial"/>
                <w:bCs/>
                <w:sz w:val="20"/>
                <w:szCs w:val="20"/>
              </w:rPr>
              <w:t xml:space="preserve"> у</w:t>
            </w:r>
            <w:r w:rsidRPr="001D65DA">
              <w:rPr>
                <w:rFonts w:cs="Arial"/>
                <w:bCs/>
                <w:sz w:val="20"/>
                <w:szCs w:val="20"/>
                <w:lang w:val="sr-Cyrl-RS"/>
              </w:rPr>
              <w:t xml:space="preserve"> Београду,</w:t>
            </w:r>
            <w:r w:rsidRPr="001D65DA">
              <w:rPr>
                <w:rFonts w:cs="Arial"/>
                <w:bCs/>
                <w:sz w:val="20"/>
                <w:szCs w:val="20"/>
              </w:rPr>
              <w:t xml:space="preserve"> ул.</w:t>
            </w:r>
            <w:r w:rsidRPr="001D65DA">
              <w:rPr>
                <w:rFonts w:eastAsia="Calibri" w:cs="Arial"/>
                <w:sz w:val="20"/>
                <w:szCs w:val="20"/>
                <w:lang w:val="sr-Cyrl-RS"/>
              </w:rPr>
              <w:t xml:space="preserve"> Јелене Ћетковић бр. 2</w:t>
            </w:r>
          </w:p>
        </w:tc>
        <w:tc>
          <w:tcPr>
            <w:tcW w:w="876" w:type="dxa"/>
            <w:vAlign w:val="center"/>
          </w:tcPr>
          <w:p w:rsidR="00430D85" w:rsidRPr="001D65DA" w:rsidRDefault="00430D85" w:rsidP="003030B9">
            <w:pPr>
              <w:jc w:val="center"/>
              <w:rPr>
                <w:rFonts w:cs="Arial"/>
                <w:sz w:val="20"/>
                <w:szCs w:val="20"/>
                <w:lang w:val="sr-Cyrl-RS"/>
              </w:rPr>
            </w:pPr>
            <w:r w:rsidRPr="001D65DA">
              <w:rPr>
                <w:rFonts w:cs="Arial"/>
                <w:sz w:val="20"/>
                <w:szCs w:val="20"/>
                <w:lang w:val="sr-Cyrl-RS"/>
              </w:rPr>
              <w:lastRenderedPageBreak/>
              <w:t>456</w:t>
            </w:r>
          </w:p>
        </w:tc>
        <w:tc>
          <w:tcPr>
            <w:tcW w:w="992" w:type="dxa"/>
            <w:vAlign w:val="center"/>
          </w:tcPr>
          <w:p w:rsidR="00430D85" w:rsidRPr="001D65DA" w:rsidRDefault="00430D85" w:rsidP="003030B9">
            <w:pPr>
              <w:rPr>
                <w:rFonts w:cs="Arial"/>
                <w:sz w:val="20"/>
                <w:szCs w:val="20"/>
              </w:rPr>
            </w:pPr>
          </w:p>
        </w:tc>
        <w:tc>
          <w:tcPr>
            <w:tcW w:w="1035" w:type="dxa"/>
          </w:tcPr>
          <w:p w:rsidR="00430D85" w:rsidRPr="001D65DA" w:rsidRDefault="00430D85" w:rsidP="003030B9">
            <w:pPr>
              <w:rPr>
                <w:rFonts w:cs="Arial"/>
                <w:sz w:val="20"/>
                <w:szCs w:val="20"/>
              </w:rPr>
            </w:pPr>
          </w:p>
        </w:tc>
        <w:tc>
          <w:tcPr>
            <w:tcW w:w="1263" w:type="dxa"/>
            <w:vAlign w:val="center"/>
          </w:tcPr>
          <w:p w:rsidR="00430D85" w:rsidRPr="001D65DA" w:rsidRDefault="00430D85" w:rsidP="003030B9">
            <w:pPr>
              <w:rPr>
                <w:rFonts w:cs="Arial"/>
                <w:sz w:val="20"/>
                <w:szCs w:val="20"/>
              </w:rPr>
            </w:pPr>
          </w:p>
        </w:tc>
        <w:tc>
          <w:tcPr>
            <w:tcW w:w="758" w:type="dxa"/>
            <w:vAlign w:val="center"/>
          </w:tcPr>
          <w:p w:rsidR="00430D85" w:rsidRPr="001D65DA" w:rsidRDefault="00430D85" w:rsidP="00D232F1">
            <w:pPr>
              <w:jc w:val="center"/>
              <w:rPr>
                <w:rFonts w:cs="Arial"/>
                <w:sz w:val="20"/>
                <w:szCs w:val="20"/>
                <w:lang w:val="sr-Cyrl-RS"/>
              </w:rPr>
            </w:pPr>
            <w:r w:rsidRPr="001D65DA">
              <w:rPr>
                <w:rFonts w:cs="Arial"/>
                <w:sz w:val="20"/>
                <w:szCs w:val="20"/>
                <w:lang w:val="sr-Cyrl-RS"/>
              </w:rPr>
              <w:t>2</w:t>
            </w:r>
          </w:p>
        </w:tc>
        <w:tc>
          <w:tcPr>
            <w:tcW w:w="1136" w:type="dxa"/>
            <w:vAlign w:val="center"/>
          </w:tcPr>
          <w:p w:rsidR="00430D85" w:rsidRPr="001D65DA" w:rsidRDefault="00430D85" w:rsidP="003030B9">
            <w:pPr>
              <w:rPr>
                <w:rFonts w:cs="Arial"/>
                <w:sz w:val="20"/>
                <w:szCs w:val="20"/>
              </w:rPr>
            </w:pPr>
          </w:p>
        </w:tc>
        <w:tc>
          <w:tcPr>
            <w:tcW w:w="758" w:type="dxa"/>
            <w:vAlign w:val="center"/>
          </w:tcPr>
          <w:p w:rsidR="00430D85" w:rsidRPr="001D65DA" w:rsidRDefault="00430D85" w:rsidP="003030B9">
            <w:pPr>
              <w:rPr>
                <w:rFonts w:cs="Arial"/>
                <w:sz w:val="20"/>
                <w:szCs w:val="20"/>
              </w:rPr>
            </w:pPr>
          </w:p>
        </w:tc>
        <w:tc>
          <w:tcPr>
            <w:tcW w:w="1911" w:type="dxa"/>
          </w:tcPr>
          <w:p w:rsidR="00430D85" w:rsidRPr="001D65DA" w:rsidRDefault="00430D85" w:rsidP="003030B9">
            <w:pPr>
              <w:rPr>
                <w:rFonts w:cs="Arial"/>
                <w:sz w:val="20"/>
                <w:szCs w:val="20"/>
              </w:rPr>
            </w:pPr>
          </w:p>
        </w:tc>
      </w:tr>
      <w:tr w:rsidR="00430D85" w:rsidRPr="001D65DA" w:rsidTr="00AA77EF">
        <w:trPr>
          <w:trHeight w:val="262"/>
        </w:trPr>
        <w:tc>
          <w:tcPr>
            <w:tcW w:w="629" w:type="dxa"/>
            <w:vAlign w:val="center"/>
          </w:tcPr>
          <w:p w:rsidR="00430D85" w:rsidRPr="001D65DA" w:rsidRDefault="00430D85" w:rsidP="003030B9">
            <w:pPr>
              <w:jc w:val="center"/>
              <w:rPr>
                <w:rFonts w:cs="Arial"/>
                <w:sz w:val="20"/>
                <w:szCs w:val="20"/>
                <w:lang w:val="sr-Latn-RS"/>
              </w:rPr>
            </w:pPr>
            <w:r w:rsidRPr="001D65DA">
              <w:rPr>
                <w:rFonts w:cs="Arial"/>
                <w:sz w:val="20"/>
                <w:szCs w:val="20"/>
                <w:lang w:val="sr-Latn-RS"/>
              </w:rPr>
              <w:t>8.</w:t>
            </w:r>
          </w:p>
        </w:tc>
        <w:tc>
          <w:tcPr>
            <w:tcW w:w="1895" w:type="dxa"/>
            <w:vAlign w:val="center"/>
          </w:tcPr>
          <w:p w:rsidR="00430D85" w:rsidRPr="001D65DA" w:rsidRDefault="00430D85" w:rsidP="00D232F1">
            <w:pPr>
              <w:jc w:val="left"/>
              <w:rPr>
                <w:rFonts w:cs="Arial"/>
                <w:sz w:val="20"/>
                <w:szCs w:val="20"/>
              </w:rPr>
            </w:pPr>
            <w:r w:rsidRPr="001D65DA">
              <w:rPr>
                <w:rFonts w:eastAsia="Calibri" w:cs="Arial"/>
                <w:sz w:val="20"/>
                <w:szCs w:val="20"/>
              </w:rPr>
              <w:t>Услуге дератизацијe у</w:t>
            </w:r>
            <w:r w:rsidRPr="001D65DA">
              <w:rPr>
                <w:rFonts w:eastAsia="Calibri" w:cs="Arial"/>
                <w:sz w:val="20"/>
                <w:szCs w:val="20"/>
                <w:lang w:val="sr-Cyrl-RS"/>
              </w:rPr>
              <w:t xml:space="preserve"> </w:t>
            </w:r>
            <w:r w:rsidRPr="001D65DA">
              <w:rPr>
                <w:rFonts w:cs="Arial"/>
                <w:bCs/>
                <w:sz w:val="20"/>
                <w:szCs w:val="20"/>
              </w:rPr>
              <w:t>пословнo</w:t>
            </w:r>
            <w:r w:rsidRPr="001D65DA">
              <w:rPr>
                <w:rFonts w:cs="Arial"/>
                <w:bCs/>
                <w:sz w:val="20"/>
                <w:szCs w:val="20"/>
                <w:lang w:val="sr-Cyrl-RS"/>
              </w:rPr>
              <w:t>м</w:t>
            </w:r>
            <w:r w:rsidRPr="001D65DA">
              <w:rPr>
                <w:rFonts w:cs="Arial"/>
                <w:bCs/>
                <w:sz w:val="20"/>
                <w:szCs w:val="20"/>
              </w:rPr>
              <w:t xml:space="preserve"> објект</w:t>
            </w:r>
            <w:r w:rsidRPr="001D65DA">
              <w:rPr>
                <w:rFonts w:cs="Arial"/>
                <w:bCs/>
                <w:sz w:val="20"/>
                <w:szCs w:val="20"/>
                <w:lang w:val="sr-Cyrl-RS"/>
              </w:rPr>
              <w:t>у</w:t>
            </w:r>
            <w:r w:rsidRPr="001D65DA">
              <w:rPr>
                <w:rFonts w:cs="Arial"/>
                <w:bCs/>
                <w:sz w:val="20"/>
                <w:szCs w:val="20"/>
              </w:rPr>
              <w:t xml:space="preserve"> у</w:t>
            </w:r>
            <w:r w:rsidRPr="001D65DA">
              <w:rPr>
                <w:rFonts w:cs="Arial"/>
                <w:bCs/>
                <w:sz w:val="20"/>
                <w:szCs w:val="20"/>
                <w:lang w:val="sr-Cyrl-RS"/>
              </w:rPr>
              <w:t xml:space="preserve"> Београду,</w:t>
            </w:r>
            <w:r w:rsidRPr="001D65DA">
              <w:rPr>
                <w:rFonts w:cs="Arial"/>
                <w:bCs/>
                <w:sz w:val="20"/>
                <w:szCs w:val="20"/>
              </w:rPr>
              <w:t xml:space="preserve"> ул.</w:t>
            </w:r>
            <w:r w:rsidRPr="001D65DA">
              <w:rPr>
                <w:rFonts w:eastAsia="Calibri" w:cs="Arial"/>
                <w:sz w:val="20"/>
                <w:szCs w:val="20"/>
                <w:lang w:val="sr-Cyrl-RS"/>
              </w:rPr>
              <w:t xml:space="preserve"> Јелене Ћетковић бр. 2</w:t>
            </w:r>
          </w:p>
        </w:tc>
        <w:tc>
          <w:tcPr>
            <w:tcW w:w="876" w:type="dxa"/>
            <w:vAlign w:val="center"/>
          </w:tcPr>
          <w:p w:rsidR="00430D85" w:rsidRPr="001D65DA" w:rsidRDefault="00430D85" w:rsidP="003030B9">
            <w:pPr>
              <w:jc w:val="center"/>
              <w:rPr>
                <w:rFonts w:cs="Arial"/>
                <w:sz w:val="20"/>
                <w:szCs w:val="20"/>
                <w:lang w:val="sr-Cyrl-RS"/>
              </w:rPr>
            </w:pPr>
            <w:r w:rsidRPr="001D65DA">
              <w:rPr>
                <w:rFonts w:cs="Arial"/>
                <w:sz w:val="20"/>
                <w:szCs w:val="20"/>
                <w:lang w:val="sr-Cyrl-RS"/>
              </w:rPr>
              <w:t>456</w:t>
            </w:r>
          </w:p>
        </w:tc>
        <w:tc>
          <w:tcPr>
            <w:tcW w:w="992" w:type="dxa"/>
            <w:vAlign w:val="center"/>
          </w:tcPr>
          <w:p w:rsidR="00430D85" w:rsidRPr="001D65DA" w:rsidRDefault="00430D85" w:rsidP="003030B9">
            <w:pPr>
              <w:rPr>
                <w:rFonts w:cs="Arial"/>
                <w:sz w:val="20"/>
                <w:szCs w:val="20"/>
              </w:rPr>
            </w:pPr>
          </w:p>
        </w:tc>
        <w:tc>
          <w:tcPr>
            <w:tcW w:w="1035" w:type="dxa"/>
          </w:tcPr>
          <w:p w:rsidR="00430D85" w:rsidRPr="001D65DA" w:rsidRDefault="00430D85" w:rsidP="003030B9">
            <w:pPr>
              <w:rPr>
                <w:rFonts w:cs="Arial"/>
                <w:sz w:val="20"/>
                <w:szCs w:val="20"/>
              </w:rPr>
            </w:pPr>
          </w:p>
        </w:tc>
        <w:tc>
          <w:tcPr>
            <w:tcW w:w="1263" w:type="dxa"/>
            <w:vAlign w:val="center"/>
          </w:tcPr>
          <w:p w:rsidR="00430D85" w:rsidRPr="001D65DA" w:rsidRDefault="00430D85" w:rsidP="003030B9">
            <w:pPr>
              <w:rPr>
                <w:rFonts w:cs="Arial"/>
                <w:sz w:val="20"/>
                <w:szCs w:val="20"/>
              </w:rPr>
            </w:pPr>
          </w:p>
        </w:tc>
        <w:tc>
          <w:tcPr>
            <w:tcW w:w="758" w:type="dxa"/>
            <w:vAlign w:val="center"/>
          </w:tcPr>
          <w:p w:rsidR="00430D85" w:rsidRPr="001D65DA" w:rsidRDefault="00430D85" w:rsidP="00D232F1">
            <w:pPr>
              <w:jc w:val="center"/>
              <w:rPr>
                <w:rFonts w:cs="Arial"/>
                <w:sz w:val="20"/>
                <w:szCs w:val="20"/>
              </w:rPr>
            </w:pPr>
            <w:r w:rsidRPr="001D65DA">
              <w:rPr>
                <w:rFonts w:cs="Arial"/>
                <w:sz w:val="20"/>
                <w:szCs w:val="20"/>
                <w:lang w:val="sr-Cyrl-RS"/>
              </w:rPr>
              <w:t>2</w:t>
            </w:r>
          </w:p>
        </w:tc>
        <w:tc>
          <w:tcPr>
            <w:tcW w:w="1136" w:type="dxa"/>
            <w:vAlign w:val="center"/>
          </w:tcPr>
          <w:p w:rsidR="00430D85" w:rsidRPr="001D65DA" w:rsidRDefault="00430D85" w:rsidP="003030B9">
            <w:pPr>
              <w:rPr>
                <w:rFonts w:cs="Arial"/>
                <w:sz w:val="20"/>
                <w:szCs w:val="20"/>
              </w:rPr>
            </w:pPr>
          </w:p>
        </w:tc>
        <w:tc>
          <w:tcPr>
            <w:tcW w:w="758" w:type="dxa"/>
            <w:vAlign w:val="center"/>
          </w:tcPr>
          <w:p w:rsidR="00430D85" w:rsidRPr="001D65DA" w:rsidRDefault="00430D85" w:rsidP="003030B9">
            <w:pPr>
              <w:rPr>
                <w:rFonts w:cs="Arial"/>
                <w:sz w:val="20"/>
                <w:szCs w:val="20"/>
              </w:rPr>
            </w:pPr>
          </w:p>
        </w:tc>
        <w:tc>
          <w:tcPr>
            <w:tcW w:w="1911" w:type="dxa"/>
          </w:tcPr>
          <w:p w:rsidR="00430D85" w:rsidRPr="001D65DA" w:rsidRDefault="00430D85" w:rsidP="003030B9">
            <w:pPr>
              <w:rPr>
                <w:rFonts w:cs="Arial"/>
                <w:sz w:val="20"/>
                <w:szCs w:val="20"/>
              </w:rPr>
            </w:pPr>
          </w:p>
        </w:tc>
      </w:tr>
      <w:tr w:rsidR="00430D85" w:rsidRPr="001D65DA" w:rsidTr="00AA77EF">
        <w:trPr>
          <w:trHeight w:val="262"/>
        </w:trPr>
        <w:tc>
          <w:tcPr>
            <w:tcW w:w="629" w:type="dxa"/>
            <w:vAlign w:val="center"/>
          </w:tcPr>
          <w:p w:rsidR="00430D85" w:rsidRPr="001D65DA" w:rsidRDefault="00430D85" w:rsidP="003030B9">
            <w:pPr>
              <w:jc w:val="center"/>
              <w:rPr>
                <w:rFonts w:cs="Arial"/>
                <w:sz w:val="20"/>
                <w:szCs w:val="20"/>
                <w:lang w:val="sr-Latn-RS"/>
              </w:rPr>
            </w:pPr>
            <w:r w:rsidRPr="001D65DA">
              <w:rPr>
                <w:rFonts w:cs="Arial"/>
                <w:sz w:val="20"/>
                <w:szCs w:val="20"/>
                <w:lang w:val="sr-Latn-RS"/>
              </w:rPr>
              <w:t>9.</w:t>
            </w:r>
          </w:p>
        </w:tc>
        <w:tc>
          <w:tcPr>
            <w:tcW w:w="1895" w:type="dxa"/>
            <w:vAlign w:val="center"/>
          </w:tcPr>
          <w:p w:rsidR="00430D85" w:rsidRPr="001D65DA" w:rsidRDefault="00430D85" w:rsidP="00D232F1">
            <w:pPr>
              <w:pStyle w:val="NoSpacing"/>
              <w:jc w:val="left"/>
              <w:rPr>
                <w:rFonts w:cs="Arial"/>
                <w:sz w:val="20"/>
              </w:rPr>
            </w:pPr>
            <w:r w:rsidRPr="001D65DA">
              <w:rPr>
                <w:rFonts w:eastAsia="Calibri" w:cs="Arial"/>
                <w:sz w:val="20"/>
              </w:rPr>
              <w:t xml:space="preserve">Услуге дезинсекције у </w:t>
            </w:r>
            <w:r w:rsidRPr="001D65DA">
              <w:rPr>
                <w:rFonts w:cs="Arial"/>
                <w:sz w:val="20"/>
              </w:rPr>
              <w:t>пословнo</w:t>
            </w:r>
            <w:r w:rsidRPr="001D65DA">
              <w:rPr>
                <w:rFonts w:cs="Arial"/>
                <w:sz w:val="20"/>
                <w:lang w:val="sr-Cyrl-RS"/>
              </w:rPr>
              <w:t>м</w:t>
            </w:r>
            <w:r w:rsidRPr="001D65DA">
              <w:rPr>
                <w:rFonts w:cs="Arial"/>
                <w:sz w:val="20"/>
              </w:rPr>
              <w:t xml:space="preserve"> објект</w:t>
            </w:r>
            <w:r w:rsidRPr="001D65DA">
              <w:rPr>
                <w:rFonts w:cs="Arial"/>
                <w:sz w:val="20"/>
                <w:lang w:val="sr-Cyrl-RS"/>
              </w:rPr>
              <w:t>у</w:t>
            </w:r>
            <w:r w:rsidRPr="001D65DA">
              <w:rPr>
                <w:rFonts w:cs="Arial"/>
                <w:sz w:val="20"/>
              </w:rPr>
              <w:t xml:space="preserve"> пројекат Колубара Б, Каленић – Уб.</w:t>
            </w:r>
          </w:p>
        </w:tc>
        <w:tc>
          <w:tcPr>
            <w:tcW w:w="876" w:type="dxa"/>
            <w:vAlign w:val="center"/>
          </w:tcPr>
          <w:p w:rsidR="00430D85" w:rsidRPr="001D65DA" w:rsidRDefault="00430D85" w:rsidP="003030B9">
            <w:pPr>
              <w:jc w:val="center"/>
              <w:rPr>
                <w:rFonts w:cs="Arial"/>
                <w:sz w:val="20"/>
                <w:szCs w:val="20"/>
                <w:lang w:val="sr-Cyrl-RS"/>
              </w:rPr>
            </w:pPr>
            <w:r w:rsidRPr="001D65DA">
              <w:rPr>
                <w:rFonts w:cs="Arial"/>
                <w:sz w:val="20"/>
                <w:szCs w:val="20"/>
                <w:lang w:val="sr-Cyrl-RS"/>
              </w:rPr>
              <w:t>17220</w:t>
            </w:r>
          </w:p>
        </w:tc>
        <w:tc>
          <w:tcPr>
            <w:tcW w:w="992" w:type="dxa"/>
            <w:vAlign w:val="center"/>
          </w:tcPr>
          <w:p w:rsidR="00430D85" w:rsidRPr="001D65DA" w:rsidRDefault="00430D85" w:rsidP="003030B9">
            <w:pPr>
              <w:rPr>
                <w:rFonts w:cs="Arial"/>
                <w:sz w:val="20"/>
                <w:szCs w:val="20"/>
              </w:rPr>
            </w:pPr>
          </w:p>
        </w:tc>
        <w:tc>
          <w:tcPr>
            <w:tcW w:w="1035" w:type="dxa"/>
          </w:tcPr>
          <w:p w:rsidR="00430D85" w:rsidRPr="001D65DA" w:rsidRDefault="00430D85" w:rsidP="003030B9">
            <w:pPr>
              <w:rPr>
                <w:rFonts w:cs="Arial"/>
                <w:sz w:val="20"/>
                <w:szCs w:val="20"/>
              </w:rPr>
            </w:pPr>
          </w:p>
        </w:tc>
        <w:tc>
          <w:tcPr>
            <w:tcW w:w="1263" w:type="dxa"/>
            <w:vAlign w:val="center"/>
          </w:tcPr>
          <w:p w:rsidR="00430D85" w:rsidRPr="001D65DA" w:rsidRDefault="00430D85" w:rsidP="003030B9">
            <w:pPr>
              <w:rPr>
                <w:rFonts w:cs="Arial"/>
                <w:sz w:val="20"/>
                <w:szCs w:val="20"/>
              </w:rPr>
            </w:pPr>
          </w:p>
        </w:tc>
        <w:tc>
          <w:tcPr>
            <w:tcW w:w="758" w:type="dxa"/>
            <w:vAlign w:val="center"/>
          </w:tcPr>
          <w:p w:rsidR="00430D85" w:rsidRPr="001D65DA" w:rsidRDefault="00430D85" w:rsidP="00D232F1">
            <w:pPr>
              <w:jc w:val="center"/>
              <w:rPr>
                <w:rFonts w:cs="Arial"/>
                <w:sz w:val="20"/>
                <w:szCs w:val="20"/>
              </w:rPr>
            </w:pPr>
            <w:r w:rsidRPr="001D65DA">
              <w:rPr>
                <w:rFonts w:cs="Arial"/>
                <w:sz w:val="20"/>
                <w:szCs w:val="20"/>
                <w:lang w:val="sr-Cyrl-RS"/>
              </w:rPr>
              <w:t>2</w:t>
            </w:r>
          </w:p>
        </w:tc>
        <w:tc>
          <w:tcPr>
            <w:tcW w:w="1136" w:type="dxa"/>
            <w:vAlign w:val="center"/>
          </w:tcPr>
          <w:p w:rsidR="00430D85" w:rsidRPr="001D65DA" w:rsidRDefault="00430D85" w:rsidP="003030B9">
            <w:pPr>
              <w:rPr>
                <w:rFonts w:cs="Arial"/>
                <w:sz w:val="20"/>
                <w:szCs w:val="20"/>
              </w:rPr>
            </w:pPr>
          </w:p>
        </w:tc>
        <w:tc>
          <w:tcPr>
            <w:tcW w:w="758" w:type="dxa"/>
            <w:vAlign w:val="center"/>
          </w:tcPr>
          <w:p w:rsidR="00430D85" w:rsidRPr="001D65DA" w:rsidRDefault="00430D85" w:rsidP="003030B9">
            <w:pPr>
              <w:rPr>
                <w:rFonts w:cs="Arial"/>
                <w:sz w:val="20"/>
                <w:szCs w:val="20"/>
              </w:rPr>
            </w:pPr>
          </w:p>
        </w:tc>
        <w:tc>
          <w:tcPr>
            <w:tcW w:w="1911" w:type="dxa"/>
          </w:tcPr>
          <w:p w:rsidR="00430D85" w:rsidRPr="001D65DA" w:rsidRDefault="00430D85" w:rsidP="003030B9">
            <w:pPr>
              <w:rPr>
                <w:rFonts w:cs="Arial"/>
                <w:sz w:val="20"/>
                <w:szCs w:val="20"/>
              </w:rPr>
            </w:pPr>
          </w:p>
        </w:tc>
      </w:tr>
      <w:tr w:rsidR="00430D85" w:rsidRPr="001D65DA" w:rsidTr="00AA77EF">
        <w:trPr>
          <w:trHeight w:val="262"/>
        </w:trPr>
        <w:tc>
          <w:tcPr>
            <w:tcW w:w="629" w:type="dxa"/>
            <w:tcBorders>
              <w:bottom w:val="single" w:sz="4" w:space="0" w:color="auto"/>
            </w:tcBorders>
            <w:vAlign w:val="center"/>
          </w:tcPr>
          <w:p w:rsidR="00430D85" w:rsidRPr="001D65DA" w:rsidRDefault="00430D85" w:rsidP="003030B9">
            <w:pPr>
              <w:jc w:val="center"/>
              <w:rPr>
                <w:rFonts w:cs="Arial"/>
                <w:sz w:val="20"/>
                <w:szCs w:val="20"/>
                <w:lang w:val="sr-Cyrl-RS"/>
              </w:rPr>
            </w:pPr>
            <w:r w:rsidRPr="001D65DA">
              <w:rPr>
                <w:rFonts w:cs="Arial"/>
                <w:sz w:val="20"/>
                <w:szCs w:val="20"/>
                <w:lang w:val="sr-Cyrl-RS"/>
              </w:rPr>
              <w:t>10.</w:t>
            </w:r>
          </w:p>
        </w:tc>
        <w:tc>
          <w:tcPr>
            <w:tcW w:w="1895" w:type="dxa"/>
            <w:tcBorders>
              <w:bottom w:val="single" w:sz="4" w:space="0" w:color="auto"/>
            </w:tcBorders>
            <w:vAlign w:val="center"/>
          </w:tcPr>
          <w:p w:rsidR="00430D85" w:rsidRPr="001D65DA" w:rsidRDefault="00430D85" w:rsidP="00D232F1">
            <w:pPr>
              <w:jc w:val="left"/>
              <w:rPr>
                <w:rFonts w:cs="Arial"/>
                <w:sz w:val="20"/>
                <w:szCs w:val="20"/>
              </w:rPr>
            </w:pPr>
            <w:r w:rsidRPr="001D65DA">
              <w:rPr>
                <w:rFonts w:eastAsia="Calibri" w:cs="Arial"/>
                <w:sz w:val="20"/>
                <w:szCs w:val="20"/>
              </w:rPr>
              <w:t xml:space="preserve">Услуге дератизацијe у </w:t>
            </w:r>
            <w:r w:rsidRPr="001D65DA">
              <w:rPr>
                <w:rFonts w:cs="Arial"/>
                <w:sz w:val="20"/>
                <w:szCs w:val="20"/>
              </w:rPr>
              <w:t>пословнo</w:t>
            </w:r>
            <w:r w:rsidRPr="001D65DA">
              <w:rPr>
                <w:rFonts w:cs="Arial"/>
                <w:sz w:val="20"/>
                <w:szCs w:val="20"/>
                <w:lang w:val="sr-Cyrl-RS"/>
              </w:rPr>
              <w:t>м</w:t>
            </w:r>
            <w:r w:rsidRPr="001D65DA">
              <w:rPr>
                <w:rFonts w:cs="Arial"/>
                <w:sz w:val="20"/>
                <w:szCs w:val="20"/>
              </w:rPr>
              <w:t xml:space="preserve"> објект</w:t>
            </w:r>
            <w:r w:rsidRPr="001D65DA">
              <w:rPr>
                <w:rFonts w:cs="Arial"/>
                <w:sz w:val="20"/>
                <w:szCs w:val="20"/>
                <w:lang w:val="sr-Cyrl-RS"/>
              </w:rPr>
              <w:t>у</w:t>
            </w:r>
            <w:r w:rsidRPr="001D65DA">
              <w:rPr>
                <w:rFonts w:cs="Arial"/>
                <w:sz w:val="20"/>
                <w:szCs w:val="20"/>
              </w:rPr>
              <w:t xml:space="preserve"> пројекат Колубара Б, Каленић – Уб.</w:t>
            </w:r>
          </w:p>
        </w:tc>
        <w:tc>
          <w:tcPr>
            <w:tcW w:w="876" w:type="dxa"/>
            <w:tcBorders>
              <w:bottom w:val="single" w:sz="4" w:space="0" w:color="auto"/>
            </w:tcBorders>
            <w:vAlign w:val="center"/>
          </w:tcPr>
          <w:p w:rsidR="00430D85" w:rsidRPr="001D65DA" w:rsidRDefault="00430D85" w:rsidP="003030B9">
            <w:pPr>
              <w:jc w:val="center"/>
              <w:rPr>
                <w:rFonts w:cs="Arial"/>
                <w:sz w:val="20"/>
                <w:szCs w:val="20"/>
                <w:lang w:val="sr-Cyrl-RS"/>
              </w:rPr>
            </w:pPr>
            <w:r w:rsidRPr="001D65DA">
              <w:rPr>
                <w:rFonts w:cs="Arial"/>
                <w:sz w:val="20"/>
                <w:szCs w:val="20"/>
                <w:lang w:val="sr-Cyrl-RS"/>
              </w:rPr>
              <w:t>17220</w:t>
            </w:r>
          </w:p>
        </w:tc>
        <w:tc>
          <w:tcPr>
            <w:tcW w:w="992" w:type="dxa"/>
            <w:tcBorders>
              <w:bottom w:val="single" w:sz="4" w:space="0" w:color="auto"/>
            </w:tcBorders>
            <w:vAlign w:val="center"/>
          </w:tcPr>
          <w:p w:rsidR="00430D85" w:rsidRPr="001D65DA" w:rsidRDefault="00430D85" w:rsidP="003030B9">
            <w:pPr>
              <w:rPr>
                <w:rFonts w:cs="Arial"/>
                <w:sz w:val="20"/>
                <w:szCs w:val="20"/>
              </w:rPr>
            </w:pPr>
          </w:p>
        </w:tc>
        <w:tc>
          <w:tcPr>
            <w:tcW w:w="1035" w:type="dxa"/>
            <w:tcBorders>
              <w:bottom w:val="single" w:sz="4" w:space="0" w:color="auto"/>
            </w:tcBorders>
          </w:tcPr>
          <w:p w:rsidR="00430D85" w:rsidRPr="001D65DA" w:rsidRDefault="00430D85" w:rsidP="003030B9">
            <w:pPr>
              <w:rPr>
                <w:rFonts w:cs="Arial"/>
                <w:sz w:val="20"/>
                <w:szCs w:val="20"/>
              </w:rPr>
            </w:pPr>
          </w:p>
        </w:tc>
        <w:tc>
          <w:tcPr>
            <w:tcW w:w="1263" w:type="dxa"/>
            <w:tcBorders>
              <w:bottom w:val="single" w:sz="4" w:space="0" w:color="auto"/>
            </w:tcBorders>
            <w:vAlign w:val="center"/>
          </w:tcPr>
          <w:p w:rsidR="00430D85" w:rsidRPr="001D65DA" w:rsidRDefault="00430D85" w:rsidP="003030B9">
            <w:pPr>
              <w:rPr>
                <w:rFonts w:cs="Arial"/>
                <w:sz w:val="20"/>
                <w:szCs w:val="20"/>
              </w:rPr>
            </w:pPr>
          </w:p>
        </w:tc>
        <w:tc>
          <w:tcPr>
            <w:tcW w:w="758" w:type="dxa"/>
            <w:tcBorders>
              <w:bottom w:val="single" w:sz="4" w:space="0" w:color="auto"/>
            </w:tcBorders>
            <w:vAlign w:val="center"/>
          </w:tcPr>
          <w:p w:rsidR="00430D85" w:rsidRPr="001D65DA" w:rsidRDefault="00430D85" w:rsidP="00D232F1">
            <w:pPr>
              <w:jc w:val="center"/>
              <w:rPr>
                <w:rFonts w:cs="Arial"/>
                <w:sz w:val="20"/>
                <w:szCs w:val="20"/>
              </w:rPr>
            </w:pPr>
            <w:r w:rsidRPr="001D65DA">
              <w:rPr>
                <w:rFonts w:cs="Arial"/>
                <w:sz w:val="20"/>
                <w:szCs w:val="20"/>
                <w:lang w:val="sr-Cyrl-RS"/>
              </w:rPr>
              <w:t>2</w:t>
            </w:r>
          </w:p>
        </w:tc>
        <w:tc>
          <w:tcPr>
            <w:tcW w:w="1136" w:type="dxa"/>
            <w:tcBorders>
              <w:bottom w:val="single" w:sz="4" w:space="0" w:color="auto"/>
            </w:tcBorders>
            <w:vAlign w:val="center"/>
          </w:tcPr>
          <w:p w:rsidR="00430D85" w:rsidRPr="001D65DA" w:rsidRDefault="00430D85" w:rsidP="003030B9">
            <w:pPr>
              <w:rPr>
                <w:rFonts w:cs="Arial"/>
                <w:sz w:val="20"/>
                <w:szCs w:val="20"/>
              </w:rPr>
            </w:pPr>
          </w:p>
        </w:tc>
        <w:tc>
          <w:tcPr>
            <w:tcW w:w="758" w:type="dxa"/>
            <w:tcBorders>
              <w:bottom w:val="single" w:sz="4" w:space="0" w:color="auto"/>
            </w:tcBorders>
            <w:vAlign w:val="center"/>
          </w:tcPr>
          <w:p w:rsidR="00430D85" w:rsidRPr="001D65DA" w:rsidRDefault="00430D85" w:rsidP="003030B9">
            <w:pPr>
              <w:rPr>
                <w:rFonts w:cs="Arial"/>
                <w:sz w:val="20"/>
                <w:szCs w:val="20"/>
              </w:rPr>
            </w:pPr>
          </w:p>
        </w:tc>
        <w:tc>
          <w:tcPr>
            <w:tcW w:w="1911" w:type="dxa"/>
            <w:tcBorders>
              <w:bottom w:val="single" w:sz="4" w:space="0" w:color="auto"/>
            </w:tcBorders>
          </w:tcPr>
          <w:p w:rsidR="00430D85" w:rsidRPr="001D65DA" w:rsidRDefault="00430D85" w:rsidP="003030B9">
            <w:pPr>
              <w:rPr>
                <w:rFonts w:cs="Arial"/>
                <w:sz w:val="20"/>
                <w:szCs w:val="20"/>
              </w:rPr>
            </w:pPr>
          </w:p>
        </w:tc>
      </w:tr>
      <w:tr w:rsidR="00AA77EF" w:rsidRPr="001D65DA" w:rsidTr="00B86361">
        <w:trPr>
          <w:cantSplit/>
          <w:trHeight w:val="555"/>
        </w:trPr>
        <w:tc>
          <w:tcPr>
            <w:tcW w:w="7448" w:type="dxa"/>
            <w:gridSpan w:val="7"/>
            <w:tcBorders>
              <w:left w:val="single" w:sz="4" w:space="0" w:color="auto"/>
              <w:bottom w:val="single" w:sz="4" w:space="0" w:color="auto"/>
            </w:tcBorders>
          </w:tcPr>
          <w:p w:rsidR="00AA77EF" w:rsidRPr="001D65DA" w:rsidRDefault="00AA77EF" w:rsidP="003B0358">
            <w:pPr>
              <w:jc w:val="center"/>
              <w:rPr>
                <w:rFonts w:cs="Arial"/>
                <w:b/>
                <w:sz w:val="20"/>
                <w:szCs w:val="20"/>
              </w:rPr>
            </w:pPr>
            <w:r w:rsidRPr="001D65DA">
              <w:rPr>
                <w:rFonts w:cs="Arial"/>
                <w:b/>
                <w:sz w:val="20"/>
                <w:szCs w:val="20"/>
              </w:rPr>
              <w:t>Укупно I</w:t>
            </w:r>
            <w:r w:rsidRPr="001D65DA">
              <w:rPr>
                <w:rFonts w:cs="Arial"/>
                <w:b/>
                <w:sz w:val="20"/>
                <w:szCs w:val="20"/>
                <w:lang w:val="sr-Cyrl-RS"/>
              </w:rPr>
              <w:t xml:space="preserve"> УПРАВА ЈП ЕПС</w:t>
            </w:r>
            <w:r w:rsidRPr="001D65DA">
              <w:rPr>
                <w:rFonts w:cs="Arial"/>
                <w:b/>
                <w:sz w:val="20"/>
                <w:szCs w:val="20"/>
              </w:rPr>
              <w:t>:</w:t>
            </w:r>
          </w:p>
        </w:tc>
        <w:tc>
          <w:tcPr>
            <w:tcW w:w="1136" w:type="dxa"/>
            <w:tcBorders>
              <w:left w:val="single" w:sz="4" w:space="0" w:color="auto"/>
              <w:bottom w:val="single" w:sz="4" w:space="0" w:color="auto"/>
            </w:tcBorders>
            <w:vAlign w:val="center"/>
          </w:tcPr>
          <w:p w:rsidR="00AA77EF" w:rsidRPr="001D65DA" w:rsidRDefault="00AA77EF" w:rsidP="003B0358">
            <w:pPr>
              <w:jc w:val="center"/>
              <w:rPr>
                <w:rFonts w:cs="Arial"/>
                <w:b/>
                <w:sz w:val="20"/>
                <w:szCs w:val="20"/>
              </w:rPr>
            </w:pPr>
          </w:p>
        </w:tc>
        <w:tc>
          <w:tcPr>
            <w:tcW w:w="758" w:type="dxa"/>
            <w:tcBorders>
              <w:bottom w:val="single" w:sz="4" w:space="0" w:color="auto"/>
            </w:tcBorders>
          </w:tcPr>
          <w:p w:rsidR="00AA77EF" w:rsidRPr="001D65DA" w:rsidRDefault="00AA77EF" w:rsidP="003030B9">
            <w:pPr>
              <w:rPr>
                <w:rFonts w:cs="Arial"/>
                <w:sz w:val="20"/>
                <w:szCs w:val="20"/>
              </w:rPr>
            </w:pPr>
          </w:p>
        </w:tc>
        <w:tc>
          <w:tcPr>
            <w:tcW w:w="1911" w:type="dxa"/>
            <w:tcBorders>
              <w:bottom w:val="single" w:sz="4" w:space="0" w:color="auto"/>
            </w:tcBorders>
          </w:tcPr>
          <w:p w:rsidR="00AA77EF" w:rsidRPr="001D65DA" w:rsidRDefault="00AA77EF" w:rsidP="003030B9">
            <w:pPr>
              <w:rPr>
                <w:rFonts w:cs="Arial"/>
                <w:sz w:val="20"/>
                <w:szCs w:val="20"/>
              </w:rPr>
            </w:pPr>
          </w:p>
        </w:tc>
      </w:tr>
    </w:tbl>
    <w:p w:rsidR="003030B9" w:rsidRPr="0047175E" w:rsidRDefault="003030B9" w:rsidP="003030B9">
      <w:pPr>
        <w:rPr>
          <w:rFonts w:cs="Arial"/>
          <w:b/>
          <w:sz w:val="24"/>
          <w:szCs w:val="24"/>
          <w:lang w:val="sr-Cyrl-RS"/>
        </w:rPr>
      </w:pPr>
    </w:p>
    <w:tbl>
      <w:tblPr>
        <w:tblW w:w="11651" w:type="dxa"/>
        <w:jc w:val="center"/>
        <w:tblLayout w:type="fixed"/>
        <w:tblLook w:val="01E0" w:firstRow="1" w:lastRow="1" w:firstColumn="1" w:lastColumn="1" w:noHBand="0" w:noVBand="0"/>
      </w:tblPr>
      <w:tblGrid>
        <w:gridCol w:w="709"/>
        <w:gridCol w:w="779"/>
        <w:gridCol w:w="1347"/>
        <w:gridCol w:w="973"/>
        <w:gridCol w:w="875"/>
        <w:gridCol w:w="83"/>
        <w:gridCol w:w="793"/>
        <w:gridCol w:w="1393"/>
        <w:gridCol w:w="831"/>
        <w:gridCol w:w="264"/>
        <w:gridCol w:w="1117"/>
        <w:gridCol w:w="829"/>
        <w:gridCol w:w="1520"/>
        <w:gridCol w:w="138"/>
      </w:tblGrid>
      <w:tr w:rsidR="00AA77EF" w:rsidRPr="00AA77EF" w:rsidTr="00AA77EF">
        <w:trPr>
          <w:gridBefore w:val="1"/>
          <w:gridAfter w:val="1"/>
          <w:wBefore w:w="709" w:type="dxa"/>
          <w:wAfter w:w="138" w:type="dxa"/>
          <w:trHeight w:val="350"/>
          <w:jc w:val="center"/>
        </w:trPr>
        <w:tc>
          <w:tcPr>
            <w:tcW w:w="779" w:type="dxa"/>
          </w:tcPr>
          <w:p w:rsidR="00AA77EF" w:rsidRPr="00AA77EF" w:rsidRDefault="00AA77EF" w:rsidP="00C55484">
            <w:pPr>
              <w:jc w:val="left"/>
              <w:rPr>
                <w:rFonts w:cs="Arial"/>
                <w:b/>
                <w:sz w:val="20"/>
                <w:szCs w:val="20"/>
                <w:lang w:val="sr-Cyrl-RS"/>
              </w:rPr>
            </w:pPr>
          </w:p>
        </w:tc>
        <w:tc>
          <w:tcPr>
            <w:tcW w:w="3278" w:type="dxa"/>
            <w:gridSpan w:val="4"/>
          </w:tcPr>
          <w:p w:rsidR="00AA77EF" w:rsidRPr="00AA77EF" w:rsidRDefault="00AA77EF" w:rsidP="00C55484">
            <w:pPr>
              <w:jc w:val="left"/>
              <w:rPr>
                <w:rFonts w:cs="Arial"/>
                <w:b/>
                <w:sz w:val="20"/>
                <w:szCs w:val="20"/>
                <w:lang w:val="sr-Cyrl-RS"/>
              </w:rPr>
            </w:pPr>
            <w:r w:rsidRPr="00AA77EF">
              <w:rPr>
                <w:rFonts w:cs="Arial"/>
                <w:b/>
                <w:sz w:val="20"/>
                <w:szCs w:val="20"/>
                <w:lang w:val="sr-Cyrl-RS"/>
              </w:rPr>
              <w:t>II ОГРАНАК ТЕ-КО КОСТОЛАЦ</w:t>
            </w:r>
          </w:p>
        </w:tc>
        <w:tc>
          <w:tcPr>
            <w:tcW w:w="793" w:type="dxa"/>
          </w:tcPr>
          <w:p w:rsidR="00AA77EF" w:rsidRPr="00AA77EF" w:rsidRDefault="00AA77EF" w:rsidP="003030B9">
            <w:pPr>
              <w:rPr>
                <w:rFonts w:cs="Arial"/>
                <w:b/>
                <w:sz w:val="20"/>
                <w:szCs w:val="20"/>
              </w:rPr>
            </w:pPr>
          </w:p>
        </w:tc>
        <w:tc>
          <w:tcPr>
            <w:tcW w:w="1393" w:type="dxa"/>
          </w:tcPr>
          <w:p w:rsidR="00AA77EF" w:rsidRPr="00AA77EF" w:rsidRDefault="00AA77EF" w:rsidP="003030B9">
            <w:pPr>
              <w:rPr>
                <w:rFonts w:cs="Arial"/>
                <w:b/>
                <w:sz w:val="20"/>
                <w:szCs w:val="20"/>
              </w:rPr>
            </w:pPr>
          </w:p>
        </w:tc>
        <w:tc>
          <w:tcPr>
            <w:tcW w:w="1095" w:type="dxa"/>
            <w:gridSpan w:val="2"/>
          </w:tcPr>
          <w:p w:rsidR="00AA77EF" w:rsidRPr="00AA77EF" w:rsidRDefault="00AA77EF" w:rsidP="003030B9">
            <w:pPr>
              <w:rPr>
                <w:rFonts w:cs="Arial"/>
                <w:b/>
                <w:sz w:val="20"/>
                <w:szCs w:val="20"/>
              </w:rPr>
            </w:pPr>
          </w:p>
        </w:tc>
        <w:tc>
          <w:tcPr>
            <w:tcW w:w="3466" w:type="dxa"/>
            <w:gridSpan w:val="3"/>
          </w:tcPr>
          <w:p w:rsidR="00AA77EF" w:rsidRPr="00AA77EF" w:rsidRDefault="00AA77EF" w:rsidP="003030B9">
            <w:pPr>
              <w:rPr>
                <w:rFonts w:cs="Arial"/>
                <w:b/>
                <w:sz w:val="20"/>
                <w:szCs w:val="20"/>
              </w:rPr>
            </w:pPr>
          </w:p>
        </w:tc>
      </w:tr>
      <w:tr w:rsidR="00AA77EF" w:rsidRPr="00AA77EF" w:rsidTr="0099382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25"/>
        </w:trPr>
        <w:tc>
          <w:tcPr>
            <w:tcW w:w="709" w:type="dxa"/>
            <w:vAlign w:val="center"/>
          </w:tcPr>
          <w:p w:rsidR="00AA77EF" w:rsidRPr="00AA77EF" w:rsidRDefault="00AA77EF" w:rsidP="003B0358">
            <w:pPr>
              <w:autoSpaceDE w:val="0"/>
              <w:autoSpaceDN w:val="0"/>
              <w:adjustRightInd w:val="0"/>
              <w:ind w:left="176"/>
              <w:jc w:val="center"/>
              <w:rPr>
                <w:rFonts w:cs="Arial"/>
                <w:b/>
                <w:sz w:val="20"/>
                <w:szCs w:val="20"/>
              </w:rPr>
            </w:pPr>
            <w:r w:rsidRPr="00AA77EF">
              <w:rPr>
                <w:rFonts w:eastAsia="Calibri" w:cs="Arial"/>
                <w:b/>
                <w:bCs/>
                <w:sz w:val="20"/>
                <w:szCs w:val="20"/>
              </w:rPr>
              <w:t>Рб.</w:t>
            </w:r>
          </w:p>
        </w:tc>
        <w:tc>
          <w:tcPr>
            <w:tcW w:w="2126" w:type="dxa"/>
            <w:gridSpan w:val="2"/>
            <w:vAlign w:val="center"/>
          </w:tcPr>
          <w:p w:rsidR="00AA77EF" w:rsidRPr="00AA77EF" w:rsidRDefault="00AA77EF" w:rsidP="003030B9">
            <w:pPr>
              <w:jc w:val="center"/>
              <w:rPr>
                <w:rFonts w:cs="Arial"/>
                <w:b/>
                <w:sz w:val="20"/>
                <w:szCs w:val="20"/>
              </w:rPr>
            </w:pPr>
            <w:r w:rsidRPr="00AA77EF">
              <w:rPr>
                <w:rFonts w:eastAsia="Calibri" w:cs="Arial"/>
                <w:b/>
                <w:bCs/>
                <w:sz w:val="20"/>
                <w:szCs w:val="20"/>
              </w:rPr>
              <w:t>Врста услуге</w:t>
            </w:r>
          </w:p>
        </w:tc>
        <w:tc>
          <w:tcPr>
            <w:tcW w:w="973" w:type="dxa"/>
            <w:vAlign w:val="center"/>
          </w:tcPr>
          <w:p w:rsidR="00AA77EF" w:rsidRPr="00AA77EF" w:rsidRDefault="00AA77EF" w:rsidP="003B0358">
            <w:pPr>
              <w:autoSpaceDE w:val="0"/>
              <w:autoSpaceDN w:val="0"/>
              <w:adjustRightInd w:val="0"/>
              <w:jc w:val="center"/>
              <w:rPr>
                <w:rFonts w:cs="Arial"/>
                <w:b/>
                <w:sz w:val="20"/>
                <w:szCs w:val="20"/>
              </w:rPr>
            </w:pPr>
            <w:r w:rsidRPr="00AA77EF">
              <w:rPr>
                <w:rFonts w:eastAsia="Calibri" w:cs="Arial"/>
                <w:b/>
                <w:sz w:val="20"/>
                <w:szCs w:val="20"/>
              </w:rPr>
              <w:t>Кол.</w:t>
            </w:r>
            <w:r w:rsidRPr="00AA77EF">
              <w:rPr>
                <w:rFonts w:eastAsia="Calibri" w:cs="Arial"/>
                <w:b/>
                <w:sz w:val="20"/>
                <w:szCs w:val="20"/>
                <w:lang w:val="sr-Cyrl-RS"/>
              </w:rPr>
              <w:t xml:space="preserve"> </w:t>
            </w:r>
            <w:r w:rsidRPr="00AA77EF">
              <w:rPr>
                <w:rFonts w:eastAsia="Calibri" w:cs="Arial"/>
                <w:b/>
                <w:sz w:val="20"/>
                <w:szCs w:val="20"/>
              </w:rPr>
              <w:t>m2</w:t>
            </w:r>
          </w:p>
        </w:tc>
        <w:tc>
          <w:tcPr>
            <w:tcW w:w="875" w:type="dxa"/>
          </w:tcPr>
          <w:p w:rsidR="00AA77EF" w:rsidRPr="00AA77EF" w:rsidRDefault="00AA77EF" w:rsidP="00AA77EF">
            <w:pPr>
              <w:autoSpaceDE w:val="0"/>
              <w:autoSpaceDN w:val="0"/>
              <w:adjustRightInd w:val="0"/>
              <w:jc w:val="center"/>
              <w:rPr>
                <w:rFonts w:eastAsia="Calibri" w:cs="Arial"/>
                <w:b/>
                <w:sz w:val="20"/>
                <w:szCs w:val="20"/>
              </w:rPr>
            </w:pPr>
            <w:r w:rsidRPr="001D65DA">
              <w:rPr>
                <w:rFonts w:eastAsia="Calibri" w:cs="Arial"/>
                <w:b/>
                <w:sz w:val="20"/>
                <w:szCs w:val="20"/>
                <w:lang w:val="sr-Cyrl-RS"/>
              </w:rPr>
              <w:t>Јед</w:t>
            </w:r>
            <w:r>
              <w:rPr>
                <w:rFonts w:eastAsia="Calibri" w:cs="Arial"/>
                <w:b/>
                <w:sz w:val="20"/>
                <w:szCs w:val="20"/>
                <w:lang w:val="sr-Latn-RS"/>
              </w:rPr>
              <w:t>.</w:t>
            </w:r>
            <w:r w:rsidRPr="001D65DA">
              <w:rPr>
                <w:rFonts w:eastAsia="Calibri" w:cs="Arial"/>
                <w:b/>
                <w:sz w:val="20"/>
                <w:szCs w:val="20"/>
                <w:lang w:val="sr-Cyrl-RS"/>
              </w:rPr>
              <w:t xml:space="preserve"> </w:t>
            </w:r>
            <w:r>
              <w:rPr>
                <w:rFonts w:eastAsia="Calibri" w:cs="Arial"/>
                <w:b/>
                <w:sz w:val="20"/>
                <w:szCs w:val="20"/>
                <w:lang w:val="sr-Cyrl-RS"/>
              </w:rPr>
              <w:t>ц</w:t>
            </w:r>
            <w:r w:rsidRPr="001D65DA">
              <w:rPr>
                <w:rFonts w:eastAsia="Calibri" w:cs="Arial"/>
                <w:b/>
                <w:sz w:val="20"/>
                <w:szCs w:val="20"/>
              </w:rPr>
              <w:t>ена</w:t>
            </w:r>
            <w:r w:rsidRPr="001D65DA">
              <w:rPr>
                <w:rFonts w:eastAsia="Calibri" w:cs="Arial"/>
                <w:b/>
                <w:sz w:val="20"/>
                <w:szCs w:val="20"/>
                <w:lang w:val="sr-Cyrl-RS"/>
              </w:rPr>
              <w:t xml:space="preserve"> </w:t>
            </w:r>
            <w:r w:rsidRPr="001D65DA">
              <w:rPr>
                <w:rFonts w:eastAsia="Calibri" w:cs="Arial"/>
                <w:b/>
                <w:sz w:val="20"/>
                <w:szCs w:val="20"/>
              </w:rPr>
              <w:t xml:space="preserve">РСД </w:t>
            </w:r>
            <w:r>
              <w:rPr>
                <w:rFonts w:eastAsia="Calibri" w:cs="Arial"/>
                <w:b/>
                <w:sz w:val="20"/>
                <w:szCs w:val="20"/>
                <w:lang w:val="sr-Cyrl-RS"/>
              </w:rPr>
              <w:t>без</w:t>
            </w:r>
            <w:r w:rsidRPr="001D65DA">
              <w:rPr>
                <w:rFonts w:eastAsia="Calibri" w:cs="Arial"/>
                <w:b/>
                <w:sz w:val="20"/>
                <w:szCs w:val="20"/>
              </w:rPr>
              <w:t xml:space="preserve"> ПДВ</w:t>
            </w:r>
            <w:r w:rsidRPr="001D65DA">
              <w:rPr>
                <w:rFonts w:eastAsia="Calibri" w:cs="Arial"/>
                <w:b/>
                <w:sz w:val="20"/>
                <w:szCs w:val="20"/>
                <w:lang w:val="sr-Cyrl-RS"/>
              </w:rPr>
              <w:t xml:space="preserve"> п</w:t>
            </w:r>
            <w:r w:rsidRPr="001D65DA">
              <w:rPr>
                <w:rFonts w:eastAsia="Calibri" w:cs="Arial"/>
                <w:b/>
                <w:sz w:val="20"/>
                <w:szCs w:val="20"/>
              </w:rPr>
              <w:t>о m2</w:t>
            </w:r>
          </w:p>
        </w:tc>
        <w:tc>
          <w:tcPr>
            <w:tcW w:w="876" w:type="dxa"/>
            <w:gridSpan w:val="2"/>
            <w:vAlign w:val="center"/>
          </w:tcPr>
          <w:p w:rsidR="00AA77EF" w:rsidRPr="00AA77EF" w:rsidRDefault="00AA77EF" w:rsidP="003B0358">
            <w:pPr>
              <w:autoSpaceDE w:val="0"/>
              <w:autoSpaceDN w:val="0"/>
              <w:adjustRightInd w:val="0"/>
              <w:jc w:val="center"/>
              <w:rPr>
                <w:rFonts w:eastAsia="Calibri" w:cs="Arial"/>
                <w:b/>
                <w:sz w:val="20"/>
                <w:szCs w:val="20"/>
              </w:rPr>
            </w:pPr>
            <w:r w:rsidRPr="001D65DA">
              <w:rPr>
                <w:rFonts w:eastAsia="Calibri" w:cs="Arial"/>
                <w:b/>
                <w:sz w:val="20"/>
                <w:szCs w:val="20"/>
                <w:lang w:val="sr-Cyrl-RS"/>
              </w:rPr>
              <w:t>Јед</w:t>
            </w:r>
            <w:r>
              <w:rPr>
                <w:rFonts w:eastAsia="Calibri" w:cs="Arial"/>
                <w:b/>
                <w:sz w:val="20"/>
                <w:szCs w:val="20"/>
                <w:lang w:val="sr-Latn-RS"/>
              </w:rPr>
              <w:t>.</w:t>
            </w:r>
            <w:r w:rsidRPr="001D65DA">
              <w:rPr>
                <w:rFonts w:eastAsia="Calibri" w:cs="Arial"/>
                <w:b/>
                <w:sz w:val="20"/>
                <w:szCs w:val="20"/>
                <w:lang w:val="sr-Cyrl-RS"/>
              </w:rPr>
              <w:t xml:space="preserve"> </w:t>
            </w:r>
            <w:r>
              <w:rPr>
                <w:rFonts w:eastAsia="Calibri" w:cs="Arial"/>
                <w:b/>
                <w:sz w:val="20"/>
                <w:szCs w:val="20"/>
                <w:lang w:val="sr-Cyrl-RS"/>
              </w:rPr>
              <w:t>ц</w:t>
            </w:r>
            <w:r w:rsidRPr="001D65DA">
              <w:rPr>
                <w:rFonts w:eastAsia="Calibri" w:cs="Arial"/>
                <w:b/>
                <w:sz w:val="20"/>
                <w:szCs w:val="20"/>
              </w:rPr>
              <w:t>ена</w:t>
            </w:r>
            <w:r w:rsidRPr="001D65DA">
              <w:rPr>
                <w:rFonts w:eastAsia="Calibri" w:cs="Arial"/>
                <w:b/>
                <w:sz w:val="20"/>
                <w:szCs w:val="20"/>
                <w:lang w:val="sr-Cyrl-RS"/>
              </w:rPr>
              <w:t xml:space="preserve"> </w:t>
            </w:r>
            <w:r w:rsidRPr="001D65DA">
              <w:rPr>
                <w:rFonts w:eastAsia="Calibri" w:cs="Arial"/>
                <w:b/>
                <w:sz w:val="20"/>
                <w:szCs w:val="20"/>
              </w:rPr>
              <w:t>РСД са ПДВ</w:t>
            </w:r>
            <w:r w:rsidRPr="001D65DA">
              <w:rPr>
                <w:rFonts w:eastAsia="Calibri" w:cs="Arial"/>
                <w:b/>
                <w:sz w:val="20"/>
                <w:szCs w:val="20"/>
                <w:lang w:val="sr-Cyrl-RS"/>
              </w:rPr>
              <w:t xml:space="preserve"> п</w:t>
            </w:r>
            <w:r w:rsidRPr="001D65DA">
              <w:rPr>
                <w:rFonts w:eastAsia="Calibri" w:cs="Arial"/>
                <w:b/>
                <w:sz w:val="20"/>
                <w:szCs w:val="20"/>
              </w:rPr>
              <w:t>о m2</w:t>
            </w:r>
          </w:p>
        </w:tc>
        <w:tc>
          <w:tcPr>
            <w:tcW w:w="1393" w:type="dxa"/>
            <w:vAlign w:val="center"/>
          </w:tcPr>
          <w:p w:rsidR="00AA77EF" w:rsidRPr="00AA77EF" w:rsidRDefault="00AA77EF" w:rsidP="003B0358">
            <w:pPr>
              <w:autoSpaceDE w:val="0"/>
              <w:autoSpaceDN w:val="0"/>
              <w:adjustRightInd w:val="0"/>
              <w:jc w:val="center"/>
              <w:rPr>
                <w:rFonts w:eastAsia="Calibri" w:cs="Arial"/>
                <w:b/>
                <w:sz w:val="20"/>
                <w:szCs w:val="20"/>
              </w:rPr>
            </w:pPr>
            <w:r w:rsidRPr="00AA77EF">
              <w:rPr>
                <w:rFonts w:eastAsia="Calibri" w:cs="Arial"/>
                <w:b/>
                <w:sz w:val="20"/>
                <w:szCs w:val="20"/>
              </w:rPr>
              <w:t>Цена</w:t>
            </w:r>
            <w:r w:rsidRPr="00AA77EF">
              <w:rPr>
                <w:rFonts w:eastAsia="Calibri" w:cs="Arial"/>
                <w:b/>
                <w:sz w:val="20"/>
                <w:szCs w:val="20"/>
                <w:lang w:val="sr-Cyrl-RS"/>
              </w:rPr>
              <w:t xml:space="preserve"> </w:t>
            </w:r>
            <w:r w:rsidRPr="00AA77EF">
              <w:rPr>
                <w:rFonts w:eastAsia="Calibri" w:cs="Arial"/>
                <w:b/>
                <w:sz w:val="20"/>
                <w:szCs w:val="20"/>
              </w:rPr>
              <w:t>РСД по једној фази</w:t>
            </w:r>
            <w:r w:rsidRPr="00AA77EF">
              <w:rPr>
                <w:rFonts w:eastAsia="Calibri" w:cs="Arial"/>
                <w:b/>
                <w:sz w:val="20"/>
                <w:szCs w:val="20"/>
                <w:lang w:val="sr-Cyrl-RS"/>
              </w:rPr>
              <w:t xml:space="preserve"> без ПДВ</w:t>
            </w:r>
          </w:p>
        </w:tc>
        <w:tc>
          <w:tcPr>
            <w:tcW w:w="831" w:type="dxa"/>
            <w:vAlign w:val="center"/>
          </w:tcPr>
          <w:p w:rsidR="00AA77EF" w:rsidRPr="00AA77EF" w:rsidRDefault="00AA77EF" w:rsidP="003B0358">
            <w:pPr>
              <w:autoSpaceDE w:val="0"/>
              <w:autoSpaceDN w:val="0"/>
              <w:adjustRightInd w:val="0"/>
              <w:jc w:val="center"/>
              <w:rPr>
                <w:rFonts w:eastAsia="Calibri" w:cs="Arial"/>
                <w:b/>
                <w:sz w:val="20"/>
                <w:szCs w:val="20"/>
              </w:rPr>
            </w:pPr>
            <w:r w:rsidRPr="00AA77EF">
              <w:rPr>
                <w:rFonts w:eastAsia="Calibri" w:cs="Arial"/>
                <w:b/>
                <w:sz w:val="20"/>
                <w:szCs w:val="20"/>
                <w:lang w:val="sr-Cyrl-RS"/>
              </w:rPr>
              <w:t>Број фаза</w:t>
            </w:r>
          </w:p>
        </w:tc>
        <w:tc>
          <w:tcPr>
            <w:tcW w:w="1381" w:type="dxa"/>
            <w:gridSpan w:val="2"/>
            <w:vAlign w:val="center"/>
          </w:tcPr>
          <w:p w:rsidR="00AA77EF" w:rsidRPr="00AA77EF" w:rsidRDefault="00AA77EF" w:rsidP="003B0358">
            <w:pPr>
              <w:autoSpaceDE w:val="0"/>
              <w:autoSpaceDN w:val="0"/>
              <w:adjustRightInd w:val="0"/>
              <w:jc w:val="center"/>
              <w:rPr>
                <w:rFonts w:eastAsia="Calibri" w:cs="Arial"/>
                <w:b/>
                <w:sz w:val="20"/>
                <w:szCs w:val="20"/>
              </w:rPr>
            </w:pPr>
            <w:r w:rsidRPr="00AA77EF">
              <w:rPr>
                <w:rFonts w:eastAsia="Calibri" w:cs="Arial"/>
                <w:b/>
                <w:sz w:val="20"/>
                <w:szCs w:val="20"/>
              </w:rPr>
              <w:t>Укупно РСД</w:t>
            </w:r>
            <w:r w:rsidRPr="00AA77EF">
              <w:rPr>
                <w:rFonts w:eastAsia="Calibri" w:cs="Arial"/>
                <w:b/>
                <w:sz w:val="20"/>
                <w:szCs w:val="20"/>
                <w:lang w:val="sr-Cyrl-RS"/>
              </w:rPr>
              <w:t xml:space="preserve"> без ПДВ</w:t>
            </w:r>
          </w:p>
        </w:tc>
        <w:tc>
          <w:tcPr>
            <w:tcW w:w="829" w:type="dxa"/>
            <w:vAlign w:val="center"/>
          </w:tcPr>
          <w:p w:rsidR="00AA77EF" w:rsidRPr="00AA77EF" w:rsidRDefault="00AA77EF" w:rsidP="003B0358">
            <w:pPr>
              <w:autoSpaceDE w:val="0"/>
              <w:autoSpaceDN w:val="0"/>
              <w:adjustRightInd w:val="0"/>
              <w:jc w:val="center"/>
              <w:rPr>
                <w:rFonts w:eastAsia="Calibri" w:cs="Arial"/>
                <w:b/>
                <w:sz w:val="20"/>
                <w:szCs w:val="20"/>
                <w:lang w:val="sr-Cyrl-RS"/>
              </w:rPr>
            </w:pPr>
            <w:r w:rsidRPr="00AA77EF">
              <w:rPr>
                <w:rFonts w:eastAsia="Calibri" w:cs="Arial"/>
                <w:b/>
                <w:sz w:val="20"/>
                <w:szCs w:val="20"/>
                <w:lang w:val="sr-Cyrl-RS"/>
              </w:rPr>
              <w:t>ПДВ</w:t>
            </w:r>
          </w:p>
        </w:tc>
        <w:tc>
          <w:tcPr>
            <w:tcW w:w="1658" w:type="dxa"/>
            <w:gridSpan w:val="2"/>
            <w:vAlign w:val="center"/>
          </w:tcPr>
          <w:p w:rsidR="00AA77EF" w:rsidRPr="00AA77EF" w:rsidRDefault="00AA77EF" w:rsidP="003B0358">
            <w:pPr>
              <w:autoSpaceDE w:val="0"/>
              <w:autoSpaceDN w:val="0"/>
              <w:adjustRightInd w:val="0"/>
              <w:jc w:val="center"/>
              <w:rPr>
                <w:rFonts w:eastAsia="Calibri" w:cs="Arial"/>
                <w:b/>
                <w:sz w:val="20"/>
                <w:szCs w:val="20"/>
              </w:rPr>
            </w:pPr>
            <w:r w:rsidRPr="00AA77EF">
              <w:rPr>
                <w:rFonts w:eastAsia="Calibri" w:cs="Arial"/>
                <w:b/>
                <w:sz w:val="20"/>
                <w:szCs w:val="20"/>
              </w:rPr>
              <w:t>Укупно РСД</w:t>
            </w:r>
            <w:r w:rsidRPr="00AA77EF">
              <w:rPr>
                <w:rFonts w:eastAsia="Calibri" w:cs="Arial"/>
                <w:b/>
                <w:sz w:val="20"/>
                <w:szCs w:val="20"/>
                <w:lang w:val="sr-Cyrl-RS"/>
              </w:rPr>
              <w:t xml:space="preserve"> са ПДВ</w:t>
            </w:r>
          </w:p>
        </w:tc>
      </w:tr>
      <w:tr w:rsidR="00AA77EF" w:rsidRPr="00AA77EF" w:rsidTr="0099382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2"/>
        </w:trPr>
        <w:tc>
          <w:tcPr>
            <w:tcW w:w="709" w:type="dxa"/>
            <w:vAlign w:val="center"/>
          </w:tcPr>
          <w:p w:rsidR="00AA77EF" w:rsidRPr="001D65DA" w:rsidRDefault="00AA77EF" w:rsidP="00AA77EF">
            <w:pPr>
              <w:jc w:val="center"/>
              <w:rPr>
                <w:rFonts w:eastAsia="Calibri" w:cs="Arial"/>
                <w:b/>
                <w:bCs/>
                <w:color w:val="A6A6A6" w:themeColor="background1" w:themeShade="A6"/>
                <w:sz w:val="20"/>
                <w:szCs w:val="20"/>
              </w:rPr>
            </w:pPr>
            <w:r w:rsidRPr="001D65DA">
              <w:rPr>
                <w:rFonts w:eastAsia="Calibri" w:cs="Arial"/>
                <w:b/>
                <w:bCs/>
                <w:color w:val="A6A6A6" w:themeColor="background1" w:themeShade="A6"/>
                <w:sz w:val="20"/>
                <w:szCs w:val="20"/>
              </w:rPr>
              <w:t>I</w:t>
            </w:r>
          </w:p>
        </w:tc>
        <w:tc>
          <w:tcPr>
            <w:tcW w:w="2126" w:type="dxa"/>
            <w:gridSpan w:val="2"/>
            <w:vAlign w:val="center"/>
          </w:tcPr>
          <w:p w:rsidR="00AA77EF" w:rsidRPr="001D65DA" w:rsidRDefault="00AA77EF" w:rsidP="00AA77EF">
            <w:pPr>
              <w:jc w:val="center"/>
              <w:rPr>
                <w:rFonts w:eastAsia="Calibri" w:cs="Arial"/>
                <w:b/>
                <w:bCs/>
                <w:color w:val="A6A6A6" w:themeColor="background1" w:themeShade="A6"/>
                <w:sz w:val="20"/>
                <w:szCs w:val="20"/>
                <w:lang w:val="sr-Cyrl-RS"/>
              </w:rPr>
            </w:pPr>
            <w:r w:rsidRPr="001D65DA">
              <w:rPr>
                <w:rFonts w:eastAsia="Calibri" w:cs="Arial"/>
                <w:b/>
                <w:bCs/>
                <w:color w:val="A6A6A6" w:themeColor="background1" w:themeShade="A6"/>
                <w:sz w:val="20"/>
                <w:szCs w:val="20"/>
                <w:lang w:val="sr-Cyrl-RS"/>
              </w:rPr>
              <w:t>II</w:t>
            </w:r>
          </w:p>
        </w:tc>
        <w:tc>
          <w:tcPr>
            <w:tcW w:w="973" w:type="dxa"/>
            <w:vAlign w:val="center"/>
          </w:tcPr>
          <w:p w:rsidR="00AA77EF" w:rsidRPr="001D65DA" w:rsidRDefault="00AA77EF" w:rsidP="00AA77EF">
            <w:pPr>
              <w:jc w:val="center"/>
              <w:rPr>
                <w:rFonts w:eastAsia="Calibri" w:cs="Arial"/>
                <w:b/>
                <w:color w:val="A6A6A6" w:themeColor="background1" w:themeShade="A6"/>
                <w:sz w:val="20"/>
                <w:szCs w:val="20"/>
                <w:lang w:val="sr-Cyrl-RS"/>
              </w:rPr>
            </w:pPr>
            <w:r w:rsidRPr="001D65DA">
              <w:rPr>
                <w:rFonts w:eastAsia="Calibri" w:cs="Arial"/>
                <w:b/>
                <w:color w:val="A6A6A6" w:themeColor="background1" w:themeShade="A6"/>
                <w:sz w:val="20"/>
                <w:szCs w:val="20"/>
                <w:lang w:val="sr-Cyrl-RS"/>
              </w:rPr>
              <w:t>III</w:t>
            </w:r>
          </w:p>
        </w:tc>
        <w:tc>
          <w:tcPr>
            <w:tcW w:w="875" w:type="dxa"/>
            <w:vAlign w:val="center"/>
          </w:tcPr>
          <w:p w:rsidR="00AA77EF" w:rsidRPr="001D65DA" w:rsidRDefault="00AA77EF" w:rsidP="00AA77EF">
            <w:pPr>
              <w:jc w:val="center"/>
              <w:rPr>
                <w:rFonts w:eastAsia="Calibri" w:cs="Arial"/>
                <w:b/>
                <w:color w:val="A6A6A6" w:themeColor="background1" w:themeShade="A6"/>
                <w:sz w:val="20"/>
                <w:szCs w:val="20"/>
                <w:lang w:val="sr-Cyrl-RS"/>
              </w:rPr>
            </w:pPr>
            <w:r w:rsidRPr="001D65DA">
              <w:rPr>
                <w:rFonts w:eastAsia="Calibri" w:cs="Arial"/>
                <w:b/>
                <w:color w:val="A6A6A6" w:themeColor="background1" w:themeShade="A6"/>
                <w:sz w:val="20"/>
                <w:szCs w:val="20"/>
                <w:lang w:val="sr-Cyrl-RS"/>
              </w:rPr>
              <w:t>IV</w:t>
            </w:r>
          </w:p>
        </w:tc>
        <w:tc>
          <w:tcPr>
            <w:tcW w:w="876" w:type="dxa"/>
            <w:gridSpan w:val="2"/>
            <w:vAlign w:val="center"/>
          </w:tcPr>
          <w:p w:rsidR="00AA77EF" w:rsidRPr="001D65DA" w:rsidRDefault="00AA77EF" w:rsidP="00AA77EF">
            <w:pPr>
              <w:jc w:val="center"/>
              <w:rPr>
                <w:rFonts w:eastAsia="Calibri" w:cs="Arial"/>
                <w:b/>
                <w:color w:val="A6A6A6" w:themeColor="background1" w:themeShade="A6"/>
                <w:sz w:val="20"/>
                <w:szCs w:val="20"/>
                <w:lang w:val="sr-Cyrl-RS"/>
              </w:rPr>
            </w:pPr>
            <w:r w:rsidRPr="001D65DA">
              <w:rPr>
                <w:rFonts w:eastAsia="Calibri" w:cs="Arial"/>
                <w:b/>
                <w:color w:val="A6A6A6" w:themeColor="background1" w:themeShade="A6"/>
                <w:sz w:val="20"/>
                <w:szCs w:val="20"/>
                <w:lang w:val="sr-Cyrl-RS"/>
              </w:rPr>
              <w:t>V</w:t>
            </w:r>
          </w:p>
        </w:tc>
        <w:tc>
          <w:tcPr>
            <w:tcW w:w="1393" w:type="dxa"/>
            <w:vAlign w:val="center"/>
          </w:tcPr>
          <w:p w:rsidR="00AA77EF" w:rsidRPr="001D65DA" w:rsidRDefault="00AA77EF" w:rsidP="00AA77EF">
            <w:pPr>
              <w:jc w:val="center"/>
              <w:rPr>
                <w:rFonts w:eastAsia="Calibri" w:cs="Arial"/>
                <w:b/>
                <w:color w:val="A6A6A6" w:themeColor="background1" w:themeShade="A6"/>
                <w:sz w:val="20"/>
                <w:szCs w:val="20"/>
                <w:lang w:val="sr-Latn-RS"/>
              </w:rPr>
            </w:pPr>
            <w:r w:rsidRPr="001D65DA">
              <w:rPr>
                <w:rFonts w:eastAsia="Calibri" w:cs="Arial"/>
                <w:b/>
                <w:color w:val="A6A6A6" w:themeColor="background1" w:themeShade="A6"/>
                <w:sz w:val="20"/>
                <w:szCs w:val="20"/>
                <w:lang w:val="sr-Cyrl-RS"/>
              </w:rPr>
              <w:t>V</w:t>
            </w:r>
            <w:r>
              <w:rPr>
                <w:rFonts w:eastAsia="Calibri" w:cs="Arial"/>
                <w:b/>
                <w:color w:val="A6A6A6" w:themeColor="background1" w:themeShade="A6"/>
                <w:sz w:val="20"/>
                <w:szCs w:val="20"/>
                <w:lang w:val="sr-Cyrl-RS"/>
              </w:rPr>
              <w:t>I</w:t>
            </w:r>
          </w:p>
          <w:p w:rsidR="00AA77EF" w:rsidRPr="001D65DA" w:rsidRDefault="00AA77EF" w:rsidP="00AA77EF">
            <w:pPr>
              <w:jc w:val="center"/>
              <w:rPr>
                <w:rFonts w:eastAsia="Calibri" w:cs="Arial"/>
                <w:b/>
                <w:color w:val="A6A6A6" w:themeColor="background1" w:themeShade="A6"/>
                <w:sz w:val="20"/>
                <w:szCs w:val="20"/>
                <w:lang w:val="sr-Cyrl-RS"/>
              </w:rPr>
            </w:pPr>
            <w:r w:rsidRPr="001D65DA">
              <w:rPr>
                <w:rFonts w:eastAsia="Calibri" w:cs="Arial"/>
                <w:b/>
                <w:color w:val="A6A6A6" w:themeColor="background1" w:themeShade="A6"/>
                <w:sz w:val="20"/>
                <w:szCs w:val="20"/>
                <w:lang w:val="sr-Latn-RS"/>
              </w:rPr>
              <w:t>(</w:t>
            </w:r>
            <w:r w:rsidRPr="001D65DA">
              <w:rPr>
                <w:rFonts w:eastAsia="Calibri" w:cs="Arial"/>
                <w:b/>
                <w:bCs/>
                <w:color w:val="A6A6A6" w:themeColor="background1" w:themeShade="A6"/>
                <w:sz w:val="20"/>
                <w:szCs w:val="20"/>
              </w:rPr>
              <w:t>V</w:t>
            </w:r>
            <w:r>
              <w:rPr>
                <w:rFonts w:eastAsia="Calibri" w:cs="Arial"/>
                <w:b/>
                <w:bCs/>
                <w:color w:val="A6A6A6" w:themeColor="background1" w:themeShade="A6"/>
                <w:sz w:val="20"/>
                <w:szCs w:val="20"/>
              </w:rPr>
              <w:t>I</w:t>
            </w:r>
            <w:r w:rsidRPr="001D65DA">
              <w:rPr>
                <w:rFonts w:eastAsia="Calibri" w:cs="Arial"/>
                <w:b/>
                <w:bCs/>
                <w:color w:val="A6A6A6" w:themeColor="background1" w:themeShade="A6"/>
                <w:sz w:val="20"/>
                <w:szCs w:val="20"/>
              </w:rPr>
              <w:t>=</w:t>
            </w:r>
            <w:r w:rsidRPr="001D65DA">
              <w:rPr>
                <w:rFonts w:eastAsia="Calibri" w:cs="Arial"/>
                <w:b/>
                <w:color w:val="A6A6A6" w:themeColor="background1" w:themeShade="A6"/>
                <w:sz w:val="20"/>
                <w:szCs w:val="20"/>
                <w:lang w:val="sr-Cyrl-RS"/>
              </w:rPr>
              <w:t>III</w:t>
            </w:r>
            <w:r w:rsidRPr="001D65DA">
              <w:rPr>
                <w:rFonts w:eastAsia="Calibri" w:cs="Arial"/>
                <w:b/>
                <w:color w:val="A6A6A6" w:themeColor="background1" w:themeShade="A6"/>
                <w:sz w:val="20"/>
                <w:szCs w:val="20"/>
              </w:rPr>
              <w:t xml:space="preserve"> </w:t>
            </w:r>
            <w:r w:rsidRPr="001D65DA">
              <w:rPr>
                <w:rFonts w:eastAsia="Calibri" w:cs="Arial"/>
                <w:b/>
                <w:color w:val="A6A6A6" w:themeColor="background1" w:themeShade="A6"/>
                <w:sz w:val="20"/>
                <w:szCs w:val="20"/>
                <w:lang w:val="sr-Cyrl-RS"/>
              </w:rPr>
              <w:t>х</w:t>
            </w:r>
            <w:r w:rsidRPr="001D65DA">
              <w:rPr>
                <w:rFonts w:eastAsia="Calibri" w:cs="Arial"/>
                <w:b/>
                <w:color w:val="A6A6A6" w:themeColor="background1" w:themeShade="A6"/>
                <w:sz w:val="20"/>
                <w:szCs w:val="20"/>
              </w:rPr>
              <w:t xml:space="preserve"> </w:t>
            </w:r>
            <w:r w:rsidRPr="001D65DA">
              <w:rPr>
                <w:rFonts w:eastAsia="Calibri" w:cs="Arial"/>
                <w:b/>
                <w:color w:val="A6A6A6" w:themeColor="background1" w:themeShade="A6"/>
                <w:sz w:val="20"/>
                <w:szCs w:val="20"/>
                <w:lang w:val="sr-Cyrl-RS"/>
              </w:rPr>
              <w:t>IV)</w:t>
            </w:r>
          </w:p>
        </w:tc>
        <w:tc>
          <w:tcPr>
            <w:tcW w:w="831" w:type="dxa"/>
            <w:vAlign w:val="center"/>
          </w:tcPr>
          <w:p w:rsidR="00AA77EF" w:rsidRPr="001D65DA" w:rsidRDefault="00AA77EF" w:rsidP="00AA77EF">
            <w:pPr>
              <w:jc w:val="center"/>
              <w:rPr>
                <w:rFonts w:eastAsia="Calibri" w:cs="Arial"/>
                <w:b/>
                <w:color w:val="A6A6A6" w:themeColor="background1" w:themeShade="A6"/>
                <w:sz w:val="20"/>
                <w:szCs w:val="20"/>
                <w:lang w:val="sr-Latn-RS"/>
              </w:rPr>
            </w:pPr>
            <w:r w:rsidRPr="001D65DA">
              <w:rPr>
                <w:rFonts w:eastAsia="Calibri" w:cs="Arial"/>
                <w:b/>
                <w:color w:val="A6A6A6" w:themeColor="background1" w:themeShade="A6"/>
                <w:sz w:val="20"/>
                <w:szCs w:val="20"/>
                <w:lang w:val="sr-Cyrl-RS"/>
              </w:rPr>
              <w:t>VI</w:t>
            </w:r>
            <w:r>
              <w:rPr>
                <w:rFonts w:eastAsia="Calibri" w:cs="Arial"/>
                <w:b/>
                <w:color w:val="A6A6A6" w:themeColor="background1" w:themeShade="A6"/>
                <w:sz w:val="20"/>
                <w:szCs w:val="20"/>
                <w:lang w:val="sr-Latn-RS"/>
              </w:rPr>
              <w:t>I</w:t>
            </w:r>
          </w:p>
        </w:tc>
        <w:tc>
          <w:tcPr>
            <w:tcW w:w="1381" w:type="dxa"/>
            <w:gridSpan w:val="2"/>
            <w:vAlign w:val="center"/>
          </w:tcPr>
          <w:p w:rsidR="00AA77EF" w:rsidRPr="001D65DA" w:rsidRDefault="00AA77EF" w:rsidP="00AA77EF">
            <w:pPr>
              <w:jc w:val="center"/>
              <w:rPr>
                <w:rFonts w:eastAsia="Calibri" w:cs="Arial"/>
                <w:b/>
                <w:color w:val="A6A6A6" w:themeColor="background1" w:themeShade="A6"/>
                <w:sz w:val="20"/>
                <w:szCs w:val="20"/>
                <w:lang w:val="sr-Latn-RS"/>
              </w:rPr>
            </w:pPr>
            <w:r w:rsidRPr="001D65DA">
              <w:rPr>
                <w:rFonts w:eastAsia="Calibri" w:cs="Arial"/>
                <w:b/>
                <w:color w:val="A6A6A6" w:themeColor="background1" w:themeShade="A6"/>
                <w:sz w:val="20"/>
                <w:szCs w:val="20"/>
                <w:lang w:val="sr-Cyrl-RS"/>
              </w:rPr>
              <w:t>VI</w:t>
            </w:r>
            <w:r w:rsidRPr="001D65DA">
              <w:rPr>
                <w:rFonts w:eastAsia="Calibri" w:cs="Arial"/>
                <w:b/>
                <w:color w:val="A6A6A6" w:themeColor="background1" w:themeShade="A6"/>
                <w:sz w:val="20"/>
                <w:szCs w:val="20"/>
                <w:lang w:val="sr-Latn-RS"/>
              </w:rPr>
              <w:t>I</w:t>
            </w:r>
            <w:r>
              <w:rPr>
                <w:rFonts w:eastAsia="Calibri" w:cs="Arial"/>
                <w:b/>
                <w:color w:val="A6A6A6" w:themeColor="background1" w:themeShade="A6"/>
                <w:sz w:val="20"/>
                <w:szCs w:val="20"/>
                <w:lang w:val="sr-Latn-RS"/>
              </w:rPr>
              <w:t>I</w:t>
            </w:r>
          </w:p>
          <w:p w:rsidR="00AA77EF" w:rsidRPr="001D65DA" w:rsidRDefault="00AA77EF" w:rsidP="00AA77EF">
            <w:pPr>
              <w:jc w:val="center"/>
              <w:rPr>
                <w:rFonts w:eastAsia="Calibri" w:cs="Arial"/>
                <w:b/>
                <w:color w:val="A6A6A6" w:themeColor="background1" w:themeShade="A6"/>
                <w:sz w:val="20"/>
                <w:szCs w:val="20"/>
                <w:lang w:val="sr-Cyrl-RS"/>
              </w:rPr>
            </w:pPr>
            <w:r w:rsidRPr="001D65DA">
              <w:rPr>
                <w:rFonts w:eastAsia="Calibri" w:cs="Arial"/>
                <w:b/>
                <w:color w:val="A6A6A6" w:themeColor="background1" w:themeShade="A6"/>
                <w:sz w:val="20"/>
                <w:szCs w:val="20"/>
                <w:lang w:val="sr-Cyrl-RS"/>
              </w:rPr>
              <w:t>(</w:t>
            </w:r>
            <w:r w:rsidRPr="001D65DA">
              <w:rPr>
                <w:rFonts w:eastAsia="Calibri" w:cs="Arial"/>
                <w:b/>
                <w:bCs/>
                <w:color w:val="A6A6A6" w:themeColor="background1" w:themeShade="A6"/>
                <w:sz w:val="20"/>
                <w:szCs w:val="20"/>
              </w:rPr>
              <w:t>VII</w:t>
            </w:r>
            <w:r>
              <w:rPr>
                <w:rFonts w:eastAsia="Calibri" w:cs="Arial"/>
                <w:b/>
                <w:bCs/>
                <w:color w:val="A6A6A6" w:themeColor="background1" w:themeShade="A6"/>
                <w:sz w:val="20"/>
                <w:szCs w:val="20"/>
              </w:rPr>
              <w:t>I</w:t>
            </w:r>
            <w:r w:rsidRPr="001D65DA">
              <w:rPr>
                <w:rFonts w:eastAsia="Calibri" w:cs="Arial"/>
                <w:b/>
                <w:bCs/>
                <w:color w:val="A6A6A6" w:themeColor="background1" w:themeShade="A6"/>
                <w:sz w:val="20"/>
                <w:szCs w:val="20"/>
              </w:rPr>
              <w:t>=</w:t>
            </w:r>
            <w:r w:rsidRPr="001D65DA">
              <w:rPr>
                <w:rFonts w:eastAsia="Calibri" w:cs="Arial"/>
                <w:b/>
                <w:color w:val="A6A6A6" w:themeColor="background1" w:themeShade="A6"/>
                <w:sz w:val="20"/>
                <w:szCs w:val="20"/>
                <w:lang w:val="sr-Latn-RS"/>
              </w:rPr>
              <w:t>V</w:t>
            </w:r>
            <w:r>
              <w:rPr>
                <w:rFonts w:eastAsia="Calibri" w:cs="Arial"/>
                <w:b/>
                <w:color w:val="A6A6A6" w:themeColor="background1" w:themeShade="A6"/>
                <w:sz w:val="20"/>
                <w:szCs w:val="20"/>
                <w:lang w:val="sr-Latn-RS"/>
              </w:rPr>
              <w:t>i</w:t>
            </w:r>
            <w:r w:rsidRPr="001D65DA">
              <w:rPr>
                <w:rFonts w:eastAsia="Calibri" w:cs="Arial"/>
                <w:b/>
                <w:color w:val="A6A6A6" w:themeColor="background1" w:themeShade="A6"/>
                <w:sz w:val="20"/>
                <w:szCs w:val="20"/>
                <w:lang w:val="sr-Cyrl-RS"/>
              </w:rPr>
              <w:t>x</w:t>
            </w:r>
            <w:r>
              <w:rPr>
                <w:rFonts w:eastAsia="Calibri" w:cs="Arial"/>
                <w:b/>
                <w:color w:val="A6A6A6" w:themeColor="background1" w:themeShade="A6"/>
                <w:sz w:val="20"/>
                <w:szCs w:val="20"/>
                <w:lang w:val="sr-Latn-RS"/>
              </w:rPr>
              <w:t xml:space="preserve"> </w:t>
            </w:r>
            <w:r w:rsidRPr="001D65DA">
              <w:rPr>
                <w:rFonts w:eastAsia="Calibri" w:cs="Arial"/>
                <w:b/>
                <w:color w:val="A6A6A6" w:themeColor="background1" w:themeShade="A6"/>
                <w:sz w:val="20"/>
                <w:szCs w:val="20"/>
                <w:lang w:val="sr-Cyrl-RS"/>
              </w:rPr>
              <w:t>V</w:t>
            </w:r>
            <w:r w:rsidRPr="001D65DA">
              <w:rPr>
                <w:rFonts w:eastAsia="Calibri" w:cs="Arial"/>
                <w:b/>
                <w:color w:val="A6A6A6" w:themeColor="background1" w:themeShade="A6"/>
                <w:sz w:val="20"/>
                <w:szCs w:val="20"/>
                <w:lang w:val="sr-Latn-RS"/>
              </w:rPr>
              <w:t>I</w:t>
            </w:r>
            <w:r>
              <w:rPr>
                <w:rFonts w:eastAsia="Calibri" w:cs="Arial"/>
                <w:b/>
                <w:color w:val="A6A6A6" w:themeColor="background1" w:themeShade="A6"/>
                <w:sz w:val="20"/>
                <w:szCs w:val="20"/>
                <w:lang w:val="sr-Latn-RS"/>
              </w:rPr>
              <w:t>I</w:t>
            </w:r>
            <w:r w:rsidRPr="001D65DA">
              <w:rPr>
                <w:rFonts w:eastAsia="Calibri" w:cs="Arial"/>
                <w:b/>
                <w:color w:val="A6A6A6" w:themeColor="background1" w:themeShade="A6"/>
                <w:sz w:val="20"/>
                <w:szCs w:val="20"/>
                <w:lang w:val="sr-Cyrl-RS"/>
              </w:rPr>
              <w:t>)</w:t>
            </w:r>
          </w:p>
        </w:tc>
        <w:tc>
          <w:tcPr>
            <w:tcW w:w="829" w:type="dxa"/>
            <w:vAlign w:val="center"/>
          </w:tcPr>
          <w:p w:rsidR="00AA77EF" w:rsidRPr="001D65DA" w:rsidRDefault="00AA77EF" w:rsidP="00AA77EF">
            <w:pPr>
              <w:jc w:val="center"/>
              <w:rPr>
                <w:rFonts w:eastAsia="Calibri" w:cs="Arial"/>
                <w:b/>
                <w:color w:val="A6A6A6" w:themeColor="background1" w:themeShade="A6"/>
                <w:sz w:val="20"/>
                <w:szCs w:val="20"/>
                <w:lang w:val="sr-Latn-RS"/>
              </w:rPr>
            </w:pPr>
            <w:r>
              <w:rPr>
                <w:rFonts w:eastAsia="Calibri" w:cs="Arial"/>
                <w:b/>
                <w:color w:val="A6A6A6" w:themeColor="background1" w:themeShade="A6"/>
                <w:sz w:val="20"/>
                <w:szCs w:val="20"/>
                <w:lang w:val="sr-Latn-RS"/>
              </w:rPr>
              <w:t>IX</w:t>
            </w:r>
          </w:p>
        </w:tc>
        <w:tc>
          <w:tcPr>
            <w:tcW w:w="1658" w:type="dxa"/>
            <w:gridSpan w:val="2"/>
            <w:vAlign w:val="center"/>
          </w:tcPr>
          <w:p w:rsidR="00AA77EF" w:rsidRPr="001D65DA" w:rsidRDefault="00AA77EF" w:rsidP="00AA77EF">
            <w:pPr>
              <w:jc w:val="center"/>
              <w:rPr>
                <w:rFonts w:eastAsia="Calibri" w:cs="Arial"/>
                <w:b/>
                <w:color w:val="A6A6A6" w:themeColor="background1" w:themeShade="A6"/>
                <w:sz w:val="20"/>
                <w:szCs w:val="20"/>
                <w:lang w:val="sr-Latn-RS"/>
              </w:rPr>
            </w:pPr>
            <w:r w:rsidRPr="001D65DA">
              <w:rPr>
                <w:rFonts w:eastAsia="Calibri" w:cs="Arial"/>
                <w:b/>
                <w:color w:val="A6A6A6" w:themeColor="background1" w:themeShade="A6"/>
                <w:sz w:val="20"/>
                <w:szCs w:val="20"/>
                <w:lang w:val="sr-Latn-RS"/>
              </w:rPr>
              <w:t>X</w:t>
            </w:r>
          </w:p>
          <w:p w:rsidR="00AA77EF" w:rsidRPr="001D65DA" w:rsidRDefault="00AA77EF" w:rsidP="00AA77EF">
            <w:pPr>
              <w:jc w:val="center"/>
              <w:rPr>
                <w:rFonts w:eastAsia="Calibri" w:cs="Arial"/>
                <w:b/>
                <w:color w:val="A6A6A6" w:themeColor="background1" w:themeShade="A6"/>
                <w:sz w:val="20"/>
                <w:szCs w:val="20"/>
                <w:lang w:val="sr-Latn-RS"/>
              </w:rPr>
            </w:pPr>
            <w:r>
              <w:rPr>
                <w:rFonts w:eastAsia="Calibri" w:cs="Arial"/>
                <w:b/>
                <w:color w:val="A6A6A6" w:themeColor="background1" w:themeShade="A6"/>
                <w:sz w:val="20"/>
                <w:szCs w:val="20"/>
                <w:lang w:val="sr-Latn-RS"/>
              </w:rPr>
              <w:t>(</w:t>
            </w:r>
            <w:r w:rsidRPr="001D65DA">
              <w:rPr>
                <w:rFonts w:eastAsia="Calibri" w:cs="Arial"/>
                <w:b/>
                <w:color w:val="A6A6A6" w:themeColor="background1" w:themeShade="A6"/>
                <w:sz w:val="20"/>
                <w:szCs w:val="20"/>
                <w:lang w:val="sr-Latn-RS"/>
              </w:rPr>
              <w:t>X= VIII</w:t>
            </w:r>
            <w:r>
              <w:rPr>
                <w:rFonts w:eastAsia="Calibri" w:cs="Arial"/>
                <w:b/>
                <w:color w:val="A6A6A6" w:themeColor="background1" w:themeShade="A6"/>
                <w:sz w:val="20"/>
                <w:szCs w:val="20"/>
                <w:lang w:val="sr-Latn-RS"/>
              </w:rPr>
              <w:t>+IX</w:t>
            </w:r>
            <w:r w:rsidRPr="001D65DA">
              <w:rPr>
                <w:rFonts w:eastAsia="Calibri" w:cs="Arial"/>
                <w:b/>
                <w:color w:val="A6A6A6" w:themeColor="background1" w:themeShade="A6"/>
                <w:sz w:val="20"/>
                <w:szCs w:val="20"/>
                <w:lang w:val="sr-Latn-RS"/>
              </w:rPr>
              <w:t>)</w:t>
            </w:r>
          </w:p>
        </w:tc>
      </w:tr>
      <w:tr w:rsidR="00AA77EF" w:rsidRPr="00AA77EF" w:rsidTr="0099382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1"/>
        </w:trPr>
        <w:tc>
          <w:tcPr>
            <w:tcW w:w="709" w:type="dxa"/>
            <w:vAlign w:val="center"/>
          </w:tcPr>
          <w:p w:rsidR="00AA77EF" w:rsidRPr="00AA77EF" w:rsidRDefault="00AA77EF" w:rsidP="003030B9">
            <w:pPr>
              <w:jc w:val="center"/>
              <w:rPr>
                <w:rFonts w:cs="Arial"/>
                <w:sz w:val="20"/>
                <w:szCs w:val="20"/>
                <w:lang w:val="sr-Latn-RS"/>
              </w:rPr>
            </w:pPr>
            <w:r w:rsidRPr="00AA77EF">
              <w:rPr>
                <w:rFonts w:cs="Arial"/>
                <w:sz w:val="20"/>
                <w:szCs w:val="20"/>
                <w:lang w:val="sr-Latn-RS"/>
              </w:rPr>
              <w:t>1.</w:t>
            </w:r>
          </w:p>
        </w:tc>
        <w:tc>
          <w:tcPr>
            <w:tcW w:w="2126" w:type="dxa"/>
            <w:gridSpan w:val="2"/>
            <w:vAlign w:val="center"/>
          </w:tcPr>
          <w:p w:rsidR="00AA77EF" w:rsidRPr="00AA77EF" w:rsidRDefault="00AA77EF" w:rsidP="00BB7B7A">
            <w:pPr>
              <w:jc w:val="left"/>
              <w:rPr>
                <w:rFonts w:cs="Arial"/>
                <w:bCs/>
                <w:sz w:val="20"/>
                <w:szCs w:val="20"/>
              </w:rPr>
            </w:pPr>
            <w:r w:rsidRPr="00AA77EF">
              <w:rPr>
                <w:rFonts w:eastAsia="Calibri" w:cs="Arial"/>
                <w:sz w:val="20"/>
                <w:szCs w:val="20"/>
              </w:rPr>
              <w:t xml:space="preserve">Услуге дезинсекције </w:t>
            </w:r>
            <w:r w:rsidRPr="00AA77EF">
              <w:rPr>
                <w:rFonts w:eastAsia="Calibri" w:cs="Arial"/>
                <w:sz w:val="20"/>
                <w:szCs w:val="20"/>
                <w:lang w:val="sr-Cyrl-RS"/>
              </w:rPr>
              <w:t>у з</w:t>
            </w:r>
            <w:r w:rsidRPr="00AA77EF">
              <w:rPr>
                <w:rFonts w:eastAsia="Calibri" w:cs="Arial"/>
                <w:sz w:val="20"/>
                <w:szCs w:val="20"/>
              </w:rPr>
              <w:t>атвореном радном простор</w:t>
            </w:r>
            <w:r w:rsidRPr="00AA77EF">
              <w:rPr>
                <w:rFonts w:eastAsia="Calibri" w:cs="Arial"/>
                <w:sz w:val="20"/>
                <w:szCs w:val="20"/>
                <w:lang w:val="sr-Cyrl-RS"/>
              </w:rPr>
              <w:t>у</w:t>
            </w:r>
            <w:r w:rsidRPr="00AA77EF">
              <w:rPr>
                <w:rFonts w:eastAsia="Calibri" w:cs="Arial"/>
                <w:sz w:val="20"/>
                <w:szCs w:val="20"/>
              </w:rPr>
              <w:t xml:space="preserve"> на ПК Ћириковац, ПК Дрмно, радни простор у заједничким дирекцијама у Костолцу</w:t>
            </w:r>
          </w:p>
        </w:tc>
        <w:tc>
          <w:tcPr>
            <w:tcW w:w="973" w:type="dxa"/>
            <w:vAlign w:val="center"/>
          </w:tcPr>
          <w:p w:rsidR="00AA77EF" w:rsidRPr="00AA77EF" w:rsidRDefault="00AA77EF" w:rsidP="003030B9">
            <w:pPr>
              <w:jc w:val="center"/>
              <w:rPr>
                <w:rFonts w:cs="Arial"/>
                <w:sz w:val="20"/>
                <w:szCs w:val="20"/>
                <w:lang w:val="sr-Cyrl-RS"/>
              </w:rPr>
            </w:pPr>
            <w:r w:rsidRPr="00AA77EF">
              <w:rPr>
                <w:rFonts w:cs="Arial"/>
                <w:sz w:val="20"/>
                <w:szCs w:val="20"/>
                <w:lang w:val="sr-Cyrl-RS"/>
              </w:rPr>
              <w:t>30774</w:t>
            </w:r>
          </w:p>
        </w:tc>
        <w:tc>
          <w:tcPr>
            <w:tcW w:w="875" w:type="dxa"/>
          </w:tcPr>
          <w:p w:rsidR="00AA77EF" w:rsidRPr="00AA77EF" w:rsidRDefault="00AA77EF" w:rsidP="003030B9">
            <w:pPr>
              <w:rPr>
                <w:rFonts w:cs="Arial"/>
                <w:sz w:val="20"/>
                <w:szCs w:val="20"/>
              </w:rPr>
            </w:pPr>
          </w:p>
        </w:tc>
        <w:tc>
          <w:tcPr>
            <w:tcW w:w="876" w:type="dxa"/>
            <w:gridSpan w:val="2"/>
            <w:vAlign w:val="center"/>
          </w:tcPr>
          <w:p w:rsidR="00AA77EF" w:rsidRPr="00AA77EF" w:rsidRDefault="00AA77EF" w:rsidP="003030B9">
            <w:pPr>
              <w:rPr>
                <w:rFonts w:cs="Arial"/>
                <w:sz w:val="20"/>
                <w:szCs w:val="20"/>
              </w:rPr>
            </w:pPr>
          </w:p>
        </w:tc>
        <w:tc>
          <w:tcPr>
            <w:tcW w:w="1393" w:type="dxa"/>
            <w:vAlign w:val="center"/>
          </w:tcPr>
          <w:p w:rsidR="00AA77EF" w:rsidRPr="00AA77EF" w:rsidRDefault="00AA77EF" w:rsidP="003030B9">
            <w:pPr>
              <w:rPr>
                <w:rFonts w:cs="Arial"/>
                <w:sz w:val="20"/>
                <w:szCs w:val="20"/>
              </w:rPr>
            </w:pPr>
          </w:p>
        </w:tc>
        <w:tc>
          <w:tcPr>
            <w:tcW w:w="831" w:type="dxa"/>
            <w:vAlign w:val="center"/>
          </w:tcPr>
          <w:p w:rsidR="00AA77EF" w:rsidRPr="00AA77EF" w:rsidRDefault="00AA77EF" w:rsidP="005B62D1">
            <w:pPr>
              <w:jc w:val="center"/>
              <w:rPr>
                <w:rFonts w:cs="Arial"/>
                <w:sz w:val="20"/>
                <w:szCs w:val="20"/>
                <w:lang w:val="sr-Cyrl-RS"/>
              </w:rPr>
            </w:pPr>
            <w:r w:rsidRPr="00AA77EF">
              <w:rPr>
                <w:rFonts w:cs="Arial"/>
                <w:sz w:val="20"/>
                <w:szCs w:val="20"/>
                <w:lang w:val="sr-Cyrl-RS"/>
              </w:rPr>
              <w:t>2</w:t>
            </w:r>
          </w:p>
        </w:tc>
        <w:tc>
          <w:tcPr>
            <w:tcW w:w="1381" w:type="dxa"/>
            <w:gridSpan w:val="2"/>
            <w:vAlign w:val="center"/>
          </w:tcPr>
          <w:p w:rsidR="00AA77EF" w:rsidRPr="00AA77EF" w:rsidRDefault="00AA77EF" w:rsidP="003030B9">
            <w:pPr>
              <w:rPr>
                <w:rFonts w:cs="Arial"/>
                <w:sz w:val="20"/>
                <w:szCs w:val="20"/>
              </w:rPr>
            </w:pPr>
          </w:p>
        </w:tc>
        <w:tc>
          <w:tcPr>
            <w:tcW w:w="829" w:type="dxa"/>
          </w:tcPr>
          <w:p w:rsidR="00AA77EF" w:rsidRPr="00AA77EF" w:rsidRDefault="00AA77EF" w:rsidP="003030B9">
            <w:pPr>
              <w:rPr>
                <w:rFonts w:cs="Arial"/>
                <w:sz w:val="20"/>
                <w:szCs w:val="20"/>
              </w:rPr>
            </w:pPr>
          </w:p>
        </w:tc>
        <w:tc>
          <w:tcPr>
            <w:tcW w:w="1658" w:type="dxa"/>
            <w:gridSpan w:val="2"/>
          </w:tcPr>
          <w:p w:rsidR="00AA77EF" w:rsidRPr="00AA77EF" w:rsidRDefault="00AA77EF" w:rsidP="003030B9">
            <w:pPr>
              <w:rPr>
                <w:rFonts w:cs="Arial"/>
                <w:sz w:val="20"/>
                <w:szCs w:val="20"/>
              </w:rPr>
            </w:pPr>
          </w:p>
        </w:tc>
      </w:tr>
      <w:tr w:rsidR="00AA77EF" w:rsidRPr="00AA77EF" w:rsidTr="0099382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1"/>
        </w:trPr>
        <w:tc>
          <w:tcPr>
            <w:tcW w:w="709" w:type="dxa"/>
            <w:vAlign w:val="center"/>
          </w:tcPr>
          <w:p w:rsidR="00AA77EF" w:rsidRPr="00AA77EF" w:rsidRDefault="00AA77EF" w:rsidP="003030B9">
            <w:pPr>
              <w:jc w:val="center"/>
              <w:rPr>
                <w:rFonts w:cs="Arial"/>
                <w:sz w:val="20"/>
                <w:szCs w:val="20"/>
                <w:lang w:val="sr-Cyrl-RS"/>
              </w:rPr>
            </w:pPr>
            <w:r w:rsidRPr="00AA77EF">
              <w:rPr>
                <w:rFonts w:cs="Arial"/>
                <w:sz w:val="20"/>
                <w:szCs w:val="20"/>
                <w:lang w:val="sr-Cyrl-RS"/>
              </w:rPr>
              <w:t>2.</w:t>
            </w:r>
          </w:p>
        </w:tc>
        <w:tc>
          <w:tcPr>
            <w:tcW w:w="2126" w:type="dxa"/>
            <w:gridSpan w:val="2"/>
            <w:vAlign w:val="center"/>
          </w:tcPr>
          <w:p w:rsidR="00AA77EF" w:rsidRPr="00AA77EF" w:rsidRDefault="00AA77EF" w:rsidP="00BB7B7A">
            <w:pPr>
              <w:autoSpaceDE w:val="0"/>
              <w:autoSpaceDN w:val="0"/>
              <w:adjustRightInd w:val="0"/>
              <w:jc w:val="left"/>
              <w:rPr>
                <w:rFonts w:eastAsia="Calibri" w:cs="Arial"/>
                <w:sz w:val="20"/>
                <w:szCs w:val="20"/>
              </w:rPr>
            </w:pPr>
            <w:r w:rsidRPr="00AA77EF">
              <w:rPr>
                <w:rFonts w:eastAsia="Calibri" w:cs="Arial"/>
                <w:sz w:val="20"/>
                <w:szCs w:val="20"/>
              </w:rPr>
              <w:t xml:space="preserve">Услуге дератизацијe у затвореном радном простору на ПК Ћириковац, ПК Дрмно, радни простор у заједничким </w:t>
            </w:r>
            <w:r w:rsidRPr="00AA77EF">
              <w:rPr>
                <w:rFonts w:eastAsia="Calibri" w:cs="Arial"/>
                <w:sz w:val="20"/>
                <w:szCs w:val="20"/>
              </w:rPr>
              <w:lastRenderedPageBreak/>
              <w:t>дирекцијама у Костолцу</w:t>
            </w:r>
          </w:p>
        </w:tc>
        <w:tc>
          <w:tcPr>
            <w:tcW w:w="973" w:type="dxa"/>
            <w:vAlign w:val="center"/>
          </w:tcPr>
          <w:p w:rsidR="00AA77EF" w:rsidRPr="00AA77EF" w:rsidRDefault="00AA77EF" w:rsidP="003030B9">
            <w:pPr>
              <w:jc w:val="center"/>
              <w:rPr>
                <w:rFonts w:cs="Arial"/>
                <w:sz w:val="20"/>
                <w:szCs w:val="20"/>
                <w:lang w:val="sr-Cyrl-RS"/>
              </w:rPr>
            </w:pPr>
            <w:r w:rsidRPr="00AA77EF">
              <w:rPr>
                <w:rFonts w:cs="Arial"/>
                <w:sz w:val="20"/>
                <w:szCs w:val="20"/>
                <w:lang w:val="sr-Cyrl-RS"/>
              </w:rPr>
              <w:lastRenderedPageBreak/>
              <w:t>30774</w:t>
            </w:r>
          </w:p>
        </w:tc>
        <w:tc>
          <w:tcPr>
            <w:tcW w:w="875" w:type="dxa"/>
          </w:tcPr>
          <w:p w:rsidR="00AA77EF" w:rsidRPr="00AA77EF" w:rsidRDefault="00AA77EF" w:rsidP="003030B9">
            <w:pPr>
              <w:rPr>
                <w:rFonts w:cs="Arial"/>
                <w:sz w:val="20"/>
                <w:szCs w:val="20"/>
              </w:rPr>
            </w:pPr>
          </w:p>
        </w:tc>
        <w:tc>
          <w:tcPr>
            <w:tcW w:w="876" w:type="dxa"/>
            <w:gridSpan w:val="2"/>
            <w:vAlign w:val="center"/>
          </w:tcPr>
          <w:p w:rsidR="00AA77EF" w:rsidRPr="00AA77EF" w:rsidRDefault="00AA77EF" w:rsidP="003030B9">
            <w:pPr>
              <w:rPr>
                <w:rFonts w:cs="Arial"/>
                <w:sz w:val="20"/>
                <w:szCs w:val="20"/>
              </w:rPr>
            </w:pPr>
          </w:p>
        </w:tc>
        <w:tc>
          <w:tcPr>
            <w:tcW w:w="1393" w:type="dxa"/>
            <w:vAlign w:val="center"/>
          </w:tcPr>
          <w:p w:rsidR="00AA77EF" w:rsidRPr="00AA77EF" w:rsidRDefault="00AA77EF" w:rsidP="003030B9">
            <w:pPr>
              <w:rPr>
                <w:rFonts w:cs="Arial"/>
                <w:sz w:val="20"/>
                <w:szCs w:val="20"/>
              </w:rPr>
            </w:pPr>
          </w:p>
        </w:tc>
        <w:tc>
          <w:tcPr>
            <w:tcW w:w="831" w:type="dxa"/>
            <w:vAlign w:val="center"/>
          </w:tcPr>
          <w:p w:rsidR="00AA77EF" w:rsidRPr="00AA77EF" w:rsidRDefault="00AA77EF" w:rsidP="005B62D1">
            <w:pPr>
              <w:jc w:val="center"/>
              <w:rPr>
                <w:rFonts w:cs="Arial"/>
                <w:sz w:val="20"/>
                <w:szCs w:val="20"/>
                <w:lang w:val="sr-Cyrl-RS"/>
              </w:rPr>
            </w:pPr>
            <w:r w:rsidRPr="00AA77EF">
              <w:rPr>
                <w:rFonts w:cs="Arial"/>
                <w:sz w:val="20"/>
                <w:szCs w:val="20"/>
                <w:lang w:val="sr-Cyrl-RS"/>
              </w:rPr>
              <w:t>2</w:t>
            </w:r>
          </w:p>
        </w:tc>
        <w:tc>
          <w:tcPr>
            <w:tcW w:w="1381" w:type="dxa"/>
            <w:gridSpan w:val="2"/>
            <w:vAlign w:val="center"/>
          </w:tcPr>
          <w:p w:rsidR="00AA77EF" w:rsidRPr="00AA77EF" w:rsidRDefault="00AA77EF" w:rsidP="003030B9">
            <w:pPr>
              <w:rPr>
                <w:rFonts w:cs="Arial"/>
                <w:sz w:val="20"/>
                <w:szCs w:val="20"/>
              </w:rPr>
            </w:pPr>
          </w:p>
        </w:tc>
        <w:tc>
          <w:tcPr>
            <w:tcW w:w="829" w:type="dxa"/>
          </w:tcPr>
          <w:p w:rsidR="00AA77EF" w:rsidRPr="00AA77EF" w:rsidRDefault="00AA77EF" w:rsidP="003030B9">
            <w:pPr>
              <w:rPr>
                <w:rFonts w:cs="Arial"/>
                <w:sz w:val="20"/>
                <w:szCs w:val="20"/>
              </w:rPr>
            </w:pPr>
          </w:p>
        </w:tc>
        <w:tc>
          <w:tcPr>
            <w:tcW w:w="1658" w:type="dxa"/>
            <w:gridSpan w:val="2"/>
          </w:tcPr>
          <w:p w:rsidR="00AA77EF" w:rsidRPr="00AA77EF" w:rsidRDefault="00AA77EF" w:rsidP="003030B9">
            <w:pPr>
              <w:rPr>
                <w:rFonts w:cs="Arial"/>
                <w:sz w:val="20"/>
                <w:szCs w:val="20"/>
              </w:rPr>
            </w:pPr>
          </w:p>
        </w:tc>
      </w:tr>
      <w:tr w:rsidR="00AA77EF" w:rsidRPr="00AA77EF" w:rsidTr="0099382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1"/>
        </w:trPr>
        <w:tc>
          <w:tcPr>
            <w:tcW w:w="709" w:type="dxa"/>
            <w:vAlign w:val="center"/>
          </w:tcPr>
          <w:p w:rsidR="00AA77EF" w:rsidRPr="00AA77EF" w:rsidRDefault="00AA77EF" w:rsidP="003030B9">
            <w:pPr>
              <w:jc w:val="center"/>
              <w:rPr>
                <w:rFonts w:cs="Arial"/>
                <w:sz w:val="20"/>
                <w:szCs w:val="20"/>
                <w:lang w:val="sr-Cyrl-RS"/>
              </w:rPr>
            </w:pPr>
            <w:r w:rsidRPr="00AA77EF">
              <w:rPr>
                <w:rFonts w:cs="Arial"/>
                <w:sz w:val="20"/>
                <w:szCs w:val="20"/>
                <w:lang w:val="sr-Cyrl-RS"/>
              </w:rPr>
              <w:t>3.</w:t>
            </w:r>
          </w:p>
        </w:tc>
        <w:tc>
          <w:tcPr>
            <w:tcW w:w="2126" w:type="dxa"/>
            <w:gridSpan w:val="2"/>
            <w:vAlign w:val="center"/>
          </w:tcPr>
          <w:p w:rsidR="00AA77EF" w:rsidRPr="00AA77EF" w:rsidRDefault="00AA77EF" w:rsidP="003030B9">
            <w:pPr>
              <w:rPr>
                <w:rFonts w:cs="Arial"/>
                <w:bCs/>
                <w:sz w:val="20"/>
                <w:szCs w:val="20"/>
                <w:lang w:val="sr-Cyrl-RS"/>
              </w:rPr>
            </w:pPr>
            <w:r w:rsidRPr="00AA77EF">
              <w:rPr>
                <w:rFonts w:eastAsia="Calibri" w:cs="Arial"/>
                <w:sz w:val="20"/>
                <w:szCs w:val="20"/>
              </w:rPr>
              <w:t xml:space="preserve">Услуге дезинсекције </w:t>
            </w:r>
            <w:r w:rsidRPr="00AA77EF">
              <w:rPr>
                <w:rFonts w:eastAsia="Calibri" w:cs="Arial"/>
                <w:sz w:val="20"/>
                <w:szCs w:val="20"/>
                <w:lang w:val="sr-Cyrl-RS"/>
              </w:rPr>
              <w:t>у з</w:t>
            </w:r>
            <w:r w:rsidRPr="00AA77EF">
              <w:rPr>
                <w:rFonts w:eastAsia="Calibri" w:cs="Arial"/>
                <w:sz w:val="20"/>
                <w:szCs w:val="20"/>
              </w:rPr>
              <w:t>атвореном радном простор</w:t>
            </w:r>
            <w:r w:rsidRPr="00AA77EF">
              <w:rPr>
                <w:rFonts w:eastAsia="Calibri" w:cs="Arial"/>
                <w:sz w:val="20"/>
                <w:szCs w:val="20"/>
                <w:lang w:val="sr-Cyrl-RS"/>
              </w:rPr>
              <w:t>у</w:t>
            </w:r>
            <w:r w:rsidRPr="00AA77EF">
              <w:rPr>
                <w:rFonts w:eastAsia="Calibri" w:cs="Arial"/>
                <w:sz w:val="20"/>
                <w:szCs w:val="20"/>
              </w:rPr>
              <w:t xml:space="preserve"> </w:t>
            </w:r>
            <w:r w:rsidRPr="00AA77EF">
              <w:rPr>
                <w:rFonts w:eastAsia="Calibri" w:cs="Arial"/>
                <w:sz w:val="20"/>
                <w:szCs w:val="20"/>
                <w:lang w:val="sr-Cyrl-RS"/>
              </w:rPr>
              <w:t>у ТЕ Костолац А</w:t>
            </w:r>
          </w:p>
        </w:tc>
        <w:tc>
          <w:tcPr>
            <w:tcW w:w="973" w:type="dxa"/>
            <w:vAlign w:val="center"/>
          </w:tcPr>
          <w:p w:rsidR="00AA77EF" w:rsidRPr="00AA77EF" w:rsidRDefault="00AA77EF" w:rsidP="003030B9">
            <w:pPr>
              <w:jc w:val="center"/>
              <w:rPr>
                <w:rFonts w:cs="Arial"/>
                <w:sz w:val="20"/>
                <w:szCs w:val="20"/>
                <w:lang w:val="sr-Cyrl-RS"/>
              </w:rPr>
            </w:pPr>
            <w:r w:rsidRPr="00AA77EF">
              <w:rPr>
                <w:rFonts w:cs="Arial"/>
                <w:sz w:val="20"/>
                <w:szCs w:val="20"/>
                <w:lang w:val="sr-Cyrl-RS"/>
              </w:rPr>
              <w:t>70000</w:t>
            </w:r>
          </w:p>
        </w:tc>
        <w:tc>
          <w:tcPr>
            <w:tcW w:w="875" w:type="dxa"/>
          </w:tcPr>
          <w:p w:rsidR="00AA77EF" w:rsidRPr="00AA77EF" w:rsidRDefault="00AA77EF" w:rsidP="003030B9">
            <w:pPr>
              <w:rPr>
                <w:rFonts w:cs="Arial"/>
                <w:sz w:val="20"/>
                <w:szCs w:val="20"/>
              </w:rPr>
            </w:pPr>
          </w:p>
        </w:tc>
        <w:tc>
          <w:tcPr>
            <w:tcW w:w="876" w:type="dxa"/>
            <w:gridSpan w:val="2"/>
            <w:vAlign w:val="center"/>
          </w:tcPr>
          <w:p w:rsidR="00AA77EF" w:rsidRPr="00AA77EF" w:rsidRDefault="00AA77EF" w:rsidP="003030B9">
            <w:pPr>
              <w:rPr>
                <w:rFonts w:cs="Arial"/>
                <w:sz w:val="20"/>
                <w:szCs w:val="20"/>
              </w:rPr>
            </w:pPr>
          </w:p>
        </w:tc>
        <w:tc>
          <w:tcPr>
            <w:tcW w:w="1393" w:type="dxa"/>
            <w:vAlign w:val="center"/>
          </w:tcPr>
          <w:p w:rsidR="00AA77EF" w:rsidRPr="00AA77EF" w:rsidRDefault="00AA77EF" w:rsidP="003030B9">
            <w:pPr>
              <w:rPr>
                <w:rFonts w:cs="Arial"/>
                <w:sz w:val="20"/>
                <w:szCs w:val="20"/>
              </w:rPr>
            </w:pPr>
          </w:p>
        </w:tc>
        <w:tc>
          <w:tcPr>
            <w:tcW w:w="831" w:type="dxa"/>
            <w:vAlign w:val="center"/>
          </w:tcPr>
          <w:p w:rsidR="00AA77EF" w:rsidRPr="00AA77EF" w:rsidRDefault="00AA77EF" w:rsidP="005B62D1">
            <w:pPr>
              <w:jc w:val="center"/>
              <w:rPr>
                <w:rFonts w:cs="Arial"/>
                <w:sz w:val="20"/>
                <w:szCs w:val="20"/>
                <w:lang w:val="sr-Cyrl-RS"/>
              </w:rPr>
            </w:pPr>
            <w:r w:rsidRPr="00AA77EF">
              <w:rPr>
                <w:rFonts w:cs="Arial"/>
                <w:sz w:val="20"/>
                <w:szCs w:val="20"/>
                <w:lang w:val="sr-Cyrl-RS"/>
              </w:rPr>
              <w:t>2</w:t>
            </w:r>
          </w:p>
        </w:tc>
        <w:tc>
          <w:tcPr>
            <w:tcW w:w="1381" w:type="dxa"/>
            <w:gridSpan w:val="2"/>
            <w:vAlign w:val="center"/>
          </w:tcPr>
          <w:p w:rsidR="00AA77EF" w:rsidRPr="00AA77EF" w:rsidRDefault="00AA77EF" w:rsidP="003030B9">
            <w:pPr>
              <w:rPr>
                <w:rFonts w:cs="Arial"/>
                <w:sz w:val="20"/>
                <w:szCs w:val="20"/>
              </w:rPr>
            </w:pPr>
          </w:p>
        </w:tc>
        <w:tc>
          <w:tcPr>
            <w:tcW w:w="829" w:type="dxa"/>
          </w:tcPr>
          <w:p w:rsidR="00AA77EF" w:rsidRPr="00AA77EF" w:rsidRDefault="00AA77EF" w:rsidP="003030B9">
            <w:pPr>
              <w:rPr>
                <w:rFonts w:cs="Arial"/>
                <w:sz w:val="20"/>
                <w:szCs w:val="20"/>
              </w:rPr>
            </w:pPr>
          </w:p>
        </w:tc>
        <w:tc>
          <w:tcPr>
            <w:tcW w:w="1658" w:type="dxa"/>
            <w:gridSpan w:val="2"/>
          </w:tcPr>
          <w:p w:rsidR="00AA77EF" w:rsidRPr="00AA77EF" w:rsidRDefault="00AA77EF" w:rsidP="003030B9">
            <w:pPr>
              <w:rPr>
                <w:rFonts w:cs="Arial"/>
                <w:sz w:val="20"/>
                <w:szCs w:val="20"/>
              </w:rPr>
            </w:pPr>
          </w:p>
        </w:tc>
      </w:tr>
      <w:tr w:rsidR="00AA77EF" w:rsidRPr="00AA77EF" w:rsidTr="0099382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1"/>
        </w:trPr>
        <w:tc>
          <w:tcPr>
            <w:tcW w:w="709" w:type="dxa"/>
            <w:vAlign w:val="center"/>
          </w:tcPr>
          <w:p w:rsidR="00AA77EF" w:rsidRPr="00AA77EF" w:rsidRDefault="00AA77EF" w:rsidP="003030B9">
            <w:pPr>
              <w:jc w:val="center"/>
              <w:rPr>
                <w:rFonts w:cs="Arial"/>
                <w:sz w:val="20"/>
                <w:szCs w:val="20"/>
                <w:lang w:val="sr-Cyrl-RS"/>
              </w:rPr>
            </w:pPr>
            <w:r w:rsidRPr="00AA77EF">
              <w:rPr>
                <w:rFonts w:cs="Arial"/>
                <w:sz w:val="20"/>
                <w:szCs w:val="20"/>
                <w:lang w:val="sr-Cyrl-RS"/>
              </w:rPr>
              <w:t>4.</w:t>
            </w:r>
          </w:p>
        </w:tc>
        <w:tc>
          <w:tcPr>
            <w:tcW w:w="2126" w:type="dxa"/>
            <w:gridSpan w:val="2"/>
            <w:vAlign w:val="center"/>
          </w:tcPr>
          <w:p w:rsidR="00AA77EF" w:rsidRPr="00AA77EF" w:rsidRDefault="00AA77EF" w:rsidP="003030B9">
            <w:pPr>
              <w:autoSpaceDE w:val="0"/>
              <w:autoSpaceDN w:val="0"/>
              <w:adjustRightInd w:val="0"/>
              <w:rPr>
                <w:rFonts w:eastAsia="Calibri" w:cs="Arial"/>
                <w:sz w:val="20"/>
                <w:szCs w:val="20"/>
                <w:lang w:val="sr-Cyrl-RS"/>
              </w:rPr>
            </w:pPr>
            <w:r w:rsidRPr="00AA77EF">
              <w:rPr>
                <w:rFonts w:eastAsia="Calibri" w:cs="Arial"/>
                <w:sz w:val="20"/>
                <w:szCs w:val="20"/>
              </w:rPr>
              <w:t xml:space="preserve">Услуге дератизацијe у затвореном радном простору </w:t>
            </w:r>
            <w:r w:rsidRPr="00AA77EF">
              <w:rPr>
                <w:rFonts w:eastAsia="Calibri" w:cs="Arial"/>
                <w:sz w:val="20"/>
                <w:szCs w:val="20"/>
                <w:lang w:val="sr-Cyrl-RS"/>
              </w:rPr>
              <w:t>у ТЕ Костолац А</w:t>
            </w:r>
          </w:p>
        </w:tc>
        <w:tc>
          <w:tcPr>
            <w:tcW w:w="973" w:type="dxa"/>
            <w:vAlign w:val="center"/>
          </w:tcPr>
          <w:p w:rsidR="00AA77EF" w:rsidRPr="00AA77EF" w:rsidRDefault="00AA77EF" w:rsidP="003030B9">
            <w:pPr>
              <w:jc w:val="center"/>
              <w:rPr>
                <w:rFonts w:cs="Arial"/>
                <w:sz w:val="20"/>
                <w:szCs w:val="20"/>
                <w:lang w:val="sr-Cyrl-RS"/>
              </w:rPr>
            </w:pPr>
            <w:r w:rsidRPr="00AA77EF">
              <w:rPr>
                <w:rFonts w:cs="Arial"/>
                <w:sz w:val="20"/>
                <w:szCs w:val="20"/>
                <w:lang w:val="sr-Cyrl-RS"/>
              </w:rPr>
              <w:t>70000</w:t>
            </w:r>
          </w:p>
        </w:tc>
        <w:tc>
          <w:tcPr>
            <w:tcW w:w="875" w:type="dxa"/>
          </w:tcPr>
          <w:p w:rsidR="00AA77EF" w:rsidRPr="00AA77EF" w:rsidRDefault="00AA77EF" w:rsidP="003030B9">
            <w:pPr>
              <w:rPr>
                <w:rFonts w:cs="Arial"/>
                <w:sz w:val="20"/>
                <w:szCs w:val="20"/>
              </w:rPr>
            </w:pPr>
          </w:p>
        </w:tc>
        <w:tc>
          <w:tcPr>
            <w:tcW w:w="876" w:type="dxa"/>
            <w:gridSpan w:val="2"/>
            <w:vAlign w:val="center"/>
          </w:tcPr>
          <w:p w:rsidR="00AA77EF" w:rsidRPr="00AA77EF" w:rsidRDefault="00AA77EF" w:rsidP="003030B9">
            <w:pPr>
              <w:rPr>
                <w:rFonts w:cs="Arial"/>
                <w:sz w:val="20"/>
                <w:szCs w:val="20"/>
              </w:rPr>
            </w:pPr>
          </w:p>
        </w:tc>
        <w:tc>
          <w:tcPr>
            <w:tcW w:w="1393" w:type="dxa"/>
            <w:vAlign w:val="center"/>
          </w:tcPr>
          <w:p w:rsidR="00AA77EF" w:rsidRPr="00AA77EF" w:rsidRDefault="00AA77EF" w:rsidP="003030B9">
            <w:pPr>
              <w:rPr>
                <w:rFonts w:cs="Arial"/>
                <w:sz w:val="20"/>
                <w:szCs w:val="20"/>
              </w:rPr>
            </w:pPr>
          </w:p>
        </w:tc>
        <w:tc>
          <w:tcPr>
            <w:tcW w:w="831" w:type="dxa"/>
            <w:vAlign w:val="center"/>
          </w:tcPr>
          <w:p w:rsidR="00AA77EF" w:rsidRPr="00AA77EF" w:rsidRDefault="00AA77EF" w:rsidP="005B62D1">
            <w:pPr>
              <w:jc w:val="center"/>
              <w:rPr>
                <w:rFonts w:cs="Arial"/>
                <w:sz w:val="20"/>
                <w:szCs w:val="20"/>
                <w:lang w:val="sr-Cyrl-RS"/>
              </w:rPr>
            </w:pPr>
            <w:r w:rsidRPr="00AA77EF">
              <w:rPr>
                <w:rFonts w:cs="Arial"/>
                <w:sz w:val="20"/>
                <w:szCs w:val="20"/>
                <w:lang w:val="sr-Cyrl-RS"/>
              </w:rPr>
              <w:t>2</w:t>
            </w:r>
          </w:p>
        </w:tc>
        <w:tc>
          <w:tcPr>
            <w:tcW w:w="1381" w:type="dxa"/>
            <w:gridSpan w:val="2"/>
            <w:vAlign w:val="center"/>
          </w:tcPr>
          <w:p w:rsidR="00AA77EF" w:rsidRPr="00AA77EF" w:rsidRDefault="00AA77EF" w:rsidP="003030B9">
            <w:pPr>
              <w:rPr>
                <w:rFonts w:cs="Arial"/>
                <w:sz w:val="20"/>
                <w:szCs w:val="20"/>
              </w:rPr>
            </w:pPr>
          </w:p>
        </w:tc>
        <w:tc>
          <w:tcPr>
            <w:tcW w:w="829" w:type="dxa"/>
          </w:tcPr>
          <w:p w:rsidR="00AA77EF" w:rsidRPr="00AA77EF" w:rsidRDefault="00AA77EF" w:rsidP="003030B9">
            <w:pPr>
              <w:rPr>
                <w:rFonts w:cs="Arial"/>
                <w:sz w:val="20"/>
                <w:szCs w:val="20"/>
              </w:rPr>
            </w:pPr>
          </w:p>
        </w:tc>
        <w:tc>
          <w:tcPr>
            <w:tcW w:w="1658" w:type="dxa"/>
            <w:gridSpan w:val="2"/>
          </w:tcPr>
          <w:p w:rsidR="00AA77EF" w:rsidRPr="00AA77EF" w:rsidRDefault="00AA77EF" w:rsidP="003030B9">
            <w:pPr>
              <w:rPr>
                <w:rFonts w:cs="Arial"/>
                <w:sz w:val="20"/>
                <w:szCs w:val="20"/>
              </w:rPr>
            </w:pPr>
          </w:p>
        </w:tc>
      </w:tr>
      <w:tr w:rsidR="00AA77EF" w:rsidRPr="00AA77EF" w:rsidTr="0099382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1"/>
        </w:trPr>
        <w:tc>
          <w:tcPr>
            <w:tcW w:w="709" w:type="dxa"/>
            <w:vAlign w:val="center"/>
          </w:tcPr>
          <w:p w:rsidR="00AA77EF" w:rsidRPr="00AA77EF" w:rsidRDefault="00AA77EF" w:rsidP="003030B9">
            <w:pPr>
              <w:jc w:val="center"/>
              <w:rPr>
                <w:rFonts w:cs="Arial"/>
                <w:sz w:val="20"/>
                <w:szCs w:val="20"/>
                <w:lang w:val="sr-Cyrl-RS"/>
              </w:rPr>
            </w:pPr>
            <w:r w:rsidRPr="00AA77EF">
              <w:rPr>
                <w:rFonts w:cs="Arial"/>
                <w:sz w:val="20"/>
                <w:szCs w:val="20"/>
                <w:lang w:val="sr-Cyrl-RS"/>
              </w:rPr>
              <w:t>5.</w:t>
            </w:r>
          </w:p>
        </w:tc>
        <w:tc>
          <w:tcPr>
            <w:tcW w:w="2126" w:type="dxa"/>
            <w:gridSpan w:val="2"/>
            <w:vAlign w:val="center"/>
          </w:tcPr>
          <w:p w:rsidR="00AA77EF" w:rsidRPr="00AA77EF" w:rsidRDefault="00AA77EF" w:rsidP="003030B9">
            <w:pPr>
              <w:rPr>
                <w:rFonts w:cs="Arial"/>
                <w:bCs/>
                <w:sz w:val="20"/>
                <w:szCs w:val="20"/>
                <w:lang w:val="sr-Cyrl-RS"/>
              </w:rPr>
            </w:pPr>
            <w:r w:rsidRPr="00AA77EF">
              <w:rPr>
                <w:rFonts w:eastAsia="Calibri" w:cs="Arial"/>
                <w:sz w:val="20"/>
                <w:szCs w:val="20"/>
              </w:rPr>
              <w:t xml:space="preserve">Услуге дезинсекције </w:t>
            </w:r>
            <w:r w:rsidRPr="00AA77EF">
              <w:rPr>
                <w:rFonts w:eastAsia="Calibri" w:cs="Arial"/>
                <w:sz w:val="20"/>
                <w:szCs w:val="20"/>
                <w:lang w:val="sr-Cyrl-RS"/>
              </w:rPr>
              <w:t>у з</w:t>
            </w:r>
            <w:r w:rsidRPr="00AA77EF">
              <w:rPr>
                <w:rFonts w:eastAsia="Calibri" w:cs="Arial"/>
                <w:sz w:val="20"/>
                <w:szCs w:val="20"/>
              </w:rPr>
              <w:t>атвореном радном простор</w:t>
            </w:r>
            <w:r w:rsidRPr="00AA77EF">
              <w:rPr>
                <w:rFonts w:eastAsia="Calibri" w:cs="Arial"/>
                <w:sz w:val="20"/>
                <w:szCs w:val="20"/>
                <w:lang w:val="sr-Cyrl-RS"/>
              </w:rPr>
              <w:t>у</w:t>
            </w:r>
            <w:r w:rsidRPr="00AA77EF">
              <w:rPr>
                <w:rFonts w:eastAsia="Calibri" w:cs="Arial"/>
                <w:sz w:val="20"/>
                <w:szCs w:val="20"/>
              </w:rPr>
              <w:t xml:space="preserve"> </w:t>
            </w:r>
            <w:r w:rsidRPr="00AA77EF">
              <w:rPr>
                <w:rFonts w:eastAsia="Calibri" w:cs="Arial"/>
                <w:sz w:val="20"/>
                <w:szCs w:val="20"/>
                <w:lang w:val="sr-Cyrl-RS"/>
              </w:rPr>
              <w:t>у ТЕ Костолац В</w:t>
            </w:r>
          </w:p>
        </w:tc>
        <w:tc>
          <w:tcPr>
            <w:tcW w:w="973" w:type="dxa"/>
            <w:vAlign w:val="center"/>
          </w:tcPr>
          <w:p w:rsidR="00AA77EF" w:rsidRPr="00AA77EF" w:rsidRDefault="00AA77EF" w:rsidP="003030B9">
            <w:pPr>
              <w:jc w:val="center"/>
              <w:rPr>
                <w:rFonts w:cs="Arial"/>
                <w:sz w:val="20"/>
                <w:szCs w:val="20"/>
                <w:lang w:val="sr-Cyrl-RS"/>
              </w:rPr>
            </w:pPr>
            <w:r w:rsidRPr="00AA77EF">
              <w:rPr>
                <w:rFonts w:cs="Arial"/>
                <w:sz w:val="20"/>
                <w:szCs w:val="20"/>
                <w:lang w:val="sr-Cyrl-RS"/>
              </w:rPr>
              <w:t>90000</w:t>
            </w:r>
          </w:p>
        </w:tc>
        <w:tc>
          <w:tcPr>
            <w:tcW w:w="875" w:type="dxa"/>
          </w:tcPr>
          <w:p w:rsidR="00AA77EF" w:rsidRPr="00AA77EF" w:rsidRDefault="00AA77EF" w:rsidP="003030B9">
            <w:pPr>
              <w:rPr>
                <w:rFonts w:cs="Arial"/>
                <w:sz w:val="20"/>
                <w:szCs w:val="20"/>
              </w:rPr>
            </w:pPr>
          </w:p>
        </w:tc>
        <w:tc>
          <w:tcPr>
            <w:tcW w:w="876" w:type="dxa"/>
            <w:gridSpan w:val="2"/>
            <w:vAlign w:val="center"/>
          </w:tcPr>
          <w:p w:rsidR="00AA77EF" w:rsidRPr="00AA77EF" w:rsidRDefault="00AA77EF" w:rsidP="003030B9">
            <w:pPr>
              <w:rPr>
                <w:rFonts w:cs="Arial"/>
                <w:sz w:val="20"/>
                <w:szCs w:val="20"/>
              </w:rPr>
            </w:pPr>
          </w:p>
        </w:tc>
        <w:tc>
          <w:tcPr>
            <w:tcW w:w="1393" w:type="dxa"/>
            <w:vAlign w:val="center"/>
          </w:tcPr>
          <w:p w:rsidR="00AA77EF" w:rsidRPr="00AA77EF" w:rsidRDefault="00AA77EF" w:rsidP="003030B9">
            <w:pPr>
              <w:rPr>
                <w:rFonts w:cs="Arial"/>
                <w:sz w:val="20"/>
                <w:szCs w:val="20"/>
              </w:rPr>
            </w:pPr>
          </w:p>
        </w:tc>
        <w:tc>
          <w:tcPr>
            <w:tcW w:w="831" w:type="dxa"/>
            <w:vAlign w:val="center"/>
          </w:tcPr>
          <w:p w:rsidR="00AA77EF" w:rsidRPr="00AA77EF" w:rsidRDefault="00AA77EF" w:rsidP="005B62D1">
            <w:pPr>
              <w:jc w:val="center"/>
              <w:rPr>
                <w:rFonts w:cs="Arial"/>
                <w:sz w:val="20"/>
                <w:szCs w:val="20"/>
                <w:lang w:val="sr-Cyrl-RS"/>
              </w:rPr>
            </w:pPr>
            <w:r w:rsidRPr="00AA77EF">
              <w:rPr>
                <w:rFonts w:cs="Arial"/>
                <w:sz w:val="20"/>
                <w:szCs w:val="20"/>
                <w:lang w:val="sr-Cyrl-RS"/>
              </w:rPr>
              <w:t>2</w:t>
            </w:r>
          </w:p>
        </w:tc>
        <w:tc>
          <w:tcPr>
            <w:tcW w:w="1381" w:type="dxa"/>
            <w:gridSpan w:val="2"/>
            <w:vAlign w:val="center"/>
          </w:tcPr>
          <w:p w:rsidR="00AA77EF" w:rsidRPr="00AA77EF" w:rsidRDefault="00AA77EF" w:rsidP="003030B9">
            <w:pPr>
              <w:rPr>
                <w:rFonts w:cs="Arial"/>
                <w:sz w:val="20"/>
                <w:szCs w:val="20"/>
              </w:rPr>
            </w:pPr>
          </w:p>
        </w:tc>
        <w:tc>
          <w:tcPr>
            <w:tcW w:w="829" w:type="dxa"/>
          </w:tcPr>
          <w:p w:rsidR="00AA77EF" w:rsidRPr="00AA77EF" w:rsidRDefault="00AA77EF" w:rsidP="003030B9">
            <w:pPr>
              <w:rPr>
                <w:rFonts w:cs="Arial"/>
                <w:sz w:val="20"/>
                <w:szCs w:val="20"/>
              </w:rPr>
            </w:pPr>
          </w:p>
        </w:tc>
        <w:tc>
          <w:tcPr>
            <w:tcW w:w="1658" w:type="dxa"/>
            <w:gridSpan w:val="2"/>
          </w:tcPr>
          <w:p w:rsidR="00AA77EF" w:rsidRPr="00AA77EF" w:rsidRDefault="00AA77EF" w:rsidP="003030B9">
            <w:pPr>
              <w:rPr>
                <w:rFonts w:cs="Arial"/>
                <w:sz w:val="20"/>
                <w:szCs w:val="20"/>
              </w:rPr>
            </w:pPr>
          </w:p>
        </w:tc>
      </w:tr>
      <w:tr w:rsidR="00AA77EF" w:rsidRPr="00AA77EF" w:rsidTr="0099382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1"/>
        </w:trPr>
        <w:tc>
          <w:tcPr>
            <w:tcW w:w="709" w:type="dxa"/>
            <w:vAlign w:val="center"/>
          </w:tcPr>
          <w:p w:rsidR="00AA77EF" w:rsidRPr="00AA77EF" w:rsidRDefault="00AA77EF" w:rsidP="003030B9">
            <w:pPr>
              <w:jc w:val="center"/>
              <w:rPr>
                <w:rFonts w:cs="Arial"/>
                <w:sz w:val="20"/>
                <w:szCs w:val="20"/>
                <w:lang w:val="sr-Cyrl-RS"/>
              </w:rPr>
            </w:pPr>
            <w:r w:rsidRPr="00AA77EF">
              <w:rPr>
                <w:rFonts w:cs="Arial"/>
                <w:sz w:val="20"/>
                <w:szCs w:val="20"/>
                <w:lang w:val="sr-Cyrl-RS"/>
              </w:rPr>
              <w:t>6.</w:t>
            </w:r>
          </w:p>
        </w:tc>
        <w:tc>
          <w:tcPr>
            <w:tcW w:w="2126" w:type="dxa"/>
            <w:gridSpan w:val="2"/>
            <w:vAlign w:val="center"/>
          </w:tcPr>
          <w:p w:rsidR="00AA77EF" w:rsidRPr="00AA77EF" w:rsidRDefault="00AA77EF" w:rsidP="003030B9">
            <w:pPr>
              <w:autoSpaceDE w:val="0"/>
              <w:autoSpaceDN w:val="0"/>
              <w:adjustRightInd w:val="0"/>
              <w:rPr>
                <w:rFonts w:eastAsia="Calibri" w:cs="Arial"/>
                <w:sz w:val="20"/>
                <w:szCs w:val="20"/>
                <w:lang w:val="sr-Cyrl-RS"/>
              </w:rPr>
            </w:pPr>
            <w:r w:rsidRPr="00AA77EF">
              <w:rPr>
                <w:rFonts w:eastAsia="Calibri" w:cs="Arial"/>
                <w:sz w:val="20"/>
                <w:szCs w:val="20"/>
              </w:rPr>
              <w:t xml:space="preserve">Услуге дератизацијe у затвореном радном простору </w:t>
            </w:r>
            <w:r w:rsidRPr="00AA77EF">
              <w:rPr>
                <w:rFonts w:eastAsia="Calibri" w:cs="Arial"/>
                <w:sz w:val="20"/>
                <w:szCs w:val="20"/>
                <w:lang w:val="sr-Cyrl-RS"/>
              </w:rPr>
              <w:t>у ТЕ Костолац В</w:t>
            </w:r>
          </w:p>
        </w:tc>
        <w:tc>
          <w:tcPr>
            <w:tcW w:w="973" w:type="dxa"/>
            <w:vAlign w:val="center"/>
          </w:tcPr>
          <w:p w:rsidR="00AA77EF" w:rsidRPr="00AA77EF" w:rsidRDefault="00AA77EF" w:rsidP="003030B9">
            <w:pPr>
              <w:jc w:val="center"/>
              <w:rPr>
                <w:rFonts w:cs="Arial"/>
                <w:sz w:val="20"/>
                <w:szCs w:val="20"/>
                <w:lang w:val="sr-Cyrl-RS"/>
              </w:rPr>
            </w:pPr>
            <w:r w:rsidRPr="00AA77EF">
              <w:rPr>
                <w:rFonts w:cs="Arial"/>
                <w:sz w:val="20"/>
                <w:szCs w:val="20"/>
                <w:lang w:val="sr-Cyrl-RS"/>
              </w:rPr>
              <w:t>90000</w:t>
            </w:r>
          </w:p>
        </w:tc>
        <w:tc>
          <w:tcPr>
            <w:tcW w:w="875" w:type="dxa"/>
          </w:tcPr>
          <w:p w:rsidR="00AA77EF" w:rsidRPr="00AA77EF" w:rsidRDefault="00AA77EF" w:rsidP="003030B9">
            <w:pPr>
              <w:rPr>
                <w:rFonts w:cs="Arial"/>
                <w:sz w:val="20"/>
                <w:szCs w:val="20"/>
              </w:rPr>
            </w:pPr>
          </w:p>
        </w:tc>
        <w:tc>
          <w:tcPr>
            <w:tcW w:w="876" w:type="dxa"/>
            <w:gridSpan w:val="2"/>
            <w:vAlign w:val="center"/>
          </w:tcPr>
          <w:p w:rsidR="00AA77EF" w:rsidRPr="00AA77EF" w:rsidRDefault="00AA77EF" w:rsidP="003030B9">
            <w:pPr>
              <w:rPr>
                <w:rFonts w:cs="Arial"/>
                <w:sz w:val="20"/>
                <w:szCs w:val="20"/>
              </w:rPr>
            </w:pPr>
          </w:p>
        </w:tc>
        <w:tc>
          <w:tcPr>
            <w:tcW w:w="1393" w:type="dxa"/>
            <w:vAlign w:val="center"/>
          </w:tcPr>
          <w:p w:rsidR="00AA77EF" w:rsidRPr="00AA77EF" w:rsidRDefault="00AA77EF" w:rsidP="003030B9">
            <w:pPr>
              <w:rPr>
                <w:rFonts w:cs="Arial"/>
                <w:sz w:val="20"/>
                <w:szCs w:val="20"/>
              </w:rPr>
            </w:pPr>
          </w:p>
        </w:tc>
        <w:tc>
          <w:tcPr>
            <w:tcW w:w="831" w:type="dxa"/>
            <w:vAlign w:val="center"/>
          </w:tcPr>
          <w:p w:rsidR="00AA77EF" w:rsidRPr="00AA77EF" w:rsidRDefault="00AA77EF" w:rsidP="005B62D1">
            <w:pPr>
              <w:jc w:val="center"/>
              <w:rPr>
                <w:rFonts w:cs="Arial"/>
                <w:sz w:val="20"/>
                <w:szCs w:val="20"/>
                <w:lang w:val="sr-Cyrl-RS"/>
              </w:rPr>
            </w:pPr>
            <w:r w:rsidRPr="00AA77EF">
              <w:rPr>
                <w:rFonts w:cs="Arial"/>
                <w:sz w:val="20"/>
                <w:szCs w:val="20"/>
                <w:lang w:val="sr-Cyrl-RS"/>
              </w:rPr>
              <w:t>2</w:t>
            </w:r>
          </w:p>
        </w:tc>
        <w:tc>
          <w:tcPr>
            <w:tcW w:w="1381" w:type="dxa"/>
            <w:gridSpan w:val="2"/>
            <w:vAlign w:val="center"/>
          </w:tcPr>
          <w:p w:rsidR="00AA77EF" w:rsidRPr="00AA77EF" w:rsidRDefault="00AA77EF" w:rsidP="003030B9">
            <w:pPr>
              <w:rPr>
                <w:rFonts w:cs="Arial"/>
                <w:sz w:val="20"/>
                <w:szCs w:val="20"/>
              </w:rPr>
            </w:pPr>
          </w:p>
        </w:tc>
        <w:tc>
          <w:tcPr>
            <w:tcW w:w="829" w:type="dxa"/>
          </w:tcPr>
          <w:p w:rsidR="00AA77EF" w:rsidRPr="00AA77EF" w:rsidRDefault="00AA77EF" w:rsidP="003030B9">
            <w:pPr>
              <w:rPr>
                <w:rFonts w:cs="Arial"/>
                <w:sz w:val="20"/>
                <w:szCs w:val="20"/>
              </w:rPr>
            </w:pPr>
          </w:p>
        </w:tc>
        <w:tc>
          <w:tcPr>
            <w:tcW w:w="1658" w:type="dxa"/>
            <w:gridSpan w:val="2"/>
          </w:tcPr>
          <w:p w:rsidR="00AA77EF" w:rsidRPr="00AA77EF" w:rsidRDefault="00AA77EF" w:rsidP="003030B9">
            <w:pPr>
              <w:rPr>
                <w:rFonts w:cs="Arial"/>
                <w:sz w:val="20"/>
                <w:szCs w:val="20"/>
              </w:rPr>
            </w:pPr>
          </w:p>
        </w:tc>
      </w:tr>
      <w:tr w:rsidR="00AA77EF" w:rsidRPr="00AA77EF" w:rsidTr="0099382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26"/>
        </w:trPr>
        <w:tc>
          <w:tcPr>
            <w:tcW w:w="709" w:type="dxa"/>
            <w:vAlign w:val="center"/>
          </w:tcPr>
          <w:p w:rsidR="00AA77EF" w:rsidRPr="00AA77EF" w:rsidRDefault="00AA77EF" w:rsidP="003030B9">
            <w:pPr>
              <w:jc w:val="center"/>
              <w:rPr>
                <w:rFonts w:cs="Arial"/>
                <w:sz w:val="20"/>
                <w:szCs w:val="20"/>
                <w:lang w:val="sr-Cyrl-RS"/>
              </w:rPr>
            </w:pPr>
            <w:r w:rsidRPr="00AA77EF">
              <w:rPr>
                <w:rFonts w:cs="Arial"/>
                <w:sz w:val="20"/>
                <w:szCs w:val="20"/>
                <w:lang w:val="sr-Cyrl-RS"/>
              </w:rPr>
              <w:t>7.</w:t>
            </w:r>
          </w:p>
        </w:tc>
        <w:tc>
          <w:tcPr>
            <w:tcW w:w="2126" w:type="dxa"/>
            <w:gridSpan w:val="2"/>
            <w:vAlign w:val="center"/>
          </w:tcPr>
          <w:p w:rsidR="00AA77EF" w:rsidRPr="00AA77EF" w:rsidRDefault="00AA77EF" w:rsidP="003030B9">
            <w:pPr>
              <w:rPr>
                <w:rFonts w:eastAsia="Calibri" w:cs="Arial"/>
                <w:sz w:val="20"/>
                <w:szCs w:val="20"/>
                <w:lang w:val="sr-Cyrl-RS"/>
              </w:rPr>
            </w:pPr>
            <w:r w:rsidRPr="00AA77EF">
              <w:rPr>
                <w:rFonts w:eastAsia="Calibri" w:cs="Arial"/>
                <w:sz w:val="20"/>
                <w:szCs w:val="20"/>
              </w:rPr>
              <w:t>Заштита од крпеља</w:t>
            </w:r>
            <w:r w:rsidRPr="00AA77EF">
              <w:rPr>
                <w:rFonts w:eastAsia="Calibri" w:cs="Arial"/>
                <w:sz w:val="20"/>
                <w:szCs w:val="20"/>
                <w:lang w:val="sr-Cyrl-RS"/>
              </w:rPr>
              <w:t xml:space="preserve"> у затвореном радном простору у Огранку ТЕ-КО Костолац</w:t>
            </w:r>
          </w:p>
        </w:tc>
        <w:tc>
          <w:tcPr>
            <w:tcW w:w="973" w:type="dxa"/>
            <w:vAlign w:val="center"/>
          </w:tcPr>
          <w:p w:rsidR="00AA77EF" w:rsidRPr="00AA77EF" w:rsidRDefault="00AA77EF" w:rsidP="003030B9">
            <w:pPr>
              <w:jc w:val="center"/>
              <w:rPr>
                <w:rFonts w:cs="Arial"/>
                <w:sz w:val="20"/>
                <w:szCs w:val="20"/>
                <w:lang w:val="sr-Cyrl-RS"/>
              </w:rPr>
            </w:pPr>
            <w:r w:rsidRPr="00AA77EF">
              <w:rPr>
                <w:rFonts w:cs="Arial"/>
                <w:sz w:val="20"/>
                <w:szCs w:val="20"/>
                <w:lang w:val="sr-Cyrl-RS"/>
              </w:rPr>
              <w:t>160000</w:t>
            </w:r>
          </w:p>
        </w:tc>
        <w:tc>
          <w:tcPr>
            <w:tcW w:w="875" w:type="dxa"/>
          </w:tcPr>
          <w:p w:rsidR="00AA77EF" w:rsidRPr="00AA77EF" w:rsidRDefault="00AA77EF" w:rsidP="003030B9">
            <w:pPr>
              <w:rPr>
                <w:rFonts w:cs="Arial"/>
                <w:sz w:val="20"/>
                <w:szCs w:val="20"/>
              </w:rPr>
            </w:pPr>
          </w:p>
        </w:tc>
        <w:tc>
          <w:tcPr>
            <w:tcW w:w="876" w:type="dxa"/>
            <w:gridSpan w:val="2"/>
            <w:vAlign w:val="center"/>
          </w:tcPr>
          <w:p w:rsidR="00AA77EF" w:rsidRPr="00AA77EF" w:rsidRDefault="00AA77EF" w:rsidP="003030B9">
            <w:pPr>
              <w:rPr>
                <w:rFonts w:cs="Arial"/>
                <w:sz w:val="20"/>
                <w:szCs w:val="20"/>
              </w:rPr>
            </w:pPr>
          </w:p>
        </w:tc>
        <w:tc>
          <w:tcPr>
            <w:tcW w:w="1393" w:type="dxa"/>
            <w:vAlign w:val="center"/>
          </w:tcPr>
          <w:p w:rsidR="00AA77EF" w:rsidRPr="00AA77EF" w:rsidRDefault="00AA77EF" w:rsidP="003030B9">
            <w:pPr>
              <w:rPr>
                <w:rFonts w:cs="Arial"/>
                <w:sz w:val="20"/>
                <w:szCs w:val="20"/>
              </w:rPr>
            </w:pPr>
          </w:p>
        </w:tc>
        <w:tc>
          <w:tcPr>
            <w:tcW w:w="831" w:type="dxa"/>
            <w:vAlign w:val="center"/>
          </w:tcPr>
          <w:p w:rsidR="00AA77EF" w:rsidRPr="00AA77EF" w:rsidRDefault="00AA77EF" w:rsidP="005B62D1">
            <w:pPr>
              <w:jc w:val="center"/>
              <w:rPr>
                <w:rFonts w:cs="Arial"/>
                <w:sz w:val="20"/>
                <w:szCs w:val="20"/>
                <w:lang w:val="sr-Cyrl-RS"/>
              </w:rPr>
            </w:pPr>
            <w:r w:rsidRPr="00AA77EF">
              <w:rPr>
                <w:rFonts w:cs="Arial"/>
                <w:sz w:val="20"/>
                <w:szCs w:val="20"/>
                <w:lang w:val="sr-Cyrl-RS"/>
              </w:rPr>
              <w:t>2</w:t>
            </w:r>
          </w:p>
        </w:tc>
        <w:tc>
          <w:tcPr>
            <w:tcW w:w="1381" w:type="dxa"/>
            <w:gridSpan w:val="2"/>
            <w:vAlign w:val="center"/>
          </w:tcPr>
          <w:p w:rsidR="00AA77EF" w:rsidRPr="00AA77EF" w:rsidRDefault="00AA77EF" w:rsidP="003030B9">
            <w:pPr>
              <w:rPr>
                <w:rFonts w:cs="Arial"/>
                <w:sz w:val="20"/>
                <w:szCs w:val="20"/>
              </w:rPr>
            </w:pPr>
          </w:p>
        </w:tc>
        <w:tc>
          <w:tcPr>
            <w:tcW w:w="829" w:type="dxa"/>
          </w:tcPr>
          <w:p w:rsidR="00AA77EF" w:rsidRPr="00AA77EF" w:rsidRDefault="00AA77EF" w:rsidP="003030B9">
            <w:pPr>
              <w:rPr>
                <w:rFonts w:cs="Arial"/>
                <w:sz w:val="20"/>
                <w:szCs w:val="20"/>
              </w:rPr>
            </w:pPr>
          </w:p>
        </w:tc>
        <w:tc>
          <w:tcPr>
            <w:tcW w:w="1658" w:type="dxa"/>
            <w:gridSpan w:val="2"/>
          </w:tcPr>
          <w:p w:rsidR="00AA77EF" w:rsidRPr="00AA77EF" w:rsidRDefault="00AA77EF" w:rsidP="003030B9">
            <w:pPr>
              <w:rPr>
                <w:rFonts w:cs="Arial"/>
                <w:sz w:val="20"/>
                <w:szCs w:val="20"/>
              </w:rPr>
            </w:pPr>
          </w:p>
        </w:tc>
      </w:tr>
      <w:tr w:rsidR="00AA77EF" w:rsidRPr="00AA77EF" w:rsidTr="0099382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71"/>
        </w:trPr>
        <w:tc>
          <w:tcPr>
            <w:tcW w:w="709" w:type="dxa"/>
            <w:vAlign w:val="center"/>
          </w:tcPr>
          <w:p w:rsidR="00AA77EF" w:rsidRPr="00AA77EF" w:rsidRDefault="00AA77EF" w:rsidP="003030B9">
            <w:pPr>
              <w:jc w:val="center"/>
              <w:rPr>
                <w:rFonts w:cs="Arial"/>
                <w:sz w:val="20"/>
                <w:szCs w:val="20"/>
                <w:lang w:val="sr-Cyrl-RS"/>
              </w:rPr>
            </w:pPr>
            <w:r w:rsidRPr="00AA77EF">
              <w:rPr>
                <w:rFonts w:cs="Arial"/>
                <w:sz w:val="20"/>
                <w:szCs w:val="20"/>
                <w:lang w:val="sr-Cyrl-RS"/>
              </w:rPr>
              <w:t>8.</w:t>
            </w:r>
          </w:p>
        </w:tc>
        <w:tc>
          <w:tcPr>
            <w:tcW w:w="2126" w:type="dxa"/>
            <w:gridSpan w:val="2"/>
            <w:vAlign w:val="center"/>
          </w:tcPr>
          <w:p w:rsidR="00AA77EF" w:rsidRPr="00AA77EF" w:rsidRDefault="00AA77EF" w:rsidP="003030B9">
            <w:pPr>
              <w:rPr>
                <w:rFonts w:eastAsia="Calibri" w:cs="Arial"/>
                <w:sz w:val="20"/>
                <w:szCs w:val="20"/>
              </w:rPr>
            </w:pPr>
            <w:r w:rsidRPr="00AA77EF">
              <w:rPr>
                <w:rFonts w:eastAsia="Calibri" w:cs="Arial"/>
                <w:sz w:val="20"/>
                <w:szCs w:val="20"/>
              </w:rPr>
              <w:t xml:space="preserve">Заштита од крпеља у </w:t>
            </w:r>
            <w:r w:rsidRPr="00AA77EF">
              <w:rPr>
                <w:rFonts w:eastAsia="Calibri" w:cs="Arial"/>
                <w:sz w:val="20"/>
                <w:szCs w:val="20"/>
                <w:lang w:val="sr-Cyrl-RS"/>
              </w:rPr>
              <w:t>отвореном</w:t>
            </w:r>
            <w:r w:rsidRPr="00AA77EF">
              <w:rPr>
                <w:rFonts w:eastAsia="Calibri" w:cs="Arial"/>
                <w:sz w:val="20"/>
                <w:szCs w:val="20"/>
              </w:rPr>
              <w:t xml:space="preserve"> простору у Огранку ТЕ-КО Костолац</w:t>
            </w:r>
          </w:p>
        </w:tc>
        <w:tc>
          <w:tcPr>
            <w:tcW w:w="973" w:type="dxa"/>
            <w:vAlign w:val="center"/>
          </w:tcPr>
          <w:p w:rsidR="00AA77EF" w:rsidRPr="00AA77EF" w:rsidRDefault="00AA77EF" w:rsidP="003030B9">
            <w:pPr>
              <w:jc w:val="center"/>
              <w:rPr>
                <w:rFonts w:cs="Arial"/>
                <w:sz w:val="20"/>
                <w:szCs w:val="20"/>
                <w:lang w:val="sr-Cyrl-RS"/>
              </w:rPr>
            </w:pPr>
            <w:r w:rsidRPr="00AA77EF">
              <w:rPr>
                <w:rFonts w:cs="Arial"/>
                <w:sz w:val="20"/>
                <w:szCs w:val="20"/>
                <w:lang w:val="sr-Cyrl-RS"/>
              </w:rPr>
              <w:t>240000</w:t>
            </w:r>
          </w:p>
        </w:tc>
        <w:tc>
          <w:tcPr>
            <w:tcW w:w="875" w:type="dxa"/>
          </w:tcPr>
          <w:p w:rsidR="00AA77EF" w:rsidRPr="00AA77EF" w:rsidRDefault="00AA77EF" w:rsidP="003030B9">
            <w:pPr>
              <w:rPr>
                <w:rFonts w:cs="Arial"/>
                <w:sz w:val="20"/>
                <w:szCs w:val="20"/>
              </w:rPr>
            </w:pPr>
          </w:p>
        </w:tc>
        <w:tc>
          <w:tcPr>
            <w:tcW w:w="876" w:type="dxa"/>
            <w:gridSpan w:val="2"/>
            <w:vAlign w:val="center"/>
          </w:tcPr>
          <w:p w:rsidR="00AA77EF" w:rsidRPr="00AA77EF" w:rsidRDefault="00AA77EF" w:rsidP="003030B9">
            <w:pPr>
              <w:rPr>
                <w:rFonts w:cs="Arial"/>
                <w:sz w:val="20"/>
                <w:szCs w:val="20"/>
              </w:rPr>
            </w:pPr>
          </w:p>
        </w:tc>
        <w:tc>
          <w:tcPr>
            <w:tcW w:w="1393" w:type="dxa"/>
            <w:vAlign w:val="center"/>
          </w:tcPr>
          <w:p w:rsidR="00AA77EF" w:rsidRPr="00AA77EF" w:rsidRDefault="00AA77EF" w:rsidP="003030B9">
            <w:pPr>
              <w:rPr>
                <w:rFonts w:cs="Arial"/>
                <w:sz w:val="20"/>
                <w:szCs w:val="20"/>
              </w:rPr>
            </w:pPr>
          </w:p>
        </w:tc>
        <w:tc>
          <w:tcPr>
            <w:tcW w:w="831" w:type="dxa"/>
            <w:vAlign w:val="center"/>
          </w:tcPr>
          <w:p w:rsidR="00AA77EF" w:rsidRPr="00AA77EF" w:rsidRDefault="00AA77EF" w:rsidP="005B62D1">
            <w:pPr>
              <w:jc w:val="center"/>
              <w:rPr>
                <w:rFonts w:cs="Arial"/>
                <w:sz w:val="20"/>
                <w:szCs w:val="20"/>
                <w:lang w:val="sr-Cyrl-RS"/>
              </w:rPr>
            </w:pPr>
            <w:r w:rsidRPr="00AA77EF">
              <w:rPr>
                <w:rFonts w:cs="Arial"/>
                <w:sz w:val="20"/>
                <w:szCs w:val="20"/>
                <w:lang w:val="sr-Cyrl-RS"/>
              </w:rPr>
              <w:t>2</w:t>
            </w:r>
          </w:p>
        </w:tc>
        <w:tc>
          <w:tcPr>
            <w:tcW w:w="1381" w:type="dxa"/>
            <w:gridSpan w:val="2"/>
            <w:vAlign w:val="center"/>
          </w:tcPr>
          <w:p w:rsidR="00AA77EF" w:rsidRPr="00AA77EF" w:rsidRDefault="00AA77EF" w:rsidP="003030B9">
            <w:pPr>
              <w:rPr>
                <w:rFonts w:cs="Arial"/>
                <w:sz w:val="20"/>
                <w:szCs w:val="20"/>
              </w:rPr>
            </w:pPr>
          </w:p>
        </w:tc>
        <w:tc>
          <w:tcPr>
            <w:tcW w:w="829" w:type="dxa"/>
          </w:tcPr>
          <w:p w:rsidR="00AA77EF" w:rsidRPr="00AA77EF" w:rsidRDefault="00AA77EF" w:rsidP="003030B9">
            <w:pPr>
              <w:rPr>
                <w:rFonts w:cs="Arial"/>
                <w:sz w:val="20"/>
                <w:szCs w:val="20"/>
              </w:rPr>
            </w:pPr>
          </w:p>
        </w:tc>
        <w:tc>
          <w:tcPr>
            <w:tcW w:w="1658" w:type="dxa"/>
            <w:gridSpan w:val="2"/>
          </w:tcPr>
          <w:p w:rsidR="00AA77EF" w:rsidRPr="00AA77EF" w:rsidRDefault="00AA77EF" w:rsidP="003030B9">
            <w:pPr>
              <w:rPr>
                <w:rFonts w:cs="Arial"/>
                <w:sz w:val="20"/>
                <w:szCs w:val="20"/>
              </w:rPr>
            </w:pPr>
          </w:p>
        </w:tc>
      </w:tr>
      <w:tr w:rsidR="00AA77EF" w:rsidRPr="00AA77EF" w:rsidTr="00B8636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73"/>
        </w:trPr>
        <w:tc>
          <w:tcPr>
            <w:tcW w:w="7783" w:type="dxa"/>
            <w:gridSpan w:val="9"/>
            <w:tcBorders>
              <w:left w:val="single" w:sz="4" w:space="0" w:color="auto"/>
              <w:bottom w:val="single" w:sz="4" w:space="0" w:color="auto"/>
            </w:tcBorders>
          </w:tcPr>
          <w:p w:rsidR="00AA77EF" w:rsidRPr="00AA77EF" w:rsidRDefault="00AA77EF" w:rsidP="00457175">
            <w:pPr>
              <w:jc w:val="right"/>
              <w:rPr>
                <w:rFonts w:cs="Arial"/>
                <w:b/>
                <w:sz w:val="20"/>
                <w:szCs w:val="20"/>
              </w:rPr>
            </w:pPr>
            <w:r w:rsidRPr="00AA77EF">
              <w:rPr>
                <w:rFonts w:cs="Arial"/>
                <w:b/>
                <w:sz w:val="20"/>
                <w:szCs w:val="20"/>
              </w:rPr>
              <w:t xml:space="preserve">Укупно </w:t>
            </w:r>
            <w:r w:rsidRPr="00AA77EF">
              <w:rPr>
                <w:rFonts w:cs="Arial"/>
                <w:b/>
                <w:sz w:val="20"/>
                <w:szCs w:val="20"/>
                <w:lang w:val="sr-Latn-RS"/>
              </w:rPr>
              <w:t>II</w:t>
            </w:r>
            <w:r w:rsidRPr="00AA77EF">
              <w:rPr>
                <w:rFonts w:cs="Arial"/>
                <w:b/>
                <w:sz w:val="20"/>
                <w:szCs w:val="20"/>
                <w:lang w:val="sr-Cyrl-RS"/>
              </w:rPr>
              <w:t xml:space="preserve"> </w:t>
            </w:r>
            <w:r w:rsidRPr="00AA77EF">
              <w:rPr>
                <w:rFonts w:cs="Arial"/>
                <w:b/>
                <w:sz w:val="20"/>
                <w:szCs w:val="20"/>
                <w:lang w:val="sr-Latn-RS"/>
              </w:rPr>
              <w:t>O</w:t>
            </w:r>
            <w:r w:rsidRPr="00AA77EF">
              <w:rPr>
                <w:rFonts w:cs="Arial"/>
                <w:b/>
                <w:sz w:val="20"/>
                <w:szCs w:val="20"/>
                <w:lang w:val="sr-Cyrl-RS"/>
              </w:rPr>
              <w:t>гранак ТЕ-КО КОСТОЛАЦ</w:t>
            </w:r>
            <w:r w:rsidRPr="00AA77EF">
              <w:rPr>
                <w:rFonts w:cs="Arial"/>
                <w:b/>
                <w:sz w:val="20"/>
                <w:szCs w:val="20"/>
              </w:rPr>
              <w:t>:</w:t>
            </w:r>
          </w:p>
        </w:tc>
        <w:tc>
          <w:tcPr>
            <w:tcW w:w="1381" w:type="dxa"/>
            <w:gridSpan w:val="2"/>
            <w:tcBorders>
              <w:bottom w:val="single" w:sz="4" w:space="0" w:color="auto"/>
            </w:tcBorders>
          </w:tcPr>
          <w:p w:rsidR="00AA77EF" w:rsidRPr="00AA77EF" w:rsidRDefault="00AA77EF" w:rsidP="003030B9">
            <w:pPr>
              <w:rPr>
                <w:rFonts w:cs="Arial"/>
                <w:sz w:val="20"/>
                <w:szCs w:val="20"/>
              </w:rPr>
            </w:pPr>
          </w:p>
        </w:tc>
        <w:tc>
          <w:tcPr>
            <w:tcW w:w="829" w:type="dxa"/>
            <w:tcBorders>
              <w:bottom w:val="single" w:sz="4" w:space="0" w:color="auto"/>
            </w:tcBorders>
          </w:tcPr>
          <w:p w:rsidR="00AA77EF" w:rsidRPr="00AA77EF" w:rsidRDefault="00AA77EF" w:rsidP="003030B9">
            <w:pPr>
              <w:rPr>
                <w:rFonts w:cs="Arial"/>
                <w:sz w:val="20"/>
                <w:szCs w:val="20"/>
              </w:rPr>
            </w:pPr>
          </w:p>
        </w:tc>
        <w:tc>
          <w:tcPr>
            <w:tcW w:w="1658" w:type="dxa"/>
            <w:gridSpan w:val="2"/>
            <w:tcBorders>
              <w:bottom w:val="single" w:sz="4" w:space="0" w:color="auto"/>
            </w:tcBorders>
          </w:tcPr>
          <w:p w:rsidR="00AA77EF" w:rsidRPr="00AA77EF" w:rsidRDefault="00AA77EF" w:rsidP="003030B9">
            <w:pPr>
              <w:rPr>
                <w:rFonts w:cs="Arial"/>
                <w:sz w:val="20"/>
                <w:szCs w:val="20"/>
              </w:rPr>
            </w:pPr>
          </w:p>
        </w:tc>
      </w:tr>
    </w:tbl>
    <w:p w:rsidR="00343A18" w:rsidRDefault="00343A18" w:rsidP="00343A18">
      <w:pPr>
        <w:spacing w:before="0"/>
        <w:rPr>
          <w:rFonts w:cs="Arial"/>
          <w:sz w:val="24"/>
          <w:szCs w:val="24"/>
        </w:rPr>
      </w:pPr>
    </w:p>
    <w:p w:rsidR="00BB7B7A" w:rsidRDefault="00BB7B7A" w:rsidP="00343A18">
      <w:pPr>
        <w:spacing w:before="0"/>
        <w:rPr>
          <w:rFonts w:cs="Arial"/>
          <w:sz w:val="24"/>
          <w:szCs w:val="24"/>
        </w:rPr>
      </w:pPr>
    </w:p>
    <w:p w:rsidR="00BB7B7A" w:rsidRPr="00EC5BB4" w:rsidRDefault="00BB7B7A" w:rsidP="00343A18">
      <w:pPr>
        <w:spacing w:before="0"/>
        <w:rPr>
          <w:rFonts w:cs="Arial"/>
          <w:sz w:val="24"/>
          <w:szCs w:val="24"/>
        </w:rPr>
      </w:pPr>
    </w:p>
    <w:p w:rsidR="003030B9" w:rsidRPr="00DF7826" w:rsidRDefault="00F00F1F" w:rsidP="003030B9">
      <w:pPr>
        <w:autoSpaceDE w:val="0"/>
        <w:autoSpaceDN w:val="0"/>
        <w:adjustRightInd w:val="0"/>
        <w:spacing w:line="276" w:lineRule="auto"/>
        <w:rPr>
          <w:rFonts w:eastAsia="Calibri" w:cs="Arial"/>
          <w:b/>
          <w:bCs/>
          <w:sz w:val="24"/>
          <w:szCs w:val="24"/>
          <w:lang w:val="sr-Cyrl-RS"/>
        </w:rPr>
      </w:pPr>
      <w:r>
        <w:rPr>
          <w:rFonts w:eastAsia="Calibri" w:cs="Arial"/>
          <w:b/>
          <w:bCs/>
          <w:sz w:val="24"/>
          <w:szCs w:val="24"/>
          <w:lang w:val="sr-Latn-RS"/>
        </w:rPr>
        <w:t xml:space="preserve">III </w:t>
      </w:r>
      <w:r w:rsidR="003030B9">
        <w:rPr>
          <w:rFonts w:eastAsia="Calibri" w:cs="Arial"/>
          <w:b/>
          <w:bCs/>
          <w:sz w:val="24"/>
          <w:szCs w:val="24"/>
          <w:lang w:val="sr-Cyrl-RS"/>
        </w:rPr>
        <w:t>ТЦ БЕОГРАД</w:t>
      </w:r>
    </w:p>
    <w:tbl>
      <w:tblPr>
        <w:tblW w:w="11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3"/>
        <w:gridCol w:w="2194"/>
        <w:gridCol w:w="960"/>
        <w:gridCol w:w="976"/>
        <w:gridCol w:w="1134"/>
        <w:gridCol w:w="1589"/>
        <w:gridCol w:w="826"/>
        <w:gridCol w:w="1234"/>
        <w:gridCol w:w="959"/>
        <w:gridCol w:w="1346"/>
      </w:tblGrid>
      <w:tr w:rsidR="00993823" w:rsidRPr="00993823" w:rsidTr="00993823">
        <w:trPr>
          <w:trHeight w:val="1042"/>
          <w:jc w:val="center"/>
        </w:trPr>
        <w:tc>
          <w:tcPr>
            <w:tcW w:w="543" w:type="dxa"/>
            <w:vAlign w:val="center"/>
          </w:tcPr>
          <w:p w:rsidR="00993823" w:rsidRPr="00993823" w:rsidRDefault="00993823" w:rsidP="00BB7B7A">
            <w:pPr>
              <w:jc w:val="center"/>
              <w:rPr>
                <w:rFonts w:cs="Arial"/>
                <w:b/>
                <w:sz w:val="20"/>
                <w:szCs w:val="20"/>
              </w:rPr>
            </w:pPr>
            <w:r w:rsidRPr="00993823">
              <w:rPr>
                <w:rFonts w:cs="Arial"/>
                <w:b/>
                <w:sz w:val="20"/>
                <w:szCs w:val="20"/>
              </w:rPr>
              <w:t>Рб.</w:t>
            </w:r>
          </w:p>
        </w:tc>
        <w:tc>
          <w:tcPr>
            <w:tcW w:w="2194" w:type="dxa"/>
            <w:vAlign w:val="center"/>
          </w:tcPr>
          <w:p w:rsidR="00993823" w:rsidRPr="00993823" w:rsidRDefault="00993823" w:rsidP="00BB7B7A">
            <w:pPr>
              <w:jc w:val="center"/>
              <w:rPr>
                <w:rFonts w:cs="Arial"/>
                <w:b/>
                <w:sz w:val="20"/>
                <w:szCs w:val="20"/>
              </w:rPr>
            </w:pPr>
            <w:r w:rsidRPr="00993823">
              <w:rPr>
                <w:rFonts w:cs="Arial"/>
                <w:b/>
                <w:sz w:val="20"/>
                <w:szCs w:val="20"/>
              </w:rPr>
              <w:t>Врста услуге</w:t>
            </w:r>
          </w:p>
        </w:tc>
        <w:tc>
          <w:tcPr>
            <w:tcW w:w="960" w:type="dxa"/>
            <w:vAlign w:val="center"/>
          </w:tcPr>
          <w:p w:rsidR="00993823" w:rsidRPr="00993823" w:rsidRDefault="00993823" w:rsidP="00BB7B7A">
            <w:pPr>
              <w:jc w:val="center"/>
              <w:rPr>
                <w:rFonts w:cs="Arial"/>
                <w:b/>
                <w:sz w:val="20"/>
                <w:szCs w:val="20"/>
              </w:rPr>
            </w:pPr>
            <w:r w:rsidRPr="00993823">
              <w:rPr>
                <w:rFonts w:cs="Arial"/>
                <w:b/>
                <w:sz w:val="20"/>
                <w:szCs w:val="20"/>
              </w:rPr>
              <w:t>Кол. m2</w:t>
            </w:r>
          </w:p>
        </w:tc>
        <w:tc>
          <w:tcPr>
            <w:tcW w:w="976" w:type="dxa"/>
            <w:vAlign w:val="center"/>
          </w:tcPr>
          <w:p w:rsidR="00993823" w:rsidRPr="00993823" w:rsidRDefault="00993823" w:rsidP="00BB7B7A">
            <w:pPr>
              <w:jc w:val="center"/>
              <w:rPr>
                <w:rFonts w:cs="Arial"/>
                <w:b/>
                <w:sz w:val="20"/>
                <w:szCs w:val="20"/>
              </w:rPr>
            </w:pPr>
            <w:r w:rsidRPr="001D65DA">
              <w:rPr>
                <w:rFonts w:eastAsia="Calibri" w:cs="Arial"/>
                <w:b/>
                <w:sz w:val="20"/>
                <w:szCs w:val="20"/>
                <w:lang w:val="sr-Cyrl-RS"/>
              </w:rPr>
              <w:t>Јед</w:t>
            </w:r>
            <w:r>
              <w:rPr>
                <w:rFonts w:eastAsia="Calibri" w:cs="Arial"/>
                <w:b/>
                <w:sz w:val="20"/>
                <w:szCs w:val="20"/>
                <w:lang w:val="sr-Latn-RS"/>
              </w:rPr>
              <w:t>.</w:t>
            </w:r>
            <w:r w:rsidRPr="001D65DA">
              <w:rPr>
                <w:rFonts w:eastAsia="Calibri" w:cs="Arial"/>
                <w:b/>
                <w:sz w:val="20"/>
                <w:szCs w:val="20"/>
                <w:lang w:val="sr-Cyrl-RS"/>
              </w:rPr>
              <w:t xml:space="preserve"> </w:t>
            </w:r>
            <w:r>
              <w:rPr>
                <w:rFonts w:eastAsia="Calibri" w:cs="Arial"/>
                <w:b/>
                <w:sz w:val="20"/>
                <w:szCs w:val="20"/>
                <w:lang w:val="sr-Cyrl-RS"/>
              </w:rPr>
              <w:t>ц</w:t>
            </w:r>
            <w:r w:rsidRPr="001D65DA">
              <w:rPr>
                <w:rFonts w:eastAsia="Calibri" w:cs="Arial"/>
                <w:b/>
                <w:sz w:val="20"/>
                <w:szCs w:val="20"/>
              </w:rPr>
              <w:t>ена</w:t>
            </w:r>
            <w:r w:rsidRPr="001D65DA">
              <w:rPr>
                <w:rFonts w:eastAsia="Calibri" w:cs="Arial"/>
                <w:b/>
                <w:sz w:val="20"/>
                <w:szCs w:val="20"/>
                <w:lang w:val="sr-Cyrl-RS"/>
              </w:rPr>
              <w:t xml:space="preserve"> </w:t>
            </w:r>
            <w:r w:rsidRPr="001D65DA">
              <w:rPr>
                <w:rFonts w:eastAsia="Calibri" w:cs="Arial"/>
                <w:b/>
                <w:sz w:val="20"/>
                <w:szCs w:val="20"/>
              </w:rPr>
              <w:t xml:space="preserve">РСД </w:t>
            </w:r>
            <w:r>
              <w:rPr>
                <w:rFonts w:eastAsia="Calibri" w:cs="Arial"/>
                <w:b/>
                <w:sz w:val="20"/>
                <w:szCs w:val="20"/>
                <w:lang w:val="sr-Cyrl-RS"/>
              </w:rPr>
              <w:t>без</w:t>
            </w:r>
            <w:r w:rsidRPr="001D65DA">
              <w:rPr>
                <w:rFonts w:eastAsia="Calibri" w:cs="Arial"/>
                <w:b/>
                <w:sz w:val="20"/>
                <w:szCs w:val="20"/>
              </w:rPr>
              <w:t xml:space="preserve"> ПДВ</w:t>
            </w:r>
            <w:r w:rsidRPr="001D65DA">
              <w:rPr>
                <w:rFonts w:eastAsia="Calibri" w:cs="Arial"/>
                <w:b/>
                <w:sz w:val="20"/>
                <w:szCs w:val="20"/>
                <w:lang w:val="sr-Cyrl-RS"/>
              </w:rPr>
              <w:t xml:space="preserve"> п</w:t>
            </w:r>
            <w:r w:rsidRPr="001D65DA">
              <w:rPr>
                <w:rFonts w:eastAsia="Calibri" w:cs="Arial"/>
                <w:b/>
                <w:sz w:val="20"/>
                <w:szCs w:val="20"/>
              </w:rPr>
              <w:t>о m2</w:t>
            </w:r>
          </w:p>
        </w:tc>
        <w:tc>
          <w:tcPr>
            <w:tcW w:w="1134" w:type="dxa"/>
          </w:tcPr>
          <w:p w:rsidR="00993823" w:rsidRPr="00993823" w:rsidRDefault="00993823" w:rsidP="00BB7B7A">
            <w:pPr>
              <w:jc w:val="center"/>
              <w:rPr>
                <w:rFonts w:cs="Arial"/>
                <w:b/>
                <w:sz w:val="20"/>
                <w:szCs w:val="20"/>
              </w:rPr>
            </w:pPr>
            <w:r w:rsidRPr="001D65DA">
              <w:rPr>
                <w:rFonts w:eastAsia="Calibri" w:cs="Arial"/>
                <w:b/>
                <w:sz w:val="20"/>
                <w:szCs w:val="20"/>
                <w:lang w:val="sr-Cyrl-RS"/>
              </w:rPr>
              <w:t>Јед</w:t>
            </w:r>
            <w:r>
              <w:rPr>
                <w:rFonts w:eastAsia="Calibri" w:cs="Arial"/>
                <w:b/>
                <w:sz w:val="20"/>
                <w:szCs w:val="20"/>
                <w:lang w:val="sr-Latn-RS"/>
              </w:rPr>
              <w:t>.</w:t>
            </w:r>
            <w:r w:rsidRPr="001D65DA">
              <w:rPr>
                <w:rFonts w:eastAsia="Calibri" w:cs="Arial"/>
                <w:b/>
                <w:sz w:val="20"/>
                <w:szCs w:val="20"/>
                <w:lang w:val="sr-Cyrl-RS"/>
              </w:rPr>
              <w:t xml:space="preserve"> </w:t>
            </w:r>
            <w:r>
              <w:rPr>
                <w:rFonts w:eastAsia="Calibri" w:cs="Arial"/>
                <w:b/>
                <w:sz w:val="20"/>
                <w:szCs w:val="20"/>
                <w:lang w:val="sr-Cyrl-RS"/>
              </w:rPr>
              <w:t>ц</w:t>
            </w:r>
            <w:r w:rsidRPr="001D65DA">
              <w:rPr>
                <w:rFonts w:eastAsia="Calibri" w:cs="Arial"/>
                <w:b/>
                <w:sz w:val="20"/>
                <w:szCs w:val="20"/>
              </w:rPr>
              <w:t>ена</w:t>
            </w:r>
            <w:r w:rsidRPr="001D65DA">
              <w:rPr>
                <w:rFonts w:eastAsia="Calibri" w:cs="Arial"/>
                <w:b/>
                <w:sz w:val="20"/>
                <w:szCs w:val="20"/>
                <w:lang w:val="sr-Cyrl-RS"/>
              </w:rPr>
              <w:t xml:space="preserve"> </w:t>
            </w:r>
            <w:r w:rsidRPr="001D65DA">
              <w:rPr>
                <w:rFonts w:eastAsia="Calibri" w:cs="Arial"/>
                <w:b/>
                <w:sz w:val="20"/>
                <w:szCs w:val="20"/>
              </w:rPr>
              <w:t>РСД са ПДВ</w:t>
            </w:r>
            <w:r w:rsidRPr="001D65DA">
              <w:rPr>
                <w:rFonts w:eastAsia="Calibri" w:cs="Arial"/>
                <w:b/>
                <w:sz w:val="20"/>
                <w:szCs w:val="20"/>
                <w:lang w:val="sr-Cyrl-RS"/>
              </w:rPr>
              <w:t xml:space="preserve"> п</w:t>
            </w:r>
            <w:r w:rsidRPr="001D65DA">
              <w:rPr>
                <w:rFonts w:eastAsia="Calibri" w:cs="Arial"/>
                <w:b/>
                <w:sz w:val="20"/>
                <w:szCs w:val="20"/>
              </w:rPr>
              <w:t>о m2</w:t>
            </w:r>
          </w:p>
        </w:tc>
        <w:tc>
          <w:tcPr>
            <w:tcW w:w="1589" w:type="dxa"/>
            <w:vAlign w:val="center"/>
          </w:tcPr>
          <w:p w:rsidR="00993823" w:rsidRPr="00993823" w:rsidRDefault="00993823" w:rsidP="00BB7B7A">
            <w:pPr>
              <w:jc w:val="center"/>
              <w:rPr>
                <w:rFonts w:cs="Arial"/>
                <w:b/>
                <w:sz w:val="20"/>
                <w:szCs w:val="20"/>
              </w:rPr>
            </w:pPr>
            <w:r w:rsidRPr="00993823">
              <w:rPr>
                <w:rFonts w:cs="Arial"/>
                <w:b/>
                <w:sz w:val="20"/>
                <w:szCs w:val="20"/>
              </w:rPr>
              <w:t>Цена РСД по једној фази без ПДВ</w:t>
            </w:r>
          </w:p>
        </w:tc>
        <w:tc>
          <w:tcPr>
            <w:tcW w:w="826" w:type="dxa"/>
            <w:vAlign w:val="center"/>
          </w:tcPr>
          <w:p w:rsidR="00993823" w:rsidRPr="00993823" w:rsidRDefault="00993823" w:rsidP="00BB7B7A">
            <w:pPr>
              <w:jc w:val="center"/>
              <w:rPr>
                <w:rFonts w:cs="Arial"/>
                <w:b/>
                <w:sz w:val="20"/>
                <w:szCs w:val="20"/>
              </w:rPr>
            </w:pPr>
            <w:r w:rsidRPr="00993823">
              <w:rPr>
                <w:rFonts w:cs="Arial"/>
                <w:b/>
                <w:sz w:val="20"/>
                <w:szCs w:val="20"/>
              </w:rPr>
              <w:t>Број фаза</w:t>
            </w:r>
          </w:p>
        </w:tc>
        <w:tc>
          <w:tcPr>
            <w:tcW w:w="1234" w:type="dxa"/>
            <w:vAlign w:val="center"/>
          </w:tcPr>
          <w:p w:rsidR="00993823" w:rsidRPr="00993823" w:rsidRDefault="00993823" w:rsidP="00BB7B7A">
            <w:pPr>
              <w:jc w:val="center"/>
              <w:rPr>
                <w:rFonts w:cs="Arial"/>
                <w:b/>
                <w:sz w:val="20"/>
                <w:szCs w:val="20"/>
              </w:rPr>
            </w:pPr>
            <w:r w:rsidRPr="00993823">
              <w:rPr>
                <w:rFonts w:cs="Arial"/>
                <w:b/>
                <w:sz w:val="20"/>
                <w:szCs w:val="20"/>
              </w:rPr>
              <w:t>Укупно РСД без ПДВ</w:t>
            </w:r>
          </w:p>
        </w:tc>
        <w:tc>
          <w:tcPr>
            <w:tcW w:w="959" w:type="dxa"/>
            <w:vAlign w:val="center"/>
          </w:tcPr>
          <w:p w:rsidR="00993823" w:rsidRPr="00993823" w:rsidRDefault="00993823" w:rsidP="00BB7B7A">
            <w:pPr>
              <w:jc w:val="center"/>
              <w:rPr>
                <w:rFonts w:cs="Arial"/>
                <w:b/>
                <w:sz w:val="20"/>
                <w:szCs w:val="20"/>
              </w:rPr>
            </w:pPr>
            <w:r w:rsidRPr="00993823">
              <w:rPr>
                <w:rFonts w:cs="Arial"/>
                <w:b/>
                <w:sz w:val="20"/>
                <w:szCs w:val="20"/>
              </w:rPr>
              <w:t>ПДВ</w:t>
            </w:r>
          </w:p>
        </w:tc>
        <w:tc>
          <w:tcPr>
            <w:tcW w:w="1346" w:type="dxa"/>
            <w:vAlign w:val="center"/>
          </w:tcPr>
          <w:p w:rsidR="00993823" w:rsidRPr="00993823" w:rsidRDefault="00993823" w:rsidP="00BB7B7A">
            <w:pPr>
              <w:jc w:val="center"/>
              <w:rPr>
                <w:rFonts w:cs="Arial"/>
                <w:b/>
                <w:sz w:val="20"/>
                <w:szCs w:val="20"/>
              </w:rPr>
            </w:pPr>
            <w:r w:rsidRPr="00993823">
              <w:rPr>
                <w:rFonts w:cs="Arial"/>
                <w:b/>
                <w:sz w:val="20"/>
                <w:szCs w:val="20"/>
              </w:rPr>
              <w:t>Укупно РСД са ПДВ</w:t>
            </w:r>
          </w:p>
        </w:tc>
      </w:tr>
      <w:tr w:rsidR="00D9795A" w:rsidRPr="00993823" w:rsidTr="00B86361">
        <w:trPr>
          <w:trHeight w:val="362"/>
          <w:jc w:val="center"/>
        </w:trPr>
        <w:tc>
          <w:tcPr>
            <w:tcW w:w="543" w:type="dxa"/>
            <w:vAlign w:val="center"/>
          </w:tcPr>
          <w:p w:rsidR="00D9795A" w:rsidRPr="001D65DA" w:rsidRDefault="00D9795A" w:rsidP="00D9795A">
            <w:pPr>
              <w:jc w:val="center"/>
              <w:rPr>
                <w:rFonts w:eastAsia="Calibri" w:cs="Arial"/>
                <w:b/>
                <w:bCs/>
                <w:color w:val="A6A6A6" w:themeColor="background1" w:themeShade="A6"/>
                <w:sz w:val="20"/>
                <w:szCs w:val="20"/>
              </w:rPr>
            </w:pPr>
            <w:r w:rsidRPr="001D65DA">
              <w:rPr>
                <w:rFonts w:eastAsia="Calibri" w:cs="Arial"/>
                <w:b/>
                <w:bCs/>
                <w:color w:val="A6A6A6" w:themeColor="background1" w:themeShade="A6"/>
                <w:sz w:val="20"/>
                <w:szCs w:val="20"/>
              </w:rPr>
              <w:t>I</w:t>
            </w:r>
          </w:p>
        </w:tc>
        <w:tc>
          <w:tcPr>
            <w:tcW w:w="2194" w:type="dxa"/>
            <w:vAlign w:val="center"/>
          </w:tcPr>
          <w:p w:rsidR="00D9795A" w:rsidRPr="001D65DA" w:rsidRDefault="00D9795A" w:rsidP="00D9795A">
            <w:pPr>
              <w:jc w:val="center"/>
              <w:rPr>
                <w:rFonts w:eastAsia="Calibri" w:cs="Arial"/>
                <w:b/>
                <w:bCs/>
                <w:color w:val="A6A6A6" w:themeColor="background1" w:themeShade="A6"/>
                <w:sz w:val="20"/>
                <w:szCs w:val="20"/>
                <w:lang w:val="sr-Cyrl-RS"/>
              </w:rPr>
            </w:pPr>
            <w:r w:rsidRPr="001D65DA">
              <w:rPr>
                <w:rFonts w:eastAsia="Calibri" w:cs="Arial"/>
                <w:b/>
                <w:bCs/>
                <w:color w:val="A6A6A6" w:themeColor="background1" w:themeShade="A6"/>
                <w:sz w:val="20"/>
                <w:szCs w:val="20"/>
                <w:lang w:val="sr-Cyrl-RS"/>
              </w:rPr>
              <w:t>II</w:t>
            </w:r>
          </w:p>
        </w:tc>
        <w:tc>
          <w:tcPr>
            <w:tcW w:w="960" w:type="dxa"/>
            <w:vAlign w:val="center"/>
          </w:tcPr>
          <w:p w:rsidR="00D9795A" w:rsidRPr="001D65DA" w:rsidRDefault="00D9795A" w:rsidP="00D9795A">
            <w:pPr>
              <w:jc w:val="center"/>
              <w:rPr>
                <w:rFonts w:eastAsia="Calibri" w:cs="Arial"/>
                <w:b/>
                <w:color w:val="A6A6A6" w:themeColor="background1" w:themeShade="A6"/>
                <w:sz w:val="20"/>
                <w:szCs w:val="20"/>
                <w:lang w:val="sr-Cyrl-RS"/>
              </w:rPr>
            </w:pPr>
            <w:r w:rsidRPr="001D65DA">
              <w:rPr>
                <w:rFonts w:eastAsia="Calibri" w:cs="Arial"/>
                <w:b/>
                <w:color w:val="A6A6A6" w:themeColor="background1" w:themeShade="A6"/>
                <w:sz w:val="20"/>
                <w:szCs w:val="20"/>
                <w:lang w:val="sr-Cyrl-RS"/>
              </w:rPr>
              <w:t>III</w:t>
            </w:r>
          </w:p>
        </w:tc>
        <w:tc>
          <w:tcPr>
            <w:tcW w:w="976" w:type="dxa"/>
            <w:vAlign w:val="center"/>
          </w:tcPr>
          <w:p w:rsidR="00D9795A" w:rsidRPr="001D65DA" w:rsidRDefault="00D9795A" w:rsidP="00D9795A">
            <w:pPr>
              <w:jc w:val="center"/>
              <w:rPr>
                <w:rFonts w:eastAsia="Calibri" w:cs="Arial"/>
                <w:b/>
                <w:color w:val="A6A6A6" w:themeColor="background1" w:themeShade="A6"/>
                <w:sz w:val="20"/>
                <w:szCs w:val="20"/>
                <w:lang w:val="sr-Cyrl-RS"/>
              </w:rPr>
            </w:pPr>
            <w:r w:rsidRPr="001D65DA">
              <w:rPr>
                <w:rFonts w:eastAsia="Calibri" w:cs="Arial"/>
                <w:b/>
                <w:color w:val="A6A6A6" w:themeColor="background1" w:themeShade="A6"/>
                <w:sz w:val="20"/>
                <w:szCs w:val="20"/>
                <w:lang w:val="sr-Cyrl-RS"/>
              </w:rPr>
              <w:t>IV</w:t>
            </w:r>
          </w:p>
        </w:tc>
        <w:tc>
          <w:tcPr>
            <w:tcW w:w="1134" w:type="dxa"/>
            <w:vAlign w:val="center"/>
          </w:tcPr>
          <w:p w:rsidR="00D9795A" w:rsidRPr="001D65DA" w:rsidRDefault="00D9795A" w:rsidP="00D9795A">
            <w:pPr>
              <w:jc w:val="center"/>
              <w:rPr>
                <w:rFonts w:eastAsia="Calibri" w:cs="Arial"/>
                <w:b/>
                <w:color w:val="A6A6A6" w:themeColor="background1" w:themeShade="A6"/>
                <w:sz w:val="20"/>
                <w:szCs w:val="20"/>
                <w:lang w:val="sr-Cyrl-RS"/>
              </w:rPr>
            </w:pPr>
            <w:r w:rsidRPr="001D65DA">
              <w:rPr>
                <w:rFonts w:eastAsia="Calibri" w:cs="Arial"/>
                <w:b/>
                <w:color w:val="A6A6A6" w:themeColor="background1" w:themeShade="A6"/>
                <w:sz w:val="20"/>
                <w:szCs w:val="20"/>
                <w:lang w:val="sr-Cyrl-RS"/>
              </w:rPr>
              <w:t>V</w:t>
            </w:r>
          </w:p>
        </w:tc>
        <w:tc>
          <w:tcPr>
            <w:tcW w:w="1589" w:type="dxa"/>
            <w:vAlign w:val="center"/>
          </w:tcPr>
          <w:p w:rsidR="00D9795A" w:rsidRPr="001D65DA" w:rsidRDefault="00D9795A" w:rsidP="00D9795A">
            <w:pPr>
              <w:jc w:val="center"/>
              <w:rPr>
                <w:rFonts w:eastAsia="Calibri" w:cs="Arial"/>
                <w:b/>
                <w:color w:val="A6A6A6" w:themeColor="background1" w:themeShade="A6"/>
                <w:sz w:val="20"/>
                <w:szCs w:val="20"/>
                <w:lang w:val="sr-Latn-RS"/>
              </w:rPr>
            </w:pPr>
            <w:r w:rsidRPr="001D65DA">
              <w:rPr>
                <w:rFonts w:eastAsia="Calibri" w:cs="Arial"/>
                <w:b/>
                <w:color w:val="A6A6A6" w:themeColor="background1" w:themeShade="A6"/>
                <w:sz w:val="20"/>
                <w:szCs w:val="20"/>
                <w:lang w:val="sr-Cyrl-RS"/>
              </w:rPr>
              <w:t>V</w:t>
            </w:r>
            <w:r>
              <w:rPr>
                <w:rFonts w:eastAsia="Calibri" w:cs="Arial"/>
                <w:b/>
                <w:color w:val="A6A6A6" w:themeColor="background1" w:themeShade="A6"/>
                <w:sz w:val="20"/>
                <w:szCs w:val="20"/>
                <w:lang w:val="sr-Cyrl-RS"/>
              </w:rPr>
              <w:t>I</w:t>
            </w:r>
          </w:p>
          <w:p w:rsidR="00D9795A" w:rsidRPr="001D65DA" w:rsidRDefault="00D9795A" w:rsidP="00D9795A">
            <w:pPr>
              <w:jc w:val="center"/>
              <w:rPr>
                <w:rFonts w:eastAsia="Calibri" w:cs="Arial"/>
                <w:b/>
                <w:color w:val="A6A6A6" w:themeColor="background1" w:themeShade="A6"/>
                <w:sz w:val="20"/>
                <w:szCs w:val="20"/>
                <w:lang w:val="sr-Cyrl-RS"/>
              </w:rPr>
            </w:pPr>
            <w:r w:rsidRPr="001D65DA">
              <w:rPr>
                <w:rFonts w:eastAsia="Calibri" w:cs="Arial"/>
                <w:b/>
                <w:color w:val="A6A6A6" w:themeColor="background1" w:themeShade="A6"/>
                <w:sz w:val="20"/>
                <w:szCs w:val="20"/>
                <w:lang w:val="sr-Latn-RS"/>
              </w:rPr>
              <w:t>(</w:t>
            </w:r>
            <w:r w:rsidRPr="001D65DA">
              <w:rPr>
                <w:rFonts w:eastAsia="Calibri" w:cs="Arial"/>
                <w:b/>
                <w:bCs/>
                <w:color w:val="A6A6A6" w:themeColor="background1" w:themeShade="A6"/>
                <w:sz w:val="20"/>
                <w:szCs w:val="20"/>
              </w:rPr>
              <w:t>V</w:t>
            </w:r>
            <w:r>
              <w:rPr>
                <w:rFonts w:eastAsia="Calibri" w:cs="Arial"/>
                <w:b/>
                <w:bCs/>
                <w:color w:val="A6A6A6" w:themeColor="background1" w:themeShade="A6"/>
                <w:sz w:val="20"/>
                <w:szCs w:val="20"/>
              </w:rPr>
              <w:t>I</w:t>
            </w:r>
            <w:r w:rsidRPr="001D65DA">
              <w:rPr>
                <w:rFonts w:eastAsia="Calibri" w:cs="Arial"/>
                <w:b/>
                <w:bCs/>
                <w:color w:val="A6A6A6" w:themeColor="background1" w:themeShade="A6"/>
                <w:sz w:val="20"/>
                <w:szCs w:val="20"/>
              </w:rPr>
              <w:t>=</w:t>
            </w:r>
            <w:r w:rsidRPr="001D65DA">
              <w:rPr>
                <w:rFonts w:eastAsia="Calibri" w:cs="Arial"/>
                <w:b/>
                <w:color w:val="A6A6A6" w:themeColor="background1" w:themeShade="A6"/>
                <w:sz w:val="20"/>
                <w:szCs w:val="20"/>
                <w:lang w:val="sr-Cyrl-RS"/>
              </w:rPr>
              <w:t>III</w:t>
            </w:r>
            <w:r w:rsidRPr="001D65DA">
              <w:rPr>
                <w:rFonts w:eastAsia="Calibri" w:cs="Arial"/>
                <w:b/>
                <w:color w:val="A6A6A6" w:themeColor="background1" w:themeShade="A6"/>
                <w:sz w:val="20"/>
                <w:szCs w:val="20"/>
              </w:rPr>
              <w:t xml:space="preserve"> </w:t>
            </w:r>
            <w:r w:rsidRPr="001D65DA">
              <w:rPr>
                <w:rFonts w:eastAsia="Calibri" w:cs="Arial"/>
                <w:b/>
                <w:color w:val="A6A6A6" w:themeColor="background1" w:themeShade="A6"/>
                <w:sz w:val="20"/>
                <w:szCs w:val="20"/>
                <w:lang w:val="sr-Cyrl-RS"/>
              </w:rPr>
              <w:t>х</w:t>
            </w:r>
            <w:r w:rsidRPr="001D65DA">
              <w:rPr>
                <w:rFonts w:eastAsia="Calibri" w:cs="Arial"/>
                <w:b/>
                <w:color w:val="A6A6A6" w:themeColor="background1" w:themeShade="A6"/>
                <w:sz w:val="20"/>
                <w:szCs w:val="20"/>
              </w:rPr>
              <w:t xml:space="preserve"> </w:t>
            </w:r>
            <w:r w:rsidRPr="001D65DA">
              <w:rPr>
                <w:rFonts w:eastAsia="Calibri" w:cs="Arial"/>
                <w:b/>
                <w:color w:val="A6A6A6" w:themeColor="background1" w:themeShade="A6"/>
                <w:sz w:val="20"/>
                <w:szCs w:val="20"/>
                <w:lang w:val="sr-Cyrl-RS"/>
              </w:rPr>
              <w:t>IV)</w:t>
            </w:r>
          </w:p>
        </w:tc>
        <w:tc>
          <w:tcPr>
            <w:tcW w:w="826" w:type="dxa"/>
            <w:vAlign w:val="center"/>
          </w:tcPr>
          <w:p w:rsidR="00D9795A" w:rsidRPr="001D65DA" w:rsidRDefault="00D9795A" w:rsidP="00D9795A">
            <w:pPr>
              <w:jc w:val="center"/>
              <w:rPr>
                <w:rFonts w:eastAsia="Calibri" w:cs="Arial"/>
                <w:b/>
                <w:color w:val="A6A6A6" w:themeColor="background1" w:themeShade="A6"/>
                <w:sz w:val="20"/>
                <w:szCs w:val="20"/>
                <w:lang w:val="sr-Latn-RS"/>
              </w:rPr>
            </w:pPr>
            <w:r w:rsidRPr="001D65DA">
              <w:rPr>
                <w:rFonts w:eastAsia="Calibri" w:cs="Arial"/>
                <w:b/>
                <w:color w:val="A6A6A6" w:themeColor="background1" w:themeShade="A6"/>
                <w:sz w:val="20"/>
                <w:szCs w:val="20"/>
                <w:lang w:val="sr-Cyrl-RS"/>
              </w:rPr>
              <w:t>VI</w:t>
            </w:r>
            <w:r>
              <w:rPr>
                <w:rFonts w:eastAsia="Calibri" w:cs="Arial"/>
                <w:b/>
                <w:color w:val="A6A6A6" w:themeColor="background1" w:themeShade="A6"/>
                <w:sz w:val="20"/>
                <w:szCs w:val="20"/>
                <w:lang w:val="sr-Latn-RS"/>
              </w:rPr>
              <w:t>I</w:t>
            </w:r>
          </w:p>
        </w:tc>
        <w:tc>
          <w:tcPr>
            <w:tcW w:w="1234" w:type="dxa"/>
            <w:vAlign w:val="center"/>
          </w:tcPr>
          <w:p w:rsidR="00D9795A" w:rsidRPr="001D65DA" w:rsidRDefault="00D9795A" w:rsidP="00D9795A">
            <w:pPr>
              <w:jc w:val="center"/>
              <w:rPr>
                <w:rFonts w:eastAsia="Calibri" w:cs="Arial"/>
                <w:b/>
                <w:color w:val="A6A6A6" w:themeColor="background1" w:themeShade="A6"/>
                <w:sz w:val="20"/>
                <w:szCs w:val="20"/>
                <w:lang w:val="sr-Latn-RS"/>
              </w:rPr>
            </w:pPr>
            <w:r w:rsidRPr="001D65DA">
              <w:rPr>
                <w:rFonts w:eastAsia="Calibri" w:cs="Arial"/>
                <w:b/>
                <w:color w:val="A6A6A6" w:themeColor="background1" w:themeShade="A6"/>
                <w:sz w:val="20"/>
                <w:szCs w:val="20"/>
                <w:lang w:val="sr-Cyrl-RS"/>
              </w:rPr>
              <w:t>VI</w:t>
            </w:r>
            <w:r w:rsidRPr="001D65DA">
              <w:rPr>
                <w:rFonts w:eastAsia="Calibri" w:cs="Arial"/>
                <w:b/>
                <w:color w:val="A6A6A6" w:themeColor="background1" w:themeShade="A6"/>
                <w:sz w:val="20"/>
                <w:szCs w:val="20"/>
                <w:lang w:val="sr-Latn-RS"/>
              </w:rPr>
              <w:t>I</w:t>
            </w:r>
            <w:r>
              <w:rPr>
                <w:rFonts w:eastAsia="Calibri" w:cs="Arial"/>
                <w:b/>
                <w:color w:val="A6A6A6" w:themeColor="background1" w:themeShade="A6"/>
                <w:sz w:val="20"/>
                <w:szCs w:val="20"/>
                <w:lang w:val="sr-Latn-RS"/>
              </w:rPr>
              <w:t>I</w:t>
            </w:r>
          </w:p>
          <w:p w:rsidR="00D9795A" w:rsidRPr="001D65DA" w:rsidRDefault="00D9795A" w:rsidP="00D9795A">
            <w:pPr>
              <w:jc w:val="center"/>
              <w:rPr>
                <w:rFonts w:eastAsia="Calibri" w:cs="Arial"/>
                <w:b/>
                <w:color w:val="A6A6A6" w:themeColor="background1" w:themeShade="A6"/>
                <w:sz w:val="20"/>
                <w:szCs w:val="20"/>
                <w:lang w:val="sr-Cyrl-RS"/>
              </w:rPr>
            </w:pPr>
            <w:r w:rsidRPr="001D65DA">
              <w:rPr>
                <w:rFonts w:eastAsia="Calibri" w:cs="Arial"/>
                <w:b/>
                <w:color w:val="A6A6A6" w:themeColor="background1" w:themeShade="A6"/>
                <w:sz w:val="20"/>
                <w:szCs w:val="20"/>
                <w:lang w:val="sr-Cyrl-RS"/>
              </w:rPr>
              <w:t>(</w:t>
            </w:r>
            <w:r w:rsidRPr="001D65DA">
              <w:rPr>
                <w:rFonts w:eastAsia="Calibri" w:cs="Arial"/>
                <w:b/>
                <w:bCs/>
                <w:color w:val="A6A6A6" w:themeColor="background1" w:themeShade="A6"/>
                <w:sz w:val="20"/>
                <w:szCs w:val="20"/>
              </w:rPr>
              <w:t>VII</w:t>
            </w:r>
            <w:r>
              <w:rPr>
                <w:rFonts w:eastAsia="Calibri" w:cs="Arial"/>
                <w:b/>
                <w:bCs/>
                <w:color w:val="A6A6A6" w:themeColor="background1" w:themeShade="A6"/>
                <w:sz w:val="20"/>
                <w:szCs w:val="20"/>
              </w:rPr>
              <w:t>I</w:t>
            </w:r>
            <w:r w:rsidRPr="001D65DA">
              <w:rPr>
                <w:rFonts w:eastAsia="Calibri" w:cs="Arial"/>
                <w:b/>
                <w:bCs/>
                <w:color w:val="A6A6A6" w:themeColor="background1" w:themeShade="A6"/>
                <w:sz w:val="20"/>
                <w:szCs w:val="20"/>
              </w:rPr>
              <w:t>=</w:t>
            </w:r>
            <w:r w:rsidRPr="001D65DA">
              <w:rPr>
                <w:rFonts w:eastAsia="Calibri" w:cs="Arial"/>
                <w:b/>
                <w:color w:val="A6A6A6" w:themeColor="background1" w:themeShade="A6"/>
                <w:sz w:val="20"/>
                <w:szCs w:val="20"/>
                <w:lang w:val="sr-Latn-RS"/>
              </w:rPr>
              <w:t>V</w:t>
            </w:r>
            <w:r>
              <w:rPr>
                <w:rFonts w:eastAsia="Calibri" w:cs="Arial"/>
                <w:b/>
                <w:color w:val="A6A6A6" w:themeColor="background1" w:themeShade="A6"/>
                <w:sz w:val="20"/>
                <w:szCs w:val="20"/>
                <w:lang w:val="sr-Latn-RS"/>
              </w:rPr>
              <w:t>i</w:t>
            </w:r>
            <w:r w:rsidRPr="001D65DA">
              <w:rPr>
                <w:rFonts w:eastAsia="Calibri" w:cs="Arial"/>
                <w:b/>
                <w:color w:val="A6A6A6" w:themeColor="background1" w:themeShade="A6"/>
                <w:sz w:val="20"/>
                <w:szCs w:val="20"/>
                <w:lang w:val="sr-Cyrl-RS"/>
              </w:rPr>
              <w:t>x</w:t>
            </w:r>
            <w:r>
              <w:rPr>
                <w:rFonts w:eastAsia="Calibri" w:cs="Arial"/>
                <w:b/>
                <w:color w:val="A6A6A6" w:themeColor="background1" w:themeShade="A6"/>
                <w:sz w:val="20"/>
                <w:szCs w:val="20"/>
                <w:lang w:val="sr-Latn-RS"/>
              </w:rPr>
              <w:t xml:space="preserve"> </w:t>
            </w:r>
            <w:r w:rsidRPr="001D65DA">
              <w:rPr>
                <w:rFonts w:eastAsia="Calibri" w:cs="Arial"/>
                <w:b/>
                <w:color w:val="A6A6A6" w:themeColor="background1" w:themeShade="A6"/>
                <w:sz w:val="20"/>
                <w:szCs w:val="20"/>
                <w:lang w:val="sr-Cyrl-RS"/>
              </w:rPr>
              <w:t>V</w:t>
            </w:r>
            <w:r w:rsidRPr="001D65DA">
              <w:rPr>
                <w:rFonts w:eastAsia="Calibri" w:cs="Arial"/>
                <w:b/>
                <w:color w:val="A6A6A6" w:themeColor="background1" w:themeShade="A6"/>
                <w:sz w:val="20"/>
                <w:szCs w:val="20"/>
                <w:lang w:val="sr-Latn-RS"/>
              </w:rPr>
              <w:t>I</w:t>
            </w:r>
            <w:r>
              <w:rPr>
                <w:rFonts w:eastAsia="Calibri" w:cs="Arial"/>
                <w:b/>
                <w:color w:val="A6A6A6" w:themeColor="background1" w:themeShade="A6"/>
                <w:sz w:val="20"/>
                <w:szCs w:val="20"/>
                <w:lang w:val="sr-Latn-RS"/>
              </w:rPr>
              <w:t>I</w:t>
            </w:r>
            <w:r w:rsidRPr="001D65DA">
              <w:rPr>
                <w:rFonts w:eastAsia="Calibri" w:cs="Arial"/>
                <w:b/>
                <w:color w:val="A6A6A6" w:themeColor="background1" w:themeShade="A6"/>
                <w:sz w:val="20"/>
                <w:szCs w:val="20"/>
                <w:lang w:val="sr-Cyrl-RS"/>
              </w:rPr>
              <w:t>)</w:t>
            </w:r>
          </w:p>
        </w:tc>
        <w:tc>
          <w:tcPr>
            <w:tcW w:w="959" w:type="dxa"/>
            <w:vAlign w:val="center"/>
          </w:tcPr>
          <w:p w:rsidR="00D9795A" w:rsidRPr="001D65DA" w:rsidRDefault="00D9795A" w:rsidP="00D9795A">
            <w:pPr>
              <w:jc w:val="center"/>
              <w:rPr>
                <w:rFonts w:eastAsia="Calibri" w:cs="Arial"/>
                <w:b/>
                <w:color w:val="A6A6A6" w:themeColor="background1" w:themeShade="A6"/>
                <w:sz w:val="20"/>
                <w:szCs w:val="20"/>
                <w:lang w:val="sr-Latn-RS"/>
              </w:rPr>
            </w:pPr>
            <w:r>
              <w:rPr>
                <w:rFonts w:eastAsia="Calibri" w:cs="Arial"/>
                <w:b/>
                <w:color w:val="A6A6A6" w:themeColor="background1" w:themeShade="A6"/>
                <w:sz w:val="20"/>
                <w:szCs w:val="20"/>
                <w:lang w:val="sr-Latn-RS"/>
              </w:rPr>
              <w:t>IX</w:t>
            </w:r>
          </w:p>
        </w:tc>
        <w:tc>
          <w:tcPr>
            <w:tcW w:w="1346" w:type="dxa"/>
            <w:vAlign w:val="center"/>
          </w:tcPr>
          <w:p w:rsidR="00D9795A" w:rsidRPr="001D65DA" w:rsidRDefault="00D9795A" w:rsidP="00D9795A">
            <w:pPr>
              <w:jc w:val="center"/>
              <w:rPr>
                <w:rFonts w:eastAsia="Calibri" w:cs="Arial"/>
                <w:b/>
                <w:color w:val="A6A6A6" w:themeColor="background1" w:themeShade="A6"/>
                <w:sz w:val="20"/>
                <w:szCs w:val="20"/>
                <w:lang w:val="sr-Latn-RS"/>
              </w:rPr>
            </w:pPr>
            <w:r w:rsidRPr="001D65DA">
              <w:rPr>
                <w:rFonts w:eastAsia="Calibri" w:cs="Arial"/>
                <w:b/>
                <w:color w:val="A6A6A6" w:themeColor="background1" w:themeShade="A6"/>
                <w:sz w:val="20"/>
                <w:szCs w:val="20"/>
                <w:lang w:val="sr-Latn-RS"/>
              </w:rPr>
              <w:t>X</w:t>
            </w:r>
          </w:p>
          <w:p w:rsidR="00D9795A" w:rsidRPr="001D65DA" w:rsidRDefault="00D9795A" w:rsidP="00D9795A">
            <w:pPr>
              <w:jc w:val="center"/>
              <w:rPr>
                <w:rFonts w:eastAsia="Calibri" w:cs="Arial"/>
                <w:b/>
                <w:color w:val="A6A6A6" w:themeColor="background1" w:themeShade="A6"/>
                <w:sz w:val="20"/>
                <w:szCs w:val="20"/>
                <w:lang w:val="sr-Latn-RS"/>
              </w:rPr>
            </w:pPr>
            <w:r>
              <w:rPr>
                <w:rFonts w:eastAsia="Calibri" w:cs="Arial"/>
                <w:b/>
                <w:color w:val="A6A6A6" w:themeColor="background1" w:themeShade="A6"/>
                <w:sz w:val="20"/>
                <w:szCs w:val="20"/>
                <w:lang w:val="sr-Latn-RS"/>
              </w:rPr>
              <w:t>(</w:t>
            </w:r>
            <w:r w:rsidRPr="001D65DA">
              <w:rPr>
                <w:rFonts w:eastAsia="Calibri" w:cs="Arial"/>
                <w:b/>
                <w:color w:val="A6A6A6" w:themeColor="background1" w:themeShade="A6"/>
                <w:sz w:val="20"/>
                <w:szCs w:val="20"/>
                <w:lang w:val="sr-Latn-RS"/>
              </w:rPr>
              <w:t>X= VIII</w:t>
            </w:r>
            <w:r>
              <w:rPr>
                <w:rFonts w:eastAsia="Calibri" w:cs="Arial"/>
                <w:b/>
                <w:color w:val="A6A6A6" w:themeColor="background1" w:themeShade="A6"/>
                <w:sz w:val="20"/>
                <w:szCs w:val="20"/>
                <w:lang w:val="sr-Latn-RS"/>
              </w:rPr>
              <w:t>+IX</w:t>
            </w:r>
            <w:r w:rsidRPr="001D65DA">
              <w:rPr>
                <w:rFonts w:eastAsia="Calibri" w:cs="Arial"/>
                <w:b/>
                <w:color w:val="A6A6A6" w:themeColor="background1" w:themeShade="A6"/>
                <w:sz w:val="20"/>
                <w:szCs w:val="20"/>
                <w:lang w:val="sr-Latn-RS"/>
              </w:rPr>
              <w:t>)</w:t>
            </w:r>
          </w:p>
        </w:tc>
      </w:tr>
      <w:tr w:rsidR="00993823" w:rsidRPr="00993823" w:rsidTr="00993823">
        <w:trPr>
          <w:trHeight w:val="271"/>
          <w:jc w:val="center"/>
        </w:trPr>
        <w:tc>
          <w:tcPr>
            <w:tcW w:w="543" w:type="dxa"/>
            <w:vAlign w:val="center"/>
          </w:tcPr>
          <w:p w:rsidR="00993823" w:rsidRPr="00993823" w:rsidRDefault="00993823" w:rsidP="003030B9">
            <w:pPr>
              <w:jc w:val="center"/>
              <w:rPr>
                <w:rFonts w:cs="Arial"/>
                <w:sz w:val="20"/>
                <w:szCs w:val="20"/>
                <w:lang w:val="sr-Latn-RS"/>
              </w:rPr>
            </w:pPr>
            <w:r w:rsidRPr="00993823">
              <w:rPr>
                <w:rFonts w:cs="Arial"/>
                <w:sz w:val="20"/>
                <w:szCs w:val="20"/>
                <w:lang w:val="sr-Latn-RS"/>
              </w:rPr>
              <w:t>1.</w:t>
            </w:r>
          </w:p>
        </w:tc>
        <w:tc>
          <w:tcPr>
            <w:tcW w:w="2194" w:type="dxa"/>
            <w:vAlign w:val="center"/>
          </w:tcPr>
          <w:p w:rsidR="00993823" w:rsidRPr="00993823" w:rsidRDefault="00993823" w:rsidP="00D7588D">
            <w:pPr>
              <w:jc w:val="left"/>
              <w:rPr>
                <w:rFonts w:cs="Arial"/>
                <w:bCs/>
                <w:sz w:val="20"/>
                <w:szCs w:val="20"/>
                <w:lang w:val="sr-Cyrl-RS"/>
              </w:rPr>
            </w:pPr>
            <w:r w:rsidRPr="00993823">
              <w:rPr>
                <w:rFonts w:eastAsia="Calibri" w:cs="Arial"/>
                <w:sz w:val="20"/>
                <w:szCs w:val="20"/>
              </w:rPr>
              <w:t xml:space="preserve">Услуге дезинсекције </w:t>
            </w:r>
            <w:r w:rsidRPr="00993823">
              <w:rPr>
                <w:rFonts w:eastAsia="Calibri" w:cs="Arial"/>
                <w:sz w:val="20"/>
                <w:szCs w:val="20"/>
                <w:lang w:val="sr-Cyrl-RS"/>
              </w:rPr>
              <w:t>у п</w:t>
            </w:r>
            <w:r w:rsidRPr="00993823">
              <w:rPr>
                <w:rFonts w:eastAsia="Calibri" w:cs="Arial"/>
                <w:sz w:val="20"/>
                <w:szCs w:val="20"/>
              </w:rPr>
              <w:t>ословно- енергетском објекту, Господар Јевремова 26-28</w:t>
            </w:r>
            <w:r w:rsidRPr="00993823">
              <w:rPr>
                <w:rFonts w:eastAsia="Calibri" w:cs="Arial"/>
                <w:sz w:val="20"/>
                <w:szCs w:val="20"/>
                <w:lang w:val="sr-Cyrl-RS"/>
              </w:rPr>
              <w:t>, Београд</w:t>
            </w:r>
          </w:p>
        </w:tc>
        <w:tc>
          <w:tcPr>
            <w:tcW w:w="960" w:type="dxa"/>
            <w:tcBorders>
              <w:top w:val="single" w:sz="4" w:space="0" w:color="auto"/>
              <w:left w:val="nil"/>
              <w:bottom w:val="single" w:sz="4" w:space="0" w:color="auto"/>
              <w:right w:val="single" w:sz="4" w:space="0" w:color="auto"/>
            </w:tcBorders>
            <w:shd w:val="clear" w:color="auto" w:fill="auto"/>
            <w:vAlign w:val="center"/>
          </w:tcPr>
          <w:p w:rsidR="00993823" w:rsidRPr="00993823" w:rsidRDefault="00993823" w:rsidP="00D7588D">
            <w:pPr>
              <w:jc w:val="left"/>
              <w:rPr>
                <w:rFonts w:cs="Arial"/>
                <w:bCs/>
                <w:noProof/>
                <w:color w:val="000000"/>
                <w:sz w:val="20"/>
                <w:szCs w:val="20"/>
                <w:lang w:val="sr-Latn-CS" w:eastAsia="sr-Latn-CS"/>
              </w:rPr>
            </w:pPr>
            <w:r w:rsidRPr="00993823">
              <w:rPr>
                <w:rFonts w:cs="Arial"/>
                <w:bCs/>
                <w:noProof/>
                <w:color w:val="000000"/>
                <w:sz w:val="20"/>
                <w:szCs w:val="20"/>
                <w:lang w:val="sr-Cyrl-RS" w:eastAsia="sr-Latn-CS"/>
              </w:rPr>
              <w:t>3782</w:t>
            </w:r>
          </w:p>
        </w:tc>
        <w:tc>
          <w:tcPr>
            <w:tcW w:w="976" w:type="dxa"/>
            <w:vAlign w:val="center"/>
          </w:tcPr>
          <w:p w:rsidR="00993823" w:rsidRPr="00993823" w:rsidRDefault="00993823" w:rsidP="00D7588D">
            <w:pPr>
              <w:jc w:val="left"/>
              <w:rPr>
                <w:rFonts w:cs="Arial"/>
                <w:sz w:val="20"/>
                <w:szCs w:val="20"/>
              </w:rPr>
            </w:pPr>
          </w:p>
        </w:tc>
        <w:tc>
          <w:tcPr>
            <w:tcW w:w="1134" w:type="dxa"/>
          </w:tcPr>
          <w:p w:rsidR="00993823" w:rsidRPr="00993823" w:rsidRDefault="00993823" w:rsidP="00D7588D">
            <w:pPr>
              <w:jc w:val="left"/>
              <w:rPr>
                <w:rFonts w:cs="Arial"/>
                <w:sz w:val="20"/>
                <w:szCs w:val="20"/>
              </w:rPr>
            </w:pPr>
          </w:p>
        </w:tc>
        <w:tc>
          <w:tcPr>
            <w:tcW w:w="1589" w:type="dxa"/>
            <w:vAlign w:val="center"/>
          </w:tcPr>
          <w:p w:rsidR="00993823" w:rsidRPr="00993823" w:rsidRDefault="00993823" w:rsidP="00D7588D">
            <w:pPr>
              <w:jc w:val="left"/>
              <w:rPr>
                <w:rFonts w:cs="Arial"/>
                <w:sz w:val="20"/>
                <w:szCs w:val="20"/>
              </w:rPr>
            </w:pPr>
          </w:p>
        </w:tc>
        <w:tc>
          <w:tcPr>
            <w:tcW w:w="826" w:type="dxa"/>
            <w:vAlign w:val="center"/>
          </w:tcPr>
          <w:p w:rsidR="00993823" w:rsidRPr="00993823" w:rsidRDefault="00993823" w:rsidP="009A26E4">
            <w:pPr>
              <w:jc w:val="center"/>
              <w:rPr>
                <w:rFonts w:cs="Arial"/>
                <w:sz w:val="20"/>
                <w:szCs w:val="20"/>
                <w:lang w:val="sr-Cyrl-RS"/>
              </w:rPr>
            </w:pPr>
            <w:r w:rsidRPr="00993823">
              <w:rPr>
                <w:rFonts w:cs="Arial"/>
                <w:sz w:val="20"/>
                <w:szCs w:val="20"/>
                <w:lang w:val="sr-Cyrl-RS"/>
              </w:rPr>
              <w:t>2</w:t>
            </w:r>
          </w:p>
        </w:tc>
        <w:tc>
          <w:tcPr>
            <w:tcW w:w="1234" w:type="dxa"/>
            <w:vAlign w:val="center"/>
          </w:tcPr>
          <w:p w:rsidR="00993823" w:rsidRPr="00993823" w:rsidRDefault="00993823" w:rsidP="009A26E4">
            <w:pPr>
              <w:jc w:val="center"/>
              <w:rPr>
                <w:rFonts w:cs="Arial"/>
                <w:sz w:val="20"/>
                <w:szCs w:val="20"/>
              </w:rPr>
            </w:pPr>
          </w:p>
        </w:tc>
        <w:tc>
          <w:tcPr>
            <w:tcW w:w="959" w:type="dxa"/>
          </w:tcPr>
          <w:p w:rsidR="00993823" w:rsidRPr="00993823" w:rsidRDefault="00993823" w:rsidP="009A26E4">
            <w:pPr>
              <w:jc w:val="center"/>
              <w:rPr>
                <w:rFonts w:cs="Arial"/>
                <w:sz w:val="20"/>
                <w:szCs w:val="20"/>
              </w:rPr>
            </w:pPr>
          </w:p>
        </w:tc>
        <w:tc>
          <w:tcPr>
            <w:tcW w:w="1346" w:type="dxa"/>
          </w:tcPr>
          <w:p w:rsidR="00993823" w:rsidRPr="00993823" w:rsidRDefault="00993823" w:rsidP="009A26E4">
            <w:pPr>
              <w:jc w:val="center"/>
              <w:rPr>
                <w:rFonts w:cs="Arial"/>
                <w:sz w:val="20"/>
                <w:szCs w:val="20"/>
              </w:rPr>
            </w:pPr>
          </w:p>
        </w:tc>
      </w:tr>
      <w:tr w:rsidR="00993823" w:rsidRPr="00993823" w:rsidTr="00993823">
        <w:trPr>
          <w:trHeight w:val="826"/>
          <w:jc w:val="center"/>
        </w:trPr>
        <w:tc>
          <w:tcPr>
            <w:tcW w:w="543" w:type="dxa"/>
            <w:vAlign w:val="center"/>
          </w:tcPr>
          <w:p w:rsidR="00993823" w:rsidRPr="00993823" w:rsidRDefault="00993823" w:rsidP="003030B9">
            <w:pPr>
              <w:jc w:val="center"/>
              <w:rPr>
                <w:rFonts w:cs="Arial"/>
                <w:sz w:val="20"/>
                <w:szCs w:val="20"/>
                <w:lang w:val="sr-Latn-RS"/>
              </w:rPr>
            </w:pPr>
            <w:r w:rsidRPr="00993823">
              <w:rPr>
                <w:rFonts w:cs="Arial"/>
                <w:sz w:val="20"/>
                <w:szCs w:val="20"/>
                <w:lang w:val="sr-Latn-RS"/>
              </w:rPr>
              <w:t>2.</w:t>
            </w:r>
          </w:p>
        </w:tc>
        <w:tc>
          <w:tcPr>
            <w:tcW w:w="2194" w:type="dxa"/>
            <w:vAlign w:val="center"/>
          </w:tcPr>
          <w:p w:rsidR="00993823" w:rsidRPr="00993823" w:rsidRDefault="00993823" w:rsidP="00D7588D">
            <w:pPr>
              <w:autoSpaceDE w:val="0"/>
              <w:autoSpaceDN w:val="0"/>
              <w:adjustRightInd w:val="0"/>
              <w:jc w:val="left"/>
              <w:rPr>
                <w:rFonts w:eastAsia="Calibri" w:cs="Arial"/>
                <w:sz w:val="20"/>
                <w:szCs w:val="20"/>
              </w:rPr>
            </w:pPr>
            <w:r w:rsidRPr="00993823">
              <w:rPr>
                <w:rFonts w:eastAsia="Calibri" w:cs="Arial"/>
                <w:sz w:val="20"/>
                <w:szCs w:val="20"/>
              </w:rPr>
              <w:t xml:space="preserve">Услуге дератизацијe у пословно- енергетском објекту, </w:t>
            </w:r>
            <w:r w:rsidRPr="00993823">
              <w:rPr>
                <w:rFonts w:eastAsia="Calibri" w:cs="Arial"/>
                <w:sz w:val="20"/>
                <w:szCs w:val="20"/>
              </w:rPr>
              <w:lastRenderedPageBreak/>
              <w:t>Господар Јевремова 26-28, Београд</w:t>
            </w:r>
          </w:p>
        </w:tc>
        <w:tc>
          <w:tcPr>
            <w:tcW w:w="960" w:type="dxa"/>
            <w:tcBorders>
              <w:top w:val="single" w:sz="4" w:space="0" w:color="auto"/>
              <w:left w:val="nil"/>
              <w:bottom w:val="single" w:sz="4" w:space="0" w:color="auto"/>
              <w:right w:val="single" w:sz="4" w:space="0" w:color="auto"/>
            </w:tcBorders>
            <w:shd w:val="clear" w:color="auto" w:fill="auto"/>
            <w:vAlign w:val="center"/>
          </w:tcPr>
          <w:p w:rsidR="00993823" w:rsidRPr="00993823" w:rsidRDefault="00993823" w:rsidP="00D7588D">
            <w:pPr>
              <w:jc w:val="left"/>
              <w:rPr>
                <w:rFonts w:cs="Arial"/>
                <w:bCs/>
                <w:noProof/>
                <w:color w:val="000000"/>
                <w:sz w:val="20"/>
                <w:szCs w:val="20"/>
                <w:lang w:val="sr-Latn-CS" w:eastAsia="sr-Latn-CS"/>
              </w:rPr>
            </w:pPr>
            <w:r w:rsidRPr="00993823">
              <w:rPr>
                <w:rFonts w:cs="Arial"/>
                <w:bCs/>
                <w:noProof/>
                <w:color w:val="000000"/>
                <w:sz w:val="20"/>
                <w:szCs w:val="20"/>
                <w:lang w:val="sr-Cyrl-RS" w:eastAsia="sr-Latn-CS"/>
              </w:rPr>
              <w:lastRenderedPageBreak/>
              <w:t>3782</w:t>
            </w:r>
          </w:p>
        </w:tc>
        <w:tc>
          <w:tcPr>
            <w:tcW w:w="976" w:type="dxa"/>
            <w:vAlign w:val="center"/>
          </w:tcPr>
          <w:p w:rsidR="00993823" w:rsidRPr="00993823" w:rsidRDefault="00993823" w:rsidP="00D7588D">
            <w:pPr>
              <w:jc w:val="left"/>
              <w:rPr>
                <w:rFonts w:cs="Arial"/>
                <w:sz w:val="20"/>
                <w:szCs w:val="20"/>
              </w:rPr>
            </w:pPr>
          </w:p>
        </w:tc>
        <w:tc>
          <w:tcPr>
            <w:tcW w:w="1134" w:type="dxa"/>
          </w:tcPr>
          <w:p w:rsidR="00993823" w:rsidRPr="00993823" w:rsidRDefault="00993823" w:rsidP="00D7588D">
            <w:pPr>
              <w:jc w:val="left"/>
              <w:rPr>
                <w:rFonts w:cs="Arial"/>
                <w:sz w:val="20"/>
                <w:szCs w:val="20"/>
              </w:rPr>
            </w:pPr>
          </w:p>
        </w:tc>
        <w:tc>
          <w:tcPr>
            <w:tcW w:w="1589" w:type="dxa"/>
            <w:vAlign w:val="center"/>
          </w:tcPr>
          <w:p w:rsidR="00993823" w:rsidRPr="00993823" w:rsidRDefault="00993823" w:rsidP="00D7588D">
            <w:pPr>
              <w:jc w:val="left"/>
              <w:rPr>
                <w:rFonts w:cs="Arial"/>
                <w:sz w:val="20"/>
                <w:szCs w:val="20"/>
              </w:rPr>
            </w:pPr>
          </w:p>
        </w:tc>
        <w:tc>
          <w:tcPr>
            <w:tcW w:w="826" w:type="dxa"/>
            <w:vAlign w:val="center"/>
          </w:tcPr>
          <w:p w:rsidR="00993823" w:rsidRPr="00993823" w:rsidRDefault="00993823" w:rsidP="009A26E4">
            <w:pPr>
              <w:jc w:val="center"/>
              <w:rPr>
                <w:rFonts w:cs="Arial"/>
                <w:sz w:val="20"/>
                <w:szCs w:val="20"/>
                <w:lang w:val="sr-Cyrl-RS"/>
              </w:rPr>
            </w:pPr>
            <w:r w:rsidRPr="00993823">
              <w:rPr>
                <w:rFonts w:cs="Arial"/>
                <w:sz w:val="20"/>
                <w:szCs w:val="20"/>
                <w:lang w:val="sr-Cyrl-RS"/>
              </w:rPr>
              <w:t>2</w:t>
            </w:r>
          </w:p>
        </w:tc>
        <w:tc>
          <w:tcPr>
            <w:tcW w:w="1234" w:type="dxa"/>
            <w:vAlign w:val="center"/>
          </w:tcPr>
          <w:p w:rsidR="00993823" w:rsidRPr="00993823" w:rsidRDefault="00993823" w:rsidP="009A26E4">
            <w:pPr>
              <w:jc w:val="center"/>
              <w:rPr>
                <w:rFonts w:cs="Arial"/>
                <w:sz w:val="20"/>
                <w:szCs w:val="20"/>
              </w:rPr>
            </w:pPr>
          </w:p>
        </w:tc>
        <w:tc>
          <w:tcPr>
            <w:tcW w:w="959" w:type="dxa"/>
          </w:tcPr>
          <w:p w:rsidR="00993823" w:rsidRPr="00993823" w:rsidRDefault="00993823" w:rsidP="009A26E4">
            <w:pPr>
              <w:jc w:val="center"/>
              <w:rPr>
                <w:rFonts w:cs="Arial"/>
                <w:sz w:val="20"/>
                <w:szCs w:val="20"/>
              </w:rPr>
            </w:pPr>
          </w:p>
        </w:tc>
        <w:tc>
          <w:tcPr>
            <w:tcW w:w="1346" w:type="dxa"/>
          </w:tcPr>
          <w:p w:rsidR="00993823" w:rsidRPr="00993823" w:rsidRDefault="00993823" w:rsidP="009A26E4">
            <w:pPr>
              <w:jc w:val="center"/>
              <w:rPr>
                <w:rFonts w:cs="Arial"/>
                <w:sz w:val="20"/>
                <w:szCs w:val="20"/>
              </w:rPr>
            </w:pPr>
          </w:p>
        </w:tc>
      </w:tr>
      <w:tr w:rsidR="00993823" w:rsidRPr="00993823" w:rsidTr="00993823">
        <w:trPr>
          <w:trHeight w:val="271"/>
          <w:jc w:val="center"/>
        </w:trPr>
        <w:tc>
          <w:tcPr>
            <w:tcW w:w="543" w:type="dxa"/>
            <w:vAlign w:val="center"/>
          </w:tcPr>
          <w:p w:rsidR="00993823" w:rsidRPr="00993823" w:rsidRDefault="00993823" w:rsidP="003030B9">
            <w:pPr>
              <w:jc w:val="center"/>
              <w:rPr>
                <w:rFonts w:cs="Arial"/>
                <w:sz w:val="20"/>
                <w:szCs w:val="20"/>
                <w:lang w:val="sr-Latn-RS"/>
              </w:rPr>
            </w:pPr>
            <w:r w:rsidRPr="00993823">
              <w:rPr>
                <w:rFonts w:cs="Arial"/>
                <w:sz w:val="20"/>
                <w:szCs w:val="20"/>
                <w:lang w:val="sr-Latn-RS"/>
              </w:rPr>
              <w:t>3.</w:t>
            </w:r>
          </w:p>
        </w:tc>
        <w:tc>
          <w:tcPr>
            <w:tcW w:w="2194" w:type="dxa"/>
            <w:vAlign w:val="center"/>
          </w:tcPr>
          <w:p w:rsidR="00993823" w:rsidRPr="00993823" w:rsidRDefault="00993823" w:rsidP="00D7588D">
            <w:pPr>
              <w:jc w:val="left"/>
              <w:rPr>
                <w:rFonts w:cs="Arial"/>
                <w:bCs/>
                <w:sz w:val="20"/>
                <w:szCs w:val="20"/>
                <w:lang w:val="sr-Cyrl-RS"/>
              </w:rPr>
            </w:pPr>
            <w:r w:rsidRPr="00993823">
              <w:rPr>
                <w:rFonts w:eastAsia="Calibri" w:cs="Arial"/>
                <w:sz w:val="20"/>
                <w:szCs w:val="20"/>
              </w:rPr>
              <w:t xml:space="preserve">Услуге дезинсекције </w:t>
            </w:r>
            <w:r w:rsidRPr="00993823">
              <w:rPr>
                <w:rFonts w:eastAsia="Calibri" w:cs="Arial"/>
                <w:sz w:val="20"/>
                <w:szCs w:val="20"/>
                <w:lang w:val="sr-Cyrl-RS"/>
              </w:rPr>
              <w:t>у п</w:t>
            </w:r>
            <w:r w:rsidRPr="00993823">
              <w:rPr>
                <w:rFonts w:eastAsia="Calibri" w:cs="Arial"/>
                <w:sz w:val="20"/>
                <w:szCs w:val="20"/>
              </w:rPr>
              <w:t>ословно- енергетском објекту, Проте Матеје 10-16</w:t>
            </w:r>
            <w:r w:rsidRPr="00993823">
              <w:rPr>
                <w:rFonts w:eastAsia="Calibri" w:cs="Arial"/>
                <w:sz w:val="20"/>
                <w:szCs w:val="20"/>
                <w:lang w:val="sr-Cyrl-RS"/>
              </w:rPr>
              <w:t>, Београд</w:t>
            </w:r>
          </w:p>
        </w:tc>
        <w:tc>
          <w:tcPr>
            <w:tcW w:w="960" w:type="dxa"/>
            <w:vAlign w:val="center"/>
          </w:tcPr>
          <w:p w:rsidR="00993823" w:rsidRPr="00993823" w:rsidRDefault="00993823" w:rsidP="00D7588D">
            <w:pPr>
              <w:jc w:val="left"/>
              <w:rPr>
                <w:rFonts w:cs="Arial"/>
                <w:sz w:val="20"/>
                <w:szCs w:val="20"/>
                <w:lang w:val="sr-Cyrl-RS"/>
              </w:rPr>
            </w:pPr>
            <w:r w:rsidRPr="00993823">
              <w:rPr>
                <w:rFonts w:cs="Arial"/>
                <w:sz w:val="20"/>
                <w:szCs w:val="20"/>
                <w:lang w:val="sr-Cyrl-RS"/>
              </w:rPr>
              <w:t>3738</w:t>
            </w:r>
          </w:p>
        </w:tc>
        <w:tc>
          <w:tcPr>
            <w:tcW w:w="976" w:type="dxa"/>
            <w:vAlign w:val="center"/>
          </w:tcPr>
          <w:p w:rsidR="00993823" w:rsidRPr="00993823" w:rsidRDefault="00993823" w:rsidP="00D7588D">
            <w:pPr>
              <w:jc w:val="left"/>
              <w:rPr>
                <w:rFonts w:cs="Arial"/>
                <w:sz w:val="20"/>
                <w:szCs w:val="20"/>
              </w:rPr>
            </w:pPr>
          </w:p>
        </w:tc>
        <w:tc>
          <w:tcPr>
            <w:tcW w:w="1134" w:type="dxa"/>
          </w:tcPr>
          <w:p w:rsidR="00993823" w:rsidRPr="00993823" w:rsidRDefault="00993823" w:rsidP="00D7588D">
            <w:pPr>
              <w:jc w:val="left"/>
              <w:rPr>
                <w:rFonts w:cs="Arial"/>
                <w:sz w:val="20"/>
                <w:szCs w:val="20"/>
              </w:rPr>
            </w:pPr>
          </w:p>
        </w:tc>
        <w:tc>
          <w:tcPr>
            <w:tcW w:w="1589" w:type="dxa"/>
            <w:vAlign w:val="center"/>
          </w:tcPr>
          <w:p w:rsidR="00993823" w:rsidRPr="00993823" w:rsidRDefault="00993823" w:rsidP="00D7588D">
            <w:pPr>
              <w:jc w:val="left"/>
              <w:rPr>
                <w:rFonts w:cs="Arial"/>
                <w:sz w:val="20"/>
                <w:szCs w:val="20"/>
              </w:rPr>
            </w:pPr>
          </w:p>
        </w:tc>
        <w:tc>
          <w:tcPr>
            <w:tcW w:w="826" w:type="dxa"/>
            <w:vAlign w:val="center"/>
          </w:tcPr>
          <w:p w:rsidR="00993823" w:rsidRPr="00993823" w:rsidRDefault="00993823" w:rsidP="009A26E4">
            <w:pPr>
              <w:jc w:val="center"/>
              <w:rPr>
                <w:rFonts w:cs="Arial"/>
                <w:sz w:val="20"/>
                <w:szCs w:val="20"/>
                <w:lang w:val="sr-Cyrl-RS"/>
              </w:rPr>
            </w:pPr>
            <w:r w:rsidRPr="00993823">
              <w:rPr>
                <w:rFonts w:cs="Arial"/>
                <w:sz w:val="20"/>
                <w:szCs w:val="20"/>
                <w:lang w:val="sr-Cyrl-RS"/>
              </w:rPr>
              <w:t>2</w:t>
            </w:r>
          </w:p>
        </w:tc>
        <w:tc>
          <w:tcPr>
            <w:tcW w:w="1234" w:type="dxa"/>
            <w:vAlign w:val="center"/>
          </w:tcPr>
          <w:p w:rsidR="00993823" w:rsidRPr="00993823" w:rsidRDefault="00993823" w:rsidP="009A26E4">
            <w:pPr>
              <w:jc w:val="center"/>
              <w:rPr>
                <w:rFonts w:cs="Arial"/>
                <w:sz w:val="20"/>
                <w:szCs w:val="20"/>
              </w:rPr>
            </w:pPr>
          </w:p>
        </w:tc>
        <w:tc>
          <w:tcPr>
            <w:tcW w:w="959" w:type="dxa"/>
          </w:tcPr>
          <w:p w:rsidR="00993823" w:rsidRPr="00993823" w:rsidRDefault="00993823" w:rsidP="009A26E4">
            <w:pPr>
              <w:jc w:val="center"/>
              <w:rPr>
                <w:rFonts w:cs="Arial"/>
                <w:sz w:val="20"/>
                <w:szCs w:val="20"/>
              </w:rPr>
            </w:pPr>
          </w:p>
        </w:tc>
        <w:tc>
          <w:tcPr>
            <w:tcW w:w="1346" w:type="dxa"/>
          </w:tcPr>
          <w:p w:rsidR="00993823" w:rsidRPr="00993823" w:rsidRDefault="00993823" w:rsidP="009A26E4">
            <w:pPr>
              <w:jc w:val="center"/>
              <w:rPr>
                <w:rFonts w:cs="Arial"/>
                <w:sz w:val="20"/>
                <w:szCs w:val="20"/>
              </w:rPr>
            </w:pPr>
          </w:p>
        </w:tc>
      </w:tr>
      <w:tr w:rsidR="00993823" w:rsidRPr="00993823" w:rsidTr="00993823">
        <w:trPr>
          <w:trHeight w:val="271"/>
          <w:jc w:val="center"/>
        </w:trPr>
        <w:tc>
          <w:tcPr>
            <w:tcW w:w="543" w:type="dxa"/>
            <w:vAlign w:val="center"/>
          </w:tcPr>
          <w:p w:rsidR="00993823" w:rsidRPr="00993823" w:rsidRDefault="00993823" w:rsidP="003030B9">
            <w:pPr>
              <w:jc w:val="center"/>
              <w:rPr>
                <w:rFonts w:cs="Arial"/>
                <w:sz w:val="20"/>
                <w:szCs w:val="20"/>
                <w:lang w:val="sr-Latn-RS"/>
              </w:rPr>
            </w:pPr>
            <w:r w:rsidRPr="00993823">
              <w:rPr>
                <w:rFonts w:cs="Arial"/>
                <w:sz w:val="20"/>
                <w:szCs w:val="20"/>
                <w:lang w:val="sr-Latn-RS"/>
              </w:rPr>
              <w:t>4.</w:t>
            </w:r>
          </w:p>
        </w:tc>
        <w:tc>
          <w:tcPr>
            <w:tcW w:w="2194" w:type="dxa"/>
            <w:vAlign w:val="center"/>
          </w:tcPr>
          <w:p w:rsidR="00993823" w:rsidRPr="00993823" w:rsidRDefault="00993823" w:rsidP="00D7588D">
            <w:pPr>
              <w:autoSpaceDE w:val="0"/>
              <w:autoSpaceDN w:val="0"/>
              <w:adjustRightInd w:val="0"/>
              <w:jc w:val="left"/>
              <w:rPr>
                <w:rFonts w:eastAsia="Calibri" w:cs="Arial"/>
                <w:sz w:val="20"/>
                <w:szCs w:val="20"/>
              </w:rPr>
            </w:pPr>
            <w:r w:rsidRPr="00993823">
              <w:rPr>
                <w:rFonts w:eastAsia="Calibri" w:cs="Arial"/>
                <w:sz w:val="20"/>
                <w:szCs w:val="20"/>
              </w:rPr>
              <w:t>Услуге дератизацијe у пословно- енергетском објекту, Проте Матеје 10-16, Београд</w:t>
            </w:r>
          </w:p>
        </w:tc>
        <w:tc>
          <w:tcPr>
            <w:tcW w:w="960" w:type="dxa"/>
            <w:vAlign w:val="center"/>
          </w:tcPr>
          <w:p w:rsidR="00993823" w:rsidRPr="00993823" w:rsidRDefault="00993823" w:rsidP="00D7588D">
            <w:pPr>
              <w:jc w:val="left"/>
              <w:rPr>
                <w:rFonts w:cs="Arial"/>
                <w:sz w:val="20"/>
                <w:szCs w:val="20"/>
                <w:lang w:val="sr-Cyrl-RS"/>
              </w:rPr>
            </w:pPr>
            <w:r w:rsidRPr="00993823">
              <w:rPr>
                <w:rFonts w:cs="Arial"/>
                <w:sz w:val="20"/>
                <w:szCs w:val="20"/>
                <w:lang w:val="sr-Cyrl-RS"/>
              </w:rPr>
              <w:t>3738</w:t>
            </w:r>
          </w:p>
        </w:tc>
        <w:tc>
          <w:tcPr>
            <w:tcW w:w="976" w:type="dxa"/>
            <w:vAlign w:val="center"/>
          </w:tcPr>
          <w:p w:rsidR="00993823" w:rsidRPr="00993823" w:rsidRDefault="00993823" w:rsidP="00D7588D">
            <w:pPr>
              <w:jc w:val="left"/>
              <w:rPr>
                <w:rFonts w:cs="Arial"/>
                <w:sz w:val="20"/>
                <w:szCs w:val="20"/>
              </w:rPr>
            </w:pPr>
          </w:p>
        </w:tc>
        <w:tc>
          <w:tcPr>
            <w:tcW w:w="1134" w:type="dxa"/>
          </w:tcPr>
          <w:p w:rsidR="00993823" w:rsidRPr="00993823" w:rsidRDefault="00993823" w:rsidP="00D7588D">
            <w:pPr>
              <w:jc w:val="left"/>
              <w:rPr>
                <w:rFonts w:cs="Arial"/>
                <w:sz w:val="20"/>
                <w:szCs w:val="20"/>
              </w:rPr>
            </w:pPr>
          </w:p>
        </w:tc>
        <w:tc>
          <w:tcPr>
            <w:tcW w:w="1589" w:type="dxa"/>
            <w:vAlign w:val="center"/>
          </w:tcPr>
          <w:p w:rsidR="00993823" w:rsidRPr="00993823" w:rsidRDefault="00993823" w:rsidP="00D7588D">
            <w:pPr>
              <w:jc w:val="left"/>
              <w:rPr>
                <w:rFonts w:cs="Arial"/>
                <w:sz w:val="20"/>
                <w:szCs w:val="20"/>
              </w:rPr>
            </w:pPr>
          </w:p>
        </w:tc>
        <w:tc>
          <w:tcPr>
            <w:tcW w:w="826" w:type="dxa"/>
            <w:vAlign w:val="center"/>
          </w:tcPr>
          <w:p w:rsidR="00993823" w:rsidRPr="00993823" w:rsidRDefault="00993823" w:rsidP="009A26E4">
            <w:pPr>
              <w:jc w:val="center"/>
              <w:rPr>
                <w:rFonts w:cs="Arial"/>
                <w:sz w:val="20"/>
                <w:szCs w:val="20"/>
                <w:lang w:val="sr-Cyrl-RS"/>
              </w:rPr>
            </w:pPr>
            <w:r w:rsidRPr="00993823">
              <w:rPr>
                <w:rFonts w:cs="Arial"/>
                <w:sz w:val="20"/>
                <w:szCs w:val="20"/>
                <w:lang w:val="sr-Cyrl-RS"/>
              </w:rPr>
              <w:t>2</w:t>
            </w:r>
          </w:p>
        </w:tc>
        <w:tc>
          <w:tcPr>
            <w:tcW w:w="1234" w:type="dxa"/>
            <w:vAlign w:val="center"/>
          </w:tcPr>
          <w:p w:rsidR="00993823" w:rsidRPr="00993823" w:rsidRDefault="00993823" w:rsidP="009A26E4">
            <w:pPr>
              <w:jc w:val="center"/>
              <w:rPr>
                <w:rFonts w:cs="Arial"/>
                <w:sz w:val="20"/>
                <w:szCs w:val="20"/>
              </w:rPr>
            </w:pPr>
          </w:p>
        </w:tc>
        <w:tc>
          <w:tcPr>
            <w:tcW w:w="959" w:type="dxa"/>
          </w:tcPr>
          <w:p w:rsidR="00993823" w:rsidRPr="00993823" w:rsidRDefault="00993823" w:rsidP="009A26E4">
            <w:pPr>
              <w:jc w:val="center"/>
              <w:rPr>
                <w:rFonts w:cs="Arial"/>
                <w:sz w:val="20"/>
                <w:szCs w:val="20"/>
              </w:rPr>
            </w:pPr>
          </w:p>
        </w:tc>
        <w:tc>
          <w:tcPr>
            <w:tcW w:w="1346" w:type="dxa"/>
          </w:tcPr>
          <w:p w:rsidR="00993823" w:rsidRPr="00993823" w:rsidRDefault="00993823" w:rsidP="009A26E4">
            <w:pPr>
              <w:jc w:val="center"/>
              <w:rPr>
                <w:rFonts w:cs="Arial"/>
                <w:sz w:val="20"/>
                <w:szCs w:val="20"/>
              </w:rPr>
            </w:pPr>
          </w:p>
        </w:tc>
      </w:tr>
      <w:tr w:rsidR="00993823" w:rsidRPr="00993823" w:rsidTr="00993823">
        <w:trPr>
          <w:trHeight w:val="271"/>
          <w:jc w:val="center"/>
        </w:trPr>
        <w:tc>
          <w:tcPr>
            <w:tcW w:w="543" w:type="dxa"/>
            <w:vAlign w:val="center"/>
          </w:tcPr>
          <w:p w:rsidR="00993823" w:rsidRPr="00993823" w:rsidRDefault="00993823" w:rsidP="003030B9">
            <w:pPr>
              <w:jc w:val="center"/>
              <w:rPr>
                <w:rFonts w:cs="Arial"/>
                <w:sz w:val="20"/>
                <w:szCs w:val="20"/>
                <w:lang w:val="sr-Cyrl-RS"/>
              </w:rPr>
            </w:pPr>
            <w:r w:rsidRPr="00993823">
              <w:rPr>
                <w:rFonts w:cs="Arial"/>
                <w:sz w:val="20"/>
                <w:szCs w:val="20"/>
                <w:lang w:val="sr-Cyrl-RS"/>
              </w:rPr>
              <w:t>5.</w:t>
            </w:r>
          </w:p>
        </w:tc>
        <w:tc>
          <w:tcPr>
            <w:tcW w:w="2194" w:type="dxa"/>
            <w:vAlign w:val="center"/>
          </w:tcPr>
          <w:p w:rsidR="00993823" w:rsidRPr="00993823" w:rsidRDefault="00993823" w:rsidP="00D7588D">
            <w:pPr>
              <w:jc w:val="left"/>
              <w:rPr>
                <w:rFonts w:cs="Arial"/>
                <w:bCs/>
                <w:sz w:val="20"/>
                <w:szCs w:val="20"/>
                <w:lang w:val="sr-Cyrl-RS"/>
              </w:rPr>
            </w:pPr>
            <w:r w:rsidRPr="00993823">
              <w:rPr>
                <w:rFonts w:eastAsia="Calibri" w:cs="Arial"/>
                <w:sz w:val="20"/>
                <w:szCs w:val="20"/>
              </w:rPr>
              <w:t xml:space="preserve">Услуге дезинсекције </w:t>
            </w:r>
            <w:r w:rsidRPr="00993823">
              <w:rPr>
                <w:rFonts w:eastAsia="Calibri" w:cs="Arial"/>
                <w:sz w:val="20"/>
                <w:szCs w:val="20"/>
                <w:lang w:val="sr-Cyrl-RS"/>
              </w:rPr>
              <w:t>у п</w:t>
            </w:r>
            <w:r w:rsidRPr="00993823">
              <w:rPr>
                <w:rFonts w:eastAsia="Calibri" w:cs="Arial"/>
                <w:sz w:val="20"/>
                <w:szCs w:val="20"/>
              </w:rPr>
              <w:t>ословно- енергетском објекту, Новоградска 57а</w:t>
            </w:r>
            <w:r w:rsidRPr="00993823">
              <w:rPr>
                <w:rFonts w:eastAsia="Calibri" w:cs="Arial"/>
                <w:sz w:val="20"/>
                <w:szCs w:val="20"/>
                <w:lang w:val="sr-Cyrl-RS"/>
              </w:rPr>
              <w:t>, Београд</w:t>
            </w:r>
          </w:p>
        </w:tc>
        <w:tc>
          <w:tcPr>
            <w:tcW w:w="960" w:type="dxa"/>
            <w:vAlign w:val="center"/>
          </w:tcPr>
          <w:p w:rsidR="00993823" w:rsidRPr="00993823" w:rsidRDefault="00993823" w:rsidP="00D7588D">
            <w:pPr>
              <w:jc w:val="left"/>
              <w:rPr>
                <w:rFonts w:cs="Arial"/>
                <w:sz w:val="20"/>
                <w:szCs w:val="20"/>
                <w:lang w:val="sr-Cyrl-RS"/>
              </w:rPr>
            </w:pPr>
            <w:r w:rsidRPr="00993823">
              <w:rPr>
                <w:rFonts w:cs="Arial"/>
                <w:sz w:val="20"/>
                <w:szCs w:val="20"/>
                <w:lang w:val="sr-Cyrl-RS"/>
              </w:rPr>
              <w:t>475</w:t>
            </w:r>
          </w:p>
        </w:tc>
        <w:tc>
          <w:tcPr>
            <w:tcW w:w="976" w:type="dxa"/>
            <w:vAlign w:val="center"/>
          </w:tcPr>
          <w:p w:rsidR="00993823" w:rsidRPr="00993823" w:rsidRDefault="00993823" w:rsidP="00D7588D">
            <w:pPr>
              <w:jc w:val="left"/>
              <w:rPr>
                <w:rFonts w:cs="Arial"/>
                <w:sz w:val="20"/>
                <w:szCs w:val="20"/>
              </w:rPr>
            </w:pPr>
          </w:p>
        </w:tc>
        <w:tc>
          <w:tcPr>
            <w:tcW w:w="1134" w:type="dxa"/>
          </w:tcPr>
          <w:p w:rsidR="00993823" w:rsidRPr="00993823" w:rsidRDefault="00993823" w:rsidP="00D7588D">
            <w:pPr>
              <w:jc w:val="left"/>
              <w:rPr>
                <w:rFonts w:cs="Arial"/>
                <w:sz w:val="20"/>
                <w:szCs w:val="20"/>
              </w:rPr>
            </w:pPr>
          </w:p>
        </w:tc>
        <w:tc>
          <w:tcPr>
            <w:tcW w:w="1589" w:type="dxa"/>
            <w:vAlign w:val="center"/>
          </w:tcPr>
          <w:p w:rsidR="00993823" w:rsidRPr="00993823" w:rsidRDefault="00993823" w:rsidP="00D7588D">
            <w:pPr>
              <w:jc w:val="left"/>
              <w:rPr>
                <w:rFonts w:cs="Arial"/>
                <w:sz w:val="20"/>
                <w:szCs w:val="20"/>
              </w:rPr>
            </w:pPr>
          </w:p>
        </w:tc>
        <w:tc>
          <w:tcPr>
            <w:tcW w:w="826" w:type="dxa"/>
            <w:vAlign w:val="center"/>
          </w:tcPr>
          <w:p w:rsidR="00993823" w:rsidRPr="00993823" w:rsidRDefault="00993823" w:rsidP="009A26E4">
            <w:pPr>
              <w:jc w:val="center"/>
              <w:rPr>
                <w:rFonts w:cs="Arial"/>
                <w:sz w:val="20"/>
                <w:szCs w:val="20"/>
                <w:lang w:val="sr-Cyrl-RS"/>
              </w:rPr>
            </w:pPr>
            <w:r w:rsidRPr="00993823">
              <w:rPr>
                <w:rFonts w:cs="Arial"/>
                <w:sz w:val="20"/>
                <w:szCs w:val="20"/>
                <w:lang w:val="sr-Cyrl-RS"/>
              </w:rPr>
              <w:t>2</w:t>
            </w:r>
          </w:p>
        </w:tc>
        <w:tc>
          <w:tcPr>
            <w:tcW w:w="1234" w:type="dxa"/>
            <w:vAlign w:val="center"/>
          </w:tcPr>
          <w:p w:rsidR="00993823" w:rsidRPr="00993823" w:rsidRDefault="00993823" w:rsidP="009A26E4">
            <w:pPr>
              <w:jc w:val="center"/>
              <w:rPr>
                <w:rFonts w:cs="Arial"/>
                <w:sz w:val="20"/>
                <w:szCs w:val="20"/>
              </w:rPr>
            </w:pPr>
          </w:p>
        </w:tc>
        <w:tc>
          <w:tcPr>
            <w:tcW w:w="959" w:type="dxa"/>
          </w:tcPr>
          <w:p w:rsidR="00993823" w:rsidRPr="00993823" w:rsidRDefault="00993823" w:rsidP="009A26E4">
            <w:pPr>
              <w:jc w:val="center"/>
              <w:rPr>
                <w:rFonts w:cs="Arial"/>
                <w:sz w:val="20"/>
                <w:szCs w:val="20"/>
              </w:rPr>
            </w:pPr>
          </w:p>
        </w:tc>
        <w:tc>
          <w:tcPr>
            <w:tcW w:w="1346" w:type="dxa"/>
          </w:tcPr>
          <w:p w:rsidR="00993823" w:rsidRPr="00993823" w:rsidRDefault="00993823" w:rsidP="009A26E4">
            <w:pPr>
              <w:jc w:val="center"/>
              <w:rPr>
                <w:rFonts w:cs="Arial"/>
                <w:sz w:val="20"/>
                <w:szCs w:val="20"/>
              </w:rPr>
            </w:pPr>
          </w:p>
        </w:tc>
      </w:tr>
      <w:tr w:rsidR="00993823" w:rsidRPr="00993823" w:rsidTr="00993823">
        <w:trPr>
          <w:trHeight w:val="271"/>
          <w:jc w:val="center"/>
        </w:trPr>
        <w:tc>
          <w:tcPr>
            <w:tcW w:w="543" w:type="dxa"/>
            <w:vAlign w:val="center"/>
          </w:tcPr>
          <w:p w:rsidR="00993823" w:rsidRPr="00993823" w:rsidRDefault="00993823" w:rsidP="003030B9">
            <w:pPr>
              <w:jc w:val="center"/>
              <w:rPr>
                <w:rFonts w:cs="Arial"/>
                <w:sz w:val="20"/>
                <w:szCs w:val="20"/>
                <w:lang w:val="sr-Cyrl-RS"/>
              </w:rPr>
            </w:pPr>
            <w:r w:rsidRPr="00993823">
              <w:rPr>
                <w:rFonts w:cs="Arial"/>
                <w:sz w:val="20"/>
                <w:szCs w:val="20"/>
                <w:lang w:val="sr-Cyrl-RS"/>
              </w:rPr>
              <w:t>6.</w:t>
            </w:r>
          </w:p>
        </w:tc>
        <w:tc>
          <w:tcPr>
            <w:tcW w:w="2194" w:type="dxa"/>
            <w:vAlign w:val="center"/>
          </w:tcPr>
          <w:p w:rsidR="00993823" w:rsidRPr="00993823" w:rsidRDefault="00993823" w:rsidP="00D7588D">
            <w:pPr>
              <w:autoSpaceDE w:val="0"/>
              <w:autoSpaceDN w:val="0"/>
              <w:adjustRightInd w:val="0"/>
              <w:jc w:val="left"/>
              <w:rPr>
                <w:rFonts w:eastAsia="Calibri" w:cs="Arial"/>
                <w:sz w:val="20"/>
                <w:szCs w:val="20"/>
              </w:rPr>
            </w:pPr>
            <w:r w:rsidRPr="00993823">
              <w:rPr>
                <w:rFonts w:eastAsia="Calibri" w:cs="Arial"/>
                <w:sz w:val="20"/>
                <w:szCs w:val="20"/>
              </w:rPr>
              <w:t>Услуге дератизацијe у пословно- енергетском објекту, Новоградска 57а, Београд</w:t>
            </w:r>
          </w:p>
        </w:tc>
        <w:tc>
          <w:tcPr>
            <w:tcW w:w="960" w:type="dxa"/>
            <w:vAlign w:val="center"/>
          </w:tcPr>
          <w:p w:rsidR="00993823" w:rsidRPr="00993823" w:rsidRDefault="00993823" w:rsidP="00D7588D">
            <w:pPr>
              <w:jc w:val="left"/>
              <w:rPr>
                <w:rFonts w:cs="Arial"/>
                <w:sz w:val="20"/>
                <w:szCs w:val="20"/>
                <w:lang w:val="sr-Cyrl-RS"/>
              </w:rPr>
            </w:pPr>
            <w:r w:rsidRPr="00993823">
              <w:rPr>
                <w:rFonts w:cs="Arial"/>
                <w:sz w:val="20"/>
                <w:szCs w:val="20"/>
                <w:lang w:val="sr-Cyrl-RS"/>
              </w:rPr>
              <w:t>475</w:t>
            </w:r>
          </w:p>
        </w:tc>
        <w:tc>
          <w:tcPr>
            <w:tcW w:w="976" w:type="dxa"/>
            <w:vAlign w:val="center"/>
          </w:tcPr>
          <w:p w:rsidR="00993823" w:rsidRPr="00993823" w:rsidRDefault="00993823" w:rsidP="00D7588D">
            <w:pPr>
              <w:jc w:val="left"/>
              <w:rPr>
                <w:rFonts w:cs="Arial"/>
                <w:sz w:val="20"/>
                <w:szCs w:val="20"/>
              </w:rPr>
            </w:pPr>
          </w:p>
        </w:tc>
        <w:tc>
          <w:tcPr>
            <w:tcW w:w="1134" w:type="dxa"/>
          </w:tcPr>
          <w:p w:rsidR="00993823" w:rsidRPr="00993823" w:rsidRDefault="00993823" w:rsidP="00D7588D">
            <w:pPr>
              <w:jc w:val="left"/>
              <w:rPr>
                <w:rFonts w:cs="Arial"/>
                <w:sz w:val="20"/>
                <w:szCs w:val="20"/>
              </w:rPr>
            </w:pPr>
          </w:p>
        </w:tc>
        <w:tc>
          <w:tcPr>
            <w:tcW w:w="1589" w:type="dxa"/>
            <w:vAlign w:val="center"/>
          </w:tcPr>
          <w:p w:rsidR="00993823" w:rsidRPr="00993823" w:rsidRDefault="00993823" w:rsidP="00D7588D">
            <w:pPr>
              <w:jc w:val="left"/>
              <w:rPr>
                <w:rFonts w:cs="Arial"/>
                <w:sz w:val="20"/>
                <w:szCs w:val="20"/>
              </w:rPr>
            </w:pPr>
          </w:p>
        </w:tc>
        <w:tc>
          <w:tcPr>
            <w:tcW w:w="826" w:type="dxa"/>
            <w:vAlign w:val="center"/>
          </w:tcPr>
          <w:p w:rsidR="00993823" w:rsidRPr="00993823" w:rsidRDefault="00993823" w:rsidP="009A26E4">
            <w:pPr>
              <w:jc w:val="center"/>
              <w:rPr>
                <w:rFonts w:cs="Arial"/>
                <w:sz w:val="20"/>
                <w:szCs w:val="20"/>
                <w:lang w:val="sr-Cyrl-RS"/>
              </w:rPr>
            </w:pPr>
            <w:r w:rsidRPr="00993823">
              <w:rPr>
                <w:rFonts w:cs="Arial"/>
                <w:sz w:val="20"/>
                <w:szCs w:val="20"/>
                <w:lang w:val="sr-Cyrl-RS"/>
              </w:rPr>
              <w:t>2</w:t>
            </w:r>
          </w:p>
        </w:tc>
        <w:tc>
          <w:tcPr>
            <w:tcW w:w="1234" w:type="dxa"/>
            <w:vAlign w:val="center"/>
          </w:tcPr>
          <w:p w:rsidR="00993823" w:rsidRPr="00993823" w:rsidRDefault="00993823" w:rsidP="009A26E4">
            <w:pPr>
              <w:jc w:val="center"/>
              <w:rPr>
                <w:rFonts w:cs="Arial"/>
                <w:sz w:val="20"/>
                <w:szCs w:val="20"/>
              </w:rPr>
            </w:pPr>
          </w:p>
        </w:tc>
        <w:tc>
          <w:tcPr>
            <w:tcW w:w="959" w:type="dxa"/>
          </w:tcPr>
          <w:p w:rsidR="00993823" w:rsidRPr="00993823" w:rsidRDefault="00993823" w:rsidP="009A26E4">
            <w:pPr>
              <w:jc w:val="center"/>
              <w:rPr>
                <w:rFonts w:cs="Arial"/>
                <w:sz w:val="20"/>
                <w:szCs w:val="20"/>
              </w:rPr>
            </w:pPr>
          </w:p>
        </w:tc>
        <w:tc>
          <w:tcPr>
            <w:tcW w:w="1346" w:type="dxa"/>
          </w:tcPr>
          <w:p w:rsidR="00993823" w:rsidRPr="00993823" w:rsidRDefault="00993823" w:rsidP="009A26E4">
            <w:pPr>
              <w:jc w:val="center"/>
              <w:rPr>
                <w:rFonts w:cs="Arial"/>
                <w:sz w:val="20"/>
                <w:szCs w:val="20"/>
              </w:rPr>
            </w:pPr>
          </w:p>
        </w:tc>
      </w:tr>
      <w:tr w:rsidR="00993823" w:rsidRPr="00993823" w:rsidTr="00993823">
        <w:trPr>
          <w:trHeight w:val="271"/>
          <w:jc w:val="center"/>
        </w:trPr>
        <w:tc>
          <w:tcPr>
            <w:tcW w:w="543" w:type="dxa"/>
            <w:vAlign w:val="center"/>
          </w:tcPr>
          <w:p w:rsidR="00993823" w:rsidRPr="00993823" w:rsidRDefault="00993823" w:rsidP="003030B9">
            <w:pPr>
              <w:jc w:val="center"/>
              <w:rPr>
                <w:rFonts w:cs="Arial"/>
                <w:sz w:val="20"/>
                <w:szCs w:val="20"/>
                <w:lang w:val="sr-Cyrl-RS"/>
              </w:rPr>
            </w:pPr>
            <w:r w:rsidRPr="00993823">
              <w:rPr>
                <w:rFonts w:cs="Arial"/>
                <w:sz w:val="20"/>
                <w:szCs w:val="20"/>
                <w:lang w:val="sr-Cyrl-RS"/>
              </w:rPr>
              <w:t>7.</w:t>
            </w:r>
          </w:p>
        </w:tc>
        <w:tc>
          <w:tcPr>
            <w:tcW w:w="2194" w:type="dxa"/>
            <w:vAlign w:val="center"/>
          </w:tcPr>
          <w:p w:rsidR="00993823" w:rsidRPr="00993823" w:rsidRDefault="00993823" w:rsidP="00D7588D">
            <w:pPr>
              <w:jc w:val="left"/>
              <w:rPr>
                <w:rFonts w:cs="Arial"/>
                <w:bCs/>
                <w:sz w:val="20"/>
                <w:szCs w:val="20"/>
                <w:lang w:val="sr-Cyrl-RS"/>
              </w:rPr>
            </w:pPr>
            <w:r w:rsidRPr="00993823">
              <w:rPr>
                <w:rFonts w:eastAsia="Calibri" w:cs="Arial"/>
                <w:sz w:val="20"/>
                <w:szCs w:val="20"/>
              </w:rPr>
              <w:t xml:space="preserve">Услуге дезинсекције </w:t>
            </w:r>
            <w:r w:rsidRPr="00993823">
              <w:rPr>
                <w:rFonts w:eastAsia="Calibri" w:cs="Arial"/>
                <w:sz w:val="20"/>
                <w:szCs w:val="20"/>
                <w:lang w:val="sr-Cyrl-RS"/>
              </w:rPr>
              <w:t>у п</w:t>
            </w:r>
            <w:r w:rsidRPr="00993823">
              <w:rPr>
                <w:rFonts w:eastAsia="Calibri" w:cs="Arial"/>
                <w:sz w:val="20"/>
                <w:szCs w:val="20"/>
              </w:rPr>
              <w:t>ословном објекту, Подравска 10</w:t>
            </w:r>
            <w:r w:rsidRPr="00993823">
              <w:rPr>
                <w:rFonts w:eastAsia="Calibri" w:cs="Arial"/>
                <w:sz w:val="20"/>
                <w:szCs w:val="20"/>
                <w:lang w:val="sr-Cyrl-RS"/>
              </w:rPr>
              <w:t>, Београд</w:t>
            </w:r>
          </w:p>
        </w:tc>
        <w:tc>
          <w:tcPr>
            <w:tcW w:w="960" w:type="dxa"/>
            <w:vAlign w:val="center"/>
          </w:tcPr>
          <w:p w:rsidR="00993823" w:rsidRPr="00993823" w:rsidRDefault="00993823" w:rsidP="00D7588D">
            <w:pPr>
              <w:jc w:val="left"/>
              <w:rPr>
                <w:rFonts w:cs="Arial"/>
                <w:sz w:val="20"/>
                <w:szCs w:val="20"/>
                <w:lang w:val="sr-Cyrl-RS"/>
              </w:rPr>
            </w:pPr>
            <w:r w:rsidRPr="00993823">
              <w:rPr>
                <w:rFonts w:cs="Arial"/>
                <w:sz w:val="20"/>
                <w:szCs w:val="20"/>
                <w:lang w:val="sr-Cyrl-RS"/>
              </w:rPr>
              <w:t>650</w:t>
            </w:r>
          </w:p>
        </w:tc>
        <w:tc>
          <w:tcPr>
            <w:tcW w:w="976" w:type="dxa"/>
            <w:vAlign w:val="center"/>
          </w:tcPr>
          <w:p w:rsidR="00993823" w:rsidRPr="00993823" w:rsidRDefault="00993823" w:rsidP="00D7588D">
            <w:pPr>
              <w:jc w:val="left"/>
              <w:rPr>
                <w:rFonts w:cs="Arial"/>
                <w:sz w:val="20"/>
                <w:szCs w:val="20"/>
              </w:rPr>
            </w:pPr>
          </w:p>
        </w:tc>
        <w:tc>
          <w:tcPr>
            <w:tcW w:w="1134" w:type="dxa"/>
          </w:tcPr>
          <w:p w:rsidR="00993823" w:rsidRPr="00993823" w:rsidRDefault="00993823" w:rsidP="00D7588D">
            <w:pPr>
              <w:jc w:val="left"/>
              <w:rPr>
                <w:rFonts w:cs="Arial"/>
                <w:sz w:val="20"/>
                <w:szCs w:val="20"/>
              </w:rPr>
            </w:pPr>
          </w:p>
        </w:tc>
        <w:tc>
          <w:tcPr>
            <w:tcW w:w="1589" w:type="dxa"/>
            <w:vAlign w:val="center"/>
          </w:tcPr>
          <w:p w:rsidR="00993823" w:rsidRPr="00993823" w:rsidRDefault="00993823" w:rsidP="00D7588D">
            <w:pPr>
              <w:jc w:val="left"/>
              <w:rPr>
                <w:rFonts w:cs="Arial"/>
                <w:sz w:val="20"/>
                <w:szCs w:val="20"/>
              </w:rPr>
            </w:pPr>
          </w:p>
        </w:tc>
        <w:tc>
          <w:tcPr>
            <w:tcW w:w="826" w:type="dxa"/>
            <w:vAlign w:val="center"/>
          </w:tcPr>
          <w:p w:rsidR="00993823" w:rsidRPr="00993823" w:rsidRDefault="00993823" w:rsidP="009A26E4">
            <w:pPr>
              <w:jc w:val="center"/>
              <w:rPr>
                <w:rFonts w:cs="Arial"/>
                <w:sz w:val="20"/>
                <w:szCs w:val="20"/>
                <w:lang w:val="sr-Cyrl-RS"/>
              </w:rPr>
            </w:pPr>
            <w:r w:rsidRPr="00993823">
              <w:rPr>
                <w:rFonts w:cs="Arial"/>
                <w:sz w:val="20"/>
                <w:szCs w:val="20"/>
                <w:lang w:val="sr-Cyrl-RS"/>
              </w:rPr>
              <w:t>2</w:t>
            </w:r>
          </w:p>
        </w:tc>
        <w:tc>
          <w:tcPr>
            <w:tcW w:w="1234" w:type="dxa"/>
            <w:vAlign w:val="center"/>
          </w:tcPr>
          <w:p w:rsidR="00993823" w:rsidRPr="00993823" w:rsidRDefault="00993823" w:rsidP="009A26E4">
            <w:pPr>
              <w:jc w:val="center"/>
              <w:rPr>
                <w:rFonts w:cs="Arial"/>
                <w:sz w:val="20"/>
                <w:szCs w:val="20"/>
              </w:rPr>
            </w:pPr>
          </w:p>
        </w:tc>
        <w:tc>
          <w:tcPr>
            <w:tcW w:w="959" w:type="dxa"/>
          </w:tcPr>
          <w:p w:rsidR="00993823" w:rsidRPr="00993823" w:rsidRDefault="00993823" w:rsidP="009A26E4">
            <w:pPr>
              <w:jc w:val="center"/>
              <w:rPr>
                <w:rFonts w:cs="Arial"/>
                <w:sz w:val="20"/>
                <w:szCs w:val="20"/>
              </w:rPr>
            </w:pPr>
          </w:p>
        </w:tc>
        <w:tc>
          <w:tcPr>
            <w:tcW w:w="1346" w:type="dxa"/>
          </w:tcPr>
          <w:p w:rsidR="00993823" w:rsidRPr="00993823" w:rsidRDefault="00993823" w:rsidP="009A26E4">
            <w:pPr>
              <w:jc w:val="center"/>
              <w:rPr>
                <w:rFonts w:cs="Arial"/>
                <w:sz w:val="20"/>
                <w:szCs w:val="20"/>
              </w:rPr>
            </w:pPr>
          </w:p>
        </w:tc>
      </w:tr>
      <w:tr w:rsidR="00993823" w:rsidRPr="00993823" w:rsidTr="00993823">
        <w:trPr>
          <w:trHeight w:val="271"/>
          <w:jc w:val="center"/>
        </w:trPr>
        <w:tc>
          <w:tcPr>
            <w:tcW w:w="543" w:type="dxa"/>
            <w:vAlign w:val="center"/>
          </w:tcPr>
          <w:p w:rsidR="00993823" w:rsidRPr="00993823" w:rsidRDefault="00993823" w:rsidP="003030B9">
            <w:pPr>
              <w:jc w:val="center"/>
              <w:rPr>
                <w:rFonts w:cs="Arial"/>
                <w:sz w:val="20"/>
                <w:szCs w:val="20"/>
                <w:lang w:val="sr-Cyrl-RS"/>
              </w:rPr>
            </w:pPr>
            <w:r w:rsidRPr="00993823">
              <w:rPr>
                <w:rFonts w:cs="Arial"/>
                <w:sz w:val="20"/>
                <w:szCs w:val="20"/>
                <w:lang w:val="sr-Cyrl-RS"/>
              </w:rPr>
              <w:t>8.</w:t>
            </w:r>
          </w:p>
        </w:tc>
        <w:tc>
          <w:tcPr>
            <w:tcW w:w="2194" w:type="dxa"/>
            <w:vAlign w:val="center"/>
          </w:tcPr>
          <w:p w:rsidR="00993823" w:rsidRPr="00993823" w:rsidRDefault="00993823" w:rsidP="00D7588D">
            <w:pPr>
              <w:autoSpaceDE w:val="0"/>
              <w:autoSpaceDN w:val="0"/>
              <w:adjustRightInd w:val="0"/>
              <w:jc w:val="left"/>
              <w:rPr>
                <w:rFonts w:eastAsia="Calibri" w:cs="Arial"/>
                <w:sz w:val="20"/>
                <w:szCs w:val="20"/>
              </w:rPr>
            </w:pPr>
            <w:r w:rsidRPr="00993823">
              <w:rPr>
                <w:rFonts w:eastAsia="Calibri" w:cs="Arial"/>
                <w:sz w:val="20"/>
                <w:szCs w:val="20"/>
              </w:rPr>
              <w:t>Услуге дератизацијe у пословном објекту, Подравска 10, Београд</w:t>
            </w:r>
          </w:p>
        </w:tc>
        <w:tc>
          <w:tcPr>
            <w:tcW w:w="960" w:type="dxa"/>
            <w:vAlign w:val="center"/>
          </w:tcPr>
          <w:p w:rsidR="00993823" w:rsidRPr="00993823" w:rsidRDefault="00993823" w:rsidP="00D7588D">
            <w:pPr>
              <w:jc w:val="left"/>
              <w:rPr>
                <w:rFonts w:cs="Arial"/>
                <w:sz w:val="20"/>
                <w:szCs w:val="20"/>
                <w:lang w:val="sr-Cyrl-RS"/>
              </w:rPr>
            </w:pPr>
            <w:r w:rsidRPr="00993823">
              <w:rPr>
                <w:rFonts w:cs="Arial"/>
                <w:sz w:val="20"/>
                <w:szCs w:val="20"/>
                <w:lang w:val="sr-Cyrl-RS"/>
              </w:rPr>
              <w:t>650</w:t>
            </w:r>
          </w:p>
        </w:tc>
        <w:tc>
          <w:tcPr>
            <w:tcW w:w="976" w:type="dxa"/>
            <w:vAlign w:val="center"/>
          </w:tcPr>
          <w:p w:rsidR="00993823" w:rsidRPr="00993823" w:rsidRDefault="00993823" w:rsidP="00D7588D">
            <w:pPr>
              <w:jc w:val="left"/>
              <w:rPr>
                <w:rFonts w:cs="Arial"/>
                <w:sz w:val="20"/>
                <w:szCs w:val="20"/>
              </w:rPr>
            </w:pPr>
          </w:p>
        </w:tc>
        <w:tc>
          <w:tcPr>
            <w:tcW w:w="1134" w:type="dxa"/>
          </w:tcPr>
          <w:p w:rsidR="00993823" w:rsidRPr="00993823" w:rsidRDefault="00993823" w:rsidP="00D7588D">
            <w:pPr>
              <w:jc w:val="left"/>
              <w:rPr>
                <w:rFonts w:cs="Arial"/>
                <w:sz w:val="20"/>
                <w:szCs w:val="20"/>
              </w:rPr>
            </w:pPr>
          </w:p>
        </w:tc>
        <w:tc>
          <w:tcPr>
            <w:tcW w:w="1589" w:type="dxa"/>
            <w:vAlign w:val="center"/>
          </w:tcPr>
          <w:p w:rsidR="00993823" w:rsidRPr="00993823" w:rsidRDefault="00993823" w:rsidP="00D7588D">
            <w:pPr>
              <w:jc w:val="left"/>
              <w:rPr>
                <w:rFonts w:cs="Arial"/>
                <w:sz w:val="20"/>
                <w:szCs w:val="20"/>
              </w:rPr>
            </w:pPr>
          </w:p>
        </w:tc>
        <w:tc>
          <w:tcPr>
            <w:tcW w:w="826" w:type="dxa"/>
            <w:vAlign w:val="center"/>
          </w:tcPr>
          <w:p w:rsidR="00993823" w:rsidRPr="00993823" w:rsidRDefault="00993823" w:rsidP="009A26E4">
            <w:pPr>
              <w:jc w:val="center"/>
              <w:rPr>
                <w:rFonts w:cs="Arial"/>
                <w:sz w:val="20"/>
                <w:szCs w:val="20"/>
                <w:lang w:val="sr-Cyrl-RS"/>
              </w:rPr>
            </w:pPr>
            <w:r w:rsidRPr="00993823">
              <w:rPr>
                <w:rFonts w:cs="Arial"/>
                <w:sz w:val="20"/>
                <w:szCs w:val="20"/>
                <w:lang w:val="sr-Cyrl-RS"/>
              </w:rPr>
              <w:t>2</w:t>
            </w:r>
          </w:p>
        </w:tc>
        <w:tc>
          <w:tcPr>
            <w:tcW w:w="1234" w:type="dxa"/>
            <w:vAlign w:val="center"/>
          </w:tcPr>
          <w:p w:rsidR="00993823" w:rsidRPr="00993823" w:rsidRDefault="00993823" w:rsidP="009A26E4">
            <w:pPr>
              <w:jc w:val="center"/>
              <w:rPr>
                <w:rFonts w:cs="Arial"/>
                <w:sz w:val="20"/>
                <w:szCs w:val="20"/>
              </w:rPr>
            </w:pPr>
          </w:p>
        </w:tc>
        <w:tc>
          <w:tcPr>
            <w:tcW w:w="959" w:type="dxa"/>
          </w:tcPr>
          <w:p w:rsidR="00993823" w:rsidRPr="00993823" w:rsidRDefault="00993823" w:rsidP="009A26E4">
            <w:pPr>
              <w:jc w:val="center"/>
              <w:rPr>
                <w:rFonts w:cs="Arial"/>
                <w:sz w:val="20"/>
                <w:szCs w:val="20"/>
              </w:rPr>
            </w:pPr>
          </w:p>
        </w:tc>
        <w:tc>
          <w:tcPr>
            <w:tcW w:w="1346" w:type="dxa"/>
          </w:tcPr>
          <w:p w:rsidR="00993823" w:rsidRPr="00993823" w:rsidRDefault="00993823" w:rsidP="009A26E4">
            <w:pPr>
              <w:jc w:val="center"/>
              <w:rPr>
                <w:rFonts w:cs="Arial"/>
                <w:sz w:val="20"/>
                <w:szCs w:val="20"/>
              </w:rPr>
            </w:pPr>
          </w:p>
        </w:tc>
      </w:tr>
      <w:tr w:rsidR="00993823" w:rsidRPr="00993823" w:rsidTr="00993823">
        <w:trPr>
          <w:trHeight w:val="271"/>
          <w:jc w:val="center"/>
        </w:trPr>
        <w:tc>
          <w:tcPr>
            <w:tcW w:w="543" w:type="dxa"/>
            <w:vAlign w:val="center"/>
          </w:tcPr>
          <w:p w:rsidR="00993823" w:rsidRPr="00993823" w:rsidRDefault="00993823" w:rsidP="003030B9">
            <w:pPr>
              <w:jc w:val="center"/>
              <w:rPr>
                <w:rFonts w:cs="Arial"/>
                <w:sz w:val="20"/>
                <w:szCs w:val="20"/>
                <w:lang w:val="sr-Cyrl-RS"/>
              </w:rPr>
            </w:pPr>
            <w:r w:rsidRPr="00993823">
              <w:rPr>
                <w:rFonts w:cs="Arial"/>
                <w:sz w:val="20"/>
                <w:szCs w:val="20"/>
                <w:lang w:val="sr-Cyrl-RS"/>
              </w:rPr>
              <w:t>9.</w:t>
            </w:r>
          </w:p>
        </w:tc>
        <w:tc>
          <w:tcPr>
            <w:tcW w:w="2194" w:type="dxa"/>
            <w:vAlign w:val="center"/>
          </w:tcPr>
          <w:p w:rsidR="00993823" w:rsidRPr="00993823" w:rsidRDefault="00993823" w:rsidP="00D7588D">
            <w:pPr>
              <w:jc w:val="left"/>
              <w:rPr>
                <w:rFonts w:cs="Arial"/>
                <w:bCs/>
                <w:sz w:val="20"/>
                <w:szCs w:val="20"/>
                <w:lang w:val="sr-Cyrl-RS"/>
              </w:rPr>
            </w:pPr>
            <w:r w:rsidRPr="00993823">
              <w:rPr>
                <w:rFonts w:eastAsia="Calibri" w:cs="Arial"/>
                <w:sz w:val="20"/>
                <w:szCs w:val="20"/>
              </w:rPr>
              <w:t xml:space="preserve">Услуге дезинсекције </w:t>
            </w:r>
            <w:r w:rsidRPr="00993823">
              <w:rPr>
                <w:rFonts w:eastAsia="Calibri" w:cs="Arial"/>
                <w:sz w:val="20"/>
                <w:szCs w:val="20"/>
                <w:lang w:val="sr-Cyrl-RS"/>
              </w:rPr>
              <w:t>у п</w:t>
            </w:r>
            <w:r w:rsidRPr="00993823">
              <w:rPr>
                <w:rFonts w:eastAsia="Calibri" w:cs="Arial"/>
                <w:sz w:val="20"/>
                <w:szCs w:val="20"/>
              </w:rPr>
              <w:t>ословном објекту, Варовничка 17</w:t>
            </w:r>
            <w:r w:rsidRPr="00993823">
              <w:rPr>
                <w:rFonts w:eastAsia="Calibri" w:cs="Arial"/>
                <w:sz w:val="20"/>
                <w:szCs w:val="20"/>
                <w:lang w:val="sr-Cyrl-RS"/>
              </w:rPr>
              <w:t>, Београд</w:t>
            </w:r>
          </w:p>
        </w:tc>
        <w:tc>
          <w:tcPr>
            <w:tcW w:w="960" w:type="dxa"/>
            <w:vAlign w:val="center"/>
          </w:tcPr>
          <w:p w:rsidR="00993823" w:rsidRPr="00993823" w:rsidRDefault="00993823" w:rsidP="00D7588D">
            <w:pPr>
              <w:jc w:val="left"/>
              <w:rPr>
                <w:rFonts w:cs="Arial"/>
                <w:sz w:val="20"/>
                <w:szCs w:val="20"/>
                <w:lang w:val="sr-Cyrl-RS"/>
              </w:rPr>
            </w:pPr>
            <w:r w:rsidRPr="00993823">
              <w:rPr>
                <w:rFonts w:cs="Arial"/>
                <w:sz w:val="20"/>
                <w:szCs w:val="20"/>
                <w:lang w:val="sr-Cyrl-RS"/>
              </w:rPr>
              <w:t>320</w:t>
            </w:r>
          </w:p>
        </w:tc>
        <w:tc>
          <w:tcPr>
            <w:tcW w:w="976" w:type="dxa"/>
            <w:vAlign w:val="center"/>
          </w:tcPr>
          <w:p w:rsidR="00993823" w:rsidRPr="00993823" w:rsidRDefault="00993823" w:rsidP="00D7588D">
            <w:pPr>
              <w:jc w:val="left"/>
              <w:rPr>
                <w:rFonts w:cs="Arial"/>
                <w:sz w:val="20"/>
                <w:szCs w:val="20"/>
              </w:rPr>
            </w:pPr>
          </w:p>
        </w:tc>
        <w:tc>
          <w:tcPr>
            <w:tcW w:w="1134" w:type="dxa"/>
          </w:tcPr>
          <w:p w:rsidR="00993823" w:rsidRPr="00993823" w:rsidRDefault="00993823" w:rsidP="00D7588D">
            <w:pPr>
              <w:jc w:val="left"/>
              <w:rPr>
                <w:rFonts w:cs="Arial"/>
                <w:sz w:val="20"/>
                <w:szCs w:val="20"/>
              </w:rPr>
            </w:pPr>
          </w:p>
        </w:tc>
        <w:tc>
          <w:tcPr>
            <w:tcW w:w="1589" w:type="dxa"/>
            <w:vAlign w:val="center"/>
          </w:tcPr>
          <w:p w:rsidR="00993823" w:rsidRPr="00993823" w:rsidRDefault="00993823" w:rsidP="00D7588D">
            <w:pPr>
              <w:jc w:val="left"/>
              <w:rPr>
                <w:rFonts w:cs="Arial"/>
                <w:sz w:val="20"/>
                <w:szCs w:val="20"/>
              </w:rPr>
            </w:pPr>
          </w:p>
        </w:tc>
        <w:tc>
          <w:tcPr>
            <w:tcW w:w="826" w:type="dxa"/>
            <w:vAlign w:val="center"/>
          </w:tcPr>
          <w:p w:rsidR="00993823" w:rsidRPr="00993823" w:rsidRDefault="00993823" w:rsidP="009A26E4">
            <w:pPr>
              <w:jc w:val="center"/>
              <w:rPr>
                <w:rFonts w:cs="Arial"/>
                <w:sz w:val="20"/>
                <w:szCs w:val="20"/>
                <w:lang w:val="sr-Cyrl-RS"/>
              </w:rPr>
            </w:pPr>
            <w:r w:rsidRPr="00993823">
              <w:rPr>
                <w:rFonts w:cs="Arial"/>
                <w:sz w:val="20"/>
                <w:szCs w:val="20"/>
                <w:lang w:val="sr-Cyrl-RS"/>
              </w:rPr>
              <w:t>2</w:t>
            </w:r>
          </w:p>
        </w:tc>
        <w:tc>
          <w:tcPr>
            <w:tcW w:w="1234" w:type="dxa"/>
            <w:vAlign w:val="center"/>
          </w:tcPr>
          <w:p w:rsidR="00993823" w:rsidRPr="00993823" w:rsidRDefault="00993823" w:rsidP="009A26E4">
            <w:pPr>
              <w:jc w:val="center"/>
              <w:rPr>
                <w:rFonts w:cs="Arial"/>
                <w:sz w:val="20"/>
                <w:szCs w:val="20"/>
              </w:rPr>
            </w:pPr>
          </w:p>
        </w:tc>
        <w:tc>
          <w:tcPr>
            <w:tcW w:w="959" w:type="dxa"/>
          </w:tcPr>
          <w:p w:rsidR="00993823" w:rsidRPr="00993823" w:rsidRDefault="00993823" w:rsidP="009A26E4">
            <w:pPr>
              <w:jc w:val="center"/>
              <w:rPr>
                <w:rFonts w:cs="Arial"/>
                <w:sz w:val="20"/>
                <w:szCs w:val="20"/>
              </w:rPr>
            </w:pPr>
          </w:p>
        </w:tc>
        <w:tc>
          <w:tcPr>
            <w:tcW w:w="1346" w:type="dxa"/>
          </w:tcPr>
          <w:p w:rsidR="00993823" w:rsidRPr="00993823" w:rsidRDefault="00993823" w:rsidP="009A26E4">
            <w:pPr>
              <w:jc w:val="center"/>
              <w:rPr>
                <w:rFonts w:cs="Arial"/>
                <w:sz w:val="20"/>
                <w:szCs w:val="20"/>
              </w:rPr>
            </w:pPr>
          </w:p>
        </w:tc>
      </w:tr>
      <w:tr w:rsidR="00993823" w:rsidRPr="00993823" w:rsidTr="00993823">
        <w:trPr>
          <w:trHeight w:val="271"/>
          <w:jc w:val="center"/>
        </w:trPr>
        <w:tc>
          <w:tcPr>
            <w:tcW w:w="543" w:type="dxa"/>
            <w:vAlign w:val="center"/>
          </w:tcPr>
          <w:p w:rsidR="00993823" w:rsidRPr="00993823" w:rsidRDefault="00993823" w:rsidP="003030B9">
            <w:pPr>
              <w:jc w:val="center"/>
              <w:rPr>
                <w:rFonts w:cs="Arial"/>
                <w:sz w:val="20"/>
                <w:szCs w:val="20"/>
                <w:lang w:val="sr-Cyrl-RS"/>
              </w:rPr>
            </w:pPr>
            <w:r w:rsidRPr="00993823">
              <w:rPr>
                <w:rFonts w:cs="Arial"/>
                <w:sz w:val="20"/>
                <w:szCs w:val="20"/>
                <w:lang w:val="sr-Cyrl-RS"/>
              </w:rPr>
              <w:t>10.</w:t>
            </w:r>
          </w:p>
        </w:tc>
        <w:tc>
          <w:tcPr>
            <w:tcW w:w="2194" w:type="dxa"/>
            <w:vAlign w:val="center"/>
          </w:tcPr>
          <w:p w:rsidR="00993823" w:rsidRPr="00993823" w:rsidRDefault="00993823" w:rsidP="00D7588D">
            <w:pPr>
              <w:autoSpaceDE w:val="0"/>
              <w:autoSpaceDN w:val="0"/>
              <w:adjustRightInd w:val="0"/>
              <w:jc w:val="left"/>
              <w:rPr>
                <w:rFonts w:eastAsia="Calibri" w:cs="Arial"/>
                <w:sz w:val="20"/>
                <w:szCs w:val="20"/>
              </w:rPr>
            </w:pPr>
            <w:r w:rsidRPr="00993823">
              <w:rPr>
                <w:rFonts w:eastAsia="Calibri" w:cs="Arial"/>
                <w:sz w:val="20"/>
                <w:szCs w:val="20"/>
              </w:rPr>
              <w:t>Услуге дератизацијe у пословном објекту, Варовничка 17, Београд</w:t>
            </w:r>
          </w:p>
        </w:tc>
        <w:tc>
          <w:tcPr>
            <w:tcW w:w="960" w:type="dxa"/>
            <w:vAlign w:val="center"/>
          </w:tcPr>
          <w:p w:rsidR="00993823" w:rsidRPr="00993823" w:rsidRDefault="00993823" w:rsidP="00D7588D">
            <w:pPr>
              <w:jc w:val="left"/>
              <w:rPr>
                <w:rFonts w:cs="Arial"/>
                <w:sz w:val="20"/>
                <w:szCs w:val="20"/>
                <w:lang w:val="sr-Cyrl-RS"/>
              </w:rPr>
            </w:pPr>
            <w:r w:rsidRPr="00993823">
              <w:rPr>
                <w:rFonts w:cs="Arial"/>
                <w:sz w:val="20"/>
                <w:szCs w:val="20"/>
                <w:lang w:val="sr-Cyrl-RS"/>
              </w:rPr>
              <w:t>320</w:t>
            </w:r>
          </w:p>
        </w:tc>
        <w:tc>
          <w:tcPr>
            <w:tcW w:w="976" w:type="dxa"/>
            <w:vAlign w:val="center"/>
          </w:tcPr>
          <w:p w:rsidR="00993823" w:rsidRPr="00993823" w:rsidRDefault="00993823" w:rsidP="00D7588D">
            <w:pPr>
              <w:jc w:val="left"/>
              <w:rPr>
                <w:rFonts w:cs="Arial"/>
                <w:sz w:val="20"/>
                <w:szCs w:val="20"/>
              </w:rPr>
            </w:pPr>
          </w:p>
        </w:tc>
        <w:tc>
          <w:tcPr>
            <w:tcW w:w="1134" w:type="dxa"/>
          </w:tcPr>
          <w:p w:rsidR="00993823" w:rsidRPr="00993823" w:rsidRDefault="00993823" w:rsidP="00D7588D">
            <w:pPr>
              <w:jc w:val="left"/>
              <w:rPr>
                <w:rFonts w:cs="Arial"/>
                <w:sz w:val="20"/>
                <w:szCs w:val="20"/>
              </w:rPr>
            </w:pPr>
          </w:p>
        </w:tc>
        <w:tc>
          <w:tcPr>
            <w:tcW w:w="1589" w:type="dxa"/>
            <w:vAlign w:val="center"/>
          </w:tcPr>
          <w:p w:rsidR="00993823" w:rsidRPr="00993823" w:rsidRDefault="00993823" w:rsidP="00D7588D">
            <w:pPr>
              <w:jc w:val="left"/>
              <w:rPr>
                <w:rFonts w:cs="Arial"/>
                <w:sz w:val="20"/>
                <w:szCs w:val="20"/>
              </w:rPr>
            </w:pPr>
          </w:p>
        </w:tc>
        <w:tc>
          <w:tcPr>
            <w:tcW w:w="826" w:type="dxa"/>
            <w:vAlign w:val="center"/>
          </w:tcPr>
          <w:p w:rsidR="00993823" w:rsidRPr="00993823" w:rsidRDefault="00993823" w:rsidP="009A26E4">
            <w:pPr>
              <w:jc w:val="center"/>
              <w:rPr>
                <w:rFonts w:cs="Arial"/>
                <w:sz w:val="20"/>
                <w:szCs w:val="20"/>
                <w:lang w:val="sr-Cyrl-RS"/>
              </w:rPr>
            </w:pPr>
            <w:r w:rsidRPr="00993823">
              <w:rPr>
                <w:rFonts w:cs="Arial"/>
                <w:sz w:val="20"/>
                <w:szCs w:val="20"/>
                <w:lang w:val="sr-Cyrl-RS"/>
              </w:rPr>
              <w:t>2</w:t>
            </w:r>
          </w:p>
        </w:tc>
        <w:tc>
          <w:tcPr>
            <w:tcW w:w="1234" w:type="dxa"/>
            <w:vAlign w:val="center"/>
          </w:tcPr>
          <w:p w:rsidR="00993823" w:rsidRPr="00993823" w:rsidRDefault="00993823" w:rsidP="009A26E4">
            <w:pPr>
              <w:jc w:val="center"/>
              <w:rPr>
                <w:rFonts w:cs="Arial"/>
                <w:sz w:val="20"/>
                <w:szCs w:val="20"/>
              </w:rPr>
            </w:pPr>
          </w:p>
        </w:tc>
        <w:tc>
          <w:tcPr>
            <w:tcW w:w="959" w:type="dxa"/>
          </w:tcPr>
          <w:p w:rsidR="00993823" w:rsidRPr="00993823" w:rsidRDefault="00993823" w:rsidP="009A26E4">
            <w:pPr>
              <w:jc w:val="center"/>
              <w:rPr>
                <w:rFonts w:cs="Arial"/>
                <w:sz w:val="20"/>
                <w:szCs w:val="20"/>
              </w:rPr>
            </w:pPr>
          </w:p>
        </w:tc>
        <w:tc>
          <w:tcPr>
            <w:tcW w:w="1346" w:type="dxa"/>
          </w:tcPr>
          <w:p w:rsidR="00993823" w:rsidRPr="00993823" w:rsidRDefault="00993823" w:rsidP="009A26E4">
            <w:pPr>
              <w:jc w:val="center"/>
              <w:rPr>
                <w:rFonts w:cs="Arial"/>
                <w:sz w:val="20"/>
                <w:szCs w:val="20"/>
              </w:rPr>
            </w:pPr>
          </w:p>
        </w:tc>
      </w:tr>
      <w:tr w:rsidR="00993823" w:rsidRPr="00993823" w:rsidTr="00993823">
        <w:trPr>
          <w:trHeight w:val="271"/>
          <w:jc w:val="center"/>
        </w:trPr>
        <w:tc>
          <w:tcPr>
            <w:tcW w:w="543" w:type="dxa"/>
            <w:vAlign w:val="center"/>
          </w:tcPr>
          <w:p w:rsidR="00993823" w:rsidRPr="00993823" w:rsidRDefault="00993823" w:rsidP="003030B9">
            <w:pPr>
              <w:jc w:val="center"/>
              <w:rPr>
                <w:rFonts w:cs="Arial"/>
                <w:sz w:val="20"/>
                <w:szCs w:val="20"/>
                <w:lang w:val="sr-Cyrl-RS"/>
              </w:rPr>
            </w:pPr>
            <w:r w:rsidRPr="00993823">
              <w:rPr>
                <w:rFonts w:cs="Arial"/>
                <w:sz w:val="20"/>
                <w:szCs w:val="20"/>
                <w:lang w:val="sr-Cyrl-RS"/>
              </w:rPr>
              <w:t>11.</w:t>
            </w:r>
          </w:p>
        </w:tc>
        <w:tc>
          <w:tcPr>
            <w:tcW w:w="2194" w:type="dxa"/>
            <w:vAlign w:val="center"/>
          </w:tcPr>
          <w:p w:rsidR="00993823" w:rsidRPr="00993823" w:rsidRDefault="00993823" w:rsidP="00D7588D">
            <w:pPr>
              <w:jc w:val="left"/>
              <w:rPr>
                <w:rFonts w:cs="Arial"/>
                <w:bCs/>
                <w:sz w:val="20"/>
                <w:szCs w:val="20"/>
                <w:lang w:val="sr-Cyrl-RS"/>
              </w:rPr>
            </w:pPr>
            <w:r w:rsidRPr="00993823">
              <w:rPr>
                <w:rFonts w:eastAsia="Calibri" w:cs="Arial"/>
                <w:sz w:val="20"/>
                <w:szCs w:val="20"/>
              </w:rPr>
              <w:t xml:space="preserve">Услуге дезинсекције </w:t>
            </w:r>
            <w:r w:rsidRPr="00993823">
              <w:rPr>
                <w:rFonts w:eastAsia="Calibri" w:cs="Arial"/>
                <w:sz w:val="20"/>
                <w:szCs w:val="20"/>
                <w:lang w:val="sr-Cyrl-RS"/>
              </w:rPr>
              <w:t>у п</w:t>
            </w:r>
            <w:r w:rsidRPr="00993823">
              <w:rPr>
                <w:rFonts w:eastAsia="Calibri" w:cs="Arial"/>
                <w:sz w:val="20"/>
                <w:szCs w:val="20"/>
              </w:rPr>
              <w:t>ословном објекту, Пере Велимировића 2</w:t>
            </w:r>
            <w:r w:rsidRPr="00993823">
              <w:rPr>
                <w:rFonts w:eastAsia="Calibri" w:cs="Arial"/>
                <w:sz w:val="20"/>
                <w:szCs w:val="20"/>
                <w:lang w:val="sr-Cyrl-RS"/>
              </w:rPr>
              <w:t>, Београд</w:t>
            </w:r>
          </w:p>
        </w:tc>
        <w:tc>
          <w:tcPr>
            <w:tcW w:w="960" w:type="dxa"/>
            <w:vAlign w:val="center"/>
          </w:tcPr>
          <w:p w:rsidR="00993823" w:rsidRPr="00993823" w:rsidRDefault="00993823" w:rsidP="00D7588D">
            <w:pPr>
              <w:jc w:val="left"/>
              <w:rPr>
                <w:rFonts w:cs="Arial"/>
                <w:sz w:val="20"/>
                <w:szCs w:val="20"/>
                <w:lang w:val="sr-Cyrl-RS"/>
              </w:rPr>
            </w:pPr>
            <w:r w:rsidRPr="00993823">
              <w:rPr>
                <w:rFonts w:cs="Arial"/>
                <w:sz w:val="20"/>
                <w:szCs w:val="20"/>
                <w:lang w:val="sr-Cyrl-RS"/>
              </w:rPr>
              <w:t>1013</w:t>
            </w:r>
          </w:p>
        </w:tc>
        <w:tc>
          <w:tcPr>
            <w:tcW w:w="976" w:type="dxa"/>
            <w:vAlign w:val="center"/>
          </w:tcPr>
          <w:p w:rsidR="00993823" w:rsidRPr="00993823" w:rsidRDefault="00993823" w:rsidP="00D7588D">
            <w:pPr>
              <w:jc w:val="left"/>
              <w:rPr>
                <w:rFonts w:cs="Arial"/>
                <w:sz w:val="20"/>
                <w:szCs w:val="20"/>
              </w:rPr>
            </w:pPr>
          </w:p>
        </w:tc>
        <w:tc>
          <w:tcPr>
            <w:tcW w:w="1134" w:type="dxa"/>
          </w:tcPr>
          <w:p w:rsidR="00993823" w:rsidRPr="00993823" w:rsidRDefault="00993823" w:rsidP="00D7588D">
            <w:pPr>
              <w:jc w:val="left"/>
              <w:rPr>
                <w:rFonts w:cs="Arial"/>
                <w:sz w:val="20"/>
                <w:szCs w:val="20"/>
              </w:rPr>
            </w:pPr>
          </w:p>
        </w:tc>
        <w:tc>
          <w:tcPr>
            <w:tcW w:w="1589" w:type="dxa"/>
            <w:vAlign w:val="center"/>
          </w:tcPr>
          <w:p w:rsidR="00993823" w:rsidRPr="00993823" w:rsidRDefault="00993823" w:rsidP="00D7588D">
            <w:pPr>
              <w:jc w:val="left"/>
              <w:rPr>
                <w:rFonts w:cs="Arial"/>
                <w:sz w:val="20"/>
                <w:szCs w:val="20"/>
              </w:rPr>
            </w:pPr>
          </w:p>
        </w:tc>
        <w:tc>
          <w:tcPr>
            <w:tcW w:w="826" w:type="dxa"/>
            <w:vAlign w:val="center"/>
          </w:tcPr>
          <w:p w:rsidR="00993823" w:rsidRPr="00993823" w:rsidRDefault="00993823" w:rsidP="009A26E4">
            <w:pPr>
              <w:jc w:val="center"/>
              <w:rPr>
                <w:rFonts w:cs="Arial"/>
                <w:sz w:val="20"/>
                <w:szCs w:val="20"/>
                <w:lang w:val="sr-Cyrl-RS"/>
              </w:rPr>
            </w:pPr>
            <w:r w:rsidRPr="00993823">
              <w:rPr>
                <w:rFonts w:cs="Arial"/>
                <w:sz w:val="20"/>
                <w:szCs w:val="20"/>
                <w:lang w:val="sr-Cyrl-RS"/>
              </w:rPr>
              <w:t>2</w:t>
            </w:r>
          </w:p>
        </w:tc>
        <w:tc>
          <w:tcPr>
            <w:tcW w:w="1234" w:type="dxa"/>
            <w:vAlign w:val="center"/>
          </w:tcPr>
          <w:p w:rsidR="00993823" w:rsidRPr="00993823" w:rsidRDefault="00993823" w:rsidP="009A26E4">
            <w:pPr>
              <w:jc w:val="center"/>
              <w:rPr>
                <w:rFonts w:cs="Arial"/>
                <w:sz w:val="20"/>
                <w:szCs w:val="20"/>
              </w:rPr>
            </w:pPr>
          </w:p>
        </w:tc>
        <w:tc>
          <w:tcPr>
            <w:tcW w:w="959" w:type="dxa"/>
          </w:tcPr>
          <w:p w:rsidR="00993823" w:rsidRPr="00993823" w:rsidRDefault="00993823" w:rsidP="009A26E4">
            <w:pPr>
              <w:jc w:val="center"/>
              <w:rPr>
                <w:rFonts w:cs="Arial"/>
                <w:sz w:val="20"/>
                <w:szCs w:val="20"/>
              </w:rPr>
            </w:pPr>
          </w:p>
        </w:tc>
        <w:tc>
          <w:tcPr>
            <w:tcW w:w="1346" w:type="dxa"/>
          </w:tcPr>
          <w:p w:rsidR="00993823" w:rsidRPr="00993823" w:rsidRDefault="00993823" w:rsidP="009A26E4">
            <w:pPr>
              <w:jc w:val="center"/>
              <w:rPr>
                <w:rFonts w:cs="Arial"/>
                <w:sz w:val="20"/>
                <w:szCs w:val="20"/>
              </w:rPr>
            </w:pPr>
          </w:p>
        </w:tc>
      </w:tr>
      <w:tr w:rsidR="00993823" w:rsidRPr="00993823" w:rsidTr="00993823">
        <w:trPr>
          <w:trHeight w:val="271"/>
          <w:jc w:val="center"/>
        </w:trPr>
        <w:tc>
          <w:tcPr>
            <w:tcW w:w="543" w:type="dxa"/>
            <w:vAlign w:val="center"/>
          </w:tcPr>
          <w:p w:rsidR="00993823" w:rsidRPr="00993823" w:rsidRDefault="00993823" w:rsidP="003030B9">
            <w:pPr>
              <w:jc w:val="center"/>
              <w:rPr>
                <w:rFonts w:cs="Arial"/>
                <w:sz w:val="20"/>
                <w:szCs w:val="20"/>
                <w:lang w:val="sr-Cyrl-RS"/>
              </w:rPr>
            </w:pPr>
            <w:r w:rsidRPr="00993823">
              <w:rPr>
                <w:rFonts w:cs="Arial"/>
                <w:sz w:val="20"/>
                <w:szCs w:val="20"/>
                <w:lang w:val="sr-Cyrl-RS"/>
              </w:rPr>
              <w:t>12.</w:t>
            </w:r>
          </w:p>
        </w:tc>
        <w:tc>
          <w:tcPr>
            <w:tcW w:w="2194" w:type="dxa"/>
            <w:vAlign w:val="center"/>
          </w:tcPr>
          <w:p w:rsidR="00993823" w:rsidRPr="00993823" w:rsidRDefault="00993823" w:rsidP="00D7588D">
            <w:pPr>
              <w:autoSpaceDE w:val="0"/>
              <w:autoSpaceDN w:val="0"/>
              <w:adjustRightInd w:val="0"/>
              <w:jc w:val="left"/>
              <w:rPr>
                <w:rFonts w:eastAsia="Calibri" w:cs="Arial"/>
                <w:sz w:val="20"/>
                <w:szCs w:val="20"/>
              </w:rPr>
            </w:pPr>
            <w:r w:rsidRPr="00993823">
              <w:rPr>
                <w:rFonts w:eastAsia="Calibri" w:cs="Arial"/>
                <w:sz w:val="20"/>
                <w:szCs w:val="20"/>
              </w:rPr>
              <w:t>Услуге дератизацијe у пословном објекту, Пере Велимировића 2, Београд</w:t>
            </w:r>
          </w:p>
        </w:tc>
        <w:tc>
          <w:tcPr>
            <w:tcW w:w="960" w:type="dxa"/>
            <w:vAlign w:val="center"/>
          </w:tcPr>
          <w:p w:rsidR="00993823" w:rsidRPr="00993823" w:rsidRDefault="00993823" w:rsidP="00D7588D">
            <w:pPr>
              <w:jc w:val="left"/>
              <w:rPr>
                <w:rFonts w:cs="Arial"/>
                <w:sz w:val="20"/>
                <w:szCs w:val="20"/>
                <w:lang w:val="sr-Cyrl-RS"/>
              </w:rPr>
            </w:pPr>
            <w:r w:rsidRPr="00993823">
              <w:rPr>
                <w:rFonts w:cs="Arial"/>
                <w:sz w:val="20"/>
                <w:szCs w:val="20"/>
                <w:lang w:val="sr-Cyrl-RS"/>
              </w:rPr>
              <w:t>1013</w:t>
            </w:r>
          </w:p>
        </w:tc>
        <w:tc>
          <w:tcPr>
            <w:tcW w:w="976" w:type="dxa"/>
            <w:vAlign w:val="center"/>
          </w:tcPr>
          <w:p w:rsidR="00993823" w:rsidRPr="00993823" w:rsidRDefault="00993823" w:rsidP="00D7588D">
            <w:pPr>
              <w:jc w:val="left"/>
              <w:rPr>
                <w:rFonts w:cs="Arial"/>
                <w:sz w:val="20"/>
                <w:szCs w:val="20"/>
              </w:rPr>
            </w:pPr>
          </w:p>
        </w:tc>
        <w:tc>
          <w:tcPr>
            <w:tcW w:w="1134" w:type="dxa"/>
          </w:tcPr>
          <w:p w:rsidR="00993823" w:rsidRPr="00993823" w:rsidRDefault="00993823" w:rsidP="00D7588D">
            <w:pPr>
              <w:jc w:val="left"/>
              <w:rPr>
                <w:rFonts w:cs="Arial"/>
                <w:sz w:val="20"/>
                <w:szCs w:val="20"/>
              </w:rPr>
            </w:pPr>
          </w:p>
        </w:tc>
        <w:tc>
          <w:tcPr>
            <w:tcW w:w="1589" w:type="dxa"/>
            <w:vAlign w:val="center"/>
          </w:tcPr>
          <w:p w:rsidR="00993823" w:rsidRPr="00993823" w:rsidRDefault="00993823" w:rsidP="00D7588D">
            <w:pPr>
              <w:jc w:val="left"/>
              <w:rPr>
                <w:rFonts w:cs="Arial"/>
                <w:sz w:val="20"/>
                <w:szCs w:val="20"/>
              </w:rPr>
            </w:pPr>
          </w:p>
        </w:tc>
        <w:tc>
          <w:tcPr>
            <w:tcW w:w="826" w:type="dxa"/>
            <w:vAlign w:val="center"/>
          </w:tcPr>
          <w:p w:rsidR="00993823" w:rsidRPr="00993823" w:rsidRDefault="00993823" w:rsidP="009A26E4">
            <w:pPr>
              <w:jc w:val="center"/>
              <w:rPr>
                <w:rFonts w:cs="Arial"/>
                <w:sz w:val="20"/>
                <w:szCs w:val="20"/>
                <w:lang w:val="sr-Cyrl-RS"/>
              </w:rPr>
            </w:pPr>
            <w:r w:rsidRPr="00993823">
              <w:rPr>
                <w:rFonts w:cs="Arial"/>
                <w:sz w:val="20"/>
                <w:szCs w:val="20"/>
                <w:lang w:val="sr-Cyrl-RS"/>
              </w:rPr>
              <w:t>2</w:t>
            </w:r>
          </w:p>
        </w:tc>
        <w:tc>
          <w:tcPr>
            <w:tcW w:w="1234" w:type="dxa"/>
            <w:vAlign w:val="center"/>
          </w:tcPr>
          <w:p w:rsidR="00993823" w:rsidRPr="00993823" w:rsidRDefault="00993823" w:rsidP="009A26E4">
            <w:pPr>
              <w:jc w:val="center"/>
              <w:rPr>
                <w:rFonts w:cs="Arial"/>
                <w:sz w:val="20"/>
                <w:szCs w:val="20"/>
              </w:rPr>
            </w:pPr>
          </w:p>
        </w:tc>
        <w:tc>
          <w:tcPr>
            <w:tcW w:w="959" w:type="dxa"/>
          </w:tcPr>
          <w:p w:rsidR="00993823" w:rsidRPr="00993823" w:rsidRDefault="00993823" w:rsidP="009A26E4">
            <w:pPr>
              <w:jc w:val="center"/>
              <w:rPr>
                <w:rFonts w:cs="Arial"/>
                <w:sz w:val="20"/>
                <w:szCs w:val="20"/>
              </w:rPr>
            </w:pPr>
          </w:p>
        </w:tc>
        <w:tc>
          <w:tcPr>
            <w:tcW w:w="1346" w:type="dxa"/>
          </w:tcPr>
          <w:p w:rsidR="00993823" w:rsidRPr="00993823" w:rsidRDefault="00993823" w:rsidP="009A26E4">
            <w:pPr>
              <w:jc w:val="center"/>
              <w:rPr>
                <w:rFonts w:cs="Arial"/>
                <w:sz w:val="20"/>
                <w:szCs w:val="20"/>
              </w:rPr>
            </w:pPr>
          </w:p>
        </w:tc>
      </w:tr>
      <w:tr w:rsidR="00993823" w:rsidRPr="00993823" w:rsidTr="00993823">
        <w:trPr>
          <w:trHeight w:val="271"/>
          <w:jc w:val="center"/>
        </w:trPr>
        <w:tc>
          <w:tcPr>
            <w:tcW w:w="543" w:type="dxa"/>
            <w:vAlign w:val="center"/>
          </w:tcPr>
          <w:p w:rsidR="00993823" w:rsidRPr="00993823" w:rsidRDefault="00993823" w:rsidP="003030B9">
            <w:pPr>
              <w:jc w:val="center"/>
              <w:rPr>
                <w:rFonts w:cs="Arial"/>
                <w:sz w:val="20"/>
                <w:szCs w:val="20"/>
                <w:lang w:val="sr-Cyrl-RS"/>
              </w:rPr>
            </w:pPr>
            <w:r w:rsidRPr="00993823">
              <w:rPr>
                <w:rFonts w:cs="Arial"/>
                <w:sz w:val="20"/>
                <w:szCs w:val="20"/>
                <w:lang w:val="sr-Cyrl-RS"/>
              </w:rPr>
              <w:t>13.</w:t>
            </w:r>
          </w:p>
        </w:tc>
        <w:tc>
          <w:tcPr>
            <w:tcW w:w="2194" w:type="dxa"/>
            <w:vAlign w:val="center"/>
          </w:tcPr>
          <w:p w:rsidR="00993823" w:rsidRPr="00993823" w:rsidRDefault="00993823" w:rsidP="00D7588D">
            <w:pPr>
              <w:jc w:val="left"/>
              <w:rPr>
                <w:rFonts w:cs="Arial"/>
                <w:bCs/>
                <w:sz w:val="20"/>
                <w:szCs w:val="20"/>
                <w:lang w:val="sr-Cyrl-RS"/>
              </w:rPr>
            </w:pPr>
            <w:r w:rsidRPr="00993823">
              <w:rPr>
                <w:rFonts w:eastAsia="Calibri" w:cs="Arial"/>
                <w:sz w:val="20"/>
                <w:szCs w:val="20"/>
              </w:rPr>
              <w:t>Услуге дезинсекције</w:t>
            </w:r>
            <w:r w:rsidRPr="00993823">
              <w:rPr>
                <w:rFonts w:eastAsia="Calibri" w:cs="Arial"/>
                <w:sz w:val="20"/>
                <w:szCs w:val="20"/>
                <w:lang w:val="sr-Cyrl-RS"/>
              </w:rPr>
              <w:t xml:space="preserve"> у</w:t>
            </w:r>
            <w:r w:rsidRPr="00993823">
              <w:rPr>
                <w:rFonts w:eastAsia="Calibri" w:cs="Arial"/>
                <w:sz w:val="20"/>
                <w:szCs w:val="20"/>
              </w:rPr>
              <w:t xml:space="preserve"> </w:t>
            </w:r>
            <w:r w:rsidRPr="00993823">
              <w:rPr>
                <w:rFonts w:eastAsia="Calibri" w:cs="Arial"/>
                <w:sz w:val="20"/>
                <w:szCs w:val="20"/>
                <w:lang w:val="sr-Cyrl-RS"/>
              </w:rPr>
              <w:t>пословном објекту – магацински простор, Кеј Ослобођења 15, Београд</w:t>
            </w:r>
          </w:p>
        </w:tc>
        <w:tc>
          <w:tcPr>
            <w:tcW w:w="960" w:type="dxa"/>
            <w:vAlign w:val="center"/>
          </w:tcPr>
          <w:p w:rsidR="00993823" w:rsidRPr="00993823" w:rsidRDefault="00993823" w:rsidP="00D7588D">
            <w:pPr>
              <w:jc w:val="left"/>
              <w:rPr>
                <w:rFonts w:cs="Arial"/>
                <w:sz w:val="20"/>
                <w:szCs w:val="20"/>
                <w:lang w:val="sr-Cyrl-RS"/>
              </w:rPr>
            </w:pPr>
            <w:r w:rsidRPr="00993823">
              <w:rPr>
                <w:rFonts w:cs="Arial"/>
                <w:sz w:val="20"/>
                <w:szCs w:val="20"/>
                <w:lang w:val="sr-Cyrl-RS"/>
              </w:rPr>
              <w:t>1667</w:t>
            </w:r>
          </w:p>
        </w:tc>
        <w:tc>
          <w:tcPr>
            <w:tcW w:w="976" w:type="dxa"/>
            <w:vAlign w:val="center"/>
          </w:tcPr>
          <w:p w:rsidR="00993823" w:rsidRPr="00993823" w:rsidRDefault="00993823" w:rsidP="00D7588D">
            <w:pPr>
              <w:jc w:val="left"/>
              <w:rPr>
                <w:rFonts w:cs="Arial"/>
                <w:sz w:val="20"/>
                <w:szCs w:val="20"/>
              </w:rPr>
            </w:pPr>
          </w:p>
        </w:tc>
        <w:tc>
          <w:tcPr>
            <w:tcW w:w="1134" w:type="dxa"/>
          </w:tcPr>
          <w:p w:rsidR="00993823" w:rsidRPr="00993823" w:rsidRDefault="00993823" w:rsidP="00D7588D">
            <w:pPr>
              <w:jc w:val="left"/>
              <w:rPr>
                <w:rFonts w:cs="Arial"/>
                <w:sz w:val="20"/>
                <w:szCs w:val="20"/>
              </w:rPr>
            </w:pPr>
          </w:p>
        </w:tc>
        <w:tc>
          <w:tcPr>
            <w:tcW w:w="1589" w:type="dxa"/>
            <w:vAlign w:val="center"/>
          </w:tcPr>
          <w:p w:rsidR="00993823" w:rsidRPr="00993823" w:rsidRDefault="00993823" w:rsidP="00D7588D">
            <w:pPr>
              <w:jc w:val="left"/>
              <w:rPr>
                <w:rFonts w:cs="Arial"/>
                <w:sz w:val="20"/>
                <w:szCs w:val="20"/>
              </w:rPr>
            </w:pPr>
          </w:p>
        </w:tc>
        <w:tc>
          <w:tcPr>
            <w:tcW w:w="826" w:type="dxa"/>
            <w:vAlign w:val="center"/>
          </w:tcPr>
          <w:p w:rsidR="00993823" w:rsidRPr="00993823" w:rsidRDefault="00993823" w:rsidP="009A26E4">
            <w:pPr>
              <w:jc w:val="center"/>
              <w:rPr>
                <w:rFonts w:cs="Arial"/>
                <w:sz w:val="20"/>
                <w:szCs w:val="20"/>
                <w:lang w:val="sr-Cyrl-RS"/>
              </w:rPr>
            </w:pPr>
            <w:r w:rsidRPr="00993823">
              <w:rPr>
                <w:rFonts w:cs="Arial"/>
                <w:sz w:val="20"/>
                <w:szCs w:val="20"/>
                <w:lang w:val="sr-Cyrl-RS"/>
              </w:rPr>
              <w:t>2</w:t>
            </w:r>
          </w:p>
        </w:tc>
        <w:tc>
          <w:tcPr>
            <w:tcW w:w="1234" w:type="dxa"/>
            <w:vAlign w:val="center"/>
          </w:tcPr>
          <w:p w:rsidR="00993823" w:rsidRPr="00993823" w:rsidRDefault="00993823" w:rsidP="009A26E4">
            <w:pPr>
              <w:jc w:val="center"/>
              <w:rPr>
                <w:rFonts w:cs="Arial"/>
                <w:sz w:val="20"/>
                <w:szCs w:val="20"/>
              </w:rPr>
            </w:pPr>
          </w:p>
        </w:tc>
        <w:tc>
          <w:tcPr>
            <w:tcW w:w="959" w:type="dxa"/>
          </w:tcPr>
          <w:p w:rsidR="00993823" w:rsidRPr="00993823" w:rsidRDefault="00993823" w:rsidP="009A26E4">
            <w:pPr>
              <w:jc w:val="center"/>
              <w:rPr>
                <w:rFonts w:cs="Arial"/>
                <w:sz w:val="20"/>
                <w:szCs w:val="20"/>
              </w:rPr>
            </w:pPr>
          </w:p>
        </w:tc>
        <w:tc>
          <w:tcPr>
            <w:tcW w:w="1346" w:type="dxa"/>
          </w:tcPr>
          <w:p w:rsidR="00993823" w:rsidRPr="00993823" w:rsidRDefault="00993823" w:rsidP="009A26E4">
            <w:pPr>
              <w:jc w:val="center"/>
              <w:rPr>
                <w:rFonts w:cs="Arial"/>
                <w:sz w:val="20"/>
                <w:szCs w:val="20"/>
              </w:rPr>
            </w:pPr>
          </w:p>
        </w:tc>
      </w:tr>
      <w:tr w:rsidR="00993823" w:rsidRPr="00993823" w:rsidTr="00993823">
        <w:trPr>
          <w:trHeight w:val="271"/>
          <w:jc w:val="center"/>
        </w:trPr>
        <w:tc>
          <w:tcPr>
            <w:tcW w:w="543" w:type="dxa"/>
            <w:vAlign w:val="center"/>
          </w:tcPr>
          <w:p w:rsidR="00993823" w:rsidRPr="00993823" w:rsidRDefault="00993823" w:rsidP="003030B9">
            <w:pPr>
              <w:jc w:val="center"/>
              <w:rPr>
                <w:rFonts w:cs="Arial"/>
                <w:sz w:val="20"/>
                <w:szCs w:val="20"/>
                <w:lang w:val="sr-Cyrl-RS"/>
              </w:rPr>
            </w:pPr>
            <w:r w:rsidRPr="00993823">
              <w:rPr>
                <w:rFonts w:cs="Arial"/>
                <w:sz w:val="20"/>
                <w:szCs w:val="20"/>
                <w:lang w:val="sr-Cyrl-RS"/>
              </w:rPr>
              <w:lastRenderedPageBreak/>
              <w:t>14.</w:t>
            </w:r>
          </w:p>
        </w:tc>
        <w:tc>
          <w:tcPr>
            <w:tcW w:w="2194" w:type="dxa"/>
            <w:vAlign w:val="center"/>
          </w:tcPr>
          <w:p w:rsidR="00993823" w:rsidRPr="00993823" w:rsidRDefault="00993823" w:rsidP="00D7588D">
            <w:pPr>
              <w:autoSpaceDE w:val="0"/>
              <w:autoSpaceDN w:val="0"/>
              <w:adjustRightInd w:val="0"/>
              <w:jc w:val="left"/>
              <w:rPr>
                <w:rFonts w:eastAsia="Calibri" w:cs="Arial"/>
                <w:sz w:val="20"/>
                <w:szCs w:val="20"/>
              </w:rPr>
            </w:pPr>
            <w:r w:rsidRPr="00993823">
              <w:rPr>
                <w:rFonts w:eastAsia="Calibri" w:cs="Arial"/>
                <w:sz w:val="20"/>
                <w:szCs w:val="20"/>
              </w:rPr>
              <w:t>Услуге дератизацијe у пословном објекату – магацински простор</w:t>
            </w:r>
            <w:r w:rsidRPr="00993823">
              <w:rPr>
                <w:rFonts w:eastAsia="Calibri" w:cs="Arial"/>
                <w:sz w:val="20"/>
                <w:szCs w:val="20"/>
                <w:lang w:val="sr-Cyrl-RS"/>
              </w:rPr>
              <w:t xml:space="preserve">, </w:t>
            </w:r>
            <w:r w:rsidRPr="00993823">
              <w:rPr>
                <w:rFonts w:eastAsia="Calibri" w:cs="Arial"/>
                <w:sz w:val="20"/>
                <w:szCs w:val="20"/>
              </w:rPr>
              <w:t>Кеј Ослобођења 15, Београд</w:t>
            </w:r>
          </w:p>
        </w:tc>
        <w:tc>
          <w:tcPr>
            <w:tcW w:w="960" w:type="dxa"/>
            <w:vAlign w:val="center"/>
          </w:tcPr>
          <w:p w:rsidR="00993823" w:rsidRPr="00993823" w:rsidRDefault="00993823" w:rsidP="00D7588D">
            <w:pPr>
              <w:jc w:val="left"/>
              <w:rPr>
                <w:rFonts w:cs="Arial"/>
                <w:sz w:val="20"/>
                <w:szCs w:val="20"/>
                <w:lang w:val="sr-Cyrl-RS"/>
              </w:rPr>
            </w:pPr>
            <w:r w:rsidRPr="00993823">
              <w:rPr>
                <w:rFonts w:cs="Arial"/>
                <w:sz w:val="20"/>
                <w:szCs w:val="20"/>
                <w:lang w:val="sr-Cyrl-RS"/>
              </w:rPr>
              <w:t>1667</w:t>
            </w:r>
          </w:p>
        </w:tc>
        <w:tc>
          <w:tcPr>
            <w:tcW w:w="976" w:type="dxa"/>
            <w:vAlign w:val="center"/>
          </w:tcPr>
          <w:p w:rsidR="00993823" w:rsidRPr="00993823" w:rsidRDefault="00993823" w:rsidP="00D7588D">
            <w:pPr>
              <w:jc w:val="left"/>
              <w:rPr>
                <w:rFonts w:cs="Arial"/>
                <w:sz w:val="20"/>
                <w:szCs w:val="20"/>
              </w:rPr>
            </w:pPr>
          </w:p>
        </w:tc>
        <w:tc>
          <w:tcPr>
            <w:tcW w:w="1134" w:type="dxa"/>
          </w:tcPr>
          <w:p w:rsidR="00993823" w:rsidRPr="00993823" w:rsidRDefault="00993823" w:rsidP="00D7588D">
            <w:pPr>
              <w:jc w:val="left"/>
              <w:rPr>
                <w:rFonts w:cs="Arial"/>
                <w:sz w:val="20"/>
                <w:szCs w:val="20"/>
              </w:rPr>
            </w:pPr>
          </w:p>
        </w:tc>
        <w:tc>
          <w:tcPr>
            <w:tcW w:w="1589" w:type="dxa"/>
            <w:vAlign w:val="center"/>
          </w:tcPr>
          <w:p w:rsidR="00993823" w:rsidRPr="00993823" w:rsidRDefault="00993823" w:rsidP="00D7588D">
            <w:pPr>
              <w:jc w:val="left"/>
              <w:rPr>
                <w:rFonts w:cs="Arial"/>
                <w:sz w:val="20"/>
                <w:szCs w:val="20"/>
              </w:rPr>
            </w:pPr>
          </w:p>
        </w:tc>
        <w:tc>
          <w:tcPr>
            <w:tcW w:w="826" w:type="dxa"/>
            <w:vAlign w:val="center"/>
          </w:tcPr>
          <w:p w:rsidR="00993823" w:rsidRPr="00993823" w:rsidRDefault="00993823" w:rsidP="009A26E4">
            <w:pPr>
              <w:jc w:val="center"/>
              <w:rPr>
                <w:rFonts w:cs="Arial"/>
                <w:sz w:val="20"/>
                <w:szCs w:val="20"/>
                <w:lang w:val="sr-Cyrl-RS"/>
              </w:rPr>
            </w:pPr>
            <w:r w:rsidRPr="00993823">
              <w:rPr>
                <w:rFonts w:cs="Arial"/>
                <w:sz w:val="20"/>
                <w:szCs w:val="20"/>
                <w:lang w:val="sr-Cyrl-RS"/>
              </w:rPr>
              <w:t>2</w:t>
            </w:r>
          </w:p>
        </w:tc>
        <w:tc>
          <w:tcPr>
            <w:tcW w:w="1234" w:type="dxa"/>
            <w:vAlign w:val="center"/>
          </w:tcPr>
          <w:p w:rsidR="00993823" w:rsidRPr="00993823" w:rsidRDefault="00993823" w:rsidP="009A26E4">
            <w:pPr>
              <w:jc w:val="center"/>
              <w:rPr>
                <w:rFonts w:cs="Arial"/>
                <w:sz w:val="20"/>
                <w:szCs w:val="20"/>
              </w:rPr>
            </w:pPr>
          </w:p>
        </w:tc>
        <w:tc>
          <w:tcPr>
            <w:tcW w:w="959" w:type="dxa"/>
          </w:tcPr>
          <w:p w:rsidR="00993823" w:rsidRPr="00993823" w:rsidRDefault="00993823" w:rsidP="009A26E4">
            <w:pPr>
              <w:jc w:val="center"/>
              <w:rPr>
                <w:rFonts w:cs="Arial"/>
                <w:sz w:val="20"/>
                <w:szCs w:val="20"/>
              </w:rPr>
            </w:pPr>
          </w:p>
        </w:tc>
        <w:tc>
          <w:tcPr>
            <w:tcW w:w="1346" w:type="dxa"/>
          </w:tcPr>
          <w:p w:rsidR="00993823" w:rsidRPr="00993823" w:rsidRDefault="00993823" w:rsidP="009A26E4">
            <w:pPr>
              <w:jc w:val="center"/>
              <w:rPr>
                <w:rFonts w:cs="Arial"/>
                <w:sz w:val="20"/>
                <w:szCs w:val="20"/>
              </w:rPr>
            </w:pPr>
          </w:p>
        </w:tc>
      </w:tr>
      <w:tr w:rsidR="00993823" w:rsidRPr="00993823" w:rsidTr="00993823">
        <w:trPr>
          <w:trHeight w:val="271"/>
          <w:jc w:val="center"/>
        </w:trPr>
        <w:tc>
          <w:tcPr>
            <w:tcW w:w="543" w:type="dxa"/>
            <w:vAlign w:val="center"/>
          </w:tcPr>
          <w:p w:rsidR="00993823" w:rsidRPr="00993823" w:rsidRDefault="00993823" w:rsidP="003030B9">
            <w:pPr>
              <w:jc w:val="center"/>
              <w:rPr>
                <w:rFonts w:cs="Arial"/>
                <w:sz w:val="20"/>
                <w:szCs w:val="20"/>
                <w:lang w:val="sr-Cyrl-RS"/>
              </w:rPr>
            </w:pPr>
            <w:r w:rsidRPr="00993823">
              <w:rPr>
                <w:rFonts w:cs="Arial"/>
                <w:sz w:val="20"/>
                <w:szCs w:val="20"/>
                <w:lang w:val="sr-Cyrl-RS"/>
              </w:rPr>
              <w:t>15.</w:t>
            </w:r>
          </w:p>
        </w:tc>
        <w:tc>
          <w:tcPr>
            <w:tcW w:w="2194" w:type="dxa"/>
            <w:vAlign w:val="center"/>
          </w:tcPr>
          <w:p w:rsidR="00993823" w:rsidRPr="00993823" w:rsidRDefault="00993823" w:rsidP="00D7588D">
            <w:pPr>
              <w:jc w:val="left"/>
              <w:rPr>
                <w:rFonts w:eastAsia="Calibri" w:cs="Arial"/>
                <w:sz w:val="20"/>
                <w:szCs w:val="20"/>
                <w:lang w:val="sr-Cyrl-RS"/>
              </w:rPr>
            </w:pPr>
            <w:r w:rsidRPr="00993823">
              <w:rPr>
                <w:rFonts w:eastAsia="Calibri" w:cs="Arial"/>
                <w:sz w:val="20"/>
                <w:szCs w:val="20"/>
              </w:rPr>
              <w:t>Услуге дезинсекције</w:t>
            </w:r>
            <w:r w:rsidRPr="00993823">
              <w:rPr>
                <w:rFonts w:eastAsia="Calibri" w:cs="Arial"/>
                <w:sz w:val="20"/>
                <w:szCs w:val="20"/>
                <w:lang w:val="sr-Cyrl-RS"/>
              </w:rPr>
              <w:t xml:space="preserve"> у</w:t>
            </w:r>
            <w:r w:rsidRPr="00993823">
              <w:rPr>
                <w:rFonts w:eastAsia="Calibri" w:cs="Arial"/>
                <w:sz w:val="20"/>
                <w:szCs w:val="20"/>
              </w:rPr>
              <w:t xml:space="preserve"> </w:t>
            </w:r>
            <w:r w:rsidRPr="00993823">
              <w:rPr>
                <w:rFonts w:eastAsia="Calibri" w:cs="Arial"/>
                <w:sz w:val="20"/>
                <w:szCs w:val="20"/>
                <w:lang w:val="sr-Cyrl-RS"/>
              </w:rPr>
              <w:t>пословном објекту – Пожешка 71</w:t>
            </w:r>
            <w:r w:rsidRPr="00993823">
              <w:rPr>
                <w:rFonts w:eastAsia="Calibri" w:cs="Arial"/>
                <w:sz w:val="20"/>
                <w:szCs w:val="20"/>
              </w:rPr>
              <w:t xml:space="preserve">, </w:t>
            </w:r>
            <w:r w:rsidRPr="00993823">
              <w:rPr>
                <w:rFonts w:eastAsia="Calibri" w:cs="Arial"/>
                <w:sz w:val="20"/>
                <w:szCs w:val="20"/>
                <w:lang w:val="sr-Cyrl-RS"/>
              </w:rPr>
              <w:t>Баново брдо, Београд</w:t>
            </w:r>
          </w:p>
        </w:tc>
        <w:tc>
          <w:tcPr>
            <w:tcW w:w="960" w:type="dxa"/>
            <w:vAlign w:val="center"/>
          </w:tcPr>
          <w:p w:rsidR="00993823" w:rsidRPr="00993823" w:rsidRDefault="00993823" w:rsidP="00D7588D">
            <w:pPr>
              <w:jc w:val="left"/>
              <w:rPr>
                <w:rFonts w:cs="Arial"/>
                <w:sz w:val="20"/>
                <w:szCs w:val="20"/>
              </w:rPr>
            </w:pPr>
            <w:r w:rsidRPr="00993823">
              <w:rPr>
                <w:rFonts w:cs="Arial"/>
                <w:sz w:val="20"/>
                <w:szCs w:val="20"/>
              </w:rPr>
              <w:t>1983</w:t>
            </w:r>
          </w:p>
        </w:tc>
        <w:tc>
          <w:tcPr>
            <w:tcW w:w="976" w:type="dxa"/>
            <w:vAlign w:val="center"/>
          </w:tcPr>
          <w:p w:rsidR="00993823" w:rsidRPr="00993823" w:rsidRDefault="00993823" w:rsidP="00D7588D">
            <w:pPr>
              <w:jc w:val="left"/>
              <w:rPr>
                <w:rFonts w:cs="Arial"/>
                <w:sz w:val="20"/>
                <w:szCs w:val="20"/>
              </w:rPr>
            </w:pPr>
          </w:p>
        </w:tc>
        <w:tc>
          <w:tcPr>
            <w:tcW w:w="1134" w:type="dxa"/>
          </w:tcPr>
          <w:p w:rsidR="00993823" w:rsidRPr="00993823" w:rsidRDefault="00993823" w:rsidP="00D7588D">
            <w:pPr>
              <w:jc w:val="left"/>
              <w:rPr>
                <w:rFonts w:cs="Arial"/>
                <w:sz w:val="20"/>
                <w:szCs w:val="20"/>
              </w:rPr>
            </w:pPr>
          </w:p>
        </w:tc>
        <w:tc>
          <w:tcPr>
            <w:tcW w:w="1589" w:type="dxa"/>
            <w:vAlign w:val="center"/>
          </w:tcPr>
          <w:p w:rsidR="00993823" w:rsidRPr="00993823" w:rsidRDefault="00993823" w:rsidP="00D7588D">
            <w:pPr>
              <w:jc w:val="left"/>
              <w:rPr>
                <w:rFonts w:cs="Arial"/>
                <w:sz w:val="20"/>
                <w:szCs w:val="20"/>
              </w:rPr>
            </w:pPr>
          </w:p>
        </w:tc>
        <w:tc>
          <w:tcPr>
            <w:tcW w:w="826" w:type="dxa"/>
            <w:vAlign w:val="center"/>
          </w:tcPr>
          <w:p w:rsidR="00993823" w:rsidRPr="00993823" w:rsidRDefault="00993823" w:rsidP="009A26E4">
            <w:pPr>
              <w:jc w:val="center"/>
              <w:rPr>
                <w:rFonts w:cs="Arial"/>
                <w:sz w:val="20"/>
                <w:szCs w:val="20"/>
                <w:lang w:val="sr-Cyrl-RS"/>
              </w:rPr>
            </w:pPr>
            <w:r w:rsidRPr="00993823">
              <w:rPr>
                <w:rFonts w:cs="Arial"/>
                <w:sz w:val="20"/>
                <w:szCs w:val="20"/>
                <w:lang w:val="sr-Cyrl-RS"/>
              </w:rPr>
              <w:t>2</w:t>
            </w:r>
          </w:p>
        </w:tc>
        <w:tc>
          <w:tcPr>
            <w:tcW w:w="1234" w:type="dxa"/>
            <w:vAlign w:val="center"/>
          </w:tcPr>
          <w:p w:rsidR="00993823" w:rsidRPr="00993823" w:rsidRDefault="00993823" w:rsidP="009A26E4">
            <w:pPr>
              <w:jc w:val="center"/>
              <w:rPr>
                <w:rFonts w:cs="Arial"/>
                <w:sz w:val="20"/>
                <w:szCs w:val="20"/>
              </w:rPr>
            </w:pPr>
          </w:p>
        </w:tc>
        <w:tc>
          <w:tcPr>
            <w:tcW w:w="959" w:type="dxa"/>
          </w:tcPr>
          <w:p w:rsidR="00993823" w:rsidRPr="00993823" w:rsidRDefault="00993823" w:rsidP="009A26E4">
            <w:pPr>
              <w:jc w:val="center"/>
              <w:rPr>
                <w:rFonts w:cs="Arial"/>
                <w:sz w:val="20"/>
                <w:szCs w:val="20"/>
              </w:rPr>
            </w:pPr>
          </w:p>
        </w:tc>
        <w:tc>
          <w:tcPr>
            <w:tcW w:w="1346" w:type="dxa"/>
          </w:tcPr>
          <w:p w:rsidR="00993823" w:rsidRPr="00993823" w:rsidRDefault="00993823" w:rsidP="009A26E4">
            <w:pPr>
              <w:jc w:val="center"/>
              <w:rPr>
                <w:rFonts w:cs="Arial"/>
                <w:sz w:val="20"/>
                <w:szCs w:val="20"/>
              </w:rPr>
            </w:pPr>
          </w:p>
        </w:tc>
      </w:tr>
      <w:tr w:rsidR="00993823" w:rsidRPr="00993823" w:rsidTr="00993823">
        <w:trPr>
          <w:trHeight w:val="271"/>
          <w:jc w:val="center"/>
        </w:trPr>
        <w:tc>
          <w:tcPr>
            <w:tcW w:w="543" w:type="dxa"/>
            <w:vAlign w:val="center"/>
          </w:tcPr>
          <w:p w:rsidR="00993823" w:rsidRPr="00993823" w:rsidRDefault="00993823" w:rsidP="003030B9">
            <w:pPr>
              <w:jc w:val="center"/>
              <w:rPr>
                <w:rFonts w:cs="Arial"/>
                <w:sz w:val="20"/>
                <w:szCs w:val="20"/>
                <w:lang w:val="sr-Cyrl-RS"/>
              </w:rPr>
            </w:pPr>
            <w:r w:rsidRPr="00993823">
              <w:rPr>
                <w:rFonts w:cs="Arial"/>
                <w:sz w:val="20"/>
                <w:szCs w:val="20"/>
                <w:lang w:val="sr-Cyrl-RS"/>
              </w:rPr>
              <w:t>16.</w:t>
            </w:r>
          </w:p>
        </w:tc>
        <w:tc>
          <w:tcPr>
            <w:tcW w:w="2194" w:type="dxa"/>
            <w:vAlign w:val="center"/>
          </w:tcPr>
          <w:p w:rsidR="00993823" w:rsidRPr="00993823" w:rsidRDefault="00993823" w:rsidP="00D7588D">
            <w:pPr>
              <w:autoSpaceDE w:val="0"/>
              <w:autoSpaceDN w:val="0"/>
              <w:adjustRightInd w:val="0"/>
              <w:jc w:val="left"/>
              <w:rPr>
                <w:rFonts w:eastAsia="Calibri" w:cs="Arial"/>
                <w:sz w:val="20"/>
                <w:szCs w:val="20"/>
              </w:rPr>
            </w:pPr>
            <w:r w:rsidRPr="00993823">
              <w:rPr>
                <w:rFonts w:eastAsia="Calibri" w:cs="Arial"/>
                <w:sz w:val="20"/>
                <w:szCs w:val="20"/>
              </w:rPr>
              <w:t>Услуге дератизацијe у пословном објекту – Пожешка 71, Баново брдо, Београд</w:t>
            </w:r>
          </w:p>
        </w:tc>
        <w:tc>
          <w:tcPr>
            <w:tcW w:w="960" w:type="dxa"/>
            <w:vAlign w:val="center"/>
          </w:tcPr>
          <w:p w:rsidR="00993823" w:rsidRPr="00993823" w:rsidRDefault="00993823" w:rsidP="00D7588D">
            <w:pPr>
              <w:jc w:val="left"/>
              <w:rPr>
                <w:rFonts w:cs="Arial"/>
                <w:sz w:val="20"/>
                <w:szCs w:val="20"/>
              </w:rPr>
            </w:pPr>
            <w:r w:rsidRPr="00993823">
              <w:rPr>
                <w:rFonts w:cs="Arial"/>
                <w:sz w:val="20"/>
                <w:szCs w:val="20"/>
              </w:rPr>
              <w:t>1983</w:t>
            </w:r>
          </w:p>
        </w:tc>
        <w:tc>
          <w:tcPr>
            <w:tcW w:w="976" w:type="dxa"/>
            <w:vAlign w:val="center"/>
          </w:tcPr>
          <w:p w:rsidR="00993823" w:rsidRPr="00993823" w:rsidRDefault="00993823" w:rsidP="00D7588D">
            <w:pPr>
              <w:jc w:val="left"/>
              <w:rPr>
                <w:rFonts w:cs="Arial"/>
                <w:sz w:val="20"/>
                <w:szCs w:val="20"/>
              </w:rPr>
            </w:pPr>
          </w:p>
        </w:tc>
        <w:tc>
          <w:tcPr>
            <w:tcW w:w="1134" w:type="dxa"/>
          </w:tcPr>
          <w:p w:rsidR="00993823" w:rsidRPr="00993823" w:rsidRDefault="00993823" w:rsidP="00D7588D">
            <w:pPr>
              <w:jc w:val="left"/>
              <w:rPr>
                <w:rFonts w:cs="Arial"/>
                <w:sz w:val="20"/>
                <w:szCs w:val="20"/>
              </w:rPr>
            </w:pPr>
          </w:p>
        </w:tc>
        <w:tc>
          <w:tcPr>
            <w:tcW w:w="1589" w:type="dxa"/>
            <w:vAlign w:val="center"/>
          </w:tcPr>
          <w:p w:rsidR="00993823" w:rsidRPr="00993823" w:rsidRDefault="00993823" w:rsidP="00D7588D">
            <w:pPr>
              <w:jc w:val="left"/>
              <w:rPr>
                <w:rFonts w:cs="Arial"/>
                <w:sz w:val="20"/>
                <w:szCs w:val="20"/>
              </w:rPr>
            </w:pPr>
          </w:p>
        </w:tc>
        <w:tc>
          <w:tcPr>
            <w:tcW w:w="826" w:type="dxa"/>
            <w:vAlign w:val="center"/>
          </w:tcPr>
          <w:p w:rsidR="00993823" w:rsidRPr="00993823" w:rsidRDefault="00993823" w:rsidP="009A26E4">
            <w:pPr>
              <w:jc w:val="center"/>
              <w:rPr>
                <w:rFonts w:cs="Arial"/>
                <w:sz w:val="20"/>
                <w:szCs w:val="20"/>
                <w:lang w:val="sr-Cyrl-RS"/>
              </w:rPr>
            </w:pPr>
            <w:r w:rsidRPr="00993823">
              <w:rPr>
                <w:rFonts w:cs="Arial"/>
                <w:sz w:val="20"/>
                <w:szCs w:val="20"/>
                <w:lang w:val="sr-Cyrl-RS"/>
              </w:rPr>
              <w:t>2</w:t>
            </w:r>
          </w:p>
        </w:tc>
        <w:tc>
          <w:tcPr>
            <w:tcW w:w="1234" w:type="dxa"/>
            <w:vAlign w:val="center"/>
          </w:tcPr>
          <w:p w:rsidR="00993823" w:rsidRPr="00993823" w:rsidRDefault="00993823" w:rsidP="009A26E4">
            <w:pPr>
              <w:jc w:val="center"/>
              <w:rPr>
                <w:rFonts w:cs="Arial"/>
                <w:sz w:val="20"/>
                <w:szCs w:val="20"/>
              </w:rPr>
            </w:pPr>
          </w:p>
        </w:tc>
        <w:tc>
          <w:tcPr>
            <w:tcW w:w="959" w:type="dxa"/>
          </w:tcPr>
          <w:p w:rsidR="00993823" w:rsidRPr="00993823" w:rsidRDefault="00993823" w:rsidP="009A26E4">
            <w:pPr>
              <w:jc w:val="center"/>
              <w:rPr>
                <w:rFonts w:cs="Arial"/>
                <w:sz w:val="20"/>
                <w:szCs w:val="20"/>
              </w:rPr>
            </w:pPr>
          </w:p>
        </w:tc>
        <w:tc>
          <w:tcPr>
            <w:tcW w:w="1346" w:type="dxa"/>
          </w:tcPr>
          <w:p w:rsidR="00993823" w:rsidRPr="00993823" w:rsidRDefault="00993823" w:rsidP="009A26E4">
            <w:pPr>
              <w:jc w:val="center"/>
              <w:rPr>
                <w:rFonts w:cs="Arial"/>
                <w:sz w:val="20"/>
                <w:szCs w:val="20"/>
              </w:rPr>
            </w:pPr>
          </w:p>
        </w:tc>
      </w:tr>
      <w:tr w:rsidR="00993823" w:rsidRPr="00993823" w:rsidTr="00993823">
        <w:trPr>
          <w:trHeight w:val="271"/>
          <w:jc w:val="center"/>
        </w:trPr>
        <w:tc>
          <w:tcPr>
            <w:tcW w:w="543" w:type="dxa"/>
            <w:vAlign w:val="center"/>
          </w:tcPr>
          <w:p w:rsidR="00993823" w:rsidRPr="00993823" w:rsidRDefault="00993823" w:rsidP="003030B9">
            <w:pPr>
              <w:jc w:val="center"/>
              <w:rPr>
                <w:rFonts w:cs="Arial"/>
                <w:sz w:val="20"/>
                <w:szCs w:val="20"/>
                <w:lang w:val="sr-Cyrl-RS"/>
              </w:rPr>
            </w:pPr>
            <w:r w:rsidRPr="00993823">
              <w:rPr>
                <w:rFonts w:cs="Arial"/>
                <w:sz w:val="20"/>
                <w:szCs w:val="20"/>
                <w:lang w:val="sr-Cyrl-RS"/>
              </w:rPr>
              <w:t>17.</w:t>
            </w:r>
          </w:p>
        </w:tc>
        <w:tc>
          <w:tcPr>
            <w:tcW w:w="2194" w:type="dxa"/>
            <w:vAlign w:val="center"/>
          </w:tcPr>
          <w:p w:rsidR="00993823" w:rsidRPr="00993823" w:rsidRDefault="00993823" w:rsidP="00D7588D">
            <w:pPr>
              <w:jc w:val="left"/>
              <w:rPr>
                <w:rFonts w:eastAsia="Calibri" w:cs="Arial"/>
                <w:sz w:val="20"/>
                <w:szCs w:val="20"/>
                <w:lang w:val="sr-Cyrl-RS"/>
              </w:rPr>
            </w:pPr>
            <w:r w:rsidRPr="00993823">
              <w:rPr>
                <w:rFonts w:eastAsia="Calibri" w:cs="Arial"/>
                <w:sz w:val="20"/>
                <w:szCs w:val="20"/>
              </w:rPr>
              <w:t>Услуге дезинсекције</w:t>
            </w:r>
            <w:r w:rsidRPr="00993823">
              <w:rPr>
                <w:rFonts w:eastAsia="Calibri" w:cs="Arial"/>
                <w:sz w:val="20"/>
                <w:szCs w:val="20"/>
                <w:lang w:val="sr-Cyrl-RS"/>
              </w:rPr>
              <w:t xml:space="preserve"> у</w:t>
            </w:r>
            <w:r w:rsidRPr="00993823">
              <w:rPr>
                <w:rFonts w:eastAsia="Calibri" w:cs="Arial"/>
                <w:sz w:val="20"/>
                <w:szCs w:val="20"/>
              </w:rPr>
              <w:t xml:space="preserve"> </w:t>
            </w:r>
            <w:r w:rsidRPr="00993823">
              <w:rPr>
                <w:rFonts w:eastAsia="Calibri" w:cs="Arial"/>
                <w:sz w:val="20"/>
                <w:szCs w:val="20"/>
                <w:lang w:val="sr-Cyrl-RS"/>
              </w:rPr>
              <w:t>пословном објекту – магацински простор – гараже, Топлице Милана б.б. Београд, Коњарник</w:t>
            </w:r>
          </w:p>
        </w:tc>
        <w:tc>
          <w:tcPr>
            <w:tcW w:w="960" w:type="dxa"/>
            <w:vAlign w:val="center"/>
          </w:tcPr>
          <w:p w:rsidR="00993823" w:rsidRPr="00993823" w:rsidRDefault="00993823" w:rsidP="00D7588D">
            <w:pPr>
              <w:jc w:val="left"/>
              <w:rPr>
                <w:rFonts w:cs="Arial"/>
                <w:sz w:val="20"/>
                <w:szCs w:val="20"/>
                <w:lang w:val="sr-Cyrl-RS"/>
              </w:rPr>
            </w:pPr>
            <w:r w:rsidRPr="00993823">
              <w:rPr>
                <w:rFonts w:cs="Arial"/>
                <w:sz w:val="20"/>
                <w:szCs w:val="20"/>
                <w:lang w:val="sr-Cyrl-RS"/>
              </w:rPr>
              <w:t>2153</w:t>
            </w:r>
          </w:p>
        </w:tc>
        <w:tc>
          <w:tcPr>
            <w:tcW w:w="976" w:type="dxa"/>
            <w:vAlign w:val="center"/>
          </w:tcPr>
          <w:p w:rsidR="00993823" w:rsidRPr="00993823" w:rsidRDefault="00993823" w:rsidP="00D7588D">
            <w:pPr>
              <w:jc w:val="left"/>
              <w:rPr>
                <w:rFonts w:cs="Arial"/>
                <w:sz w:val="20"/>
                <w:szCs w:val="20"/>
              </w:rPr>
            </w:pPr>
          </w:p>
        </w:tc>
        <w:tc>
          <w:tcPr>
            <w:tcW w:w="1134" w:type="dxa"/>
          </w:tcPr>
          <w:p w:rsidR="00993823" w:rsidRPr="00993823" w:rsidRDefault="00993823" w:rsidP="00D7588D">
            <w:pPr>
              <w:jc w:val="left"/>
              <w:rPr>
                <w:rFonts w:cs="Arial"/>
                <w:sz w:val="20"/>
                <w:szCs w:val="20"/>
              </w:rPr>
            </w:pPr>
          </w:p>
        </w:tc>
        <w:tc>
          <w:tcPr>
            <w:tcW w:w="1589" w:type="dxa"/>
            <w:vAlign w:val="center"/>
          </w:tcPr>
          <w:p w:rsidR="00993823" w:rsidRPr="00993823" w:rsidRDefault="00993823" w:rsidP="00D7588D">
            <w:pPr>
              <w:jc w:val="left"/>
              <w:rPr>
                <w:rFonts w:cs="Arial"/>
                <w:sz w:val="20"/>
                <w:szCs w:val="20"/>
              </w:rPr>
            </w:pPr>
          </w:p>
        </w:tc>
        <w:tc>
          <w:tcPr>
            <w:tcW w:w="826" w:type="dxa"/>
            <w:vAlign w:val="center"/>
          </w:tcPr>
          <w:p w:rsidR="00993823" w:rsidRPr="00993823" w:rsidRDefault="00993823" w:rsidP="009A26E4">
            <w:pPr>
              <w:jc w:val="center"/>
              <w:rPr>
                <w:rFonts w:cs="Arial"/>
                <w:sz w:val="20"/>
                <w:szCs w:val="20"/>
                <w:lang w:val="sr-Cyrl-RS"/>
              </w:rPr>
            </w:pPr>
            <w:r w:rsidRPr="00993823">
              <w:rPr>
                <w:rFonts w:cs="Arial"/>
                <w:sz w:val="20"/>
                <w:szCs w:val="20"/>
                <w:lang w:val="sr-Cyrl-RS"/>
              </w:rPr>
              <w:t>2</w:t>
            </w:r>
          </w:p>
        </w:tc>
        <w:tc>
          <w:tcPr>
            <w:tcW w:w="1234" w:type="dxa"/>
            <w:vAlign w:val="center"/>
          </w:tcPr>
          <w:p w:rsidR="00993823" w:rsidRPr="00993823" w:rsidRDefault="00993823" w:rsidP="009A26E4">
            <w:pPr>
              <w:jc w:val="center"/>
              <w:rPr>
                <w:rFonts w:cs="Arial"/>
                <w:sz w:val="20"/>
                <w:szCs w:val="20"/>
              </w:rPr>
            </w:pPr>
          </w:p>
        </w:tc>
        <w:tc>
          <w:tcPr>
            <w:tcW w:w="959" w:type="dxa"/>
          </w:tcPr>
          <w:p w:rsidR="00993823" w:rsidRPr="00993823" w:rsidRDefault="00993823" w:rsidP="009A26E4">
            <w:pPr>
              <w:jc w:val="center"/>
              <w:rPr>
                <w:rFonts w:cs="Arial"/>
                <w:sz w:val="20"/>
                <w:szCs w:val="20"/>
              </w:rPr>
            </w:pPr>
          </w:p>
        </w:tc>
        <w:tc>
          <w:tcPr>
            <w:tcW w:w="1346" w:type="dxa"/>
          </w:tcPr>
          <w:p w:rsidR="00993823" w:rsidRPr="00993823" w:rsidRDefault="00993823" w:rsidP="009A26E4">
            <w:pPr>
              <w:jc w:val="center"/>
              <w:rPr>
                <w:rFonts w:cs="Arial"/>
                <w:sz w:val="20"/>
                <w:szCs w:val="20"/>
              </w:rPr>
            </w:pPr>
          </w:p>
        </w:tc>
      </w:tr>
      <w:tr w:rsidR="00993823" w:rsidRPr="00993823" w:rsidTr="00993823">
        <w:trPr>
          <w:trHeight w:val="271"/>
          <w:jc w:val="center"/>
        </w:trPr>
        <w:tc>
          <w:tcPr>
            <w:tcW w:w="543" w:type="dxa"/>
            <w:vAlign w:val="center"/>
          </w:tcPr>
          <w:p w:rsidR="00993823" w:rsidRPr="00993823" w:rsidRDefault="00993823" w:rsidP="003030B9">
            <w:pPr>
              <w:jc w:val="center"/>
              <w:rPr>
                <w:rFonts w:cs="Arial"/>
                <w:sz w:val="20"/>
                <w:szCs w:val="20"/>
                <w:lang w:val="sr-Cyrl-RS"/>
              </w:rPr>
            </w:pPr>
            <w:r w:rsidRPr="00993823">
              <w:rPr>
                <w:rFonts w:cs="Arial"/>
                <w:sz w:val="20"/>
                <w:szCs w:val="20"/>
                <w:lang w:val="sr-Cyrl-RS"/>
              </w:rPr>
              <w:t>18.</w:t>
            </w:r>
          </w:p>
        </w:tc>
        <w:tc>
          <w:tcPr>
            <w:tcW w:w="2194" w:type="dxa"/>
            <w:vAlign w:val="center"/>
          </w:tcPr>
          <w:p w:rsidR="00993823" w:rsidRPr="00993823" w:rsidRDefault="00993823" w:rsidP="00D7588D">
            <w:pPr>
              <w:autoSpaceDE w:val="0"/>
              <w:autoSpaceDN w:val="0"/>
              <w:adjustRightInd w:val="0"/>
              <w:jc w:val="left"/>
              <w:rPr>
                <w:rFonts w:eastAsia="Calibri" w:cs="Arial"/>
                <w:sz w:val="20"/>
                <w:szCs w:val="20"/>
              </w:rPr>
            </w:pPr>
            <w:r w:rsidRPr="00993823">
              <w:rPr>
                <w:rFonts w:eastAsia="Calibri" w:cs="Arial"/>
                <w:sz w:val="20"/>
                <w:szCs w:val="20"/>
              </w:rPr>
              <w:t>Услуге дератизацијe у пословном објекту – магацински простор – гараже, Топлице Милана б.б. Београд, Коњарник</w:t>
            </w:r>
          </w:p>
        </w:tc>
        <w:tc>
          <w:tcPr>
            <w:tcW w:w="960" w:type="dxa"/>
            <w:vAlign w:val="center"/>
          </w:tcPr>
          <w:p w:rsidR="00993823" w:rsidRPr="00993823" w:rsidRDefault="00993823" w:rsidP="00D7588D">
            <w:pPr>
              <w:jc w:val="left"/>
              <w:rPr>
                <w:rFonts w:cs="Arial"/>
                <w:sz w:val="20"/>
                <w:szCs w:val="20"/>
                <w:lang w:val="sr-Cyrl-RS"/>
              </w:rPr>
            </w:pPr>
            <w:r w:rsidRPr="00993823">
              <w:rPr>
                <w:rFonts w:cs="Arial"/>
                <w:sz w:val="20"/>
                <w:szCs w:val="20"/>
                <w:lang w:val="sr-Cyrl-RS"/>
              </w:rPr>
              <w:t>2153</w:t>
            </w:r>
          </w:p>
        </w:tc>
        <w:tc>
          <w:tcPr>
            <w:tcW w:w="976" w:type="dxa"/>
            <w:vAlign w:val="center"/>
          </w:tcPr>
          <w:p w:rsidR="00993823" w:rsidRPr="00993823" w:rsidRDefault="00993823" w:rsidP="00D7588D">
            <w:pPr>
              <w:jc w:val="left"/>
              <w:rPr>
                <w:rFonts w:cs="Arial"/>
                <w:sz w:val="20"/>
                <w:szCs w:val="20"/>
              </w:rPr>
            </w:pPr>
          </w:p>
        </w:tc>
        <w:tc>
          <w:tcPr>
            <w:tcW w:w="1134" w:type="dxa"/>
          </w:tcPr>
          <w:p w:rsidR="00993823" w:rsidRPr="00993823" w:rsidRDefault="00993823" w:rsidP="00D7588D">
            <w:pPr>
              <w:jc w:val="left"/>
              <w:rPr>
                <w:rFonts w:cs="Arial"/>
                <w:sz w:val="20"/>
                <w:szCs w:val="20"/>
              </w:rPr>
            </w:pPr>
          </w:p>
        </w:tc>
        <w:tc>
          <w:tcPr>
            <w:tcW w:w="1589" w:type="dxa"/>
            <w:vAlign w:val="center"/>
          </w:tcPr>
          <w:p w:rsidR="00993823" w:rsidRPr="00993823" w:rsidRDefault="00993823" w:rsidP="00D7588D">
            <w:pPr>
              <w:jc w:val="left"/>
              <w:rPr>
                <w:rFonts w:cs="Arial"/>
                <w:sz w:val="20"/>
                <w:szCs w:val="20"/>
              </w:rPr>
            </w:pPr>
          </w:p>
        </w:tc>
        <w:tc>
          <w:tcPr>
            <w:tcW w:w="826" w:type="dxa"/>
            <w:vAlign w:val="center"/>
          </w:tcPr>
          <w:p w:rsidR="00993823" w:rsidRPr="00993823" w:rsidRDefault="00993823" w:rsidP="009A26E4">
            <w:pPr>
              <w:jc w:val="center"/>
              <w:rPr>
                <w:rFonts w:cs="Arial"/>
                <w:sz w:val="20"/>
                <w:szCs w:val="20"/>
                <w:lang w:val="sr-Cyrl-RS"/>
              </w:rPr>
            </w:pPr>
            <w:r w:rsidRPr="00993823">
              <w:rPr>
                <w:rFonts w:cs="Arial"/>
                <w:sz w:val="20"/>
                <w:szCs w:val="20"/>
                <w:lang w:val="sr-Cyrl-RS"/>
              </w:rPr>
              <w:t>2</w:t>
            </w:r>
          </w:p>
        </w:tc>
        <w:tc>
          <w:tcPr>
            <w:tcW w:w="1234" w:type="dxa"/>
            <w:vAlign w:val="center"/>
          </w:tcPr>
          <w:p w:rsidR="00993823" w:rsidRPr="00993823" w:rsidRDefault="00993823" w:rsidP="009A26E4">
            <w:pPr>
              <w:jc w:val="center"/>
              <w:rPr>
                <w:rFonts w:cs="Arial"/>
                <w:sz w:val="20"/>
                <w:szCs w:val="20"/>
              </w:rPr>
            </w:pPr>
          </w:p>
        </w:tc>
        <w:tc>
          <w:tcPr>
            <w:tcW w:w="959" w:type="dxa"/>
          </w:tcPr>
          <w:p w:rsidR="00993823" w:rsidRPr="00993823" w:rsidRDefault="00993823" w:rsidP="009A26E4">
            <w:pPr>
              <w:jc w:val="center"/>
              <w:rPr>
                <w:rFonts w:cs="Arial"/>
                <w:sz w:val="20"/>
                <w:szCs w:val="20"/>
              </w:rPr>
            </w:pPr>
          </w:p>
        </w:tc>
        <w:tc>
          <w:tcPr>
            <w:tcW w:w="1346" w:type="dxa"/>
          </w:tcPr>
          <w:p w:rsidR="00993823" w:rsidRPr="00993823" w:rsidRDefault="00993823" w:rsidP="009A26E4">
            <w:pPr>
              <w:jc w:val="center"/>
              <w:rPr>
                <w:rFonts w:cs="Arial"/>
                <w:sz w:val="20"/>
                <w:szCs w:val="20"/>
              </w:rPr>
            </w:pPr>
          </w:p>
        </w:tc>
      </w:tr>
      <w:tr w:rsidR="00993823" w:rsidRPr="00993823" w:rsidTr="00993823">
        <w:trPr>
          <w:trHeight w:val="271"/>
          <w:jc w:val="center"/>
        </w:trPr>
        <w:tc>
          <w:tcPr>
            <w:tcW w:w="543" w:type="dxa"/>
            <w:vAlign w:val="center"/>
          </w:tcPr>
          <w:p w:rsidR="00993823" w:rsidRPr="00993823" w:rsidRDefault="00993823" w:rsidP="003030B9">
            <w:pPr>
              <w:jc w:val="center"/>
              <w:rPr>
                <w:rFonts w:cs="Arial"/>
                <w:sz w:val="20"/>
                <w:szCs w:val="20"/>
                <w:lang w:val="sr-Cyrl-RS"/>
              </w:rPr>
            </w:pPr>
            <w:r w:rsidRPr="00993823">
              <w:rPr>
                <w:rFonts w:cs="Arial"/>
                <w:sz w:val="20"/>
                <w:szCs w:val="20"/>
                <w:lang w:val="sr-Cyrl-RS"/>
              </w:rPr>
              <w:t>19.</w:t>
            </w:r>
          </w:p>
        </w:tc>
        <w:tc>
          <w:tcPr>
            <w:tcW w:w="2194" w:type="dxa"/>
            <w:vAlign w:val="center"/>
          </w:tcPr>
          <w:p w:rsidR="00993823" w:rsidRPr="00993823" w:rsidRDefault="00993823" w:rsidP="00D7588D">
            <w:pPr>
              <w:jc w:val="left"/>
              <w:rPr>
                <w:rFonts w:eastAsia="Calibri" w:cs="Arial"/>
                <w:sz w:val="20"/>
                <w:szCs w:val="20"/>
                <w:lang w:val="sr-Cyrl-RS"/>
              </w:rPr>
            </w:pPr>
            <w:r w:rsidRPr="00993823">
              <w:rPr>
                <w:rFonts w:eastAsia="Calibri" w:cs="Arial"/>
                <w:sz w:val="20"/>
                <w:szCs w:val="20"/>
              </w:rPr>
              <w:t>Услуге дезинсекције</w:t>
            </w:r>
            <w:r w:rsidRPr="00993823">
              <w:rPr>
                <w:rFonts w:eastAsia="Calibri" w:cs="Arial"/>
                <w:sz w:val="20"/>
                <w:szCs w:val="20"/>
                <w:lang w:val="sr-Cyrl-RS"/>
              </w:rPr>
              <w:t xml:space="preserve"> у пословно – енергетском објекту, Војводе Степе 422, Београд, Вождовац</w:t>
            </w:r>
          </w:p>
        </w:tc>
        <w:tc>
          <w:tcPr>
            <w:tcW w:w="960" w:type="dxa"/>
            <w:vAlign w:val="center"/>
          </w:tcPr>
          <w:p w:rsidR="00993823" w:rsidRPr="00993823" w:rsidRDefault="00993823" w:rsidP="00D7588D">
            <w:pPr>
              <w:jc w:val="left"/>
              <w:rPr>
                <w:rFonts w:cs="Arial"/>
                <w:sz w:val="20"/>
                <w:szCs w:val="20"/>
                <w:lang w:val="sr-Cyrl-RS"/>
              </w:rPr>
            </w:pPr>
            <w:r w:rsidRPr="00993823">
              <w:rPr>
                <w:rFonts w:cs="Arial"/>
                <w:sz w:val="20"/>
                <w:szCs w:val="20"/>
                <w:lang w:val="sr-Cyrl-RS"/>
              </w:rPr>
              <w:t>758</w:t>
            </w:r>
          </w:p>
        </w:tc>
        <w:tc>
          <w:tcPr>
            <w:tcW w:w="976" w:type="dxa"/>
            <w:vAlign w:val="center"/>
          </w:tcPr>
          <w:p w:rsidR="00993823" w:rsidRPr="00993823" w:rsidRDefault="00993823" w:rsidP="00D7588D">
            <w:pPr>
              <w:jc w:val="left"/>
              <w:rPr>
                <w:rFonts w:cs="Arial"/>
                <w:sz w:val="20"/>
                <w:szCs w:val="20"/>
              </w:rPr>
            </w:pPr>
          </w:p>
        </w:tc>
        <w:tc>
          <w:tcPr>
            <w:tcW w:w="1134" w:type="dxa"/>
          </w:tcPr>
          <w:p w:rsidR="00993823" w:rsidRPr="00993823" w:rsidRDefault="00993823" w:rsidP="00D7588D">
            <w:pPr>
              <w:jc w:val="left"/>
              <w:rPr>
                <w:rFonts w:cs="Arial"/>
                <w:sz w:val="20"/>
                <w:szCs w:val="20"/>
              </w:rPr>
            </w:pPr>
          </w:p>
        </w:tc>
        <w:tc>
          <w:tcPr>
            <w:tcW w:w="1589" w:type="dxa"/>
            <w:vAlign w:val="center"/>
          </w:tcPr>
          <w:p w:rsidR="00993823" w:rsidRPr="00993823" w:rsidRDefault="00993823" w:rsidP="00D7588D">
            <w:pPr>
              <w:jc w:val="left"/>
              <w:rPr>
                <w:rFonts w:cs="Arial"/>
                <w:sz w:val="20"/>
                <w:szCs w:val="20"/>
              </w:rPr>
            </w:pPr>
          </w:p>
        </w:tc>
        <w:tc>
          <w:tcPr>
            <w:tcW w:w="826" w:type="dxa"/>
            <w:vAlign w:val="center"/>
          </w:tcPr>
          <w:p w:rsidR="00993823" w:rsidRPr="00993823" w:rsidRDefault="00993823" w:rsidP="009A26E4">
            <w:pPr>
              <w:jc w:val="center"/>
              <w:rPr>
                <w:rFonts w:cs="Arial"/>
                <w:sz w:val="20"/>
                <w:szCs w:val="20"/>
                <w:lang w:val="sr-Cyrl-RS"/>
              </w:rPr>
            </w:pPr>
            <w:r w:rsidRPr="00993823">
              <w:rPr>
                <w:rFonts w:cs="Arial"/>
                <w:sz w:val="20"/>
                <w:szCs w:val="20"/>
                <w:lang w:val="sr-Cyrl-RS"/>
              </w:rPr>
              <w:t>2</w:t>
            </w:r>
          </w:p>
        </w:tc>
        <w:tc>
          <w:tcPr>
            <w:tcW w:w="1234" w:type="dxa"/>
            <w:vAlign w:val="center"/>
          </w:tcPr>
          <w:p w:rsidR="00993823" w:rsidRPr="00993823" w:rsidRDefault="00993823" w:rsidP="009A26E4">
            <w:pPr>
              <w:jc w:val="center"/>
              <w:rPr>
                <w:rFonts w:cs="Arial"/>
                <w:sz w:val="20"/>
                <w:szCs w:val="20"/>
              </w:rPr>
            </w:pPr>
          </w:p>
        </w:tc>
        <w:tc>
          <w:tcPr>
            <w:tcW w:w="959" w:type="dxa"/>
          </w:tcPr>
          <w:p w:rsidR="00993823" w:rsidRPr="00993823" w:rsidRDefault="00993823" w:rsidP="009A26E4">
            <w:pPr>
              <w:jc w:val="center"/>
              <w:rPr>
                <w:rFonts w:cs="Arial"/>
                <w:sz w:val="20"/>
                <w:szCs w:val="20"/>
              </w:rPr>
            </w:pPr>
          </w:p>
        </w:tc>
        <w:tc>
          <w:tcPr>
            <w:tcW w:w="1346" w:type="dxa"/>
          </w:tcPr>
          <w:p w:rsidR="00993823" w:rsidRPr="00993823" w:rsidRDefault="00993823" w:rsidP="009A26E4">
            <w:pPr>
              <w:jc w:val="center"/>
              <w:rPr>
                <w:rFonts w:cs="Arial"/>
                <w:sz w:val="20"/>
                <w:szCs w:val="20"/>
              </w:rPr>
            </w:pPr>
          </w:p>
        </w:tc>
      </w:tr>
      <w:tr w:rsidR="00993823" w:rsidRPr="00993823" w:rsidTr="00993823">
        <w:trPr>
          <w:trHeight w:val="271"/>
          <w:jc w:val="center"/>
        </w:trPr>
        <w:tc>
          <w:tcPr>
            <w:tcW w:w="543" w:type="dxa"/>
            <w:vAlign w:val="center"/>
          </w:tcPr>
          <w:p w:rsidR="00993823" w:rsidRPr="00993823" w:rsidRDefault="00993823" w:rsidP="003030B9">
            <w:pPr>
              <w:jc w:val="center"/>
              <w:rPr>
                <w:rFonts w:cs="Arial"/>
                <w:sz w:val="20"/>
                <w:szCs w:val="20"/>
                <w:lang w:val="sr-Cyrl-RS"/>
              </w:rPr>
            </w:pPr>
            <w:r w:rsidRPr="00993823">
              <w:rPr>
                <w:rFonts w:cs="Arial"/>
                <w:sz w:val="20"/>
                <w:szCs w:val="20"/>
                <w:lang w:val="sr-Cyrl-RS"/>
              </w:rPr>
              <w:t>20.</w:t>
            </w:r>
          </w:p>
        </w:tc>
        <w:tc>
          <w:tcPr>
            <w:tcW w:w="2194" w:type="dxa"/>
            <w:vAlign w:val="center"/>
          </w:tcPr>
          <w:p w:rsidR="00993823" w:rsidRPr="00993823" w:rsidRDefault="00993823" w:rsidP="00D7588D">
            <w:pPr>
              <w:autoSpaceDE w:val="0"/>
              <w:autoSpaceDN w:val="0"/>
              <w:adjustRightInd w:val="0"/>
              <w:jc w:val="left"/>
              <w:rPr>
                <w:rFonts w:eastAsia="Calibri" w:cs="Arial"/>
                <w:sz w:val="20"/>
                <w:szCs w:val="20"/>
              </w:rPr>
            </w:pPr>
            <w:r w:rsidRPr="00993823">
              <w:rPr>
                <w:rFonts w:eastAsia="Calibri" w:cs="Arial"/>
                <w:sz w:val="20"/>
                <w:szCs w:val="20"/>
              </w:rPr>
              <w:t>Услуге дератизацијe у пословно – енергетском објекту, Војводе Степе 422, Београд, Вождовац</w:t>
            </w:r>
          </w:p>
        </w:tc>
        <w:tc>
          <w:tcPr>
            <w:tcW w:w="960" w:type="dxa"/>
            <w:vAlign w:val="center"/>
          </w:tcPr>
          <w:p w:rsidR="00993823" w:rsidRPr="00993823" w:rsidRDefault="00993823" w:rsidP="00D7588D">
            <w:pPr>
              <w:jc w:val="left"/>
              <w:rPr>
                <w:rFonts w:cs="Arial"/>
                <w:sz w:val="20"/>
                <w:szCs w:val="20"/>
                <w:lang w:val="sr-Cyrl-RS"/>
              </w:rPr>
            </w:pPr>
            <w:r w:rsidRPr="00993823">
              <w:rPr>
                <w:rFonts w:cs="Arial"/>
                <w:sz w:val="20"/>
                <w:szCs w:val="20"/>
                <w:lang w:val="sr-Cyrl-RS"/>
              </w:rPr>
              <w:t>758</w:t>
            </w:r>
          </w:p>
        </w:tc>
        <w:tc>
          <w:tcPr>
            <w:tcW w:w="976" w:type="dxa"/>
            <w:vAlign w:val="center"/>
          </w:tcPr>
          <w:p w:rsidR="00993823" w:rsidRPr="00993823" w:rsidRDefault="00993823" w:rsidP="00D7588D">
            <w:pPr>
              <w:jc w:val="left"/>
              <w:rPr>
                <w:rFonts w:cs="Arial"/>
                <w:sz w:val="20"/>
                <w:szCs w:val="20"/>
              </w:rPr>
            </w:pPr>
          </w:p>
        </w:tc>
        <w:tc>
          <w:tcPr>
            <w:tcW w:w="1134" w:type="dxa"/>
          </w:tcPr>
          <w:p w:rsidR="00993823" w:rsidRPr="00993823" w:rsidRDefault="00993823" w:rsidP="00D7588D">
            <w:pPr>
              <w:jc w:val="left"/>
              <w:rPr>
                <w:rFonts w:cs="Arial"/>
                <w:sz w:val="20"/>
                <w:szCs w:val="20"/>
              </w:rPr>
            </w:pPr>
          </w:p>
        </w:tc>
        <w:tc>
          <w:tcPr>
            <w:tcW w:w="1589" w:type="dxa"/>
            <w:vAlign w:val="center"/>
          </w:tcPr>
          <w:p w:rsidR="00993823" w:rsidRPr="00993823" w:rsidRDefault="00993823" w:rsidP="00D7588D">
            <w:pPr>
              <w:jc w:val="left"/>
              <w:rPr>
                <w:rFonts w:cs="Arial"/>
                <w:sz w:val="20"/>
                <w:szCs w:val="20"/>
              </w:rPr>
            </w:pPr>
          </w:p>
        </w:tc>
        <w:tc>
          <w:tcPr>
            <w:tcW w:w="826" w:type="dxa"/>
            <w:vAlign w:val="center"/>
          </w:tcPr>
          <w:p w:rsidR="00993823" w:rsidRPr="00993823" w:rsidRDefault="00993823" w:rsidP="009A26E4">
            <w:pPr>
              <w:jc w:val="center"/>
              <w:rPr>
                <w:rFonts w:cs="Arial"/>
                <w:sz w:val="20"/>
                <w:szCs w:val="20"/>
                <w:lang w:val="sr-Cyrl-RS"/>
              </w:rPr>
            </w:pPr>
            <w:r w:rsidRPr="00993823">
              <w:rPr>
                <w:rFonts w:cs="Arial"/>
                <w:sz w:val="20"/>
                <w:szCs w:val="20"/>
                <w:lang w:val="sr-Cyrl-RS"/>
              </w:rPr>
              <w:t>2</w:t>
            </w:r>
          </w:p>
        </w:tc>
        <w:tc>
          <w:tcPr>
            <w:tcW w:w="1234" w:type="dxa"/>
            <w:vAlign w:val="center"/>
          </w:tcPr>
          <w:p w:rsidR="00993823" w:rsidRPr="00993823" w:rsidRDefault="00993823" w:rsidP="009A26E4">
            <w:pPr>
              <w:jc w:val="center"/>
              <w:rPr>
                <w:rFonts w:cs="Arial"/>
                <w:sz w:val="20"/>
                <w:szCs w:val="20"/>
              </w:rPr>
            </w:pPr>
          </w:p>
        </w:tc>
        <w:tc>
          <w:tcPr>
            <w:tcW w:w="959" w:type="dxa"/>
          </w:tcPr>
          <w:p w:rsidR="00993823" w:rsidRPr="00993823" w:rsidRDefault="00993823" w:rsidP="009A26E4">
            <w:pPr>
              <w:jc w:val="center"/>
              <w:rPr>
                <w:rFonts w:cs="Arial"/>
                <w:sz w:val="20"/>
                <w:szCs w:val="20"/>
              </w:rPr>
            </w:pPr>
          </w:p>
        </w:tc>
        <w:tc>
          <w:tcPr>
            <w:tcW w:w="1346" w:type="dxa"/>
          </w:tcPr>
          <w:p w:rsidR="00993823" w:rsidRPr="00993823" w:rsidRDefault="00993823" w:rsidP="009A26E4">
            <w:pPr>
              <w:jc w:val="center"/>
              <w:rPr>
                <w:rFonts w:cs="Arial"/>
                <w:sz w:val="20"/>
                <w:szCs w:val="20"/>
              </w:rPr>
            </w:pPr>
          </w:p>
        </w:tc>
      </w:tr>
      <w:tr w:rsidR="00993823" w:rsidRPr="00993823" w:rsidTr="00993823">
        <w:trPr>
          <w:trHeight w:val="271"/>
          <w:jc w:val="center"/>
        </w:trPr>
        <w:tc>
          <w:tcPr>
            <w:tcW w:w="543" w:type="dxa"/>
            <w:vAlign w:val="center"/>
          </w:tcPr>
          <w:p w:rsidR="00993823" w:rsidRPr="00993823" w:rsidRDefault="00993823" w:rsidP="003030B9">
            <w:pPr>
              <w:jc w:val="center"/>
              <w:rPr>
                <w:rFonts w:cs="Arial"/>
                <w:sz w:val="20"/>
                <w:szCs w:val="20"/>
                <w:lang w:val="sr-Cyrl-RS"/>
              </w:rPr>
            </w:pPr>
            <w:r w:rsidRPr="00993823">
              <w:rPr>
                <w:rFonts w:cs="Arial"/>
                <w:sz w:val="20"/>
                <w:szCs w:val="20"/>
                <w:lang w:val="sr-Cyrl-RS"/>
              </w:rPr>
              <w:t>21.</w:t>
            </w:r>
          </w:p>
        </w:tc>
        <w:tc>
          <w:tcPr>
            <w:tcW w:w="2194" w:type="dxa"/>
            <w:vAlign w:val="center"/>
          </w:tcPr>
          <w:p w:rsidR="00993823" w:rsidRPr="00993823" w:rsidRDefault="00993823" w:rsidP="00D7588D">
            <w:pPr>
              <w:jc w:val="left"/>
              <w:rPr>
                <w:rFonts w:eastAsia="Calibri" w:cs="Arial"/>
                <w:sz w:val="20"/>
                <w:szCs w:val="20"/>
                <w:lang w:val="sr-Cyrl-RS"/>
              </w:rPr>
            </w:pPr>
            <w:r w:rsidRPr="00993823">
              <w:rPr>
                <w:rFonts w:eastAsia="Calibri" w:cs="Arial"/>
                <w:sz w:val="20"/>
                <w:szCs w:val="20"/>
              </w:rPr>
              <w:t>Услуге дезинсекције</w:t>
            </w:r>
            <w:r w:rsidRPr="00993823">
              <w:rPr>
                <w:rFonts w:eastAsia="Calibri" w:cs="Arial"/>
                <w:sz w:val="20"/>
                <w:szCs w:val="20"/>
                <w:lang w:val="sr-Cyrl-RS"/>
              </w:rPr>
              <w:t xml:space="preserve"> у пословном објекту, Војводе Степе 426, Београд, Вождовац</w:t>
            </w:r>
          </w:p>
        </w:tc>
        <w:tc>
          <w:tcPr>
            <w:tcW w:w="960" w:type="dxa"/>
            <w:vAlign w:val="center"/>
          </w:tcPr>
          <w:p w:rsidR="00993823" w:rsidRPr="00993823" w:rsidRDefault="00993823" w:rsidP="00D7588D">
            <w:pPr>
              <w:jc w:val="left"/>
              <w:rPr>
                <w:rFonts w:cs="Arial"/>
                <w:sz w:val="20"/>
                <w:szCs w:val="20"/>
                <w:lang w:val="sr-Cyrl-RS"/>
              </w:rPr>
            </w:pPr>
            <w:r w:rsidRPr="00993823">
              <w:rPr>
                <w:rFonts w:cs="Arial"/>
                <w:sz w:val="20"/>
                <w:szCs w:val="20"/>
                <w:lang w:val="sr-Cyrl-RS"/>
              </w:rPr>
              <w:t>110</w:t>
            </w:r>
          </w:p>
        </w:tc>
        <w:tc>
          <w:tcPr>
            <w:tcW w:w="976" w:type="dxa"/>
            <w:vAlign w:val="center"/>
          </w:tcPr>
          <w:p w:rsidR="00993823" w:rsidRPr="00993823" w:rsidRDefault="00993823" w:rsidP="00D7588D">
            <w:pPr>
              <w:jc w:val="left"/>
              <w:rPr>
                <w:rFonts w:cs="Arial"/>
                <w:sz w:val="20"/>
                <w:szCs w:val="20"/>
              </w:rPr>
            </w:pPr>
          </w:p>
        </w:tc>
        <w:tc>
          <w:tcPr>
            <w:tcW w:w="1134" w:type="dxa"/>
          </w:tcPr>
          <w:p w:rsidR="00993823" w:rsidRPr="00993823" w:rsidRDefault="00993823" w:rsidP="00D7588D">
            <w:pPr>
              <w:jc w:val="left"/>
              <w:rPr>
                <w:rFonts w:cs="Arial"/>
                <w:sz w:val="20"/>
                <w:szCs w:val="20"/>
              </w:rPr>
            </w:pPr>
          </w:p>
        </w:tc>
        <w:tc>
          <w:tcPr>
            <w:tcW w:w="1589" w:type="dxa"/>
            <w:vAlign w:val="center"/>
          </w:tcPr>
          <w:p w:rsidR="00993823" w:rsidRPr="00993823" w:rsidRDefault="00993823" w:rsidP="00D7588D">
            <w:pPr>
              <w:jc w:val="left"/>
              <w:rPr>
                <w:rFonts w:cs="Arial"/>
                <w:sz w:val="20"/>
                <w:szCs w:val="20"/>
              </w:rPr>
            </w:pPr>
          </w:p>
        </w:tc>
        <w:tc>
          <w:tcPr>
            <w:tcW w:w="826" w:type="dxa"/>
            <w:vAlign w:val="center"/>
          </w:tcPr>
          <w:p w:rsidR="00993823" w:rsidRPr="00993823" w:rsidRDefault="00993823" w:rsidP="009A26E4">
            <w:pPr>
              <w:jc w:val="center"/>
              <w:rPr>
                <w:rFonts w:cs="Arial"/>
                <w:sz w:val="20"/>
                <w:szCs w:val="20"/>
                <w:lang w:val="sr-Cyrl-RS"/>
              </w:rPr>
            </w:pPr>
            <w:r w:rsidRPr="00993823">
              <w:rPr>
                <w:rFonts w:cs="Arial"/>
                <w:sz w:val="20"/>
                <w:szCs w:val="20"/>
                <w:lang w:val="sr-Cyrl-RS"/>
              </w:rPr>
              <w:t>2</w:t>
            </w:r>
          </w:p>
        </w:tc>
        <w:tc>
          <w:tcPr>
            <w:tcW w:w="1234" w:type="dxa"/>
            <w:vAlign w:val="center"/>
          </w:tcPr>
          <w:p w:rsidR="00993823" w:rsidRPr="00993823" w:rsidRDefault="00993823" w:rsidP="009A26E4">
            <w:pPr>
              <w:jc w:val="center"/>
              <w:rPr>
                <w:rFonts w:cs="Arial"/>
                <w:sz w:val="20"/>
                <w:szCs w:val="20"/>
              </w:rPr>
            </w:pPr>
          </w:p>
        </w:tc>
        <w:tc>
          <w:tcPr>
            <w:tcW w:w="959" w:type="dxa"/>
          </w:tcPr>
          <w:p w:rsidR="00993823" w:rsidRPr="00993823" w:rsidRDefault="00993823" w:rsidP="009A26E4">
            <w:pPr>
              <w:jc w:val="center"/>
              <w:rPr>
                <w:rFonts w:cs="Arial"/>
                <w:sz w:val="20"/>
                <w:szCs w:val="20"/>
              </w:rPr>
            </w:pPr>
          </w:p>
        </w:tc>
        <w:tc>
          <w:tcPr>
            <w:tcW w:w="1346" w:type="dxa"/>
          </w:tcPr>
          <w:p w:rsidR="00993823" w:rsidRPr="00993823" w:rsidRDefault="00993823" w:rsidP="009A26E4">
            <w:pPr>
              <w:jc w:val="center"/>
              <w:rPr>
                <w:rFonts w:cs="Arial"/>
                <w:sz w:val="20"/>
                <w:szCs w:val="20"/>
              </w:rPr>
            </w:pPr>
          </w:p>
        </w:tc>
      </w:tr>
      <w:tr w:rsidR="00993823" w:rsidRPr="00993823" w:rsidTr="00993823">
        <w:trPr>
          <w:trHeight w:val="271"/>
          <w:jc w:val="center"/>
        </w:trPr>
        <w:tc>
          <w:tcPr>
            <w:tcW w:w="543" w:type="dxa"/>
            <w:vAlign w:val="center"/>
          </w:tcPr>
          <w:p w:rsidR="00993823" w:rsidRPr="00993823" w:rsidRDefault="00993823" w:rsidP="003030B9">
            <w:pPr>
              <w:jc w:val="center"/>
              <w:rPr>
                <w:rFonts w:cs="Arial"/>
                <w:sz w:val="20"/>
                <w:szCs w:val="20"/>
                <w:lang w:val="sr-Cyrl-RS"/>
              </w:rPr>
            </w:pPr>
            <w:r w:rsidRPr="00993823">
              <w:rPr>
                <w:rFonts w:cs="Arial"/>
                <w:sz w:val="20"/>
                <w:szCs w:val="20"/>
                <w:lang w:val="sr-Cyrl-RS"/>
              </w:rPr>
              <w:t>22.</w:t>
            </w:r>
          </w:p>
        </w:tc>
        <w:tc>
          <w:tcPr>
            <w:tcW w:w="2194" w:type="dxa"/>
            <w:vAlign w:val="center"/>
          </w:tcPr>
          <w:p w:rsidR="00993823" w:rsidRPr="00993823" w:rsidRDefault="00993823" w:rsidP="00D7588D">
            <w:pPr>
              <w:autoSpaceDE w:val="0"/>
              <w:autoSpaceDN w:val="0"/>
              <w:adjustRightInd w:val="0"/>
              <w:jc w:val="left"/>
              <w:rPr>
                <w:rFonts w:eastAsia="Calibri" w:cs="Arial"/>
                <w:sz w:val="20"/>
                <w:szCs w:val="20"/>
              </w:rPr>
            </w:pPr>
            <w:r w:rsidRPr="00993823">
              <w:rPr>
                <w:rFonts w:eastAsia="Calibri" w:cs="Arial"/>
                <w:sz w:val="20"/>
                <w:szCs w:val="20"/>
              </w:rPr>
              <w:t>Услуге дератизацијe у пословном објекту, Војводе Степе 42</w:t>
            </w:r>
            <w:r w:rsidRPr="00993823">
              <w:rPr>
                <w:rFonts w:eastAsia="Calibri" w:cs="Arial"/>
                <w:sz w:val="20"/>
                <w:szCs w:val="20"/>
                <w:lang w:val="sr-Cyrl-RS"/>
              </w:rPr>
              <w:t>6</w:t>
            </w:r>
            <w:r w:rsidRPr="00993823">
              <w:rPr>
                <w:rFonts w:eastAsia="Calibri" w:cs="Arial"/>
                <w:sz w:val="20"/>
                <w:szCs w:val="20"/>
              </w:rPr>
              <w:t>, Београд, Вождовац</w:t>
            </w:r>
          </w:p>
        </w:tc>
        <w:tc>
          <w:tcPr>
            <w:tcW w:w="960" w:type="dxa"/>
            <w:vAlign w:val="center"/>
          </w:tcPr>
          <w:p w:rsidR="00993823" w:rsidRPr="00993823" w:rsidRDefault="00993823" w:rsidP="00D7588D">
            <w:pPr>
              <w:jc w:val="left"/>
              <w:rPr>
                <w:rFonts w:cs="Arial"/>
                <w:sz w:val="20"/>
                <w:szCs w:val="20"/>
                <w:lang w:val="sr-Cyrl-RS"/>
              </w:rPr>
            </w:pPr>
            <w:r w:rsidRPr="00993823">
              <w:rPr>
                <w:rFonts w:cs="Arial"/>
                <w:sz w:val="20"/>
                <w:szCs w:val="20"/>
                <w:lang w:val="sr-Cyrl-RS"/>
              </w:rPr>
              <w:t>110</w:t>
            </w:r>
          </w:p>
        </w:tc>
        <w:tc>
          <w:tcPr>
            <w:tcW w:w="976" w:type="dxa"/>
            <w:vAlign w:val="center"/>
          </w:tcPr>
          <w:p w:rsidR="00993823" w:rsidRPr="00993823" w:rsidRDefault="00993823" w:rsidP="00D7588D">
            <w:pPr>
              <w:jc w:val="left"/>
              <w:rPr>
                <w:rFonts w:cs="Arial"/>
                <w:sz w:val="20"/>
                <w:szCs w:val="20"/>
              </w:rPr>
            </w:pPr>
          </w:p>
        </w:tc>
        <w:tc>
          <w:tcPr>
            <w:tcW w:w="1134" w:type="dxa"/>
          </w:tcPr>
          <w:p w:rsidR="00993823" w:rsidRPr="00993823" w:rsidRDefault="00993823" w:rsidP="00D7588D">
            <w:pPr>
              <w:jc w:val="left"/>
              <w:rPr>
                <w:rFonts w:cs="Arial"/>
                <w:sz w:val="20"/>
                <w:szCs w:val="20"/>
              </w:rPr>
            </w:pPr>
          </w:p>
        </w:tc>
        <w:tc>
          <w:tcPr>
            <w:tcW w:w="1589" w:type="dxa"/>
            <w:vAlign w:val="center"/>
          </w:tcPr>
          <w:p w:rsidR="00993823" w:rsidRPr="00993823" w:rsidRDefault="00993823" w:rsidP="00D7588D">
            <w:pPr>
              <w:jc w:val="left"/>
              <w:rPr>
                <w:rFonts w:cs="Arial"/>
                <w:sz w:val="20"/>
                <w:szCs w:val="20"/>
              </w:rPr>
            </w:pPr>
          </w:p>
        </w:tc>
        <w:tc>
          <w:tcPr>
            <w:tcW w:w="826" w:type="dxa"/>
            <w:vAlign w:val="center"/>
          </w:tcPr>
          <w:p w:rsidR="00993823" w:rsidRPr="00993823" w:rsidRDefault="00993823" w:rsidP="009A26E4">
            <w:pPr>
              <w:jc w:val="center"/>
              <w:rPr>
                <w:rFonts w:cs="Arial"/>
                <w:sz w:val="20"/>
                <w:szCs w:val="20"/>
                <w:lang w:val="sr-Cyrl-RS"/>
              </w:rPr>
            </w:pPr>
            <w:r w:rsidRPr="00993823">
              <w:rPr>
                <w:rFonts w:cs="Arial"/>
                <w:sz w:val="20"/>
                <w:szCs w:val="20"/>
                <w:lang w:val="sr-Cyrl-RS"/>
              </w:rPr>
              <w:t>2</w:t>
            </w:r>
          </w:p>
        </w:tc>
        <w:tc>
          <w:tcPr>
            <w:tcW w:w="1234" w:type="dxa"/>
            <w:vAlign w:val="center"/>
          </w:tcPr>
          <w:p w:rsidR="00993823" w:rsidRPr="00993823" w:rsidRDefault="00993823" w:rsidP="009A26E4">
            <w:pPr>
              <w:jc w:val="center"/>
              <w:rPr>
                <w:rFonts w:cs="Arial"/>
                <w:sz w:val="20"/>
                <w:szCs w:val="20"/>
              </w:rPr>
            </w:pPr>
          </w:p>
        </w:tc>
        <w:tc>
          <w:tcPr>
            <w:tcW w:w="959" w:type="dxa"/>
          </w:tcPr>
          <w:p w:rsidR="00993823" w:rsidRPr="00993823" w:rsidRDefault="00993823" w:rsidP="009A26E4">
            <w:pPr>
              <w:jc w:val="center"/>
              <w:rPr>
                <w:rFonts w:cs="Arial"/>
                <w:sz w:val="20"/>
                <w:szCs w:val="20"/>
              </w:rPr>
            </w:pPr>
          </w:p>
        </w:tc>
        <w:tc>
          <w:tcPr>
            <w:tcW w:w="1346" w:type="dxa"/>
          </w:tcPr>
          <w:p w:rsidR="00993823" w:rsidRPr="00993823" w:rsidRDefault="00993823" w:rsidP="009A26E4">
            <w:pPr>
              <w:jc w:val="center"/>
              <w:rPr>
                <w:rFonts w:cs="Arial"/>
                <w:sz w:val="20"/>
                <w:szCs w:val="20"/>
              </w:rPr>
            </w:pPr>
          </w:p>
        </w:tc>
      </w:tr>
      <w:tr w:rsidR="00993823" w:rsidRPr="00993823" w:rsidTr="00993823">
        <w:trPr>
          <w:trHeight w:val="271"/>
          <w:jc w:val="center"/>
        </w:trPr>
        <w:tc>
          <w:tcPr>
            <w:tcW w:w="543" w:type="dxa"/>
            <w:vAlign w:val="center"/>
          </w:tcPr>
          <w:p w:rsidR="00993823" w:rsidRPr="00993823" w:rsidRDefault="00993823" w:rsidP="003030B9">
            <w:pPr>
              <w:jc w:val="center"/>
              <w:rPr>
                <w:rFonts w:cs="Arial"/>
                <w:sz w:val="20"/>
                <w:szCs w:val="20"/>
                <w:lang w:val="sr-Cyrl-RS"/>
              </w:rPr>
            </w:pPr>
            <w:r w:rsidRPr="00993823">
              <w:rPr>
                <w:rFonts w:cs="Arial"/>
                <w:sz w:val="20"/>
                <w:szCs w:val="20"/>
                <w:lang w:val="sr-Cyrl-RS"/>
              </w:rPr>
              <w:t>23.</w:t>
            </w:r>
          </w:p>
        </w:tc>
        <w:tc>
          <w:tcPr>
            <w:tcW w:w="2194" w:type="dxa"/>
            <w:vAlign w:val="center"/>
          </w:tcPr>
          <w:p w:rsidR="00993823" w:rsidRPr="00993823" w:rsidRDefault="00993823" w:rsidP="00D7588D">
            <w:pPr>
              <w:jc w:val="left"/>
              <w:rPr>
                <w:rFonts w:eastAsia="Calibri" w:cs="Arial"/>
                <w:sz w:val="20"/>
                <w:szCs w:val="20"/>
                <w:lang w:val="sr-Cyrl-RS"/>
              </w:rPr>
            </w:pPr>
            <w:r w:rsidRPr="00993823">
              <w:rPr>
                <w:rFonts w:eastAsia="Calibri" w:cs="Arial"/>
                <w:sz w:val="20"/>
                <w:szCs w:val="20"/>
              </w:rPr>
              <w:t>Услуге дезинсекције</w:t>
            </w:r>
            <w:r w:rsidRPr="00993823">
              <w:rPr>
                <w:rFonts w:eastAsia="Calibri" w:cs="Arial"/>
                <w:sz w:val="20"/>
                <w:szCs w:val="20"/>
                <w:lang w:val="sr-Cyrl-RS"/>
              </w:rPr>
              <w:t xml:space="preserve"> у пословно- енергетском објекту, Војводе Драгомира 22, Београд, Неимар</w:t>
            </w:r>
          </w:p>
        </w:tc>
        <w:tc>
          <w:tcPr>
            <w:tcW w:w="960" w:type="dxa"/>
            <w:vAlign w:val="center"/>
          </w:tcPr>
          <w:p w:rsidR="00993823" w:rsidRPr="00993823" w:rsidRDefault="00993823" w:rsidP="00D7588D">
            <w:pPr>
              <w:jc w:val="left"/>
              <w:rPr>
                <w:rFonts w:cs="Arial"/>
                <w:sz w:val="20"/>
                <w:szCs w:val="20"/>
                <w:lang w:val="sr-Cyrl-RS"/>
              </w:rPr>
            </w:pPr>
            <w:r w:rsidRPr="00993823">
              <w:rPr>
                <w:rFonts w:cs="Arial"/>
                <w:sz w:val="20"/>
                <w:szCs w:val="20"/>
                <w:lang w:val="sr-Cyrl-RS"/>
              </w:rPr>
              <w:t>416</w:t>
            </w:r>
          </w:p>
        </w:tc>
        <w:tc>
          <w:tcPr>
            <w:tcW w:w="976" w:type="dxa"/>
            <w:vAlign w:val="center"/>
          </w:tcPr>
          <w:p w:rsidR="00993823" w:rsidRPr="00993823" w:rsidRDefault="00993823" w:rsidP="00D7588D">
            <w:pPr>
              <w:jc w:val="left"/>
              <w:rPr>
                <w:rFonts w:cs="Arial"/>
                <w:sz w:val="20"/>
                <w:szCs w:val="20"/>
              </w:rPr>
            </w:pPr>
          </w:p>
        </w:tc>
        <w:tc>
          <w:tcPr>
            <w:tcW w:w="1134" w:type="dxa"/>
          </w:tcPr>
          <w:p w:rsidR="00993823" w:rsidRPr="00993823" w:rsidRDefault="00993823" w:rsidP="00D7588D">
            <w:pPr>
              <w:jc w:val="left"/>
              <w:rPr>
                <w:rFonts w:cs="Arial"/>
                <w:sz w:val="20"/>
                <w:szCs w:val="20"/>
              </w:rPr>
            </w:pPr>
          </w:p>
        </w:tc>
        <w:tc>
          <w:tcPr>
            <w:tcW w:w="1589" w:type="dxa"/>
            <w:vAlign w:val="center"/>
          </w:tcPr>
          <w:p w:rsidR="00993823" w:rsidRPr="00993823" w:rsidRDefault="00993823" w:rsidP="00D7588D">
            <w:pPr>
              <w:jc w:val="left"/>
              <w:rPr>
                <w:rFonts w:cs="Arial"/>
                <w:sz w:val="20"/>
                <w:szCs w:val="20"/>
              </w:rPr>
            </w:pPr>
          </w:p>
        </w:tc>
        <w:tc>
          <w:tcPr>
            <w:tcW w:w="826" w:type="dxa"/>
            <w:vAlign w:val="center"/>
          </w:tcPr>
          <w:p w:rsidR="00993823" w:rsidRPr="00993823" w:rsidRDefault="00993823" w:rsidP="009A26E4">
            <w:pPr>
              <w:jc w:val="center"/>
              <w:rPr>
                <w:rFonts w:cs="Arial"/>
                <w:sz w:val="20"/>
                <w:szCs w:val="20"/>
                <w:lang w:val="sr-Cyrl-RS"/>
              </w:rPr>
            </w:pPr>
            <w:r w:rsidRPr="00993823">
              <w:rPr>
                <w:rFonts w:cs="Arial"/>
                <w:sz w:val="20"/>
                <w:szCs w:val="20"/>
                <w:lang w:val="sr-Cyrl-RS"/>
              </w:rPr>
              <w:t>2</w:t>
            </w:r>
          </w:p>
        </w:tc>
        <w:tc>
          <w:tcPr>
            <w:tcW w:w="1234" w:type="dxa"/>
            <w:vAlign w:val="center"/>
          </w:tcPr>
          <w:p w:rsidR="00993823" w:rsidRPr="00993823" w:rsidRDefault="00993823" w:rsidP="009A26E4">
            <w:pPr>
              <w:jc w:val="center"/>
              <w:rPr>
                <w:rFonts w:cs="Arial"/>
                <w:sz w:val="20"/>
                <w:szCs w:val="20"/>
              </w:rPr>
            </w:pPr>
          </w:p>
        </w:tc>
        <w:tc>
          <w:tcPr>
            <w:tcW w:w="959" w:type="dxa"/>
          </w:tcPr>
          <w:p w:rsidR="00993823" w:rsidRPr="00993823" w:rsidRDefault="00993823" w:rsidP="009A26E4">
            <w:pPr>
              <w:jc w:val="center"/>
              <w:rPr>
                <w:rFonts w:cs="Arial"/>
                <w:sz w:val="20"/>
                <w:szCs w:val="20"/>
              </w:rPr>
            </w:pPr>
          </w:p>
        </w:tc>
        <w:tc>
          <w:tcPr>
            <w:tcW w:w="1346" w:type="dxa"/>
          </w:tcPr>
          <w:p w:rsidR="00993823" w:rsidRPr="00993823" w:rsidRDefault="00993823" w:rsidP="009A26E4">
            <w:pPr>
              <w:jc w:val="center"/>
              <w:rPr>
                <w:rFonts w:cs="Arial"/>
                <w:sz w:val="20"/>
                <w:szCs w:val="20"/>
              </w:rPr>
            </w:pPr>
          </w:p>
        </w:tc>
      </w:tr>
      <w:tr w:rsidR="00993823" w:rsidRPr="00993823" w:rsidTr="00993823">
        <w:trPr>
          <w:trHeight w:val="271"/>
          <w:jc w:val="center"/>
        </w:trPr>
        <w:tc>
          <w:tcPr>
            <w:tcW w:w="543" w:type="dxa"/>
            <w:vAlign w:val="center"/>
          </w:tcPr>
          <w:p w:rsidR="00993823" w:rsidRPr="00993823" w:rsidRDefault="00993823" w:rsidP="003030B9">
            <w:pPr>
              <w:jc w:val="center"/>
              <w:rPr>
                <w:rFonts w:cs="Arial"/>
                <w:sz w:val="20"/>
                <w:szCs w:val="20"/>
                <w:lang w:val="sr-Cyrl-RS"/>
              </w:rPr>
            </w:pPr>
            <w:r w:rsidRPr="00993823">
              <w:rPr>
                <w:rFonts w:cs="Arial"/>
                <w:sz w:val="20"/>
                <w:szCs w:val="20"/>
                <w:lang w:val="sr-Cyrl-RS"/>
              </w:rPr>
              <w:t>24.</w:t>
            </w:r>
          </w:p>
        </w:tc>
        <w:tc>
          <w:tcPr>
            <w:tcW w:w="2194" w:type="dxa"/>
            <w:vAlign w:val="center"/>
          </w:tcPr>
          <w:p w:rsidR="00993823" w:rsidRPr="00993823" w:rsidRDefault="00993823" w:rsidP="00D7588D">
            <w:pPr>
              <w:autoSpaceDE w:val="0"/>
              <w:autoSpaceDN w:val="0"/>
              <w:adjustRightInd w:val="0"/>
              <w:jc w:val="left"/>
              <w:rPr>
                <w:rFonts w:eastAsia="Calibri" w:cs="Arial"/>
                <w:sz w:val="20"/>
                <w:szCs w:val="20"/>
              </w:rPr>
            </w:pPr>
            <w:r w:rsidRPr="00993823">
              <w:rPr>
                <w:rFonts w:eastAsia="Calibri" w:cs="Arial"/>
                <w:sz w:val="20"/>
                <w:szCs w:val="20"/>
              </w:rPr>
              <w:t xml:space="preserve">Услуге дератизацијe у пословно- </w:t>
            </w:r>
            <w:r w:rsidRPr="00993823">
              <w:rPr>
                <w:rFonts w:eastAsia="Calibri" w:cs="Arial"/>
                <w:sz w:val="20"/>
                <w:szCs w:val="20"/>
              </w:rPr>
              <w:lastRenderedPageBreak/>
              <w:t>енергетском објекту, Војводе Драгомира 22, Београд, Неимар</w:t>
            </w:r>
          </w:p>
        </w:tc>
        <w:tc>
          <w:tcPr>
            <w:tcW w:w="960" w:type="dxa"/>
            <w:vAlign w:val="center"/>
          </w:tcPr>
          <w:p w:rsidR="00993823" w:rsidRPr="00993823" w:rsidRDefault="00993823" w:rsidP="00D7588D">
            <w:pPr>
              <w:jc w:val="left"/>
              <w:rPr>
                <w:rFonts w:cs="Arial"/>
                <w:sz w:val="20"/>
                <w:szCs w:val="20"/>
                <w:lang w:val="sr-Cyrl-RS"/>
              </w:rPr>
            </w:pPr>
            <w:r w:rsidRPr="00993823">
              <w:rPr>
                <w:rFonts w:cs="Arial"/>
                <w:sz w:val="20"/>
                <w:szCs w:val="20"/>
                <w:lang w:val="sr-Cyrl-RS"/>
              </w:rPr>
              <w:lastRenderedPageBreak/>
              <w:t>416</w:t>
            </w:r>
          </w:p>
        </w:tc>
        <w:tc>
          <w:tcPr>
            <w:tcW w:w="976" w:type="dxa"/>
            <w:vAlign w:val="center"/>
          </w:tcPr>
          <w:p w:rsidR="00993823" w:rsidRPr="00993823" w:rsidRDefault="00993823" w:rsidP="00D7588D">
            <w:pPr>
              <w:jc w:val="left"/>
              <w:rPr>
                <w:rFonts w:cs="Arial"/>
                <w:sz w:val="20"/>
                <w:szCs w:val="20"/>
              </w:rPr>
            </w:pPr>
          </w:p>
        </w:tc>
        <w:tc>
          <w:tcPr>
            <w:tcW w:w="1134" w:type="dxa"/>
          </w:tcPr>
          <w:p w:rsidR="00993823" w:rsidRPr="00993823" w:rsidRDefault="00993823" w:rsidP="00D7588D">
            <w:pPr>
              <w:jc w:val="left"/>
              <w:rPr>
                <w:rFonts w:cs="Arial"/>
                <w:sz w:val="20"/>
                <w:szCs w:val="20"/>
              </w:rPr>
            </w:pPr>
          </w:p>
        </w:tc>
        <w:tc>
          <w:tcPr>
            <w:tcW w:w="1589" w:type="dxa"/>
            <w:vAlign w:val="center"/>
          </w:tcPr>
          <w:p w:rsidR="00993823" w:rsidRPr="00993823" w:rsidRDefault="00993823" w:rsidP="00D7588D">
            <w:pPr>
              <w:jc w:val="left"/>
              <w:rPr>
                <w:rFonts w:cs="Arial"/>
                <w:sz w:val="20"/>
                <w:szCs w:val="20"/>
              </w:rPr>
            </w:pPr>
          </w:p>
        </w:tc>
        <w:tc>
          <w:tcPr>
            <w:tcW w:w="826" w:type="dxa"/>
            <w:vAlign w:val="center"/>
          </w:tcPr>
          <w:p w:rsidR="00993823" w:rsidRPr="00993823" w:rsidRDefault="00993823" w:rsidP="009A26E4">
            <w:pPr>
              <w:jc w:val="center"/>
              <w:rPr>
                <w:rFonts w:cs="Arial"/>
                <w:sz w:val="20"/>
                <w:szCs w:val="20"/>
                <w:lang w:val="sr-Cyrl-RS"/>
              </w:rPr>
            </w:pPr>
            <w:r w:rsidRPr="00993823">
              <w:rPr>
                <w:rFonts w:cs="Arial"/>
                <w:sz w:val="20"/>
                <w:szCs w:val="20"/>
                <w:lang w:val="sr-Cyrl-RS"/>
              </w:rPr>
              <w:t>2</w:t>
            </w:r>
          </w:p>
        </w:tc>
        <w:tc>
          <w:tcPr>
            <w:tcW w:w="1234" w:type="dxa"/>
            <w:vAlign w:val="center"/>
          </w:tcPr>
          <w:p w:rsidR="00993823" w:rsidRPr="00993823" w:rsidRDefault="00993823" w:rsidP="009A26E4">
            <w:pPr>
              <w:jc w:val="center"/>
              <w:rPr>
                <w:rFonts w:cs="Arial"/>
                <w:sz w:val="20"/>
                <w:szCs w:val="20"/>
              </w:rPr>
            </w:pPr>
          </w:p>
        </w:tc>
        <w:tc>
          <w:tcPr>
            <w:tcW w:w="959" w:type="dxa"/>
          </w:tcPr>
          <w:p w:rsidR="00993823" w:rsidRPr="00993823" w:rsidRDefault="00993823" w:rsidP="009A26E4">
            <w:pPr>
              <w:jc w:val="center"/>
              <w:rPr>
                <w:rFonts w:cs="Arial"/>
                <w:sz w:val="20"/>
                <w:szCs w:val="20"/>
              </w:rPr>
            </w:pPr>
          </w:p>
        </w:tc>
        <w:tc>
          <w:tcPr>
            <w:tcW w:w="1346" w:type="dxa"/>
          </w:tcPr>
          <w:p w:rsidR="00993823" w:rsidRPr="00993823" w:rsidRDefault="00993823" w:rsidP="009A26E4">
            <w:pPr>
              <w:jc w:val="center"/>
              <w:rPr>
                <w:rFonts w:cs="Arial"/>
                <w:sz w:val="20"/>
                <w:szCs w:val="20"/>
              </w:rPr>
            </w:pPr>
          </w:p>
        </w:tc>
      </w:tr>
      <w:tr w:rsidR="00993823" w:rsidRPr="00993823" w:rsidTr="00993823">
        <w:trPr>
          <w:trHeight w:val="271"/>
          <w:jc w:val="center"/>
        </w:trPr>
        <w:tc>
          <w:tcPr>
            <w:tcW w:w="543" w:type="dxa"/>
            <w:vAlign w:val="center"/>
          </w:tcPr>
          <w:p w:rsidR="00993823" w:rsidRPr="00993823" w:rsidRDefault="00993823" w:rsidP="003030B9">
            <w:pPr>
              <w:jc w:val="center"/>
              <w:rPr>
                <w:rFonts w:cs="Arial"/>
                <w:sz w:val="20"/>
                <w:szCs w:val="20"/>
                <w:lang w:val="sr-Cyrl-RS"/>
              </w:rPr>
            </w:pPr>
            <w:r w:rsidRPr="00993823">
              <w:rPr>
                <w:rFonts w:cs="Arial"/>
                <w:sz w:val="20"/>
                <w:szCs w:val="20"/>
                <w:lang w:val="sr-Cyrl-RS"/>
              </w:rPr>
              <w:t>25.</w:t>
            </w:r>
          </w:p>
        </w:tc>
        <w:tc>
          <w:tcPr>
            <w:tcW w:w="2194" w:type="dxa"/>
            <w:vAlign w:val="center"/>
          </w:tcPr>
          <w:p w:rsidR="00993823" w:rsidRPr="00993823" w:rsidRDefault="00993823" w:rsidP="00D7588D">
            <w:pPr>
              <w:jc w:val="left"/>
              <w:rPr>
                <w:rFonts w:eastAsia="Calibri" w:cs="Arial"/>
                <w:sz w:val="20"/>
                <w:szCs w:val="20"/>
                <w:lang w:val="sr-Cyrl-RS"/>
              </w:rPr>
            </w:pPr>
            <w:r w:rsidRPr="00993823">
              <w:rPr>
                <w:rFonts w:eastAsia="Calibri" w:cs="Arial"/>
                <w:sz w:val="20"/>
                <w:szCs w:val="20"/>
              </w:rPr>
              <w:t>Услуге дезинсекције</w:t>
            </w:r>
            <w:r w:rsidRPr="00993823">
              <w:rPr>
                <w:rFonts w:eastAsia="Calibri" w:cs="Arial"/>
                <w:sz w:val="20"/>
                <w:szCs w:val="20"/>
                <w:lang w:val="sr-Cyrl-RS"/>
              </w:rPr>
              <w:t xml:space="preserve"> у пословно- енергетском објекту, Гаврила Принципа 31, Београд, Стари град</w:t>
            </w:r>
          </w:p>
        </w:tc>
        <w:tc>
          <w:tcPr>
            <w:tcW w:w="960" w:type="dxa"/>
            <w:vAlign w:val="center"/>
          </w:tcPr>
          <w:p w:rsidR="00993823" w:rsidRPr="00993823" w:rsidRDefault="00993823" w:rsidP="00D7588D">
            <w:pPr>
              <w:jc w:val="left"/>
              <w:rPr>
                <w:rFonts w:cs="Arial"/>
                <w:sz w:val="20"/>
                <w:szCs w:val="20"/>
                <w:lang w:val="sr-Cyrl-RS"/>
              </w:rPr>
            </w:pPr>
            <w:r w:rsidRPr="00993823">
              <w:rPr>
                <w:rFonts w:cs="Arial"/>
                <w:sz w:val="20"/>
                <w:szCs w:val="20"/>
                <w:lang w:val="sr-Cyrl-RS"/>
              </w:rPr>
              <w:t>80</w:t>
            </w:r>
          </w:p>
        </w:tc>
        <w:tc>
          <w:tcPr>
            <w:tcW w:w="976" w:type="dxa"/>
            <w:vAlign w:val="center"/>
          </w:tcPr>
          <w:p w:rsidR="00993823" w:rsidRPr="00993823" w:rsidRDefault="00993823" w:rsidP="00D7588D">
            <w:pPr>
              <w:jc w:val="left"/>
              <w:rPr>
                <w:rFonts w:cs="Arial"/>
                <w:sz w:val="20"/>
                <w:szCs w:val="20"/>
              </w:rPr>
            </w:pPr>
          </w:p>
        </w:tc>
        <w:tc>
          <w:tcPr>
            <w:tcW w:w="1134" w:type="dxa"/>
          </w:tcPr>
          <w:p w:rsidR="00993823" w:rsidRPr="00993823" w:rsidRDefault="00993823" w:rsidP="00D7588D">
            <w:pPr>
              <w:jc w:val="left"/>
              <w:rPr>
                <w:rFonts w:cs="Arial"/>
                <w:sz w:val="20"/>
                <w:szCs w:val="20"/>
              </w:rPr>
            </w:pPr>
          </w:p>
        </w:tc>
        <w:tc>
          <w:tcPr>
            <w:tcW w:w="1589" w:type="dxa"/>
            <w:vAlign w:val="center"/>
          </w:tcPr>
          <w:p w:rsidR="00993823" w:rsidRPr="00993823" w:rsidRDefault="00993823" w:rsidP="00D7588D">
            <w:pPr>
              <w:jc w:val="left"/>
              <w:rPr>
                <w:rFonts w:cs="Arial"/>
                <w:sz w:val="20"/>
                <w:szCs w:val="20"/>
              </w:rPr>
            </w:pPr>
          </w:p>
        </w:tc>
        <w:tc>
          <w:tcPr>
            <w:tcW w:w="826" w:type="dxa"/>
            <w:vAlign w:val="center"/>
          </w:tcPr>
          <w:p w:rsidR="00993823" w:rsidRPr="00993823" w:rsidRDefault="00993823" w:rsidP="009A26E4">
            <w:pPr>
              <w:jc w:val="center"/>
              <w:rPr>
                <w:rFonts w:cs="Arial"/>
                <w:sz w:val="20"/>
                <w:szCs w:val="20"/>
                <w:lang w:val="sr-Cyrl-RS"/>
              </w:rPr>
            </w:pPr>
            <w:r w:rsidRPr="00993823">
              <w:rPr>
                <w:rFonts w:cs="Arial"/>
                <w:sz w:val="20"/>
                <w:szCs w:val="20"/>
                <w:lang w:val="sr-Cyrl-RS"/>
              </w:rPr>
              <w:t>2</w:t>
            </w:r>
          </w:p>
        </w:tc>
        <w:tc>
          <w:tcPr>
            <w:tcW w:w="1234" w:type="dxa"/>
            <w:vAlign w:val="center"/>
          </w:tcPr>
          <w:p w:rsidR="00993823" w:rsidRPr="00993823" w:rsidRDefault="00993823" w:rsidP="009A26E4">
            <w:pPr>
              <w:jc w:val="center"/>
              <w:rPr>
                <w:rFonts w:cs="Arial"/>
                <w:sz w:val="20"/>
                <w:szCs w:val="20"/>
              </w:rPr>
            </w:pPr>
          </w:p>
        </w:tc>
        <w:tc>
          <w:tcPr>
            <w:tcW w:w="959" w:type="dxa"/>
          </w:tcPr>
          <w:p w:rsidR="00993823" w:rsidRPr="00993823" w:rsidRDefault="00993823" w:rsidP="009A26E4">
            <w:pPr>
              <w:jc w:val="center"/>
              <w:rPr>
                <w:rFonts w:cs="Arial"/>
                <w:sz w:val="20"/>
                <w:szCs w:val="20"/>
              </w:rPr>
            </w:pPr>
          </w:p>
        </w:tc>
        <w:tc>
          <w:tcPr>
            <w:tcW w:w="1346" w:type="dxa"/>
          </w:tcPr>
          <w:p w:rsidR="00993823" w:rsidRPr="00993823" w:rsidRDefault="00993823" w:rsidP="009A26E4">
            <w:pPr>
              <w:jc w:val="center"/>
              <w:rPr>
                <w:rFonts w:cs="Arial"/>
                <w:sz w:val="20"/>
                <w:szCs w:val="20"/>
              </w:rPr>
            </w:pPr>
          </w:p>
        </w:tc>
      </w:tr>
      <w:tr w:rsidR="00993823" w:rsidRPr="00993823" w:rsidTr="00993823">
        <w:trPr>
          <w:trHeight w:val="271"/>
          <w:jc w:val="center"/>
        </w:trPr>
        <w:tc>
          <w:tcPr>
            <w:tcW w:w="543" w:type="dxa"/>
            <w:vAlign w:val="center"/>
          </w:tcPr>
          <w:p w:rsidR="00993823" w:rsidRPr="00993823" w:rsidRDefault="00993823" w:rsidP="003030B9">
            <w:pPr>
              <w:jc w:val="center"/>
              <w:rPr>
                <w:rFonts w:cs="Arial"/>
                <w:sz w:val="20"/>
                <w:szCs w:val="20"/>
                <w:lang w:val="sr-Cyrl-RS"/>
              </w:rPr>
            </w:pPr>
            <w:r w:rsidRPr="00993823">
              <w:rPr>
                <w:rFonts w:cs="Arial"/>
                <w:sz w:val="20"/>
                <w:szCs w:val="20"/>
                <w:lang w:val="sr-Cyrl-RS"/>
              </w:rPr>
              <w:t>26.</w:t>
            </w:r>
          </w:p>
        </w:tc>
        <w:tc>
          <w:tcPr>
            <w:tcW w:w="2194" w:type="dxa"/>
            <w:vAlign w:val="center"/>
          </w:tcPr>
          <w:p w:rsidR="00993823" w:rsidRPr="00993823" w:rsidRDefault="00993823" w:rsidP="00D7588D">
            <w:pPr>
              <w:autoSpaceDE w:val="0"/>
              <w:autoSpaceDN w:val="0"/>
              <w:adjustRightInd w:val="0"/>
              <w:jc w:val="left"/>
              <w:rPr>
                <w:rFonts w:eastAsia="Calibri" w:cs="Arial"/>
                <w:sz w:val="20"/>
                <w:szCs w:val="20"/>
              </w:rPr>
            </w:pPr>
            <w:r w:rsidRPr="00993823">
              <w:rPr>
                <w:rFonts w:eastAsia="Calibri" w:cs="Arial"/>
                <w:sz w:val="20"/>
                <w:szCs w:val="20"/>
              </w:rPr>
              <w:t>Услуге дератизацијe у пословно- енергетском објекту, Гаврила Принципа 31, Београд, Стари град</w:t>
            </w:r>
          </w:p>
        </w:tc>
        <w:tc>
          <w:tcPr>
            <w:tcW w:w="960" w:type="dxa"/>
            <w:vAlign w:val="center"/>
          </w:tcPr>
          <w:p w:rsidR="00993823" w:rsidRPr="00993823" w:rsidRDefault="00993823" w:rsidP="00D7588D">
            <w:pPr>
              <w:jc w:val="left"/>
              <w:rPr>
                <w:rFonts w:cs="Arial"/>
                <w:sz w:val="20"/>
                <w:szCs w:val="20"/>
                <w:lang w:val="sr-Cyrl-RS"/>
              </w:rPr>
            </w:pPr>
            <w:r w:rsidRPr="00993823">
              <w:rPr>
                <w:rFonts w:cs="Arial"/>
                <w:sz w:val="20"/>
                <w:szCs w:val="20"/>
                <w:lang w:val="sr-Cyrl-RS"/>
              </w:rPr>
              <w:t>80</w:t>
            </w:r>
          </w:p>
        </w:tc>
        <w:tc>
          <w:tcPr>
            <w:tcW w:w="976" w:type="dxa"/>
            <w:vAlign w:val="center"/>
          </w:tcPr>
          <w:p w:rsidR="00993823" w:rsidRPr="00993823" w:rsidRDefault="00993823" w:rsidP="00D7588D">
            <w:pPr>
              <w:jc w:val="left"/>
              <w:rPr>
                <w:rFonts w:cs="Arial"/>
                <w:sz w:val="20"/>
                <w:szCs w:val="20"/>
              </w:rPr>
            </w:pPr>
          </w:p>
        </w:tc>
        <w:tc>
          <w:tcPr>
            <w:tcW w:w="1134" w:type="dxa"/>
          </w:tcPr>
          <w:p w:rsidR="00993823" w:rsidRPr="00993823" w:rsidRDefault="00993823" w:rsidP="00D7588D">
            <w:pPr>
              <w:jc w:val="left"/>
              <w:rPr>
                <w:rFonts w:cs="Arial"/>
                <w:sz w:val="20"/>
                <w:szCs w:val="20"/>
              </w:rPr>
            </w:pPr>
          </w:p>
        </w:tc>
        <w:tc>
          <w:tcPr>
            <w:tcW w:w="1589" w:type="dxa"/>
            <w:vAlign w:val="center"/>
          </w:tcPr>
          <w:p w:rsidR="00993823" w:rsidRPr="00993823" w:rsidRDefault="00993823" w:rsidP="00D7588D">
            <w:pPr>
              <w:jc w:val="left"/>
              <w:rPr>
                <w:rFonts w:cs="Arial"/>
                <w:sz w:val="20"/>
                <w:szCs w:val="20"/>
              </w:rPr>
            </w:pPr>
          </w:p>
        </w:tc>
        <w:tc>
          <w:tcPr>
            <w:tcW w:w="826" w:type="dxa"/>
            <w:vAlign w:val="center"/>
          </w:tcPr>
          <w:p w:rsidR="00993823" w:rsidRPr="00993823" w:rsidRDefault="00993823" w:rsidP="009A26E4">
            <w:pPr>
              <w:jc w:val="center"/>
              <w:rPr>
                <w:rFonts w:cs="Arial"/>
                <w:sz w:val="20"/>
                <w:szCs w:val="20"/>
                <w:lang w:val="sr-Cyrl-RS"/>
              </w:rPr>
            </w:pPr>
            <w:r w:rsidRPr="00993823">
              <w:rPr>
                <w:rFonts w:cs="Arial"/>
                <w:sz w:val="20"/>
                <w:szCs w:val="20"/>
                <w:lang w:val="sr-Cyrl-RS"/>
              </w:rPr>
              <w:t>2</w:t>
            </w:r>
          </w:p>
        </w:tc>
        <w:tc>
          <w:tcPr>
            <w:tcW w:w="1234" w:type="dxa"/>
            <w:vAlign w:val="center"/>
          </w:tcPr>
          <w:p w:rsidR="00993823" w:rsidRPr="00993823" w:rsidRDefault="00993823" w:rsidP="009A26E4">
            <w:pPr>
              <w:jc w:val="center"/>
              <w:rPr>
                <w:rFonts w:cs="Arial"/>
                <w:sz w:val="20"/>
                <w:szCs w:val="20"/>
              </w:rPr>
            </w:pPr>
          </w:p>
        </w:tc>
        <w:tc>
          <w:tcPr>
            <w:tcW w:w="959" w:type="dxa"/>
          </w:tcPr>
          <w:p w:rsidR="00993823" w:rsidRPr="00993823" w:rsidRDefault="00993823" w:rsidP="009A26E4">
            <w:pPr>
              <w:jc w:val="center"/>
              <w:rPr>
                <w:rFonts w:cs="Arial"/>
                <w:sz w:val="20"/>
                <w:szCs w:val="20"/>
              </w:rPr>
            </w:pPr>
          </w:p>
        </w:tc>
        <w:tc>
          <w:tcPr>
            <w:tcW w:w="1346" w:type="dxa"/>
          </w:tcPr>
          <w:p w:rsidR="00993823" w:rsidRPr="00993823" w:rsidRDefault="00993823" w:rsidP="009A26E4">
            <w:pPr>
              <w:jc w:val="center"/>
              <w:rPr>
                <w:rFonts w:cs="Arial"/>
                <w:sz w:val="20"/>
                <w:szCs w:val="20"/>
              </w:rPr>
            </w:pPr>
          </w:p>
        </w:tc>
      </w:tr>
      <w:tr w:rsidR="00993823" w:rsidRPr="00993823" w:rsidTr="00993823">
        <w:trPr>
          <w:trHeight w:val="271"/>
          <w:jc w:val="center"/>
        </w:trPr>
        <w:tc>
          <w:tcPr>
            <w:tcW w:w="543" w:type="dxa"/>
            <w:vAlign w:val="center"/>
          </w:tcPr>
          <w:p w:rsidR="00993823" w:rsidRPr="00993823" w:rsidRDefault="00993823" w:rsidP="003030B9">
            <w:pPr>
              <w:jc w:val="center"/>
              <w:rPr>
                <w:rFonts w:cs="Arial"/>
                <w:sz w:val="20"/>
                <w:szCs w:val="20"/>
                <w:lang w:val="sr-Cyrl-RS"/>
              </w:rPr>
            </w:pPr>
            <w:r w:rsidRPr="00993823">
              <w:rPr>
                <w:rFonts w:cs="Arial"/>
                <w:sz w:val="20"/>
                <w:szCs w:val="20"/>
                <w:lang w:val="sr-Cyrl-RS"/>
              </w:rPr>
              <w:t>27.</w:t>
            </w:r>
          </w:p>
        </w:tc>
        <w:tc>
          <w:tcPr>
            <w:tcW w:w="2194" w:type="dxa"/>
            <w:vAlign w:val="center"/>
          </w:tcPr>
          <w:p w:rsidR="00993823" w:rsidRPr="00993823" w:rsidRDefault="00993823" w:rsidP="00D7588D">
            <w:pPr>
              <w:jc w:val="left"/>
              <w:rPr>
                <w:rFonts w:eastAsia="Calibri" w:cs="Arial"/>
                <w:sz w:val="20"/>
                <w:szCs w:val="20"/>
                <w:lang w:val="sr-Cyrl-RS"/>
              </w:rPr>
            </w:pPr>
            <w:r w:rsidRPr="00993823">
              <w:rPr>
                <w:rFonts w:eastAsia="Calibri" w:cs="Arial"/>
                <w:sz w:val="20"/>
                <w:szCs w:val="20"/>
              </w:rPr>
              <w:t>Услуге дезинсекције</w:t>
            </w:r>
            <w:r w:rsidRPr="00993823">
              <w:rPr>
                <w:rFonts w:eastAsia="Calibri" w:cs="Arial"/>
                <w:sz w:val="20"/>
                <w:szCs w:val="20"/>
                <w:lang w:val="sr-Cyrl-RS"/>
              </w:rPr>
              <w:t xml:space="preserve"> у пословно- енергетском објекту, Отона Жупанчића 2, Београд, Нови Београд</w:t>
            </w:r>
          </w:p>
        </w:tc>
        <w:tc>
          <w:tcPr>
            <w:tcW w:w="960" w:type="dxa"/>
            <w:vAlign w:val="center"/>
          </w:tcPr>
          <w:p w:rsidR="00993823" w:rsidRPr="00993823" w:rsidRDefault="00993823" w:rsidP="00D7588D">
            <w:pPr>
              <w:jc w:val="left"/>
              <w:rPr>
                <w:rFonts w:cs="Arial"/>
                <w:sz w:val="20"/>
                <w:szCs w:val="20"/>
                <w:lang w:val="sr-Cyrl-RS"/>
              </w:rPr>
            </w:pPr>
            <w:r w:rsidRPr="00993823">
              <w:rPr>
                <w:rFonts w:cs="Arial"/>
                <w:sz w:val="20"/>
                <w:szCs w:val="20"/>
                <w:lang w:val="sr-Cyrl-RS"/>
              </w:rPr>
              <w:t>750</w:t>
            </w:r>
          </w:p>
        </w:tc>
        <w:tc>
          <w:tcPr>
            <w:tcW w:w="976" w:type="dxa"/>
            <w:vAlign w:val="center"/>
          </w:tcPr>
          <w:p w:rsidR="00993823" w:rsidRPr="00993823" w:rsidRDefault="00993823" w:rsidP="00D7588D">
            <w:pPr>
              <w:jc w:val="left"/>
              <w:rPr>
                <w:rFonts w:cs="Arial"/>
                <w:sz w:val="20"/>
                <w:szCs w:val="20"/>
              </w:rPr>
            </w:pPr>
          </w:p>
        </w:tc>
        <w:tc>
          <w:tcPr>
            <w:tcW w:w="1134" w:type="dxa"/>
          </w:tcPr>
          <w:p w:rsidR="00993823" w:rsidRPr="00993823" w:rsidRDefault="00993823" w:rsidP="00D7588D">
            <w:pPr>
              <w:jc w:val="left"/>
              <w:rPr>
                <w:rFonts w:cs="Arial"/>
                <w:sz w:val="20"/>
                <w:szCs w:val="20"/>
              </w:rPr>
            </w:pPr>
          </w:p>
        </w:tc>
        <w:tc>
          <w:tcPr>
            <w:tcW w:w="1589" w:type="dxa"/>
            <w:vAlign w:val="center"/>
          </w:tcPr>
          <w:p w:rsidR="00993823" w:rsidRPr="00993823" w:rsidRDefault="00993823" w:rsidP="00D7588D">
            <w:pPr>
              <w:jc w:val="left"/>
              <w:rPr>
                <w:rFonts w:cs="Arial"/>
                <w:sz w:val="20"/>
                <w:szCs w:val="20"/>
              </w:rPr>
            </w:pPr>
          </w:p>
        </w:tc>
        <w:tc>
          <w:tcPr>
            <w:tcW w:w="826" w:type="dxa"/>
            <w:vAlign w:val="center"/>
          </w:tcPr>
          <w:p w:rsidR="00993823" w:rsidRPr="00993823" w:rsidRDefault="00993823" w:rsidP="009A26E4">
            <w:pPr>
              <w:jc w:val="center"/>
              <w:rPr>
                <w:rFonts w:cs="Arial"/>
                <w:sz w:val="20"/>
                <w:szCs w:val="20"/>
                <w:lang w:val="sr-Cyrl-RS"/>
              </w:rPr>
            </w:pPr>
            <w:r w:rsidRPr="00993823">
              <w:rPr>
                <w:rFonts w:cs="Arial"/>
                <w:sz w:val="20"/>
                <w:szCs w:val="20"/>
                <w:lang w:val="sr-Cyrl-RS"/>
              </w:rPr>
              <w:t>2</w:t>
            </w:r>
          </w:p>
        </w:tc>
        <w:tc>
          <w:tcPr>
            <w:tcW w:w="1234" w:type="dxa"/>
            <w:vAlign w:val="center"/>
          </w:tcPr>
          <w:p w:rsidR="00993823" w:rsidRPr="00993823" w:rsidRDefault="00993823" w:rsidP="009A26E4">
            <w:pPr>
              <w:jc w:val="center"/>
              <w:rPr>
                <w:rFonts w:cs="Arial"/>
                <w:sz w:val="20"/>
                <w:szCs w:val="20"/>
              </w:rPr>
            </w:pPr>
          </w:p>
        </w:tc>
        <w:tc>
          <w:tcPr>
            <w:tcW w:w="959" w:type="dxa"/>
          </w:tcPr>
          <w:p w:rsidR="00993823" w:rsidRPr="00993823" w:rsidRDefault="00993823" w:rsidP="009A26E4">
            <w:pPr>
              <w:jc w:val="center"/>
              <w:rPr>
                <w:rFonts w:cs="Arial"/>
                <w:sz w:val="20"/>
                <w:szCs w:val="20"/>
              </w:rPr>
            </w:pPr>
          </w:p>
        </w:tc>
        <w:tc>
          <w:tcPr>
            <w:tcW w:w="1346" w:type="dxa"/>
          </w:tcPr>
          <w:p w:rsidR="00993823" w:rsidRPr="00993823" w:rsidRDefault="00993823" w:rsidP="009A26E4">
            <w:pPr>
              <w:jc w:val="center"/>
              <w:rPr>
                <w:rFonts w:cs="Arial"/>
                <w:sz w:val="20"/>
                <w:szCs w:val="20"/>
              </w:rPr>
            </w:pPr>
          </w:p>
        </w:tc>
      </w:tr>
      <w:tr w:rsidR="00993823" w:rsidRPr="00993823" w:rsidTr="00993823">
        <w:trPr>
          <w:trHeight w:val="271"/>
          <w:jc w:val="center"/>
        </w:trPr>
        <w:tc>
          <w:tcPr>
            <w:tcW w:w="543" w:type="dxa"/>
            <w:vAlign w:val="center"/>
          </w:tcPr>
          <w:p w:rsidR="00993823" w:rsidRPr="00993823" w:rsidRDefault="00993823" w:rsidP="003030B9">
            <w:pPr>
              <w:jc w:val="center"/>
              <w:rPr>
                <w:rFonts w:cs="Arial"/>
                <w:sz w:val="20"/>
                <w:szCs w:val="20"/>
                <w:lang w:val="sr-Cyrl-RS"/>
              </w:rPr>
            </w:pPr>
            <w:r w:rsidRPr="00993823">
              <w:rPr>
                <w:rFonts w:cs="Arial"/>
                <w:sz w:val="20"/>
                <w:szCs w:val="20"/>
                <w:lang w:val="sr-Cyrl-RS"/>
              </w:rPr>
              <w:t>28.</w:t>
            </w:r>
          </w:p>
        </w:tc>
        <w:tc>
          <w:tcPr>
            <w:tcW w:w="2194" w:type="dxa"/>
            <w:vAlign w:val="center"/>
          </w:tcPr>
          <w:p w:rsidR="00993823" w:rsidRPr="00993823" w:rsidRDefault="00993823" w:rsidP="00D7588D">
            <w:pPr>
              <w:autoSpaceDE w:val="0"/>
              <w:autoSpaceDN w:val="0"/>
              <w:adjustRightInd w:val="0"/>
              <w:jc w:val="left"/>
              <w:rPr>
                <w:rFonts w:eastAsia="Calibri" w:cs="Arial"/>
                <w:sz w:val="20"/>
                <w:szCs w:val="20"/>
              </w:rPr>
            </w:pPr>
            <w:r w:rsidRPr="00993823">
              <w:rPr>
                <w:rFonts w:eastAsia="Calibri" w:cs="Arial"/>
                <w:sz w:val="20"/>
                <w:szCs w:val="20"/>
              </w:rPr>
              <w:t>Услуге дератизацијe у пословно- енергетском објекту, Отона Жупанчића 2, Београд, Нови Београд</w:t>
            </w:r>
          </w:p>
        </w:tc>
        <w:tc>
          <w:tcPr>
            <w:tcW w:w="960" w:type="dxa"/>
            <w:vAlign w:val="center"/>
          </w:tcPr>
          <w:p w:rsidR="00993823" w:rsidRPr="00993823" w:rsidRDefault="00993823" w:rsidP="00D7588D">
            <w:pPr>
              <w:jc w:val="left"/>
              <w:rPr>
                <w:rFonts w:cs="Arial"/>
                <w:sz w:val="20"/>
                <w:szCs w:val="20"/>
                <w:lang w:val="sr-Cyrl-RS"/>
              </w:rPr>
            </w:pPr>
            <w:r w:rsidRPr="00993823">
              <w:rPr>
                <w:rFonts w:cs="Arial"/>
                <w:sz w:val="20"/>
                <w:szCs w:val="20"/>
                <w:lang w:val="sr-Cyrl-RS"/>
              </w:rPr>
              <w:t>750</w:t>
            </w:r>
          </w:p>
        </w:tc>
        <w:tc>
          <w:tcPr>
            <w:tcW w:w="976" w:type="dxa"/>
            <w:vAlign w:val="center"/>
          </w:tcPr>
          <w:p w:rsidR="00993823" w:rsidRPr="00993823" w:rsidRDefault="00993823" w:rsidP="00D7588D">
            <w:pPr>
              <w:jc w:val="left"/>
              <w:rPr>
                <w:rFonts w:cs="Arial"/>
                <w:sz w:val="20"/>
                <w:szCs w:val="20"/>
              </w:rPr>
            </w:pPr>
          </w:p>
        </w:tc>
        <w:tc>
          <w:tcPr>
            <w:tcW w:w="1134" w:type="dxa"/>
          </w:tcPr>
          <w:p w:rsidR="00993823" w:rsidRPr="00993823" w:rsidRDefault="00993823" w:rsidP="00D7588D">
            <w:pPr>
              <w:jc w:val="left"/>
              <w:rPr>
                <w:rFonts w:cs="Arial"/>
                <w:sz w:val="20"/>
                <w:szCs w:val="20"/>
              </w:rPr>
            </w:pPr>
          </w:p>
        </w:tc>
        <w:tc>
          <w:tcPr>
            <w:tcW w:w="1589" w:type="dxa"/>
            <w:vAlign w:val="center"/>
          </w:tcPr>
          <w:p w:rsidR="00993823" w:rsidRPr="00993823" w:rsidRDefault="00993823" w:rsidP="00D7588D">
            <w:pPr>
              <w:jc w:val="left"/>
              <w:rPr>
                <w:rFonts w:cs="Arial"/>
                <w:sz w:val="20"/>
                <w:szCs w:val="20"/>
              </w:rPr>
            </w:pPr>
          </w:p>
        </w:tc>
        <w:tc>
          <w:tcPr>
            <w:tcW w:w="826" w:type="dxa"/>
            <w:vAlign w:val="center"/>
          </w:tcPr>
          <w:p w:rsidR="00993823" w:rsidRPr="00993823" w:rsidRDefault="00993823" w:rsidP="009A26E4">
            <w:pPr>
              <w:jc w:val="center"/>
              <w:rPr>
                <w:rFonts w:cs="Arial"/>
                <w:sz w:val="20"/>
                <w:szCs w:val="20"/>
                <w:lang w:val="sr-Cyrl-RS"/>
              </w:rPr>
            </w:pPr>
            <w:r w:rsidRPr="00993823">
              <w:rPr>
                <w:rFonts w:cs="Arial"/>
                <w:sz w:val="20"/>
                <w:szCs w:val="20"/>
                <w:lang w:val="sr-Cyrl-RS"/>
              </w:rPr>
              <w:t>2</w:t>
            </w:r>
          </w:p>
        </w:tc>
        <w:tc>
          <w:tcPr>
            <w:tcW w:w="1234" w:type="dxa"/>
            <w:vAlign w:val="center"/>
          </w:tcPr>
          <w:p w:rsidR="00993823" w:rsidRPr="00993823" w:rsidRDefault="00993823" w:rsidP="009A26E4">
            <w:pPr>
              <w:jc w:val="center"/>
              <w:rPr>
                <w:rFonts w:cs="Arial"/>
                <w:sz w:val="20"/>
                <w:szCs w:val="20"/>
              </w:rPr>
            </w:pPr>
          </w:p>
        </w:tc>
        <w:tc>
          <w:tcPr>
            <w:tcW w:w="959" w:type="dxa"/>
          </w:tcPr>
          <w:p w:rsidR="00993823" w:rsidRPr="00993823" w:rsidRDefault="00993823" w:rsidP="009A26E4">
            <w:pPr>
              <w:jc w:val="center"/>
              <w:rPr>
                <w:rFonts w:cs="Arial"/>
                <w:sz w:val="20"/>
                <w:szCs w:val="20"/>
              </w:rPr>
            </w:pPr>
          </w:p>
        </w:tc>
        <w:tc>
          <w:tcPr>
            <w:tcW w:w="1346" w:type="dxa"/>
          </w:tcPr>
          <w:p w:rsidR="00993823" w:rsidRPr="00993823" w:rsidRDefault="00993823" w:rsidP="009A26E4">
            <w:pPr>
              <w:jc w:val="center"/>
              <w:rPr>
                <w:rFonts w:cs="Arial"/>
                <w:sz w:val="20"/>
                <w:szCs w:val="20"/>
              </w:rPr>
            </w:pPr>
          </w:p>
        </w:tc>
      </w:tr>
      <w:tr w:rsidR="00993823" w:rsidRPr="00993823" w:rsidTr="00993823">
        <w:trPr>
          <w:trHeight w:val="271"/>
          <w:jc w:val="center"/>
        </w:trPr>
        <w:tc>
          <w:tcPr>
            <w:tcW w:w="543" w:type="dxa"/>
            <w:vAlign w:val="center"/>
          </w:tcPr>
          <w:p w:rsidR="00993823" w:rsidRPr="00993823" w:rsidRDefault="00993823" w:rsidP="003030B9">
            <w:pPr>
              <w:jc w:val="center"/>
              <w:rPr>
                <w:rFonts w:cs="Arial"/>
                <w:sz w:val="20"/>
                <w:szCs w:val="20"/>
                <w:lang w:val="sr-Cyrl-RS"/>
              </w:rPr>
            </w:pPr>
            <w:r w:rsidRPr="00993823">
              <w:rPr>
                <w:rFonts w:cs="Arial"/>
                <w:sz w:val="20"/>
                <w:szCs w:val="20"/>
                <w:lang w:val="sr-Cyrl-RS"/>
              </w:rPr>
              <w:t>29.</w:t>
            </w:r>
          </w:p>
        </w:tc>
        <w:tc>
          <w:tcPr>
            <w:tcW w:w="2194" w:type="dxa"/>
            <w:vAlign w:val="center"/>
          </w:tcPr>
          <w:p w:rsidR="00993823" w:rsidRPr="00993823" w:rsidRDefault="00993823" w:rsidP="00D7588D">
            <w:pPr>
              <w:jc w:val="left"/>
              <w:rPr>
                <w:rFonts w:eastAsia="Calibri" w:cs="Arial"/>
                <w:sz w:val="20"/>
                <w:szCs w:val="20"/>
                <w:lang w:val="sr-Cyrl-RS"/>
              </w:rPr>
            </w:pPr>
            <w:r w:rsidRPr="00993823">
              <w:rPr>
                <w:rFonts w:eastAsia="Calibri" w:cs="Arial"/>
                <w:sz w:val="20"/>
                <w:szCs w:val="20"/>
              </w:rPr>
              <w:t>Услуге дезинсекције</w:t>
            </w:r>
            <w:r w:rsidRPr="00993823">
              <w:rPr>
                <w:rFonts w:eastAsia="Calibri" w:cs="Arial"/>
                <w:sz w:val="20"/>
                <w:szCs w:val="20"/>
                <w:lang w:val="sr-Cyrl-RS"/>
              </w:rPr>
              <w:t xml:space="preserve"> у пословно- енергетском објекту, Томе Максимовића б.б., Београд, Црвени крст</w:t>
            </w:r>
          </w:p>
        </w:tc>
        <w:tc>
          <w:tcPr>
            <w:tcW w:w="960" w:type="dxa"/>
            <w:vAlign w:val="center"/>
          </w:tcPr>
          <w:p w:rsidR="00993823" w:rsidRPr="00993823" w:rsidRDefault="00993823" w:rsidP="00D7588D">
            <w:pPr>
              <w:jc w:val="left"/>
              <w:rPr>
                <w:rFonts w:cs="Arial"/>
                <w:sz w:val="20"/>
                <w:szCs w:val="20"/>
                <w:lang w:val="sr-Cyrl-RS"/>
              </w:rPr>
            </w:pPr>
            <w:r w:rsidRPr="00993823">
              <w:rPr>
                <w:rFonts w:cs="Arial"/>
                <w:sz w:val="20"/>
                <w:szCs w:val="20"/>
                <w:lang w:val="sr-Cyrl-RS"/>
              </w:rPr>
              <w:t>490</w:t>
            </w:r>
          </w:p>
        </w:tc>
        <w:tc>
          <w:tcPr>
            <w:tcW w:w="976" w:type="dxa"/>
            <w:vAlign w:val="center"/>
          </w:tcPr>
          <w:p w:rsidR="00993823" w:rsidRPr="00993823" w:rsidRDefault="00993823" w:rsidP="00D7588D">
            <w:pPr>
              <w:jc w:val="left"/>
              <w:rPr>
                <w:rFonts w:cs="Arial"/>
                <w:sz w:val="20"/>
                <w:szCs w:val="20"/>
              </w:rPr>
            </w:pPr>
          </w:p>
        </w:tc>
        <w:tc>
          <w:tcPr>
            <w:tcW w:w="1134" w:type="dxa"/>
          </w:tcPr>
          <w:p w:rsidR="00993823" w:rsidRPr="00993823" w:rsidRDefault="00993823" w:rsidP="00D7588D">
            <w:pPr>
              <w:jc w:val="left"/>
              <w:rPr>
                <w:rFonts w:cs="Arial"/>
                <w:sz w:val="20"/>
                <w:szCs w:val="20"/>
              </w:rPr>
            </w:pPr>
          </w:p>
        </w:tc>
        <w:tc>
          <w:tcPr>
            <w:tcW w:w="1589" w:type="dxa"/>
            <w:vAlign w:val="center"/>
          </w:tcPr>
          <w:p w:rsidR="00993823" w:rsidRPr="00993823" w:rsidRDefault="00993823" w:rsidP="00D7588D">
            <w:pPr>
              <w:jc w:val="left"/>
              <w:rPr>
                <w:rFonts w:cs="Arial"/>
                <w:sz w:val="20"/>
                <w:szCs w:val="20"/>
              </w:rPr>
            </w:pPr>
          </w:p>
        </w:tc>
        <w:tc>
          <w:tcPr>
            <w:tcW w:w="826" w:type="dxa"/>
            <w:vAlign w:val="center"/>
          </w:tcPr>
          <w:p w:rsidR="00993823" w:rsidRPr="00993823" w:rsidRDefault="00993823" w:rsidP="009A26E4">
            <w:pPr>
              <w:jc w:val="center"/>
              <w:rPr>
                <w:rFonts w:cs="Arial"/>
                <w:sz w:val="20"/>
                <w:szCs w:val="20"/>
                <w:lang w:val="sr-Cyrl-RS"/>
              </w:rPr>
            </w:pPr>
            <w:r w:rsidRPr="00993823">
              <w:rPr>
                <w:rFonts w:cs="Arial"/>
                <w:sz w:val="20"/>
                <w:szCs w:val="20"/>
                <w:lang w:val="sr-Cyrl-RS"/>
              </w:rPr>
              <w:t>2</w:t>
            </w:r>
          </w:p>
        </w:tc>
        <w:tc>
          <w:tcPr>
            <w:tcW w:w="1234" w:type="dxa"/>
            <w:vAlign w:val="center"/>
          </w:tcPr>
          <w:p w:rsidR="00993823" w:rsidRPr="00993823" w:rsidRDefault="00993823" w:rsidP="009A26E4">
            <w:pPr>
              <w:jc w:val="center"/>
              <w:rPr>
                <w:rFonts w:cs="Arial"/>
                <w:sz w:val="20"/>
                <w:szCs w:val="20"/>
              </w:rPr>
            </w:pPr>
          </w:p>
        </w:tc>
        <w:tc>
          <w:tcPr>
            <w:tcW w:w="959" w:type="dxa"/>
          </w:tcPr>
          <w:p w:rsidR="00993823" w:rsidRPr="00993823" w:rsidRDefault="00993823" w:rsidP="009A26E4">
            <w:pPr>
              <w:jc w:val="center"/>
              <w:rPr>
                <w:rFonts w:cs="Arial"/>
                <w:sz w:val="20"/>
                <w:szCs w:val="20"/>
              </w:rPr>
            </w:pPr>
          </w:p>
        </w:tc>
        <w:tc>
          <w:tcPr>
            <w:tcW w:w="1346" w:type="dxa"/>
          </w:tcPr>
          <w:p w:rsidR="00993823" w:rsidRPr="00993823" w:rsidRDefault="00993823" w:rsidP="009A26E4">
            <w:pPr>
              <w:jc w:val="center"/>
              <w:rPr>
                <w:rFonts w:cs="Arial"/>
                <w:sz w:val="20"/>
                <w:szCs w:val="20"/>
              </w:rPr>
            </w:pPr>
          </w:p>
        </w:tc>
      </w:tr>
      <w:tr w:rsidR="00993823" w:rsidRPr="00993823" w:rsidTr="00993823">
        <w:trPr>
          <w:trHeight w:val="271"/>
          <w:jc w:val="center"/>
        </w:trPr>
        <w:tc>
          <w:tcPr>
            <w:tcW w:w="543" w:type="dxa"/>
            <w:vAlign w:val="center"/>
          </w:tcPr>
          <w:p w:rsidR="00993823" w:rsidRPr="00993823" w:rsidRDefault="00993823" w:rsidP="003030B9">
            <w:pPr>
              <w:jc w:val="center"/>
              <w:rPr>
                <w:rFonts w:cs="Arial"/>
                <w:sz w:val="20"/>
                <w:szCs w:val="20"/>
                <w:lang w:val="sr-Cyrl-RS"/>
              </w:rPr>
            </w:pPr>
            <w:r w:rsidRPr="00993823">
              <w:rPr>
                <w:rFonts w:cs="Arial"/>
                <w:sz w:val="20"/>
                <w:szCs w:val="20"/>
                <w:lang w:val="sr-Cyrl-RS"/>
              </w:rPr>
              <w:t>30.</w:t>
            </w:r>
          </w:p>
        </w:tc>
        <w:tc>
          <w:tcPr>
            <w:tcW w:w="2194" w:type="dxa"/>
            <w:vAlign w:val="center"/>
          </w:tcPr>
          <w:p w:rsidR="00993823" w:rsidRPr="00993823" w:rsidRDefault="00993823" w:rsidP="00D7588D">
            <w:pPr>
              <w:autoSpaceDE w:val="0"/>
              <w:autoSpaceDN w:val="0"/>
              <w:adjustRightInd w:val="0"/>
              <w:jc w:val="left"/>
              <w:rPr>
                <w:rFonts w:eastAsia="Calibri" w:cs="Arial"/>
                <w:sz w:val="20"/>
                <w:szCs w:val="20"/>
              </w:rPr>
            </w:pPr>
            <w:r w:rsidRPr="00993823">
              <w:rPr>
                <w:rFonts w:eastAsia="Calibri" w:cs="Arial"/>
                <w:sz w:val="20"/>
                <w:szCs w:val="20"/>
              </w:rPr>
              <w:t>Услуге дератизацијe у пословно- енергетском објекту, Томе Максимовића б.б., Београд, Црвени крст</w:t>
            </w:r>
          </w:p>
        </w:tc>
        <w:tc>
          <w:tcPr>
            <w:tcW w:w="960" w:type="dxa"/>
            <w:vAlign w:val="center"/>
          </w:tcPr>
          <w:p w:rsidR="00993823" w:rsidRPr="00993823" w:rsidRDefault="00993823" w:rsidP="00D7588D">
            <w:pPr>
              <w:jc w:val="left"/>
              <w:rPr>
                <w:rFonts w:cs="Arial"/>
                <w:sz w:val="20"/>
                <w:szCs w:val="20"/>
                <w:lang w:val="sr-Cyrl-RS"/>
              </w:rPr>
            </w:pPr>
            <w:r w:rsidRPr="00993823">
              <w:rPr>
                <w:rFonts w:cs="Arial"/>
                <w:sz w:val="20"/>
                <w:szCs w:val="20"/>
                <w:lang w:val="sr-Cyrl-RS"/>
              </w:rPr>
              <w:t>490</w:t>
            </w:r>
          </w:p>
        </w:tc>
        <w:tc>
          <w:tcPr>
            <w:tcW w:w="976" w:type="dxa"/>
            <w:vAlign w:val="center"/>
          </w:tcPr>
          <w:p w:rsidR="00993823" w:rsidRPr="00993823" w:rsidRDefault="00993823" w:rsidP="00D7588D">
            <w:pPr>
              <w:jc w:val="left"/>
              <w:rPr>
                <w:rFonts w:cs="Arial"/>
                <w:sz w:val="20"/>
                <w:szCs w:val="20"/>
              </w:rPr>
            </w:pPr>
          </w:p>
        </w:tc>
        <w:tc>
          <w:tcPr>
            <w:tcW w:w="1134" w:type="dxa"/>
          </w:tcPr>
          <w:p w:rsidR="00993823" w:rsidRPr="00993823" w:rsidRDefault="00993823" w:rsidP="00D7588D">
            <w:pPr>
              <w:jc w:val="left"/>
              <w:rPr>
                <w:rFonts w:cs="Arial"/>
                <w:sz w:val="20"/>
                <w:szCs w:val="20"/>
              </w:rPr>
            </w:pPr>
          </w:p>
        </w:tc>
        <w:tc>
          <w:tcPr>
            <w:tcW w:w="1589" w:type="dxa"/>
            <w:vAlign w:val="center"/>
          </w:tcPr>
          <w:p w:rsidR="00993823" w:rsidRPr="00993823" w:rsidRDefault="00993823" w:rsidP="00D7588D">
            <w:pPr>
              <w:jc w:val="left"/>
              <w:rPr>
                <w:rFonts w:cs="Arial"/>
                <w:sz w:val="20"/>
                <w:szCs w:val="20"/>
              </w:rPr>
            </w:pPr>
          </w:p>
        </w:tc>
        <w:tc>
          <w:tcPr>
            <w:tcW w:w="826" w:type="dxa"/>
            <w:vAlign w:val="center"/>
          </w:tcPr>
          <w:p w:rsidR="00993823" w:rsidRPr="00993823" w:rsidRDefault="00993823" w:rsidP="009A26E4">
            <w:pPr>
              <w:jc w:val="center"/>
              <w:rPr>
                <w:rFonts w:cs="Arial"/>
                <w:sz w:val="20"/>
                <w:szCs w:val="20"/>
                <w:lang w:val="sr-Cyrl-RS"/>
              </w:rPr>
            </w:pPr>
            <w:r w:rsidRPr="00993823">
              <w:rPr>
                <w:rFonts w:cs="Arial"/>
                <w:sz w:val="20"/>
                <w:szCs w:val="20"/>
                <w:lang w:val="sr-Cyrl-RS"/>
              </w:rPr>
              <w:t>2</w:t>
            </w:r>
          </w:p>
        </w:tc>
        <w:tc>
          <w:tcPr>
            <w:tcW w:w="1234" w:type="dxa"/>
            <w:vAlign w:val="center"/>
          </w:tcPr>
          <w:p w:rsidR="00993823" w:rsidRPr="00993823" w:rsidRDefault="00993823" w:rsidP="009A26E4">
            <w:pPr>
              <w:jc w:val="center"/>
              <w:rPr>
                <w:rFonts w:cs="Arial"/>
                <w:sz w:val="20"/>
                <w:szCs w:val="20"/>
              </w:rPr>
            </w:pPr>
          </w:p>
        </w:tc>
        <w:tc>
          <w:tcPr>
            <w:tcW w:w="959" w:type="dxa"/>
          </w:tcPr>
          <w:p w:rsidR="00993823" w:rsidRPr="00993823" w:rsidRDefault="00993823" w:rsidP="009A26E4">
            <w:pPr>
              <w:jc w:val="center"/>
              <w:rPr>
                <w:rFonts w:cs="Arial"/>
                <w:sz w:val="20"/>
                <w:szCs w:val="20"/>
              </w:rPr>
            </w:pPr>
          </w:p>
        </w:tc>
        <w:tc>
          <w:tcPr>
            <w:tcW w:w="1346" w:type="dxa"/>
          </w:tcPr>
          <w:p w:rsidR="00993823" w:rsidRPr="00993823" w:rsidRDefault="00993823" w:rsidP="009A26E4">
            <w:pPr>
              <w:jc w:val="center"/>
              <w:rPr>
                <w:rFonts w:cs="Arial"/>
                <w:sz w:val="20"/>
                <w:szCs w:val="20"/>
              </w:rPr>
            </w:pPr>
          </w:p>
        </w:tc>
      </w:tr>
      <w:tr w:rsidR="00993823" w:rsidRPr="00993823" w:rsidTr="00993823">
        <w:trPr>
          <w:trHeight w:val="271"/>
          <w:jc w:val="center"/>
        </w:trPr>
        <w:tc>
          <w:tcPr>
            <w:tcW w:w="543" w:type="dxa"/>
            <w:vAlign w:val="center"/>
          </w:tcPr>
          <w:p w:rsidR="00993823" w:rsidRPr="00993823" w:rsidRDefault="00993823" w:rsidP="003030B9">
            <w:pPr>
              <w:jc w:val="center"/>
              <w:rPr>
                <w:rFonts w:cs="Arial"/>
                <w:sz w:val="20"/>
                <w:szCs w:val="20"/>
                <w:lang w:val="sr-Cyrl-RS"/>
              </w:rPr>
            </w:pPr>
            <w:r w:rsidRPr="00993823">
              <w:rPr>
                <w:rFonts w:cs="Arial"/>
                <w:sz w:val="20"/>
                <w:szCs w:val="20"/>
                <w:lang w:val="sr-Cyrl-RS"/>
              </w:rPr>
              <w:t>31.</w:t>
            </w:r>
          </w:p>
        </w:tc>
        <w:tc>
          <w:tcPr>
            <w:tcW w:w="2194" w:type="dxa"/>
            <w:vAlign w:val="center"/>
          </w:tcPr>
          <w:p w:rsidR="00993823" w:rsidRPr="00993823" w:rsidRDefault="00993823" w:rsidP="00D7588D">
            <w:pPr>
              <w:jc w:val="left"/>
              <w:rPr>
                <w:rFonts w:eastAsia="Calibri" w:cs="Arial"/>
                <w:sz w:val="20"/>
                <w:szCs w:val="20"/>
                <w:lang w:val="sr-Cyrl-RS"/>
              </w:rPr>
            </w:pPr>
            <w:r w:rsidRPr="00993823">
              <w:rPr>
                <w:rFonts w:eastAsia="Calibri" w:cs="Arial"/>
                <w:sz w:val="20"/>
                <w:szCs w:val="20"/>
              </w:rPr>
              <w:t>Услуге дезинсекције</w:t>
            </w:r>
            <w:r w:rsidRPr="00993823">
              <w:rPr>
                <w:rFonts w:eastAsia="Calibri" w:cs="Arial"/>
                <w:sz w:val="20"/>
                <w:szCs w:val="20"/>
                <w:lang w:val="sr-Cyrl-RS"/>
              </w:rPr>
              <w:t xml:space="preserve"> у пословном објекту, Краљице Марије 30, Младеновац</w:t>
            </w:r>
          </w:p>
        </w:tc>
        <w:tc>
          <w:tcPr>
            <w:tcW w:w="960" w:type="dxa"/>
            <w:vAlign w:val="center"/>
          </w:tcPr>
          <w:p w:rsidR="00993823" w:rsidRPr="00993823" w:rsidRDefault="00993823" w:rsidP="00D7588D">
            <w:pPr>
              <w:jc w:val="left"/>
              <w:rPr>
                <w:rFonts w:cs="Arial"/>
                <w:sz w:val="20"/>
                <w:szCs w:val="20"/>
                <w:lang w:val="sr-Cyrl-RS"/>
              </w:rPr>
            </w:pPr>
            <w:r w:rsidRPr="00993823">
              <w:rPr>
                <w:rFonts w:cs="Arial"/>
                <w:sz w:val="20"/>
                <w:szCs w:val="20"/>
                <w:lang w:val="sr-Cyrl-RS"/>
              </w:rPr>
              <w:t>1213</w:t>
            </w:r>
          </w:p>
        </w:tc>
        <w:tc>
          <w:tcPr>
            <w:tcW w:w="976" w:type="dxa"/>
            <w:vAlign w:val="center"/>
          </w:tcPr>
          <w:p w:rsidR="00993823" w:rsidRPr="00993823" w:rsidRDefault="00993823" w:rsidP="00D7588D">
            <w:pPr>
              <w:jc w:val="left"/>
              <w:rPr>
                <w:rFonts w:cs="Arial"/>
                <w:sz w:val="20"/>
                <w:szCs w:val="20"/>
              </w:rPr>
            </w:pPr>
          </w:p>
        </w:tc>
        <w:tc>
          <w:tcPr>
            <w:tcW w:w="1134" w:type="dxa"/>
          </w:tcPr>
          <w:p w:rsidR="00993823" w:rsidRPr="00993823" w:rsidRDefault="00993823" w:rsidP="00D7588D">
            <w:pPr>
              <w:jc w:val="left"/>
              <w:rPr>
                <w:rFonts w:cs="Arial"/>
                <w:sz w:val="20"/>
                <w:szCs w:val="20"/>
              </w:rPr>
            </w:pPr>
          </w:p>
        </w:tc>
        <w:tc>
          <w:tcPr>
            <w:tcW w:w="1589" w:type="dxa"/>
            <w:vAlign w:val="center"/>
          </w:tcPr>
          <w:p w:rsidR="00993823" w:rsidRPr="00993823" w:rsidRDefault="00993823" w:rsidP="00D7588D">
            <w:pPr>
              <w:jc w:val="left"/>
              <w:rPr>
                <w:rFonts w:cs="Arial"/>
                <w:sz w:val="20"/>
                <w:szCs w:val="20"/>
              </w:rPr>
            </w:pPr>
          </w:p>
        </w:tc>
        <w:tc>
          <w:tcPr>
            <w:tcW w:w="826" w:type="dxa"/>
            <w:vAlign w:val="center"/>
          </w:tcPr>
          <w:p w:rsidR="00993823" w:rsidRPr="00993823" w:rsidRDefault="00993823" w:rsidP="009A26E4">
            <w:pPr>
              <w:jc w:val="center"/>
              <w:rPr>
                <w:rFonts w:cs="Arial"/>
                <w:sz w:val="20"/>
                <w:szCs w:val="20"/>
                <w:lang w:val="sr-Cyrl-RS"/>
              </w:rPr>
            </w:pPr>
            <w:r w:rsidRPr="00993823">
              <w:rPr>
                <w:rFonts w:cs="Arial"/>
                <w:sz w:val="20"/>
                <w:szCs w:val="20"/>
                <w:lang w:val="sr-Cyrl-RS"/>
              </w:rPr>
              <w:t>2</w:t>
            </w:r>
          </w:p>
        </w:tc>
        <w:tc>
          <w:tcPr>
            <w:tcW w:w="1234" w:type="dxa"/>
            <w:vAlign w:val="center"/>
          </w:tcPr>
          <w:p w:rsidR="00993823" w:rsidRPr="00993823" w:rsidRDefault="00993823" w:rsidP="009A26E4">
            <w:pPr>
              <w:jc w:val="center"/>
              <w:rPr>
                <w:rFonts w:cs="Arial"/>
                <w:sz w:val="20"/>
                <w:szCs w:val="20"/>
              </w:rPr>
            </w:pPr>
          </w:p>
        </w:tc>
        <w:tc>
          <w:tcPr>
            <w:tcW w:w="959" w:type="dxa"/>
          </w:tcPr>
          <w:p w:rsidR="00993823" w:rsidRPr="00993823" w:rsidRDefault="00993823" w:rsidP="009A26E4">
            <w:pPr>
              <w:jc w:val="center"/>
              <w:rPr>
                <w:rFonts w:cs="Arial"/>
                <w:sz w:val="20"/>
                <w:szCs w:val="20"/>
              </w:rPr>
            </w:pPr>
          </w:p>
        </w:tc>
        <w:tc>
          <w:tcPr>
            <w:tcW w:w="1346" w:type="dxa"/>
          </w:tcPr>
          <w:p w:rsidR="00993823" w:rsidRPr="00993823" w:rsidRDefault="00993823" w:rsidP="009A26E4">
            <w:pPr>
              <w:jc w:val="center"/>
              <w:rPr>
                <w:rFonts w:cs="Arial"/>
                <w:sz w:val="20"/>
                <w:szCs w:val="20"/>
              </w:rPr>
            </w:pPr>
          </w:p>
        </w:tc>
      </w:tr>
      <w:tr w:rsidR="00993823" w:rsidRPr="00993823" w:rsidTr="00993823">
        <w:trPr>
          <w:trHeight w:val="271"/>
          <w:jc w:val="center"/>
        </w:trPr>
        <w:tc>
          <w:tcPr>
            <w:tcW w:w="543" w:type="dxa"/>
            <w:vAlign w:val="center"/>
          </w:tcPr>
          <w:p w:rsidR="00993823" w:rsidRPr="00993823" w:rsidRDefault="00993823" w:rsidP="003030B9">
            <w:pPr>
              <w:jc w:val="center"/>
              <w:rPr>
                <w:rFonts w:cs="Arial"/>
                <w:sz w:val="20"/>
                <w:szCs w:val="20"/>
                <w:lang w:val="sr-Cyrl-RS"/>
              </w:rPr>
            </w:pPr>
            <w:r w:rsidRPr="00993823">
              <w:rPr>
                <w:rFonts w:cs="Arial"/>
                <w:sz w:val="20"/>
                <w:szCs w:val="20"/>
                <w:lang w:val="sr-Cyrl-RS"/>
              </w:rPr>
              <w:t>32.</w:t>
            </w:r>
          </w:p>
        </w:tc>
        <w:tc>
          <w:tcPr>
            <w:tcW w:w="2194" w:type="dxa"/>
            <w:vAlign w:val="center"/>
          </w:tcPr>
          <w:p w:rsidR="00993823" w:rsidRPr="00993823" w:rsidRDefault="00993823" w:rsidP="00D7588D">
            <w:pPr>
              <w:autoSpaceDE w:val="0"/>
              <w:autoSpaceDN w:val="0"/>
              <w:adjustRightInd w:val="0"/>
              <w:jc w:val="left"/>
              <w:rPr>
                <w:rFonts w:eastAsia="Calibri" w:cs="Arial"/>
                <w:sz w:val="20"/>
                <w:szCs w:val="20"/>
              </w:rPr>
            </w:pPr>
            <w:r w:rsidRPr="00993823">
              <w:rPr>
                <w:rFonts w:eastAsia="Calibri" w:cs="Arial"/>
                <w:sz w:val="20"/>
                <w:szCs w:val="20"/>
              </w:rPr>
              <w:t>Услуге дератизацијe у пословном објекту, Краљице Марије 30, Младеновац</w:t>
            </w:r>
          </w:p>
        </w:tc>
        <w:tc>
          <w:tcPr>
            <w:tcW w:w="960" w:type="dxa"/>
            <w:vAlign w:val="center"/>
          </w:tcPr>
          <w:p w:rsidR="00993823" w:rsidRPr="00993823" w:rsidRDefault="00993823" w:rsidP="00D7588D">
            <w:pPr>
              <w:jc w:val="left"/>
              <w:rPr>
                <w:rFonts w:cs="Arial"/>
                <w:sz w:val="20"/>
                <w:szCs w:val="20"/>
                <w:lang w:val="sr-Cyrl-RS"/>
              </w:rPr>
            </w:pPr>
            <w:r w:rsidRPr="00993823">
              <w:rPr>
                <w:rFonts w:cs="Arial"/>
                <w:sz w:val="20"/>
                <w:szCs w:val="20"/>
                <w:lang w:val="sr-Cyrl-RS"/>
              </w:rPr>
              <w:t>1213</w:t>
            </w:r>
          </w:p>
        </w:tc>
        <w:tc>
          <w:tcPr>
            <w:tcW w:w="976" w:type="dxa"/>
            <w:vAlign w:val="center"/>
          </w:tcPr>
          <w:p w:rsidR="00993823" w:rsidRPr="00993823" w:rsidRDefault="00993823" w:rsidP="00D7588D">
            <w:pPr>
              <w:jc w:val="left"/>
              <w:rPr>
                <w:rFonts w:cs="Arial"/>
                <w:sz w:val="20"/>
                <w:szCs w:val="20"/>
              </w:rPr>
            </w:pPr>
          </w:p>
        </w:tc>
        <w:tc>
          <w:tcPr>
            <w:tcW w:w="1134" w:type="dxa"/>
          </w:tcPr>
          <w:p w:rsidR="00993823" w:rsidRPr="00993823" w:rsidRDefault="00993823" w:rsidP="00D7588D">
            <w:pPr>
              <w:jc w:val="left"/>
              <w:rPr>
                <w:rFonts w:cs="Arial"/>
                <w:sz w:val="20"/>
                <w:szCs w:val="20"/>
              </w:rPr>
            </w:pPr>
          </w:p>
        </w:tc>
        <w:tc>
          <w:tcPr>
            <w:tcW w:w="1589" w:type="dxa"/>
            <w:vAlign w:val="center"/>
          </w:tcPr>
          <w:p w:rsidR="00993823" w:rsidRPr="00993823" w:rsidRDefault="00993823" w:rsidP="00D7588D">
            <w:pPr>
              <w:jc w:val="left"/>
              <w:rPr>
                <w:rFonts w:cs="Arial"/>
                <w:sz w:val="20"/>
                <w:szCs w:val="20"/>
              </w:rPr>
            </w:pPr>
          </w:p>
        </w:tc>
        <w:tc>
          <w:tcPr>
            <w:tcW w:w="826" w:type="dxa"/>
            <w:vAlign w:val="center"/>
          </w:tcPr>
          <w:p w:rsidR="00993823" w:rsidRPr="00993823" w:rsidRDefault="00993823" w:rsidP="009A26E4">
            <w:pPr>
              <w:jc w:val="center"/>
              <w:rPr>
                <w:rFonts w:cs="Arial"/>
                <w:sz w:val="20"/>
                <w:szCs w:val="20"/>
                <w:lang w:val="sr-Cyrl-RS"/>
              </w:rPr>
            </w:pPr>
            <w:r w:rsidRPr="00993823">
              <w:rPr>
                <w:rFonts w:cs="Arial"/>
                <w:sz w:val="20"/>
                <w:szCs w:val="20"/>
                <w:lang w:val="sr-Cyrl-RS"/>
              </w:rPr>
              <w:t>2</w:t>
            </w:r>
          </w:p>
        </w:tc>
        <w:tc>
          <w:tcPr>
            <w:tcW w:w="1234" w:type="dxa"/>
            <w:vAlign w:val="center"/>
          </w:tcPr>
          <w:p w:rsidR="00993823" w:rsidRPr="00993823" w:rsidRDefault="00993823" w:rsidP="009A26E4">
            <w:pPr>
              <w:jc w:val="center"/>
              <w:rPr>
                <w:rFonts w:cs="Arial"/>
                <w:sz w:val="20"/>
                <w:szCs w:val="20"/>
              </w:rPr>
            </w:pPr>
          </w:p>
        </w:tc>
        <w:tc>
          <w:tcPr>
            <w:tcW w:w="959" w:type="dxa"/>
          </w:tcPr>
          <w:p w:rsidR="00993823" w:rsidRPr="00993823" w:rsidRDefault="00993823" w:rsidP="009A26E4">
            <w:pPr>
              <w:jc w:val="center"/>
              <w:rPr>
                <w:rFonts w:cs="Arial"/>
                <w:sz w:val="20"/>
                <w:szCs w:val="20"/>
              </w:rPr>
            </w:pPr>
          </w:p>
        </w:tc>
        <w:tc>
          <w:tcPr>
            <w:tcW w:w="1346" w:type="dxa"/>
          </w:tcPr>
          <w:p w:rsidR="00993823" w:rsidRPr="00993823" w:rsidRDefault="00993823" w:rsidP="009A26E4">
            <w:pPr>
              <w:jc w:val="center"/>
              <w:rPr>
                <w:rFonts w:cs="Arial"/>
                <w:sz w:val="20"/>
                <w:szCs w:val="20"/>
              </w:rPr>
            </w:pPr>
          </w:p>
        </w:tc>
      </w:tr>
      <w:tr w:rsidR="00993823" w:rsidRPr="00993823" w:rsidTr="00993823">
        <w:trPr>
          <w:trHeight w:val="271"/>
          <w:jc w:val="center"/>
        </w:trPr>
        <w:tc>
          <w:tcPr>
            <w:tcW w:w="543" w:type="dxa"/>
            <w:vAlign w:val="center"/>
          </w:tcPr>
          <w:p w:rsidR="00993823" w:rsidRPr="00993823" w:rsidRDefault="00993823" w:rsidP="003030B9">
            <w:pPr>
              <w:jc w:val="center"/>
              <w:rPr>
                <w:rFonts w:cs="Arial"/>
                <w:sz w:val="20"/>
                <w:szCs w:val="20"/>
                <w:lang w:val="sr-Cyrl-RS"/>
              </w:rPr>
            </w:pPr>
            <w:r w:rsidRPr="00993823">
              <w:rPr>
                <w:rFonts w:cs="Arial"/>
                <w:sz w:val="20"/>
                <w:szCs w:val="20"/>
                <w:lang w:val="sr-Cyrl-RS"/>
              </w:rPr>
              <w:t>33.</w:t>
            </w:r>
          </w:p>
        </w:tc>
        <w:tc>
          <w:tcPr>
            <w:tcW w:w="2194" w:type="dxa"/>
            <w:vAlign w:val="center"/>
          </w:tcPr>
          <w:p w:rsidR="00993823" w:rsidRPr="00993823" w:rsidRDefault="00993823" w:rsidP="00D7588D">
            <w:pPr>
              <w:jc w:val="left"/>
              <w:rPr>
                <w:rFonts w:eastAsia="Calibri" w:cs="Arial"/>
                <w:sz w:val="20"/>
                <w:szCs w:val="20"/>
                <w:lang w:val="sr-Cyrl-RS"/>
              </w:rPr>
            </w:pPr>
            <w:r w:rsidRPr="00993823">
              <w:rPr>
                <w:rFonts w:eastAsia="Calibri" w:cs="Arial"/>
                <w:sz w:val="20"/>
                <w:szCs w:val="20"/>
              </w:rPr>
              <w:t>Услуге дезинсекције</w:t>
            </w:r>
            <w:r w:rsidRPr="00993823">
              <w:rPr>
                <w:rFonts w:eastAsia="Calibri" w:cs="Arial"/>
                <w:sz w:val="20"/>
                <w:szCs w:val="20"/>
                <w:lang w:val="sr-Cyrl-RS"/>
              </w:rPr>
              <w:t xml:space="preserve"> у пословном објекту, Белопољска 35, Обреновац</w:t>
            </w:r>
          </w:p>
        </w:tc>
        <w:tc>
          <w:tcPr>
            <w:tcW w:w="960" w:type="dxa"/>
            <w:vAlign w:val="center"/>
          </w:tcPr>
          <w:p w:rsidR="00993823" w:rsidRPr="00993823" w:rsidRDefault="00993823" w:rsidP="00D7588D">
            <w:pPr>
              <w:jc w:val="left"/>
              <w:rPr>
                <w:rFonts w:cs="Arial"/>
                <w:sz w:val="20"/>
                <w:szCs w:val="20"/>
                <w:lang w:val="sr-Cyrl-RS"/>
              </w:rPr>
            </w:pPr>
            <w:r w:rsidRPr="00993823">
              <w:rPr>
                <w:rFonts w:cs="Arial"/>
                <w:sz w:val="20"/>
                <w:szCs w:val="20"/>
                <w:lang w:val="sr-Cyrl-RS"/>
              </w:rPr>
              <w:t>1185</w:t>
            </w:r>
          </w:p>
        </w:tc>
        <w:tc>
          <w:tcPr>
            <w:tcW w:w="976" w:type="dxa"/>
            <w:vAlign w:val="center"/>
          </w:tcPr>
          <w:p w:rsidR="00993823" w:rsidRPr="00993823" w:rsidRDefault="00993823" w:rsidP="00D7588D">
            <w:pPr>
              <w:jc w:val="left"/>
              <w:rPr>
                <w:rFonts w:cs="Arial"/>
                <w:sz w:val="20"/>
                <w:szCs w:val="20"/>
              </w:rPr>
            </w:pPr>
          </w:p>
        </w:tc>
        <w:tc>
          <w:tcPr>
            <w:tcW w:w="1134" w:type="dxa"/>
          </w:tcPr>
          <w:p w:rsidR="00993823" w:rsidRPr="00993823" w:rsidRDefault="00993823" w:rsidP="00D7588D">
            <w:pPr>
              <w:jc w:val="left"/>
              <w:rPr>
                <w:rFonts w:cs="Arial"/>
                <w:sz w:val="20"/>
                <w:szCs w:val="20"/>
              </w:rPr>
            </w:pPr>
          </w:p>
        </w:tc>
        <w:tc>
          <w:tcPr>
            <w:tcW w:w="1589" w:type="dxa"/>
            <w:vAlign w:val="center"/>
          </w:tcPr>
          <w:p w:rsidR="00993823" w:rsidRPr="00993823" w:rsidRDefault="00993823" w:rsidP="00D7588D">
            <w:pPr>
              <w:jc w:val="left"/>
              <w:rPr>
                <w:rFonts w:cs="Arial"/>
                <w:sz w:val="20"/>
                <w:szCs w:val="20"/>
              </w:rPr>
            </w:pPr>
          </w:p>
        </w:tc>
        <w:tc>
          <w:tcPr>
            <w:tcW w:w="826" w:type="dxa"/>
            <w:vAlign w:val="center"/>
          </w:tcPr>
          <w:p w:rsidR="00993823" w:rsidRPr="00993823" w:rsidRDefault="00993823" w:rsidP="009A26E4">
            <w:pPr>
              <w:jc w:val="center"/>
              <w:rPr>
                <w:rFonts w:cs="Arial"/>
                <w:sz w:val="20"/>
                <w:szCs w:val="20"/>
                <w:lang w:val="sr-Cyrl-RS"/>
              </w:rPr>
            </w:pPr>
            <w:r w:rsidRPr="00993823">
              <w:rPr>
                <w:rFonts w:cs="Arial"/>
                <w:sz w:val="20"/>
                <w:szCs w:val="20"/>
                <w:lang w:val="sr-Cyrl-RS"/>
              </w:rPr>
              <w:t>2</w:t>
            </w:r>
          </w:p>
        </w:tc>
        <w:tc>
          <w:tcPr>
            <w:tcW w:w="1234" w:type="dxa"/>
            <w:vAlign w:val="center"/>
          </w:tcPr>
          <w:p w:rsidR="00993823" w:rsidRPr="00993823" w:rsidRDefault="00993823" w:rsidP="009A26E4">
            <w:pPr>
              <w:jc w:val="center"/>
              <w:rPr>
                <w:rFonts w:cs="Arial"/>
                <w:sz w:val="20"/>
                <w:szCs w:val="20"/>
              </w:rPr>
            </w:pPr>
          </w:p>
        </w:tc>
        <w:tc>
          <w:tcPr>
            <w:tcW w:w="959" w:type="dxa"/>
          </w:tcPr>
          <w:p w:rsidR="00993823" w:rsidRPr="00993823" w:rsidRDefault="00993823" w:rsidP="009A26E4">
            <w:pPr>
              <w:jc w:val="center"/>
              <w:rPr>
                <w:rFonts w:cs="Arial"/>
                <w:sz w:val="20"/>
                <w:szCs w:val="20"/>
              </w:rPr>
            </w:pPr>
          </w:p>
        </w:tc>
        <w:tc>
          <w:tcPr>
            <w:tcW w:w="1346" w:type="dxa"/>
          </w:tcPr>
          <w:p w:rsidR="00993823" w:rsidRPr="00993823" w:rsidRDefault="00993823" w:rsidP="009A26E4">
            <w:pPr>
              <w:jc w:val="center"/>
              <w:rPr>
                <w:rFonts w:cs="Arial"/>
                <w:sz w:val="20"/>
                <w:szCs w:val="20"/>
              </w:rPr>
            </w:pPr>
          </w:p>
        </w:tc>
      </w:tr>
      <w:tr w:rsidR="00993823" w:rsidRPr="00993823" w:rsidTr="00993823">
        <w:trPr>
          <w:trHeight w:val="271"/>
          <w:jc w:val="center"/>
        </w:trPr>
        <w:tc>
          <w:tcPr>
            <w:tcW w:w="543" w:type="dxa"/>
            <w:vAlign w:val="center"/>
          </w:tcPr>
          <w:p w:rsidR="00993823" w:rsidRPr="00993823" w:rsidRDefault="00993823" w:rsidP="003030B9">
            <w:pPr>
              <w:jc w:val="center"/>
              <w:rPr>
                <w:rFonts w:cs="Arial"/>
                <w:sz w:val="20"/>
                <w:szCs w:val="20"/>
                <w:lang w:val="sr-Cyrl-RS"/>
              </w:rPr>
            </w:pPr>
            <w:r w:rsidRPr="00993823">
              <w:rPr>
                <w:rFonts w:cs="Arial"/>
                <w:sz w:val="20"/>
                <w:szCs w:val="20"/>
                <w:lang w:val="sr-Cyrl-RS"/>
              </w:rPr>
              <w:t>34.</w:t>
            </w:r>
          </w:p>
        </w:tc>
        <w:tc>
          <w:tcPr>
            <w:tcW w:w="2194" w:type="dxa"/>
            <w:vAlign w:val="center"/>
          </w:tcPr>
          <w:p w:rsidR="00993823" w:rsidRPr="00993823" w:rsidRDefault="00993823" w:rsidP="00D7588D">
            <w:pPr>
              <w:autoSpaceDE w:val="0"/>
              <w:autoSpaceDN w:val="0"/>
              <w:adjustRightInd w:val="0"/>
              <w:jc w:val="left"/>
              <w:rPr>
                <w:rFonts w:eastAsia="Calibri" w:cs="Arial"/>
                <w:sz w:val="20"/>
                <w:szCs w:val="20"/>
              </w:rPr>
            </w:pPr>
            <w:r w:rsidRPr="00993823">
              <w:rPr>
                <w:rFonts w:eastAsia="Calibri" w:cs="Arial"/>
                <w:sz w:val="20"/>
                <w:szCs w:val="20"/>
              </w:rPr>
              <w:t xml:space="preserve">Услуге дератизацијe у пословном објекту, </w:t>
            </w:r>
            <w:r w:rsidRPr="00993823">
              <w:rPr>
                <w:rFonts w:eastAsia="Calibri" w:cs="Arial"/>
                <w:sz w:val="20"/>
                <w:szCs w:val="20"/>
              </w:rPr>
              <w:lastRenderedPageBreak/>
              <w:t>Белопољска 35</w:t>
            </w:r>
            <w:r w:rsidRPr="00993823">
              <w:rPr>
                <w:rFonts w:eastAsia="Calibri" w:cs="Arial"/>
                <w:sz w:val="20"/>
                <w:szCs w:val="20"/>
                <w:lang w:val="sr-Cyrl-RS"/>
              </w:rPr>
              <w:t xml:space="preserve">, </w:t>
            </w:r>
            <w:r w:rsidRPr="00993823">
              <w:rPr>
                <w:rFonts w:eastAsia="Calibri" w:cs="Arial"/>
                <w:sz w:val="20"/>
                <w:szCs w:val="20"/>
              </w:rPr>
              <w:t>Обреновац</w:t>
            </w:r>
          </w:p>
        </w:tc>
        <w:tc>
          <w:tcPr>
            <w:tcW w:w="960" w:type="dxa"/>
            <w:vAlign w:val="center"/>
          </w:tcPr>
          <w:p w:rsidR="00993823" w:rsidRPr="00993823" w:rsidRDefault="00993823" w:rsidP="00D7588D">
            <w:pPr>
              <w:jc w:val="left"/>
              <w:rPr>
                <w:rFonts w:cs="Arial"/>
                <w:sz w:val="20"/>
                <w:szCs w:val="20"/>
                <w:lang w:val="sr-Cyrl-RS"/>
              </w:rPr>
            </w:pPr>
            <w:r w:rsidRPr="00993823">
              <w:rPr>
                <w:rFonts w:cs="Arial"/>
                <w:sz w:val="20"/>
                <w:szCs w:val="20"/>
                <w:lang w:val="sr-Cyrl-RS"/>
              </w:rPr>
              <w:lastRenderedPageBreak/>
              <w:t>1185</w:t>
            </w:r>
          </w:p>
        </w:tc>
        <w:tc>
          <w:tcPr>
            <w:tcW w:w="976" w:type="dxa"/>
            <w:vAlign w:val="center"/>
          </w:tcPr>
          <w:p w:rsidR="00993823" w:rsidRPr="00993823" w:rsidRDefault="00993823" w:rsidP="00D7588D">
            <w:pPr>
              <w:jc w:val="left"/>
              <w:rPr>
                <w:rFonts w:cs="Arial"/>
                <w:sz w:val="20"/>
                <w:szCs w:val="20"/>
              </w:rPr>
            </w:pPr>
          </w:p>
        </w:tc>
        <w:tc>
          <w:tcPr>
            <w:tcW w:w="1134" w:type="dxa"/>
          </w:tcPr>
          <w:p w:rsidR="00993823" w:rsidRPr="00993823" w:rsidRDefault="00993823" w:rsidP="00D7588D">
            <w:pPr>
              <w:jc w:val="left"/>
              <w:rPr>
                <w:rFonts w:cs="Arial"/>
                <w:sz w:val="20"/>
                <w:szCs w:val="20"/>
              </w:rPr>
            </w:pPr>
          </w:p>
        </w:tc>
        <w:tc>
          <w:tcPr>
            <w:tcW w:w="1589" w:type="dxa"/>
            <w:vAlign w:val="center"/>
          </w:tcPr>
          <w:p w:rsidR="00993823" w:rsidRPr="00993823" w:rsidRDefault="00993823" w:rsidP="00D7588D">
            <w:pPr>
              <w:jc w:val="left"/>
              <w:rPr>
                <w:rFonts w:cs="Arial"/>
                <w:sz w:val="20"/>
                <w:szCs w:val="20"/>
              </w:rPr>
            </w:pPr>
          </w:p>
        </w:tc>
        <w:tc>
          <w:tcPr>
            <w:tcW w:w="826" w:type="dxa"/>
            <w:vAlign w:val="center"/>
          </w:tcPr>
          <w:p w:rsidR="00993823" w:rsidRPr="00993823" w:rsidRDefault="00993823" w:rsidP="009A26E4">
            <w:pPr>
              <w:jc w:val="center"/>
              <w:rPr>
                <w:rFonts w:cs="Arial"/>
                <w:sz w:val="20"/>
                <w:szCs w:val="20"/>
                <w:lang w:val="sr-Cyrl-RS"/>
              </w:rPr>
            </w:pPr>
            <w:r w:rsidRPr="00993823">
              <w:rPr>
                <w:rFonts w:cs="Arial"/>
                <w:sz w:val="20"/>
                <w:szCs w:val="20"/>
                <w:lang w:val="sr-Cyrl-RS"/>
              </w:rPr>
              <w:t>2</w:t>
            </w:r>
          </w:p>
        </w:tc>
        <w:tc>
          <w:tcPr>
            <w:tcW w:w="1234" w:type="dxa"/>
            <w:vAlign w:val="center"/>
          </w:tcPr>
          <w:p w:rsidR="00993823" w:rsidRPr="00993823" w:rsidRDefault="00993823" w:rsidP="009A26E4">
            <w:pPr>
              <w:jc w:val="center"/>
              <w:rPr>
                <w:rFonts w:cs="Arial"/>
                <w:sz w:val="20"/>
                <w:szCs w:val="20"/>
              </w:rPr>
            </w:pPr>
          </w:p>
        </w:tc>
        <w:tc>
          <w:tcPr>
            <w:tcW w:w="959" w:type="dxa"/>
          </w:tcPr>
          <w:p w:rsidR="00993823" w:rsidRPr="00993823" w:rsidRDefault="00993823" w:rsidP="009A26E4">
            <w:pPr>
              <w:jc w:val="center"/>
              <w:rPr>
                <w:rFonts w:cs="Arial"/>
                <w:sz w:val="20"/>
                <w:szCs w:val="20"/>
              </w:rPr>
            </w:pPr>
          </w:p>
        </w:tc>
        <w:tc>
          <w:tcPr>
            <w:tcW w:w="1346" w:type="dxa"/>
          </w:tcPr>
          <w:p w:rsidR="00993823" w:rsidRPr="00993823" w:rsidRDefault="00993823" w:rsidP="009A26E4">
            <w:pPr>
              <w:jc w:val="center"/>
              <w:rPr>
                <w:rFonts w:cs="Arial"/>
                <w:sz w:val="20"/>
                <w:szCs w:val="20"/>
              </w:rPr>
            </w:pPr>
          </w:p>
        </w:tc>
      </w:tr>
      <w:tr w:rsidR="00993823" w:rsidRPr="00993823" w:rsidTr="00993823">
        <w:trPr>
          <w:trHeight w:val="271"/>
          <w:jc w:val="center"/>
        </w:trPr>
        <w:tc>
          <w:tcPr>
            <w:tcW w:w="543" w:type="dxa"/>
            <w:vAlign w:val="center"/>
          </w:tcPr>
          <w:p w:rsidR="00993823" w:rsidRPr="00993823" w:rsidRDefault="00993823" w:rsidP="003030B9">
            <w:pPr>
              <w:jc w:val="center"/>
              <w:rPr>
                <w:rFonts w:cs="Arial"/>
                <w:sz w:val="20"/>
                <w:szCs w:val="20"/>
                <w:lang w:val="sr-Cyrl-RS"/>
              </w:rPr>
            </w:pPr>
            <w:r w:rsidRPr="00993823">
              <w:rPr>
                <w:rFonts w:cs="Arial"/>
                <w:sz w:val="20"/>
                <w:szCs w:val="20"/>
                <w:lang w:val="sr-Cyrl-RS"/>
              </w:rPr>
              <w:t>35.</w:t>
            </w:r>
          </w:p>
        </w:tc>
        <w:tc>
          <w:tcPr>
            <w:tcW w:w="2194" w:type="dxa"/>
            <w:vAlign w:val="center"/>
          </w:tcPr>
          <w:p w:rsidR="00993823" w:rsidRPr="00993823" w:rsidRDefault="00993823" w:rsidP="00D7588D">
            <w:pPr>
              <w:jc w:val="left"/>
              <w:rPr>
                <w:rFonts w:eastAsia="Calibri" w:cs="Arial"/>
                <w:sz w:val="20"/>
                <w:szCs w:val="20"/>
                <w:lang w:val="sr-Cyrl-RS"/>
              </w:rPr>
            </w:pPr>
            <w:r w:rsidRPr="00993823">
              <w:rPr>
                <w:rFonts w:eastAsia="Calibri" w:cs="Arial"/>
                <w:sz w:val="20"/>
                <w:szCs w:val="20"/>
              </w:rPr>
              <w:t>Услуге дезинсекције</w:t>
            </w:r>
            <w:r w:rsidRPr="00993823">
              <w:rPr>
                <w:rFonts w:eastAsia="Calibri" w:cs="Arial"/>
                <w:sz w:val="20"/>
                <w:szCs w:val="20"/>
                <w:lang w:val="sr-Cyrl-RS"/>
              </w:rPr>
              <w:t xml:space="preserve"> у пословном објекту, Грге Андрејевића 2, Крњача</w:t>
            </w:r>
          </w:p>
        </w:tc>
        <w:tc>
          <w:tcPr>
            <w:tcW w:w="960" w:type="dxa"/>
            <w:vAlign w:val="center"/>
          </w:tcPr>
          <w:p w:rsidR="00993823" w:rsidRPr="00993823" w:rsidRDefault="00993823" w:rsidP="00D7588D">
            <w:pPr>
              <w:jc w:val="left"/>
              <w:rPr>
                <w:rFonts w:cs="Arial"/>
                <w:sz w:val="20"/>
                <w:szCs w:val="20"/>
                <w:lang w:val="sr-Cyrl-RS"/>
              </w:rPr>
            </w:pPr>
            <w:r w:rsidRPr="00993823">
              <w:rPr>
                <w:rFonts w:cs="Arial"/>
                <w:sz w:val="20"/>
                <w:szCs w:val="20"/>
                <w:lang w:val="sr-Cyrl-RS"/>
              </w:rPr>
              <w:t>729</w:t>
            </w:r>
          </w:p>
        </w:tc>
        <w:tc>
          <w:tcPr>
            <w:tcW w:w="976" w:type="dxa"/>
            <w:vAlign w:val="center"/>
          </w:tcPr>
          <w:p w:rsidR="00993823" w:rsidRPr="00993823" w:rsidRDefault="00993823" w:rsidP="00D7588D">
            <w:pPr>
              <w:jc w:val="left"/>
              <w:rPr>
                <w:rFonts w:cs="Arial"/>
                <w:sz w:val="20"/>
                <w:szCs w:val="20"/>
              </w:rPr>
            </w:pPr>
          </w:p>
        </w:tc>
        <w:tc>
          <w:tcPr>
            <w:tcW w:w="1134" w:type="dxa"/>
          </w:tcPr>
          <w:p w:rsidR="00993823" w:rsidRPr="00993823" w:rsidRDefault="00993823" w:rsidP="00D7588D">
            <w:pPr>
              <w:jc w:val="left"/>
              <w:rPr>
                <w:rFonts w:cs="Arial"/>
                <w:sz w:val="20"/>
                <w:szCs w:val="20"/>
              </w:rPr>
            </w:pPr>
          </w:p>
        </w:tc>
        <w:tc>
          <w:tcPr>
            <w:tcW w:w="1589" w:type="dxa"/>
            <w:vAlign w:val="center"/>
          </w:tcPr>
          <w:p w:rsidR="00993823" w:rsidRPr="00993823" w:rsidRDefault="00993823" w:rsidP="00D7588D">
            <w:pPr>
              <w:jc w:val="left"/>
              <w:rPr>
                <w:rFonts w:cs="Arial"/>
                <w:sz w:val="20"/>
                <w:szCs w:val="20"/>
              </w:rPr>
            </w:pPr>
          </w:p>
        </w:tc>
        <w:tc>
          <w:tcPr>
            <w:tcW w:w="826" w:type="dxa"/>
            <w:vAlign w:val="center"/>
          </w:tcPr>
          <w:p w:rsidR="00993823" w:rsidRPr="00993823" w:rsidRDefault="00993823" w:rsidP="009A26E4">
            <w:pPr>
              <w:jc w:val="center"/>
              <w:rPr>
                <w:rFonts w:cs="Arial"/>
                <w:sz w:val="20"/>
                <w:szCs w:val="20"/>
                <w:lang w:val="sr-Cyrl-RS"/>
              </w:rPr>
            </w:pPr>
            <w:r w:rsidRPr="00993823">
              <w:rPr>
                <w:rFonts w:cs="Arial"/>
                <w:sz w:val="20"/>
                <w:szCs w:val="20"/>
                <w:lang w:val="sr-Cyrl-RS"/>
              </w:rPr>
              <w:t>2</w:t>
            </w:r>
          </w:p>
        </w:tc>
        <w:tc>
          <w:tcPr>
            <w:tcW w:w="1234" w:type="dxa"/>
            <w:vAlign w:val="center"/>
          </w:tcPr>
          <w:p w:rsidR="00993823" w:rsidRPr="00993823" w:rsidRDefault="00993823" w:rsidP="009A26E4">
            <w:pPr>
              <w:jc w:val="center"/>
              <w:rPr>
                <w:rFonts w:cs="Arial"/>
                <w:sz w:val="20"/>
                <w:szCs w:val="20"/>
              </w:rPr>
            </w:pPr>
          </w:p>
        </w:tc>
        <w:tc>
          <w:tcPr>
            <w:tcW w:w="959" w:type="dxa"/>
          </w:tcPr>
          <w:p w:rsidR="00993823" w:rsidRPr="00993823" w:rsidRDefault="00993823" w:rsidP="009A26E4">
            <w:pPr>
              <w:jc w:val="center"/>
              <w:rPr>
                <w:rFonts w:cs="Arial"/>
                <w:sz w:val="20"/>
                <w:szCs w:val="20"/>
              </w:rPr>
            </w:pPr>
          </w:p>
        </w:tc>
        <w:tc>
          <w:tcPr>
            <w:tcW w:w="1346" w:type="dxa"/>
          </w:tcPr>
          <w:p w:rsidR="00993823" w:rsidRPr="00993823" w:rsidRDefault="00993823" w:rsidP="009A26E4">
            <w:pPr>
              <w:jc w:val="center"/>
              <w:rPr>
                <w:rFonts w:cs="Arial"/>
                <w:sz w:val="20"/>
                <w:szCs w:val="20"/>
              </w:rPr>
            </w:pPr>
          </w:p>
        </w:tc>
      </w:tr>
      <w:tr w:rsidR="00993823" w:rsidRPr="00993823" w:rsidTr="00993823">
        <w:trPr>
          <w:trHeight w:val="271"/>
          <w:jc w:val="center"/>
        </w:trPr>
        <w:tc>
          <w:tcPr>
            <w:tcW w:w="543" w:type="dxa"/>
            <w:vAlign w:val="center"/>
          </w:tcPr>
          <w:p w:rsidR="00993823" w:rsidRPr="00993823" w:rsidRDefault="00993823" w:rsidP="003030B9">
            <w:pPr>
              <w:jc w:val="center"/>
              <w:rPr>
                <w:rFonts w:cs="Arial"/>
                <w:sz w:val="20"/>
                <w:szCs w:val="20"/>
                <w:lang w:val="sr-Cyrl-RS"/>
              </w:rPr>
            </w:pPr>
            <w:r w:rsidRPr="00993823">
              <w:rPr>
                <w:rFonts w:cs="Arial"/>
                <w:sz w:val="20"/>
                <w:szCs w:val="20"/>
                <w:lang w:val="sr-Cyrl-RS"/>
              </w:rPr>
              <w:t>36.</w:t>
            </w:r>
          </w:p>
        </w:tc>
        <w:tc>
          <w:tcPr>
            <w:tcW w:w="2194" w:type="dxa"/>
            <w:vAlign w:val="center"/>
          </w:tcPr>
          <w:p w:rsidR="00993823" w:rsidRPr="00993823" w:rsidRDefault="00993823" w:rsidP="00D7588D">
            <w:pPr>
              <w:autoSpaceDE w:val="0"/>
              <w:autoSpaceDN w:val="0"/>
              <w:adjustRightInd w:val="0"/>
              <w:jc w:val="left"/>
              <w:rPr>
                <w:rFonts w:eastAsia="Calibri" w:cs="Arial"/>
                <w:sz w:val="20"/>
                <w:szCs w:val="20"/>
              </w:rPr>
            </w:pPr>
            <w:r w:rsidRPr="00993823">
              <w:rPr>
                <w:rFonts w:eastAsia="Calibri" w:cs="Arial"/>
                <w:sz w:val="20"/>
                <w:szCs w:val="20"/>
              </w:rPr>
              <w:t>Услуге дератизацијe у пословном објекту, Грге Андрејевића 2</w:t>
            </w:r>
            <w:r w:rsidRPr="00993823">
              <w:rPr>
                <w:rFonts w:eastAsia="Calibri" w:cs="Arial"/>
                <w:sz w:val="20"/>
                <w:szCs w:val="20"/>
                <w:lang w:val="sr-Cyrl-RS"/>
              </w:rPr>
              <w:t xml:space="preserve">, </w:t>
            </w:r>
            <w:r w:rsidRPr="00993823">
              <w:rPr>
                <w:rFonts w:eastAsia="Calibri" w:cs="Arial"/>
                <w:sz w:val="20"/>
                <w:szCs w:val="20"/>
              </w:rPr>
              <w:t>Крњача</w:t>
            </w:r>
          </w:p>
        </w:tc>
        <w:tc>
          <w:tcPr>
            <w:tcW w:w="960" w:type="dxa"/>
            <w:vAlign w:val="center"/>
          </w:tcPr>
          <w:p w:rsidR="00993823" w:rsidRPr="00993823" w:rsidRDefault="00993823" w:rsidP="00D7588D">
            <w:pPr>
              <w:jc w:val="left"/>
              <w:rPr>
                <w:rFonts w:cs="Arial"/>
                <w:sz w:val="20"/>
                <w:szCs w:val="20"/>
                <w:lang w:val="sr-Cyrl-RS"/>
              </w:rPr>
            </w:pPr>
            <w:r w:rsidRPr="00993823">
              <w:rPr>
                <w:rFonts w:cs="Arial"/>
                <w:sz w:val="20"/>
                <w:szCs w:val="20"/>
                <w:lang w:val="sr-Cyrl-RS"/>
              </w:rPr>
              <w:t>729</w:t>
            </w:r>
          </w:p>
        </w:tc>
        <w:tc>
          <w:tcPr>
            <w:tcW w:w="976" w:type="dxa"/>
            <w:vAlign w:val="center"/>
          </w:tcPr>
          <w:p w:rsidR="00993823" w:rsidRPr="00993823" w:rsidRDefault="00993823" w:rsidP="00D7588D">
            <w:pPr>
              <w:jc w:val="left"/>
              <w:rPr>
                <w:rFonts w:cs="Arial"/>
                <w:sz w:val="20"/>
                <w:szCs w:val="20"/>
              </w:rPr>
            </w:pPr>
          </w:p>
        </w:tc>
        <w:tc>
          <w:tcPr>
            <w:tcW w:w="1134" w:type="dxa"/>
          </w:tcPr>
          <w:p w:rsidR="00993823" w:rsidRPr="00993823" w:rsidRDefault="00993823" w:rsidP="00D7588D">
            <w:pPr>
              <w:jc w:val="left"/>
              <w:rPr>
                <w:rFonts w:cs="Arial"/>
                <w:sz w:val="20"/>
                <w:szCs w:val="20"/>
              </w:rPr>
            </w:pPr>
          </w:p>
        </w:tc>
        <w:tc>
          <w:tcPr>
            <w:tcW w:w="1589" w:type="dxa"/>
            <w:vAlign w:val="center"/>
          </w:tcPr>
          <w:p w:rsidR="00993823" w:rsidRPr="00993823" w:rsidRDefault="00993823" w:rsidP="00D7588D">
            <w:pPr>
              <w:jc w:val="left"/>
              <w:rPr>
                <w:rFonts w:cs="Arial"/>
                <w:sz w:val="20"/>
                <w:szCs w:val="20"/>
              </w:rPr>
            </w:pPr>
          </w:p>
        </w:tc>
        <w:tc>
          <w:tcPr>
            <w:tcW w:w="826" w:type="dxa"/>
            <w:vAlign w:val="center"/>
          </w:tcPr>
          <w:p w:rsidR="00993823" w:rsidRPr="00993823" w:rsidRDefault="00993823" w:rsidP="009A26E4">
            <w:pPr>
              <w:jc w:val="center"/>
              <w:rPr>
                <w:rFonts w:cs="Arial"/>
                <w:sz w:val="20"/>
                <w:szCs w:val="20"/>
                <w:lang w:val="sr-Cyrl-RS"/>
              </w:rPr>
            </w:pPr>
            <w:r w:rsidRPr="00993823">
              <w:rPr>
                <w:rFonts w:cs="Arial"/>
                <w:sz w:val="20"/>
                <w:szCs w:val="20"/>
                <w:lang w:val="sr-Cyrl-RS"/>
              </w:rPr>
              <w:t>2</w:t>
            </w:r>
          </w:p>
        </w:tc>
        <w:tc>
          <w:tcPr>
            <w:tcW w:w="1234" w:type="dxa"/>
            <w:vAlign w:val="center"/>
          </w:tcPr>
          <w:p w:rsidR="00993823" w:rsidRPr="00993823" w:rsidRDefault="00993823" w:rsidP="009A26E4">
            <w:pPr>
              <w:jc w:val="center"/>
              <w:rPr>
                <w:rFonts w:cs="Arial"/>
                <w:sz w:val="20"/>
                <w:szCs w:val="20"/>
              </w:rPr>
            </w:pPr>
          </w:p>
        </w:tc>
        <w:tc>
          <w:tcPr>
            <w:tcW w:w="959" w:type="dxa"/>
          </w:tcPr>
          <w:p w:rsidR="00993823" w:rsidRPr="00993823" w:rsidRDefault="00993823" w:rsidP="009A26E4">
            <w:pPr>
              <w:jc w:val="center"/>
              <w:rPr>
                <w:rFonts w:cs="Arial"/>
                <w:sz w:val="20"/>
                <w:szCs w:val="20"/>
              </w:rPr>
            </w:pPr>
          </w:p>
        </w:tc>
        <w:tc>
          <w:tcPr>
            <w:tcW w:w="1346" w:type="dxa"/>
          </w:tcPr>
          <w:p w:rsidR="00993823" w:rsidRPr="00993823" w:rsidRDefault="00993823" w:rsidP="009A26E4">
            <w:pPr>
              <w:jc w:val="center"/>
              <w:rPr>
                <w:rFonts w:cs="Arial"/>
                <w:sz w:val="20"/>
                <w:szCs w:val="20"/>
              </w:rPr>
            </w:pPr>
          </w:p>
        </w:tc>
      </w:tr>
      <w:tr w:rsidR="00993823" w:rsidRPr="00993823" w:rsidTr="00993823">
        <w:trPr>
          <w:trHeight w:val="271"/>
          <w:jc w:val="center"/>
        </w:trPr>
        <w:tc>
          <w:tcPr>
            <w:tcW w:w="543" w:type="dxa"/>
            <w:vAlign w:val="center"/>
          </w:tcPr>
          <w:p w:rsidR="00993823" w:rsidRPr="00993823" w:rsidRDefault="00993823" w:rsidP="003030B9">
            <w:pPr>
              <w:jc w:val="center"/>
              <w:rPr>
                <w:rFonts w:cs="Arial"/>
                <w:sz w:val="20"/>
                <w:szCs w:val="20"/>
                <w:lang w:val="sr-Cyrl-RS"/>
              </w:rPr>
            </w:pPr>
            <w:r w:rsidRPr="00993823">
              <w:rPr>
                <w:rFonts w:cs="Arial"/>
                <w:sz w:val="20"/>
                <w:szCs w:val="20"/>
                <w:lang w:val="sr-Cyrl-RS"/>
              </w:rPr>
              <w:t>37</w:t>
            </w:r>
          </w:p>
        </w:tc>
        <w:tc>
          <w:tcPr>
            <w:tcW w:w="2194" w:type="dxa"/>
            <w:vAlign w:val="center"/>
          </w:tcPr>
          <w:p w:rsidR="00993823" w:rsidRPr="00993823" w:rsidRDefault="00993823" w:rsidP="00D7588D">
            <w:pPr>
              <w:jc w:val="left"/>
              <w:rPr>
                <w:rFonts w:eastAsia="Calibri" w:cs="Arial"/>
                <w:sz w:val="20"/>
                <w:szCs w:val="20"/>
                <w:lang w:val="sr-Cyrl-RS"/>
              </w:rPr>
            </w:pPr>
            <w:r w:rsidRPr="00993823">
              <w:rPr>
                <w:rFonts w:eastAsia="Calibri" w:cs="Arial"/>
                <w:sz w:val="20"/>
                <w:szCs w:val="20"/>
              </w:rPr>
              <w:t>Услуге дезинсекције</w:t>
            </w:r>
            <w:r w:rsidRPr="00993823">
              <w:rPr>
                <w:rFonts w:eastAsia="Calibri" w:cs="Arial"/>
                <w:sz w:val="20"/>
                <w:szCs w:val="20"/>
                <w:lang w:val="sr-Cyrl-RS"/>
              </w:rPr>
              <w:t xml:space="preserve"> у пословно- енергетском објекту, Булевар Уметности 12, Београд, Нови Београд</w:t>
            </w:r>
          </w:p>
        </w:tc>
        <w:tc>
          <w:tcPr>
            <w:tcW w:w="960" w:type="dxa"/>
            <w:vAlign w:val="center"/>
          </w:tcPr>
          <w:p w:rsidR="00993823" w:rsidRPr="00993823" w:rsidRDefault="00993823" w:rsidP="00D7588D">
            <w:pPr>
              <w:jc w:val="left"/>
              <w:rPr>
                <w:rFonts w:cs="Arial"/>
                <w:sz w:val="20"/>
                <w:szCs w:val="20"/>
                <w:lang w:val="sr-Cyrl-RS"/>
              </w:rPr>
            </w:pPr>
            <w:r w:rsidRPr="00993823">
              <w:rPr>
                <w:rFonts w:cs="Arial"/>
                <w:sz w:val="20"/>
                <w:szCs w:val="20"/>
                <w:lang w:val="sr-Cyrl-RS"/>
              </w:rPr>
              <w:t>3046</w:t>
            </w:r>
          </w:p>
        </w:tc>
        <w:tc>
          <w:tcPr>
            <w:tcW w:w="976" w:type="dxa"/>
            <w:vAlign w:val="center"/>
          </w:tcPr>
          <w:p w:rsidR="00993823" w:rsidRPr="00993823" w:rsidRDefault="00993823" w:rsidP="00D7588D">
            <w:pPr>
              <w:jc w:val="left"/>
              <w:rPr>
                <w:rFonts w:cs="Arial"/>
                <w:sz w:val="20"/>
                <w:szCs w:val="20"/>
              </w:rPr>
            </w:pPr>
          </w:p>
        </w:tc>
        <w:tc>
          <w:tcPr>
            <w:tcW w:w="1134" w:type="dxa"/>
          </w:tcPr>
          <w:p w:rsidR="00993823" w:rsidRPr="00993823" w:rsidRDefault="00993823" w:rsidP="00D7588D">
            <w:pPr>
              <w:jc w:val="left"/>
              <w:rPr>
                <w:rFonts w:cs="Arial"/>
                <w:sz w:val="20"/>
                <w:szCs w:val="20"/>
              </w:rPr>
            </w:pPr>
          </w:p>
        </w:tc>
        <w:tc>
          <w:tcPr>
            <w:tcW w:w="1589" w:type="dxa"/>
            <w:vAlign w:val="center"/>
          </w:tcPr>
          <w:p w:rsidR="00993823" w:rsidRPr="00993823" w:rsidRDefault="00993823" w:rsidP="00D7588D">
            <w:pPr>
              <w:jc w:val="left"/>
              <w:rPr>
                <w:rFonts w:cs="Arial"/>
                <w:sz w:val="20"/>
                <w:szCs w:val="20"/>
              </w:rPr>
            </w:pPr>
          </w:p>
        </w:tc>
        <w:tc>
          <w:tcPr>
            <w:tcW w:w="826" w:type="dxa"/>
            <w:vAlign w:val="center"/>
          </w:tcPr>
          <w:p w:rsidR="00993823" w:rsidRPr="00993823" w:rsidRDefault="00993823" w:rsidP="009A26E4">
            <w:pPr>
              <w:jc w:val="center"/>
              <w:rPr>
                <w:rFonts w:cs="Arial"/>
                <w:sz w:val="20"/>
                <w:szCs w:val="20"/>
                <w:lang w:val="sr-Cyrl-RS"/>
              </w:rPr>
            </w:pPr>
            <w:r w:rsidRPr="00993823">
              <w:rPr>
                <w:rFonts w:cs="Arial"/>
                <w:sz w:val="20"/>
                <w:szCs w:val="20"/>
                <w:lang w:val="sr-Cyrl-RS"/>
              </w:rPr>
              <w:t>2</w:t>
            </w:r>
          </w:p>
        </w:tc>
        <w:tc>
          <w:tcPr>
            <w:tcW w:w="1234" w:type="dxa"/>
            <w:vAlign w:val="center"/>
          </w:tcPr>
          <w:p w:rsidR="00993823" w:rsidRPr="00993823" w:rsidRDefault="00993823" w:rsidP="009A26E4">
            <w:pPr>
              <w:jc w:val="center"/>
              <w:rPr>
                <w:rFonts w:cs="Arial"/>
                <w:sz w:val="20"/>
                <w:szCs w:val="20"/>
              </w:rPr>
            </w:pPr>
          </w:p>
        </w:tc>
        <w:tc>
          <w:tcPr>
            <w:tcW w:w="959" w:type="dxa"/>
          </w:tcPr>
          <w:p w:rsidR="00993823" w:rsidRPr="00993823" w:rsidRDefault="00993823" w:rsidP="009A26E4">
            <w:pPr>
              <w:jc w:val="center"/>
              <w:rPr>
                <w:rFonts w:cs="Arial"/>
                <w:sz w:val="20"/>
                <w:szCs w:val="20"/>
              </w:rPr>
            </w:pPr>
          </w:p>
        </w:tc>
        <w:tc>
          <w:tcPr>
            <w:tcW w:w="1346" w:type="dxa"/>
          </w:tcPr>
          <w:p w:rsidR="00993823" w:rsidRPr="00993823" w:rsidRDefault="00993823" w:rsidP="009A26E4">
            <w:pPr>
              <w:jc w:val="center"/>
              <w:rPr>
                <w:rFonts w:cs="Arial"/>
                <w:sz w:val="20"/>
                <w:szCs w:val="20"/>
              </w:rPr>
            </w:pPr>
          </w:p>
        </w:tc>
      </w:tr>
      <w:tr w:rsidR="00993823" w:rsidRPr="00993823" w:rsidTr="00993823">
        <w:trPr>
          <w:trHeight w:val="271"/>
          <w:jc w:val="center"/>
        </w:trPr>
        <w:tc>
          <w:tcPr>
            <w:tcW w:w="543" w:type="dxa"/>
            <w:vAlign w:val="center"/>
          </w:tcPr>
          <w:p w:rsidR="00993823" w:rsidRPr="00993823" w:rsidRDefault="00993823" w:rsidP="003030B9">
            <w:pPr>
              <w:jc w:val="center"/>
              <w:rPr>
                <w:rFonts w:cs="Arial"/>
                <w:sz w:val="20"/>
                <w:szCs w:val="20"/>
                <w:lang w:val="sr-Cyrl-RS"/>
              </w:rPr>
            </w:pPr>
            <w:r w:rsidRPr="00993823">
              <w:rPr>
                <w:rFonts w:cs="Arial"/>
                <w:sz w:val="20"/>
                <w:szCs w:val="20"/>
                <w:lang w:val="sr-Cyrl-RS"/>
              </w:rPr>
              <w:t>38.</w:t>
            </w:r>
          </w:p>
        </w:tc>
        <w:tc>
          <w:tcPr>
            <w:tcW w:w="2194" w:type="dxa"/>
            <w:vAlign w:val="center"/>
          </w:tcPr>
          <w:p w:rsidR="00993823" w:rsidRPr="00993823" w:rsidRDefault="00993823" w:rsidP="00D7588D">
            <w:pPr>
              <w:autoSpaceDE w:val="0"/>
              <w:autoSpaceDN w:val="0"/>
              <w:adjustRightInd w:val="0"/>
              <w:jc w:val="left"/>
              <w:rPr>
                <w:rFonts w:eastAsia="Calibri" w:cs="Arial"/>
                <w:sz w:val="20"/>
                <w:szCs w:val="20"/>
              </w:rPr>
            </w:pPr>
            <w:r w:rsidRPr="00993823">
              <w:rPr>
                <w:rFonts w:eastAsia="Calibri" w:cs="Arial"/>
                <w:sz w:val="20"/>
                <w:szCs w:val="20"/>
              </w:rPr>
              <w:t>Услуге дератизацијe у пословно- енергетском објекту, Булевар Уметности 12, Београд, Нови Београд</w:t>
            </w:r>
          </w:p>
        </w:tc>
        <w:tc>
          <w:tcPr>
            <w:tcW w:w="960" w:type="dxa"/>
            <w:vAlign w:val="center"/>
          </w:tcPr>
          <w:p w:rsidR="00993823" w:rsidRPr="00993823" w:rsidRDefault="00993823" w:rsidP="00D7588D">
            <w:pPr>
              <w:jc w:val="left"/>
              <w:rPr>
                <w:rFonts w:cs="Arial"/>
                <w:sz w:val="20"/>
                <w:szCs w:val="20"/>
                <w:lang w:val="sr-Cyrl-RS"/>
              </w:rPr>
            </w:pPr>
            <w:r w:rsidRPr="00993823">
              <w:rPr>
                <w:rFonts w:cs="Arial"/>
                <w:sz w:val="20"/>
                <w:szCs w:val="20"/>
                <w:lang w:val="sr-Cyrl-RS"/>
              </w:rPr>
              <w:t>3046</w:t>
            </w:r>
          </w:p>
        </w:tc>
        <w:tc>
          <w:tcPr>
            <w:tcW w:w="976" w:type="dxa"/>
            <w:vAlign w:val="center"/>
          </w:tcPr>
          <w:p w:rsidR="00993823" w:rsidRPr="00993823" w:rsidRDefault="00993823" w:rsidP="00D7588D">
            <w:pPr>
              <w:jc w:val="left"/>
              <w:rPr>
                <w:rFonts w:cs="Arial"/>
                <w:sz w:val="20"/>
                <w:szCs w:val="20"/>
              </w:rPr>
            </w:pPr>
          </w:p>
        </w:tc>
        <w:tc>
          <w:tcPr>
            <w:tcW w:w="1134" w:type="dxa"/>
          </w:tcPr>
          <w:p w:rsidR="00993823" w:rsidRPr="00993823" w:rsidRDefault="00993823" w:rsidP="00D7588D">
            <w:pPr>
              <w:jc w:val="left"/>
              <w:rPr>
                <w:rFonts w:cs="Arial"/>
                <w:sz w:val="20"/>
                <w:szCs w:val="20"/>
              </w:rPr>
            </w:pPr>
          </w:p>
        </w:tc>
        <w:tc>
          <w:tcPr>
            <w:tcW w:w="1589" w:type="dxa"/>
            <w:vAlign w:val="center"/>
          </w:tcPr>
          <w:p w:rsidR="00993823" w:rsidRPr="00993823" w:rsidRDefault="00993823" w:rsidP="00D7588D">
            <w:pPr>
              <w:jc w:val="left"/>
              <w:rPr>
                <w:rFonts w:cs="Arial"/>
                <w:sz w:val="20"/>
                <w:szCs w:val="20"/>
              </w:rPr>
            </w:pPr>
          </w:p>
        </w:tc>
        <w:tc>
          <w:tcPr>
            <w:tcW w:w="826" w:type="dxa"/>
            <w:vAlign w:val="center"/>
          </w:tcPr>
          <w:p w:rsidR="00993823" w:rsidRPr="00993823" w:rsidRDefault="00993823" w:rsidP="009A26E4">
            <w:pPr>
              <w:jc w:val="center"/>
              <w:rPr>
                <w:rFonts w:cs="Arial"/>
                <w:sz w:val="20"/>
                <w:szCs w:val="20"/>
                <w:lang w:val="sr-Cyrl-RS"/>
              </w:rPr>
            </w:pPr>
            <w:r w:rsidRPr="00993823">
              <w:rPr>
                <w:rFonts w:cs="Arial"/>
                <w:sz w:val="20"/>
                <w:szCs w:val="20"/>
                <w:lang w:val="sr-Cyrl-RS"/>
              </w:rPr>
              <w:t>2</w:t>
            </w:r>
          </w:p>
        </w:tc>
        <w:tc>
          <w:tcPr>
            <w:tcW w:w="1234" w:type="dxa"/>
            <w:vAlign w:val="center"/>
          </w:tcPr>
          <w:p w:rsidR="00993823" w:rsidRPr="00993823" w:rsidRDefault="00993823" w:rsidP="009A26E4">
            <w:pPr>
              <w:jc w:val="center"/>
              <w:rPr>
                <w:rFonts w:cs="Arial"/>
                <w:sz w:val="20"/>
                <w:szCs w:val="20"/>
              </w:rPr>
            </w:pPr>
          </w:p>
        </w:tc>
        <w:tc>
          <w:tcPr>
            <w:tcW w:w="959" w:type="dxa"/>
          </w:tcPr>
          <w:p w:rsidR="00993823" w:rsidRPr="00993823" w:rsidRDefault="00993823" w:rsidP="009A26E4">
            <w:pPr>
              <w:jc w:val="center"/>
              <w:rPr>
                <w:rFonts w:cs="Arial"/>
                <w:sz w:val="20"/>
                <w:szCs w:val="20"/>
              </w:rPr>
            </w:pPr>
          </w:p>
        </w:tc>
        <w:tc>
          <w:tcPr>
            <w:tcW w:w="1346" w:type="dxa"/>
          </w:tcPr>
          <w:p w:rsidR="00993823" w:rsidRPr="00993823" w:rsidRDefault="00993823" w:rsidP="009A26E4">
            <w:pPr>
              <w:jc w:val="center"/>
              <w:rPr>
                <w:rFonts w:cs="Arial"/>
                <w:sz w:val="20"/>
                <w:szCs w:val="20"/>
              </w:rPr>
            </w:pPr>
          </w:p>
        </w:tc>
      </w:tr>
      <w:tr w:rsidR="00993823" w:rsidRPr="00993823" w:rsidTr="00993823">
        <w:trPr>
          <w:trHeight w:val="271"/>
          <w:jc w:val="center"/>
        </w:trPr>
        <w:tc>
          <w:tcPr>
            <w:tcW w:w="543" w:type="dxa"/>
            <w:vAlign w:val="center"/>
          </w:tcPr>
          <w:p w:rsidR="00993823" w:rsidRPr="00993823" w:rsidRDefault="00993823" w:rsidP="003030B9">
            <w:pPr>
              <w:jc w:val="center"/>
              <w:rPr>
                <w:rFonts w:cs="Arial"/>
                <w:sz w:val="20"/>
                <w:szCs w:val="20"/>
                <w:lang w:val="sr-Cyrl-RS"/>
              </w:rPr>
            </w:pPr>
            <w:r w:rsidRPr="00993823">
              <w:rPr>
                <w:rFonts w:cs="Arial"/>
                <w:sz w:val="20"/>
                <w:szCs w:val="20"/>
                <w:lang w:val="sr-Cyrl-RS"/>
              </w:rPr>
              <w:t>39.</w:t>
            </w:r>
          </w:p>
        </w:tc>
        <w:tc>
          <w:tcPr>
            <w:tcW w:w="2194" w:type="dxa"/>
            <w:vAlign w:val="center"/>
          </w:tcPr>
          <w:p w:rsidR="00993823" w:rsidRPr="00993823" w:rsidRDefault="00993823" w:rsidP="00D7588D">
            <w:pPr>
              <w:jc w:val="left"/>
              <w:rPr>
                <w:rFonts w:eastAsia="Calibri" w:cs="Arial"/>
                <w:sz w:val="20"/>
                <w:szCs w:val="20"/>
                <w:lang w:val="sr-Cyrl-RS"/>
              </w:rPr>
            </w:pPr>
            <w:r w:rsidRPr="00993823">
              <w:rPr>
                <w:rFonts w:eastAsia="Calibri" w:cs="Arial"/>
                <w:sz w:val="20"/>
                <w:szCs w:val="20"/>
              </w:rPr>
              <w:t>Услуге дезинсекције</w:t>
            </w:r>
            <w:r w:rsidRPr="00993823">
              <w:rPr>
                <w:rFonts w:eastAsia="Calibri" w:cs="Arial"/>
                <w:sz w:val="20"/>
                <w:szCs w:val="20"/>
                <w:lang w:val="sr-Cyrl-RS"/>
              </w:rPr>
              <w:t xml:space="preserve"> у пословно- енергетском објекту, Карнеџијева 2, Београд, Стари град</w:t>
            </w:r>
          </w:p>
        </w:tc>
        <w:tc>
          <w:tcPr>
            <w:tcW w:w="960" w:type="dxa"/>
            <w:vAlign w:val="center"/>
          </w:tcPr>
          <w:p w:rsidR="00993823" w:rsidRPr="00993823" w:rsidRDefault="00993823" w:rsidP="00D7588D">
            <w:pPr>
              <w:jc w:val="left"/>
              <w:rPr>
                <w:rFonts w:cs="Arial"/>
                <w:sz w:val="20"/>
                <w:szCs w:val="20"/>
                <w:lang w:val="sr-Cyrl-RS"/>
              </w:rPr>
            </w:pPr>
            <w:r w:rsidRPr="00993823">
              <w:rPr>
                <w:rFonts w:cs="Arial"/>
                <w:sz w:val="20"/>
                <w:szCs w:val="20"/>
                <w:lang w:val="sr-Cyrl-RS"/>
              </w:rPr>
              <w:t>461</w:t>
            </w:r>
          </w:p>
        </w:tc>
        <w:tc>
          <w:tcPr>
            <w:tcW w:w="976" w:type="dxa"/>
            <w:vAlign w:val="center"/>
          </w:tcPr>
          <w:p w:rsidR="00993823" w:rsidRPr="00993823" w:rsidRDefault="00993823" w:rsidP="00D7588D">
            <w:pPr>
              <w:jc w:val="left"/>
              <w:rPr>
                <w:rFonts w:cs="Arial"/>
                <w:sz w:val="20"/>
                <w:szCs w:val="20"/>
              </w:rPr>
            </w:pPr>
          </w:p>
        </w:tc>
        <w:tc>
          <w:tcPr>
            <w:tcW w:w="1134" w:type="dxa"/>
          </w:tcPr>
          <w:p w:rsidR="00993823" w:rsidRPr="00993823" w:rsidRDefault="00993823" w:rsidP="00D7588D">
            <w:pPr>
              <w:jc w:val="left"/>
              <w:rPr>
                <w:rFonts w:cs="Arial"/>
                <w:sz w:val="20"/>
                <w:szCs w:val="20"/>
              </w:rPr>
            </w:pPr>
          </w:p>
        </w:tc>
        <w:tc>
          <w:tcPr>
            <w:tcW w:w="1589" w:type="dxa"/>
            <w:vAlign w:val="center"/>
          </w:tcPr>
          <w:p w:rsidR="00993823" w:rsidRPr="00993823" w:rsidRDefault="00993823" w:rsidP="00D7588D">
            <w:pPr>
              <w:jc w:val="left"/>
              <w:rPr>
                <w:rFonts w:cs="Arial"/>
                <w:sz w:val="20"/>
                <w:szCs w:val="20"/>
              </w:rPr>
            </w:pPr>
          </w:p>
        </w:tc>
        <w:tc>
          <w:tcPr>
            <w:tcW w:w="826" w:type="dxa"/>
            <w:vAlign w:val="center"/>
          </w:tcPr>
          <w:p w:rsidR="00993823" w:rsidRPr="00993823" w:rsidRDefault="00993823" w:rsidP="009A26E4">
            <w:pPr>
              <w:jc w:val="center"/>
              <w:rPr>
                <w:rFonts w:cs="Arial"/>
                <w:sz w:val="20"/>
                <w:szCs w:val="20"/>
                <w:lang w:val="sr-Cyrl-RS"/>
              </w:rPr>
            </w:pPr>
            <w:r w:rsidRPr="00993823">
              <w:rPr>
                <w:rFonts w:cs="Arial"/>
                <w:sz w:val="20"/>
                <w:szCs w:val="20"/>
                <w:lang w:val="sr-Cyrl-RS"/>
              </w:rPr>
              <w:t>2</w:t>
            </w:r>
          </w:p>
        </w:tc>
        <w:tc>
          <w:tcPr>
            <w:tcW w:w="1234" w:type="dxa"/>
            <w:vAlign w:val="center"/>
          </w:tcPr>
          <w:p w:rsidR="00993823" w:rsidRPr="00993823" w:rsidRDefault="00993823" w:rsidP="009A26E4">
            <w:pPr>
              <w:jc w:val="center"/>
              <w:rPr>
                <w:rFonts w:cs="Arial"/>
                <w:sz w:val="20"/>
                <w:szCs w:val="20"/>
              </w:rPr>
            </w:pPr>
          </w:p>
        </w:tc>
        <w:tc>
          <w:tcPr>
            <w:tcW w:w="959" w:type="dxa"/>
          </w:tcPr>
          <w:p w:rsidR="00993823" w:rsidRPr="00993823" w:rsidRDefault="00993823" w:rsidP="009A26E4">
            <w:pPr>
              <w:jc w:val="center"/>
              <w:rPr>
                <w:rFonts w:cs="Arial"/>
                <w:sz w:val="20"/>
                <w:szCs w:val="20"/>
              </w:rPr>
            </w:pPr>
          </w:p>
        </w:tc>
        <w:tc>
          <w:tcPr>
            <w:tcW w:w="1346" w:type="dxa"/>
          </w:tcPr>
          <w:p w:rsidR="00993823" w:rsidRPr="00993823" w:rsidRDefault="00993823" w:rsidP="009A26E4">
            <w:pPr>
              <w:jc w:val="center"/>
              <w:rPr>
                <w:rFonts w:cs="Arial"/>
                <w:sz w:val="20"/>
                <w:szCs w:val="20"/>
              </w:rPr>
            </w:pPr>
          </w:p>
        </w:tc>
      </w:tr>
      <w:tr w:rsidR="00993823" w:rsidRPr="00993823" w:rsidTr="00993823">
        <w:trPr>
          <w:trHeight w:val="271"/>
          <w:jc w:val="center"/>
        </w:trPr>
        <w:tc>
          <w:tcPr>
            <w:tcW w:w="543" w:type="dxa"/>
            <w:vAlign w:val="center"/>
          </w:tcPr>
          <w:p w:rsidR="00993823" w:rsidRPr="00993823" w:rsidRDefault="00993823" w:rsidP="003030B9">
            <w:pPr>
              <w:jc w:val="center"/>
              <w:rPr>
                <w:rFonts w:cs="Arial"/>
                <w:sz w:val="20"/>
                <w:szCs w:val="20"/>
                <w:lang w:val="sr-Cyrl-RS"/>
              </w:rPr>
            </w:pPr>
            <w:r w:rsidRPr="00993823">
              <w:rPr>
                <w:rFonts w:cs="Arial"/>
                <w:sz w:val="20"/>
                <w:szCs w:val="20"/>
                <w:lang w:val="sr-Cyrl-RS"/>
              </w:rPr>
              <w:t>40.</w:t>
            </w:r>
          </w:p>
        </w:tc>
        <w:tc>
          <w:tcPr>
            <w:tcW w:w="2194" w:type="dxa"/>
            <w:vAlign w:val="center"/>
          </w:tcPr>
          <w:p w:rsidR="00993823" w:rsidRPr="00993823" w:rsidRDefault="00993823" w:rsidP="00D7588D">
            <w:pPr>
              <w:autoSpaceDE w:val="0"/>
              <w:autoSpaceDN w:val="0"/>
              <w:adjustRightInd w:val="0"/>
              <w:jc w:val="left"/>
              <w:rPr>
                <w:rFonts w:eastAsia="Calibri" w:cs="Arial"/>
                <w:sz w:val="20"/>
                <w:szCs w:val="20"/>
              </w:rPr>
            </w:pPr>
            <w:r w:rsidRPr="00993823">
              <w:rPr>
                <w:rFonts w:eastAsia="Calibri" w:cs="Arial"/>
                <w:sz w:val="20"/>
                <w:szCs w:val="20"/>
              </w:rPr>
              <w:t>Услуге дератизацијe у пословно- енергетском објекту, Карнеџијева 2, Београд, Стари град</w:t>
            </w:r>
          </w:p>
        </w:tc>
        <w:tc>
          <w:tcPr>
            <w:tcW w:w="960" w:type="dxa"/>
            <w:vAlign w:val="center"/>
          </w:tcPr>
          <w:p w:rsidR="00993823" w:rsidRPr="00993823" w:rsidRDefault="00993823" w:rsidP="00D7588D">
            <w:pPr>
              <w:jc w:val="left"/>
              <w:rPr>
                <w:rFonts w:cs="Arial"/>
                <w:sz w:val="20"/>
                <w:szCs w:val="20"/>
                <w:lang w:val="sr-Cyrl-RS"/>
              </w:rPr>
            </w:pPr>
            <w:r w:rsidRPr="00993823">
              <w:rPr>
                <w:rFonts w:cs="Arial"/>
                <w:sz w:val="20"/>
                <w:szCs w:val="20"/>
                <w:lang w:val="sr-Cyrl-RS"/>
              </w:rPr>
              <w:t>461</w:t>
            </w:r>
          </w:p>
        </w:tc>
        <w:tc>
          <w:tcPr>
            <w:tcW w:w="976" w:type="dxa"/>
            <w:vAlign w:val="center"/>
          </w:tcPr>
          <w:p w:rsidR="00993823" w:rsidRPr="00993823" w:rsidRDefault="00993823" w:rsidP="00D7588D">
            <w:pPr>
              <w:jc w:val="left"/>
              <w:rPr>
                <w:rFonts w:cs="Arial"/>
                <w:sz w:val="20"/>
                <w:szCs w:val="20"/>
              </w:rPr>
            </w:pPr>
          </w:p>
        </w:tc>
        <w:tc>
          <w:tcPr>
            <w:tcW w:w="1134" w:type="dxa"/>
          </w:tcPr>
          <w:p w:rsidR="00993823" w:rsidRPr="00993823" w:rsidRDefault="00993823" w:rsidP="00D7588D">
            <w:pPr>
              <w:jc w:val="left"/>
              <w:rPr>
                <w:rFonts w:cs="Arial"/>
                <w:sz w:val="20"/>
                <w:szCs w:val="20"/>
              </w:rPr>
            </w:pPr>
          </w:p>
        </w:tc>
        <w:tc>
          <w:tcPr>
            <w:tcW w:w="1589" w:type="dxa"/>
            <w:vAlign w:val="center"/>
          </w:tcPr>
          <w:p w:rsidR="00993823" w:rsidRPr="00993823" w:rsidRDefault="00993823" w:rsidP="00D7588D">
            <w:pPr>
              <w:jc w:val="left"/>
              <w:rPr>
                <w:rFonts w:cs="Arial"/>
                <w:sz w:val="20"/>
                <w:szCs w:val="20"/>
              </w:rPr>
            </w:pPr>
          </w:p>
        </w:tc>
        <w:tc>
          <w:tcPr>
            <w:tcW w:w="826" w:type="dxa"/>
            <w:vAlign w:val="center"/>
          </w:tcPr>
          <w:p w:rsidR="00993823" w:rsidRPr="00993823" w:rsidRDefault="00993823" w:rsidP="009A26E4">
            <w:pPr>
              <w:jc w:val="center"/>
              <w:rPr>
                <w:rFonts w:cs="Arial"/>
                <w:sz w:val="20"/>
                <w:szCs w:val="20"/>
                <w:lang w:val="sr-Cyrl-RS"/>
              </w:rPr>
            </w:pPr>
            <w:r w:rsidRPr="00993823">
              <w:rPr>
                <w:rFonts w:cs="Arial"/>
                <w:sz w:val="20"/>
                <w:szCs w:val="20"/>
                <w:lang w:val="sr-Cyrl-RS"/>
              </w:rPr>
              <w:t>2</w:t>
            </w:r>
          </w:p>
        </w:tc>
        <w:tc>
          <w:tcPr>
            <w:tcW w:w="1234" w:type="dxa"/>
            <w:vAlign w:val="center"/>
          </w:tcPr>
          <w:p w:rsidR="00993823" w:rsidRPr="00993823" w:rsidRDefault="00993823" w:rsidP="009A26E4">
            <w:pPr>
              <w:jc w:val="center"/>
              <w:rPr>
                <w:rFonts w:cs="Arial"/>
                <w:sz w:val="20"/>
                <w:szCs w:val="20"/>
              </w:rPr>
            </w:pPr>
          </w:p>
        </w:tc>
        <w:tc>
          <w:tcPr>
            <w:tcW w:w="959" w:type="dxa"/>
          </w:tcPr>
          <w:p w:rsidR="00993823" w:rsidRPr="00993823" w:rsidRDefault="00993823" w:rsidP="009A26E4">
            <w:pPr>
              <w:jc w:val="center"/>
              <w:rPr>
                <w:rFonts w:cs="Arial"/>
                <w:sz w:val="20"/>
                <w:szCs w:val="20"/>
              </w:rPr>
            </w:pPr>
          </w:p>
        </w:tc>
        <w:tc>
          <w:tcPr>
            <w:tcW w:w="1346" w:type="dxa"/>
          </w:tcPr>
          <w:p w:rsidR="00993823" w:rsidRPr="00993823" w:rsidRDefault="00993823" w:rsidP="009A26E4">
            <w:pPr>
              <w:jc w:val="center"/>
              <w:rPr>
                <w:rFonts w:cs="Arial"/>
                <w:sz w:val="20"/>
                <w:szCs w:val="20"/>
              </w:rPr>
            </w:pPr>
          </w:p>
        </w:tc>
      </w:tr>
      <w:tr w:rsidR="00993823" w:rsidRPr="00993823" w:rsidTr="00993823">
        <w:trPr>
          <w:trHeight w:val="271"/>
          <w:jc w:val="center"/>
        </w:trPr>
        <w:tc>
          <w:tcPr>
            <w:tcW w:w="543" w:type="dxa"/>
            <w:vAlign w:val="center"/>
          </w:tcPr>
          <w:p w:rsidR="00993823" w:rsidRPr="00993823" w:rsidRDefault="00993823" w:rsidP="003030B9">
            <w:pPr>
              <w:jc w:val="center"/>
              <w:rPr>
                <w:rFonts w:cs="Arial"/>
                <w:sz w:val="20"/>
                <w:szCs w:val="20"/>
                <w:lang w:val="sr-Cyrl-RS"/>
              </w:rPr>
            </w:pPr>
            <w:r w:rsidRPr="00993823">
              <w:rPr>
                <w:rFonts w:cs="Arial"/>
                <w:sz w:val="20"/>
                <w:szCs w:val="20"/>
                <w:lang w:val="sr-Cyrl-RS"/>
              </w:rPr>
              <w:t>41.</w:t>
            </w:r>
          </w:p>
        </w:tc>
        <w:tc>
          <w:tcPr>
            <w:tcW w:w="2194" w:type="dxa"/>
            <w:vAlign w:val="center"/>
          </w:tcPr>
          <w:p w:rsidR="00993823" w:rsidRPr="00993823" w:rsidRDefault="00993823" w:rsidP="00D7588D">
            <w:pPr>
              <w:jc w:val="left"/>
              <w:rPr>
                <w:rFonts w:eastAsia="Calibri" w:cs="Arial"/>
                <w:sz w:val="20"/>
                <w:szCs w:val="20"/>
                <w:lang w:val="sr-Cyrl-RS"/>
              </w:rPr>
            </w:pPr>
            <w:r w:rsidRPr="00993823">
              <w:rPr>
                <w:rFonts w:eastAsia="Calibri" w:cs="Arial"/>
                <w:sz w:val="20"/>
                <w:szCs w:val="20"/>
              </w:rPr>
              <w:t>Услуге дезинсекције</w:t>
            </w:r>
            <w:r w:rsidRPr="00993823">
              <w:rPr>
                <w:rFonts w:eastAsia="Calibri" w:cs="Arial"/>
                <w:sz w:val="20"/>
                <w:szCs w:val="20"/>
                <w:lang w:val="sr-Cyrl-RS"/>
              </w:rPr>
              <w:t xml:space="preserve"> у пословном објекту, Кнежопољска 4, Београд, Дорћол</w:t>
            </w:r>
          </w:p>
        </w:tc>
        <w:tc>
          <w:tcPr>
            <w:tcW w:w="960" w:type="dxa"/>
            <w:vAlign w:val="center"/>
          </w:tcPr>
          <w:p w:rsidR="00993823" w:rsidRPr="00993823" w:rsidRDefault="00993823" w:rsidP="00D7588D">
            <w:pPr>
              <w:jc w:val="left"/>
              <w:rPr>
                <w:rFonts w:cs="Arial"/>
                <w:sz w:val="20"/>
                <w:szCs w:val="20"/>
                <w:lang w:val="sr-Cyrl-RS"/>
              </w:rPr>
            </w:pPr>
            <w:r w:rsidRPr="00993823">
              <w:rPr>
                <w:rFonts w:cs="Arial"/>
                <w:sz w:val="20"/>
                <w:szCs w:val="20"/>
                <w:lang w:val="sr-Cyrl-RS"/>
              </w:rPr>
              <w:t>160</w:t>
            </w:r>
          </w:p>
        </w:tc>
        <w:tc>
          <w:tcPr>
            <w:tcW w:w="976" w:type="dxa"/>
            <w:vAlign w:val="center"/>
          </w:tcPr>
          <w:p w:rsidR="00993823" w:rsidRPr="00993823" w:rsidRDefault="00993823" w:rsidP="00D7588D">
            <w:pPr>
              <w:jc w:val="left"/>
              <w:rPr>
                <w:rFonts w:cs="Arial"/>
                <w:sz w:val="20"/>
                <w:szCs w:val="20"/>
              </w:rPr>
            </w:pPr>
          </w:p>
        </w:tc>
        <w:tc>
          <w:tcPr>
            <w:tcW w:w="1134" w:type="dxa"/>
          </w:tcPr>
          <w:p w:rsidR="00993823" w:rsidRPr="00993823" w:rsidRDefault="00993823" w:rsidP="00D7588D">
            <w:pPr>
              <w:jc w:val="left"/>
              <w:rPr>
                <w:rFonts w:cs="Arial"/>
                <w:sz w:val="20"/>
                <w:szCs w:val="20"/>
              </w:rPr>
            </w:pPr>
          </w:p>
        </w:tc>
        <w:tc>
          <w:tcPr>
            <w:tcW w:w="1589" w:type="dxa"/>
            <w:vAlign w:val="center"/>
          </w:tcPr>
          <w:p w:rsidR="00993823" w:rsidRPr="00993823" w:rsidRDefault="00993823" w:rsidP="00D7588D">
            <w:pPr>
              <w:jc w:val="left"/>
              <w:rPr>
                <w:rFonts w:cs="Arial"/>
                <w:sz w:val="20"/>
                <w:szCs w:val="20"/>
              </w:rPr>
            </w:pPr>
          </w:p>
        </w:tc>
        <w:tc>
          <w:tcPr>
            <w:tcW w:w="826" w:type="dxa"/>
            <w:vAlign w:val="center"/>
          </w:tcPr>
          <w:p w:rsidR="00993823" w:rsidRPr="00993823" w:rsidRDefault="00993823" w:rsidP="009A26E4">
            <w:pPr>
              <w:jc w:val="center"/>
              <w:rPr>
                <w:rFonts w:cs="Arial"/>
                <w:sz w:val="20"/>
                <w:szCs w:val="20"/>
                <w:lang w:val="sr-Cyrl-RS"/>
              </w:rPr>
            </w:pPr>
            <w:r w:rsidRPr="00993823">
              <w:rPr>
                <w:rFonts w:cs="Arial"/>
                <w:sz w:val="20"/>
                <w:szCs w:val="20"/>
                <w:lang w:val="sr-Cyrl-RS"/>
              </w:rPr>
              <w:t>2</w:t>
            </w:r>
          </w:p>
        </w:tc>
        <w:tc>
          <w:tcPr>
            <w:tcW w:w="1234" w:type="dxa"/>
            <w:vAlign w:val="center"/>
          </w:tcPr>
          <w:p w:rsidR="00993823" w:rsidRPr="00993823" w:rsidRDefault="00993823" w:rsidP="009A26E4">
            <w:pPr>
              <w:jc w:val="center"/>
              <w:rPr>
                <w:rFonts w:cs="Arial"/>
                <w:sz w:val="20"/>
                <w:szCs w:val="20"/>
              </w:rPr>
            </w:pPr>
          </w:p>
        </w:tc>
        <w:tc>
          <w:tcPr>
            <w:tcW w:w="959" w:type="dxa"/>
          </w:tcPr>
          <w:p w:rsidR="00993823" w:rsidRPr="00993823" w:rsidRDefault="00993823" w:rsidP="009A26E4">
            <w:pPr>
              <w:jc w:val="center"/>
              <w:rPr>
                <w:rFonts w:cs="Arial"/>
                <w:sz w:val="20"/>
                <w:szCs w:val="20"/>
              </w:rPr>
            </w:pPr>
          </w:p>
        </w:tc>
        <w:tc>
          <w:tcPr>
            <w:tcW w:w="1346" w:type="dxa"/>
          </w:tcPr>
          <w:p w:rsidR="00993823" w:rsidRPr="00993823" w:rsidRDefault="00993823" w:rsidP="009A26E4">
            <w:pPr>
              <w:jc w:val="center"/>
              <w:rPr>
                <w:rFonts w:cs="Arial"/>
                <w:sz w:val="20"/>
                <w:szCs w:val="20"/>
              </w:rPr>
            </w:pPr>
          </w:p>
        </w:tc>
      </w:tr>
      <w:tr w:rsidR="00993823" w:rsidRPr="00993823" w:rsidTr="00993823">
        <w:trPr>
          <w:trHeight w:val="271"/>
          <w:jc w:val="center"/>
        </w:trPr>
        <w:tc>
          <w:tcPr>
            <w:tcW w:w="543" w:type="dxa"/>
            <w:vAlign w:val="center"/>
          </w:tcPr>
          <w:p w:rsidR="00993823" w:rsidRPr="00993823" w:rsidRDefault="00993823" w:rsidP="003030B9">
            <w:pPr>
              <w:jc w:val="center"/>
              <w:rPr>
                <w:rFonts w:cs="Arial"/>
                <w:sz w:val="20"/>
                <w:szCs w:val="20"/>
                <w:lang w:val="sr-Cyrl-RS"/>
              </w:rPr>
            </w:pPr>
            <w:r w:rsidRPr="00993823">
              <w:rPr>
                <w:rFonts w:cs="Arial"/>
                <w:sz w:val="20"/>
                <w:szCs w:val="20"/>
                <w:lang w:val="sr-Cyrl-RS"/>
              </w:rPr>
              <w:t>42.</w:t>
            </w:r>
          </w:p>
        </w:tc>
        <w:tc>
          <w:tcPr>
            <w:tcW w:w="2194" w:type="dxa"/>
            <w:vAlign w:val="center"/>
          </w:tcPr>
          <w:p w:rsidR="00993823" w:rsidRPr="00993823" w:rsidRDefault="00993823" w:rsidP="00D7588D">
            <w:pPr>
              <w:autoSpaceDE w:val="0"/>
              <w:autoSpaceDN w:val="0"/>
              <w:adjustRightInd w:val="0"/>
              <w:jc w:val="left"/>
              <w:rPr>
                <w:rFonts w:eastAsia="Calibri" w:cs="Arial"/>
                <w:sz w:val="20"/>
                <w:szCs w:val="20"/>
              </w:rPr>
            </w:pPr>
            <w:r w:rsidRPr="00993823">
              <w:rPr>
                <w:rFonts w:eastAsia="Calibri" w:cs="Arial"/>
                <w:sz w:val="20"/>
                <w:szCs w:val="20"/>
              </w:rPr>
              <w:t>Услуге дератизацијe у пословном објекту, Кнежопољска 4, Београд, Дорћол</w:t>
            </w:r>
          </w:p>
        </w:tc>
        <w:tc>
          <w:tcPr>
            <w:tcW w:w="960" w:type="dxa"/>
            <w:vAlign w:val="center"/>
          </w:tcPr>
          <w:p w:rsidR="00993823" w:rsidRPr="00993823" w:rsidRDefault="00993823" w:rsidP="00D7588D">
            <w:pPr>
              <w:jc w:val="left"/>
              <w:rPr>
                <w:rFonts w:cs="Arial"/>
                <w:sz w:val="20"/>
                <w:szCs w:val="20"/>
                <w:lang w:val="sr-Cyrl-RS"/>
              </w:rPr>
            </w:pPr>
            <w:r w:rsidRPr="00993823">
              <w:rPr>
                <w:rFonts w:cs="Arial"/>
                <w:sz w:val="20"/>
                <w:szCs w:val="20"/>
                <w:lang w:val="sr-Cyrl-RS"/>
              </w:rPr>
              <w:t>160</w:t>
            </w:r>
          </w:p>
        </w:tc>
        <w:tc>
          <w:tcPr>
            <w:tcW w:w="976" w:type="dxa"/>
            <w:vAlign w:val="center"/>
          </w:tcPr>
          <w:p w:rsidR="00993823" w:rsidRPr="00993823" w:rsidRDefault="00993823" w:rsidP="00D7588D">
            <w:pPr>
              <w:jc w:val="left"/>
              <w:rPr>
                <w:rFonts w:cs="Arial"/>
                <w:sz w:val="20"/>
                <w:szCs w:val="20"/>
              </w:rPr>
            </w:pPr>
          </w:p>
        </w:tc>
        <w:tc>
          <w:tcPr>
            <w:tcW w:w="1134" w:type="dxa"/>
          </w:tcPr>
          <w:p w:rsidR="00993823" w:rsidRPr="00993823" w:rsidRDefault="00993823" w:rsidP="00D7588D">
            <w:pPr>
              <w:jc w:val="left"/>
              <w:rPr>
                <w:rFonts w:cs="Arial"/>
                <w:sz w:val="20"/>
                <w:szCs w:val="20"/>
              </w:rPr>
            </w:pPr>
          </w:p>
        </w:tc>
        <w:tc>
          <w:tcPr>
            <w:tcW w:w="1589" w:type="dxa"/>
            <w:vAlign w:val="center"/>
          </w:tcPr>
          <w:p w:rsidR="00993823" w:rsidRPr="00993823" w:rsidRDefault="00993823" w:rsidP="00D7588D">
            <w:pPr>
              <w:jc w:val="left"/>
              <w:rPr>
                <w:rFonts w:cs="Arial"/>
                <w:sz w:val="20"/>
                <w:szCs w:val="20"/>
              </w:rPr>
            </w:pPr>
          </w:p>
        </w:tc>
        <w:tc>
          <w:tcPr>
            <w:tcW w:w="826" w:type="dxa"/>
            <w:vAlign w:val="center"/>
          </w:tcPr>
          <w:p w:rsidR="00993823" w:rsidRPr="00993823" w:rsidRDefault="00993823" w:rsidP="009A26E4">
            <w:pPr>
              <w:jc w:val="center"/>
              <w:rPr>
                <w:rFonts w:cs="Arial"/>
                <w:sz w:val="20"/>
                <w:szCs w:val="20"/>
                <w:lang w:val="sr-Cyrl-RS"/>
              </w:rPr>
            </w:pPr>
            <w:r w:rsidRPr="00993823">
              <w:rPr>
                <w:rFonts w:cs="Arial"/>
                <w:sz w:val="20"/>
                <w:szCs w:val="20"/>
                <w:lang w:val="sr-Cyrl-RS"/>
              </w:rPr>
              <w:t>2</w:t>
            </w:r>
          </w:p>
        </w:tc>
        <w:tc>
          <w:tcPr>
            <w:tcW w:w="1234" w:type="dxa"/>
            <w:vAlign w:val="center"/>
          </w:tcPr>
          <w:p w:rsidR="00993823" w:rsidRPr="00993823" w:rsidRDefault="00993823" w:rsidP="009A26E4">
            <w:pPr>
              <w:jc w:val="center"/>
              <w:rPr>
                <w:rFonts w:cs="Arial"/>
                <w:sz w:val="20"/>
                <w:szCs w:val="20"/>
              </w:rPr>
            </w:pPr>
          </w:p>
        </w:tc>
        <w:tc>
          <w:tcPr>
            <w:tcW w:w="959" w:type="dxa"/>
          </w:tcPr>
          <w:p w:rsidR="00993823" w:rsidRPr="00993823" w:rsidRDefault="00993823" w:rsidP="009A26E4">
            <w:pPr>
              <w:jc w:val="center"/>
              <w:rPr>
                <w:rFonts w:cs="Arial"/>
                <w:sz w:val="20"/>
                <w:szCs w:val="20"/>
              </w:rPr>
            </w:pPr>
          </w:p>
        </w:tc>
        <w:tc>
          <w:tcPr>
            <w:tcW w:w="1346" w:type="dxa"/>
          </w:tcPr>
          <w:p w:rsidR="00993823" w:rsidRPr="00993823" w:rsidRDefault="00993823" w:rsidP="009A26E4">
            <w:pPr>
              <w:jc w:val="center"/>
              <w:rPr>
                <w:rFonts w:cs="Arial"/>
                <w:sz w:val="20"/>
                <w:szCs w:val="20"/>
              </w:rPr>
            </w:pPr>
          </w:p>
        </w:tc>
      </w:tr>
      <w:tr w:rsidR="00993823" w:rsidRPr="00993823" w:rsidTr="00993823">
        <w:trPr>
          <w:trHeight w:val="271"/>
          <w:jc w:val="center"/>
        </w:trPr>
        <w:tc>
          <w:tcPr>
            <w:tcW w:w="543" w:type="dxa"/>
            <w:vAlign w:val="center"/>
          </w:tcPr>
          <w:p w:rsidR="00993823" w:rsidRPr="00993823" w:rsidRDefault="00993823" w:rsidP="003030B9">
            <w:pPr>
              <w:jc w:val="center"/>
              <w:rPr>
                <w:rFonts w:cs="Arial"/>
                <w:sz w:val="20"/>
                <w:szCs w:val="20"/>
                <w:lang w:val="sr-Cyrl-RS"/>
              </w:rPr>
            </w:pPr>
            <w:r w:rsidRPr="00993823">
              <w:rPr>
                <w:rFonts w:cs="Arial"/>
                <w:sz w:val="20"/>
                <w:szCs w:val="20"/>
                <w:lang w:val="sr-Cyrl-RS"/>
              </w:rPr>
              <w:t>43</w:t>
            </w:r>
          </w:p>
        </w:tc>
        <w:tc>
          <w:tcPr>
            <w:tcW w:w="2194" w:type="dxa"/>
            <w:vAlign w:val="center"/>
          </w:tcPr>
          <w:p w:rsidR="00993823" w:rsidRPr="00993823" w:rsidRDefault="00993823" w:rsidP="00D7588D">
            <w:pPr>
              <w:jc w:val="left"/>
              <w:rPr>
                <w:rFonts w:eastAsia="Calibri" w:cs="Arial"/>
                <w:sz w:val="20"/>
                <w:szCs w:val="20"/>
                <w:lang w:val="sr-Cyrl-RS"/>
              </w:rPr>
            </w:pPr>
            <w:r w:rsidRPr="00993823">
              <w:rPr>
                <w:rFonts w:eastAsia="Calibri" w:cs="Arial"/>
                <w:sz w:val="20"/>
                <w:szCs w:val="20"/>
              </w:rPr>
              <w:t>Услуге дезинсекције</w:t>
            </w:r>
            <w:r w:rsidRPr="00993823">
              <w:rPr>
                <w:rFonts w:eastAsia="Calibri" w:cs="Arial"/>
                <w:sz w:val="20"/>
                <w:szCs w:val="20"/>
                <w:lang w:val="sr-Cyrl-RS"/>
              </w:rPr>
              <w:t xml:space="preserve"> у пословном објекту, Ауто пут Београд – Загреб б.б., Београд, Земун</w:t>
            </w:r>
          </w:p>
        </w:tc>
        <w:tc>
          <w:tcPr>
            <w:tcW w:w="960" w:type="dxa"/>
            <w:vAlign w:val="center"/>
          </w:tcPr>
          <w:p w:rsidR="00993823" w:rsidRPr="00993823" w:rsidRDefault="00993823" w:rsidP="00D7588D">
            <w:pPr>
              <w:jc w:val="left"/>
              <w:rPr>
                <w:rFonts w:cs="Arial"/>
                <w:sz w:val="20"/>
                <w:szCs w:val="20"/>
                <w:lang w:val="sr-Cyrl-RS"/>
              </w:rPr>
            </w:pPr>
            <w:r w:rsidRPr="00993823">
              <w:rPr>
                <w:rFonts w:cs="Arial"/>
                <w:sz w:val="20"/>
                <w:szCs w:val="20"/>
                <w:lang w:val="sr-Cyrl-RS"/>
              </w:rPr>
              <w:t>40</w:t>
            </w:r>
          </w:p>
        </w:tc>
        <w:tc>
          <w:tcPr>
            <w:tcW w:w="976" w:type="dxa"/>
            <w:vAlign w:val="center"/>
          </w:tcPr>
          <w:p w:rsidR="00993823" w:rsidRPr="00993823" w:rsidRDefault="00993823" w:rsidP="00D7588D">
            <w:pPr>
              <w:jc w:val="left"/>
              <w:rPr>
                <w:rFonts w:cs="Arial"/>
                <w:sz w:val="20"/>
                <w:szCs w:val="20"/>
              </w:rPr>
            </w:pPr>
          </w:p>
        </w:tc>
        <w:tc>
          <w:tcPr>
            <w:tcW w:w="1134" w:type="dxa"/>
          </w:tcPr>
          <w:p w:rsidR="00993823" w:rsidRPr="00993823" w:rsidRDefault="00993823" w:rsidP="00D7588D">
            <w:pPr>
              <w:jc w:val="left"/>
              <w:rPr>
                <w:rFonts w:cs="Arial"/>
                <w:sz w:val="20"/>
                <w:szCs w:val="20"/>
              </w:rPr>
            </w:pPr>
          </w:p>
        </w:tc>
        <w:tc>
          <w:tcPr>
            <w:tcW w:w="1589" w:type="dxa"/>
            <w:vAlign w:val="center"/>
          </w:tcPr>
          <w:p w:rsidR="00993823" w:rsidRPr="00993823" w:rsidRDefault="00993823" w:rsidP="00D7588D">
            <w:pPr>
              <w:jc w:val="left"/>
              <w:rPr>
                <w:rFonts w:cs="Arial"/>
                <w:sz w:val="20"/>
                <w:szCs w:val="20"/>
              </w:rPr>
            </w:pPr>
          </w:p>
        </w:tc>
        <w:tc>
          <w:tcPr>
            <w:tcW w:w="826" w:type="dxa"/>
            <w:vAlign w:val="center"/>
          </w:tcPr>
          <w:p w:rsidR="00993823" w:rsidRPr="00993823" w:rsidRDefault="00993823" w:rsidP="009A26E4">
            <w:pPr>
              <w:jc w:val="center"/>
              <w:rPr>
                <w:rFonts w:cs="Arial"/>
                <w:sz w:val="20"/>
                <w:szCs w:val="20"/>
                <w:lang w:val="sr-Cyrl-RS"/>
              </w:rPr>
            </w:pPr>
            <w:r w:rsidRPr="00993823">
              <w:rPr>
                <w:rFonts w:cs="Arial"/>
                <w:sz w:val="20"/>
                <w:szCs w:val="20"/>
                <w:lang w:val="sr-Cyrl-RS"/>
              </w:rPr>
              <w:t>2</w:t>
            </w:r>
          </w:p>
        </w:tc>
        <w:tc>
          <w:tcPr>
            <w:tcW w:w="1234" w:type="dxa"/>
            <w:vAlign w:val="center"/>
          </w:tcPr>
          <w:p w:rsidR="00993823" w:rsidRPr="00993823" w:rsidRDefault="00993823" w:rsidP="009A26E4">
            <w:pPr>
              <w:jc w:val="center"/>
              <w:rPr>
                <w:rFonts w:cs="Arial"/>
                <w:sz w:val="20"/>
                <w:szCs w:val="20"/>
              </w:rPr>
            </w:pPr>
          </w:p>
        </w:tc>
        <w:tc>
          <w:tcPr>
            <w:tcW w:w="959" w:type="dxa"/>
          </w:tcPr>
          <w:p w:rsidR="00993823" w:rsidRPr="00993823" w:rsidRDefault="00993823" w:rsidP="009A26E4">
            <w:pPr>
              <w:jc w:val="center"/>
              <w:rPr>
                <w:rFonts w:cs="Arial"/>
                <w:sz w:val="20"/>
                <w:szCs w:val="20"/>
              </w:rPr>
            </w:pPr>
          </w:p>
        </w:tc>
        <w:tc>
          <w:tcPr>
            <w:tcW w:w="1346" w:type="dxa"/>
          </w:tcPr>
          <w:p w:rsidR="00993823" w:rsidRPr="00993823" w:rsidRDefault="00993823" w:rsidP="009A26E4">
            <w:pPr>
              <w:jc w:val="center"/>
              <w:rPr>
                <w:rFonts w:cs="Arial"/>
                <w:sz w:val="20"/>
                <w:szCs w:val="20"/>
              </w:rPr>
            </w:pPr>
          </w:p>
        </w:tc>
      </w:tr>
      <w:tr w:rsidR="00993823" w:rsidRPr="00993823" w:rsidTr="00993823">
        <w:trPr>
          <w:trHeight w:val="271"/>
          <w:jc w:val="center"/>
        </w:trPr>
        <w:tc>
          <w:tcPr>
            <w:tcW w:w="543" w:type="dxa"/>
            <w:vAlign w:val="center"/>
          </w:tcPr>
          <w:p w:rsidR="00993823" w:rsidRPr="00993823" w:rsidRDefault="00993823" w:rsidP="003030B9">
            <w:pPr>
              <w:jc w:val="center"/>
              <w:rPr>
                <w:rFonts w:cs="Arial"/>
                <w:sz w:val="20"/>
                <w:szCs w:val="20"/>
                <w:lang w:val="sr-Cyrl-RS"/>
              </w:rPr>
            </w:pPr>
            <w:r w:rsidRPr="00993823">
              <w:rPr>
                <w:rFonts w:cs="Arial"/>
                <w:sz w:val="20"/>
                <w:szCs w:val="20"/>
                <w:lang w:val="sr-Cyrl-RS"/>
              </w:rPr>
              <w:t>44.</w:t>
            </w:r>
          </w:p>
        </w:tc>
        <w:tc>
          <w:tcPr>
            <w:tcW w:w="2194" w:type="dxa"/>
            <w:vAlign w:val="center"/>
          </w:tcPr>
          <w:p w:rsidR="00993823" w:rsidRPr="00993823" w:rsidRDefault="00993823" w:rsidP="00D7588D">
            <w:pPr>
              <w:autoSpaceDE w:val="0"/>
              <w:autoSpaceDN w:val="0"/>
              <w:adjustRightInd w:val="0"/>
              <w:jc w:val="left"/>
              <w:rPr>
                <w:rFonts w:eastAsia="Calibri" w:cs="Arial"/>
                <w:sz w:val="20"/>
                <w:szCs w:val="20"/>
              </w:rPr>
            </w:pPr>
            <w:r w:rsidRPr="00993823">
              <w:rPr>
                <w:rFonts w:eastAsia="Calibri" w:cs="Arial"/>
                <w:sz w:val="20"/>
                <w:szCs w:val="20"/>
              </w:rPr>
              <w:t>Услуге дератизацијe у пословном објекту, Ауто пут Београд – Загреб б.б., Београд, Земун</w:t>
            </w:r>
          </w:p>
        </w:tc>
        <w:tc>
          <w:tcPr>
            <w:tcW w:w="960" w:type="dxa"/>
            <w:vAlign w:val="center"/>
          </w:tcPr>
          <w:p w:rsidR="00993823" w:rsidRPr="00993823" w:rsidRDefault="00993823" w:rsidP="00D7588D">
            <w:pPr>
              <w:jc w:val="left"/>
              <w:rPr>
                <w:rFonts w:cs="Arial"/>
                <w:sz w:val="20"/>
                <w:szCs w:val="20"/>
                <w:lang w:val="sr-Cyrl-RS"/>
              </w:rPr>
            </w:pPr>
            <w:r w:rsidRPr="00993823">
              <w:rPr>
                <w:rFonts w:cs="Arial"/>
                <w:sz w:val="20"/>
                <w:szCs w:val="20"/>
                <w:lang w:val="sr-Cyrl-RS"/>
              </w:rPr>
              <w:t>40</w:t>
            </w:r>
          </w:p>
        </w:tc>
        <w:tc>
          <w:tcPr>
            <w:tcW w:w="976" w:type="dxa"/>
            <w:vAlign w:val="center"/>
          </w:tcPr>
          <w:p w:rsidR="00993823" w:rsidRPr="00993823" w:rsidRDefault="00993823" w:rsidP="00D7588D">
            <w:pPr>
              <w:jc w:val="left"/>
              <w:rPr>
                <w:rFonts w:cs="Arial"/>
                <w:sz w:val="20"/>
                <w:szCs w:val="20"/>
              </w:rPr>
            </w:pPr>
          </w:p>
        </w:tc>
        <w:tc>
          <w:tcPr>
            <w:tcW w:w="1134" w:type="dxa"/>
          </w:tcPr>
          <w:p w:rsidR="00993823" w:rsidRPr="00993823" w:rsidRDefault="00993823" w:rsidP="00D7588D">
            <w:pPr>
              <w:jc w:val="left"/>
              <w:rPr>
                <w:rFonts w:cs="Arial"/>
                <w:sz w:val="20"/>
                <w:szCs w:val="20"/>
              </w:rPr>
            </w:pPr>
          </w:p>
        </w:tc>
        <w:tc>
          <w:tcPr>
            <w:tcW w:w="1589" w:type="dxa"/>
            <w:vAlign w:val="center"/>
          </w:tcPr>
          <w:p w:rsidR="00993823" w:rsidRPr="00993823" w:rsidRDefault="00993823" w:rsidP="00D7588D">
            <w:pPr>
              <w:jc w:val="left"/>
              <w:rPr>
                <w:rFonts w:cs="Arial"/>
                <w:sz w:val="20"/>
                <w:szCs w:val="20"/>
              </w:rPr>
            </w:pPr>
          </w:p>
        </w:tc>
        <w:tc>
          <w:tcPr>
            <w:tcW w:w="826" w:type="dxa"/>
            <w:vAlign w:val="center"/>
          </w:tcPr>
          <w:p w:rsidR="00993823" w:rsidRPr="00993823" w:rsidRDefault="00993823" w:rsidP="009A26E4">
            <w:pPr>
              <w:jc w:val="center"/>
              <w:rPr>
                <w:rFonts w:cs="Arial"/>
                <w:sz w:val="20"/>
                <w:szCs w:val="20"/>
                <w:lang w:val="sr-Cyrl-RS"/>
              </w:rPr>
            </w:pPr>
            <w:r w:rsidRPr="00993823">
              <w:rPr>
                <w:rFonts w:cs="Arial"/>
                <w:sz w:val="20"/>
                <w:szCs w:val="20"/>
                <w:lang w:val="sr-Cyrl-RS"/>
              </w:rPr>
              <w:t>2</w:t>
            </w:r>
          </w:p>
        </w:tc>
        <w:tc>
          <w:tcPr>
            <w:tcW w:w="1234" w:type="dxa"/>
            <w:vAlign w:val="center"/>
          </w:tcPr>
          <w:p w:rsidR="00993823" w:rsidRPr="00993823" w:rsidRDefault="00993823" w:rsidP="009A26E4">
            <w:pPr>
              <w:jc w:val="center"/>
              <w:rPr>
                <w:rFonts w:cs="Arial"/>
                <w:sz w:val="20"/>
                <w:szCs w:val="20"/>
              </w:rPr>
            </w:pPr>
          </w:p>
        </w:tc>
        <w:tc>
          <w:tcPr>
            <w:tcW w:w="959" w:type="dxa"/>
          </w:tcPr>
          <w:p w:rsidR="00993823" w:rsidRPr="00993823" w:rsidRDefault="00993823" w:rsidP="009A26E4">
            <w:pPr>
              <w:jc w:val="center"/>
              <w:rPr>
                <w:rFonts w:cs="Arial"/>
                <w:sz w:val="20"/>
                <w:szCs w:val="20"/>
              </w:rPr>
            </w:pPr>
          </w:p>
        </w:tc>
        <w:tc>
          <w:tcPr>
            <w:tcW w:w="1346" w:type="dxa"/>
          </w:tcPr>
          <w:p w:rsidR="00993823" w:rsidRPr="00993823" w:rsidRDefault="00993823" w:rsidP="009A26E4">
            <w:pPr>
              <w:jc w:val="center"/>
              <w:rPr>
                <w:rFonts w:cs="Arial"/>
                <w:sz w:val="20"/>
                <w:szCs w:val="20"/>
              </w:rPr>
            </w:pPr>
          </w:p>
        </w:tc>
      </w:tr>
      <w:tr w:rsidR="00993823" w:rsidRPr="00993823" w:rsidTr="00993823">
        <w:trPr>
          <w:trHeight w:val="271"/>
          <w:jc w:val="center"/>
        </w:trPr>
        <w:tc>
          <w:tcPr>
            <w:tcW w:w="543" w:type="dxa"/>
            <w:vAlign w:val="center"/>
          </w:tcPr>
          <w:p w:rsidR="00993823" w:rsidRPr="00993823" w:rsidRDefault="00993823" w:rsidP="003030B9">
            <w:pPr>
              <w:jc w:val="center"/>
              <w:rPr>
                <w:rFonts w:cs="Arial"/>
                <w:sz w:val="20"/>
                <w:szCs w:val="20"/>
                <w:lang w:val="sr-Cyrl-RS"/>
              </w:rPr>
            </w:pPr>
            <w:r w:rsidRPr="00993823">
              <w:rPr>
                <w:rFonts w:cs="Arial"/>
                <w:sz w:val="20"/>
                <w:szCs w:val="20"/>
                <w:lang w:val="sr-Cyrl-RS"/>
              </w:rPr>
              <w:t>45.</w:t>
            </w:r>
          </w:p>
        </w:tc>
        <w:tc>
          <w:tcPr>
            <w:tcW w:w="2194" w:type="dxa"/>
            <w:vAlign w:val="center"/>
          </w:tcPr>
          <w:p w:rsidR="00993823" w:rsidRPr="00993823" w:rsidRDefault="00993823" w:rsidP="00D7588D">
            <w:pPr>
              <w:jc w:val="left"/>
              <w:rPr>
                <w:rFonts w:eastAsia="Calibri" w:cs="Arial"/>
                <w:sz w:val="20"/>
                <w:szCs w:val="20"/>
                <w:lang w:val="sr-Cyrl-RS"/>
              </w:rPr>
            </w:pPr>
            <w:r w:rsidRPr="00993823">
              <w:rPr>
                <w:rFonts w:eastAsia="Calibri" w:cs="Arial"/>
                <w:sz w:val="20"/>
                <w:szCs w:val="20"/>
              </w:rPr>
              <w:t>Услуге дезинсекције</w:t>
            </w:r>
            <w:r w:rsidRPr="00993823">
              <w:rPr>
                <w:rFonts w:eastAsia="Calibri" w:cs="Arial"/>
                <w:sz w:val="20"/>
                <w:szCs w:val="20"/>
                <w:lang w:val="sr-Cyrl-RS"/>
              </w:rPr>
              <w:t xml:space="preserve"> у пословном објекту, Масарикова 1-3, </w:t>
            </w:r>
            <w:r w:rsidRPr="00993823">
              <w:rPr>
                <w:rFonts w:eastAsia="Calibri" w:cs="Arial"/>
                <w:sz w:val="20"/>
                <w:szCs w:val="20"/>
                <w:lang w:val="sr-Cyrl-RS"/>
              </w:rPr>
              <w:lastRenderedPageBreak/>
              <w:t>Београд, Савски венац</w:t>
            </w:r>
          </w:p>
        </w:tc>
        <w:tc>
          <w:tcPr>
            <w:tcW w:w="960" w:type="dxa"/>
            <w:vAlign w:val="center"/>
          </w:tcPr>
          <w:p w:rsidR="00993823" w:rsidRPr="00993823" w:rsidRDefault="00993823" w:rsidP="00D7588D">
            <w:pPr>
              <w:jc w:val="left"/>
              <w:rPr>
                <w:rFonts w:cs="Arial"/>
                <w:sz w:val="20"/>
                <w:szCs w:val="20"/>
                <w:lang w:val="sr-Cyrl-RS"/>
              </w:rPr>
            </w:pPr>
            <w:r w:rsidRPr="00993823">
              <w:rPr>
                <w:rFonts w:cs="Arial"/>
                <w:sz w:val="20"/>
                <w:szCs w:val="20"/>
                <w:lang w:val="sr-Cyrl-RS"/>
              </w:rPr>
              <w:lastRenderedPageBreak/>
              <w:t>5071</w:t>
            </w:r>
          </w:p>
        </w:tc>
        <w:tc>
          <w:tcPr>
            <w:tcW w:w="976" w:type="dxa"/>
            <w:vAlign w:val="center"/>
          </w:tcPr>
          <w:p w:rsidR="00993823" w:rsidRPr="00993823" w:rsidRDefault="00993823" w:rsidP="00D7588D">
            <w:pPr>
              <w:jc w:val="left"/>
              <w:rPr>
                <w:rFonts w:cs="Arial"/>
                <w:sz w:val="20"/>
                <w:szCs w:val="20"/>
              </w:rPr>
            </w:pPr>
          </w:p>
        </w:tc>
        <w:tc>
          <w:tcPr>
            <w:tcW w:w="1134" w:type="dxa"/>
          </w:tcPr>
          <w:p w:rsidR="00993823" w:rsidRPr="00993823" w:rsidRDefault="00993823" w:rsidP="00D7588D">
            <w:pPr>
              <w:jc w:val="left"/>
              <w:rPr>
                <w:rFonts w:cs="Arial"/>
                <w:sz w:val="20"/>
                <w:szCs w:val="20"/>
              </w:rPr>
            </w:pPr>
          </w:p>
        </w:tc>
        <w:tc>
          <w:tcPr>
            <w:tcW w:w="1589" w:type="dxa"/>
            <w:vAlign w:val="center"/>
          </w:tcPr>
          <w:p w:rsidR="00993823" w:rsidRPr="00993823" w:rsidRDefault="00993823" w:rsidP="00D7588D">
            <w:pPr>
              <w:jc w:val="left"/>
              <w:rPr>
                <w:rFonts w:cs="Arial"/>
                <w:sz w:val="20"/>
                <w:szCs w:val="20"/>
              </w:rPr>
            </w:pPr>
          </w:p>
        </w:tc>
        <w:tc>
          <w:tcPr>
            <w:tcW w:w="826" w:type="dxa"/>
            <w:vAlign w:val="center"/>
          </w:tcPr>
          <w:p w:rsidR="00993823" w:rsidRPr="00993823" w:rsidRDefault="00993823" w:rsidP="009A26E4">
            <w:pPr>
              <w:jc w:val="center"/>
              <w:rPr>
                <w:rFonts w:cs="Arial"/>
                <w:sz w:val="20"/>
                <w:szCs w:val="20"/>
                <w:lang w:val="sr-Cyrl-RS"/>
              </w:rPr>
            </w:pPr>
            <w:r w:rsidRPr="00993823">
              <w:rPr>
                <w:rFonts w:cs="Arial"/>
                <w:sz w:val="20"/>
                <w:szCs w:val="20"/>
                <w:lang w:val="sr-Cyrl-RS"/>
              </w:rPr>
              <w:t>2</w:t>
            </w:r>
          </w:p>
        </w:tc>
        <w:tc>
          <w:tcPr>
            <w:tcW w:w="1234" w:type="dxa"/>
            <w:vAlign w:val="center"/>
          </w:tcPr>
          <w:p w:rsidR="00993823" w:rsidRPr="00993823" w:rsidRDefault="00993823" w:rsidP="009A26E4">
            <w:pPr>
              <w:jc w:val="center"/>
              <w:rPr>
                <w:rFonts w:cs="Arial"/>
                <w:sz w:val="20"/>
                <w:szCs w:val="20"/>
              </w:rPr>
            </w:pPr>
          </w:p>
        </w:tc>
        <w:tc>
          <w:tcPr>
            <w:tcW w:w="959" w:type="dxa"/>
          </w:tcPr>
          <w:p w:rsidR="00993823" w:rsidRPr="00993823" w:rsidRDefault="00993823" w:rsidP="009A26E4">
            <w:pPr>
              <w:jc w:val="center"/>
              <w:rPr>
                <w:rFonts w:cs="Arial"/>
                <w:sz w:val="20"/>
                <w:szCs w:val="20"/>
              </w:rPr>
            </w:pPr>
          </w:p>
        </w:tc>
        <w:tc>
          <w:tcPr>
            <w:tcW w:w="1346" w:type="dxa"/>
          </w:tcPr>
          <w:p w:rsidR="00993823" w:rsidRPr="00993823" w:rsidRDefault="00993823" w:rsidP="009A26E4">
            <w:pPr>
              <w:jc w:val="center"/>
              <w:rPr>
                <w:rFonts w:cs="Arial"/>
                <w:sz w:val="20"/>
                <w:szCs w:val="20"/>
              </w:rPr>
            </w:pPr>
          </w:p>
        </w:tc>
      </w:tr>
      <w:tr w:rsidR="00993823" w:rsidRPr="00993823" w:rsidTr="00993823">
        <w:trPr>
          <w:trHeight w:val="271"/>
          <w:jc w:val="center"/>
        </w:trPr>
        <w:tc>
          <w:tcPr>
            <w:tcW w:w="543" w:type="dxa"/>
            <w:vAlign w:val="center"/>
          </w:tcPr>
          <w:p w:rsidR="00993823" w:rsidRPr="00993823" w:rsidRDefault="00993823" w:rsidP="003030B9">
            <w:pPr>
              <w:jc w:val="center"/>
              <w:rPr>
                <w:rFonts w:cs="Arial"/>
                <w:sz w:val="20"/>
                <w:szCs w:val="20"/>
                <w:lang w:val="sr-Cyrl-RS"/>
              </w:rPr>
            </w:pPr>
            <w:r w:rsidRPr="00993823">
              <w:rPr>
                <w:rFonts w:cs="Arial"/>
                <w:sz w:val="20"/>
                <w:szCs w:val="20"/>
                <w:lang w:val="sr-Cyrl-RS"/>
              </w:rPr>
              <w:t>46.</w:t>
            </w:r>
          </w:p>
        </w:tc>
        <w:tc>
          <w:tcPr>
            <w:tcW w:w="2194" w:type="dxa"/>
            <w:vAlign w:val="center"/>
          </w:tcPr>
          <w:p w:rsidR="00993823" w:rsidRPr="00993823" w:rsidRDefault="00993823" w:rsidP="00D7588D">
            <w:pPr>
              <w:autoSpaceDE w:val="0"/>
              <w:autoSpaceDN w:val="0"/>
              <w:adjustRightInd w:val="0"/>
              <w:jc w:val="left"/>
              <w:rPr>
                <w:rFonts w:eastAsia="Calibri" w:cs="Arial"/>
                <w:sz w:val="20"/>
                <w:szCs w:val="20"/>
              </w:rPr>
            </w:pPr>
            <w:r w:rsidRPr="00993823">
              <w:rPr>
                <w:rFonts w:eastAsia="Calibri" w:cs="Arial"/>
                <w:sz w:val="20"/>
                <w:szCs w:val="20"/>
              </w:rPr>
              <w:t>Услуге дератизацијe у пословном објекту, Масарикова 1-3, Београд, Савски венац</w:t>
            </w:r>
          </w:p>
        </w:tc>
        <w:tc>
          <w:tcPr>
            <w:tcW w:w="960" w:type="dxa"/>
            <w:vAlign w:val="center"/>
          </w:tcPr>
          <w:p w:rsidR="00993823" w:rsidRPr="00993823" w:rsidRDefault="00993823" w:rsidP="00D7588D">
            <w:pPr>
              <w:jc w:val="left"/>
              <w:rPr>
                <w:rFonts w:cs="Arial"/>
                <w:sz w:val="20"/>
                <w:szCs w:val="20"/>
                <w:lang w:val="sr-Cyrl-RS"/>
              </w:rPr>
            </w:pPr>
            <w:r w:rsidRPr="00993823">
              <w:rPr>
                <w:rFonts w:cs="Arial"/>
                <w:sz w:val="20"/>
                <w:szCs w:val="20"/>
                <w:lang w:val="sr-Cyrl-RS"/>
              </w:rPr>
              <w:t>5071</w:t>
            </w:r>
          </w:p>
        </w:tc>
        <w:tc>
          <w:tcPr>
            <w:tcW w:w="976" w:type="dxa"/>
            <w:vAlign w:val="center"/>
          </w:tcPr>
          <w:p w:rsidR="00993823" w:rsidRPr="00993823" w:rsidRDefault="00993823" w:rsidP="00D7588D">
            <w:pPr>
              <w:jc w:val="left"/>
              <w:rPr>
                <w:rFonts w:cs="Arial"/>
                <w:sz w:val="20"/>
                <w:szCs w:val="20"/>
              </w:rPr>
            </w:pPr>
          </w:p>
        </w:tc>
        <w:tc>
          <w:tcPr>
            <w:tcW w:w="1134" w:type="dxa"/>
          </w:tcPr>
          <w:p w:rsidR="00993823" w:rsidRPr="00993823" w:rsidRDefault="00993823" w:rsidP="00D7588D">
            <w:pPr>
              <w:jc w:val="left"/>
              <w:rPr>
                <w:rFonts w:cs="Arial"/>
                <w:sz w:val="20"/>
                <w:szCs w:val="20"/>
              </w:rPr>
            </w:pPr>
          </w:p>
        </w:tc>
        <w:tc>
          <w:tcPr>
            <w:tcW w:w="1589" w:type="dxa"/>
            <w:vAlign w:val="center"/>
          </w:tcPr>
          <w:p w:rsidR="00993823" w:rsidRPr="00993823" w:rsidRDefault="00993823" w:rsidP="00D7588D">
            <w:pPr>
              <w:jc w:val="left"/>
              <w:rPr>
                <w:rFonts w:cs="Arial"/>
                <w:sz w:val="20"/>
                <w:szCs w:val="20"/>
              </w:rPr>
            </w:pPr>
          </w:p>
        </w:tc>
        <w:tc>
          <w:tcPr>
            <w:tcW w:w="826" w:type="dxa"/>
            <w:vAlign w:val="center"/>
          </w:tcPr>
          <w:p w:rsidR="00993823" w:rsidRPr="00993823" w:rsidRDefault="00993823" w:rsidP="009A26E4">
            <w:pPr>
              <w:jc w:val="center"/>
              <w:rPr>
                <w:rFonts w:cs="Arial"/>
                <w:sz w:val="20"/>
                <w:szCs w:val="20"/>
                <w:lang w:val="sr-Cyrl-RS"/>
              </w:rPr>
            </w:pPr>
            <w:r w:rsidRPr="00993823">
              <w:rPr>
                <w:rFonts w:cs="Arial"/>
                <w:sz w:val="20"/>
                <w:szCs w:val="20"/>
                <w:lang w:val="sr-Cyrl-RS"/>
              </w:rPr>
              <w:t>2</w:t>
            </w:r>
          </w:p>
        </w:tc>
        <w:tc>
          <w:tcPr>
            <w:tcW w:w="1234" w:type="dxa"/>
            <w:vAlign w:val="center"/>
          </w:tcPr>
          <w:p w:rsidR="00993823" w:rsidRPr="00993823" w:rsidRDefault="00993823" w:rsidP="009A26E4">
            <w:pPr>
              <w:jc w:val="center"/>
              <w:rPr>
                <w:rFonts w:cs="Arial"/>
                <w:sz w:val="20"/>
                <w:szCs w:val="20"/>
              </w:rPr>
            </w:pPr>
          </w:p>
        </w:tc>
        <w:tc>
          <w:tcPr>
            <w:tcW w:w="959" w:type="dxa"/>
          </w:tcPr>
          <w:p w:rsidR="00993823" w:rsidRPr="00993823" w:rsidRDefault="00993823" w:rsidP="009A26E4">
            <w:pPr>
              <w:jc w:val="center"/>
              <w:rPr>
                <w:rFonts w:cs="Arial"/>
                <w:sz w:val="20"/>
                <w:szCs w:val="20"/>
              </w:rPr>
            </w:pPr>
          </w:p>
        </w:tc>
        <w:tc>
          <w:tcPr>
            <w:tcW w:w="1346" w:type="dxa"/>
          </w:tcPr>
          <w:p w:rsidR="00993823" w:rsidRPr="00993823" w:rsidRDefault="00993823" w:rsidP="009A26E4">
            <w:pPr>
              <w:jc w:val="center"/>
              <w:rPr>
                <w:rFonts w:cs="Arial"/>
                <w:sz w:val="20"/>
                <w:szCs w:val="20"/>
              </w:rPr>
            </w:pPr>
          </w:p>
        </w:tc>
      </w:tr>
      <w:tr w:rsidR="00993823" w:rsidRPr="00993823" w:rsidTr="00993823">
        <w:trPr>
          <w:trHeight w:val="271"/>
          <w:jc w:val="center"/>
        </w:trPr>
        <w:tc>
          <w:tcPr>
            <w:tcW w:w="543" w:type="dxa"/>
            <w:vAlign w:val="center"/>
          </w:tcPr>
          <w:p w:rsidR="00993823" w:rsidRPr="00993823" w:rsidRDefault="00993823" w:rsidP="003030B9">
            <w:pPr>
              <w:jc w:val="center"/>
              <w:rPr>
                <w:rFonts w:cs="Arial"/>
                <w:sz w:val="20"/>
                <w:szCs w:val="20"/>
                <w:lang w:val="sr-Cyrl-RS"/>
              </w:rPr>
            </w:pPr>
            <w:r w:rsidRPr="00993823">
              <w:rPr>
                <w:rFonts w:cs="Arial"/>
                <w:sz w:val="20"/>
                <w:szCs w:val="20"/>
                <w:lang w:val="sr-Cyrl-RS"/>
              </w:rPr>
              <w:t>47.</w:t>
            </w:r>
          </w:p>
        </w:tc>
        <w:tc>
          <w:tcPr>
            <w:tcW w:w="2194" w:type="dxa"/>
            <w:vAlign w:val="center"/>
          </w:tcPr>
          <w:p w:rsidR="00993823" w:rsidRPr="00993823" w:rsidRDefault="00993823" w:rsidP="00D7588D">
            <w:pPr>
              <w:jc w:val="left"/>
              <w:rPr>
                <w:rFonts w:eastAsia="Calibri" w:cs="Arial"/>
                <w:sz w:val="20"/>
                <w:szCs w:val="20"/>
                <w:lang w:val="sr-Cyrl-RS"/>
              </w:rPr>
            </w:pPr>
            <w:r w:rsidRPr="00993823">
              <w:rPr>
                <w:rFonts w:eastAsia="Calibri" w:cs="Arial"/>
                <w:sz w:val="20"/>
                <w:szCs w:val="20"/>
              </w:rPr>
              <w:t>Услуге дезинсекције</w:t>
            </w:r>
            <w:r w:rsidRPr="00993823">
              <w:rPr>
                <w:rFonts w:eastAsia="Calibri" w:cs="Arial"/>
                <w:sz w:val="20"/>
                <w:szCs w:val="20"/>
                <w:lang w:val="sr-Cyrl-RS"/>
              </w:rPr>
              <w:t xml:space="preserve"> у пословном објекту, Ђачка 1, Сурчин</w:t>
            </w:r>
          </w:p>
        </w:tc>
        <w:tc>
          <w:tcPr>
            <w:tcW w:w="960" w:type="dxa"/>
            <w:vAlign w:val="center"/>
          </w:tcPr>
          <w:p w:rsidR="00993823" w:rsidRPr="00993823" w:rsidRDefault="00993823" w:rsidP="00D7588D">
            <w:pPr>
              <w:jc w:val="left"/>
              <w:rPr>
                <w:rFonts w:cs="Arial"/>
                <w:sz w:val="20"/>
                <w:szCs w:val="20"/>
                <w:lang w:val="sr-Cyrl-RS"/>
              </w:rPr>
            </w:pPr>
            <w:r w:rsidRPr="00993823">
              <w:rPr>
                <w:rFonts w:cs="Arial"/>
                <w:sz w:val="20"/>
                <w:szCs w:val="20"/>
                <w:lang w:val="sr-Cyrl-RS"/>
              </w:rPr>
              <w:t>263</w:t>
            </w:r>
          </w:p>
        </w:tc>
        <w:tc>
          <w:tcPr>
            <w:tcW w:w="976" w:type="dxa"/>
            <w:vAlign w:val="center"/>
          </w:tcPr>
          <w:p w:rsidR="00993823" w:rsidRPr="00993823" w:rsidRDefault="00993823" w:rsidP="00D7588D">
            <w:pPr>
              <w:jc w:val="left"/>
              <w:rPr>
                <w:rFonts w:cs="Arial"/>
                <w:sz w:val="20"/>
                <w:szCs w:val="20"/>
              </w:rPr>
            </w:pPr>
          </w:p>
        </w:tc>
        <w:tc>
          <w:tcPr>
            <w:tcW w:w="1134" w:type="dxa"/>
          </w:tcPr>
          <w:p w:rsidR="00993823" w:rsidRPr="00993823" w:rsidRDefault="00993823" w:rsidP="00D7588D">
            <w:pPr>
              <w:jc w:val="left"/>
              <w:rPr>
                <w:rFonts w:cs="Arial"/>
                <w:sz w:val="20"/>
                <w:szCs w:val="20"/>
              </w:rPr>
            </w:pPr>
          </w:p>
        </w:tc>
        <w:tc>
          <w:tcPr>
            <w:tcW w:w="1589" w:type="dxa"/>
            <w:vAlign w:val="center"/>
          </w:tcPr>
          <w:p w:rsidR="00993823" w:rsidRPr="00993823" w:rsidRDefault="00993823" w:rsidP="00D7588D">
            <w:pPr>
              <w:jc w:val="left"/>
              <w:rPr>
                <w:rFonts w:cs="Arial"/>
                <w:sz w:val="20"/>
                <w:szCs w:val="20"/>
              </w:rPr>
            </w:pPr>
          </w:p>
        </w:tc>
        <w:tc>
          <w:tcPr>
            <w:tcW w:w="826" w:type="dxa"/>
            <w:vAlign w:val="center"/>
          </w:tcPr>
          <w:p w:rsidR="00993823" w:rsidRPr="00993823" w:rsidRDefault="00993823" w:rsidP="009A26E4">
            <w:pPr>
              <w:jc w:val="center"/>
              <w:rPr>
                <w:rFonts w:cs="Arial"/>
                <w:sz w:val="20"/>
                <w:szCs w:val="20"/>
                <w:lang w:val="sr-Cyrl-RS"/>
              </w:rPr>
            </w:pPr>
            <w:r w:rsidRPr="00993823">
              <w:rPr>
                <w:rFonts w:cs="Arial"/>
                <w:sz w:val="20"/>
                <w:szCs w:val="20"/>
                <w:lang w:val="sr-Cyrl-RS"/>
              </w:rPr>
              <w:t>2</w:t>
            </w:r>
          </w:p>
        </w:tc>
        <w:tc>
          <w:tcPr>
            <w:tcW w:w="1234" w:type="dxa"/>
            <w:vAlign w:val="center"/>
          </w:tcPr>
          <w:p w:rsidR="00993823" w:rsidRPr="00993823" w:rsidRDefault="00993823" w:rsidP="009A26E4">
            <w:pPr>
              <w:jc w:val="center"/>
              <w:rPr>
                <w:rFonts w:cs="Arial"/>
                <w:sz w:val="20"/>
                <w:szCs w:val="20"/>
              </w:rPr>
            </w:pPr>
          </w:p>
        </w:tc>
        <w:tc>
          <w:tcPr>
            <w:tcW w:w="959" w:type="dxa"/>
          </w:tcPr>
          <w:p w:rsidR="00993823" w:rsidRPr="00993823" w:rsidRDefault="00993823" w:rsidP="009A26E4">
            <w:pPr>
              <w:jc w:val="center"/>
              <w:rPr>
                <w:rFonts w:cs="Arial"/>
                <w:sz w:val="20"/>
                <w:szCs w:val="20"/>
              </w:rPr>
            </w:pPr>
          </w:p>
        </w:tc>
        <w:tc>
          <w:tcPr>
            <w:tcW w:w="1346" w:type="dxa"/>
          </w:tcPr>
          <w:p w:rsidR="00993823" w:rsidRPr="00993823" w:rsidRDefault="00993823" w:rsidP="009A26E4">
            <w:pPr>
              <w:jc w:val="center"/>
              <w:rPr>
                <w:rFonts w:cs="Arial"/>
                <w:sz w:val="20"/>
                <w:szCs w:val="20"/>
              </w:rPr>
            </w:pPr>
          </w:p>
        </w:tc>
      </w:tr>
      <w:tr w:rsidR="00993823" w:rsidRPr="00993823" w:rsidTr="00993823">
        <w:trPr>
          <w:trHeight w:val="271"/>
          <w:jc w:val="center"/>
        </w:trPr>
        <w:tc>
          <w:tcPr>
            <w:tcW w:w="543" w:type="dxa"/>
            <w:vAlign w:val="center"/>
          </w:tcPr>
          <w:p w:rsidR="00993823" w:rsidRPr="00993823" w:rsidRDefault="00993823" w:rsidP="003030B9">
            <w:pPr>
              <w:jc w:val="center"/>
              <w:rPr>
                <w:rFonts w:cs="Arial"/>
                <w:sz w:val="20"/>
                <w:szCs w:val="20"/>
                <w:lang w:val="sr-Cyrl-RS"/>
              </w:rPr>
            </w:pPr>
            <w:r w:rsidRPr="00993823">
              <w:rPr>
                <w:rFonts w:cs="Arial"/>
                <w:sz w:val="20"/>
                <w:szCs w:val="20"/>
                <w:lang w:val="sr-Cyrl-RS"/>
              </w:rPr>
              <w:t>48.</w:t>
            </w:r>
          </w:p>
        </w:tc>
        <w:tc>
          <w:tcPr>
            <w:tcW w:w="2194" w:type="dxa"/>
            <w:vAlign w:val="center"/>
          </w:tcPr>
          <w:p w:rsidR="00993823" w:rsidRPr="00993823" w:rsidRDefault="00993823" w:rsidP="00D7588D">
            <w:pPr>
              <w:autoSpaceDE w:val="0"/>
              <w:autoSpaceDN w:val="0"/>
              <w:adjustRightInd w:val="0"/>
              <w:jc w:val="left"/>
              <w:rPr>
                <w:rFonts w:eastAsia="Calibri" w:cs="Arial"/>
                <w:sz w:val="20"/>
                <w:szCs w:val="20"/>
              </w:rPr>
            </w:pPr>
            <w:r w:rsidRPr="00993823">
              <w:rPr>
                <w:rFonts w:eastAsia="Calibri" w:cs="Arial"/>
                <w:sz w:val="20"/>
                <w:szCs w:val="20"/>
              </w:rPr>
              <w:t>Услуге дератизацијe у пословном објекту, Ђачка 1, Сурчин</w:t>
            </w:r>
          </w:p>
        </w:tc>
        <w:tc>
          <w:tcPr>
            <w:tcW w:w="960" w:type="dxa"/>
            <w:vAlign w:val="center"/>
          </w:tcPr>
          <w:p w:rsidR="00993823" w:rsidRPr="00993823" w:rsidRDefault="00993823" w:rsidP="00D7588D">
            <w:pPr>
              <w:jc w:val="left"/>
              <w:rPr>
                <w:rFonts w:cs="Arial"/>
                <w:sz w:val="20"/>
                <w:szCs w:val="20"/>
                <w:lang w:val="sr-Cyrl-RS"/>
              </w:rPr>
            </w:pPr>
            <w:r w:rsidRPr="00993823">
              <w:rPr>
                <w:rFonts w:cs="Arial"/>
                <w:sz w:val="20"/>
                <w:szCs w:val="20"/>
                <w:lang w:val="sr-Cyrl-RS"/>
              </w:rPr>
              <w:t>263</w:t>
            </w:r>
          </w:p>
        </w:tc>
        <w:tc>
          <w:tcPr>
            <w:tcW w:w="976" w:type="dxa"/>
            <w:vAlign w:val="center"/>
          </w:tcPr>
          <w:p w:rsidR="00993823" w:rsidRPr="00993823" w:rsidRDefault="00993823" w:rsidP="00D7588D">
            <w:pPr>
              <w:jc w:val="left"/>
              <w:rPr>
                <w:rFonts w:cs="Arial"/>
                <w:sz w:val="20"/>
                <w:szCs w:val="20"/>
              </w:rPr>
            </w:pPr>
          </w:p>
        </w:tc>
        <w:tc>
          <w:tcPr>
            <w:tcW w:w="1134" w:type="dxa"/>
          </w:tcPr>
          <w:p w:rsidR="00993823" w:rsidRPr="00993823" w:rsidRDefault="00993823" w:rsidP="00D7588D">
            <w:pPr>
              <w:jc w:val="left"/>
              <w:rPr>
                <w:rFonts w:cs="Arial"/>
                <w:sz w:val="20"/>
                <w:szCs w:val="20"/>
              </w:rPr>
            </w:pPr>
          </w:p>
        </w:tc>
        <w:tc>
          <w:tcPr>
            <w:tcW w:w="1589" w:type="dxa"/>
            <w:vAlign w:val="center"/>
          </w:tcPr>
          <w:p w:rsidR="00993823" w:rsidRPr="00993823" w:rsidRDefault="00993823" w:rsidP="00D7588D">
            <w:pPr>
              <w:jc w:val="left"/>
              <w:rPr>
                <w:rFonts w:cs="Arial"/>
                <w:sz w:val="20"/>
                <w:szCs w:val="20"/>
              </w:rPr>
            </w:pPr>
          </w:p>
        </w:tc>
        <w:tc>
          <w:tcPr>
            <w:tcW w:w="826" w:type="dxa"/>
            <w:vAlign w:val="center"/>
          </w:tcPr>
          <w:p w:rsidR="00993823" w:rsidRPr="00993823" w:rsidRDefault="00993823" w:rsidP="009A26E4">
            <w:pPr>
              <w:jc w:val="center"/>
              <w:rPr>
                <w:rFonts w:cs="Arial"/>
                <w:sz w:val="20"/>
                <w:szCs w:val="20"/>
                <w:lang w:val="sr-Cyrl-RS"/>
              </w:rPr>
            </w:pPr>
            <w:r w:rsidRPr="00993823">
              <w:rPr>
                <w:rFonts w:cs="Arial"/>
                <w:sz w:val="20"/>
                <w:szCs w:val="20"/>
                <w:lang w:val="sr-Cyrl-RS"/>
              </w:rPr>
              <w:t>2</w:t>
            </w:r>
          </w:p>
        </w:tc>
        <w:tc>
          <w:tcPr>
            <w:tcW w:w="1234" w:type="dxa"/>
            <w:vAlign w:val="center"/>
          </w:tcPr>
          <w:p w:rsidR="00993823" w:rsidRPr="00993823" w:rsidRDefault="00993823" w:rsidP="009A26E4">
            <w:pPr>
              <w:jc w:val="center"/>
              <w:rPr>
                <w:rFonts w:cs="Arial"/>
                <w:sz w:val="20"/>
                <w:szCs w:val="20"/>
              </w:rPr>
            </w:pPr>
          </w:p>
        </w:tc>
        <w:tc>
          <w:tcPr>
            <w:tcW w:w="959" w:type="dxa"/>
          </w:tcPr>
          <w:p w:rsidR="00993823" w:rsidRPr="00993823" w:rsidRDefault="00993823" w:rsidP="009A26E4">
            <w:pPr>
              <w:jc w:val="center"/>
              <w:rPr>
                <w:rFonts w:cs="Arial"/>
                <w:sz w:val="20"/>
                <w:szCs w:val="20"/>
              </w:rPr>
            </w:pPr>
          </w:p>
        </w:tc>
        <w:tc>
          <w:tcPr>
            <w:tcW w:w="1346" w:type="dxa"/>
          </w:tcPr>
          <w:p w:rsidR="00993823" w:rsidRPr="00993823" w:rsidRDefault="00993823" w:rsidP="009A26E4">
            <w:pPr>
              <w:jc w:val="center"/>
              <w:rPr>
                <w:rFonts w:cs="Arial"/>
                <w:sz w:val="20"/>
                <w:szCs w:val="20"/>
              </w:rPr>
            </w:pPr>
          </w:p>
        </w:tc>
      </w:tr>
      <w:tr w:rsidR="00993823" w:rsidRPr="00993823" w:rsidTr="00993823">
        <w:trPr>
          <w:trHeight w:val="271"/>
          <w:jc w:val="center"/>
        </w:trPr>
        <w:tc>
          <w:tcPr>
            <w:tcW w:w="543" w:type="dxa"/>
            <w:vAlign w:val="center"/>
          </w:tcPr>
          <w:p w:rsidR="00993823" w:rsidRPr="00993823" w:rsidRDefault="00993823" w:rsidP="003030B9">
            <w:pPr>
              <w:jc w:val="center"/>
              <w:rPr>
                <w:rFonts w:cs="Arial"/>
                <w:sz w:val="20"/>
                <w:szCs w:val="20"/>
                <w:lang w:val="sr-Cyrl-RS"/>
              </w:rPr>
            </w:pPr>
            <w:r w:rsidRPr="00993823">
              <w:rPr>
                <w:rFonts w:cs="Arial"/>
                <w:sz w:val="20"/>
                <w:szCs w:val="20"/>
                <w:lang w:val="sr-Cyrl-RS"/>
              </w:rPr>
              <w:t>49.</w:t>
            </w:r>
          </w:p>
        </w:tc>
        <w:tc>
          <w:tcPr>
            <w:tcW w:w="2194" w:type="dxa"/>
            <w:vAlign w:val="center"/>
          </w:tcPr>
          <w:p w:rsidR="00993823" w:rsidRPr="00993823" w:rsidRDefault="00993823" w:rsidP="00D7588D">
            <w:pPr>
              <w:jc w:val="left"/>
              <w:rPr>
                <w:rFonts w:eastAsia="Calibri" w:cs="Arial"/>
                <w:sz w:val="20"/>
                <w:szCs w:val="20"/>
                <w:lang w:val="sr-Cyrl-RS"/>
              </w:rPr>
            </w:pPr>
            <w:r w:rsidRPr="00993823">
              <w:rPr>
                <w:rFonts w:eastAsia="Calibri" w:cs="Arial"/>
                <w:sz w:val="20"/>
                <w:szCs w:val="20"/>
              </w:rPr>
              <w:t>Услуге дезинсекције</w:t>
            </w:r>
            <w:r w:rsidRPr="00993823">
              <w:rPr>
                <w:rFonts w:eastAsia="Calibri" w:cs="Arial"/>
                <w:sz w:val="20"/>
                <w:szCs w:val="20"/>
                <w:lang w:val="sr-Cyrl-RS"/>
              </w:rPr>
              <w:t xml:space="preserve"> у пословном објекту, Милосава Влајића 22А, Сопот</w:t>
            </w:r>
          </w:p>
        </w:tc>
        <w:tc>
          <w:tcPr>
            <w:tcW w:w="960" w:type="dxa"/>
            <w:vAlign w:val="center"/>
          </w:tcPr>
          <w:p w:rsidR="00993823" w:rsidRPr="00993823" w:rsidRDefault="00993823" w:rsidP="00D7588D">
            <w:pPr>
              <w:jc w:val="left"/>
              <w:rPr>
                <w:rFonts w:cs="Arial"/>
                <w:sz w:val="20"/>
                <w:szCs w:val="20"/>
                <w:lang w:val="sr-Cyrl-RS"/>
              </w:rPr>
            </w:pPr>
            <w:r w:rsidRPr="00993823">
              <w:rPr>
                <w:rFonts w:cs="Arial"/>
                <w:sz w:val="20"/>
                <w:szCs w:val="20"/>
                <w:lang w:val="sr-Cyrl-RS"/>
              </w:rPr>
              <w:t>1136</w:t>
            </w:r>
          </w:p>
        </w:tc>
        <w:tc>
          <w:tcPr>
            <w:tcW w:w="976" w:type="dxa"/>
            <w:vAlign w:val="center"/>
          </w:tcPr>
          <w:p w:rsidR="00993823" w:rsidRPr="00993823" w:rsidRDefault="00993823" w:rsidP="00D7588D">
            <w:pPr>
              <w:jc w:val="left"/>
              <w:rPr>
                <w:rFonts w:cs="Arial"/>
                <w:sz w:val="20"/>
                <w:szCs w:val="20"/>
              </w:rPr>
            </w:pPr>
          </w:p>
        </w:tc>
        <w:tc>
          <w:tcPr>
            <w:tcW w:w="1134" w:type="dxa"/>
          </w:tcPr>
          <w:p w:rsidR="00993823" w:rsidRPr="00993823" w:rsidRDefault="00993823" w:rsidP="00D7588D">
            <w:pPr>
              <w:jc w:val="left"/>
              <w:rPr>
                <w:rFonts w:cs="Arial"/>
                <w:sz w:val="20"/>
                <w:szCs w:val="20"/>
              </w:rPr>
            </w:pPr>
          </w:p>
        </w:tc>
        <w:tc>
          <w:tcPr>
            <w:tcW w:w="1589" w:type="dxa"/>
            <w:vAlign w:val="center"/>
          </w:tcPr>
          <w:p w:rsidR="00993823" w:rsidRPr="00993823" w:rsidRDefault="00993823" w:rsidP="00D7588D">
            <w:pPr>
              <w:jc w:val="left"/>
              <w:rPr>
                <w:rFonts w:cs="Arial"/>
                <w:sz w:val="20"/>
                <w:szCs w:val="20"/>
              </w:rPr>
            </w:pPr>
          </w:p>
        </w:tc>
        <w:tc>
          <w:tcPr>
            <w:tcW w:w="826" w:type="dxa"/>
            <w:vAlign w:val="center"/>
          </w:tcPr>
          <w:p w:rsidR="00993823" w:rsidRPr="00993823" w:rsidRDefault="00993823" w:rsidP="009A26E4">
            <w:pPr>
              <w:jc w:val="center"/>
              <w:rPr>
                <w:rFonts w:cs="Arial"/>
                <w:sz w:val="20"/>
                <w:szCs w:val="20"/>
                <w:lang w:val="sr-Cyrl-RS"/>
              </w:rPr>
            </w:pPr>
            <w:r w:rsidRPr="00993823">
              <w:rPr>
                <w:rFonts w:cs="Arial"/>
                <w:sz w:val="20"/>
                <w:szCs w:val="20"/>
                <w:lang w:val="sr-Cyrl-RS"/>
              </w:rPr>
              <w:t>2</w:t>
            </w:r>
          </w:p>
        </w:tc>
        <w:tc>
          <w:tcPr>
            <w:tcW w:w="1234" w:type="dxa"/>
            <w:vAlign w:val="center"/>
          </w:tcPr>
          <w:p w:rsidR="00993823" w:rsidRPr="00993823" w:rsidRDefault="00993823" w:rsidP="009A26E4">
            <w:pPr>
              <w:jc w:val="center"/>
              <w:rPr>
                <w:rFonts w:cs="Arial"/>
                <w:sz w:val="20"/>
                <w:szCs w:val="20"/>
              </w:rPr>
            </w:pPr>
          </w:p>
        </w:tc>
        <w:tc>
          <w:tcPr>
            <w:tcW w:w="959" w:type="dxa"/>
          </w:tcPr>
          <w:p w:rsidR="00993823" w:rsidRPr="00993823" w:rsidRDefault="00993823" w:rsidP="009A26E4">
            <w:pPr>
              <w:jc w:val="center"/>
              <w:rPr>
                <w:rFonts w:cs="Arial"/>
                <w:sz w:val="20"/>
                <w:szCs w:val="20"/>
              </w:rPr>
            </w:pPr>
          </w:p>
        </w:tc>
        <w:tc>
          <w:tcPr>
            <w:tcW w:w="1346" w:type="dxa"/>
          </w:tcPr>
          <w:p w:rsidR="00993823" w:rsidRPr="00993823" w:rsidRDefault="00993823" w:rsidP="009A26E4">
            <w:pPr>
              <w:jc w:val="center"/>
              <w:rPr>
                <w:rFonts w:cs="Arial"/>
                <w:sz w:val="20"/>
                <w:szCs w:val="20"/>
              </w:rPr>
            </w:pPr>
          </w:p>
        </w:tc>
      </w:tr>
      <w:tr w:rsidR="00993823" w:rsidRPr="00993823" w:rsidTr="00993823">
        <w:trPr>
          <w:trHeight w:val="271"/>
          <w:jc w:val="center"/>
        </w:trPr>
        <w:tc>
          <w:tcPr>
            <w:tcW w:w="543" w:type="dxa"/>
            <w:vAlign w:val="center"/>
          </w:tcPr>
          <w:p w:rsidR="00993823" w:rsidRPr="00993823" w:rsidRDefault="00993823" w:rsidP="003030B9">
            <w:pPr>
              <w:jc w:val="center"/>
              <w:rPr>
                <w:rFonts w:cs="Arial"/>
                <w:sz w:val="20"/>
                <w:szCs w:val="20"/>
                <w:lang w:val="sr-Cyrl-RS"/>
              </w:rPr>
            </w:pPr>
            <w:r w:rsidRPr="00993823">
              <w:rPr>
                <w:rFonts w:cs="Arial"/>
                <w:sz w:val="20"/>
                <w:szCs w:val="20"/>
                <w:lang w:val="sr-Cyrl-RS"/>
              </w:rPr>
              <w:t>50.</w:t>
            </w:r>
          </w:p>
        </w:tc>
        <w:tc>
          <w:tcPr>
            <w:tcW w:w="2194" w:type="dxa"/>
            <w:vAlign w:val="center"/>
          </w:tcPr>
          <w:p w:rsidR="00993823" w:rsidRPr="00993823" w:rsidRDefault="00993823" w:rsidP="00D7588D">
            <w:pPr>
              <w:autoSpaceDE w:val="0"/>
              <w:autoSpaceDN w:val="0"/>
              <w:adjustRightInd w:val="0"/>
              <w:jc w:val="left"/>
              <w:rPr>
                <w:rFonts w:eastAsia="Calibri" w:cs="Arial"/>
                <w:sz w:val="20"/>
                <w:szCs w:val="20"/>
              </w:rPr>
            </w:pPr>
            <w:r w:rsidRPr="00993823">
              <w:rPr>
                <w:rFonts w:eastAsia="Calibri" w:cs="Arial"/>
                <w:sz w:val="20"/>
                <w:szCs w:val="20"/>
              </w:rPr>
              <w:t>Услуге дератизацијe у пословном објекту, Милосава Влајића 22А, Сопот</w:t>
            </w:r>
          </w:p>
        </w:tc>
        <w:tc>
          <w:tcPr>
            <w:tcW w:w="960" w:type="dxa"/>
            <w:vAlign w:val="center"/>
          </w:tcPr>
          <w:p w:rsidR="00993823" w:rsidRPr="00993823" w:rsidRDefault="00993823" w:rsidP="00D7588D">
            <w:pPr>
              <w:jc w:val="left"/>
              <w:rPr>
                <w:rFonts w:cs="Arial"/>
                <w:sz w:val="20"/>
                <w:szCs w:val="20"/>
                <w:lang w:val="sr-Cyrl-RS"/>
              </w:rPr>
            </w:pPr>
            <w:r w:rsidRPr="00993823">
              <w:rPr>
                <w:rFonts w:cs="Arial"/>
                <w:sz w:val="20"/>
                <w:szCs w:val="20"/>
                <w:lang w:val="sr-Cyrl-RS"/>
              </w:rPr>
              <w:t>1136</w:t>
            </w:r>
          </w:p>
        </w:tc>
        <w:tc>
          <w:tcPr>
            <w:tcW w:w="976" w:type="dxa"/>
            <w:vAlign w:val="center"/>
          </w:tcPr>
          <w:p w:rsidR="00993823" w:rsidRPr="00993823" w:rsidRDefault="00993823" w:rsidP="00D7588D">
            <w:pPr>
              <w:jc w:val="left"/>
              <w:rPr>
                <w:rFonts w:cs="Arial"/>
                <w:sz w:val="20"/>
                <w:szCs w:val="20"/>
              </w:rPr>
            </w:pPr>
          </w:p>
        </w:tc>
        <w:tc>
          <w:tcPr>
            <w:tcW w:w="1134" w:type="dxa"/>
          </w:tcPr>
          <w:p w:rsidR="00993823" w:rsidRPr="00993823" w:rsidRDefault="00993823" w:rsidP="00D7588D">
            <w:pPr>
              <w:jc w:val="left"/>
              <w:rPr>
                <w:rFonts w:cs="Arial"/>
                <w:sz w:val="20"/>
                <w:szCs w:val="20"/>
              </w:rPr>
            </w:pPr>
          </w:p>
        </w:tc>
        <w:tc>
          <w:tcPr>
            <w:tcW w:w="1589" w:type="dxa"/>
            <w:vAlign w:val="center"/>
          </w:tcPr>
          <w:p w:rsidR="00993823" w:rsidRPr="00993823" w:rsidRDefault="00993823" w:rsidP="00D7588D">
            <w:pPr>
              <w:jc w:val="left"/>
              <w:rPr>
                <w:rFonts w:cs="Arial"/>
                <w:sz w:val="20"/>
                <w:szCs w:val="20"/>
              </w:rPr>
            </w:pPr>
          </w:p>
        </w:tc>
        <w:tc>
          <w:tcPr>
            <w:tcW w:w="826" w:type="dxa"/>
            <w:vAlign w:val="center"/>
          </w:tcPr>
          <w:p w:rsidR="00993823" w:rsidRPr="00993823" w:rsidRDefault="00993823" w:rsidP="009A26E4">
            <w:pPr>
              <w:jc w:val="center"/>
              <w:rPr>
                <w:rFonts w:cs="Arial"/>
                <w:sz w:val="20"/>
                <w:szCs w:val="20"/>
                <w:lang w:val="sr-Cyrl-RS"/>
              </w:rPr>
            </w:pPr>
            <w:r w:rsidRPr="00993823">
              <w:rPr>
                <w:rFonts w:cs="Arial"/>
                <w:sz w:val="20"/>
                <w:szCs w:val="20"/>
                <w:lang w:val="sr-Cyrl-RS"/>
              </w:rPr>
              <w:t>2</w:t>
            </w:r>
          </w:p>
        </w:tc>
        <w:tc>
          <w:tcPr>
            <w:tcW w:w="1234" w:type="dxa"/>
            <w:vAlign w:val="center"/>
          </w:tcPr>
          <w:p w:rsidR="00993823" w:rsidRPr="00993823" w:rsidRDefault="00993823" w:rsidP="009A26E4">
            <w:pPr>
              <w:jc w:val="center"/>
              <w:rPr>
                <w:rFonts w:cs="Arial"/>
                <w:sz w:val="20"/>
                <w:szCs w:val="20"/>
              </w:rPr>
            </w:pPr>
          </w:p>
        </w:tc>
        <w:tc>
          <w:tcPr>
            <w:tcW w:w="959" w:type="dxa"/>
          </w:tcPr>
          <w:p w:rsidR="00993823" w:rsidRPr="00993823" w:rsidRDefault="00993823" w:rsidP="009A26E4">
            <w:pPr>
              <w:jc w:val="center"/>
              <w:rPr>
                <w:rFonts w:cs="Arial"/>
                <w:sz w:val="20"/>
                <w:szCs w:val="20"/>
              </w:rPr>
            </w:pPr>
          </w:p>
        </w:tc>
        <w:tc>
          <w:tcPr>
            <w:tcW w:w="1346" w:type="dxa"/>
          </w:tcPr>
          <w:p w:rsidR="00993823" w:rsidRPr="00993823" w:rsidRDefault="00993823" w:rsidP="009A26E4">
            <w:pPr>
              <w:jc w:val="center"/>
              <w:rPr>
                <w:rFonts w:cs="Arial"/>
                <w:sz w:val="20"/>
                <w:szCs w:val="20"/>
              </w:rPr>
            </w:pPr>
          </w:p>
        </w:tc>
      </w:tr>
      <w:tr w:rsidR="00993823" w:rsidRPr="00993823" w:rsidTr="00993823">
        <w:trPr>
          <w:trHeight w:val="271"/>
          <w:jc w:val="center"/>
        </w:trPr>
        <w:tc>
          <w:tcPr>
            <w:tcW w:w="543" w:type="dxa"/>
            <w:vAlign w:val="center"/>
          </w:tcPr>
          <w:p w:rsidR="00993823" w:rsidRPr="00993823" w:rsidRDefault="00993823" w:rsidP="003030B9">
            <w:pPr>
              <w:jc w:val="center"/>
              <w:rPr>
                <w:rFonts w:cs="Arial"/>
                <w:sz w:val="20"/>
                <w:szCs w:val="20"/>
                <w:lang w:val="sr-Cyrl-RS"/>
              </w:rPr>
            </w:pPr>
            <w:r w:rsidRPr="00993823">
              <w:rPr>
                <w:rFonts w:cs="Arial"/>
                <w:sz w:val="20"/>
                <w:szCs w:val="20"/>
                <w:lang w:val="sr-Cyrl-RS"/>
              </w:rPr>
              <w:t>51.</w:t>
            </w:r>
          </w:p>
        </w:tc>
        <w:tc>
          <w:tcPr>
            <w:tcW w:w="2194" w:type="dxa"/>
            <w:vAlign w:val="center"/>
          </w:tcPr>
          <w:p w:rsidR="00993823" w:rsidRPr="00993823" w:rsidRDefault="00993823" w:rsidP="00D7588D">
            <w:pPr>
              <w:jc w:val="left"/>
              <w:rPr>
                <w:rFonts w:eastAsia="Calibri" w:cs="Arial"/>
                <w:sz w:val="20"/>
                <w:szCs w:val="20"/>
                <w:lang w:val="sr-Cyrl-RS"/>
              </w:rPr>
            </w:pPr>
            <w:r w:rsidRPr="00993823">
              <w:rPr>
                <w:rFonts w:eastAsia="Calibri" w:cs="Arial"/>
                <w:sz w:val="20"/>
                <w:szCs w:val="20"/>
              </w:rPr>
              <w:t>Услуге дезинсекције</w:t>
            </w:r>
            <w:r w:rsidRPr="00993823">
              <w:rPr>
                <w:rFonts w:eastAsia="Calibri" w:cs="Arial"/>
                <w:sz w:val="20"/>
                <w:szCs w:val="20"/>
                <w:lang w:val="sr-Cyrl-RS"/>
              </w:rPr>
              <w:t xml:space="preserve"> у пословном објекту, Миодрага Вуковића 26, Барајево</w:t>
            </w:r>
          </w:p>
        </w:tc>
        <w:tc>
          <w:tcPr>
            <w:tcW w:w="960" w:type="dxa"/>
            <w:vAlign w:val="center"/>
          </w:tcPr>
          <w:p w:rsidR="00993823" w:rsidRPr="00993823" w:rsidRDefault="00993823" w:rsidP="00D7588D">
            <w:pPr>
              <w:jc w:val="left"/>
              <w:rPr>
                <w:rFonts w:cs="Arial"/>
                <w:sz w:val="20"/>
                <w:szCs w:val="20"/>
                <w:lang w:val="sr-Cyrl-RS"/>
              </w:rPr>
            </w:pPr>
            <w:r w:rsidRPr="00993823">
              <w:rPr>
                <w:rFonts w:cs="Arial"/>
                <w:sz w:val="20"/>
                <w:szCs w:val="20"/>
                <w:lang w:val="sr-Cyrl-RS"/>
              </w:rPr>
              <w:t>1166</w:t>
            </w:r>
          </w:p>
        </w:tc>
        <w:tc>
          <w:tcPr>
            <w:tcW w:w="976" w:type="dxa"/>
            <w:vAlign w:val="center"/>
          </w:tcPr>
          <w:p w:rsidR="00993823" w:rsidRPr="00993823" w:rsidRDefault="00993823" w:rsidP="00D7588D">
            <w:pPr>
              <w:jc w:val="left"/>
              <w:rPr>
                <w:rFonts w:cs="Arial"/>
                <w:sz w:val="20"/>
                <w:szCs w:val="20"/>
              </w:rPr>
            </w:pPr>
          </w:p>
        </w:tc>
        <w:tc>
          <w:tcPr>
            <w:tcW w:w="1134" w:type="dxa"/>
          </w:tcPr>
          <w:p w:rsidR="00993823" w:rsidRPr="00993823" w:rsidRDefault="00993823" w:rsidP="00D7588D">
            <w:pPr>
              <w:jc w:val="left"/>
              <w:rPr>
                <w:rFonts w:cs="Arial"/>
                <w:sz w:val="20"/>
                <w:szCs w:val="20"/>
              </w:rPr>
            </w:pPr>
          </w:p>
        </w:tc>
        <w:tc>
          <w:tcPr>
            <w:tcW w:w="1589" w:type="dxa"/>
            <w:vAlign w:val="center"/>
          </w:tcPr>
          <w:p w:rsidR="00993823" w:rsidRPr="00993823" w:rsidRDefault="00993823" w:rsidP="00D7588D">
            <w:pPr>
              <w:jc w:val="left"/>
              <w:rPr>
                <w:rFonts w:cs="Arial"/>
                <w:sz w:val="20"/>
                <w:szCs w:val="20"/>
              </w:rPr>
            </w:pPr>
          </w:p>
        </w:tc>
        <w:tc>
          <w:tcPr>
            <w:tcW w:w="826" w:type="dxa"/>
            <w:vAlign w:val="center"/>
          </w:tcPr>
          <w:p w:rsidR="00993823" w:rsidRPr="00993823" w:rsidRDefault="00993823" w:rsidP="009A26E4">
            <w:pPr>
              <w:jc w:val="center"/>
              <w:rPr>
                <w:rFonts w:cs="Arial"/>
                <w:sz w:val="20"/>
                <w:szCs w:val="20"/>
                <w:lang w:val="sr-Cyrl-RS"/>
              </w:rPr>
            </w:pPr>
            <w:r w:rsidRPr="00993823">
              <w:rPr>
                <w:rFonts w:cs="Arial"/>
                <w:sz w:val="20"/>
                <w:szCs w:val="20"/>
                <w:lang w:val="sr-Cyrl-RS"/>
              </w:rPr>
              <w:t>2</w:t>
            </w:r>
          </w:p>
        </w:tc>
        <w:tc>
          <w:tcPr>
            <w:tcW w:w="1234" w:type="dxa"/>
            <w:vAlign w:val="center"/>
          </w:tcPr>
          <w:p w:rsidR="00993823" w:rsidRPr="00993823" w:rsidRDefault="00993823" w:rsidP="009A26E4">
            <w:pPr>
              <w:jc w:val="center"/>
              <w:rPr>
                <w:rFonts w:cs="Arial"/>
                <w:sz w:val="20"/>
                <w:szCs w:val="20"/>
              </w:rPr>
            </w:pPr>
          </w:p>
        </w:tc>
        <w:tc>
          <w:tcPr>
            <w:tcW w:w="959" w:type="dxa"/>
          </w:tcPr>
          <w:p w:rsidR="00993823" w:rsidRPr="00993823" w:rsidRDefault="00993823" w:rsidP="009A26E4">
            <w:pPr>
              <w:jc w:val="center"/>
              <w:rPr>
                <w:rFonts w:cs="Arial"/>
                <w:sz w:val="20"/>
                <w:szCs w:val="20"/>
              </w:rPr>
            </w:pPr>
          </w:p>
        </w:tc>
        <w:tc>
          <w:tcPr>
            <w:tcW w:w="1346" w:type="dxa"/>
          </w:tcPr>
          <w:p w:rsidR="00993823" w:rsidRPr="00993823" w:rsidRDefault="00993823" w:rsidP="009A26E4">
            <w:pPr>
              <w:jc w:val="center"/>
              <w:rPr>
                <w:rFonts w:cs="Arial"/>
                <w:sz w:val="20"/>
                <w:szCs w:val="20"/>
              </w:rPr>
            </w:pPr>
          </w:p>
        </w:tc>
      </w:tr>
      <w:tr w:rsidR="00993823" w:rsidRPr="00993823" w:rsidTr="00993823">
        <w:trPr>
          <w:trHeight w:val="271"/>
          <w:jc w:val="center"/>
        </w:trPr>
        <w:tc>
          <w:tcPr>
            <w:tcW w:w="543" w:type="dxa"/>
            <w:vAlign w:val="center"/>
          </w:tcPr>
          <w:p w:rsidR="00993823" w:rsidRPr="00993823" w:rsidRDefault="00993823" w:rsidP="003030B9">
            <w:pPr>
              <w:jc w:val="center"/>
              <w:rPr>
                <w:rFonts w:cs="Arial"/>
                <w:sz w:val="20"/>
                <w:szCs w:val="20"/>
                <w:lang w:val="sr-Cyrl-RS"/>
              </w:rPr>
            </w:pPr>
            <w:r w:rsidRPr="00993823">
              <w:rPr>
                <w:rFonts w:cs="Arial"/>
                <w:sz w:val="20"/>
                <w:szCs w:val="20"/>
                <w:lang w:val="sr-Cyrl-RS"/>
              </w:rPr>
              <w:t>52.</w:t>
            </w:r>
          </w:p>
        </w:tc>
        <w:tc>
          <w:tcPr>
            <w:tcW w:w="2194" w:type="dxa"/>
            <w:vAlign w:val="center"/>
          </w:tcPr>
          <w:p w:rsidR="00993823" w:rsidRPr="00993823" w:rsidRDefault="00993823" w:rsidP="00D7588D">
            <w:pPr>
              <w:autoSpaceDE w:val="0"/>
              <w:autoSpaceDN w:val="0"/>
              <w:adjustRightInd w:val="0"/>
              <w:jc w:val="left"/>
              <w:rPr>
                <w:rFonts w:eastAsia="Calibri" w:cs="Arial"/>
                <w:sz w:val="20"/>
                <w:szCs w:val="20"/>
              </w:rPr>
            </w:pPr>
            <w:r w:rsidRPr="00993823">
              <w:rPr>
                <w:rFonts w:eastAsia="Calibri" w:cs="Arial"/>
                <w:sz w:val="20"/>
                <w:szCs w:val="20"/>
              </w:rPr>
              <w:t>Услуге дератизацијe у пословном објекту, Миодрага Вуковића 26, Барајево</w:t>
            </w:r>
          </w:p>
        </w:tc>
        <w:tc>
          <w:tcPr>
            <w:tcW w:w="960" w:type="dxa"/>
            <w:vAlign w:val="center"/>
          </w:tcPr>
          <w:p w:rsidR="00993823" w:rsidRPr="00993823" w:rsidRDefault="00993823" w:rsidP="00D7588D">
            <w:pPr>
              <w:jc w:val="left"/>
              <w:rPr>
                <w:rFonts w:cs="Arial"/>
                <w:sz w:val="20"/>
                <w:szCs w:val="20"/>
                <w:lang w:val="sr-Cyrl-RS"/>
              </w:rPr>
            </w:pPr>
            <w:r w:rsidRPr="00993823">
              <w:rPr>
                <w:rFonts w:cs="Arial"/>
                <w:sz w:val="20"/>
                <w:szCs w:val="20"/>
                <w:lang w:val="sr-Cyrl-RS"/>
              </w:rPr>
              <w:t>1166</w:t>
            </w:r>
          </w:p>
        </w:tc>
        <w:tc>
          <w:tcPr>
            <w:tcW w:w="976" w:type="dxa"/>
            <w:vAlign w:val="center"/>
          </w:tcPr>
          <w:p w:rsidR="00993823" w:rsidRPr="00993823" w:rsidRDefault="00993823" w:rsidP="00D7588D">
            <w:pPr>
              <w:jc w:val="left"/>
              <w:rPr>
                <w:rFonts w:cs="Arial"/>
                <w:sz w:val="20"/>
                <w:szCs w:val="20"/>
              </w:rPr>
            </w:pPr>
          </w:p>
        </w:tc>
        <w:tc>
          <w:tcPr>
            <w:tcW w:w="1134" w:type="dxa"/>
          </w:tcPr>
          <w:p w:rsidR="00993823" w:rsidRPr="00993823" w:rsidRDefault="00993823" w:rsidP="00D7588D">
            <w:pPr>
              <w:jc w:val="left"/>
              <w:rPr>
                <w:rFonts w:cs="Arial"/>
                <w:sz w:val="20"/>
                <w:szCs w:val="20"/>
              </w:rPr>
            </w:pPr>
          </w:p>
        </w:tc>
        <w:tc>
          <w:tcPr>
            <w:tcW w:w="1589" w:type="dxa"/>
            <w:vAlign w:val="center"/>
          </w:tcPr>
          <w:p w:rsidR="00993823" w:rsidRPr="00993823" w:rsidRDefault="00993823" w:rsidP="00D7588D">
            <w:pPr>
              <w:jc w:val="left"/>
              <w:rPr>
                <w:rFonts w:cs="Arial"/>
                <w:sz w:val="20"/>
                <w:szCs w:val="20"/>
              </w:rPr>
            </w:pPr>
          </w:p>
        </w:tc>
        <w:tc>
          <w:tcPr>
            <w:tcW w:w="826" w:type="dxa"/>
            <w:vAlign w:val="center"/>
          </w:tcPr>
          <w:p w:rsidR="00993823" w:rsidRPr="00993823" w:rsidRDefault="00993823" w:rsidP="009A26E4">
            <w:pPr>
              <w:jc w:val="center"/>
              <w:rPr>
                <w:rFonts w:cs="Arial"/>
                <w:sz w:val="20"/>
                <w:szCs w:val="20"/>
                <w:lang w:val="sr-Cyrl-RS"/>
              </w:rPr>
            </w:pPr>
            <w:r w:rsidRPr="00993823">
              <w:rPr>
                <w:rFonts w:cs="Arial"/>
                <w:sz w:val="20"/>
                <w:szCs w:val="20"/>
                <w:lang w:val="sr-Cyrl-RS"/>
              </w:rPr>
              <w:t>2</w:t>
            </w:r>
          </w:p>
        </w:tc>
        <w:tc>
          <w:tcPr>
            <w:tcW w:w="1234" w:type="dxa"/>
            <w:vAlign w:val="center"/>
          </w:tcPr>
          <w:p w:rsidR="00993823" w:rsidRPr="00993823" w:rsidRDefault="00993823" w:rsidP="009A26E4">
            <w:pPr>
              <w:jc w:val="center"/>
              <w:rPr>
                <w:rFonts w:cs="Arial"/>
                <w:sz w:val="20"/>
                <w:szCs w:val="20"/>
              </w:rPr>
            </w:pPr>
          </w:p>
        </w:tc>
        <w:tc>
          <w:tcPr>
            <w:tcW w:w="959" w:type="dxa"/>
          </w:tcPr>
          <w:p w:rsidR="00993823" w:rsidRPr="00993823" w:rsidRDefault="00993823" w:rsidP="009A26E4">
            <w:pPr>
              <w:jc w:val="center"/>
              <w:rPr>
                <w:rFonts w:cs="Arial"/>
                <w:sz w:val="20"/>
                <w:szCs w:val="20"/>
              </w:rPr>
            </w:pPr>
          </w:p>
        </w:tc>
        <w:tc>
          <w:tcPr>
            <w:tcW w:w="1346" w:type="dxa"/>
          </w:tcPr>
          <w:p w:rsidR="00993823" w:rsidRPr="00993823" w:rsidRDefault="00993823" w:rsidP="009A26E4">
            <w:pPr>
              <w:jc w:val="center"/>
              <w:rPr>
                <w:rFonts w:cs="Arial"/>
                <w:sz w:val="20"/>
                <w:szCs w:val="20"/>
              </w:rPr>
            </w:pPr>
          </w:p>
        </w:tc>
      </w:tr>
      <w:tr w:rsidR="00993823" w:rsidRPr="00993823" w:rsidTr="00993823">
        <w:trPr>
          <w:trHeight w:val="271"/>
          <w:jc w:val="center"/>
        </w:trPr>
        <w:tc>
          <w:tcPr>
            <w:tcW w:w="543" w:type="dxa"/>
            <w:vAlign w:val="center"/>
          </w:tcPr>
          <w:p w:rsidR="00993823" w:rsidRPr="00993823" w:rsidRDefault="00993823" w:rsidP="003030B9">
            <w:pPr>
              <w:jc w:val="center"/>
              <w:rPr>
                <w:rFonts w:cs="Arial"/>
                <w:sz w:val="20"/>
                <w:szCs w:val="20"/>
                <w:lang w:val="sr-Cyrl-RS"/>
              </w:rPr>
            </w:pPr>
            <w:r w:rsidRPr="00993823">
              <w:rPr>
                <w:rFonts w:cs="Arial"/>
                <w:sz w:val="20"/>
                <w:szCs w:val="20"/>
                <w:lang w:val="sr-Cyrl-RS"/>
              </w:rPr>
              <w:t>53.</w:t>
            </w:r>
          </w:p>
        </w:tc>
        <w:tc>
          <w:tcPr>
            <w:tcW w:w="2194" w:type="dxa"/>
            <w:vAlign w:val="center"/>
          </w:tcPr>
          <w:p w:rsidR="00993823" w:rsidRPr="00993823" w:rsidRDefault="00993823" w:rsidP="00D7588D">
            <w:pPr>
              <w:jc w:val="left"/>
              <w:rPr>
                <w:rFonts w:eastAsia="Calibri" w:cs="Arial"/>
                <w:sz w:val="20"/>
                <w:szCs w:val="20"/>
                <w:lang w:val="sr-Cyrl-RS"/>
              </w:rPr>
            </w:pPr>
            <w:r w:rsidRPr="00993823">
              <w:rPr>
                <w:rFonts w:eastAsia="Calibri" w:cs="Arial"/>
                <w:sz w:val="20"/>
                <w:szCs w:val="20"/>
              </w:rPr>
              <w:t>Услуге дезинсекције</w:t>
            </w:r>
            <w:r w:rsidRPr="00993823">
              <w:rPr>
                <w:rFonts w:eastAsia="Calibri" w:cs="Arial"/>
                <w:sz w:val="20"/>
                <w:szCs w:val="20"/>
                <w:lang w:val="sr-Cyrl-RS"/>
              </w:rPr>
              <w:t xml:space="preserve"> у пословном објекту, Народних хероја 1, Гроцка</w:t>
            </w:r>
          </w:p>
        </w:tc>
        <w:tc>
          <w:tcPr>
            <w:tcW w:w="960" w:type="dxa"/>
            <w:vAlign w:val="center"/>
          </w:tcPr>
          <w:p w:rsidR="00993823" w:rsidRPr="00993823" w:rsidRDefault="00993823" w:rsidP="00D7588D">
            <w:pPr>
              <w:jc w:val="left"/>
              <w:rPr>
                <w:rFonts w:cs="Arial"/>
                <w:sz w:val="20"/>
                <w:szCs w:val="20"/>
                <w:lang w:val="sr-Cyrl-RS"/>
              </w:rPr>
            </w:pPr>
            <w:r w:rsidRPr="00993823">
              <w:rPr>
                <w:rFonts w:cs="Arial"/>
                <w:sz w:val="20"/>
                <w:szCs w:val="20"/>
                <w:lang w:val="sr-Cyrl-RS"/>
              </w:rPr>
              <w:t>635</w:t>
            </w:r>
          </w:p>
        </w:tc>
        <w:tc>
          <w:tcPr>
            <w:tcW w:w="976" w:type="dxa"/>
            <w:vAlign w:val="center"/>
          </w:tcPr>
          <w:p w:rsidR="00993823" w:rsidRPr="00993823" w:rsidRDefault="00993823" w:rsidP="00D7588D">
            <w:pPr>
              <w:jc w:val="left"/>
              <w:rPr>
                <w:rFonts w:cs="Arial"/>
                <w:sz w:val="20"/>
                <w:szCs w:val="20"/>
              </w:rPr>
            </w:pPr>
          </w:p>
        </w:tc>
        <w:tc>
          <w:tcPr>
            <w:tcW w:w="1134" w:type="dxa"/>
          </w:tcPr>
          <w:p w:rsidR="00993823" w:rsidRPr="00993823" w:rsidRDefault="00993823" w:rsidP="00D7588D">
            <w:pPr>
              <w:jc w:val="left"/>
              <w:rPr>
                <w:rFonts w:cs="Arial"/>
                <w:sz w:val="20"/>
                <w:szCs w:val="20"/>
              </w:rPr>
            </w:pPr>
          </w:p>
        </w:tc>
        <w:tc>
          <w:tcPr>
            <w:tcW w:w="1589" w:type="dxa"/>
            <w:vAlign w:val="center"/>
          </w:tcPr>
          <w:p w:rsidR="00993823" w:rsidRPr="00993823" w:rsidRDefault="00993823" w:rsidP="00D7588D">
            <w:pPr>
              <w:jc w:val="left"/>
              <w:rPr>
                <w:rFonts w:cs="Arial"/>
                <w:sz w:val="20"/>
                <w:szCs w:val="20"/>
              </w:rPr>
            </w:pPr>
          </w:p>
        </w:tc>
        <w:tc>
          <w:tcPr>
            <w:tcW w:w="826" w:type="dxa"/>
            <w:vAlign w:val="center"/>
          </w:tcPr>
          <w:p w:rsidR="00993823" w:rsidRPr="00993823" w:rsidRDefault="00993823" w:rsidP="009A26E4">
            <w:pPr>
              <w:jc w:val="center"/>
              <w:rPr>
                <w:rFonts w:cs="Arial"/>
                <w:sz w:val="20"/>
                <w:szCs w:val="20"/>
                <w:lang w:val="sr-Cyrl-RS"/>
              </w:rPr>
            </w:pPr>
            <w:r w:rsidRPr="00993823">
              <w:rPr>
                <w:rFonts w:cs="Arial"/>
                <w:sz w:val="20"/>
                <w:szCs w:val="20"/>
                <w:lang w:val="sr-Cyrl-RS"/>
              </w:rPr>
              <w:t>2</w:t>
            </w:r>
          </w:p>
        </w:tc>
        <w:tc>
          <w:tcPr>
            <w:tcW w:w="1234" w:type="dxa"/>
            <w:vAlign w:val="center"/>
          </w:tcPr>
          <w:p w:rsidR="00993823" w:rsidRPr="00993823" w:rsidRDefault="00993823" w:rsidP="009A26E4">
            <w:pPr>
              <w:jc w:val="center"/>
              <w:rPr>
                <w:rFonts w:cs="Arial"/>
                <w:sz w:val="20"/>
                <w:szCs w:val="20"/>
              </w:rPr>
            </w:pPr>
          </w:p>
        </w:tc>
        <w:tc>
          <w:tcPr>
            <w:tcW w:w="959" w:type="dxa"/>
          </w:tcPr>
          <w:p w:rsidR="00993823" w:rsidRPr="00993823" w:rsidRDefault="00993823" w:rsidP="009A26E4">
            <w:pPr>
              <w:jc w:val="center"/>
              <w:rPr>
                <w:rFonts w:cs="Arial"/>
                <w:sz w:val="20"/>
                <w:szCs w:val="20"/>
              </w:rPr>
            </w:pPr>
          </w:p>
        </w:tc>
        <w:tc>
          <w:tcPr>
            <w:tcW w:w="1346" w:type="dxa"/>
          </w:tcPr>
          <w:p w:rsidR="00993823" w:rsidRPr="00993823" w:rsidRDefault="00993823" w:rsidP="009A26E4">
            <w:pPr>
              <w:jc w:val="center"/>
              <w:rPr>
                <w:rFonts w:cs="Arial"/>
                <w:sz w:val="20"/>
                <w:szCs w:val="20"/>
              </w:rPr>
            </w:pPr>
          </w:p>
        </w:tc>
      </w:tr>
      <w:tr w:rsidR="00993823" w:rsidRPr="00993823" w:rsidTr="00993823">
        <w:trPr>
          <w:trHeight w:val="271"/>
          <w:jc w:val="center"/>
        </w:trPr>
        <w:tc>
          <w:tcPr>
            <w:tcW w:w="543" w:type="dxa"/>
            <w:vAlign w:val="center"/>
          </w:tcPr>
          <w:p w:rsidR="00993823" w:rsidRPr="00993823" w:rsidRDefault="00993823" w:rsidP="003030B9">
            <w:pPr>
              <w:jc w:val="center"/>
              <w:rPr>
                <w:rFonts w:cs="Arial"/>
                <w:sz w:val="20"/>
                <w:szCs w:val="20"/>
                <w:lang w:val="sr-Cyrl-RS"/>
              </w:rPr>
            </w:pPr>
            <w:r w:rsidRPr="00993823">
              <w:rPr>
                <w:rFonts w:cs="Arial"/>
                <w:sz w:val="20"/>
                <w:szCs w:val="20"/>
                <w:lang w:val="sr-Cyrl-RS"/>
              </w:rPr>
              <w:t>54.</w:t>
            </w:r>
          </w:p>
        </w:tc>
        <w:tc>
          <w:tcPr>
            <w:tcW w:w="2194" w:type="dxa"/>
            <w:vAlign w:val="center"/>
          </w:tcPr>
          <w:p w:rsidR="00993823" w:rsidRPr="00993823" w:rsidRDefault="00993823" w:rsidP="00D7588D">
            <w:pPr>
              <w:autoSpaceDE w:val="0"/>
              <w:autoSpaceDN w:val="0"/>
              <w:adjustRightInd w:val="0"/>
              <w:jc w:val="left"/>
              <w:rPr>
                <w:rFonts w:eastAsia="Calibri" w:cs="Arial"/>
                <w:sz w:val="20"/>
                <w:szCs w:val="20"/>
              </w:rPr>
            </w:pPr>
            <w:r w:rsidRPr="00993823">
              <w:rPr>
                <w:rFonts w:eastAsia="Calibri" w:cs="Arial"/>
                <w:sz w:val="20"/>
                <w:szCs w:val="20"/>
              </w:rPr>
              <w:t>Услуге дератизацијe у пословном објекту, Народних хероја 1, Гроцка</w:t>
            </w:r>
          </w:p>
        </w:tc>
        <w:tc>
          <w:tcPr>
            <w:tcW w:w="960" w:type="dxa"/>
            <w:vAlign w:val="center"/>
          </w:tcPr>
          <w:p w:rsidR="00993823" w:rsidRPr="00993823" w:rsidRDefault="00993823" w:rsidP="00D7588D">
            <w:pPr>
              <w:jc w:val="left"/>
              <w:rPr>
                <w:rFonts w:cs="Arial"/>
                <w:sz w:val="20"/>
                <w:szCs w:val="20"/>
                <w:lang w:val="sr-Cyrl-RS"/>
              </w:rPr>
            </w:pPr>
            <w:r w:rsidRPr="00993823">
              <w:rPr>
                <w:rFonts w:cs="Arial"/>
                <w:sz w:val="20"/>
                <w:szCs w:val="20"/>
                <w:lang w:val="sr-Cyrl-RS"/>
              </w:rPr>
              <w:t>635</w:t>
            </w:r>
          </w:p>
        </w:tc>
        <w:tc>
          <w:tcPr>
            <w:tcW w:w="976" w:type="dxa"/>
            <w:vAlign w:val="center"/>
          </w:tcPr>
          <w:p w:rsidR="00993823" w:rsidRPr="00993823" w:rsidRDefault="00993823" w:rsidP="00D7588D">
            <w:pPr>
              <w:jc w:val="left"/>
              <w:rPr>
                <w:rFonts w:cs="Arial"/>
                <w:sz w:val="20"/>
                <w:szCs w:val="20"/>
              </w:rPr>
            </w:pPr>
          </w:p>
        </w:tc>
        <w:tc>
          <w:tcPr>
            <w:tcW w:w="1134" w:type="dxa"/>
          </w:tcPr>
          <w:p w:rsidR="00993823" w:rsidRPr="00993823" w:rsidRDefault="00993823" w:rsidP="00D7588D">
            <w:pPr>
              <w:jc w:val="left"/>
              <w:rPr>
                <w:rFonts w:cs="Arial"/>
                <w:sz w:val="20"/>
                <w:szCs w:val="20"/>
              </w:rPr>
            </w:pPr>
          </w:p>
        </w:tc>
        <w:tc>
          <w:tcPr>
            <w:tcW w:w="1589" w:type="dxa"/>
            <w:vAlign w:val="center"/>
          </w:tcPr>
          <w:p w:rsidR="00993823" w:rsidRPr="00993823" w:rsidRDefault="00993823" w:rsidP="00D7588D">
            <w:pPr>
              <w:jc w:val="left"/>
              <w:rPr>
                <w:rFonts w:cs="Arial"/>
                <w:sz w:val="20"/>
                <w:szCs w:val="20"/>
              </w:rPr>
            </w:pPr>
          </w:p>
        </w:tc>
        <w:tc>
          <w:tcPr>
            <w:tcW w:w="826" w:type="dxa"/>
            <w:vAlign w:val="center"/>
          </w:tcPr>
          <w:p w:rsidR="00993823" w:rsidRPr="00993823" w:rsidRDefault="00993823" w:rsidP="009A26E4">
            <w:pPr>
              <w:jc w:val="center"/>
              <w:rPr>
                <w:rFonts w:cs="Arial"/>
                <w:sz w:val="20"/>
                <w:szCs w:val="20"/>
                <w:lang w:val="sr-Cyrl-RS"/>
              </w:rPr>
            </w:pPr>
            <w:r w:rsidRPr="00993823">
              <w:rPr>
                <w:rFonts w:cs="Arial"/>
                <w:sz w:val="20"/>
                <w:szCs w:val="20"/>
                <w:lang w:val="sr-Cyrl-RS"/>
              </w:rPr>
              <w:t>2</w:t>
            </w:r>
          </w:p>
        </w:tc>
        <w:tc>
          <w:tcPr>
            <w:tcW w:w="1234" w:type="dxa"/>
            <w:vAlign w:val="center"/>
          </w:tcPr>
          <w:p w:rsidR="00993823" w:rsidRPr="00993823" w:rsidRDefault="00993823" w:rsidP="00D7588D">
            <w:pPr>
              <w:jc w:val="left"/>
              <w:rPr>
                <w:rFonts w:cs="Arial"/>
                <w:sz w:val="20"/>
                <w:szCs w:val="20"/>
              </w:rPr>
            </w:pPr>
          </w:p>
        </w:tc>
        <w:tc>
          <w:tcPr>
            <w:tcW w:w="959" w:type="dxa"/>
          </w:tcPr>
          <w:p w:rsidR="00993823" w:rsidRPr="00993823" w:rsidRDefault="00993823" w:rsidP="003030B9">
            <w:pPr>
              <w:rPr>
                <w:rFonts w:cs="Arial"/>
                <w:sz w:val="20"/>
                <w:szCs w:val="20"/>
              </w:rPr>
            </w:pPr>
          </w:p>
        </w:tc>
        <w:tc>
          <w:tcPr>
            <w:tcW w:w="1346" w:type="dxa"/>
          </w:tcPr>
          <w:p w:rsidR="00993823" w:rsidRPr="00993823" w:rsidRDefault="00993823" w:rsidP="003030B9">
            <w:pPr>
              <w:rPr>
                <w:rFonts w:cs="Arial"/>
                <w:sz w:val="20"/>
                <w:szCs w:val="20"/>
              </w:rPr>
            </w:pPr>
          </w:p>
        </w:tc>
      </w:tr>
      <w:tr w:rsidR="00993823" w:rsidRPr="00993823" w:rsidTr="00B86361">
        <w:tblPrEx>
          <w:jc w:val="left"/>
        </w:tblPrEx>
        <w:trPr>
          <w:cantSplit/>
          <w:trHeight w:val="574"/>
        </w:trPr>
        <w:tc>
          <w:tcPr>
            <w:tcW w:w="8222" w:type="dxa"/>
            <w:gridSpan w:val="7"/>
            <w:tcBorders>
              <w:left w:val="single" w:sz="4" w:space="0" w:color="auto"/>
              <w:bottom w:val="single" w:sz="4" w:space="0" w:color="auto"/>
            </w:tcBorders>
          </w:tcPr>
          <w:p w:rsidR="00993823" w:rsidRPr="00993823" w:rsidRDefault="00993823" w:rsidP="00D7588D">
            <w:pPr>
              <w:jc w:val="center"/>
              <w:rPr>
                <w:rFonts w:cs="Arial"/>
                <w:b/>
                <w:sz w:val="20"/>
                <w:szCs w:val="20"/>
              </w:rPr>
            </w:pPr>
            <w:r w:rsidRPr="00993823">
              <w:rPr>
                <w:rFonts w:cs="Arial"/>
                <w:b/>
                <w:sz w:val="20"/>
                <w:szCs w:val="20"/>
              </w:rPr>
              <w:t>Укупно</w:t>
            </w:r>
            <w:r w:rsidRPr="00993823">
              <w:rPr>
                <w:rFonts w:cs="Arial"/>
                <w:b/>
                <w:sz w:val="20"/>
                <w:szCs w:val="20"/>
                <w:lang w:val="sr-Cyrl-RS"/>
              </w:rPr>
              <w:t xml:space="preserve"> </w:t>
            </w:r>
            <w:r w:rsidRPr="00993823">
              <w:rPr>
                <w:rFonts w:cs="Arial"/>
                <w:b/>
                <w:sz w:val="20"/>
                <w:szCs w:val="20"/>
                <w:lang w:val="sr-Latn-RS"/>
              </w:rPr>
              <w:t>III</w:t>
            </w:r>
            <w:r w:rsidRPr="00993823">
              <w:rPr>
                <w:rFonts w:cs="Arial"/>
                <w:b/>
                <w:sz w:val="20"/>
                <w:szCs w:val="20"/>
                <w:lang w:val="sr-Cyrl-RS"/>
              </w:rPr>
              <w:t xml:space="preserve"> ТЦ БЕОГРАД</w:t>
            </w:r>
            <w:r w:rsidRPr="00993823">
              <w:rPr>
                <w:rFonts w:cs="Arial"/>
                <w:b/>
                <w:sz w:val="20"/>
                <w:szCs w:val="20"/>
              </w:rPr>
              <w:t>:</w:t>
            </w:r>
          </w:p>
        </w:tc>
        <w:tc>
          <w:tcPr>
            <w:tcW w:w="1234" w:type="dxa"/>
            <w:tcBorders>
              <w:bottom w:val="single" w:sz="4" w:space="0" w:color="auto"/>
            </w:tcBorders>
          </w:tcPr>
          <w:p w:rsidR="00993823" w:rsidRPr="00993823" w:rsidRDefault="00993823" w:rsidP="003030B9">
            <w:pPr>
              <w:rPr>
                <w:rFonts w:cs="Arial"/>
                <w:sz w:val="20"/>
                <w:szCs w:val="20"/>
              </w:rPr>
            </w:pPr>
          </w:p>
        </w:tc>
        <w:tc>
          <w:tcPr>
            <w:tcW w:w="959" w:type="dxa"/>
            <w:tcBorders>
              <w:bottom w:val="single" w:sz="4" w:space="0" w:color="auto"/>
            </w:tcBorders>
          </w:tcPr>
          <w:p w:rsidR="00993823" w:rsidRPr="00993823" w:rsidRDefault="00993823" w:rsidP="003030B9">
            <w:pPr>
              <w:rPr>
                <w:rFonts w:cs="Arial"/>
                <w:sz w:val="20"/>
                <w:szCs w:val="20"/>
              </w:rPr>
            </w:pPr>
          </w:p>
        </w:tc>
        <w:tc>
          <w:tcPr>
            <w:tcW w:w="1346" w:type="dxa"/>
            <w:tcBorders>
              <w:bottom w:val="single" w:sz="4" w:space="0" w:color="auto"/>
            </w:tcBorders>
          </w:tcPr>
          <w:p w:rsidR="00993823" w:rsidRPr="00993823" w:rsidRDefault="00993823" w:rsidP="003030B9">
            <w:pPr>
              <w:rPr>
                <w:rFonts w:cs="Arial"/>
                <w:sz w:val="20"/>
                <w:szCs w:val="20"/>
              </w:rPr>
            </w:pPr>
          </w:p>
        </w:tc>
      </w:tr>
    </w:tbl>
    <w:p w:rsidR="00D7588D" w:rsidRDefault="00D7588D" w:rsidP="003030B9">
      <w:pPr>
        <w:rPr>
          <w:rFonts w:eastAsia="Calibri" w:cs="Arial"/>
          <w:b/>
          <w:bCs/>
          <w:sz w:val="24"/>
          <w:szCs w:val="24"/>
          <w:lang w:val="sr-Latn-RS"/>
        </w:rPr>
      </w:pPr>
    </w:p>
    <w:p w:rsidR="003030B9" w:rsidRPr="009739A3" w:rsidRDefault="00F00F1F" w:rsidP="003030B9">
      <w:pPr>
        <w:rPr>
          <w:rFonts w:eastAsia="Calibri" w:cs="Arial"/>
          <w:b/>
          <w:bCs/>
          <w:sz w:val="24"/>
          <w:szCs w:val="24"/>
          <w:lang w:val="sr-Cyrl-RS"/>
        </w:rPr>
      </w:pPr>
      <w:r>
        <w:rPr>
          <w:rFonts w:eastAsia="Calibri" w:cs="Arial"/>
          <w:b/>
          <w:bCs/>
          <w:sz w:val="24"/>
          <w:szCs w:val="24"/>
          <w:lang w:val="sr-Latn-RS"/>
        </w:rPr>
        <w:t xml:space="preserve">IV </w:t>
      </w:r>
      <w:r w:rsidR="003030B9">
        <w:rPr>
          <w:rFonts w:eastAsia="Calibri" w:cs="Arial"/>
          <w:b/>
          <w:bCs/>
          <w:sz w:val="24"/>
          <w:szCs w:val="24"/>
          <w:lang w:val="sr-Cyrl-RS"/>
        </w:rPr>
        <w:t>ТЦ КРАГУЈЕВАЦ</w:t>
      </w:r>
    </w:p>
    <w:tbl>
      <w:tblPr>
        <w:tblW w:w="11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
        <w:gridCol w:w="2242"/>
        <w:gridCol w:w="843"/>
        <w:gridCol w:w="1124"/>
        <w:gridCol w:w="1265"/>
        <w:gridCol w:w="1265"/>
        <w:gridCol w:w="845"/>
        <w:gridCol w:w="1405"/>
        <w:gridCol w:w="842"/>
        <w:gridCol w:w="1367"/>
      </w:tblGrid>
      <w:tr w:rsidR="00993823" w:rsidRPr="00993823" w:rsidTr="00993823">
        <w:trPr>
          <w:trHeight w:val="1041"/>
          <w:jc w:val="center"/>
        </w:trPr>
        <w:tc>
          <w:tcPr>
            <w:tcW w:w="563" w:type="dxa"/>
            <w:vAlign w:val="center"/>
          </w:tcPr>
          <w:p w:rsidR="00993823" w:rsidRPr="00993823" w:rsidRDefault="00993823" w:rsidP="00952C5D">
            <w:pPr>
              <w:jc w:val="center"/>
              <w:rPr>
                <w:rFonts w:cs="Arial"/>
                <w:b/>
                <w:sz w:val="20"/>
                <w:szCs w:val="20"/>
              </w:rPr>
            </w:pPr>
            <w:r w:rsidRPr="00993823">
              <w:rPr>
                <w:rFonts w:cs="Arial"/>
                <w:b/>
                <w:sz w:val="20"/>
                <w:szCs w:val="20"/>
              </w:rPr>
              <w:t>Рб.</w:t>
            </w:r>
          </w:p>
        </w:tc>
        <w:tc>
          <w:tcPr>
            <w:tcW w:w="2242" w:type="dxa"/>
            <w:vAlign w:val="center"/>
          </w:tcPr>
          <w:p w:rsidR="00993823" w:rsidRPr="00993823" w:rsidRDefault="00993823" w:rsidP="00952C5D">
            <w:pPr>
              <w:jc w:val="center"/>
              <w:rPr>
                <w:rFonts w:cs="Arial"/>
                <w:b/>
                <w:sz w:val="20"/>
                <w:szCs w:val="20"/>
              </w:rPr>
            </w:pPr>
            <w:r w:rsidRPr="00993823">
              <w:rPr>
                <w:rFonts w:cs="Arial"/>
                <w:b/>
                <w:sz w:val="20"/>
                <w:szCs w:val="20"/>
              </w:rPr>
              <w:t>Врста услуге</w:t>
            </w:r>
          </w:p>
        </w:tc>
        <w:tc>
          <w:tcPr>
            <w:tcW w:w="843" w:type="dxa"/>
            <w:vAlign w:val="center"/>
          </w:tcPr>
          <w:p w:rsidR="00993823" w:rsidRPr="00993823" w:rsidRDefault="00993823" w:rsidP="00952C5D">
            <w:pPr>
              <w:jc w:val="center"/>
              <w:rPr>
                <w:rFonts w:cs="Arial"/>
                <w:b/>
                <w:sz w:val="20"/>
                <w:szCs w:val="20"/>
              </w:rPr>
            </w:pPr>
            <w:r w:rsidRPr="00993823">
              <w:rPr>
                <w:rFonts w:cs="Arial"/>
                <w:b/>
                <w:sz w:val="20"/>
                <w:szCs w:val="20"/>
              </w:rPr>
              <w:t>Кол. m2</w:t>
            </w:r>
          </w:p>
        </w:tc>
        <w:tc>
          <w:tcPr>
            <w:tcW w:w="1124" w:type="dxa"/>
            <w:vAlign w:val="center"/>
          </w:tcPr>
          <w:p w:rsidR="00993823" w:rsidRPr="00993823" w:rsidRDefault="00993823" w:rsidP="00952C5D">
            <w:pPr>
              <w:jc w:val="center"/>
              <w:rPr>
                <w:rFonts w:cs="Arial"/>
                <w:b/>
                <w:sz w:val="20"/>
                <w:szCs w:val="20"/>
              </w:rPr>
            </w:pPr>
            <w:r w:rsidRPr="001D65DA">
              <w:rPr>
                <w:rFonts w:eastAsia="Calibri" w:cs="Arial"/>
                <w:b/>
                <w:sz w:val="20"/>
                <w:szCs w:val="20"/>
                <w:lang w:val="sr-Cyrl-RS"/>
              </w:rPr>
              <w:t>Јед</w:t>
            </w:r>
            <w:r>
              <w:rPr>
                <w:rFonts w:eastAsia="Calibri" w:cs="Arial"/>
                <w:b/>
                <w:sz w:val="20"/>
                <w:szCs w:val="20"/>
                <w:lang w:val="sr-Latn-RS"/>
              </w:rPr>
              <w:t>.</w:t>
            </w:r>
            <w:r w:rsidRPr="001D65DA">
              <w:rPr>
                <w:rFonts w:eastAsia="Calibri" w:cs="Arial"/>
                <w:b/>
                <w:sz w:val="20"/>
                <w:szCs w:val="20"/>
                <w:lang w:val="sr-Cyrl-RS"/>
              </w:rPr>
              <w:t xml:space="preserve"> </w:t>
            </w:r>
            <w:r>
              <w:rPr>
                <w:rFonts w:eastAsia="Calibri" w:cs="Arial"/>
                <w:b/>
                <w:sz w:val="20"/>
                <w:szCs w:val="20"/>
                <w:lang w:val="sr-Cyrl-RS"/>
              </w:rPr>
              <w:t>ц</w:t>
            </w:r>
            <w:r w:rsidRPr="001D65DA">
              <w:rPr>
                <w:rFonts w:eastAsia="Calibri" w:cs="Arial"/>
                <w:b/>
                <w:sz w:val="20"/>
                <w:szCs w:val="20"/>
              </w:rPr>
              <w:t>ена</w:t>
            </w:r>
            <w:r w:rsidRPr="001D65DA">
              <w:rPr>
                <w:rFonts w:eastAsia="Calibri" w:cs="Arial"/>
                <w:b/>
                <w:sz w:val="20"/>
                <w:szCs w:val="20"/>
                <w:lang w:val="sr-Cyrl-RS"/>
              </w:rPr>
              <w:t xml:space="preserve"> </w:t>
            </w:r>
            <w:r w:rsidRPr="001D65DA">
              <w:rPr>
                <w:rFonts w:eastAsia="Calibri" w:cs="Arial"/>
                <w:b/>
                <w:sz w:val="20"/>
                <w:szCs w:val="20"/>
              </w:rPr>
              <w:t xml:space="preserve">РСД </w:t>
            </w:r>
            <w:r w:rsidRPr="00993823">
              <w:rPr>
                <w:rFonts w:cs="Arial"/>
                <w:b/>
                <w:sz w:val="20"/>
                <w:szCs w:val="20"/>
              </w:rPr>
              <w:t>без</w:t>
            </w:r>
            <w:r w:rsidRPr="001D65DA">
              <w:rPr>
                <w:rFonts w:eastAsia="Calibri" w:cs="Arial"/>
                <w:b/>
                <w:sz w:val="20"/>
                <w:szCs w:val="20"/>
              </w:rPr>
              <w:t xml:space="preserve"> ПДВ</w:t>
            </w:r>
            <w:r w:rsidRPr="001D65DA">
              <w:rPr>
                <w:rFonts w:eastAsia="Calibri" w:cs="Arial"/>
                <w:b/>
                <w:sz w:val="20"/>
                <w:szCs w:val="20"/>
                <w:lang w:val="sr-Cyrl-RS"/>
              </w:rPr>
              <w:t xml:space="preserve"> п</w:t>
            </w:r>
            <w:r w:rsidRPr="001D65DA">
              <w:rPr>
                <w:rFonts w:eastAsia="Calibri" w:cs="Arial"/>
                <w:b/>
                <w:sz w:val="20"/>
                <w:szCs w:val="20"/>
              </w:rPr>
              <w:t>о m2</w:t>
            </w:r>
          </w:p>
        </w:tc>
        <w:tc>
          <w:tcPr>
            <w:tcW w:w="1265" w:type="dxa"/>
          </w:tcPr>
          <w:p w:rsidR="00993823" w:rsidRPr="00993823" w:rsidRDefault="00993823" w:rsidP="00952C5D">
            <w:pPr>
              <w:jc w:val="center"/>
              <w:rPr>
                <w:rFonts w:cs="Arial"/>
                <w:b/>
                <w:sz w:val="20"/>
                <w:szCs w:val="20"/>
              </w:rPr>
            </w:pPr>
            <w:r w:rsidRPr="001D65DA">
              <w:rPr>
                <w:rFonts w:eastAsia="Calibri" w:cs="Arial"/>
                <w:b/>
                <w:sz w:val="20"/>
                <w:szCs w:val="20"/>
                <w:lang w:val="sr-Cyrl-RS"/>
              </w:rPr>
              <w:t>Јед</w:t>
            </w:r>
            <w:r>
              <w:rPr>
                <w:rFonts w:eastAsia="Calibri" w:cs="Arial"/>
                <w:b/>
                <w:sz w:val="20"/>
                <w:szCs w:val="20"/>
                <w:lang w:val="sr-Latn-RS"/>
              </w:rPr>
              <w:t>.</w:t>
            </w:r>
            <w:r w:rsidRPr="001D65DA">
              <w:rPr>
                <w:rFonts w:eastAsia="Calibri" w:cs="Arial"/>
                <w:b/>
                <w:sz w:val="20"/>
                <w:szCs w:val="20"/>
                <w:lang w:val="sr-Cyrl-RS"/>
              </w:rPr>
              <w:t xml:space="preserve"> </w:t>
            </w:r>
            <w:r>
              <w:rPr>
                <w:rFonts w:eastAsia="Calibri" w:cs="Arial"/>
                <w:b/>
                <w:sz w:val="20"/>
                <w:szCs w:val="20"/>
                <w:lang w:val="sr-Cyrl-RS"/>
              </w:rPr>
              <w:t>ц</w:t>
            </w:r>
            <w:r w:rsidRPr="001D65DA">
              <w:rPr>
                <w:rFonts w:eastAsia="Calibri" w:cs="Arial"/>
                <w:b/>
                <w:sz w:val="20"/>
                <w:szCs w:val="20"/>
              </w:rPr>
              <w:t>ена</w:t>
            </w:r>
            <w:r w:rsidRPr="001D65DA">
              <w:rPr>
                <w:rFonts w:eastAsia="Calibri" w:cs="Arial"/>
                <w:b/>
                <w:sz w:val="20"/>
                <w:szCs w:val="20"/>
                <w:lang w:val="sr-Cyrl-RS"/>
              </w:rPr>
              <w:t xml:space="preserve"> </w:t>
            </w:r>
            <w:r w:rsidRPr="001D65DA">
              <w:rPr>
                <w:rFonts w:eastAsia="Calibri" w:cs="Arial"/>
                <w:b/>
                <w:sz w:val="20"/>
                <w:szCs w:val="20"/>
              </w:rPr>
              <w:t>РСД са ПДВ</w:t>
            </w:r>
            <w:r w:rsidRPr="001D65DA">
              <w:rPr>
                <w:rFonts w:eastAsia="Calibri" w:cs="Arial"/>
                <w:b/>
                <w:sz w:val="20"/>
                <w:szCs w:val="20"/>
                <w:lang w:val="sr-Cyrl-RS"/>
              </w:rPr>
              <w:t xml:space="preserve"> п</w:t>
            </w:r>
            <w:r w:rsidRPr="001D65DA">
              <w:rPr>
                <w:rFonts w:eastAsia="Calibri" w:cs="Arial"/>
                <w:b/>
                <w:sz w:val="20"/>
                <w:szCs w:val="20"/>
              </w:rPr>
              <w:t>о m2</w:t>
            </w:r>
          </w:p>
        </w:tc>
        <w:tc>
          <w:tcPr>
            <w:tcW w:w="1265" w:type="dxa"/>
            <w:vAlign w:val="center"/>
          </w:tcPr>
          <w:p w:rsidR="00993823" w:rsidRPr="00993823" w:rsidRDefault="00993823" w:rsidP="00952C5D">
            <w:pPr>
              <w:jc w:val="center"/>
              <w:rPr>
                <w:rFonts w:cs="Arial"/>
                <w:b/>
                <w:sz w:val="20"/>
                <w:szCs w:val="20"/>
              </w:rPr>
            </w:pPr>
            <w:r w:rsidRPr="00993823">
              <w:rPr>
                <w:rFonts w:cs="Arial"/>
                <w:b/>
                <w:sz w:val="20"/>
                <w:szCs w:val="20"/>
              </w:rPr>
              <w:t>Цена РСД по једној фази без ПДВ</w:t>
            </w:r>
          </w:p>
        </w:tc>
        <w:tc>
          <w:tcPr>
            <w:tcW w:w="845" w:type="dxa"/>
            <w:vAlign w:val="center"/>
          </w:tcPr>
          <w:p w:rsidR="00993823" w:rsidRPr="00993823" w:rsidRDefault="00993823" w:rsidP="00952C5D">
            <w:pPr>
              <w:jc w:val="center"/>
              <w:rPr>
                <w:rFonts w:cs="Arial"/>
                <w:b/>
                <w:sz w:val="20"/>
                <w:szCs w:val="20"/>
              </w:rPr>
            </w:pPr>
            <w:r w:rsidRPr="00993823">
              <w:rPr>
                <w:rFonts w:cs="Arial"/>
                <w:b/>
                <w:sz w:val="20"/>
                <w:szCs w:val="20"/>
              </w:rPr>
              <w:t>Број фаза</w:t>
            </w:r>
          </w:p>
        </w:tc>
        <w:tc>
          <w:tcPr>
            <w:tcW w:w="1405" w:type="dxa"/>
            <w:vAlign w:val="center"/>
          </w:tcPr>
          <w:p w:rsidR="00993823" w:rsidRPr="00993823" w:rsidRDefault="00993823" w:rsidP="00952C5D">
            <w:pPr>
              <w:jc w:val="center"/>
              <w:rPr>
                <w:rFonts w:cs="Arial"/>
                <w:b/>
                <w:sz w:val="20"/>
                <w:szCs w:val="20"/>
              </w:rPr>
            </w:pPr>
            <w:r w:rsidRPr="00993823">
              <w:rPr>
                <w:rFonts w:cs="Arial"/>
                <w:b/>
                <w:sz w:val="20"/>
                <w:szCs w:val="20"/>
              </w:rPr>
              <w:t>Укупно РСД без ПДВ</w:t>
            </w:r>
          </w:p>
        </w:tc>
        <w:tc>
          <w:tcPr>
            <w:tcW w:w="842" w:type="dxa"/>
            <w:vAlign w:val="center"/>
          </w:tcPr>
          <w:p w:rsidR="00993823" w:rsidRPr="00993823" w:rsidRDefault="00993823" w:rsidP="00952C5D">
            <w:pPr>
              <w:jc w:val="center"/>
              <w:rPr>
                <w:rFonts w:cs="Arial"/>
                <w:b/>
                <w:sz w:val="20"/>
                <w:szCs w:val="20"/>
              </w:rPr>
            </w:pPr>
            <w:r w:rsidRPr="00993823">
              <w:rPr>
                <w:rFonts w:cs="Arial"/>
                <w:b/>
                <w:sz w:val="20"/>
                <w:szCs w:val="20"/>
              </w:rPr>
              <w:t>ПДВ</w:t>
            </w:r>
          </w:p>
        </w:tc>
        <w:tc>
          <w:tcPr>
            <w:tcW w:w="1367" w:type="dxa"/>
            <w:vAlign w:val="center"/>
          </w:tcPr>
          <w:p w:rsidR="00993823" w:rsidRPr="00993823" w:rsidRDefault="00993823" w:rsidP="00952C5D">
            <w:pPr>
              <w:jc w:val="center"/>
              <w:rPr>
                <w:rFonts w:cs="Arial"/>
                <w:b/>
                <w:sz w:val="20"/>
                <w:szCs w:val="20"/>
              </w:rPr>
            </w:pPr>
            <w:r w:rsidRPr="00993823">
              <w:rPr>
                <w:rFonts w:cs="Arial"/>
                <w:b/>
                <w:sz w:val="20"/>
                <w:szCs w:val="20"/>
              </w:rPr>
              <w:t>Укупно РСД са ПДВ</w:t>
            </w:r>
          </w:p>
        </w:tc>
      </w:tr>
      <w:tr w:rsidR="00D9795A" w:rsidRPr="00993823" w:rsidTr="00B86361">
        <w:trPr>
          <w:trHeight w:val="361"/>
          <w:jc w:val="center"/>
        </w:trPr>
        <w:tc>
          <w:tcPr>
            <w:tcW w:w="563" w:type="dxa"/>
            <w:vAlign w:val="center"/>
          </w:tcPr>
          <w:p w:rsidR="00D9795A" w:rsidRPr="001D65DA" w:rsidRDefault="00D9795A" w:rsidP="00D9795A">
            <w:pPr>
              <w:jc w:val="center"/>
              <w:rPr>
                <w:rFonts w:eastAsia="Calibri" w:cs="Arial"/>
                <w:b/>
                <w:bCs/>
                <w:color w:val="A6A6A6" w:themeColor="background1" w:themeShade="A6"/>
                <w:sz w:val="20"/>
                <w:szCs w:val="20"/>
              </w:rPr>
            </w:pPr>
            <w:r w:rsidRPr="001D65DA">
              <w:rPr>
                <w:rFonts w:eastAsia="Calibri" w:cs="Arial"/>
                <w:b/>
                <w:bCs/>
                <w:color w:val="A6A6A6" w:themeColor="background1" w:themeShade="A6"/>
                <w:sz w:val="20"/>
                <w:szCs w:val="20"/>
              </w:rPr>
              <w:t>I</w:t>
            </w:r>
          </w:p>
        </w:tc>
        <w:tc>
          <w:tcPr>
            <w:tcW w:w="2242" w:type="dxa"/>
            <w:vAlign w:val="center"/>
          </w:tcPr>
          <w:p w:rsidR="00D9795A" w:rsidRPr="001D65DA" w:rsidRDefault="00D9795A" w:rsidP="00D9795A">
            <w:pPr>
              <w:jc w:val="center"/>
              <w:rPr>
                <w:rFonts w:eastAsia="Calibri" w:cs="Arial"/>
                <w:b/>
                <w:bCs/>
                <w:color w:val="A6A6A6" w:themeColor="background1" w:themeShade="A6"/>
                <w:sz w:val="20"/>
                <w:szCs w:val="20"/>
                <w:lang w:val="sr-Cyrl-RS"/>
              </w:rPr>
            </w:pPr>
            <w:r w:rsidRPr="001D65DA">
              <w:rPr>
                <w:rFonts w:eastAsia="Calibri" w:cs="Arial"/>
                <w:b/>
                <w:bCs/>
                <w:color w:val="A6A6A6" w:themeColor="background1" w:themeShade="A6"/>
                <w:sz w:val="20"/>
                <w:szCs w:val="20"/>
                <w:lang w:val="sr-Cyrl-RS"/>
              </w:rPr>
              <w:t>II</w:t>
            </w:r>
          </w:p>
        </w:tc>
        <w:tc>
          <w:tcPr>
            <w:tcW w:w="843" w:type="dxa"/>
            <w:vAlign w:val="center"/>
          </w:tcPr>
          <w:p w:rsidR="00D9795A" w:rsidRPr="001D65DA" w:rsidRDefault="00D9795A" w:rsidP="00D9795A">
            <w:pPr>
              <w:jc w:val="center"/>
              <w:rPr>
                <w:rFonts w:eastAsia="Calibri" w:cs="Arial"/>
                <w:b/>
                <w:color w:val="A6A6A6" w:themeColor="background1" w:themeShade="A6"/>
                <w:sz w:val="20"/>
                <w:szCs w:val="20"/>
                <w:lang w:val="sr-Cyrl-RS"/>
              </w:rPr>
            </w:pPr>
            <w:r w:rsidRPr="001D65DA">
              <w:rPr>
                <w:rFonts w:eastAsia="Calibri" w:cs="Arial"/>
                <w:b/>
                <w:color w:val="A6A6A6" w:themeColor="background1" w:themeShade="A6"/>
                <w:sz w:val="20"/>
                <w:szCs w:val="20"/>
                <w:lang w:val="sr-Cyrl-RS"/>
              </w:rPr>
              <w:t>III</w:t>
            </w:r>
          </w:p>
        </w:tc>
        <w:tc>
          <w:tcPr>
            <w:tcW w:w="1124" w:type="dxa"/>
            <w:vAlign w:val="center"/>
          </w:tcPr>
          <w:p w:rsidR="00D9795A" w:rsidRPr="001D65DA" w:rsidRDefault="00D9795A" w:rsidP="00D9795A">
            <w:pPr>
              <w:jc w:val="center"/>
              <w:rPr>
                <w:rFonts w:eastAsia="Calibri" w:cs="Arial"/>
                <w:b/>
                <w:color w:val="A6A6A6" w:themeColor="background1" w:themeShade="A6"/>
                <w:sz w:val="20"/>
                <w:szCs w:val="20"/>
                <w:lang w:val="sr-Cyrl-RS"/>
              </w:rPr>
            </w:pPr>
            <w:r w:rsidRPr="001D65DA">
              <w:rPr>
                <w:rFonts w:eastAsia="Calibri" w:cs="Arial"/>
                <w:b/>
                <w:color w:val="A6A6A6" w:themeColor="background1" w:themeShade="A6"/>
                <w:sz w:val="20"/>
                <w:szCs w:val="20"/>
                <w:lang w:val="sr-Cyrl-RS"/>
              </w:rPr>
              <w:t>IV</w:t>
            </w:r>
          </w:p>
        </w:tc>
        <w:tc>
          <w:tcPr>
            <w:tcW w:w="1265" w:type="dxa"/>
            <w:vAlign w:val="center"/>
          </w:tcPr>
          <w:p w:rsidR="00D9795A" w:rsidRPr="001D65DA" w:rsidRDefault="00D9795A" w:rsidP="00D9795A">
            <w:pPr>
              <w:jc w:val="center"/>
              <w:rPr>
                <w:rFonts w:eastAsia="Calibri" w:cs="Arial"/>
                <w:b/>
                <w:color w:val="A6A6A6" w:themeColor="background1" w:themeShade="A6"/>
                <w:sz w:val="20"/>
                <w:szCs w:val="20"/>
                <w:lang w:val="sr-Cyrl-RS"/>
              </w:rPr>
            </w:pPr>
            <w:r w:rsidRPr="001D65DA">
              <w:rPr>
                <w:rFonts w:eastAsia="Calibri" w:cs="Arial"/>
                <w:b/>
                <w:color w:val="A6A6A6" w:themeColor="background1" w:themeShade="A6"/>
                <w:sz w:val="20"/>
                <w:szCs w:val="20"/>
                <w:lang w:val="sr-Cyrl-RS"/>
              </w:rPr>
              <w:t>V</w:t>
            </w:r>
          </w:p>
        </w:tc>
        <w:tc>
          <w:tcPr>
            <w:tcW w:w="1265" w:type="dxa"/>
            <w:vAlign w:val="center"/>
          </w:tcPr>
          <w:p w:rsidR="00D9795A" w:rsidRPr="001D65DA" w:rsidRDefault="00D9795A" w:rsidP="00D9795A">
            <w:pPr>
              <w:jc w:val="center"/>
              <w:rPr>
                <w:rFonts w:eastAsia="Calibri" w:cs="Arial"/>
                <w:b/>
                <w:color w:val="A6A6A6" w:themeColor="background1" w:themeShade="A6"/>
                <w:sz w:val="20"/>
                <w:szCs w:val="20"/>
                <w:lang w:val="sr-Latn-RS"/>
              </w:rPr>
            </w:pPr>
            <w:r w:rsidRPr="001D65DA">
              <w:rPr>
                <w:rFonts w:eastAsia="Calibri" w:cs="Arial"/>
                <w:b/>
                <w:color w:val="A6A6A6" w:themeColor="background1" w:themeShade="A6"/>
                <w:sz w:val="20"/>
                <w:szCs w:val="20"/>
                <w:lang w:val="sr-Cyrl-RS"/>
              </w:rPr>
              <w:t>V</w:t>
            </w:r>
            <w:r>
              <w:rPr>
                <w:rFonts w:eastAsia="Calibri" w:cs="Arial"/>
                <w:b/>
                <w:color w:val="A6A6A6" w:themeColor="background1" w:themeShade="A6"/>
                <w:sz w:val="20"/>
                <w:szCs w:val="20"/>
                <w:lang w:val="sr-Cyrl-RS"/>
              </w:rPr>
              <w:t>I</w:t>
            </w:r>
          </w:p>
          <w:p w:rsidR="00D9795A" w:rsidRPr="001D65DA" w:rsidRDefault="00D9795A" w:rsidP="00D9795A">
            <w:pPr>
              <w:jc w:val="center"/>
              <w:rPr>
                <w:rFonts w:eastAsia="Calibri" w:cs="Arial"/>
                <w:b/>
                <w:color w:val="A6A6A6" w:themeColor="background1" w:themeShade="A6"/>
                <w:sz w:val="20"/>
                <w:szCs w:val="20"/>
                <w:lang w:val="sr-Cyrl-RS"/>
              </w:rPr>
            </w:pPr>
            <w:r w:rsidRPr="001D65DA">
              <w:rPr>
                <w:rFonts w:eastAsia="Calibri" w:cs="Arial"/>
                <w:b/>
                <w:color w:val="A6A6A6" w:themeColor="background1" w:themeShade="A6"/>
                <w:sz w:val="20"/>
                <w:szCs w:val="20"/>
                <w:lang w:val="sr-Latn-RS"/>
              </w:rPr>
              <w:t>(</w:t>
            </w:r>
            <w:r w:rsidRPr="001D65DA">
              <w:rPr>
                <w:rFonts w:eastAsia="Calibri" w:cs="Arial"/>
                <w:b/>
                <w:bCs/>
                <w:color w:val="A6A6A6" w:themeColor="background1" w:themeShade="A6"/>
                <w:sz w:val="20"/>
                <w:szCs w:val="20"/>
              </w:rPr>
              <w:t>V</w:t>
            </w:r>
            <w:r>
              <w:rPr>
                <w:rFonts w:eastAsia="Calibri" w:cs="Arial"/>
                <w:b/>
                <w:bCs/>
                <w:color w:val="A6A6A6" w:themeColor="background1" w:themeShade="A6"/>
                <w:sz w:val="20"/>
                <w:szCs w:val="20"/>
              </w:rPr>
              <w:t>I</w:t>
            </w:r>
            <w:r w:rsidRPr="001D65DA">
              <w:rPr>
                <w:rFonts w:eastAsia="Calibri" w:cs="Arial"/>
                <w:b/>
                <w:bCs/>
                <w:color w:val="A6A6A6" w:themeColor="background1" w:themeShade="A6"/>
                <w:sz w:val="20"/>
                <w:szCs w:val="20"/>
              </w:rPr>
              <w:t>=</w:t>
            </w:r>
            <w:r w:rsidRPr="001D65DA">
              <w:rPr>
                <w:rFonts w:eastAsia="Calibri" w:cs="Arial"/>
                <w:b/>
                <w:color w:val="A6A6A6" w:themeColor="background1" w:themeShade="A6"/>
                <w:sz w:val="20"/>
                <w:szCs w:val="20"/>
                <w:lang w:val="sr-Cyrl-RS"/>
              </w:rPr>
              <w:t>III</w:t>
            </w:r>
            <w:r w:rsidRPr="001D65DA">
              <w:rPr>
                <w:rFonts w:eastAsia="Calibri" w:cs="Arial"/>
                <w:b/>
                <w:color w:val="A6A6A6" w:themeColor="background1" w:themeShade="A6"/>
                <w:sz w:val="20"/>
                <w:szCs w:val="20"/>
              </w:rPr>
              <w:t xml:space="preserve"> </w:t>
            </w:r>
            <w:r w:rsidRPr="001D65DA">
              <w:rPr>
                <w:rFonts w:eastAsia="Calibri" w:cs="Arial"/>
                <w:b/>
                <w:color w:val="A6A6A6" w:themeColor="background1" w:themeShade="A6"/>
                <w:sz w:val="20"/>
                <w:szCs w:val="20"/>
                <w:lang w:val="sr-Cyrl-RS"/>
              </w:rPr>
              <w:t>х</w:t>
            </w:r>
            <w:r w:rsidRPr="001D65DA">
              <w:rPr>
                <w:rFonts w:eastAsia="Calibri" w:cs="Arial"/>
                <w:b/>
                <w:color w:val="A6A6A6" w:themeColor="background1" w:themeShade="A6"/>
                <w:sz w:val="20"/>
                <w:szCs w:val="20"/>
              </w:rPr>
              <w:t xml:space="preserve"> </w:t>
            </w:r>
            <w:r w:rsidRPr="001D65DA">
              <w:rPr>
                <w:rFonts w:eastAsia="Calibri" w:cs="Arial"/>
                <w:b/>
                <w:color w:val="A6A6A6" w:themeColor="background1" w:themeShade="A6"/>
                <w:sz w:val="20"/>
                <w:szCs w:val="20"/>
                <w:lang w:val="sr-Cyrl-RS"/>
              </w:rPr>
              <w:t>IV)</w:t>
            </w:r>
          </w:p>
        </w:tc>
        <w:tc>
          <w:tcPr>
            <w:tcW w:w="845" w:type="dxa"/>
            <w:vAlign w:val="center"/>
          </w:tcPr>
          <w:p w:rsidR="00D9795A" w:rsidRPr="001D65DA" w:rsidRDefault="00D9795A" w:rsidP="00D9795A">
            <w:pPr>
              <w:jc w:val="center"/>
              <w:rPr>
                <w:rFonts w:eastAsia="Calibri" w:cs="Arial"/>
                <w:b/>
                <w:color w:val="A6A6A6" w:themeColor="background1" w:themeShade="A6"/>
                <w:sz w:val="20"/>
                <w:szCs w:val="20"/>
                <w:lang w:val="sr-Latn-RS"/>
              </w:rPr>
            </w:pPr>
            <w:r w:rsidRPr="001D65DA">
              <w:rPr>
                <w:rFonts w:eastAsia="Calibri" w:cs="Arial"/>
                <w:b/>
                <w:color w:val="A6A6A6" w:themeColor="background1" w:themeShade="A6"/>
                <w:sz w:val="20"/>
                <w:szCs w:val="20"/>
                <w:lang w:val="sr-Cyrl-RS"/>
              </w:rPr>
              <w:t>VI</w:t>
            </w:r>
            <w:r>
              <w:rPr>
                <w:rFonts w:eastAsia="Calibri" w:cs="Arial"/>
                <w:b/>
                <w:color w:val="A6A6A6" w:themeColor="background1" w:themeShade="A6"/>
                <w:sz w:val="20"/>
                <w:szCs w:val="20"/>
                <w:lang w:val="sr-Latn-RS"/>
              </w:rPr>
              <w:t>I</w:t>
            </w:r>
          </w:p>
        </w:tc>
        <w:tc>
          <w:tcPr>
            <w:tcW w:w="1405" w:type="dxa"/>
            <w:vAlign w:val="center"/>
          </w:tcPr>
          <w:p w:rsidR="00D9795A" w:rsidRPr="001D65DA" w:rsidRDefault="00D9795A" w:rsidP="00D9795A">
            <w:pPr>
              <w:jc w:val="center"/>
              <w:rPr>
                <w:rFonts w:eastAsia="Calibri" w:cs="Arial"/>
                <w:b/>
                <w:color w:val="A6A6A6" w:themeColor="background1" w:themeShade="A6"/>
                <w:sz w:val="20"/>
                <w:szCs w:val="20"/>
                <w:lang w:val="sr-Latn-RS"/>
              </w:rPr>
            </w:pPr>
            <w:r w:rsidRPr="001D65DA">
              <w:rPr>
                <w:rFonts w:eastAsia="Calibri" w:cs="Arial"/>
                <w:b/>
                <w:color w:val="A6A6A6" w:themeColor="background1" w:themeShade="A6"/>
                <w:sz w:val="20"/>
                <w:szCs w:val="20"/>
                <w:lang w:val="sr-Cyrl-RS"/>
              </w:rPr>
              <w:t>VI</w:t>
            </w:r>
            <w:r w:rsidRPr="001D65DA">
              <w:rPr>
                <w:rFonts w:eastAsia="Calibri" w:cs="Arial"/>
                <w:b/>
                <w:color w:val="A6A6A6" w:themeColor="background1" w:themeShade="A6"/>
                <w:sz w:val="20"/>
                <w:szCs w:val="20"/>
                <w:lang w:val="sr-Latn-RS"/>
              </w:rPr>
              <w:t>I</w:t>
            </w:r>
            <w:r>
              <w:rPr>
                <w:rFonts w:eastAsia="Calibri" w:cs="Arial"/>
                <w:b/>
                <w:color w:val="A6A6A6" w:themeColor="background1" w:themeShade="A6"/>
                <w:sz w:val="20"/>
                <w:szCs w:val="20"/>
                <w:lang w:val="sr-Latn-RS"/>
              </w:rPr>
              <w:t>I</w:t>
            </w:r>
          </w:p>
          <w:p w:rsidR="00D9795A" w:rsidRPr="001D65DA" w:rsidRDefault="00D9795A" w:rsidP="00D9795A">
            <w:pPr>
              <w:jc w:val="center"/>
              <w:rPr>
                <w:rFonts w:eastAsia="Calibri" w:cs="Arial"/>
                <w:b/>
                <w:color w:val="A6A6A6" w:themeColor="background1" w:themeShade="A6"/>
                <w:sz w:val="20"/>
                <w:szCs w:val="20"/>
                <w:lang w:val="sr-Cyrl-RS"/>
              </w:rPr>
            </w:pPr>
            <w:r w:rsidRPr="001D65DA">
              <w:rPr>
                <w:rFonts w:eastAsia="Calibri" w:cs="Arial"/>
                <w:b/>
                <w:color w:val="A6A6A6" w:themeColor="background1" w:themeShade="A6"/>
                <w:sz w:val="20"/>
                <w:szCs w:val="20"/>
                <w:lang w:val="sr-Cyrl-RS"/>
              </w:rPr>
              <w:t>(</w:t>
            </w:r>
            <w:r w:rsidRPr="001D65DA">
              <w:rPr>
                <w:rFonts w:eastAsia="Calibri" w:cs="Arial"/>
                <w:b/>
                <w:bCs/>
                <w:color w:val="A6A6A6" w:themeColor="background1" w:themeShade="A6"/>
                <w:sz w:val="20"/>
                <w:szCs w:val="20"/>
              </w:rPr>
              <w:t>VII</w:t>
            </w:r>
            <w:r>
              <w:rPr>
                <w:rFonts w:eastAsia="Calibri" w:cs="Arial"/>
                <w:b/>
                <w:bCs/>
                <w:color w:val="A6A6A6" w:themeColor="background1" w:themeShade="A6"/>
                <w:sz w:val="20"/>
                <w:szCs w:val="20"/>
              </w:rPr>
              <w:t>I</w:t>
            </w:r>
            <w:r w:rsidRPr="001D65DA">
              <w:rPr>
                <w:rFonts w:eastAsia="Calibri" w:cs="Arial"/>
                <w:b/>
                <w:bCs/>
                <w:color w:val="A6A6A6" w:themeColor="background1" w:themeShade="A6"/>
                <w:sz w:val="20"/>
                <w:szCs w:val="20"/>
              </w:rPr>
              <w:t>=</w:t>
            </w:r>
            <w:r w:rsidRPr="001D65DA">
              <w:rPr>
                <w:rFonts w:eastAsia="Calibri" w:cs="Arial"/>
                <w:b/>
                <w:color w:val="A6A6A6" w:themeColor="background1" w:themeShade="A6"/>
                <w:sz w:val="20"/>
                <w:szCs w:val="20"/>
                <w:lang w:val="sr-Latn-RS"/>
              </w:rPr>
              <w:t>V</w:t>
            </w:r>
            <w:r>
              <w:rPr>
                <w:rFonts w:eastAsia="Calibri" w:cs="Arial"/>
                <w:b/>
                <w:color w:val="A6A6A6" w:themeColor="background1" w:themeShade="A6"/>
                <w:sz w:val="20"/>
                <w:szCs w:val="20"/>
                <w:lang w:val="sr-Latn-RS"/>
              </w:rPr>
              <w:t>i</w:t>
            </w:r>
            <w:r w:rsidRPr="001D65DA">
              <w:rPr>
                <w:rFonts w:eastAsia="Calibri" w:cs="Arial"/>
                <w:b/>
                <w:color w:val="A6A6A6" w:themeColor="background1" w:themeShade="A6"/>
                <w:sz w:val="20"/>
                <w:szCs w:val="20"/>
                <w:lang w:val="sr-Cyrl-RS"/>
              </w:rPr>
              <w:t>x</w:t>
            </w:r>
            <w:r>
              <w:rPr>
                <w:rFonts w:eastAsia="Calibri" w:cs="Arial"/>
                <w:b/>
                <w:color w:val="A6A6A6" w:themeColor="background1" w:themeShade="A6"/>
                <w:sz w:val="20"/>
                <w:szCs w:val="20"/>
                <w:lang w:val="sr-Latn-RS"/>
              </w:rPr>
              <w:t xml:space="preserve"> </w:t>
            </w:r>
            <w:r w:rsidRPr="001D65DA">
              <w:rPr>
                <w:rFonts w:eastAsia="Calibri" w:cs="Arial"/>
                <w:b/>
                <w:color w:val="A6A6A6" w:themeColor="background1" w:themeShade="A6"/>
                <w:sz w:val="20"/>
                <w:szCs w:val="20"/>
                <w:lang w:val="sr-Cyrl-RS"/>
              </w:rPr>
              <w:t>V</w:t>
            </w:r>
            <w:r w:rsidRPr="001D65DA">
              <w:rPr>
                <w:rFonts w:eastAsia="Calibri" w:cs="Arial"/>
                <w:b/>
                <w:color w:val="A6A6A6" w:themeColor="background1" w:themeShade="A6"/>
                <w:sz w:val="20"/>
                <w:szCs w:val="20"/>
                <w:lang w:val="sr-Latn-RS"/>
              </w:rPr>
              <w:t>I</w:t>
            </w:r>
            <w:r>
              <w:rPr>
                <w:rFonts w:eastAsia="Calibri" w:cs="Arial"/>
                <w:b/>
                <w:color w:val="A6A6A6" w:themeColor="background1" w:themeShade="A6"/>
                <w:sz w:val="20"/>
                <w:szCs w:val="20"/>
                <w:lang w:val="sr-Latn-RS"/>
              </w:rPr>
              <w:t>I</w:t>
            </w:r>
            <w:r w:rsidRPr="001D65DA">
              <w:rPr>
                <w:rFonts w:eastAsia="Calibri" w:cs="Arial"/>
                <w:b/>
                <w:color w:val="A6A6A6" w:themeColor="background1" w:themeShade="A6"/>
                <w:sz w:val="20"/>
                <w:szCs w:val="20"/>
                <w:lang w:val="sr-Cyrl-RS"/>
              </w:rPr>
              <w:t>)</w:t>
            </w:r>
          </w:p>
        </w:tc>
        <w:tc>
          <w:tcPr>
            <w:tcW w:w="842" w:type="dxa"/>
            <w:vAlign w:val="center"/>
          </w:tcPr>
          <w:p w:rsidR="00D9795A" w:rsidRPr="001D65DA" w:rsidRDefault="00D9795A" w:rsidP="00D9795A">
            <w:pPr>
              <w:jc w:val="center"/>
              <w:rPr>
                <w:rFonts w:eastAsia="Calibri" w:cs="Arial"/>
                <w:b/>
                <w:color w:val="A6A6A6" w:themeColor="background1" w:themeShade="A6"/>
                <w:sz w:val="20"/>
                <w:szCs w:val="20"/>
                <w:lang w:val="sr-Latn-RS"/>
              </w:rPr>
            </w:pPr>
            <w:r>
              <w:rPr>
                <w:rFonts w:eastAsia="Calibri" w:cs="Arial"/>
                <w:b/>
                <w:color w:val="A6A6A6" w:themeColor="background1" w:themeShade="A6"/>
                <w:sz w:val="20"/>
                <w:szCs w:val="20"/>
                <w:lang w:val="sr-Latn-RS"/>
              </w:rPr>
              <w:t>IX</w:t>
            </w:r>
          </w:p>
        </w:tc>
        <w:tc>
          <w:tcPr>
            <w:tcW w:w="1367" w:type="dxa"/>
            <w:vAlign w:val="center"/>
          </w:tcPr>
          <w:p w:rsidR="00D9795A" w:rsidRPr="001D65DA" w:rsidRDefault="00D9795A" w:rsidP="00D9795A">
            <w:pPr>
              <w:jc w:val="center"/>
              <w:rPr>
                <w:rFonts w:eastAsia="Calibri" w:cs="Arial"/>
                <w:b/>
                <w:color w:val="A6A6A6" w:themeColor="background1" w:themeShade="A6"/>
                <w:sz w:val="20"/>
                <w:szCs w:val="20"/>
                <w:lang w:val="sr-Latn-RS"/>
              </w:rPr>
            </w:pPr>
            <w:r w:rsidRPr="001D65DA">
              <w:rPr>
                <w:rFonts w:eastAsia="Calibri" w:cs="Arial"/>
                <w:b/>
                <w:color w:val="A6A6A6" w:themeColor="background1" w:themeShade="A6"/>
                <w:sz w:val="20"/>
                <w:szCs w:val="20"/>
                <w:lang w:val="sr-Latn-RS"/>
              </w:rPr>
              <w:t>X</w:t>
            </w:r>
          </w:p>
          <w:p w:rsidR="00D9795A" w:rsidRPr="001D65DA" w:rsidRDefault="00D9795A" w:rsidP="00D9795A">
            <w:pPr>
              <w:jc w:val="center"/>
              <w:rPr>
                <w:rFonts w:eastAsia="Calibri" w:cs="Arial"/>
                <w:b/>
                <w:color w:val="A6A6A6" w:themeColor="background1" w:themeShade="A6"/>
                <w:sz w:val="20"/>
                <w:szCs w:val="20"/>
                <w:lang w:val="sr-Latn-RS"/>
              </w:rPr>
            </w:pPr>
            <w:r>
              <w:rPr>
                <w:rFonts w:eastAsia="Calibri" w:cs="Arial"/>
                <w:b/>
                <w:color w:val="A6A6A6" w:themeColor="background1" w:themeShade="A6"/>
                <w:sz w:val="20"/>
                <w:szCs w:val="20"/>
                <w:lang w:val="sr-Latn-RS"/>
              </w:rPr>
              <w:t>(</w:t>
            </w:r>
            <w:r w:rsidRPr="001D65DA">
              <w:rPr>
                <w:rFonts w:eastAsia="Calibri" w:cs="Arial"/>
                <w:b/>
                <w:color w:val="A6A6A6" w:themeColor="background1" w:themeShade="A6"/>
                <w:sz w:val="20"/>
                <w:szCs w:val="20"/>
                <w:lang w:val="sr-Latn-RS"/>
              </w:rPr>
              <w:t>X= VIII</w:t>
            </w:r>
            <w:r>
              <w:rPr>
                <w:rFonts w:eastAsia="Calibri" w:cs="Arial"/>
                <w:b/>
                <w:color w:val="A6A6A6" w:themeColor="background1" w:themeShade="A6"/>
                <w:sz w:val="20"/>
                <w:szCs w:val="20"/>
                <w:lang w:val="sr-Latn-RS"/>
              </w:rPr>
              <w:t>+IX</w:t>
            </w:r>
            <w:r w:rsidRPr="001D65DA">
              <w:rPr>
                <w:rFonts w:eastAsia="Calibri" w:cs="Arial"/>
                <w:b/>
                <w:color w:val="A6A6A6" w:themeColor="background1" w:themeShade="A6"/>
                <w:sz w:val="20"/>
                <w:szCs w:val="20"/>
                <w:lang w:val="sr-Latn-RS"/>
              </w:rPr>
              <w:t>)</w:t>
            </w:r>
          </w:p>
        </w:tc>
      </w:tr>
      <w:tr w:rsidR="00993823" w:rsidRPr="00993823" w:rsidTr="00993823">
        <w:trPr>
          <w:trHeight w:val="270"/>
          <w:jc w:val="center"/>
        </w:trPr>
        <w:tc>
          <w:tcPr>
            <w:tcW w:w="563" w:type="dxa"/>
            <w:vAlign w:val="center"/>
          </w:tcPr>
          <w:p w:rsidR="00993823" w:rsidRPr="00993823" w:rsidRDefault="00993823" w:rsidP="003030B9">
            <w:pPr>
              <w:jc w:val="center"/>
              <w:rPr>
                <w:rFonts w:cs="Arial"/>
                <w:sz w:val="20"/>
                <w:szCs w:val="20"/>
                <w:lang w:val="sr-Latn-RS"/>
              </w:rPr>
            </w:pPr>
            <w:r w:rsidRPr="00993823">
              <w:rPr>
                <w:rFonts w:cs="Arial"/>
                <w:sz w:val="20"/>
                <w:szCs w:val="20"/>
                <w:lang w:val="sr-Latn-RS"/>
              </w:rPr>
              <w:t>1.</w:t>
            </w:r>
          </w:p>
        </w:tc>
        <w:tc>
          <w:tcPr>
            <w:tcW w:w="2242" w:type="dxa"/>
          </w:tcPr>
          <w:p w:rsidR="00993823" w:rsidRPr="00993823" w:rsidRDefault="00993823" w:rsidP="005C32C8">
            <w:pPr>
              <w:widowControl w:val="0"/>
              <w:suppressAutoHyphens/>
              <w:autoSpaceDE w:val="0"/>
              <w:autoSpaceDN w:val="0"/>
              <w:adjustRightInd w:val="0"/>
              <w:ind w:hanging="18"/>
              <w:jc w:val="left"/>
              <w:rPr>
                <w:rFonts w:eastAsiaTheme="minorEastAsia" w:cs="Arial"/>
                <w:color w:val="000000"/>
                <w:kern w:val="1"/>
                <w:sz w:val="20"/>
                <w:szCs w:val="20"/>
                <w:lang w:val="sr-Cyrl-RS" w:eastAsia="ar-SA"/>
              </w:rPr>
            </w:pPr>
            <w:r w:rsidRPr="00993823">
              <w:rPr>
                <w:rFonts w:eastAsiaTheme="minorEastAsia" w:cs="Arial"/>
                <w:color w:val="000000"/>
                <w:kern w:val="1"/>
                <w:sz w:val="20"/>
                <w:szCs w:val="20"/>
                <w:lang w:eastAsia="ar-SA"/>
              </w:rPr>
              <w:t>Услуге дезинсекције у</w:t>
            </w:r>
            <w:r w:rsidRPr="00993823">
              <w:rPr>
                <w:rFonts w:eastAsiaTheme="minorEastAsia" w:cs="Arial"/>
                <w:color w:val="000000"/>
                <w:kern w:val="1"/>
                <w:sz w:val="20"/>
                <w:szCs w:val="20"/>
                <w:lang w:val="sr-Cyrl-RS" w:eastAsia="ar-SA"/>
              </w:rPr>
              <w:t xml:space="preserve"> </w:t>
            </w:r>
            <w:r w:rsidRPr="00993823">
              <w:rPr>
                <w:rFonts w:eastAsiaTheme="minorEastAsia" w:cs="Arial"/>
                <w:color w:val="000000"/>
                <w:kern w:val="1"/>
                <w:sz w:val="20"/>
                <w:szCs w:val="20"/>
                <w:lang w:eastAsia="ar-SA"/>
              </w:rPr>
              <w:t xml:space="preserve">управној згради </w:t>
            </w:r>
            <w:r w:rsidRPr="00993823">
              <w:rPr>
                <w:rFonts w:eastAsiaTheme="minorEastAsia" w:cs="Arial"/>
                <w:color w:val="000000"/>
                <w:kern w:val="1"/>
                <w:sz w:val="20"/>
                <w:szCs w:val="20"/>
                <w:lang w:eastAsia="ar-SA"/>
              </w:rPr>
              <w:lastRenderedPageBreak/>
              <w:t>Крагујевац</w:t>
            </w:r>
            <w:r w:rsidRPr="00993823">
              <w:rPr>
                <w:rFonts w:eastAsiaTheme="minorEastAsia" w:cs="Arial"/>
                <w:color w:val="000000"/>
                <w:kern w:val="1"/>
                <w:sz w:val="20"/>
                <w:szCs w:val="20"/>
                <w:lang w:val="sr-Cyrl-RS" w:eastAsia="ar-SA"/>
              </w:rPr>
              <w:t xml:space="preserve"> </w:t>
            </w:r>
            <w:r w:rsidRPr="00993823">
              <w:rPr>
                <w:rStyle w:val="FontStyle83"/>
                <w:sz w:val="20"/>
                <w:szCs w:val="20"/>
                <w:lang w:val="sr-Cyrl-CS" w:eastAsia="sr-Cyrl-CS"/>
              </w:rPr>
              <w:t>(Ул</w:t>
            </w:r>
            <w:r w:rsidRPr="00993823">
              <w:rPr>
                <w:rStyle w:val="FontStyle84"/>
                <w:sz w:val="20"/>
                <w:szCs w:val="20"/>
                <w:lang w:val="sr-Cyrl-CS" w:eastAsia="sr-Cyrl-CS"/>
              </w:rPr>
              <w:t>.Слободе 7)</w:t>
            </w:r>
          </w:p>
        </w:tc>
        <w:tc>
          <w:tcPr>
            <w:tcW w:w="843" w:type="dxa"/>
            <w:tcBorders>
              <w:top w:val="single" w:sz="4" w:space="0" w:color="auto"/>
              <w:left w:val="nil"/>
              <w:bottom w:val="single" w:sz="4" w:space="0" w:color="auto"/>
              <w:right w:val="single" w:sz="4" w:space="0" w:color="auto"/>
            </w:tcBorders>
            <w:shd w:val="clear" w:color="auto" w:fill="auto"/>
            <w:vAlign w:val="center"/>
          </w:tcPr>
          <w:p w:rsidR="00993823" w:rsidRPr="00993823" w:rsidRDefault="00993823" w:rsidP="003030B9">
            <w:pPr>
              <w:jc w:val="center"/>
              <w:rPr>
                <w:rFonts w:cs="Arial"/>
                <w:bCs/>
                <w:noProof/>
                <w:color w:val="000000"/>
                <w:sz w:val="20"/>
                <w:szCs w:val="20"/>
                <w:lang w:val="sr-Cyrl-RS" w:eastAsia="sr-Latn-CS"/>
              </w:rPr>
            </w:pPr>
            <w:r w:rsidRPr="00993823">
              <w:rPr>
                <w:rFonts w:cs="Arial"/>
                <w:bCs/>
                <w:noProof/>
                <w:color w:val="000000"/>
                <w:sz w:val="20"/>
                <w:szCs w:val="20"/>
                <w:lang w:val="sr-Cyrl-RS" w:eastAsia="sr-Latn-CS"/>
              </w:rPr>
              <w:lastRenderedPageBreak/>
              <w:t>6000</w:t>
            </w:r>
          </w:p>
        </w:tc>
        <w:tc>
          <w:tcPr>
            <w:tcW w:w="1124" w:type="dxa"/>
            <w:vAlign w:val="center"/>
          </w:tcPr>
          <w:p w:rsidR="00993823" w:rsidRPr="00993823" w:rsidRDefault="00993823" w:rsidP="003030B9">
            <w:pPr>
              <w:rPr>
                <w:rFonts w:cs="Arial"/>
                <w:sz w:val="20"/>
                <w:szCs w:val="20"/>
              </w:rPr>
            </w:pPr>
          </w:p>
        </w:tc>
        <w:tc>
          <w:tcPr>
            <w:tcW w:w="1265" w:type="dxa"/>
          </w:tcPr>
          <w:p w:rsidR="00993823" w:rsidRPr="00993823" w:rsidRDefault="00993823" w:rsidP="003030B9">
            <w:pPr>
              <w:rPr>
                <w:rFonts w:cs="Arial"/>
                <w:sz w:val="20"/>
                <w:szCs w:val="20"/>
              </w:rPr>
            </w:pPr>
          </w:p>
        </w:tc>
        <w:tc>
          <w:tcPr>
            <w:tcW w:w="1265" w:type="dxa"/>
            <w:vAlign w:val="center"/>
          </w:tcPr>
          <w:p w:rsidR="00993823" w:rsidRPr="00993823" w:rsidRDefault="00993823" w:rsidP="003030B9">
            <w:pPr>
              <w:rPr>
                <w:rFonts w:cs="Arial"/>
                <w:sz w:val="20"/>
                <w:szCs w:val="20"/>
              </w:rPr>
            </w:pPr>
          </w:p>
        </w:tc>
        <w:tc>
          <w:tcPr>
            <w:tcW w:w="845" w:type="dxa"/>
            <w:vAlign w:val="center"/>
          </w:tcPr>
          <w:p w:rsidR="00993823" w:rsidRPr="00993823" w:rsidRDefault="00993823" w:rsidP="008E49BF">
            <w:pPr>
              <w:jc w:val="center"/>
              <w:rPr>
                <w:rFonts w:cs="Arial"/>
                <w:sz w:val="20"/>
                <w:szCs w:val="20"/>
                <w:lang w:val="sr-Cyrl-RS"/>
              </w:rPr>
            </w:pPr>
            <w:r w:rsidRPr="00993823">
              <w:rPr>
                <w:rFonts w:cs="Arial"/>
                <w:sz w:val="20"/>
                <w:szCs w:val="20"/>
                <w:lang w:val="sr-Cyrl-RS"/>
              </w:rPr>
              <w:t>2</w:t>
            </w:r>
          </w:p>
        </w:tc>
        <w:tc>
          <w:tcPr>
            <w:tcW w:w="1405" w:type="dxa"/>
            <w:vAlign w:val="center"/>
          </w:tcPr>
          <w:p w:rsidR="00993823" w:rsidRPr="00993823" w:rsidRDefault="00993823" w:rsidP="003030B9">
            <w:pPr>
              <w:rPr>
                <w:rFonts w:cs="Arial"/>
                <w:sz w:val="20"/>
                <w:szCs w:val="20"/>
              </w:rPr>
            </w:pPr>
          </w:p>
        </w:tc>
        <w:tc>
          <w:tcPr>
            <w:tcW w:w="842" w:type="dxa"/>
          </w:tcPr>
          <w:p w:rsidR="00993823" w:rsidRPr="00993823" w:rsidRDefault="00993823" w:rsidP="003030B9">
            <w:pPr>
              <w:rPr>
                <w:rFonts w:cs="Arial"/>
                <w:sz w:val="20"/>
                <w:szCs w:val="20"/>
              </w:rPr>
            </w:pPr>
          </w:p>
        </w:tc>
        <w:tc>
          <w:tcPr>
            <w:tcW w:w="1367" w:type="dxa"/>
          </w:tcPr>
          <w:p w:rsidR="00993823" w:rsidRPr="00993823" w:rsidRDefault="00993823" w:rsidP="003030B9">
            <w:pPr>
              <w:rPr>
                <w:rFonts w:cs="Arial"/>
                <w:sz w:val="20"/>
                <w:szCs w:val="20"/>
              </w:rPr>
            </w:pPr>
          </w:p>
        </w:tc>
      </w:tr>
      <w:tr w:rsidR="00993823" w:rsidRPr="00993823" w:rsidTr="00993823">
        <w:trPr>
          <w:trHeight w:val="438"/>
          <w:jc w:val="center"/>
        </w:trPr>
        <w:tc>
          <w:tcPr>
            <w:tcW w:w="563" w:type="dxa"/>
            <w:vAlign w:val="center"/>
          </w:tcPr>
          <w:p w:rsidR="00993823" w:rsidRPr="00993823" w:rsidRDefault="00993823" w:rsidP="003030B9">
            <w:pPr>
              <w:jc w:val="center"/>
              <w:rPr>
                <w:rFonts w:cs="Arial"/>
                <w:sz w:val="20"/>
                <w:szCs w:val="20"/>
                <w:lang w:val="sr-Latn-RS"/>
              </w:rPr>
            </w:pPr>
            <w:r w:rsidRPr="00993823">
              <w:rPr>
                <w:rFonts w:cs="Arial"/>
                <w:sz w:val="20"/>
                <w:szCs w:val="20"/>
                <w:lang w:val="sr-Latn-RS"/>
              </w:rPr>
              <w:t>2.</w:t>
            </w:r>
          </w:p>
        </w:tc>
        <w:tc>
          <w:tcPr>
            <w:tcW w:w="2242" w:type="dxa"/>
          </w:tcPr>
          <w:p w:rsidR="00993823" w:rsidRPr="00993823" w:rsidRDefault="00993823" w:rsidP="005C32C8">
            <w:pPr>
              <w:widowControl w:val="0"/>
              <w:suppressAutoHyphens/>
              <w:autoSpaceDE w:val="0"/>
              <w:autoSpaceDN w:val="0"/>
              <w:adjustRightInd w:val="0"/>
              <w:ind w:hanging="18"/>
              <w:jc w:val="left"/>
              <w:rPr>
                <w:rFonts w:eastAsiaTheme="minorEastAsia" w:cs="Arial"/>
                <w:color w:val="000000"/>
                <w:kern w:val="1"/>
                <w:sz w:val="20"/>
                <w:szCs w:val="20"/>
                <w:lang w:eastAsia="ar-SA"/>
              </w:rPr>
            </w:pPr>
            <w:r w:rsidRPr="00993823">
              <w:rPr>
                <w:rFonts w:eastAsiaTheme="minorEastAsia" w:cs="Arial"/>
                <w:color w:val="000000"/>
                <w:kern w:val="1"/>
                <w:sz w:val="20"/>
                <w:szCs w:val="20"/>
                <w:lang w:eastAsia="ar-SA"/>
              </w:rPr>
              <w:t>Услуге дератизацијe у</w:t>
            </w:r>
            <w:r w:rsidRPr="00993823">
              <w:rPr>
                <w:rFonts w:eastAsiaTheme="minorEastAsia" w:cs="Arial"/>
                <w:color w:val="000000"/>
                <w:kern w:val="1"/>
                <w:sz w:val="20"/>
                <w:szCs w:val="20"/>
                <w:lang w:val="sr-Cyrl-RS" w:eastAsia="ar-SA"/>
              </w:rPr>
              <w:t xml:space="preserve"> </w:t>
            </w:r>
            <w:r w:rsidRPr="00993823">
              <w:rPr>
                <w:rFonts w:eastAsiaTheme="minorEastAsia" w:cs="Arial"/>
                <w:color w:val="000000"/>
                <w:kern w:val="1"/>
                <w:sz w:val="20"/>
                <w:szCs w:val="20"/>
                <w:lang w:eastAsia="ar-SA"/>
              </w:rPr>
              <w:t>управној згради Крагујевац</w:t>
            </w:r>
            <w:r w:rsidRPr="00993823">
              <w:rPr>
                <w:rFonts w:eastAsiaTheme="minorEastAsia" w:cs="Arial"/>
                <w:color w:val="000000"/>
                <w:kern w:val="1"/>
                <w:sz w:val="20"/>
                <w:szCs w:val="20"/>
                <w:lang w:val="sr-Cyrl-RS" w:eastAsia="ar-SA"/>
              </w:rPr>
              <w:t xml:space="preserve"> </w:t>
            </w:r>
            <w:r w:rsidRPr="00993823">
              <w:rPr>
                <w:rStyle w:val="FontStyle83"/>
                <w:sz w:val="20"/>
                <w:szCs w:val="20"/>
                <w:lang w:val="sr-Cyrl-CS" w:eastAsia="sr-Cyrl-CS"/>
              </w:rPr>
              <w:t>(Ул</w:t>
            </w:r>
            <w:r w:rsidRPr="00993823">
              <w:rPr>
                <w:rStyle w:val="FontStyle84"/>
                <w:sz w:val="20"/>
                <w:szCs w:val="20"/>
                <w:lang w:val="sr-Cyrl-CS" w:eastAsia="sr-Cyrl-CS"/>
              </w:rPr>
              <w:t>.Слободе 7)</w:t>
            </w:r>
          </w:p>
        </w:tc>
        <w:tc>
          <w:tcPr>
            <w:tcW w:w="843" w:type="dxa"/>
            <w:tcBorders>
              <w:top w:val="single" w:sz="4" w:space="0" w:color="auto"/>
              <w:left w:val="nil"/>
              <w:bottom w:val="single" w:sz="4" w:space="0" w:color="auto"/>
              <w:right w:val="single" w:sz="4" w:space="0" w:color="auto"/>
            </w:tcBorders>
            <w:shd w:val="clear" w:color="auto" w:fill="auto"/>
            <w:vAlign w:val="center"/>
          </w:tcPr>
          <w:p w:rsidR="00993823" w:rsidRPr="00993823" w:rsidRDefault="00993823" w:rsidP="003030B9">
            <w:pPr>
              <w:jc w:val="center"/>
              <w:rPr>
                <w:rFonts w:cs="Arial"/>
                <w:bCs/>
                <w:noProof/>
                <w:color w:val="000000"/>
                <w:sz w:val="20"/>
                <w:szCs w:val="20"/>
                <w:lang w:val="sr-Cyrl-RS" w:eastAsia="sr-Latn-CS"/>
              </w:rPr>
            </w:pPr>
            <w:r w:rsidRPr="00993823">
              <w:rPr>
                <w:rFonts w:cs="Arial"/>
                <w:bCs/>
                <w:noProof/>
                <w:color w:val="000000"/>
                <w:sz w:val="20"/>
                <w:szCs w:val="20"/>
                <w:lang w:val="sr-Cyrl-RS" w:eastAsia="sr-Latn-CS"/>
              </w:rPr>
              <w:t>6000</w:t>
            </w:r>
          </w:p>
        </w:tc>
        <w:tc>
          <w:tcPr>
            <w:tcW w:w="1124" w:type="dxa"/>
            <w:vAlign w:val="center"/>
          </w:tcPr>
          <w:p w:rsidR="00993823" w:rsidRPr="00993823" w:rsidRDefault="00993823" w:rsidP="003030B9">
            <w:pPr>
              <w:rPr>
                <w:rFonts w:cs="Arial"/>
                <w:sz w:val="20"/>
                <w:szCs w:val="20"/>
              </w:rPr>
            </w:pPr>
          </w:p>
        </w:tc>
        <w:tc>
          <w:tcPr>
            <w:tcW w:w="1265" w:type="dxa"/>
          </w:tcPr>
          <w:p w:rsidR="00993823" w:rsidRPr="00993823" w:rsidRDefault="00993823" w:rsidP="003030B9">
            <w:pPr>
              <w:rPr>
                <w:rFonts w:cs="Arial"/>
                <w:sz w:val="20"/>
                <w:szCs w:val="20"/>
              </w:rPr>
            </w:pPr>
          </w:p>
        </w:tc>
        <w:tc>
          <w:tcPr>
            <w:tcW w:w="1265" w:type="dxa"/>
            <w:vAlign w:val="center"/>
          </w:tcPr>
          <w:p w:rsidR="00993823" w:rsidRPr="00993823" w:rsidRDefault="00993823" w:rsidP="003030B9">
            <w:pPr>
              <w:rPr>
                <w:rFonts w:cs="Arial"/>
                <w:sz w:val="20"/>
                <w:szCs w:val="20"/>
              </w:rPr>
            </w:pPr>
          </w:p>
        </w:tc>
        <w:tc>
          <w:tcPr>
            <w:tcW w:w="845" w:type="dxa"/>
            <w:vAlign w:val="center"/>
          </w:tcPr>
          <w:p w:rsidR="00993823" w:rsidRPr="00993823" w:rsidRDefault="00993823" w:rsidP="008E49BF">
            <w:pPr>
              <w:jc w:val="center"/>
              <w:rPr>
                <w:rFonts w:cs="Arial"/>
                <w:sz w:val="20"/>
                <w:szCs w:val="20"/>
                <w:lang w:val="sr-Cyrl-RS"/>
              </w:rPr>
            </w:pPr>
            <w:r w:rsidRPr="00993823">
              <w:rPr>
                <w:rFonts w:cs="Arial"/>
                <w:sz w:val="20"/>
                <w:szCs w:val="20"/>
                <w:lang w:val="sr-Cyrl-RS"/>
              </w:rPr>
              <w:t>2</w:t>
            </w:r>
          </w:p>
        </w:tc>
        <w:tc>
          <w:tcPr>
            <w:tcW w:w="1405" w:type="dxa"/>
            <w:vAlign w:val="center"/>
          </w:tcPr>
          <w:p w:rsidR="00993823" w:rsidRPr="00993823" w:rsidRDefault="00993823" w:rsidP="003030B9">
            <w:pPr>
              <w:rPr>
                <w:rFonts w:cs="Arial"/>
                <w:sz w:val="20"/>
                <w:szCs w:val="20"/>
              </w:rPr>
            </w:pPr>
          </w:p>
        </w:tc>
        <w:tc>
          <w:tcPr>
            <w:tcW w:w="842" w:type="dxa"/>
          </w:tcPr>
          <w:p w:rsidR="00993823" w:rsidRPr="00993823" w:rsidRDefault="00993823" w:rsidP="003030B9">
            <w:pPr>
              <w:rPr>
                <w:rFonts w:cs="Arial"/>
                <w:sz w:val="20"/>
                <w:szCs w:val="20"/>
              </w:rPr>
            </w:pPr>
          </w:p>
        </w:tc>
        <w:tc>
          <w:tcPr>
            <w:tcW w:w="1367" w:type="dxa"/>
          </w:tcPr>
          <w:p w:rsidR="00993823" w:rsidRPr="00993823" w:rsidRDefault="00993823" w:rsidP="003030B9">
            <w:pPr>
              <w:rPr>
                <w:rFonts w:cs="Arial"/>
                <w:sz w:val="20"/>
                <w:szCs w:val="20"/>
              </w:rPr>
            </w:pPr>
          </w:p>
        </w:tc>
      </w:tr>
      <w:tr w:rsidR="00993823" w:rsidRPr="00993823" w:rsidTr="00993823">
        <w:trPr>
          <w:trHeight w:val="270"/>
          <w:jc w:val="center"/>
        </w:trPr>
        <w:tc>
          <w:tcPr>
            <w:tcW w:w="563" w:type="dxa"/>
            <w:vAlign w:val="center"/>
          </w:tcPr>
          <w:p w:rsidR="00993823" w:rsidRPr="00993823" w:rsidRDefault="00993823" w:rsidP="003030B9">
            <w:pPr>
              <w:jc w:val="center"/>
              <w:rPr>
                <w:rFonts w:cs="Arial"/>
                <w:sz w:val="20"/>
                <w:szCs w:val="20"/>
                <w:lang w:val="sr-Latn-RS"/>
              </w:rPr>
            </w:pPr>
            <w:r w:rsidRPr="00993823">
              <w:rPr>
                <w:rFonts w:cs="Arial"/>
                <w:sz w:val="20"/>
                <w:szCs w:val="20"/>
                <w:lang w:val="sr-Latn-RS"/>
              </w:rPr>
              <w:t>3.</w:t>
            </w:r>
          </w:p>
        </w:tc>
        <w:tc>
          <w:tcPr>
            <w:tcW w:w="2242" w:type="dxa"/>
          </w:tcPr>
          <w:p w:rsidR="00993823" w:rsidRPr="00993823" w:rsidRDefault="00993823" w:rsidP="005C32C8">
            <w:pPr>
              <w:widowControl w:val="0"/>
              <w:suppressAutoHyphens/>
              <w:autoSpaceDE w:val="0"/>
              <w:autoSpaceDN w:val="0"/>
              <w:adjustRightInd w:val="0"/>
              <w:jc w:val="left"/>
              <w:rPr>
                <w:rFonts w:eastAsia="Arial Unicode MS" w:cs="Arial"/>
                <w:color w:val="000000"/>
                <w:kern w:val="1"/>
                <w:sz w:val="20"/>
                <w:szCs w:val="20"/>
                <w:lang w:eastAsia="ar-SA"/>
              </w:rPr>
            </w:pPr>
            <w:r w:rsidRPr="00993823">
              <w:rPr>
                <w:rFonts w:eastAsiaTheme="minorEastAsia" w:cs="Arial"/>
                <w:color w:val="000000"/>
                <w:kern w:val="1"/>
                <w:sz w:val="20"/>
                <w:szCs w:val="20"/>
                <w:lang w:eastAsia="ar-SA"/>
              </w:rPr>
              <w:t>Услуге дезинсекције у</w:t>
            </w:r>
            <w:r w:rsidRPr="00993823">
              <w:rPr>
                <w:rFonts w:eastAsiaTheme="minorEastAsia" w:cs="Arial"/>
                <w:color w:val="000000"/>
                <w:kern w:val="1"/>
                <w:sz w:val="20"/>
                <w:szCs w:val="20"/>
                <w:lang w:val="sr-Cyrl-RS" w:eastAsia="ar-SA"/>
              </w:rPr>
              <w:t xml:space="preserve"> </w:t>
            </w:r>
            <w:r w:rsidRPr="00993823">
              <w:rPr>
                <w:rFonts w:eastAsiaTheme="minorEastAsia" w:cs="Arial"/>
                <w:color w:val="000000"/>
                <w:kern w:val="1"/>
                <w:sz w:val="20"/>
                <w:szCs w:val="20"/>
                <w:lang w:eastAsia="ar-SA"/>
              </w:rPr>
              <w:t>просторијама радионичког</w:t>
            </w:r>
            <w:r w:rsidRPr="00993823">
              <w:rPr>
                <w:rFonts w:eastAsiaTheme="minorEastAsia" w:cs="Arial"/>
                <w:color w:val="000000"/>
                <w:kern w:val="1"/>
                <w:sz w:val="20"/>
                <w:szCs w:val="20"/>
                <w:lang w:val="sr-Cyrl-RS" w:eastAsia="ar-SA"/>
              </w:rPr>
              <w:t xml:space="preserve"> </w:t>
            </w:r>
            <w:r w:rsidRPr="00993823">
              <w:rPr>
                <w:rFonts w:eastAsiaTheme="minorEastAsia" w:cs="Arial"/>
                <w:color w:val="000000"/>
                <w:kern w:val="1"/>
                <w:sz w:val="20"/>
                <w:szCs w:val="20"/>
                <w:lang w:eastAsia="ar-SA"/>
              </w:rPr>
              <w:t>комплекса Дивље поље,Крагујевац</w:t>
            </w:r>
            <w:r w:rsidRPr="00993823">
              <w:rPr>
                <w:rFonts w:eastAsiaTheme="minorEastAsia" w:cs="Arial"/>
                <w:color w:val="000000"/>
                <w:kern w:val="1"/>
                <w:sz w:val="20"/>
                <w:szCs w:val="20"/>
                <w:lang w:val="sr-Cyrl-RS" w:eastAsia="ar-SA"/>
              </w:rPr>
              <w:t xml:space="preserve"> </w:t>
            </w:r>
            <w:r w:rsidRPr="00993823">
              <w:rPr>
                <w:rStyle w:val="FontStyle83"/>
                <w:sz w:val="20"/>
                <w:szCs w:val="20"/>
                <w:lang w:val="sr-Cyrl-CS" w:eastAsia="sr-Cyrl-CS"/>
              </w:rPr>
              <w:t>(Ул</w:t>
            </w:r>
            <w:r w:rsidRPr="00993823">
              <w:rPr>
                <w:rStyle w:val="FontStyle84"/>
                <w:b/>
                <w:sz w:val="20"/>
                <w:szCs w:val="20"/>
                <w:lang w:val="sr-Cyrl-CS" w:eastAsia="sr-Cyrl-CS"/>
              </w:rPr>
              <w:t>.</w:t>
            </w:r>
            <w:r w:rsidRPr="00993823">
              <w:rPr>
                <w:rStyle w:val="FontStyle84"/>
                <w:sz w:val="20"/>
                <w:szCs w:val="20"/>
                <w:lang w:val="sr-Cyrl-CS" w:eastAsia="sr-Cyrl-CS"/>
              </w:rPr>
              <w:t>Слободе 7)</w:t>
            </w:r>
          </w:p>
        </w:tc>
        <w:tc>
          <w:tcPr>
            <w:tcW w:w="843" w:type="dxa"/>
            <w:vAlign w:val="center"/>
          </w:tcPr>
          <w:p w:rsidR="00993823" w:rsidRPr="00993823" w:rsidRDefault="00993823" w:rsidP="003030B9">
            <w:pPr>
              <w:jc w:val="center"/>
              <w:rPr>
                <w:rFonts w:cs="Arial"/>
                <w:sz w:val="20"/>
                <w:szCs w:val="20"/>
                <w:lang w:val="sr-Cyrl-RS"/>
              </w:rPr>
            </w:pPr>
            <w:r w:rsidRPr="00993823">
              <w:rPr>
                <w:rFonts w:cs="Arial"/>
                <w:sz w:val="20"/>
                <w:szCs w:val="20"/>
                <w:lang w:val="sr-Cyrl-RS"/>
              </w:rPr>
              <w:t>1800</w:t>
            </w:r>
          </w:p>
        </w:tc>
        <w:tc>
          <w:tcPr>
            <w:tcW w:w="1124" w:type="dxa"/>
            <w:vAlign w:val="center"/>
          </w:tcPr>
          <w:p w:rsidR="00993823" w:rsidRPr="00993823" w:rsidRDefault="00993823" w:rsidP="003030B9">
            <w:pPr>
              <w:rPr>
                <w:rFonts w:cs="Arial"/>
                <w:sz w:val="20"/>
                <w:szCs w:val="20"/>
              </w:rPr>
            </w:pPr>
          </w:p>
        </w:tc>
        <w:tc>
          <w:tcPr>
            <w:tcW w:w="1265" w:type="dxa"/>
          </w:tcPr>
          <w:p w:rsidR="00993823" w:rsidRPr="00993823" w:rsidRDefault="00993823" w:rsidP="003030B9">
            <w:pPr>
              <w:rPr>
                <w:rFonts w:cs="Arial"/>
                <w:sz w:val="20"/>
                <w:szCs w:val="20"/>
              </w:rPr>
            </w:pPr>
          </w:p>
        </w:tc>
        <w:tc>
          <w:tcPr>
            <w:tcW w:w="1265" w:type="dxa"/>
            <w:vAlign w:val="center"/>
          </w:tcPr>
          <w:p w:rsidR="00993823" w:rsidRPr="00993823" w:rsidRDefault="00993823" w:rsidP="003030B9">
            <w:pPr>
              <w:rPr>
                <w:rFonts w:cs="Arial"/>
                <w:sz w:val="20"/>
                <w:szCs w:val="20"/>
              </w:rPr>
            </w:pPr>
          </w:p>
        </w:tc>
        <w:tc>
          <w:tcPr>
            <w:tcW w:w="845" w:type="dxa"/>
            <w:vAlign w:val="center"/>
          </w:tcPr>
          <w:p w:rsidR="00993823" w:rsidRPr="00993823" w:rsidRDefault="00993823" w:rsidP="008E49BF">
            <w:pPr>
              <w:jc w:val="center"/>
              <w:rPr>
                <w:rFonts w:cs="Arial"/>
                <w:sz w:val="20"/>
                <w:szCs w:val="20"/>
                <w:lang w:val="sr-Cyrl-RS"/>
              </w:rPr>
            </w:pPr>
            <w:r w:rsidRPr="00993823">
              <w:rPr>
                <w:rFonts w:cs="Arial"/>
                <w:sz w:val="20"/>
                <w:szCs w:val="20"/>
                <w:lang w:val="sr-Cyrl-RS"/>
              </w:rPr>
              <w:t>2</w:t>
            </w:r>
          </w:p>
        </w:tc>
        <w:tc>
          <w:tcPr>
            <w:tcW w:w="1405" w:type="dxa"/>
            <w:vAlign w:val="center"/>
          </w:tcPr>
          <w:p w:rsidR="00993823" w:rsidRPr="00993823" w:rsidRDefault="00993823" w:rsidP="003030B9">
            <w:pPr>
              <w:rPr>
                <w:rFonts w:cs="Arial"/>
                <w:sz w:val="20"/>
                <w:szCs w:val="20"/>
              </w:rPr>
            </w:pPr>
          </w:p>
        </w:tc>
        <w:tc>
          <w:tcPr>
            <w:tcW w:w="842" w:type="dxa"/>
          </w:tcPr>
          <w:p w:rsidR="00993823" w:rsidRPr="00993823" w:rsidRDefault="00993823" w:rsidP="003030B9">
            <w:pPr>
              <w:rPr>
                <w:rFonts w:cs="Arial"/>
                <w:sz w:val="20"/>
                <w:szCs w:val="20"/>
              </w:rPr>
            </w:pPr>
          </w:p>
        </w:tc>
        <w:tc>
          <w:tcPr>
            <w:tcW w:w="1367" w:type="dxa"/>
          </w:tcPr>
          <w:p w:rsidR="00993823" w:rsidRPr="00993823" w:rsidRDefault="00993823" w:rsidP="003030B9">
            <w:pPr>
              <w:rPr>
                <w:rFonts w:cs="Arial"/>
                <w:sz w:val="20"/>
                <w:szCs w:val="20"/>
              </w:rPr>
            </w:pPr>
          </w:p>
        </w:tc>
      </w:tr>
      <w:tr w:rsidR="00993823" w:rsidRPr="00993823" w:rsidTr="00993823">
        <w:trPr>
          <w:trHeight w:val="270"/>
          <w:jc w:val="center"/>
        </w:trPr>
        <w:tc>
          <w:tcPr>
            <w:tcW w:w="563" w:type="dxa"/>
            <w:vAlign w:val="center"/>
          </w:tcPr>
          <w:p w:rsidR="00993823" w:rsidRPr="00993823" w:rsidRDefault="00993823" w:rsidP="003030B9">
            <w:pPr>
              <w:jc w:val="center"/>
              <w:rPr>
                <w:rFonts w:cs="Arial"/>
                <w:sz w:val="20"/>
                <w:szCs w:val="20"/>
                <w:lang w:val="sr-Latn-RS"/>
              </w:rPr>
            </w:pPr>
            <w:r w:rsidRPr="00993823">
              <w:rPr>
                <w:rFonts w:cs="Arial"/>
                <w:sz w:val="20"/>
                <w:szCs w:val="20"/>
                <w:lang w:val="sr-Latn-RS"/>
              </w:rPr>
              <w:t>4.</w:t>
            </w:r>
          </w:p>
        </w:tc>
        <w:tc>
          <w:tcPr>
            <w:tcW w:w="2242" w:type="dxa"/>
          </w:tcPr>
          <w:p w:rsidR="00993823" w:rsidRPr="00993823" w:rsidRDefault="00993823" w:rsidP="005C32C8">
            <w:pPr>
              <w:widowControl w:val="0"/>
              <w:suppressAutoHyphens/>
              <w:autoSpaceDE w:val="0"/>
              <w:autoSpaceDN w:val="0"/>
              <w:adjustRightInd w:val="0"/>
              <w:jc w:val="left"/>
              <w:rPr>
                <w:rFonts w:eastAsia="Arial Unicode MS" w:cs="Arial"/>
                <w:color w:val="000000"/>
                <w:kern w:val="1"/>
                <w:sz w:val="20"/>
                <w:szCs w:val="20"/>
                <w:lang w:eastAsia="ar-SA"/>
              </w:rPr>
            </w:pPr>
            <w:r w:rsidRPr="00993823">
              <w:rPr>
                <w:rFonts w:eastAsiaTheme="minorEastAsia" w:cs="Arial"/>
                <w:color w:val="000000"/>
                <w:kern w:val="1"/>
                <w:sz w:val="20"/>
                <w:szCs w:val="20"/>
                <w:lang w:eastAsia="ar-SA"/>
              </w:rPr>
              <w:t>Услуге дератизације у</w:t>
            </w:r>
            <w:r w:rsidRPr="00993823">
              <w:rPr>
                <w:rFonts w:eastAsiaTheme="minorEastAsia" w:cs="Arial"/>
                <w:color w:val="000000"/>
                <w:kern w:val="1"/>
                <w:sz w:val="20"/>
                <w:szCs w:val="20"/>
                <w:lang w:val="sr-Cyrl-RS" w:eastAsia="ar-SA"/>
              </w:rPr>
              <w:t xml:space="preserve"> </w:t>
            </w:r>
            <w:r w:rsidRPr="00993823">
              <w:rPr>
                <w:rFonts w:eastAsiaTheme="minorEastAsia" w:cs="Arial"/>
                <w:color w:val="000000"/>
                <w:kern w:val="1"/>
                <w:sz w:val="20"/>
                <w:szCs w:val="20"/>
                <w:lang w:eastAsia="ar-SA"/>
              </w:rPr>
              <w:t>просторијама радионичког</w:t>
            </w:r>
            <w:r w:rsidRPr="00993823">
              <w:rPr>
                <w:rFonts w:eastAsiaTheme="minorEastAsia" w:cs="Arial"/>
                <w:color w:val="000000"/>
                <w:kern w:val="1"/>
                <w:sz w:val="20"/>
                <w:szCs w:val="20"/>
                <w:lang w:val="sr-Cyrl-RS" w:eastAsia="ar-SA"/>
              </w:rPr>
              <w:t xml:space="preserve"> </w:t>
            </w:r>
            <w:r w:rsidRPr="00993823">
              <w:rPr>
                <w:rFonts w:eastAsiaTheme="minorEastAsia" w:cs="Arial"/>
                <w:color w:val="000000"/>
                <w:kern w:val="1"/>
                <w:sz w:val="20"/>
                <w:szCs w:val="20"/>
                <w:lang w:eastAsia="ar-SA"/>
              </w:rPr>
              <w:t>комплекса Дивље поље,</w:t>
            </w:r>
            <w:r w:rsidRPr="00993823">
              <w:rPr>
                <w:rFonts w:eastAsiaTheme="minorEastAsia" w:cs="Arial"/>
                <w:color w:val="000000"/>
                <w:kern w:val="1"/>
                <w:sz w:val="20"/>
                <w:szCs w:val="20"/>
                <w:lang w:val="sr-Cyrl-RS" w:eastAsia="ar-SA"/>
              </w:rPr>
              <w:t xml:space="preserve"> </w:t>
            </w:r>
            <w:r w:rsidRPr="00993823">
              <w:rPr>
                <w:rFonts w:eastAsiaTheme="minorEastAsia" w:cs="Arial"/>
                <w:color w:val="000000"/>
                <w:kern w:val="1"/>
                <w:sz w:val="20"/>
                <w:szCs w:val="20"/>
                <w:lang w:eastAsia="ar-SA"/>
              </w:rPr>
              <w:t xml:space="preserve">Крагујевац </w:t>
            </w:r>
            <w:r w:rsidRPr="00993823">
              <w:rPr>
                <w:rStyle w:val="FontStyle83"/>
                <w:sz w:val="20"/>
                <w:szCs w:val="20"/>
                <w:lang w:val="sr-Cyrl-CS" w:eastAsia="sr-Cyrl-CS"/>
              </w:rPr>
              <w:t>(Ул</w:t>
            </w:r>
            <w:r w:rsidRPr="00993823">
              <w:rPr>
                <w:rStyle w:val="FontStyle84"/>
                <w:b/>
                <w:sz w:val="20"/>
                <w:szCs w:val="20"/>
                <w:lang w:val="sr-Cyrl-CS" w:eastAsia="sr-Cyrl-CS"/>
              </w:rPr>
              <w:t>.</w:t>
            </w:r>
            <w:r w:rsidRPr="00993823">
              <w:rPr>
                <w:rStyle w:val="FontStyle84"/>
                <w:sz w:val="20"/>
                <w:szCs w:val="20"/>
                <w:lang w:val="sr-Cyrl-CS" w:eastAsia="sr-Cyrl-CS"/>
              </w:rPr>
              <w:t>Слободе 7)</w:t>
            </w:r>
          </w:p>
        </w:tc>
        <w:tc>
          <w:tcPr>
            <w:tcW w:w="843" w:type="dxa"/>
            <w:vAlign w:val="center"/>
          </w:tcPr>
          <w:p w:rsidR="00993823" w:rsidRPr="00993823" w:rsidRDefault="00993823" w:rsidP="003030B9">
            <w:pPr>
              <w:jc w:val="center"/>
              <w:rPr>
                <w:rFonts w:cs="Arial"/>
                <w:sz w:val="20"/>
                <w:szCs w:val="20"/>
                <w:lang w:val="sr-Cyrl-RS"/>
              </w:rPr>
            </w:pPr>
            <w:r w:rsidRPr="00993823">
              <w:rPr>
                <w:rFonts w:cs="Arial"/>
                <w:sz w:val="20"/>
                <w:szCs w:val="20"/>
                <w:lang w:val="sr-Cyrl-RS"/>
              </w:rPr>
              <w:t>1800</w:t>
            </w:r>
          </w:p>
        </w:tc>
        <w:tc>
          <w:tcPr>
            <w:tcW w:w="1124" w:type="dxa"/>
            <w:vAlign w:val="center"/>
          </w:tcPr>
          <w:p w:rsidR="00993823" w:rsidRPr="00993823" w:rsidRDefault="00993823" w:rsidP="003030B9">
            <w:pPr>
              <w:rPr>
                <w:rFonts w:cs="Arial"/>
                <w:sz w:val="20"/>
                <w:szCs w:val="20"/>
              </w:rPr>
            </w:pPr>
          </w:p>
        </w:tc>
        <w:tc>
          <w:tcPr>
            <w:tcW w:w="1265" w:type="dxa"/>
          </w:tcPr>
          <w:p w:rsidR="00993823" w:rsidRPr="00993823" w:rsidRDefault="00993823" w:rsidP="003030B9">
            <w:pPr>
              <w:rPr>
                <w:rFonts w:cs="Arial"/>
                <w:sz w:val="20"/>
                <w:szCs w:val="20"/>
              </w:rPr>
            </w:pPr>
          </w:p>
        </w:tc>
        <w:tc>
          <w:tcPr>
            <w:tcW w:w="1265" w:type="dxa"/>
            <w:vAlign w:val="center"/>
          </w:tcPr>
          <w:p w:rsidR="00993823" w:rsidRPr="00993823" w:rsidRDefault="00993823" w:rsidP="003030B9">
            <w:pPr>
              <w:rPr>
                <w:rFonts w:cs="Arial"/>
                <w:sz w:val="20"/>
                <w:szCs w:val="20"/>
              </w:rPr>
            </w:pPr>
          </w:p>
        </w:tc>
        <w:tc>
          <w:tcPr>
            <w:tcW w:w="845" w:type="dxa"/>
            <w:vAlign w:val="center"/>
          </w:tcPr>
          <w:p w:rsidR="00993823" w:rsidRPr="00993823" w:rsidRDefault="00993823" w:rsidP="008E49BF">
            <w:pPr>
              <w:jc w:val="center"/>
              <w:rPr>
                <w:rFonts w:cs="Arial"/>
                <w:sz w:val="20"/>
                <w:szCs w:val="20"/>
                <w:lang w:val="sr-Cyrl-RS"/>
              </w:rPr>
            </w:pPr>
            <w:r w:rsidRPr="00993823">
              <w:rPr>
                <w:rFonts w:cs="Arial"/>
                <w:sz w:val="20"/>
                <w:szCs w:val="20"/>
                <w:lang w:val="sr-Cyrl-RS"/>
              </w:rPr>
              <w:t>2</w:t>
            </w:r>
          </w:p>
        </w:tc>
        <w:tc>
          <w:tcPr>
            <w:tcW w:w="1405" w:type="dxa"/>
            <w:vAlign w:val="center"/>
          </w:tcPr>
          <w:p w:rsidR="00993823" w:rsidRPr="00993823" w:rsidRDefault="00993823" w:rsidP="003030B9">
            <w:pPr>
              <w:rPr>
                <w:rFonts w:cs="Arial"/>
                <w:sz w:val="20"/>
                <w:szCs w:val="20"/>
              </w:rPr>
            </w:pPr>
          </w:p>
        </w:tc>
        <w:tc>
          <w:tcPr>
            <w:tcW w:w="842" w:type="dxa"/>
          </w:tcPr>
          <w:p w:rsidR="00993823" w:rsidRPr="00993823" w:rsidRDefault="00993823" w:rsidP="003030B9">
            <w:pPr>
              <w:rPr>
                <w:rFonts w:cs="Arial"/>
                <w:sz w:val="20"/>
                <w:szCs w:val="20"/>
              </w:rPr>
            </w:pPr>
          </w:p>
        </w:tc>
        <w:tc>
          <w:tcPr>
            <w:tcW w:w="1367" w:type="dxa"/>
          </w:tcPr>
          <w:p w:rsidR="00993823" w:rsidRPr="00993823" w:rsidRDefault="00993823" w:rsidP="003030B9">
            <w:pPr>
              <w:rPr>
                <w:rFonts w:cs="Arial"/>
                <w:sz w:val="20"/>
                <w:szCs w:val="20"/>
              </w:rPr>
            </w:pPr>
          </w:p>
        </w:tc>
      </w:tr>
      <w:tr w:rsidR="00993823" w:rsidRPr="00993823" w:rsidTr="00993823">
        <w:trPr>
          <w:trHeight w:val="270"/>
          <w:jc w:val="center"/>
        </w:trPr>
        <w:tc>
          <w:tcPr>
            <w:tcW w:w="563" w:type="dxa"/>
            <w:vAlign w:val="center"/>
          </w:tcPr>
          <w:p w:rsidR="00993823" w:rsidRPr="00993823" w:rsidRDefault="00993823" w:rsidP="003030B9">
            <w:pPr>
              <w:jc w:val="center"/>
              <w:rPr>
                <w:rFonts w:cs="Arial"/>
                <w:sz w:val="20"/>
                <w:szCs w:val="20"/>
                <w:lang w:val="sr-Cyrl-RS"/>
              </w:rPr>
            </w:pPr>
            <w:r w:rsidRPr="00993823">
              <w:rPr>
                <w:rFonts w:cs="Arial"/>
                <w:sz w:val="20"/>
                <w:szCs w:val="20"/>
                <w:lang w:val="sr-Cyrl-RS"/>
              </w:rPr>
              <w:t>5.</w:t>
            </w:r>
          </w:p>
        </w:tc>
        <w:tc>
          <w:tcPr>
            <w:tcW w:w="2242" w:type="dxa"/>
          </w:tcPr>
          <w:p w:rsidR="00993823" w:rsidRPr="00993823" w:rsidRDefault="00993823" w:rsidP="005C32C8">
            <w:pPr>
              <w:widowControl w:val="0"/>
              <w:suppressAutoHyphens/>
              <w:autoSpaceDE w:val="0"/>
              <w:autoSpaceDN w:val="0"/>
              <w:adjustRightInd w:val="0"/>
              <w:jc w:val="left"/>
              <w:rPr>
                <w:rFonts w:eastAsia="Arial Unicode MS" w:cs="Arial"/>
                <w:color w:val="000000"/>
                <w:kern w:val="1"/>
                <w:sz w:val="20"/>
                <w:szCs w:val="20"/>
                <w:lang w:eastAsia="ar-SA"/>
              </w:rPr>
            </w:pPr>
            <w:r w:rsidRPr="00993823">
              <w:rPr>
                <w:rFonts w:eastAsiaTheme="minorEastAsia" w:cs="Arial"/>
                <w:color w:val="000000"/>
                <w:kern w:val="1"/>
                <w:sz w:val="20"/>
                <w:szCs w:val="20"/>
                <w:lang w:eastAsia="ar-SA"/>
              </w:rPr>
              <w:t>Услуге дезинсекције</w:t>
            </w:r>
            <w:r w:rsidRPr="00993823">
              <w:rPr>
                <w:rFonts w:eastAsiaTheme="minorEastAsia" w:cs="Arial"/>
                <w:color w:val="000000"/>
                <w:kern w:val="1"/>
                <w:sz w:val="20"/>
                <w:szCs w:val="20"/>
                <w:lang w:val="sr-Cyrl-RS" w:eastAsia="ar-SA"/>
              </w:rPr>
              <w:t xml:space="preserve"> </w:t>
            </w:r>
            <w:r w:rsidRPr="00993823">
              <w:rPr>
                <w:rFonts w:eastAsiaTheme="minorEastAsia" w:cs="Arial"/>
                <w:color w:val="000000"/>
                <w:kern w:val="1"/>
                <w:sz w:val="20"/>
                <w:szCs w:val="20"/>
                <w:lang w:eastAsia="ar-SA"/>
              </w:rPr>
              <w:t xml:space="preserve">пословница: Баточина, Лапово </w:t>
            </w:r>
            <w:r w:rsidRPr="00993823">
              <w:rPr>
                <w:rFonts w:cs="Arial"/>
                <w:sz w:val="20"/>
                <w:szCs w:val="20"/>
                <w:lang w:val="sr-Cyrl-CS" w:eastAsia="sr-Cyrl-CS"/>
              </w:rPr>
              <w:t>(</w:t>
            </w:r>
            <w:r w:rsidRPr="00993823">
              <w:rPr>
                <w:rStyle w:val="FontStyle84"/>
                <w:sz w:val="20"/>
                <w:szCs w:val="20"/>
                <w:lang w:val="sr-Cyrl-CS" w:eastAsia="sr-Cyrl-CS"/>
              </w:rPr>
              <w:t>Ул.Карађорђева бр 109</w:t>
            </w:r>
            <w:r w:rsidRPr="00993823">
              <w:rPr>
                <w:rFonts w:eastAsiaTheme="minorEastAsia" w:cs="Arial"/>
                <w:color w:val="000000"/>
                <w:kern w:val="1"/>
                <w:sz w:val="20"/>
                <w:szCs w:val="20"/>
                <w:lang w:val="sr-Cyrl-RS" w:eastAsia="ar-SA"/>
              </w:rPr>
              <w:t xml:space="preserve"> )</w:t>
            </w:r>
            <w:r w:rsidRPr="00993823">
              <w:rPr>
                <w:rFonts w:eastAsiaTheme="minorEastAsia" w:cs="Arial"/>
                <w:color w:val="000000"/>
                <w:kern w:val="1"/>
                <w:sz w:val="20"/>
                <w:szCs w:val="20"/>
                <w:lang w:eastAsia="ar-SA"/>
              </w:rPr>
              <w:t>, Кнић</w:t>
            </w:r>
            <w:r w:rsidRPr="00993823">
              <w:rPr>
                <w:rFonts w:eastAsiaTheme="minorEastAsia" w:cs="Arial"/>
                <w:color w:val="000000"/>
                <w:kern w:val="1"/>
                <w:sz w:val="20"/>
                <w:szCs w:val="20"/>
                <w:lang w:val="sr-Cyrl-RS" w:eastAsia="ar-SA"/>
              </w:rPr>
              <w:t xml:space="preserve"> (</w:t>
            </w:r>
            <w:r w:rsidRPr="00993823">
              <w:rPr>
                <w:rStyle w:val="FontStyle84"/>
                <w:sz w:val="20"/>
                <w:szCs w:val="20"/>
                <w:lang w:val="sr-Cyrl-CS" w:eastAsia="sr-Cyrl-CS"/>
              </w:rPr>
              <w:t>Кнић бб)</w:t>
            </w:r>
            <w:r w:rsidRPr="00993823">
              <w:rPr>
                <w:rFonts w:eastAsiaTheme="minorEastAsia" w:cs="Arial"/>
                <w:color w:val="000000"/>
                <w:kern w:val="1"/>
                <w:sz w:val="20"/>
                <w:szCs w:val="20"/>
                <w:lang w:eastAsia="ar-SA"/>
              </w:rPr>
              <w:t xml:space="preserve"> и Рача</w:t>
            </w:r>
            <w:r w:rsidRPr="00993823">
              <w:rPr>
                <w:rFonts w:eastAsiaTheme="minorEastAsia" w:cs="Arial"/>
                <w:color w:val="000000"/>
                <w:kern w:val="1"/>
                <w:sz w:val="20"/>
                <w:szCs w:val="20"/>
                <w:lang w:val="sr-Cyrl-RS" w:eastAsia="ar-SA"/>
              </w:rPr>
              <w:t xml:space="preserve"> </w:t>
            </w:r>
            <w:r w:rsidRPr="00993823">
              <w:rPr>
                <w:rFonts w:eastAsiaTheme="minorEastAsia" w:cs="Arial"/>
                <w:color w:val="000000"/>
                <w:kern w:val="1"/>
                <w:sz w:val="20"/>
                <w:szCs w:val="20"/>
                <w:lang w:eastAsia="ar-SA"/>
              </w:rPr>
              <w:t>(Шумадијска)</w:t>
            </w:r>
          </w:p>
        </w:tc>
        <w:tc>
          <w:tcPr>
            <w:tcW w:w="843" w:type="dxa"/>
            <w:vAlign w:val="center"/>
          </w:tcPr>
          <w:p w:rsidR="00993823" w:rsidRPr="00993823" w:rsidRDefault="00993823" w:rsidP="003030B9">
            <w:pPr>
              <w:jc w:val="center"/>
              <w:rPr>
                <w:rFonts w:cs="Arial"/>
                <w:sz w:val="20"/>
                <w:szCs w:val="20"/>
                <w:lang w:val="sr-Cyrl-RS"/>
              </w:rPr>
            </w:pPr>
            <w:r w:rsidRPr="00993823">
              <w:rPr>
                <w:rFonts w:cs="Arial"/>
                <w:sz w:val="20"/>
                <w:szCs w:val="20"/>
                <w:lang w:val="sr-Cyrl-RS"/>
              </w:rPr>
              <w:t>1000</w:t>
            </w:r>
          </w:p>
        </w:tc>
        <w:tc>
          <w:tcPr>
            <w:tcW w:w="1124" w:type="dxa"/>
            <w:vAlign w:val="center"/>
          </w:tcPr>
          <w:p w:rsidR="00993823" w:rsidRPr="00993823" w:rsidRDefault="00993823" w:rsidP="003030B9">
            <w:pPr>
              <w:rPr>
                <w:rFonts w:cs="Arial"/>
                <w:sz w:val="20"/>
                <w:szCs w:val="20"/>
              </w:rPr>
            </w:pPr>
          </w:p>
        </w:tc>
        <w:tc>
          <w:tcPr>
            <w:tcW w:w="1265" w:type="dxa"/>
          </w:tcPr>
          <w:p w:rsidR="00993823" w:rsidRPr="00993823" w:rsidRDefault="00993823" w:rsidP="003030B9">
            <w:pPr>
              <w:rPr>
                <w:rFonts w:cs="Arial"/>
                <w:sz w:val="20"/>
                <w:szCs w:val="20"/>
              </w:rPr>
            </w:pPr>
          </w:p>
        </w:tc>
        <w:tc>
          <w:tcPr>
            <w:tcW w:w="1265" w:type="dxa"/>
            <w:vAlign w:val="center"/>
          </w:tcPr>
          <w:p w:rsidR="00993823" w:rsidRPr="00993823" w:rsidRDefault="00993823" w:rsidP="003030B9">
            <w:pPr>
              <w:rPr>
                <w:rFonts w:cs="Arial"/>
                <w:sz w:val="20"/>
                <w:szCs w:val="20"/>
              </w:rPr>
            </w:pPr>
          </w:p>
        </w:tc>
        <w:tc>
          <w:tcPr>
            <w:tcW w:w="845" w:type="dxa"/>
            <w:vAlign w:val="center"/>
          </w:tcPr>
          <w:p w:rsidR="00993823" w:rsidRPr="00993823" w:rsidRDefault="00993823" w:rsidP="008E49BF">
            <w:pPr>
              <w:jc w:val="center"/>
              <w:rPr>
                <w:rFonts w:cs="Arial"/>
                <w:sz w:val="20"/>
                <w:szCs w:val="20"/>
                <w:lang w:val="sr-Cyrl-RS"/>
              </w:rPr>
            </w:pPr>
            <w:r w:rsidRPr="00993823">
              <w:rPr>
                <w:rFonts w:cs="Arial"/>
                <w:sz w:val="20"/>
                <w:szCs w:val="20"/>
                <w:lang w:val="sr-Cyrl-RS"/>
              </w:rPr>
              <w:t>2</w:t>
            </w:r>
          </w:p>
        </w:tc>
        <w:tc>
          <w:tcPr>
            <w:tcW w:w="1405" w:type="dxa"/>
            <w:vAlign w:val="center"/>
          </w:tcPr>
          <w:p w:rsidR="00993823" w:rsidRPr="00993823" w:rsidRDefault="00993823" w:rsidP="003030B9">
            <w:pPr>
              <w:rPr>
                <w:rFonts w:cs="Arial"/>
                <w:sz w:val="20"/>
                <w:szCs w:val="20"/>
              </w:rPr>
            </w:pPr>
          </w:p>
        </w:tc>
        <w:tc>
          <w:tcPr>
            <w:tcW w:w="842" w:type="dxa"/>
          </w:tcPr>
          <w:p w:rsidR="00993823" w:rsidRPr="00993823" w:rsidRDefault="00993823" w:rsidP="003030B9">
            <w:pPr>
              <w:rPr>
                <w:rFonts w:cs="Arial"/>
                <w:sz w:val="20"/>
                <w:szCs w:val="20"/>
              </w:rPr>
            </w:pPr>
          </w:p>
        </w:tc>
        <w:tc>
          <w:tcPr>
            <w:tcW w:w="1367" w:type="dxa"/>
          </w:tcPr>
          <w:p w:rsidR="00993823" w:rsidRPr="00993823" w:rsidRDefault="00993823" w:rsidP="003030B9">
            <w:pPr>
              <w:rPr>
                <w:rFonts w:cs="Arial"/>
                <w:sz w:val="20"/>
                <w:szCs w:val="20"/>
              </w:rPr>
            </w:pPr>
          </w:p>
        </w:tc>
      </w:tr>
      <w:tr w:rsidR="00993823" w:rsidRPr="00993823" w:rsidTr="00993823">
        <w:trPr>
          <w:trHeight w:val="270"/>
          <w:jc w:val="center"/>
        </w:trPr>
        <w:tc>
          <w:tcPr>
            <w:tcW w:w="563" w:type="dxa"/>
            <w:vAlign w:val="center"/>
          </w:tcPr>
          <w:p w:rsidR="00993823" w:rsidRPr="00993823" w:rsidRDefault="00993823" w:rsidP="003030B9">
            <w:pPr>
              <w:jc w:val="center"/>
              <w:rPr>
                <w:rFonts w:cs="Arial"/>
                <w:sz w:val="20"/>
                <w:szCs w:val="20"/>
                <w:lang w:val="sr-Cyrl-RS"/>
              </w:rPr>
            </w:pPr>
            <w:r w:rsidRPr="00993823">
              <w:rPr>
                <w:rFonts w:cs="Arial"/>
                <w:sz w:val="20"/>
                <w:szCs w:val="20"/>
                <w:lang w:val="sr-Cyrl-RS"/>
              </w:rPr>
              <w:t>6.</w:t>
            </w:r>
          </w:p>
        </w:tc>
        <w:tc>
          <w:tcPr>
            <w:tcW w:w="2242" w:type="dxa"/>
          </w:tcPr>
          <w:p w:rsidR="00993823" w:rsidRPr="00993823" w:rsidRDefault="00993823" w:rsidP="005C32C8">
            <w:pPr>
              <w:widowControl w:val="0"/>
              <w:suppressAutoHyphens/>
              <w:autoSpaceDE w:val="0"/>
              <w:autoSpaceDN w:val="0"/>
              <w:adjustRightInd w:val="0"/>
              <w:ind w:right="-108"/>
              <w:jc w:val="left"/>
              <w:rPr>
                <w:rFonts w:eastAsia="Arial Unicode MS" w:cs="Arial"/>
                <w:color w:val="000000"/>
                <w:kern w:val="1"/>
                <w:sz w:val="20"/>
                <w:szCs w:val="20"/>
                <w:lang w:eastAsia="ar-SA"/>
              </w:rPr>
            </w:pPr>
            <w:r w:rsidRPr="00993823">
              <w:rPr>
                <w:rFonts w:eastAsiaTheme="minorEastAsia" w:cs="Arial"/>
                <w:color w:val="000000"/>
                <w:kern w:val="1"/>
                <w:sz w:val="20"/>
                <w:szCs w:val="20"/>
                <w:lang w:eastAsia="ar-SA"/>
              </w:rPr>
              <w:t>Услуге дератизације</w:t>
            </w:r>
            <w:r w:rsidRPr="00993823">
              <w:rPr>
                <w:rFonts w:eastAsiaTheme="minorEastAsia" w:cs="Arial"/>
                <w:color w:val="000000"/>
                <w:kern w:val="1"/>
                <w:sz w:val="20"/>
                <w:szCs w:val="20"/>
                <w:lang w:val="sr-Cyrl-RS" w:eastAsia="ar-SA"/>
              </w:rPr>
              <w:t xml:space="preserve"> </w:t>
            </w:r>
            <w:r w:rsidRPr="00993823">
              <w:rPr>
                <w:rFonts w:eastAsiaTheme="minorEastAsia" w:cs="Arial"/>
                <w:color w:val="000000"/>
                <w:kern w:val="1"/>
                <w:sz w:val="20"/>
                <w:szCs w:val="20"/>
                <w:lang w:eastAsia="ar-SA"/>
              </w:rPr>
              <w:t xml:space="preserve">пословница: Баточина, Лапово </w:t>
            </w:r>
            <w:r w:rsidRPr="00993823">
              <w:rPr>
                <w:rFonts w:cs="Arial"/>
                <w:sz w:val="20"/>
                <w:szCs w:val="20"/>
                <w:lang w:val="sr-Cyrl-CS" w:eastAsia="sr-Cyrl-CS"/>
              </w:rPr>
              <w:t>(</w:t>
            </w:r>
            <w:r w:rsidRPr="00993823">
              <w:rPr>
                <w:rStyle w:val="FontStyle84"/>
                <w:sz w:val="20"/>
                <w:szCs w:val="20"/>
                <w:lang w:val="sr-Cyrl-CS" w:eastAsia="sr-Cyrl-CS"/>
              </w:rPr>
              <w:t>Карађорђева бр 109</w:t>
            </w:r>
            <w:r w:rsidRPr="00993823">
              <w:rPr>
                <w:rFonts w:eastAsiaTheme="minorEastAsia" w:cs="Arial"/>
                <w:color w:val="000000"/>
                <w:kern w:val="1"/>
                <w:sz w:val="20"/>
                <w:szCs w:val="20"/>
                <w:lang w:val="sr-Cyrl-RS" w:eastAsia="ar-SA"/>
              </w:rPr>
              <w:t xml:space="preserve"> )</w:t>
            </w:r>
            <w:r w:rsidRPr="00993823">
              <w:rPr>
                <w:rFonts w:eastAsiaTheme="minorEastAsia" w:cs="Arial"/>
                <w:color w:val="000000"/>
                <w:kern w:val="1"/>
                <w:sz w:val="20"/>
                <w:szCs w:val="20"/>
                <w:lang w:eastAsia="ar-SA"/>
              </w:rPr>
              <w:t>, Кнић</w:t>
            </w:r>
            <w:r w:rsidRPr="00993823">
              <w:rPr>
                <w:rFonts w:eastAsiaTheme="minorEastAsia" w:cs="Arial"/>
                <w:color w:val="000000"/>
                <w:kern w:val="1"/>
                <w:sz w:val="20"/>
                <w:szCs w:val="20"/>
                <w:lang w:val="sr-Cyrl-RS" w:eastAsia="ar-SA"/>
              </w:rPr>
              <w:t xml:space="preserve"> (</w:t>
            </w:r>
            <w:r w:rsidRPr="00993823">
              <w:rPr>
                <w:rStyle w:val="FontStyle84"/>
                <w:sz w:val="20"/>
                <w:szCs w:val="20"/>
                <w:lang w:val="sr-Cyrl-CS" w:eastAsia="sr-Cyrl-CS"/>
              </w:rPr>
              <w:t>Кнић бб)</w:t>
            </w:r>
            <w:r w:rsidRPr="00993823">
              <w:rPr>
                <w:rFonts w:eastAsiaTheme="minorEastAsia" w:cs="Arial"/>
                <w:color w:val="000000"/>
                <w:kern w:val="1"/>
                <w:sz w:val="20"/>
                <w:szCs w:val="20"/>
                <w:lang w:eastAsia="ar-SA"/>
              </w:rPr>
              <w:t xml:space="preserve"> и Рача</w:t>
            </w:r>
            <w:r w:rsidRPr="00993823">
              <w:rPr>
                <w:rFonts w:eastAsiaTheme="minorEastAsia" w:cs="Arial"/>
                <w:color w:val="000000"/>
                <w:kern w:val="1"/>
                <w:sz w:val="20"/>
                <w:szCs w:val="20"/>
                <w:lang w:val="sr-Cyrl-RS" w:eastAsia="ar-SA"/>
              </w:rPr>
              <w:t xml:space="preserve"> </w:t>
            </w:r>
            <w:r w:rsidRPr="00993823">
              <w:rPr>
                <w:rFonts w:eastAsiaTheme="minorEastAsia" w:cs="Arial"/>
                <w:color w:val="000000"/>
                <w:kern w:val="1"/>
                <w:sz w:val="20"/>
                <w:szCs w:val="20"/>
                <w:lang w:eastAsia="ar-SA"/>
              </w:rPr>
              <w:t>(Ул.Шумадијска)</w:t>
            </w:r>
          </w:p>
        </w:tc>
        <w:tc>
          <w:tcPr>
            <w:tcW w:w="843" w:type="dxa"/>
            <w:vAlign w:val="center"/>
          </w:tcPr>
          <w:p w:rsidR="00993823" w:rsidRPr="00993823" w:rsidRDefault="00993823" w:rsidP="003030B9">
            <w:pPr>
              <w:jc w:val="center"/>
              <w:rPr>
                <w:rFonts w:cs="Arial"/>
                <w:sz w:val="20"/>
                <w:szCs w:val="20"/>
                <w:lang w:val="sr-Cyrl-RS"/>
              </w:rPr>
            </w:pPr>
            <w:r w:rsidRPr="00993823">
              <w:rPr>
                <w:rFonts w:cs="Arial"/>
                <w:sz w:val="20"/>
                <w:szCs w:val="20"/>
                <w:lang w:val="sr-Cyrl-RS"/>
              </w:rPr>
              <w:t>1000</w:t>
            </w:r>
          </w:p>
        </w:tc>
        <w:tc>
          <w:tcPr>
            <w:tcW w:w="1124" w:type="dxa"/>
            <w:vAlign w:val="center"/>
          </w:tcPr>
          <w:p w:rsidR="00993823" w:rsidRPr="00993823" w:rsidRDefault="00993823" w:rsidP="003030B9">
            <w:pPr>
              <w:rPr>
                <w:rFonts w:cs="Arial"/>
                <w:sz w:val="20"/>
                <w:szCs w:val="20"/>
              </w:rPr>
            </w:pPr>
          </w:p>
        </w:tc>
        <w:tc>
          <w:tcPr>
            <w:tcW w:w="1265" w:type="dxa"/>
          </w:tcPr>
          <w:p w:rsidR="00993823" w:rsidRPr="00993823" w:rsidRDefault="00993823" w:rsidP="003030B9">
            <w:pPr>
              <w:rPr>
                <w:rFonts w:cs="Arial"/>
                <w:sz w:val="20"/>
                <w:szCs w:val="20"/>
              </w:rPr>
            </w:pPr>
          </w:p>
        </w:tc>
        <w:tc>
          <w:tcPr>
            <w:tcW w:w="1265" w:type="dxa"/>
            <w:vAlign w:val="center"/>
          </w:tcPr>
          <w:p w:rsidR="00993823" w:rsidRPr="00993823" w:rsidRDefault="00993823" w:rsidP="003030B9">
            <w:pPr>
              <w:rPr>
                <w:rFonts w:cs="Arial"/>
                <w:sz w:val="20"/>
                <w:szCs w:val="20"/>
              </w:rPr>
            </w:pPr>
          </w:p>
        </w:tc>
        <w:tc>
          <w:tcPr>
            <w:tcW w:w="845" w:type="dxa"/>
            <w:vAlign w:val="center"/>
          </w:tcPr>
          <w:p w:rsidR="00993823" w:rsidRPr="00993823" w:rsidRDefault="00993823" w:rsidP="008E49BF">
            <w:pPr>
              <w:jc w:val="center"/>
              <w:rPr>
                <w:rFonts w:cs="Arial"/>
                <w:sz w:val="20"/>
                <w:szCs w:val="20"/>
                <w:lang w:val="sr-Cyrl-RS"/>
              </w:rPr>
            </w:pPr>
            <w:r w:rsidRPr="00993823">
              <w:rPr>
                <w:rFonts w:cs="Arial"/>
                <w:sz w:val="20"/>
                <w:szCs w:val="20"/>
                <w:lang w:val="sr-Cyrl-RS"/>
              </w:rPr>
              <w:t>2</w:t>
            </w:r>
          </w:p>
        </w:tc>
        <w:tc>
          <w:tcPr>
            <w:tcW w:w="1405" w:type="dxa"/>
            <w:vAlign w:val="center"/>
          </w:tcPr>
          <w:p w:rsidR="00993823" w:rsidRPr="00993823" w:rsidRDefault="00993823" w:rsidP="003030B9">
            <w:pPr>
              <w:rPr>
                <w:rFonts w:cs="Arial"/>
                <w:sz w:val="20"/>
                <w:szCs w:val="20"/>
              </w:rPr>
            </w:pPr>
          </w:p>
        </w:tc>
        <w:tc>
          <w:tcPr>
            <w:tcW w:w="842" w:type="dxa"/>
          </w:tcPr>
          <w:p w:rsidR="00993823" w:rsidRPr="00993823" w:rsidRDefault="00993823" w:rsidP="003030B9">
            <w:pPr>
              <w:rPr>
                <w:rFonts w:cs="Arial"/>
                <w:sz w:val="20"/>
                <w:szCs w:val="20"/>
              </w:rPr>
            </w:pPr>
          </w:p>
        </w:tc>
        <w:tc>
          <w:tcPr>
            <w:tcW w:w="1367" w:type="dxa"/>
          </w:tcPr>
          <w:p w:rsidR="00993823" w:rsidRPr="00993823" w:rsidRDefault="00993823" w:rsidP="003030B9">
            <w:pPr>
              <w:rPr>
                <w:rFonts w:cs="Arial"/>
                <w:sz w:val="20"/>
                <w:szCs w:val="20"/>
              </w:rPr>
            </w:pPr>
          </w:p>
        </w:tc>
      </w:tr>
      <w:tr w:rsidR="00993823" w:rsidRPr="00993823" w:rsidTr="00993823">
        <w:trPr>
          <w:trHeight w:val="270"/>
          <w:jc w:val="center"/>
        </w:trPr>
        <w:tc>
          <w:tcPr>
            <w:tcW w:w="563" w:type="dxa"/>
            <w:vAlign w:val="center"/>
          </w:tcPr>
          <w:p w:rsidR="00993823" w:rsidRPr="00993823" w:rsidRDefault="00993823" w:rsidP="003030B9">
            <w:pPr>
              <w:jc w:val="center"/>
              <w:rPr>
                <w:rFonts w:cs="Arial"/>
                <w:sz w:val="20"/>
                <w:szCs w:val="20"/>
                <w:lang w:val="sr-Cyrl-RS"/>
              </w:rPr>
            </w:pPr>
            <w:r w:rsidRPr="00993823">
              <w:rPr>
                <w:rFonts w:cs="Arial"/>
                <w:sz w:val="20"/>
                <w:szCs w:val="20"/>
                <w:lang w:val="sr-Cyrl-RS"/>
              </w:rPr>
              <w:t>7.</w:t>
            </w:r>
          </w:p>
        </w:tc>
        <w:tc>
          <w:tcPr>
            <w:tcW w:w="2242" w:type="dxa"/>
          </w:tcPr>
          <w:p w:rsidR="00993823" w:rsidRPr="00993823" w:rsidRDefault="00993823" w:rsidP="005C32C8">
            <w:pPr>
              <w:widowControl w:val="0"/>
              <w:suppressAutoHyphens/>
              <w:autoSpaceDE w:val="0"/>
              <w:autoSpaceDN w:val="0"/>
              <w:adjustRightInd w:val="0"/>
              <w:ind w:right="-108"/>
              <w:jc w:val="left"/>
              <w:rPr>
                <w:rFonts w:eastAsia="Arial Unicode MS" w:cs="Arial"/>
                <w:color w:val="000000"/>
                <w:kern w:val="1"/>
                <w:sz w:val="20"/>
                <w:szCs w:val="20"/>
                <w:lang w:eastAsia="ar-SA"/>
              </w:rPr>
            </w:pPr>
            <w:r w:rsidRPr="00993823">
              <w:rPr>
                <w:rFonts w:eastAsiaTheme="minorEastAsia" w:cs="Arial"/>
                <w:color w:val="000000"/>
                <w:kern w:val="1"/>
                <w:sz w:val="20"/>
                <w:szCs w:val="20"/>
                <w:lang w:eastAsia="ar-SA"/>
              </w:rPr>
              <w:t>Услуге дератизације у</w:t>
            </w:r>
            <w:r w:rsidRPr="00993823">
              <w:rPr>
                <w:rFonts w:eastAsiaTheme="minorEastAsia" w:cs="Arial"/>
                <w:color w:val="000000"/>
                <w:kern w:val="1"/>
                <w:sz w:val="20"/>
                <w:szCs w:val="20"/>
                <w:lang w:val="sr-Cyrl-RS" w:eastAsia="ar-SA"/>
              </w:rPr>
              <w:t xml:space="preserve"> </w:t>
            </w:r>
            <w:r w:rsidRPr="00993823">
              <w:rPr>
                <w:rFonts w:eastAsiaTheme="minorEastAsia" w:cs="Arial"/>
                <w:color w:val="000000"/>
                <w:kern w:val="1"/>
                <w:sz w:val="20"/>
                <w:szCs w:val="20"/>
                <w:lang w:eastAsia="ar-SA"/>
              </w:rPr>
              <w:t>Централном магацину,</w:t>
            </w:r>
            <w:r w:rsidRPr="00993823">
              <w:rPr>
                <w:rFonts w:eastAsiaTheme="minorEastAsia" w:cs="Arial"/>
                <w:color w:val="000000"/>
                <w:kern w:val="1"/>
                <w:sz w:val="20"/>
                <w:szCs w:val="20"/>
                <w:lang w:val="sr-Cyrl-RS" w:eastAsia="ar-SA"/>
              </w:rPr>
              <w:t xml:space="preserve"> </w:t>
            </w:r>
            <w:r w:rsidRPr="00993823">
              <w:rPr>
                <w:rFonts w:eastAsiaTheme="minorEastAsia" w:cs="Arial"/>
                <w:color w:val="000000"/>
                <w:kern w:val="1"/>
                <w:sz w:val="20"/>
                <w:szCs w:val="20"/>
                <w:lang w:eastAsia="ar-SA"/>
              </w:rPr>
              <w:t>Крагујевац</w:t>
            </w:r>
            <w:r w:rsidRPr="00993823">
              <w:rPr>
                <w:rFonts w:eastAsiaTheme="minorEastAsia" w:cs="Arial"/>
                <w:color w:val="000000"/>
                <w:kern w:val="1"/>
                <w:sz w:val="20"/>
                <w:szCs w:val="20"/>
                <w:lang w:val="sr-Cyrl-RS" w:eastAsia="ar-SA"/>
              </w:rPr>
              <w:t xml:space="preserve"> </w:t>
            </w:r>
            <w:r w:rsidRPr="00993823">
              <w:rPr>
                <w:rStyle w:val="FontStyle83"/>
                <w:sz w:val="20"/>
                <w:szCs w:val="20"/>
                <w:lang w:val="sr-Cyrl-CS" w:eastAsia="sr-Cyrl-CS"/>
              </w:rPr>
              <w:t>(Ул</w:t>
            </w:r>
            <w:r w:rsidRPr="00993823">
              <w:rPr>
                <w:rStyle w:val="FontStyle84"/>
                <w:sz w:val="20"/>
                <w:szCs w:val="20"/>
                <w:lang w:val="sr-Cyrl-CS" w:eastAsia="sr-Cyrl-CS"/>
              </w:rPr>
              <w:t>.Слободе 7)</w:t>
            </w:r>
          </w:p>
        </w:tc>
        <w:tc>
          <w:tcPr>
            <w:tcW w:w="843" w:type="dxa"/>
            <w:vAlign w:val="center"/>
          </w:tcPr>
          <w:p w:rsidR="00993823" w:rsidRPr="00993823" w:rsidRDefault="00993823" w:rsidP="003030B9">
            <w:pPr>
              <w:jc w:val="center"/>
              <w:rPr>
                <w:rFonts w:cs="Arial"/>
                <w:sz w:val="20"/>
                <w:szCs w:val="20"/>
                <w:lang w:val="sr-Cyrl-RS"/>
              </w:rPr>
            </w:pPr>
            <w:r w:rsidRPr="00993823">
              <w:rPr>
                <w:rFonts w:cs="Arial"/>
                <w:sz w:val="20"/>
                <w:szCs w:val="20"/>
                <w:lang w:val="sr-Cyrl-RS"/>
              </w:rPr>
              <w:t>450</w:t>
            </w:r>
          </w:p>
        </w:tc>
        <w:tc>
          <w:tcPr>
            <w:tcW w:w="1124" w:type="dxa"/>
            <w:vAlign w:val="center"/>
          </w:tcPr>
          <w:p w:rsidR="00993823" w:rsidRPr="00993823" w:rsidRDefault="00993823" w:rsidP="003030B9">
            <w:pPr>
              <w:rPr>
                <w:rFonts w:cs="Arial"/>
                <w:sz w:val="20"/>
                <w:szCs w:val="20"/>
              </w:rPr>
            </w:pPr>
          </w:p>
        </w:tc>
        <w:tc>
          <w:tcPr>
            <w:tcW w:w="1265" w:type="dxa"/>
          </w:tcPr>
          <w:p w:rsidR="00993823" w:rsidRPr="00993823" w:rsidRDefault="00993823" w:rsidP="003030B9">
            <w:pPr>
              <w:rPr>
                <w:rFonts w:cs="Arial"/>
                <w:sz w:val="20"/>
                <w:szCs w:val="20"/>
              </w:rPr>
            </w:pPr>
          </w:p>
        </w:tc>
        <w:tc>
          <w:tcPr>
            <w:tcW w:w="1265" w:type="dxa"/>
            <w:vAlign w:val="center"/>
          </w:tcPr>
          <w:p w:rsidR="00993823" w:rsidRPr="00993823" w:rsidRDefault="00993823" w:rsidP="003030B9">
            <w:pPr>
              <w:rPr>
                <w:rFonts w:cs="Arial"/>
                <w:sz w:val="20"/>
                <w:szCs w:val="20"/>
              </w:rPr>
            </w:pPr>
          </w:p>
        </w:tc>
        <w:tc>
          <w:tcPr>
            <w:tcW w:w="845" w:type="dxa"/>
            <w:vAlign w:val="center"/>
          </w:tcPr>
          <w:p w:rsidR="00993823" w:rsidRPr="00993823" w:rsidRDefault="00993823" w:rsidP="008E49BF">
            <w:pPr>
              <w:jc w:val="center"/>
              <w:rPr>
                <w:rFonts w:cs="Arial"/>
                <w:sz w:val="20"/>
                <w:szCs w:val="20"/>
                <w:lang w:val="sr-Cyrl-RS"/>
              </w:rPr>
            </w:pPr>
            <w:r w:rsidRPr="00993823">
              <w:rPr>
                <w:rFonts w:cs="Arial"/>
                <w:sz w:val="20"/>
                <w:szCs w:val="20"/>
                <w:lang w:val="sr-Cyrl-RS"/>
              </w:rPr>
              <w:t>2</w:t>
            </w:r>
          </w:p>
        </w:tc>
        <w:tc>
          <w:tcPr>
            <w:tcW w:w="1405" w:type="dxa"/>
            <w:vAlign w:val="center"/>
          </w:tcPr>
          <w:p w:rsidR="00993823" w:rsidRPr="00993823" w:rsidRDefault="00993823" w:rsidP="003030B9">
            <w:pPr>
              <w:rPr>
                <w:rFonts w:cs="Arial"/>
                <w:sz w:val="20"/>
                <w:szCs w:val="20"/>
              </w:rPr>
            </w:pPr>
          </w:p>
        </w:tc>
        <w:tc>
          <w:tcPr>
            <w:tcW w:w="842" w:type="dxa"/>
          </w:tcPr>
          <w:p w:rsidR="00993823" w:rsidRPr="00993823" w:rsidRDefault="00993823" w:rsidP="003030B9">
            <w:pPr>
              <w:rPr>
                <w:rFonts w:cs="Arial"/>
                <w:sz w:val="20"/>
                <w:szCs w:val="20"/>
              </w:rPr>
            </w:pPr>
          </w:p>
        </w:tc>
        <w:tc>
          <w:tcPr>
            <w:tcW w:w="1367" w:type="dxa"/>
          </w:tcPr>
          <w:p w:rsidR="00993823" w:rsidRPr="00993823" w:rsidRDefault="00993823" w:rsidP="003030B9">
            <w:pPr>
              <w:rPr>
                <w:rFonts w:cs="Arial"/>
                <w:sz w:val="20"/>
                <w:szCs w:val="20"/>
              </w:rPr>
            </w:pPr>
          </w:p>
        </w:tc>
      </w:tr>
      <w:tr w:rsidR="00993823" w:rsidRPr="00993823" w:rsidTr="00993823">
        <w:trPr>
          <w:trHeight w:val="270"/>
          <w:jc w:val="center"/>
        </w:trPr>
        <w:tc>
          <w:tcPr>
            <w:tcW w:w="563" w:type="dxa"/>
            <w:vAlign w:val="center"/>
          </w:tcPr>
          <w:p w:rsidR="00993823" w:rsidRPr="00993823" w:rsidRDefault="00993823" w:rsidP="003030B9">
            <w:pPr>
              <w:jc w:val="center"/>
              <w:rPr>
                <w:rFonts w:cs="Arial"/>
                <w:sz w:val="20"/>
                <w:szCs w:val="20"/>
                <w:lang w:val="sr-Cyrl-RS"/>
              </w:rPr>
            </w:pPr>
            <w:r w:rsidRPr="00993823">
              <w:rPr>
                <w:rFonts w:cs="Arial"/>
                <w:sz w:val="20"/>
                <w:szCs w:val="20"/>
                <w:lang w:val="sr-Cyrl-RS"/>
              </w:rPr>
              <w:t>8.</w:t>
            </w:r>
          </w:p>
        </w:tc>
        <w:tc>
          <w:tcPr>
            <w:tcW w:w="2242" w:type="dxa"/>
          </w:tcPr>
          <w:p w:rsidR="00993823" w:rsidRPr="00993823" w:rsidRDefault="00993823" w:rsidP="005C32C8">
            <w:pPr>
              <w:widowControl w:val="0"/>
              <w:suppressAutoHyphens/>
              <w:autoSpaceDE w:val="0"/>
              <w:autoSpaceDN w:val="0"/>
              <w:adjustRightInd w:val="0"/>
              <w:ind w:right="-108"/>
              <w:jc w:val="left"/>
              <w:rPr>
                <w:rFonts w:eastAsiaTheme="minorEastAsia" w:cs="Arial"/>
                <w:kern w:val="1"/>
                <w:sz w:val="20"/>
                <w:szCs w:val="20"/>
                <w:lang w:val="sr-Cyrl-RS" w:eastAsia="ar-SA"/>
              </w:rPr>
            </w:pPr>
            <w:r w:rsidRPr="00993823">
              <w:rPr>
                <w:rFonts w:eastAsiaTheme="minorEastAsia" w:cs="Arial"/>
                <w:kern w:val="1"/>
                <w:sz w:val="20"/>
                <w:szCs w:val="20"/>
                <w:lang w:eastAsia="ar-SA"/>
              </w:rPr>
              <w:t>Услуге дератизације у објектима 35 kV, Крагујевац</w:t>
            </w:r>
            <w:r w:rsidRPr="00993823">
              <w:rPr>
                <w:rFonts w:eastAsiaTheme="minorEastAsia" w:cs="Arial"/>
                <w:kern w:val="1"/>
                <w:sz w:val="20"/>
                <w:szCs w:val="20"/>
                <w:lang w:val="sr-Cyrl-RS" w:eastAsia="ar-SA"/>
              </w:rPr>
              <w:t xml:space="preserve"> (14 објеката)</w:t>
            </w:r>
          </w:p>
        </w:tc>
        <w:tc>
          <w:tcPr>
            <w:tcW w:w="843" w:type="dxa"/>
            <w:vAlign w:val="center"/>
          </w:tcPr>
          <w:p w:rsidR="00993823" w:rsidRPr="00993823" w:rsidRDefault="00993823" w:rsidP="003030B9">
            <w:pPr>
              <w:jc w:val="center"/>
              <w:rPr>
                <w:rFonts w:cs="Arial"/>
                <w:sz w:val="20"/>
                <w:szCs w:val="20"/>
                <w:lang w:val="sr-Cyrl-RS"/>
              </w:rPr>
            </w:pPr>
            <w:r w:rsidRPr="00993823">
              <w:rPr>
                <w:rFonts w:cs="Arial"/>
                <w:sz w:val="20"/>
                <w:szCs w:val="20"/>
                <w:lang w:val="sr-Cyrl-RS"/>
              </w:rPr>
              <w:t>4200</w:t>
            </w:r>
          </w:p>
        </w:tc>
        <w:tc>
          <w:tcPr>
            <w:tcW w:w="1124" w:type="dxa"/>
            <w:vAlign w:val="center"/>
          </w:tcPr>
          <w:p w:rsidR="00993823" w:rsidRPr="00993823" w:rsidRDefault="00993823" w:rsidP="003030B9">
            <w:pPr>
              <w:rPr>
                <w:rFonts w:cs="Arial"/>
                <w:sz w:val="20"/>
                <w:szCs w:val="20"/>
              </w:rPr>
            </w:pPr>
          </w:p>
        </w:tc>
        <w:tc>
          <w:tcPr>
            <w:tcW w:w="1265" w:type="dxa"/>
          </w:tcPr>
          <w:p w:rsidR="00993823" w:rsidRPr="00993823" w:rsidRDefault="00993823" w:rsidP="003030B9">
            <w:pPr>
              <w:rPr>
                <w:rFonts w:cs="Arial"/>
                <w:sz w:val="20"/>
                <w:szCs w:val="20"/>
              </w:rPr>
            </w:pPr>
          </w:p>
        </w:tc>
        <w:tc>
          <w:tcPr>
            <w:tcW w:w="1265" w:type="dxa"/>
            <w:vAlign w:val="center"/>
          </w:tcPr>
          <w:p w:rsidR="00993823" w:rsidRPr="00993823" w:rsidRDefault="00993823" w:rsidP="003030B9">
            <w:pPr>
              <w:rPr>
                <w:rFonts w:cs="Arial"/>
                <w:sz w:val="20"/>
                <w:szCs w:val="20"/>
              </w:rPr>
            </w:pPr>
          </w:p>
        </w:tc>
        <w:tc>
          <w:tcPr>
            <w:tcW w:w="845" w:type="dxa"/>
            <w:vAlign w:val="center"/>
          </w:tcPr>
          <w:p w:rsidR="00993823" w:rsidRPr="00993823" w:rsidRDefault="00993823" w:rsidP="008E49BF">
            <w:pPr>
              <w:jc w:val="center"/>
              <w:rPr>
                <w:rFonts w:cs="Arial"/>
                <w:sz w:val="20"/>
                <w:szCs w:val="20"/>
                <w:lang w:val="sr-Cyrl-RS"/>
              </w:rPr>
            </w:pPr>
            <w:r w:rsidRPr="00993823">
              <w:rPr>
                <w:rFonts w:cs="Arial"/>
                <w:sz w:val="20"/>
                <w:szCs w:val="20"/>
                <w:lang w:val="sr-Cyrl-RS"/>
              </w:rPr>
              <w:t>2</w:t>
            </w:r>
          </w:p>
        </w:tc>
        <w:tc>
          <w:tcPr>
            <w:tcW w:w="1405" w:type="dxa"/>
            <w:vAlign w:val="center"/>
          </w:tcPr>
          <w:p w:rsidR="00993823" w:rsidRPr="00993823" w:rsidRDefault="00993823" w:rsidP="003030B9">
            <w:pPr>
              <w:rPr>
                <w:rFonts w:cs="Arial"/>
                <w:sz w:val="20"/>
                <w:szCs w:val="20"/>
              </w:rPr>
            </w:pPr>
          </w:p>
        </w:tc>
        <w:tc>
          <w:tcPr>
            <w:tcW w:w="842" w:type="dxa"/>
          </w:tcPr>
          <w:p w:rsidR="00993823" w:rsidRPr="00993823" w:rsidRDefault="00993823" w:rsidP="003030B9">
            <w:pPr>
              <w:rPr>
                <w:rFonts w:cs="Arial"/>
                <w:sz w:val="20"/>
                <w:szCs w:val="20"/>
              </w:rPr>
            </w:pPr>
          </w:p>
        </w:tc>
        <w:tc>
          <w:tcPr>
            <w:tcW w:w="1367" w:type="dxa"/>
          </w:tcPr>
          <w:p w:rsidR="00993823" w:rsidRPr="00993823" w:rsidRDefault="00993823" w:rsidP="003030B9">
            <w:pPr>
              <w:rPr>
                <w:rFonts w:cs="Arial"/>
                <w:sz w:val="20"/>
                <w:szCs w:val="20"/>
              </w:rPr>
            </w:pPr>
          </w:p>
        </w:tc>
      </w:tr>
      <w:tr w:rsidR="00993823" w:rsidRPr="00993823" w:rsidTr="00993823">
        <w:trPr>
          <w:trHeight w:val="270"/>
          <w:jc w:val="center"/>
        </w:trPr>
        <w:tc>
          <w:tcPr>
            <w:tcW w:w="563" w:type="dxa"/>
            <w:vAlign w:val="center"/>
          </w:tcPr>
          <w:p w:rsidR="00993823" w:rsidRPr="00993823" w:rsidRDefault="00993823" w:rsidP="003030B9">
            <w:pPr>
              <w:jc w:val="center"/>
              <w:rPr>
                <w:rFonts w:cs="Arial"/>
                <w:sz w:val="20"/>
                <w:szCs w:val="20"/>
                <w:lang w:val="sr-Cyrl-RS"/>
              </w:rPr>
            </w:pPr>
            <w:r w:rsidRPr="00993823">
              <w:rPr>
                <w:rFonts w:cs="Arial"/>
                <w:sz w:val="20"/>
                <w:szCs w:val="20"/>
                <w:lang w:val="sr-Cyrl-RS"/>
              </w:rPr>
              <w:t>9.</w:t>
            </w:r>
          </w:p>
        </w:tc>
        <w:tc>
          <w:tcPr>
            <w:tcW w:w="2242" w:type="dxa"/>
          </w:tcPr>
          <w:p w:rsidR="00993823" w:rsidRPr="00993823" w:rsidRDefault="00993823" w:rsidP="005C32C8">
            <w:pPr>
              <w:widowControl w:val="0"/>
              <w:suppressAutoHyphens/>
              <w:autoSpaceDE w:val="0"/>
              <w:autoSpaceDN w:val="0"/>
              <w:adjustRightInd w:val="0"/>
              <w:ind w:right="-108"/>
              <w:jc w:val="left"/>
              <w:rPr>
                <w:rFonts w:eastAsiaTheme="minorEastAsia" w:cs="Arial"/>
                <w:kern w:val="1"/>
                <w:sz w:val="20"/>
                <w:szCs w:val="20"/>
                <w:lang w:val="sr-Cyrl-RS" w:eastAsia="ar-SA"/>
              </w:rPr>
            </w:pPr>
            <w:r w:rsidRPr="00993823">
              <w:rPr>
                <w:rFonts w:eastAsiaTheme="minorEastAsia" w:cs="Arial"/>
                <w:kern w:val="1"/>
                <w:sz w:val="20"/>
                <w:szCs w:val="20"/>
                <w:lang w:eastAsia="ar-SA"/>
              </w:rPr>
              <w:t>Услуге дератизације у</w:t>
            </w:r>
            <w:r w:rsidRPr="00993823">
              <w:rPr>
                <w:rFonts w:eastAsiaTheme="minorEastAsia" w:cs="Arial"/>
                <w:kern w:val="1"/>
                <w:sz w:val="20"/>
                <w:szCs w:val="20"/>
                <w:lang w:val="sr-Cyrl-RS" w:eastAsia="ar-SA"/>
              </w:rPr>
              <w:t xml:space="preserve"> </w:t>
            </w:r>
            <w:r w:rsidRPr="00993823">
              <w:rPr>
                <w:rFonts w:eastAsiaTheme="minorEastAsia" w:cs="Arial"/>
                <w:kern w:val="1"/>
                <w:sz w:val="20"/>
                <w:szCs w:val="20"/>
                <w:lang w:eastAsia="ar-SA"/>
              </w:rPr>
              <w:t>објектима 110 kV</w:t>
            </w:r>
            <w:r w:rsidRPr="00993823">
              <w:rPr>
                <w:rFonts w:eastAsiaTheme="minorEastAsia" w:cs="Arial"/>
                <w:w w:val="99"/>
                <w:kern w:val="1"/>
                <w:sz w:val="20"/>
                <w:szCs w:val="20"/>
                <w:lang w:eastAsia="ar-SA"/>
              </w:rPr>
              <w:t>,</w:t>
            </w:r>
            <w:r w:rsidRPr="00993823">
              <w:rPr>
                <w:rFonts w:eastAsiaTheme="minorEastAsia" w:cs="Arial"/>
                <w:kern w:val="1"/>
                <w:sz w:val="20"/>
                <w:szCs w:val="20"/>
                <w:lang w:eastAsia="ar-SA"/>
              </w:rPr>
              <w:t>Крагујевац</w:t>
            </w:r>
            <w:r w:rsidRPr="00993823">
              <w:rPr>
                <w:rFonts w:eastAsiaTheme="minorEastAsia" w:cs="Arial"/>
                <w:kern w:val="1"/>
                <w:sz w:val="20"/>
                <w:szCs w:val="20"/>
                <w:lang w:val="sr-Cyrl-RS" w:eastAsia="ar-SA"/>
              </w:rPr>
              <w:t xml:space="preserve"> (7 објеката)</w:t>
            </w:r>
          </w:p>
        </w:tc>
        <w:tc>
          <w:tcPr>
            <w:tcW w:w="843" w:type="dxa"/>
            <w:vAlign w:val="center"/>
          </w:tcPr>
          <w:p w:rsidR="00993823" w:rsidRPr="00993823" w:rsidRDefault="00993823" w:rsidP="003030B9">
            <w:pPr>
              <w:jc w:val="center"/>
              <w:rPr>
                <w:rFonts w:cs="Arial"/>
                <w:sz w:val="20"/>
                <w:szCs w:val="20"/>
                <w:lang w:val="sr-Cyrl-RS"/>
              </w:rPr>
            </w:pPr>
            <w:r w:rsidRPr="00993823">
              <w:rPr>
                <w:rFonts w:cs="Arial"/>
                <w:sz w:val="20"/>
                <w:szCs w:val="20"/>
                <w:lang w:val="sr-Cyrl-RS"/>
              </w:rPr>
              <w:t>3500</w:t>
            </w:r>
          </w:p>
        </w:tc>
        <w:tc>
          <w:tcPr>
            <w:tcW w:w="1124" w:type="dxa"/>
            <w:vAlign w:val="center"/>
          </w:tcPr>
          <w:p w:rsidR="00993823" w:rsidRPr="00993823" w:rsidRDefault="00993823" w:rsidP="003030B9">
            <w:pPr>
              <w:rPr>
                <w:rFonts w:cs="Arial"/>
                <w:sz w:val="20"/>
                <w:szCs w:val="20"/>
              </w:rPr>
            </w:pPr>
          </w:p>
        </w:tc>
        <w:tc>
          <w:tcPr>
            <w:tcW w:w="1265" w:type="dxa"/>
          </w:tcPr>
          <w:p w:rsidR="00993823" w:rsidRPr="00993823" w:rsidRDefault="00993823" w:rsidP="003030B9">
            <w:pPr>
              <w:rPr>
                <w:rFonts w:cs="Arial"/>
                <w:sz w:val="20"/>
                <w:szCs w:val="20"/>
              </w:rPr>
            </w:pPr>
          </w:p>
        </w:tc>
        <w:tc>
          <w:tcPr>
            <w:tcW w:w="1265" w:type="dxa"/>
            <w:vAlign w:val="center"/>
          </w:tcPr>
          <w:p w:rsidR="00993823" w:rsidRPr="00993823" w:rsidRDefault="00993823" w:rsidP="003030B9">
            <w:pPr>
              <w:rPr>
                <w:rFonts w:cs="Arial"/>
                <w:sz w:val="20"/>
                <w:szCs w:val="20"/>
              </w:rPr>
            </w:pPr>
          </w:p>
        </w:tc>
        <w:tc>
          <w:tcPr>
            <w:tcW w:w="845" w:type="dxa"/>
            <w:vAlign w:val="center"/>
          </w:tcPr>
          <w:p w:rsidR="00993823" w:rsidRPr="00993823" w:rsidRDefault="00993823" w:rsidP="008E49BF">
            <w:pPr>
              <w:jc w:val="center"/>
              <w:rPr>
                <w:rFonts w:cs="Arial"/>
                <w:sz w:val="20"/>
                <w:szCs w:val="20"/>
                <w:lang w:val="sr-Cyrl-RS"/>
              </w:rPr>
            </w:pPr>
            <w:r w:rsidRPr="00993823">
              <w:rPr>
                <w:rFonts w:cs="Arial"/>
                <w:sz w:val="20"/>
                <w:szCs w:val="20"/>
                <w:lang w:val="sr-Cyrl-RS"/>
              </w:rPr>
              <w:t>2</w:t>
            </w:r>
          </w:p>
        </w:tc>
        <w:tc>
          <w:tcPr>
            <w:tcW w:w="1405" w:type="dxa"/>
            <w:vAlign w:val="center"/>
          </w:tcPr>
          <w:p w:rsidR="00993823" w:rsidRPr="00993823" w:rsidRDefault="00993823" w:rsidP="003030B9">
            <w:pPr>
              <w:rPr>
                <w:rFonts w:cs="Arial"/>
                <w:sz w:val="20"/>
                <w:szCs w:val="20"/>
              </w:rPr>
            </w:pPr>
          </w:p>
        </w:tc>
        <w:tc>
          <w:tcPr>
            <w:tcW w:w="842" w:type="dxa"/>
          </w:tcPr>
          <w:p w:rsidR="00993823" w:rsidRPr="00993823" w:rsidRDefault="00993823" w:rsidP="003030B9">
            <w:pPr>
              <w:rPr>
                <w:rFonts w:cs="Arial"/>
                <w:sz w:val="20"/>
                <w:szCs w:val="20"/>
              </w:rPr>
            </w:pPr>
          </w:p>
        </w:tc>
        <w:tc>
          <w:tcPr>
            <w:tcW w:w="1367" w:type="dxa"/>
          </w:tcPr>
          <w:p w:rsidR="00993823" w:rsidRPr="00993823" w:rsidRDefault="00993823" w:rsidP="003030B9">
            <w:pPr>
              <w:rPr>
                <w:rFonts w:cs="Arial"/>
                <w:sz w:val="20"/>
                <w:szCs w:val="20"/>
              </w:rPr>
            </w:pPr>
          </w:p>
        </w:tc>
      </w:tr>
      <w:tr w:rsidR="00993823" w:rsidRPr="00993823" w:rsidTr="00993823">
        <w:trPr>
          <w:trHeight w:val="270"/>
          <w:jc w:val="center"/>
        </w:trPr>
        <w:tc>
          <w:tcPr>
            <w:tcW w:w="563" w:type="dxa"/>
            <w:vAlign w:val="center"/>
          </w:tcPr>
          <w:p w:rsidR="00993823" w:rsidRPr="00993823" w:rsidRDefault="00993823" w:rsidP="003030B9">
            <w:pPr>
              <w:jc w:val="center"/>
              <w:rPr>
                <w:rFonts w:cs="Arial"/>
                <w:sz w:val="20"/>
                <w:szCs w:val="20"/>
                <w:lang w:val="sr-Cyrl-RS"/>
              </w:rPr>
            </w:pPr>
            <w:r w:rsidRPr="00993823">
              <w:rPr>
                <w:rFonts w:cs="Arial"/>
                <w:sz w:val="20"/>
                <w:szCs w:val="20"/>
                <w:lang w:val="sr-Cyrl-RS"/>
              </w:rPr>
              <w:t>10.</w:t>
            </w:r>
          </w:p>
        </w:tc>
        <w:tc>
          <w:tcPr>
            <w:tcW w:w="2242" w:type="dxa"/>
          </w:tcPr>
          <w:p w:rsidR="00993823" w:rsidRPr="00993823" w:rsidRDefault="00993823" w:rsidP="005C32C8">
            <w:pPr>
              <w:widowControl w:val="0"/>
              <w:suppressAutoHyphens/>
              <w:autoSpaceDE w:val="0"/>
              <w:autoSpaceDN w:val="0"/>
              <w:adjustRightInd w:val="0"/>
              <w:ind w:right="-108"/>
              <w:jc w:val="left"/>
              <w:rPr>
                <w:rFonts w:eastAsiaTheme="minorEastAsia" w:cs="Arial"/>
                <w:kern w:val="1"/>
                <w:sz w:val="20"/>
                <w:szCs w:val="20"/>
                <w:lang w:eastAsia="ar-SA"/>
              </w:rPr>
            </w:pPr>
            <w:r w:rsidRPr="00993823">
              <w:rPr>
                <w:rFonts w:eastAsiaTheme="minorEastAsia" w:cs="Arial"/>
                <w:kern w:val="1"/>
                <w:sz w:val="20"/>
                <w:szCs w:val="20"/>
                <w:lang w:eastAsia="ar-SA"/>
              </w:rPr>
              <w:t>Услуге дезинфекције у</w:t>
            </w:r>
            <w:r w:rsidRPr="00993823">
              <w:rPr>
                <w:rFonts w:eastAsiaTheme="minorEastAsia" w:cs="Arial"/>
                <w:kern w:val="1"/>
                <w:sz w:val="20"/>
                <w:szCs w:val="20"/>
                <w:lang w:val="sr-Cyrl-RS" w:eastAsia="ar-SA"/>
              </w:rPr>
              <w:t xml:space="preserve"> </w:t>
            </w:r>
            <w:r w:rsidRPr="00993823">
              <w:rPr>
                <w:rFonts w:eastAsiaTheme="minorEastAsia" w:cs="Arial"/>
                <w:kern w:val="1"/>
                <w:sz w:val="20"/>
                <w:szCs w:val="20"/>
                <w:lang w:eastAsia="ar-SA"/>
              </w:rPr>
              <w:t>управној згради Крагујевац</w:t>
            </w:r>
            <w:r w:rsidRPr="00993823">
              <w:rPr>
                <w:rFonts w:eastAsiaTheme="minorEastAsia" w:cs="Arial"/>
                <w:kern w:val="1"/>
                <w:sz w:val="20"/>
                <w:szCs w:val="20"/>
                <w:lang w:val="sr-Cyrl-RS" w:eastAsia="ar-SA"/>
              </w:rPr>
              <w:t xml:space="preserve"> </w:t>
            </w:r>
            <w:r w:rsidRPr="00993823">
              <w:rPr>
                <w:rStyle w:val="FontStyle83"/>
                <w:sz w:val="20"/>
                <w:szCs w:val="20"/>
                <w:lang w:val="sr-Cyrl-CS" w:eastAsia="sr-Cyrl-CS"/>
              </w:rPr>
              <w:t>(Ул</w:t>
            </w:r>
            <w:r w:rsidRPr="00993823">
              <w:rPr>
                <w:rStyle w:val="FontStyle84"/>
                <w:sz w:val="20"/>
                <w:szCs w:val="20"/>
                <w:lang w:val="sr-Cyrl-CS" w:eastAsia="sr-Cyrl-CS"/>
              </w:rPr>
              <w:t>.Слободе 7)</w:t>
            </w:r>
          </w:p>
        </w:tc>
        <w:tc>
          <w:tcPr>
            <w:tcW w:w="843" w:type="dxa"/>
            <w:vAlign w:val="center"/>
          </w:tcPr>
          <w:p w:rsidR="00993823" w:rsidRPr="00993823" w:rsidRDefault="00993823" w:rsidP="003030B9">
            <w:pPr>
              <w:jc w:val="center"/>
              <w:rPr>
                <w:rFonts w:cs="Arial"/>
                <w:sz w:val="20"/>
                <w:szCs w:val="20"/>
                <w:lang w:val="sr-Cyrl-RS"/>
              </w:rPr>
            </w:pPr>
            <w:r w:rsidRPr="00993823">
              <w:rPr>
                <w:rFonts w:cs="Arial"/>
                <w:sz w:val="20"/>
                <w:szCs w:val="20"/>
                <w:lang w:val="sr-Cyrl-RS"/>
              </w:rPr>
              <w:t>1000</w:t>
            </w:r>
          </w:p>
        </w:tc>
        <w:tc>
          <w:tcPr>
            <w:tcW w:w="1124" w:type="dxa"/>
            <w:vAlign w:val="center"/>
          </w:tcPr>
          <w:p w:rsidR="00993823" w:rsidRPr="00993823" w:rsidRDefault="00993823" w:rsidP="003030B9">
            <w:pPr>
              <w:rPr>
                <w:rFonts w:cs="Arial"/>
                <w:sz w:val="20"/>
                <w:szCs w:val="20"/>
              </w:rPr>
            </w:pPr>
          </w:p>
        </w:tc>
        <w:tc>
          <w:tcPr>
            <w:tcW w:w="1265" w:type="dxa"/>
          </w:tcPr>
          <w:p w:rsidR="00993823" w:rsidRPr="00993823" w:rsidRDefault="00993823" w:rsidP="003030B9">
            <w:pPr>
              <w:rPr>
                <w:rFonts w:cs="Arial"/>
                <w:sz w:val="20"/>
                <w:szCs w:val="20"/>
              </w:rPr>
            </w:pPr>
          </w:p>
        </w:tc>
        <w:tc>
          <w:tcPr>
            <w:tcW w:w="1265" w:type="dxa"/>
            <w:vAlign w:val="center"/>
          </w:tcPr>
          <w:p w:rsidR="00993823" w:rsidRPr="00993823" w:rsidRDefault="00993823" w:rsidP="003030B9">
            <w:pPr>
              <w:rPr>
                <w:rFonts w:cs="Arial"/>
                <w:sz w:val="20"/>
                <w:szCs w:val="20"/>
              </w:rPr>
            </w:pPr>
          </w:p>
        </w:tc>
        <w:tc>
          <w:tcPr>
            <w:tcW w:w="845" w:type="dxa"/>
            <w:vAlign w:val="center"/>
          </w:tcPr>
          <w:p w:rsidR="00993823" w:rsidRPr="00993823" w:rsidRDefault="00993823" w:rsidP="008E49BF">
            <w:pPr>
              <w:jc w:val="center"/>
              <w:rPr>
                <w:rFonts w:cs="Arial"/>
                <w:sz w:val="20"/>
                <w:szCs w:val="20"/>
                <w:lang w:val="sr-Cyrl-RS"/>
              </w:rPr>
            </w:pPr>
            <w:r w:rsidRPr="00993823">
              <w:rPr>
                <w:rFonts w:cs="Arial"/>
                <w:sz w:val="20"/>
                <w:szCs w:val="20"/>
                <w:lang w:val="sr-Cyrl-RS"/>
              </w:rPr>
              <w:t>3</w:t>
            </w:r>
          </w:p>
        </w:tc>
        <w:tc>
          <w:tcPr>
            <w:tcW w:w="1405" w:type="dxa"/>
            <w:vAlign w:val="center"/>
          </w:tcPr>
          <w:p w:rsidR="00993823" w:rsidRPr="00993823" w:rsidRDefault="00993823" w:rsidP="003030B9">
            <w:pPr>
              <w:rPr>
                <w:rFonts w:cs="Arial"/>
                <w:sz w:val="20"/>
                <w:szCs w:val="20"/>
              </w:rPr>
            </w:pPr>
          </w:p>
        </w:tc>
        <w:tc>
          <w:tcPr>
            <w:tcW w:w="842" w:type="dxa"/>
          </w:tcPr>
          <w:p w:rsidR="00993823" w:rsidRPr="00993823" w:rsidRDefault="00993823" w:rsidP="003030B9">
            <w:pPr>
              <w:rPr>
                <w:rFonts w:cs="Arial"/>
                <w:sz w:val="20"/>
                <w:szCs w:val="20"/>
              </w:rPr>
            </w:pPr>
          </w:p>
        </w:tc>
        <w:tc>
          <w:tcPr>
            <w:tcW w:w="1367" w:type="dxa"/>
          </w:tcPr>
          <w:p w:rsidR="00993823" w:rsidRPr="00993823" w:rsidRDefault="00993823" w:rsidP="003030B9">
            <w:pPr>
              <w:rPr>
                <w:rFonts w:cs="Arial"/>
                <w:sz w:val="20"/>
                <w:szCs w:val="20"/>
              </w:rPr>
            </w:pPr>
          </w:p>
        </w:tc>
      </w:tr>
      <w:tr w:rsidR="00993823" w:rsidRPr="00993823" w:rsidTr="00993823">
        <w:trPr>
          <w:trHeight w:val="645"/>
          <w:jc w:val="center"/>
        </w:trPr>
        <w:tc>
          <w:tcPr>
            <w:tcW w:w="563" w:type="dxa"/>
            <w:vAlign w:val="center"/>
          </w:tcPr>
          <w:p w:rsidR="00993823" w:rsidRPr="00993823" w:rsidRDefault="00993823" w:rsidP="003030B9">
            <w:pPr>
              <w:jc w:val="center"/>
              <w:rPr>
                <w:rFonts w:cs="Arial"/>
                <w:sz w:val="20"/>
                <w:szCs w:val="20"/>
                <w:lang w:val="sr-Cyrl-RS"/>
              </w:rPr>
            </w:pPr>
            <w:r w:rsidRPr="00993823">
              <w:rPr>
                <w:rFonts w:cs="Arial"/>
                <w:sz w:val="20"/>
                <w:szCs w:val="20"/>
                <w:lang w:val="sr-Cyrl-RS"/>
              </w:rPr>
              <w:t>11.</w:t>
            </w:r>
          </w:p>
        </w:tc>
        <w:tc>
          <w:tcPr>
            <w:tcW w:w="2242" w:type="dxa"/>
            <w:vAlign w:val="center"/>
          </w:tcPr>
          <w:p w:rsidR="00993823" w:rsidRPr="00993823" w:rsidRDefault="00993823" w:rsidP="005C32C8">
            <w:pPr>
              <w:ind w:right="-115"/>
              <w:jc w:val="left"/>
              <w:rPr>
                <w:rFonts w:cs="Arial"/>
                <w:sz w:val="20"/>
                <w:szCs w:val="20"/>
                <w:lang w:val="sr-Cyrl-RS"/>
              </w:rPr>
            </w:pPr>
            <w:r w:rsidRPr="00993823">
              <w:rPr>
                <w:rFonts w:eastAsiaTheme="minorEastAsia" w:cs="Arial"/>
                <w:sz w:val="20"/>
                <w:szCs w:val="20"/>
              </w:rPr>
              <w:t xml:space="preserve">Услуге девиперизације </w:t>
            </w:r>
            <w:r w:rsidRPr="00993823">
              <w:rPr>
                <w:rFonts w:eastAsiaTheme="minorEastAsia" w:cs="Arial"/>
                <w:sz w:val="20"/>
                <w:szCs w:val="20"/>
                <w:lang w:val="sr-Cyrl-RS"/>
              </w:rPr>
              <w:t>у</w:t>
            </w:r>
            <w:r w:rsidRPr="00993823">
              <w:rPr>
                <w:rFonts w:eastAsiaTheme="minorEastAsia" w:cs="Arial"/>
                <w:sz w:val="20"/>
                <w:szCs w:val="20"/>
              </w:rPr>
              <w:t xml:space="preserve"> </w:t>
            </w:r>
            <w:r w:rsidRPr="00993823">
              <w:rPr>
                <w:rFonts w:eastAsia="Arial Unicode MS" w:cs="Arial"/>
                <w:kern w:val="1"/>
                <w:sz w:val="20"/>
                <w:szCs w:val="20"/>
                <w:lang w:val="bs-Cyrl-BA" w:eastAsia="ar-SA"/>
              </w:rPr>
              <w:t xml:space="preserve">оквиру </w:t>
            </w:r>
            <w:r w:rsidRPr="00993823">
              <w:rPr>
                <w:rFonts w:eastAsia="Arial Unicode MS" w:cs="Arial"/>
                <w:kern w:val="1"/>
                <w:sz w:val="20"/>
                <w:szCs w:val="20"/>
                <w:lang w:eastAsia="ar-SA"/>
              </w:rPr>
              <w:t>објеката Одсек</w:t>
            </w:r>
            <w:r w:rsidRPr="00993823">
              <w:rPr>
                <w:rFonts w:eastAsia="Arial Unicode MS" w:cs="Arial"/>
                <w:kern w:val="1"/>
                <w:sz w:val="20"/>
                <w:szCs w:val="20"/>
                <w:lang w:val="sr-Cyrl-RS" w:eastAsia="ar-SA"/>
              </w:rPr>
              <w:t>а</w:t>
            </w:r>
            <w:r w:rsidRPr="00993823">
              <w:rPr>
                <w:rFonts w:eastAsia="Arial Unicode MS" w:cs="Arial"/>
                <w:kern w:val="1"/>
                <w:sz w:val="20"/>
                <w:szCs w:val="20"/>
                <w:lang w:eastAsia="ar-SA"/>
              </w:rPr>
              <w:t xml:space="preserve"> за техничке услуге  </w:t>
            </w:r>
            <w:r w:rsidRPr="00993823">
              <w:rPr>
                <w:rFonts w:eastAsia="Arial Unicode MS" w:cs="Arial"/>
                <w:kern w:val="1"/>
                <w:sz w:val="20"/>
                <w:szCs w:val="20"/>
                <w:lang w:val="sr-Cyrl-RS" w:eastAsia="ar-SA"/>
              </w:rPr>
              <w:t>Крагујевац</w:t>
            </w:r>
          </w:p>
        </w:tc>
        <w:tc>
          <w:tcPr>
            <w:tcW w:w="843" w:type="dxa"/>
            <w:vAlign w:val="center"/>
          </w:tcPr>
          <w:p w:rsidR="00993823" w:rsidRPr="00993823" w:rsidRDefault="00993823" w:rsidP="003030B9">
            <w:pPr>
              <w:jc w:val="center"/>
              <w:rPr>
                <w:rFonts w:cs="Arial"/>
                <w:sz w:val="20"/>
                <w:szCs w:val="20"/>
                <w:lang w:val="sr-Cyrl-RS"/>
              </w:rPr>
            </w:pPr>
            <w:r w:rsidRPr="00993823">
              <w:rPr>
                <w:rFonts w:cs="Arial"/>
                <w:sz w:val="20"/>
                <w:szCs w:val="20"/>
                <w:lang w:val="sr-Cyrl-RS"/>
              </w:rPr>
              <w:t>1000</w:t>
            </w:r>
          </w:p>
        </w:tc>
        <w:tc>
          <w:tcPr>
            <w:tcW w:w="1124" w:type="dxa"/>
            <w:vAlign w:val="center"/>
          </w:tcPr>
          <w:p w:rsidR="00993823" w:rsidRPr="00993823" w:rsidRDefault="00993823" w:rsidP="003030B9">
            <w:pPr>
              <w:rPr>
                <w:rFonts w:cs="Arial"/>
                <w:sz w:val="20"/>
                <w:szCs w:val="20"/>
              </w:rPr>
            </w:pPr>
          </w:p>
        </w:tc>
        <w:tc>
          <w:tcPr>
            <w:tcW w:w="1265" w:type="dxa"/>
          </w:tcPr>
          <w:p w:rsidR="00993823" w:rsidRPr="00993823" w:rsidRDefault="00993823" w:rsidP="003030B9">
            <w:pPr>
              <w:rPr>
                <w:rFonts w:cs="Arial"/>
                <w:sz w:val="20"/>
                <w:szCs w:val="20"/>
              </w:rPr>
            </w:pPr>
          </w:p>
        </w:tc>
        <w:tc>
          <w:tcPr>
            <w:tcW w:w="1265" w:type="dxa"/>
            <w:vAlign w:val="center"/>
          </w:tcPr>
          <w:p w:rsidR="00993823" w:rsidRPr="00993823" w:rsidRDefault="00993823" w:rsidP="003030B9">
            <w:pPr>
              <w:rPr>
                <w:rFonts w:cs="Arial"/>
                <w:sz w:val="20"/>
                <w:szCs w:val="20"/>
              </w:rPr>
            </w:pPr>
          </w:p>
        </w:tc>
        <w:tc>
          <w:tcPr>
            <w:tcW w:w="845" w:type="dxa"/>
            <w:vAlign w:val="center"/>
          </w:tcPr>
          <w:p w:rsidR="00993823" w:rsidRPr="00993823" w:rsidRDefault="00993823" w:rsidP="008E49BF">
            <w:pPr>
              <w:jc w:val="center"/>
              <w:rPr>
                <w:rFonts w:cs="Arial"/>
                <w:sz w:val="20"/>
                <w:szCs w:val="20"/>
                <w:lang w:val="sr-Cyrl-RS"/>
              </w:rPr>
            </w:pPr>
            <w:r w:rsidRPr="00993823">
              <w:rPr>
                <w:rFonts w:cs="Arial"/>
                <w:sz w:val="20"/>
                <w:szCs w:val="20"/>
                <w:lang w:val="sr-Cyrl-RS"/>
              </w:rPr>
              <w:t>3</w:t>
            </w:r>
          </w:p>
        </w:tc>
        <w:tc>
          <w:tcPr>
            <w:tcW w:w="1405" w:type="dxa"/>
            <w:vAlign w:val="center"/>
          </w:tcPr>
          <w:p w:rsidR="00993823" w:rsidRPr="00993823" w:rsidRDefault="00993823" w:rsidP="003030B9">
            <w:pPr>
              <w:rPr>
                <w:rFonts w:cs="Arial"/>
                <w:sz w:val="20"/>
                <w:szCs w:val="20"/>
              </w:rPr>
            </w:pPr>
          </w:p>
        </w:tc>
        <w:tc>
          <w:tcPr>
            <w:tcW w:w="842" w:type="dxa"/>
          </w:tcPr>
          <w:p w:rsidR="00993823" w:rsidRPr="00993823" w:rsidRDefault="00993823" w:rsidP="003030B9">
            <w:pPr>
              <w:rPr>
                <w:rFonts w:cs="Arial"/>
                <w:sz w:val="20"/>
                <w:szCs w:val="20"/>
              </w:rPr>
            </w:pPr>
          </w:p>
        </w:tc>
        <w:tc>
          <w:tcPr>
            <w:tcW w:w="1367" w:type="dxa"/>
          </w:tcPr>
          <w:p w:rsidR="00993823" w:rsidRPr="00993823" w:rsidRDefault="00993823" w:rsidP="003030B9">
            <w:pPr>
              <w:rPr>
                <w:rFonts w:cs="Arial"/>
                <w:sz w:val="20"/>
                <w:szCs w:val="20"/>
              </w:rPr>
            </w:pPr>
          </w:p>
        </w:tc>
      </w:tr>
      <w:tr w:rsidR="00993823" w:rsidRPr="00993823" w:rsidTr="00993823">
        <w:trPr>
          <w:trHeight w:val="270"/>
          <w:jc w:val="center"/>
        </w:trPr>
        <w:tc>
          <w:tcPr>
            <w:tcW w:w="563" w:type="dxa"/>
            <w:vAlign w:val="center"/>
          </w:tcPr>
          <w:p w:rsidR="00993823" w:rsidRPr="00993823" w:rsidRDefault="00993823" w:rsidP="003030B9">
            <w:pPr>
              <w:jc w:val="center"/>
              <w:rPr>
                <w:rFonts w:cs="Arial"/>
                <w:sz w:val="20"/>
                <w:szCs w:val="20"/>
                <w:lang w:val="sr-Cyrl-RS"/>
              </w:rPr>
            </w:pPr>
            <w:r w:rsidRPr="00993823">
              <w:rPr>
                <w:rFonts w:cs="Arial"/>
                <w:sz w:val="20"/>
                <w:szCs w:val="20"/>
                <w:lang w:val="sr-Cyrl-RS"/>
              </w:rPr>
              <w:t>12.</w:t>
            </w:r>
          </w:p>
        </w:tc>
        <w:tc>
          <w:tcPr>
            <w:tcW w:w="2242" w:type="dxa"/>
          </w:tcPr>
          <w:p w:rsidR="00993823" w:rsidRPr="00993823" w:rsidRDefault="00993823" w:rsidP="005C32C8">
            <w:pPr>
              <w:widowControl w:val="0"/>
              <w:suppressAutoHyphens/>
              <w:autoSpaceDE w:val="0"/>
              <w:autoSpaceDN w:val="0"/>
              <w:adjustRightInd w:val="0"/>
              <w:ind w:left="-18"/>
              <w:jc w:val="left"/>
              <w:rPr>
                <w:rFonts w:eastAsiaTheme="minorEastAsia" w:cs="Arial"/>
                <w:color w:val="000000"/>
                <w:kern w:val="1"/>
                <w:sz w:val="20"/>
                <w:szCs w:val="20"/>
                <w:lang w:eastAsia="ar-SA"/>
              </w:rPr>
            </w:pPr>
            <w:r w:rsidRPr="00993823">
              <w:rPr>
                <w:rFonts w:eastAsiaTheme="minorEastAsia" w:cs="Arial"/>
                <w:color w:val="000000"/>
                <w:kern w:val="1"/>
                <w:sz w:val="20"/>
                <w:szCs w:val="20"/>
                <w:lang w:eastAsia="ar-SA"/>
              </w:rPr>
              <w:t xml:space="preserve">Услуге дезинсекције у управној згради </w:t>
            </w:r>
            <w:r w:rsidRPr="00993823">
              <w:rPr>
                <w:rFonts w:eastAsiaTheme="minorEastAsia" w:cs="Arial"/>
                <w:color w:val="000000"/>
                <w:kern w:val="1"/>
                <w:sz w:val="20"/>
                <w:szCs w:val="20"/>
                <w:lang w:eastAsia="ar-SA"/>
              </w:rPr>
              <w:lastRenderedPageBreak/>
              <w:t>Пожаревац</w:t>
            </w:r>
            <w:r w:rsidRPr="00993823">
              <w:rPr>
                <w:rFonts w:eastAsiaTheme="minorEastAsia" w:cs="Arial"/>
                <w:color w:val="000000"/>
                <w:kern w:val="1"/>
                <w:sz w:val="20"/>
                <w:szCs w:val="20"/>
                <w:lang w:val="sr-Cyrl-RS" w:eastAsia="ar-SA"/>
              </w:rPr>
              <w:t xml:space="preserve"> </w:t>
            </w:r>
            <w:r w:rsidRPr="00993823">
              <w:rPr>
                <w:rStyle w:val="FontStyle84"/>
                <w:sz w:val="20"/>
                <w:szCs w:val="20"/>
                <w:lang w:val="sr-Cyrl-CS" w:eastAsia="sr-Cyrl-CS"/>
              </w:rPr>
              <w:t>(Ул.Јована Шербановића 17)</w:t>
            </w:r>
          </w:p>
        </w:tc>
        <w:tc>
          <w:tcPr>
            <w:tcW w:w="843" w:type="dxa"/>
            <w:vAlign w:val="center"/>
          </w:tcPr>
          <w:p w:rsidR="00993823" w:rsidRPr="00993823" w:rsidRDefault="00993823" w:rsidP="003030B9">
            <w:pPr>
              <w:jc w:val="center"/>
              <w:rPr>
                <w:rFonts w:cs="Arial"/>
                <w:sz w:val="20"/>
                <w:szCs w:val="20"/>
                <w:lang w:val="sr-Cyrl-RS"/>
              </w:rPr>
            </w:pPr>
            <w:r w:rsidRPr="00993823">
              <w:rPr>
                <w:rFonts w:cs="Arial"/>
                <w:sz w:val="20"/>
                <w:szCs w:val="20"/>
                <w:lang w:val="sr-Cyrl-RS"/>
              </w:rPr>
              <w:lastRenderedPageBreak/>
              <w:t>2700</w:t>
            </w:r>
          </w:p>
        </w:tc>
        <w:tc>
          <w:tcPr>
            <w:tcW w:w="1124" w:type="dxa"/>
            <w:vAlign w:val="center"/>
          </w:tcPr>
          <w:p w:rsidR="00993823" w:rsidRPr="00993823" w:rsidRDefault="00993823" w:rsidP="003030B9">
            <w:pPr>
              <w:rPr>
                <w:rFonts w:cs="Arial"/>
                <w:sz w:val="20"/>
                <w:szCs w:val="20"/>
              </w:rPr>
            </w:pPr>
          </w:p>
        </w:tc>
        <w:tc>
          <w:tcPr>
            <w:tcW w:w="1265" w:type="dxa"/>
          </w:tcPr>
          <w:p w:rsidR="00993823" w:rsidRPr="00993823" w:rsidRDefault="00993823" w:rsidP="003030B9">
            <w:pPr>
              <w:rPr>
                <w:rFonts w:cs="Arial"/>
                <w:sz w:val="20"/>
                <w:szCs w:val="20"/>
              </w:rPr>
            </w:pPr>
          </w:p>
        </w:tc>
        <w:tc>
          <w:tcPr>
            <w:tcW w:w="1265" w:type="dxa"/>
            <w:vAlign w:val="center"/>
          </w:tcPr>
          <w:p w:rsidR="00993823" w:rsidRPr="00993823" w:rsidRDefault="00993823" w:rsidP="003030B9">
            <w:pPr>
              <w:rPr>
                <w:rFonts w:cs="Arial"/>
                <w:sz w:val="20"/>
                <w:szCs w:val="20"/>
              </w:rPr>
            </w:pPr>
          </w:p>
        </w:tc>
        <w:tc>
          <w:tcPr>
            <w:tcW w:w="845" w:type="dxa"/>
            <w:vAlign w:val="center"/>
          </w:tcPr>
          <w:p w:rsidR="00993823" w:rsidRPr="00993823" w:rsidRDefault="00993823" w:rsidP="008E49BF">
            <w:pPr>
              <w:jc w:val="center"/>
              <w:rPr>
                <w:rFonts w:cs="Arial"/>
                <w:sz w:val="20"/>
                <w:szCs w:val="20"/>
                <w:lang w:val="sr-Cyrl-RS"/>
              </w:rPr>
            </w:pPr>
            <w:r w:rsidRPr="00993823">
              <w:rPr>
                <w:rFonts w:cs="Arial"/>
                <w:sz w:val="20"/>
                <w:szCs w:val="20"/>
                <w:lang w:val="sr-Cyrl-RS"/>
              </w:rPr>
              <w:t>2</w:t>
            </w:r>
          </w:p>
        </w:tc>
        <w:tc>
          <w:tcPr>
            <w:tcW w:w="1405" w:type="dxa"/>
            <w:vAlign w:val="center"/>
          </w:tcPr>
          <w:p w:rsidR="00993823" w:rsidRPr="00993823" w:rsidRDefault="00993823" w:rsidP="003030B9">
            <w:pPr>
              <w:rPr>
                <w:rFonts w:cs="Arial"/>
                <w:sz w:val="20"/>
                <w:szCs w:val="20"/>
              </w:rPr>
            </w:pPr>
          </w:p>
        </w:tc>
        <w:tc>
          <w:tcPr>
            <w:tcW w:w="842" w:type="dxa"/>
          </w:tcPr>
          <w:p w:rsidR="00993823" w:rsidRPr="00993823" w:rsidRDefault="00993823" w:rsidP="003030B9">
            <w:pPr>
              <w:rPr>
                <w:rFonts w:cs="Arial"/>
                <w:sz w:val="20"/>
                <w:szCs w:val="20"/>
              </w:rPr>
            </w:pPr>
          </w:p>
        </w:tc>
        <w:tc>
          <w:tcPr>
            <w:tcW w:w="1367" w:type="dxa"/>
          </w:tcPr>
          <w:p w:rsidR="00993823" w:rsidRPr="00993823" w:rsidRDefault="00993823" w:rsidP="003030B9">
            <w:pPr>
              <w:rPr>
                <w:rFonts w:cs="Arial"/>
                <w:sz w:val="20"/>
                <w:szCs w:val="20"/>
              </w:rPr>
            </w:pPr>
          </w:p>
        </w:tc>
      </w:tr>
      <w:tr w:rsidR="00993823" w:rsidRPr="00993823" w:rsidTr="00993823">
        <w:trPr>
          <w:trHeight w:val="270"/>
          <w:jc w:val="center"/>
        </w:trPr>
        <w:tc>
          <w:tcPr>
            <w:tcW w:w="563" w:type="dxa"/>
            <w:vAlign w:val="center"/>
          </w:tcPr>
          <w:p w:rsidR="00993823" w:rsidRPr="00993823" w:rsidRDefault="00993823" w:rsidP="003030B9">
            <w:pPr>
              <w:jc w:val="center"/>
              <w:rPr>
                <w:rFonts w:cs="Arial"/>
                <w:sz w:val="20"/>
                <w:szCs w:val="20"/>
                <w:lang w:val="sr-Cyrl-RS"/>
              </w:rPr>
            </w:pPr>
            <w:r w:rsidRPr="00993823">
              <w:rPr>
                <w:rFonts w:cs="Arial"/>
                <w:sz w:val="20"/>
                <w:szCs w:val="20"/>
                <w:lang w:val="sr-Cyrl-RS"/>
              </w:rPr>
              <w:t>13.</w:t>
            </w:r>
          </w:p>
        </w:tc>
        <w:tc>
          <w:tcPr>
            <w:tcW w:w="2242" w:type="dxa"/>
          </w:tcPr>
          <w:p w:rsidR="00993823" w:rsidRPr="00993823" w:rsidRDefault="00993823" w:rsidP="005C32C8">
            <w:pPr>
              <w:widowControl w:val="0"/>
              <w:suppressAutoHyphens/>
              <w:autoSpaceDE w:val="0"/>
              <w:autoSpaceDN w:val="0"/>
              <w:adjustRightInd w:val="0"/>
              <w:ind w:left="-18"/>
              <w:jc w:val="left"/>
              <w:rPr>
                <w:rFonts w:eastAsiaTheme="minorEastAsia" w:cs="Arial"/>
                <w:color w:val="000000"/>
                <w:kern w:val="1"/>
                <w:sz w:val="20"/>
                <w:szCs w:val="20"/>
                <w:lang w:eastAsia="ar-SA"/>
              </w:rPr>
            </w:pPr>
            <w:r w:rsidRPr="00993823">
              <w:rPr>
                <w:rFonts w:eastAsiaTheme="minorEastAsia" w:cs="Arial"/>
                <w:color w:val="000000"/>
                <w:kern w:val="1"/>
                <w:sz w:val="20"/>
                <w:szCs w:val="20"/>
                <w:lang w:eastAsia="ar-SA"/>
              </w:rPr>
              <w:t>Услуге дератизацијe у управној згради Пожаревац</w:t>
            </w:r>
            <w:r w:rsidRPr="00993823">
              <w:rPr>
                <w:rStyle w:val="FontStyle84"/>
                <w:sz w:val="20"/>
                <w:szCs w:val="20"/>
                <w:lang w:val="sr-Cyrl-CS" w:eastAsia="sr-Cyrl-CS"/>
              </w:rPr>
              <w:t>(Јована Шербановића 17)</w:t>
            </w:r>
          </w:p>
        </w:tc>
        <w:tc>
          <w:tcPr>
            <w:tcW w:w="843" w:type="dxa"/>
            <w:vAlign w:val="center"/>
          </w:tcPr>
          <w:p w:rsidR="00993823" w:rsidRPr="00993823" w:rsidRDefault="00993823" w:rsidP="003030B9">
            <w:pPr>
              <w:jc w:val="center"/>
              <w:rPr>
                <w:rFonts w:cs="Arial"/>
                <w:sz w:val="20"/>
                <w:szCs w:val="20"/>
                <w:lang w:val="sr-Cyrl-RS"/>
              </w:rPr>
            </w:pPr>
            <w:r w:rsidRPr="00993823">
              <w:rPr>
                <w:rFonts w:cs="Arial"/>
                <w:sz w:val="20"/>
                <w:szCs w:val="20"/>
                <w:lang w:val="sr-Cyrl-RS"/>
              </w:rPr>
              <w:t>2700</w:t>
            </w:r>
          </w:p>
        </w:tc>
        <w:tc>
          <w:tcPr>
            <w:tcW w:w="1124" w:type="dxa"/>
            <w:vAlign w:val="center"/>
          </w:tcPr>
          <w:p w:rsidR="00993823" w:rsidRPr="00993823" w:rsidRDefault="00993823" w:rsidP="003030B9">
            <w:pPr>
              <w:rPr>
                <w:rFonts w:cs="Arial"/>
                <w:sz w:val="20"/>
                <w:szCs w:val="20"/>
              </w:rPr>
            </w:pPr>
          </w:p>
        </w:tc>
        <w:tc>
          <w:tcPr>
            <w:tcW w:w="1265" w:type="dxa"/>
          </w:tcPr>
          <w:p w:rsidR="00993823" w:rsidRPr="00993823" w:rsidRDefault="00993823" w:rsidP="003030B9">
            <w:pPr>
              <w:rPr>
                <w:rFonts w:cs="Arial"/>
                <w:sz w:val="20"/>
                <w:szCs w:val="20"/>
              </w:rPr>
            </w:pPr>
          </w:p>
        </w:tc>
        <w:tc>
          <w:tcPr>
            <w:tcW w:w="1265" w:type="dxa"/>
            <w:vAlign w:val="center"/>
          </w:tcPr>
          <w:p w:rsidR="00993823" w:rsidRPr="00993823" w:rsidRDefault="00993823" w:rsidP="003030B9">
            <w:pPr>
              <w:rPr>
                <w:rFonts w:cs="Arial"/>
                <w:sz w:val="20"/>
                <w:szCs w:val="20"/>
              </w:rPr>
            </w:pPr>
          </w:p>
        </w:tc>
        <w:tc>
          <w:tcPr>
            <w:tcW w:w="845" w:type="dxa"/>
            <w:vAlign w:val="center"/>
          </w:tcPr>
          <w:p w:rsidR="00993823" w:rsidRPr="00993823" w:rsidRDefault="00993823" w:rsidP="008E49BF">
            <w:pPr>
              <w:jc w:val="center"/>
              <w:rPr>
                <w:rFonts w:cs="Arial"/>
                <w:sz w:val="20"/>
                <w:szCs w:val="20"/>
                <w:lang w:val="sr-Cyrl-RS"/>
              </w:rPr>
            </w:pPr>
            <w:r w:rsidRPr="00993823">
              <w:rPr>
                <w:rFonts w:cs="Arial"/>
                <w:sz w:val="20"/>
                <w:szCs w:val="20"/>
                <w:lang w:val="sr-Cyrl-RS"/>
              </w:rPr>
              <w:t>2</w:t>
            </w:r>
          </w:p>
        </w:tc>
        <w:tc>
          <w:tcPr>
            <w:tcW w:w="1405" w:type="dxa"/>
            <w:vAlign w:val="center"/>
          </w:tcPr>
          <w:p w:rsidR="00993823" w:rsidRPr="00993823" w:rsidRDefault="00993823" w:rsidP="003030B9">
            <w:pPr>
              <w:rPr>
                <w:rFonts w:cs="Arial"/>
                <w:sz w:val="20"/>
                <w:szCs w:val="20"/>
              </w:rPr>
            </w:pPr>
          </w:p>
        </w:tc>
        <w:tc>
          <w:tcPr>
            <w:tcW w:w="842" w:type="dxa"/>
          </w:tcPr>
          <w:p w:rsidR="00993823" w:rsidRPr="00993823" w:rsidRDefault="00993823" w:rsidP="003030B9">
            <w:pPr>
              <w:rPr>
                <w:rFonts w:cs="Arial"/>
                <w:sz w:val="20"/>
                <w:szCs w:val="20"/>
              </w:rPr>
            </w:pPr>
          </w:p>
        </w:tc>
        <w:tc>
          <w:tcPr>
            <w:tcW w:w="1367" w:type="dxa"/>
          </w:tcPr>
          <w:p w:rsidR="00993823" w:rsidRPr="00993823" w:rsidRDefault="00993823" w:rsidP="003030B9">
            <w:pPr>
              <w:rPr>
                <w:rFonts w:cs="Arial"/>
                <w:sz w:val="20"/>
                <w:szCs w:val="20"/>
              </w:rPr>
            </w:pPr>
          </w:p>
        </w:tc>
      </w:tr>
      <w:tr w:rsidR="00993823" w:rsidRPr="00993823" w:rsidTr="00993823">
        <w:trPr>
          <w:trHeight w:val="270"/>
          <w:jc w:val="center"/>
        </w:trPr>
        <w:tc>
          <w:tcPr>
            <w:tcW w:w="563" w:type="dxa"/>
            <w:vAlign w:val="center"/>
          </w:tcPr>
          <w:p w:rsidR="00993823" w:rsidRPr="00993823" w:rsidRDefault="00993823" w:rsidP="003030B9">
            <w:pPr>
              <w:jc w:val="center"/>
              <w:rPr>
                <w:rFonts w:cs="Arial"/>
                <w:sz w:val="20"/>
                <w:szCs w:val="20"/>
                <w:lang w:val="sr-Cyrl-RS"/>
              </w:rPr>
            </w:pPr>
            <w:r w:rsidRPr="00993823">
              <w:rPr>
                <w:rFonts w:cs="Arial"/>
                <w:sz w:val="20"/>
                <w:szCs w:val="20"/>
                <w:lang w:val="sr-Cyrl-RS"/>
              </w:rPr>
              <w:t>14.</w:t>
            </w:r>
          </w:p>
        </w:tc>
        <w:tc>
          <w:tcPr>
            <w:tcW w:w="2242" w:type="dxa"/>
          </w:tcPr>
          <w:p w:rsidR="00993823" w:rsidRPr="00993823" w:rsidRDefault="00993823" w:rsidP="005C32C8">
            <w:pPr>
              <w:suppressAutoHyphens/>
              <w:ind w:left="-18"/>
              <w:jc w:val="left"/>
              <w:rPr>
                <w:rFonts w:eastAsia="Arial Unicode MS" w:cs="Arial"/>
                <w:color w:val="000000"/>
                <w:kern w:val="1"/>
                <w:sz w:val="20"/>
                <w:szCs w:val="20"/>
                <w:lang w:eastAsia="ar-SA"/>
              </w:rPr>
            </w:pPr>
            <w:r w:rsidRPr="00993823">
              <w:rPr>
                <w:rFonts w:eastAsiaTheme="minorEastAsia" w:cs="Arial"/>
                <w:color w:val="000000"/>
                <w:kern w:val="1"/>
                <w:sz w:val="20"/>
                <w:szCs w:val="20"/>
                <w:lang w:eastAsia="ar-SA"/>
              </w:rPr>
              <w:t>Услуге дезинсекције</w:t>
            </w:r>
            <w:r w:rsidRPr="00993823">
              <w:rPr>
                <w:rFonts w:eastAsiaTheme="minorEastAsia" w:cs="Arial"/>
                <w:color w:val="000000"/>
                <w:kern w:val="1"/>
                <w:sz w:val="20"/>
                <w:szCs w:val="20"/>
                <w:lang w:val="bs-Cyrl-BA" w:eastAsia="ar-SA"/>
              </w:rPr>
              <w:t xml:space="preserve"> у </w:t>
            </w:r>
            <w:r w:rsidRPr="00993823">
              <w:rPr>
                <w:rFonts w:eastAsiaTheme="minorEastAsia" w:cs="Arial"/>
                <w:color w:val="000000"/>
                <w:kern w:val="1"/>
                <w:sz w:val="20"/>
                <w:szCs w:val="20"/>
                <w:lang w:eastAsia="ar-SA"/>
              </w:rPr>
              <w:t>пословниц</w:t>
            </w:r>
            <w:r w:rsidRPr="00993823">
              <w:rPr>
                <w:rFonts w:eastAsiaTheme="minorEastAsia" w:cs="Arial"/>
                <w:color w:val="000000"/>
                <w:kern w:val="1"/>
                <w:sz w:val="20"/>
                <w:szCs w:val="20"/>
                <w:lang w:val="bs-Cyrl-BA" w:eastAsia="ar-SA"/>
              </w:rPr>
              <w:t>ама</w:t>
            </w:r>
            <w:r w:rsidRPr="00993823">
              <w:rPr>
                <w:rFonts w:eastAsiaTheme="minorEastAsia" w:cs="Arial"/>
                <w:color w:val="000000"/>
                <w:kern w:val="1"/>
                <w:sz w:val="20"/>
                <w:szCs w:val="20"/>
                <w:lang w:eastAsia="ar-SA"/>
              </w:rPr>
              <w:t>, Кучево</w:t>
            </w:r>
            <w:r w:rsidRPr="00993823">
              <w:rPr>
                <w:rFonts w:eastAsiaTheme="minorEastAsia" w:cs="Arial"/>
                <w:color w:val="000000"/>
                <w:kern w:val="1"/>
                <w:sz w:val="20"/>
                <w:szCs w:val="20"/>
                <w:lang w:val="sr-Cyrl-RS" w:eastAsia="ar-SA"/>
              </w:rPr>
              <w:t xml:space="preserve"> </w:t>
            </w:r>
            <w:r w:rsidRPr="00993823">
              <w:rPr>
                <w:rStyle w:val="FontStyle84"/>
                <w:sz w:val="20"/>
                <w:szCs w:val="20"/>
                <w:lang w:val="sr-Cyrl-CS" w:eastAsia="sr-Cyrl-CS"/>
              </w:rPr>
              <w:t>(Светог Саве 265)</w:t>
            </w:r>
            <w:r w:rsidRPr="00993823">
              <w:rPr>
                <w:rFonts w:eastAsiaTheme="minorEastAsia" w:cs="Arial"/>
                <w:color w:val="000000"/>
                <w:kern w:val="1"/>
                <w:sz w:val="20"/>
                <w:szCs w:val="20"/>
                <w:lang w:eastAsia="ar-SA"/>
              </w:rPr>
              <w:t>, Петровац</w:t>
            </w:r>
            <w:r w:rsidRPr="00993823">
              <w:rPr>
                <w:rFonts w:eastAsiaTheme="minorEastAsia" w:cs="Arial"/>
                <w:color w:val="000000"/>
                <w:kern w:val="1"/>
                <w:sz w:val="20"/>
                <w:szCs w:val="20"/>
                <w:lang w:val="sr-Cyrl-RS" w:eastAsia="ar-SA"/>
              </w:rPr>
              <w:t xml:space="preserve"> </w:t>
            </w:r>
            <w:r w:rsidRPr="00993823">
              <w:rPr>
                <w:rFonts w:eastAsiaTheme="minorEastAsia" w:cs="Arial"/>
                <w:color w:val="000000"/>
                <w:kern w:val="1"/>
                <w:sz w:val="20"/>
                <w:szCs w:val="20"/>
                <w:lang w:eastAsia="ar-SA"/>
              </w:rPr>
              <w:t>(</w:t>
            </w:r>
            <w:r w:rsidRPr="00993823">
              <w:rPr>
                <w:rStyle w:val="FontStyle84"/>
                <w:sz w:val="20"/>
                <w:szCs w:val="20"/>
                <w:lang w:val="sr-Cyrl-CS" w:eastAsia="sr-Cyrl-CS"/>
              </w:rPr>
              <w:t>Млавска 18)</w:t>
            </w:r>
            <w:r w:rsidRPr="00993823">
              <w:rPr>
                <w:rFonts w:eastAsiaTheme="minorEastAsia" w:cs="Arial"/>
                <w:color w:val="000000"/>
                <w:kern w:val="1"/>
                <w:sz w:val="20"/>
                <w:szCs w:val="20"/>
                <w:lang w:eastAsia="ar-SA"/>
              </w:rPr>
              <w:t xml:space="preserve"> и Велико Градиште</w:t>
            </w:r>
            <w:r w:rsidRPr="00993823">
              <w:rPr>
                <w:rStyle w:val="FontStyle84"/>
                <w:sz w:val="20"/>
                <w:szCs w:val="20"/>
                <w:lang w:val="sr-Cyrl-CS" w:eastAsia="sr-Cyrl-CS"/>
              </w:rPr>
              <w:t>(Воје Богдановића 17)</w:t>
            </w:r>
          </w:p>
        </w:tc>
        <w:tc>
          <w:tcPr>
            <w:tcW w:w="843" w:type="dxa"/>
            <w:vAlign w:val="center"/>
          </w:tcPr>
          <w:p w:rsidR="00993823" w:rsidRPr="00993823" w:rsidRDefault="00993823" w:rsidP="003030B9">
            <w:pPr>
              <w:jc w:val="center"/>
              <w:rPr>
                <w:rFonts w:cs="Arial"/>
                <w:sz w:val="20"/>
                <w:szCs w:val="20"/>
                <w:lang w:val="sr-Cyrl-RS"/>
              </w:rPr>
            </w:pPr>
            <w:r w:rsidRPr="00993823">
              <w:rPr>
                <w:rFonts w:cs="Arial"/>
                <w:sz w:val="20"/>
                <w:szCs w:val="20"/>
                <w:lang w:val="sr-Cyrl-RS"/>
              </w:rPr>
              <w:t>1100</w:t>
            </w:r>
          </w:p>
        </w:tc>
        <w:tc>
          <w:tcPr>
            <w:tcW w:w="1124" w:type="dxa"/>
            <w:vAlign w:val="center"/>
          </w:tcPr>
          <w:p w:rsidR="00993823" w:rsidRPr="00993823" w:rsidRDefault="00993823" w:rsidP="003030B9">
            <w:pPr>
              <w:rPr>
                <w:rFonts w:cs="Arial"/>
                <w:sz w:val="20"/>
                <w:szCs w:val="20"/>
              </w:rPr>
            </w:pPr>
          </w:p>
        </w:tc>
        <w:tc>
          <w:tcPr>
            <w:tcW w:w="1265" w:type="dxa"/>
          </w:tcPr>
          <w:p w:rsidR="00993823" w:rsidRPr="00993823" w:rsidRDefault="00993823" w:rsidP="003030B9">
            <w:pPr>
              <w:rPr>
                <w:rFonts w:cs="Arial"/>
                <w:sz w:val="20"/>
                <w:szCs w:val="20"/>
              </w:rPr>
            </w:pPr>
          </w:p>
        </w:tc>
        <w:tc>
          <w:tcPr>
            <w:tcW w:w="1265" w:type="dxa"/>
            <w:vAlign w:val="center"/>
          </w:tcPr>
          <w:p w:rsidR="00993823" w:rsidRPr="00993823" w:rsidRDefault="00993823" w:rsidP="003030B9">
            <w:pPr>
              <w:rPr>
                <w:rFonts w:cs="Arial"/>
                <w:sz w:val="20"/>
                <w:szCs w:val="20"/>
              </w:rPr>
            </w:pPr>
          </w:p>
        </w:tc>
        <w:tc>
          <w:tcPr>
            <w:tcW w:w="845" w:type="dxa"/>
            <w:vAlign w:val="center"/>
          </w:tcPr>
          <w:p w:rsidR="00993823" w:rsidRPr="00993823" w:rsidRDefault="00993823" w:rsidP="008E49BF">
            <w:pPr>
              <w:jc w:val="center"/>
              <w:rPr>
                <w:rFonts w:cs="Arial"/>
                <w:sz w:val="20"/>
                <w:szCs w:val="20"/>
                <w:lang w:val="sr-Cyrl-RS"/>
              </w:rPr>
            </w:pPr>
            <w:r w:rsidRPr="00993823">
              <w:rPr>
                <w:rFonts w:cs="Arial"/>
                <w:sz w:val="20"/>
                <w:szCs w:val="20"/>
                <w:lang w:val="sr-Cyrl-RS"/>
              </w:rPr>
              <w:t>2</w:t>
            </w:r>
          </w:p>
        </w:tc>
        <w:tc>
          <w:tcPr>
            <w:tcW w:w="1405" w:type="dxa"/>
            <w:vAlign w:val="center"/>
          </w:tcPr>
          <w:p w:rsidR="00993823" w:rsidRPr="00993823" w:rsidRDefault="00993823" w:rsidP="003030B9">
            <w:pPr>
              <w:rPr>
                <w:rFonts w:cs="Arial"/>
                <w:sz w:val="20"/>
                <w:szCs w:val="20"/>
              </w:rPr>
            </w:pPr>
          </w:p>
        </w:tc>
        <w:tc>
          <w:tcPr>
            <w:tcW w:w="842" w:type="dxa"/>
          </w:tcPr>
          <w:p w:rsidR="00993823" w:rsidRPr="00993823" w:rsidRDefault="00993823" w:rsidP="003030B9">
            <w:pPr>
              <w:rPr>
                <w:rFonts w:cs="Arial"/>
                <w:sz w:val="20"/>
                <w:szCs w:val="20"/>
              </w:rPr>
            </w:pPr>
          </w:p>
        </w:tc>
        <w:tc>
          <w:tcPr>
            <w:tcW w:w="1367" w:type="dxa"/>
          </w:tcPr>
          <w:p w:rsidR="00993823" w:rsidRPr="00993823" w:rsidRDefault="00993823" w:rsidP="003030B9">
            <w:pPr>
              <w:rPr>
                <w:rFonts w:cs="Arial"/>
                <w:sz w:val="20"/>
                <w:szCs w:val="20"/>
              </w:rPr>
            </w:pPr>
          </w:p>
        </w:tc>
      </w:tr>
      <w:tr w:rsidR="00993823" w:rsidRPr="00993823" w:rsidTr="00993823">
        <w:trPr>
          <w:trHeight w:val="270"/>
          <w:jc w:val="center"/>
        </w:trPr>
        <w:tc>
          <w:tcPr>
            <w:tcW w:w="563" w:type="dxa"/>
            <w:vAlign w:val="center"/>
          </w:tcPr>
          <w:p w:rsidR="00993823" w:rsidRPr="00993823" w:rsidRDefault="00993823" w:rsidP="003030B9">
            <w:pPr>
              <w:jc w:val="center"/>
              <w:rPr>
                <w:rFonts w:cs="Arial"/>
                <w:sz w:val="20"/>
                <w:szCs w:val="20"/>
                <w:lang w:val="sr-Cyrl-RS"/>
              </w:rPr>
            </w:pPr>
            <w:r w:rsidRPr="00993823">
              <w:rPr>
                <w:rFonts w:cs="Arial"/>
                <w:sz w:val="20"/>
                <w:szCs w:val="20"/>
                <w:lang w:val="sr-Cyrl-RS"/>
              </w:rPr>
              <w:t>15.</w:t>
            </w:r>
          </w:p>
        </w:tc>
        <w:tc>
          <w:tcPr>
            <w:tcW w:w="2242" w:type="dxa"/>
          </w:tcPr>
          <w:p w:rsidR="00993823" w:rsidRPr="00993823" w:rsidRDefault="00993823" w:rsidP="005C32C8">
            <w:pPr>
              <w:suppressAutoHyphens/>
              <w:ind w:left="-18"/>
              <w:jc w:val="left"/>
              <w:rPr>
                <w:rFonts w:eastAsia="Arial Unicode MS" w:cs="Arial"/>
                <w:color w:val="000000"/>
                <w:kern w:val="1"/>
                <w:sz w:val="20"/>
                <w:szCs w:val="20"/>
                <w:lang w:eastAsia="ar-SA"/>
              </w:rPr>
            </w:pPr>
            <w:r w:rsidRPr="00993823">
              <w:rPr>
                <w:rFonts w:eastAsiaTheme="minorEastAsia" w:cs="Arial"/>
                <w:color w:val="000000"/>
                <w:kern w:val="1"/>
                <w:sz w:val="20"/>
                <w:szCs w:val="20"/>
                <w:lang w:eastAsia="ar-SA"/>
              </w:rPr>
              <w:t xml:space="preserve">Услуге дератизације </w:t>
            </w:r>
            <w:r w:rsidRPr="00993823">
              <w:rPr>
                <w:rFonts w:eastAsiaTheme="minorEastAsia" w:cs="Arial"/>
                <w:color w:val="000000"/>
                <w:kern w:val="1"/>
                <w:sz w:val="20"/>
                <w:szCs w:val="20"/>
                <w:lang w:val="bs-Cyrl-BA" w:eastAsia="ar-SA"/>
              </w:rPr>
              <w:t xml:space="preserve"> у </w:t>
            </w:r>
            <w:r w:rsidRPr="00993823">
              <w:rPr>
                <w:rFonts w:eastAsiaTheme="minorEastAsia" w:cs="Arial"/>
                <w:color w:val="000000"/>
                <w:kern w:val="1"/>
                <w:sz w:val="20"/>
                <w:szCs w:val="20"/>
                <w:lang w:eastAsia="ar-SA"/>
              </w:rPr>
              <w:t>пословниц</w:t>
            </w:r>
            <w:r w:rsidRPr="00993823">
              <w:rPr>
                <w:rFonts w:eastAsiaTheme="minorEastAsia" w:cs="Arial"/>
                <w:color w:val="000000"/>
                <w:kern w:val="1"/>
                <w:sz w:val="20"/>
                <w:szCs w:val="20"/>
                <w:lang w:val="bs-Cyrl-BA" w:eastAsia="ar-SA"/>
              </w:rPr>
              <w:t>ама</w:t>
            </w:r>
            <w:r w:rsidRPr="00993823">
              <w:rPr>
                <w:rFonts w:eastAsiaTheme="minorEastAsia" w:cs="Arial"/>
                <w:color w:val="000000"/>
                <w:kern w:val="1"/>
                <w:sz w:val="20"/>
                <w:szCs w:val="20"/>
                <w:lang w:eastAsia="ar-SA"/>
              </w:rPr>
              <w:t>, Кучево</w:t>
            </w:r>
            <w:r w:rsidRPr="00993823">
              <w:rPr>
                <w:rFonts w:eastAsiaTheme="minorEastAsia" w:cs="Arial"/>
                <w:color w:val="000000"/>
                <w:kern w:val="1"/>
                <w:sz w:val="20"/>
                <w:szCs w:val="20"/>
                <w:lang w:val="sr-Cyrl-RS" w:eastAsia="ar-SA"/>
              </w:rPr>
              <w:t xml:space="preserve"> </w:t>
            </w:r>
            <w:r w:rsidRPr="00993823">
              <w:rPr>
                <w:rStyle w:val="FontStyle84"/>
                <w:sz w:val="20"/>
                <w:szCs w:val="20"/>
                <w:lang w:val="sr-Cyrl-CS" w:eastAsia="sr-Cyrl-CS"/>
              </w:rPr>
              <w:t>(Светог Саве 265)</w:t>
            </w:r>
            <w:r w:rsidRPr="00993823">
              <w:rPr>
                <w:rFonts w:eastAsiaTheme="minorEastAsia" w:cs="Arial"/>
                <w:color w:val="000000"/>
                <w:kern w:val="1"/>
                <w:sz w:val="20"/>
                <w:szCs w:val="20"/>
                <w:lang w:eastAsia="ar-SA"/>
              </w:rPr>
              <w:t>, Петровац</w:t>
            </w:r>
            <w:r w:rsidRPr="00993823">
              <w:rPr>
                <w:rFonts w:eastAsiaTheme="minorEastAsia" w:cs="Arial"/>
                <w:color w:val="000000"/>
                <w:kern w:val="1"/>
                <w:sz w:val="20"/>
                <w:szCs w:val="20"/>
                <w:lang w:val="sr-Cyrl-RS" w:eastAsia="ar-SA"/>
              </w:rPr>
              <w:t xml:space="preserve"> </w:t>
            </w:r>
            <w:r w:rsidRPr="00993823">
              <w:rPr>
                <w:rFonts w:eastAsiaTheme="minorEastAsia" w:cs="Arial"/>
                <w:color w:val="000000"/>
                <w:kern w:val="1"/>
                <w:sz w:val="20"/>
                <w:szCs w:val="20"/>
                <w:lang w:eastAsia="ar-SA"/>
              </w:rPr>
              <w:t>(</w:t>
            </w:r>
            <w:r w:rsidRPr="00993823">
              <w:rPr>
                <w:rStyle w:val="FontStyle84"/>
                <w:sz w:val="20"/>
                <w:szCs w:val="20"/>
                <w:lang w:val="sr-Cyrl-CS" w:eastAsia="sr-Cyrl-CS"/>
              </w:rPr>
              <w:t>Млавска 18)</w:t>
            </w:r>
            <w:r w:rsidRPr="00993823">
              <w:rPr>
                <w:rFonts w:eastAsiaTheme="minorEastAsia" w:cs="Arial"/>
                <w:color w:val="000000"/>
                <w:kern w:val="1"/>
                <w:sz w:val="20"/>
                <w:szCs w:val="20"/>
                <w:lang w:eastAsia="ar-SA"/>
              </w:rPr>
              <w:t xml:space="preserve"> и Велико Градиште</w:t>
            </w:r>
            <w:r w:rsidRPr="00993823">
              <w:rPr>
                <w:rStyle w:val="FontStyle84"/>
                <w:sz w:val="20"/>
                <w:szCs w:val="20"/>
                <w:lang w:val="sr-Cyrl-CS" w:eastAsia="sr-Cyrl-CS"/>
              </w:rPr>
              <w:t>(Воје Богдановића 17)</w:t>
            </w:r>
          </w:p>
        </w:tc>
        <w:tc>
          <w:tcPr>
            <w:tcW w:w="843" w:type="dxa"/>
            <w:vAlign w:val="center"/>
          </w:tcPr>
          <w:p w:rsidR="00993823" w:rsidRPr="00993823" w:rsidRDefault="00993823" w:rsidP="003030B9">
            <w:pPr>
              <w:jc w:val="center"/>
              <w:rPr>
                <w:rFonts w:cs="Arial"/>
                <w:sz w:val="20"/>
                <w:szCs w:val="20"/>
                <w:lang w:val="sr-Cyrl-RS"/>
              </w:rPr>
            </w:pPr>
            <w:r w:rsidRPr="00993823">
              <w:rPr>
                <w:rFonts w:cs="Arial"/>
                <w:sz w:val="20"/>
                <w:szCs w:val="20"/>
                <w:lang w:val="sr-Cyrl-RS"/>
              </w:rPr>
              <w:t>1100</w:t>
            </w:r>
          </w:p>
        </w:tc>
        <w:tc>
          <w:tcPr>
            <w:tcW w:w="1124" w:type="dxa"/>
            <w:vAlign w:val="center"/>
          </w:tcPr>
          <w:p w:rsidR="00993823" w:rsidRPr="00993823" w:rsidRDefault="00993823" w:rsidP="003030B9">
            <w:pPr>
              <w:rPr>
                <w:rFonts w:cs="Arial"/>
                <w:sz w:val="20"/>
                <w:szCs w:val="20"/>
              </w:rPr>
            </w:pPr>
          </w:p>
        </w:tc>
        <w:tc>
          <w:tcPr>
            <w:tcW w:w="1265" w:type="dxa"/>
          </w:tcPr>
          <w:p w:rsidR="00993823" w:rsidRPr="00993823" w:rsidRDefault="00993823" w:rsidP="003030B9">
            <w:pPr>
              <w:rPr>
                <w:rFonts w:cs="Arial"/>
                <w:sz w:val="20"/>
                <w:szCs w:val="20"/>
              </w:rPr>
            </w:pPr>
          </w:p>
        </w:tc>
        <w:tc>
          <w:tcPr>
            <w:tcW w:w="1265" w:type="dxa"/>
            <w:vAlign w:val="center"/>
          </w:tcPr>
          <w:p w:rsidR="00993823" w:rsidRPr="00993823" w:rsidRDefault="00993823" w:rsidP="003030B9">
            <w:pPr>
              <w:rPr>
                <w:rFonts w:cs="Arial"/>
                <w:sz w:val="20"/>
                <w:szCs w:val="20"/>
              </w:rPr>
            </w:pPr>
          </w:p>
        </w:tc>
        <w:tc>
          <w:tcPr>
            <w:tcW w:w="845" w:type="dxa"/>
            <w:vAlign w:val="center"/>
          </w:tcPr>
          <w:p w:rsidR="00993823" w:rsidRPr="00993823" w:rsidRDefault="00993823" w:rsidP="008E49BF">
            <w:pPr>
              <w:jc w:val="center"/>
              <w:rPr>
                <w:rFonts w:cs="Arial"/>
                <w:sz w:val="20"/>
                <w:szCs w:val="20"/>
                <w:lang w:val="sr-Cyrl-RS"/>
              </w:rPr>
            </w:pPr>
            <w:r w:rsidRPr="00993823">
              <w:rPr>
                <w:rFonts w:cs="Arial"/>
                <w:sz w:val="20"/>
                <w:szCs w:val="20"/>
                <w:lang w:val="sr-Cyrl-RS"/>
              </w:rPr>
              <w:t>2</w:t>
            </w:r>
          </w:p>
        </w:tc>
        <w:tc>
          <w:tcPr>
            <w:tcW w:w="1405" w:type="dxa"/>
            <w:vAlign w:val="center"/>
          </w:tcPr>
          <w:p w:rsidR="00993823" w:rsidRPr="00993823" w:rsidRDefault="00993823" w:rsidP="003030B9">
            <w:pPr>
              <w:rPr>
                <w:rFonts w:cs="Arial"/>
                <w:sz w:val="20"/>
                <w:szCs w:val="20"/>
              </w:rPr>
            </w:pPr>
          </w:p>
        </w:tc>
        <w:tc>
          <w:tcPr>
            <w:tcW w:w="842" w:type="dxa"/>
          </w:tcPr>
          <w:p w:rsidR="00993823" w:rsidRPr="00993823" w:rsidRDefault="00993823" w:rsidP="003030B9">
            <w:pPr>
              <w:rPr>
                <w:rFonts w:cs="Arial"/>
                <w:sz w:val="20"/>
                <w:szCs w:val="20"/>
              </w:rPr>
            </w:pPr>
          </w:p>
        </w:tc>
        <w:tc>
          <w:tcPr>
            <w:tcW w:w="1367" w:type="dxa"/>
          </w:tcPr>
          <w:p w:rsidR="00993823" w:rsidRPr="00993823" w:rsidRDefault="00993823" w:rsidP="003030B9">
            <w:pPr>
              <w:rPr>
                <w:rFonts w:cs="Arial"/>
                <w:sz w:val="20"/>
                <w:szCs w:val="20"/>
              </w:rPr>
            </w:pPr>
          </w:p>
        </w:tc>
      </w:tr>
      <w:tr w:rsidR="00993823" w:rsidRPr="00993823" w:rsidTr="00993823">
        <w:trPr>
          <w:trHeight w:val="270"/>
          <w:jc w:val="center"/>
        </w:trPr>
        <w:tc>
          <w:tcPr>
            <w:tcW w:w="563" w:type="dxa"/>
            <w:vAlign w:val="center"/>
          </w:tcPr>
          <w:p w:rsidR="00993823" w:rsidRPr="00993823" w:rsidRDefault="00993823" w:rsidP="003030B9">
            <w:pPr>
              <w:jc w:val="center"/>
              <w:rPr>
                <w:rFonts w:cs="Arial"/>
                <w:sz w:val="20"/>
                <w:szCs w:val="20"/>
                <w:lang w:val="sr-Cyrl-RS"/>
              </w:rPr>
            </w:pPr>
            <w:r w:rsidRPr="00993823">
              <w:rPr>
                <w:rFonts w:cs="Arial"/>
                <w:sz w:val="20"/>
                <w:szCs w:val="20"/>
                <w:lang w:val="sr-Cyrl-RS"/>
              </w:rPr>
              <w:t>16.</w:t>
            </w:r>
          </w:p>
        </w:tc>
        <w:tc>
          <w:tcPr>
            <w:tcW w:w="2242" w:type="dxa"/>
          </w:tcPr>
          <w:p w:rsidR="00993823" w:rsidRPr="00993823" w:rsidRDefault="00993823" w:rsidP="005C32C8">
            <w:pPr>
              <w:suppressAutoHyphens/>
              <w:ind w:left="-18"/>
              <w:jc w:val="left"/>
              <w:rPr>
                <w:rFonts w:eastAsia="Arial Unicode MS" w:cs="Arial"/>
                <w:color w:val="000000"/>
                <w:kern w:val="1"/>
                <w:sz w:val="20"/>
                <w:szCs w:val="20"/>
                <w:lang w:eastAsia="ar-SA"/>
              </w:rPr>
            </w:pPr>
            <w:r w:rsidRPr="00993823">
              <w:rPr>
                <w:rFonts w:eastAsiaTheme="minorEastAsia" w:cs="Arial"/>
                <w:color w:val="000000"/>
                <w:kern w:val="1"/>
                <w:sz w:val="20"/>
                <w:szCs w:val="20"/>
                <w:lang w:eastAsia="ar-SA"/>
              </w:rPr>
              <w:t>Услуге дезинсекције у испостава</w:t>
            </w:r>
            <w:r w:rsidRPr="00993823">
              <w:rPr>
                <w:rFonts w:eastAsiaTheme="minorEastAsia" w:cs="Arial"/>
                <w:color w:val="000000"/>
                <w:kern w:val="1"/>
                <w:sz w:val="20"/>
                <w:szCs w:val="20"/>
                <w:lang w:val="bs-Cyrl-BA" w:eastAsia="ar-SA"/>
              </w:rPr>
              <w:t>ма</w:t>
            </w:r>
            <w:r w:rsidRPr="00993823">
              <w:rPr>
                <w:rFonts w:eastAsiaTheme="minorEastAsia" w:cs="Arial"/>
                <w:color w:val="000000"/>
                <w:kern w:val="1"/>
                <w:sz w:val="20"/>
                <w:szCs w:val="20"/>
                <w:lang w:eastAsia="ar-SA"/>
              </w:rPr>
              <w:t xml:space="preserve"> Раброво</w:t>
            </w:r>
            <w:r w:rsidRPr="00993823">
              <w:rPr>
                <w:rFonts w:eastAsiaTheme="minorEastAsia" w:cs="Arial"/>
                <w:color w:val="000000"/>
                <w:kern w:val="1"/>
                <w:sz w:val="20"/>
                <w:szCs w:val="20"/>
                <w:lang w:val="sr-Cyrl-RS" w:eastAsia="ar-SA"/>
              </w:rPr>
              <w:t xml:space="preserve"> </w:t>
            </w:r>
            <w:r w:rsidRPr="00993823">
              <w:rPr>
                <w:rStyle w:val="FontStyle84"/>
                <w:sz w:val="20"/>
                <w:szCs w:val="20"/>
                <w:lang w:val="sr-Cyrl-CS" w:eastAsia="sr-Cyrl-CS"/>
              </w:rPr>
              <w:t>(Жике Поповића бб)</w:t>
            </w:r>
            <w:r w:rsidRPr="00993823">
              <w:rPr>
                <w:rFonts w:eastAsiaTheme="minorEastAsia" w:cs="Arial"/>
                <w:color w:val="000000"/>
                <w:kern w:val="1"/>
                <w:sz w:val="20"/>
                <w:szCs w:val="20"/>
                <w:lang w:eastAsia="ar-SA"/>
              </w:rPr>
              <w:t>, Велико Лаоле</w:t>
            </w:r>
            <w:r w:rsidRPr="00993823">
              <w:rPr>
                <w:rFonts w:eastAsiaTheme="minorEastAsia" w:cs="Arial"/>
                <w:color w:val="000000"/>
                <w:kern w:val="1"/>
                <w:sz w:val="20"/>
                <w:szCs w:val="20"/>
                <w:lang w:val="sr-Cyrl-RS" w:eastAsia="ar-SA"/>
              </w:rPr>
              <w:t xml:space="preserve"> </w:t>
            </w:r>
            <w:r w:rsidRPr="00993823">
              <w:rPr>
                <w:rStyle w:val="FontStyle84"/>
                <w:sz w:val="20"/>
                <w:szCs w:val="20"/>
                <w:lang w:val="sr-Cyrl-CS" w:eastAsia="sr-Cyrl-CS"/>
              </w:rPr>
              <w:t>(Велико Лаоле бб)</w:t>
            </w:r>
            <w:r w:rsidRPr="00993823">
              <w:rPr>
                <w:rFonts w:eastAsiaTheme="minorEastAsia" w:cs="Arial"/>
                <w:color w:val="000000"/>
                <w:kern w:val="1"/>
                <w:sz w:val="20"/>
                <w:szCs w:val="20"/>
                <w:lang w:eastAsia="ar-SA"/>
              </w:rPr>
              <w:t>, Голубац</w:t>
            </w:r>
            <w:r w:rsidRPr="00993823">
              <w:rPr>
                <w:rFonts w:eastAsiaTheme="minorEastAsia" w:cs="Arial"/>
                <w:color w:val="000000"/>
                <w:kern w:val="1"/>
                <w:sz w:val="20"/>
                <w:szCs w:val="20"/>
                <w:lang w:val="sr-Cyrl-RS" w:eastAsia="ar-SA"/>
              </w:rPr>
              <w:t xml:space="preserve"> </w:t>
            </w:r>
            <w:r w:rsidRPr="00993823">
              <w:rPr>
                <w:rStyle w:val="FontStyle84"/>
                <w:sz w:val="20"/>
                <w:szCs w:val="20"/>
                <w:lang w:val="sr-Cyrl-CS" w:eastAsia="sr-Cyrl-CS"/>
              </w:rPr>
              <w:t>(Дунавски кеј)</w:t>
            </w:r>
            <w:r w:rsidRPr="00993823">
              <w:rPr>
                <w:rFonts w:eastAsiaTheme="minorEastAsia" w:cs="Arial"/>
                <w:color w:val="000000"/>
                <w:kern w:val="1"/>
                <w:sz w:val="20"/>
                <w:szCs w:val="20"/>
                <w:lang w:eastAsia="ar-SA"/>
              </w:rPr>
              <w:t xml:space="preserve">, Костолац Црниће </w:t>
            </w:r>
            <w:r w:rsidRPr="00993823">
              <w:rPr>
                <w:rStyle w:val="FontStyle84"/>
                <w:sz w:val="20"/>
                <w:szCs w:val="20"/>
                <w:lang w:val="sr-Cyrl-CS" w:eastAsia="sr-Cyrl-CS"/>
              </w:rPr>
              <w:t xml:space="preserve">(Б. Димитријевића13,) </w:t>
            </w:r>
            <w:r w:rsidRPr="00993823">
              <w:rPr>
                <w:rFonts w:eastAsiaTheme="minorEastAsia" w:cs="Arial"/>
                <w:color w:val="000000"/>
                <w:kern w:val="1"/>
                <w:sz w:val="20"/>
                <w:szCs w:val="20"/>
                <w:lang w:eastAsia="ar-SA"/>
              </w:rPr>
              <w:t>и Александровац</w:t>
            </w:r>
            <w:r w:rsidRPr="00993823">
              <w:rPr>
                <w:rFonts w:eastAsiaTheme="minorEastAsia" w:cs="Arial"/>
                <w:color w:val="000000"/>
                <w:kern w:val="1"/>
                <w:sz w:val="20"/>
                <w:szCs w:val="20"/>
                <w:lang w:val="sr-Cyrl-RS" w:eastAsia="ar-SA"/>
              </w:rPr>
              <w:t xml:space="preserve"> </w:t>
            </w:r>
            <w:r w:rsidRPr="00993823">
              <w:rPr>
                <w:rStyle w:val="FontStyle84"/>
                <w:sz w:val="20"/>
                <w:szCs w:val="20"/>
                <w:lang w:val="sr-Cyrl-CS" w:eastAsia="sr-Cyrl-CS"/>
              </w:rPr>
              <w:t>(Краља А. Обреновића бб)</w:t>
            </w:r>
          </w:p>
        </w:tc>
        <w:tc>
          <w:tcPr>
            <w:tcW w:w="843" w:type="dxa"/>
            <w:vAlign w:val="center"/>
          </w:tcPr>
          <w:p w:rsidR="00993823" w:rsidRPr="00993823" w:rsidRDefault="00993823" w:rsidP="003030B9">
            <w:pPr>
              <w:jc w:val="center"/>
              <w:rPr>
                <w:rFonts w:cs="Arial"/>
                <w:sz w:val="20"/>
                <w:szCs w:val="20"/>
                <w:lang w:val="sr-Cyrl-RS"/>
              </w:rPr>
            </w:pPr>
            <w:r w:rsidRPr="00993823">
              <w:rPr>
                <w:rFonts w:cs="Arial"/>
                <w:sz w:val="20"/>
                <w:szCs w:val="20"/>
                <w:lang w:val="sr-Cyrl-RS"/>
              </w:rPr>
              <w:t>700</w:t>
            </w:r>
          </w:p>
        </w:tc>
        <w:tc>
          <w:tcPr>
            <w:tcW w:w="1124" w:type="dxa"/>
            <w:vAlign w:val="center"/>
          </w:tcPr>
          <w:p w:rsidR="00993823" w:rsidRPr="00993823" w:rsidRDefault="00993823" w:rsidP="003030B9">
            <w:pPr>
              <w:rPr>
                <w:rFonts w:cs="Arial"/>
                <w:sz w:val="20"/>
                <w:szCs w:val="20"/>
              </w:rPr>
            </w:pPr>
          </w:p>
        </w:tc>
        <w:tc>
          <w:tcPr>
            <w:tcW w:w="1265" w:type="dxa"/>
          </w:tcPr>
          <w:p w:rsidR="00993823" w:rsidRPr="00993823" w:rsidRDefault="00993823" w:rsidP="003030B9">
            <w:pPr>
              <w:rPr>
                <w:rFonts w:cs="Arial"/>
                <w:sz w:val="20"/>
                <w:szCs w:val="20"/>
              </w:rPr>
            </w:pPr>
          </w:p>
        </w:tc>
        <w:tc>
          <w:tcPr>
            <w:tcW w:w="1265" w:type="dxa"/>
            <w:vAlign w:val="center"/>
          </w:tcPr>
          <w:p w:rsidR="00993823" w:rsidRPr="00993823" w:rsidRDefault="00993823" w:rsidP="003030B9">
            <w:pPr>
              <w:rPr>
                <w:rFonts w:cs="Arial"/>
                <w:sz w:val="20"/>
                <w:szCs w:val="20"/>
              </w:rPr>
            </w:pPr>
          </w:p>
        </w:tc>
        <w:tc>
          <w:tcPr>
            <w:tcW w:w="845" w:type="dxa"/>
            <w:vAlign w:val="center"/>
          </w:tcPr>
          <w:p w:rsidR="00993823" w:rsidRPr="00993823" w:rsidRDefault="00993823" w:rsidP="008E49BF">
            <w:pPr>
              <w:jc w:val="center"/>
              <w:rPr>
                <w:rFonts w:cs="Arial"/>
                <w:sz w:val="20"/>
                <w:szCs w:val="20"/>
                <w:lang w:val="sr-Cyrl-RS"/>
              </w:rPr>
            </w:pPr>
            <w:r w:rsidRPr="00993823">
              <w:rPr>
                <w:rFonts w:cs="Arial"/>
                <w:sz w:val="20"/>
                <w:szCs w:val="20"/>
                <w:lang w:val="sr-Cyrl-RS"/>
              </w:rPr>
              <w:t>2</w:t>
            </w:r>
          </w:p>
        </w:tc>
        <w:tc>
          <w:tcPr>
            <w:tcW w:w="1405" w:type="dxa"/>
            <w:vAlign w:val="center"/>
          </w:tcPr>
          <w:p w:rsidR="00993823" w:rsidRPr="00993823" w:rsidRDefault="00993823" w:rsidP="003030B9">
            <w:pPr>
              <w:rPr>
                <w:rFonts w:cs="Arial"/>
                <w:sz w:val="20"/>
                <w:szCs w:val="20"/>
              </w:rPr>
            </w:pPr>
          </w:p>
        </w:tc>
        <w:tc>
          <w:tcPr>
            <w:tcW w:w="842" w:type="dxa"/>
          </w:tcPr>
          <w:p w:rsidR="00993823" w:rsidRPr="00993823" w:rsidRDefault="00993823" w:rsidP="003030B9">
            <w:pPr>
              <w:rPr>
                <w:rFonts w:cs="Arial"/>
                <w:sz w:val="20"/>
                <w:szCs w:val="20"/>
              </w:rPr>
            </w:pPr>
          </w:p>
        </w:tc>
        <w:tc>
          <w:tcPr>
            <w:tcW w:w="1367" w:type="dxa"/>
          </w:tcPr>
          <w:p w:rsidR="00993823" w:rsidRPr="00993823" w:rsidRDefault="00993823" w:rsidP="003030B9">
            <w:pPr>
              <w:rPr>
                <w:rFonts w:cs="Arial"/>
                <w:sz w:val="20"/>
                <w:szCs w:val="20"/>
              </w:rPr>
            </w:pPr>
          </w:p>
        </w:tc>
      </w:tr>
      <w:tr w:rsidR="00993823" w:rsidRPr="00993823" w:rsidTr="00993823">
        <w:trPr>
          <w:trHeight w:val="270"/>
          <w:jc w:val="center"/>
        </w:trPr>
        <w:tc>
          <w:tcPr>
            <w:tcW w:w="563" w:type="dxa"/>
            <w:vAlign w:val="center"/>
          </w:tcPr>
          <w:p w:rsidR="00993823" w:rsidRPr="00993823" w:rsidRDefault="00993823" w:rsidP="003030B9">
            <w:pPr>
              <w:jc w:val="center"/>
              <w:rPr>
                <w:rFonts w:cs="Arial"/>
                <w:sz w:val="20"/>
                <w:szCs w:val="20"/>
                <w:lang w:val="sr-Cyrl-RS"/>
              </w:rPr>
            </w:pPr>
            <w:r w:rsidRPr="00993823">
              <w:rPr>
                <w:rFonts w:cs="Arial"/>
                <w:sz w:val="20"/>
                <w:szCs w:val="20"/>
                <w:lang w:val="sr-Cyrl-RS"/>
              </w:rPr>
              <w:t>17.</w:t>
            </w:r>
          </w:p>
        </w:tc>
        <w:tc>
          <w:tcPr>
            <w:tcW w:w="2242" w:type="dxa"/>
          </w:tcPr>
          <w:p w:rsidR="00993823" w:rsidRPr="00993823" w:rsidRDefault="00993823" w:rsidP="005C32C8">
            <w:pPr>
              <w:suppressAutoHyphens/>
              <w:ind w:left="-18"/>
              <w:jc w:val="left"/>
              <w:rPr>
                <w:rFonts w:eastAsia="Arial Unicode MS" w:cs="Arial"/>
                <w:color w:val="000000"/>
                <w:kern w:val="1"/>
                <w:sz w:val="20"/>
                <w:szCs w:val="20"/>
                <w:lang w:eastAsia="ar-SA"/>
              </w:rPr>
            </w:pPr>
            <w:r w:rsidRPr="00993823">
              <w:rPr>
                <w:rFonts w:eastAsiaTheme="minorEastAsia" w:cs="Arial"/>
                <w:color w:val="000000"/>
                <w:kern w:val="1"/>
                <w:sz w:val="20"/>
                <w:szCs w:val="20"/>
                <w:lang w:eastAsia="ar-SA"/>
              </w:rPr>
              <w:t>Услуге дератизације у испостава</w:t>
            </w:r>
            <w:r w:rsidRPr="00993823">
              <w:rPr>
                <w:rFonts w:eastAsiaTheme="minorEastAsia" w:cs="Arial"/>
                <w:color w:val="000000"/>
                <w:kern w:val="1"/>
                <w:sz w:val="20"/>
                <w:szCs w:val="20"/>
                <w:lang w:val="bs-Cyrl-BA" w:eastAsia="ar-SA"/>
              </w:rPr>
              <w:t>ма</w:t>
            </w:r>
            <w:r w:rsidRPr="00993823">
              <w:rPr>
                <w:rFonts w:eastAsiaTheme="minorEastAsia" w:cs="Arial"/>
                <w:color w:val="000000"/>
                <w:kern w:val="1"/>
                <w:sz w:val="20"/>
                <w:szCs w:val="20"/>
                <w:lang w:eastAsia="ar-SA"/>
              </w:rPr>
              <w:t xml:space="preserve"> Раброво (Жике Поповића бб), Велико Лаоле (Велико Лаоле бб), Голубац (Дунавски кеј), Костолац Црниће (Б. Димитријевића13,)и Александровац</w:t>
            </w:r>
            <w:r w:rsidRPr="00993823">
              <w:rPr>
                <w:rFonts w:eastAsiaTheme="minorEastAsia" w:cs="Arial"/>
                <w:color w:val="000000"/>
                <w:kern w:val="1"/>
                <w:sz w:val="20"/>
                <w:szCs w:val="20"/>
                <w:lang w:val="sr-Cyrl-RS" w:eastAsia="ar-SA"/>
              </w:rPr>
              <w:t xml:space="preserve"> </w:t>
            </w:r>
            <w:r w:rsidRPr="00993823">
              <w:rPr>
                <w:rFonts w:eastAsiaTheme="minorEastAsia" w:cs="Arial"/>
                <w:color w:val="000000"/>
                <w:kern w:val="1"/>
                <w:sz w:val="20"/>
                <w:szCs w:val="20"/>
                <w:lang w:eastAsia="ar-SA"/>
              </w:rPr>
              <w:t>(Краља А. Обреновића бб)</w:t>
            </w:r>
          </w:p>
        </w:tc>
        <w:tc>
          <w:tcPr>
            <w:tcW w:w="843" w:type="dxa"/>
            <w:vAlign w:val="center"/>
          </w:tcPr>
          <w:p w:rsidR="00993823" w:rsidRPr="00993823" w:rsidRDefault="00993823" w:rsidP="003030B9">
            <w:pPr>
              <w:jc w:val="center"/>
              <w:rPr>
                <w:rFonts w:cs="Arial"/>
                <w:sz w:val="20"/>
                <w:szCs w:val="20"/>
                <w:lang w:val="sr-Cyrl-RS"/>
              </w:rPr>
            </w:pPr>
            <w:r w:rsidRPr="00993823">
              <w:rPr>
                <w:rFonts w:cs="Arial"/>
                <w:sz w:val="20"/>
                <w:szCs w:val="20"/>
                <w:lang w:val="sr-Cyrl-RS"/>
              </w:rPr>
              <w:t>700</w:t>
            </w:r>
          </w:p>
        </w:tc>
        <w:tc>
          <w:tcPr>
            <w:tcW w:w="1124" w:type="dxa"/>
            <w:vAlign w:val="center"/>
          </w:tcPr>
          <w:p w:rsidR="00993823" w:rsidRPr="00993823" w:rsidRDefault="00993823" w:rsidP="003030B9">
            <w:pPr>
              <w:rPr>
                <w:rFonts w:cs="Arial"/>
                <w:sz w:val="20"/>
                <w:szCs w:val="20"/>
              </w:rPr>
            </w:pPr>
          </w:p>
        </w:tc>
        <w:tc>
          <w:tcPr>
            <w:tcW w:w="1265" w:type="dxa"/>
          </w:tcPr>
          <w:p w:rsidR="00993823" w:rsidRPr="00993823" w:rsidRDefault="00993823" w:rsidP="003030B9">
            <w:pPr>
              <w:rPr>
                <w:rFonts w:cs="Arial"/>
                <w:sz w:val="20"/>
                <w:szCs w:val="20"/>
              </w:rPr>
            </w:pPr>
          </w:p>
        </w:tc>
        <w:tc>
          <w:tcPr>
            <w:tcW w:w="1265" w:type="dxa"/>
            <w:vAlign w:val="center"/>
          </w:tcPr>
          <w:p w:rsidR="00993823" w:rsidRPr="00993823" w:rsidRDefault="00993823" w:rsidP="003030B9">
            <w:pPr>
              <w:rPr>
                <w:rFonts w:cs="Arial"/>
                <w:sz w:val="20"/>
                <w:szCs w:val="20"/>
              </w:rPr>
            </w:pPr>
          </w:p>
        </w:tc>
        <w:tc>
          <w:tcPr>
            <w:tcW w:w="845" w:type="dxa"/>
            <w:vAlign w:val="center"/>
          </w:tcPr>
          <w:p w:rsidR="00993823" w:rsidRPr="00993823" w:rsidRDefault="00993823" w:rsidP="008E49BF">
            <w:pPr>
              <w:jc w:val="center"/>
              <w:rPr>
                <w:rFonts w:cs="Arial"/>
                <w:sz w:val="20"/>
                <w:szCs w:val="20"/>
                <w:lang w:val="sr-Cyrl-RS"/>
              </w:rPr>
            </w:pPr>
            <w:r w:rsidRPr="00993823">
              <w:rPr>
                <w:rFonts w:cs="Arial"/>
                <w:sz w:val="20"/>
                <w:szCs w:val="20"/>
                <w:lang w:val="sr-Cyrl-RS"/>
              </w:rPr>
              <w:t>2</w:t>
            </w:r>
          </w:p>
        </w:tc>
        <w:tc>
          <w:tcPr>
            <w:tcW w:w="1405" w:type="dxa"/>
            <w:vAlign w:val="center"/>
          </w:tcPr>
          <w:p w:rsidR="00993823" w:rsidRPr="00993823" w:rsidRDefault="00993823" w:rsidP="003030B9">
            <w:pPr>
              <w:rPr>
                <w:rFonts w:cs="Arial"/>
                <w:sz w:val="20"/>
                <w:szCs w:val="20"/>
              </w:rPr>
            </w:pPr>
          </w:p>
        </w:tc>
        <w:tc>
          <w:tcPr>
            <w:tcW w:w="842" w:type="dxa"/>
          </w:tcPr>
          <w:p w:rsidR="00993823" w:rsidRPr="00993823" w:rsidRDefault="00993823" w:rsidP="003030B9">
            <w:pPr>
              <w:rPr>
                <w:rFonts w:cs="Arial"/>
                <w:sz w:val="20"/>
                <w:szCs w:val="20"/>
              </w:rPr>
            </w:pPr>
          </w:p>
        </w:tc>
        <w:tc>
          <w:tcPr>
            <w:tcW w:w="1367" w:type="dxa"/>
          </w:tcPr>
          <w:p w:rsidR="00993823" w:rsidRPr="00993823" w:rsidRDefault="00993823" w:rsidP="003030B9">
            <w:pPr>
              <w:rPr>
                <w:rFonts w:cs="Arial"/>
                <w:sz w:val="20"/>
                <w:szCs w:val="20"/>
              </w:rPr>
            </w:pPr>
          </w:p>
        </w:tc>
      </w:tr>
      <w:tr w:rsidR="00993823" w:rsidRPr="00993823" w:rsidTr="00993823">
        <w:trPr>
          <w:trHeight w:val="270"/>
          <w:jc w:val="center"/>
        </w:trPr>
        <w:tc>
          <w:tcPr>
            <w:tcW w:w="563" w:type="dxa"/>
            <w:vAlign w:val="center"/>
          </w:tcPr>
          <w:p w:rsidR="00993823" w:rsidRPr="00993823" w:rsidRDefault="00993823" w:rsidP="003030B9">
            <w:pPr>
              <w:jc w:val="center"/>
              <w:rPr>
                <w:rFonts w:cs="Arial"/>
                <w:sz w:val="20"/>
                <w:szCs w:val="20"/>
                <w:lang w:val="sr-Cyrl-RS"/>
              </w:rPr>
            </w:pPr>
            <w:r w:rsidRPr="00993823">
              <w:rPr>
                <w:rFonts w:cs="Arial"/>
                <w:sz w:val="20"/>
                <w:szCs w:val="20"/>
                <w:lang w:val="sr-Cyrl-RS"/>
              </w:rPr>
              <w:t>18.</w:t>
            </w:r>
          </w:p>
        </w:tc>
        <w:tc>
          <w:tcPr>
            <w:tcW w:w="2242" w:type="dxa"/>
          </w:tcPr>
          <w:p w:rsidR="00993823" w:rsidRPr="00993823" w:rsidRDefault="00993823" w:rsidP="005C32C8">
            <w:pPr>
              <w:suppressAutoHyphens/>
              <w:ind w:left="-18"/>
              <w:jc w:val="left"/>
              <w:rPr>
                <w:rFonts w:eastAsia="Arial Unicode MS" w:cs="Arial"/>
                <w:kern w:val="1"/>
                <w:sz w:val="20"/>
                <w:szCs w:val="20"/>
                <w:lang w:val="sr-Cyrl-RS" w:eastAsia="ar-SA"/>
              </w:rPr>
            </w:pPr>
            <w:r w:rsidRPr="00993823">
              <w:rPr>
                <w:rFonts w:eastAsiaTheme="minorEastAsia" w:cs="Arial"/>
                <w:kern w:val="1"/>
                <w:sz w:val="20"/>
                <w:szCs w:val="20"/>
                <w:lang w:eastAsia="ar-SA"/>
              </w:rPr>
              <w:t>Услуге дератизације у објектима 35 kV, Пожаревац</w:t>
            </w:r>
            <w:r w:rsidRPr="00993823">
              <w:rPr>
                <w:rFonts w:eastAsiaTheme="minorEastAsia" w:cs="Arial"/>
                <w:kern w:val="1"/>
                <w:sz w:val="20"/>
                <w:szCs w:val="20"/>
                <w:lang w:val="sr-Cyrl-RS" w:eastAsia="ar-SA"/>
              </w:rPr>
              <w:t xml:space="preserve"> (23 објекта)</w:t>
            </w:r>
          </w:p>
        </w:tc>
        <w:tc>
          <w:tcPr>
            <w:tcW w:w="843" w:type="dxa"/>
            <w:vAlign w:val="center"/>
          </w:tcPr>
          <w:p w:rsidR="00993823" w:rsidRPr="00993823" w:rsidRDefault="00993823" w:rsidP="003030B9">
            <w:pPr>
              <w:jc w:val="center"/>
              <w:rPr>
                <w:rFonts w:cs="Arial"/>
                <w:sz w:val="20"/>
                <w:szCs w:val="20"/>
                <w:lang w:val="sr-Latn-RS"/>
              </w:rPr>
            </w:pPr>
            <w:r w:rsidRPr="00993823">
              <w:rPr>
                <w:rFonts w:cs="Arial"/>
                <w:sz w:val="20"/>
                <w:szCs w:val="20"/>
                <w:lang w:val="sr-Latn-RS"/>
              </w:rPr>
              <w:t>6900</w:t>
            </w:r>
          </w:p>
        </w:tc>
        <w:tc>
          <w:tcPr>
            <w:tcW w:w="1124" w:type="dxa"/>
            <w:vAlign w:val="center"/>
          </w:tcPr>
          <w:p w:rsidR="00993823" w:rsidRPr="00993823" w:rsidRDefault="00993823" w:rsidP="003030B9">
            <w:pPr>
              <w:rPr>
                <w:rFonts w:cs="Arial"/>
                <w:sz w:val="20"/>
                <w:szCs w:val="20"/>
              </w:rPr>
            </w:pPr>
          </w:p>
        </w:tc>
        <w:tc>
          <w:tcPr>
            <w:tcW w:w="1265" w:type="dxa"/>
          </w:tcPr>
          <w:p w:rsidR="00993823" w:rsidRPr="00993823" w:rsidRDefault="00993823" w:rsidP="003030B9">
            <w:pPr>
              <w:rPr>
                <w:rFonts w:cs="Arial"/>
                <w:sz w:val="20"/>
                <w:szCs w:val="20"/>
              </w:rPr>
            </w:pPr>
          </w:p>
        </w:tc>
        <w:tc>
          <w:tcPr>
            <w:tcW w:w="1265" w:type="dxa"/>
            <w:vAlign w:val="center"/>
          </w:tcPr>
          <w:p w:rsidR="00993823" w:rsidRPr="00993823" w:rsidRDefault="00993823" w:rsidP="003030B9">
            <w:pPr>
              <w:rPr>
                <w:rFonts w:cs="Arial"/>
                <w:sz w:val="20"/>
                <w:szCs w:val="20"/>
              </w:rPr>
            </w:pPr>
          </w:p>
        </w:tc>
        <w:tc>
          <w:tcPr>
            <w:tcW w:w="845" w:type="dxa"/>
            <w:vAlign w:val="center"/>
          </w:tcPr>
          <w:p w:rsidR="00993823" w:rsidRPr="00993823" w:rsidRDefault="00993823" w:rsidP="008E49BF">
            <w:pPr>
              <w:jc w:val="center"/>
              <w:rPr>
                <w:rFonts w:cs="Arial"/>
                <w:sz w:val="20"/>
                <w:szCs w:val="20"/>
                <w:lang w:val="sr-Cyrl-RS"/>
              </w:rPr>
            </w:pPr>
            <w:r w:rsidRPr="00993823">
              <w:rPr>
                <w:rFonts w:cs="Arial"/>
                <w:sz w:val="20"/>
                <w:szCs w:val="20"/>
                <w:lang w:val="sr-Cyrl-RS"/>
              </w:rPr>
              <w:t>2</w:t>
            </w:r>
          </w:p>
        </w:tc>
        <w:tc>
          <w:tcPr>
            <w:tcW w:w="1405" w:type="dxa"/>
            <w:vAlign w:val="center"/>
          </w:tcPr>
          <w:p w:rsidR="00993823" w:rsidRPr="00993823" w:rsidRDefault="00993823" w:rsidP="003030B9">
            <w:pPr>
              <w:rPr>
                <w:rFonts w:cs="Arial"/>
                <w:sz w:val="20"/>
                <w:szCs w:val="20"/>
              </w:rPr>
            </w:pPr>
          </w:p>
        </w:tc>
        <w:tc>
          <w:tcPr>
            <w:tcW w:w="842" w:type="dxa"/>
          </w:tcPr>
          <w:p w:rsidR="00993823" w:rsidRPr="00993823" w:rsidRDefault="00993823" w:rsidP="003030B9">
            <w:pPr>
              <w:rPr>
                <w:rFonts w:cs="Arial"/>
                <w:sz w:val="20"/>
                <w:szCs w:val="20"/>
              </w:rPr>
            </w:pPr>
          </w:p>
        </w:tc>
        <w:tc>
          <w:tcPr>
            <w:tcW w:w="1367" w:type="dxa"/>
          </w:tcPr>
          <w:p w:rsidR="00993823" w:rsidRPr="00993823" w:rsidRDefault="00993823" w:rsidP="003030B9">
            <w:pPr>
              <w:rPr>
                <w:rFonts w:cs="Arial"/>
                <w:sz w:val="20"/>
                <w:szCs w:val="20"/>
              </w:rPr>
            </w:pPr>
          </w:p>
        </w:tc>
      </w:tr>
      <w:tr w:rsidR="00993823" w:rsidRPr="00993823" w:rsidTr="00993823">
        <w:trPr>
          <w:trHeight w:val="270"/>
          <w:jc w:val="center"/>
        </w:trPr>
        <w:tc>
          <w:tcPr>
            <w:tcW w:w="563" w:type="dxa"/>
            <w:vAlign w:val="center"/>
          </w:tcPr>
          <w:p w:rsidR="00993823" w:rsidRPr="00993823" w:rsidRDefault="00993823" w:rsidP="003030B9">
            <w:pPr>
              <w:jc w:val="center"/>
              <w:rPr>
                <w:rFonts w:cs="Arial"/>
                <w:sz w:val="20"/>
                <w:szCs w:val="20"/>
                <w:lang w:val="sr-Cyrl-RS"/>
              </w:rPr>
            </w:pPr>
            <w:r w:rsidRPr="00993823">
              <w:rPr>
                <w:rFonts w:cs="Arial"/>
                <w:sz w:val="20"/>
                <w:szCs w:val="20"/>
                <w:lang w:val="sr-Cyrl-RS"/>
              </w:rPr>
              <w:t>19.</w:t>
            </w:r>
          </w:p>
        </w:tc>
        <w:tc>
          <w:tcPr>
            <w:tcW w:w="2242" w:type="dxa"/>
          </w:tcPr>
          <w:p w:rsidR="00993823" w:rsidRPr="00993823" w:rsidRDefault="00993823" w:rsidP="005C32C8">
            <w:pPr>
              <w:widowControl w:val="0"/>
              <w:suppressAutoHyphens/>
              <w:autoSpaceDE w:val="0"/>
              <w:autoSpaceDN w:val="0"/>
              <w:adjustRightInd w:val="0"/>
              <w:ind w:left="-18"/>
              <w:jc w:val="left"/>
              <w:rPr>
                <w:rFonts w:eastAsiaTheme="minorEastAsia" w:cs="Arial"/>
                <w:kern w:val="1"/>
                <w:sz w:val="20"/>
                <w:szCs w:val="20"/>
                <w:lang w:val="sr-Cyrl-RS" w:eastAsia="ar-SA"/>
              </w:rPr>
            </w:pPr>
            <w:r w:rsidRPr="00993823">
              <w:rPr>
                <w:rFonts w:eastAsiaTheme="minorEastAsia" w:cs="Arial"/>
                <w:kern w:val="1"/>
                <w:sz w:val="20"/>
                <w:szCs w:val="20"/>
                <w:lang w:eastAsia="ar-SA"/>
              </w:rPr>
              <w:t>Услуге дератизације у објектима 110 kV, Пожаревац</w:t>
            </w:r>
            <w:r w:rsidRPr="00993823">
              <w:rPr>
                <w:rFonts w:eastAsiaTheme="minorEastAsia" w:cs="Arial"/>
                <w:kern w:val="1"/>
                <w:sz w:val="20"/>
                <w:szCs w:val="20"/>
                <w:lang w:val="sr-Cyrl-RS" w:eastAsia="ar-SA"/>
              </w:rPr>
              <w:t xml:space="preserve"> (5 </w:t>
            </w:r>
            <w:r w:rsidRPr="00993823">
              <w:rPr>
                <w:rFonts w:eastAsiaTheme="minorEastAsia" w:cs="Arial"/>
                <w:kern w:val="1"/>
                <w:sz w:val="20"/>
                <w:szCs w:val="20"/>
                <w:lang w:val="sr-Cyrl-RS" w:eastAsia="ar-SA"/>
              </w:rPr>
              <w:lastRenderedPageBreak/>
              <w:t>објеката)</w:t>
            </w:r>
          </w:p>
        </w:tc>
        <w:tc>
          <w:tcPr>
            <w:tcW w:w="843" w:type="dxa"/>
            <w:vAlign w:val="center"/>
          </w:tcPr>
          <w:p w:rsidR="00993823" w:rsidRPr="00993823" w:rsidRDefault="00993823" w:rsidP="003030B9">
            <w:pPr>
              <w:jc w:val="center"/>
              <w:rPr>
                <w:rFonts w:cs="Arial"/>
                <w:sz w:val="20"/>
                <w:szCs w:val="20"/>
                <w:lang w:val="sr-Latn-RS"/>
              </w:rPr>
            </w:pPr>
            <w:r w:rsidRPr="00993823">
              <w:rPr>
                <w:rFonts w:cs="Arial"/>
                <w:sz w:val="20"/>
                <w:szCs w:val="20"/>
                <w:lang w:val="sr-Latn-RS"/>
              </w:rPr>
              <w:lastRenderedPageBreak/>
              <w:t>2000</w:t>
            </w:r>
          </w:p>
        </w:tc>
        <w:tc>
          <w:tcPr>
            <w:tcW w:w="1124" w:type="dxa"/>
            <w:vAlign w:val="center"/>
          </w:tcPr>
          <w:p w:rsidR="00993823" w:rsidRPr="00993823" w:rsidRDefault="00993823" w:rsidP="003030B9">
            <w:pPr>
              <w:rPr>
                <w:rFonts w:cs="Arial"/>
                <w:sz w:val="20"/>
                <w:szCs w:val="20"/>
              </w:rPr>
            </w:pPr>
          </w:p>
        </w:tc>
        <w:tc>
          <w:tcPr>
            <w:tcW w:w="1265" w:type="dxa"/>
          </w:tcPr>
          <w:p w:rsidR="00993823" w:rsidRPr="00993823" w:rsidRDefault="00993823" w:rsidP="003030B9">
            <w:pPr>
              <w:rPr>
                <w:rFonts w:cs="Arial"/>
                <w:sz w:val="20"/>
                <w:szCs w:val="20"/>
              </w:rPr>
            </w:pPr>
          </w:p>
        </w:tc>
        <w:tc>
          <w:tcPr>
            <w:tcW w:w="1265" w:type="dxa"/>
            <w:vAlign w:val="center"/>
          </w:tcPr>
          <w:p w:rsidR="00993823" w:rsidRPr="00993823" w:rsidRDefault="00993823" w:rsidP="003030B9">
            <w:pPr>
              <w:rPr>
                <w:rFonts w:cs="Arial"/>
                <w:sz w:val="20"/>
                <w:szCs w:val="20"/>
              </w:rPr>
            </w:pPr>
          </w:p>
        </w:tc>
        <w:tc>
          <w:tcPr>
            <w:tcW w:w="845" w:type="dxa"/>
            <w:vAlign w:val="center"/>
          </w:tcPr>
          <w:p w:rsidR="00993823" w:rsidRPr="00993823" w:rsidRDefault="00993823" w:rsidP="008E49BF">
            <w:pPr>
              <w:jc w:val="center"/>
              <w:rPr>
                <w:rFonts w:cs="Arial"/>
                <w:sz w:val="20"/>
                <w:szCs w:val="20"/>
                <w:lang w:val="sr-Cyrl-RS"/>
              </w:rPr>
            </w:pPr>
            <w:r w:rsidRPr="00993823">
              <w:rPr>
                <w:rFonts w:cs="Arial"/>
                <w:sz w:val="20"/>
                <w:szCs w:val="20"/>
                <w:lang w:val="sr-Cyrl-RS"/>
              </w:rPr>
              <w:t>2</w:t>
            </w:r>
          </w:p>
        </w:tc>
        <w:tc>
          <w:tcPr>
            <w:tcW w:w="1405" w:type="dxa"/>
            <w:vAlign w:val="center"/>
          </w:tcPr>
          <w:p w:rsidR="00993823" w:rsidRPr="00993823" w:rsidRDefault="00993823" w:rsidP="003030B9">
            <w:pPr>
              <w:rPr>
                <w:rFonts w:cs="Arial"/>
                <w:sz w:val="20"/>
                <w:szCs w:val="20"/>
              </w:rPr>
            </w:pPr>
          </w:p>
        </w:tc>
        <w:tc>
          <w:tcPr>
            <w:tcW w:w="842" w:type="dxa"/>
          </w:tcPr>
          <w:p w:rsidR="00993823" w:rsidRPr="00993823" w:rsidRDefault="00993823" w:rsidP="003030B9">
            <w:pPr>
              <w:rPr>
                <w:rFonts w:cs="Arial"/>
                <w:sz w:val="20"/>
                <w:szCs w:val="20"/>
              </w:rPr>
            </w:pPr>
          </w:p>
        </w:tc>
        <w:tc>
          <w:tcPr>
            <w:tcW w:w="1367" w:type="dxa"/>
          </w:tcPr>
          <w:p w:rsidR="00993823" w:rsidRPr="00993823" w:rsidRDefault="00993823" w:rsidP="003030B9">
            <w:pPr>
              <w:rPr>
                <w:rFonts w:cs="Arial"/>
                <w:sz w:val="20"/>
                <w:szCs w:val="20"/>
              </w:rPr>
            </w:pPr>
          </w:p>
        </w:tc>
      </w:tr>
      <w:tr w:rsidR="00993823" w:rsidRPr="00993823" w:rsidTr="00993823">
        <w:trPr>
          <w:trHeight w:val="270"/>
          <w:jc w:val="center"/>
        </w:trPr>
        <w:tc>
          <w:tcPr>
            <w:tcW w:w="563" w:type="dxa"/>
            <w:vAlign w:val="center"/>
          </w:tcPr>
          <w:p w:rsidR="00993823" w:rsidRPr="00993823" w:rsidRDefault="00993823" w:rsidP="003030B9">
            <w:pPr>
              <w:jc w:val="center"/>
              <w:rPr>
                <w:rFonts w:cs="Arial"/>
                <w:sz w:val="20"/>
                <w:szCs w:val="20"/>
                <w:lang w:val="sr-Cyrl-RS"/>
              </w:rPr>
            </w:pPr>
            <w:r w:rsidRPr="00993823">
              <w:rPr>
                <w:rFonts w:cs="Arial"/>
                <w:sz w:val="20"/>
                <w:szCs w:val="20"/>
                <w:lang w:val="sr-Cyrl-RS"/>
              </w:rPr>
              <w:t>20.</w:t>
            </w:r>
          </w:p>
        </w:tc>
        <w:tc>
          <w:tcPr>
            <w:tcW w:w="2242" w:type="dxa"/>
          </w:tcPr>
          <w:p w:rsidR="00993823" w:rsidRPr="00993823" w:rsidRDefault="00993823" w:rsidP="005C32C8">
            <w:pPr>
              <w:widowControl w:val="0"/>
              <w:suppressAutoHyphens/>
              <w:autoSpaceDE w:val="0"/>
              <w:autoSpaceDN w:val="0"/>
              <w:adjustRightInd w:val="0"/>
              <w:ind w:left="-18"/>
              <w:jc w:val="left"/>
              <w:rPr>
                <w:rFonts w:eastAsiaTheme="minorEastAsia" w:cs="Arial"/>
                <w:color w:val="000000"/>
                <w:kern w:val="1"/>
                <w:sz w:val="20"/>
                <w:szCs w:val="20"/>
                <w:lang w:eastAsia="ar-SA"/>
              </w:rPr>
            </w:pPr>
            <w:r w:rsidRPr="00993823">
              <w:rPr>
                <w:rFonts w:eastAsiaTheme="minorEastAsia" w:cs="Arial"/>
                <w:color w:val="000000"/>
                <w:kern w:val="1"/>
                <w:sz w:val="20"/>
                <w:szCs w:val="20"/>
                <w:lang w:eastAsia="ar-SA"/>
              </w:rPr>
              <w:t>Услуге дератизације у магацину Пожаревац</w:t>
            </w:r>
            <w:r w:rsidRPr="00993823">
              <w:rPr>
                <w:rFonts w:eastAsiaTheme="minorEastAsia" w:cs="Arial"/>
                <w:color w:val="000000"/>
                <w:kern w:val="1"/>
                <w:sz w:val="20"/>
                <w:szCs w:val="20"/>
                <w:lang w:val="sr-Cyrl-RS" w:eastAsia="ar-SA"/>
              </w:rPr>
              <w:t xml:space="preserve"> </w:t>
            </w:r>
            <w:r w:rsidRPr="00993823">
              <w:rPr>
                <w:rStyle w:val="FontStyle84"/>
                <w:sz w:val="20"/>
                <w:szCs w:val="20"/>
                <w:lang w:val="sr-Cyrl-CS" w:eastAsia="sr-Cyrl-CS"/>
              </w:rPr>
              <w:t>(Ђуре Ђаковића бб)</w:t>
            </w:r>
          </w:p>
        </w:tc>
        <w:tc>
          <w:tcPr>
            <w:tcW w:w="843" w:type="dxa"/>
            <w:vAlign w:val="center"/>
          </w:tcPr>
          <w:p w:rsidR="00993823" w:rsidRPr="00993823" w:rsidRDefault="00993823" w:rsidP="003030B9">
            <w:pPr>
              <w:jc w:val="center"/>
              <w:rPr>
                <w:rFonts w:cs="Arial"/>
                <w:sz w:val="20"/>
                <w:szCs w:val="20"/>
                <w:lang w:val="sr-Cyrl-RS"/>
              </w:rPr>
            </w:pPr>
            <w:r w:rsidRPr="00993823">
              <w:rPr>
                <w:rFonts w:cs="Arial"/>
                <w:sz w:val="20"/>
                <w:szCs w:val="20"/>
                <w:lang w:val="sr-Cyrl-RS"/>
              </w:rPr>
              <w:t>300</w:t>
            </w:r>
          </w:p>
        </w:tc>
        <w:tc>
          <w:tcPr>
            <w:tcW w:w="1124" w:type="dxa"/>
            <w:vAlign w:val="center"/>
          </w:tcPr>
          <w:p w:rsidR="00993823" w:rsidRPr="00993823" w:rsidRDefault="00993823" w:rsidP="003030B9">
            <w:pPr>
              <w:rPr>
                <w:rFonts w:cs="Arial"/>
                <w:sz w:val="20"/>
                <w:szCs w:val="20"/>
              </w:rPr>
            </w:pPr>
          </w:p>
        </w:tc>
        <w:tc>
          <w:tcPr>
            <w:tcW w:w="1265" w:type="dxa"/>
          </w:tcPr>
          <w:p w:rsidR="00993823" w:rsidRPr="00993823" w:rsidRDefault="00993823" w:rsidP="003030B9">
            <w:pPr>
              <w:rPr>
                <w:rFonts w:cs="Arial"/>
                <w:sz w:val="20"/>
                <w:szCs w:val="20"/>
              </w:rPr>
            </w:pPr>
          </w:p>
        </w:tc>
        <w:tc>
          <w:tcPr>
            <w:tcW w:w="1265" w:type="dxa"/>
            <w:vAlign w:val="center"/>
          </w:tcPr>
          <w:p w:rsidR="00993823" w:rsidRPr="00993823" w:rsidRDefault="00993823" w:rsidP="003030B9">
            <w:pPr>
              <w:rPr>
                <w:rFonts w:cs="Arial"/>
                <w:sz w:val="20"/>
                <w:szCs w:val="20"/>
              </w:rPr>
            </w:pPr>
          </w:p>
        </w:tc>
        <w:tc>
          <w:tcPr>
            <w:tcW w:w="845" w:type="dxa"/>
            <w:vAlign w:val="center"/>
          </w:tcPr>
          <w:p w:rsidR="00993823" w:rsidRPr="00993823" w:rsidRDefault="00993823" w:rsidP="008E49BF">
            <w:pPr>
              <w:jc w:val="center"/>
              <w:rPr>
                <w:rFonts w:cs="Arial"/>
                <w:sz w:val="20"/>
                <w:szCs w:val="20"/>
                <w:lang w:val="sr-Cyrl-RS"/>
              </w:rPr>
            </w:pPr>
            <w:r w:rsidRPr="00993823">
              <w:rPr>
                <w:rFonts w:cs="Arial"/>
                <w:sz w:val="20"/>
                <w:szCs w:val="20"/>
                <w:lang w:val="sr-Cyrl-RS"/>
              </w:rPr>
              <w:t>2</w:t>
            </w:r>
          </w:p>
        </w:tc>
        <w:tc>
          <w:tcPr>
            <w:tcW w:w="1405" w:type="dxa"/>
            <w:vAlign w:val="center"/>
          </w:tcPr>
          <w:p w:rsidR="00993823" w:rsidRPr="00993823" w:rsidRDefault="00993823" w:rsidP="003030B9">
            <w:pPr>
              <w:rPr>
                <w:rFonts w:cs="Arial"/>
                <w:sz w:val="20"/>
                <w:szCs w:val="20"/>
              </w:rPr>
            </w:pPr>
          </w:p>
        </w:tc>
        <w:tc>
          <w:tcPr>
            <w:tcW w:w="842" w:type="dxa"/>
          </w:tcPr>
          <w:p w:rsidR="00993823" w:rsidRPr="00993823" w:rsidRDefault="00993823" w:rsidP="003030B9">
            <w:pPr>
              <w:rPr>
                <w:rFonts w:cs="Arial"/>
                <w:sz w:val="20"/>
                <w:szCs w:val="20"/>
              </w:rPr>
            </w:pPr>
          </w:p>
        </w:tc>
        <w:tc>
          <w:tcPr>
            <w:tcW w:w="1367" w:type="dxa"/>
          </w:tcPr>
          <w:p w:rsidR="00993823" w:rsidRPr="00993823" w:rsidRDefault="00993823" w:rsidP="003030B9">
            <w:pPr>
              <w:rPr>
                <w:rFonts w:cs="Arial"/>
                <w:sz w:val="20"/>
                <w:szCs w:val="20"/>
              </w:rPr>
            </w:pPr>
          </w:p>
        </w:tc>
      </w:tr>
      <w:tr w:rsidR="00993823" w:rsidRPr="00993823" w:rsidTr="00993823">
        <w:trPr>
          <w:trHeight w:val="270"/>
          <w:jc w:val="center"/>
        </w:trPr>
        <w:tc>
          <w:tcPr>
            <w:tcW w:w="563" w:type="dxa"/>
            <w:vAlign w:val="center"/>
          </w:tcPr>
          <w:p w:rsidR="00993823" w:rsidRPr="00993823" w:rsidRDefault="00993823" w:rsidP="003030B9">
            <w:pPr>
              <w:jc w:val="center"/>
              <w:rPr>
                <w:rFonts w:cs="Arial"/>
                <w:sz w:val="20"/>
                <w:szCs w:val="20"/>
                <w:lang w:val="sr-Cyrl-RS"/>
              </w:rPr>
            </w:pPr>
            <w:r w:rsidRPr="00993823">
              <w:rPr>
                <w:rFonts w:cs="Arial"/>
                <w:sz w:val="20"/>
                <w:szCs w:val="20"/>
                <w:lang w:val="sr-Cyrl-RS"/>
              </w:rPr>
              <w:t>21.</w:t>
            </w:r>
          </w:p>
        </w:tc>
        <w:tc>
          <w:tcPr>
            <w:tcW w:w="2242" w:type="dxa"/>
          </w:tcPr>
          <w:p w:rsidR="00993823" w:rsidRPr="00993823" w:rsidRDefault="00993823" w:rsidP="005C32C8">
            <w:pPr>
              <w:widowControl w:val="0"/>
              <w:tabs>
                <w:tab w:val="left" w:pos="3222"/>
              </w:tabs>
              <w:suppressAutoHyphens/>
              <w:autoSpaceDE w:val="0"/>
              <w:autoSpaceDN w:val="0"/>
              <w:adjustRightInd w:val="0"/>
              <w:ind w:left="-18" w:right="-18"/>
              <w:jc w:val="left"/>
              <w:rPr>
                <w:rFonts w:eastAsiaTheme="minorEastAsia" w:cs="Arial"/>
                <w:kern w:val="1"/>
                <w:sz w:val="20"/>
                <w:szCs w:val="20"/>
                <w:lang w:eastAsia="ar-SA"/>
              </w:rPr>
            </w:pPr>
            <w:r w:rsidRPr="00993823">
              <w:rPr>
                <w:rFonts w:eastAsiaTheme="minorEastAsia" w:cs="Arial"/>
                <w:kern w:val="1"/>
                <w:sz w:val="20"/>
                <w:szCs w:val="20"/>
                <w:lang w:eastAsia="ar-SA"/>
              </w:rPr>
              <w:t>Услуге дезинфекције у управној згради Пожаревац</w:t>
            </w:r>
            <w:r w:rsidRPr="00993823">
              <w:rPr>
                <w:rFonts w:eastAsiaTheme="minorEastAsia" w:cs="Arial"/>
                <w:kern w:val="1"/>
                <w:sz w:val="20"/>
                <w:szCs w:val="20"/>
                <w:lang w:val="sr-Cyrl-RS" w:eastAsia="ar-SA"/>
              </w:rPr>
              <w:t xml:space="preserve"> </w:t>
            </w:r>
            <w:r w:rsidRPr="00993823">
              <w:rPr>
                <w:rStyle w:val="FontStyle84"/>
                <w:sz w:val="20"/>
                <w:szCs w:val="20"/>
                <w:lang w:val="sr-Cyrl-CS" w:eastAsia="sr-Cyrl-CS"/>
              </w:rPr>
              <w:t>(Јована Шербановића 17)</w:t>
            </w:r>
          </w:p>
        </w:tc>
        <w:tc>
          <w:tcPr>
            <w:tcW w:w="843" w:type="dxa"/>
            <w:vAlign w:val="center"/>
          </w:tcPr>
          <w:p w:rsidR="00993823" w:rsidRPr="00993823" w:rsidRDefault="00993823" w:rsidP="003030B9">
            <w:pPr>
              <w:jc w:val="center"/>
              <w:rPr>
                <w:rFonts w:cs="Arial"/>
                <w:sz w:val="20"/>
                <w:szCs w:val="20"/>
                <w:lang w:val="sr-Cyrl-RS"/>
              </w:rPr>
            </w:pPr>
            <w:r w:rsidRPr="00993823">
              <w:rPr>
                <w:rFonts w:cs="Arial"/>
                <w:sz w:val="20"/>
                <w:szCs w:val="20"/>
                <w:lang w:val="sr-Cyrl-RS"/>
              </w:rPr>
              <w:t>1000</w:t>
            </w:r>
          </w:p>
        </w:tc>
        <w:tc>
          <w:tcPr>
            <w:tcW w:w="1124" w:type="dxa"/>
            <w:vAlign w:val="center"/>
          </w:tcPr>
          <w:p w:rsidR="00993823" w:rsidRPr="00993823" w:rsidRDefault="00993823" w:rsidP="003030B9">
            <w:pPr>
              <w:rPr>
                <w:rFonts w:cs="Arial"/>
                <w:sz w:val="20"/>
                <w:szCs w:val="20"/>
              </w:rPr>
            </w:pPr>
          </w:p>
        </w:tc>
        <w:tc>
          <w:tcPr>
            <w:tcW w:w="1265" w:type="dxa"/>
          </w:tcPr>
          <w:p w:rsidR="00993823" w:rsidRPr="00993823" w:rsidRDefault="00993823" w:rsidP="003030B9">
            <w:pPr>
              <w:rPr>
                <w:rFonts w:cs="Arial"/>
                <w:sz w:val="20"/>
                <w:szCs w:val="20"/>
              </w:rPr>
            </w:pPr>
          </w:p>
        </w:tc>
        <w:tc>
          <w:tcPr>
            <w:tcW w:w="1265" w:type="dxa"/>
            <w:vAlign w:val="center"/>
          </w:tcPr>
          <w:p w:rsidR="00993823" w:rsidRPr="00993823" w:rsidRDefault="00993823" w:rsidP="003030B9">
            <w:pPr>
              <w:rPr>
                <w:rFonts w:cs="Arial"/>
                <w:sz w:val="20"/>
                <w:szCs w:val="20"/>
              </w:rPr>
            </w:pPr>
          </w:p>
        </w:tc>
        <w:tc>
          <w:tcPr>
            <w:tcW w:w="845" w:type="dxa"/>
            <w:vAlign w:val="center"/>
          </w:tcPr>
          <w:p w:rsidR="00993823" w:rsidRPr="00993823" w:rsidRDefault="00993823" w:rsidP="008E49BF">
            <w:pPr>
              <w:jc w:val="center"/>
              <w:rPr>
                <w:rFonts w:cs="Arial"/>
                <w:sz w:val="20"/>
                <w:szCs w:val="20"/>
                <w:lang w:val="sr-Cyrl-RS"/>
              </w:rPr>
            </w:pPr>
            <w:r w:rsidRPr="00993823">
              <w:rPr>
                <w:rFonts w:cs="Arial"/>
                <w:sz w:val="20"/>
                <w:szCs w:val="20"/>
                <w:lang w:val="sr-Cyrl-RS"/>
              </w:rPr>
              <w:t>3</w:t>
            </w:r>
          </w:p>
        </w:tc>
        <w:tc>
          <w:tcPr>
            <w:tcW w:w="1405" w:type="dxa"/>
            <w:vAlign w:val="center"/>
          </w:tcPr>
          <w:p w:rsidR="00993823" w:rsidRPr="00993823" w:rsidRDefault="00993823" w:rsidP="003030B9">
            <w:pPr>
              <w:rPr>
                <w:rFonts w:cs="Arial"/>
                <w:sz w:val="20"/>
                <w:szCs w:val="20"/>
              </w:rPr>
            </w:pPr>
          </w:p>
        </w:tc>
        <w:tc>
          <w:tcPr>
            <w:tcW w:w="842" w:type="dxa"/>
          </w:tcPr>
          <w:p w:rsidR="00993823" w:rsidRPr="00993823" w:rsidRDefault="00993823" w:rsidP="003030B9">
            <w:pPr>
              <w:rPr>
                <w:rFonts w:cs="Arial"/>
                <w:sz w:val="20"/>
                <w:szCs w:val="20"/>
              </w:rPr>
            </w:pPr>
          </w:p>
        </w:tc>
        <w:tc>
          <w:tcPr>
            <w:tcW w:w="1367" w:type="dxa"/>
          </w:tcPr>
          <w:p w:rsidR="00993823" w:rsidRPr="00993823" w:rsidRDefault="00993823" w:rsidP="003030B9">
            <w:pPr>
              <w:rPr>
                <w:rFonts w:cs="Arial"/>
                <w:sz w:val="20"/>
                <w:szCs w:val="20"/>
              </w:rPr>
            </w:pPr>
          </w:p>
        </w:tc>
      </w:tr>
      <w:tr w:rsidR="00993823" w:rsidRPr="00993823" w:rsidTr="00993823">
        <w:trPr>
          <w:trHeight w:val="270"/>
          <w:jc w:val="center"/>
        </w:trPr>
        <w:tc>
          <w:tcPr>
            <w:tcW w:w="563" w:type="dxa"/>
            <w:vAlign w:val="center"/>
          </w:tcPr>
          <w:p w:rsidR="00993823" w:rsidRPr="00993823" w:rsidRDefault="00993823" w:rsidP="003030B9">
            <w:pPr>
              <w:jc w:val="center"/>
              <w:rPr>
                <w:rFonts w:cs="Arial"/>
                <w:sz w:val="20"/>
                <w:szCs w:val="20"/>
                <w:lang w:val="sr-Cyrl-RS"/>
              </w:rPr>
            </w:pPr>
            <w:r w:rsidRPr="00993823">
              <w:rPr>
                <w:rFonts w:cs="Arial"/>
                <w:sz w:val="20"/>
                <w:szCs w:val="20"/>
                <w:lang w:val="sr-Cyrl-RS"/>
              </w:rPr>
              <w:t>22.</w:t>
            </w:r>
          </w:p>
        </w:tc>
        <w:tc>
          <w:tcPr>
            <w:tcW w:w="2242" w:type="dxa"/>
            <w:vAlign w:val="center"/>
          </w:tcPr>
          <w:p w:rsidR="00993823" w:rsidRPr="00993823" w:rsidRDefault="00993823" w:rsidP="005C32C8">
            <w:pPr>
              <w:ind w:right="-115"/>
              <w:jc w:val="left"/>
              <w:rPr>
                <w:rFonts w:cs="Arial"/>
                <w:sz w:val="20"/>
                <w:szCs w:val="20"/>
                <w:lang w:val="bs-Cyrl-BA"/>
              </w:rPr>
            </w:pPr>
            <w:r w:rsidRPr="00993823">
              <w:rPr>
                <w:rFonts w:eastAsiaTheme="minorEastAsia" w:cs="Arial"/>
                <w:sz w:val="20"/>
                <w:szCs w:val="20"/>
              </w:rPr>
              <w:t xml:space="preserve">Услуге девиперизације </w:t>
            </w:r>
            <w:r w:rsidRPr="00993823">
              <w:rPr>
                <w:rFonts w:eastAsiaTheme="minorEastAsia" w:cs="Arial"/>
                <w:sz w:val="20"/>
                <w:szCs w:val="20"/>
                <w:lang w:val="sr-Cyrl-RS"/>
              </w:rPr>
              <w:t>у</w:t>
            </w:r>
            <w:r w:rsidRPr="00993823">
              <w:rPr>
                <w:rFonts w:eastAsiaTheme="minorEastAsia" w:cs="Arial"/>
                <w:sz w:val="20"/>
                <w:szCs w:val="20"/>
              </w:rPr>
              <w:t xml:space="preserve"> </w:t>
            </w:r>
            <w:r w:rsidRPr="00993823">
              <w:rPr>
                <w:rFonts w:eastAsia="Arial Unicode MS" w:cs="Arial"/>
                <w:kern w:val="1"/>
                <w:sz w:val="20"/>
                <w:szCs w:val="20"/>
                <w:lang w:val="bs-Cyrl-BA" w:eastAsia="ar-SA"/>
              </w:rPr>
              <w:t xml:space="preserve">оквиру </w:t>
            </w:r>
            <w:r w:rsidRPr="00993823">
              <w:rPr>
                <w:rFonts w:eastAsia="Arial Unicode MS" w:cs="Arial"/>
                <w:kern w:val="1"/>
                <w:sz w:val="20"/>
                <w:szCs w:val="20"/>
                <w:lang w:eastAsia="ar-SA"/>
              </w:rPr>
              <w:t>објеката Одсек</w:t>
            </w:r>
            <w:r w:rsidRPr="00993823">
              <w:rPr>
                <w:rFonts w:eastAsia="Arial Unicode MS" w:cs="Arial"/>
                <w:kern w:val="1"/>
                <w:sz w:val="20"/>
                <w:szCs w:val="20"/>
                <w:lang w:val="sr-Cyrl-RS" w:eastAsia="ar-SA"/>
              </w:rPr>
              <w:t>а</w:t>
            </w:r>
            <w:r w:rsidRPr="00993823">
              <w:rPr>
                <w:rFonts w:eastAsia="Arial Unicode MS" w:cs="Arial"/>
                <w:kern w:val="1"/>
                <w:sz w:val="20"/>
                <w:szCs w:val="20"/>
                <w:lang w:eastAsia="ar-SA"/>
              </w:rPr>
              <w:t xml:space="preserve"> за техничке услуге  </w:t>
            </w:r>
            <w:r w:rsidRPr="00993823">
              <w:rPr>
                <w:rFonts w:eastAsia="Arial Unicode MS" w:cs="Arial"/>
                <w:kern w:val="1"/>
                <w:sz w:val="20"/>
                <w:szCs w:val="20"/>
                <w:lang w:val="sr-Cyrl-RS" w:eastAsia="ar-SA"/>
              </w:rPr>
              <w:t>Пожаревац</w:t>
            </w:r>
          </w:p>
        </w:tc>
        <w:tc>
          <w:tcPr>
            <w:tcW w:w="843" w:type="dxa"/>
            <w:vAlign w:val="center"/>
          </w:tcPr>
          <w:p w:rsidR="00993823" w:rsidRPr="00993823" w:rsidRDefault="00993823" w:rsidP="003030B9">
            <w:pPr>
              <w:jc w:val="center"/>
              <w:rPr>
                <w:rFonts w:cs="Arial"/>
                <w:sz w:val="20"/>
                <w:szCs w:val="20"/>
                <w:lang w:val="sr-Cyrl-RS"/>
              </w:rPr>
            </w:pPr>
            <w:r w:rsidRPr="00993823">
              <w:rPr>
                <w:rFonts w:cs="Arial"/>
                <w:sz w:val="20"/>
                <w:szCs w:val="20"/>
                <w:lang w:val="sr-Cyrl-RS"/>
              </w:rPr>
              <w:t>1000</w:t>
            </w:r>
          </w:p>
        </w:tc>
        <w:tc>
          <w:tcPr>
            <w:tcW w:w="1124" w:type="dxa"/>
            <w:vAlign w:val="center"/>
          </w:tcPr>
          <w:p w:rsidR="00993823" w:rsidRPr="00993823" w:rsidRDefault="00993823" w:rsidP="003030B9">
            <w:pPr>
              <w:rPr>
                <w:rFonts w:cs="Arial"/>
                <w:sz w:val="20"/>
                <w:szCs w:val="20"/>
              </w:rPr>
            </w:pPr>
          </w:p>
        </w:tc>
        <w:tc>
          <w:tcPr>
            <w:tcW w:w="1265" w:type="dxa"/>
          </w:tcPr>
          <w:p w:rsidR="00993823" w:rsidRPr="00993823" w:rsidRDefault="00993823" w:rsidP="003030B9">
            <w:pPr>
              <w:rPr>
                <w:rFonts w:cs="Arial"/>
                <w:sz w:val="20"/>
                <w:szCs w:val="20"/>
              </w:rPr>
            </w:pPr>
          </w:p>
        </w:tc>
        <w:tc>
          <w:tcPr>
            <w:tcW w:w="1265" w:type="dxa"/>
            <w:vAlign w:val="center"/>
          </w:tcPr>
          <w:p w:rsidR="00993823" w:rsidRPr="00993823" w:rsidRDefault="00993823" w:rsidP="003030B9">
            <w:pPr>
              <w:rPr>
                <w:rFonts w:cs="Arial"/>
                <w:sz w:val="20"/>
                <w:szCs w:val="20"/>
              </w:rPr>
            </w:pPr>
          </w:p>
        </w:tc>
        <w:tc>
          <w:tcPr>
            <w:tcW w:w="845" w:type="dxa"/>
            <w:vAlign w:val="center"/>
          </w:tcPr>
          <w:p w:rsidR="00993823" w:rsidRPr="00993823" w:rsidRDefault="00993823" w:rsidP="008E49BF">
            <w:pPr>
              <w:jc w:val="center"/>
              <w:rPr>
                <w:rFonts w:cs="Arial"/>
                <w:sz w:val="20"/>
                <w:szCs w:val="20"/>
                <w:lang w:val="sr-Cyrl-RS"/>
              </w:rPr>
            </w:pPr>
            <w:r w:rsidRPr="00993823">
              <w:rPr>
                <w:rFonts w:cs="Arial"/>
                <w:sz w:val="20"/>
                <w:szCs w:val="20"/>
                <w:lang w:val="sr-Cyrl-RS"/>
              </w:rPr>
              <w:t>3</w:t>
            </w:r>
          </w:p>
        </w:tc>
        <w:tc>
          <w:tcPr>
            <w:tcW w:w="1405" w:type="dxa"/>
            <w:vAlign w:val="center"/>
          </w:tcPr>
          <w:p w:rsidR="00993823" w:rsidRPr="00993823" w:rsidRDefault="00993823" w:rsidP="003030B9">
            <w:pPr>
              <w:rPr>
                <w:rFonts w:cs="Arial"/>
                <w:sz w:val="20"/>
                <w:szCs w:val="20"/>
              </w:rPr>
            </w:pPr>
          </w:p>
        </w:tc>
        <w:tc>
          <w:tcPr>
            <w:tcW w:w="842" w:type="dxa"/>
          </w:tcPr>
          <w:p w:rsidR="00993823" w:rsidRPr="00993823" w:rsidRDefault="00993823" w:rsidP="003030B9">
            <w:pPr>
              <w:rPr>
                <w:rFonts w:cs="Arial"/>
                <w:sz w:val="20"/>
                <w:szCs w:val="20"/>
              </w:rPr>
            </w:pPr>
          </w:p>
        </w:tc>
        <w:tc>
          <w:tcPr>
            <w:tcW w:w="1367" w:type="dxa"/>
          </w:tcPr>
          <w:p w:rsidR="00993823" w:rsidRPr="00993823" w:rsidRDefault="00993823" w:rsidP="003030B9">
            <w:pPr>
              <w:rPr>
                <w:rFonts w:cs="Arial"/>
                <w:sz w:val="20"/>
                <w:szCs w:val="20"/>
              </w:rPr>
            </w:pPr>
          </w:p>
        </w:tc>
      </w:tr>
      <w:tr w:rsidR="00993823" w:rsidRPr="00993823" w:rsidTr="00993823">
        <w:trPr>
          <w:trHeight w:val="501"/>
          <w:jc w:val="center"/>
        </w:trPr>
        <w:tc>
          <w:tcPr>
            <w:tcW w:w="563" w:type="dxa"/>
            <w:vAlign w:val="center"/>
          </w:tcPr>
          <w:p w:rsidR="00993823" w:rsidRPr="00993823" w:rsidRDefault="00993823" w:rsidP="003030B9">
            <w:pPr>
              <w:jc w:val="center"/>
              <w:rPr>
                <w:rFonts w:cs="Arial"/>
                <w:sz w:val="20"/>
                <w:szCs w:val="20"/>
                <w:lang w:val="sr-Cyrl-RS"/>
              </w:rPr>
            </w:pPr>
            <w:r w:rsidRPr="00993823">
              <w:rPr>
                <w:rFonts w:cs="Arial"/>
                <w:sz w:val="20"/>
                <w:szCs w:val="20"/>
                <w:lang w:val="sr-Cyrl-RS"/>
              </w:rPr>
              <w:t>23.</w:t>
            </w:r>
          </w:p>
        </w:tc>
        <w:tc>
          <w:tcPr>
            <w:tcW w:w="2242" w:type="dxa"/>
          </w:tcPr>
          <w:p w:rsidR="00993823" w:rsidRPr="00993823" w:rsidRDefault="00993823" w:rsidP="005C32C8">
            <w:pPr>
              <w:suppressAutoHyphens/>
              <w:ind w:left="-18" w:right="-108"/>
              <w:jc w:val="left"/>
              <w:rPr>
                <w:rFonts w:eastAsiaTheme="minorEastAsia" w:cs="Arial"/>
                <w:color w:val="000000"/>
                <w:kern w:val="1"/>
                <w:sz w:val="20"/>
                <w:szCs w:val="20"/>
                <w:lang w:eastAsia="ar-SA"/>
              </w:rPr>
            </w:pPr>
            <w:r w:rsidRPr="00993823">
              <w:rPr>
                <w:rFonts w:eastAsiaTheme="minorEastAsia" w:cs="Arial"/>
                <w:color w:val="000000"/>
                <w:kern w:val="1"/>
                <w:sz w:val="20"/>
                <w:szCs w:val="20"/>
                <w:lang w:eastAsia="ar-SA"/>
              </w:rPr>
              <w:t>Услуге дезинсекције у управној згради Смедерево</w:t>
            </w:r>
            <w:r w:rsidRPr="00993823">
              <w:rPr>
                <w:rFonts w:eastAsiaTheme="minorEastAsia" w:cs="Arial"/>
                <w:color w:val="000000"/>
                <w:kern w:val="1"/>
                <w:sz w:val="20"/>
                <w:szCs w:val="20"/>
                <w:lang w:val="sr-Cyrl-RS" w:eastAsia="ar-SA"/>
              </w:rPr>
              <w:t xml:space="preserve"> </w:t>
            </w:r>
            <w:r w:rsidRPr="00993823">
              <w:rPr>
                <w:rStyle w:val="FontStyle84"/>
                <w:sz w:val="20"/>
                <w:szCs w:val="20"/>
                <w:lang w:val="sr-Cyrl-CS" w:eastAsia="sr-Cyrl-CS"/>
              </w:rPr>
              <w:t>(Шалиначка 60)</w:t>
            </w:r>
          </w:p>
        </w:tc>
        <w:tc>
          <w:tcPr>
            <w:tcW w:w="843" w:type="dxa"/>
            <w:vAlign w:val="center"/>
          </w:tcPr>
          <w:p w:rsidR="00993823" w:rsidRPr="00993823" w:rsidRDefault="00993823" w:rsidP="003030B9">
            <w:pPr>
              <w:jc w:val="center"/>
              <w:rPr>
                <w:rFonts w:cs="Arial"/>
                <w:sz w:val="20"/>
                <w:szCs w:val="20"/>
                <w:lang w:val="sr-Cyrl-RS"/>
              </w:rPr>
            </w:pPr>
            <w:r w:rsidRPr="00993823">
              <w:rPr>
                <w:rFonts w:cs="Arial"/>
                <w:sz w:val="20"/>
                <w:szCs w:val="20"/>
                <w:lang w:val="sr-Cyrl-RS"/>
              </w:rPr>
              <w:t>3000</w:t>
            </w:r>
          </w:p>
        </w:tc>
        <w:tc>
          <w:tcPr>
            <w:tcW w:w="1124" w:type="dxa"/>
            <w:vAlign w:val="center"/>
          </w:tcPr>
          <w:p w:rsidR="00993823" w:rsidRPr="00993823" w:rsidRDefault="00993823" w:rsidP="003030B9">
            <w:pPr>
              <w:rPr>
                <w:rFonts w:cs="Arial"/>
                <w:sz w:val="20"/>
                <w:szCs w:val="20"/>
              </w:rPr>
            </w:pPr>
          </w:p>
        </w:tc>
        <w:tc>
          <w:tcPr>
            <w:tcW w:w="1265" w:type="dxa"/>
          </w:tcPr>
          <w:p w:rsidR="00993823" w:rsidRPr="00993823" w:rsidRDefault="00993823" w:rsidP="003030B9">
            <w:pPr>
              <w:rPr>
                <w:rFonts w:cs="Arial"/>
                <w:sz w:val="20"/>
                <w:szCs w:val="20"/>
              </w:rPr>
            </w:pPr>
          </w:p>
        </w:tc>
        <w:tc>
          <w:tcPr>
            <w:tcW w:w="1265" w:type="dxa"/>
            <w:vAlign w:val="center"/>
          </w:tcPr>
          <w:p w:rsidR="00993823" w:rsidRPr="00993823" w:rsidRDefault="00993823" w:rsidP="003030B9">
            <w:pPr>
              <w:rPr>
                <w:rFonts w:cs="Arial"/>
                <w:sz w:val="20"/>
                <w:szCs w:val="20"/>
              </w:rPr>
            </w:pPr>
          </w:p>
        </w:tc>
        <w:tc>
          <w:tcPr>
            <w:tcW w:w="845" w:type="dxa"/>
            <w:vAlign w:val="center"/>
          </w:tcPr>
          <w:p w:rsidR="00993823" w:rsidRPr="00993823" w:rsidRDefault="00993823" w:rsidP="008E49BF">
            <w:pPr>
              <w:jc w:val="center"/>
              <w:rPr>
                <w:rFonts w:cs="Arial"/>
                <w:sz w:val="20"/>
                <w:szCs w:val="20"/>
                <w:lang w:val="sr-Cyrl-RS"/>
              </w:rPr>
            </w:pPr>
            <w:r w:rsidRPr="00993823">
              <w:rPr>
                <w:rFonts w:cs="Arial"/>
                <w:sz w:val="20"/>
                <w:szCs w:val="20"/>
                <w:lang w:val="sr-Cyrl-RS"/>
              </w:rPr>
              <w:t>2</w:t>
            </w:r>
          </w:p>
        </w:tc>
        <w:tc>
          <w:tcPr>
            <w:tcW w:w="1405" w:type="dxa"/>
            <w:vAlign w:val="center"/>
          </w:tcPr>
          <w:p w:rsidR="00993823" w:rsidRPr="00993823" w:rsidRDefault="00993823" w:rsidP="003030B9">
            <w:pPr>
              <w:rPr>
                <w:rFonts w:cs="Arial"/>
                <w:sz w:val="20"/>
                <w:szCs w:val="20"/>
              </w:rPr>
            </w:pPr>
          </w:p>
        </w:tc>
        <w:tc>
          <w:tcPr>
            <w:tcW w:w="842" w:type="dxa"/>
          </w:tcPr>
          <w:p w:rsidR="00993823" w:rsidRPr="00993823" w:rsidRDefault="00993823" w:rsidP="003030B9">
            <w:pPr>
              <w:rPr>
                <w:rFonts w:cs="Arial"/>
                <w:sz w:val="20"/>
                <w:szCs w:val="20"/>
              </w:rPr>
            </w:pPr>
          </w:p>
        </w:tc>
        <w:tc>
          <w:tcPr>
            <w:tcW w:w="1367" w:type="dxa"/>
          </w:tcPr>
          <w:p w:rsidR="00993823" w:rsidRPr="00993823" w:rsidRDefault="00993823" w:rsidP="003030B9">
            <w:pPr>
              <w:rPr>
                <w:rFonts w:cs="Arial"/>
                <w:sz w:val="20"/>
                <w:szCs w:val="20"/>
              </w:rPr>
            </w:pPr>
          </w:p>
        </w:tc>
      </w:tr>
      <w:tr w:rsidR="00993823" w:rsidRPr="00993823" w:rsidTr="00993823">
        <w:trPr>
          <w:trHeight w:val="270"/>
          <w:jc w:val="center"/>
        </w:trPr>
        <w:tc>
          <w:tcPr>
            <w:tcW w:w="563" w:type="dxa"/>
            <w:vAlign w:val="center"/>
          </w:tcPr>
          <w:p w:rsidR="00993823" w:rsidRPr="00993823" w:rsidRDefault="00993823" w:rsidP="003030B9">
            <w:pPr>
              <w:jc w:val="center"/>
              <w:rPr>
                <w:rFonts w:cs="Arial"/>
                <w:sz w:val="20"/>
                <w:szCs w:val="20"/>
                <w:lang w:val="sr-Cyrl-RS"/>
              </w:rPr>
            </w:pPr>
            <w:r w:rsidRPr="00993823">
              <w:rPr>
                <w:rFonts w:cs="Arial"/>
                <w:sz w:val="20"/>
                <w:szCs w:val="20"/>
                <w:lang w:val="sr-Cyrl-RS"/>
              </w:rPr>
              <w:t>24.</w:t>
            </w:r>
          </w:p>
        </w:tc>
        <w:tc>
          <w:tcPr>
            <w:tcW w:w="2242" w:type="dxa"/>
          </w:tcPr>
          <w:p w:rsidR="00993823" w:rsidRPr="00993823" w:rsidRDefault="00993823" w:rsidP="005C32C8">
            <w:pPr>
              <w:suppressAutoHyphens/>
              <w:ind w:left="-18" w:right="-108"/>
              <w:jc w:val="left"/>
              <w:rPr>
                <w:rFonts w:eastAsia="Arial Unicode MS" w:cs="Arial"/>
                <w:color w:val="000000"/>
                <w:kern w:val="1"/>
                <w:sz w:val="20"/>
                <w:szCs w:val="20"/>
                <w:lang w:eastAsia="ar-SA"/>
              </w:rPr>
            </w:pPr>
            <w:r w:rsidRPr="00993823">
              <w:rPr>
                <w:rFonts w:eastAsiaTheme="minorEastAsia" w:cs="Arial"/>
                <w:color w:val="000000"/>
                <w:kern w:val="1"/>
                <w:sz w:val="20"/>
                <w:szCs w:val="20"/>
                <w:lang w:eastAsia="ar-SA"/>
              </w:rPr>
              <w:t>Услуге дератизацијe у управној згради Смедерево</w:t>
            </w:r>
            <w:r w:rsidRPr="00993823">
              <w:rPr>
                <w:rFonts w:eastAsiaTheme="minorEastAsia" w:cs="Arial"/>
                <w:color w:val="000000"/>
                <w:kern w:val="1"/>
                <w:sz w:val="20"/>
                <w:szCs w:val="20"/>
                <w:lang w:val="sr-Cyrl-RS" w:eastAsia="ar-SA"/>
              </w:rPr>
              <w:t xml:space="preserve"> </w:t>
            </w:r>
            <w:r w:rsidRPr="00993823">
              <w:rPr>
                <w:rStyle w:val="FontStyle84"/>
                <w:sz w:val="20"/>
                <w:szCs w:val="20"/>
                <w:lang w:val="sr-Cyrl-CS" w:eastAsia="sr-Cyrl-CS"/>
              </w:rPr>
              <w:t>(Шалиначка 60)</w:t>
            </w:r>
          </w:p>
        </w:tc>
        <w:tc>
          <w:tcPr>
            <w:tcW w:w="843" w:type="dxa"/>
            <w:vAlign w:val="center"/>
          </w:tcPr>
          <w:p w:rsidR="00993823" w:rsidRPr="00993823" w:rsidRDefault="00993823" w:rsidP="003030B9">
            <w:pPr>
              <w:jc w:val="center"/>
              <w:rPr>
                <w:rFonts w:cs="Arial"/>
                <w:sz w:val="20"/>
                <w:szCs w:val="20"/>
                <w:lang w:val="sr-Cyrl-RS"/>
              </w:rPr>
            </w:pPr>
            <w:r w:rsidRPr="00993823">
              <w:rPr>
                <w:rFonts w:cs="Arial"/>
                <w:sz w:val="20"/>
                <w:szCs w:val="20"/>
                <w:lang w:val="sr-Cyrl-RS"/>
              </w:rPr>
              <w:t>3000</w:t>
            </w:r>
          </w:p>
        </w:tc>
        <w:tc>
          <w:tcPr>
            <w:tcW w:w="1124" w:type="dxa"/>
            <w:vAlign w:val="center"/>
          </w:tcPr>
          <w:p w:rsidR="00993823" w:rsidRPr="00993823" w:rsidRDefault="00993823" w:rsidP="003030B9">
            <w:pPr>
              <w:rPr>
                <w:rFonts w:cs="Arial"/>
                <w:sz w:val="20"/>
                <w:szCs w:val="20"/>
              </w:rPr>
            </w:pPr>
          </w:p>
        </w:tc>
        <w:tc>
          <w:tcPr>
            <w:tcW w:w="1265" w:type="dxa"/>
          </w:tcPr>
          <w:p w:rsidR="00993823" w:rsidRPr="00993823" w:rsidRDefault="00993823" w:rsidP="003030B9">
            <w:pPr>
              <w:rPr>
                <w:rFonts w:cs="Arial"/>
                <w:sz w:val="20"/>
                <w:szCs w:val="20"/>
              </w:rPr>
            </w:pPr>
          </w:p>
        </w:tc>
        <w:tc>
          <w:tcPr>
            <w:tcW w:w="1265" w:type="dxa"/>
            <w:vAlign w:val="center"/>
          </w:tcPr>
          <w:p w:rsidR="00993823" w:rsidRPr="00993823" w:rsidRDefault="00993823" w:rsidP="003030B9">
            <w:pPr>
              <w:rPr>
                <w:rFonts w:cs="Arial"/>
                <w:sz w:val="20"/>
                <w:szCs w:val="20"/>
              </w:rPr>
            </w:pPr>
          </w:p>
        </w:tc>
        <w:tc>
          <w:tcPr>
            <w:tcW w:w="845" w:type="dxa"/>
            <w:vAlign w:val="center"/>
          </w:tcPr>
          <w:p w:rsidR="00993823" w:rsidRPr="00993823" w:rsidRDefault="00993823" w:rsidP="008E49BF">
            <w:pPr>
              <w:jc w:val="center"/>
              <w:rPr>
                <w:rFonts w:cs="Arial"/>
                <w:sz w:val="20"/>
                <w:szCs w:val="20"/>
                <w:lang w:val="sr-Cyrl-RS"/>
              </w:rPr>
            </w:pPr>
            <w:r w:rsidRPr="00993823">
              <w:rPr>
                <w:rFonts w:cs="Arial"/>
                <w:sz w:val="20"/>
                <w:szCs w:val="20"/>
                <w:lang w:val="sr-Cyrl-RS"/>
              </w:rPr>
              <w:t>2</w:t>
            </w:r>
          </w:p>
        </w:tc>
        <w:tc>
          <w:tcPr>
            <w:tcW w:w="1405" w:type="dxa"/>
            <w:vAlign w:val="center"/>
          </w:tcPr>
          <w:p w:rsidR="00993823" w:rsidRPr="00993823" w:rsidRDefault="00993823" w:rsidP="003030B9">
            <w:pPr>
              <w:rPr>
                <w:rFonts w:cs="Arial"/>
                <w:sz w:val="20"/>
                <w:szCs w:val="20"/>
              </w:rPr>
            </w:pPr>
          </w:p>
        </w:tc>
        <w:tc>
          <w:tcPr>
            <w:tcW w:w="842" w:type="dxa"/>
          </w:tcPr>
          <w:p w:rsidR="00993823" w:rsidRPr="00993823" w:rsidRDefault="00993823" w:rsidP="003030B9">
            <w:pPr>
              <w:rPr>
                <w:rFonts w:cs="Arial"/>
                <w:sz w:val="20"/>
                <w:szCs w:val="20"/>
              </w:rPr>
            </w:pPr>
          </w:p>
        </w:tc>
        <w:tc>
          <w:tcPr>
            <w:tcW w:w="1367" w:type="dxa"/>
          </w:tcPr>
          <w:p w:rsidR="00993823" w:rsidRPr="00993823" w:rsidRDefault="00993823" w:rsidP="003030B9">
            <w:pPr>
              <w:rPr>
                <w:rFonts w:cs="Arial"/>
                <w:sz w:val="20"/>
                <w:szCs w:val="20"/>
              </w:rPr>
            </w:pPr>
          </w:p>
        </w:tc>
      </w:tr>
      <w:tr w:rsidR="00993823" w:rsidRPr="00993823" w:rsidTr="00993823">
        <w:trPr>
          <w:trHeight w:val="270"/>
          <w:jc w:val="center"/>
        </w:trPr>
        <w:tc>
          <w:tcPr>
            <w:tcW w:w="563" w:type="dxa"/>
            <w:vAlign w:val="center"/>
          </w:tcPr>
          <w:p w:rsidR="00993823" w:rsidRPr="00993823" w:rsidRDefault="00993823" w:rsidP="003030B9">
            <w:pPr>
              <w:jc w:val="center"/>
              <w:rPr>
                <w:rFonts w:cs="Arial"/>
                <w:sz w:val="20"/>
                <w:szCs w:val="20"/>
                <w:lang w:val="sr-Cyrl-RS"/>
              </w:rPr>
            </w:pPr>
            <w:r w:rsidRPr="00993823">
              <w:rPr>
                <w:rFonts w:cs="Arial"/>
                <w:sz w:val="20"/>
                <w:szCs w:val="20"/>
                <w:lang w:val="sr-Cyrl-RS"/>
              </w:rPr>
              <w:t>25.</w:t>
            </w:r>
          </w:p>
        </w:tc>
        <w:tc>
          <w:tcPr>
            <w:tcW w:w="2242" w:type="dxa"/>
          </w:tcPr>
          <w:p w:rsidR="00993823" w:rsidRPr="00993823" w:rsidRDefault="00993823" w:rsidP="005C32C8">
            <w:pPr>
              <w:widowControl w:val="0"/>
              <w:suppressAutoHyphens/>
              <w:autoSpaceDE w:val="0"/>
              <w:autoSpaceDN w:val="0"/>
              <w:adjustRightInd w:val="0"/>
              <w:spacing w:line="252" w:lineRule="exact"/>
              <w:ind w:left="-18" w:right="-18"/>
              <w:jc w:val="left"/>
              <w:rPr>
                <w:rFonts w:eastAsia="Arial Unicode MS" w:cs="Arial"/>
                <w:color w:val="000000"/>
                <w:kern w:val="1"/>
                <w:sz w:val="20"/>
                <w:szCs w:val="20"/>
                <w:lang w:eastAsia="ar-SA"/>
              </w:rPr>
            </w:pPr>
            <w:r w:rsidRPr="00993823">
              <w:rPr>
                <w:rFonts w:eastAsiaTheme="minorEastAsia" w:cs="Arial"/>
                <w:color w:val="000000"/>
                <w:kern w:val="1"/>
                <w:sz w:val="20"/>
                <w:szCs w:val="20"/>
                <w:lang w:eastAsia="ar-SA"/>
              </w:rPr>
              <w:t>Услуге дезинсекције у управним зградама погона</w:t>
            </w:r>
            <w:r w:rsidRPr="00993823">
              <w:rPr>
                <w:rFonts w:eastAsiaTheme="minorEastAsia" w:cs="Arial"/>
                <w:color w:val="000000"/>
                <w:kern w:val="1"/>
                <w:sz w:val="20"/>
                <w:szCs w:val="20"/>
                <w:lang w:val="sr-Cyrl-RS" w:eastAsia="ar-SA"/>
              </w:rPr>
              <w:t xml:space="preserve"> </w:t>
            </w:r>
            <w:r w:rsidRPr="00993823">
              <w:rPr>
                <w:rFonts w:eastAsiaTheme="minorEastAsia" w:cs="Arial"/>
                <w:color w:val="000000"/>
                <w:kern w:val="1"/>
                <w:sz w:val="20"/>
                <w:szCs w:val="20"/>
                <w:lang w:eastAsia="ar-SA"/>
              </w:rPr>
              <w:t>Смед. Паланка</w:t>
            </w:r>
            <w:r w:rsidRPr="00993823">
              <w:rPr>
                <w:rFonts w:eastAsiaTheme="minorEastAsia" w:cs="Arial"/>
                <w:color w:val="000000"/>
                <w:kern w:val="1"/>
                <w:sz w:val="20"/>
                <w:szCs w:val="20"/>
                <w:lang w:val="sr-Cyrl-RS" w:eastAsia="ar-SA"/>
              </w:rPr>
              <w:t xml:space="preserve"> </w:t>
            </w:r>
            <w:r w:rsidRPr="00993823">
              <w:rPr>
                <w:rStyle w:val="FontStyle84"/>
                <w:sz w:val="20"/>
                <w:szCs w:val="20"/>
                <w:lang w:val="sr-Cyrl-CS" w:eastAsia="sr-Cyrl-CS"/>
              </w:rPr>
              <w:t>(П. Шишковић б.б.)</w:t>
            </w:r>
            <w:r w:rsidRPr="00993823">
              <w:rPr>
                <w:rFonts w:eastAsiaTheme="minorEastAsia" w:cs="Arial"/>
                <w:color w:val="000000"/>
                <w:kern w:val="1"/>
                <w:sz w:val="20"/>
                <w:szCs w:val="20"/>
                <w:lang w:eastAsia="ar-SA"/>
              </w:rPr>
              <w:t xml:space="preserve"> и Велика Плана</w:t>
            </w:r>
            <w:r w:rsidRPr="00993823">
              <w:rPr>
                <w:rFonts w:eastAsiaTheme="minorEastAsia" w:cs="Arial"/>
                <w:color w:val="000000"/>
                <w:kern w:val="1"/>
                <w:sz w:val="20"/>
                <w:szCs w:val="20"/>
                <w:lang w:val="sr-Cyrl-RS" w:eastAsia="ar-SA"/>
              </w:rPr>
              <w:t xml:space="preserve"> </w:t>
            </w:r>
            <w:r w:rsidRPr="00993823">
              <w:rPr>
                <w:rStyle w:val="FontStyle84"/>
                <w:sz w:val="20"/>
                <w:szCs w:val="20"/>
                <w:lang w:val="sr-Cyrl-CS" w:eastAsia="sr-Cyrl-CS"/>
              </w:rPr>
              <w:t>(М. Гајић 1)</w:t>
            </w:r>
          </w:p>
        </w:tc>
        <w:tc>
          <w:tcPr>
            <w:tcW w:w="843" w:type="dxa"/>
            <w:vAlign w:val="center"/>
          </w:tcPr>
          <w:p w:rsidR="00993823" w:rsidRPr="00993823" w:rsidRDefault="00993823" w:rsidP="003030B9">
            <w:pPr>
              <w:jc w:val="center"/>
              <w:rPr>
                <w:rFonts w:cs="Arial"/>
                <w:sz w:val="20"/>
                <w:szCs w:val="20"/>
                <w:lang w:val="sr-Cyrl-RS"/>
              </w:rPr>
            </w:pPr>
            <w:r w:rsidRPr="00993823">
              <w:rPr>
                <w:rFonts w:cs="Arial"/>
                <w:sz w:val="20"/>
                <w:szCs w:val="20"/>
                <w:lang w:val="sr-Cyrl-RS"/>
              </w:rPr>
              <w:t>1000</w:t>
            </w:r>
          </w:p>
        </w:tc>
        <w:tc>
          <w:tcPr>
            <w:tcW w:w="1124" w:type="dxa"/>
            <w:vAlign w:val="center"/>
          </w:tcPr>
          <w:p w:rsidR="00993823" w:rsidRPr="00993823" w:rsidRDefault="00993823" w:rsidP="003030B9">
            <w:pPr>
              <w:rPr>
                <w:rFonts w:cs="Arial"/>
                <w:sz w:val="20"/>
                <w:szCs w:val="20"/>
              </w:rPr>
            </w:pPr>
          </w:p>
        </w:tc>
        <w:tc>
          <w:tcPr>
            <w:tcW w:w="1265" w:type="dxa"/>
          </w:tcPr>
          <w:p w:rsidR="00993823" w:rsidRPr="00993823" w:rsidRDefault="00993823" w:rsidP="003030B9">
            <w:pPr>
              <w:rPr>
                <w:rFonts w:cs="Arial"/>
                <w:sz w:val="20"/>
                <w:szCs w:val="20"/>
              </w:rPr>
            </w:pPr>
          </w:p>
        </w:tc>
        <w:tc>
          <w:tcPr>
            <w:tcW w:w="1265" w:type="dxa"/>
            <w:vAlign w:val="center"/>
          </w:tcPr>
          <w:p w:rsidR="00993823" w:rsidRPr="00993823" w:rsidRDefault="00993823" w:rsidP="003030B9">
            <w:pPr>
              <w:rPr>
                <w:rFonts w:cs="Arial"/>
                <w:sz w:val="20"/>
                <w:szCs w:val="20"/>
              </w:rPr>
            </w:pPr>
          </w:p>
        </w:tc>
        <w:tc>
          <w:tcPr>
            <w:tcW w:w="845" w:type="dxa"/>
            <w:vAlign w:val="center"/>
          </w:tcPr>
          <w:p w:rsidR="00993823" w:rsidRPr="00993823" w:rsidRDefault="00993823" w:rsidP="008E49BF">
            <w:pPr>
              <w:jc w:val="center"/>
              <w:rPr>
                <w:rFonts w:cs="Arial"/>
                <w:sz w:val="20"/>
                <w:szCs w:val="20"/>
                <w:lang w:val="sr-Cyrl-RS"/>
              </w:rPr>
            </w:pPr>
            <w:r w:rsidRPr="00993823">
              <w:rPr>
                <w:rFonts w:cs="Arial"/>
                <w:sz w:val="20"/>
                <w:szCs w:val="20"/>
                <w:lang w:val="sr-Cyrl-RS"/>
              </w:rPr>
              <w:t>2</w:t>
            </w:r>
          </w:p>
        </w:tc>
        <w:tc>
          <w:tcPr>
            <w:tcW w:w="1405" w:type="dxa"/>
            <w:vAlign w:val="center"/>
          </w:tcPr>
          <w:p w:rsidR="00993823" w:rsidRPr="00993823" w:rsidRDefault="00993823" w:rsidP="003030B9">
            <w:pPr>
              <w:rPr>
                <w:rFonts w:cs="Arial"/>
                <w:sz w:val="20"/>
                <w:szCs w:val="20"/>
              </w:rPr>
            </w:pPr>
          </w:p>
        </w:tc>
        <w:tc>
          <w:tcPr>
            <w:tcW w:w="842" w:type="dxa"/>
          </w:tcPr>
          <w:p w:rsidR="00993823" w:rsidRPr="00993823" w:rsidRDefault="00993823" w:rsidP="003030B9">
            <w:pPr>
              <w:rPr>
                <w:rFonts w:cs="Arial"/>
                <w:sz w:val="20"/>
                <w:szCs w:val="20"/>
              </w:rPr>
            </w:pPr>
          </w:p>
        </w:tc>
        <w:tc>
          <w:tcPr>
            <w:tcW w:w="1367" w:type="dxa"/>
          </w:tcPr>
          <w:p w:rsidR="00993823" w:rsidRPr="00993823" w:rsidRDefault="00993823" w:rsidP="003030B9">
            <w:pPr>
              <w:rPr>
                <w:rFonts w:cs="Arial"/>
                <w:sz w:val="20"/>
                <w:szCs w:val="20"/>
              </w:rPr>
            </w:pPr>
          </w:p>
        </w:tc>
      </w:tr>
      <w:tr w:rsidR="00993823" w:rsidRPr="00993823" w:rsidTr="00993823">
        <w:trPr>
          <w:trHeight w:val="270"/>
          <w:jc w:val="center"/>
        </w:trPr>
        <w:tc>
          <w:tcPr>
            <w:tcW w:w="563" w:type="dxa"/>
            <w:vAlign w:val="center"/>
          </w:tcPr>
          <w:p w:rsidR="00993823" w:rsidRPr="00993823" w:rsidRDefault="00993823" w:rsidP="003030B9">
            <w:pPr>
              <w:jc w:val="center"/>
              <w:rPr>
                <w:rFonts w:cs="Arial"/>
                <w:sz w:val="20"/>
                <w:szCs w:val="20"/>
                <w:lang w:val="sr-Cyrl-RS"/>
              </w:rPr>
            </w:pPr>
            <w:r w:rsidRPr="00993823">
              <w:rPr>
                <w:rFonts w:cs="Arial"/>
                <w:sz w:val="20"/>
                <w:szCs w:val="20"/>
                <w:lang w:val="sr-Cyrl-RS"/>
              </w:rPr>
              <w:t>26.</w:t>
            </w:r>
          </w:p>
        </w:tc>
        <w:tc>
          <w:tcPr>
            <w:tcW w:w="2242" w:type="dxa"/>
          </w:tcPr>
          <w:p w:rsidR="00993823" w:rsidRPr="00993823" w:rsidRDefault="00993823" w:rsidP="005C32C8">
            <w:pPr>
              <w:widowControl w:val="0"/>
              <w:suppressAutoHyphens/>
              <w:autoSpaceDE w:val="0"/>
              <w:autoSpaceDN w:val="0"/>
              <w:adjustRightInd w:val="0"/>
              <w:spacing w:line="252" w:lineRule="exact"/>
              <w:ind w:left="-18" w:right="-108"/>
              <w:jc w:val="left"/>
              <w:rPr>
                <w:rFonts w:eastAsia="Arial Unicode MS" w:cs="Arial"/>
                <w:color w:val="000000"/>
                <w:kern w:val="1"/>
                <w:sz w:val="20"/>
                <w:szCs w:val="20"/>
                <w:lang w:eastAsia="ar-SA"/>
              </w:rPr>
            </w:pPr>
            <w:r w:rsidRPr="00993823">
              <w:rPr>
                <w:rFonts w:eastAsiaTheme="minorEastAsia" w:cs="Arial"/>
                <w:color w:val="000000"/>
                <w:kern w:val="1"/>
                <w:sz w:val="20"/>
                <w:szCs w:val="20"/>
                <w:lang w:eastAsia="ar-SA"/>
              </w:rPr>
              <w:t>Услуге дератизацијe у</w:t>
            </w:r>
            <w:r w:rsidRPr="00993823">
              <w:rPr>
                <w:rFonts w:eastAsiaTheme="minorEastAsia" w:cs="Arial"/>
                <w:color w:val="000000"/>
                <w:kern w:val="1"/>
                <w:sz w:val="20"/>
                <w:szCs w:val="20"/>
                <w:lang w:val="bs-Cyrl-BA" w:eastAsia="ar-SA"/>
              </w:rPr>
              <w:t xml:space="preserve"> </w:t>
            </w:r>
            <w:r w:rsidRPr="00993823">
              <w:rPr>
                <w:rFonts w:eastAsiaTheme="minorEastAsia" w:cs="Arial"/>
                <w:color w:val="000000"/>
                <w:kern w:val="1"/>
                <w:sz w:val="20"/>
                <w:szCs w:val="20"/>
                <w:lang w:eastAsia="ar-SA"/>
              </w:rPr>
              <w:t>управним зградама погона</w:t>
            </w:r>
            <w:r w:rsidRPr="00993823">
              <w:rPr>
                <w:rFonts w:eastAsiaTheme="minorEastAsia" w:cs="Arial"/>
                <w:color w:val="000000"/>
                <w:kern w:val="1"/>
                <w:sz w:val="20"/>
                <w:szCs w:val="20"/>
                <w:lang w:val="sr-Cyrl-RS" w:eastAsia="ar-SA"/>
              </w:rPr>
              <w:t xml:space="preserve"> </w:t>
            </w:r>
            <w:r w:rsidRPr="00993823">
              <w:rPr>
                <w:rFonts w:eastAsiaTheme="minorEastAsia" w:cs="Arial"/>
                <w:color w:val="000000"/>
                <w:kern w:val="1"/>
                <w:sz w:val="20"/>
                <w:szCs w:val="20"/>
                <w:lang w:eastAsia="ar-SA"/>
              </w:rPr>
              <w:t>Смед. Паланка</w:t>
            </w:r>
            <w:r w:rsidRPr="00993823">
              <w:rPr>
                <w:rFonts w:eastAsiaTheme="minorEastAsia" w:cs="Arial"/>
                <w:color w:val="000000"/>
                <w:kern w:val="1"/>
                <w:sz w:val="20"/>
                <w:szCs w:val="20"/>
                <w:lang w:val="sr-Cyrl-RS" w:eastAsia="ar-SA"/>
              </w:rPr>
              <w:t xml:space="preserve"> </w:t>
            </w:r>
            <w:r w:rsidRPr="00993823">
              <w:rPr>
                <w:rStyle w:val="FontStyle84"/>
                <w:sz w:val="20"/>
                <w:szCs w:val="20"/>
                <w:lang w:val="sr-Cyrl-CS" w:eastAsia="sr-Cyrl-CS"/>
              </w:rPr>
              <w:t>(Шишковић б.б.)</w:t>
            </w:r>
            <w:r w:rsidRPr="00993823">
              <w:rPr>
                <w:rFonts w:eastAsiaTheme="minorEastAsia" w:cs="Arial"/>
                <w:color w:val="000000"/>
                <w:kern w:val="1"/>
                <w:sz w:val="20"/>
                <w:szCs w:val="20"/>
                <w:lang w:eastAsia="ar-SA"/>
              </w:rPr>
              <w:t xml:space="preserve"> и Велика Плана</w:t>
            </w:r>
            <w:r w:rsidRPr="00993823">
              <w:rPr>
                <w:rFonts w:eastAsiaTheme="minorEastAsia" w:cs="Arial"/>
                <w:color w:val="000000"/>
                <w:kern w:val="1"/>
                <w:sz w:val="20"/>
                <w:szCs w:val="20"/>
                <w:lang w:val="sr-Cyrl-RS" w:eastAsia="ar-SA"/>
              </w:rPr>
              <w:t xml:space="preserve"> </w:t>
            </w:r>
            <w:r w:rsidRPr="00993823">
              <w:rPr>
                <w:rStyle w:val="FontStyle84"/>
                <w:sz w:val="20"/>
                <w:szCs w:val="20"/>
                <w:lang w:val="sr-Cyrl-CS" w:eastAsia="sr-Cyrl-CS"/>
              </w:rPr>
              <w:t>(М. Гајић 1)</w:t>
            </w:r>
          </w:p>
        </w:tc>
        <w:tc>
          <w:tcPr>
            <w:tcW w:w="843" w:type="dxa"/>
            <w:vAlign w:val="center"/>
          </w:tcPr>
          <w:p w:rsidR="00993823" w:rsidRPr="00993823" w:rsidRDefault="00993823" w:rsidP="003030B9">
            <w:pPr>
              <w:jc w:val="center"/>
              <w:rPr>
                <w:rFonts w:cs="Arial"/>
                <w:sz w:val="20"/>
                <w:szCs w:val="20"/>
                <w:lang w:val="sr-Cyrl-RS"/>
              </w:rPr>
            </w:pPr>
            <w:r w:rsidRPr="00993823">
              <w:rPr>
                <w:rFonts w:cs="Arial"/>
                <w:sz w:val="20"/>
                <w:szCs w:val="20"/>
                <w:lang w:val="sr-Cyrl-RS"/>
              </w:rPr>
              <w:t>1000</w:t>
            </w:r>
          </w:p>
        </w:tc>
        <w:tc>
          <w:tcPr>
            <w:tcW w:w="1124" w:type="dxa"/>
            <w:vAlign w:val="center"/>
          </w:tcPr>
          <w:p w:rsidR="00993823" w:rsidRPr="00993823" w:rsidRDefault="00993823" w:rsidP="003030B9">
            <w:pPr>
              <w:rPr>
                <w:rFonts w:cs="Arial"/>
                <w:sz w:val="20"/>
                <w:szCs w:val="20"/>
              </w:rPr>
            </w:pPr>
          </w:p>
        </w:tc>
        <w:tc>
          <w:tcPr>
            <w:tcW w:w="1265" w:type="dxa"/>
          </w:tcPr>
          <w:p w:rsidR="00993823" w:rsidRPr="00993823" w:rsidRDefault="00993823" w:rsidP="003030B9">
            <w:pPr>
              <w:rPr>
                <w:rFonts w:cs="Arial"/>
                <w:sz w:val="20"/>
                <w:szCs w:val="20"/>
              </w:rPr>
            </w:pPr>
          </w:p>
        </w:tc>
        <w:tc>
          <w:tcPr>
            <w:tcW w:w="1265" w:type="dxa"/>
            <w:vAlign w:val="center"/>
          </w:tcPr>
          <w:p w:rsidR="00993823" w:rsidRPr="00993823" w:rsidRDefault="00993823" w:rsidP="003030B9">
            <w:pPr>
              <w:rPr>
                <w:rFonts w:cs="Arial"/>
                <w:sz w:val="20"/>
                <w:szCs w:val="20"/>
              </w:rPr>
            </w:pPr>
          </w:p>
        </w:tc>
        <w:tc>
          <w:tcPr>
            <w:tcW w:w="845" w:type="dxa"/>
            <w:vAlign w:val="center"/>
          </w:tcPr>
          <w:p w:rsidR="00993823" w:rsidRPr="00993823" w:rsidRDefault="00993823" w:rsidP="008E49BF">
            <w:pPr>
              <w:jc w:val="center"/>
              <w:rPr>
                <w:rFonts w:cs="Arial"/>
                <w:sz w:val="20"/>
                <w:szCs w:val="20"/>
                <w:lang w:val="sr-Cyrl-RS"/>
              </w:rPr>
            </w:pPr>
            <w:r w:rsidRPr="00993823">
              <w:rPr>
                <w:rFonts w:cs="Arial"/>
                <w:sz w:val="20"/>
                <w:szCs w:val="20"/>
                <w:lang w:val="sr-Cyrl-RS"/>
              </w:rPr>
              <w:t>2</w:t>
            </w:r>
          </w:p>
        </w:tc>
        <w:tc>
          <w:tcPr>
            <w:tcW w:w="1405" w:type="dxa"/>
            <w:vAlign w:val="center"/>
          </w:tcPr>
          <w:p w:rsidR="00993823" w:rsidRPr="00993823" w:rsidRDefault="00993823" w:rsidP="003030B9">
            <w:pPr>
              <w:rPr>
                <w:rFonts w:cs="Arial"/>
                <w:sz w:val="20"/>
                <w:szCs w:val="20"/>
              </w:rPr>
            </w:pPr>
          </w:p>
        </w:tc>
        <w:tc>
          <w:tcPr>
            <w:tcW w:w="842" w:type="dxa"/>
          </w:tcPr>
          <w:p w:rsidR="00993823" w:rsidRPr="00993823" w:rsidRDefault="00993823" w:rsidP="003030B9">
            <w:pPr>
              <w:rPr>
                <w:rFonts w:cs="Arial"/>
                <w:sz w:val="20"/>
                <w:szCs w:val="20"/>
              </w:rPr>
            </w:pPr>
          </w:p>
        </w:tc>
        <w:tc>
          <w:tcPr>
            <w:tcW w:w="1367" w:type="dxa"/>
          </w:tcPr>
          <w:p w:rsidR="00993823" w:rsidRPr="00993823" w:rsidRDefault="00993823" w:rsidP="003030B9">
            <w:pPr>
              <w:rPr>
                <w:rFonts w:cs="Arial"/>
                <w:sz w:val="20"/>
                <w:szCs w:val="20"/>
              </w:rPr>
            </w:pPr>
          </w:p>
        </w:tc>
      </w:tr>
      <w:tr w:rsidR="00993823" w:rsidRPr="00993823" w:rsidTr="00993823">
        <w:trPr>
          <w:trHeight w:val="270"/>
          <w:jc w:val="center"/>
        </w:trPr>
        <w:tc>
          <w:tcPr>
            <w:tcW w:w="563" w:type="dxa"/>
            <w:vAlign w:val="center"/>
          </w:tcPr>
          <w:p w:rsidR="00993823" w:rsidRPr="00993823" w:rsidRDefault="00993823" w:rsidP="003030B9">
            <w:pPr>
              <w:jc w:val="center"/>
              <w:rPr>
                <w:rFonts w:cs="Arial"/>
                <w:sz w:val="20"/>
                <w:szCs w:val="20"/>
                <w:lang w:val="sr-Cyrl-RS"/>
              </w:rPr>
            </w:pPr>
            <w:r w:rsidRPr="00993823">
              <w:rPr>
                <w:rFonts w:cs="Arial"/>
                <w:sz w:val="20"/>
                <w:szCs w:val="20"/>
                <w:lang w:val="sr-Cyrl-RS"/>
              </w:rPr>
              <w:t>27.</w:t>
            </w:r>
          </w:p>
        </w:tc>
        <w:tc>
          <w:tcPr>
            <w:tcW w:w="2242" w:type="dxa"/>
          </w:tcPr>
          <w:p w:rsidR="00993823" w:rsidRPr="00993823" w:rsidRDefault="00993823" w:rsidP="005C32C8">
            <w:pPr>
              <w:suppressAutoHyphens/>
              <w:ind w:left="-18" w:right="-108"/>
              <w:jc w:val="left"/>
              <w:rPr>
                <w:rFonts w:eastAsia="Arial Unicode MS" w:cs="Arial"/>
                <w:color w:val="000000"/>
                <w:kern w:val="1"/>
                <w:sz w:val="20"/>
                <w:szCs w:val="20"/>
                <w:lang w:eastAsia="ar-SA"/>
              </w:rPr>
            </w:pPr>
            <w:r w:rsidRPr="00993823">
              <w:rPr>
                <w:rFonts w:eastAsiaTheme="minorEastAsia" w:cs="Arial"/>
                <w:color w:val="000000"/>
                <w:kern w:val="1"/>
                <w:sz w:val="20"/>
                <w:szCs w:val="20"/>
                <w:lang w:eastAsia="ar-SA"/>
              </w:rPr>
              <w:t>Услуге дератизације у Централном магацину у</w:t>
            </w:r>
            <w:r w:rsidRPr="00993823">
              <w:rPr>
                <w:rFonts w:eastAsiaTheme="minorEastAsia" w:cs="Arial"/>
                <w:color w:val="000000"/>
                <w:kern w:val="1"/>
                <w:sz w:val="20"/>
                <w:szCs w:val="20"/>
                <w:lang w:val="bs-Cyrl-BA" w:eastAsia="ar-SA"/>
              </w:rPr>
              <w:t xml:space="preserve"> </w:t>
            </w:r>
            <w:r w:rsidRPr="00993823">
              <w:rPr>
                <w:rFonts w:eastAsiaTheme="minorEastAsia" w:cs="Arial"/>
                <w:color w:val="000000"/>
                <w:kern w:val="1"/>
                <w:sz w:val="20"/>
                <w:szCs w:val="20"/>
                <w:lang w:eastAsia="ar-SA"/>
              </w:rPr>
              <w:t>Смедерево</w:t>
            </w:r>
            <w:r w:rsidRPr="00993823">
              <w:rPr>
                <w:rFonts w:eastAsiaTheme="minorEastAsia" w:cs="Arial"/>
                <w:color w:val="000000"/>
                <w:kern w:val="1"/>
                <w:sz w:val="20"/>
                <w:szCs w:val="20"/>
                <w:lang w:val="sr-Cyrl-RS" w:eastAsia="ar-SA"/>
              </w:rPr>
              <w:t xml:space="preserve"> </w:t>
            </w:r>
            <w:r w:rsidRPr="00993823">
              <w:rPr>
                <w:rStyle w:val="FontStyle84"/>
                <w:sz w:val="20"/>
                <w:szCs w:val="20"/>
                <w:lang w:val="sr-Cyrl-CS" w:eastAsia="sr-Cyrl-CS"/>
              </w:rPr>
              <w:t>(Шалиначка 60)</w:t>
            </w:r>
          </w:p>
        </w:tc>
        <w:tc>
          <w:tcPr>
            <w:tcW w:w="843" w:type="dxa"/>
            <w:vAlign w:val="center"/>
          </w:tcPr>
          <w:p w:rsidR="00993823" w:rsidRPr="00993823" w:rsidRDefault="00993823" w:rsidP="003030B9">
            <w:pPr>
              <w:jc w:val="center"/>
              <w:rPr>
                <w:rFonts w:cs="Arial"/>
                <w:sz w:val="20"/>
                <w:szCs w:val="20"/>
                <w:lang w:val="sr-Cyrl-RS"/>
              </w:rPr>
            </w:pPr>
            <w:r w:rsidRPr="00993823">
              <w:rPr>
                <w:rFonts w:cs="Arial"/>
                <w:sz w:val="20"/>
                <w:szCs w:val="20"/>
                <w:lang w:val="sr-Cyrl-RS"/>
              </w:rPr>
              <w:t>450</w:t>
            </w:r>
          </w:p>
        </w:tc>
        <w:tc>
          <w:tcPr>
            <w:tcW w:w="1124" w:type="dxa"/>
            <w:vAlign w:val="center"/>
          </w:tcPr>
          <w:p w:rsidR="00993823" w:rsidRPr="00993823" w:rsidRDefault="00993823" w:rsidP="003030B9">
            <w:pPr>
              <w:rPr>
                <w:rFonts w:cs="Arial"/>
                <w:sz w:val="20"/>
                <w:szCs w:val="20"/>
              </w:rPr>
            </w:pPr>
          </w:p>
        </w:tc>
        <w:tc>
          <w:tcPr>
            <w:tcW w:w="1265" w:type="dxa"/>
          </w:tcPr>
          <w:p w:rsidR="00993823" w:rsidRPr="00993823" w:rsidRDefault="00993823" w:rsidP="003030B9">
            <w:pPr>
              <w:rPr>
                <w:rFonts w:cs="Arial"/>
                <w:sz w:val="20"/>
                <w:szCs w:val="20"/>
              </w:rPr>
            </w:pPr>
          </w:p>
        </w:tc>
        <w:tc>
          <w:tcPr>
            <w:tcW w:w="1265" w:type="dxa"/>
            <w:vAlign w:val="center"/>
          </w:tcPr>
          <w:p w:rsidR="00993823" w:rsidRPr="00993823" w:rsidRDefault="00993823" w:rsidP="003030B9">
            <w:pPr>
              <w:rPr>
                <w:rFonts w:cs="Arial"/>
                <w:sz w:val="20"/>
                <w:szCs w:val="20"/>
              </w:rPr>
            </w:pPr>
          </w:p>
        </w:tc>
        <w:tc>
          <w:tcPr>
            <w:tcW w:w="845" w:type="dxa"/>
            <w:vAlign w:val="center"/>
          </w:tcPr>
          <w:p w:rsidR="00993823" w:rsidRPr="00993823" w:rsidRDefault="00993823" w:rsidP="008E49BF">
            <w:pPr>
              <w:jc w:val="center"/>
              <w:rPr>
                <w:rFonts w:cs="Arial"/>
                <w:sz w:val="20"/>
                <w:szCs w:val="20"/>
                <w:lang w:val="sr-Cyrl-RS"/>
              </w:rPr>
            </w:pPr>
            <w:r w:rsidRPr="00993823">
              <w:rPr>
                <w:rFonts w:cs="Arial"/>
                <w:sz w:val="20"/>
                <w:szCs w:val="20"/>
                <w:lang w:val="sr-Cyrl-RS"/>
              </w:rPr>
              <w:t>2</w:t>
            </w:r>
          </w:p>
        </w:tc>
        <w:tc>
          <w:tcPr>
            <w:tcW w:w="1405" w:type="dxa"/>
            <w:vAlign w:val="center"/>
          </w:tcPr>
          <w:p w:rsidR="00993823" w:rsidRPr="00993823" w:rsidRDefault="00993823" w:rsidP="003030B9">
            <w:pPr>
              <w:rPr>
                <w:rFonts w:cs="Arial"/>
                <w:sz w:val="20"/>
                <w:szCs w:val="20"/>
              </w:rPr>
            </w:pPr>
          </w:p>
        </w:tc>
        <w:tc>
          <w:tcPr>
            <w:tcW w:w="842" w:type="dxa"/>
          </w:tcPr>
          <w:p w:rsidR="00993823" w:rsidRPr="00993823" w:rsidRDefault="00993823" w:rsidP="003030B9">
            <w:pPr>
              <w:rPr>
                <w:rFonts w:cs="Arial"/>
                <w:sz w:val="20"/>
                <w:szCs w:val="20"/>
              </w:rPr>
            </w:pPr>
          </w:p>
        </w:tc>
        <w:tc>
          <w:tcPr>
            <w:tcW w:w="1367" w:type="dxa"/>
          </w:tcPr>
          <w:p w:rsidR="00993823" w:rsidRPr="00993823" w:rsidRDefault="00993823" w:rsidP="003030B9">
            <w:pPr>
              <w:rPr>
                <w:rFonts w:cs="Arial"/>
                <w:sz w:val="20"/>
                <w:szCs w:val="20"/>
              </w:rPr>
            </w:pPr>
          </w:p>
        </w:tc>
      </w:tr>
      <w:tr w:rsidR="00993823" w:rsidRPr="00993823" w:rsidTr="00993823">
        <w:trPr>
          <w:trHeight w:val="270"/>
          <w:jc w:val="center"/>
        </w:trPr>
        <w:tc>
          <w:tcPr>
            <w:tcW w:w="563" w:type="dxa"/>
            <w:vAlign w:val="center"/>
          </w:tcPr>
          <w:p w:rsidR="00993823" w:rsidRPr="00993823" w:rsidRDefault="00993823" w:rsidP="003030B9">
            <w:pPr>
              <w:jc w:val="center"/>
              <w:rPr>
                <w:rFonts w:cs="Arial"/>
                <w:sz w:val="20"/>
                <w:szCs w:val="20"/>
                <w:lang w:val="sr-Cyrl-RS"/>
              </w:rPr>
            </w:pPr>
            <w:r w:rsidRPr="00993823">
              <w:rPr>
                <w:rFonts w:cs="Arial"/>
                <w:sz w:val="20"/>
                <w:szCs w:val="20"/>
                <w:lang w:val="sr-Cyrl-RS"/>
              </w:rPr>
              <w:t>28.</w:t>
            </w:r>
          </w:p>
        </w:tc>
        <w:tc>
          <w:tcPr>
            <w:tcW w:w="2242" w:type="dxa"/>
          </w:tcPr>
          <w:p w:rsidR="00993823" w:rsidRPr="00993823" w:rsidRDefault="00993823" w:rsidP="005C32C8">
            <w:pPr>
              <w:suppressAutoHyphens/>
              <w:ind w:left="-18" w:right="-108"/>
              <w:jc w:val="left"/>
              <w:rPr>
                <w:rFonts w:eastAsia="Arial Unicode MS" w:cs="Arial"/>
                <w:kern w:val="1"/>
                <w:sz w:val="20"/>
                <w:szCs w:val="20"/>
                <w:lang w:val="sr-Cyrl-RS" w:eastAsia="ar-SA"/>
              </w:rPr>
            </w:pPr>
            <w:r w:rsidRPr="00993823">
              <w:rPr>
                <w:rFonts w:eastAsiaTheme="minorEastAsia" w:cs="Arial"/>
                <w:kern w:val="1"/>
                <w:sz w:val="20"/>
                <w:szCs w:val="20"/>
                <w:lang w:eastAsia="ar-SA"/>
              </w:rPr>
              <w:t>Услуге дератизације у објектима 35 kV Смедерево</w:t>
            </w:r>
            <w:r w:rsidRPr="00993823">
              <w:rPr>
                <w:rFonts w:eastAsiaTheme="minorEastAsia" w:cs="Arial"/>
                <w:kern w:val="1"/>
                <w:sz w:val="20"/>
                <w:szCs w:val="20"/>
                <w:lang w:val="sr-Cyrl-RS" w:eastAsia="ar-SA"/>
              </w:rPr>
              <w:t xml:space="preserve"> (24 објекта)</w:t>
            </w:r>
          </w:p>
        </w:tc>
        <w:tc>
          <w:tcPr>
            <w:tcW w:w="843" w:type="dxa"/>
            <w:vAlign w:val="center"/>
          </w:tcPr>
          <w:p w:rsidR="00993823" w:rsidRPr="00993823" w:rsidRDefault="00993823" w:rsidP="003030B9">
            <w:pPr>
              <w:jc w:val="center"/>
              <w:rPr>
                <w:rFonts w:cs="Arial"/>
                <w:sz w:val="20"/>
                <w:szCs w:val="20"/>
                <w:lang w:val="sr-Latn-RS"/>
              </w:rPr>
            </w:pPr>
            <w:r w:rsidRPr="00993823">
              <w:rPr>
                <w:rFonts w:cs="Arial"/>
                <w:sz w:val="20"/>
                <w:szCs w:val="20"/>
                <w:lang w:val="sr-Latn-RS"/>
              </w:rPr>
              <w:t>7200</w:t>
            </w:r>
          </w:p>
        </w:tc>
        <w:tc>
          <w:tcPr>
            <w:tcW w:w="1124" w:type="dxa"/>
            <w:vAlign w:val="center"/>
          </w:tcPr>
          <w:p w:rsidR="00993823" w:rsidRPr="00993823" w:rsidRDefault="00993823" w:rsidP="003030B9">
            <w:pPr>
              <w:rPr>
                <w:rFonts w:cs="Arial"/>
                <w:sz w:val="20"/>
                <w:szCs w:val="20"/>
              </w:rPr>
            </w:pPr>
          </w:p>
        </w:tc>
        <w:tc>
          <w:tcPr>
            <w:tcW w:w="1265" w:type="dxa"/>
          </w:tcPr>
          <w:p w:rsidR="00993823" w:rsidRPr="00993823" w:rsidRDefault="00993823" w:rsidP="003030B9">
            <w:pPr>
              <w:rPr>
                <w:rFonts w:cs="Arial"/>
                <w:sz w:val="20"/>
                <w:szCs w:val="20"/>
              </w:rPr>
            </w:pPr>
          </w:p>
        </w:tc>
        <w:tc>
          <w:tcPr>
            <w:tcW w:w="1265" w:type="dxa"/>
            <w:vAlign w:val="center"/>
          </w:tcPr>
          <w:p w:rsidR="00993823" w:rsidRPr="00993823" w:rsidRDefault="00993823" w:rsidP="003030B9">
            <w:pPr>
              <w:rPr>
                <w:rFonts w:cs="Arial"/>
                <w:sz w:val="20"/>
                <w:szCs w:val="20"/>
              </w:rPr>
            </w:pPr>
          </w:p>
        </w:tc>
        <w:tc>
          <w:tcPr>
            <w:tcW w:w="845" w:type="dxa"/>
            <w:vAlign w:val="center"/>
          </w:tcPr>
          <w:p w:rsidR="00993823" w:rsidRPr="00993823" w:rsidRDefault="00993823" w:rsidP="008E49BF">
            <w:pPr>
              <w:jc w:val="center"/>
              <w:rPr>
                <w:rFonts w:cs="Arial"/>
                <w:sz w:val="20"/>
                <w:szCs w:val="20"/>
                <w:lang w:val="sr-Cyrl-RS"/>
              </w:rPr>
            </w:pPr>
            <w:r w:rsidRPr="00993823">
              <w:rPr>
                <w:rFonts w:cs="Arial"/>
                <w:sz w:val="20"/>
                <w:szCs w:val="20"/>
                <w:lang w:val="sr-Cyrl-RS"/>
              </w:rPr>
              <w:t>2</w:t>
            </w:r>
          </w:p>
        </w:tc>
        <w:tc>
          <w:tcPr>
            <w:tcW w:w="1405" w:type="dxa"/>
            <w:vAlign w:val="center"/>
          </w:tcPr>
          <w:p w:rsidR="00993823" w:rsidRPr="00993823" w:rsidRDefault="00993823" w:rsidP="003030B9">
            <w:pPr>
              <w:rPr>
                <w:rFonts w:cs="Arial"/>
                <w:sz w:val="20"/>
                <w:szCs w:val="20"/>
              </w:rPr>
            </w:pPr>
          </w:p>
        </w:tc>
        <w:tc>
          <w:tcPr>
            <w:tcW w:w="842" w:type="dxa"/>
          </w:tcPr>
          <w:p w:rsidR="00993823" w:rsidRPr="00993823" w:rsidRDefault="00993823" w:rsidP="003030B9">
            <w:pPr>
              <w:rPr>
                <w:rFonts w:cs="Arial"/>
                <w:sz w:val="20"/>
                <w:szCs w:val="20"/>
              </w:rPr>
            </w:pPr>
          </w:p>
        </w:tc>
        <w:tc>
          <w:tcPr>
            <w:tcW w:w="1367" w:type="dxa"/>
          </w:tcPr>
          <w:p w:rsidR="00993823" w:rsidRPr="00993823" w:rsidRDefault="00993823" w:rsidP="003030B9">
            <w:pPr>
              <w:rPr>
                <w:rFonts w:cs="Arial"/>
                <w:sz w:val="20"/>
                <w:szCs w:val="20"/>
              </w:rPr>
            </w:pPr>
          </w:p>
        </w:tc>
      </w:tr>
      <w:tr w:rsidR="00993823" w:rsidRPr="00993823" w:rsidTr="00993823">
        <w:trPr>
          <w:trHeight w:val="270"/>
          <w:jc w:val="center"/>
        </w:trPr>
        <w:tc>
          <w:tcPr>
            <w:tcW w:w="563" w:type="dxa"/>
            <w:vAlign w:val="center"/>
          </w:tcPr>
          <w:p w:rsidR="00993823" w:rsidRPr="00993823" w:rsidRDefault="00993823" w:rsidP="003030B9">
            <w:pPr>
              <w:jc w:val="center"/>
              <w:rPr>
                <w:rFonts w:cs="Arial"/>
                <w:sz w:val="20"/>
                <w:szCs w:val="20"/>
                <w:lang w:val="sr-Cyrl-RS"/>
              </w:rPr>
            </w:pPr>
            <w:r w:rsidRPr="00993823">
              <w:rPr>
                <w:rFonts w:cs="Arial"/>
                <w:sz w:val="20"/>
                <w:szCs w:val="20"/>
                <w:lang w:val="sr-Cyrl-RS"/>
              </w:rPr>
              <w:t>29.</w:t>
            </w:r>
          </w:p>
        </w:tc>
        <w:tc>
          <w:tcPr>
            <w:tcW w:w="2242" w:type="dxa"/>
          </w:tcPr>
          <w:p w:rsidR="00993823" w:rsidRPr="00993823" w:rsidRDefault="00993823" w:rsidP="005C32C8">
            <w:pPr>
              <w:suppressAutoHyphens/>
              <w:ind w:left="-18" w:right="-108"/>
              <w:jc w:val="left"/>
              <w:rPr>
                <w:rFonts w:eastAsia="Arial Unicode MS" w:cs="Arial"/>
                <w:kern w:val="1"/>
                <w:sz w:val="20"/>
                <w:szCs w:val="20"/>
                <w:lang w:val="sr-Cyrl-RS" w:eastAsia="ar-SA"/>
              </w:rPr>
            </w:pPr>
            <w:r w:rsidRPr="00993823">
              <w:rPr>
                <w:rFonts w:eastAsiaTheme="minorEastAsia" w:cs="Arial"/>
                <w:kern w:val="1"/>
                <w:sz w:val="20"/>
                <w:szCs w:val="20"/>
                <w:lang w:eastAsia="ar-SA"/>
              </w:rPr>
              <w:t>Услуге дератизације у објектима 110 kV Смедерево</w:t>
            </w:r>
            <w:r w:rsidRPr="00993823">
              <w:rPr>
                <w:rFonts w:eastAsiaTheme="minorEastAsia" w:cs="Arial"/>
                <w:kern w:val="1"/>
                <w:sz w:val="20"/>
                <w:szCs w:val="20"/>
                <w:lang w:val="sr-Cyrl-RS" w:eastAsia="ar-SA"/>
              </w:rPr>
              <w:t xml:space="preserve"> (5 објеката)</w:t>
            </w:r>
          </w:p>
        </w:tc>
        <w:tc>
          <w:tcPr>
            <w:tcW w:w="843" w:type="dxa"/>
            <w:vAlign w:val="center"/>
          </w:tcPr>
          <w:p w:rsidR="00993823" w:rsidRPr="00993823" w:rsidRDefault="00993823" w:rsidP="003030B9">
            <w:pPr>
              <w:jc w:val="center"/>
              <w:rPr>
                <w:rFonts w:cs="Arial"/>
                <w:sz w:val="20"/>
                <w:szCs w:val="20"/>
                <w:lang w:val="sr-Latn-RS"/>
              </w:rPr>
            </w:pPr>
            <w:r w:rsidRPr="00993823">
              <w:rPr>
                <w:rFonts w:cs="Arial"/>
                <w:sz w:val="20"/>
                <w:szCs w:val="20"/>
                <w:lang w:val="sr-Latn-RS"/>
              </w:rPr>
              <w:t>2500</w:t>
            </w:r>
          </w:p>
        </w:tc>
        <w:tc>
          <w:tcPr>
            <w:tcW w:w="1124" w:type="dxa"/>
            <w:vAlign w:val="center"/>
          </w:tcPr>
          <w:p w:rsidR="00993823" w:rsidRPr="00993823" w:rsidRDefault="00993823" w:rsidP="003030B9">
            <w:pPr>
              <w:rPr>
                <w:rFonts w:cs="Arial"/>
                <w:sz w:val="20"/>
                <w:szCs w:val="20"/>
              </w:rPr>
            </w:pPr>
          </w:p>
        </w:tc>
        <w:tc>
          <w:tcPr>
            <w:tcW w:w="1265" w:type="dxa"/>
          </w:tcPr>
          <w:p w:rsidR="00993823" w:rsidRPr="00993823" w:rsidRDefault="00993823" w:rsidP="003030B9">
            <w:pPr>
              <w:rPr>
                <w:rFonts w:cs="Arial"/>
                <w:sz w:val="20"/>
                <w:szCs w:val="20"/>
              </w:rPr>
            </w:pPr>
          </w:p>
        </w:tc>
        <w:tc>
          <w:tcPr>
            <w:tcW w:w="1265" w:type="dxa"/>
            <w:vAlign w:val="center"/>
          </w:tcPr>
          <w:p w:rsidR="00993823" w:rsidRPr="00993823" w:rsidRDefault="00993823" w:rsidP="003030B9">
            <w:pPr>
              <w:rPr>
                <w:rFonts w:cs="Arial"/>
                <w:sz w:val="20"/>
                <w:szCs w:val="20"/>
              </w:rPr>
            </w:pPr>
          </w:p>
        </w:tc>
        <w:tc>
          <w:tcPr>
            <w:tcW w:w="845" w:type="dxa"/>
            <w:vAlign w:val="center"/>
          </w:tcPr>
          <w:p w:rsidR="00993823" w:rsidRPr="00993823" w:rsidRDefault="00993823" w:rsidP="008E49BF">
            <w:pPr>
              <w:jc w:val="center"/>
              <w:rPr>
                <w:rFonts w:cs="Arial"/>
                <w:sz w:val="20"/>
                <w:szCs w:val="20"/>
                <w:lang w:val="sr-Cyrl-RS"/>
              </w:rPr>
            </w:pPr>
            <w:r w:rsidRPr="00993823">
              <w:rPr>
                <w:rFonts w:cs="Arial"/>
                <w:sz w:val="20"/>
                <w:szCs w:val="20"/>
                <w:lang w:val="sr-Cyrl-RS"/>
              </w:rPr>
              <w:t>2</w:t>
            </w:r>
          </w:p>
        </w:tc>
        <w:tc>
          <w:tcPr>
            <w:tcW w:w="1405" w:type="dxa"/>
            <w:vAlign w:val="center"/>
          </w:tcPr>
          <w:p w:rsidR="00993823" w:rsidRPr="00993823" w:rsidRDefault="00993823" w:rsidP="003030B9">
            <w:pPr>
              <w:rPr>
                <w:rFonts w:cs="Arial"/>
                <w:sz w:val="20"/>
                <w:szCs w:val="20"/>
              </w:rPr>
            </w:pPr>
          </w:p>
        </w:tc>
        <w:tc>
          <w:tcPr>
            <w:tcW w:w="842" w:type="dxa"/>
          </w:tcPr>
          <w:p w:rsidR="00993823" w:rsidRPr="00993823" w:rsidRDefault="00993823" w:rsidP="003030B9">
            <w:pPr>
              <w:rPr>
                <w:rFonts w:cs="Arial"/>
                <w:sz w:val="20"/>
                <w:szCs w:val="20"/>
              </w:rPr>
            </w:pPr>
          </w:p>
        </w:tc>
        <w:tc>
          <w:tcPr>
            <w:tcW w:w="1367" w:type="dxa"/>
          </w:tcPr>
          <w:p w:rsidR="00993823" w:rsidRPr="00993823" w:rsidRDefault="00993823" w:rsidP="003030B9">
            <w:pPr>
              <w:rPr>
                <w:rFonts w:cs="Arial"/>
                <w:sz w:val="20"/>
                <w:szCs w:val="20"/>
              </w:rPr>
            </w:pPr>
          </w:p>
        </w:tc>
      </w:tr>
      <w:tr w:rsidR="00993823" w:rsidRPr="00993823" w:rsidTr="00993823">
        <w:trPr>
          <w:trHeight w:val="270"/>
          <w:jc w:val="center"/>
        </w:trPr>
        <w:tc>
          <w:tcPr>
            <w:tcW w:w="563" w:type="dxa"/>
            <w:vAlign w:val="center"/>
          </w:tcPr>
          <w:p w:rsidR="00993823" w:rsidRPr="00993823" w:rsidRDefault="00993823" w:rsidP="00131A0C">
            <w:pPr>
              <w:jc w:val="center"/>
              <w:rPr>
                <w:rFonts w:cs="Arial"/>
                <w:sz w:val="20"/>
                <w:szCs w:val="20"/>
                <w:lang w:val="sr-Cyrl-RS"/>
              </w:rPr>
            </w:pPr>
            <w:r w:rsidRPr="00993823">
              <w:rPr>
                <w:rFonts w:cs="Arial"/>
                <w:sz w:val="20"/>
                <w:szCs w:val="20"/>
                <w:lang w:val="sr-Cyrl-RS"/>
              </w:rPr>
              <w:t>30.</w:t>
            </w:r>
          </w:p>
        </w:tc>
        <w:tc>
          <w:tcPr>
            <w:tcW w:w="2242" w:type="dxa"/>
          </w:tcPr>
          <w:p w:rsidR="00993823" w:rsidRPr="00993823" w:rsidRDefault="00993823" w:rsidP="005C32C8">
            <w:pPr>
              <w:suppressAutoHyphens/>
              <w:ind w:left="-18" w:right="-108"/>
              <w:jc w:val="left"/>
              <w:rPr>
                <w:rFonts w:eastAsia="Arial Unicode MS" w:cs="Arial"/>
                <w:kern w:val="1"/>
                <w:sz w:val="20"/>
                <w:szCs w:val="20"/>
                <w:lang w:eastAsia="ar-SA"/>
              </w:rPr>
            </w:pPr>
            <w:r w:rsidRPr="00993823">
              <w:rPr>
                <w:rFonts w:eastAsiaTheme="minorEastAsia" w:cs="Arial"/>
                <w:kern w:val="1"/>
                <w:sz w:val="20"/>
                <w:szCs w:val="20"/>
                <w:lang w:eastAsia="ar-SA"/>
              </w:rPr>
              <w:t>Услуге дезинфекције у управној згради Смедерево</w:t>
            </w:r>
            <w:r w:rsidRPr="00993823">
              <w:rPr>
                <w:rFonts w:eastAsiaTheme="minorEastAsia" w:cs="Arial"/>
                <w:kern w:val="1"/>
                <w:sz w:val="20"/>
                <w:szCs w:val="20"/>
                <w:lang w:val="sr-Cyrl-RS" w:eastAsia="ar-SA"/>
              </w:rPr>
              <w:t xml:space="preserve"> </w:t>
            </w:r>
            <w:r w:rsidRPr="00993823">
              <w:rPr>
                <w:rStyle w:val="FontStyle84"/>
                <w:sz w:val="20"/>
                <w:szCs w:val="20"/>
                <w:lang w:val="sr-Cyrl-CS" w:eastAsia="sr-Cyrl-CS"/>
              </w:rPr>
              <w:t>(Шалиначка 60)</w:t>
            </w:r>
          </w:p>
        </w:tc>
        <w:tc>
          <w:tcPr>
            <w:tcW w:w="843" w:type="dxa"/>
            <w:vAlign w:val="center"/>
          </w:tcPr>
          <w:p w:rsidR="00993823" w:rsidRPr="00993823" w:rsidRDefault="00993823" w:rsidP="003030B9">
            <w:pPr>
              <w:jc w:val="center"/>
              <w:rPr>
                <w:rFonts w:cs="Arial"/>
                <w:sz w:val="20"/>
                <w:szCs w:val="20"/>
                <w:lang w:val="sr-Cyrl-RS"/>
              </w:rPr>
            </w:pPr>
            <w:r w:rsidRPr="00993823">
              <w:rPr>
                <w:rFonts w:cs="Arial"/>
                <w:sz w:val="20"/>
                <w:szCs w:val="20"/>
                <w:lang w:val="sr-Cyrl-RS"/>
              </w:rPr>
              <w:t>1000</w:t>
            </w:r>
          </w:p>
        </w:tc>
        <w:tc>
          <w:tcPr>
            <w:tcW w:w="1124" w:type="dxa"/>
            <w:vAlign w:val="center"/>
          </w:tcPr>
          <w:p w:rsidR="00993823" w:rsidRPr="00993823" w:rsidRDefault="00993823" w:rsidP="003030B9">
            <w:pPr>
              <w:rPr>
                <w:rFonts w:cs="Arial"/>
                <w:sz w:val="20"/>
                <w:szCs w:val="20"/>
              </w:rPr>
            </w:pPr>
          </w:p>
        </w:tc>
        <w:tc>
          <w:tcPr>
            <w:tcW w:w="1265" w:type="dxa"/>
          </w:tcPr>
          <w:p w:rsidR="00993823" w:rsidRPr="00993823" w:rsidRDefault="00993823" w:rsidP="003030B9">
            <w:pPr>
              <w:rPr>
                <w:rFonts w:cs="Arial"/>
                <w:sz w:val="20"/>
                <w:szCs w:val="20"/>
              </w:rPr>
            </w:pPr>
          </w:p>
        </w:tc>
        <w:tc>
          <w:tcPr>
            <w:tcW w:w="1265" w:type="dxa"/>
            <w:vAlign w:val="center"/>
          </w:tcPr>
          <w:p w:rsidR="00993823" w:rsidRPr="00993823" w:rsidRDefault="00993823" w:rsidP="003030B9">
            <w:pPr>
              <w:rPr>
                <w:rFonts w:cs="Arial"/>
                <w:sz w:val="20"/>
                <w:szCs w:val="20"/>
              </w:rPr>
            </w:pPr>
          </w:p>
        </w:tc>
        <w:tc>
          <w:tcPr>
            <w:tcW w:w="845" w:type="dxa"/>
            <w:vAlign w:val="center"/>
          </w:tcPr>
          <w:p w:rsidR="00993823" w:rsidRPr="00993823" w:rsidRDefault="00993823" w:rsidP="00FB50F2">
            <w:pPr>
              <w:jc w:val="center"/>
              <w:rPr>
                <w:rFonts w:cs="Arial"/>
                <w:sz w:val="20"/>
                <w:szCs w:val="20"/>
                <w:lang w:val="sr-Cyrl-RS"/>
              </w:rPr>
            </w:pPr>
            <w:r w:rsidRPr="00993823">
              <w:rPr>
                <w:rFonts w:cs="Arial"/>
                <w:sz w:val="20"/>
                <w:szCs w:val="20"/>
                <w:lang w:val="sr-Cyrl-RS"/>
              </w:rPr>
              <w:t>3</w:t>
            </w:r>
          </w:p>
        </w:tc>
        <w:tc>
          <w:tcPr>
            <w:tcW w:w="1405" w:type="dxa"/>
            <w:vAlign w:val="center"/>
          </w:tcPr>
          <w:p w:rsidR="00993823" w:rsidRPr="00993823" w:rsidRDefault="00993823" w:rsidP="003030B9">
            <w:pPr>
              <w:rPr>
                <w:rFonts w:cs="Arial"/>
                <w:sz w:val="20"/>
                <w:szCs w:val="20"/>
              </w:rPr>
            </w:pPr>
          </w:p>
        </w:tc>
        <w:tc>
          <w:tcPr>
            <w:tcW w:w="842" w:type="dxa"/>
          </w:tcPr>
          <w:p w:rsidR="00993823" w:rsidRPr="00993823" w:rsidRDefault="00993823" w:rsidP="003030B9">
            <w:pPr>
              <w:rPr>
                <w:rFonts w:cs="Arial"/>
                <w:sz w:val="20"/>
                <w:szCs w:val="20"/>
              </w:rPr>
            </w:pPr>
          </w:p>
        </w:tc>
        <w:tc>
          <w:tcPr>
            <w:tcW w:w="1367" w:type="dxa"/>
          </w:tcPr>
          <w:p w:rsidR="00993823" w:rsidRPr="00993823" w:rsidRDefault="00993823" w:rsidP="003030B9">
            <w:pPr>
              <w:rPr>
                <w:rFonts w:cs="Arial"/>
                <w:sz w:val="20"/>
                <w:szCs w:val="20"/>
              </w:rPr>
            </w:pPr>
          </w:p>
        </w:tc>
      </w:tr>
      <w:tr w:rsidR="00993823" w:rsidRPr="00993823" w:rsidTr="00993823">
        <w:trPr>
          <w:trHeight w:val="771"/>
          <w:jc w:val="center"/>
        </w:trPr>
        <w:tc>
          <w:tcPr>
            <w:tcW w:w="563" w:type="dxa"/>
            <w:vAlign w:val="center"/>
          </w:tcPr>
          <w:p w:rsidR="00993823" w:rsidRPr="00993823" w:rsidRDefault="00993823" w:rsidP="003030B9">
            <w:pPr>
              <w:jc w:val="center"/>
              <w:rPr>
                <w:rFonts w:cs="Arial"/>
                <w:sz w:val="20"/>
                <w:szCs w:val="20"/>
                <w:lang w:val="sr-Cyrl-RS"/>
              </w:rPr>
            </w:pPr>
            <w:r w:rsidRPr="00993823">
              <w:rPr>
                <w:rFonts w:cs="Arial"/>
                <w:sz w:val="20"/>
                <w:szCs w:val="20"/>
                <w:lang w:val="sr-Cyrl-RS"/>
              </w:rPr>
              <w:lastRenderedPageBreak/>
              <w:t>31.</w:t>
            </w:r>
          </w:p>
        </w:tc>
        <w:tc>
          <w:tcPr>
            <w:tcW w:w="2242" w:type="dxa"/>
            <w:vAlign w:val="center"/>
          </w:tcPr>
          <w:p w:rsidR="00993823" w:rsidRPr="00993823" w:rsidRDefault="00993823" w:rsidP="005C32C8">
            <w:pPr>
              <w:ind w:right="-115"/>
              <w:jc w:val="left"/>
              <w:rPr>
                <w:rFonts w:cs="Arial"/>
                <w:sz w:val="20"/>
                <w:szCs w:val="20"/>
                <w:lang w:val="sr-Cyrl-RS"/>
              </w:rPr>
            </w:pPr>
            <w:r w:rsidRPr="00993823">
              <w:rPr>
                <w:rFonts w:eastAsiaTheme="minorEastAsia" w:cs="Arial"/>
                <w:sz w:val="20"/>
                <w:szCs w:val="20"/>
              </w:rPr>
              <w:t xml:space="preserve">Услуге девиперизације </w:t>
            </w:r>
            <w:r w:rsidRPr="00993823">
              <w:rPr>
                <w:rFonts w:eastAsiaTheme="minorEastAsia" w:cs="Arial"/>
                <w:sz w:val="20"/>
                <w:szCs w:val="20"/>
                <w:lang w:val="sr-Cyrl-RS"/>
              </w:rPr>
              <w:t>у</w:t>
            </w:r>
            <w:r w:rsidRPr="00993823">
              <w:rPr>
                <w:rFonts w:eastAsiaTheme="minorEastAsia" w:cs="Arial"/>
                <w:sz w:val="20"/>
                <w:szCs w:val="20"/>
              </w:rPr>
              <w:t xml:space="preserve"> </w:t>
            </w:r>
            <w:r w:rsidRPr="00993823">
              <w:rPr>
                <w:rFonts w:eastAsia="Arial Unicode MS" w:cs="Arial"/>
                <w:kern w:val="1"/>
                <w:sz w:val="20"/>
                <w:szCs w:val="20"/>
                <w:lang w:val="bs-Cyrl-BA" w:eastAsia="ar-SA"/>
              </w:rPr>
              <w:t xml:space="preserve">оквиру </w:t>
            </w:r>
            <w:r w:rsidRPr="00993823">
              <w:rPr>
                <w:rFonts w:eastAsia="Arial Unicode MS" w:cs="Arial"/>
                <w:kern w:val="1"/>
                <w:sz w:val="20"/>
                <w:szCs w:val="20"/>
                <w:lang w:eastAsia="ar-SA"/>
              </w:rPr>
              <w:t>објеката Одсек</w:t>
            </w:r>
            <w:r w:rsidRPr="00993823">
              <w:rPr>
                <w:rFonts w:eastAsia="Arial Unicode MS" w:cs="Arial"/>
                <w:kern w:val="1"/>
                <w:sz w:val="20"/>
                <w:szCs w:val="20"/>
                <w:lang w:val="sr-Cyrl-RS" w:eastAsia="ar-SA"/>
              </w:rPr>
              <w:t>а</w:t>
            </w:r>
            <w:r w:rsidRPr="00993823">
              <w:rPr>
                <w:rFonts w:eastAsia="Arial Unicode MS" w:cs="Arial"/>
                <w:kern w:val="1"/>
                <w:sz w:val="20"/>
                <w:szCs w:val="20"/>
                <w:lang w:eastAsia="ar-SA"/>
              </w:rPr>
              <w:t xml:space="preserve"> за техничке услуге  </w:t>
            </w:r>
            <w:r w:rsidRPr="00993823">
              <w:rPr>
                <w:rFonts w:eastAsia="Arial Unicode MS" w:cs="Arial"/>
                <w:kern w:val="1"/>
                <w:sz w:val="20"/>
                <w:szCs w:val="20"/>
                <w:lang w:val="sr-Cyrl-RS" w:eastAsia="ar-SA"/>
              </w:rPr>
              <w:t>Смедерево</w:t>
            </w:r>
          </w:p>
        </w:tc>
        <w:tc>
          <w:tcPr>
            <w:tcW w:w="843" w:type="dxa"/>
            <w:vAlign w:val="center"/>
          </w:tcPr>
          <w:p w:rsidR="00993823" w:rsidRPr="00993823" w:rsidRDefault="00993823" w:rsidP="003030B9">
            <w:pPr>
              <w:jc w:val="center"/>
              <w:rPr>
                <w:rFonts w:cs="Arial"/>
                <w:sz w:val="20"/>
                <w:szCs w:val="20"/>
                <w:lang w:val="sr-Cyrl-RS"/>
              </w:rPr>
            </w:pPr>
            <w:r w:rsidRPr="00993823">
              <w:rPr>
                <w:rFonts w:cs="Arial"/>
                <w:sz w:val="20"/>
                <w:szCs w:val="20"/>
                <w:lang w:val="sr-Cyrl-RS"/>
              </w:rPr>
              <w:t>1000</w:t>
            </w:r>
          </w:p>
        </w:tc>
        <w:tc>
          <w:tcPr>
            <w:tcW w:w="1124" w:type="dxa"/>
            <w:vAlign w:val="center"/>
          </w:tcPr>
          <w:p w:rsidR="00993823" w:rsidRPr="00993823" w:rsidRDefault="00993823" w:rsidP="003030B9">
            <w:pPr>
              <w:rPr>
                <w:rFonts w:cs="Arial"/>
                <w:sz w:val="20"/>
                <w:szCs w:val="20"/>
              </w:rPr>
            </w:pPr>
          </w:p>
        </w:tc>
        <w:tc>
          <w:tcPr>
            <w:tcW w:w="1265" w:type="dxa"/>
          </w:tcPr>
          <w:p w:rsidR="00993823" w:rsidRPr="00993823" w:rsidRDefault="00993823" w:rsidP="003030B9">
            <w:pPr>
              <w:rPr>
                <w:rFonts w:cs="Arial"/>
                <w:sz w:val="20"/>
                <w:szCs w:val="20"/>
              </w:rPr>
            </w:pPr>
          </w:p>
        </w:tc>
        <w:tc>
          <w:tcPr>
            <w:tcW w:w="1265" w:type="dxa"/>
            <w:vAlign w:val="center"/>
          </w:tcPr>
          <w:p w:rsidR="00993823" w:rsidRPr="00993823" w:rsidRDefault="00993823" w:rsidP="003030B9">
            <w:pPr>
              <w:rPr>
                <w:rFonts w:cs="Arial"/>
                <w:sz w:val="20"/>
                <w:szCs w:val="20"/>
              </w:rPr>
            </w:pPr>
          </w:p>
        </w:tc>
        <w:tc>
          <w:tcPr>
            <w:tcW w:w="845" w:type="dxa"/>
            <w:vAlign w:val="center"/>
          </w:tcPr>
          <w:p w:rsidR="00993823" w:rsidRPr="00993823" w:rsidRDefault="00993823" w:rsidP="00FB50F2">
            <w:pPr>
              <w:jc w:val="center"/>
              <w:rPr>
                <w:rFonts w:cs="Arial"/>
                <w:sz w:val="20"/>
                <w:szCs w:val="20"/>
                <w:lang w:val="sr-Cyrl-RS"/>
              </w:rPr>
            </w:pPr>
            <w:r w:rsidRPr="00993823">
              <w:rPr>
                <w:rFonts w:cs="Arial"/>
                <w:sz w:val="20"/>
                <w:szCs w:val="20"/>
                <w:lang w:val="sr-Cyrl-RS"/>
              </w:rPr>
              <w:t>3</w:t>
            </w:r>
          </w:p>
        </w:tc>
        <w:tc>
          <w:tcPr>
            <w:tcW w:w="1405" w:type="dxa"/>
            <w:vAlign w:val="center"/>
          </w:tcPr>
          <w:p w:rsidR="00993823" w:rsidRPr="00993823" w:rsidRDefault="00993823" w:rsidP="003030B9">
            <w:pPr>
              <w:rPr>
                <w:rFonts w:cs="Arial"/>
                <w:sz w:val="20"/>
                <w:szCs w:val="20"/>
              </w:rPr>
            </w:pPr>
          </w:p>
        </w:tc>
        <w:tc>
          <w:tcPr>
            <w:tcW w:w="842" w:type="dxa"/>
          </w:tcPr>
          <w:p w:rsidR="00993823" w:rsidRPr="00993823" w:rsidRDefault="00993823" w:rsidP="003030B9">
            <w:pPr>
              <w:rPr>
                <w:rFonts w:cs="Arial"/>
                <w:sz w:val="20"/>
                <w:szCs w:val="20"/>
              </w:rPr>
            </w:pPr>
          </w:p>
        </w:tc>
        <w:tc>
          <w:tcPr>
            <w:tcW w:w="1367" w:type="dxa"/>
          </w:tcPr>
          <w:p w:rsidR="00993823" w:rsidRPr="00993823" w:rsidRDefault="00993823" w:rsidP="003030B9">
            <w:pPr>
              <w:rPr>
                <w:rFonts w:cs="Arial"/>
                <w:sz w:val="20"/>
                <w:szCs w:val="20"/>
              </w:rPr>
            </w:pPr>
          </w:p>
        </w:tc>
      </w:tr>
      <w:tr w:rsidR="00993823" w:rsidRPr="00993823" w:rsidTr="00B86361">
        <w:tblPrEx>
          <w:jc w:val="left"/>
        </w:tblPrEx>
        <w:trPr>
          <w:cantSplit/>
          <w:trHeight w:val="573"/>
        </w:trPr>
        <w:tc>
          <w:tcPr>
            <w:tcW w:w="8147" w:type="dxa"/>
            <w:gridSpan w:val="7"/>
            <w:tcBorders>
              <w:left w:val="single" w:sz="4" w:space="0" w:color="auto"/>
              <w:bottom w:val="single" w:sz="4" w:space="0" w:color="auto"/>
            </w:tcBorders>
          </w:tcPr>
          <w:p w:rsidR="00993823" w:rsidRPr="00993823" w:rsidRDefault="00993823" w:rsidP="005C32C8">
            <w:pPr>
              <w:jc w:val="right"/>
              <w:rPr>
                <w:rFonts w:cs="Arial"/>
                <w:b/>
                <w:sz w:val="20"/>
                <w:szCs w:val="20"/>
              </w:rPr>
            </w:pPr>
            <w:r w:rsidRPr="00993823">
              <w:rPr>
                <w:rFonts w:cs="Arial"/>
                <w:b/>
                <w:sz w:val="20"/>
                <w:szCs w:val="20"/>
              </w:rPr>
              <w:t>Укупно IV</w:t>
            </w:r>
            <w:r w:rsidRPr="00993823">
              <w:rPr>
                <w:rFonts w:cs="Arial"/>
                <w:b/>
                <w:sz w:val="20"/>
                <w:szCs w:val="20"/>
                <w:lang w:val="sr-Cyrl-RS"/>
              </w:rPr>
              <w:t xml:space="preserve"> ТЦ КРАГУЈЕВАЦ</w:t>
            </w:r>
            <w:r w:rsidRPr="00993823">
              <w:rPr>
                <w:rFonts w:cs="Arial"/>
                <w:b/>
                <w:sz w:val="20"/>
                <w:szCs w:val="20"/>
              </w:rPr>
              <w:t>:</w:t>
            </w:r>
          </w:p>
        </w:tc>
        <w:tc>
          <w:tcPr>
            <w:tcW w:w="1405" w:type="dxa"/>
            <w:tcBorders>
              <w:bottom w:val="single" w:sz="4" w:space="0" w:color="auto"/>
            </w:tcBorders>
          </w:tcPr>
          <w:p w:rsidR="00993823" w:rsidRPr="00993823" w:rsidRDefault="00993823" w:rsidP="003030B9">
            <w:pPr>
              <w:rPr>
                <w:rFonts w:cs="Arial"/>
                <w:sz w:val="20"/>
                <w:szCs w:val="20"/>
              </w:rPr>
            </w:pPr>
          </w:p>
        </w:tc>
        <w:tc>
          <w:tcPr>
            <w:tcW w:w="842" w:type="dxa"/>
            <w:tcBorders>
              <w:bottom w:val="single" w:sz="4" w:space="0" w:color="auto"/>
            </w:tcBorders>
          </w:tcPr>
          <w:p w:rsidR="00993823" w:rsidRPr="00993823" w:rsidRDefault="00993823" w:rsidP="003030B9">
            <w:pPr>
              <w:rPr>
                <w:rFonts w:cs="Arial"/>
                <w:sz w:val="20"/>
                <w:szCs w:val="20"/>
              </w:rPr>
            </w:pPr>
          </w:p>
        </w:tc>
        <w:tc>
          <w:tcPr>
            <w:tcW w:w="1367" w:type="dxa"/>
            <w:tcBorders>
              <w:bottom w:val="single" w:sz="4" w:space="0" w:color="auto"/>
            </w:tcBorders>
          </w:tcPr>
          <w:p w:rsidR="00993823" w:rsidRPr="00993823" w:rsidRDefault="00993823" w:rsidP="003030B9">
            <w:pPr>
              <w:rPr>
                <w:rFonts w:cs="Arial"/>
                <w:sz w:val="20"/>
                <w:szCs w:val="20"/>
              </w:rPr>
            </w:pPr>
          </w:p>
        </w:tc>
      </w:tr>
    </w:tbl>
    <w:p w:rsidR="00396A27" w:rsidRDefault="00396A27" w:rsidP="00F00F1F">
      <w:pPr>
        <w:autoSpaceDE w:val="0"/>
        <w:autoSpaceDN w:val="0"/>
        <w:adjustRightInd w:val="0"/>
        <w:spacing w:line="276" w:lineRule="auto"/>
        <w:rPr>
          <w:rFonts w:eastAsia="Calibri" w:cs="Arial"/>
          <w:b/>
          <w:bCs/>
          <w:sz w:val="24"/>
          <w:szCs w:val="24"/>
          <w:lang w:val="sr-Cyrl-RS"/>
        </w:rPr>
      </w:pPr>
    </w:p>
    <w:p w:rsidR="00F00F1F" w:rsidRPr="00B8116D" w:rsidRDefault="00F00F1F" w:rsidP="00F00F1F">
      <w:pPr>
        <w:autoSpaceDE w:val="0"/>
        <w:autoSpaceDN w:val="0"/>
        <w:adjustRightInd w:val="0"/>
        <w:spacing w:line="276" w:lineRule="auto"/>
        <w:rPr>
          <w:rFonts w:eastAsia="Calibri" w:cs="Arial"/>
          <w:b/>
          <w:bCs/>
          <w:sz w:val="24"/>
          <w:szCs w:val="24"/>
          <w:lang w:val="sr-Cyrl-RS"/>
        </w:rPr>
      </w:pPr>
      <w:r>
        <w:rPr>
          <w:rFonts w:eastAsia="Calibri" w:cs="Arial"/>
          <w:b/>
          <w:bCs/>
          <w:sz w:val="24"/>
          <w:szCs w:val="24"/>
          <w:lang w:val="sr-Latn-RS"/>
        </w:rPr>
        <w:t xml:space="preserve">V </w:t>
      </w:r>
      <w:r w:rsidRPr="00B8116D">
        <w:rPr>
          <w:rFonts w:eastAsia="Calibri" w:cs="Arial"/>
          <w:b/>
          <w:bCs/>
          <w:sz w:val="24"/>
          <w:szCs w:val="24"/>
          <w:lang w:val="sr-Cyrl-RS"/>
        </w:rPr>
        <w:t>ТЦ КРАЉЕВО</w:t>
      </w:r>
    </w:p>
    <w:tbl>
      <w:tblPr>
        <w:tblW w:w="11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316"/>
        <w:gridCol w:w="803"/>
        <w:gridCol w:w="1221"/>
        <w:gridCol w:w="1134"/>
        <w:gridCol w:w="1134"/>
        <w:gridCol w:w="767"/>
        <w:gridCol w:w="1257"/>
        <w:gridCol w:w="767"/>
        <w:gridCol w:w="1658"/>
      </w:tblGrid>
      <w:tr w:rsidR="00D9795A" w:rsidRPr="00D9795A" w:rsidTr="00D9795A">
        <w:trPr>
          <w:trHeight w:val="1043"/>
          <w:jc w:val="center"/>
        </w:trPr>
        <w:tc>
          <w:tcPr>
            <w:tcW w:w="562" w:type="dxa"/>
            <w:vAlign w:val="center"/>
          </w:tcPr>
          <w:p w:rsidR="00D9795A" w:rsidRPr="00D9795A" w:rsidRDefault="00D9795A" w:rsidP="005C32C8">
            <w:pPr>
              <w:jc w:val="center"/>
              <w:rPr>
                <w:rFonts w:cs="Arial"/>
                <w:b/>
                <w:sz w:val="20"/>
                <w:szCs w:val="20"/>
              </w:rPr>
            </w:pPr>
            <w:r w:rsidRPr="00D9795A">
              <w:rPr>
                <w:rFonts w:cs="Arial"/>
                <w:b/>
                <w:sz w:val="20"/>
                <w:szCs w:val="20"/>
              </w:rPr>
              <w:t>Рб.</w:t>
            </w:r>
          </w:p>
        </w:tc>
        <w:tc>
          <w:tcPr>
            <w:tcW w:w="2316" w:type="dxa"/>
            <w:vAlign w:val="center"/>
          </w:tcPr>
          <w:p w:rsidR="00D9795A" w:rsidRPr="00D9795A" w:rsidRDefault="00D9795A" w:rsidP="005C32C8">
            <w:pPr>
              <w:jc w:val="center"/>
              <w:rPr>
                <w:rFonts w:cs="Arial"/>
                <w:b/>
                <w:sz w:val="20"/>
                <w:szCs w:val="20"/>
              </w:rPr>
            </w:pPr>
            <w:r w:rsidRPr="00D9795A">
              <w:rPr>
                <w:rFonts w:cs="Arial"/>
                <w:b/>
                <w:sz w:val="20"/>
                <w:szCs w:val="20"/>
              </w:rPr>
              <w:t>Врста услуге</w:t>
            </w:r>
          </w:p>
        </w:tc>
        <w:tc>
          <w:tcPr>
            <w:tcW w:w="803" w:type="dxa"/>
            <w:vAlign w:val="center"/>
          </w:tcPr>
          <w:p w:rsidR="00D9795A" w:rsidRPr="00D9795A" w:rsidRDefault="00D9795A" w:rsidP="005C32C8">
            <w:pPr>
              <w:jc w:val="center"/>
              <w:rPr>
                <w:rFonts w:cs="Arial"/>
                <w:b/>
                <w:sz w:val="20"/>
                <w:szCs w:val="20"/>
              </w:rPr>
            </w:pPr>
            <w:r w:rsidRPr="00D9795A">
              <w:rPr>
                <w:rFonts w:cs="Arial"/>
                <w:b/>
                <w:sz w:val="20"/>
                <w:szCs w:val="20"/>
              </w:rPr>
              <w:t>Кол. m2</w:t>
            </w:r>
          </w:p>
        </w:tc>
        <w:tc>
          <w:tcPr>
            <w:tcW w:w="1221" w:type="dxa"/>
            <w:vAlign w:val="center"/>
          </w:tcPr>
          <w:p w:rsidR="00D9795A" w:rsidRPr="00D9795A" w:rsidRDefault="00D9795A" w:rsidP="005C32C8">
            <w:pPr>
              <w:jc w:val="center"/>
              <w:rPr>
                <w:rFonts w:cs="Arial"/>
                <w:b/>
                <w:sz w:val="20"/>
                <w:szCs w:val="20"/>
              </w:rPr>
            </w:pPr>
            <w:r w:rsidRPr="001D65DA">
              <w:rPr>
                <w:rFonts w:eastAsia="Calibri" w:cs="Arial"/>
                <w:b/>
                <w:sz w:val="20"/>
                <w:szCs w:val="20"/>
                <w:lang w:val="sr-Cyrl-RS"/>
              </w:rPr>
              <w:t>Јед</w:t>
            </w:r>
            <w:r>
              <w:rPr>
                <w:rFonts w:eastAsia="Calibri" w:cs="Arial"/>
                <w:b/>
                <w:sz w:val="20"/>
                <w:szCs w:val="20"/>
                <w:lang w:val="sr-Latn-RS"/>
              </w:rPr>
              <w:t>.</w:t>
            </w:r>
            <w:r w:rsidRPr="001D65DA">
              <w:rPr>
                <w:rFonts w:eastAsia="Calibri" w:cs="Arial"/>
                <w:b/>
                <w:sz w:val="20"/>
                <w:szCs w:val="20"/>
                <w:lang w:val="sr-Cyrl-RS"/>
              </w:rPr>
              <w:t xml:space="preserve"> </w:t>
            </w:r>
            <w:r>
              <w:rPr>
                <w:rFonts w:eastAsia="Calibri" w:cs="Arial"/>
                <w:b/>
                <w:sz w:val="20"/>
                <w:szCs w:val="20"/>
                <w:lang w:val="sr-Cyrl-RS"/>
              </w:rPr>
              <w:t>ц</w:t>
            </w:r>
            <w:r w:rsidRPr="001D65DA">
              <w:rPr>
                <w:rFonts w:eastAsia="Calibri" w:cs="Arial"/>
                <w:b/>
                <w:sz w:val="20"/>
                <w:szCs w:val="20"/>
              </w:rPr>
              <w:t>ена</w:t>
            </w:r>
            <w:r w:rsidRPr="001D65DA">
              <w:rPr>
                <w:rFonts w:eastAsia="Calibri" w:cs="Arial"/>
                <w:b/>
                <w:sz w:val="20"/>
                <w:szCs w:val="20"/>
                <w:lang w:val="sr-Cyrl-RS"/>
              </w:rPr>
              <w:t xml:space="preserve"> </w:t>
            </w:r>
            <w:r w:rsidRPr="001D65DA">
              <w:rPr>
                <w:rFonts w:eastAsia="Calibri" w:cs="Arial"/>
                <w:b/>
                <w:sz w:val="20"/>
                <w:szCs w:val="20"/>
              </w:rPr>
              <w:t xml:space="preserve">РСД </w:t>
            </w:r>
            <w:r w:rsidRPr="00993823">
              <w:rPr>
                <w:rFonts w:cs="Arial"/>
                <w:b/>
                <w:sz w:val="20"/>
                <w:szCs w:val="20"/>
              </w:rPr>
              <w:t>без</w:t>
            </w:r>
            <w:r w:rsidRPr="001D65DA">
              <w:rPr>
                <w:rFonts w:eastAsia="Calibri" w:cs="Arial"/>
                <w:b/>
                <w:sz w:val="20"/>
                <w:szCs w:val="20"/>
              </w:rPr>
              <w:t xml:space="preserve"> ПДВ</w:t>
            </w:r>
            <w:r w:rsidRPr="001D65DA">
              <w:rPr>
                <w:rFonts w:eastAsia="Calibri" w:cs="Arial"/>
                <w:b/>
                <w:sz w:val="20"/>
                <w:szCs w:val="20"/>
                <w:lang w:val="sr-Cyrl-RS"/>
              </w:rPr>
              <w:t xml:space="preserve"> п</w:t>
            </w:r>
            <w:r w:rsidRPr="001D65DA">
              <w:rPr>
                <w:rFonts w:eastAsia="Calibri" w:cs="Arial"/>
                <w:b/>
                <w:sz w:val="20"/>
                <w:szCs w:val="20"/>
              </w:rPr>
              <w:t>о m2</w:t>
            </w:r>
          </w:p>
        </w:tc>
        <w:tc>
          <w:tcPr>
            <w:tcW w:w="1134" w:type="dxa"/>
          </w:tcPr>
          <w:p w:rsidR="00D9795A" w:rsidRPr="00D9795A" w:rsidRDefault="00D9795A" w:rsidP="005C32C8">
            <w:pPr>
              <w:jc w:val="center"/>
              <w:rPr>
                <w:rFonts w:cs="Arial"/>
                <w:b/>
                <w:sz w:val="20"/>
                <w:szCs w:val="20"/>
              </w:rPr>
            </w:pPr>
            <w:r w:rsidRPr="001D65DA">
              <w:rPr>
                <w:rFonts w:eastAsia="Calibri" w:cs="Arial"/>
                <w:b/>
                <w:sz w:val="20"/>
                <w:szCs w:val="20"/>
                <w:lang w:val="sr-Cyrl-RS"/>
              </w:rPr>
              <w:t>Јед</w:t>
            </w:r>
            <w:r>
              <w:rPr>
                <w:rFonts w:eastAsia="Calibri" w:cs="Arial"/>
                <w:b/>
                <w:sz w:val="20"/>
                <w:szCs w:val="20"/>
                <w:lang w:val="sr-Latn-RS"/>
              </w:rPr>
              <w:t>.</w:t>
            </w:r>
            <w:r w:rsidRPr="001D65DA">
              <w:rPr>
                <w:rFonts w:eastAsia="Calibri" w:cs="Arial"/>
                <w:b/>
                <w:sz w:val="20"/>
                <w:szCs w:val="20"/>
                <w:lang w:val="sr-Cyrl-RS"/>
              </w:rPr>
              <w:t xml:space="preserve"> </w:t>
            </w:r>
            <w:r>
              <w:rPr>
                <w:rFonts w:eastAsia="Calibri" w:cs="Arial"/>
                <w:b/>
                <w:sz w:val="20"/>
                <w:szCs w:val="20"/>
                <w:lang w:val="sr-Cyrl-RS"/>
              </w:rPr>
              <w:t>ц</w:t>
            </w:r>
            <w:r w:rsidRPr="001D65DA">
              <w:rPr>
                <w:rFonts w:eastAsia="Calibri" w:cs="Arial"/>
                <w:b/>
                <w:sz w:val="20"/>
                <w:szCs w:val="20"/>
              </w:rPr>
              <w:t>ена</w:t>
            </w:r>
            <w:r w:rsidRPr="001D65DA">
              <w:rPr>
                <w:rFonts w:eastAsia="Calibri" w:cs="Arial"/>
                <w:b/>
                <w:sz w:val="20"/>
                <w:szCs w:val="20"/>
                <w:lang w:val="sr-Cyrl-RS"/>
              </w:rPr>
              <w:t xml:space="preserve"> </w:t>
            </w:r>
            <w:r w:rsidRPr="001D65DA">
              <w:rPr>
                <w:rFonts w:eastAsia="Calibri" w:cs="Arial"/>
                <w:b/>
                <w:sz w:val="20"/>
                <w:szCs w:val="20"/>
              </w:rPr>
              <w:t xml:space="preserve">РСД </w:t>
            </w:r>
            <w:r w:rsidRPr="00993823">
              <w:rPr>
                <w:rFonts w:cs="Arial"/>
                <w:b/>
                <w:sz w:val="20"/>
                <w:szCs w:val="20"/>
              </w:rPr>
              <w:t>без</w:t>
            </w:r>
            <w:r w:rsidRPr="001D65DA">
              <w:rPr>
                <w:rFonts w:eastAsia="Calibri" w:cs="Arial"/>
                <w:b/>
                <w:sz w:val="20"/>
                <w:szCs w:val="20"/>
              </w:rPr>
              <w:t xml:space="preserve"> ПДВ</w:t>
            </w:r>
            <w:r w:rsidRPr="001D65DA">
              <w:rPr>
                <w:rFonts w:eastAsia="Calibri" w:cs="Arial"/>
                <w:b/>
                <w:sz w:val="20"/>
                <w:szCs w:val="20"/>
                <w:lang w:val="sr-Cyrl-RS"/>
              </w:rPr>
              <w:t xml:space="preserve"> п</w:t>
            </w:r>
            <w:r w:rsidRPr="001D65DA">
              <w:rPr>
                <w:rFonts w:eastAsia="Calibri" w:cs="Arial"/>
                <w:b/>
                <w:sz w:val="20"/>
                <w:szCs w:val="20"/>
              </w:rPr>
              <w:t>о m2</w:t>
            </w:r>
          </w:p>
        </w:tc>
        <w:tc>
          <w:tcPr>
            <w:tcW w:w="1134" w:type="dxa"/>
            <w:vAlign w:val="center"/>
          </w:tcPr>
          <w:p w:rsidR="00D9795A" w:rsidRPr="00D9795A" w:rsidRDefault="00D9795A" w:rsidP="00B86361">
            <w:pPr>
              <w:jc w:val="center"/>
              <w:rPr>
                <w:rFonts w:cs="Arial"/>
                <w:b/>
                <w:sz w:val="20"/>
                <w:szCs w:val="20"/>
              </w:rPr>
            </w:pPr>
            <w:r w:rsidRPr="00D9795A">
              <w:rPr>
                <w:rFonts w:cs="Arial"/>
                <w:b/>
                <w:sz w:val="20"/>
                <w:szCs w:val="20"/>
              </w:rPr>
              <w:t xml:space="preserve">Цена РСД по једној фази </w:t>
            </w:r>
            <w:r w:rsidR="00B86361">
              <w:rPr>
                <w:rFonts w:cs="Arial"/>
                <w:b/>
                <w:sz w:val="20"/>
                <w:szCs w:val="20"/>
                <w:lang w:val="sr-Cyrl-RS"/>
              </w:rPr>
              <w:t>без</w:t>
            </w:r>
            <w:r w:rsidRPr="00D9795A">
              <w:rPr>
                <w:rFonts w:cs="Arial"/>
                <w:b/>
                <w:sz w:val="20"/>
                <w:szCs w:val="20"/>
              </w:rPr>
              <w:t xml:space="preserve"> ПДВ</w:t>
            </w:r>
          </w:p>
        </w:tc>
        <w:tc>
          <w:tcPr>
            <w:tcW w:w="767" w:type="dxa"/>
            <w:vAlign w:val="center"/>
          </w:tcPr>
          <w:p w:rsidR="00D9795A" w:rsidRPr="00D9795A" w:rsidRDefault="00D9795A" w:rsidP="005C32C8">
            <w:pPr>
              <w:jc w:val="center"/>
              <w:rPr>
                <w:rFonts w:cs="Arial"/>
                <w:b/>
                <w:sz w:val="20"/>
                <w:szCs w:val="20"/>
              </w:rPr>
            </w:pPr>
            <w:r w:rsidRPr="00D9795A">
              <w:rPr>
                <w:rFonts w:cs="Arial"/>
                <w:b/>
                <w:sz w:val="20"/>
                <w:szCs w:val="20"/>
              </w:rPr>
              <w:t>Број фаза</w:t>
            </w:r>
          </w:p>
        </w:tc>
        <w:tc>
          <w:tcPr>
            <w:tcW w:w="1257" w:type="dxa"/>
            <w:vAlign w:val="center"/>
          </w:tcPr>
          <w:p w:rsidR="00D9795A" w:rsidRPr="00D9795A" w:rsidRDefault="00D9795A" w:rsidP="005C32C8">
            <w:pPr>
              <w:jc w:val="center"/>
              <w:rPr>
                <w:rFonts w:cs="Arial"/>
                <w:b/>
                <w:sz w:val="20"/>
                <w:szCs w:val="20"/>
              </w:rPr>
            </w:pPr>
            <w:r w:rsidRPr="00D9795A">
              <w:rPr>
                <w:rFonts w:cs="Arial"/>
                <w:b/>
                <w:sz w:val="20"/>
                <w:szCs w:val="20"/>
              </w:rPr>
              <w:t>Укупно РСД без ПДВ</w:t>
            </w:r>
          </w:p>
        </w:tc>
        <w:tc>
          <w:tcPr>
            <w:tcW w:w="767" w:type="dxa"/>
            <w:vAlign w:val="center"/>
          </w:tcPr>
          <w:p w:rsidR="00D9795A" w:rsidRPr="00D9795A" w:rsidRDefault="00D9795A" w:rsidP="005C32C8">
            <w:pPr>
              <w:jc w:val="center"/>
              <w:rPr>
                <w:rFonts w:cs="Arial"/>
                <w:b/>
                <w:sz w:val="20"/>
                <w:szCs w:val="20"/>
              </w:rPr>
            </w:pPr>
            <w:r w:rsidRPr="00D9795A">
              <w:rPr>
                <w:rFonts w:cs="Arial"/>
                <w:b/>
                <w:sz w:val="20"/>
                <w:szCs w:val="20"/>
              </w:rPr>
              <w:t>ПДВ</w:t>
            </w:r>
          </w:p>
        </w:tc>
        <w:tc>
          <w:tcPr>
            <w:tcW w:w="1658" w:type="dxa"/>
            <w:vAlign w:val="center"/>
          </w:tcPr>
          <w:p w:rsidR="00D9795A" w:rsidRPr="00D9795A" w:rsidRDefault="00D9795A" w:rsidP="005C32C8">
            <w:pPr>
              <w:jc w:val="center"/>
              <w:rPr>
                <w:rFonts w:cs="Arial"/>
                <w:b/>
                <w:sz w:val="20"/>
                <w:szCs w:val="20"/>
              </w:rPr>
            </w:pPr>
            <w:r w:rsidRPr="00D9795A">
              <w:rPr>
                <w:rFonts w:cs="Arial"/>
                <w:b/>
                <w:sz w:val="20"/>
                <w:szCs w:val="20"/>
              </w:rPr>
              <w:t>Укупно РСД са ПДВ</w:t>
            </w:r>
          </w:p>
        </w:tc>
      </w:tr>
      <w:tr w:rsidR="00D9795A" w:rsidRPr="00D9795A" w:rsidTr="00D9795A">
        <w:trPr>
          <w:trHeight w:val="363"/>
          <w:jc w:val="center"/>
        </w:trPr>
        <w:tc>
          <w:tcPr>
            <w:tcW w:w="562" w:type="dxa"/>
            <w:vAlign w:val="center"/>
          </w:tcPr>
          <w:p w:rsidR="00D9795A" w:rsidRPr="001D65DA" w:rsidRDefault="00D9795A" w:rsidP="00D9795A">
            <w:pPr>
              <w:jc w:val="center"/>
              <w:rPr>
                <w:rFonts w:eastAsia="Calibri" w:cs="Arial"/>
                <w:b/>
                <w:bCs/>
                <w:color w:val="A6A6A6" w:themeColor="background1" w:themeShade="A6"/>
                <w:sz w:val="20"/>
                <w:szCs w:val="20"/>
              </w:rPr>
            </w:pPr>
            <w:r w:rsidRPr="001D65DA">
              <w:rPr>
                <w:rFonts w:eastAsia="Calibri" w:cs="Arial"/>
                <w:b/>
                <w:bCs/>
                <w:color w:val="A6A6A6" w:themeColor="background1" w:themeShade="A6"/>
                <w:sz w:val="20"/>
                <w:szCs w:val="20"/>
              </w:rPr>
              <w:t>I</w:t>
            </w:r>
          </w:p>
        </w:tc>
        <w:tc>
          <w:tcPr>
            <w:tcW w:w="2316" w:type="dxa"/>
            <w:vAlign w:val="center"/>
          </w:tcPr>
          <w:p w:rsidR="00D9795A" w:rsidRPr="001D65DA" w:rsidRDefault="00D9795A" w:rsidP="00D9795A">
            <w:pPr>
              <w:jc w:val="center"/>
              <w:rPr>
                <w:rFonts w:eastAsia="Calibri" w:cs="Arial"/>
                <w:b/>
                <w:bCs/>
                <w:color w:val="A6A6A6" w:themeColor="background1" w:themeShade="A6"/>
                <w:sz w:val="20"/>
                <w:szCs w:val="20"/>
                <w:lang w:val="sr-Cyrl-RS"/>
              </w:rPr>
            </w:pPr>
            <w:r w:rsidRPr="001D65DA">
              <w:rPr>
                <w:rFonts w:eastAsia="Calibri" w:cs="Arial"/>
                <w:b/>
                <w:bCs/>
                <w:color w:val="A6A6A6" w:themeColor="background1" w:themeShade="A6"/>
                <w:sz w:val="20"/>
                <w:szCs w:val="20"/>
                <w:lang w:val="sr-Cyrl-RS"/>
              </w:rPr>
              <w:t>II</w:t>
            </w:r>
          </w:p>
        </w:tc>
        <w:tc>
          <w:tcPr>
            <w:tcW w:w="803" w:type="dxa"/>
            <w:vAlign w:val="center"/>
          </w:tcPr>
          <w:p w:rsidR="00D9795A" w:rsidRPr="001D65DA" w:rsidRDefault="00D9795A" w:rsidP="00D9795A">
            <w:pPr>
              <w:jc w:val="center"/>
              <w:rPr>
                <w:rFonts w:eastAsia="Calibri" w:cs="Arial"/>
                <w:b/>
                <w:color w:val="A6A6A6" w:themeColor="background1" w:themeShade="A6"/>
                <w:sz w:val="20"/>
                <w:szCs w:val="20"/>
                <w:lang w:val="sr-Cyrl-RS"/>
              </w:rPr>
            </w:pPr>
            <w:r w:rsidRPr="001D65DA">
              <w:rPr>
                <w:rFonts w:eastAsia="Calibri" w:cs="Arial"/>
                <w:b/>
                <w:color w:val="A6A6A6" w:themeColor="background1" w:themeShade="A6"/>
                <w:sz w:val="20"/>
                <w:szCs w:val="20"/>
                <w:lang w:val="sr-Cyrl-RS"/>
              </w:rPr>
              <w:t>III</w:t>
            </w:r>
          </w:p>
        </w:tc>
        <w:tc>
          <w:tcPr>
            <w:tcW w:w="1221" w:type="dxa"/>
            <w:vAlign w:val="center"/>
          </w:tcPr>
          <w:p w:rsidR="00D9795A" w:rsidRPr="001D65DA" w:rsidRDefault="00D9795A" w:rsidP="00D9795A">
            <w:pPr>
              <w:jc w:val="center"/>
              <w:rPr>
                <w:rFonts w:eastAsia="Calibri" w:cs="Arial"/>
                <w:b/>
                <w:color w:val="A6A6A6" w:themeColor="background1" w:themeShade="A6"/>
                <w:sz w:val="20"/>
                <w:szCs w:val="20"/>
                <w:lang w:val="sr-Cyrl-RS"/>
              </w:rPr>
            </w:pPr>
            <w:r w:rsidRPr="001D65DA">
              <w:rPr>
                <w:rFonts w:eastAsia="Calibri" w:cs="Arial"/>
                <w:b/>
                <w:color w:val="A6A6A6" w:themeColor="background1" w:themeShade="A6"/>
                <w:sz w:val="20"/>
                <w:szCs w:val="20"/>
                <w:lang w:val="sr-Cyrl-RS"/>
              </w:rPr>
              <w:t>IV</w:t>
            </w:r>
          </w:p>
        </w:tc>
        <w:tc>
          <w:tcPr>
            <w:tcW w:w="1134" w:type="dxa"/>
            <w:vAlign w:val="center"/>
          </w:tcPr>
          <w:p w:rsidR="00D9795A" w:rsidRPr="001D65DA" w:rsidRDefault="00D9795A" w:rsidP="00D9795A">
            <w:pPr>
              <w:jc w:val="center"/>
              <w:rPr>
                <w:rFonts w:eastAsia="Calibri" w:cs="Arial"/>
                <w:b/>
                <w:color w:val="A6A6A6" w:themeColor="background1" w:themeShade="A6"/>
                <w:sz w:val="20"/>
                <w:szCs w:val="20"/>
                <w:lang w:val="sr-Cyrl-RS"/>
              </w:rPr>
            </w:pPr>
            <w:r w:rsidRPr="001D65DA">
              <w:rPr>
                <w:rFonts w:eastAsia="Calibri" w:cs="Arial"/>
                <w:b/>
                <w:color w:val="A6A6A6" w:themeColor="background1" w:themeShade="A6"/>
                <w:sz w:val="20"/>
                <w:szCs w:val="20"/>
                <w:lang w:val="sr-Cyrl-RS"/>
              </w:rPr>
              <w:t>V</w:t>
            </w:r>
          </w:p>
        </w:tc>
        <w:tc>
          <w:tcPr>
            <w:tcW w:w="1134" w:type="dxa"/>
            <w:vAlign w:val="center"/>
          </w:tcPr>
          <w:p w:rsidR="00D9795A" w:rsidRPr="001D65DA" w:rsidRDefault="00D9795A" w:rsidP="00D9795A">
            <w:pPr>
              <w:jc w:val="center"/>
              <w:rPr>
                <w:rFonts w:eastAsia="Calibri" w:cs="Arial"/>
                <w:b/>
                <w:color w:val="A6A6A6" w:themeColor="background1" w:themeShade="A6"/>
                <w:sz w:val="20"/>
                <w:szCs w:val="20"/>
                <w:lang w:val="sr-Latn-RS"/>
              </w:rPr>
            </w:pPr>
            <w:r w:rsidRPr="001D65DA">
              <w:rPr>
                <w:rFonts w:eastAsia="Calibri" w:cs="Arial"/>
                <w:b/>
                <w:color w:val="A6A6A6" w:themeColor="background1" w:themeShade="A6"/>
                <w:sz w:val="20"/>
                <w:szCs w:val="20"/>
                <w:lang w:val="sr-Cyrl-RS"/>
              </w:rPr>
              <w:t>V</w:t>
            </w:r>
            <w:r>
              <w:rPr>
                <w:rFonts w:eastAsia="Calibri" w:cs="Arial"/>
                <w:b/>
                <w:color w:val="A6A6A6" w:themeColor="background1" w:themeShade="A6"/>
                <w:sz w:val="20"/>
                <w:szCs w:val="20"/>
                <w:lang w:val="sr-Cyrl-RS"/>
              </w:rPr>
              <w:t>I</w:t>
            </w:r>
          </w:p>
          <w:p w:rsidR="00D9795A" w:rsidRPr="001D65DA" w:rsidRDefault="00D9795A" w:rsidP="00D9795A">
            <w:pPr>
              <w:jc w:val="center"/>
              <w:rPr>
                <w:rFonts w:eastAsia="Calibri" w:cs="Arial"/>
                <w:b/>
                <w:color w:val="A6A6A6" w:themeColor="background1" w:themeShade="A6"/>
                <w:sz w:val="20"/>
                <w:szCs w:val="20"/>
                <w:lang w:val="sr-Cyrl-RS"/>
              </w:rPr>
            </w:pPr>
            <w:r w:rsidRPr="001D65DA">
              <w:rPr>
                <w:rFonts w:eastAsia="Calibri" w:cs="Arial"/>
                <w:b/>
                <w:color w:val="A6A6A6" w:themeColor="background1" w:themeShade="A6"/>
                <w:sz w:val="20"/>
                <w:szCs w:val="20"/>
                <w:lang w:val="sr-Latn-RS"/>
              </w:rPr>
              <w:t>(</w:t>
            </w:r>
            <w:r w:rsidRPr="001D65DA">
              <w:rPr>
                <w:rFonts w:eastAsia="Calibri" w:cs="Arial"/>
                <w:b/>
                <w:bCs/>
                <w:color w:val="A6A6A6" w:themeColor="background1" w:themeShade="A6"/>
                <w:sz w:val="20"/>
                <w:szCs w:val="20"/>
              </w:rPr>
              <w:t>V</w:t>
            </w:r>
            <w:r>
              <w:rPr>
                <w:rFonts w:eastAsia="Calibri" w:cs="Arial"/>
                <w:b/>
                <w:bCs/>
                <w:color w:val="A6A6A6" w:themeColor="background1" w:themeShade="A6"/>
                <w:sz w:val="20"/>
                <w:szCs w:val="20"/>
              </w:rPr>
              <w:t>I</w:t>
            </w:r>
            <w:r w:rsidRPr="001D65DA">
              <w:rPr>
                <w:rFonts w:eastAsia="Calibri" w:cs="Arial"/>
                <w:b/>
                <w:bCs/>
                <w:color w:val="A6A6A6" w:themeColor="background1" w:themeShade="A6"/>
                <w:sz w:val="20"/>
                <w:szCs w:val="20"/>
              </w:rPr>
              <w:t>=</w:t>
            </w:r>
            <w:r w:rsidRPr="001D65DA">
              <w:rPr>
                <w:rFonts w:eastAsia="Calibri" w:cs="Arial"/>
                <w:b/>
                <w:color w:val="A6A6A6" w:themeColor="background1" w:themeShade="A6"/>
                <w:sz w:val="20"/>
                <w:szCs w:val="20"/>
                <w:lang w:val="sr-Cyrl-RS"/>
              </w:rPr>
              <w:t>III</w:t>
            </w:r>
            <w:r w:rsidRPr="001D65DA">
              <w:rPr>
                <w:rFonts w:eastAsia="Calibri" w:cs="Arial"/>
                <w:b/>
                <w:color w:val="A6A6A6" w:themeColor="background1" w:themeShade="A6"/>
                <w:sz w:val="20"/>
                <w:szCs w:val="20"/>
              </w:rPr>
              <w:t xml:space="preserve"> </w:t>
            </w:r>
            <w:r w:rsidRPr="001D65DA">
              <w:rPr>
                <w:rFonts w:eastAsia="Calibri" w:cs="Arial"/>
                <w:b/>
                <w:color w:val="A6A6A6" w:themeColor="background1" w:themeShade="A6"/>
                <w:sz w:val="20"/>
                <w:szCs w:val="20"/>
                <w:lang w:val="sr-Cyrl-RS"/>
              </w:rPr>
              <w:t>х</w:t>
            </w:r>
            <w:r w:rsidRPr="001D65DA">
              <w:rPr>
                <w:rFonts w:eastAsia="Calibri" w:cs="Arial"/>
                <w:b/>
                <w:color w:val="A6A6A6" w:themeColor="background1" w:themeShade="A6"/>
                <w:sz w:val="20"/>
                <w:szCs w:val="20"/>
              </w:rPr>
              <w:t xml:space="preserve"> </w:t>
            </w:r>
            <w:r w:rsidRPr="001D65DA">
              <w:rPr>
                <w:rFonts w:eastAsia="Calibri" w:cs="Arial"/>
                <w:b/>
                <w:color w:val="A6A6A6" w:themeColor="background1" w:themeShade="A6"/>
                <w:sz w:val="20"/>
                <w:szCs w:val="20"/>
                <w:lang w:val="sr-Cyrl-RS"/>
              </w:rPr>
              <w:t>IV)</w:t>
            </w:r>
          </w:p>
        </w:tc>
        <w:tc>
          <w:tcPr>
            <w:tcW w:w="767" w:type="dxa"/>
            <w:vAlign w:val="center"/>
          </w:tcPr>
          <w:p w:rsidR="00D9795A" w:rsidRPr="001D65DA" w:rsidRDefault="00D9795A" w:rsidP="00D9795A">
            <w:pPr>
              <w:jc w:val="center"/>
              <w:rPr>
                <w:rFonts w:eastAsia="Calibri" w:cs="Arial"/>
                <w:b/>
                <w:color w:val="A6A6A6" w:themeColor="background1" w:themeShade="A6"/>
                <w:sz w:val="20"/>
                <w:szCs w:val="20"/>
                <w:lang w:val="sr-Latn-RS"/>
              </w:rPr>
            </w:pPr>
            <w:r w:rsidRPr="001D65DA">
              <w:rPr>
                <w:rFonts w:eastAsia="Calibri" w:cs="Arial"/>
                <w:b/>
                <w:color w:val="A6A6A6" w:themeColor="background1" w:themeShade="A6"/>
                <w:sz w:val="20"/>
                <w:szCs w:val="20"/>
                <w:lang w:val="sr-Cyrl-RS"/>
              </w:rPr>
              <w:t>VI</w:t>
            </w:r>
            <w:r>
              <w:rPr>
                <w:rFonts w:eastAsia="Calibri" w:cs="Arial"/>
                <w:b/>
                <w:color w:val="A6A6A6" w:themeColor="background1" w:themeShade="A6"/>
                <w:sz w:val="20"/>
                <w:szCs w:val="20"/>
                <w:lang w:val="sr-Latn-RS"/>
              </w:rPr>
              <w:t>I</w:t>
            </w:r>
          </w:p>
        </w:tc>
        <w:tc>
          <w:tcPr>
            <w:tcW w:w="1257" w:type="dxa"/>
            <w:vAlign w:val="center"/>
          </w:tcPr>
          <w:p w:rsidR="00D9795A" w:rsidRPr="001D65DA" w:rsidRDefault="00D9795A" w:rsidP="00D9795A">
            <w:pPr>
              <w:jc w:val="center"/>
              <w:rPr>
                <w:rFonts w:eastAsia="Calibri" w:cs="Arial"/>
                <w:b/>
                <w:color w:val="A6A6A6" w:themeColor="background1" w:themeShade="A6"/>
                <w:sz w:val="20"/>
                <w:szCs w:val="20"/>
                <w:lang w:val="sr-Latn-RS"/>
              </w:rPr>
            </w:pPr>
            <w:r w:rsidRPr="001D65DA">
              <w:rPr>
                <w:rFonts w:eastAsia="Calibri" w:cs="Arial"/>
                <w:b/>
                <w:color w:val="A6A6A6" w:themeColor="background1" w:themeShade="A6"/>
                <w:sz w:val="20"/>
                <w:szCs w:val="20"/>
                <w:lang w:val="sr-Cyrl-RS"/>
              </w:rPr>
              <w:t>VI</w:t>
            </w:r>
            <w:r w:rsidRPr="001D65DA">
              <w:rPr>
                <w:rFonts w:eastAsia="Calibri" w:cs="Arial"/>
                <w:b/>
                <w:color w:val="A6A6A6" w:themeColor="background1" w:themeShade="A6"/>
                <w:sz w:val="20"/>
                <w:szCs w:val="20"/>
                <w:lang w:val="sr-Latn-RS"/>
              </w:rPr>
              <w:t>I</w:t>
            </w:r>
            <w:r>
              <w:rPr>
                <w:rFonts w:eastAsia="Calibri" w:cs="Arial"/>
                <w:b/>
                <w:color w:val="A6A6A6" w:themeColor="background1" w:themeShade="A6"/>
                <w:sz w:val="20"/>
                <w:szCs w:val="20"/>
                <w:lang w:val="sr-Latn-RS"/>
              </w:rPr>
              <w:t>I</w:t>
            </w:r>
          </w:p>
          <w:p w:rsidR="00D9795A" w:rsidRPr="001D65DA" w:rsidRDefault="00D9795A" w:rsidP="00D9795A">
            <w:pPr>
              <w:jc w:val="center"/>
              <w:rPr>
                <w:rFonts w:eastAsia="Calibri" w:cs="Arial"/>
                <w:b/>
                <w:color w:val="A6A6A6" w:themeColor="background1" w:themeShade="A6"/>
                <w:sz w:val="20"/>
                <w:szCs w:val="20"/>
                <w:lang w:val="sr-Cyrl-RS"/>
              </w:rPr>
            </w:pPr>
            <w:r w:rsidRPr="001D65DA">
              <w:rPr>
                <w:rFonts w:eastAsia="Calibri" w:cs="Arial"/>
                <w:b/>
                <w:color w:val="A6A6A6" w:themeColor="background1" w:themeShade="A6"/>
                <w:sz w:val="20"/>
                <w:szCs w:val="20"/>
                <w:lang w:val="sr-Cyrl-RS"/>
              </w:rPr>
              <w:t>(</w:t>
            </w:r>
            <w:r w:rsidRPr="001D65DA">
              <w:rPr>
                <w:rFonts w:eastAsia="Calibri" w:cs="Arial"/>
                <w:b/>
                <w:bCs/>
                <w:color w:val="A6A6A6" w:themeColor="background1" w:themeShade="A6"/>
                <w:sz w:val="20"/>
                <w:szCs w:val="20"/>
              </w:rPr>
              <w:t>VII</w:t>
            </w:r>
            <w:r>
              <w:rPr>
                <w:rFonts w:eastAsia="Calibri" w:cs="Arial"/>
                <w:b/>
                <w:bCs/>
                <w:color w:val="A6A6A6" w:themeColor="background1" w:themeShade="A6"/>
                <w:sz w:val="20"/>
                <w:szCs w:val="20"/>
              </w:rPr>
              <w:t>I</w:t>
            </w:r>
            <w:r w:rsidRPr="001D65DA">
              <w:rPr>
                <w:rFonts w:eastAsia="Calibri" w:cs="Arial"/>
                <w:b/>
                <w:bCs/>
                <w:color w:val="A6A6A6" w:themeColor="background1" w:themeShade="A6"/>
                <w:sz w:val="20"/>
                <w:szCs w:val="20"/>
              </w:rPr>
              <w:t>=</w:t>
            </w:r>
            <w:r w:rsidRPr="001D65DA">
              <w:rPr>
                <w:rFonts w:eastAsia="Calibri" w:cs="Arial"/>
                <w:b/>
                <w:color w:val="A6A6A6" w:themeColor="background1" w:themeShade="A6"/>
                <w:sz w:val="20"/>
                <w:szCs w:val="20"/>
                <w:lang w:val="sr-Latn-RS"/>
              </w:rPr>
              <w:t>V</w:t>
            </w:r>
            <w:r>
              <w:rPr>
                <w:rFonts w:eastAsia="Calibri" w:cs="Arial"/>
                <w:b/>
                <w:color w:val="A6A6A6" w:themeColor="background1" w:themeShade="A6"/>
                <w:sz w:val="20"/>
                <w:szCs w:val="20"/>
                <w:lang w:val="sr-Latn-RS"/>
              </w:rPr>
              <w:t>i</w:t>
            </w:r>
            <w:r w:rsidRPr="001D65DA">
              <w:rPr>
                <w:rFonts w:eastAsia="Calibri" w:cs="Arial"/>
                <w:b/>
                <w:color w:val="A6A6A6" w:themeColor="background1" w:themeShade="A6"/>
                <w:sz w:val="20"/>
                <w:szCs w:val="20"/>
                <w:lang w:val="sr-Cyrl-RS"/>
              </w:rPr>
              <w:t>x</w:t>
            </w:r>
            <w:r>
              <w:rPr>
                <w:rFonts w:eastAsia="Calibri" w:cs="Arial"/>
                <w:b/>
                <w:color w:val="A6A6A6" w:themeColor="background1" w:themeShade="A6"/>
                <w:sz w:val="20"/>
                <w:szCs w:val="20"/>
                <w:lang w:val="sr-Latn-RS"/>
              </w:rPr>
              <w:t xml:space="preserve"> </w:t>
            </w:r>
            <w:r w:rsidRPr="001D65DA">
              <w:rPr>
                <w:rFonts w:eastAsia="Calibri" w:cs="Arial"/>
                <w:b/>
                <w:color w:val="A6A6A6" w:themeColor="background1" w:themeShade="A6"/>
                <w:sz w:val="20"/>
                <w:szCs w:val="20"/>
                <w:lang w:val="sr-Cyrl-RS"/>
              </w:rPr>
              <w:t>V</w:t>
            </w:r>
            <w:r w:rsidRPr="001D65DA">
              <w:rPr>
                <w:rFonts w:eastAsia="Calibri" w:cs="Arial"/>
                <w:b/>
                <w:color w:val="A6A6A6" w:themeColor="background1" w:themeShade="A6"/>
                <w:sz w:val="20"/>
                <w:szCs w:val="20"/>
                <w:lang w:val="sr-Latn-RS"/>
              </w:rPr>
              <w:t>I</w:t>
            </w:r>
            <w:r>
              <w:rPr>
                <w:rFonts w:eastAsia="Calibri" w:cs="Arial"/>
                <w:b/>
                <w:color w:val="A6A6A6" w:themeColor="background1" w:themeShade="A6"/>
                <w:sz w:val="20"/>
                <w:szCs w:val="20"/>
                <w:lang w:val="sr-Latn-RS"/>
              </w:rPr>
              <w:t>I</w:t>
            </w:r>
            <w:r w:rsidRPr="001D65DA">
              <w:rPr>
                <w:rFonts w:eastAsia="Calibri" w:cs="Arial"/>
                <w:b/>
                <w:color w:val="A6A6A6" w:themeColor="background1" w:themeShade="A6"/>
                <w:sz w:val="20"/>
                <w:szCs w:val="20"/>
                <w:lang w:val="sr-Cyrl-RS"/>
              </w:rPr>
              <w:t>)</w:t>
            </w:r>
          </w:p>
        </w:tc>
        <w:tc>
          <w:tcPr>
            <w:tcW w:w="767" w:type="dxa"/>
            <w:vAlign w:val="center"/>
          </w:tcPr>
          <w:p w:rsidR="00D9795A" w:rsidRPr="001D65DA" w:rsidRDefault="00D9795A" w:rsidP="00D9795A">
            <w:pPr>
              <w:jc w:val="center"/>
              <w:rPr>
                <w:rFonts w:eastAsia="Calibri" w:cs="Arial"/>
                <w:b/>
                <w:color w:val="A6A6A6" w:themeColor="background1" w:themeShade="A6"/>
                <w:sz w:val="20"/>
                <w:szCs w:val="20"/>
                <w:lang w:val="sr-Latn-RS"/>
              </w:rPr>
            </w:pPr>
            <w:r>
              <w:rPr>
                <w:rFonts w:eastAsia="Calibri" w:cs="Arial"/>
                <w:b/>
                <w:color w:val="A6A6A6" w:themeColor="background1" w:themeShade="A6"/>
                <w:sz w:val="20"/>
                <w:szCs w:val="20"/>
                <w:lang w:val="sr-Latn-RS"/>
              </w:rPr>
              <w:t>IX</w:t>
            </w:r>
          </w:p>
        </w:tc>
        <w:tc>
          <w:tcPr>
            <w:tcW w:w="1658" w:type="dxa"/>
            <w:vAlign w:val="center"/>
          </w:tcPr>
          <w:p w:rsidR="00D9795A" w:rsidRPr="001D65DA" w:rsidRDefault="00D9795A" w:rsidP="00D9795A">
            <w:pPr>
              <w:jc w:val="center"/>
              <w:rPr>
                <w:rFonts w:eastAsia="Calibri" w:cs="Arial"/>
                <w:b/>
                <w:color w:val="A6A6A6" w:themeColor="background1" w:themeShade="A6"/>
                <w:sz w:val="20"/>
                <w:szCs w:val="20"/>
                <w:lang w:val="sr-Latn-RS"/>
              </w:rPr>
            </w:pPr>
            <w:r w:rsidRPr="001D65DA">
              <w:rPr>
                <w:rFonts w:eastAsia="Calibri" w:cs="Arial"/>
                <w:b/>
                <w:color w:val="A6A6A6" w:themeColor="background1" w:themeShade="A6"/>
                <w:sz w:val="20"/>
                <w:szCs w:val="20"/>
                <w:lang w:val="sr-Latn-RS"/>
              </w:rPr>
              <w:t>X</w:t>
            </w:r>
          </w:p>
          <w:p w:rsidR="00D9795A" w:rsidRPr="001D65DA" w:rsidRDefault="00D9795A" w:rsidP="00D9795A">
            <w:pPr>
              <w:jc w:val="center"/>
              <w:rPr>
                <w:rFonts w:eastAsia="Calibri" w:cs="Arial"/>
                <w:b/>
                <w:color w:val="A6A6A6" w:themeColor="background1" w:themeShade="A6"/>
                <w:sz w:val="20"/>
                <w:szCs w:val="20"/>
                <w:lang w:val="sr-Latn-RS"/>
              </w:rPr>
            </w:pPr>
            <w:r>
              <w:rPr>
                <w:rFonts w:eastAsia="Calibri" w:cs="Arial"/>
                <w:b/>
                <w:color w:val="A6A6A6" w:themeColor="background1" w:themeShade="A6"/>
                <w:sz w:val="20"/>
                <w:szCs w:val="20"/>
                <w:lang w:val="sr-Latn-RS"/>
              </w:rPr>
              <w:t>(</w:t>
            </w:r>
            <w:r w:rsidRPr="001D65DA">
              <w:rPr>
                <w:rFonts w:eastAsia="Calibri" w:cs="Arial"/>
                <w:b/>
                <w:color w:val="A6A6A6" w:themeColor="background1" w:themeShade="A6"/>
                <w:sz w:val="20"/>
                <w:szCs w:val="20"/>
                <w:lang w:val="sr-Latn-RS"/>
              </w:rPr>
              <w:t>X= VIII</w:t>
            </w:r>
            <w:r>
              <w:rPr>
                <w:rFonts w:eastAsia="Calibri" w:cs="Arial"/>
                <w:b/>
                <w:color w:val="A6A6A6" w:themeColor="background1" w:themeShade="A6"/>
                <w:sz w:val="20"/>
                <w:szCs w:val="20"/>
                <w:lang w:val="sr-Latn-RS"/>
              </w:rPr>
              <w:t>+IX</w:t>
            </w:r>
            <w:r w:rsidRPr="001D65DA">
              <w:rPr>
                <w:rFonts w:eastAsia="Calibri" w:cs="Arial"/>
                <w:b/>
                <w:color w:val="A6A6A6" w:themeColor="background1" w:themeShade="A6"/>
                <w:sz w:val="20"/>
                <w:szCs w:val="20"/>
                <w:lang w:val="sr-Latn-RS"/>
              </w:rPr>
              <w:t>)</w:t>
            </w:r>
          </w:p>
        </w:tc>
      </w:tr>
      <w:tr w:rsidR="00D9795A" w:rsidRPr="00D9795A" w:rsidTr="00D9795A">
        <w:trPr>
          <w:trHeight w:val="272"/>
          <w:jc w:val="center"/>
        </w:trPr>
        <w:tc>
          <w:tcPr>
            <w:tcW w:w="562" w:type="dxa"/>
            <w:vAlign w:val="center"/>
          </w:tcPr>
          <w:p w:rsidR="00D9795A" w:rsidRPr="00D9795A" w:rsidRDefault="00D9795A" w:rsidP="00F00F1F">
            <w:pPr>
              <w:jc w:val="center"/>
              <w:rPr>
                <w:rFonts w:cs="Arial"/>
                <w:sz w:val="20"/>
                <w:szCs w:val="20"/>
                <w:lang w:val="sr-Latn-RS"/>
              </w:rPr>
            </w:pPr>
            <w:r w:rsidRPr="00D9795A">
              <w:rPr>
                <w:rFonts w:cs="Arial"/>
                <w:sz w:val="20"/>
                <w:szCs w:val="20"/>
                <w:lang w:val="sr-Latn-RS"/>
              </w:rPr>
              <w:t>1.</w:t>
            </w:r>
          </w:p>
        </w:tc>
        <w:tc>
          <w:tcPr>
            <w:tcW w:w="2316" w:type="dxa"/>
            <w:vAlign w:val="center"/>
          </w:tcPr>
          <w:p w:rsidR="00D9795A" w:rsidRPr="00D9795A" w:rsidRDefault="00D9795A" w:rsidP="005C32C8">
            <w:pPr>
              <w:jc w:val="left"/>
              <w:rPr>
                <w:rFonts w:cs="Arial"/>
                <w:bCs/>
                <w:sz w:val="20"/>
                <w:szCs w:val="20"/>
                <w:lang w:val="sr-Cyrl-RS"/>
              </w:rPr>
            </w:pPr>
            <w:r w:rsidRPr="00D9795A">
              <w:rPr>
                <w:rFonts w:eastAsia="Calibri" w:cs="Arial"/>
                <w:sz w:val="20"/>
                <w:szCs w:val="20"/>
              </w:rPr>
              <w:t xml:space="preserve">Услуге дезинсекције у </w:t>
            </w:r>
            <w:r w:rsidRPr="00D9795A">
              <w:rPr>
                <w:rFonts w:cs="Arial"/>
                <w:bCs/>
                <w:sz w:val="20"/>
                <w:szCs w:val="20"/>
              </w:rPr>
              <w:t>пословни</w:t>
            </w:r>
            <w:r w:rsidRPr="00D9795A">
              <w:rPr>
                <w:rFonts w:cs="Arial"/>
                <w:bCs/>
                <w:sz w:val="20"/>
                <w:szCs w:val="20"/>
                <w:lang w:val="sr-Cyrl-RS"/>
              </w:rPr>
              <w:t>м</w:t>
            </w:r>
            <w:r w:rsidRPr="00D9795A">
              <w:rPr>
                <w:rFonts w:cs="Arial"/>
                <w:bCs/>
                <w:sz w:val="20"/>
                <w:szCs w:val="20"/>
              </w:rPr>
              <w:t xml:space="preserve"> објект</w:t>
            </w:r>
            <w:r w:rsidRPr="00D9795A">
              <w:rPr>
                <w:rFonts w:cs="Arial"/>
                <w:bCs/>
                <w:sz w:val="20"/>
                <w:szCs w:val="20"/>
                <w:lang w:val="sr-Cyrl-RS"/>
              </w:rPr>
              <w:t>има</w:t>
            </w:r>
            <w:r w:rsidRPr="00D9795A">
              <w:rPr>
                <w:rFonts w:cs="Arial"/>
                <w:bCs/>
                <w:sz w:val="20"/>
                <w:szCs w:val="20"/>
              </w:rPr>
              <w:t xml:space="preserve"> у</w:t>
            </w:r>
            <w:r w:rsidRPr="00D9795A">
              <w:rPr>
                <w:rFonts w:cs="Arial"/>
                <w:bCs/>
                <w:sz w:val="20"/>
                <w:szCs w:val="20"/>
                <w:lang w:val="sr-Cyrl-RS"/>
              </w:rPr>
              <w:t xml:space="preserve"> Аранђеловцу, ул. Кнеза Милоша 275</w:t>
            </w:r>
            <w:r w:rsidRPr="00D9795A">
              <w:rPr>
                <w:rFonts w:cs="Arial"/>
                <w:bCs/>
                <w:sz w:val="20"/>
                <w:szCs w:val="20"/>
              </w:rPr>
              <w:t xml:space="preserve"> </w:t>
            </w:r>
            <w:r w:rsidRPr="00D9795A">
              <w:rPr>
                <w:rFonts w:cs="Arial"/>
                <w:bCs/>
                <w:sz w:val="20"/>
                <w:szCs w:val="20"/>
                <w:lang w:val="sr-Cyrl-RS"/>
              </w:rPr>
              <w:t>и у</w:t>
            </w:r>
            <w:r w:rsidRPr="00D9795A">
              <w:rPr>
                <w:rFonts w:cs="Arial"/>
                <w:bCs/>
                <w:sz w:val="20"/>
                <w:szCs w:val="20"/>
              </w:rPr>
              <w:t xml:space="preserve"> </w:t>
            </w:r>
            <w:r w:rsidRPr="00D9795A">
              <w:rPr>
                <w:rFonts w:cs="Arial"/>
                <w:bCs/>
                <w:sz w:val="20"/>
                <w:szCs w:val="20"/>
                <w:lang w:val="sr-Cyrl-RS"/>
              </w:rPr>
              <w:t>Тополи,</w:t>
            </w:r>
            <w:r w:rsidRPr="00D9795A">
              <w:rPr>
                <w:rFonts w:cs="Arial"/>
                <w:bCs/>
                <w:sz w:val="20"/>
                <w:szCs w:val="20"/>
              </w:rPr>
              <w:t xml:space="preserve"> </w:t>
            </w:r>
            <w:r w:rsidRPr="00D9795A">
              <w:rPr>
                <w:rFonts w:cs="Arial"/>
                <w:bCs/>
                <w:sz w:val="20"/>
                <w:szCs w:val="20"/>
                <w:lang w:val="sr-Cyrl-RS"/>
              </w:rPr>
              <w:t>Булевар Вожда Карађорђа 66</w:t>
            </w:r>
          </w:p>
        </w:tc>
        <w:tc>
          <w:tcPr>
            <w:tcW w:w="803" w:type="dxa"/>
            <w:vAlign w:val="center"/>
          </w:tcPr>
          <w:p w:rsidR="00D9795A" w:rsidRPr="00D9795A" w:rsidRDefault="00D9795A" w:rsidP="005C32C8">
            <w:pPr>
              <w:jc w:val="left"/>
              <w:rPr>
                <w:rFonts w:cs="Arial"/>
                <w:sz w:val="20"/>
                <w:szCs w:val="20"/>
                <w:lang w:val="sr-Cyrl-RS"/>
              </w:rPr>
            </w:pPr>
            <w:r w:rsidRPr="00D9795A">
              <w:rPr>
                <w:rFonts w:cs="Arial"/>
                <w:sz w:val="20"/>
                <w:szCs w:val="20"/>
                <w:lang w:val="sr-Cyrl-RS"/>
              </w:rPr>
              <w:t>80</w:t>
            </w:r>
          </w:p>
        </w:tc>
        <w:tc>
          <w:tcPr>
            <w:tcW w:w="1221" w:type="dxa"/>
            <w:vAlign w:val="center"/>
          </w:tcPr>
          <w:p w:rsidR="00D9795A" w:rsidRPr="00D9795A" w:rsidRDefault="00D9795A" w:rsidP="005C32C8">
            <w:pPr>
              <w:jc w:val="left"/>
              <w:rPr>
                <w:rFonts w:cs="Arial"/>
                <w:sz w:val="20"/>
                <w:szCs w:val="20"/>
              </w:rPr>
            </w:pPr>
          </w:p>
        </w:tc>
        <w:tc>
          <w:tcPr>
            <w:tcW w:w="1134" w:type="dxa"/>
          </w:tcPr>
          <w:p w:rsidR="00D9795A" w:rsidRPr="00D9795A" w:rsidRDefault="00D9795A" w:rsidP="005C32C8">
            <w:pPr>
              <w:jc w:val="left"/>
              <w:rPr>
                <w:rFonts w:cs="Arial"/>
                <w:sz w:val="20"/>
                <w:szCs w:val="20"/>
              </w:rPr>
            </w:pPr>
          </w:p>
        </w:tc>
        <w:tc>
          <w:tcPr>
            <w:tcW w:w="1134" w:type="dxa"/>
            <w:vAlign w:val="center"/>
          </w:tcPr>
          <w:p w:rsidR="00D9795A" w:rsidRPr="00D9795A" w:rsidRDefault="00D9795A" w:rsidP="005C32C8">
            <w:pPr>
              <w:jc w:val="left"/>
              <w:rPr>
                <w:rFonts w:cs="Arial"/>
                <w:sz w:val="20"/>
                <w:szCs w:val="20"/>
              </w:rPr>
            </w:pPr>
          </w:p>
        </w:tc>
        <w:tc>
          <w:tcPr>
            <w:tcW w:w="767" w:type="dxa"/>
            <w:vAlign w:val="center"/>
          </w:tcPr>
          <w:p w:rsidR="00D9795A" w:rsidRPr="00D9795A" w:rsidRDefault="00D9795A" w:rsidP="00D465A8">
            <w:pPr>
              <w:jc w:val="center"/>
              <w:rPr>
                <w:rFonts w:cs="Arial"/>
                <w:sz w:val="20"/>
                <w:szCs w:val="20"/>
              </w:rPr>
            </w:pPr>
            <w:r w:rsidRPr="00D9795A">
              <w:rPr>
                <w:rFonts w:cs="Arial"/>
                <w:sz w:val="20"/>
                <w:szCs w:val="20"/>
              </w:rPr>
              <w:t>2</w:t>
            </w:r>
          </w:p>
        </w:tc>
        <w:tc>
          <w:tcPr>
            <w:tcW w:w="1257" w:type="dxa"/>
            <w:vAlign w:val="center"/>
          </w:tcPr>
          <w:p w:rsidR="00D9795A" w:rsidRPr="00D9795A" w:rsidRDefault="00D9795A" w:rsidP="005C32C8">
            <w:pPr>
              <w:jc w:val="left"/>
              <w:rPr>
                <w:rFonts w:cs="Arial"/>
                <w:sz w:val="20"/>
                <w:szCs w:val="20"/>
              </w:rPr>
            </w:pPr>
          </w:p>
        </w:tc>
        <w:tc>
          <w:tcPr>
            <w:tcW w:w="767" w:type="dxa"/>
          </w:tcPr>
          <w:p w:rsidR="00D9795A" w:rsidRPr="00D9795A" w:rsidRDefault="00D9795A" w:rsidP="00F00F1F">
            <w:pPr>
              <w:rPr>
                <w:rFonts w:cs="Arial"/>
                <w:sz w:val="20"/>
                <w:szCs w:val="20"/>
              </w:rPr>
            </w:pPr>
          </w:p>
        </w:tc>
        <w:tc>
          <w:tcPr>
            <w:tcW w:w="1658" w:type="dxa"/>
          </w:tcPr>
          <w:p w:rsidR="00D9795A" w:rsidRPr="00D9795A" w:rsidRDefault="00D9795A" w:rsidP="00F00F1F">
            <w:pPr>
              <w:rPr>
                <w:rFonts w:cs="Arial"/>
                <w:sz w:val="20"/>
                <w:szCs w:val="20"/>
              </w:rPr>
            </w:pPr>
          </w:p>
        </w:tc>
      </w:tr>
      <w:tr w:rsidR="00D9795A" w:rsidRPr="00D9795A" w:rsidTr="00D9795A">
        <w:trPr>
          <w:trHeight w:val="440"/>
          <w:jc w:val="center"/>
        </w:trPr>
        <w:tc>
          <w:tcPr>
            <w:tcW w:w="562" w:type="dxa"/>
            <w:vAlign w:val="center"/>
          </w:tcPr>
          <w:p w:rsidR="00D9795A" w:rsidRPr="00D9795A" w:rsidRDefault="00D9795A" w:rsidP="00F00F1F">
            <w:pPr>
              <w:jc w:val="center"/>
              <w:rPr>
                <w:rFonts w:cs="Arial"/>
                <w:sz w:val="20"/>
                <w:szCs w:val="20"/>
                <w:lang w:val="sr-Latn-RS"/>
              </w:rPr>
            </w:pPr>
            <w:r w:rsidRPr="00D9795A">
              <w:rPr>
                <w:rFonts w:cs="Arial"/>
                <w:sz w:val="20"/>
                <w:szCs w:val="20"/>
                <w:lang w:val="sr-Latn-RS"/>
              </w:rPr>
              <w:t>2.</w:t>
            </w:r>
          </w:p>
        </w:tc>
        <w:tc>
          <w:tcPr>
            <w:tcW w:w="2316" w:type="dxa"/>
            <w:vAlign w:val="center"/>
          </w:tcPr>
          <w:p w:rsidR="00D9795A" w:rsidRPr="00D9795A" w:rsidRDefault="00D9795A" w:rsidP="005C32C8">
            <w:pPr>
              <w:autoSpaceDE w:val="0"/>
              <w:autoSpaceDN w:val="0"/>
              <w:adjustRightInd w:val="0"/>
              <w:jc w:val="left"/>
              <w:rPr>
                <w:rFonts w:eastAsia="Calibri" w:cs="Arial"/>
                <w:sz w:val="20"/>
                <w:szCs w:val="20"/>
              </w:rPr>
            </w:pPr>
            <w:r w:rsidRPr="00D9795A">
              <w:rPr>
                <w:rFonts w:eastAsia="Calibri" w:cs="Arial"/>
                <w:sz w:val="20"/>
                <w:szCs w:val="20"/>
              </w:rPr>
              <w:t xml:space="preserve">Услуге дератизацијe у </w:t>
            </w:r>
            <w:r w:rsidRPr="00D9795A">
              <w:rPr>
                <w:rFonts w:cs="Arial"/>
                <w:bCs/>
                <w:sz w:val="20"/>
                <w:szCs w:val="20"/>
              </w:rPr>
              <w:t>пословни</w:t>
            </w:r>
            <w:r w:rsidRPr="00D9795A">
              <w:rPr>
                <w:rFonts w:cs="Arial"/>
                <w:bCs/>
                <w:sz w:val="20"/>
                <w:szCs w:val="20"/>
                <w:lang w:val="sr-Cyrl-RS"/>
              </w:rPr>
              <w:t>м</w:t>
            </w:r>
            <w:r w:rsidRPr="00D9795A">
              <w:rPr>
                <w:rFonts w:cs="Arial"/>
                <w:bCs/>
                <w:sz w:val="20"/>
                <w:szCs w:val="20"/>
              </w:rPr>
              <w:t xml:space="preserve"> објект</w:t>
            </w:r>
            <w:r w:rsidRPr="00D9795A">
              <w:rPr>
                <w:rFonts w:cs="Arial"/>
                <w:bCs/>
                <w:sz w:val="20"/>
                <w:szCs w:val="20"/>
                <w:lang w:val="sr-Cyrl-RS"/>
              </w:rPr>
              <w:t>има</w:t>
            </w:r>
            <w:r w:rsidRPr="00D9795A">
              <w:rPr>
                <w:rFonts w:cs="Arial"/>
                <w:bCs/>
                <w:sz w:val="20"/>
                <w:szCs w:val="20"/>
              </w:rPr>
              <w:t xml:space="preserve"> у</w:t>
            </w:r>
            <w:r w:rsidRPr="00D9795A">
              <w:rPr>
                <w:rFonts w:cs="Arial"/>
                <w:bCs/>
                <w:sz w:val="20"/>
                <w:szCs w:val="20"/>
                <w:lang w:val="sr-Cyrl-RS"/>
              </w:rPr>
              <w:t xml:space="preserve"> Аранђеловцу, ул. Кнеза Милоша 275</w:t>
            </w:r>
            <w:r w:rsidRPr="00D9795A">
              <w:rPr>
                <w:rFonts w:cs="Arial"/>
                <w:bCs/>
                <w:sz w:val="20"/>
                <w:szCs w:val="20"/>
              </w:rPr>
              <w:t xml:space="preserve"> </w:t>
            </w:r>
            <w:r w:rsidRPr="00D9795A">
              <w:rPr>
                <w:rFonts w:cs="Arial"/>
                <w:bCs/>
                <w:sz w:val="20"/>
                <w:szCs w:val="20"/>
                <w:lang w:val="sr-Cyrl-RS"/>
              </w:rPr>
              <w:t>и у</w:t>
            </w:r>
            <w:r w:rsidRPr="00D9795A">
              <w:rPr>
                <w:rFonts w:cs="Arial"/>
                <w:bCs/>
                <w:sz w:val="20"/>
                <w:szCs w:val="20"/>
              </w:rPr>
              <w:t xml:space="preserve"> </w:t>
            </w:r>
            <w:r w:rsidRPr="00D9795A">
              <w:rPr>
                <w:rFonts w:cs="Arial"/>
                <w:bCs/>
                <w:sz w:val="20"/>
                <w:szCs w:val="20"/>
                <w:lang w:val="sr-Cyrl-RS"/>
              </w:rPr>
              <w:t>Тополи,</w:t>
            </w:r>
            <w:r w:rsidRPr="00D9795A">
              <w:rPr>
                <w:rFonts w:cs="Arial"/>
                <w:bCs/>
                <w:sz w:val="20"/>
                <w:szCs w:val="20"/>
              </w:rPr>
              <w:t xml:space="preserve"> </w:t>
            </w:r>
            <w:r w:rsidRPr="00D9795A">
              <w:rPr>
                <w:rFonts w:cs="Arial"/>
                <w:bCs/>
                <w:sz w:val="20"/>
                <w:szCs w:val="20"/>
                <w:lang w:val="sr-Cyrl-RS"/>
              </w:rPr>
              <w:t>Булевар Вожда Карађорђа 66</w:t>
            </w:r>
          </w:p>
        </w:tc>
        <w:tc>
          <w:tcPr>
            <w:tcW w:w="803" w:type="dxa"/>
            <w:vAlign w:val="center"/>
          </w:tcPr>
          <w:p w:rsidR="00D9795A" w:rsidRPr="00D9795A" w:rsidRDefault="00D9795A" w:rsidP="005C32C8">
            <w:pPr>
              <w:jc w:val="left"/>
              <w:rPr>
                <w:rFonts w:cs="Arial"/>
                <w:sz w:val="20"/>
                <w:szCs w:val="20"/>
                <w:lang w:val="sr-Cyrl-RS"/>
              </w:rPr>
            </w:pPr>
            <w:r w:rsidRPr="00D9795A">
              <w:rPr>
                <w:rFonts w:cs="Arial"/>
                <w:sz w:val="20"/>
                <w:szCs w:val="20"/>
                <w:lang w:val="sr-Cyrl-RS"/>
              </w:rPr>
              <w:t>1100</w:t>
            </w:r>
          </w:p>
        </w:tc>
        <w:tc>
          <w:tcPr>
            <w:tcW w:w="1221" w:type="dxa"/>
            <w:vAlign w:val="center"/>
          </w:tcPr>
          <w:p w:rsidR="00D9795A" w:rsidRPr="00D9795A" w:rsidRDefault="00D9795A" w:rsidP="005C32C8">
            <w:pPr>
              <w:jc w:val="left"/>
              <w:rPr>
                <w:rFonts w:cs="Arial"/>
                <w:sz w:val="20"/>
                <w:szCs w:val="20"/>
              </w:rPr>
            </w:pPr>
          </w:p>
        </w:tc>
        <w:tc>
          <w:tcPr>
            <w:tcW w:w="1134" w:type="dxa"/>
          </w:tcPr>
          <w:p w:rsidR="00D9795A" w:rsidRPr="00D9795A" w:rsidRDefault="00D9795A" w:rsidP="005C32C8">
            <w:pPr>
              <w:jc w:val="left"/>
              <w:rPr>
                <w:rFonts w:cs="Arial"/>
                <w:sz w:val="20"/>
                <w:szCs w:val="20"/>
              </w:rPr>
            </w:pPr>
          </w:p>
        </w:tc>
        <w:tc>
          <w:tcPr>
            <w:tcW w:w="1134" w:type="dxa"/>
            <w:vAlign w:val="center"/>
          </w:tcPr>
          <w:p w:rsidR="00D9795A" w:rsidRPr="00D9795A" w:rsidRDefault="00D9795A" w:rsidP="005C32C8">
            <w:pPr>
              <w:jc w:val="left"/>
              <w:rPr>
                <w:rFonts w:cs="Arial"/>
                <w:sz w:val="20"/>
                <w:szCs w:val="20"/>
              </w:rPr>
            </w:pPr>
          </w:p>
        </w:tc>
        <w:tc>
          <w:tcPr>
            <w:tcW w:w="767" w:type="dxa"/>
            <w:vAlign w:val="center"/>
          </w:tcPr>
          <w:p w:rsidR="00D9795A" w:rsidRPr="00D9795A" w:rsidRDefault="00D9795A" w:rsidP="00D465A8">
            <w:pPr>
              <w:jc w:val="center"/>
              <w:rPr>
                <w:rFonts w:cs="Arial"/>
                <w:sz w:val="20"/>
                <w:szCs w:val="20"/>
              </w:rPr>
            </w:pPr>
            <w:r w:rsidRPr="00D9795A">
              <w:rPr>
                <w:rFonts w:cs="Arial"/>
                <w:sz w:val="20"/>
                <w:szCs w:val="20"/>
              </w:rPr>
              <w:t>2</w:t>
            </w:r>
          </w:p>
        </w:tc>
        <w:tc>
          <w:tcPr>
            <w:tcW w:w="1257" w:type="dxa"/>
            <w:vAlign w:val="center"/>
          </w:tcPr>
          <w:p w:rsidR="00D9795A" w:rsidRPr="00D9795A" w:rsidRDefault="00D9795A" w:rsidP="005C32C8">
            <w:pPr>
              <w:jc w:val="left"/>
              <w:rPr>
                <w:rFonts w:cs="Arial"/>
                <w:sz w:val="20"/>
                <w:szCs w:val="20"/>
              </w:rPr>
            </w:pPr>
          </w:p>
        </w:tc>
        <w:tc>
          <w:tcPr>
            <w:tcW w:w="767" w:type="dxa"/>
          </w:tcPr>
          <w:p w:rsidR="00D9795A" w:rsidRPr="00D9795A" w:rsidRDefault="00D9795A" w:rsidP="00F00F1F">
            <w:pPr>
              <w:rPr>
                <w:rFonts w:cs="Arial"/>
                <w:sz w:val="20"/>
                <w:szCs w:val="20"/>
              </w:rPr>
            </w:pPr>
          </w:p>
        </w:tc>
        <w:tc>
          <w:tcPr>
            <w:tcW w:w="1658" w:type="dxa"/>
          </w:tcPr>
          <w:p w:rsidR="00D9795A" w:rsidRPr="00D9795A" w:rsidRDefault="00D9795A" w:rsidP="00F00F1F">
            <w:pPr>
              <w:rPr>
                <w:rFonts w:cs="Arial"/>
                <w:sz w:val="20"/>
                <w:szCs w:val="20"/>
              </w:rPr>
            </w:pPr>
          </w:p>
        </w:tc>
      </w:tr>
      <w:tr w:rsidR="00D9795A" w:rsidRPr="00D9795A" w:rsidTr="00D9795A">
        <w:trPr>
          <w:trHeight w:val="272"/>
          <w:jc w:val="center"/>
        </w:trPr>
        <w:tc>
          <w:tcPr>
            <w:tcW w:w="562" w:type="dxa"/>
            <w:vAlign w:val="center"/>
          </w:tcPr>
          <w:p w:rsidR="00D9795A" w:rsidRPr="00D9795A" w:rsidRDefault="00D9795A" w:rsidP="00F00F1F">
            <w:pPr>
              <w:jc w:val="center"/>
              <w:rPr>
                <w:rFonts w:cs="Arial"/>
                <w:sz w:val="20"/>
                <w:szCs w:val="20"/>
                <w:lang w:val="sr-Latn-RS"/>
              </w:rPr>
            </w:pPr>
            <w:r w:rsidRPr="00D9795A">
              <w:rPr>
                <w:rFonts w:cs="Arial"/>
                <w:sz w:val="20"/>
                <w:szCs w:val="20"/>
                <w:lang w:val="sr-Latn-RS"/>
              </w:rPr>
              <w:t>3.</w:t>
            </w:r>
          </w:p>
        </w:tc>
        <w:tc>
          <w:tcPr>
            <w:tcW w:w="2316" w:type="dxa"/>
            <w:vAlign w:val="center"/>
          </w:tcPr>
          <w:p w:rsidR="00D9795A" w:rsidRPr="00D9795A" w:rsidRDefault="00D9795A" w:rsidP="005C32C8">
            <w:pPr>
              <w:jc w:val="left"/>
              <w:rPr>
                <w:rFonts w:cs="Arial"/>
                <w:sz w:val="20"/>
                <w:szCs w:val="20"/>
              </w:rPr>
            </w:pPr>
            <w:r w:rsidRPr="00D9795A">
              <w:rPr>
                <w:rFonts w:eastAsia="Calibri" w:cs="Arial"/>
                <w:sz w:val="20"/>
                <w:szCs w:val="20"/>
              </w:rPr>
              <w:t xml:space="preserve">Услуге дезинсекције у </w:t>
            </w:r>
            <w:r w:rsidRPr="00D9795A">
              <w:rPr>
                <w:rFonts w:cs="Arial"/>
                <w:bCs/>
                <w:sz w:val="20"/>
                <w:szCs w:val="20"/>
              </w:rPr>
              <w:t>пословни</w:t>
            </w:r>
            <w:r w:rsidRPr="00D9795A">
              <w:rPr>
                <w:rFonts w:cs="Arial"/>
                <w:bCs/>
                <w:sz w:val="20"/>
                <w:szCs w:val="20"/>
                <w:lang w:val="sr-Cyrl-RS"/>
              </w:rPr>
              <w:t>м</w:t>
            </w:r>
            <w:r w:rsidRPr="00D9795A">
              <w:rPr>
                <w:rFonts w:cs="Arial"/>
                <w:bCs/>
                <w:sz w:val="20"/>
                <w:szCs w:val="20"/>
              </w:rPr>
              <w:t xml:space="preserve"> </w:t>
            </w:r>
            <w:r w:rsidRPr="00D9795A">
              <w:rPr>
                <w:rFonts w:cs="Arial"/>
                <w:bCs/>
                <w:sz w:val="20"/>
                <w:szCs w:val="20"/>
                <w:lang w:val="sr-Cyrl-RS"/>
              </w:rPr>
              <w:t xml:space="preserve">и електроенергетским </w:t>
            </w:r>
            <w:r w:rsidRPr="00D9795A">
              <w:rPr>
                <w:rFonts w:cs="Arial"/>
                <w:bCs/>
                <w:sz w:val="20"/>
                <w:szCs w:val="20"/>
              </w:rPr>
              <w:t>објект</w:t>
            </w:r>
            <w:r w:rsidRPr="00D9795A">
              <w:rPr>
                <w:rFonts w:cs="Arial"/>
                <w:bCs/>
                <w:sz w:val="20"/>
                <w:szCs w:val="20"/>
                <w:lang w:val="sr-Cyrl-RS"/>
              </w:rPr>
              <w:t>има</w:t>
            </w:r>
            <w:r w:rsidRPr="00D9795A">
              <w:rPr>
                <w:rFonts w:cs="Arial"/>
                <w:bCs/>
                <w:sz w:val="20"/>
                <w:szCs w:val="20"/>
              </w:rPr>
              <w:t xml:space="preserve"> </w:t>
            </w:r>
            <w:r w:rsidRPr="00D9795A">
              <w:rPr>
                <w:rFonts w:cs="Arial"/>
                <w:bCs/>
                <w:sz w:val="20"/>
                <w:szCs w:val="20"/>
                <w:lang w:val="sr-Cyrl-RS"/>
              </w:rPr>
              <w:t>Одсека за техничке услуге Ваљево</w:t>
            </w:r>
          </w:p>
        </w:tc>
        <w:tc>
          <w:tcPr>
            <w:tcW w:w="803" w:type="dxa"/>
            <w:vAlign w:val="center"/>
          </w:tcPr>
          <w:p w:rsidR="00D9795A" w:rsidRPr="00D9795A" w:rsidRDefault="00D9795A" w:rsidP="005C32C8">
            <w:pPr>
              <w:jc w:val="left"/>
              <w:rPr>
                <w:rFonts w:cs="Arial"/>
                <w:sz w:val="20"/>
                <w:szCs w:val="20"/>
                <w:lang w:val="sr-Cyrl-RS"/>
              </w:rPr>
            </w:pPr>
            <w:r w:rsidRPr="00D9795A">
              <w:rPr>
                <w:rFonts w:cs="Arial"/>
                <w:sz w:val="20"/>
                <w:szCs w:val="20"/>
                <w:lang w:val="sr-Cyrl-RS"/>
              </w:rPr>
              <w:t>3845</w:t>
            </w:r>
          </w:p>
        </w:tc>
        <w:tc>
          <w:tcPr>
            <w:tcW w:w="1221" w:type="dxa"/>
            <w:vAlign w:val="center"/>
          </w:tcPr>
          <w:p w:rsidR="00D9795A" w:rsidRPr="00D9795A" w:rsidRDefault="00D9795A" w:rsidP="005C32C8">
            <w:pPr>
              <w:jc w:val="left"/>
              <w:rPr>
                <w:rFonts w:cs="Arial"/>
                <w:sz w:val="20"/>
                <w:szCs w:val="20"/>
              </w:rPr>
            </w:pPr>
          </w:p>
        </w:tc>
        <w:tc>
          <w:tcPr>
            <w:tcW w:w="1134" w:type="dxa"/>
          </w:tcPr>
          <w:p w:rsidR="00D9795A" w:rsidRPr="00D9795A" w:rsidRDefault="00D9795A" w:rsidP="005C32C8">
            <w:pPr>
              <w:jc w:val="left"/>
              <w:rPr>
                <w:rFonts w:cs="Arial"/>
                <w:sz w:val="20"/>
                <w:szCs w:val="20"/>
              </w:rPr>
            </w:pPr>
          </w:p>
        </w:tc>
        <w:tc>
          <w:tcPr>
            <w:tcW w:w="1134" w:type="dxa"/>
            <w:vAlign w:val="center"/>
          </w:tcPr>
          <w:p w:rsidR="00D9795A" w:rsidRPr="00D9795A" w:rsidRDefault="00D9795A" w:rsidP="005C32C8">
            <w:pPr>
              <w:jc w:val="left"/>
              <w:rPr>
                <w:rFonts w:cs="Arial"/>
                <w:sz w:val="20"/>
                <w:szCs w:val="20"/>
              </w:rPr>
            </w:pPr>
          </w:p>
        </w:tc>
        <w:tc>
          <w:tcPr>
            <w:tcW w:w="767" w:type="dxa"/>
            <w:vAlign w:val="center"/>
          </w:tcPr>
          <w:p w:rsidR="00D9795A" w:rsidRPr="00D9795A" w:rsidRDefault="00D9795A" w:rsidP="00D465A8">
            <w:pPr>
              <w:jc w:val="center"/>
              <w:rPr>
                <w:rFonts w:cs="Arial"/>
                <w:sz w:val="20"/>
                <w:szCs w:val="20"/>
              </w:rPr>
            </w:pPr>
            <w:r w:rsidRPr="00D9795A">
              <w:rPr>
                <w:rFonts w:cs="Arial"/>
                <w:sz w:val="20"/>
                <w:szCs w:val="20"/>
              </w:rPr>
              <w:t>2</w:t>
            </w:r>
          </w:p>
        </w:tc>
        <w:tc>
          <w:tcPr>
            <w:tcW w:w="1257" w:type="dxa"/>
            <w:vAlign w:val="center"/>
          </w:tcPr>
          <w:p w:rsidR="00D9795A" w:rsidRPr="00D9795A" w:rsidRDefault="00D9795A" w:rsidP="005C32C8">
            <w:pPr>
              <w:jc w:val="left"/>
              <w:rPr>
                <w:rFonts w:cs="Arial"/>
                <w:sz w:val="20"/>
                <w:szCs w:val="20"/>
              </w:rPr>
            </w:pPr>
          </w:p>
        </w:tc>
        <w:tc>
          <w:tcPr>
            <w:tcW w:w="767" w:type="dxa"/>
          </w:tcPr>
          <w:p w:rsidR="00D9795A" w:rsidRPr="00D9795A" w:rsidRDefault="00D9795A" w:rsidP="00F00F1F">
            <w:pPr>
              <w:rPr>
                <w:rFonts w:cs="Arial"/>
                <w:sz w:val="20"/>
                <w:szCs w:val="20"/>
              </w:rPr>
            </w:pPr>
          </w:p>
        </w:tc>
        <w:tc>
          <w:tcPr>
            <w:tcW w:w="1658" w:type="dxa"/>
          </w:tcPr>
          <w:p w:rsidR="00D9795A" w:rsidRPr="00D9795A" w:rsidRDefault="00D9795A" w:rsidP="00F00F1F">
            <w:pPr>
              <w:rPr>
                <w:rFonts w:cs="Arial"/>
                <w:sz w:val="20"/>
                <w:szCs w:val="20"/>
              </w:rPr>
            </w:pPr>
          </w:p>
        </w:tc>
      </w:tr>
      <w:tr w:rsidR="00D9795A" w:rsidRPr="00D9795A" w:rsidTr="00D9795A">
        <w:trPr>
          <w:trHeight w:val="272"/>
          <w:jc w:val="center"/>
        </w:trPr>
        <w:tc>
          <w:tcPr>
            <w:tcW w:w="562" w:type="dxa"/>
            <w:vAlign w:val="center"/>
          </w:tcPr>
          <w:p w:rsidR="00D9795A" w:rsidRPr="00D9795A" w:rsidRDefault="00D9795A" w:rsidP="00F00F1F">
            <w:pPr>
              <w:jc w:val="center"/>
              <w:rPr>
                <w:rFonts w:cs="Arial"/>
                <w:sz w:val="20"/>
                <w:szCs w:val="20"/>
                <w:lang w:val="sr-Latn-RS"/>
              </w:rPr>
            </w:pPr>
            <w:r w:rsidRPr="00D9795A">
              <w:rPr>
                <w:rFonts w:cs="Arial"/>
                <w:sz w:val="20"/>
                <w:szCs w:val="20"/>
                <w:lang w:val="sr-Latn-RS"/>
              </w:rPr>
              <w:t>4.</w:t>
            </w:r>
          </w:p>
        </w:tc>
        <w:tc>
          <w:tcPr>
            <w:tcW w:w="2316" w:type="dxa"/>
            <w:vAlign w:val="center"/>
          </w:tcPr>
          <w:p w:rsidR="00D9795A" w:rsidRPr="00D9795A" w:rsidRDefault="00D9795A" w:rsidP="005C32C8">
            <w:pPr>
              <w:jc w:val="left"/>
              <w:rPr>
                <w:rFonts w:cs="Arial"/>
                <w:sz w:val="20"/>
                <w:szCs w:val="20"/>
              </w:rPr>
            </w:pPr>
            <w:r w:rsidRPr="00D9795A">
              <w:rPr>
                <w:rFonts w:eastAsia="Calibri" w:cs="Arial"/>
                <w:sz w:val="20"/>
                <w:szCs w:val="20"/>
              </w:rPr>
              <w:t xml:space="preserve">Услуге дератизацијe у </w:t>
            </w:r>
            <w:r w:rsidRPr="00D9795A">
              <w:rPr>
                <w:rFonts w:cs="Arial"/>
                <w:bCs/>
                <w:sz w:val="20"/>
                <w:szCs w:val="20"/>
              </w:rPr>
              <w:t>пословни</w:t>
            </w:r>
            <w:r w:rsidRPr="00D9795A">
              <w:rPr>
                <w:rFonts w:cs="Arial"/>
                <w:bCs/>
                <w:sz w:val="20"/>
                <w:szCs w:val="20"/>
                <w:lang w:val="sr-Cyrl-RS"/>
              </w:rPr>
              <w:t>м</w:t>
            </w:r>
            <w:r w:rsidRPr="00D9795A">
              <w:rPr>
                <w:rFonts w:cs="Arial"/>
                <w:bCs/>
                <w:sz w:val="20"/>
                <w:szCs w:val="20"/>
              </w:rPr>
              <w:t xml:space="preserve"> </w:t>
            </w:r>
            <w:r w:rsidRPr="00D9795A">
              <w:rPr>
                <w:rFonts w:cs="Arial"/>
                <w:bCs/>
                <w:sz w:val="20"/>
                <w:szCs w:val="20"/>
                <w:lang w:val="sr-Cyrl-RS"/>
              </w:rPr>
              <w:t xml:space="preserve">и електроенергетским </w:t>
            </w:r>
            <w:r w:rsidRPr="00D9795A">
              <w:rPr>
                <w:rFonts w:cs="Arial"/>
                <w:bCs/>
                <w:sz w:val="20"/>
                <w:szCs w:val="20"/>
              </w:rPr>
              <w:t>објект</w:t>
            </w:r>
            <w:r w:rsidRPr="00D9795A">
              <w:rPr>
                <w:rFonts w:cs="Arial"/>
                <w:bCs/>
                <w:sz w:val="20"/>
                <w:szCs w:val="20"/>
                <w:lang w:val="sr-Cyrl-RS"/>
              </w:rPr>
              <w:t>има</w:t>
            </w:r>
            <w:r w:rsidRPr="00D9795A">
              <w:rPr>
                <w:rFonts w:cs="Arial"/>
                <w:bCs/>
                <w:sz w:val="20"/>
                <w:szCs w:val="20"/>
              </w:rPr>
              <w:t xml:space="preserve"> </w:t>
            </w:r>
            <w:r w:rsidRPr="00D9795A">
              <w:rPr>
                <w:rFonts w:cs="Arial"/>
                <w:bCs/>
                <w:sz w:val="20"/>
                <w:szCs w:val="20"/>
                <w:lang w:val="sr-Cyrl-RS"/>
              </w:rPr>
              <w:t>Одсека за техничке услуге Ваљево</w:t>
            </w:r>
          </w:p>
        </w:tc>
        <w:tc>
          <w:tcPr>
            <w:tcW w:w="803" w:type="dxa"/>
            <w:vAlign w:val="center"/>
          </w:tcPr>
          <w:p w:rsidR="00D9795A" w:rsidRPr="00D9795A" w:rsidRDefault="00D9795A" w:rsidP="005C32C8">
            <w:pPr>
              <w:jc w:val="left"/>
              <w:rPr>
                <w:rFonts w:cs="Arial"/>
                <w:sz w:val="20"/>
                <w:szCs w:val="20"/>
                <w:lang w:val="sr-Cyrl-RS"/>
              </w:rPr>
            </w:pPr>
            <w:r w:rsidRPr="00D9795A">
              <w:rPr>
                <w:rFonts w:cs="Arial"/>
                <w:sz w:val="20"/>
                <w:szCs w:val="20"/>
                <w:lang w:val="sr-Cyrl-RS"/>
              </w:rPr>
              <w:t>7051</w:t>
            </w:r>
          </w:p>
        </w:tc>
        <w:tc>
          <w:tcPr>
            <w:tcW w:w="1221" w:type="dxa"/>
            <w:vAlign w:val="center"/>
          </w:tcPr>
          <w:p w:rsidR="00D9795A" w:rsidRPr="00D9795A" w:rsidRDefault="00D9795A" w:rsidP="005C32C8">
            <w:pPr>
              <w:jc w:val="left"/>
              <w:rPr>
                <w:rFonts w:cs="Arial"/>
                <w:sz w:val="20"/>
                <w:szCs w:val="20"/>
              </w:rPr>
            </w:pPr>
          </w:p>
        </w:tc>
        <w:tc>
          <w:tcPr>
            <w:tcW w:w="1134" w:type="dxa"/>
          </w:tcPr>
          <w:p w:rsidR="00D9795A" w:rsidRPr="00D9795A" w:rsidRDefault="00D9795A" w:rsidP="005C32C8">
            <w:pPr>
              <w:jc w:val="left"/>
              <w:rPr>
                <w:rFonts w:cs="Arial"/>
                <w:sz w:val="20"/>
                <w:szCs w:val="20"/>
              </w:rPr>
            </w:pPr>
          </w:p>
        </w:tc>
        <w:tc>
          <w:tcPr>
            <w:tcW w:w="1134" w:type="dxa"/>
            <w:vAlign w:val="center"/>
          </w:tcPr>
          <w:p w:rsidR="00D9795A" w:rsidRPr="00D9795A" w:rsidRDefault="00D9795A" w:rsidP="005C32C8">
            <w:pPr>
              <w:jc w:val="left"/>
              <w:rPr>
                <w:rFonts w:cs="Arial"/>
                <w:sz w:val="20"/>
                <w:szCs w:val="20"/>
              </w:rPr>
            </w:pPr>
          </w:p>
        </w:tc>
        <w:tc>
          <w:tcPr>
            <w:tcW w:w="767" w:type="dxa"/>
            <w:vAlign w:val="center"/>
          </w:tcPr>
          <w:p w:rsidR="00D9795A" w:rsidRPr="00D9795A" w:rsidRDefault="00D9795A" w:rsidP="00D465A8">
            <w:pPr>
              <w:jc w:val="center"/>
              <w:rPr>
                <w:rFonts w:cs="Arial"/>
                <w:sz w:val="20"/>
                <w:szCs w:val="20"/>
              </w:rPr>
            </w:pPr>
            <w:r w:rsidRPr="00D9795A">
              <w:rPr>
                <w:rFonts w:cs="Arial"/>
                <w:sz w:val="20"/>
                <w:szCs w:val="20"/>
              </w:rPr>
              <w:t>2</w:t>
            </w:r>
          </w:p>
        </w:tc>
        <w:tc>
          <w:tcPr>
            <w:tcW w:w="1257" w:type="dxa"/>
            <w:vAlign w:val="center"/>
          </w:tcPr>
          <w:p w:rsidR="00D9795A" w:rsidRPr="00D9795A" w:rsidRDefault="00D9795A" w:rsidP="005C32C8">
            <w:pPr>
              <w:jc w:val="left"/>
              <w:rPr>
                <w:rFonts w:cs="Arial"/>
                <w:sz w:val="20"/>
                <w:szCs w:val="20"/>
              </w:rPr>
            </w:pPr>
          </w:p>
        </w:tc>
        <w:tc>
          <w:tcPr>
            <w:tcW w:w="767" w:type="dxa"/>
          </w:tcPr>
          <w:p w:rsidR="00D9795A" w:rsidRPr="00D9795A" w:rsidRDefault="00D9795A" w:rsidP="00F00F1F">
            <w:pPr>
              <w:rPr>
                <w:rFonts w:cs="Arial"/>
                <w:sz w:val="20"/>
                <w:szCs w:val="20"/>
              </w:rPr>
            </w:pPr>
          </w:p>
        </w:tc>
        <w:tc>
          <w:tcPr>
            <w:tcW w:w="1658" w:type="dxa"/>
          </w:tcPr>
          <w:p w:rsidR="00D9795A" w:rsidRPr="00D9795A" w:rsidRDefault="00D9795A" w:rsidP="00F00F1F">
            <w:pPr>
              <w:rPr>
                <w:rFonts w:cs="Arial"/>
                <w:sz w:val="20"/>
                <w:szCs w:val="20"/>
              </w:rPr>
            </w:pPr>
          </w:p>
        </w:tc>
      </w:tr>
      <w:tr w:rsidR="00D9795A" w:rsidRPr="00D9795A" w:rsidTr="00D9795A">
        <w:trPr>
          <w:trHeight w:val="272"/>
          <w:jc w:val="center"/>
        </w:trPr>
        <w:tc>
          <w:tcPr>
            <w:tcW w:w="562" w:type="dxa"/>
            <w:vAlign w:val="center"/>
          </w:tcPr>
          <w:p w:rsidR="00D9795A" w:rsidRPr="00D9795A" w:rsidRDefault="00D9795A" w:rsidP="00F00F1F">
            <w:pPr>
              <w:jc w:val="center"/>
              <w:rPr>
                <w:rFonts w:cs="Arial"/>
                <w:sz w:val="20"/>
                <w:szCs w:val="20"/>
                <w:lang w:val="sr-Cyrl-RS"/>
              </w:rPr>
            </w:pPr>
            <w:r w:rsidRPr="00D9795A">
              <w:rPr>
                <w:rFonts w:cs="Arial"/>
                <w:sz w:val="20"/>
                <w:szCs w:val="20"/>
                <w:lang w:val="sr-Cyrl-RS"/>
              </w:rPr>
              <w:t>5.</w:t>
            </w:r>
          </w:p>
        </w:tc>
        <w:tc>
          <w:tcPr>
            <w:tcW w:w="2316" w:type="dxa"/>
            <w:vAlign w:val="center"/>
          </w:tcPr>
          <w:p w:rsidR="00D9795A" w:rsidRPr="00D9795A" w:rsidRDefault="00D9795A" w:rsidP="005C32C8">
            <w:pPr>
              <w:jc w:val="left"/>
              <w:rPr>
                <w:rFonts w:eastAsia="Calibri" w:cs="Arial"/>
                <w:sz w:val="20"/>
                <w:szCs w:val="20"/>
              </w:rPr>
            </w:pPr>
            <w:r w:rsidRPr="00D9795A">
              <w:rPr>
                <w:rFonts w:eastAsia="Calibri" w:cs="Arial"/>
                <w:sz w:val="20"/>
                <w:szCs w:val="20"/>
              </w:rPr>
              <w:t xml:space="preserve">Услуге дезинсекције у </w:t>
            </w:r>
            <w:r w:rsidRPr="00D9795A">
              <w:rPr>
                <w:rFonts w:cs="Arial"/>
                <w:sz w:val="20"/>
                <w:szCs w:val="20"/>
              </w:rPr>
              <w:t>пословнo</w:t>
            </w:r>
            <w:r w:rsidRPr="00D9795A">
              <w:rPr>
                <w:rFonts w:cs="Arial"/>
                <w:sz w:val="20"/>
                <w:szCs w:val="20"/>
                <w:lang w:val="sr-Cyrl-RS"/>
              </w:rPr>
              <w:t>м</w:t>
            </w:r>
            <w:r w:rsidRPr="00D9795A">
              <w:rPr>
                <w:rFonts w:cs="Arial"/>
                <w:sz w:val="20"/>
                <w:szCs w:val="20"/>
              </w:rPr>
              <w:t xml:space="preserve"> објек</w:t>
            </w:r>
            <w:r w:rsidRPr="00D9795A">
              <w:rPr>
                <w:rFonts w:cs="Arial"/>
                <w:sz w:val="20"/>
                <w:szCs w:val="20"/>
                <w:lang w:val="sr-Cyrl-CS"/>
              </w:rPr>
              <w:t>т</w:t>
            </w:r>
            <w:r w:rsidRPr="00D9795A">
              <w:rPr>
                <w:rFonts w:cs="Arial"/>
                <w:sz w:val="20"/>
                <w:szCs w:val="20"/>
                <w:lang w:val="sr-Cyrl-RS"/>
              </w:rPr>
              <w:t>у</w:t>
            </w:r>
            <w:r w:rsidRPr="00D9795A">
              <w:rPr>
                <w:rFonts w:cs="Arial"/>
                <w:sz w:val="20"/>
                <w:szCs w:val="20"/>
                <w:lang w:val="sr-Cyrl-CS"/>
              </w:rPr>
              <w:t xml:space="preserve"> </w:t>
            </w:r>
            <w:r w:rsidRPr="00D9795A">
              <w:rPr>
                <w:rFonts w:cs="Arial"/>
                <w:sz w:val="20"/>
                <w:szCs w:val="20"/>
                <w:lang w:val="sr-Cyrl-RS"/>
              </w:rPr>
              <w:t>у Јагодини, ул.7. јули 62</w:t>
            </w:r>
          </w:p>
        </w:tc>
        <w:tc>
          <w:tcPr>
            <w:tcW w:w="803" w:type="dxa"/>
            <w:vAlign w:val="center"/>
          </w:tcPr>
          <w:p w:rsidR="00D9795A" w:rsidRPr="00D9795A" w:rsidRDefault="00D9795A" w:rsidP="005C32C8">
            <w:pPr>
              <w:jc w:val="left"/>
              <w:rPr>
                <w:rFonts w:cs="Arial"/>
                <w:sz w:val="20"/>
                <w:szCs w:val="20"/>
                <w:lang w:val="sr-Cyrl-RS"/>
              </w:rPr>
            </w:pPr>
            <w:r w:rsidRPr="00D9795A">
              <w:rPr>
                <w:rFonts w:cs="Arial"/>
                <w:sz w:val="20"/>
                <w:szCs w:val="20"/>
                <w:lang w:val="sr-Cyrl-RS"/>
              </w:rPr>
              <w:t>2464</w:t>
            </w:r>
          </w:p>
        </w:tc>
        <w:tc>
          <w:tcPr>
            <w:tcW w:w="1221" w:type="dxa"/>
            <w:vAlign w:val="center"/>
          </w:tcPr>
          <w:p w:rsidR="00D9795A" w:rsidRPr="00D9795A" w:rsidRDefault="00D9795A" w:rsidP="005C32C8">
            <w:pPr>
              <w:jc w:val="left"/>
              <w:rPr>
                <w:rFonts w:cs="Arial"/>
                <w:sz w:val="20"/>
                <w:szCs w:val="20"/>
              </w:rPr>
            </w:pPr>
          </w:p>
        </w:tc>
        <w:tc>
          <w:tcPr>
            <w:tcW w:w="1134" w:type="dxa"/>
          </w:tcPr>
          <w:p w:rsidR="00D9795A" w:rsidRPr="00D9795A" w:rsidRDefault="00D9795A" w:rsidP="005C32C8">
            <w:pPr>
              <w:jc w:val="left"/>
              <w:rPr>
                <w:rFonts w:cs="Arial"/>
                <w:sz w:val="20"/>
                <w:szCs w:val="20"/>
              </w:rPr>
            </w:pPr>
          </w:p>
        </w:tc>
        <w:tc>
          <w:tcPr>
            <w:tcW w:w="1134" w:type="dxa"/>
            <w:vAlign w:val="center"/>
          </w:tcPr>
          <w:p w:rsidR="00D9795A" w:rsidRPr="00D9795A" w:rsidRDefault="00D9795A" w:rsidP="005C32C8">
            <w:pPr>
              <w:jc w:val="left"/>
              <w:rPr>
                <w:rFonts w:cs="Arial"/>
                <w:sz w:val="20"/>
                <w:szCs w:val="20"/>
              </w:rPr>
            </w:pPr>
          </w:p>
        </w:tc>
        <w:tc>
          <w:tcPr>
            <w:tcW w:w="767" w:type="dxa"/>
            <w:vAlign w:val="center"/>
          </w:tcPr>
          <w:p w:rsidR="00D9795A" w:rsidRPr="00D9795A" w:rsidRDefault="00D9795A" w:rsidP="00D465A8">
            <w:pPr>
              <w:jc w:val="center"/>
              <w:rPr>
                <w:rFonts w:cs="Arial"/>
                <w:sz w:val="20"/>
                <w:szCs w:val="20"/>
              </w:rPr>
            </w:pPr>
            <w:r w:rsidRPr="00D9795A">
              <w:rPr>
                <w:rFonts w:cs="Arial"/>
                <w:sz w:val="20"/>
                <w:szCs w:val="20"/>
              </w:rPr>
              <w:t>2</w:t>
            </w:r>
          </w:p>
        </w:tc>
        <w:tc>
          <w:tcPr>
            <w:tcW w:w="1257" w:type="dxa"/>
            <w:vAlign w:val="center"/>
          </w:tcPr>
          <w:p w:rsidR="00D9795A" w:rsidRPr="00D9795A" w:rsidRDefault="00D9795A" w:rsidP="005C32C8">
            <w:pPr>
              <w:jc w:val="left"/>
              <w:rPr>
                <w:rFonts w:cs="Arial"/>
                <w:sz w:val="20"/>
                <w:szCs w:val="20"/>
              </w:rPr>
            </w:pPr>
          </w:p>
        </w:tc>
        <w:tc>
          <w:tcPr>
            <w:tcW w:w="767" w:type="dxa"/>
          </w:tcPr>
          <w:p w:rsidR="00D9795A" w:rsidRPr="00D9795A" w:rsidRDefault="00D9795A" w:rsidP="00F00F1F">
            <w:pPr>
              <w:rPr>
                <w:rFonts w:cs="Arial"/>
                <w:sz w:val="20"/>
                <w:szCs w:val="20"/>
              </w:rPr>
            </w:pPr>
          </w:p>
        </w:tc>
        <w:tc>
          <w:tcPr>
            <w:tcW w:w="1658" w:type="dxa"/>
          </w:tcPr>
          <w:p w:rsidR="00D9795A" w:rsidRPr="00D9795A" w:rsidRDefault="00D9795A" w:rsidP="00F00F1F">
            <w:pPr>
              <w:rPr>
                <w:rFonts w:cs="Arial"/>
                <w:sz w:val="20"/>
                <w:szCs w:val="20"/>
              </w:rPr>
            </w:pPr>
          </w:p>
        </w:tc>
      </w:tr>
      <w:tr w:rsidR="00D9795A" w:rsidRPr="00D9795A" w:rsidTr="00D9795A">
        <w:trPr>
          <w:trHeight w:val="272"/>
          <w:jc w:val="center"/>
        </w:trPr>
        <w:tc>
          <w:tcPr>
            <w:tcW w:w="562" w:type="dxa"/>
            <w:vAlign w:val="center"/>
          </w:tcPr>
          <w:p w:rsidR="00D9795A" w:rsidRPr="00D9795A" w:rsidRDefault="00D9795A" w:rsidP="00F00F1F">
            <w:pPr>
              <w:jc w:val="center"/>
              <w:rPr>
                <w:rFonts w:cs="Arial"/>
                <w:sz w:val="20"/>
                <w:szCs w:val="20"/>
                <w:lang w:val="sr-Cyrl-RS"/>
              </w:rPr>
            </w:pPr>
            <w:r w:rsidRPr="00D9795A">
              <w:rPr>
                <w:rFonts w:cs="Arial"/>
                <w:sz w:val="20"/>
                <w:szCs w:val="20"/>
                <w:lang w:val="sr-Cyrl-RS"/>
              </w:rPr>
              <w:t>6.</w:t>
            </w:r>
          </w:p>
        </w:tc>
        <w:tc>
          <w:tcPr>
            <w:tcW w:w="2316" w:type="dxa"/>
            <w:vAlign w:val="center"/>
          </w:tcPr>
          <w:p w:rsidR="00D9795A" w:rsidRPr="00D9795A" w:rsidRDefault="00D9795A" w:rsidP="005C32C8">
            <w:pPr>
              <w:jc w:val="left"/>
              <w:rPr>
                <w:rFonts w:eastAsia="Calibri" w:cs="Arial"/>
                <w:sz w:val="20"/>
                <w:szCs w:val="20"/>
              </w:rPr>
            </w:pPr>
            <w:r w:rsidRPr="00D9795A">
              <w:rPr>
                <w:rFonts w:eastAsia="Calibri" w:cs="Arial"/>
                <w:sz w:val="20"/>
                <w:szCs w:val="20"/>
              </w:rPr>
              <w:t xml:space="preserve">Услуге дератизацијe у </w:t>
            </w:r>
            <w:r w:rsidRPr="00D9795A">
              <w:rPr>
                <w:rFonts w:cs="Arial"/>
                <w:sz w:val="20"/>
                <w:szCs w:val="20"/>
              </w:rPr>
              <w:t>пословнo</w:t>
            </w:r>
            <w:r w:rsidRPr="00D9795A">
              <w:rPr>
                <w:rFonts w:cs="Arial"/>
                <w:sz w:val="20"/>
                <w:szCs w:val="20"/>
                <w:lang w:val="sr-Cyrl-RS"/>
              </w:rPr>
              <w:t>м</w:t>
            </w:r>
            <w:r w:rsidRPr="00D9795A">
              <w:rPr>
                <w:rFonts w:cs="Arial"/>
                <w:sz w:val="20"/>
                <w:szCs w:val="20"/>
              </w:rPr>
              <w:t xml:space="preserve"> објект</w:t>
            </w:r>
            <w:r w:rsidRPr="00D9795A">
              <w:rPr>
                <w:rFonts w:cs="Arial"/>
                <w:sz w:val="20"/>
                <w:szCs w:val="20"/>
                <w:lang w:val="sr-Cyrl-RS"/>
              </w:rPr>
              <w:t>у</w:t>
            </w:r>
            <w:r w:rsidRPr="00D9795A">
              <w:rPr>
                <w:rFonts w:cs="Arial"/>
                <w:sz w:val="20"/>
                <w:szCs w:val="20"/>
              </w:rPr>
              <w:t xml:space="preserve"> </w:t>
            </w:r>
            <w:r w:rsidRPr="00D9795A">
              <w:rPr>
                <w:rFonts w:cs="Arial"/>
                <w:sz w:val="20"/>
                <w:szCs w:val="20"/>
                <w:lang w:val="sr-Cyrl-RS"/>
              </w:rPr>
              <w:t>у Јагодини, ул.7 јули 62</w:t>
            </w:r>
          </w:p>
        </w:tc>
        <w:tc>
          <w:tcPr>
            <w:tcW w:w="803" w:type="dxa"/>
            <w:vAlign w:val="center"/>
          </w:tcPr>
          <w:p w:rsidR="00D9795A" w:rsidRPr="00D9795A" w:rsidRDefault="00D9795A" w:rsidP="005C32C8">
            <w:pPr>
              <w:jc w:val="left"/>
              <w:rPr>
                <w:rFonts w:cs="Arial"/>
                <w:sz w:val="20"/>
                <w:szCs w:val="20"/>
                <w:lang w:val="sr-Cyrl-RS"/>
              </w:rPr>
            </w:pPr>
            <w:r w:rsidRPr="00D9795A">
              <w:rPr>
                <w:rFonts w:cs="Arial"/>
                <w:sz w:val="20"/>
                <w:szCs w:val="20"/>
                <w:lang w:val="sr-Cyrl-RS"/>
              </w:rPr>
              <w:t>2464</w:t>
            </w:r>
          </w:p>
        </w:tc>
        <w:tc>
          <w:tcPr>
            <w:tcW w:w="1221" w:type="dxa"/>
            <w:vAlign w:val="center"/>
          </w:tcPr>
          <w:p w:rsidR="00D9795A" w:rsidRPr="00D9795A" w:rsidRDefault="00D9795A" w:rsidP="005C32C8">
            <w:pPr>
              <w:jc w:val="left"/>
              <w:rPr>
                <w:rFonts w:cs="Arial"/>
                <w:sz w:val="20"/>
                <w:szCs w:val="20"/>
              </w:rPr>
            </w:pPr>
          </w:p>
        </w:tc>
        <w:tc>
          <w:tcPr>
            <w:tcW w:w="1134" w:type="dxa"/>
          </w:tcPr>
          <w:p w:rsidR="00D9795A" w:rsidRPr="00D9795A" w:rsidRDefault="00D9795A" w:rsidP="005C32C8">
            <w:pPr>
              <w:jc w:val="left"/>
              <w:rPr>
                <w:rFonts w:cs="Arial"/>
                <w:sz w:val="20"/>
                <w:szCs w:val="20"/>
              </w:rPr>
            </w:pPr>
          </w:p>
        </w:tc>
        <w:tc>
          <w:tcPr>
            <w:tcW w:w="1134" w:type="dxa"/>
            <w:vAlign w:val="center"/>
          </w:tcPr>
          <w:p w:rsidR="00D9795A" w:rsidRPr="00D9795A" w:rsidRDefault="00D9795A" w:rsidP="005C32C8">
            <w:pPr>
              <w:jc w:val="left"/>
              <w:rPr>
                <w:rFonts w:cs="Arial"/>
                <w:sz w:val="20"/>
                <w:szCs w:val="20"/>
              </w:rPr>
            </w:pPr>
          </w:p>
        </w:tc>
        <w:tc>
          <w:tcPr>
            <w:tcW w:w="767" w:type="dxa"/>
            <w:vAlign w:val="center"/>
          </w:tcPr>
          <w:p w:rsidR="00D9795A" w:rsidRPr="00D9795A" w:rsidRDefault="00D9795A" w:rsidP="00D465A8">
            <w:pPr>
              <w:jc w:val="center"/>
              <w:rPr>
                <w:rFonts w:cs="Arial"/>
                <w:sz w:val="20"/>
                <w:szCs w:val="20"/>
              </w:rPr>
            </w:pPr>
            <w:r w:rsidRPr="00D9795A">
              <w:rPr>
                <w:rFonts w:cs="Arial"/>
                <w:sz w:val="20"/>
                <w:szCs w:val="20"/>
              </w:rPr>
              <w:t>2</w:t>
            </w:r>
          </w:p>
        </w:tc>
        <w:tc>
          <w:tcPr>
            <w:tcW w:w="1257" w:type="dxa"/>
            <w:vAlign w:val="center"/>
          </w:tcPr>
          <w:p w:rsidR="00D9795A" w:rsidRPr="00D9795A" w:rsidRDefault="00D9795A" w:rsidP="005C32C8">
            <w:pPr>
              <w:jc w:val="left"/>
              <w:rPr>
                <w:rFonts w:cs="Arial"/>
                <w:sz w:val="20"/>
                <w:szCs w:val="20"/>
              </w:rPr>
            </w:pPr>
          </w:p>
        </w:tc>
        <w:tc>
          <w:tcPr>
            <w:tcW w:w="767" w:type="dxa"/>
          </w:tcPr>
          <w:p w:rsidR="00D9795A" w:rsidRPr="00D9795A" w:rsidRDefault="00D9795A" w:rsidP="00F00F1F">
            <w:pPr>
              <w:rPr>
                <w:rFonts w:cs="Arial"/>
                <w:sz w:val="20"/>
                <w:szCs w:val="20"/>
              </w:rPr>
            </w:pPr>
          </w:p>
        </w:tc>
        <w:tc>
          <w:tcPr>
            <w:tcW w:w="1658" w:type="dxa"/>
          </w:tcPr>
          <w:p w:rsidR="00D9795A" w:rsidRPr="00D9795A" w:rsidRDefault="00D9795A" w:rsidP="00F00F1F">
            <w:pPr>
              <w:rPr>
                <w:rFonts w:cs="Arial"/>
                <w:sz w:val="20"/>
                <w:szCs w:val="20"/>
              </w:rPr>
            </w:pPr>
          </w:p>
        </w:tc>
      </w:tr>
      <w:tr w:rsidR="00D9795A" w:rsidRPr="00D9795A" w:rsidTr="00D9795A">
        <w:trPr>
          <w:trHeight w:val="272"/>
          <w:jc w:val="center"/>
        </w:trPr>
        <w:tc>
          <w:tcPr>
            <w:tcW w:w="562" w:type="dxa"/>
            <w:vAlign w:val="center"/>
          </w:tcPr>
          <w:p w:rsidR="00D9795A" w:rsidRPr="00D9795A" w:rsidRDefault="00D9795A" w:rsidP="00F00F1F">
            <w:pPr>
              <w:jc w:val="center"/>
              <w:rPr>
                <w:rFonts w:cs="Arial"/>
                <w:sz w:val="20"/>
                <w:szCs w:val="20"/>
                <w:lang w:val="sr-Cyrl-RS"/>
              </w:rPr>
            </w:pPr>
            <w:r w:rsidRPr="00D9795A">
              <w:rPr>
                <w:rFonts w:cs="Arial"/>
                <w:sz w:val="20"/>
                <w:szCs w:val="20"/>
                <w:lang w:val="sr-Cyrl-RS"/>
              </w:rPr>
              <w:t>7.</w:t>
            </w:r>
          </w:p>
        </w:tc>
        <w:tc>
          <w:tcPr>
            <w:tcW w:w="2316" w:type="dxa"/>
            <w:vAlign w:val="center"/>
          </w:tcPr>
          <w:p w:rsidR="00D9795A" w:rsidRPr="00D9795A" w:rsidRDefault="00D9795A" w:rsidP="005C32C8">
            <w:pPr>
              <w:jc w:val="left"/>
              <w:rPr>
                <w:rFonts w:eastAsia="Calibri" w:cs="Arial"/>
                <w:sz w:val="20"/>
                <w:szCs w:val="20"/>
              </w:rPr>
            </w:pPr>
            <w:r w:rsidRPr="00D9795A">
              <w:rPr>
                <w:rFonts w:eastAsia="Calibri" w:cs="Arial"/>
                <w:sz w:val="20"/>
                <w:szCs w:val="20"/>
              </w:rPr>
              <w:t xml:space="preserve">Услуге дезинсекције у </w:t>
            </w:r>
            <w:r w:rsidRPr="00D9795A">
              <w:rPr>
                <w:rFonts w:cs="Arial"/>
                <w:sz w:val="20"/>
                <w:szCs w:val="20"/>
              </w:rPr>
              <w:t>пословнo</w:t>
            </w:r>
            <w:r w:rsidRPr="00D9795A">
              <w:rPr>
                <w:rFonts w:cs="Arial"/>
                <w:sz w:val="20"/>
                <w:szCs w:val="20"/>
                <w:lang w:val="sr-Cyrl-RS"/>
              </w:rPr>
              <w:t>м</w:t>
            </w:r>
            <w:r w:rsidRPr="00D9795A">
              <w:rPr>
                <w:rFonts w:cs="Arial"/>
                <w:sz w:val="20"/>
                <w:szCs w:val="20"/>
              </w:rPr>
              <w:t xml:space="preserve"> објек</w:t>
            </w:r>
            <w:r w:rsidRPr="00D9795A">
              <w:rPr>
                <w:rFonts w:cs="Arial"/>
                <w:sz w:val="20"/>
                <w:szCs w:val="20"/>
                <w:lang w:val="sr-Cyrl-CS"/>
              </w:rPr>
              <w:t>т</w:t>
            </w:r>
            <w:r w:rsidRPr="00D9795A">
              <w:rPr>
                <w:rFonts w:cs="Arial"/>
                <w:sz w:val="20"/>
                <w:szCs w:val="20"/>
                <w:lang w:val="sr-Cyrl-RS"/>
              </w:rPr>
              <w:t>у</w:t>
            </w:r>
            <w:r w:rsidRPr="00D9795A">
              <w:rPr>
                <w:rFonts w:cs="Arial"/>
                <w:sz w:val="20"/>
                <w:szCs w:val="20"/>
                <w:lang w:val="sr-Cyrl-CS"/>
              </w:rPr>
              <w:t xml:space="preserve"> </w:t>
            </w:r>
            <w:r w:rsidRPr="00D9795A">
              <w:rPr>
                <w:rFonts w:cs="Arial"/>
                <w:sz w:val="20"/>
                <w:szCs w:val="20"/>
                <w:lang w:val="sr-Cyrl-RS"/>
              </w:rPr>
              <w:t xml:space="preserve">у </w:t>
            </w:r>
            <w:r w:rsidRPr="00D9795A">
              <w:rPr>
                <w:rFonts w:cs="Arial"/>
                <w:sz w:val="20"/>
                <w:szCs w:val="20"/>
                <w:lang w:val="sr-Cyrl-RS"/>
              </w:rPr>
              <w:lastRenderedPageBreak/>
              <w:t>Ћуприји, ул. Кнеза Милоша 15-19</w:t>
            </w:r>
          </w:p>
        </w:tc>
        <w:tc>
          <w:tcPr>
            <w:tcW w:w="803" w:type="dxa"/>
            <w:vAlign w:val="center"/>
          </w:tcPr>
          <w:p w:rsidR="00D9795A" w:rsidRPr="00D9795A" w:rsidRDefault="00D9795A" w:rsidP="005C32C8">
            <w:pPr>
              <w:jc w:val="left"/>
              <w:rPr>
                <w:rFonts w:cs="Arial"/>
                <w:sz w:val="20"/>
                <w:szCs w:val="20"/>
                <w:lang w:val="sr-Cyrl-RS"/>
              </w:rPr>
            </w:pPr>
            <w:r w:rsidRPr="00D9795A">
              <w:rPr>
                <w:rFonts w:cs="Arial"/>
                <w:sz w:val="20"/>
                <w:szCs w:val="20"/>
                <w:lang w:val="sr-Cyrl-RS"/>
              </w:rPr>
              <w:lastRenderedPageBreak/>
              <w:t>3000</w:t>
            </w:r>
          </w:p>
        </w:tc>
        <w:tc>
          <w:tcPr>
            <w:tcW w:w="1221" w:type="dxa"/>
            <w:vAlign w:val="center"/>
          </w:tcPr>
          <w:p w:rsidR="00D9795A" w:rsidRPr="00D9795A" w:rsidRDefault="00D9795A" w:rsidP="005C32C8">
            <w:pPr>
              <w:jc w:val="left"/>
              <w:rPr>
                <w:rFonts w:cs="Arial"/>
                <w:sz w:val="20"/>
                <w:szCs w:val="20"/>
              </w:rPr>
            </w:pPr>
          </w:p>
        </w:tc>
        <w:tc>
          <w:tcPr>
            <w:tcW w:w="1134" w:type="dxa"/>
          </w:tcPr>
          <w:p w:rsidR="00D9795A" w:rsidRPr="00D9795A" w:rsidRDefault="00D9795A" w:rsidP="005C32C8">
            <w:pPr>
              <w:jc w:val="left"/>
              <w:rPr>
                <w:rFonts w:cs="Arial"/>
                <w:sz w:val="20"/>
                <w:szCs w:val="20"/>
              </w:rPr>
            </w:pPr>
          </w:p>
        </w:tc>
        <w:tc>
          <w:tcPr>
            <w:tcW w:w="1134" w:type="dxa"/>
            <w:vAlign w:val="center"/>
          </w:tcPr>
          <w:p w:rsidR="00D9795A" w:rsidRPr="00D9795A" w:rsidRDefault="00D9795A" w:rsidP="005C32C8">
            <w:pPr>
              <w:jc w:val="left"/>
              <w:rPr>
                <w:rFonts w:cs="Arial"/>
                <w:sz w:val="20"/>
                <w:szCs w:val="20"/>
              </w:rPr>
            </w:pPr>
          </w:p>
        </w:tc>
        <w:tc>
          <w:tcPr>
            <w:tcW w:w="767" w:type="dxa"/>
            <w:vAlign w:val="center"/>
          </w:tcPr>
          <w:p w:rsidR="00D9795A" w:rsidRPr="00D9795A" w:rsidRDefault="00D9795A" w:rsidP="00D465A8">
            <w:pPr>
              <w:jc w:val="center"/>
              <w:rPr>
                <w:rFonts w:cs="Arial"/>
                <w:sz w:val="20"/>
                <w:szCs w:val="20"/>
              </w:rPr>
            </w:pPr>
            <w:r w:rsidRPr="00D9795A">
              <w:rPr>
                <w:rFonts w:cs="Arial"/>
                <w:sz w:val="20"/>
                <w:szCs w:val="20"/>
              </w:rPr>
              <w:t>2</w:t>
            </w:r>
          </w:p>
        </w:tc>
        <w:tc>
          <w:tcPr>
            <w:tcW w:w="1257" w:type="dxa"/>
            <w:vAlign w:val="center"/>
          </w:tcPr>
          <w:p w:rsidR="00D9795A" w:rsidRPr="00D9795A" w:rsidRDefault="00D9795A" w:rsidP="005C32C8">
            <w:pPr>
              <w:jc w:val="left"/>
              <w:rPr>
                <w:rFonts w:cs="Arial"/>
                <w:sz w:val="20"/>
                <w:szCs w:val="20"/>
              </w:rPr>
            </w:pPr>
          </w:p>
        </w:tc>
        <w:tc>
          <w:tcPr>
            <w:tcW w:w="767" w:type="dxa"/>
          </w:tcPr>
          <w:p w:rsidR="00D9795A" w:rsidRPr="00D9795A" w:rsidRDefault="00D9795A" w:rsidP="00F00F1F">
            <w:pPr>
              <w:rPr>
                <w:rFonts w:cs="Arial"/>
                <w:sz w:val="20"/>
                <w:szCs w:val="20"/>
              </w:rPr>
            </w:pPr>
          </w:p>
        </w:tc>
        <w:tc>
          <w:tcPr>
            <w:tcW w:w="1658" w:type="dxa"/>
          </w:tcPr>
          <w:p w:rsidR="00D9795A" w:rsidRPr="00D9795A" w:rsidRDefault="00D9795A" w:rsidP="00F00F1F">
            <w:pPr>
              <w:rPr>
                <w:rFonts w:cs="Arial"/>
                <w:sz w:val="20"/>
                <w:szCs w:val="20"/>
              </w:rPr>
            </w:pPr>
          </w:p>
        </w:tc>
      </w:tr>
      <w:tr w:rsidR="00D9795A" w:rsidRPr="00D9795A" w:rsidTr="00D9795A">
        <w:trPr>
          <w:trHeight w:val="272"/>
          <w:jc w:val="center"/>
        </w:trPr>
        <w:tc>
          <w:tcPr>
            <w:tcW w:w="562" w:type="dxa"/>
            <w:vAlign w:val="center"/>
          </w:tcPr>
          <w:p w:rsidR="00D9795A" w:rsidRPr="00D9795A" w:rsidRDefault="00D9795A" w:rsidP="00F00F1F">
            <w:pPr>
              <w:jc w:val="center"/>
              <w:rPr>
                <w:rFonts w:cs="Arial"/>
                <w:sz w:val="20"/>
                <w:szCs w:val="20"/>
                <w:lang w:val="sr-Cyrl-RS"/>
              </w:rPr>
            </w:pPr>
            <w:r w:rsidRPr="00D9795A">
              <w:rPr>
                <w:rFonts w:cs="Arial"/>
                <w:sz w:val="20"/>
                <w:szCs w:val="20"/>
                <w:lang w:val="sr-Cyrl-RS"/>
              </w:rPr>
              <w:t>8.</w:t>
            </w:r>
          </w:p>
        </w:tc>
        <w:tc>
          <w:tcPr>
            <w:tcW w:w="2316" w:type="dxa"/>
            <w:vAlign w:val="center"/>
          </w:tcPr>
          <w:p w:rsidR="00D9795A" w:rsidRPr="00D9795A" w:rsidRDefault="00D9795A" w:rsidP="005C32C8">
            <w:pPr>
              <w:jc w:val="left"/>
              <w:rPr>
                <w:rFonts w:eastAsia="Calibri" w:cs="Arial"/>
                <w:sz w:val="20"/>
                <w:szCs w:val="20"/>
              </w:rPr>
            </w:pPr>
            <w:r w:rsidRPr="00D9795A">
              <w:rPr>
                <w:rFonts w:eastAsia="Calibri" w:cs="Arial"/>
                <w:sz w:val="20"/>
                <w:szCs w:val="20"/>
              </w:rPr>
              <w:t xml:space="preserve">Услуге дератизацијe у </w:t>
            </w:r>
            <w:r w:rsidRPr="00D9795A">
              <w:rPr>
                <w:rFonts w:cs="Arial"/>
                <w:sz w:val="20"/>
                <w:szCs w:val="20"/>
              </w:rPr>
              <w:t>пословнo</w:t>
            </w:r>
            <w:r w:rsidRPr="00D9795A">
              <w:rPr>
                <w:rFonts w:cs="Arial"/>
                <w:sz w:val="20"/>
                <w:szCs w:val="20"/>
                <w:lang w:val="sr-Cyrl-RS"/>
              </w:rPr>
              <w:t>м</w:t>
            </w:r>
            <w:r w:rsidRPr="00D9795A">
              <w:rPr>
                <w:rFonts w:cs="Arial"/>
                <w:sz w:val="20"/>
                <w:szCs w:val="20"/>
              </w:rPr>
              <w:t xml:space="preserve"> објек</w:t>
            </w:r>
            <w:r w:rsidRPr="00D9795A">
              <w:rPr>
                <w:rFonts w:cs="Arial"/>
                <w:sz w:val="20"/>
                <w:szCs w:val="20"/>
                <w:lang w:val="sr-Cyrl-CS"/>
              </w:rPr>
              <w:t>т</w:t>
            </w:r>
            <w:r w:rsidRPr="00D9795A">
              <w:rPr>
                <w:rFonts w:cs="Arial"/>
                <w:sz w:val="20"/>
                <w:szCs w:val="20"/>
                <w:lang w:val="sr-Cyrl-RS"/>
              </w:rPr>
              <w:t>у</w:t>
            </w:r>
            <w:r w:rsidRPr="00D9795A">
              <w:rPr>
                <w:rFonts w:cs="Arial"/>
                <w:sz w:val="20"/>
                <w:szCs w:val="20"/>
                <w:lang w:val="sr-Cyrl-CS"/>
              </w:rPr>
              <w:t xml:space="preserve"> </w:t>
            </w:r>
            <w:r w:rsidRPr="00D9795A">
              <w:rPr>
                <w:rFonts w:cs="Arial"/>
                <w:sz w:val="20"/>
                <w:szCs w:val="20"/>
                <w:lang w:val="sr-Cyrl-RS"/>
              </w:rPr>
              <w:t>у Ћуприји, ул. Кнеза Милоша 15-19</w:t>
            </w:r>
          </w:p>
        </w:tc>
        <w:tc>
          <w:tcPr>
            <w:tcW w:w="803" w:type="dxa"/>
            <w:vAlign w:val="center"/>
          </w:tcPr>
          <w:p w:rsidR="00D9795A" w:rsidRPr="00D9795A" w:rsidRDefault="00D9795A" w:rsidP="005C32C8">
            <w:pPr>
              <w:jc w:val="left"/>
              <w:rPr>
                <w:rFonts w:cs="Arial"/>
                <w:sz w:val="20"/>
                <w:szCs w:val="20"/>
                <w:lang w:val="sr-Cyrl-RS"/>
              </w:rPr>
            </w:pPr>
            <w:r w:rsidRPr="00D9795A">
              <w:rPr>
                <w:rFonts w:cs="Arial"/>
                <w:sz w:val="20"/>
                <w:szCs w:val="20"/>
                <w:lang w:val="sr-Cyrl-RS"/>
              </w:rPr>
              <w:t>3000</w:t>
            </w:r>
          </w:p>
        </w:tc>
        <w:tc>
          <w:tcPr>
            <w:tcW w:w="1221" w:type="dxa"/>
            <w:vAlign w:val="center"/>
          </w:tcPr>
          <w:p w:rsidR="00D9795A" w:rsidRPr="00D9795A" w:rsidRDefault="00D9795A" w:rsidP="005C32C8">
            <w:pPr>
              <w:jc w:val="left"/>
              <w:rPr>
                <w:rFonts w:cs="Arial"/>
                <w:sz w:val="20"/>
                <w:szCs w:val="20"/>
              </w:rPr>
            </w:pPr>
          </w:p>
        </w:tc>
        <w:tc>
          <w:tcPr>
            <w:tcW w:w="1134" w:type="dxa"/>
          </w:tcPr>
          <w:p w:rsidR="00D9795A" w:rsidRPr="00D9795A" w:rsidRDefault="00D9795A" w:rsidP="005C32C8">
            <w:pPr>
              <w:jc w:val="left"/>
              <w:rPr>
                <w:rFonts w:cs="Arial"/>
                <w:sz w:val="20"/>
                <w:szCs w:val="20"/>
              </w:rPr>
            </w:pPr>
          </w:p>
        </w:tc>
        <w:tc>
          <w:tcPr>
            <w:tcW w:w="1134" w:type="dxa"/>
            <w:vAlign w:val="center"/>
          </w:tcPr>
          <w:p w:rsidR="00D9795A" w:rsidRPr="00D9795A" w:rsidRDefault="00D9795A" w:rsidP="005C32C8">
            <w:pPr>
              <w:jc w:val="left"/>
              <w:rPr>
                <w:rFonts w:cs="Arial"/>
                <w:sz w:val="20"/>
                <w:szCs w:val="20"/>
              </w:rPr>
            </w:pPr>
          </w:p>
        </w:tc>
        <w:tc>
          <w:tcPr>
            <w:tcW w:w="767" w:type="dxa"/>
            <w:vAlign w:val="center"/>
          </w:tcPr>
          <w:p w:rsidR="00D9795A" w:rsidRPr="00D9795A" w:rsidRDefault="00D9795A" w:rsidP="00D465A8">
            <w:pPr>
              <w:jc w:val="center"/>
              <w:rPr>
                <w:rFonts w:cs="Arial"/>
                <w:sz w:val="20"/>
                <w:szCs w:val="20"/>
              </w:rPr>
            </w:pPr>
            <w:r w:rsidRPr="00D9795A">
              <w:rPr>
                <w:rFonts w:cs="Arial"/>
                <w:sz w:val="20"/>
                <w:szCs w:val="20"/>
              </w:rPr>
              <w:t>2</w:t>
            </w:r>
          </w:p>
        </w:tc>
        <w:tc>
          <w:tcPr>
            <w:tcW w:w="1257" w:type="dxa"/>
            <w:vAlign w:val="center"/>
          </w:tcPr>
          <w:p w:rsidR="00D9795A" w:rsidRPr="00D9795A" w:rsidRDefault="00D9795A" w:rsidP="005C32C8">
            <w:pPr>
              <w:jc w:val="left"/>
              <w:rPr>
                <w:rFonts w:cs="Arial"/>
                <w:sz w:val="20"/>
                <w:szCs w:val="20"/>
              </w:rPr>
            </w:pPr>
          </w:p>
        </w:tc>
        <w:tc>
          <w:tcPr>
            <w:tcW w:w="767" w:type="dxa"/>
          </w:tcPr>
          <w:p w:rsidR="00D9795A" w:rsidRPr="00D9795A" w:rsidRDefault="00D9795A" w:rsidP="00F00F1F">
            <w:pPr>
              <w:rPr>
                <w:rFonts w:cs="Arial"/>
                <w:sz w:val="20"/>
                <w:szCs w:val="20"/>
              </w:rPr>
            </w:pPr>
          </w:p>
        </w:tc>
        <w:tc>
          <w:tcPr>
            <w:tcW w:w="1658" w:type="dxa"/>
          </w:tcPr>
          <w:p w:rsidR="00D9795A" w:rsidRPr="00D9795A" w:rsidRDefault="00D9795A" w:rsidP="00F00F1F">
            <w:pPr>
              <w:rPr>
                <w:rFonts w:cs="Arial"/>
                <w:sz w:val="20"/>
                <w:szCs w:val="20"/>
              </w:rPr>
            </w:pPr>
          </w:p>
        </w:tc>
      </w:tr>
      <w:tr w:rsidR="00D9795A" w:rsidRPr="00D9795A" w:rsidTr="00D9795A">
        <w:trPr>
          <w:trHeight w:val="272"/>
          <w:jc w:val="center"/>
        </w:trPr>
        <w:tc>
          <w:tcPr>
            <w:tcW w:w="562" w:type="dxa"/>
            <w:vAlign w:val="center"/>
          </w:tcPr>
          <w:p w:rsidR="00D9795A" w:rsidRPr="00D9795A" w:rsidRDefault="00D9795A" w:rsidP="00F00F1F">
            <w:pPr>
              <w:jc w:val="center"/>
              <w:rPr>
                <w:rFonts w:cs="Arial"/>
                <w:sz w:val="20"/>
                <w:szCs w:val="20"/>
                <w:lang w:val="sr-Cyrl-RS"/>
              </w:rPr>
            </w:pPr>
            <w:r w:rsidRPr="00D9795A">
              <w:rPr>
                <w:rFonts w:cs="Arial"/>
                <w:sz w:val="20"/>
                <w:szCs w:val="20"/>
                <w:lang w:val="sr-Cyrl-RS"/>
              </w:rPr>
              <w:t>9.</w:t>
            </w:r>
          </w:p>
        </w:tc>
        <w:tc>
          <w:tcPr>
            <w:tcW w:w="2316" w:type="dxa"/>
            <w:vAlign w:val="center"/>
          </w:tcPr>
          <w:p w:rsidR="00D9795A" w:rsidRPr="00D9795A" w:rsidRDefault="00D9795A" w:rsidP="005C32C8">
            <w:pPr>
              <w:jc w:val="left"/>
              <w:rPr>
                <w:rFonts w:eastAsia="Calibri" w:cs="Arial"/>
                <w:sz w:val="20"/>
                <w:szCs w:val="20"/>
              </w:rPr>
            </w:pPr>
            <w:r w:rsidRPr="00D9795A">
              <w:rPr>
                <w:rFonts w:eastAsia="Calibri" w:cs="Arial"/>
                <w:sz w:val="20"/>
                <w:szCs w:val="20"/>
              </w:rPr>
              <w:t>Услуге де</w:t>
            </w:r>
            <w:r w:rsidRPr="00D9795A">
              <w:rPr>
                <w:rFonts w:eastAsia="Calibri" w:cs="Arial"/>
                <w:sz w:val="20"/>
                <w:szCs w:val="20"/>
                <w:lang w:val="sr-Cyrl-RS"/>
              </w:rPr>
              <w:t>зинсекције</w:t>
            </w:r>
            <w:r w:rsidRPr="00D9795A">
              <w:rPr>
                <w:rFonts w:eastAsia="Calibri" w:cs="Arial"/>
                <w:sz w:val="20"/>
                <w:szCs w:val="20"/>
              </w:rPr>
              <w:t xml:space="preserve"> у </w:t>
            </w:r>
            <w:r w:rsidRPr="00D9795A">
              <w:rPr>
                <w:rFonts w:cs="Arial"/>
                <w:sz w:val="20"/>
                <w:szCs w:val="20"/>
              </w:rPr>
              <w:t>пословнo</w:t>
            </w:r>
            <w:r w:rsidRPr="00D9795A">
              <w:rPr>
                <w:rFonts w:cs="Arial"/>
                <w:sz w:val="20"/>
                <w:szCs w:val="20"/>
                <w:lang w:val="sr-Cyrl-RS"/>
              </w:rPr>
              <w:t>м</w:t>
            </w:r>
            <w:r w:rsidRPr="00D9795A">
              <w:rPr>
                <w:rFonts w:cs="Arial"/>
                <w:sz w:val="20"/>
                <w:szCs w:val="20"/>
              </w:rPr>
              <w:t xml:space="preserve"> објект</w:t>
            </w:r>
            <w:r w:rsidRPr="00D9795A">
              <w:rPr>
                <w:rFonts w:cs="Arial"/>
                <w:sz w:val="20"/>
                <w:szCs w:val="20"/>
                <w:lang w:val="sr-Cyrl-RS"/>
              </w:rPr>
              <w:t>у</w:t>
            </w:r>
            <w:r w:rsidRPr="00D9795A">
              <w:rPr>
                <w:rFonts w:cs="Arial"/>
                <w:sz w:val="20"/>
                <w:szCs w:val="20"/>
              </w:rPr>
              <w:t xml:space="preserve"> </w:t>
            </w:r>
            <w:r w:rsidRPr="00D9795A">
              <w:rPr>
                <w:rFonts w:cs="Arial"/>
                <w:sz w:val="20"/>
                <w:szCs w:val="20"/>
                <w:lang w:val="sr-Cyrl-RS"/>
              </w:rPr>
              <w:t xml:space="preserve">у Деспотовцу, ул. </w:t>
            </w:r>
            <w:r w:rsidRPr="00D9795A">
              <w:rPr>
                <w:rFonts w:cs="Arial"/>
                <w:bCs/>
                <w:sz w:val="20"/>
                <w:szCs w:val="20"/>
                <w:lang w:val="sr-Cyrl-CS"/>
              </w:rPr>
              <w:t>Деспота Стефана Лазаревића 4-3</w:t>
            </w:r>
          </w:p>
        </w:tc>
        <w:tc>
          <w:tcPr>
            <w:tcW w:w="803" w:type="dxa"/>
            <w:vAlign w:val="center"/>
          </w:tcPr>
          <w:p w:rsidR="00D9795A" w:rsidRPr="00D9795A" w:rsidRDefault="00D9795A" w:rsidP="005C32C8">
            <w:pPr>
              <w:jc w:val="left"/>
              <w:rPr>
                <w:rFonts w:cs="Arial"/>
                <w:sz w:val="20"/>
                <w:szCs w:val="20"/>
                <w:lang w:val="sr-Cyrl-RS"/>
              </w:rPr>
            </w:pPr>
            <w:r w:rsidRPr="00D9795A">
              <w:rPr>
                <w:rFonts w:cs="Arial"/>
                <w:sz w:val="20"/>
                <w:szCs w:val="20"/>
                <w:lang w:val="sr-Cyrl-RS"/>
              </w:rPr>
              <w:t>500</w:t>
            </w:r>
          </w:p>
        </w:tc>
        <w:tc>
          <w:tcPr>
            <w:tcW w:w="1221" w:type="dxa"/>
            <w:vAlign w:val="center"/>
          </w:tcPr>
          <w:p w:rsidR="00D9795A" w:rsidRPr="00D9795A" w:rsidRDefault="00D9795A" w:rsidP="005C32C8">
            <w:pPr>
              <w:jc w:val="left"/>
              <w:rPr>
                <w:rFonts w:cs="Arial"/>
                <w:sz w:val="20"/>
                <w:szCs w:val="20"/>
              </w:rPr>
            </w:pPr>
          </w:p>
        </w:tc>
        <w:tc>
          <w:tcPr>
            <w:tcW w:w="1134" w:type="dxa"/>
          </w:tcPr>
          <w:p w:rsidR="00D9795A" w:rsidRPr="00D9795A" w:rsidRDefault="00D9795A" w:rsidP="005C32C8">
            <w:pPr>
              <w:jc w:val="left"/>
              <w:rPr>
                <w:rFonts w:cs="Arial"/>
                <w:sz w:val="20"/>
                <w:szCs w:val="20"/>
              </w:rPr>
            </w:pPr>
          </w:p>
        </w:tc>
        <w:tc>
          <w:tcPr>
            <w:tcW w:w="1134" w:type="dxa"/>
            <w:vAlign w:val="center"/>
          </w:tcPr>
          <w:p w:rsidR="00D9795A" w:rsidRPr="00D9795A" w:rsidRDefault="00D9795A" w:rsidP="005C32C8">
            <w:pPr>
              <w:jc w:val="left"/>
              <w:rPr>
                <w:rFonts w:cs="Arial"/>
                <w:sz w:val="20"/>
                <w:szCs w:val="20"/>
              </w:rPr>
            </w:pPr>
          </w:p>
        </w:tc>
        <w:tc>
          <w:tcPr>
            <w:tcW w:w="767" w:type="dxa"/>
            <w:vAlign w:val="center"/>
          </w:tcPr>
          <w:p w:rsidR="00D9795A" w:rsidRPr="00D9795A" w:rsidRDefault="00D9795A" w:rsidP="00D465A8">
            <w:pPr>
              <w:jc w:val="center"/>
              <w:rPr>
                <w:rFonts w:cs="Arial"/>
                <w:sz w:val="20"/>
                <w:szCs w:val="20"/>
              </w:rPr>
            </w:pPr>
            <w:r w:rsidRPr="00D9795A">
              <w:rPr>
                <w:rFonts w:cs="Arial"/>
                <w:sz w:val="20"/>
                <w:szCs w:val="20"/>
              </w:rPr>
              <w:t>2</w:t>
            </w:r>
          </w:p>
        </w:tc>
        <w:tc>
          <w:tcPr>
            <w:tcW w:w="1257" w:type="dxa"/>
            <w:vAlign w:val="center"/>
          </w:tcPr>
          <w:p w:rsidR="00D9795A" w:rsidRPr="00D9795A" w:rsidRDefault="00D9795A" w:rsidP="005C32C8">
            <w:pPr>
              <w:jc w:val="left"/>
              <w:rPr>
                <w:rFonts w:cs="Arial"/>
                <w:sz w:val="20"/>
                <w:szCs w:val="20"/>
              </w:rPr>
            </w:pPr>
          </w:p>
        </w:tc>
        <w:tc>
          <w:tcPr>
            <w:tcW w:w="767" w:type="dxa"/>
          </w:tcPr>
          <w:p w:rsidR="00D9795A" w:rsidRPr="00D9795A" w:rsidRDefault="00D9795A" w:rsidP="00F00F1F">
            <w:pPr>
              <w:rPr>
                <w:rFonts w:cs="Arial"/>
                <w:sz w:val="20"/>
                <w:szCs w:val="20"/>
              </w:rPr>
            </w:pPr>
          </w:p>
        </w:tc>
        <w:tc>
          <w:tcPr>
            <w:tcW w:w="1658" w:type="dxa"/>
          </w:tcPr>
          <w:p w:rsidR="00D9795A" w:rsidRPr="00D9795A" w:rsidRDefault="00D9795A" w:rsidP="00F00F1F">
            <w:pPr>
              <w:rPr>
                <w:rFonts w:cs="Arial"/>
                <w:sz w:val="20"/>
                <w:szCs w:val="20"/>
              </w:rPr>
            </w:pPr>
          </w:p>
        </w:tc>
      </w:tr>
      <w:tr w:rsidR="00D9795A" w:rsidRPr="00D9795A" w:rsidTr="00D9795A">
        <w:trPr>
          <w:trHeight w:val="272"/>
          <w:jc w:val="center"/>
        </w:trPr>
        <w:tc>
          <w:tcPr>
            <w:tcW w:w="562" w:type="dxa"/>
            <w:vAlign w:val="center"/>
          </w:tcPr>
          <w:p w:rsidR="00D9795A" w:rsidRPr="00D9795A" w:rsidRDefault="00D9795A" w:rsidP="00F00F1F">
            <w:pPr>
              <w:jc w:val="center"/>
              <w:rPr>
                <w:rFonts w:cs="Arial"/>
                <w:sz w:val="20"/>
                <w:szCs w:val="20"/>
                <w:lang w:val="sr-Cyrl-RS"/>
              </w:rPr>
            </w:pPr>
            <w:r w:rsidRPr="00D9795A">
              <w:rPr>
                <w:rFonts w:cs="Arial"/>
                <w:sz w:val="20"/>
                <w:szCs w:val="20"/>
                <w:lang w:val="sr-Cyrl-RS"/>
              </w:rPr>
              <w:t>10.</w:t>
            </w:r>
          </w:p>
        </w:tc>
        <w:tc>
          <w:tcPr>
            <w:tcW w:w="2316" w:type="dxa"/>
            <w:vAlign w:val="center"/>
          </w:tcPr>
          <w:p w:rsidR="00D9795A" w:rsidRPr="00D9795A" w:rsidRDefault="00D9795A" w:rsidP="005C32C8">
            <w:pPr>
              <w:jc w:val="left"/>
              <w:rPr>
                <w:rFonts w:eastAsia="Calibri" w:cs="Arial"/>
                <w:sz w:val="20"/>
                <w:szCs w:val="20"/>
              </w:rPr>
            </w:pPr>
            <w:r w:rsidRPr="00D9795A">
              <w:rPr>
                <w:rFonts w:eastAsia="Calibri" w:cs="Arial"/>
                <w:sz w:val="20"/>
                <w:szCs w:val="20"/>
              </w:rPr>
              <w:t>Услуге де</w:t>
            </w:r>
            <w:r w:rsidRPr="00D9795A">
              <w:rPr>
                <w:rFonts w:eastAsia="Calibri" w:cs="Arial"/>
                <w:sz w:val="20"/>
                <w:szCs w:val="20"/>
                <w:lang w:val="sr-Cyrl-RS"/>
              </w:rPr>
              <w:t>ратизације</w:t>
            </w:r>
            <w:r w:rsidRPr="00D9795A">
              <w:rPr>
                <w:rFonts w:eastAsia="Calibri" w:cs="Arial"/>
                <w:sz w:val="20"/>
                <w:szCs w:val="20"/>
              </w:rPr>
              <w:t xml:space="preserve"> у </w:t>
            </w:r>
            <w:r w:rsidRPr="00D9795A">
              <w:rPr>
                <w:rFonts w:cs="Arial"/>
                <w:sz w:val="20"/>
                <w:szCs w:val="20"/>
              </w:rPr>
              <w:t>пословнo</w:t>
            </w:r>
            <w:r w:rsidRPr="00D9795A">
              <w:rPr>
                <w:rFonts w:cs="Arial"/>
                <w:sz w:val="20"/>
                <w:szCs w:val="20"/>
                <w:lang w:val="sr-Cyrl-RS"/>
              </w:rPr>
              <w:t>м</w:t>
            </w:r>
            <w:r w:rsidRPr="00D9795A">
              <w:rPr>
                <w:rFonts w:cs="Arial"/>
                <w:sz w:val="20"/>
                <w:szCs w:val="20"/>
              </w:rPr>
              <w:t xml:space="preserve"> објек</w:t>
            </w:r>
            <w:r w:rsidRPr="00D9795A">
              <w:rPr>
                <w:rFonts w:cs="Arial"/>
                <w:sz w:val="20"/>
                <w:szCs w:val="20"/>
                <w:lang w:val="sr-Cyrl-CS"/>
              </w:rPr>
              <w:t>т</w:t>
            </w:r>
            <w:r w:rsidRPr="00D9795A">
              <w:rPr>
                <w:rFonts w:cs="Arial"/>
                <w:sz w:val="20"/>
                <w:szCs w:val="20"/>
                <w:lang w:val="sr-Cyrl-RS"/>
              </w:rPr>
              <w:t>у</w:t>
            </w:r>
            <w:r w:rsidRPr="00D9795A">
              <w:rPr>
                <w:rFonts w:cs="Arial"/>
                <w:sz w:val="20"/>
                <w:szCs w:val="20"/>
                <w:lang w:val="sr-Cyrl-CS"/>
              </w:rPr>
              <w:t xml:space="preserve"> </w:t>
            </w:r>
            <w:r w:rsidRPr="00D9795A">
              <w:rPr>
                <w:rFonts w:cs="Arial"/>
                <w:sz w:val="20"/>
                <w:szCs w:val="20"/>
                <w:lang w:val="sr-Cyrl-RS"/>
              </w:rPr>
              <w:t xml:space="preserve">у Деспотовцу, ул. </w:t>
            </w:r>
            <w:r w:rsidRPr="00D9795A">
              <w:rPr>
                <w:rFonts w:cs="Arial"/>
                <w:bCs/>
                <w:sz w:val="20"/>
                <w:szCs w:val="20"/>
                <w:lang w:val="sr-Cyrl-CS"/>
              </w:rPr>
              <w:t>Деспота Стефана Лазаревића 4-3</w:t>
            </w:r>
          </w:p>
        </w:tc>
        <w:tc>
          <w:tcPr>
            <w:tcW w:w="803" w:type="dxa"/>
            <w:vAlign w:val="center"/>
          </w:tcPr>
          <w:p w:rsidR="00D9795A" w:rsidRPr="00D9795A" w:rsidRDefault="00D9795A" w:rsidP="005C32C8">
            <w:pPr>
              <w:jc w:val="left"/>
              <w:rPr>
                <w:rFonts w:cs="Arial"/>
                <w:sz w:val="20"/>
                <w:szCs w:val="20"/>
                <w:lang w:val="sr-Cyrl-RS"/>
              </w:rPr>
            </w:pPr>
            <w:r w:rsidRPr="00D9795A">
              <w:rPr>
                <w:rFonts w:cs="Arial"/>
                <w:sz w:val="20"/>
                <w:szCs w:val="20"/>
                <w:lang w:val="sr-Cyrl-RS"/>
              </w:rPr>
              <w:t>500</w:t>
            </w:r>
          </w:p>
        </w:tc>
        <w:tc>
          <w:tcPr>
            <w:tcW w:w="1221" w:type="dxa"/>
            <w:vAlign w:val="center"/>
          </w:tcPr>
          <w:p w:rsidR="00D9795A" w:rsidRPr="00D9795A" w:rsidRDefault="00D9795A" w:rsidP="005C32C8">
            <w:pPr>
              <w:jc w:val="left"/>
              <w:rPr>
                <w:rFonts w:cs="Arial"/>
                <w:sz w:val="20"/>
                <w:szCs w:val="20"/>
              </w:rPr>
            </w:pPr>
          </w:p>
        </w:tc>
        <w:tc>
          <w:tcPr>
            <w:tcW w:w="1134" w:type="dxa"/>
          </w:tcPr>
          <w:p w:rsidR="00D9795A" w:rsidRPr="00D9795A" w:rsidRDefault="00D9795A" w:rsidP="005C32C8">
            <w:pPr>
              <w:jc w:val="left"/>
              <w:rPr>
                <w:rFonts w:cs="Arial"/>
                <w:sz w:val="20"/>
                <w:szCs w:val="20"/>
              </w:rPr>
            </w:pPr>
          </w:p>
        </w:tc>
        <w:tc>
          <w:tcPr>
            <w:tcW w:w="1134" w:type="dxa"/>
            <w:vAlign w:val="center"/>
          </w:tcPr>
          <w:p w:rsidR="00D9795A" w:rsidRPr="00D9795A" w:rsidRDefault="00D9795A" w:rsidP="005C32C8">
            <w:pPr>
              <w:jc w:val="left"/>
              <w:rPr>
                <w:rFonts w:cs="Arial"/>
                <w:sz w:val="20"/>
                <w:szCs w:val="20"/>
              </w:rPr>
            </w:pPr>
          </w:p>
        </w:tc>
        <w:tc>
          <w:tcPr>
            <w:tcW w:w="767" w:type="dxa"/>
            <w:vAlign w:val="center"/>
          </w:tcPr>
          <w:p w:rsidR="00D9795A" w:rsidRPr="00D9795A" w:rsidRDefault="00D9795A" w:rsidP="00D465A8">
            <w:pPr>
              <w:jc w:val="center"/>
              <w:rPr>
                <w:rFonts w:cs="Arial"/>
                <w:sz w:val="20"/>
                <w:szCs w:val="20"/>
              </w:rPr>
            </w:pPr>
            <w:r w:rsidRPr="00D9795A">
              <w:rPr>
                <w:rFonts w:cs="Arial"/>
                <w:sz w:val="20"/>
                <w:szCs w:val="20"/>
              </w:rPr>
              <w:t>2</w:t>
            </w:r>
          </w:p>
        </w:tc>
        <w:tc>
          <w:tcPr>
            <w:tcW w:w="1257" w:type="dxa"/>
            <w:vAlign w:val="center"/>
          </w:tcPr>
          <w:p w:rsidR="00D9795A" w:rsidRPr="00D9795A" w:rsidRDefault="00D9795A" w:rsidP="005C32C8">
            <w:pPr>
              <w:jc w:val="left"/>
              <w:rPr>
                <w:rFonts w:cs="Arial"/>
                <w:sz w:val="20"/>
                <w:szCs w:val="20"/>
              </w:rPr>
            </w:pPr>
          </w:p>
        </w:tc>
        <w:tc>
          <w:tcPr>
            <w:tcW w:w="767" w:type="dxa"/>
          </w:tcPr>
          <w:p w:rsidR="00D9795A" w:rsidRPr="00D9795A" w:rsidRDefault="00D9795A" w:rsidP="00F00F1F">
            <w:pPr>
              <w:rPr>
                <w:rFonts w:cs="Arial"/>
                <w:sz w:val="20"/>
                <w:szCs w:val="20"/>
              </w:rPr>
            </w:pPr>
          </w:p>
        </w:tc>
        <w:tc>
          <w:tcPr>
            <w:tcW w:w="1658" w:type="dxa"/>
          </w:tcPr>
          <w:p w:rsidR="00D9795A" w:rsidRPr="00D9795A" w:rsidRDefault="00D9795A" w:rsidP="00F00F1F">
            <w:pPr>
              <w:rPr>
                <w:rFonts w:cs="Arial"/>
                <w:sz w:val="20"/>
                <w:szCs w:val="20"/>
              </w:rPr>
            </w:pPr>
          </w:p>
        </w:tc>
      </w:tr>
      <w:tr w:rsidR="00D9795A" w:rsidRPr="00D9795A" w:rsidTr="00D9795A">
        <w:trPr>
          <w:trHeight w:val="530"/>
          <w:jc w:val="center"/>
        </w:trPr>
        <w:tc>
          <w:tcPr>
            <w:tcW w:w="562" w:type="dxa"/>
            <w:vAlign w:val="center"/>
          </w:tcPr>
          <w:p w:rsidR="00D9795A" w:rsidRPr="00D9795A" w:rsidRDefault="00D9795A" w:rsidP="00F00F1F">
            <w:pPr>
              <w:jc w:val="center"/>
              <w:rPr>
                <w:rFonts w:cs="Arial"/>
                <w:sz w:val="20"/>
                <w:szCs w:val="20"/>
                <w:lang w:val="sr-Cyrl-RS"/>
              </w:rPr>
            </w:pPr>
            <w:r w:rsidRPr="00D9795A">
              <w:rPr>
                <w:rFonts w:cs="Arial"/>
                <w:sz w:val="20"/>
                <w:szCs w:val="20"/>
                <w:lang w:val="sr-Cyrl-RS"/>
              </w:rPr>
              <w:t>11.</w:t>
            </w:r>
          </w:p>
        </w:tc>
        <w:tc>
          <w:tcPr>
            <w:tcW w:w="2316" w:type="dxa"/>
            <w:vAlign w:val="center"/>
          </w:tcPr>
          <w:p w:rsidR="00D9795A" w:rsidRPr="00D9795A" w:rsidRDefault="00D9795A" w:rsidP="005C32C8">
            <w:pPr>
              <w:jc w:val="left"/>
              <w:rPr>
                <w:rFonts w:eastAsia="Calibri" w:cs="Arial"/>
                <w:sz w:val="20"/>
                <w:szCs w:val="20"/>
              </w:rPr>
            </w:pPr>
            <w:r w:rsidRPr="00D9795A">
              <w:rPr>
                <w:rFonts w:eastAsia="Calibri" w:cs="Arial"/>
                <w:sz w:val="20"/>
                <w:szCs w:val="20"/>
              </w:rPr>
              <w:t>Услуге де</w:t>
            </w:r>
            <w:r w:rsidRPr="00D9795A">
              <w:rPr>
                <w:rFonts w:eastAsia="Calibri" w:cs="Arial"/>
                <w:sz w:val="20"/>
                <w:szCs w:val="20"/>
                <w:lang w:val="sr-Cyrl-RS"/>
              </w:rPr>
              <w:t>зинсекције</w:t>
            </w:r>
            <w:r w:rsidRPr="00D9795A">
              <w:rPr>
                <w:rFonts w:eastAsia="Calibri" w:cs="Arial"/>
                <w:sz w:val="20"/>
                <w:szCs w:val="20"/>
              </w:rPr>
              <w:t xml:space="preserve"> у </w:t>
            </w:r>
            <w:r w:rsidRPr="00D9795A">
              <w:rPr>
                <w:rFonts w:cs="Arial"/>
                <w:sz w:val="20"/>
                <w:szCs w:val="20"/>
              </w:rPr>
              <w:t>пословнo</w:t>
            </w:r>
            <w:r w:rsidRPr="00D9795A">
              <w:rPr>
                <w:rFonts w:cs="Arial"/>
                <w:sz w:val="20"/>
                <w:szCs w:val="20"/>
                <w:lang w:val="sr-Cyrl-RS"/>
              </w:rPr>
              <w:t>м</w:t>
            </w:r>
            <w:r w:rsidRPr="00D9795A">
              <w:rPr>
                <w:rFonts w:cs="Arial"/>
                <w:sz w:val="20"/>
                <w:szCs w:val="20"/>
              </w:rPr>
              <w:t xml:space="preserve"> објект</w:t>
            </w:r>
            <w:r w:rsidRPr="00D9795A">
              <w:rPr>
                <w:rFonts w:cs="Arial"/>
                <w:sz w:val="20"/>
                <w:szCs w:val="20"/>
                <w:lang w:val="sr-Cyrl-RS"/>
              </w:rPr>
              <w:t>у</w:t>
            </w:r>
            <w:r w:rsidRPr="00D9795A">
              <w:rPr>
                <w:rFonts w:cs="Arial"/>
                <w:sz w:val="20"/>
                <w:szCs w:val="20"/>
              </w:rPr>
              <w:t xml:space="preserve"> </w:t>
            </w:r>
            <w:r w:rsidRPr="00D9795A">
              <w:rPr>
                <w:rFonts w:cs="Arial"/>
                <w:sz w:val="20"/>
                <w:szCs w:val="20"/>
                <w:lang w:val="sr-Cyrl-RS"/>
              </w:rPr>
              <w:t>у Параћину, ул. Подгоричка 1-7</w:t>
            </w:r>
          </w:p>
        </w:tc>
        <w:tc>
          <w:tcPr>
            <w:tcW w:w="803" w:type="dxa"/>
            <w:vAlign w:val="center"/>
          </w:tcPr>
          <w:p w:rsidR="00D9795A" w:rsidRPr="00D9795A" w:rsidRDefault="00D9795A" w:rsidP="005C32C8">
            <w:pPr>
              <w:jc w:val="left"/>
              <w:rPr>
                <w:rFonts w:cs="Arial"/>
                <w:sz w:val="20"/>
                <w:szCs w:val="20"/>
                <w:lang w:val="sr-Cyrl-RS"/>
              </w:rPr>
            </w:pPr>
            <w:r w:rsidRPr="00D9795A">
              <w:rPr>
                <w:rFonts w:cs="Arial"/>
                <w:sz w:val="20"/>
                <w:szCs w:val="20"/>
                <w:lang w:val="sr-Cyrl-RS"/>
              </w:rPr>
              <w:t>5000</w:t>
            </w:r>
          </w:p>
        </w:tc>
        <w:tc>
          <w:tcPr>
            <w:tcW w:w="1221" w:type="dxa"/>
            <w:vAlign w:val="center"/>
          </w:tcPr>
          <w:p w:rsidR="00D9795A" w:rsidRPr="00D9795A" w:rsidRDefault="00D9795A" w:rsidP="005C32C8">
            <w:pPr>
              <w:jc w:val="left"/>
              <w:rPr>
                <w:rFonts w:cs="Arial"/>
                <w:sz w:val="20"/>
                <w:szCs w:val="20"/>
              </w:rPr>
            </w:pPr>
          </w:p>
        </w:tc>
        <w:tc>
          <w:tcPr>
            <w:tcW w:w="1134" w:type="dxa"/>
          </w:tcPr>
          <w:p w:rsidR="00D9795A" w:rsidRPr="00D9795A" w:rsidRDefault="00D9795A" w:rsidP="005C32C8">
            <w:pPr>
              <w:jc w:val="left"/>
              <w:rPr>
                <w:rFonts w:cs="Arial"/>
                <w:sz w:val="20"/>
                <w:szCs w:val="20"/>
              </w:rPr>
            </w:pPr>
          </w:p>
        </w:tc>
        <w:tc>
          <w:tcPr>
            <w:tcW w:w="1134" w:type="dxa"/>
            <w:vAlign w:val="center"/>
          </w:tcPr>
          <w:p w:rsidR="00D9795A" w:rsidRPr="00D9795A" w:rsidRDefault="00D9795A" w:rsidP="005C32C8">
            <w:pPr>
              <w:jc w:val="left"/>
              <w:rPr>
                <w:rFonts w:cs="Arial"/>
                <w:sz w:val="20"/>
                <w:szCs w:val="20"/>
              </w:rPr>
            </w:pPr>
          </w:p>
        </w:tc>
        <w:tc>
          <w:tcPr>
            <w:tcW w:w="767" w:type="dxa"/>
            <w:vAlign w:val="center"/>
          </w:tcPr>
          <w:p w:rsidR="00D9795A" w:rsidRPr="00D9795A" w:rsidRDefault="00D9795A" w:rsidP="00D465A8">
            <w:pPr>
              <w:jc w:val="center"/>
              <w:rPr>
                <w:rFonts w:cs="Arial"/>
                <w:sz w:val="20"/>
                <w:szCs w:val="20"/>
              </w:rPr>
            </w:pPr>
            <w:r w:rsidRPr="00D9795A">
              <w:rPr>
                <w:rFonts w:cs="Arial"/>
                <w:sz w:val="20"/>
                <w:szCs w:val="20"/>
              </w:rPr>
              <w:t>2</w:t>
            </w:r>
          </w:p>
        </w:tc>
        <w:tc>
          <w:tcPr>
            <w:tcW w:w="1257" w:type="dxa"/>
            <w:vAlign w:val="center"/>
          </w:tcPr>
          <w:p w:rsidR="00D9795A" w:rsidRPr="00D9795A" w:rsidRDefault="00D9795A" w:rsidP="005C32C8">
            <w:pPr>
              <w:jc w:val="left"/>
              <w:rPr>
                <w:rFonts w:cs="Arial"/>
                <w:sz w:val="20"/>
                <w:szCs w:val="20"/>
              </w:rPr>
            </w:pPr>
          </w:p>
        </w:tc>
        <w:tc>
          <w:tcPr>
            <w:tcW w:w="767" w:type="dxa"/>
          </w:tcPr>
          <w:p w:rsidR="00D9795A" w:rsidRPr="00D9795A" w:rsidRDefault="00D9795A" w:rsidP="00F00F1F">
            <w:pPr>
              <w:rPr>
                <w:rFonts w:cs="Arial"/>
                <w:sz w:val="20"/>
                <w:szCs w:val="20"/>
              </w:rPr>
            </w:pPr>
          </w:p>
        </w:tc>
        <w:tc>
          <w:tcPr>
            <w:tcW w:w="1658" w:type="dxa"/>
          </w:tcPr>
          <w:p w:rsidR="00D9795A" w:rsidRPr="00D9795A" w:rsidRDefault="00D9795A" w:rsidP="00F00F1F">
            <w:pPr>
              <w:rPr>
                <w:rFonts w:cs="Arial"/>
                <w:sz w:val="20"/>
                <w:szCs w:val="20"/>
              </w:rPr>
            </w:pPr>
          </w:p>
        </w:tc>
      </w:tr>
      <w:tr w:rsidR="00D9795A" w:rsidRPr="00D9795A" w:rsidTr="00D9795A">
        <w:trPr>
          <w:trHeight w:val="272"/>
          <w:jc w:val="center"/>
        </w:trPr>
        <w:tc>
          <w:tcPr>
            <w:tcW w:w="562" w:type="dxa"/>
            <w:vAlign w:val="center"/>
          </w:tcPr>
          <w:p w:rsidR="00D9795A" w:rsidRPr="00D9795A" w:rsidRDefault="00D9795A" w:rsidP="00F00F1F">
            <w:pPr>
              <w:jc w:val="center"/>
              <w:rPr>
                <w:rFonts w:cs="Arial"/>
                <w:sz w:val="20"/>
                <w:szCs w:val="20"/>
                <w:lang w:val="sr-Cyrl-RS"/>
              </w:rPr>
            </w:pPr>
            <w:r w:rsidRPr="00D9795A">
              <w:rPr>
                <w:rFonts w:cs="Arial"/>
                <w:sz w:val="20"/>
                <w:szCs w:val="20"/>
                <w:lang w:val="sr-Cyrl-RS"/>
              </w:rPr>
              <w:t>12.</w:t>
            </w:r>
          </w:p>
        </w:tc>
        <w:tc>
          <w:tcPr>
            <w:tcW w:w="2316" w:type="dxa"/>
            <w:vAlign w:val="center"/>
          </w:tcPr>
          <w:p w:rsidR="00D9795A" w:rsidRPr="00D9795A" w:rsidRDefault="00D9795A" w:rsidP="005C32C8">
            <w:pPr>
              <w:jc w:val="left"/>
              <w:rPr>
                <w:rFonts w:eastAsia="Calibri" w:cs="Arial"/>
                <w:sz w:val="20"/>
                <w:szCs w:val="20"/>
              </w:rPr>
            </w:pPr>
            <w:r w:rsidRPr="00D9795A">
              <w:rPr>
                <w:rFonts w:eastAsia="Calibri" w:cs="Arial"/>
                <w:sz w:val="20"/>
                <w:szCs w:val="20"/>
              </w:rPr>
              <w:t>Услуге де</w:t>
            </w:r>
            <w:r w:rsidRPr="00D9795A">
              <w:rPr>
                <w:rFonts w:eastAsia="Calibri" w:cs="Arial"/>
                <w:sz w:val="20"/>
                <w:szCs w:val="20"/>
                <w:lang w:val="sr-Cyrl-RS"/>
              </w:rPr>
              <w:t>ратизације</w:t>
            </w:r>
            <w:r w:rsidRPr="00D9795A">
              <w:rPr>
                <w:rFonts w:eastAsia="Calibri" w:cs="Arial"/>
                <w:sz w:val="20"/>
                <w:szCs w:val="20"/>
              </w:rPr>
              <w:t xml:space="preserve"> у </w:t>
            </w:r>
            <w:r w:rsidRPr="00D9795A">
              <w:rPr>
                <w:rFonts w:cs="Arial"/>
                <w:sz w:val="20"/>
                <w:szCs w:val="20"/>
              </w:rPr>
              <w:t>пословнo</w:t>
            </w:r>
            <w:r w:rsidRPr="00D9795A">
              <w:rPr>
                <w:rFonts w:cs="Arial"/>
                <w:sz w:val="20"/>
                <w:szCs w:val="20"/>
                <w:lang w:val="sr-Cyrl-RS"/>
              </w:rPr>
              <w:t>м</w:t>
            </w:r>
            <w:r w:rsidRPr="00D9795A">
              <w:rPr>
                <w:rFonts w:cs="Arial"/>
                <w:sz w:val="20"/>
                <w:szCs w:val="20"/>
              </w:rPr>
              <w:t xml:space="preserve"> објек</w:t>
            </w:r>
            <w:r w:rsidRPr="00D9795A">
              <w:rPr>
                <w:rFonts w:cs="Arial"/>
                <w:sz w:val="20"/>
                <w:szCs w:val="20"/>
                <w:lang w:val="sr-Cyrl-CS"/>
              </w:rPr>
              <w:t>т</w:t>
            </w:r>
            <w:r w:rsidRPr="00D9795A">
              <w:rPr>
                <w:rFonts w:cs="Arial"/>
                <w:sz w:val="20"/>
                <w:szCs w:val="20"/>
                <w:lang w:val="sr-Cyrl-RS"/>
              </w:rPr>
              <w:t>у</w:t>
            </w:r>
            <w:r w:rsidRPr="00D9795A">
              <w:rPr>
                <w:rFonts w:cs="Arial"/>
                <w:sz w:val="20"/>
                <w:szCs w:val="20"/>
                <w:lang w:val="sr-Cyrl-CS"/>
              </w:rPr>
              <w:t xml:space="preserve"> </w:t>
            </w:r>
            <w:r w:rsidRPr="00D9795A">
              <w:rPr>
                <w:rFonts w:cs="Arial"/>
                <w:sz w:val="20"/>
                <w:szCs w:val="20"/>
                <w:lang w:val="sr-Cyrl-RS"/>
              </w:rPr>
              <w:t>у Параћину, ул. Подгоричка 1-7</w:t>
            </w:r>
          </w:p>
        </w:tc>
        <w:tc>
          <w:tcPr>
            <w:tcW w:w="803" w:type="dxa"/>
            <w:vAlign w:val="center"/>
          </w:tcPr>
          <w:p w:rsidR="00D9795A" w:rsidRPr="00D9795A" w:rsidRDefault="00D9795A" w:rsidP="005C32C8">
            <w:pPr>
              <w:jc w:val="left"/>
              <w:rPr>
                <w:rFonts w:cs="Arial"/>
                <w:sz w:val="20"/>
                <w:szCs w:val="20"/>
                <w:lang w:val="sr-Cyrl-RS"/>
              </w:rPr>
            </w:pPr>
            <w:r w:rsidRPr="00D9795A">
              <w:rPr>
                <w:rFonts w:cs="Arial"/>
                <w:sz w:val="20"/>
                <w:szCs w:val="20"/>
                <w:lang w:val="sr-Cyrl-RS"/>
              </w:rPr>
              <w:t>5000</w:t>
            </w:r>
          </w:p>
        </w:tc>
        <w:tc>
          <w:tcPr>
            <w:tcW w:w="1221" w:type="dxa"/>
            <w:vAlign w:val="center"/>
          </w:tcPr>
          <w:p w:rsidR="00D9795A" w:rsidRPr="00D9795A" w:rsidRDefault="00D9795A" w:rsidP="005C32C8">
            <w:pPr>
              <w:jc w:val="left"/>
              <w:rPr>
                <w:rFonts w:cs="Arial"/>
                <w:sz w:val="20"/>
                <w:szCs w:val="20"/>
              </w:rPr>
            </w:pPr>
          </w:p>
        </w:tc>
        <w:tc>
          <w:tcPr>
            <w:tcW w:w="1134" w:type="dxa"/>
          </w:tcPr>
          <w:p w:rsidR="00D9795A" w:rsidRPr="00D9795A" w:rsidRDefault="00D9795A" w:rsidP="005C32C8">
            <w:pPr>
              <w:jc w:val="left"/>
              <w:rPr>
                <w:rFonts w:cs="Arial"/>
                <w:sz w:val="20"/>
                <w:szCs w:val="20"/>
              </w:rPr>
            </w:pPr>
          </w:p>
        </w:tc>
        <w:tc>
          <w:tcPr>
            <w:tcW w:w="1134" w:type="dxa"/>
            <w:vAlign w:val="center"/>
          </w:tcPr>
          <w:p w:rsidR="00D9795A" w:rsidRPr="00D9795A" w:rsidRDefault="00D9795A" w:rsidP="005C32C8">
            <w:pPr>
              <w:jc w:val="left"/>
              <w:rPr>
                <w:rFonts w:cs="Arial"/>
                <w:sz w:val="20"/>
                <w:szCs w:val="20"/>
              </w:rPr>
            </w:pPr>
          </w:p>
        </w:tc>
        <w:tc>
          <w:tcPr>
            <w:tcW w:w="767" w:type="dxa"/>
            <w:vAlign w:val="center"/>
          </w:tcPr>
          <w:p w:rsidR="00D9795A" w:rsidRPr="00D9795A" w:rsidRDefault="00D9795A" w:rsidP="00D465A8">
            <w:pPr>
              <w:jc w:val="center"/>
              <w:rPr>
                <w:rFonts w:cs="Arial"/>
                <w:sz w:val="20"/>
                <w:szCs w:val="20"/>
              </w:rPr>
            </w:pPr>
            <w:r w:rsidRPr="00D9795A">
              <w:rPr>
                <w:rFonts w:cs="Arial"/>
                <w:sz w:val="20"/>
                <w:szCs w:val="20"/>
              </w:rPr>
              <w:t>2</w:t>
            </w:r>
          </w:p>
        </w:tc>
        <w:tc>
          <w:tcPr>
            <w:tcW w:w="1257" w:type="dxa"/>
            <w:vAlign w:val="center"/>
          </w:tcPr>
          <w:p w:rsidR="00D9795A" w:rsidRPr="00D9795A" w:rsidRDefault="00D9795A" w:rsidP="005C32C8">
            <w:pPr>
              <w:jc w:val="left"/>
              <w:rPr>
                <w:rFonts w:cs="Arial"/>
                <w:sz w:val="20"/>
                <w:szCs w:val="20"/>
              </w:rPr>
            </w:pPr>
          </w:p>
        </w:tc>
        <w:tc>
          <w:tcPr>
            <w:tcW w:w="767" w:type="dxa"/>
          </w:tcPr>
          <w:p w:rsidR="00D9795A" w:rsidRPr="00D9795A" w:rsidRDefault="00D9795A" w:rsidP="00F00F1F">
            <w:pPr>
              <w:rPr>
                <w:rFonts w:cs="Arial"/>
                <w:sz w:val="20"/>
                <w:szCs w:val="20"/>
              </w:rPr>
            </w:pPr>
          </w:p>
        </w:tc>
        <w:tc>
          <w:tcPr>
            <w:tcW w:w="1658" w:type="dxa"/>
          </w:tcPr>
          <w:p w:rsidR="00D9795A" w:rsidRPr="00D9795A" w:rsidRDefault="00D9795A" w:rsidP="00F00F1F">
            <w:pPr>
              <w:rPr>
                <w:rFonts w:cs="Arial"/>
                <w:sz w:val="20"/>
                <w:szCs w:val="20"/>
              </w:rPr>
            </w:pPr>
          </w:p>
        </w:tc>
      </w:tr>
      <w:tr w:rsidR="00D9795A" w:rsidRPr="00D9795A" w:rsidTr="00D9795A">
        <w:trPr>
          <w:trHeight w:val="272"/>
          <w:jc w:val="center"/>
        </w:trPr>
        <w:tc>
          <w:tcPr>
            <w:tcW w:w="562" w:type="dxa"/>
            <w:vAlign w:val="center"/>
          </w:tcPr>
          <w:p w:rsidR="00D9795A" w:rsidRPr="00D9795A" w:rsidRDefault="00D9795A" w:rsidP="00F00F1F">
            <w:pPr>
              <w:jc w:val="center"/>
              <w:rPr>
                <w:rFonts w:cs="Arial"/>
                <w:sz w:val="20"/>
                <w:szCs w:val="20"/>
                <w:lang w:val="sr-Cyrl-RS"/>
              </w:rPr>
            </w:pPr>
            <w:r w:rsidRPr="00D9795A">
              <w:rPr>
                <w:rFonts w:cs="Arial"/>
                <w:sz w:val="20"/>
                <w:szCs w:val="20"/>
                <w:lang w:val="sr-Cyrl-RS"/>
              </w:rPr>
              <w:t>13.</w:t>
            </w:r>
          </w:p>
        </w:tc>
        <w:tc>
          <w:tcPr>
            <w:tcW w:w="2316" w:type="dxa"/>
            <w:vAlign w:val="center"/>
          </w:tcPr>
          <w:p w:rsidR="00D9795A" w:rsidRPr="00D9795A" w:rsidRDefault="00D9795A" w:rsidP="005C32C8">
            <w:pPr>
              <w:jc w:val="left"/>
              <w:rPr>
                <w:rFonts w:eastAsia="Calibri" w:cs="Arial"/>
                <w:sz w:val="20"/>
                <w:szCs w:val="20"/>
              </w:rPr>
            </w:pPr>
            <w:r w:rsidRPr="00D9795A">
              <w:rPr>
                <w:rFonts w:eastAsia="Calibri" w:cs="Arial"/>
                <w:sz w:val="20"/>
                <w:szCs w:val="20"/>
              </w:rPr>
              <w:t xml:space="preserve">Услуге дезинсекције у </w:t>
            </w:r>
            <w:r w:rsidRPr="00D9795A">
              <w:rPr>
                <w:rFonts w:cs="Arial"/>
                <w:sz w:val="20"/>
                <w:szCs w:val="20"/>
              </w:rPr>
              <w:t>пословнo</w:t>
            </w:r>
            <w:r w:rsidRPr="00D9795A">
              <w:rPr>
                <w:rFonts w:cs="Arial"/>
                <w:sz w:val="20"/>
                <w:szCs w:val="20"/>
                <w:lang w:val="sr-Cyrl-RS"/>
              </w:rPr>
              <w:t>м</w:t>
            </w:r>
            <w:r w:rsidRPr="00D9795A">
              <w:rPr>
                <w:rFonts w:cs="Arial"/>
                <w:sz w:val="20"/>
                <w:szCs w:val="20"/>
              </w:rPr>
              <w:t xml:space="preserve"> објек</w:t>
            </w:r>
            <w:r w:rsidRPr="00D9795A">
              <w:rPr>
                <w:rFonts w:cs="Arial"/>
                <w:sz w:val="20"/>
                <w:szCs w:val="20"/>
                <w:lang w:val="sr-Cyrl-CS"/>
              </w:rPr>
              <w:t>т</w:t>
            </w:r>
            <w:r w:rsidRPr="00D9795A">
              <w:rPr>
                <w:rFonts w:cs="Arial"/>
                <w:sz w:val="20"/>
                <w:szCs w:val="20"/>
                <w:lang w:val="sr-Cyrl-RS"/>
              </w:rPr>
              <w:t>у</w:t>
            </w:r>
            <w:r w:rsidRPr="00D9795A">
              <w:rPr>
                <w:rFonts w:cs="Arial"/>
                <w:sz w:val="20"/>
                <w:szCs w:val="20"/>
                <w:lang w:val="sr-Cyrl-CS"/>
              </w:rPr>
              <w:t xml:space="preserve"> </w:t>
            </w:r>
            <w:r w:rsidRPr="00D9795A">
              <w:rPr>
                <w:rFonts w:cs="Arial"/>
                <w:sz w:val="20"/>
                <w:szCs w:val="20"/>
                <w:lang w:val="sr-Cyrl-RS"/>
              </w:rPr>
              <w:t>у Рековцу, ул. Милоја Милојевића бб</w:t>
            </w:r>
          </w:p>
        </w:tc>
        <w:tc>
          <w:tcPr>
            <w:tcW w:w="803" w:type="dxa"/>
            <w:vAlign w:val="center"/>
          </w:tcPr>
          <w:p w:rsidR="00D9795A" w:rsidRPr="00D9795A" w:rsidRDefault="00D9795A" w:rsidP="005C32C8">
            <w:pPr>
              <w:jc w:val="left"/>
              <w:rPr>
                <w:rFonts w:cs="Arial"/>
                <w:sz w:val="20"/>
                <w:szCs w:val="20"/>
                <w:lang w:val="sr-Cyrl-RS"/>
              </w:rPr>
            </w:pPr>
            <w:r w:rsidRPr="00D9795A">
              <w:rPr>
                <w:rFonts w:cs="Arial"/>
                <w:sz w:val="20"/>
                <w:szCs w:val="20"/>
                <w:lang w:val="sr-Cyrl-RS"/>
              </w:rPr>
              <w:t>120</w:t>
            </w:r>
          </w:p>
        </w:tc>
        <w:tc>
          <w:tcPr>
            <w:tcW w:w="1221" w:type="dxa"/>
            <w:vAlign w:val="center"/>
          </w:tcPr>
          <w:p w:rsidR="00D9795A" w:rsidRPr="00D9795A" w:rsidRDefault="00D9795A" w:rsidP="005C32C8">
            <w:pPr>
              <w:jc w:val="left"/>
              <w:rPr>
                <w:rFonts w:cs="Arial"/>
                <w:sz w:val="20"/>
                <w:szCs w:val="20"/>
              </w:rPr>
            </w:pPr>
          </w:p>
        </w:tc>
        <w:tc>
          <w:tcPr>
            <w:tcW w:w="1134" w:type="dxa"/>
          </w:tcPr>
          <w:p w:rsidR="00D9795A" w:rsidRPr="00D9795A" w:rsidRDefault="00D9795A" w:rsidP="005C32C8">
            <w:pPr>
              <w:jc w:val="left"/>
              <w:rPr>
                <w:rFonts w:cs="Arial"/>
                <w:sz w:val="20"/>
                <w:szCs w:val="20"/>
              </w:rPr>
            </w:pPr>
          </w:p>
        </w:tc>
        <w:tc>
          <w:tcPr>
            <w:tcW w:w="1134" w:type="dxa"/>
            <w:vAlign w:val="center"/>
          </w:tcPr>
          <w:p w:rsidR="00D9795A" w:rsidRPr="00D9795A" w:rsidRDefault="00D9795A" w:rsidP="005C32C8">
            <w:pPr>
              <w:jc w:val="left"/>
              <w:rPr>
                <w:rFonts w:cs="Arial"/>
                <w:sz w:val="20"/>
                <w:szCs w:val="20"/>
              </w:rPr>
            </w:pPr>
          </w:p>
        </w:tc>
        <w:tc>
          <w:tcPr>
            <w:tcW w:w="767" w:type="dxa"/>
            <w:vAlign w:val="center"/>
          </w:tcPr>
          <w:p w:rsidR="00D9795A" w:rsidRPr="00D9795A" w:rsidRDefault="00D9795A" w:rsidP="00D465A8">
            <w:pPr>
              <w:jc w:val="center"/>
              <w:rPr>
                <w:rFonts w:cs="Arial"/>
                <w:sz w:val="20"/>
                <w:szCs w:val="20"/>
              </w:rPr>
            </w:pPr>
            <w:r w:rsidRPr="00D9795A">
              <w:rPr>
                <w:rFonts w:cs="Arial"/>
                <w:sz w:val="20"/>
                <w:szCs w:val="20"/>
              </w:rPr>
              <w:t>2</w:t>
            </w:r>
          </w:p>
        </w:tc>
        <w:tc>
          <w:tcPr>
            <w:tcW w:w="1257" w:type="dxa"/>
            <w:vAlign w:val="center"/>
          </w:tcPr>
          <w:p w:rsidR="00D9795A" w:rsidRPr="00D9795A" w:rsidRDefault="00D9795A" w:rsidP="005C32C8">
            <w:pPr>
              <w:jc w:val="left"/>
              <w:rPr>
                <w:rFonts w:cs="Arial"/>
                <w:sz w:val="20"/>
                <w:szCs w:val="20"/>
              </w:rPr>
            </w:pPr>
          </w:p>
        </w:tc>
        <w:tc>
          <w:tcPr>
            <w:tcW w:w="767" w:type="dxa"/>
          </w:tcPr>
          <w:p w:rsidR="00D9795A" w:rsidRPr="00D9795A" w:rsidRDefault="00D9795A" w:rsidP="00F00F1F">
            <w:pPr>
              <w:rPr>
                <w:rFonts w:cs="Arial"/>
                <w:sz w:val="20"/>
                <w:szCs w:val="20"/>
              </w:rPr>
            </w:pPr>
          </w:p>
        </w:tc>
        <w:tc>
          <w:tcPr>
            <w:tcW w:w="1658" w:type="dxa"/>
          </w:tcPr>
          <w:p w:rsidR="00D9795A" w:rsidRPr="00D9795A" w:rsidRDefault="00D9795A" w:rsidP="00F00F1F">
            <w:pPr>
              <w:rPr>
                <w:rFonts w:cs="Arial"/>
                <w:sz w:val="20"/>
                <w:szCs w:val="20"/>
              </w:rPr>
            </w:pPr>
          </w:p>
        </w:tc>
      </w:tr>
      <w:tr w:rsidR="00D9795A" w:rsidRPr="00D9795A" w:rsidTr="00D9795A">
        <w:trPr>
          <w:trHeight w:val="272"/>
          <w:jc w:val="center"/>
        </w:trPr>
        <w:tc>
          <w:tcPr>
            <w:tcW w:w="562" w:type="dxa"/>
            <w:vAlign w:val="center"/>
          </w:tcPr>
          <w:p w:rsidR="00D9795A" w:rsidRPr="00D9795A" w:rsidRDefault="00D9795A" w:rsidP="00F00F1F">
            <w:pPr>
              <w:jc w:val="center"/>
              <w:rPr>
                <w:rFonts w:cs="Arial"/>
                <w:sz w:val="20"/>
                <w:szCs w:val="20"/>
                <w:lang w:val="sr-Cyrl-RS"/>
              </w:rPr>
            </w:pPr>
            <w:r w:rsidRPr="00D9795A">
              <w:rPr>
                <w:rFonts w:cs="Arial"/>
                <w:sz w:val="20"/>
                <w:szCs w:val="20"/>
                <w:lang w:val="sr-Cyrl-RS"/>
              </w:rPr>
              <w:t>14.</w:t>
            </w:r>
          </w:p>
        </w:tc>
        <w:tc>
          <w:tcPr>
            <w:tcW w:w="2316" w:type="dxa"/>
            <w:vAlign w:val="center"/>
          </w:tcPr>
          <w:p w:rsidR="00D9795A" w:rsidRPr="00D9795A" w:rsidRDefault="00D9795A" w:rsidP="005C32C8">
            <w:pPr>
              <w:jc w:val="left"/>
              <w:rPr>
                <w:rFonts w:eastAsia="Calibri" w:cs="Arial"/>
                <w:sz w:val="20"/>
                <w:szCs w:val="20"/>
              </w:rPr>
            </w:pPr>
            <w:r w:rsidRPr="00D9795A">
              <w:rPr>
                <w:rFonts w:eastAsia="Calibri" w:cs="Arial"/>
                <w:sz w:val="20"/>
                <w:szCs w:val="20"/>
              </w:rPr>
              <w:t xml:space="preserve">Услуге дератизацијe у </w:t>
            </w:r>
            <w:r w:rsidRPr="00D9795A">
              <w:rPr>
                <w:rFonts w:cs="Arial"/>
                <w:sz w:val="20"/>
                <w:szCs w:val="20"/>
              </w:rPr>
              <w:t>пословнo</w:t>
            </w:r>
            <w:r w:rsidRPr="00D9795A">
              <w:rPr>
                <w:rFonts w:cs="Arial"/>
                <w:sz w:val="20"/>
                <w:szCs w:val="20"/>
                <w:lang w:val="sr-Cyrl-RS"/>
              </w:rPr>
              <w:t>м</w:t>
            </w:r>
            <w:r w:rsidRPr="00D9795A">
              <w:rPr>
                <w:rFonts w:cs="Arial"/>
                <w:sz w:val="20"/>
                <w:szCs w:val="20"/>
              </w:rPr>
              <w:t xml:space="preserve"> објект</w:t>
            </w:r>
            <w:r w:rsidRPr="00D9795A">
              <w:rPr>
                <w:rFonts w:cs="Arial"/>
                <w:sz w:val="20"/>
                <w:szCs w:val="20"/>
                <w:lang w:val="sr-Cyrl-RS"/>
              </w:rPr>
              <w:t>у</w:t>
            </w:r>
            <w:r w:rsidRPr="00D9795A">
              <w:rPr>
                <w:rFonts w:cs="Arial"/>
                <w:sz w:val="20"/>
                <w:szCs w:val="20"/>
              </w:rPr>
              <w:t xml:space="preserve"> </w:t>
            </w:r>
            <w:r w:rsidRPr="00D9795A">
              <w:rPr>
                <w:rFonts w:cs="Arial"/>
                <w:sz w:val="20"/>
                <w:szCs w:val="20"/>
                <w:lang w:val="sr-Cyrl-RS"/>
              </w:rPr>
              <w:t>у Рековцу, ул. Милоја Милојевића бб</w:t>
            </w:r>
          </w:p>
        </w:tc>
        <w:tc>
          <w:tcPr>
            <w:tcW w:w="803" w:type="dxa"/>
            <w:vAlign w:val="center"/>
          </w:tcPr>
          <w:p w:rsidR="00D9795A" w:rsidRPr="00D9795A" w:rsidRDefault="00D9795A" w:rsidP="005C32C8">
            <w:pPr>
              <w:jc w:val="left"/>
              <w:rPr>
                <w:rFonts w:cs="Arial"/>
                <w:sz w:val="20"/>
                <w:szCs w:val="20"/>
                <w:lang w:val="sr-Cyrl-RS"/>
              </w:rPr>
            </w:pPr>
            <w:r w:rsidRPr="00D9795A">
              <w:rPr>
                <w:rFonts w:cs="Arial"/>
                <w:sz w:val="20"/>
                <w:szCs w:val="20"/>
                <w:lang w:val="sr-Cyrl-RS"/>
              </w:rPr>
              <w:t>120</w:t>
            </w:r>
          </w:p>
        </w:tc>
        <w:tc>
          <w:tcPr>
            <w:tcW w:w="1221" w:type="dxa"/>
            <w:vAlign w:val="center"/>
          </w:tcPr>
          <w:p w:rsidR="00D9795A" w:rsidRPr="00D9795A" w:rsidRDefault="00D9795A" w:rsidP="005C32C8">
            <w:pPr>
              <w:jc w:val="left"/>
              <w:rPr>
                <w:rFonts w:cs="Arial"/>
                <w:sz w:val="20"/>
                <w:szCs w:val="20"/>
              </w:rPr>
            </w:pPr>
          </w:p>
        </w:tc>
        <w:tc>
          <w:tcPr>
            <w:tcW w:w="1134" w:type="dxa"/>
          </w:tcPr>
          <w:p w:rsidR="00D9795A" w:rsidRPr="00D9795A" w:rsidRDefault="00D9795A" w:rsidP="005C32C8">
            <w:pPr>
              <w:jc w:val="left"/>
              <w:rPr>
                <w:rFonts w:cs="Arial"/>
                <w:sz w:val="20"/>
                <w:szCs w:val="20"/>
              </w:rPr>
            </w:pPr>
          </w:p>
        </w:tc>
        <w:tc>
          <w:tcPr>
            <w:tcW w:w="1134" w:type="dxa"/>
            <w:vAlign w:val="center"/>
          </w:tcPr>
          <w:p w:rsidR="00D9795A" w:rsidRPr="00D9795A" w:rsidRDefault="00D9795A" w:rsidP="005C32C8">
            <w:pPr>
              <w:jc w:val="left"/>
              <w:rPr>
                <w:rFonts w:cs="Arial"/>
                <w:sz w:val="20"/>
                <w:szCs w:val="20"/>
              </w:rPr>
            </w:pPr>
          </w:p>
        </w:tc>
        <w:tc>
          <w:tcPr>
            <w:tcW w:w="767" w:type="dxa"/>
            <w:vAlign w:val="center"/>
          </w:tcPr>
          <w:p w:rsidR="00D9795A" w:rsidRPr="00D9795A" w:rsidRDefault="00D9795A" w:rsidP="00D465A8">
            <w:pPr>
              <w:jc w:val="center"/>
              <w:rPr>
                <w:rFonts w:cs="Arial"/>
                <w:sz w:val="20"/>
                <w:szCs w:val="20"/>
              </w:rPr>
            </w:pPr>
            <w:r w:rsidRPr="00D9795A">
              <w:rPr>
                <w:rFonts w:cs="Arial"/>
                <w:sz w:val="20"/>
                <w:szCs w:val="20"/>
              </w:rPr>
              <w:t>2</w:t>
            </w:r>
          </w:p>
        </w:tc>
        <w:tc>
          <w:tcPr>
            <w:tcW w:w="1257" w:type="dxa"/>
            <w:vAlign w:val="center"/>
          </w:tcPr>
          <w:p w:rsidR="00D9795A" w:rsidRPr="00D9795A" w:rsidRDefault="00D9795A" w:rsidP="005C32C8">
            <w:pPr>
              <w:jc w:val="left"/>
              <w:rPr>
                <w:rFonts w:cs="Arial"/>
                <w:sz w:val="20"/>
                <w:szCs w:val="20"/>
              </w:rPr>
            </w:pPr>
          </w:p>
        </w:tc>
        <w:tc>
          <w:tcPr>
            <w:tcW w:w="767" w:type="dxa"/>
          </w:tcPr>
          <w:p w:rsidR="00D9795A" w:rsidRPr="00D9795A" w:rsidRDefault="00D9795A" w:rsidP="00F00F1F">
            <w:pPr>
              <w:rPr>
                <w:rFonts w:cs="Arial"/>
                <w:sz w:val="20"/>
                <w:szCs w:val="20"/>
              </w:rPr>
            </w:pPr>
          </w:p>
        </w:tc>
        <w:tc>
          <w:tcPr>
            <w:tcW w:w="1658" w:type="dxa"/>
          </w:tcPr>
          <w:p w:rsidR="00D9795A" w:rsidRPr="00D9795A" w:rsidRDefault="00D9795A" w:rsidP="00F00F1F">
            <w:pPr>
              <w:rPr>
                <w:rFonts w:cs="Arial"/>
                <w:sz w:val="20"/>
                <w:szCs w:val="20"/>
              </w:rPr>
            </w:pPr>
          </w:p>
        </w:tc>
      </w:tr>
      <w:tr w:rsidR="00D9795A" w:rsidRPr="00D9795A" w:rsidTr="00D9795A">
        <w:trPr>
          <w:trHeight w:val="272"/>
          <w:jc w:val="center"/>
        </w:trPr>
        <w:tc>
          <w:tcPr>
            <w:tcW w:w="562" w:type="dxa"/>
            <w:vAlign w:val="center"/>
          </w:tcPr>
          <w:p w:rsidR="00D9795A" w:rsidRPr="00D9795A" w:rsidRDefault="00D9795A" w:rsidP="00F00F1F">
            <w:pPr>
              <w:jc w:val="center"/>
              <w:rPr>
                <w:rFonts w:cs="Arial"/>
                <w:sz w:val="20"/>
                <w:szCs w:val="20"/>
                <w:lang w:val="sr-Cyrl-RS"/>
              </w:rPr>
            </w:pPr>
            <w:r w:rsidRPr="00D9795A">
              <w:rPr>
                <w:rFonts w:cs="Arial"/>
                <w:sz w:val="20"/>
                <w:szCs w:val="20"/>
                <w:lang w:val="sr-Cyrl-RS"/>
              </w:rPr>
              <w:t>15.</w:t>
            </w:r>
          </w:p>
        </w:tc>
        <w:tc>
          <w:tcPr>
            <w:tcW w:w="2316" w:type="dxa"/>
            <w:vAlign w:val="center"/>
          </w:tcPr>
          <w:p w:rsidR="00D9795A" w:rsidRPr="00D9795A" w:rsidRDefault="00D9795A" w:rsidP="005C32C8">
            <w:pPr>
              <w:jc w:val="left"/>
              <w:rPr>
                <w:rFonts w:eastAsia="Calibri" w:cs="Arial"/>
                <w:sz w:val="20"/>
                <w:szCs w:val="20"/>
                <w:lang w:val="sr-Cyrl-RS"/>
              </w:rPr>
            </w:pPr>
            <w:r w:rsidRPr="00D9795A">
              <w:rPr>
                <w:rFonts w:eastAsia="Calibri" w:cs="Arial"/>
                <w:sz w:val="20"/>
                <w:szCs w:val="20"/>
                <w:lang w:val="sr-Cyrl-RS"/>
              </w:rPr>
              <w:t>Услуге дезинсекције у пословном објекту у Свилајнцу, ул. Врачарска бб</w:t>
            </w:r>
          </w:p>
        </w:tc>
        <w:tc>
          <w:tcPr>
            <w:tcW w:w="803" w:type="dxa"/>
            <w:vAlign w:val="center"/>
          </w:tcPr>
          <w:p w:rsidR="00D9795A" w:rsidRPr="00D9795A" w:rsidRDefault="00D9795A" w:rsidP="005C32C8">
            <w:pPr>
              <w:jc w:val="left"/>
              <w:rPr>
                <w:rFonts w:cs="Arial"/>
                <w:sz w:val="20"/>
                <w:szCs w:val="20"/>
                <w:lang w:val="sr-Cyrl-RS"/>
              </w:rPr>
            </w:pPr>
            <w:r w:rsidRPr="00D9795A">
              <w:rPr>
                <w:rFonts w:cs="Arial"/>
                <w:sz w:val="20"/>
                <w:szCs w:val="20"/>
                <w:lang w:val="sr-Cyrl-RS"/>
              </w:rPr>
              <w:t>680</w:t>
            </w:r>
          </w:p>
        </w:tc>
        <w:tc>
          <w:tcPr>
            <w:tcW w:w="1221" w:type="dxa"/>
            <w:vAlign w:val="center"/>
          </w:tcPr>
          <w:p w:rsidR="00D9795A" w:rsidRPr="00D9795A" w:rsidRDefault="00D9795A" w:rsidP="005C32C8">
            <w:pPr>
              <w:jc w:val="left"/>
              <w:rPr>
                <w:rFonts w:cs="Arial"/>
                <w:sz w:val="20"/>
                <w:szCs w:val="20"/>
              </w:rPr>
            </w:pPr>
          </w:p>
        </w:tc>
        <w:tc>
          <w:tcPr>
            <w:tcW w:w="1134" w:type="dxa"/>
          </w:tcPr>
          <w:p w:rsidR="00D9795A" w:rsidRPr="00D9795A" w:rsidRDefault="00D9795A" w:rsidP="005C32C8">
            <w:pPr>
              <w:jc w:val="left"/>
              <w:rPr>
                <w:rFonts w:cs="Arial"/>
                <w:sz w:val="20"/>
                <w:szCs w:val="20"/>
              </w:rPr>
            </w:pPr>
          </w:p>
        </w:tc>
        <w:tc>
          <w:tcPr>
            <w:tcW w:w="1134" w:type="dxa"/>
            <w:vAlign w:val="center"/>
          </w:tcPr>
          <w:p w:rsidR="00D9795A" w:rsidRPr="00D9795A" w:rsidRDefault="00D9795A" w:rsidP="005C32C8">
            <w:pPr>
              <w:jc w:val="left"/>
              <w:rPr>
                <w:rFonts w:cs="Arial"/>
                <w:sz w:val="20"/>
                <w:szCs w:val="20"/>
              </w:rPr>
            </w:pPr>
          </w:p>
        </w:tc>
        <w:tc>
          <w:tcPr>
            <w:tcW w:w="767" w:type="dxa"/>
            <w:vAlign w:val="center"/>
          </w:tcPr>
          <w:p w:rsidR="00D9795A" w:rsidRPr="00D9795A" w:rsidRDefault="00D9795A" w:rsidP="00D465A8">
            <w:pPr>
              <w:jc w:val="center"/>
              <w:rPr>
                <w:rFonts w:cs="Arial"/>
                <w:sz w:val="20"/>
                <w:szCs w:val="20"/>
              </w:rPr>
            </w:pPr>
            <w:r w:rsidRPr="00D9795A">
              <w:rPr>
                <w:rFonts w:cs="Arial"/>
                <w:sz w:val="20"/>
                <w:szCs w:val="20"/>
              </w:rPr>
              <w:t>2</w:t>
            </w:r>
          </w:p>
        </w:tc>
        <w:tc>
          <w:tcPr>
            <w:tcW w:w="1257" w:type="dxa"/>
            <w:vAlign w:val="center"/>
          </w:tcPr>
          <w:p w:rsidR="00D9795A" w:rsidRPr="00D9795A" w:rsidRDefault="00D9795A" w:rsidP="005C32C8">
            <w:pPr>
              <w:jc w:val="left"/>
              <w:rPr>
                <w:rFonts w:cs="Arial"/>
                <w:sz w:val="20"/>
                <w:szCs w:val="20"/>
              </w:rPr>
            </w:pPr>
          </w:p>
        </w:tc>
        <w:tc>
          <w:tcPr>
            <w:tcW w:w="767" w:type="dxa"/>
          </w:tcPr>
          <w:p w:rsidR="00D9795A" w:rsidRPr="00D9795A" w:rsidRDefault="00D9795A" w:rsidP="00F00F1F">
            <w:pPr>
              <w:rPr>
                <w:rFonts w:cs="Arial"/>
                <w:sz w:val="20"/>
                <w:szCs w:val="20"/>
              </w:rPr>
            </w:pPr>
          </w:p>
        </w:tc>
        <w:tc>
          <w:tcPr>
            <w:tcW w:w="1658" w:type="dxa"/>
          </w:tcPr>
          <w:p w:rsidR="00D9795A" w:rsidRPr="00D9795A" w:rsidRDefault="00D9795A" w:rsidP="00F00F1F">
            <w:pPr>
              <w:rPr>
                <w:rFonts w:cs="Arial"/>
                <w:sz w:val="20"/>
                <w:szCs w:val="20"/>
              </w:rPr>
            </w:pPr>
          </w:p>
        </w:tc>
      </w:tr>
      <w:tr w:rsidR="00D9795A" w:rsidRPr="00D9795A" w:rsidTr="00D9795A">
        <w:trPr>
          <w:trHeight w:val="272"/>
          <w:jc w:val="center"/>
        </w:trPr>
        <w:tc>
          <w:tcPr>
            <w:tcW w:w="562" w:type="dxa"/>
            <w:vAlign w:val="center"/>
          </w:tcPr>
          <w:p w:rsidR="00D9795A" w:rsidRPr="00D9795A" w:rsidRDefault="00D9795A" w:rsidP="00F00F1F">
            <w:pPr>
              <w:jc w:val="center"/>
              <w:rPr>
                <w:rFonts w:cs="Arial"/>
                <w:sz w:val="20"/>
                <w:szCs w:val="20"/>
                <w:lang w:val="sr-Cyrl-RS"/>
              </w:rPr>
            </w:pPr>
            <w:r w:rsidRPr="00D9795A">
              <w:rPr>
                <w:rFonts w:cs="Arial"/>
                <w:sz w:val="20"/>
                <w:szCs w:val="20"/>
                <w:lang w:val="sr-Cyrl-RS"/>
              </w:rPr>
              <w:t>16.</w:t>
            </w:r>
          </w:p>
        </w:tc>
        <w:tc>
          <w:tcPr>
            <w:tcW w:w="2316" w:type="dxa"/>
            <w:vAlign w:val="center"/>
          </w:tcPr>
          <w:p w:rsidR="00D9795A" w:rsidRPr="00D9795A" w:rsidRDefault="00D9795A" w:rsidP="005C32C8">
            <w:pPr>
              <w:jc w:val="left"/>
              <w:rPr>
                <w:rFonts w:eastAsia="Calibri" w:cs="Arial"/>
                <w:sz w:val="20"/>
                <w:szCs w:val="20"/>
                <w:lang w:val="sr-Cyrl-RS"/>
              </w:rPr>
            </w:pPr>
            <w:r w:rsidRPr="00D9795A">
              <w:rPr>
                <w:rFonts w:eastAsia="Calibri" w:cs="Arial"/>
                <w:sz w:val="20"/>
                <w:szCs w:val="20"/>
                <w:lang w:val="sr-Cyrl-RS"/>
              </w:rPr>
              <w:t>Услуге дератизације у пословном објекту у Свилајнцу, ул. Врачарска бб</w:t>
            </w:r>
          </w:p>
        </w:tc>
        <w:tc>
          <w:tcPr>
            <w:tcW w:w="803" w:type="dxa"/>
            <w:vAlign w:val="center"/>
          </w:tcPr>
          <w:p w:rsidR="00D9795A" w:rsidRPr="00D9795A" w:rsidRDefault="00D9795A" w:rsidP="005C32C8">
            <w:pPr>
              <w:jc w:val="left"/>
              <w:rPr>
                <w:rFonts w:cs="Arial"/>
                <w:sz w:val="20"/>
                <w:szCs w:val="20"/>
                <w:lang w:val="sr-Cyrl-RS"/>
              </w:rPr>
            </w:pPr>
            <w:r w:rsidRPr="00D9795A">
              <w:rPr>
                <w:rFonts w:cs="Arial"/>
                <w:sz w:val="20"/>
                <w:szCs w:val="20"/>
                <w:lang w:val="sr-Cyrl-RS"/>
              </w:rPr>
              <w:t>680</w:t>
            </w:r>
          </w:p>
        </w:tc>
        <w:tc>
          <w:tcPr>
            <w:tcW w:w="1221" w:type="dxa"/>
            <w:vAlign w:val="center"/>
          </w:tcPr>
          <w:p w:rsidR="00D9795A" w:rsidRPr="00D9795A" w:rsidRDefault="00D9795A" w:rsidP="005C32C8">
            <w:pPr>
              <w:jc w:val="left"/>
              <w:rPr>
                <w:rFonts w:cs="Arial"/>
                <w:sz w:val="20"/>
                <w:szCs w:val="20"/>
              </w:rPr>
            </w:pPr>
          </w:p>
        </w:tc>
        <w:tc>
          <w:tcPr>
            <w:tcW w:w="1134" w:type="dxa"/>
          </w:tcPr>
          <w:p w:rsidR="00D9795A" w:rsidRPr="00D9795A" w:rsidRDefault="00D9795A" w:rsidP="005C32C8">
            <w:pPr>
              <w:jc w:val="left"/>
              <w:rPr>
                <w:rFonts w:cs="Arial"/>
                <w:sz w:val="20"/>
                <w:szCs w:val="20"/>
              </w:rPr>
            </w:pPr>
          </w:p>
        </w:tc>
        <w:tc>
          <w:tcPr>
            <w:tcW w:w="1134" w:type="dxa"/>
            <w:vAlign w:val="center"/>
          </w:tcPr>
          <w:p w:rsidR="00D9795A" w:rsidRPr="00D9795A" w:rsidRDefault="00D9795A" w:rsidP="005C32C8">
            <w:pPr>
              <w:jc w:val="left"/>
              <w:rPr>
                <w:rFonts w:cs="Arial"/>
                <w:sz w:val="20"/>
                <w:szCs w:val="20"/>
              </w:rPr>
            </w:pPr>
          </w:p>
        </w:tc>
        <w:tc>
          <w:tcPr>
            <w:tcW w:w="767" w:type="dxa"/>
            <w:vAlign w:val="center"/>
          </w:tcPr>
          <w:p w:rsidR="00D9795A" w:rsidRPr="00D9795A" w:rsidRDefault="00D9795A" w:rsidP="00D465A8">
            <w:pPr>
              <w:jc w:val="center"/>
              <w:rPr>
                <w:rFonts w:cs="Arial"/>
                <w:sz w:val="20"/>
                <w:szCs w:val="20"/>
              </w:rPr>
            </w:pPr>
            <w:r w:rsidRPr="00D9795A">
              <w:rPr>
                <w:rFonts w:cs="Arial"/>
                <w:sz w:val="20"/>
                <w:szCs w:val="20"/>
              </w:rPr>
              <w:t>2</w:t>
            </w:r>
          </w:p>
        </w:tc>
        <w:tc>
          <w:tcPr>
            <w:tcW w:w="1257" w:type="dxa"/>
            <w:vAlign w:val="center"/>
          </w:tcPr>
          <w:p w:rsidR="00D9795A" w:rsidRPr="00D9795A" w:rsidRDefault="00D9795A" w:rsidP="005C32C8">
            <w:pPr>
              <w:jc w:val="left"/>
              <w:rPr>
                <w:rFonts w:cs="Arial"/>
                <w:sz w:val="20"/>
                <w:szCs w:val="20"/>
              </w:rPr>
            </w:pPr>
          </w:p>
        </w:tc>
        <w:tc>
          <w:tcPr>
            <w:tcW w:w="767" w:type="dxa"/>
          </w:tcPr>
          <w:p w:rsidR="00D9795A" w:rsidRPr="00D9795A" w:rsidRDefault="00D9795A" w:rsidP="00F00F1F">
            <w:pPr>
              <w:rPr>
                <w:rFonts w:cs="Arial"/>
                <w:sz w:val="20"/>
                <w:szCs w:val="20"/>
              </w:rPr>
            </w:pPr>
          </w:p>
        </w:tc>
        <w:tc>
          <w:tcPr>
            <w:tcW w:w="1658" w:type="dxa"/>
          </w:tcPr>
          <w:p w:rsidR="00D9795A" w:rsidRPr="00D9795A" w:rsidRDefault="00D9795A" w:rsidP="00F00F1F">
            <w:pPr>
              <w:rPr>
                <w:rFonts w:cs="Arial"/>
                <w:sz w:val="20"/>
                <w:szCs w:val="20"/>
              </w:rPr>
            </w:pPr>
          </w:p>
        </w:tc>
      </w:tr>
      <w:tr w:rsidR="00D9795A" w:rsidRPr="00D9795A" w:rsidTr="00D9795A">
        <w:trPr>
          <w:trHeight w:val="272"/>
          <w:jc w:val="center"/>
        </w:trPr>
        <w:tc>
          <w:tcPr>
            <w:tcW w:w="562" w:type="dxa"/>
            <w:vAlign w:val="center"/>
          </w:tcPr>
          <w:p w:rsidR="00D9795A" w:rsidRPr="00D9795A" w:rsidRDefault="00D9795A" w:rsidP="00F00F1F">
            <w:pPr>
              <w:jc w:val="center"/>
              <w:rPr>
                <w:rFonts w:cs="Arial"/>
                <w:sz w:val="20"/>
                <w:szCs w:val="20"/>
                <w:lang w:val="sr-Cyrl-RS"/>
              </w:rPr>
            </w:pPr>
            <w:r w:rsidRPr="00D9795A">
              <w:rPr>
                <w:rFonts w:cs="Arial"/>
                <w:sz w:val="20"/>
                <w:szCs w:val="20"/>
                <w:lang w:val="sr-Cyrl-RS"/>
              </w:rPr>
              <w:t>17.</w:t>
            </w:r>
          </w:p>
        </w:tc>
        <w:tc>
          <w:tcPr>
            <w:tcW w:w="2316" w:type="dxa"/>
            <w:vAlign w:val="center"/>
          </w:tcPr>
          <w:p w:rsidR="00D9795A" w:rsidRPr="00D9795A" w:rsidRDefault="00D9795A" w:rsidP="005C32C8">
            <w:pPr>
              <w:jc w:val="left"/>
              <w:rPr>
                <w:rFonts w:eastAsia="Calibri" w:cs="Arial"/>
                <w:sz w:val="20"/>
                <w:szCs w:val="20"/>
              </w:rPr>
            </w:pPr>
            <w:r w:rsidRPr="00D9795A">
              <w:rPr>
                <w:rFonts w:eastAsia="Calibri" w:cs="Arial"/>
                <w:sz w:val="20"/>
                <w:szCs w:val="20"/>
              </w:rPr>
              <w:t xml:space="preserve">Услуге дезинсекције у </w:t>
            </w:r>
            <w:r w:rsidRPr="00D9795A">
              <w:rPr>
                <w:rFonts w:cs="Arial"/>
                <w:sz w:val="20"/>
                <w:szCs w:val="20"/>
              </w:rPr>
              <w:t>пословни</w:t>
            </w:r>
            <w:r w:rsidRPr="00D9795A">
              <w:rPr>
                <w:rFonts w:cs="Arial"/>
                <w:sz w:val="20"/>
                <w:szCs w:val="20"/>
                <w:lang w:val="sr-Cyrl-RS"/>
              </w:rPr>
              <w:t>м и електроенергетским</w:t>
            </w:r>
            <w:r w:rsidRPr="00D9795A">
              <w:rPr>
                <w:rFonts w:cs="Arial"/>
                <w:sz w:val="20"/>
                <w:szCs w:val="20"/>
              </w:rPr>
              <w:t xml:space="preserve"> објек</w:t>
            </w:r>
            <w:r w:rsidRPr="00D9795A">
              <w:rPr>
                <w:rFonts w:cs="Arial"/>
                <w:sz w:val="20"/>
                <w:szCs w:val="20"/>
                <w:lang w:val="sr-Cyrl-CS"/>
              </w:rPr>
              <w:t>т</w:t>
            </w:r>
            <w:r w:rsidRPr="00D9795A">
              <w:rPr>
                <w:rFonts w:cs="Arial"/>
                <w:sz w:val="20"/>
                <w:szCs w:val="20"/>
                <w:lang w:val="sr-Cyrl-RS"/>
              </w:rPr>
              <w:t>има</w:t>
            </w:r>
            <w:r w:rsidRPr="00D9795A">
              <w:rPr>
                <w:rFonts w:cs="Arial"/>
                <w:sz w:val="20"/>
                <w:szCs w:val="20"/>
                <w:lang w:val="sr-Cyrl-CS"/>
              </w:rPr>
              <w:t xml:space="preserve"> </w:t>
            </w:r>
            <w:r w:rsidRPr="00D9795A">
              <w:rPr>
                <w:rFonts w:cs="Arial"/>
                <w:sz w:val="20"/>
                <w:szCs w:val="20"/>
                <w:lang w:val="sr-Cyrl-RS"/>
              </w:rPr>
              <w:t>Одсека за техничке услуге Краљево</w:t>
            </w:r>
          </w:p>
        </w:tc>
        <w:tc>
          <w:tcPr>
            <w:tcW w:w="803" w:type="dxa"/>
            <w:vAlign w:val="center"/>
          </w:tcPr>
          <w:p w:rsidR="00D9795A" w:rsidRPr="00D9795A" w:rsidRDefault="00D9795A" w:rsidP="005C32C8">
            <w:pPr>
              <w:jc w:val="left"/>
              <w:rPr>
                <w:rFonts w:cs="Arial"/>
                <w:sz w:val="20"/>
                <w:szCs w:val="20"/>
                <w:lang w:val="sr-Cyrl-RS"/>
              </w:rPr>
            </w:pPr>
            <w:r w:rsidRPr="00D9795A">
              <w:rPr>
                <w:rFonts w:cs="Arial"/>
                <w:sz w:val="20"/>
                <w:szCs w:val="20"/>
                <w:lang w:val="sr-Cyrl-RS"/>
              </w:rPr>
              <w:t>8200</w:t>
            </w:r>
          </w:p>
        </w:tc>
        <w:tc>
          <w:tcPr>
            <w:tcW w:w="1221" w:type="dxa"/>
            <w:vAlign w:val="center"/>
          </w:tcPr>
          <w:p w:rsidR="00D9795A" w:rsidRPr="00D9795A" w:rsidRDefault="00D9795A" w:rsidP="005C32C8">
            <w:pPr>
              <w:jc w:val="left"/>
              <w:rPr>
                <w:rFonts w:cs="Arial"/>
                <w:sz w:val="20"/>
                <w:szCs w:val="20"/>
              </w:rPr>
            </w:pPr>
          </w:p>
        </w:tc>
        <w:tc>
          <w:tcPr>
            <w:tcW w:w="1134" w:type="dxa"/>
          </w:tcPr>
          <w:p w:rsidR="00D9795A" w:rsidRPr="00D9795A" w:rsidRDefault="00D9795A" w:rsidP="005C32C8">
            <w:pPr>
              <w:jc w:val="left"/>
              <w:rPr>
                <w:rFonts w:cs="Arial"/>
                <w:sz w:val="20"/>
                <w:szCs w:val="20"/>
              </w:rPr>
            </w:pPr>
          </w:p>
        </w:tc>
        <w:tc>
          <w:tcPr>
            <w:tcW w:w="1134" w:type="dxa"/>
            <w:vAlign w:val="center"/>
          </w:tcPr>
          <w:p w:rsidR="00D9795A" w:rsidRPr="00D9795A" w:rsidRDefault="00D9795A" w:rsidP="005C32C8">
            <w:pPr>
              <w:jc w:val="left"/>
              <w:rPr>
                <w:rFonts w:cs="Arial"/>
                <w:sz w:val="20"/>
                <w:szCs w:val="20"/>
              </w:rPr>
            </w:pPr>
          </w:p>
        </w:tc>
        <w:tc>
          <w:tcPr>
            <w:tcW w:w="767" w:type="dxa"/>
            <w:vAlign w:val="center"/>
          </w:tcPr>
          <w:p w:rsidR="00D9795A" w:rsidRPr="00D9795A" w:rsidRDefault="00D9795A" w:rsidP="00D465A8">
            <w:pPr>
              <w:jc w:val="center"/>
              <w:rPr>
                <w:rFonts w:cs="Arial"/>
                <w:sz w:val="20"/>
                <w:szCs w:val="20"/>
              </w:rPr>
            </w:pPr>
            <w:r w:rsidRPr="00D9795A">
              <w:rPr>
                <w:rFonts w:cs="Arial"/>
                <w:sz w:val="20"/>
                <w:szCs w:val="20"/>
              </w:rPr>
              <w:t>2</w:t>
            </w:r>
          </w:p>
        </w:tc>
        <w:tc>
          <w:tcPr>
            <w:tcW w:w="1257" w:type="dxa"/>
            <w:vAlign w:val="center"/>
          </w:tcPr>
          <w:p w:rsidR="00D9795A" w:rsidRPr="00D9795A" w:rsidRDefault="00D9795A" w:rsidP="005C32C8">
            <w:pPr>
              <w:jc w:val="left"/>
              <w:rPr>
                <w:rFonts w:cs="Arial"/>
                <w:sz w:val="20"/>
                <w:szCs w:val="20"/>
              </w:rPr>
            </w:pPr>
          </w:p>
        </w:tc>
        <w:tc>
          <w:tcPr>
            <w:tcW w:w="767" w:type="dxa"/>
          </w:tcPr>
          <w:p w:rsidR="00D9795A" w:rsidRPr="00D9795A" w:rsidRDefault="00D9795A" w:rsidP="00F00F1F">
            <w:pPr>
              <w:rPr>
                <w:rFonts w:cs="Arial"/>
                <w:sz w:val="20"/>
                <w:szCs w:val="20"/>
              </w:rPr>
            </w:pPr>
          </w:p>
        </w:tc>
        <w:tc>
          <w:tcPr>
            <w:tcW w:w="1658" w:type="dxa"/>
          </w:tcPr>
          <w:p w:rsidR="00D9795A" w:rsidRPr="00D9795A" w:rsidRDefault="00D9795A" w:rsidP="00F00F1F">
            <w:pPr>
              <w:rPr>
                <w:rFonts w:cs="Arial"/>
                <w:sz w:val="20"/>
                <w:szCs w:val="20"/>
              </w:rPr>
            </w:pPr>
          </w:p>
        </w:tc>
      </w:tr>
      <w:tr w:rsidR="00D9795A" w:rsidRPr="00D9795A" w:rsidTr="00D9795A">
        <w:trPr>
          <w:trHeight w:val="272"/>
          <w:jc w:val="center"/>
        </w:trPr>
        <w:tc>
          <w:tcPr>
            <w:tcW w:w="562" w:type="dxa"/>
            <w:vAlign w:val="center"/>
          </w:tcPr>
          <w:p w:rsidR="00D9795A" w:rsidRPr="00D9795A" w:rsidRDefault="00D9795A" w:rsidP="00F00F1F">
            <w:pPr>
              <w:jc w:val="center"/>
              <w:rPr>
                <w:rFonts w:cs="Arial"/>
                <w:sz w:val="20"/>
                <w:szCs w:val="20"/>
                <w:lang w:val="sr-Cyrl-RS"/>
              </w:rPr>
            </w:pPr>
            <w:r w:rsidRPr="00D9795A">
              <w:rPr>
                <w:rFonts w:cs="Arial"/>
                <w:sz w:val="20"/>
                <w:szCs w:val="20"/>
                <w:lang w:val="sr-Cyrl-RS"/>
              </w:rPr>
              <w:t>18.</w:t>
            </w:r>
          </w:p>
        </w:tc>
        <w:tc>
          <w:tcPr>
            <w:tcW w:w="2316" w:type="dxa"/>
            <w:vAlign w:val="center"/>
          </w:tcPr>
          <w:p w:rsidR="00D9795A" w:rsidRPr="00D9795A" w:rsidRDefault="00D9795A" w:rsidP="005C32C8">
            <w:pPr>
              <w:jc w:val="left"/>
              <w:rPr>
                <w:rFonts w:eastAsia="Calibri" w:cs="Arial"/>
                <w:sz w:val="20"/>
                <w:szCs w:val="20"/>
              </w:rPr>
            </w:pPr>
            <w:r w:rsidRPr="00D9795A">
              <w:rPr>
                <w:rFonts w:eastAsia="Calibri" w:cs="Arial"/>
                <w:sz w:val="20"/>
                <w:szCs w:val="20"/>
              </w:rPr>
              <w:t xml:space="preserve">Услуге дератизацијe у </w:t>
            </w:r>
            <w:r w:rsidRPr="00D9795A">
              <w:rPr>
                <w:rFonts w:cs="Arial"/>
                <w:sz w:val="20"/>
                <w:szCs w:val="20"/>
              </w:rPr>
              <w:t>пословни</w:t>
            </w:r>
            <w:r w:rsidRPr="00D9795A">
              <w:rPr>
                <w:rFonts w:cs="Arial"/>
                <w:sz w:val="20"/>
                <w:szCs w:val="20"/>
                <w:lang w:val="sr-Cyrl-RS"/>
              </w:rPr>
              <w:t>м</w:t>
            </w:r>
            <w:r w:rsidRPr="00D9795A">
              <w:rPr>
                <w:rFonts w:cs="Arial"/>
                <w:sz w:val="20"/>
                <w:szCs w:val="20"/>
              </w:rPr>
              <w:t xml:space="preserve"> </w:t>
            </w:r>
            <w:r w:rsidRPr="00D9795A">
              <w:rPr>
                <w:rFonts w:cs="Arial"/>
                <w:sz w:val="20"/>
                <w:szCs w:val="20"/>
                <w:lang w:val="sr-Cyrl-CS"/>
              </w:rPr>
              <w:t>и електроенергетским објектима Одсека за техничке услуге Краљево</w:t>
            </w:r>
          </w:p>
        </w:tc>
        <w:tc>
          <w:tcPr>
            <w:tcW w:w="803" w:type="dxa"/>
            <w:vAlign w:val="center"/>
          </w:tcPr>
          <w:p w:rsidR="00D9795A" w:rsidRPr="00D9795A" w:rsidRDefault="00D9795A" w:rsidP="005C32C8">
            <w:pPr>
              <w:jc w:val="left"/>
              <w:rPr>
                <w:rFonts w:cs="Arial"/>
                <w:sz w:val="20"/>
                <w:szCs w:val="20"/>
                <w:lang w:val="sr-Cyrl-RS"/>
              </w:rPr>
            </w:pPr>
            <w:r w:rsidRPr="00D9795A">
              <w:rPr>
                <w:rFonts w:cs="Arial"/>
                <w:sz w:val="20"/>
                <w:szCs w:val="20"/>
                <w:lang w:val="sr-Cyrl-RS"/>
              </w:rPr>
              <w:t>8200</w:t>
            </w:r>
          </w:p>
        </w:tc>
        <w:tc>
          <w:tcPr>
            <w:tcW w:w="1221" w:type="dxa"/>
            <w:vAlign w:val="center"/>
          </w:tcPr>
          <w:p w:rsidR="00D9795A" w:rsidRPr="00D9795A" w:rsidRDefault="00D9795A" w:rsidP="005C32C8">
            <w:pPr>
              <w:jc w:val="left"/>
              <w:rPr>
                <w:rFonts w:cs="Arial"/>
                <w:sz w:val="20"/>
                <w:szCs w:val="20"/>
              </w:rPr>
            </w:pPr>
          </w:p>
        </w:tc>
        <w:tc>
          <w:tcPr>
            <w:tcW w:w="1134" w:type="dxa"/>
          </w:tcPr>
          <w:p w:rsidR="00D9795A" w:rsidRPr="00D9795A" w:rsidRDefault="00D9795A" w:rsidP="005C32C8">
            <w:pPr>
              <w:jc w:val="left"/>
              <w:rPr>
                <w:rFonts w:cs="Arial"/>
                <w:sz w:val="20"/>
                <w:szCs w:val="20"/>
              </w:rPr>
            </w:pPr>
          </w:p>
        </w:tc>
        <w:tc>
          <w:tcPr>
            <w:tcW w:w="1134" w:type="dxa"/>
            <w:vAlign w:val="center"/>
          </w:tcPr>
          <w:p w:rsidR="00D9795A" w:rsidRPr="00D9795A" w:rsidRDefault="00D9795A" w:rsidP="005C32C8">
            <w:pPr>
              <w:jc w:val="left"/>
              <w:rPr>
                <w:rFonts w:cs="Arial"/>
                <w:sz w:val="20"/>
                <w:szCs w:val="20"/>
              </w:rPr>
            </w:pPr>
          </w:p>
        </w:tc>
        <w:tc>
          <w:tcPr>
            <w:tcW w:w="767" w:type="dxa"/>
            <w:vAlign w:val="center"/>
          </w:tcPr>
          <w:p w:rsidR="00D9795A" w:rsidRPr="00D9795A" w:rsidRDefault="00D9795A" w:rsidP="00D465A8">
            <w:pPr>
              <w:jc w:val="center"/>
              <w:rPr>
                <w:rFonts w:cs="Arial"/>
                <w:sz w:val="20"/>
                <w:szCs w:val="20"/>
              </w:rPr>
            </w:pPr>
            <w:r w:rsidRPr="00D9795A">
              <w:rPr>
                <w:rFonts w:cs="Arial"/>
                <w:sz w:val="20"/>
                <w:szCs w:val="20"/>
              </w:rPr>
              <w:t>2</w:t>
            </w:r>
          </w:p>
        </w:tc>
        <w:tc>
          <w:tcPr>
            <w:tcW w:w="1257" w:type="dxa"/>
            <w:vAlign w:val="center"/>
          </w:tcPr>
          <w:p w:rsidR="00D9795A" w:rsidRPr="00D9795A" w:rsidRDefault="00D9795A" w:rsidP="005C32C8">
            <w:pPr>
              <w:jc w:val="left"/>
              <w:rPr>
                <w:rFonts w:cs="Arial"/>
                <w:sz w:val="20"/>
                <w:szCs w:val="20"/>
              </w:rPr>
            </w:pPr>
          </w:p>
        </w:tc>
        <w:tc>
          <w:tcPr>
            <w:tcW w:w="767" w:type="dxa"/>
          </w:tcPr>
          <w:p w:rsidR="00D9795A" w:rsidRPr="00D9795A" w:rsidRDefault="00D9795A" w:rsidP="00F00F1F">
            <w:pPr>
              <w:rPr>
                <w:rFonts w:cs="Arial"/>
                <w:sz w:val="20"/>
                <w:szCs w:val="20"/>
              </w:rPr>
            </w:pPr>
          </w:p>
        </w:tc>
        <w:tc>
          <w:tcPr>
            <w:tcW w:w="1658" w:type="dxa"/>
          </w:tcPr>
          <w:p w:rsidR="00D9795A" w:rsidRPr="00D9795A" w:rsidRDefault="00D9795A" w:rsidP="00F00F1F">
            <w:pPr>
              <w:rPr>
                <w:rFonts w:cs="Arial"/>
                <w:sz w:val="20"/>
                <w:szCs w:val="20"/>
              </w:rPr>
            </w:pPr>
          </w:p>
        </w:tc>
      </w:tr>
      <w:tr w:rsidR="00D9795A" w:rsidRPr="00D9795A" w:rsidTr="00D9795A">
        <w:trPr>
          <w:trHeight w:val="272"/>
          <w:jc w:val="center"/>
        </w:trPr>
        <w:tc>
          <w:tcPr>
            <w:tcW w:w="562" w:type="dxa"/>
            <w:vAlign w:val="center"/>
          </w:tcPr>
          <w:p w:rsidR="00D9795A" w:rsidRPr="00D9795A" w:rsidRDefault="00D9795A" w:rsidP="00F00F1F">
            <w:pPr>
              <w:jc w:val="center"/>
              <w:rPr>
                <w:rFonts w:cs="Arial"/>
                <w:sz w:val="20"/>
                <w:szCs w:val="20"/>
                <w:lang w:val="sr-Cyrl-RS"/>
              </w:rPr>
            </w:pPr>
            <w:r w:rsidRPr="00D9795A">
              <w:rPr>
                <w:rFonts w:cs="Arial"/>
                <w:sz w:val="20"/>
                <w:szCs w:val="20"/>
                <w:lang w:val="sr-Cyrl-RS"/>
              </w:rPr>
              <w:lastRenderedPageBreak/>
              <w:t>19.</w:t>
            </w:r>
          </w:p>
        </w:tc>
        <w:tc>
          <w:tcPr>
            <w:tcW w:w="2316" w:type="dxa"/>
            <w:vAlign w:val="center"/>
          </w:tcPr>
          <w:p w:rsidR="00D9795A" w:rsidRPr="00D9795A" w:rsidRDefault="00D9795A" w:rsidP="005C32C8">
            <w:pPr>
              <w:jc w:val="left"/>
              <w:rPr>
                <w:rFonts w:eastAsia="Calibri" w:cs="Arial"/>
                <w:sz w:val="20"/>
                <w:szCs w:val="20"/>
              </w:rPr>
            </w:pPr>
            <w:r w:rsidRPr="00D9795A">
              <w:rPr>
                <w:rFonts w:eastAsia="Calibri" w:cs="Arial"/>
                <w:sz w:val="20"/>
                <w:szCs w:val="20"/>
              </w:rPr>
              <w:t xml:space="preserve">Услуге дезинсекције у </w:t>
            </w:r>
            <w:r w:rsidRPr="00D9795A">
              <w:rPr>
                <w:rFonts w:cs="Arial"/>
                <w:sz w:val="20"/>
                <w:szCs w:val="20"/>
              </w:rPr>
              <w:t>пословни</w:t>
            </w:r>
            <w:r w:rsidRPr="00D9795A">
              <w:rPr>
                <w:rFonts w:cs="Arial"/>
                <w:sz w:val="20"/>
                <w:szCs w:val="20"/>
                <w:lang w:val="sr-Cyrl-RS"/>
              </w:rPr>
              <w:t>м</w:t>
            </w:r>
            <w:r w:rsidRPr="00D9795A">
              <w:rPr>
                <w:rFonts w:cs="Arial"/>
                <w:sz w:val="20"/>
                <w:szCs w:val="20"/>
              </w:rPr>
              <w:t xml:space="preserve"> </w:t>
            </w:r>
            <w:r w:rsidRPr="00D9795A">
              <w:rPr>
                <w:rFonts w:cs="Arial"/>
                <w:sz w:val="20"/>
                <w:szCs w:val="20"/>
                <w:lang w:val="sr-Cyrl-RS"/>
              </w:rPr>
              <w:t xml:space="preserve">и електроенергетским </w:t>
            </w:r>
            <w:r w:rsidRPr="00D9795A">
              <w:rPr>
                <w:rFonts w:cs="Arial"/>
                <w:sz w:val="20"/>
                <w:szCs w:val="20"/>
              </w:rPr>
              <w:t>објек</w:t>
            </w:r>
            <w:r w:rsidRPr="00D9795A">
              <w:rPr>
                <w:rFonts w:cs="Arial"/>
                <w:sz w:val="20"/>
                <w:szCs w:val="20"/>
                <w:lang w:val="sr-Cyrl-CS"/>
              </w:rPr>
              <w:t>т</w:t>
            </w:r>
            <w:r w:rsidRPr="00D9795A">
              <w:rPr>
                <w:rFonts w:cs="Arial"/>
                <w:sz w:val="20"/>
                <w:szCs w:val="20"/>
                <w:lang w:val="sr-Cyrl-RS"/>
              </w:rPr>
              <w:t>има</w:t>
            </w:r>
            <w:r w:rsidRPr="00D9795A">
              <w:rPr>
                <w:rFonts w:cs="Arial"/>
                <w:sz w:val="20"/>
                <w:szCs w:val="20"/>
                <w:lang w:val="sr-Cyrl-CS"/>
              </w:rPr>
              <w:t xml:space="preserve"> </w:t>
            </w:r>
            <w:r w:rsidRPr="00D9795A">
              <w:rPr>
                <w:rFonts w:cs="Arial"/>
                <w:sz w:val="20"/>
                <w:szCs w:val="20"/>
                <w:lang w:val="sr-Cyrl-RS"/>
              </w:rPr>
              <w:t>Одсека за техничке услуге Краљево-Погон Рашка, ул. Милуна Ивановића бб</w:t>
            </w:r>
          </w:p>
        </w:tc>
        <w:tc>
          <w:tcPr>
            <w:tcW w:w="803" w:type="dxa"/>
            <w:vAlign w:val="center"/>
          </w:tcPr>
          <w:p w:rsidR="00D9795A" w:rsidRPr="00D9795A" w:rsidRDefault="00D9795A" w:rsidP="005C32C8">
            <w:pPr>
              <w:jc w:val="left"/>
              <w:rPr>
                <w:rFonts w:cs="Arial"/>
                <w:sz w:val="20"/>
                <w:szCs w:val="20"/>
                <w:lang w:val="sr-Cyrl-RS"/>
              </w:rPr>
            </w:pPr>
            <w:r w:rsidRPr="00D9795A">
              <w:rPr>
                <w:rFonts w:cs="Arial"/>
                <w:sz w:val="20"/>
                <w:szCs w:val="20"/>
                <w:lang w:val="sr-Cyrl-RS"/>
              </w:rPr>
              <w:t>16000</w:t>
            </w:r>
          </w:p>
        </w:tc>
        <w:tc>
          <w:tcPr>
            <w:tcW w:w="1221" w:type="dxa"/>
            <w:vAlign w:val="center"/>
          </w:tcPr>
          <w:p w:rsidR="00D9795A" w:rsidRPr="00D9795A" w:rsidRDefault="00D9795A" w:rsidP="005C32C8">
            <w:pPr>
              <w:jc w:val="left"/>
              <w:rPr>
                <w:rFonts w:cs="Arial"/>
                <w:sz w:val="20"/>
                <w:szCs w:val="20"/>
              </w:rPr>
            </w:pPr>
          </w:p>
        </w:tc>
        <w:tc>
          <w:tcPr>
            <w:tcW w:w="1134" w:type="dxa"/>
          </w:tcPr>
          <w:p w:rsidR="00D9795A" w:rsidRPr="00D9795A" w:rsidRDefault="00D9795A" w:rsidP="005C32C8">
            <w:pPr>
              <w:jc w:val="left"/>
              <w:rPr>
                <w:rFonts w:cs="Arial"/>
                <w:sz w:val="20"/>
                <w:szCs w:val="20"/>
              </w:rPr>
            </w:pPr>
          </w:p>
        </w:tc>
        <w:tc>
          <w:tcPr>
            <w:tcW w:w="1134" w:type="dxa"/>
            <w:vAlign w:val="center"/>
          </w:tcPr>
          <w:p w:rsidR="00D9795A" w:rsidRPr="00D9795A" w:rsidRDefault="00D9795A" w:rsidP="005C32C8">
            <w:pPr>
              <w:jc w:val="left"/>
              <w:rPr>
                <w:rFonts w:cs="Arial"/>
                <w:sz w:val="20"/>
                <w:szCs w:val="20"/>
              </w:rPr>
            </w:pPr>
          </w:p>
        </w:tc>
        <w:tc>
          <w:tcPr>
            <w:tcW w:w="767" w:type="dxa"/>
            <w:vAlign w:val="center"/>
          </w:tcPr>
          <w:p w:rsidR="00D9795A" w:rsidRPr="00D9795A" w:rsidRDefault="00D9795A" w:rsidP="00D465A8">
            <w:pPr>
              <w:jc w:val="center"/>
              <w:rPr>
                <w:rFonts w:cs="Arial"/>
                <w:sz w:val="20"/>
                <w:szCs w:val="20"/>
              </w:rPr>
            </w:pPr>
            <w:r w:rsidRPr="00D9795A">
              <w:rPr>
                <w:rFonts w:cs="Arial"/>
                <w:sz w:val="20"/>
                <w:szCs w:val="20"/>
              </w:rPr>
              <w:t>2</w:t>
            </w:r>
          </w:p>
        </w:tc>
        <w:tc>
          <w:tcPr>
            <w:tcW w:w="1257" w:type="dxa"/>
            <w:vAlign w:val="center"/>
          </w:tcPr>
          <w:p w:rsidR="00D9795A" w:rsidRPr="00D9795A" w:rsidRDefault="00D9795A" w:rsidP="005C32C8">
            <w:pPr>
              <w:jc w:val="left"/>
              <w:rPr>
                <w:rFonts w:cs="Arial"/>
                <w:sz w:val="20"/>
                <w:szCs w:val="20"/>
              </w:rPr>
            </w:pPr>
          </w:p>
        </w:tc>
        <w:tc>
          <w:tcPr>
            <w:tcW w:w="767" w:type="dxa"/>
          </w:tcPr>
          <w:p w:rsidR="00D9795A" w:rsidRPr="00D9795A" w:rsidRDefault="00D9795A" w:rsidP="00F00F1F">
            <w:pPr>
              <w:rPr>
                <w:rFonts w:cs="Arial"/>
                <w:sz w:val="20"/>
                <w:szCs w:val="20"/>
              </w:rPr>
            </w:pPr>
          </w:p>
        </w:tc>
        <w:tc>
          <w:tcPr>
            <w:tcW w:w="1658" w:type="dxa"/>
          </w:tcPr>
          <w:p w:rsidR="00D9795A" w:rsidRPr="00D9795A" w:rsidRDefault="00D9795A" w:rsidP="00F00F1F">
            <w:pPr>
              <w:rPr>
                <w:rFonts w:cs="Arial"/>
                <w:sz w:val="20"/>
                <w:szCs w:val="20"/>
              </w:rPr>
            </w:pPr>
          </w:p>
        </w:tc>
      </w:tr>
      <w:tr w:rsidR="00D9795A" w:rsidRPr="00D9795A" w:rsidTr="00D9795A">
        <w:trPr>
          <w:trHeight w:val="272"/>
          <w:jc w:val="center"/>
        </w:trPr>
        <w:tc>
          <w:tcPr>
            <w:tcW w:w="562" w:type="dxa"/>
            <w:vAlign w:val="center"/>
          </w:tcPr>
          <w:p w:rsidR="00D9795A" w:rsidRPr="00D9795A" w:rsidRDefault="00D9795A" w:rsidP="00F00F1F">
            <w:pPr>
              <w:jc w:val="center"/>
              <w:rPr>
                <w:rFonts w:cs="Arial"/>
                <w:sz w:val="20"/>
                <w:szCs w:val="20"/>
                <w:lang w:val="sr-Cyrl-RS"/>
              </w:rPr>
            </w:pPr>
            <w:r w:rsidRPr="00D9795A">
              <w:rPr>
                <w:rFonts w:cs="Arial"/>
                <w:sz w:val="20"/>
                <w:szCs w:val="20"/>
                <w:lang w:val="sr-Cyrl-RS"/>
              </w:rPr>
              <w:t>20.</w:t>
            </w:r>
          </w:p>
        </w:tc>
        <w:tc>
          <w:tcPr>
            <w:tcW w:w="2316" w:type="dxa"/>
            <w:vAlign w:val="center"/>
          </w:tcPr>
          <w:p w:rsidR="00D9795A" w:rsidRPr="00D9795A" w:rsidRDefault="00D9795A" w:rsidP="005C32C8">
            <w:pPr>
              <w:jc w:val="left"/>
              <w:rPr>
                <w:rFonts w:eastAsia="Calibri" w:cs="Arial"/>
                <w:sz w:val="20"/>
                <w:szCs w:val="20"/>
              </w:rPr>
            </w:pPr>
            <w:r w:rsidRPr="00D9795A">
              <w:rPr>
                <w:rFonts w:eastAsia="Calibri" w:cs="Arial"/>
                <w:sz w:val="20"/>
                <w:szCs w:val="20"/>
              </w:rPr>
              <w:t xml:space="preserve">Услуге дератизацијe у </w:t>
            </w:r>
            <w:r w:rsidRPr="00D9795A">
              <w:rPr>
                <w:rFonts w:cs="Arial"/>
                <w:sz w:val="20"/>
                <w:szCs w:val="20"/>
              </w:rPr>
              <w:t>пословни</w:t>
            </w:r>
            <w:r w:rsidRPr="00D9795A">
              <w:rPr>
                <w:rFonts w:cs="Arial"/>
                <w:sz w:val="20"/>
                <w:szCs w:val="20"/>
                <w:lang w:val="sr-Cyrl-RS"/>
              </w:rPr>
              <w:t>м и електроенергетским</w:t>
            </w:r>
            <w:r w:rsidRPr="00D9795A">
              <w:rPr>
                <w:rFonts w:cs="Arial"/>
                <w:sz w:val="20"/>
                <w:szCs w:val="20"/>
              </w:rPr>
              <w:t xml:space="preserve"> објек</w:t>
            </w:r>
            <w:r w:rsidRPr="00D9795A">
              <w:rPr>
                <w:rFonts w:cs="Arial"/>
                <w:sz w:val="20"/>
                <w:szCs w:val="20"/>
                <w:lang w:val="sr-Cyrl-CS"/>
              </w:rPr>
              <w:t>т</w:t>
            </w:r>
            <w:r w:rsidRPr="00D9795A">
              <w:rPr>
                <w:rFonts w:cs="Arial"/>
                <w:sz w:val="20"/>
                <w:szCs w:val="20"/>
                <w:lang w:val="sr-Cyrl-RS"/>
              </w:rPr>
              <w:t>има</w:t>
            </w:r>
            <w:r w:rsidRPr="00D9795A">
              <w:rPr>
                <w:rFonts w:cs="Arial"/>
                <w:sz w:val="20"/>
                <w:szCs w:val="20"/>
                <w:lang w:val="sr-Cyrl-CS"/>
              </w:rPr>
              <w:t xml:space="preserve"> </w:t>
            </w:r>
            <w:r w:rsidRPr="00D9795A">
              <w:rPr>
                <w:rFonts w:cs="Arial"/>
                <w:sz w:val="20"/>
                <w:szCs w:val="20"/>
                <w:lang w:val="sr-Cyrl-RS"/>
              </w:rPr>
              <w:t>Одсека за техничке услуге Краљево -Погон Рашка, ул. Милуна Ивановића бб</w:t>
            </w:r>
          </w:p>
        </w:tc>
        <w:tc>
          <w:tcPr>
            <w:tcW w:w="803" w:type="dxa"/>
            <w:vAlign w:val="center"/>
          </w:tcPr>
          <w:p w:rsidR="00D9795A" w:rsidRPr="00D9795A" w:rsidRDefault="00D9795A" w:rsidP="005C32C8">
            <w:pPr>
              <w:jc w:val="left"/>
              <w:rPr>
                <w:rFonts w:cs="Arial"/>
                <w:sz w:val="20"/>
                <w:szCs w:val="20"/>
                <w:lang w:val="sr-Cyrl-RS"/>
              </w:rPr>
            </w:pPr>
            <w:r w:rsidRPr="00D9795A">
              <w:rPr>
                <w:rFonts w:cs="Arial"/>
                <w:sz w:val="20"/>
                <w:szCs w:val="20"/>
                <w:lang w:val="sr-Cyrl-RS"/>
              </w:rPr>
              <w:t>16000</w:t>
            </w:r>
          </w:p>
        </w:tc>
        <w:tc>
          <w:tcPr>
            <w:tcW w:w="1221" w:type="dxa"/>
            <w:vAlign w:val="center"/>
          </w:tcPr>
          <w:p w:rsidR="00D9795A" w:rsidRPr="00D9795A" w:rsidRDefault="00D9795A" w:rsidP="005C32C8">
            <w:pPr>
              <w:jc w:val="left"/>
              <w:rPr>
                <w:rFonts w:cs="Arial"/>
                <w:sz w:val="20"/>
                <w:szCs w:val="20"/>
              </w:rPr>
            </w:pPr>
          </w:p>
        </w:tc>
        <w:tc>
          <w:tcPr>
            <w:tcW w:w="1134" w:type="dxa"/>
          </w:tcPr>
          <w:p w:rsidR="00D9795A" w:rsidRPr="00D9795A" w:rsidRDefault="00D9795A" w:rsidP="005C32C8">
            <w:pPr>
              <w:jc w:val="left"/>
              <w:rPr>
                <w:rFonts w:cs="Arial"/>
                <w:sz w:val="20"/>
                <w:szCs w:val="20"/>
              </w:rPr>
            </w:pPr>
          </w:p>
        </w:tc>
        <w:tc>
          <w:tcPr>
            <w:tcW w:w="1134" w:type="dxa"/>
            <w:vAlign w:val="center"/>
          </w:tcPr>
          <w:p w:rsidR="00D9795A" w:rsidRPr="00D9795A" w:rsidRDefault="00D9795A" w:rsidP="005C32C8">
            <w:pPr>
              <w:jc w:val="left"/>
              <w:rPr>
                <w:rFonts w:cs="Arial"/>
                <w:sz w:val="20"/>
                <w:szCs w:val="20"/>
              </w:rPr>
            </w:pPr>
          </w:p>
        </w:tc>
        <w:tc>
          <w:tcPr>
            <w:tcW w:w="767" w:type="dxa"/>
            <w:vAlign w:val="center"/>
          </w:tcPr>
          <w:p w:rsidR="00D9795A" w:rsidRPr="00D9795A" w:rsidRDefault="00D9795A" w:rsidP="00D465A8">
            <w:pPr>
              <w:jc w:val="center"/>
              <w:rPr>
                <w:rFonts w:cs="Arial"/>
                <w:sz w:val="20"/>
                <w:szCs w:val="20"/>
              </w:rPr>
            </w:pPr>
            <w:r w:rsidRPr="00D9795A">
              <w:rPr>
                <w:rFonts w:cs="Arial"/>
                <w:sz w:val="20"/>
                <w:szCs w:val="20"/>
              </w:rPr>
              <w:t>2</w:t>
            </w:r>
          </w:p>
        </w:tc>
        <w:tc>
          <w:tcPr>
            <w:tcW w:w="1257" w:type="dxa"/>
            <w:vAlign w:val="center"/>
          </w:tcPr>
          <w:p w:rsidR="00D9795A" w:rsidRPr="00D9795A" w:rsidRDefault="00D9795A" w:rsidP="005C32C8">
            <w:pPr>
              <w:jc w:val="left"/>
              <w:rPr>
                <w:rFonts w:cs="Arial"/>
                <w:sz w:val="20"/>
                <w:szCs w:val="20"/>
              </w:rPr>
            </w:pPr>
          </w:p>
        </w:tc>
        <w:tc>
          <w:tcPr>
            <w:tcW w:w="767" w:type="dxa"/>
          </w:tcPr>
          <w:p w:rsidR="00D9795A" w:rsidRPr="00D9795A" w:rsidRDefault="00D9795A" w:rsidP="00F00F1F">
            <w:pPr>
              <w:rPr>
                <w:rFonts w:cs="Arial"/>
                <w:sz w:val="20"/>
                <w:szCs w:val="20"/>
              </w:rPr>
            </w:pPr>
          </w:p>
        </w:tc>
        <w:tc>
          <w:tcPr>
            <w:tcW w:w="1658" w:type="dxa"/>
          </w:tcPr>
          <w:p w:rsidR="00D9795A" w:rsidRPr="00D9795A" w:rsidRDefault="00D9795A" w:rsidP="00F00F1F">
            <w:pPr>
              <w:rPr>
                <w:rFonts w:cs="Arial"/>
                <w:sz w:val="20"/>
                <w:szCs w:val="20"/>
              </w:rPr>
            </w:pPr>
          </w:p>
        </w:tc>
      </w:tr>
      <w:tr w:rsidR="00D9795A" w:rsidRPr="00D9795A" w:rsidTr="00D9795A">
        <w:trPr>
          <w:trHeight w:val="272"/>
          <w:jc w:val="center"/>
        </w:trPr>
        <w:tc>
          <w:tcPr>
            <w:tcW w:w="562" w:type="dxa"/>
            <w:vAlign w:val="center"/>
          </w:tcPr>
          <w:p w:rsidR="00D9795A" w:rsidRPr="00D9795A" w:rsidRDefault="00D9795A" w:rsidP="00F00F1F">
            <w:pPr>
              <w:jc w:val="center"/>
              <w:rPr>
                <w:rFonts w:cs="Arial"/>
                <w:sz w:val="20"/>
                <w:szCs w:val="20"/>
                <w:lang w:val="sr-Cyrl-RS"/>
              </w:rPr>
            </w:pPr>
            <w:r w:rsidRPr="00D9795A">
              <w:rPr>
                <w:rFonts w:cs="Arial"/>
                <w:sz w:val="20"/>
                <w:szCs w:val="20"/>
                <w:lang w:val="sr-Cyrl-RS"/>
              </w:rPr>
              <w:t>21.</w:t>
            </w:r>
          </w:p>
        </w:tc>
        <w:tc>
          <w:tcPr>
            <w:tcW w:w="2316" w:type="dxa"/>
            <w:vAlign w:val="center"/>
          </w:tcPr>
          <w:p w:rsidR="00D9795A" w:rsidRPr="00D9795A" w:rsidRDefault="00D9795A" w:rsidP="005C32C8">
            <w:pPr>
              <w:jc w:val="left"/>
              <w:rPr>
                <w:rFonts w:eastAsia="Calibri" w:cs="Arial"/>
                <w:sz w:val="20"/>
                <w:szCs w:val="20"/>
              </w:rPr>
            </w:pPr>
            <w:r w:rsidRPr="00D9795A">
              <w:rPr>
                <w:rFonts w:eastAsia="Calibri" w:cs="Arial"/>
                <w:sz w:val="20"/>
                <w:szCs w:val="20"/>
              </w:rPr>
              <w:t xml:space="preserve">Услуге дезинсекције у </w:t>
            </w:r>
            <w:r w:rsidRPr="00D9795A">
              <w:rPr>
                <w:rFonts w:cs="Arial"/>
                <w:sz w:val="20"/>
                <w:szCs w:val="20"/>
              </w:rPr>
              <w:t>пословни</w:t>
            </w:r>
            <w:r w:rsidRPr="00D9795A">
              <w:rPr>
                <w:rFonts w:cs="Arial"/>
                <w:sz w:val="20"/>
                <w:szCs w:val="20"/>
                <w:lang w:val="sr-Cyrl-RS"/>
              </w:rPr>
              <w:t>м</w:t>
            </w:r>
            <w:r w:rsidRPr="00D9795A">
              <w:rPr>
                <w:rFonts w:cs="Arial"/>
                <w:sz w:val="20"/>
                <w:szCs w:val="20"/>
              </w:rPr>
              <w:t xml:space="preserve"> </w:t>
            </w:r>
            <w:r w:rsidRPr="00D9795A">
              <w:rPr>
                <w:rFonts w:cs="Arial"/>
                <w:sz w:val="20"/>
                <w:szCs w:val="20"/>
                <w:lang w:val="sr-Cyrl-RS"/>
              </w:rPr>
              <w:t>и електроенергетским</w:t>
            </w:r>
            <w:r w:rsidRPr="00D9795A">
              <w:rPr>
                <w:rFonts w:cs="Arial"/>
                <w:sz w:val="20"/>
                <w:szCs w:val="20"/>
              </w:rPr>
              <w:t xml:space="preserve"> објек</w:t>
            </w:r>
            <w:r w:rsidRPr="00D9795A">
              <w:rPr>
                <w:rFonts w:cs="Arial"/>
                <w:sz w:val="20"/>
                <w:szCs w:val="20"/>
                <w:lang w:val="sr-Cyrl-CS"/>
              </w:rPr>
              <w:t>т</w:t>
            </w:r>
            <w:r w:rsidRPr="00D9795A">
              <w:rPr>
                <w:rFonts w:cs="Arial"/>
                <w:sz w:val="20"/>
                <w:szCs w:val="20"/>
                <w:lang w:val="sr-Cyrl-RS"/>
              </w:rPr>
              <w:t>има</w:t>
            </w:r>
            <w:r w:rsidRPr="00D9795A">
              <w:rPr>
                <w:rFonts w:cs="Arial"/>
                <w:sz w:val="20"/>
                <w:szCs w:val="20"/>
                <w:lang w:val="sr-Cyrl-CS"/>
              </w:rPr>
              <w:t xml:space="preserve"> </w:t>
            </w:r>
            <w:r w:rsidRPr="00D9795A">
              <w:rPr>
                <w:rFonts w:cs="Arial"/>
                <w:sz w:val="20"/>
                <w:szCs w:val="20"/>
                <w:lang w:val="sr-Cyrl-RS"/>
              </w:rPr>
              <w:t>Одсека за техничке услуге Краљево -Погон Врњачка Бања, ул.Кнеза Милоша 82</w:t>
            </w:r>
          </w:p>
        </w:tc>
        <w:tc>
          <w:tcPr>
            <w:tcW w:w="803" w:type="dxa"/>
            <w:vAlign w:val="center"/>
          </w:tcPr>
          <w:p w:rsidR="00D9795A" w:rsidRPr="00D9795A" w:rsidRDefault="00D9795A" w:rsidP="005C32C8">
            <w:pPr>
              <w:jc w:val="left"/>
              <w:rPr>
                <w:rFonts w:cs="Arial"/>
                <w:sz w:val="20"/>
                <w:szCs w:val="20"/>
                <w:lang w:val="sr-Cyrl-RS"/>
              </w:rPr>
            </w:pPr>
            <w:r w:rsidRPr="00D9795A">
              <w:rPr>
                <w:rFonts w:cs="Arial"/>
                <w:sz w:val="20"/>
                <w:szCs w:val="20"/>
                <w:lang w:val="sr-Cyrl-RS"/>
              </w:rPr>
              <w:t>3000</w:t>
            </w:r>
          </w:p>
        </w:tc>
        <w:tc>
          <w:tcPr>
            <w:tcW w:w="1221" w:type="dxa"/>
            <w:vAlign w:val="center"/>
          </w:tcPr>
          <w:p w:rsidR="00D9795A" w:rsidRPr="00D9795A" w:rsidRDefault="00D9795A" w:rsidP="005C32C8">
            <w:pPr>
              <w:jc w:val="left"/>
              <w:rPr>
                <w:rFonts w:cs="Arial"/>
                <w:sz w:val="20"/>
                <w:szCs w:val="20"/>
              </w:rPr>
            </w:pPr>
          </w:p>
        </w:tc>
        <w:tc>
          <w:tcPr>
            <w:tcW w:w="1134" w:type="dxa"/>
          </w:tcPr>
          <w:p w:rsidR="00D9795A" w:rsidRPr="00D9795A" w:rsidRDefault="00D9795A" w:rsidP="005C32C8">
            <w:pPr>
              <w:jc w:val="left"/>
              <w:rPr>
                <w:rFonts w:cs="Arial"/>
                <w:sz w:val="20"/>
                <w:szCs w:val="20"/>
              </w:rPr>
            </w:pPr>
          </w:p>
        </w:tc>
        <w:tc>
          <w:tcPr>
            <w:tcW w:w="1134" w:type="dxa"/>
            <w:vAlign w:val="center"/>
          </w:tcPr>
          <w:p w:rsidR="00D9795A" w:rsidRPr="00D9795A" w:rsidRDefault="00D9795A" w:rsidP="005C32C8">
            <w:pPr>
              <w:jc w:val="left"/>
              <w:rPr>
                <w:rFonts w:cs="Arial"/>
                <w:sz w:val="20"/>
                <w:szCs w:val="20"/>
              </w:rPr>
            </w:pPr>
          </w:p>
        </w:tc>
        <w:tc>
          <w:tcPr>
            <w:tcW w:w="767" w:type="dxa"/>
            <w:vAlign w:val="center"/>
          </w:tcPr>
          <w:p w:rsidR="00D9795A" w:rsidRPr="00D9795A" w:rsidRDefault="00D9795A" w:rsidP="00D465A8">
            <w:pPr>
              <w:jc w:val="center"/>
              <w:rPr>
                <w:rFonts w:cs="Arial"/>
                <w:sz w:val="20"/>
                <w:szCs w:val="20"/>
              </w:rPr>
            </w:pPr>
            <w:r w:rsidRPr="00D9795A">
              <w:rPr>
                <w:rFonts w:cs="Arial"/>
                <w:sz w:val="20"/>
                <w:szCs w:val="20"/>
              </w:rPr>
              <w:t>2</w:t>
            </w:r>
          </w:p>
        </w:tc>
        <w:tc>
          <w:tcPr>
            <w:tcW w:w="1257" w:type="dxa"/>
            <w:vAlign w:val="center"/>
          </w:tcPr>
          <w:p w:rsidR="00D9795A" w:rsidRPr="00D9795A" w:rsidRDefault="00D9795A" w:rsidP="005C32C8">
            <w:pPr>
              <w:jc w:val="left"/>
              <w:rPr>
                <w:rFonts w:cs="Arial"/>
                <w:sz w:val="20"/>
                <w:szCs w:val="20"/>
              </w:rPr>
            </w:pPr>
          </w:p>
        </w:tc>
        <w:tc>
          <w:tcPr>
            <w:tcW w:w="767" w:type="dxa"/>
          </w:tcPr>
          <w:p w:rsidR="00D9795A" w:rsidRPr="00D9795A" w:rsidRDefault="00D9795A" w:rsidP="00F00F1F">
            <w:pPr>
              <w:rPr>
                <w:rFonts w:cs="Arial"/>
                <w:sz w:val="20"/>
                <w:szCs w:val="20"/>
              </w:rPr>
            </w:pPr>
          </w:p>
        </w:tc>
        <w:tc>
          <w:tcPr>
            <w:tcW w:w="1658" w:type="dxa"/>
          </w:tcPr>
          <w:p w:rsidR="00D9795A" w:rsidRPr="00D9795A" w:rsidRDefault="00D9795A" w:rsidP="00F00F1F">
            <w:pPr>
              <w:rPr>
                <w:rFonts w:cs="Arial"/>
                <w:sz w:val="20"/>
                <w:szCs w:val="20"/>
              </w:rPr>
            </w:pPr>
          </w:p>
        </w:tc>
      </w:tr>
      <w:tr w:rsidR="00D9795A" w:rsidRPr="00D9795A" w:rsidTr="00D9795A">
        <w:trPr>
          <w:trHeight w:val="272"/>
          <w:jc w:val="center"/>
        </w:trPr>
        <w:tc>
          <w:tcPr>
            <w:tcW w:w="562" w:type="dxa"/>
            <w:vAlign w:val="center"/>
          </w:tcPr>
          <w:p w:rsidR="00D9795A" w:rsidRPr="00D9795A" w:rsidRDefault="00D9795A" w:rsidP="00F00F1F">
            <w:pPr>
              <w:jc w:val="center"/>
              <w:rPr>
                <w:rFonts w:cs="Arial"/>
                <w:sz w:val="20"/>
                <w:szCs w:val="20"/>
                <w:lang w:val="sr-Cyrl-RS"/>
              </w:rPr>
            </w:pPr>
            <w:r w:rsidRPr="00D9795A">
              <w:rPr>
                <w:rFonts w:cs="Arial"/>
                <w:sz w:val="20"/>
                <w:szCs w:val="20"/>
                <w:lang w:val="sr-Cyrl-RS"/>
              </w:rPr>
              <w:t>22.</w:t>
            </w:r>
          </w:p>
        </w:tc>
        <w:tc>
          <w:tcPr>
            <w:tcW w:w="2316" w:type="dxa"/>
            <w:vAlign w:val="center"/>
          </w:tcPr>
          <w:p w:rsidR="00D9795A" w:rsidRPr="00D9795A" w:rsidRDefault="00D9795A" w:rsidP="005C32C8">
            <w:pPr>
              <w:jc w:val="left"/>
              <w:rPr>
                <w:rFonts w:eastAsia="Calibri" w:cs="Arial"/>
                <w:sz w:val="20"/>
                <w:szCs w:val="20"/>
              </w:rPr>
            </w:pPr>
            <w:r w:rsidRPr="00D9795A">
              <w:rPr>
                <w:rFonts w:eastAsia="Calibri" w:cs="Arial"/>
                <w:sz w:val="20"/>
                <w:szCs w:val="20"/>
              </w:rPr>
              <w:t xml:space="preserve">Услуге дератизацијe у </w:t>
            </w:r>
            <w:r w:rsidRPr="00D9795A">
              <w:rPr>
                <w:rFonts w:cs="Arial"/>
                <w:sz w:val="20"/>
                <w:szCs w:val="20"/>
              </w:rPr>
              <w:t>пословни</w:t>
            </w:r>
            <w:r w:rsidRPr="00D9795A">
              <w:rPr>
                <w:rFonts w:cs="Arial"/>
                <w:sz w:val="20"/>
                <w:szCs w:val="20"/>
                <w:lang w:val="sr-Cyrl-RS"/>
              </w:rPr>
              <w:t>м</w:t>
            </w:r>
            <w:r w:rsidRPr="00D9795A">
              <w:rPr>
                <w:rFonts w:cs="Arial"/>
                <w:sz w:val="20"/>
                <w:szCs w:val="20"/>
              </w:rPr>
              <w:t xml:space="preserve"> </w:t>
            </w:r>
            <w:r w:rsidRPr="00D9795A">
              <w:rPr>
                <w:rFonts w:cs="Arial"/>
                <w:sz w:val="20"/>
                <w:szCs w:val="20"/>
                <w:lang w:val="sr-Cyrl-RS"/>
              </w:rPr>
              <w:t>и електроенергетским</w:t>
            </w:r>
            <w:r w:rsidRPr="00D9795A">
              <w:rPr>
                <w:rFonts w:cs="Arial"/>
                <w:sz w:val="20"/>
                <w:szCs w:val="20"/>
              </w:rPr>
              <w:t xml:space="preserve"> објек</w:t>
            </w:r>
            <w:r w:rsidRPr="00D9795A">
              <w:rPr>
                <w:rFonts w:cs="Arial"/>
                <w:sz w:val="20"/>
                <w:szCs w:val="20"/>
                <w:lang w:val="sr-Cyrl-CS"/>
              </w:rPr>
              <w:t>т</w:t>
            </w:r>
            <w:r w:rsidRPr="00D9795A">
              <w:rPr>
                <w:rFonts w:cs="Arial"/>
                <w:sz w:val="20"/>
                <w:szCs w:val="20"/>
                <w:lang w:val="sr-Cyrl-RS"/>
              </w:rPr>
              <w:t>има</w:t>
            </w:r>
            <w:r w:rsidRPr="00D9795A">
              <w:rPr>
                <w:rFonts w:cs="Arial"/>
                <w:sz w:val="20"/>
                <w:szCs w:val="20"/>
                <w:lang w:val="sr-Cyrl-CS"/>
              </w:rPr>
              <w:t xml:space="preserve"> </w:t>
            </w:r>
            <w:r w:rsidRPr="00D9795A">
              <w:rPr>
                <w:rFonts w:cs="Arial"/>
                <w:sz w:val="20"/>
                <w:szCs w:val="20"/>
                <w:lang w:val="sr-Cyrl-RS"/>
              </w:rPr>
              <w:t>Одсека за техничке услуге Краљево -Погон Врњачка Бања, ул.Кнеза Милоша 82</w:t>
            </w:r>
          </w:p>
        </w:tc>
        <w:tc>
          <w:tcPr>
            <w:tcW w:w="803" w:type="dxa"/>
            <w:vAlign w:val="center"/>
          </w:tcPr>
          <w:p w:rsidR="00D9795A" w:rsidRPr="00D9795A" w:rsidRDefault="00D9795A" w:rsidP="005C32C8">
            <w:pPr>
              <w:jc w:val="left"/>
              <w:rPr>
                <w:rFonts w:cs="Arial"/>
                <w:sz w:val="20"/>
                <w:szCs w:val="20"/>
                <w:lang w:val="sr-Cyrl-RS"/>
              </w:rPr>
            </w:pPr>
            <w:r w:rsidRPr="00D9795A">
              <w:rPr>
                <w:rFonts w:cs="Arial"/>
                <w:sz w:val="20"/>
                <w:szCs w:val="20"/>
                <w:lang w:val="sr-Cyrl-RS"/>
              </w:rPr>
              <w:t>3000</w:t>
            </w:r>
          </w:p>
        </w:tc>
        <w:tc>
          <w:tcPr>
            <w:tcW w:w="1221" w:type="dxa"/>
            <w:vAlign w:val="center"/>
          </w:tcPr>
          <w:p w:rsidR="00D9795A" w:rsidRPr="00D9795A" w:rsidRDefault="00D9795A" w:rsidP="005C32C8">
            <w:pPr>
              <w:jc w:val="left"/>
              <w:rPr>
                <w:rFonts w:cs="Arial"/>
                <w:sz w:val="20"/>
                <w:szCs w:val="20"/>
              </w:rPr>
            </w:pPr>
          </w:p>
        </w:tc>
        <w:tc>
          <w:tcPr>
            <w:tcW w:w="1134" w:type="dxa"/>
          </w:tcPr>
          <w:p w:rsidR="00D9795A" w:rsidRPr="00D9795A" w:rsidRDefault="00D9795A" w:rsidP="005C32C8">
            <w:pPr>
              <w:jc w:val="left"/>
              <w:rPr>
                <w:rFonts w:cs="Arial"/>
                <w:sz w:val="20"/>
                <w:szCs w:val="20"/>
              </w:rPr>
            </w:pPr>
          </w:p>
        </w:tc>
        <w:tc>
          <w:tcPr>
            <w:tcW w:w="1134" w:type="dxa"/>
            <w:vAlign w:val="center"/>
          </w:tcPr>
          <w:p w:rsidR="00D9795A" w:rsidRPr="00D9795A" w:rsidRDefault="00D9795A" w:rsidP="005C32C8">
            <w:pPr>
              <w:jc w:val="left"/>
              <w:rPr>
                <w:rFonts w:cs="Arial"/>
                <w:sz w:val="20"/>
                <w:szCs w:val="20"/>
              </w:rPr>
            </w:pPr>
          </w:p>
        </w:tc>
        <w:tc>
          <w:tcPr>
            <w:tcW w:w="767" w:type="dxa"/>
            <w:vAlign w:val="center"/>
          </w:tcPr>
          <w:p w:rsidR="00D9795A" w:rsidRPr="00D9795A" w:rsidRDefault="00D9795A" w:rsidP="00D465A8">
            <w:pPr>
              <w:jc w:val="center"/>
              <w:rPr>
                <w:rFonts w:cs="Arial"/>
                <w:sz w:val="20"/>
                <w:szCs w:val="20"/>
              </w:rPr>
            </w:pPr>
            <w:r w:rsidRPr="00D9795A">
              <w:rPr>
                <w:rFonts w:cs="Arial"/>
                <w:sz w:val="20"/>
                <w:szCs w:val="20"/>
              </w:rPr>
              <w:t>2</w:t>
            </w:r>
          </w:p>
        </w:tc>
        <w:tc>
          <w:tcPr>
            <w:tcW w:w="1257" w:type="dxa"/>
            <w:vAlign w:val="center"/>
          </w:tcPr>
          <w:p w:rsidR="00D9795A" w:rsidRPr="00D9795A" w:rsidRDefault="00D9795A" w:rsidP="005C32C8">
            <w:pPr>
              <w:jc w:val="left"/>
              <w:rPr>
                <w:rFonts w:cs="Arial"/>
                <w:sz w:val="20"/>
                <w:szCs w:val="20"/>
              </w:rPr>
            </w:pPr>
          </w:p>
        </w:tc>
        <w:tc>
          <w:tcPr>
            <w:tcW w:w="767" w:type="dxa"/>
          </w:tcPr>
          <w:p w:rsidR="00D9795A" w:rsidRPr="00D9795A" w:rsidRDefault="00D9795A" w:rsidP="00F00F1F">
            <w:pPr>
              <w:rPr>
                <w:rFonts w:cs="Arial"/>
                <w:sz w:val="20"/>
                <w:szCs w:val="20"/>
              </w:rPr>
            </w:pPr>
          </w:p>
        </w:tc>
        <w:tc>
          <w:tcPr>
            <w:tcW w:w="1658" w:type="dxa"/>
          </w:tcPr>
          <w:p w:rsidR="00D9795A" w:rsidRPr="00D9795A" w:rsidRDefault="00D9795A" w:rsidP="00F00F1F">
            <w:pPr>
              <w:rPr>
                <w:rFonts w:cs="Arial"/>
                <w:sz w:val="20"/>
                <w:szCs w:val="20"/>
              </w:rPr>
            </w:pPr>
          </w:p>
        </w:tc>
      </w:tr>
      <w:tr w:rsidR="00D9795A" w:rsidRPr="00D9795A" w:rsidTr="00D9795A">
        <w:trPr>
          <w:trHeight w:val="593"/>
          <w:jc w:val="center"/>
        </w:trPr>
        <w:tc>
          <w:tcPr>
            <w:tcW w:w="562" w:type="dxa"/>
            <w:vAlign w:val="center"/>
          </w:tcPr>
          <w:p w:rsidR="00D9795A" w:rsidRPr="00D9795A" w:rsidRDefault="00D9795A" w:rsidP="00F00F1F">
            <w:pPr>
              <w:jc w:val="center"/>
              <w:rPr>
                <w:rFonts w:cs="Arial"/>
                <w:sz w:val="20"/>
                <w:szCs w:val="20"/>
                <w:lang w:val="sr-Cyrl-RS"/>
              </w:rPr>
            </w:pPr>
            <w:r w:rsidRPr="00D9795A">
              <w:rPr>
                <w:rFonts w:cs="Arial"/>
                <w:sz w:val="20"/>
                <w:szCs w:val="20"/>
                <w:lang w:val="sr-Cyrl-RS"/>
              </w:rPr>
              <w:t>23.</w:t>
            </w:r>
          </w:p>
        </w:tc>
        <w:tc>
          <w:tcPr>
            <w:tcW w:w="2316" w:type="dxa"/>
            <w:vAlign w:val="center"/>
          </w:tcPr>
          <w:p w:rsidR="00D9795A" w:rsidRPr="00D9795A" w:rsidRDefault="00D9795A" w:rsidP="005C32C8">
            <w:pPr>
              <w:jc w:val="left"/>
              <w:rPr>
                <w:rFonts w:eastAsia="Calibri" w:cs="Arial"/>
                <w:sz w:val="20"/>
                <w:szCs w:val="20"/>
              </w:rPr>
            </w:pPr>
            <w:r w:rsidRPr="00D9795A">
              <w:rPr>
                <w:rFonts w:eastAsia="Calibri" w:cs="Arial"/>
                <w:sz w:val="20"/>
                <w:szCs w:val="20"/>
              </w:rPr>
              <w:t xml:space="preserve">Услуге дезинсекције у </w:t>
            </w:r>
            <w:r w:rsidRPr="00D9795A">
              <w:rPr>
                <w:rFonts w:cs="Arial"/>
                <w:sz w:val="20"/>
                <w:szCs w:val="20"/>
              </w:rPr>
              <w:t>пословнo</w:t>
            </w:r>
            <w:r w:rsidRPr="00D9795A">
              <w:rPr>
                <w:rFonts w:cs="Arial"/>
                <w:sz w:val="20"/>
                <w:szCs w:val="20"/>
                <w:lang w:val="sr-Cyrl-RS"/>
              </w:rPr>
              <w:t>м</w:t>
            </w:r>
            <w:r w:rsidRPr="00D9795A">
              <w:rPr>
                <w:rFonts w:cs="Arial"/>
                <w:sz w:val="20"/>
                <w:szCs w:val="20"/>
              </w:rPr>
              <w:t xml:space="preserve"> објек</w:t>
            </w:r>
            <w:r w:rsidRPr="00D9795A">
              <w:rPr>
                <w:rFonts w:cs="Arial"/>
                <w:sz w:val="20"/>
                <w:szCs w:val="20"/>
                <w:lang w:val="sr-Cyrl-CS"/>
              </w:rPr>
              <w:t>т</w:t>
            </w:r>
            <w:r w:rsidRPr="00D9795A">
              <w:rPr>
                <w:rFonts w:cs="Arial"/>
                <w:sz w:val="20"/>
                <w:szCs w:val="20"/>
                <w:lang w:val="sr-Cyrl-RS"/>
              </w:rPr>
              <w:t>у</w:t>
            </w:r>
            <w:r w:rsidRPr="00D9795A">
              <w:rPr>
                <w:rFonts w:cs="Arial"/>
                <w:sz w:val="20"/>
                <w:szCs w:val="20"/>
                <w:lang w:val="sr-Cyrl-CS"/>
              </w:rPr>
              <w:t xml:space="preserve"> </w:t>
            </w:r>
            <w:r w:rsidRPr="00D9795A">
              <w:rPr>
                <w:rFonts w:cs="Arial"/>
                <w:sz w:val="20"/>
                <w:szCs w:val="20"/>
                <w:lang w:val="sr-Cyrl-RS"/>
              </w:rPr>
              <w:t>у Крушевцу, ул. Косанчићева 32</w:t>
            </w:r>
          </w:p>
        </w:tc>
        <w:tc>
          <w:tcPr>
            <w:tcW w:w="803" w:type="dxa"/>
            <w:vAlign w:val="center"/>
          </w:tcPr>
          <w:p w:rsidR="00D9795A" w:rsidRPr="00D9795A" w:rsidRDefault="00D9795A" w:rsidP="005C32C8">
            <w:pPr>
              <w:jc w:val="left"/>
              <w:rPr>
                <w:rFonts w:cs="Arial"/>
                <w:sz w:val="20"/>
                <w:szCs w:val="20"/>
              </w:rPr>
            </w:pPr>
            <w:r w:rsidRPr="00D9795A">
              <w:rPr>
                <w:rFonts w:cs="Arial"/>
                <w:sz w:val="20"/>
                <w:szCs w:val="20"/>
                <w:lang w:val="sr-Cyrl-RS"/>
              </w:rPr>
              <w:t>2</w:t>
            </w:r>
            <w:r w:rsidRPr="00D9795A">
              <w:rPr>
                <w:rFonts w:cs="Arial"/>
                <w:sz w:val="20"/>
                <w:szCs w:val="20"/>
              </w:rPr>
              <w:t>115</w:t>
            </w:r>
          </w:p>
        </w:tc>
        <w:tc>
          <w:tcPr>
            <w:tcW w:w="1221" w:type="dxa"/>
            <w:vAlign w:val="center"/>
          </w:tcPr>
          <w:p w:rsidR="00D9795A" w:rsidRPr="00D9795A" w:rsidRDefault="00D9795A" w:rsidP="005C32C8">
            <w:pPr>
              <w:jc w:val="left"/>
              <w:rPr>
                <w:rFonts w:cs="Arial"/>
                <w:sz w:val="20"/>
                <w:szCs w:val="20"/>
              </w:rPr>
            </w:pPr>
          </w:p>
        </w:tc>
        <w:tc>
          <w:tcPr>
            <w:tcW w:w="1134" w:type="dxa"/>
          </w:tcPr>
          <w:p w:rsidR="00D9795A" w:rsidRPr="00D9795A" w:rsidRDefault="00D9795A" w:rsidP="005C32C8">
            <w:pPr>
              <w:jc w:val="left"/>
              <w:rPr>
                <w:rFonts w:cs="Arial"/>
                <w:sz w:val="20"/>
                <w:szCs w:val="20"/>
              </w:rPr>
            </w:pPr>
          </w:p>
        </w:tc>
        <w:tc>
          <w:tcPr>
            <w:tcW w:w="1134" w:type="dxa"/>
            <w:vAlign w:val="center"/>
          </w:tcPr>
          <w:p w:rsidR="00D9795A" w:rsidRPr="00D9795A" w:rsidRDefault="00D9795A" w:rsidP="005C32C8">
            <w:pPr>
              <w:jc w:val="left"/>
              <w:rPr>
                <w:rFonts w:cs="Arial"/>
                <w:sz w:val="20"/>
                <w:szCs w:val="20"/>
              </w:rPr>
            </w:pPr>
          </w:p>
        </w:tc>
        <w:tc>
          <w:tcPr>
            <w:tcW w:w="767" w:type="dxa"/>
            <w:vAlign w:val="center"/>
          </w:tcPr>
          <w:p w:rsidR="00D9795A" w:rsidRPr="00D9795A" w:rsidRDefault="00D9795A" w:rsidP="00D465A8">
            <w:pPr>
              <w:jc w:val="center"/>
              <w:rPr>
                <w:rFonts w:cs="Arial"/>
                <w:sz w:val="20"/>
                <w:szCs w:val="20"/>
              </w:rPr>
            </w:pPr>
            <w:r w:rsidRPr="00D9795A">
              <w:rPr>
                <w:rFonts w:cs="Arial"/>
                <w:sz w:val="20"/>
                <w:szCs w:val="20"/>
              </w:rPr>
              <w:t>2</w:t>
            </w:r>
          </w:p>
        </w:tc>
        <w:tc>
          <w:tcPr>
            <w:tcW w:w="1257" w:type="dxa"/>
            <w:vAlign w:val="center"/>
          </w:tcPr>
          <w:p w:rsidR="00D9795A" w:rsidRPr="00D9795A" w:rsidRDefault="00D9795A" w:rsidP="005C32C8">
            <w:pPr>
              <w:jc w:val="left"/>
              <w:rPr>
                <w:rFonts w:cs="Arial"/>
                <w:sz w:val="20"/>
                <w:szCs w:val="20"/>
              </w:rPr>
            </w:pPr>
          </w:p>
        </w:tc>
        <w:tc>
          <w:tcPr>
            <w:tcW w:w="767" w:type="dxa"/>
          </w:tcPr>
          <w:p w:rsidR="00D9795A" w:rsidRPr="00D9795A" w:rsidRDefault="00D9795A" w:rsidP="00F00F1F">
            <w:pPr>
              <w:rPr>
                <w:rFonts w:cs="Arial"/>
                <w:sz w:val="20"/>
                <w:szCs w:val="20"/>
              </w:rPr>
            </w:pPr>
          </w:p>
        </w:tc>
        <w:tc>
          <w:tcPr>
            <w:tcW w:w="1658" w:type="dxa"/>
          </w:tcPr>
          <w:p w:rsidR="00D9795A" w:rsidRPr="00D9795A" w:rsidRDefault="00D9795A" w:rsidP="00F00F1F">
            <w:pPr>
              <w:rPr>
                <w:rFonts w:cs="Arial"/>
                <w:sz w:val="20"/>
                <w:szCs w:val="20"/>
              </w:rPr>
            </w:pPr>
          </w:p>
        </w:tc>
      </w:tr>
      <w:tr w:rsidR="00D9795A" w:rsidRPr="00D9795A" w:rsidTr="00D9795A">
        <w:trPr>
          <w:trHeight w:val="272"/>
          <w:jc w:val="center"/>
        </w:trPr>
        <w:tc>
          <w:tcPr>
            <w:tcW w:w="562" w:type="dxa"/>
            <w:vAlign w:val="center"/>
          </w:tcPr>
          <w:p w:rsidR="00D9795A" w:rsidRPr="00D9795A" w:rsidRDefault="00D9795A" w:rsidP="00F00F1F">
            <w:pPr>
              <w:jc w:val="center"/>
              <w:rPr>
                <w:rFonts w:cs="Arial"/>
                <w:sz w:val="20"/>
                <w:szCs w:val="20"/>
                <w:lang w:val="sr-Cyrl-RS"/>
              </w:rPr>
            </w:pPr>
            <w:r w:rsidRPr="00D9795A">
              <w:rPr>
                <w:rFonts w:cs="Arial"/>
                <w:sz w:val="20"/>
                <w:szCs w:val="20"/>
                <w:lang w:val="sr-Cyrl-RS"/>
              </w:rPr>
              <w:t>24.</w:t>
            </w:r>
          </w:p>
        </w:tc>
        <w:tc>
          <w:tcPr>
            <w:tcW w:w="2316" w:type="dxa"/>
            <w:vAlign w:val="center"/>
          </w:tcPr>
          <w:p w:rsidR="00D9795A" w:rsidRPr="00D9795A" w:rsidRDefault="00D9795A" w:rsidP="005C32C8">
            <w:pPr>
              <w:jc w:val="left"/>
              <w:rPr>
                <w:rFonts w:eastAsia="Calibri" w:cs="Arial"/>
                <w:sz w:val="20"/>
                <w:szCs w:val="20"/>
              </w:rPr>
            </w:pPr>
            <w:r w:rsidRPr="00D9795A">
              <w:rPr>
                <w:rFonts w:eastAsia="Calibri" w:cs="Arial"/>
                <w:sz w:val="20"/>
                <w:szCs w:val="20"/>
              </w:rPr>
              <w:t xml:space="preserve">Услуге дезинфекције у </w:t>
            </w:r>
            <w:r w:rsidRPr="00D9795A">
              <w:rPr>
                <w:rFonts w:cs="Arial"/>
                <w:sz w:val="20"/>
                <w:szCs w:val="20"/>
              </w:rPr>
              <w:t>пословнo</w:t>
            </w:r>
            <w:r w:rsidRPr="00D9795A">
              <w:rPr>
                <w:rFonts w:cs="Arial"/>
                <w:sz w:val="20"/>
                <w:szCs w:val="20"/>
                <w:lang w:val="sr-Cyrl-RS"/>
              </w:rPr>
              <w:t>м</w:t>
            </w:r>
            <w:r w:rsidRPr="00D9795A">
              <w:rPr>
                <w:rFonts w:cs="Arial"/>
                <w:sz w:val="20"/>
                <w:szCs w:val="20"/>
              </w:rPr>
              <w:t xml:space="preserve"> објек</w:t>
            </w:r>
            <w:r w:rsidRPr="00D9795A">
              <w:rPr>
                <w:rFonts w:cs="Arial"/>
                <w:sz w:val="20"/>
                <w:szCs w:val="20"/>
                <w:lang w:val="sr-Cyrl-CS"/>
              </w:rPr>
              <w:t>т</w:t>
            </w:r>
            <w:r w:rsidRPr="00D9795A">
              <w:rPr>
                <w:rFonts w:cs="Arial"/>
                <w:sz w:val="20"/>
                <w:szCs w:val="20"/>
                <w:lang w:val="sr-Cyrl-RS"/>
              </w:rPr>
              <w:t>у</w:t>
            </w:r>
            <w:r w:rsidRPr="00D9795A">
              <w:rPr>
                <w:rFonts w:cs="Arial"/>
                <w:sz w:val="20"/>
                <w:szCs w:val="20"/>
                <w:lang w:val="sr-Cyrl-CS"/>
              </w:rPr>
              <w:t xml:space="preserve"> </w:t>
            </w:r>
            <w:r w:rsidRPr="00D9795A">
              <w:rPr>
                <w:rFonts w:cs="Arial"/>
                <w:sz w:val="20"/>
                <w:szCs w:val="20"/>
                <w:lang w:val="sr-Cyrl-RS"/>
              </w:rPr>
              <w:t>у Крушевцу, ул. Косанчићева 32</w:t>
            </w:r>
          </w:p>
        </w:tc>
        <w:tc>
          <w:tcPr>
            <w:tcW w:w="803" w:type="dxa"/>
            <w:vAlign w:val="center"/>
          </w:tcPr>
          <w:p w:rsidR="00D9795A" w:rsidRPr="00D9795A" w:rsidRDefault="00D9795A" w:rsidP="005C32C8">
            <w:pPr>
              <w:jc w:val="left"/>
              <w:rPr>
                <w:rFonts w:cs="Arial"/>
                <w:sz w:val="20"/>
                <w:szCs w:val="20"/>
                <w:lang w:val="sr-Cyrl-RS"/>
              </w:rPr>
            </w:pPr>
            <w:r w:rsidRPr="00D9795A">
              <w:rPr>
                <w:rFonts w:cs="Arial"/>
                <w:sz w:val="20"/>
                <w:szCs w:val="20"/>
                <w:lang w:val="sr-Cyrl-RS"/>
              </w:rPr>
              <w:t>2115</w:t>
            </w:r>
          </w:p>
        </w:tc>
        <w:tc>
          <w:tcPr>
            <w:tcW w:w="1221" w:type="dxa"/>
            <w:vAlign w:val="center"/>
          </w:tcPr>
          <w:p w:rsidR="00D9795A" w:rsidRPr="00D9795A" w:rsidRDefault="00D9795A" w:rsidP="005C32C8">
            <w:pPr>
              <w:jc w:val="left"/>
              <w:rPr>
                <w:rFonts w:cs="Arial"/>
                <w:sz w:val="20"/>
                <w:szCs w:val="20"/>
              </w:rPr>
            </w:pPr>
          </w:p>
        </w:tc>
        <w:tc>
          <w:tcPr>
            <w:tcW w:w="1134" w:type="dxa"/>
          </w:tcPr>
          <w:p w:rsidR="00D9795A" w:rsidRPr="00D9795A" w:rsidRDefault="00D9795A" w:rsidP="005C32C8">
            <w:pPr>
              <w:jc w:val="left"/>
              <w:rPr>
                <w:rFonts w:cs="Arial"/>
                <w:sz w:val="20"/>
                <w:szCs w:val="20"/>
              </w:rPr>
            </w:pPr>
          </w:p>
        </w:tc>
        <w:tc>
          <w:tcPr>
            <w:tcW w:w="1134" w:type="dxa"/>
            <w:vAlign w:val="center"/>
          </w:tcPr>
          <w:p w:rsidR="00D9795A" w:rsidRPr="00D9795A" w:rsidRDefault="00D9795A" w:rsidP="005C32C8">
            <w:pPr>
              <w:jc w:val="left"/>
              <w:rPr>
                <w:rFonts w:cs="Arial"/>
                <w:sz w:val="20"/>
                <w:szCs w:val="20"/>
              </w:rPr>
            </w:pPr>
          </w:p>
        </w:tc>
        <w:tc>
          <w:tcPr>
            <w:tcW w:w="767" w:type="dxa"/>
            <w:vAlign w:val="center"/>
          </w:tcPr>
          <w:p w:rsidR="00D9795A" w:rsidRPr="00D9795A" w:rsidRDefault="00D9795A" w:rsidP="00D465A8">
            <w:pPr>
              <w:jc w:val="center"/>
              <w:rPr>
                <w:rFonts w:cs="Arial"/>
                <w:sz w:val="20"/>
                <w:szCs w:val="20"/>
              </w:rPr>
            </w:pPr>
            <w:r w:rsidRPr="00D9795A">
              <w:rPr>
                <w:rFonts w:cs="Arial"/>
                <w:sz w:val="20"/>
                <w:szCs w:val="20"/>
              </w:rPr>
              <w:t>2</w:t>
            </w:r>
          </w:p>
        </w:tc>
        <w:tc>
          <w:tcPr>
            <w:tcW w:w="1257" w:type="dxa"/>
            <w:vAlign w:val="center"/>
          </w:tcPr>
          <w:p w:rsidR="00D9795A" w:rsidRPr="00D9795A" w:rsidRDefault="00D9795A" w:rsidP="005C32C8">
            <w:pPr>
              <w:jc w:val="left"/>
              <w:rPr>
                <w:rFonts w:cs="Arial"/>
                <w:sz w:val="20"/>
                <w:szCs w:val="20"/>
              </w:rPr>
            </w:pPr>
          </w:p>
        </w:tc>
        <w:tc>
          <w:tcPr>
            <w:tcW w:w="767" w:type="dxa"/>
          </w:tcPr>
          <w:p w:rsidR="00D9795A" w:rsidRPr="00D9795A" w:rsidRDefault="00D9795A" w:rsidP="00F00F1F">
            <w:pPr>
              <w:rPr>
                <w:rFonts w:cs="Arial"/>
                <w:sz w:val="20"/>
                <w:szCs w:val="20"/>
              </w:rPr>
            </w:pPr>
          </w:p>
        </w:tc>
        <w:tc>
          <w:tcPr>
            <w:tcW w:w="1658" w:type="dxa"/>
          </w:tcPr>
          <w:p w:rsidR="00D9795A" w:rsidRPr="00D9795A" w:rsidRDefault="00D9795A" w:rsidP="00F00F1F">
            <w:pPr>
              <w:rPr>
                <w:rFonts w:cs="Arial"/>
                <w:sz w:val="20"/>
                <w:szCs w:val="20"/>
              </w:rPr>
            </w:pPr>
          </w:p>
        </w:tc>
      </w:tr>
      <w:tr w:rsidR="00D9795A" w:rsidRPr="00D9795A" w:rsidTr="00D9795A">
        <w:trPr>
          <w:trHeight w:val="272"/>
          <w:jc w:val="center"/>
        </w:trPr>
        <w:tc>
          <w:tcPr>
            <w:tcW w:w="562" w:type="dxa"/>
            <w:vAlign w:val="center"/>
          </w:tcPr>
          <w:p w:rsidR="00D9795A" w:rsidRPr="00D9795A" w:rsidRDefault="00D9795A" w:rsidP="00F00F1F">
            <w:pPr>
              <w:jc w:val="center"/>
              <w:rPr>
                <w:rFonts w:cs="Arial"/>
                <w:sz w:val="20"/>
                <w:szCs w:val="20"/>
                <w:lang w:val="sr-Cyrl-RS"/>
              </w:rPr>
            </w:pPr>
            <w:r w:rsidRPr="00D9795A">
              <w:rPr>
                <w:rFonts w:cs="Arial"/>
                <w:sz w:val="20"/>
                <w:szCs w:val="20"/>
                <w:lang w:val="sr-Cyrl-RS"/>
              </w:rPr>
              <w:t>25.</w:t>
            </w:r>
          </w:p>
        </w:tc>
        <w:tc>
          <w:tcPr>
            <w:tcW w:w="2316" w:type="dxa"/>
            <w:vAlign w:val="center"/>
          </w:tcPr>
          <w:p w:rsidR="00D9795A" w:rsidRPr="00D9795A" w:rsidRDefault="00D9795A" w:rsidP="005C32C8">
            <w:pPr>
              <w:jc w:val="left"/>
              <w:rPr>
                <w:rFonts w:eastAsia="Calibri" w:cs="Arial"/>
                <w:sz w:val="20"/>
                <w:szCs w:val="20"/>
              </w:rPr>
            </w:pPr>
            <w:r w:rsidRPr="00D9795A">
              <w:rPr>
                <w:rFonts w:eastAsia="Calibri" w:cs="Arial"/>
                <w:sz w:val="20"/>
                <w:szCs w:val="20"/>
              </w:rPr>
              <w:t xml:space="preserve">Услуге дератизацијe у </w:t>
            </w:r>
            <w:r w:rsidRPr="00D9795A">
              <w:rPr>
                <w:rFonts w:cs="Arial"/>
                <w:sz w:val="20"/>
                <w:szCs w:val="20"/>
              </w:rPr>
              <w:t>пословнo</w:t>
            </w:r>
            <w:r w:rsidRPr="00D9795A">
              <w:rPr>
                <w:rFonts w:cs="Arial"/>
                <w:sz w:val="20"/>
                <w:szCs w:val="20"/>
                <w:lang w:val="sr-Cyrl-RS"/>
              </w:rPr>
              <w:t>м</w:t>
            </w:r>
            <w:r w:rsidRPr="00D9795A">
              <w:rPr>
                <w:rFonts w:cs="Arial"/>
                <w:sz w:val="20"/>
                <w:szCs w:val="20"/>
              </w:rPr>
              <w:t xml:space="preserve"> објект</w:t>
            </w:r>
            <w:r w:rsidRPr="00D9795A">
              <w:rPr>
                <w:rFonts w:cs="Arial"/>
                <w:sz w:val="20"/>
                <w:szCs w:val="20"/>
                <w:lang w:val="sr-Cyrl-RS"/>
              </w:rPr>
              <w:t>у</w:t>
            </w:r>
            <w:r w:rsidRPr="00D9795A">
              <w:rPr>
                <w:rFonts w:cs="Arial"/>
                <w:sz w:val="20"/>
                <w:szCs w:val="20"/>
              </w:rPr>
              <w:t xml:space="preserve"> </w:t>
            </w:r>
            <w:r w:rsidRPr="00D9795A">
              <w:rPr>
                <w:rFonts w:cs="Arial"/>
                <w:sz w:val="20"/>
                <w:szCs w:val="20"/>
                <w:lang w:val="sr-Cyrl-RS"/>
              </w:rPr>
              <w:t>у Крушевцу, Јасички пут бб</w:t>
            </w:r>
          </w:p>
        </w:tc>
        <w:tc>
          <w:tcPr>
            <w:tcW w:w="803" w:type="dxa"/>
            <w:vAlign w:val="center"/>
          </w:tcPr>
          <w:p w:rsidR="00D9795A" w:rsidRPr="00D9795A" w:rsidRDefault="00D9795A" w:rsidP="005C32C8">
            <w:pPr>
              <w:jc w:val="left"/>
              <w:rPr>
                <w:rFonts w:cs="Arial"/>
                <w:sz w:val="20"/>
                <w:szCs w:val="20"/>
                <w:lang w:val="sr-Cyrl-RS"/>
              </w:rPr>
            </w:pPr>
            <w:r w:rsidRPr="00D9795A">
              <w:rPr>
                <w:rFonts w:cs="Arial"/>
                <w:sz w:val="20"/>
                <w:szCs w:val="20"/>
                <w:lang w:val="sr-Cyrl-RS"/>
              </w:rPr>
              <w:t>1935</w:t>
            </w:r>
          </w:p>
        </w:tc>
        <w:tc>
          <w:tcPr>
            <w:tcW w:w="1221" w:type="dxa"/>
            <w:vAlign w:val="center"/>
          </w:tcPr>
          <w:p w:rsidR="00D9795A" w:rsidRPr="00D9795A" w:rsidRDefault="00D9795A" w:rsidP="005C32C8">
            <w:pPr>
              <w:jc w:val="left"/>
              <w:rPr>
                <w:rFonts w:cs="Arial"/>
                <w:sz w:val="20"/>
                <w:szCs w:val="20"/>
              </w:rPr>
            </w:pPr>
          </w:p>
        </w:tc>
        <w:tc>
          <w:tcPr>
            <w:tcW w:w="1134" w:type="dxa"/>
          </w:tcPr>
          <w:p w:rsidR="00D9795A" w:rsidRPr="00D9795A" w:rsidRDefault="00D9795A" w:rsidP="005C32C8">
            <w:pPr>
              <w:jc w:val="left"/>
              <w:rPr>
                <w:rFonts w:cs="Arial"/>
                <w:sz w:val="20"/>
                <w:szCs w:val="20"/>
              </w:rPr>
            </w:pPr>
          </w:p>
        </w:tc>
        <w:tc>
          <w:tcPr>
            <w:tcW w:w="1134" w:type="dxa"/>
            <w:vAlign w:val="center"/>
          </w:tcPr>
          <w:p w:rsidR="00D9795A" w:rsidRPr="00D9795A" w:rsidRDefault="00D9795A" w:rsidP="005C32C8">
            <w:pPr>
              <w:jc w:val="left"/>
              <w:rPr>
                <w:rFonts w:cs="Arial"/>
                <w:sz w:val="20"/>
                <w:szCs w:val="20"/>
              </w:rPr>
            </w:pPr>
          </w:p>
        </w:tc>
        <w:tc>
          <w:tcPr>
            <w:tcW w:w="767" w:type="dxa"/>
            <w:vAlign w:val="center"/>
          </w:tcPr>
          <w:p w:rsidR="00D9795A" w:rsidRPr="00D9795A" w:rsidRDefault="00D9795A" w:rsidP="00D465A8">
            <w:pPr>
              <w:jc w:val="center"/>
              <w:rPr>
                <w:rFonts w:cs="Arial"/>
                <w:sz w:val="20"/>
                <w:szCs w:val="20"/>
              </w:rPr>
            </w:pPr>
            <w:r w:rsidRPr="00D9795A">
              <w:rPr>
                <w:rFonts w:cs="Arial"/>
                <w:sz w:val="20"/>
                <w:szCs w:val="20"/>
              </w:rPr>
              <w:t>2</w:t>
            </w:r>
          </w:p>
        </w:tc>
        <w:tc>
          <w:tcPr>
            <w:tcW w:w="1257" w:type="dxa"/>
            <w:vAlign w:val="center"/>
          </w:tcPr>
          <w:p w:rsidR="00D9795A" w:rsidRPr="00D9795A" w:rsidRDefault="00D9795A" w:rsidP="005C32C8">
            <w:pPr>
              <w:jc w:val="left"/>
              <w:rPr>
                <w:rFonts w:cs="Arial"/>
                <w:sz w:val="20"/>
                <w:szCs w:val="20"/>
              </w:rPr>
            </w:pPr>
          </w:p>
        </w:tc>
        <w:tc>
          <w:tcPr>
            <w:tcW w:w="767" w:type="dxa"/>
          </w:tcPr>
          <w:p w:rsidR="00D9795A" w:rsidRPr="00D9795A" w:rsidRDefault="00D9795A" w:rsidP="00F00F1F">
            <w:pPr>
              <w:rPr>
                <w:rFonts w:cs="Arial"/>
                <w:sz w:val="20"/>
                <w:szCs w:val="20"/>
              </w:rPr>
            </w:pPr>
          </w:p>
        </w:tc>
        <w:tc>
          <w:tcPr>
            <w:tcW w:w="1658" w:type="dxa"/>
          </w:tcPr>
          <w:p w:rsidR="00D9795A" w:rsidRPr="00D9795A" w:rsidRDefault="00D9795A" w:rsidP="00F00F1F">
            <w:pPr>
              <w:rPr>
                <w:rFonts w:cs="Arial"/>
                <w:sz w:val="20"/>
                <w:szCs w:val="20"/>
              </w:rPr>
            </w:pPr>
          </w:p>
        </w:tc>
      </w:tr>
      <w:tr w:rsidR="00D9795A" w:rsidRPr="00D9795A" w:rsidTr="00D9795A">
        <w:trPr>
          <w:trHeight w:val="272"/>
          <w:jc w:val="center"/>
        </w:trPr>
        <w:tc>
          <w:tcPr>
            <w:tcW w:w="562" w:type="dxa"/>
            <w:vAlign w:val="center"/>
          </w:tcPr>
          <w:p w:rsidR="00D9795A" w:rsidRPr="00D9795A" w:rsidRDefault="00D9795A" w:rsidP="00F00F1F">
            <w:pPr>
              <w:jc w:val="center"/>
              <w:rPr>
                <w:rFonts w:cs="Arial"/>
                <w:sz w:val="20"/>
                <w:szCs w:val="20"/>
                <w:lang w:val="sr-Cyrl-RS"/>
              </w:rPr>
            </w:pPr>
            <w:r w:rsidRPr="00D9795A">
              <w:rPr>
                <w:rFonts w:cs="Arial"/>
                <w:sz w:val="20"/>
                <w:szCs w:val="20"/>
                <w:lang w:val="sr-Cyrl-RS"/>
              </w:rPr>
              <w:t>26.</w:t>
            </w:r>
          </w:p>
        </w:tc>
        <w:tc>
          <w:tcPr>
            <w:tcW w:w="2316" w:type="dxa"/>
            <w:vAlign w:val="center"/>
          </w:tcPr>
          <w:p w:rsidR="00D9795A" w:rsidRPr="00D9795A" w:rsidRDefault="00D9795A" w:rsidP="005C32C8">
            <w:pPr>
              <w:jc w:val="left"/>
              <w:rPr>
                <w:rFonts w:eastAsia="Calibri" w:cs="Arial"/>
                <w:sz w:val="20"/>
                <w:szCs w:val="20"/>
              </w:rPr>
            </w:pPr>
            <w:r w:rsidRPr="00D9795A">
              <w:rPr>
                <w:rFonts w:eastAsia="Calibri" w:cs="Arial"/>
                <w:sz w:val="20"/>
                <w:szCs w:val="20"/>
              </w:rPr>
              <w:t>Услуге де</w:t>
            </w:r>
            <w:r w:rsidRPr="00D9795A">
              <w:rPr>
                <w:rFonts w:eastAsia="Calibri" w:cs="Arial"/>
                <w:sz w:val="20"/>
                <w:szCs w:val="20"/>
                <w:lang w:val="sr-Cyrl-RS"/>
              </w:rPr>
              <w:t>зинфекције</w:t>
            </w:r>
            <w:r w:rsidRPr="00D9795A">
              <w:rPr>
                <w:rFonts w:eastAsia="Calibri" w:cs="Arial"/>
                <w:sz w:val="20"/>
                <w:szCs w:val="20"/>
              </w:rPr>
              <w:t xml:space="preserve"> у </w:t>
            </w:r>
            <w:r w:rsidRPr="00D9795A">
              <w:rPr>
                <w:rFonts w:cs="Arial"/>
                <w:sz w:val="20"/>
                <w:szCs w:val="20"/>
              </w:rPr>
              <w:t>пословнo</w:t>
            </w:r>
            <w:r w:rsidRPr="00D9795A">
              <w:rPr>
                <w:rFonts w:cs="Arial"/>
                <w:sz w:val="20"/>
                <w:szCs w:val="20"/>
                <w:lang w:val="sr-Cyrl-RS"/>
              </w:rPr>
              <w:t>м</w:t>
            </w:r>
            <w:r w:rsidRPr="00D9795A">
              <w:rPr>
                <w:rFonts w:cs="Arial"/>
                <w:sz w:val="20"/>
                <w:szCs w:val="20"/>
              </w:rPr>
              <w:t xml:space="preserve"> објект</w:t>
            </w:r>
            <w:r w:rsidRPr="00D9795A">
              <w:rPr>
                <w:rFonts w:cs="Arial"/>
                <w:sz w:val="20"/>
                <w:szCs w:val="20"/>
                <w:lang w:val="sr-Cyrl-RS"/>
              </w:rPr>
              <w:t>у</w:t>
            </w:r>
            <w:r w:rsidRPr="00D9795A">
              <w:rPr>
                <w:rFonts w:cs="Arial"/>
                <w:sz w:val="20"/>
                <w:szCs w:val="20"/>
              </w:rPr>
              <w:t xml:space="preserve"> </w:t>
            </w:r>
            <w:r w:rsidRPr="00D9795A">
              <w:rPr>
                <w:rFonts w:cs="Arial"/>
                <w:sz w:val="20"/>
                <w:szCs w:val="20"/>
                <w:lang w:val="sr-Cyrl-RS"/>
              </w:rPr>
              <w:t>у Крушевцу, Јасички пут бб</w:t>
            </w:r>
          </w:p>
        </w:tc>
        <w:tc>
          <w:tcPr>
            <w:tcW w:w="803" w:type="dxa"/>
            <w:vAlign w:val="center"/>
          </w:tcPr>
          <w:p w:rsidR="00D9795A" w:rsidRPr="00D9795A" w:rsidRDefault="00D9795A" w:rsidP="005C32C8">
            <w:pPr>
              <w:jc w:val="left"/>
              <w:rPr>
                <w:rFonts w:cs="Arial"/>
                <w:sz w:val="20"/>
                <w:szCs w:val="20"/>
                <w:lang w:val="sr-Cyrl-RS"/>
              </w:rPr>
            </w:pPr>
            <w:r w:rsidRPr="00D9795A">
              <w:rPr>
                <w:rFonts w:cs="Arial"/>
                <w:sz w:val="20"/>
                <w:szCs w:val="20"/>
                <w:lang w:val="sr-Cyrl-RS"/>
              </w:rPr>
              <w:t>903</w:t>
            </w:r>
          </w:p>
        </w:tc>
        <w:tc>
          <w:tcPr>
            <w:tcW w:w="1221" w:type="dxa"/>
            <w:vAlign w:val="center"/>
          </w:tcPr>
          <w:p w:rsidR="00D9795A" w:rsidRPr="00D9795A" w:rsidRDefault="00D9795A" w:rsidP="005C32C8">
            <w:pPr>
              <w:jc w:val="left"/>
              <w:rPr>
                <w:rFonts w:cs="Arial"/>
                <w:sz w:val="20"/>
                <w:szCs w:val="20"/>
              </w:rPr>
            </w:pPr>
          </w:p>
        </w:tc>
        <w:tc>
          <w:tcPr>
            <w:tcW w:w="1134" w:type="dxa"/>
          </w:tcPr>
          <w:p w:rsidR="00D9795A" w:rsidRPr="00D9795A" w:rsidRDefault="00D9795A" w:rsidP="005C32C8">
            <w:pPr>
              <w:jc w:val="left"/>
              <w:rPr>
                <w:rFonts w:cs="Arial"/>
                <w:sz w:val="20"/>
                <w:szCs w:val="20"/>
              </w:rPr>
            </w:pPr>
          </w:p>
        </w:tc>
        <w:tc>
          <w:tcPr>
            <w:tcW w:w="1134" w:type="dxa"/>
            <w:vAlign w:val="center"/>
          </w:tcPr>
          <w:p w:rsidR="00D9795A" w:rsidRPr="00D9795A" w:rsidRDefault="00D9795A" w:rsidP="005C32C8">
            <w:pPr>
              <w:jc w:val="left"/>
              <w:rPr>
                <w:rFonts w:cs="Arial"/>
                <w:sz w:val="20"/>
                <w:szCs w:val="20"/>
              </w:rPr>
            </w:pPr>
          </w:p>
        </w:tc>
        <w:tc>
          <w:tcPr>
            <w:tcW w:w="767" w:type="dxa"/>
            <w:vAlign w:val="center"/>
          </w:tcPr>
          <w:p w:rsidR="00D9795A" w:rsidRPr="00D9795A" w:rsidRDefault="00D9795A" w:rsidP="00D465A8">
            <w:pPr>
              <w:jc w:val="center"/>
              <w:rPr>
                <w:rFonts w:cs="Arial"/>
                <w:sz w:val="20"/>
                <w:szCs w:val="20"/>
              </w:rPr>
            </w:pPr>
            <w:r w:rsidRPr="00D9795A">
              <w:rPr>
                <w:rFonts w:cs="Arial"/>
                <w:sz w:val="20"/>
                <w:szCs w:val="20"/>
              </w:rPr>
              <w:t>2</w:t>
            </w:r>
          </w:p>
        </w:tc>
        <w:tc>
          <w:tcPr>
            <w:tcW w:w="1257" w:type="dxa"/>
            <w:vAlign w:val="center"/>
          </w:tcPr>
          <w:p w:rsidR="00D9795A" w:rsidRPr="00D9795A" w:rsidRDefault="00D9795A" w:rsidP="005C32C8">
            <w:pPr>
              <w:jc w:val="left"/>
              <w:rPr>
                <w:rFonts w:cs="Arial"/>
                <w:sz w:val="20"/>
                <w:szCs w:val="20"/>
              </w:rPr>
            </w:pPr>
          </w:p>
        </w:tc>
        <w:tc>
          <w:tcPr>
            <w:tcW w:w="767" w:type="dxa"/>
          </w:tcPr>
          <w:p w:rsidR="00D9795A" w:rsidRPr="00D9795A" w:rsidRDefault="00D9795A" w:rsidP="00F00F1F">
            <w:pPr>
              <w:rPr>
                <w:rFonts w:cs="Arial"/>
                <w:sz w:val="20"/>
                <w:szCs w:val="20"/>
              </w:rPr>
            </w:pPr>
          </w:p>
        </w:tc>
        <w:tc>
          <w:tcPr>
            <w:tcW w:w="1658" w:type="dxa"/>
          </w:tcPr>
          <w:p w:rsidR="00D9795A" w:rsidRPr="00D9795A" w:rsidRDefault="00D9795A" w:rsidP="00F00F1F">
            <w:pPr>
              <w:rPr>
                <w:rFonts w:cs="Arial"/>
                <w:sz w:val="20"/>
                <w:szCs w:val="20"/>
              </w:rPr>
            </w:pPr>
          </w:p>
        </w:tc>
      </w:tr>
      <w:tr w:rsidR="00D9795A" w:rsidRPr="00D9795A" w:rsidTr="00D9795A">
        <w:trPr>
          <w:trHeight w:val="272"/>
          <w:jc w:val="center"/>
        </w:trPr>
        <w:tc>
          <w:tcPr>
            <w:tcW w:w="562" w:type="dxa"/>
            <w:vAlign w:val="center"/>
          </w:tcPr>
          <w:p w:rsidR="00D9795A" w:rsidRPr="00D9795A" w:rsidRDefault="00D9795A" w:rsidP="00F00F1F">
            <w:pPr>
              <w:jc w:val="center"/>
              <w:rPr>
                <w:rFonts w:cs="Arial"/>
                <w:sz w:val="20"/>
                <w:szCs w:val="20"/>
                <w:lang w:val="sr-Cyrl-RS"/>
              </w:rPr>
            </w:pPr>
            <w:r w:rsidRPr="00D9795A">
              <w:rPr>
                <w:rFonts w:cs="Arial"/>
                <w:sz w:val="20"/>
                <w:szCs w:val="20"/>
                <w:lang w:val="sr-Cyrl-RS"/>
              </w:rPr>
              <w:t>27.</w:t>
            </w:r>
          </w:p>
        </w:tc>
        <w:tc>
          <w:tcPr>
            <w:tcW w:w="2316" w:type="dxa"/>
            <w:vAlign w:val="center"/>
          </w:tcPr>
          <w:p w:rsidR="00D9795A" w:rsidRPr="00D9795A" w:rsidRDefault="00D9795A" w:rsidP="005C32C8">
            <w:pPr>
              <w:jc w:val="left"/>
              <w:rPr>
                <w:rFonts w:eastAsia="Calibri" w:cs="Arial"/>
                <w:sz w:val="20"/>
                <w:szCs w:val="20"/>
              </w:rPr>
            </w:pPr>
            <w:r w:rsidRPr="00D9795A">
              <w:rPr>
                <w:rFonts w:eastAsia="Calibri" w:cs="Arial"/>
                <w:sz w:val="20"/>
                <w:szCs w:val="20"/>
              </w:rPr>
              <w:t>Услуге де</w:t>
            </w:r>
            <w:r w:rsidRPr="00D9795A">
              <w:rPr>
                <w:rFonts w:eastAsia="Calibri" w:cs="Arial"/>
                <w:sz w:val="20"/>
                <w:szCs w:val="20"/>
                <w:lang w:val="sr-Cyrl-RS"/>
              </w:rPr>
              <w:t>зинсекције</w:t>
            </w:r>
            <w:r w:rsidRPr="00D9795A">
              <w:rPr>
                <w:rFonts w:eastAsia="Calibri" w:cs="Arial"/>
                <w:sz w:val="20"/>
                <w:szCs w:val="20"/>
              </w:rPr>
              <w:t xml:space="preserve"> у </w:t>
            </w:r>
            <w:r w:rsidRPr="00D9795A">
              <w:rPr>
                <w:rFonts w:cs="Arial"/>
                <w:sz w:val="20"/>
                <w:szCs w:val="20"/>
              </w:rPr>
              <w:t>пословнo</w:t>
            </w:r>
            <w:r w:rsidRPr="00D9795A">
              <w:rPr>
                <w:rFonts w:cs="Arial"/>
                <w:sz w:val="20"/>
                <w:szCs w:val="20"/>
                <w:lang w:val="sr-Cyrl-RS"/>
              </w:rPr>
              <w:t>м</w:t>
            </w:r>
            <w:r w:rsidRPr="00D9795A">
              <w:rPr>
                <w:rFonts w:cs="Arial"/>
                <w:sz w:val="20"/>
                <w:szCs w:val="20"/>
              </w:rPr>
              <w:t xml:space="preserve"> објект</w:t>
            </w:r>
            <w:r w:rsidRPr="00D9795A">
              <w:rPr>
                <w:rFonts w:cs="Arial"/>
                <w:sz w:val="20"/>
                <w:szCs w:val="20"/>
                <w:lang w:val="sr-Cyrl-RS"/>
              </w:rPr>
              <w:t>у</w:t>
            </w:r>
            <w:r w:rsidRPr="00D9795A">
              <w:rPr>
                <w:rFonts w:cs="Arial"/>
                <w:sz w:val="20"/>
                <w:szCs w:val="20"/>
              </w:rPr>
              <w:t xml:space="preserve"> </w:t>
            </w:r>
            <w:r w:rsidRPr="00D9795A">
              <w:rPr>
                <w:rFonts w:cs="Arial"/>
                <w:sz w:val="20"/>
                <w:szCs w:val="20"/>
                <w:lang w:val="sr-Cyrl-RS"/>
              </w:rPr>
              <w:t>у Крушевцу, Јасички пут бб</w:t>
            </w:r>
          </w:p>
        </w:tc>
        <w:tc>
          <w:tcPr>
            <w:tcW w:w="803" w:type="dxa"/>
            <w:vAlign w:val="center"/>
          </w:tcPr>
          <w:p w:rsidR="00D9795A" w:rsidRPr="00D9795A" w:rsidRDefault="00D9795A" w:rsidP="005C32C8">
            <w:pPr>
              <w:jc w:val="left"/>
              <w:rPr>
                <w:rFonts w:cs="Arial"/>
                <w:sz w:val="20"/>
                <w:szCs w:val="20"/>
                <w:lang w:val="sr-Cyrl-RS"/>
              </w:rPr>
            </w:pPr>
            <w:r w:rsidRPr="00D9795A">
              <w:rPr>
                <w:rFonts w:cs="Arial"/>
                <w:sz w:val="20"/>
                <w:szCs w:val="20"/>
                <w:lang w:val="sr-Cyrl-RS"/>
              </w:rPr>
              <w:t>903</w:t>
            </w:r>
          </w:p>
        </w:tc>
        <w:tc>
          <w:tcPr>
            <w:tcW w:w="1221" w:type="dxa"/>
            <w:vAlign w:val="center"/>
          </w:tcPr>
          <w:p w:rsidR="00D9795A" w:rsidRPr="00D9795A" w:rsidRDefault="00D9795A" w:rsidP="005C32C8">
            <w:pPr>
              <w:jc w:val="left"/>
              <w:rPr>
                <w:rFonts w:cs="Arial"/>
                <w:sz w:val="20"/>
                <w:szCs w:val="20"/>
              </w:rPr>
            </w:pPr>
          </w:p>
        </w:tc>
        <w:tc>
          <w:tcPr>
            <w:tcW w:w="1134" w:type="dxa"/>
          </w:tcPr>
          <w:p w:rsidR="00D9795A" w:rsidRPr="00D9795A" w:rsidRDefault="00D9795A" w:rsidP="005C32C8">
            <w:pPr>
              <w:jc w:val="left"/>
              <w:rPr>
                <w:rFonts w:cs="Arial"/>
                <w:sz w:val="20"/>
                <w:szCs w:val="20"/>
              </w:rPr>
            </w:pPr>
          </w:p>
        </w:tc>
        <w:tc>
          <w:tcPr>
            <w:tcW w:w="1134" w:type="dxa"/>
            <w:vAlign w:val="center"/>
          </w:tcPr>
          <w:p w:rsidR="00D9795A" w:rsidRPr="00D9795A" w:rsidRDefault="00D9795A" w:rsidP="005C32C8">
            <w:pPr>
              <w:jc w:val="left"/>
              <w:rPr>
                <w:rFonts w:cs="Arial"/>
                <w:sz w:val="20"/>
                <w:szCs w:val="20"/>
              </w:rPr>
            </w:pPr>
          </w:p>
        </w:tc>
        <w:tc>
          <w:tcPr>
            <w:tcW w:w="767" w:type="dxa"/>
            <w:vAlign w:val="center"/>
          </w:tcPr>
          <w:p w:rsidR="00D9795A" w:rsidRPr="00D9795A" w:rsidRDefault="00D9795A" w:rsidP="00D465A8">
            <w:pPr>
              <w:jc w:val="center"/>
              <w:rPr>
                <w:rFonts w:cs="Arial"/>
                <w:sz w:val="20"/>
                <w:szCs w:val="20"/>
              </w:rPr>
            </w:pPr>
            <w:r w:rsidRPr="00D9795A">
              <w:rPr>
                <w:rFonts w:cs="Arial"/>
                <w:sz w:val="20"/>
                <w:szCs w:val="20"/>
              </w:rPr>
              <w:t>2</w:t>
            </w:r>
          </w:p>
        </w:tc>
        <w:tc>
          <w:tcPr>
            <w:tcW w:w="1257" w:type="dxa"/>
            <w:vAlign w:val="center"/>
          </w:tcPr>
          <w:p w:rsidR="00D9795A" w:rsidRPr="00D9795A" w:rsidRDefault="00D9795A" w:rsidP="005C32C8">
            <w:pPr>
              <w:jc w:val="left"/>
              <w:rPr>
                <w:rFonts w:cs="Arial"/>
                <w:sz w:val="20"/>
                <w:szCs w:val="20"/>
              </w:rPr>
            </w:pPr>
          </w:p>
        </w:tc>
        <w:tc>
          <w:tcPr>
            <w:tcW w:w="767" w:type="dxa"/>
          </w:tcPr>
          <w:p w:rsidR="00D9795A" w:rsidRPr="00D9795A" w:rsidRDefault="00D9795A" w:rsidP="00F00F1F">
            <w:pPr>
              <w:rPr>
                <w:rFonts w:cs="Arial"/>
                <w:sz w:val="20"/>
                <w:szCs w:val="20"/>
              </w:rPr>
            </w:pPr>
          </w:p>
        </w:tc>
        <w:tc>
          <w:tcPr>
            <w:tcW w:w="1658" w:type="dxa"/>
          </w:tcPr>
          <w:p w:rsidR="00D9795A" w:rsidRPr="00D9795A" w:rsidRDefault="00D9795A" w:rsidP="00F00F1F">
            <w:pPr>
              <w:rPr>
                <w:rFonts w:cs="Arial"/>
                <w:sz w:val="20"/>
                <w:szCs w:val="20"/>
              </w:rPr>
            </w:pPr>
          </w:p>
        </w:tc>
      </w:tr>
      <w:tr w:rsidR="00D9795A" w:rsidRPr="00D9795A" w:rsidTr="00D9795A">
        <w:trPr>
          <w:trHeight w:val="272"/>
          <w:jc w:val="center"/>
        </w:trPr>
        <w:tc>
          <w:tcPr>
            <w:tcW w:w="562" w:type="dxa"/>
            <w:vAlign w:val="center"/>
          </w:tcPr>
          <w:p w:rsidR="00D9795A" w:rsidRPr="00D9795A" w:rsidRDefault="00D9795A" w:rsidP="00F00F1F">
            <w:pPr>
              <w:jc w:val="center"/>
              <w:rPr>
                <w:rFonts w:cs="Arial"/>
                <w:sz w:val="20"/>
                <w:szCs w:val="20"/>
                <w:lang w:val="sr-Cyrl-RS"/>
              </w:rPr>
            </w:pPr>
            <w:r w:rsidRPr="00D9795A">
              <w:rPr>
                <w:rFonts w:cs="Arial"/>
                <w:sz w:val="20"/>
                <w:szCs w:val="20"/>
                <w:lang w:val="sr-Cyrl-RS"/>
              </w:rPr>
              <w:t>28.</w:t>
            </w:r>
          </w:p>
        </w:tc>
        <w:tc>
          <w:tcPr>
            <w:tcW w:w="2316" w:type="dxa"/>
            <w:vAlign w:val="center"/>
          </w:tcPr>
          <w:p w:rsidR="00D9795A" w:rsidRPr="00D9795A" w:rsidRDefault="00D9795A" w:rsidP="005C32C8">
            <w:pPr>
              <w:jc w:val="left"/>
              <w:rPr>
                <w:rFonts w:eastAsia="Calibri" w:cs="Arial"/>
                <w:sz w:val="20"/>
                <w:szCs w:val="20"/>
              </w:rPr>
            </w:pPr>
            <w:r w:rsidRPr="00D9795A">
              <w:rPr>
                <w:rFonts w:eastAsia="Calibri" w:cs="Arial"/>
                <w:sz w:val="20"/>
                <w:szCs w:val="20"/>
              </w:rPr>
              <w:t>Услуге дезин</w:t>
            </w:r>
            <w:r w:rsidRPr="00D9795A">
              <w:rPr>
                <w:rFonts w:eastAsia="Calibri" w:cs="Arial"/>
                <w:sz w:val="20"/>
                <w:szCs w:val="20"/>
                <w:lang w:val="sr-Cyrl-RS"/>
              </w:rPr>
              <w:t>фекције</w:t>
            </w:r>
            <w:r w:rsidRPr="00D9795A">
              <w:rPr>
                <w:rFonts w:eastAsia="Calibri" w:cs="Arial"/>
                <w:sz w:val="20"/>
                <w:szCs w:val="20"/>
              </w:rPr>
              <w:t xml:space="preserve"> у </w:t>
            </w:r>
            <w:r w:rsidRPr="00D9795A">
              <w:rPr>
                <w:rFonts w:cs="Arial"/>
                <w:sz w:val="20"/>
                <w:szCs w:val="20"/>
              </w:rPr>
              <w:t>пословнo</w:t>
            </w:r>
            <w:r w:rsidRPr="00D9795A">
              <w:rPr>
                <w:rFonts w:cs="Arial"/>
                <w:sz w:val="20"/>
                <w:szCs w:val="20"/>
                <w:lang w:val="sr-Cyrl-RS"/>
              </w:rPr>
              <w:t>м</w:t>
            </w:r>
            <w:r w:rsidRPr="00D9795A">
              <w:rPr>
                <w:rFonts w:cs="Arial"/>
                <w:sz w:val="20"/>
                <w:szCs w:val="20"/>
              </w:rPr>
              <w:t xml:space="preserve"> објек</w:t>
            </w:r>
            <w:r w:rsidRPr="00D9795A">
              <w:rPr>
                <w:rFonts w:cs="Arial"/>
                <w:sz w:val="20"/>
                <w:szCs w:val="20"/>
                <w:lang w:val="sr-Cyrl-CS"/>
              </w:rPr>
              <w:t>т</w:t>
            </w:r>
            <w:r w:rsidRPr="00D9795A">
              <w:rPr>
                <w:rFonts w:cs="Arial"/>
                <w:sz w:val="20"/>
                <w:szCs w:val="20"/>
                <w:lang w:val="sr-Cyrl-RS"/>
              </w:rPr>
              <w:t>у</w:t>
            </w:r>
            <w:r w:rsidRPr="00D9795A">
              <w:rPr>
                <w:rFonts w:cs="Arial"/>
                <w:sz w:val="20"/>
                <w:szCs w:val="20"/>
                <w:lang w:val="sr-Cyrl-CS"/>
              </w:rPr>
              <w:t xml:space="preserve"> </w:t>
            </w:r>
            <w:r w:rsidRPr="00D9795A">
              <w:rPr>
                <w:rFonts w:cs="Arial"/>
                <w:sz w:val="20"/>
                <w:szCs w:val="20"/>
                <w:lang w:val="sr-Cyrl-RS"/>
              </w:rPr>
              <w:t xml:space="preserve">у </w:t>
            </w:r>
            <w:r w:rsidRPr="00D9795A">
              <w:rPr>
                <w:rFonts w:cs="Arial"/>
                <w:sz w:val="20"/>
                <w:szCs w:val="20"/>
                <w:lang w:val="sr-Cyrl-RS"/>
              </w:rPr>
              <w:lastRenderedPageBreak/>
              <w:t>Трстенику, ул. Михајла Пупина бб</w:t>
            </w:r>
          </w:p>
        </w:tc>
        <w:tc>
          <w:tcPr>
            <w:tcW w:w="803" w:type="dxa"/>
            <w:vAlign w:val="center"/>
          </w:tcPr>
          <w:p w:rsidR="00D9795A" w:rsidRPr="00D9795A" w:rsidRDefault="00D9795A" w:rsidP="005C32C8">
            <w:pPr>
              <w:jc w:val="left"/>
              <w:rPr>
                <w:rFonts w:cs="Arial"/>
                <w:sz w:val="20"/>
                <w:szCs w:val="20"/>
                <w:lang w:val="sr-Cyrl-RS"/>
              </w:rPr>
            </w:pPr>
            <w:r w:rsidRPr="00D9795A">
              <w:rPr>
                <w:rFonts w:cs="Arial"/>
                <w:sz w:val="20"/>
                <w:szCs w:val="20"/>
                <w:lang w:val="sr-Cyrl-RS"/>
              </w:rPr>
              <w:lastRenderedPageBreak/>
              <w:t>3670</w:t>
            </w:r>
          </w:p>
        </w:tc>
        <w:tc>
          <w:tcPr>
            <w:tcW w:w="1221" w:type="dxa"/>
            <w:vAlign w:val="center"/>
          </w:tcPr>
          <w:p w:rsidR="00D9795A" w:rsidRPr="00D9795A" w:rsidRDefault="00D9795A" w:rsidP="005C32C8">
            <w:pPr>
              <w:jc w:val="left"/>
              <w:rPr>
                <w:rFonts w:cs="Arial"/>
                <w:sz w:val="20"/>
                <w:szCs w:val="20"/>
              </w:rPr>
            </w:pPr>
          </w:p>
        </w:tc>
        <w:tc>
          <w:tcPr>
            <w:tcW w:w="1134" w:type="dxa"/>
          </w:tcPr>
          <w:p w:rsidR="00D9795A" w:rsidRPr="00D9795A" w:rsidRDefault="00D9795A" w:rsidP="005C32C8">
            <w:pPr>
              <w:jc w:val="left"/>
              <w:rPr>
                <w:rFonts w:cs="Arial"/>
                <w:sz w:val="20"/>
                <w:szCs w:val="20"/>
              </w:rPr>
            </w:pPr>
          </w:p>
        </w:tc>
        <w:tc>
          <w:tcPr>
            <w:tcW w:w="1134" w:type="dxa"/>
            <w:vAlign w:val="center"/>
          </w:tcPr>
          <w:p w:rsidR="00D9795A" w:rsidRPr="00D9795A" w:rsidRDefault="00D9795A" w:rsidP="005C32C8">
            <w:pPr>
              <w:jc w:val="left"/>
              <w:rPr>
                <w:rFonts w:cs="Arial"/>
                <w:sz w:val="20"/>
                <w:szCs w:val="20"/>
              </w:rPr>
            </w:pPr>
          </w:p>
        </w:tc>
        <w:tc>
          <w:tcPr>
            <w:tcW w:w="767" w:type="dxa"/>
            <w:vAlign w:val="center"/>
          </w:tcPr>
          <w:p w:rsidR="00D9795A" w:rsidRPr="00D9795A" w:rsidRDefault="00D9795A" w:rsidP="00D465A8">
            <w:pPr>
              <w:jc w:val="center"/>
              <w:rPr>
                <w:rFonts w:cs="Arial"/>
                <w:sz w:val="20"/>
                <w:szCs w:val="20"/>
              </w:rPr>
            </w:pPr>
            <w:r w:rsidRPr="00D9795A">
              <w:rPr>
                <w:rFonts w:cs="Arial"/>
                <w:sz w:val="20"/>
                <w:szCs w:val="20"/>
              </w:rPr>
              <w:t>2</w:t>
            </w:r>
          </w:p>
        </w:tc>
        <w:tc>
          <w:tcPr>
            <w:tcW w:w="1257" w:type="dxa"/>
            <w:vAlign w:val="center"/>
          </w:tcPr>
          <w:p w:rsidR="00D9795A" w:rsidRPr="00D9795A" w:rsidRDefault="00D9795A" w:rsidP="005C32C8">
            <w:pPr>
              <w:jc w:val="left"/>
              <w:rPr>
                <w:rFonts w:cs="Arial"/>
                <w:sz w:val="20"/>
                <w:szCs w:val="20"/>
              </w:rPr>
            </w:pPr>
          </w:p>
        </w:tc>
        <w:tc>
          <w:tcPr>
            <w:tcW w:w="767" w:type="dxa"/>
          </w:tcPr>
          <w:p w:rsidR="00D9795A" w:rsidRPr="00D9795A" w:rsidRDefault="00D9795A" w:rsidP="00F00F1F">
            <w:pPr>
              <w:rPr>
                <w:rFonts w:cs="Arial"/>
                <w:sz w:val="20"/>
                <w:szCs w:val="20"/>
              </w:rPr>
            </w:pPr>
          </w:p>
        </w:tc>
        <w:tc>
          <w:tcPr>
            <w:tcW w:w="1658" w:type="dxa"/>
          </w:tcPr>
          <w:p w:rsidR="00D9795A" w:rsidRPr="00D9795A" w:rsidRDefault="00D9795A" w:rsidP="00F00F1F">
            <w:pPr>
              <w:rPr>
                <w:rFonts w:cs="Arial"/>
                <w:sz w:val="20"/>
                <w:szCs w:val="20"/>
              </w:rPr>
            </w:pPr>
          </w:p>
        </w:tc>
      </w:tr>
      <w:tr w:rsidR="00D9795A" w:rsidRPr="00D9795A" w:rsidTr="00D9795A">
        <w:trPr>
          <w:trHeight w:val="272"/>
          <w:jc w:val="center"/>
        </w:trPr>
        <w:tc>
          <w:tcPr>
            <w:tcW w:w="562" w:type="dxa"/>
            <w:vAlign w:val="center"/>
          </w:tcPr>
          <w:p w:rsidR="00D9795A" w:rsidRPr="00D9795A" w:rsidRDefault="00D9795A" w:rsidP="00F00F1F">
            <w:pPr>
              <w:jc w:val="center"/>
              <w:rPr>
                <w:rFonts w:cs="Arial"/>
                <w:sz w:val="20"/>
                <w:szCs w:val="20"/>
                <w:lang w:val="sr-Cyrl-RS"/>
              </w:rPr>
            </w:pPr>
            <w:r w:rsidRPr="00D9795A">
              <w:rPr>
                <w:rFonts w:cs="Arial"/>
                <w:sz w:val="20"/>
                <w:szCs w:val="20"/>
                <w:lang w:val="sr-Cyrl-RS"/>
              </w:rPr>
              <w:t>29.</w:t>
            </w:r>
          </w:p>
        </w:tc>
        <w:tc>
          <w:tcPr>
            <w:tcW w:w="2316" w:type="dxa"/>
            <w:vAlign w:val="center"/>
          </w:tcPr>
          <w:p w:rsidR="00D9795A" w:rsidRPr="00D9795A" w:rsidRDefault="00D9795A" w:rsidP="005C32C8">
            <w:pPr>
              <w:jc w:val="left"/>
              <w:rPr>
                <w:rFonts w:eastAsia="Calibri" w:cs="Arial"/>
                <w:sz w:val="20"/>
                <w:szCs w:val="20"/>
              </w:rPr>
            </w:pPr>
            <w:r w:rsidRPr="00D9795A">
              <w:rPr>
                <w:rFonts w:eastAsia="Calibri" w:cs="Arial"/>
                <w:sz w:val="20"/>
                <w:szCs w:val="20"/>
              </w:rPr>
              <w:t xml:space="preserve">Услуге дезинсекције у </w:t>
            </w:r>
            <w:r w:rsidRPr="00D9795A">
              <w:rPr>
                <w:rFonts w:cs="Arial"/>
                <w:sz w:val="20"/>
                <w:szCs w:val="20"/>
              </w:rPr>
              <w:t>пословнo</w:t>
            </w:r>
            <w:r w:rsidRPr="00D9795A">
              <w:rPr>
                <w:rFonts w:cs="Arial"/>
                <w:sz w:val="20"/>
                <w:szCs w:val="20"/>
                <w:lang w:val="sr-Cyrl-RS"/>
              </w:rPr>
              <w:t>м</w:t>
            </w:r>
            <w:r w:rsidRPr="00D9795A">
              <w:rPr>
                <w:rFonts w:cs="Arial"/>
                <w:sz w:val="20"/>
                <w:szCs w:val="20"/>
              </w:rPr>
              <w:t xml:space="preserve"> објек</w:t>
            </w:r>
            <w:r w:rsidRPr="00D9795A">
              <w:rPr>
                <w:rFonts w:cs="Arial"/>
                <w:sz w:val="20"/>
                <w:szCs w:val="20"/>
                <w:lang w:val="sr-Cyrl-CS"/>
              </w:rPr>
              <w:t>т</w:t>
            </w:r>
            <w:r w:rsidRPr="00D9795A">
              <w:rPr>
                <w:rFonts w:cs="Arial"/>
                <w:sz w:val="20"/>
                <w:szCs w:val="20"/>
                <w:lang w:val="sr-Cyrl-RS"/>
              </w:rPr>
              <w:t>у</w:t>
            </w:r>
            <w:r w:rsidRPr="00D9795A">
              <w:rPr>
                <w:rFonts w:cs="Arial"/>
                <w:sz w:val="20"/>
                <w:szCs w:val="20"/>
                <w:lang w:val="sr-Cyrl-CS"/>
              </w:rPr>
              <w:t xml:space="preserve"> </w:t>
            </w:r>
            <w:r w:rsidRPr="00D9795A">
              <w:rPr>
                <w:rFonts w:cs="Arial"/>
                <w:sz w:val="20"/>
                <w:szCs w:val="20"/>
                <w:lang w:val="sr-Cyrl-RS"/>
              </w:rPr>
              <w:t>у Трстенику, ул. Михајла Пупина бб</w:t>
            </w:r>
          </w:p>
        </w:tc>
        <w:tc>
          <w:tcPr>
            <w:tcW w:w="803" w:type="dxa"/>
            <w:vAlign w:val="center"/>
          </w:tcPr>
          <w:p w:rsidR="00D9795A" w:rsidRPr="00D9795A" w:rsidRDefault="00D9795A" w:rsidP="005C32C8">
            <w:pPr>
              <w:jc w:val="left"/>
              <w:rPr>
                <w:rFonts w:cs="Arial"/>
                <w:sz w:val="20"/>
                <w:szCs w:val="20"/>
                <w:lang w:val="sr-Cyrl-RS"/>
              </w:rPr>
            </w:pPr>
            <w:r w:rsidRPr="00D9795A">
              <w:rPr>
                <w:rFonts w:cs="Arial"/>
                <w:sz w:val="20"/>
                <w:szCs w:val="20"/>
                <w:lang w:val="sr-Cyrl-RS"/>
              </w:rPr>
              <w:t>3670</w:t>
            </w:r>
          </w:p>
        </w:tc>
        <w:tc>
          <w:tcPr>
            <w:tcW w:w="1221" w:type="dxa"/>
            <w:vAlign w:val="center"/>
          </w:tcPr>
          <w:p w:rsidR="00D9795A" w:rsidRPr="00D9795A" w:rsidRDefault="00D9795A" w:rsidP="005C32C8">
            <w:pPr>
              <w:jc w:val="left"/>
              <w:rPr>
                <w:rFonts w:cs="Arial"/>
                <w:sz w:val="20"/>
                <w:szCs w:val="20"/>
              </w:rPr>
            </w:pPr>
          </w:p>
        </w:tc>
        <w:tc>
          <w:tcPr>
            <w:tcW w:w="1134" w:type="dxa"/>
          </w:tcPr>
          <w:p w:rsidR="00D9795A" w:rsidRPr="00D9795A" w:rsidRDefault="00D9795A" w:rsidP="005C32C8">
            <w:pPr>
              <w:jc w:val="left"/>
              <w:rPr>
                <w:rFonts w:cs="Arial"/>
                <w:sz w:val="20"/>
                <w:szCs w:val="20"/>
              </w:rPr>
            </w:pPr>
          </w:p>
        </w:tc>
        <w:tc>
          <w:tcPr>
            <w:tcW w:w="1134" w:type="dxa"/>
            <w:vAlign w:val="center"/>
          </w:tcPr>
          <w:p w:rsidR="00D9795A" w:rsidRPr="00D9795A" w:rsidRDefault="00D9795A" w:rsidP="005C32C8">
            <w:pPr>
              <w:jc w:val="left"/>
              <w:rPr>
                <w:rFonts w:cs="Arial"/>
                <w:sz w:val="20"/>
                <w:szCs w:val="20"/>
              </w:rPr>
            </w:pPr>
          </w:p>
        </w:tc>
        <w:tc>
          <w:tcPr>
            <w:tcW w:w="767" w:type="dxa"/>
            <w:vAlign w:val="center"/>
          </w:tcPr>
          <w:p w:rsidR="00D9795A" w:rsidRPr="00D9795A" w:rsidRDefault="00D9795A" w:rsidP="00D465A8">
            <w:pPr>
              <w:jc w:val="center"/>
              <w:rPr>
                <w:rFonts w:cs="Arial"/>
                <w:sz w:val="20"/>
                <w:szCs w:val="20"/>
              </w:rPr>
            </w:pPr>
            <w:r w:rsidRPr="00D9795A">
              <w:rPr>
                <w:rFonts w:cs="Arial"/>
                <w:sz w:val="20"/>
                <w:szCs w:val="20"/>
              </w:rPr>
              <w:t>2</w:t>
            </w:r>
          </w:p>
        </w:tc>
        <w:tc>
          <w:tcPr>
            <w:tcW w:w="1257" w:type="dxa"/>
            <w:vAlign w:val="center"/>
          </w:tcPr>
          <w:p w:rsidR="00D9795A" w:rsidRPr="00D9795A" w:rsidRDefault="00D9795A" w:rsidP="00D465A8">
            <w:pPr>
              <w:jc w:val="center"/>
              <w:rPr>
                <w:rFonts w:cs="Arial"/>
                <w:sz w:val="20"/>
                <w:szCs w:val="20"/>
              </w:rPr>
            </w:pPr>
          </w:p>
        </w:tc>
        <w:tc>
          <w:tcPr>
            <w:tcW w:w="767" w:type="dxa"/>
          </w:tcPr>
          <w:p w:rsidR="00D9795A" w:rsidRPr="00D9795A" w:rsidRDefault="00D9795A" w:rsidP="00D465A8">
            <w:pPr>
              <w:jc w:val="center"/>
              <w:rPr>
                <w:rFonts w:cs="Arial"/>
                <w:sz w:val="20"/>
                <w:szCs w:val="20"/>
              </w:rPr>
            </w:pPr>
          </w:p>
        </w:tc>
        <w:tc>
          <w:tcPr>
            <w:tcW w:w="1658" w:type="dxa"/>
          </w:tcPr>
          <w:p w:rsidR="00D9795A" w:rsidRPr="00D9795A" w:rsidRDefault="00D9795A" w:rsidP="00D465A8">
            <w:pPr>
              <w:jc w:val="center"/>
              <w:rPr>
                <w:rFonts w:cs="Arial"/>
                <w:sz w:val="20"/>
                <w:szCs w:val="20"/>
              </w:rPr>
            </w:pPr>
          </w:p>
        </w:tc>
      </w:tr>
      <w:tr w:rsidR="00D9795A" w:rsidRPr="00D9795A" w:rsidTr="00D9795A">
        <w:trPr>
          <w:trHeight w:val="272"/>
          <w:jc w:val="center"/>
        </w:trPr>
        <w:tc>
          <w:tcPr>
            <w:tcW w:w="562" w:type="dxa"/>
            <w:vAlign w:val="center"/>
          </w:tcPr>
          <w:p w:rsidR="00D9795A" w:rsidRPr="00D9795A" w:rsidRDefault="00D9795A" w:rsidP="00F00F1F">
            <w:pPr>
              <w:jc w:val="center"/>
              <w:rPr>
                <w:rFonts w:cs="Arial"/>
                <w:sz w:val="20"/>
                <w:szCs w:val="20"/>
                <w:lang w:val="sr-Cyrl-RS"/>
              </w:rPr>
            </w:pPr>
            <w:r w:rsidRPr="00D9795A">
              <w:rPr>
                <w:rFonts w:cs="Arial"/>
                <w:sz w:val="20"/>
                <w:szCs w:val="20"/>
                <w:lang w:val="sr-Cyrl-RS"/>
              </w:rPr>
              <w:t>30.</w:t>
            </w:r>
          </w:p>
        </w:tc>
        <w:tc>
          <w:tcPr>
            <w:tcW w:w="2316" w:type="dxa"/>
            <w:vAlign w:val="center"/>
          </w:tcPr>
          <w:p w:rsidR="00D9795A" w:rsidRPr="00D9795A" w:rsidRDefault="00D9795A" w:rsidP="005C32C8">
            <w:pPr>
              <w:jc w:val="left"/>
              <w:rPr>
                <w:rFonts w:eastAsia="Calibri" w:cs="Arial"/>
                <w:sz w:val="20"/>
                <w:szCs w:val="20"/>
              </w:rPr>
            </w:pPr>
            <w:r w:rsidRPr="00D9795A">
              <w:rPr>
                <w:rFonts w:eastAsia="Calibri" w:cs="Arial"/>
                <w:sz w:val="20"/>
                <w:szCs w:val="20"/>
              </w:rPr>
              <w:t xml:space="preserve">Услуге дератизацијe у </w:t>
            </w:r>
            <w:r w:rsidRPr="00D9795A">
              <w:rPr>
                <w:rFonts w:cs="Arial"/>
                <w:sz w:val="20"/>
                <w:szCs w:val="20"/>
              </w:rPr>
              <w:t>пословнo</w:t>
            </w:r>
            <w:r w:rsidRPr="00D9795A">
              <w:rPr>
                <w:rFonts w:cs="Arial"/>
                <w:sz w:val="20"/>
                <w:szCs w:val="20"/>
                <w:lang w:val="sr-Cyrl-RS"/>
              </w:rPr>
              <w:t>м</w:t>
            </w:r>
            <w:r w:rsidRPr="00D9795A">
              <w:rPr>
                <w:rFonts w:cs="Arial"/>
                <w:sz w:val="20"/>
                <w:szCs w:val="20"/>
              </w:rPr>
              <w:t xml:space="preserve"> објект</w:t>
            </w:r>
            <w:r w:rsidRPr="00D9795A">
              <w:rPr>
                <w:rFonts w:cs="Arial"/>
                <w:sz w:val="20"/>
                <w:szCs w:val="20"/>
                <w:lang w:val="sr-Cyrl-RS"/>
              </w:rPr>
              <w:t>у</w:t>
            </w:r>
            <w:r w:rsidRPr="00D9795A">
              <w:rPr>
                <w:rFonts w:cs="Arial"/>
                <w:sz w:val="20"/>
                <w:szCs w:val="20"/>
              </w:rPr>
              <w:t xml:space="preserve"> </w:t>
            </w:r>
            <w:r w:rsidRPr="00D9795A">
              <w:rPr>
                <w:rFonts w:cs="Arial"/>
                <w:sz w:val="20"/>
                <w:szCs w:val="20"/>
                <w:lang w:val="sr-Cyrl-RS"/>
              </w:rPr>
              <w:t>у Трстенику, ул. Михајла Пупина бб</w:t>
            </w:r>
          </w:p>
        </w:tc>
        <w:tc>
          <w:tcPr>
            <w:tcW w:w="803" w:type="dxa"/>
            <w:vAlign w:val="center"/>
          </w:tcPr>
          <w:p w:rsidR="00D9795A" w:rsidRPr="00D9795A" w:rsidRDefault="00D9795A" w:rsidP="005C32C8">
            <w:pPr>
              <w:jc w:val="left"/>
              <w:rPr>
                <w:rFonts w:cs="Arial"/>
                <w:sz w:val="20"/>
                <w:szCs w:val="20"/>
                <w:lang w:val="sr-Cyrl-RS"/>
              </w:rPr>
            </w:pPr>
            <w:r w:rsidRPr="00D9795A">
              <w:rPr>
                <w:rFonts w:cs="Arial"/>
                <w:sz w:val="20"/>
                <w:szCs w:val="20"/>
                <w:lang w:val="sr-Cyrl-RS"/>
              </w:rPr>
              <w:t>1910</w:t>
            </w:r>
          </w:p>
        </w:tc>
        <w:tc>
          <w:tcPr>
            <w:tcW w:w="1221" w:type="dxa"/>
            <w:vAlign w:val="center"/>
          </w:tcPr>
          <w:p w:rsidR="00D9795A" w:rsidRPr="00D9795A" w:rsidRDefault="00D9795A" w:rsidP="005C32C8">
            <w:pPr>
              <w:jc w:val="left"/>
              <w:rPr>
                <w:rFonts w:cs="Arial"/>
                <w:sz w:val="20"/>
                <w:szCs w:val="20"/>
              </w:rPr>
            </w:pPr>
          </w:p>
        </w:tc>
        <w:tc>
          <w:tcPr>
            <w:tcW w:w="1134" w:type="dxa"/>
          </w:tcPr>
          <w:p w:rsidR="00D9795A" w:rsidRPr="00D9795A" w:rsidRDefault="00D9795A" w:rsidP="005C32C8">
            <w:pPr>
              <w:jc w:val="left"/>
              <w:rPr>
                <w:rFonts w:cs="Arial"/>
                <w:sz w:val="20"/>
                <w:szCs w:val="20"/>
              </w:rPr>
            </w:pPr>
          </w:p>
        </w:tc>
        <w:tc>
          <w:tcPr>
            <w:tcW w:w="1134" w:type="dxa"/>
            <w:vAlign w:val="center"/>
          </w:tcPr>
          <w:p w:rsidR="00D9795A" w:rsidRPr="00D9795A" w:rsidRDefault="00D9795A" w:rsidP="005C32C8">
            <w:pPr>
              <w:jc w:val="left"/>
              <w:rPr>
                <w:rFonts w:cs="Arial"/>
                <w:sz w:val="20"/>
                <w:szCs w:val="20"/>
              </w:rPr>
            </w:pPr>
          </w:p>
        </w:tc>
        <w:tc>
          <w:tcPr>
            <w:tcW w:w="767" w:type="dxa"/>
            <w:vAlign w:val="center"/>
          </w:tcPr>
          <w:p w:rsidR="00D9795A" w:rsidRPr="00D9795A" w:rsidRDefault="00D9795A" w:rsidP="00D465A8">
            <w:pPr>
              <w:jc w:val="center"/>
              <w:rPr>
                <w:rFonts w:cs="Arial"/>
                <w:sz w:val="20"/>
                <w:szCs w:val="20"/>
              </w:rPr>
            </w:pPr>
            <w:r w:rsidRPr="00D9795A">
              <w:rPr>
                <w:rFonts w:cs="Arial"/>
                <w:sz w:val="20"/>
                <w:szCs w:val="20"/>
              </w:rPr>
              <w:t>2</w:t>
            </w:r>
          </w:p>
        </w:tc>
        <w:tc>
          <w:tcPr>
            <w:tcW w:w="1257" w:type="dxa"/>
            <w:vAlign w:val="center"/>
          </w:tcPr>
          <w:p w:rsidR="00D9795A" w:rsidRPr="00D9795A" w:rsidRDefault="00D9795A" w:rsidP="00D465A8">
            <w:pPr>
              <w:jc w:val="center"/>
              <w:rPr>
                <w:rFonts w:cs="Arial"/>
                <w:sz w:val="20"/>
                <w:szCs w:val="20"/>
              </w:rPr>
            </w:pPr>
          </w:p>
        </w:tc>
        <w:tc>
          <w:tcPr>
            <w:tcW w:w="767" w:type="dxa"/>
          </w:tcPr>
          <w:p w:rsidR="00D9795A" w:rsidRPr="00D9795A" w:rsidRDefault="00D9795A" w:rsidP="00D465A8">
            <w:pPr>
              <w:jc w:val="center"/>
              <w:rPr>
                <w:rFonts w:cs="Arial"/>
                <w:sz w:val="20"/>
                <w:szCs w:val="20"/>
              </w:rPr>
            </w:pPr>
          </w:p>
        </w:tc>
        <w:tc>
          <w:tcPr>
            <w:tcW w:w="1658" w:type="dxa"/>
          </w:tcPr>
          <w:p w:rsidR="00D9795A" w:rsidRPr="00D9795A" w:rsidRDefault="00D9795A" w:rsidP="00D465A8">
            <w:pPr>
              <w:jc w:val="center"/>
              <w:rPr>
                <w:rFonts w:cs="Arial"/>
                <w:sz w:val="20"/>
                <w:szCs w:val="20"/>
              </w:rPr>
            </w:pPr>
          </w:p>
        </w:tc>
      </w:tr>
      <w:tr w:rsidR="00D9795A" w:rsidRPr="00D9795A" w:rsidTr="00D9795A">
        <w:trPr>
          <w:trHeight w:val="272"/>
          <w:jc w:val="center"/>
        </w:trPr>
        <w:tc>
          <w:tcPr>
            <w:tcW w:w="562" w:type="dxa"/>
            <w:vAlign w:val="center"/>
          </w:tcPr>
          <w:p w:rsidR="00D9795A" w:rsidRPr="00D9795A" w:rsidRDefault="00D9795A" w:rsidP="00F00F1F">
            <w:pPr>
              <w:jc w:val="center"/>
              <w:rPr>
                <w:rFonts w:cs="Arial"/>
                <w:sz w:val="20"/>
                <w:szCs w:val="20"/>
                <w:lang w:val="sr-Cyrl-RS"/>
              </w:rPr>
            </w:pPr>
            <w:r w:rsidRPr="00D9795A">
              <w:rPr>
                <w:rFonts w:cs="Arial"/>
                <w:sz w:val="20"/>
                <w:szCs w:val="20"/>
                <w:lang w:val="sr-Cyrl-RS"/>
              </w:rPr>
              <w:t>31.</w:t>
            </w:r>
          </w:p>
        </w:tc>
        <w:tc>
          <w:tcPr>
            <w:tcW w:w="2316" w:type="dxa"/>
            <w:vAlign w:val="center"/>
          </w:tcPr>
          <w:p w:rsidR="00D9795A" w:rsidRPr="00D9795A" w:rsidRDefault="00D9795A" w:rsidP="005C32C8">
            <w:pPr>
              <w:jc w:val="left"/>
              <w:rPr>
                <w:rFonts w:eastAsia="Calibri" w:cs="Arial"/>
                <w:sz w:val="20"/>
                <w:szCs w:val="20"/>
              </w:rPr>
            </w:pPr>
            <w:r w:rsidRPr="00D9795A">
              <w:rPr>
                <w:rFonts w:eastAsia="Calibri" w:cs="Arial"/>
                <w:sz w:val="20"/>
                <w:szCs w:val="20"/>
              </w:rPr>
              <w:t xml:space="preserve">Услуге дезинсекције у </w:t>
            </w:r>
            <w:r w:rsidRPr="00D9795A">
              <w:rPr>
                <w:rFonts w:cs="Arial"/>
                <w:sz w:val="20"/>
                <w:szCs w:val="20"/>
              </w:rPr>
              <w:t>пословнo</w:t>
            </w:r>
            <w:r w:rsidRPr="00D9795A">
              <w:rPr>
                <w:rFonts w:cs="Arial"/>
                <w:sz w:val="20"/>
                <w:szCs w:val="20"/>
                <w:lang w:val="sr-Cyrl-RS"/>
              </w:rPr>
              <w:t>м</w:t>
            </w:r>
            <w:r w:rsidRPr="00D9795A">
              <w:rPr>
                <w:rFonts w:cs="Arial"/>
                <w:sz w:val="20"/>
                <w:szCs w:val="20"/>
              </w:rPr>
              <w:t xml:space="preserve"> објек</w:t>
            </w:r>
            <w:r w:rsidRPr="00D9795A">
              <w:rPr>
                <w:rFonts w:cs="Arial"/>
                <w:sz w:val="20"/>
                <w:szCs w:val="20"/>
                <w:lang w:val="sr-Cyrl-CS"/>
              </w:rPr>
              <w:t>т</w:t>
            </w:r>
            <w:r w:rsidRPr="00D9795A">
              <w:rPr>
                <w:rFonts w:cs="Arial"/>
                <w:sz w:val="20"/>
                <w:szCs w:val="20"/>
                <w:lang w:val="sr-Cyrl-RS"/>
              </w:rPr>
              <w:t>у</w:t>
            </w:r>
            <w:r w:rsidRPr="00D9795A">
              <w:rPr>
                <w:rFonts w:cs="Arial"/>
                <w:sz w:val="20"/>
                <w:szCs w:val="20"/>
                <w:lang w:val="sr-Cyrl-CS"/>
              </w:rPr>
              <w:t xml:space="preserve"> </w:t>
            </w:r>
            <w:r w:rsidRPr="00D9795A">
              <w:rPr>
                <w:rFonts w:cs="Arial"/>
                <w:sz w:val="20"/>
                <w:szCs w:val="20"/>
                <w:lang w:val="sr-Cyrl-RS"/>
              </w:rPr>
              <w:t>у Брусу, ул. Мике Ђорђевића 16</w:t>
            </w:r>
          </w:p>
        </w:tc>
        <w:tc>
          <w:tcPr>
            <w:tcW w:w="803" w:type="dxa"/>
            <w:vAlign w:val="center"/>
          </w:tcPr>
          <w:p w:rsidR="00D9795A" w:rsidRPr="00D9795A" w:rsidRDefault="00D9795A" w:rsidP="005C32C8">
            <w:pPr>
              <w:jc w:val="left"/>
              <w:rPr>
                <w:rFonts w:cs="Arial"/>
                <w:sz w:val="20"/>
                <w:szCs w:val="20"/>
                <w:lang w:val="sr-Cyrl-RS"/>
              </w:rPr>
            </w:pPr>
            <w:r w:rsidRPr="00D9795A">
              <w:rPr>
                <w:rFonts w:cs="Arial"/>
                <w:sz w:val="20"/>
                <w:szCs w:val="20"/>
                <w:lang w:val="sr-Cyrl-RS"/>
              </w:rPr>
              <w:t>200</w:t>
            </w:r>
          </w:p>
        </w:tc>
        <w:tc>
          <w:tcPr>
            <w:tcW w:w="1221" w:type="dxa"/>
            <w:vAlign w:val="center"/>
          </w:tcPr>
          <w:p w:rsidR="00D9795A" w:rsidRPr="00D9795A" w:rsidRDefault="00D9795A" w:rsidP="005C32C8">
            <w:pPr>
              <w:jc w:val="left"/>
              <w:rPr>
                <w:rFonts w:cs="Arial"/>
                <w:sz w:val="20"/>
                <w:szCs w:val="20"/>
              </w:rPr>
            </w:pPr>
          </w:p>
        </w:tc>
        <w:tc>
          <w:tcPr>
            <w:tcW w:w="1134" w:type="dxa"/>
          </w:tcPr>
          <w:p w:rsidR="00D9795A" w:rsidRPr="00D9795A" w:rsidRDefault="00D9795A" w:rsidP="005C32C8">
            <w:pPr>
              <w:jc w:val="left"/>
              <w:rPr>
                <w:rFonts w:cs="Arial"/>
                <w:sz w:val="20"/>
                <w:szCs w:val="20"/>
              </w:rPr>
            </w:pPr>
          </w:p>
        </w:tc>
        <w:tc>
          <w:tcPr>
            <w:tcW w:w="1134" w:type="dxa"/>
            <w:vAlign w:val="center"/>
          </w:tcPr>
          <w:p w:rsidR="00D9795A" w:rsidRPr="00D9795A" w:rsidRDefault="00D9795A" w:rsidP="005C32C8">
            <w:pPr>
              <w:jc w:val="left"/>
              <w:rPr>
                <w:rFonts w:cs="Arial"/>
                <w:sz w:val="20"/>
                <w:szCs w:val="20"/>
              </w:rPr>
            </w:pPr>
          </w:p>
        </w:tc>
        <w:tc>
          <w:tcPr>
            <w:tcW w:w="767" w:type="dxa"/>
            <w:vAlign w:val="center"/>
          </w:tcPr>
          <w:p w:rsidR="00D9795A" w:rsidRPr="00D9795A" w:rsidRDefault="00D9795A" w:rsidP="00D465A8">
            <w:pPr>
              <w:jc w:val="center"/>
              <w:rPr>
                <w:rFonts w:cs="Arial"/>
                <w:sz w:val="20"/>
                <w:szCs w:val="20"/>
              </w:rPr>
            </w:pPr>
            <w:r w:rsidRPr="00D9795A">
              <w:rPr>
                <w:rFonts w:cs="Arial"/>
                <w:sz w:val="20"/>
                <w:szCs w:val="20"/>
              </w:rPr>
              <w:t>2</w:t>
            </w:r>
          </w:p>
        </w:tc>
        <w:tc>
          <w:tcPr>
            <w:tcW w:w="1257" w:type="dxa"/>
            <w:vAlign w:val="center"/>
          </w:tcPr>
          <w:p w:rsidR="00D9795A" w:rsidRPr="00D9795A" w:rsidRDefault="00D9795A" w:rsidP="00D465A8">
            <w:pPr>
              <w:jc w:val="center"/>
              <w:rPr>
                <w:rFonts w:cs="Arial"/>
                <w:sz w:val="20"/>
                <w:szCs w:val="20"/>
              </w:rPr>
            </w:pPr>
          </w:p>
        </w:tc>
        <w:tc>
          <w:tcPr>
            <w:tcW w:w="767" w:type="dxa"/>
          </w:tcPr>
          <w:p w:rsidR="00D9795A" w:rsidRPr="00D9795A" w:rsidRDefault="00D9795A" w:rsidP="00D465A8">
            <w:pPr>
              <w:jc w:val="center"/>
              <w:rPr>
                <w:rFonts w:cs="Arial"/>
                <w:sz w:val="20"/>
                <w:szCs w:val="20"/>
              </w:rPr>
            </w:pPr>
          </w:p>
        </w:tc>
        <w:tc>
          <w:tcPr>
            <w:tcW w:w="1658" w:type="dxa"/>
          </w:tcPr>
          <w:p w:rsidR="00D9795A" w:rsidRPr="00D9795A" w:rsidRDefault="00D9795A" w:rsidP="00D465A8">
            <w:pPr>
              <w:jc w:val="center"/>
              <w:rPr>
                <w:rFonts w:cs="Arial"/>
                <w:sz w:val="20"/>
                <w:szCs w:val="20"/>
              </w:rPr>
            </w:pPr>
          </w:p>
        </w:tc>
      </w:tr>
      <w:tr w:rsidR="00D9795A" w:rsidRPr="00D9795A" w:rsidTr="00D9795A">
        <w:trPr>
          <w:trHeight w:val="272"/>
          <w:jc w:val="center"/>
        </w:trPr>
        <w:tc>
          <w:tcPr>
            <w:tcW w:w="562" w:type="dxa"/>
            <w:vAlign w:val="center"/>
          </w:tcPr>
          <w:p w:rsidR="00D9795A" w:rsidRPr="00D9795A" w:rsidRDefault="00D9795A" w:rsidP="00F00F1F">
            <w:pPr>
              <w:jc w:val="center"/>
              <w:rPr>
                <w:rFonts w:cs="Arial"/>
                <w:sz w:val="20"/>
                <w:szCs w:val="20"/>
                <w:lang w:val="sr-Cyrl-RS"/>
              </w:rPr>
            </w:pPr>
            <w:r w:rsidRPr="00D9795A">
              <w:rPr>
                <w:rFonts w:cs="Arial"/>
                <w:sz w:val="20"/>
                <w:szCs w:val="20"/>
                <w:lang w:val="sr-Cyrl-RS"/>
              </w:rPr>
              <w:t>32.</w:t>
            </w:r>
          </w:p>
        </w:tc>
        <w:tc>
          <w:tcPr>
            <w:tcW w:w="2316" w:type="dxa"/>
            <w:vAlign w:val="center"/>
          </w:tcPr>
          <w:p w:rsidR="00D9795A" w:rsidRPr="00D9795A" w:rsidRDefault="00D9795A" w:rsidP="005C32C8">
            <w:pPr>
              <w:jc w:val="left"/>
              <w:rPr>
                <w:rFonts w:eastAsia="Calibri" w:cs="Arial"/>
                <w:sz w:val="20"/>
                <w:szCs w:val="20"/>
              </w:rPr>
            </w:pPr>
            <w:r w:rsidRPr="00D9795A">
              <w:rPr>
                <w:rFonts w:eastAsia="Calibri" w:cs="Arial"/>
                <w:sz w:val="20"/>
                <w:szCs w:val="20"/>
              </w:rPr>
              <w:t>Услуге де</w:t>
            </w:r>
            <w:r w:rsidRPr="00D9795A">
              <w:rPr>
                <w:rFonts w:eastAsia="Calibri" w:cs="Arial"/>
                <w:sz w:val="20"/>
                <w:szCs w:val="20"/>
                <w:lang w:val="sr-Cyrl-RS"/>
              </w:rPr>
              <w:t>зинфекција</w:t>
            </w:r>
            <w:r w:rsidRPr="00D9795A">
              <w:rPr>
                <w:rFonts w:eastAsia="Calibri" w:cs="Arial"/>
                <w:sz w:val="20"/>
                <w:szCs w:val="20"/>
              </w:rPr>
              <w:t xml:space="preserve"> у </w:t>
            </w:r>
            <w:r w:rsidRPr="00D9795A">
              <w:rPr>
                <w:rFonts w:cs="Arial"/>
                <w:sz w:val="20"/>
                <w:szCs w:val="20"/>
              </w:rPr>
              <w:t>пословнo</w:t>
            </w:r>
            <w:r w:rsidRPr="00D9795A">
              <w:rPr>
                <w:rFonts w:cs="Arial"/>
                <w:sz w:val="20"/>
                <w:szCs w:val="20"/>
                <w:lang w:val="sr-Cyrl-RS"/>
              </w:rPr>
              <w:t>м</w:t>
            </w:r>
            <w:r w:rsidRPr="00D9795A">
              <w:rPr>
                <w:rFonts w:cs="Arial"/>
                <w:sz w:val="20"/>
                <w:szCs w:val="20"/>
              </w:rPr>
              <w:t xml:space="preserve"> објект</w:t>
            </w:r>
            <w:r w:rsidRPr="00D9795A">
              <w:rPr>
                <w:rFonts w:cs="Arial"/>
                <w:sz w:val="20"/>
                <w:szCs w:val="20"/>
                <w:lang w:val="sr-Cyrl-RS"/>
              </w:rPr>
              <w:t>у</w:t>
            </w:r>
            <w:r w:rsidRPr="00D9795A">
              <w:rPr>
                <w:rFonts w:cs="Arial"/>
                <w:sz w:val="20"/>
                <w:szCs w:val="20"/>
              </w:rPr>
              <w:t xml:space="preserve"> </w:t>
            </w:r>
            <w:r w:rsidRPr="00D9795A">
              <w:rPr>
                <w:rFonts w:cs="Arial"/>
                <w:sz w:val="20"/>
                <w:szCs w:val="20"/>
                <w:lang w:val="sr-Cyrl-RS"/>
              </w:rPr>
              <w:t>у Брусу, ул. Мике Ђорђевића 16</w:t>
            </w:r>
          </w:p>
        </w:tc>
        <w:tc>
          <w:tcPr>
            <w:tcW w:w="803" w:type="dxa"/>
            <w:vAlign w:val="center"/>
          </w:tcPr>
          <w:p w:rsidR="00D9795A" w:rsidRPr="00D9795A" w:rsidRDefault="00D9795A" w:rsidP="005C32C8">
            <w:pPr>
              <w:jc w:val="left"/>
              <w:rPr>
                <w:rFonts w:cs="Arial"/>
                <w:sz w:val="20"/>
                <w:szCs w:val="20"/>
                <w:lang w:val="sr-Cyrl-RS"/>
              </w:rPr>
            </w:pPr>
            <w:r w:rsidRPr="00D9795A">
              <w:rPr>
                <w:rFonts w:cs="Arial"/>
                <w:sz w:val="20"/>
                <w:szCs w:val="20"/>
                <w:lang w:val="sr-Cyrl-RS"/>
              </w:rPr>
              <w:t>200</w:t>
            </w:r>
          </w:p>
        </w:tc>
        <w:tc>
          <w:tcPr>
            <w:tcW w:w="1221" w:type="dxa"/>
            <w:vAlign w:val="center"/>
          </w:tcPr>
          <w:p w:rsidR="00D9795A" w:rsidRPr="00D9795A" w:rsidRDefault="00D9795A" w:rsidP="005C32C8">
            <w:pPr>
              <w:jc w:val="left"/>
              <w:rPr>
                <w:rFonts w:cs="Arial"/>
                <w:sz w:val="20"/>
                <w:szCs w:val="20"/>
              </w:rPr>
            </w:pPr>
          </w:p>
        </w:tc>
        <w:tc>
          <w:tcPr>
            <w:tcW w:w="1134" w:type="dxa"/>
          </w:tcPr>
          <w:p w:rsidR="00D9795A" w:rsidRPr="00D9795A" w:rsidRDefault="00D9795A" w:rsidP="005C32C8">
            <w:pPr>
              <w:jc w:val="left"/>
              <w:rPr>
                <w:rFonts w:cs="Arial"/>
                <w:sz w:val="20"/>
                <w:szCs w:val="20"/>
              </w:rPr>
            </w:pPr>
          </w:p>
        </w:tc>
        <w:tc>
          <w:tcPr>
            <w:tcW w:w="1134" w:type="dxa"/>
            <w:vAlign w:val="center"/>
          </w:tcPr>
          <w:p w:rsidR="00D9795A" w:rsidRPr="00D9795A" w:rsidRDefault="00D9795A" w:rsidP="005C32C8">
            <w:pPr>
              <w:jc w:val="left"/>
              <w:rPr>
                <w:rFonts w:cs="Arial"/>
                <w:sz w:val="20"/>
                <w:szCs w:val="20"/>
              </w:rPr>
            </w:pPr>
          </w:p>
        </w:tc>
        <w:tc>
          <w:tcPr>
            <w:tcW w:w="767" w:type="dxa"/>
            <w:vAlign w:val="center"/>
          </w:tcPr>
          <w:p w:rsidR="00D9795A" w:rsidRPr="00D9795A" w:rsidRDefault="00D9795A" w:rsidP="00D465A8">
            <w:pPr>
              <w:jc w:val="center"/>
              <w:rPr>
                <w:rFonts w:cs="Arial"/>
                <w:sz w:val="20"/>
                <w:szCs w:val="20"/>
              </w:rPr>
            </w:pPr>
            <w:r w:rsidRPr="00D9795A">
              <w:rPr>
                <w:rFonts w:cs="Arial"/>
                <w:sz w:val="20"/>
                <w:szCs w:val="20"/>
              </w:rPr>
              <w:t>2</w:t>
            </w:r>
          </w:p>
        </w:tc>
        <w:tc>
          <w:tcPr>
            <w:tcW w:w="1257" w:type="dxa"/>
            <w:vAlign w:val="center"/>
          </w:tcPr>
          <w:p w:rsidR="00D9795A" w:rsidRPr="00D9795A" w:rsidRDefault="00D9795A" w:rsidP="00D465A8">
            <w:pPr>
              <w:jc w:val="center"/>
              <w:rPr>
                <w:rFonts w:cs="Arial"/>
                <w:sz w:val="20"/>
                <w:szCs w:val="20"/>
              </w:rPr>
            </w:pPr>
          </w:p>
        </w:tc>
        <w:tc>
          <w:tcPr>
            <w:tcW w:w="767" w:type="dxa"/>
          </w:tcPr>
          <w:p w:rsidR="00D9795A" w:rsidRPr="00D9795A" w:rsidRDefault="00D9795A" w:rsidP="00D465A8">
            <w:pPr>
              <w:jc w:val="center"/>
              <w:rPr>
                <w:rFonts w:cs="Arial"/>
                <w:sz w:val="20"/>
                <w:szCs w:val="20"/>
              </w:rPr>
            </w:pPr>
          </w:p>
        </w:tc>
        <w:tc>
          <w:tcPr>
            <w:tcW w:w="1658" w:type="dxa"/>
          </w:tcPr>
          <w:p w:rsidR="00D9795A" w:rsidRPr="00D9795A" w:rsidRDefault="00D9795A" w:rsidP="00D465A8">
            <w:pPr>
              <w:jc w:val="center"/>
              <w:rPr>
                <w:rFonts w:cs="Arial"/>
                <w:sz w:val="20"/>
                <w:szCs w:val="20"/>
              </w:rPr>
            </w:pPr>
          </w:p>
        </w:tc>
      </w:tr>
      <w:tr w:rsidR="00D9795A" w:rsidRPr="00D9795A" w:rsidTr="00D9795A">
        <w:trPr>
          <w:trHeight w:val="272"/>
          <w:jc w:val="center"/>
        </w:trPr>
        <w:tc>
          <w:tcPr>
            <w:tcW w:w="562" w:type="dxa"/>
            <w:vAlign w:val="center"/>
          </w:tcPr>
          <w:p w:rsidR="00D9795A" w:rsidRPr="00D9795A" w:rsidRDefault="00D9795A" w:rsidP="00F00F1F">
            <w:pPr>
              <w:jc w:val="center"/>
              <w:rPr>
                <w:rFonts w:cs="Arial"/>
                <w:sz w:val="20"/>
                <w:szCs w:val="20"/>
                <w:lang w:val="sr-Cyrl-RS"/>
              </w:rPr>
            </w:pPr>
            <w:r w:rsidRPr="00D9795A">
              <w:rPr>
                <w:rFonts w:cs="Arial"/>
                <w:sz w:val="20"/>
                <w:szCs w:val="20"/>
                <w:lang w:val="sr-Cyrl-RS"/>
              </w:rPr>
              <w:t>33.</w:t>
            </w:r>
          </w:p>
        </w:tc>
        <w:tc>
          <w:tcPr>
            <w:tcW w:w="2316" w:type="dxa"/>
            <w:vAlign w:val="center"/>
          </w:tcPr>
          <w:p w:rsidR="00D9795A" w:rsidRPr="00D9795A" w:rsidRDefault="00D9795A" w:rsidP="005C32C8">
            <w:pPr>
              <w:jc w:val="left"/>
              <w:rPr>
                <w:rFonts w:eastAsia="Calibri" w:cs="Arial"/>
                <w:sz w:val="20"/>
                <w:szCs w:val="20"/>
              </w:rPr>
            </w:pPr>
            <w:r w:rsidRPr="00D9795A">
              <w:rPr>
                <w:rFonts w:eastAsia="Calibri" w:cs="Arial"/>
                <w:sz w:val="20"/>
                <w:szCs w:val="20"/>
              </w:rPr>
              <w:t xml:space="preserve">Услуге дезинсекције у </w:t>
            </w:r>
            <w:r w:rsidRPr="00D9795A">
              <w:rPr>
                <w:rFonts w:cs="Arial"/>
                <w:sz w:val="20"/>
                <w:szCs w:val="20"/>
              </w:rPr>
              <w:t>пословнo</w:t>
            </w:r>
            <w:r w:rsidRPr="00D9795A">
              <w:rPr>
                <w:rFonts w:cs="Arial"/>
                <w:sz w:val="20"/>
                <w:szCs w:val="20"/>
                <w:lang w:val="sr-Cyrl-RS"/>
              </w:rPr>
              <w:t>м</w:t>
            </w:r>
            <w:r w:rsidRPr="00D9795A">
              <w:rPr>
                <w:rFonts w:cs="Arial"/>
                <w:sz w:val="20"/>
                <w:szCs w:val="20"/>
              </w:rPr>
              <w:t xml:space="preserve"> објек</w:t>
            </w:r>
            <w:r w:rsidRPr="00D9795A">
              <w:rPr>
                <w:rFonts w:cs="Arial"/>
                <w:sz w:val="20"/>
                <w:szCs w:val="20"/>
                <w:lang w:val="sr-Cyrl-CS"/>
              </w:rPr>
              <w:t>т</w:t>
            </w:r>
            <w:r w:rsidRPr="00D9795A">
              <w:rPr>
                <w:rFonts w:cs="Arial"/>
                <w:sz w:val="20"/>
                <w:szCs w:val="20"/>
                <w:lang w:val="sr-Cyrl-RS"/>
              </w:rPr>
              <w:t>у</w:t>
            </w:r>
            <w:r w:rsidRPr="00D9795A">
              <w:rPr>
                <w:rFonts w:cs="Arial"/>
                <w:sz w:val="20"/>
                <w:szCs w:val="20"/>
                <w:lang w:val="sr-Cyrl-CS"/>
              </w:rPr>
              <w:t xml:space="preserve"> </w:t>
            </w:r>
            <w:r w:rsidRPr="00D9795A">
              <w:rPr>
                <w:rFonts w:cs="Arial"/>
                <w:sz w:val="20"/>
                <w:szCs w:val="20"/>
                <w:lang w:val="sr-Cyrl-RS"/>
              </w:rPr>
              <w:t>у Варварину, ул.Марина Мариновића 41</w:t>
            </w:r>
          </w:p>
        </w:tc>
        <w:tc>
          <w:tcPr>
            <w:tcW w:w="803" w:type="dxa"/>
            <w:vAlign w:val="center"/>
          </w:tcPr>
          <w:p w:rsidR="00D9795A" w:rsidRPr="00D9795A" w:rsidRDefault="00D9795A" w:rsidP="005C32C8">
            <w:pPr>
              <w:jc w:val="left"/>
              <w:rPr>
                <w:rFonts w:cs="Arial"/>
                <w:sz w:val="20"/>
                <w:szCs w:val="20"/>
                <w:lang w:val="sr-Cyrl-RS"/>
              </w:rPr>
            </w:pPr>
            <w:r w:rsidRPr="00D9795A">
              <w:rPr>
                <w:rFonts w:cs="Arial"/>
                <w:sz w:val="20"/>
                <w:szCs w:val="20"/>
                <w:lang w:val="sr-Cyrl-RS"/>
              </w:rPr>
              <w:t>200</w:t>
            </w:r>
          </w:p>
        </w:tc>
        <w:tc>
          <w:tcPr>
            <w:tcW w:w="1221" w:type="dxa"/>
            <w:vAlign w:val="center"/>
          </w:tcPr>
          <w:p w:rsidR="00D9795A" w:rsidRPr="00D9795A" w:rsidRDefault="00D9795A" w:rsidP="005C32C8">
            <w:pPr>
              <w:jc w:val="left"/>
              <w:rPr>
                <w:rFonts w:cs="Arial"/>
                <w:sz w:val="20"/>
                <w:szCs w:val="20"/>
              </w:rPr>
            </w:pPr>
          </w:p>
        </w:tc>
        <w:tc>
          <w:tcPr>
            <w:tcW w:w="1134" w:type="dxa"/>
          </w:tcPr>
          <w:p w:rsidR="00D9795A" w:rsidRPr="00D9795A" w:rsidRDefault="00D9795A" w:rsidP="005C32C8">
            <w:pPr>
              <w:jc w:val="left"/>
              <w:rPr>
                <w:rFonts w:cs="Arial"/>
                <w:sz w:val="20"/>
                <w:szCs w:val="20"/>
              </w:rPr>
            </w:pPr>
          </w:p>
        </w:tc>
        <w:tc>
          <w:tcPr>
            <w:tcW w:w="1134" w:type="dxa"/>
            <w:vAlign w:val="center"/>
          </w:tcPr>
          <w:p w:rsidR="00D9795A" w:rsidRPr="00D9795A" w:rsidRDefault="00D9795A" w:rsidP="005C32C8">
            <w:pPr>
              <w:jc w:val="left"/>
              <w:rPr>
                <w:rFonts w:cs="Arial"/>
                <w:sz w:val="20"/>
                <w:szCs w:val="20"/>
              </w:rPr>
            </w:pPr>
          </w:p>
        </w:tc>
        <w:tc>
          <w:tcPr>
            <w:tcW w:w="767" w:type="dxa"/>
            <w:vAlign w:val="center"/>
          </w:tcPr>
          <w:p w:rsidR="00D9795A" w:rsidRPr="00D9795A" w:rsidRDefault="00D9795A" w:rsidP="00D465A8">
            <w:pPr>
              <w:jc w:val="center"/>
              <w:rPr>
                <w:rFonts w:cs="Arial"/>
                <w:sz w:val="20"/>
                <w:szCs w:val="20"/>
              </w:rPr>
            </w:pPr>
            <w:r w:rsidRPr="00D9795A">
              <w:rPr>
                <w:rFonts w:cs="Arial"/>
                <w:sz w:val="20"/>
                <w:szCs w:val="20"/>
              </w:rPr>
              <w:t>2</w:t>
            </w:r>
          </w:p>
        </w:tc>
        <w:tc>
          <w:tcPr>
            <w:tcW w:w="1257" w:type="dxa"/>
            <w:vAlign w:val="center"/>
          </w:tcPr>
          <w:p w:rsidR="00D9795A" w:rsidRPr="00D9795A" w:rsidRDefault="00D9795A" w:rsidP="00D465A8">
            <w:pPr>
              <w:jc w:val="center"/>
              <w:rPr>
                <w:rFonts w:cs="Arial"/>
                <w:sz w:val="20"/>
                <w:szCs w:val="20"/>
              </w:rPr>
            </w:pPr>
          </w:p>
        </w:tc>
        <w:tc>
          <w:tcPr>
            <w:tcW w:w="767" w:type="dxa"/>
          </w:tcPr>
          <w:p w:rsidR="00D9795A" w:rsidRPr="00D9795A" w:rsidRDefault="00D9795A" w:rsidP="00D465A8">
            <w:pPr>
              <w:jc w:val="center"/>
              <w:rPr>
                <w:rFonts w:cs="Arial"/>
                <w:sz w:val="20"/>
                <w:szCs w:val="20"/>
              </w:rPr>
            </w:pPr>
          </w:p>
        </w:tc>
        <w:tc>
          <w:tcPr>
            <w:tcW w:w="1658" w:type="dxa"/>
          </w:tcPr>
          <w:p w:rsidR="00D9795A" w:rsidRPr="00D9795A" w:rsidRDefault="00D9795A" w:rsidP="00D465A8">
            <w:pPr>
              <w:jc w:val="center"/>
              <w:rPr>
                <w:rFonts w:cs="Arial"/>
                <w:sz w:val="20"/>
                <w:szCs w:val="20"/>
              </w:rPr>
            </w:pPr>
          </w:p>
        </w:tc>
      </w:tr>
      <w:tr w:rsidR="00D9795A" w:rsidRPr="00D9795A" w:rsidTr="00D9795A">
        <w:trPr>
          <w:trHeight w:val="272"/>
          <w:jc w:val="center"/>
        </w:trPr>
        <w:tc>
          <w:tcPr>
            <w:tcW w:w="562" w:type="dxa"/>
            <w:vAlign w:val="center"/>
          </w:tcPr>
          <w:p w:rsidR="00D9795A" w:rsidRPr="00D9795A" w:rsidRDefault="00D9795A" w:rsidP="00F00F1F">
            <w:pPr>
              <w:jc w:val="center"/>
              <w:rPr>
                <w:rFonts w:cs="Arial"/>
                <w:sz w:val="20"/>
                <w:szCs w:val="20"/>
                <w:lang w:val="sr-Cyrl-RS"/>
              </w:rPr>
            </w:pPr>
            <w:r w:rsidRPr="00D9795A">
              <w:rPr>
                <w:rFonts w:cs="Arial"/>
                <w:sz w:val="20"/>
                <w:szCs w:val="20"/>
                <w:lang w:val="sr-Cyrl-RS"/>
              </w:rPr>
              <w:t>34.</w:t>
            </w:r>
          </w:p>
        </w:tc>
        <w:tc>
          <w:tcPr>
            <w:tcW w:w="2316" w:type="dxa"/>
            <w:vAlign w:val="center"/>
          </w:tcPr>
          <w:p w:rsidR="00D9795A" w:rsidRPr="00D9795A" w:rsidRDefault="00D9795A" w:rsidP="005C32C8">
            <w:pPr>
              <w:jc w:val="left"/>
              <w:rPr>
                <w:rFonts w:eastAsia="Calibri" w:cs="Arial"/>
                <w:sz w:val="20"/>
                <w:szCs w:val="20"/>
              </w:rPr>
            </w:pPr>
            <w:r w:rsidRPr="00D9795A">
              <w:rPr>
                <w:rFonts w:eastAsia="Calibri" w:cs="Arial"/>
                <w:sz w:val="20"/>
                <w:szCs w:val="20"/>
              </w:rPr>
              <w:t>Услуге де</w:t>
            </w:r>
            <w:r w:rsidRPr="00D9795A">
              <w:rPr>
                <w:rFonts w:eastAsia="Calibri" w:cs="Arial"/>
                <w:sz w:val="20"/>
                <w:szCs w:val="20"/>
                <w:lang w:val="sr-Cyrl-RS"/>
              </w:rPr>
              <w:t>зинфекције</w:t>
            </w:r>
            <w:r w:rsidRPr="00D9795A">
              <w:rPr>
                <w:rFonts w:eastAsia="Calibri" w:cs="Arial"/>
                <w:sz w:val="20"/>
                <w:szCs w:val="20"/>
              </w:rPr>
              <w:t xml:space="preserve"> у </w:t>
            </w:r>
            <w:r w:rsidRPr="00D9795A">
              <w:rPr>
                <w:rFonts w:cs="Arial"/>
                <w:sz w:val="20"/>
                <w:szCs w:val="20"/>
              </w:rPr>
              <w:t>пословнo</w:t>
            </w:r>
            <w:r w:rsidRPr="00D9795A">
              <w:rPr>
                <w:rFonts w:cs="Arial"/>
                <w:sz w:val="20"/>
                <w:szCs w:val="20"/>
                <w:lang w:val="sr-Cyrl-RS"/>
              </w:rPr>
              <w:t>м</w:t>
            </w:r>
            <w:r w:rsidRPr="00D9795A">
              <w:rPr>
                <w:rFonts w:cs="Arial"/>
                <w:sz w:val="20"/>
                <w:szCs w:val="20"/>
              </w:rPr>
              <w:t xml:space="preserve"> објек</w:t>
            </w:r>
            <w:r w:rsidRPr="00D9795A">
              <w:rPr>
                <w:rFonts w:cs="Arial"/>
                <w:sz w:val="20"/>
                <w:szCs w:val="20"/>
                <w:lang w:val="sr-Cyrl-CS"/>
              </w:rPr>
              <w:t>т</w:t>
            </w:r>
            <w:r w:rsidRPr="00D9795A">
              <w:rPr>
                <w:rFonts w:cs="Arial"/>
                <w:sz w:val="20"/>
                <w:szCs w:val="20"/>
                <w:lang w:val="sr-Cyrl-RS"/>
              </w:rPr>
              <w:t>у</w:t>
            </w:r>
            <w:r w:rsidRPr="00D9795A">
              <w:rPr>
                <w:rFonts w:cs="Arial"/>
                <w:sz w:val="20"/>
                <w:szCs w:val="20"/>
                <w:lang w:val="sr-Cyrl-CS"/>
              </w:rPr>
              <w:t xml:space="preserve"> </w:t>
            </w:r>
            <w:r w:rsidRPr="00D9795A">
              <w:rPr>
                <w:rFonts w:cs="Arial"/>
                <w:sz w:val="20"/>
                <w:szCs w:val="20"/>
                <w:lang w:val="sr-Cyrl-RS"/>
              </w:rPr>
              <w:t>у Варварину, ул.Марина Мариновића 41</w:t>
            </w:r>
          </w:p>
        </w:tc>
        <w:tc>
          <w:tcPr>
            <w:tcW w:w="803" w:type="dxa"/>
            <w:vAlign w:val="center"/>
          </w:tcPr>
          <w:p w:rsidR="00D9795A" w:rsidRPr="00D9795A" w:rsidRDefault="00D9795A" w:rsidP="005C32C8">
            <w:pPr>
              <w:jc w:val="left"/>
              <w:rPr>
                <w:rFonts w:cs="Arial"/>
                <w:sz w:val="20"/>
                <w:szCs w:val="20"/>
                <w:lang w:val="sr-Cyrl-RS"/>
              </w:rPr>
            </w:pPr>
            <w:r w:rsidRPr="00D9795A">
              <w:rPr>
                <w:rFonts w:cs="Arial"/>
                <w:sz w:val="20"/>
                <w:szCs w:val="20"/>
                <w:lang w:val="sr-Cyrl-RS"/>
              </w:rPr>
              <w:t>200</w:t>
            </w:r>
          </w:p>
        </w:tc>
        <w:tc>
          <w:tcPr>
            <w:tcW w:w="1221" w:type="dxa"/>
            <w:vAlign w:val="center"/>
          </w:tcPr>
          <w:p w:rsidR="00D9795A" w:rsidRPr="00D9795A" w:rsidRDefault="00D9795A" w:rsidP="005C32C8">
            <w:pPr>
              <w:jc w:val="left"/>
              <w:rPr>
                <w:rFonts w:cs="Arial"/>
                <w:sz w:val="20"/>
                <w:szCs w:val="20"/>
              </w:rPr>
            </w:pPr>
          </w:p>
        </w:tc>
        <w:tc>
          <w:tcPr>
            <w:tcW w:w="1134" w:type="dxa"/>
          </w:tcPr>
          <w:p w:rsidR="00D9795A" w:rsidRPr="00D9795A" w:rsidRDefault="00D9795A" w:rsidP="005C32C8">
            <w:pPr>
              <w:jc w:val="left"/>
              <w:rPr>
                <w:rFonts w:cs="Arial"/>
                <w:sz w:val="20"/>
                <w:szCs w:val="20"/>
              </w:rPr>
            </w:pPr>
          </w:p>
        </w:tc>
        <w:tc>
          <w:tcPr>
            <w:tcW w:w="1134" w:type="dxa"/>
            <w:vAlign w:val="center"/>
          </w:tcPr>
          <w:p w:rsidR="00D9795A" w:rsidRPr="00D9795A" w:rsidRDefault="00D9795A" w:rsidP="005C32C8">
            <w:pPr>
              <w:jc w:val="left"/>
              <w:rPr>
                <w:rFonts w:cs="Arial"/>
                <w:sz w:val="20"/>
                <w:szCs w:val="20"/>
              </w:rPr>
            </w:pPr>
          </w:p>
        </w:tc>
        <w:tc>
          <w:tcPr>
            <w:tcW w:w="767" w:type="dxa"/>
            <w:vAlign w:val="center"/>
          </w:tcPr>
          <w:p w:rsidR="00D9795A" w:rsidRPr="00D9795A" w:rsidRDefault="00D9795A" w:rsidP="00D465A8">
            <w:pPr>
              <w:jc w:val="center"/>
              <w:rPr>
                <w:rFonts w:cs="Arial"/>
                <w:sz w:val="20"/>
                <w:szCs w:val="20"/>
              </w:rPr>
            </w:pPr>
            <w:r w:rsidRPr="00D9795A">
              <w:rPr>
                <w:rFonts w:cs="Arial"/>
                <w:sz w:val="20"/>
                <w:szCs w:val="20"/>
              </w:rPr>
              <w:t>2</w:t>
            </w:r>
          </w:p>
        </w:tc>
        <w:tc>
          <w:tcPr>
            <w:tcW w:w="1257" w:type="dxa"/>
            <w:vAlign w:val="center"/>
          </w:tcPr>
          <w:p w:rsidR="00D9795A" w:rsidRPr="00D9795A" w:rsidRDefault="00D9795A" w:rsidP="00D465A8">
            <w:pPr>
              <w:jc w:val="center"/>
              <w:rPr>
                <w:rFonts w:cs="Arial"/>
                <w:sz w:val="20"/>
                <w:szCs w:val="20"/>
              </w:rPr>
            </w:pPr>
          </w:p>
        </w:tc>
        <w:tc>
          <w:tcPr>
            <w:tcW w:w="767" w:type="dxa"/>
          </w:tcPr>
          <w:p w:rsidR="00D9795A" w:rsidRPr="00D9795A" w:rsidRDefault="00D9795A" w:rsidP="00D465A8">
            <w:pPr>
              <w:jc w:val="center"/>
              <w:rPr>
                <w:rFonts w:cs="Arial"/>
                <w:sz w:val="20"/>
                <w:szCs w:val="20"/>
              </w:rPr>
            </w:pPr>
          </w:p>
        </w:tc>
        <w:tc>
          <w:tcPr>
            <w:tcW w:w="1658" w:type="dxa"/>
          </w:tcPr>
          <w:p w:rsidR="00D9795A" w:rsidRPr="00D9795A" w:rsidRDefault="00D9795A" w:rsidP="00D465A8">
            <w:pPr>
              <w:jc w:val="center"/>
              <w:rPr>
                <w:rFonts w:cs="Arial"/>
                <w:sz w:val="20"/>
                <w:szCs w:val="20"/>
              </w:rPr>
            </w:pPr>
          </w:p>
        </w:tc>
      </w:tr>
      <w:tr w:rsidR="00D9795A" w:rsidRPr="00D9795A" w:rsidTr="00D9795A">
        <w:trPr>
          <w:trHeight w:val="272"/>
          <w:jc w:val="center"/>
        </w:trPr>
        <w:tc>
          <w:tcPr>
            <w:tcW w:w="562" w:type="dxa"/>
            <w:vAlign w:val="center"/>
          </w:tcPr>
          <w:p w:rsidR="00D9795A" w:rsidRPr="00D9795A" w:rsidRDefault="00D9795A" w:rsidP="00F00F1F">
            <w:pPr>
              <w:jc w:val="center"/>
              <w:rPr>
                <w:rFonts w:cs="Arial"/>
                <w:sz w:val="20"/>
                <w:szCs w:val="20"/>
                <w:lang w:val="sr-Cyrl-RS"/>
              </w:rPr>
            </w:pPr>
            <w:r w:rsidRPr="00D9795A">
              <w:rPr>
                <w:rFonts w:cs="Arial"/>
                <w:sz w:val="20"/>
                <w:szCs w:val="20"/>
                <w:lang w:val="sr-Cyrl-RS"/>
              </w:rPr>
              <w:t>35.</w:t>
            </w:r>
          </w:p>
        </w:tc>
        <w:tc>
          <w:tcPr>
            <w:tcW w:w="2316" w:type="dxa"/>
            <w:vAlign w:val="center"/>
          </w:tcPr>
          <w:p w:rsidR="00D9795A" w:rsidRPr="00D9795A" w:rsidRDefault="00D9795A" w:rsidP="005C32C8">
            <w:pPr>
              <w:jc w:val="left"/>
              <w:rPr>
                <w:rFonts w:eastAsia="Calibri" w:cs="Arial"/>
                <w:sz w:val="20"/>
                <w:szCs w:val="20"/>
              </w:rPr>
            </w:pPr>
            <w:r w:rsidRPr="00D9795A">
              <w:rPr>
                <w:rFonts w:eastAsia="Calibri" w:cs="Arial"/>
                <w:sz w:val="20"/>
                <w:szCs w:val="20"/>
              </w:rPr>
              <w:t xml:space="preserve">Услуге дератизацијe у </w:t>
            </w:r>
            <w:r w:rsidRPr="00D9795A">
              <w:rPr>
                <w:rFonts w:cs="Arial"/>
                <w:sz w:val="20"/>
                <w:szCs w:val="20"/>
              </w:rPr>
              <w:t>пословнo</w:t>
            </w:r>
            <w:r w:rsidRPr="00D9795A">
              <w:rPr>
                <w:rFonts w:cs="Arial"/>
                <w:sz w:val="20"/>
                <w:szCs w:val="20"/>
                <w:lang w:val="sr-Cyrl-RS"/>
              </w:rPr>
              <w:t>м</w:t>
            </w:r>
            <w:r w:rsidRPr="00D9795A">
              <w:rPr>
                <w:rFonts w:cs="Arial"/>
                <w:sz w:val="20"/>
                <w:szCs w:val="20"/>
              </w:rPr>
              <w:t xml:space="preserve"> објект</w:t>
            </w:r>
            <w:r w:rsidRPr="00D9795A">
              <w:rPr>
                <w:rFonts w:cs="Arial"/>
                <w:sz w:val="20"/>
                <w:szCs w:val="20"/>
                <w:lang w:val="sr-Cyrl-RS"/>
              </w:rPr>
              <w:t>у</w:t>
            </w:r>
            <w:r w:rsidRPr="00D9795A">
              <w:rPr>
                <w:rFonts w:cs="Arial"/>
                <w:sz w:val="20"/>
                <w:szCs w:val="20"/>
              </w:rPr>
              <w:t xml:space="preserve"> </w:t>
            </w:r>
            <w:r w:rsidRPr="00D9795A">
              <w:rPr>
                <w:rFonts w:cs="Arial"/>
                <w:sz w:val="20"/>
                <w:szCs w:val="20"/>
                <w:lang w:val="sr-Cyrl-RS"/>
              </w:rPr>
              <w:t>у Варварину, ул.Марина Мариновића 41</w:t>
            </w:r>
          </w:p>
        </w:tc>
        <w:tc>
          <w:tcPr>
            <w:tcW w:w="803" w:type="dxa"/>
            <w:vAlign w:val="center"/>
          </w:tcPr>
          <w:p w:rsidR="00D9795A" w:rsidRPr="00D9795A" w:rsidRDefault="00D9795A" w:rsidP="005C32C8">
            <w:pPr>
              <w:jc w:val="left"/>
              <w:rPr>
                <w:rFonts w:cs="Arial"/>
                <w:sz w:val="20"/>
                <w:szCs w:val="20"/>
                <w:lang w:val="sr-Cyrl-RS"/>
              </w:rPr>
            </w:pPr>
            <w:r w:rsidRPr="00D9795A">
              <w:rPr>
                <w:rFonts w:cs="Arial"/>
                <w:sz w:val="20"/>
                <w:szCs w:val="20"/>
                <w:lang w:val="sr-Cyrl-RS"/>
              </w:rPr>
              <w:t>200</w:t>
            </w:r>
          </w:p>
        </w:tc>
        <w:tc>
          <w:tcPr>
            <w:tcW w:w="1221" w:type="dxa"/>
            <w:vAlign w:val="center"/>
          </w:tcPr>
          <w:p w:rsidR="00D9795A" w:rsidRPr="00D9795A" w:rsidRDefault="00D9795A" w:rsidP="005C32C8">
            <w:pPr>
              <w:jc w:val="left"/>
              <w:rPr>
                <w:rFonts w:cs="Arial"/>
                <w:sz w:val="20"/>
                <w:szCs w:val="20"/>
              </w:rPr>
            </w:pPr>
          </w:p>
        </w:tc>
        <w:tc>
          <w:tcPr>
            <w:tcW w:w="1134" w:type="dxa"/>
          </w:tcPr>
          <w:p w:rsidR="00D9795A" w:rsidRPr="00D9795A" w:rsidRDefault="00D9795A" w:rsidP="005C32C8">
            <w:pPr>
              <w:jc w:val="left"/>
              <w:rPr>
                <w:rFonts w:cs="Arial"/>
                <w:sz w:val="20"/>
                <w:szCs w:val="20"/>
              </w:rPr>
            </w:pPr>
          </w:p>
        </w:tc>
        <w:tc>
          <w:tcPr>
            <w:tcW w:w="1134" w:type="dxa"/>
            <w:vAlign w:val="center"/>
          </w:tcPr>
          <w:p w:rsidR="00D9795A" w:rsidRPr="00D9795A" w:rsidRDefault="00D9795A" w:rsidP="005C32C8">
            <w:pPr>
              <w:jc w:val="left"/>
              <w:rPr>
                <w:rFonts w:cs="Arial"/>
                <w:sz w:val="20"/>
                <w:szCs w:val="20"/>
              </w:rPr>
            </w:pPr>
          </w:p>
        </w:tc>
        <w:tc>
          <w:tcPr>
            <w:tcW w:w="767" w:type="dxa"/>
            <w:vAlign w:val="center"/>
          </w:tcPr>
          <w:p w:rsidR="00D9795A" w:rsidRPr="00D9795A" w:rsidRDefault="00D9795A" w:rsidP="00D465A8">
            <w:pPr>
              <w:jc w:val="center"/>
              <w:rPr>
                <w:rFonts w:cs="Arial"/>
                <w:sz w:val="20"/>
                <w:szCs w:val="20"/>
              </w:rPr>
            </w:pPr>
            <w:r w:rsidRPr="00D9795A">
              <w:rPr>
                <w:rFonts w:cs="Arial"/>
                <w:sz w:val="20"/>
                <w:szCs w:val="20"/>
              </w:rPr>
              <w:t>2</w:t>
            </w:r>
          </w:p>
        </w:tc>
        <w:tc>
          <w:tcPr>
            <w:tcW w:w="1257" w:type="dxa"/>
            <w:vAlign w:val="center"/>
          </w:tcPr>
          <w:p w:rsidR="00D9795A" w:rsidRPr="00D9795A" w:rsidRDefault="00D9795A" w:rsidP="00D465A8">
            <w:pPr>
              <w:jc w:val="center"/>
              <w:rPr>
                <w:rFonts w:cs="Arial"/>
                <w:sz w:val="20"/>
                <w:szCs w:val="20"/>
              </w:rPr>
            </w:pPr>
          </w:p>
        </w:tc>
        <w:tc>
          <w:tcPr>
            <w:tcW w:w="767" w:type="dxa"/>
          </w:tcPr>
          <w:p w:rsidR="00D9795A" w:rsidRPr="00D9795A" w:rsidRDefault="00D9795A" w:rsidP="00D465A8">
            <w:pPr>
              <w:jc w:val="center"/>
              <w:rPr>
                <w:rFonts w:cs="Arial"/>
                <w:sz w:val="20"/>
                <w:szCs w:val="20"/>
              </w:rPr>
            </w:pPr>
          </w:p>
        </w:tc>
        <w:tc>
          <w:tcPr>
            <w:tcW w:w="1658" w:type="dxa"/>
          </w:tcPr>
          <w:p w:rsidR="00D9795A" w:rsidRPr="00D9795A" w:rsidRDefault="00D9795A" w:rsidP="00D465A8">
            <w:pPr>
              <w:jc w:val="center"/>
              <w:rPr>
                <w:rFonts w:cs="Arial"/>
                <w:sz w:val="20"/>
                <w:szCs w:val="20"/>
              </w:rPr>
            </w:pPr>
          </w:p>
        </w:tc>
      </w:tr>
      <w:tr w:rsidR="00D9795A" w:rsidRPr="00D9795A" w:rsidTr="00D9795A">
        <w:trPr>
          <w:trHeight w:val="272"/>
          <w:jc w:val="center"/>
        </w:trPr>
        <w:tc>
          <w:tcPr>
            <w:tcW w:w="562" w:type="dxa"/>
            <w:vAlign w:val="center"/>
          </w:tcPr>
          <w:p w:rsidR="00D9795A" w:rsidRPr="00D9795A" w:rsidRDefault="00D9795A" w:rsidP="00F00F1F">
            <w:pPr>
              <w:jc w:val="center"/>
              <w:rPr>
                <w:rFonts w:cs="Arial"/>
                <w:sz w:val="20"/>
                <w:szCs w:val="20"/>
                <w:lang w:val="sr-Cyrl-RS"/>
              </w:rPr>
            </w:pPr>
            <w:r w:rsidRPr="00D9795A">
              <w:rPr>
                <w:rFonts w:cs="Arial"/>
                <w:sz w:val="20"/>
                <w:szCs w:val="20"/>
                <w:lang w:val="sr-Cyrl-RS"/>
              </w:rPr>
              <w:t>36.</w:t>
            </w:r>
          </w:p>
        </w:tc>
        <w:tc>
          <w:tcPr>
            <w:tcW w:w="2316" w:type="dxa"/>
            <w:vAlign w:val="center"/>
          </w:tcPr>
          <w:p w:rsidR="00D9795A" w:rsidRPr="00D9795A" w:rsidRDefault="00D9795A" w:rsidP="005C32C8">
            <w:pPr>
              <w:jc w:val="left"/>
              <w:rPr>
                <w:rFonts w:eastAsia="Calibri" w:cs="Arial"/>
                <w:sz w:val="20"/>
                <w:szCs w:val="20"/>
              </w:rPr>
            </w:pPr>
            <w:r w:rsidRPr="00D9795A">
              <w:rPr>
                <w:rFonts w:eastAsia="Calibri" w:cs="Arial"/>
                <w:sz w:val="20"/>
                <w:szCs w:val="20"/>
              </w:rPr>
              <w:t xml:space="preserve">Услуге дезинсекције у </w:t>
            </w:r>
            <w:r w:rsidRPr="00D9795A">
              <w:rPr>
                <w:rFonts w:cs="Arial"/>
                <w:sz w:val="20"/>
                <w:szCs w:val="20"/>
              </w:rPr>
              <w:t>пословнo</w:t>
            </w:r>
            <w:r w:rsidRPr="00D9795A">
              <w:rPr>
                <w:rFonts w:cs="Arial"/>
                <w:sz w:val="20"/>
                <w:szCs w:val="20"/>
                <w:lang w:val="sr-Cyrl-RS"/>
              </w:rPr>
              <w:t>м</w:t>
            </w:r>
            <w:r w:rsidRPr="00D9795A">
              <w:rPr>
                <w:rFonts w:cs="Arial"/>
                <w:sz w:val="20"/>
                <w:szCs w:val="20"/>
              </w:rPr>
              <w:t xml:space="preserve"> објек</w:t>
            </w:r>
            <w:r w:rsidRPr="00D9795A">
              <w:rPr>
                <w:rFonts w:cs="Arial"/>
                <w:sz w:val="20"/>
                <w:szCs w:val="20"/>
                <w:lang w:val="sr-Cyrl-CS"/>
              </w:rPr>
              <w:t>т</w:t>
            </w:r>
            <w:r w:rsidRPr="00D9795A">
              <w:rPr>
                <w:rFonts w:cs="Arial"/>
                <w:sz w:val="20"/>
                <w:szCs w:val="20"/>
                <w:lang w:val="sr-Cyrl-RS"/>
              </w:rPr>
              <w:t>у</w:t>
            </w:r>
            <w:r w:rsidRPr="00D9795A">
              <w:rPr>
                <w:rFonts w:cs="Arial"/>
                <w:sz w:val="20"/>
                <w:szCs w:val="20"/>
                <w:lang w:val="sr-Cyrl-CS"/>
              </w:rPr>
              <w:t xml:space="preserve"> </w:t>
            </w:r>
            <w:r w:rsidRPr="00D9795A">
              <w:rPr>
                <w:rFonts w:cs="Arial"/>
                <w:sz w:val="20"/>
                <w:szCs w:val="20"/>
                <w:lang w:val="sr-Cyrl-RS"/>
              </w:rPr>
              <w:t>у Ражњу, ул. Трг Светог Саве бб</w:t>
            </w:r>
          </w:p>
        </w:tc>
        <w:tc>
          <w:tcPr>
            <w:tcW w:w="803" w:type="dxa"/>
            <w:vAlign w:val="center"/>
          </w:tcPr>
          <w:p w:rsidR="00D9795A" w:rsidRPr="00D9795A" w:rsidRDefault="00D9795A" w:rsidP="005C32C8">
            <w:pPr>
              <w:jc w:val="left"/>
              <w:rPr>
                <w:rFonts w:cs="Arial"/>
                <w:sz w:val="20"/>
                <w:szCs w:val="20"/>
                <w:lang w:val="sr-Cyrl-RS"/>
              </w:rPr>
            </w:pPr>
            <w:r w:rsidRPr="00D9795A">
              <w:rPr>
                <w:rFonts w:cs="Arial"/>
                <w:sz w:val="20"/>
                <w:szCs w:val="20"/>
                <w:lang w:val="sr-Cyrl-RS"/>
              </w:rPr>
              <w:t>100</w:t>
            </w:r>
          </w:p>
        </w:tc>
        <w:tc>
          <w:tcPr>
            <w:tcW w:w="1221" w:type="dxa"/>
            <w:vAlign w:val="center"/>
          </w:tcPr>
          <w:p w:rsidR="00D9795A" w:rsidRPr="00D9795A" w:rsidRDefault="00D9795A" w:rsidP="005C32C8">
            <w:pPr>
              <w:jc w:val="left"/>
              <w:rPr>
                <w:rFonts w:cs="Arial"/>
                <w:sz w:val="20"/>
                <w:szCs w:val="20"/>
              </w:rPr>
            </w:pPr>
          </w:p>
        </w:tc>
        <w:tc>
          <w:tcPr>
            <w:tcW w:w="1134" w:type="dxa"/>
          </w:tcPr>
          <w:p w:rsidR="00D9795A" w:rsidRPr="00D9795A" w:rsidRDefault="00D9795A" w:rsidP="005C32C8">
            <w:pPr>
              <w:jc w:val="left"/>
              <w:rPr>
                <w:rFonts w:cs="Arial"/>
                <w:sz w:val="20"/>
                <w:szCs w:val="20"/>
              </w:rPr>
            </w:pPr>
          </w:p>
        </w:tc>
        <w:tc>
          <w:tcPr>
            <w:tcW w:w="1134" w:type="dxa"/>
            <w:vAlign w:val="center"/>
          </w:tcPr>
          <w:p w:rsidR="00D9795A" w:rsidRPr="00D9795A" w:rsidRDefault="00D9795A" w:rsidP="005C32C8">
            <w:pPr>
              <w:jc w:val="left"/>
              <w:rPr>
                <w:rFonts w:cs="Arial"/>
                <w:sz w:val="20"/>
                <w:szCs w:val="20"/>
              </w:rPr>
            </w:pPr>
          </w:p>
        </w:tc>
        <w:tc>
          <w:tcPr>
            <w:tcW w:w="767" w:type="dxa"/>
            <w:vAlign w:val="center"/>
          </w:tcPr>
          <w:p w:rsidR="00D9795A" w:rsidRPr="00D9795A" w:rsidRDefault="00D9795A" w:rsidP="00D465A8">
            <w:pPr>
              <w:jc w:val="center"/>
              <w:rPr>
                <w:rFonts w:cs="Arial"/>
                <w:sz w:val="20"/>
                <w:szCs w:val="20"/>
              </w:rPr>
            </w:pPr>
            <w:r w:rsidRPr="00D9795A">
              <w:rPr>
                <w:rFonts w:cs="Arial"/>
                <w:sz w:val="20"/>
                <w:szCs w:val="20"/>
              </w:rPr>
              <w:t>2</w:t>
            </w:r>
          </w:p>
        </w:tc>
        <w:tc>
          <w:tcPr>
            <w:tcW w:w="1257" w:type="dxa"/>
            <w:vAlign w:val="center"/>
          </w:tcPr>
          <w:p w:rsidR="00D9795A" w:rsidRPr="00D9795A" w:rsidRDefault="00D9795A" w:rsidP="00D465A8">
            <w:pPr>
              <w:jc w:val="center"/>
              <w:rPr>
                <w:rFonts w:cs="Arial"/>
                <w:sz w:val="20"/>
                <w:szCs w:val="20"/>
              </w:rPr>
            </w:pPr>
          </w:p>
        </w:tc>
        <w:tc>
          <w:tcPr>
            <w:tcW w:w="767" w:type="dxa"/>
          </w:tcPr>
          <w:p w:rsidR="00D9795A" w:rsidRPr="00D9795A" w:rsidRDefault="00D9795A" w:rsidP="00D465A8">
            <w:pPr>
              <w:jc w:val="center"/>
              <w:rPr>
                <w:rFonts w:cs="Arial"/>
                <w:sz w:val="20"/>
                <w:szCs w:val="20"/>
              </w:rPr>
            </w:pPr>
          </w:p>
        </w:tc>
        <w:tc>
          <w:tcPr>
            <w:tcW w:w="1658" w:type="dxa"/>
          </w:tcPr>
          <w:p w:rsidR="00D9795A" w:rsidRPr="00D9795A" w:rsidRDefault="00D9795A" w:rsidP="00D465A8">
            <w:pPr>
              <w:jc w:val="center"/>
              <w:rPr>
                <w:rFonts w:cs="Arial"/>
                <w:sz w:val="20"/>
                <w:szCs w:val="20"/>
              </w:rPr>
            </w:pPr>
          </w:p>
        </w:tc>
      </w:tr>
      <w:tr w:rsidR="00D9795A" w:rsidRPr="00D9795A" w:rsidTr="00D9795A">
        <w:trPr>
          <w:trHeight w:val="272"/>
          <w:jc w:val="center"/>
        </w:trPr>
        <w:tc>
          <w:tcPr>
            <w:tcW w:w="562" w:type="dxa"/>
            <w:vAlign w:val="center"/>
          </w:tcPr>
          <w:p w:rsidR="00D9795A" w:rsidRPr="00D9795A" w:rsidRDefault="00D9795A" w:rsidP="00F00F1F">
            <w:pPr>
              <w:jc w:val="center"/>
              <w:rPr>
                <w:rFonts w:cs="Arial"/>
                <w:sz w:val="20"/>
                <w:szCs w:val="20"/>
                <w:lang w:val="sr-Cyrl-RS"/>
              </w:rPr>
            </w:pPr>
            <w:r w:rsidRPr="00D9795A">
              <w:rPr>
                <w:rFonts w:cs="Arial"/>
                <w:sz w:val="20"/>
                <w:szCs w:val="20"/>
                <w:lang w:val="sr-Cyrl-RS"/>
              </w:rPr>
              <w:t>37.</w:t>
            </w:r>
          </w:p>
        </w:tc>
        <w:tc>
          <w:tcPr>
            <w:tcW w:w="2316" w:type="dxa"/>
            <w:vAlign w:val="center"/>
          </w:tcPr>
          <w:p w:rsidR="00D9795A" w:rsidRPr="00D9795A" w:rsidRDefault="00D9795A" w:rsidP="005C32C8">
            <w:pPr>
              <w:jc w:val="left"/>
              <w:rPr>
                <w:rFonts w:eastAsia="Calibri" w:cs="Arial"/>
                <w:sz w:val="20"/>
                <w:szCs w:val="20"/>
              </w:rPr>
            </w:pPr>
            <w:r w:rsidRPr="00D9795A">
              <w:rPr>
                <w:rFonts w:eastAsia="Calibri" w:cs="Arial"/>
                <w:sz w:val="20"/>
                <w:szCs w:val="20"/>
              </w:rPr>
              <w:t>Услуге де</w:t>
            </w:r>
            <w:r w:rsidRPr="00D9795A">
              <w:rPr>
                <w:rFonts w:eastAsia="Calibri" w:cs="Arial"/>
                <w:sz w:val="20"/>
                <w:szCs w:val="20"/>
                <w:lang w:val="sr-Cyrl-RS"/>
              </w:rPr>
              <w:t>зинфекције</w:t>
            </w:r>
            <w:r w:rsidRPr="00D9795A">
              <w:rPr>
                <w:rFonts w:eastAsia="Calibri" w:cs="Arial"/>
                <w:sz w:val="20"/>
                <w:szCs w:val="20"/>
              </w:rPr>
              <w:t xml:space="preserve"> у </w:t>
            </w:r>
            <w:r w:rsidRPr="00D9795A">
              <w:rPr>
                <w:rFonts w:cs="Arial"/>
                <w:sz w:val="20"/>
                <w:szCs w:val="20"/>
              </w:rPr>
              <w:t>пословнo</w:t>
            </w:r>
            <w:r w:rsidRPr="00D9795A">
              <w:rPr>
                <w:rFonts w:cs="Arial"/>
                <w:sz w:val="20"/>
                <w:szCs w:val="20"/>
                <w:lang w:val="sr-Cyrl-RS"/>
              </w:rPr>
              <w:t>м</w:t>
            </w:r>
            <w:r w:rsidRPr="00D9795A">
              <w:rPr>
                <w:rFonts w:cs="Arial"/>
                <w:sz w:val="20"/>
                <w:szCs w:val="20"/>
              </w:rPr>
              <w:t xml:space="preserve"> објект</w:t>
            </w:r>
            <w:r w:rsidRPr="00D9795A">
              <w:rPr>
                <w:rFonts w:cs="Arial"/>
                <w:sz w:val="20"/>
                <w:szCs w:val="20"/>
                <w:lang w:val="sr-Cyrl-RS"/>
              </w:rPr>
              <w:t>у</w:t>
            </w:r>
            <w:r w:rsidRPr="00D9795A">
              <w:rPr>
                <w:rFonts w:cs="Arial"/>
                <w:sz w:val="20"/>
                <w:szCs w:val="20"/>
              </w:rPr>
              <w:t xml:space="preserve"> </w:t>
            </w:r>
            <w:r w:rsidRPr="00D9795A">
              <w:rPr>
                <w:rFonts w:cs="Arial"/>
                <w:sz w:val="20"/>
                <w:szCs w:val="20"/>
                <w:lang w:val="sr-Cyrl-RS"/>
              </w:rPr>
              <w:t>у Ражњу, ул. Трг Светог Саве бб</w:t>
            </w:r>
          </w:p>
        </w:tc>
        <w:tc>
          <w:tcPr>
            <w:tcW w:w="803" w:type="dxa"/>
            <w:vAlign w:val="center"/>
          </w:tcPr>
          <w:p w:rsidR="00D9795A" w:rsidRPr="00D9795A" w:rsidRDefault="00D9795A" w:rsidP="005C32C8">
            <w:pPr>
              <w:jc w:val="left"/>
              <w:rPr>
                <w:rFonts w:cs="Arial"/>
                <w:sz w:val="20"/>
                <w:szCs w:val="20"/>
                <w:lang w:val="sr-Cyrl-RS"/>
              </w:rPr>
            </w:pPr>
            <w:r w:rsidRPr="00D9795A">
              <w:rPr>
                <w:rFonts w:cs="Arial"/>
                <w:sz w:val="20"/>
                <w:szCs w:val="20"/>
                <w:lang w:val="sr-Cyrl-RS"/>
              </w:rPr>
              <w:t>100</w:t>
            </w:r>
          </w:p>
        </w:tc>
        <w:tc>
          <w:tcPr>
            <w:tcW w:w="1221" w:type="dxa"/>
            <w:vAlign w:val="center"/>
          </w:tcPr>
          <w:p w:rsidR="00D9795A" w:rsidRPr="00D9795A" w:rsidRDefault="00D9795A" w:rsidP="005C32C8">
            <w:pPr>
              <w:jc w:val="left"/>
              <w:rPr>
                <w:rFonts w:cs="Arial"/>
                <w:sz w:val="20"/>
                <w:szCs w:val="20"/>
              </w:rPr>
            </w:pPr>
          </w:p>
        </w:tc>
        <w:tc>
          <w:tcPr>
            <w:tcW w:w="1134" w:type="dxa"/>
          </w:tcPr>
          <w:p w:rsidR="00D9795A" w:rsidRPr="00D9795A" w:rsidRDefault="00D9795A" w:rsidP="005C32C8">
            <w:pPr>
              <w:jc w:val="left"/>
              <w:rPr>
                <w:rFonts w:cs="Arial"/>
                <w:sz w:val="20"/>
                <w:szCs w:val="20"/>
              </w:rPr>
            </w:pPr>
          </w:p>
        </w:tc>
        <w:tc>
          <w:tcPr>
            <w:tcW w:w="1134" w:type="dxa"/>
            <w:vAlign w:val="center"/>
          </w:tcPr>
          <w:p w:rsidR="00D9795A" w:rsidRPr="00D9795A" w:rsidRDefault="00D9795A" w:rsidP="005C32C8">
            <w:pPr>
              <w:jc w:val="left"/>
              <w:rPr>
                <w:rFonts w:cs="Arial"/>
                <w:sz w:val="20"/>
                <w:szCs w:val="20"/>
              </w:rPr>
            </w:pPr>
          </w:p>
        </w:tc>
        <w:tc>
          <w:tcPr>
            <w:tcW w:w="767" w:type="dxa"/>
            <w:vAlign w:val="center"/>
          </w:tcPr>
          <w:p w:rsidR="00D9795A" w:rsidRPr="00D9795A" w:rsidRDefault="00D9795A" w:rsidP="00D465A8">
            <w:pPr>
              <w:jc w:val="center"/>
              <w:rPr>
                <w:rFonts w:cs="Arial"/>
                <w:sz w:val="20"/>
                <w:szCs w:val="20"/>
              </w:rPr>
            </w:pPr>
            <w:r w:rsidRPr="00D9795A">
              <w:rPr>
                <w:rFonts w:cs="Arial"/>
                <w:sz w:val="20"/>
                <w:szCs w:val="20"/>
              </w:rPr>
              <w:t>2</w:t>
            </w:r>
          </w:p>
        </w:tc>
        <w:tc>
          <w:tcPr>
            <w:tcW w:w="1257" w:type="dxa"/>
            <w:vAlign w:val="center"/>
          </w:tcPr>
          <w:p w:rsidR="00D9795A" w:rsidRPr="00D9795A" w:rsidRDefault="00D9795A" w:rsidP="00D465A8">
            <w:pPr>
              <w:jc w:val="center"/>
              <w:rPr>
                <w:rFonts w:cs="Arial"/>
                <w:sz w:val="20"/>
                <w:szCs w:val="20"/>
              </w:rPr>
            </w:pPr>
          </w:p>
        </w:tc>
        <w:tc>
          <w:tcPr>
            <w:tcW w:w="767" w:type="dxa"/>
          </w:tcPr>
          <w:p w:rsidR="00D9795A" w:rsidRPr="00D9795A" w:rsidRDefault="00D9795A" w:rsidP="00D465A8">
            <w:pPr>
              <w:jc w:val="center"/>
              <w:rPr>
                <w:rFonts w:cs="Arial"/>
                <w:sz w:val="20"/>
                <w:szCs w:val="20"/>
              </w:rPr>
            </w:pPr>
          </w:p>
        </w:tc>
        <w:tc>
          <w:tcPr>
            <w:tcW w:w="1658" w:type="dxa"/>
          </w:tcPr>
          <w:p w:rsidR="00D9795A" w:rsidRPr="00D9795A" w:rsidRDefault="00D9795A" w:rsidP="00D465A8">
            <w:pPr>
              <w:jc w:val="center"/>
              <w:rPr>
                <w:rFonts w:cs="Arial"/>
                <w:sz w:val="20"/>
                <w:szCs w:val="20"/>
              </w:rPr>
            </w:pPr>
          </w:p>
        </w:tc>
      </w:tr>
      <w:tr w:rsidR="00D9795A" w:rsidRPr="00D9795A" w:rsidTr="00D9795A">
        <w:trPr>
          <w:trHeight w:val="272"/>
          <w:jc w:val="center"/>
        </w:trPr>
        <w:tc>
          <w:tcPr>
            <w:tcW w:w="562" w:type="dxa"/>
            <w:vAlign w:val="center"/>
          </w:tcPr>
          <w:p w:rsidR="00D9795A" w:rsidRPr="00D9795A" w:rsidRDefault="00D9795A" w:rsidP="00F00F1F">
            <w:pPr>
              <w:jc w:val="center"/>
              <w:rPr>
                <w:rFonts w:cs="Arial"/>
                <w:sz w:val="20"/>
                <w:szCs w:val="20"/>
                <w:lang w:val="sr-Cyrl-RS"/>
              </w:rPr>
            </w:pPr>
            <w:r w:rsidRPr="00D9795A">
              <w:rPr>
                <w:rFonts w:cs="Arial"/>
                <w:sz w:val="20"/>
                <w:szCs w:val="20"/>
                <w:lang w:val="sr-Cyrl-RS"/>
              </w:rPr>
              <w:t>38.</w:t>
            </w:r>
          </w:p>
        </w:tc>
        <w:tc>
          <w:tcPr>
            <w:tcW w:w="2316" w:type="dxa"/>
            <w:vAlign w:val="center"/>
          </w:tcPr>
          <w:p w:rsidR="00D9795A" w:rsidRPr="00D9795A" w:rsidRDefault="00D9795A" w:rsidP="005C32C8">
            <w:pPr>
              <w:jc w:val="left"/>
              <w:rPr>
                <w:rFonts w:eastAsia="Calibri" w:cs="Arial"/>
                <w:sz w:val="20"/>
                <w:szCs w:val="20"/>
              </w:rPr>
            </w:pPr>
            <w:r w:rsidRPr="00D9795A">
              <w:rPr>
                <w:rFonts w:eastAsia="Calibri" w:cs="Arial"/>
                <w:sz w:val="20"/>
                <w:szCs w:val="20"/>
              </w:rPr>
              <w:t xml:space="preserve">Услуге дезинсекције у </w:t>
            </w:r>
            <w:r w:rsidRPr="00D9795A">
              <w:rPr>
                <w:rFonts w:cs="Arial"/>
                <w:sz w:val="20"/>
                <w:szCs w:val="20"/>
              </w:rPr>
              <w:t>пословнo</w:t>
            </w:r>
            <w:r w:rsidRPr="00D9795A">
              <w:rPr>
                <w:rFonts w:cs="Arial"/>
                <w:sz w:val="20"/>
                <w:szCs w:val="20"/>
                <w:lang w:val="sr-Cyrl-RS"/>
              </w:rPr>
              <w:t>м</w:t>
            </w:r>
            <w:r w:rsidRPr="00D9795A">
              <w:rPr>
                <w:rFonts w:cs="Arial"/>
                <w:sz w:val="20"/>
                <w:szCs w:val="20"/>
              </w:rPr>
              <w:t xml:space="preserve"> објек</w:t>
            </w:r>
            <w:r w:rsidRPr="00D9795A">
              <w:rPr>
                <w:rFonts w:cs="Arial"/>
                <w:sz w:val="20"/>
                <w:szCs w:val="20"/>
                <w:lang w:val="sr-Cyrl-CS"/>
              </w:rPr>
              <w:t>т</w:t>
            </w:r>
            <w:r w:rsidRPr="00D9795A">
              <w:rPr>
                <w:rFonts w:cs="Arial"/>
                <w:sz w:val="20"/>
                <w:szCs w:val="20"/>
                <w:lang w:val="sr-Cyrl-RS"/>
              </w:rPr>
              <w:t>у</w:t>
            </w:r>
            <w:r w:rsidRPr="00D9795A">
              <w:rPr>
                <w:rFonts w:cs="Arial"/>
                <w:sz w:val="20"/>
                <w:szCs w:val="20"/>
                <w:lang w:val="sr-Cyrl-CS"/>
              </w:rPr>
              <w:t xml:space="preserve"> </w:t>
            </w:r>
            <w:r w:rsidRPr="00D9795A">
              <w:rPr>
                <w:rFonts w:cs="Arial"/>
                <w:sz w:val="20"/>
                <w:szCs w:val="20"/>
                <w:lang w:val="sr-Cyrl-RS"/>
              </w:rPr>
              <w:t>у Ћићевцу, ул. Карађорђева 104</w:t>
            </w:r>
          </w:p>
        </w:tc>
        <w:tc>
          <w:tcPr>
            <w:tcW w:w="803" w:type="dxa"/>
            <w:vAlign w:val="center"/>
          </w:tcPr>
          <w:p w:rsidR="00D9795A" w:rsidRPr="00D9795A" w:rsidRDefault="00D9795A" w:rsidP="005C32C8">
            <w:pPr>
              <w:jc w:val="left"/>
              <w:rPr>
                <w:rFonts w:cs="Arial"/>
                <w:sz w:val="20"/>
                <w:szCs w:val="20"/>
                <w:lang w:val="sr-Cyrl-RS"/>
              </w:rPr>
            </w:pPr>
            <w:r w:rsidRPr="00D9795A">
              <w:rPr>
                <w:rFonts w:cs="Arial"/>
                <w:sz w:val="20"/>
                <w:szCs w:val="20"/>
                <w:lang w:val="sr-Cyrl-RS"/>
              </w:rPr>
              <w:t>200</w:t>
            </w:r>
          </w:p>
        </w:tc>
        <w:tc>
          <w:tcPr>
            <w:tcW w:w="1221" w:type="dxa"/>
            <w:vAlign w:val="center"/>
          </w:tcPr>
          <w:p w:rsidR="00D9795A" w:rsidRPr="00D9795A" w:rsidRDefault="00D9795A" w:rsidP="005C32C8">
            <w:pPr>
              <w:jc w:val="left"/>
              <w:rPr>
                <w:rFonts w:cs="Arial"/>
                <w:sz w:val="20"/>
                <w:szCs w:val="20"/>
              </w:rPr>
            </w:pPr>
          </w:p>
        </w:tc>
        <w:tc>
          <w:tcPr>
            <w:tcW w:w="1134" w:type="dxa"/>
          </w:tcPr>
          <w:p w:rsidR="00D9795A" w:rsidRPr="00D9795A" w:rsidRDefault="00D9795A" w:rsidP="005C32C8">
            <w:pPr>
              <w:jc w:val="left"/>
              <w:rPr>
                <w:rFonts w:cs="Arial"/>
                <w:sz w:val="20"/>
                <w:szCs w:val="20"/>
              </w:rPr>
            </w:pPr>
          </w:p>
        </w:tc>
        <w:tc>
          <w:tcPr>
            <w:tcW w:w="1134" w:type="dxa"/>
            <w:vAlign w:val="center"/>
          </w:tcPr>
          <w:p w:rsidR="00D9795A" w:rsidRPr="00D9795A" w:rsidRDefault="00D9795A" w:rsidP="005C32C8">
            <w:pPr>
              <w:jc w:val="left"/>
              <w:rPr>
                <w:rFonts w:cs="Arial"/>
                <w:sz w:val="20"/>
                <w:szCs w:val="20"/>
              </w:rPr>
            </w:pPr>
          </w:p>
        </w:tc>
        <w:tc>
          <w:tcPr>
            <w:tcW w:w="767" w:type="dxa"/>
            <w:vAlign w:val="center"/>
          </w:tcPr>
          <w:p w:rsidR="00D9795A" w:rsidRPr="00D9795A" w:rsidRDefault="00D9795A" w:rsidP="00D465A8">
            <w:pPr>
              <w:jc w:val="center"/>
              <w:rPr>
                <w:rFonts w:cs="Arial"/>
                <w:sz w:val="20"/>
                <w:szCs w:val="20"/>
              </w:rPr>
            </w:pPr>
            <w:r w:rsidRPr="00D9795A">
              <w:rPr>
                <w:rFonts w:cs="Arial"/>
                <w:sz w:val="20"/>
                <w:szCs w:val="20"/>
              </w:rPr>
              <w:t>2</w:t>
            </w:r>
          </w:p>
        </w:tc>
        <w:tc>
          <w:tcPr>
            <w:tcW w:w="1257" w:type="dxa"/>
            <w:vAlign w:val="center"/>
          </w:tcPr>
          <w:p w:rsidR="00D9795A" w:rsidRPr="00D9795A" w:rsidRDefault="00D9795A" w:rsidP="00D465A8">
            <w:pPr>
              <w:jc w:val="center"/>
              <w:rPr>
                <w:rFonts w:cs="Arial"/>
                <w:sz w:val="20"/>
                <w:szCs w:val="20"/>
              </w:rPr>
            </w:pPr>
          </w:p>
        </w:tc>
        <w:tc>
          <w:tcPr>
            <w:tcW w:w="767" w:type="dxa"/>
          </w:tcPr>
          <w:p w:rsidR="00D9795A" w:rsidRPr="00D9795A" w:rsidRDefault="00D9795A" w:rsidP="00D465A8">
            <w:pPr>
              <w:jc w:val="center"/>
              <w:rPr>
                <w:rFonts w:cs="Arial"/>
                <w:sz w:val="20"/>
                <w:szCs w:val="20"/>
              </w:rPr>
            </w:pPr>
          </w:p>
        </w:tc>
        <w:tc>
          <w:tcPr>
            <w:tcW w:w="1658" w:type="dxa"/>
          </w:tcPr>
          <w:p w:rsidR="00D9795A" w:rsidRPr="00D9795A" w:rsidRDefault="00D9795A" w:rsidP="00D465A8">
            <w:pPr>
              <w:jc w:val="center"/>
              <w:rPr>
                <w:rFonts w:cs="Arial"/>
                <w:sz w:val="20"/>
                <w:szCs w:val="20"/>
              </w:rPr>
            </w:pPr>
          </w:p>
        </w:tc>
      </w:tr>
      <w:tr w:rsidR="00D9795A" w:rsidRPr="00D9795A" w:rsidTr="00D9795A">
        <w:trPr>
          <w:trHeight w:val="272"/>
          <w:jc w:val="center"/>
        </w:trPr>
        <w:tc>
          <w:tcPr>
            <w:tcW w:w="562" w:type="dxa"/>
            <w:vAlign w:val="center"/>
          </w:tcPr>
          <w:p w:rsidR="00D9795A" w:rsidRPr="00D9795A" w:rsidRDefault="00D9795A" w:rsidP="00F00F1F">
            <w:pPr>
              <w:jc w:val="center"/>
              <w:rPr>
                <w:rFonts w:cs="Arial"/>
                <w:sz w:val="20"/>
                <w:szCs w:val="20"/>
                <w:lang w:val="sr-Cyrl-RS"/>
              </w:rPr>
            </w:pPr>
            <w:r w:rsidRPr="00D9795A">
              <w:rPr>
                <w:rFonts w:cs="Arial"/>
                <w:sz w:val="20"/>
                <w:szCs w:val="20"/>
                <w:lang w:val="sr-Cyrl-RS"/>
              </w:rPr>
              <w:t>39.</w:t>
            </w:r>
          </w:p>
        </w:tc>
        <w:tc>
          <w:tcPr>
            <w:tcW w:w="2316" w:type="dxa"/>
            <w:vAlign w:val="center"/>
          </w:tcPr>
          <w:p w:rsidR="00D9795A" w:rsidRPr="00D9795A" w:rsidRDefault="00D9795A" w:rsidP="005C32C8">
            <w:pPr>
              <w:jc w:val="left"/>
              <w:rPr>
                <w:rFonts w:eastAsia="Calibri" w:cs="Arial"/>
                <w:sz w:val="20"/>
                <w:szCs w:val="20"/>
              </w:rPr>
            </w:pPr>
            <w:r w:rsidRPr="00D9795A">
              <w:rPr>
                <w:rFonts w:eastAsia="Calibri" w:cs="Arial"/>
                <w:sz w:val="20"/>
                <w:szCs w:val="20"/>
              </w:rPr>
              <w:t>Услуге де</w:t>
            </w:r>
            <w:r w:rsidRPr="00D9795A">
              <w:rPr>
                <w:rFonts w:eastAsia="Calibri" w:cs="Arial"/>
                <w:sz w:val="20"/>
                <w:szCs w:val="20"/>
                <w:lang w:val="sr-Cyrl-RS"/>
              </w:rPr>
              <w:t>зинфекције</w:t>
            </w:r>
            <w:r w:rsidRPr="00D9795A">
              <w:rPr>
                <w:rFonts w:eastAsia="Calibri" w:cs="Arial"/>
                <w:sz w:val="20"/>
                <w:szCs w:val="20"/>
              </w:rPr>
              <w:t xml:space="preserve"> у </w:t>
            </w:r>
            <w:r w:rsidRPr="00D9795A">
              <w:rPr>
                <w:rFonts w:cs="Arial"/>
                <w:sz w:val="20"/>
                <w:szCs w:val="20"/>
              </w:rPr>
              <w:t>пословнo</w:t>
            </w:r>
            <w:r w:rsidRPr="00D9795A">
              <w:rPr>
                <w:rFonts w:cs="Arial"/>
                <w:sz w:val="20"/>
                <w:szCs w:val="20"/>
                <w:lang w:val="sr-Cyrl-RS"/>
              </w:rPr>
              <w:t>м</w:t>
            </w:r>
            <w:r w:rsidRPr="00D9795A">
              <w:rPr>
                <w:rFonts w:cs="Arial"/>
                <w:sz w:val="20"/>
                <w:szCs w:val="20"/>
              </w:rPr>
              <w:t xml:space="preserve"> објект</w:t>
            </w:r>
            <w:r w:rsidRPr="00D9795A">
              <w:rPr>
                <w:rFonts w:cs="Arial"/>
                <w:sz w:val="20"/>
                <w:szCs w:val="20"/>
                <w:lang w:val="sr-Cyrl-RS"/>
              </w:rPr>
              <w:t>у</w:t>
            </w:r>
            <w:r w:rsidRPr="00D9795A">
              <w:rPr>
                <w:rFonts w:cs="Arial"/>
                <w:sz w:val="20"/>
                <w:szCs w:val="20"/>
              </w:rPr>
              <w:t xml:space="preserve"> </w:t>
            </w:r>
            <w:r w:rsidRPr="00D9795A">
              <w:rPr>
                <w:rFonts w:cs="Arial"/>
                <w:sz w:val="20"/>
                <w:szCs w:val="20"/>
                <w:lang w:val="sr-Cyrl-RS"/>
              </w:rPr>
              <w:t>у Ћићевцу, ул. Карађорђева 104</w:t>
            </w:r>
          </w:p>
        </w:tc>
        <w:tc>
          <w:tcPr>
            <w:tcW w:w="803" w:type="dxa"/>
            <w:vAlign w:val="center"/>
          </w:tcPr>
          <w:p w:rsidR="00D9795A" w:rsidRPr="00D9795A" w:rsidRDefault="00D9795A" w:rsidP="005C32C8">
            <w:pPr>
              <w:jc w:val="left"/>
              <w:rPr>
                <w:rFonts w:cs="Arial"/>
                <w:sz w:val="20"/>
                <w:szCs w:val="20"/>
                <w:lang w:val="sr-Cyrl-RS"/>
              </w:rPr>
            </w:pPr>
            <w:r w:rsidRPr="00D9795A">
              <w:rPr>
                <w:rFonts w:cs="Arial"/>
                <w:sz w:val="20"/>
                <w:szCs w:val="20"/>
                <w:lang w:val="sr-Cyrl-RS"/>
              </w:rPr>
              <w:t>200</w:t>
            </w:r>
          </w:p>
        </w:tc>
        <w:tc>
          <w:tcPr>
            <w:tcW w:w="1221" w:type="dxa"/>
            <w:vAlign w:val="center"/>
          </w:tcPr>
          <w:p w:rsidR="00D9795A" w:rsidRPr="00D9795A" w:rsidRDefault="00D9795A" w:rsidP="005C32C8">
            <w:pPr>
              <w:jc w:val="left"/>
              <w:rPr>
                <w:rFonts w:cs="Arial"/>
                <w:sz w:val="20"/>
                <w:szCs w:val="20"/>
              </w:rPr>
            </w:pPr>
          </w:p>
        </w:tc>
        <w:tc>
          <w:tcPr>
            <w:tcW w:w="1134" w:type="dxa"/>
          </w:tcPr>
          <w:p w:rsidR="00D9795A" w:rsidRPr="00D9795A" w:rsidRDefault="00D9795A" w:rsidP="005C32C8">
            <w:pPr>
              <w:jc w:val="left"/>
              <w:rPr>
                <w:rFonts w:cs="Arial"/>
                <w:sz w:val="20"/>
                <w:szCs w:val="20"/>
              </w:rPr>
            </w:pPr>
          </w:p>
        </w:tc>
        <w:tc>
          <w:tcPr>
            <w:tcW w:w="1134" w:type="dxa"/>
            <w:vAlign w:val="center"/>
          </w:tcPr>
          <w:p w:rsidR="00D9795A" w:rsidRPr="00D9795A" w:rsidRDefault="00D9795A" w:rsidP="005C32C8">
            <w:pPr>
              <w:jc w:val="left"/>
              <w:rPr>
                <w:rFonts w:cs="Arial"/>
                <w:sz w:val="20"/>
                <w:szCs w:val="20"/>
              </w:rPr>
            </w:pPr>
          </w:p>
        </w:tc>
        <w:tc>
          <w:tcPr>
            <w:tcW w:w="767" w:type="dxa"/>
            <w:vAlign w:val="center"/>
          </w:tcPr>
          <w:p w:rsidR="00D9795A" w:rsidRPr="00D9795A" w:rsidRDefault="00D9795A" w:rsidP="00D465A8">
            <w:pPr>
              <w:jc w:val="center"/>
              <w:rPr>
                <w:rFonts w:cs="Arial"/>
                <w:sz w:val="20"/>
                <w:szCs w:val="20"/>
              </w:rPr>
            </w:pPr>
            <w:r w:rsidRPr="00D9795A">
              <w:rPr>
                <w:rFonts w:cs="Arial"/>
                <w:sz w:val="20"/>
                <w:szCs w:val="20"/>
              </w:rPr>
              <w:t>2</w:t>
            </w:r>
          </w:p>
        </w:tc>
        <w:tc>
          <w:tcPr>
            <w:tcW w:w="1257" w:type="dxa"/>
            <w:vAlign w:val="center"/>
          </w:tcPr>
          <w:p w:rsidR="00D9795A" w:rsidRPr="00D9795A" w:rsidRDefault="00D9795A" w:rsidP="00D465A8">
            <w:pPr>
              <w:jc w:val="center"/>
              <w:rPr>
                <w:rFonts w:cs="Arial"/>
                <w:sz w:val="20"/>
                <w:szCs w:val="20"/>
              </w:rPr>
            </w:pPr>
          </w:p>
        </w:tc>
        <w:tc>
          <w:tcPr>
            <w:tcW w:w="767" w:type="dxa"/>
          </w:tcPr>
          <w:p w:rsidR="00D9795A" w:rsidRPr="00D9795A" w:rsidRDefault="00D9795A" w:rsidP="00D465A8">
            <w:pPr>
              <w:jc w:val="center"/>
              <w:rPr>
                <w:rFonts w:cs="Arial"/>
                <w:sz w:val="20"/>
                <w:szCs w:val="20"/>
              </w:rPr>
            </w:pPr>
          </w:p>
        </w:tc>
        <w:tc>
          <w:tcPr>
            <w:tcW w:w="1658" w:type="dxa"/>
          </w:tcPr>
          <w:p w:rsidR="00D9795A" w:rsidRPr="00D9795A" w:rsidRDefault="00D9795A" w:rsidP="00D465A8">
            <w:pPr>
              <w:jc w:val="center"/>
              <w:rPr>
                <w:rFonts w:cs="Arial"/>
                <w:sz w:val="20"/>
                <w:szCs w:val="20"/>
              </w:rPr>
            </w:pPr>
          </w:p>
        </w:tc>
      </w:tr>
      <w:tr w:rsidR="00D9795A" w:rsidRPr="00D9795A" w:rsidTr="00D9795A">
        <w:trPr>
          <w:trHeight w:val="272"/>
          <w:jc w:val="center"/>
        </w:trPr>
        <w:tc>
          <w:tcPr>
            <w:tcW w:w="562" w:type="dxa"/>
            <w:vAlign w:val="center"/>
          </w:tcPr>
          <w:p w:rsidR="00D9795A" w:rsidRPr="00D9795A" w:rsidRDefault="00D9795A" w:rsidP="00F00F1F">
            <w:pPr>
              <w:jc w:val="center"/>
              <w:rPr>
                <w:rFonts w:cs="Arial"/>
                <w:sz w:val="20"/>
                <w:szCs w:val="20"/>
                <w:lang w:val="sr-Cyrl-RS"/>
              </w:rPr>
            </w:pPr>
            <w:r w:rsidRPr="00D9795A">
              <w:rPr>
                <w:rFonts w:cs="Arial"/>
                <w:sz w:val="20"/>
                <w:szCs w:val="20"/>
                <w:lang w:val="sr-Cyrl-RS"/>
              </w:rPr>
              <w:t>40.</w:t>
            </w:r>
          </w:p>
        </w:tc>
        <w:tc>
          <w:tcPr>
            <w:tcW w:w="2316" w:type="dxa"/>
            <w:vAlign w:val="center"/>
          </w:tcPr>
          <w:p w:rsidR="00D9795A" w:rsidRPr="00D9795A" w:rsidRDefault="00D9795A" w:rsidP="005C32C8">
            <w:pPr>
              <w:jc w:val="left"/>
              <w:rPr>
                <w:rFonts w:eastAsia="Calibri" w:cs="Arial"/>
                <w:sz w:val="20"/>
                <w:szCs w:val="20"/>
              </w:rPr>
            </w:pPr>
            <w:r w:rsidRPr="00D9795A">
              <w:rPr>
                <w:rFonts w:eastAsia="Calibri" w:cs="Arial"/>
                <w:sz w:val="20"/>
                <w:szCs w:val="20"/>
              </w:rPr>
              <w:t>Услуге де</w:t>
            </w:r>
            <w:r w:rsidRPr="00D9795A">
              <w:rPr>
                <w:rFonts w:eastAsia="Calibri" w:cs="Arial"/>
                <w:sz w:val="20"/>
                <w:szCs w:val="20"/>
                <w:lang w:val="sr-Cyrl-RS"/>
              </w:rPr>
              <w:t>зинфекције</w:t>
            </w:r>
            <w:r w:rsidRPr="00D9795A">
              <w:rPr>
                <w:rFonts w:eastAsia="Calibri" w:cs="Arial"/>
                <w:sz w:val="20"/>
                <w:szCs w:val="20"/>
              </w:rPr>
              <w:t xml:space="preserve"> у </w:t>
            </w:r>
            <w:r w:rsidRPr="00D9795A">
              <w:rPr>
                <w:rFonts w:cs="Arial"/>
                <w:sz w:val="20"/>
                <w:szCs w:val="20"/>
              </w:rPr>
              <w:t>пословнo</w:t>
            </w:r>
            <w:r w:rsidRPr="00D9795A">
              <w:rPr>
                <w:rFonts w:cs="Arial"/>
                <w:sz w:val="20"/>
                <w:szCs w:val="20"/>
                <w:lang w:val="sr-Cyrl-RS"/>
              </w:rPr>
              <w:t>м</w:t>
            </w:r>
            <w:r w:rsidRPr="00D9795A">
              <w:rPr>
                <w:rFonts w:cs="Arial"/>
                <w:sz w:val="20"/>
                <w:szCs w:val="20"/>
              </w:rPr>
              <w:t xml:space="preserve"> објект</w:t>
            </w:r>
            <w:r w:rsidRPr="00D9795A">
              <w:rPr>
                <w:rFonts w:cs="Arial"/>
                <w:sz w:val="20"/>
                <w:szCs w:val="20"/>
                <w:lang w:val="sr-Cyrl-RS"/>
              </w:rPr>
              <w:t>у</w:t>
            </w:r>
            <w:r w:rsidRPr="00D9795A">
              <w:rPr>
                <w:rFonts w:cs="Arial"/>
                <w:sz w:val="20"/>
                <w:szCs w:val="20"/>
              </w:rPr>
              <w:t xml:space="preserve"> </w:t>
            </w:r>
            <w:r w:rsidRPr="00D9795A">
              <w:rPr>
                <w:rFonts w:cs="Arial"/>
                <w:sz w:val="20"/>
                <w:szCs w:val="20"/>
                <w:lang w:val="sr-Cyrl-RS"/>
              </w:rPr>
              <w:t>у Александровцу</w:t>
            </w:r>
          </w:p>
        </w:tc>
        <w:tc>
          <w:tcPr>
            <w:tcW w:w="803" w:type="dxa"/>
            <w:vAlign w:val="center"/>
          </w:tcPr>
          <w:p w:rsidR="00D9795A" w:rsidRPr="00D9795A" w:rsidRDefault="00D9795A" w:rsidP="005C32C8">
            <w:pPr>
              <w:jc w:val="left"/>
              <w:rPr>
                <w:rFonts w:cs="Arial"/>
                <w:sz w:val="20"/>
                <w:szCs w:val="20"/>
                <w:lang w:val="sr-Cyrl-RS"/>
              </w:rPr>
            </w:pPr>
            <w:r w:rsidRPr="00D9795A">
              <w:rPr>
                <w:rFonts w:cs="Arial"/>
                <w:sz w:val="20"/>
                <w:szCs w:val="20"/>
                <w:lang w:val="sr-Cyrl-RS"/>
              </w:rPr>
              <w:t>200</w:t>
            </w:r>
          </w:p>
        </w:tc>
        <w:tc>
          <w:tcPr>
            <w:tcW w:w="1221" w:type="dxa"/>
            <w:vAlign w:val="center"/>
          </w:tcPr>
          <w:p w:rsidR="00D9795A" w:rsidRPr="00D9795A" w:rsidRDefault="00D9795A" w:rsidP="005C32C8">
            <w:pPr>
              <w:jc w:val="left"/>
              <w:rPr>
                <w:rFonts w:cs="Arial"/>
                <w:sz w:val="20"/>
                <w:szCs w:val="20"/>
              </w:rPr>
            </w:pPr>
          </w:p>
        </w:tc>
        <w:tc>
          <w:tcPr>
            <w:tcW w:w="1134" w:type="dxa"/>
          </w:tcPr>
          <w:p w:rsidR="00D9795A" w:rsidRPr="00D9795A" w:rsidRDefault="00D9795A" w:rsidP="005C32C8">
            <w:pPr>
              <w:jc w:val="left"/>
              <w:rPr>
                <w:rFonts w:cs="Arial"/>
                <w:sz w:val="20"/>
                <w:szCs w:val="20"/>
              </w:rPr>
            </w:pPr>
          </w:p>
        </w:tc>
        <w:tc>
          <w:tcPr>
            <w:tcW w:w="1134" w:type="dxa"/>
            <w:vAlign w:val="center"/>
          </w:tcPr>
          <w:p w:rsidR="00D9795A" w:rsidRPr="00D9795A" w:rsidRDefault="00D9795A" w:rsidP="005C32C8">
            <w:pPr>
              <w:jc w:val="left"/>
              <w:rPr>
                <w:rFonts w:cs="Arial"/>
                <w:sz w:val="20"/>
                <w:szCs w:val="20"/>
              </w:rPr>
            </w:pPr>
          </w:p>
        </w:tc>
        <w:tc>
          <w:tcPr>
            <w:tcW w:w="767" w:type="dxa"/>
            <w:vAlign w:val="center"/>
          </w:tcPr>
          <w:p w:rsidR="00D9795A" w:rsidRPr="00D9795A" w:rsidRDefault="00D9795A" w:rsidP="00D465A8">
            <w:pPr>
              <w:jc w:val="center"/>
              <w:rPr>
                <w:rFonts w:cs="Arial"/>
                <w:sz w:val="20"/>
                <w:szCs w:val="20"/>
                <w:lang w:val="sr-Cyrl-RS"/>
              </w:rPr>
            </w:pPr>
            <w:r w:rsidRPr="00D9795A">
              <w:rPr>
                <w:rFonts w:cs="Arial"/>
                <w:sz w:val="20"/>
                <w:szCs w:val="20"/>
                <w:lang w:val="sr-Cyrl-RS"/>
              </w:rPr>
              <w:t>2</w:t>
            </w:r>
          </w:p>
        </w:tc>
        <w:tc>
          <w:tcPr>
            <w:tcW w:w="1257" w:type="dxa"/>
            <w:vAlign w:val="center"/>
          </w:tcPr>
          <w:p w:rsidR="00D9795A" w:rsidRPr="00D9795A" w:rsidRDefault="00D9795A" w:rsidP="00D465A8">
            <w:pPr>
              <w:jc w:val="center"/>
              <w:rPr>
                <w:rFonts w:cs="Arial"/>
                <w:sz w:val="20"/>
                <w:szCs w:val="20"/>
              </w:rPr>
            </w:pPr>
          </w:p>
        </w:tc>
        <w:tc>
          <w:tcPr>
            <w:tcW w:w="767" w:type="dxa"/>
          </w:tcPr>
          <w:p w:rsidR="00D9795A" w:rsidRPr="00D9795A" w:rsidRDefault="00D9795A" w:rsidP="00D465A8">
            <w:pPr>
              <w:jc w:val="center"/>
              <w:rPr>
                <w:rFonts w:cs="Arial"/>
                <w:sz w:val="20"/>
                <w:szCs w:val="20"/>
              </w:rPr>
            </w:pPr>
          </w:p>
        </w:tc>
        <w:tc>
          <w:tcPr>
            <w:tcW w:w="1658" w:type="dxa"/>
          </w:tcPr>
          <w:p w:rsidR="00D9795A" w:rsidRPr="00D9795A" w:rsidRDefault="00D9795A" w:rsidP="00D465A8">
            <w:pPr>
              <w:jc w:val="center"/>
              <w:rPr>
                <w:rFonts w:cs="Arial"/>
                <w:sz w:val="20"/>
                <w:szCs w:val="20"/>
              </w:rPr>
            </w:pPr>
          </w:p>
        </w:tc>
      </w:tr>
      <w:tr w:rsidR="00D9795A" w:rsidRPr="00D9795A" w:rsidTr="00D9795A">
        <w:trPr>
          <w:trHeight w:val="272"/>
          <w:jc w:val="center"/>
        </w:trPr>
        <w:tc>
          <w:tcPr>
            <w:tcW w:w="562" w:type="dxa"/>
            <w:vAlign w:val="center"/>
          </w:tcPr>
          <w:p w:rsidR="00D9795A" w:rsidRPr="00D9795A" w:rsidRDefault="00D9795A" w:rsidP="00F00F1F">
            <w:pPr>
              <w:jc w:val="center"/>
              <w:rPr>
                <w:rFonts w:cs="Arial"/>
                <w:sz w:val="20"/>
                <w:szCs w:val="20"/>
                <w:lang w:val="sr-Cyrl-RS"/>
              </w:rPr>
            </w:pPr>
            <w:r w:rsidRPr="00D9795A">
              <w:rPr>
                <w:rFonts w:cs="Arial"/>
                <w:sz w:val="20"/>
                <w:szCs w:val="20"/>
                <w:lang w:val="sr-Cyrl-RS"/>
              </w:rPr>
              <w:lastRenderedPageBreak/>
              <w:t>41.</w:t>
            </w:r>
          </w:p>
        </w:tc>
        <w:tc>
          <w:tcPr>
            <w:tcW w:w="2316" w:type="dxa"/>
            <w:vAlign w:val="center"/>
          </w:tcPr>
          <w:p w:rsidR="00D9795A" w:rsidRPr="00D9795A" w:rsidRDefault="00D9795A" w:rsidP="005C32C8">
            <w:pPr>
              <w:jc w:val="left"/>
              <w:rPr>
                <w:rFonts w:eastAsia="Calibri" w:cs="Arial"/>
                <w:sz w:val="20"/>
                <w:szCs w:val="20"/>
              </w:rPr>
            </w:pPr>
            <w:r w:rsidRPr="00D9795A">
              <w:rPr>
                <w:rFonts w:eastAsia="Calibri" w:cs="Arial"/>
                <w:sz w:val="20"/>
                <w:szCs w:val="20"/>
              </w:rPr>
              <w:t xml:space="preserve">Услуге дезинсекције у </w:t>
            </w:r>
            <w:r w:rsidRPr="00D9795A">
              <w:rPr>
                <w:rFonts w:cs="Arial"/>
                <w:sz w:val="20"/>
                <w:szCs w:val="20"/>
              </w:rPr>
              <w:t>пословнo</w:t>
            </w:r>
            <w:r w:rsidRPr="00D9795A">
              <w:rPr>
                <w:rFonts w:cs="Arial"/>
                <w:sz w:val="20"/>
                <w:szCs w:val="20"/>
                <w:lang w:val="sr-Cyrl-RS"/>
              </w:rPr>
              <w:t>м</w:t>
            </w:r>
            <w:r w:rsidRPr="00D9795A">
              <w:rPr>
                <w:rFonts w:cs="Arial"/>
                <w:sz w:val="20"/>
                <w:szCs w:val="20"/>
              </w:rPr>
              <w:t xml:space="preserve"> објек</w:t>
            </w:r>
            <w:r w:rsidRPr="00D9795A">
              <w:rPr>
                <w:rFonts w:cs="Arial"/>
                <w:sz w:val="20"/>
                <w:szCs w:val="20"/>
                <w:lang w:val="sr-Cyrl-CS"/>
              </w:rPr>
              <w:t>т</w:t>
            </w:r>
            <w:r w:rsidRPr="00D9795A">
              <w:rPr>
                <w:rFonts w:cs="Arial"/>
                <w:sz w:val="20"/>
                <w:szCs w:val="20"/>
                <w:lang w:val="sr-Cyrl-RS"/>
              </w:rPr>
              <w:t>у</w:t>
            </w:r>
            <w:r w:rsidRPr="00D9795A">
              <w:rPr>
                <w:rFonts w:cs="Arial"/>
                <w:sz w:val="20"/>
                <w:szCs w:val="20"/>
                <w:lang w:val="sr-Cyrl-CS"/>
              </w:rPr>
              <w:t xml:space="preserve"> </w:t>
            </w:r>
            <w:r w:rsidRPr="00D9795A">
              <w:rPr>
                <w:rFonts w:cs="Arial"/>
                <w:sz w:val="20"/>
                <w:szCs w:val="20"/>
                <w:lang w:val="sr-Cyrl-RS"/>
              </w:rPr>
              <w:t>у Александровцу</w:t>
            </w:r>
          </w:p>
        </w:tc>
        <w:tc>
          <w:tcPr>
            <w:tcW w:w="803" w:type="dxa"/>
            <w:vAlign w:val="center"/>
          </w:tcPr>
          <w:p w:rsidR="00D9795A" w:rsidRPr="00D9795A" w:rsidRDefault="00D9795A" w:rsidP="005C32C8">
            <w:pPr>
              <w:jc w:val="left"/>
              <w:rPr>
                <w:rFonts w:cs="Arial"/>
                <w:sz w:val="20"/>
                <w:szCs w:val="20"/>
                <w:lang w:val="sr-Cyrl-RS"/>
              </w:rPr>
            </w:pPr>
            <w:r w:rsidRPr="00D9795A">
              <w:rPr>
                <w:rFonts w:cs="Arial"/>
                <w:sz w:val="20"/>
                <w:szCs w:val="20"/>
                <w:lang w:val="sr-Cyrl-RS"/>
              </w:rPr>
              <w:t>200</w:t>
            </w:r>
          </w:p>
        </w:tc>
        <w:tc>
          <w:tcPr>
            <w:tcW w:w="1221" w:type="dxa"/>
            <w:vAlign w:val="center"/>
          </w:tcPr>
          <w:p w:rsidR="00D9795A" w:rsidRPr="00D9795A" w:rsidRDefault="00D9795A" w:rsidP="005C32C8">
            <w:pPr>
              <w:jc w:val="left"/>
              <w:rPr>
                <w:rFonts w:cs="Arial"/>
                <w:sz w:val="20"/>
                <w:szCs w:val="20"/>
              </w:rPr>
            </w:pPr>
          </w:p>
        </w:tc>
        <w:tc>
          <w:tcPr>
            <w:tcW w:w="1134" w:type="dxa"/>
          </w:tcPr>
          <w:p w:rsidR="00D9795A" w:rsidRPr="00D9795A" w:rsidRDefault="00D9795A" w:rsidP="005C32C8">
            <w:pPr>
              <w:jc w:val="left"/>
              <w:rPr>
                <w:rFonts w:cs="Arial"/>
                <w:sz w:val="20"/>
                <w:szCs w:val="20"/>
              </w:rPr>
            </w:pPr>
          </w:p>
        </w:tc>
        <w:tc>
          <w:tcPr>
            <w:tcW w:w="1134" w:type="dxa"/>
            <w:vAlign w:val="center"/>
          </w:tcPr>
          <w:p w:rsidR="00D9795A" w:rsidRPr="00D9795A" w:rsidRDefault="00D9795A" w:rsidP="005C32C8">
            <w:pPr>
              <w:jc w:val="left"/>
              <w:rPr>
                <w:rFonts w:cs="Arial"/>
                <w:sz w:val="20"/>
                <w:szCs w:val="20"/>
              </w:rPr>
            </w:pPr>
          </w:p>
        </w:tc>
        <w:tc>
          <w:tcPr>
            <w:tcW w:w="767" w:type="dxa"/>
            <w:vAlign w:val="center"/>
          </w:tcPr>
          <w:p w:rsidR="00D9795A" w:rsidRPr="00D9795A" w:rsidRDefault="00D9795A" w:rsidP="00D465A8">
            <w:pPr>
              <w:jc w:val="center"/>
              <w:rPr>
                <w:rFonts w:cs="Arial"/>
                <w:sz w:val="20"/>
                <w:szCs w:val="20"/>
              </w:rPr>
            </w:pPr>
            <w:r w:rsidRPr="00D9795A">
              <w:rPr>
                <w:rFonts w:cs="Arial"/>
                <w:sz w:val="20"/>
                <w:szCs w:val="20"/>
              </w:rPr>
              <w:t>2</w:t>
            </w:r>
          </w:p>
        </w:tc>
        <w:tc>
          <w:tcPr>
            <w:tcW w:w="1257" w:type="dxa"/>
            <w:vAlign w:val="center"/>
          </w:tcPr>
          <w:p w:rsidR="00D9795A" w:rsidRPr="00D9795A" w:rsidRDefault="00D9795A" w:rsidP="00D465A8">
            <w:pPr>
              <w:jc w:val="center"/>
              <w:rPr>
                <w:rFonts w:cs="Arial"/>
                <w:sz w:val="20"/>
                <w:szCs w:val="20"/>
              </w:rPr>
            </w:pPr>
          </w:p>
        </w:tc>
        <w:tc>
          <w:tcPr>
            <w:tcW w:w="767" w:type="dxa"/>
          </w:tcPr>
          <w:p w:rsidR="00D9795A" w:rsidRPr="00D9795A" w:rsidRDefault="00D9795A" w:rsidP="00D465A8">
            <w:pPr>
              <w:jc w:val="center"/>
              <w:rPr>
                <w:rFonts w:cs="Arial"/>
                <w:sz w:val="20"/>
                <w:szCs w:val="20"/>
              </w:rPr>
            </w:pPr>
          </w:p>
        </w:tc>
        <w:tc>
          <w:tcPr>
            <w:tcW w:w="1658" w:type="dxa"/>
          </w:tcPr>
          <w:p w:rsidR="00D9795A" w:rsidRPr="00D9795A" w:rsidRDefault="00D9795A" w:rsidP="00D465A8">
            <w:pPr>
              <w:jc w:val="center"/>
              <w:rPr>
                <w:rFonts w:cs="Arial"/>
                <w:sz w:val="20"/>
                <w:szCs w:val="20"/>
              </w:rPr>
            </w:pPr>
          </w:p>
        </w:tc>
      </w:tr>
      <w:tr w:rsidR="00D9795A" w:rsidRPr="00D9795A" w:rsidTr="00D9795A">
        <w:trPr>
          <w:trHeight w:val="272"/>
          <w:jc w:val="center"/>
        </w:trPr>
        <w:tc>
          <w:tcPr>
            <w:tcW w:w="562" w:type="dxa"/>
            <w:vAlign w:val="center"/>
          </w:tcPr>
          <w:p w:rsidR="00D9795A" w:rsidRPr="00D9795A" w:rsidRDefault="00D9795A" w:rsidP="00F00F1F">
            <w:pPr>
              <w:jc w:val="center"/>
              <w:rPr>
                <w:rFonts w:cs="Arial"/>
                <w:sz w:val="20"/>
                <w:szCs w:val="20"/>
                <w:lang w:val="sr-Cyrl-RS"/>
              </w:rPr>
            </w:pPr>
            <w:r w:rsidRPr="00D9795A">
              <w:rPr>
                <w:rFonts w:cs="Arial"/>
                <w:sz w:val="20"/>
                <w:szCs w:val="20"/>
                <w:lang w:val="sr-Cyrl-RS"/>
              </w:rPr>
              <w:t>42.</w:t>
            </w:r>
          </w:p>
        </w:tc>
        <w:tc>
          <w:tcPr>
            <w:tcW w:w="2316" w:type="dxa"/>
            <w:vAlign w:val="center"/>
          </w:tcPr>
          <w:p w:rsidR="00D9795A" w:rsidRPr="00D9795A" w:rsidRDefault="00D9795A" w:rsidP="005C32C8">
            <w:pPr>
              <w:jc w:val="left"/>
              <w:rPr>
                <w:rFonts w:eastAsia="Calibri" w:cs="Arial"/>
                <w:sz w:val="20"/>
                <w:szCs w:val="20"/>
              </w:rPr>
            </w:pPr>
            <w:r w:rsidRPr="00D9795A">
              <w:rPr>
                <w:rFonts w:eastAsia="Calibri" w:cs="Arial"/>
                <w:sz w:val="20"/>
                <w:szCs w:val="20"/>
              </w:rPr>
              <w:t xml:space="preserve">Услуге дератизацијe у </w:t>
            </w:r>
            <w:r w:rsidRPr="00D9795A">
              <w:rPr>
                <w:rFonts w:cs="Arial"/>
                <w:sz w:val="20"/>
                <w:szCs w:val="20"/>
              </w:rPr>
              <w:t>пословни</w:t>
            </w:r>
            <w:r w:rsidRPr="00D9795A">
              <w:rPr>
                <w:rFonts w:cs="Arial"/>
                <w:sz w:val="20"/>
                <w:szCs w:val="20"/>
                <w:lang w:val="sr-Cyrl-RS"/>
              </w:rPr>
              <w:t>м</w:t>
            </w:r>
            <w:r w:rsidRPr="00D9795A">
              <w:rPr>
                <w:rFonts w:cs="Arial"/>
                <w:sz w:val="20"/>
                <w:szCs w:val="20"/>
              </w:rPr>
              <w:t xml:space="preserve"> </w:t>
            </w:r>
            <w:r w:rsidRPr="00D9795A">
              <w:rPr>
                <w:rFonts w:cs="Arial"/>
                <w:sz w:val="20"/>
                <w:szCs w:val="20"/>
                <w:lang w:val="sr-Cyrl-RS"/>
              </w:rPr>
              <w:t xml:space="preserve">и електроенергетским </w:t>
            </w:r>
            <w:r w:rsidRPr="00D9795A">
              <w:rPr>
                <w:rFonts w:cs="Arial"/>
                <w:sz w:val="20"/>
                <w:szCs w:val="20"/>
              </w:rPr>
              <w:t>објект</w:t>
            </w:r>
            <w:r w:rsidRPr="00D9795A">
              <w:rPr>
                <w:rFonts w:cs="Arial"/>
                <w:sz w:val="20"/>
                <w:szCs w:val="20"/>
                <w:lang w:val="sr-Cyrl-RS"/>
              </w:rPr>
              <w:t>има</w:t>
            </w:r>
            <w:r w:rsidRPr="00D9795A">
              <w:rPr>
                <w:rFonts w:cs="Arial"/>
                <w:sz w:val="20"/>
                <w:szCs w:val="20"/>
              </w:rPr>
              <w:t xml:space="preserve"> </w:t>
            </w:r>
            <w:r w:rsidRPr="00D9795A">
              <w:rPr>
                <w:rFonts w:cs="Arial"/>
                <w:sz w:val="20"/>
                <w:szCs w:val="20"/>
                <w:lang w:val="sr-Cyrl-RS"/>
              </w:rPr>
              <w:t>Одсека за техничке услуге Лазаревац</w:t>
            </w:r>
          </w:p>
        </w:tc>
        <w:tc>
          <w:tcPr>
            <w:tcW w:w="803" w:type="dxa"/>
            <w:vAlign w:val="center"/>
          </w:tcPr>
          <w:p w:rsidR="00D9795A" w:rsidRPr="00D9795A" w:rsidRDefault="00D9795A" w:rsidP="005C32C8">
            <w:pPr>
              <w:jc w:val="left"/>
              <w:rPr>
                <w:rFonts w:cs="Arial"/>
                <w:sz w:val="20"/>
                <w:szCs w:val="20"/>
                <w:lang w:val="sr-Cyrl-RS"/>
              </w:rPr>
            </w:pPr>
            <w:r w:rsidRPr="00D9795A">
              <w:rPr>
                <w:rFonts w:cs="Arial"/>
                <w:sz w:val="20"/>
                <w:szCs w:val="20"/>
                <w:lang w:val="sr-Cyrl-RS"/>
              </w:rPr>
              <w:t>4233</w:t>
            </w:r>
          </w:p>
        </w:tc>
        <w:tc>
          <w:tcPr>
            <w:tcW w:w="1221" w:type="dxa"/>
            <w:vAlign w:val="center"/>
          </w:tcPr>
          <w:p w:rsidR="00D9795A" w:rsidRPr="00D9795A" w:rsidRDefault="00D9795A" w:rsidP="005C32C8">
            <w:pPr>
              <w:jc w:val="left"/>
              <w:rPr>
                <w:rFonts w:cs="Arial"/>
                <w:sz w:val="20"/>
                <w:szCs w:val="20"/>
              </w:rPr>
            </w:pPr>
          </w:p>
        </w:tc>
        <w:tc>
          <w:tcPr>
            <w:tcW w:w="1134" w:type="dxa"/>
          </w:tcPr>
          <w:p w:rsidR="00D9795A" w:rsidRPr="00D9795A" w:rsidRDefault="00D9795A" w:rsidP="005C32C8">
            <w:pPr>
              <w:jc w:val="left"/>
              <w:rPr>
                <w:rFonts w:cs="Arial"/>
                <w:sz w:val="20"/>
                <w:szCs w:val="20"/>
              </w:rPr>
            </w:pPr>
          </w:p>
        </w:tc>
        <w:tc>
          <w:tcPr>
            <w:tcW w:w="1134" w:type="dxa"/>
            <w:vAlign w:val="center"/>
          </w:tcPr>
          <w:p w:rsidR="00D9795A" w:rsidRPr="00D9795A" w:rsidRDefault="00D9795A" w:rsidP="005C32C8">
            <w:pPr>
              <w:jc w:val="left"/>
              <w:rPr>
                <w:rFonts w:cs="Arial"/>
                <w:sz w:val="20"/>
                <w:szCs w:val="20"/>
              </w:rPr>
            </w:pPr>
          </w:p>
        </w:tc>
        <w:tc>
          <w:tcPr>
            <w:tcW w:w="767" w:type="dxa"/>
            <w:vAlign w:val="center"/>
          </w:tcPr>
          <w:p w:rsidR="00D9795A" w:rsidRPr="00D9795A" w:rsidRDefault="00D9795A" w:rsidP="00D465A8">
            <w:pPr>
              <w:jc w:val="center"/>
              <w:rPr>
                <w:rFonts w:cs="Arial"/>
                <w:sz w:val="20"/>
                <w:szCs w:val="20"/>
              </w:rPr>
            </w:pPr>
            <w:r w:rsidRPr="00D9795A">
              <w:rPr>
                <w:rFonts w:cs="Arial"/>
                <w:sz w:val="20"/>
                <w:szCs w:val="20"/>
              </w:rPr>
              <w:t>2</w:t>
            </w:r>
          </w:p>
        </w:tc>
        <w:tc>
          <w:tcPr>
            <w:tcW w:w="1257" w:type="dxa"/>
            <w:vAlign w:val="center"/>
          </w:tcPr>
          <w:p w:rsidR="00D9795A" w:rsidRPr="00D9795A" w:rsidRDefault="00D9795A" w:rsidP="00D465A8">
            <w:pPr>
              <w:jc w:val="center"/>
              <w:rPr>
                <w:rFonts w:cs="Arial"/>
                <w:sz w:val="20"/>
                <w:szCs w:val="20"/>
              </w:rPr>
            </w:pPr>
          </w:p>
        </w:tc>
        <w:tc>
          <w:tcPr>
            <w:tcW w:w="767" w:type="dxa"/>
          </w:tcPr>
          <w:p w:rsidR="00D9795A" w:rsidRPr="00D9795A" w:rsidRDefault="00D9795A" w:rsidP="00D465A8">
            <w:pPr>
              <w:jc w:val="center"/>
              <w:rPr>
                <w:rFonts w:cs="Arial"/>
                <w:sz w:val="20"/>
                <w:szCs w:val="20"/>
              </w:rPr>
            </w:pPr>
          </w:p>
        </w:tc>
        <w:tc>
          <w:tcPr>
            <w:tcW w:w="1658" w:type="dxa"/>
          </w:tcPr>
          <w:p w:rsidR="00D9795A" w:rsidRPr="00D9795A" w:rsidRDefault="00D9795A" w:rsidP="00D465A8">
            <w:pPr>
              <w:jc w:val="center"/>
              <w:rPr>
                <w:rFonts w:cs="Arial"/>
                <w:sz w:val="20"/>
                <w:szCs w:val="20"/>
              </w:rPr>
            </w:pPr>
          </w:p>
        </w:tc>
      </w:tr>
      <w:tr w:rsidR="00D9795A" w:rsidRPr="00D9795A" w:rsidTr="00D9795A">
        <w:trPr>
          <w:trHeight w:val="272"/>
          <w:jc w:val="center"/>
        </w:trPr>
        <w:tc>
          <w:tcPr>
            <w:tcW w:w="562" w:type="dxa"/>
            <w:vAlign w:val="center"/>
          </w:tcPr>
          <w:p w:rsidR="00D9795A" w:rsidRPr="00D9795A" w:rsidRDefault="00D9795A" w:rsidP="00F00F1F">
            <w:pPr>
              <w:jc w:val="center"/>
              <w:rPr>
                <w:rFonts w:cs="Arial"/>
                <w:sz w:val="20"/>
                <w:szCs w:val="20"/>
                <w:lang w:val="sr-Cyrl-RS"/>
              </w:rPr>
            </w:pPr>
            <w:r w:rsidRPr="00D9795A">
              <w:rPr>
                <w:rFonts w:cs="Arial"/>
                <w:sz w:val="20"/>
                <w:szCs w:val="20"/>
                <w:lang w:val="sr-Cyrl-RS"/>
              </w:rPr>
              <w:t>43.</w:t>
            </w:r>
          </w:p>
        </w:tc>
        <w:tc>
          <w:tcPr>
            <w:tcW w:w="2316" w:type="dxa"/>
            <w:vAlign w:val="center"/>
          </w:tcPr>
          <w:p w:rsidR="00D9795A" w:rsidRPr="00D9795A" w:rsidRDefault="00D9795A" w:rsidP="005C32C8">
            <w:pPr>
              <w:jc w:val="left"/>
              <w:rPr>
                <w:rFonts w:eastAsia="Calibri" w:cs="Arial"/>
                <w:sz w:val="20"/>
                <w:szCs w:val="20"/>
              </w:rPr>
            </w:pPr>
            <w:r w:rsidRPr="00D9795A">
              <w:rPr>
                <w:rFonts w:eastAsia="Calibri" w:cs="Arial"/>
                <w:sz w:val="20"/>
                <w:szCs w:val="20"/>
              </w:rPr>
              <w:t xml:space="preserve">Услуге дезинсекције у </w:t>
            </w:r>
            <w:r w:rsidRPr="00D9795A">
              <w:rPr>
                <w:rFonts w:cs="Arial"/>
                <w:sz w:val="20"/>
                <w:szCs w:val="20"/>
              </w:rPr>
              <w:t>пословни</w:t>
            </w:r>
            <w:r w:rsidRPr="00D9795A">
              <w:rPr>
                <w:rFonts w:cs="Arial"/>
                <w:sz w:val="20"/>
                <w:szCs w:val="20"/>
                <w:lang w:val="sr-Cyrl-RS"/>
              </w:rPr>
              <w:t>м</w:t>
            </w:r>
            <w:r w:rsidRPr="00D9795A">
              <w:rPr>
                <w:rFonts w:cs="Arial"/>
                <w:sz w:val="20"/>
                <w:szCs w:val="20"/>
              </w:rPr>
              <w:t xml:space="preserve"> </w:t>
            </w:r>
            <w:r w:rsidRPr="00D9795A">
              <w:rPr>
                <w:rFonts w:cs="Arial"/>
                <w:sz w:val="20"/>
                <w:szCs w:val="20"/>
                <w:lang w:val="sr-Cyrl-RS"/>
              </w:rPr>
              <w:t xml:space="preserve">и електроенергетским </w:t>
            </w:r>
            <w:r w:rsidRPr="00D9795A">
              <w:rPr>
                <w:rFonts w:cs="Arial"/>
                <w:sz w:val="20"/>
                <w:szCs w:val="20"/>
              </w:rPr>
              <w:t>објек</w:t>
            </w:r>
            <w:r w:rsidRPr="00D9795A">
              <w:rPr>
                <w:rFonts w:cs="Arial"/>
                <w:sz w:val="20"/>
                <w:szCs w:val="20"/>
                <w:lang w:val="sr-Cyrl-CS"/>
              </w:rPr>
              <w:t xml:space="preserve">тима </w:t>
            </w:r>
            <w:r w:rsidRPr="00D9795A">
              <w:rPr>
                <w:rFonts w:cs="Arial"/>
                <w:sz w:val="20"/>
                <w:szCs w:val="20"/>
                <w:lang w:val="sr-Cyrl-RS"/>
              </w:rPr>
              <w:t>Одсека за техничке услуге Лозница, ул. Слободана Пенезића 1</w:t>
            </w:r>
          </w:p>
        </w:tc>
        <w:tc>
          <w:tcPr>
            <w:tcW w:w="803" w:type="dxa"/>
            <w:vAlign w:val="center"/>
          </w:tcPr>
          <w:p w:rsidR="00D9795A" w:rsidRPr="00D9795A" w:rsidRDefault="00D9795A" w:rsidP="005C32C8">
            <w:pPr>
              <w:jc w:val="left"/>
              <w:rPr>
                <w:rFonts w:cs="Arial"/>
                <w:sz w:val="20"/>
                <w:szCs w:val="20"/>
                <w:lang w:val="sr-Cyrl-RS"/>
              </w:rPr>
            </w:pPr>
            <w:r w:rsidRPr="00D9795A">
              <w:rPr>
                <w:rFonts w:cs="Arial"/>
                <w:sz w:val="20"/>
                <w:szCs w:val="20"/>
                <w:lang w:val="sr-Cyrl-RS"/>
              </w:rPr>
              <w:t>14500</w:t>
            </w:r>
          </w:p>
        </w:tc>
        <w:tc>
          <w:tcPr>
            <w:tcW w:w="1221" w:type="dxa"/>
            <w:vAlign w:val="center"/>
          </w:tcPr>
          <w:p w:rsidR="00D9795A" w:rsidRPr="00D9795A" w:rsidRDefault="00D9795A" w:rsidP="005C32C8">
            <w:pPr>
              <w:jc w:val="left"/>
              <w:rPr>
                <w:rFonts w:cs="Arial"/>
                <w:sz w:val="20"/>
                <w:szCs w:val="20"/>
              </w:rPr>
            </w:pPr>
          </w:p>
        </w:tc>
        <w:tc>
          <w:tcPr>
            <w:tcW w:w="1134" w:type="dxa"/>
          </w:tcPr>
          <w:p w:rsidR="00D9795A" w:rsidRPr="00D9795A" w:rsidRDefault="00D9795A" w:rsidP="005C32C8">
            <w:pPr>
              <w:jc w:val="left"/>
              <w:rPr>
                <w:rFonts w:cs="Arial"/>
                <w:sz w:val="20"/>
                <w:szCs w:val="20"/>
              </w:rPr>
            </w:pPr>
          </w:p>
        </w:tc>
        <w:tc>
          <w:tcPr>
            <w:tcW w:w="1134" w:type="dxa"/>
            <w:vAlign w:val="center"/>
          </w:tcPr>
          <w:p w:rsidR="00D9795A" w:rsidRPr="00D9795A" w:rsidRDefault="00D9795A" w:rsidP="005C32C8">
            <w:pPr>
              <w:jc w:val="left"/>
              <w:rPr>
                <w:rFonts w:cs="Arial"/>
                <w:sz w:val="20"/>
                <w:szCs w:val="20"/>
              </w:rPr>
            </w:pPr>
          </w:p>
        </w:tc>
        <w:tc>
          <w:tcPr>
            <w:tcW w:w="767" w:type="dxa"/>
            <w:vAlign w:val="center"/>
          </w:tcPr>
          <w:p w:rsidR="00D9795A" w:rsidRPr="00D9795A" w:rsidRDefault="00D9795A" w:rsidP="00D465A8">
            <w:pPr>
              <w:jc w:val="center"/>
              <w:rPr>
                <w:rFonts w:cs="Arial"/>
                <w:sz w:val="20"/>
                <w:szCs w:val="20"/>
              </w:rPr>
            </w:pPr>
            <w:r w:rsidRPr="00D9795A">
              <w:rPr>
                <w:rFonts w:cs="Arial"/>
                <w:sz w:val="20"/>
                <w:szCs w:val="20"/>
              </w:rPr>
              <w:t>2</w:t>
            </w:r>
          </w:p>
        </w:tc>
        <w:tc>
          <w:tcPr>
            <w:tcW w:w="1257" w:type="dxa"/>
            <w:vAlign w:val="center"/>
          </w:tcPr>
          <w:p w:rsidR="00D9795A" w:rsidRPr="00D9795A" w:rsidRDefault="00D9795A" w:rsidP="00D465A8">
            <w:pPr>
              <w:jc w:val="center"/>
              <w:rPr>
                <w:rFonts w:cs="Arial"/>
                <w:sz w:val="20"/>
                <w:szCs w:val="20"/>
              </w:rPr>
            </w:pPr>
          </w:p>
        </w:tc>
        <w:tc>
          <w:tcPr>
            <w:tcW w:w="767" w:type="dxa"/>
          </w:tcPr>
          <w:p w:rsidR="00D9795A" w:rsidRPr="00D9795A" w:rsidRDefault="00D9795A" w:rsidP="00D465A8">
            <w:pPr>
              <w:jc w:val="center"/>
              <w:rPr>
                <w:rFonts w:cs="Arial"/>
                <w:sz w:val="20"/>
                <w:szCs w:val="20"/>
              </w:rPr>
            </w:pPr>
          </w:p>
        </w:tc>
        <w:tc>
          <w:tcPr>
            <w:tcW w:w="1658" w:type="dxa"/>
          </w:tcPr>
          <w:p w:rsidR="00D9795A" w:rsidRPr="00D9795A" w:rsidRDefault="00D9795A" w:rsidP="00D465A8">
            <w:pPr>
              <w:jc w:val="center"/>
              <w:rPr>
                <w:rFonts w:cs="Arial"/>
                <w:sz w:val="20"/>
                <w:szCs w:val="20"/>
              </w:rPr>
            </w:pPr>
          </w:p>
        </w:tc>
      </w:tr>
      <w:tr w:rsidR="00D9795A" w:rsidRPr="00D9795A" w:rsidTr="00D9795A">
        <w:trPr>
          <w:trHeight w:val="272"/>
          <w:jc w:val="center"/>
        </w:trPr>
        <w:tc>
          <w:tcPr>
            <w:tcW w:w="562" w:type="dxa"/>
            <w:vAlign w:val="center"/>
          </w:tcPr>
          <w:p w:rsidR="00D9795A" w:rsidRPr="00D9795A" w:rsidRDefault="00D9795A" w:rsidP="00F00F1F">
            <w:pPr>
              <w:jc w:val="center"/>
              <w:rPr>
                <w:rFonts w:cs="Arial"/>
                <w:sz w:val="20"/>
                <w:szCs w:val="20"/>
                <w:lang w:val="sr-Cyrl-RS"/>
              </w:rPr>
            </w:pPr>
            <w:r w:rsidRPr="00D9795A">
              <w:rPr>
                <w:rFonts w:cs="Arial"/>
                <w:sz w:val="20"/>
                <w:szCs w:val="20"/>
                <w:lang w:val="sr-Cyrl-RS"/>
              </w:rPr>
              <w:t>44.</w:t>
            </w:r>
          </w:p>
        </w:tc>
        <w:tc>
          <w:tcPr>
            <w:tcW w:w="2316" w:type="dxa"/>
            <w:vAlign w:val="center"/>
          </w:tcPr>
          <w:p w:rsidR="00D9795A" w:rsidRPr="00D9795A" w:rsidRDefault="00D9795A" w:rsidP="005C32C8">
            <w:pPr>
              <w:jc w:val="left"/>
              <w:rPr>
                <w:rFonts w:eastAsia="Calibri" w:cs="Arial"/>
                <w:sz w:val="20"/>
                <w:szCs w:val="20"/>
              </w:rPr>
            </w:pPr>
            <w:r w:rsidRPr="00D9795A">
              <w:rPr>
                <w:rFonts w:eastAsia="Calibri" w:cs="Arial"/>
                <w:sz w:val="20"/>
                <w:szCs w:val="20"/>
              </w:rPr>
              <w:t xml:space="preserve">Услуге дератизацијe у </w:t>
            </w:r>
            <w:r w:rsidRPr="00D9795A">
              <w:rPr>
                <w:rFonts w:cs="Arial"/>
                <w:sz w:val="20"/>
                <w:szCs w:val="20"/>
              </w:rPr>
              <w:t>пословни</w:t>
            </w:r>
            <w:r w:rsidRPr="00D9795A">
              <w:rPr>
                <w:rFonts w:cs="Arial"/>
                <w:sz w:val="20"/>
                <w:szCs w:val="20"/>
                <w:lang w:val="sr-Cyrl-RS"/>
              </w:rPr>
              <w:t>м</w:t>
            </w:r>
            <w:r w:rsidRPr="00D9795A">
              <w:rPr>
                <w:rFonts w:cs="Arial"/>
                <w:sz w:val="20"/>
                <w:szCs w:val="20"/>
              </w:rPr>
              <w:t xml:space="preserve"> </w:t>
            </w:r>
            <w:r w:rsidRPr="00D9795A">
              <w:rPr>
                <w:rFonts w:cs="Arial"/>
                <w:sz w:val="20"/>
                <w:szCs w:val="20"/>
                <w:lang w:val="sr-Cyrl-RS"/>
              </w:rPr>
              <w:t xml:space="preserve">и електроенергетским </w:t>
            </w:r>
            <w:r w:rsidRPr="00D9795A">
              <w:rPr>
                <w:rFonts w:cs="Arial"/>
                <w:sz w:val="20"/>
                <w:szCs w:val="20"/>
              </w:rPr>
              <w:t>објект</w:t>
            </w:r>
            <w:r w:rsidRPr="00D9795A">
              <w:rPr>
                <w:rFonts w:cs="Arial"/>
                <w:sz w:val="20"/>
                <w:szCs w:val="20"/>
                <w:lang w:val="sr-Cyrl-RS"/>
              </w:rPr>
              <w:t>има</w:t>
            </w:r>
            <w:r w:rsidRPr="00D9795A">
              <w:rPr>
                <w:rFonts w:cs="Arial"/>
                <w:sz w:val="20"/>
                <w:szCs w:val="20"/>
              </w:rPr>
              <w:t xml:space="preserve"> </w:t>
            </w:r>
            <w:r w:rsidRPr="00D9795A">
              <w:rPr>
                <w:rFonts w:cs="Arial"/>
                <w:sz w:val="20"/>
                <w:szCs w:val="20"/>
                <w:lang w:val="sr-Cyrl-RS"/>
              </w:rPr>
              <w:t>Одсека за техничке услуге Лозница, ул. Слободана Пенезића 1</w:t>
            </w:r>
          </w:p>
        </w:tc>
        <w:tc>
          <w:tcPr>
            <w:tcW w:w="803" w:type="dxa"/>
            <w:vAlign w:val="center"/>
          </w:tcPr>
          <w:p w:rsidR="00D9795A" w:rsidRPr="00D9795A" w:rsidRDefault="00D9795A" w:rsidP="005C32C8">
            <w:pPr>
              <w:jc w:val="left"/>
              <w:rPr>
                <w:rFonts w:cs="Arial"/>
                <w:sz w:val="20"/>
                <w:szCs w:val="20"/>
                <w:lang w:val="sr-Cyrl-RS"/>
              </w:rPr>
            </w:pPr>
            <w:r w:rsidRPr="00D9795A">
              <w:rPr>
                <w:rFonts w:cs="Arial"/>
                <w:sz w:val="20"/>
                <w:szCs w:val="20"/>
                <w:lang w:val="sr-Cyrl-RS"/>
              </w:rPr>
              <w:t>14500</w:t>
            </w:r>
          </w:p>
        </w:tc>
        <w:tc>
          <w:tcPr>
            <w:tcW w:w="1221" w:type="dxa"/>
            <w:vAlign w:val="center"/>
          </w:tcPr>
          <w:p w:rsidR="00D9795A" w:rsidRPr="00D9795A" w:rsidRDefault="00D9795A" w:rsidP="005C32C8">
            <w:pPr>
              <w:jc w:val="left"/>
              <w:rPr>
                <w:rFonts w:cs="Arial"/>
                <w:sz w:val="20"/>
                <w:szCs w:val="20"/>
              </w:rPr>
            </w:pPr>
          </w:p>
        </w:tc>
        <w:tc>
          <w:tcPr>
            <w:tcW w:w="1134" w:type="dxa"/>
          </w:tcPr>
          <w:p w:rsidR="00D9795A" w:rsidRPr="00D9795A" w:rsidRDefault="00D9795A" w:rsidP="005C32C8">
            <w:pPr>
              <w:jc w:val="left"/>
              <w:rPr>
                <w:rFonts w:cs="Arial"/>
                <w:sz w:val="20"/>
                <w:szCs w:val="20"/>
              </w:rPr>
            </w:pPr>
          </w:p>
        </w:tc>
        <w:tc>
          <w:tcPr>
            <w:tcW w:w="1134" w:type="dxa"/>
            <w:vAlign w:val="center"/>
          </w:tcPr>
          <w:p w:rsidR="00D9795A" w:rsidRPr="00D9795A" w:rsidRDefault="00D9795A" w:rsidP="005C32C8">
            <w:pPr>
              <w:jc w:val="left"/>
              <w:rPr>
                <w:rFonts w:cs="Arial"/>
                <w:sz w:val="20"/>
                <w:szCs w:val="20"/>
              </w:rPr>
            </w:pPr>
          </w:p>
        </w:tc>
        <w:tc>
          <w:tcPr>
            <w:tcW w:w="767" w:type="dxa"/>
            <w:vAlign w:val="center"/>
          </w:tcPr>
          <w:p w:rsidR="00D9795A" w:rsidRPr="00D9795A" w:rsidRDefault="00D9795A" w:rsidP="00D465A8">
            <w:pPr>
              <w:jc w:val="center"/>
              <w:rPr>
                <w:rFonts w:cs="Arial"/>
                <w:sz w:val="20"/>
                <w:szCs w:val="20"/>
              </w:rPr>
            </w:pPr>
            <w:r w:rsidRPr="00D9795A">
              <w:rPr>
                <w:rFonts w:cs="Arial"/>
                <w:sz w:val="20"/>
                <w:szCs w:val="20"/>
              </w:rPr>
              <w:t>2</w:t>
            </w:r>
          </w:p>
        </w:tc>
        <w:tc>
          <w:tcPr>
            <w:tcW w:w="1257" w:type="dxa"/>
            <w:vAlign w:val="center"/>
          </w:tcPr>
          <w:p w:rsidR="00D9795A" w:rsidRPr="00D9795A" w:rsidRDefault="00D9795A" w:rsidP="00D465A8">
            <w:pPr>
              <w:jc w:val="center"/>
              <w:rPr>
                <w:rFonts w:cs="Arial"/>
                <w:sz w:val="20"/>
                <w:szCs w:val="20"/>
              </w:rPr>
            </w:pPr>
          </w:p>
        </w:tc>
        <w:tc>
          <w:tcPr>
            <w:tcW w:w="767" w:type="dxa"/>
          </w:tcPr>
          <w:p w:rsidR="00D9795A" w:rsidRPr="00D9795A" w:rsidRDefault="00D9795A" w:rsidP="00D465A8">
            <w:pPr>
              <w:jc w:val="center"/>
              <w:rPr>
                <w:rFonts w:cs="Arial"/>
                <w:sz w:val="20"/>
                <w:szCs w:val="20"/>
              </w:rPr>
            </w:pPr>
          </w:p>
        </w:tc>
        <w:tc>
          <w:tcPr>
            <w:tcW w:w="1658" w:type="dxa"/>
          </w:tcPr>
          <w:p w:rsidR="00D9795A" w:rsidRPr="00D9795A" w:rsidRDefault="00D9795A" w:rsidP="00D465A8">
            <w:pPr>
              <w:jc w:val="center"/>
              <w:rPr>
                <w:rFonts w:cs="Arial"/>
                <w:sz w:val="20"/>
                <w:szCs w:val="20"/>
              </w:rPr>
            </w:pPr>
          </w:p>
        </w:tc>
      </w:tr>
      <w:tr w:rsidR="00D9795A" w:rsidRPr="00D9795A" w:rsidTr="00D9795A">
        <w:trPr>
          <w:trHeight w:val="272"/>
          <w:jc w:val="center"/>
        </w:trPr>
        <w:tc>
          <w:tcPr>
            <w:tcW w:w="562" w:type="dxa"/>
            <w:vAlign w:val="center"/>
          </w:tcPr>
          <w:p w:rsidR="00D9795A" w:rsidRPr="00D9795A" w:rsidRDefault="00D9795A" w:rsidP="00F00F1F">
            <w:pPr>
              <w:jc w:val="center"/>
              <w:rPr>
                <w:rFonts w:cs="Arial"/>
                <w:sz w:val="20"/>
                <w:szCs w:val="20"/>
                <w:lang w:val="sr-Cyrl-RS"/>
              </w:rPr>
            </w:pPr>
            <w:r w:rsidRPr="00D9795A">
              <w:rPr>
                <w:rFonts w:cs="Arial"/>
                <w:sz w:val="20"/>
                <w:szCs w:val="20"/>
                <w:lang w:val="sr-Cyrl-RS"/>
              </w:rPr>
              <w:t>45.</w:t>
            </w:r>
          </w:p>
        </w:tc>
        <w:tc>
          <w:tcPr>
            <w:tcW w:w="2316" w:type="dxa"/>
            <w:vAlign w:val="center"/>
          </w:tcPr>
          <w:p w:rsidR="00D9795A" w:rsidRPr="00D9795A" w:rsidRDefault="00D9795A" w:rsidP="005C32C8">
            <w:pPr>
              <w:jc w:val="left"/>
              <w:rPr>
                <w:rFonts w:eastAsia="Calibri" w:cs="Arial"/>
                <w:sz w:val="20"/>
                <w:szCs w:val="20"/>
              </w:rPr>
            </w:pPr>
            <w:r w:rsidRPr="00D9795A">
              <w:rPr>
                <w:rFonts w:eastAsia="Calibri" w:cs="Arial"/>
                <w:sz w:val="20"/>
                <w:szCs w:val="20"/>
              </w:rPr>
              <w:t>Услуге де</w:t>
            </w:r>
            <w:r w:rsidRPr="00D9795A">
              <w:rPr>
                <w:rFonts w:eastAsia="Calibri" w:cs="Arial"/>
                <w:sz w:val="20"/>
                <w:szCs w:val="20"/>
                <w:lang w:val="sr-Cyrl-RS"/>
              </w:rPr>
              <w:t>ратизације</w:t>
            </w:r>
            <w:r w:rsidRPr="00D9795A">
              <w:rPr>
                <w:rFonts w:eastAsia="Calibri" w:cs="Arial"/>
                <w:sz w:val="20"/>
                <w:szCs w:val="20"/>
              </w:rPr>
              <w:t xml:space="preserve"> у </w:t>
            </w:r>
            <w:r w:rsidRPr="00D9795A">
              <w:rPr>
                <w:rFonts w:cs="Arial"/>
                <w:sz w:val="20"/>
                <w:szCs w:val="20"/>
              </w:rPr>
              <w:t>пословнo</w:t>
            </w:r>
            <w:r w:rsidRPr="00D9795A">
              <w:rPr>
                <w:rFonts w:cs="Arial"/>
                <w:sz w:val="20"/>
                <w:szCs w:val="20"/>
                <w:lang w:val="sr-Cyrl-RS"/>
              </w:rPr>
              <w:t>м</w:t>
            </w:r>
            <w:r w:rsidRPr="00D9795A">
              <w:rPr>
                <w:rFonts w:cs="Arial"/>
                <w:sz w:val="20"/>
                <w:szCs w:val="20"/>
              </w:rPr>
              <w:t xml:space="preserve"> објек</w:t>
            </w:r>
            <w:r w:rsidRPr="00D9795A">
              <w:rPr>
                <w:rFonts w:cs="Arial"/>
                <w:sz w:val="20"/>
                <w:szCs w:val="20"/>
                <w:lang w:val="sr-Cyrl-CS"/>
              </w:rPr>
              <w:t>т</w:t>
            </w:r>
            <w:r w:rsidRPr="00D9795A">
              <w:rPr>
                <w:rFonts w:cs="Arial"/>
                <w:sz w:val="20"/>
                <w:szCs w:val="20"/>
                <w:lang w:val="sr-Cyrl-RS"/>
              </w:rPr>
              <w:t>у</w:t>
            </w:r>
            <w:r w:rsidRPr="00D9795A">
              <w:rPr>
                <w:rFonts w:cs="Arial"/>
                <w:sz w:val="20"/>
                <w:szCs w:val="20"/>
                <w:lang w:val="sr-Cyrl-CS"/>
              </w:rPr>
              <w:t xml:space="preserve"> </w:t>
            </w:r>
            <w:r w:rsidRPr="00D9795A">
              <w:rPr>
                <w:rFonts w:cs="Arial"/>
                <w:sz w:val="20"/>
                <w:szCs w:val="20"/>
                <w:lang w:val="sr-Cyrl-RS"/>
              </w:rPr>
              <w:t>у Новом Пазару, ул. Димитрија Туцовића 33</w:t>
            </w:r>
          </w:p>
        </w:tc>
        <w:tc>
          <w:tcPr>
            <w:tcW w:w="803" w:type="dxa"/>
            <w:vAlign w:val="center"/>
          </w:tcPr>
          <w:p w:rsidR="00D9795A" w:rsidRPr="00D9795A" w:rsidRDefault="00D9795A" w:rsidP="005C32C8">
            <w:pPr>
              <w:jc w:val="left"/>
              <w:rPr>
                <w:rFonts w:cs="Arial"/>
                <w:sz w:val="20"/>
                <w:szCs w:val="20"/>
                <w:lang w:val="sr-Cyrl-RS"/>
              </w:rPr>
            </w:pPr>
            <w:r w:rsidRPr="00D9795A">
              <w:rPr>
                <w:rFonts w:cs="Arial"/>
                <w:sz w:val="20"/>
                <w:szCs w:val="20"/>
                <w:lang w:val="sr-Cyrl-RS"/>
              </w:rPr>
              <w:t>4000</w:t>
            </w:r>
          </w:p>
        </w:tc>
        <w:tc>
          <w:tcPr>
            <w:tcW w:w="1221" w:type="dxa"/>
            <w:vAlign w:val="center"/>
          </w:tcPr>
          <w:p w:rsidR="00D9795A" w:rsidRPr="00D9795A" w:rsidRDefault="00D9795A" w:rsidP="005C32C8">
            <w:pPr>
              <w:jc w:val="left"/>
              <w:rPr>
                <w:rFonts w:cs="Arial"/>
                <w:sz w:val="20"/>
                <w:szCs w:val="20"/>
              </w:rPr>
            </w:pPr>
          </w:p>
        </w:tc>
        <w:tc>
          <w:tcPr>
            <w:tcW w:w="1134" w:type="dxa"/>
          </w:tcPr>
          <w:p w:rsidR="00D9795A" w:rsidRPr="00D9795A" w:rsidRDefault="00D9795A" w:rsidP="005C32C8">
            <w:pPr>
              <w:jc w:val="left"/>
              <w:rPr>
                <w:rFonts w:cs="Arial"/>
                <w:sz w:val="20"/>
                <w:szCs w:val="20"/>
              </w:rPr>
            </w:pPr>
          </w:p>
        </w:tc>
        <w:tc>
          <w:tcPr>
            <w:tcW w:w="1134" w:type="dxa"/>
            <w:vAlign w:val="center"/>
          </w:tcPr>
          <w:p w:rsidR="00D9795A" w:rsidRPr="00D9795A" w:rsidRDefault="00D9795A" w:rsidP="005C32C8">
            <w:pPr>
              <w:jc w:val="left"/>
              <w:rPr>
                <w:rFonts w:cs="Arial"/>
                <w:sz w:val="20"/>
                <w:szCs w:val="20"/>
              </w:rPr>
            </w:pPr>
          </w:p>
        </w:tc>
        <w:tc>
          <w:tcPr>
            <w:tcW w:w="767" w:type="dxa"/>
            <w:vAlign w:val="center"/>
          </w:tcPr>
          <w:p w:rsidR="00D9795A" w:rsidRPr="00D9795A" w:rsidRDefault="00D9795A" w:rsidP="00D465A8">
            <w:pPr>
              <w:jc w:val="center"/>
              <w:rPr>
                <w:rFonts w:cs="Arial"/>
                <w:sz w:val="20"/>
                <w:szCs w:val="20"/>
              </w:rPr>
            </w:pPr>
            <w:r w:rsidRPr="00D9795A">
              <w:rPr>
                <w:rFonts w:cs="Arial"/>
                <w:sz w:val="20"/>
                <w:szCs w:val="20"/>
              </w:rPr>
              <w:t>2</w:t>
            </w:r>
          </w:p>
        </w:tc>
        <w:tc>
          <w:tcPr>
            <w:tcW w:w="1257" w:type="dxa"/>
            <w:vAlign w:val="center"/>
          </w:tcPr>
          <w:p w:rsidR="00D9795A" w:rsidRPr="00D9795A" w:rsidRDefault="00D9795A" w:rsidP="00D465A8">
            <w:pPr>
              <w:jc w:val="center"/>
              <w:rPr>
                <w:rFonts w:cs="Arial"/>
                <w:sz w:val="20"/>
                <w:szCs w:val="20"/>
              </w:rPr>
            </w:pPr>
          </w:p>
        </w:tc>
        <w:tc>
          <w:tcPr>
            <w:tcW w:w="767" w:type="dxa"/>
          </w:tcPr>
          <w:p w:rsidR="00D9795A" w:rsidRPr="00D9795A" w:rsidRDefault="00D9795A" w:rsidP="00D465A8">
            <w:pPr>
              <w:jc w:val="center"/>
              <w:rPr>
                <w:rFonts w:cs="Arial"/>
                <w:sz w:val="20"/>
                <w:szCs w:val="20"/>
              </w:rPr>
            </w:pPr>
          </w:p>
        </w:tc>
        <w:tc>
          <w:tcPr>
            <w:tcW w:w="1658" w:type="dxa"/>
          </w:tcPr>
          <w:p w:rsidR="00D9795A" w:rsidRPr="00D9795A" w:rsidRDefault="00D9795A" w:rsidP="00D465A8">
            <w:pPr>
              <w:jc w:val="center"/>
              <w:rPr>
                <w:rFonts w:cs="Arial"/>
                <w:sz w:val="20"/>
                <w:szCs w:val="20"/>
              </w:rPr>
            </w:pPr>
          </w:p>
        </w:tc>
      </w:tr>
      <w:tr w:rsidR="00D9795A" w:rsidRPr="00D9795A" w:rsidTr="00D9795A">
        <w:trPr>
          <w:trHeight w:val="272"/>
          <w:jc w:val="center"/>
        </w:trPr>
        <w:tc>
          <w:tcPr>
            <w:tcW w:w="562" w:type="dxa"/>
            <w:vAlign w:val="center"/>
          </w:tcPr>
          <w:p w:rsidR="00D9795A" w:rsidRPr="00D9795A" w:rsidRDefault="00D9795A" w:rsidP="00F00F1F">
            <w:pPr>
              <w:jc w:val="center"/>
              <w:rPr>
                <w:rFonts w:cs="Arial"/>
                <w:sz w:val="20"/>
                <w:szCs w:val="20"/>
                <w:lang w:val="sr-Cyrl-RS"/>
              </w:rPr>
            </w:pPr>
            <w:r w:rsidRPr="00D9795A">
              <w:rPr>
                <w:rFonts w:cs="Arial"/>
                <w:sz w:val="20"/>
                <w:szCs w:val="20"/>
                <w:lang w:val="sr-Cyrl-RS"/>
              </w:rPr>
              <w:t>46.</w:t>
            </w:r>
          </w:p>
        </w:tc>
        <w:tc>
          <w:tcPr>
            <w:tcW w:w="2316" w:type="dxa"/>
            <w:vAlign w:val="center"/>
          </w:tcPr>
          <w:p w:rsidR="00D9795A" w:rsidRPr="00D9795A" w:rsidRDefault="00D9795A" w:rsidP="005C32C8">
            <w:pPr>
              <w:jc w:val="left"/>
              <w:rPr>
                <w:rFonts w:eastAsia="Calibri" w:cs="Arial"/>
                <w:sz w:val="20"/>
                <w:szCs w:val="20"/>
              </w:rPr>
            </w:pPr>
            <w:r w:rsidRPr="00D9795A">
              <w:rPr>
                <w:rFonts w:eastAsia="Calibri" w:cs="Arial"/>
                <w:sz w:val="20"/>
                <w:szCs w:val="20"/>
              </w:rPr>
              <w:t xml:space="preserve">Услуге дезинсекције у </w:t>
            </w:r>
            <w:r w:rsidRPr="00D9795A">
              <w:rPr>
                <w:rFonts w:cs="Arial"/>
                <w:sz w:val="20"/>
                <w:szCs w:val="20"/>
              </w:rPr>
              <w:t>пословнo</w:t>
            </w:r>
            <w:r w:rsidRPr="00D9795A">
              <w:rPr>
                <w:rFonts w:cs="Arial"/>
                <w:sz w:val="20"/>
                <w:szCs w:val="20"/>
                <w:lang w:val="sr-Cyrl-RS"/>
              </w:rPr>
              <w:t>м</w:t>
            </w:r>
            <w:r w:rsidRPr="00D9795A">
              <w:rPr>
                <w:rFonts w:cs="Arial"/>
                <w:sz w:val="20"/>
                <w:szCs w:val="20"/>
              </w:rPr>
              <w:t xml:space="preserve"> објек</w:t>
            </w:r>
            <w:r w:rsidRPr="00D9795A">
              <w:rPr>
                <w:rFonts w:cs="Arial"/>
                <w:sz w:val="20"/>
                <w:szCs w:val="20"/>
                <w:lang w:val="sr-Cyrl-CS"/>
              </w:rPr>
              <w:t>т</w:t>
            </w:r>
            <w:r w:rsidRPr="00D9795A">
              <w:rPr>
                <w:rFonts w:cs="Arial"/>
                <w:sz w:val="20"/>
                <w:szCs w:val="20"/>
                <w:lang w:val="sr-Cyrl-RS"/>
              </w:rPr>
              <w:t>у</w:t>
            </w:r>
            <w:r w:rsidRPr="00D9795A">
              <w:rPr>
                <w:rFonts w:cs="Arial"/>
                <w:sz w:val="20"/>
                <w:szCs w:val="20"/>
                <w:lang w:val="sr-Cyrl-CS"/>
              </w:rPr>
              <w:t xml:space="preserve"> </w:t>
            </w:r>
            <w:r w:rsidRPr="00D9795A">
              <w:rPr>
                <w:rFonts w:cs="Arial"/>
                <w:sz w:val="20"/>
                <w:szCs w:val="20"/>
                <w:lang w:val="sr-Cyrl-RS"/>
              </w:rPr>
              <w:t>у Новом Пазару, ул. Димитрија Туцовића 33</w:t>
            </w:r>
          </w:p>
        </w:tc>
        <w:tc>
          <w:tcPr>
            <w:tcW w:w="803" w:type="dxa"/>
            <w:vAlign w:val="center"/>
          </w:tcPr>
          <w:p w:rsidR="00D9795A" w:rsidRPr="00D9795A" w:rsidRDefault="00D9795A" w:rsidP="005C32C8">
            <w:pPr>
              <w:jc w:val="left"/>
              <w:rPr>
                <w:rFonts w:cs="Arial"/>
                <w:sz w:val="20"/>
                <w:szCs w:val="20"/>
                <w:lang w:val="sr-Cyrl-RS"/>
              </w:rPr>
            </w:pPr>
            <w:r w:rsidRPr="00D9795A">
              <w:rPr>
                <w:rFonts w:cs="Arial"/>
                <w:sz w:val="20"/>
                <w:szCs w:val="20"/>
                <w:lang w:val="sr-Cyrl-RS"/>
              </w:rPr>
              <w:t>1000</w:t>
            </w:r>
          </w:p>
        </w:tc>
        <w:tc>
          <w:tcPr>
            <w:tcW w:w="1221" w:type="dxa"/>
            <w:vAlign w:val="center"/>
          </w:tcPr>
          <w:p w:rsidR="00D9795A" w:rsidRPr="00D9795A" w:rsidRDefault="00D9795A" w:rsidP="005C32C8">
            <w:pPr>
              <w:jc w:val="left"/>
              <w:rPr>
                <w:rFonts w:cs="Arial"/>
                <w:sz w:val="20"/>
                <w:szCs w:val="20"/>
              </w:rPr>
            </w:pPr>
          </w:p>
        </w:tc>
        <w:tc>
          <w:tcPr>
            <w:tcW w:w="1134" w:type="dxa"/>
          </w:tcPr>
          <w:p w:rsidR="00D9795A" w:rsidRPr="00D9795A" w:rsidRDefault="00D9795A" w:rsidP="005C32C8">
            <w:pPr>
              <w:jc w:val="left"/>
              <w:rPr>
                <w:rFonts w:cs="Arial"/>
                <w:sz w:val="20"/>
                <w:szCs w:val="20"/>
              </w:rPr>
            </w:pPr>
          </w:p>
        </w:tc>
        <w:tc>
          <w:tcPr>
            <w:tcW w:w="1134" w:type="dxa"/>
            <w:vAlign w:val="center"/>
          </w:tcPr>
          <w:p w:rsidR="00D9795A" w:rsidRPr="00D9795A" w:rsidRDefault="00D9795A" w:rsidP="005C32C8">
            <w:pPr>
              <w:jc w:val="left"/>
              <w:rPr>
                <w:rFonts w:cs="Arial"/>
                <w:sz w:val="20"/>
                <w:szCs w:val="20"/>
              </w:rPr>
            </w:pPr>
          </w:p>
        </w:tc>
        <w:tc>
          <w:tcPr>
            <w:tcW w:w="767" w:type="dxa"/>
            <w:vAlign w:val="center"/>
          </w:tcPr>
          <w:p w:rsidR="00D9795A" w:rsidRPr="00D9795A" w:rsidRDefault="00D9795A" w:rsidP="00D465A8">
            <w:pPr>
              <w:jc w:val="center"/>
              <w:rPr>
                <w:rFonts w:cs="Arial"/>
                <w:sz w:val="20"/>
                <w:szCs w:val="20"/>
              </w:rPr>
            </w:pPr>
            <w:r w:rsidRPr="00D9795A">
              <w:rPr>
                <w:rFonts w:cs="Arial"/>
                <w:sz w:val="20"/>
                <w:szCs w:val="20"/>
              </w:rPr>
              <w:t>2</w:t>
            </w:r>
          </w:p>
        </w:tc>
        <w:tc>
          <w:tcPr>
            <w:tcW w:w="1257" w:type="dxa"/>
            <w:vAlign w:val="center"/>
          </w:tcPr>
          <w:p w:rsidR="00D9795A" w:rsidRPr="00D9795A" w:rsidRDefault="00D9795A" w:rsidP="00D465A8">
            <w:pPr>
              <w:jc w:val="center"/>
              <w:rPr>
                <w:rFonts w:cs="Arial"/>
                <w:sz w:val="20"/>
                <w:szCs w:val="20"/>
              </w:rPr>
            </w:pPr>
          </w:p>
        </w:tc>
        <w:tc>
          <w:tcPr>
            <w:tcW w:w="767" w:type="dxa"/>
          </w:tcPr>
          <w:p w:rsidR="00D9795A" w:rsidRPr="00D9795A" w:rsidRDefault="00D9795A" w:rsidP="00D465A8">
            <w:pPr>
              <w:jc w:val="center"/>
              <w:rPr>
                <w:rFonts w:cs="Arial"/>
                <w:sz w:val="20"/>
                <w:szCs w:val="20"/>
              </w:rPr>
            </w:pPr>
          </w:p>
        </w:tc>
        <w:tc>
          <w:tcPr>
            <w:tcW w:w="1658" w:type="dxa"/>
          </w:tcPr>
          <w:p w:rsidR="00D9795A" w:rsidRPr="00D9795A" w:rsidRDefault="00D9795A" w:rsidP="00D465A8">
            <w:pPr>
              <w:jc w:val="center"/>
              <w:rPr>
                <w:rFonts w:cs="Arial"/>
                <w:sz w:val="20"/>
                <w:szCs w:val="20"/>
              </w:rPr>
            </w:pPr>
          </w:p>
        </w:tc>
      </w:tr>
      <w:tr w:rsidR="00D9795A" w:rsidRPr="00D9795A" w:rsidTr="00D9795A">
        <w:trPr>
          <w:trHeight w:val="272"/>
          <w:jc w:val="center"/>
        </w:trPr>
        <w:tc>
          <w:tcPr>
            <w:tcW w:w="562" w:type="dxa"/>
            <w:vAlign w:val="center"/>
          </w:tcPr>
          <w:p w:rsidR="00D9795A" w:rsidRPr="00D9795A" w:rsidRDefault="00D9795A" w:rsidP="00F00F1F">
            <w:pPr>
              <w:jc w:val="center"/>
              <w:rPr>
                <w:rFonts w:cs="Arial"/>
                <w:sz w:val="20"/>
                <w:szCs w:val="20"/>
                <w:lang w:val="sr-Cyrl-RS"/>
              </w:rPr>
            </w:pPr>
            <w:r w:rsidRPr="00D9795A">
              <w:rPr>
                <w:rFonts w:cs="Arial"/>
                <w:sz w:val="20"/>
                <w:szCs w:val="20"/>
                <w:lang w:val="sr-Cyrl-RS"/>
              </w:rPr>
              <w:t>47.</w:t>
            </w:r>
          </w:p>
        </w:tc>
        <w:tc>
          <w:tcPr>
            <w:tcW w:w="2316" w:type="dxa"/>
            <w:vAlign w:val="center"/>
          </w:tcPr>
          <w:p w:rsidR="00D9795A" w:rsidRPr="00D9795A" w:rsidRDefault="00D9795A" w:rsidP="005C32C8">
            <w:pPr>
              <w:jc w:val="left"/>
              <w:rPr>
                <w:rFonts w:eastAsia="Calibri" w:cs="Arial"/>
                <w:sz w:val="20"/>
                <w:szCs w:val="20"/>
              </w:rPr>
            </w:pPr>
            <w:r w:rsidRPr="00D9795A">
              <w:rPr>
                <w:rFonts w:eastAsia="Calibri" w:cs="Arial"/>
                <w:sz w:val="20"/>
                <w:szCs w:val="20"/>
              </w:rPr>
              <w:t xml:space="preserve">Услуге дезинсекције у </w:t>
            </w:r>
            <w:r w:rsidRPr="00D9795A">
              <w:rPr>
                <w:rFonts w:cs="Arial"/>
                <w:sz w:val="20"/>
                <w:szCs w:val="20"/>
              </w:rPr>
              <w:t>пословнo</w:t>
            </w:r>
            <w:r w:rsidRPr="00D9795A">
              <w:rPr>
                <w:rFonts w:cs="Arial"/>
                <w:sz w:val="20"/>
                <w:szCs w:val="20"/>
                <w:lang w:val="sr-Cyrl-RS"/>
              </w:rPr>
              <w:t>м</w:t>
            </w:r>
            <w:r w:rsidRPr="00D9795A">
              <w:rPr>
                <w:rFonts w:cs="Arial"/>
                <w:sz w:val="20"/>
                <w:szCs w:val="20"/>
              </w:rPr>
              <w:t xml:space="preserve"> објек</w:t>
            </w:r>
            <w:r w:rsidRPr="00D9795A">
              <w:rPr>
                <w:rFonts w:cs="Arial"/>
                <w:sz w:val="20"/>
                <w:szCs w:val="20"/>
                <w:lang w:val="sr-Cyrl-CS"/>
              </w:rPr>
              <w:t>т</w:t>
            </w:r>
            <w:r w:rsidRPr="00D9795A">
              <w:rPr>
                <w:rFonts w:cs="Arial"/>
                <w:sz w:val="20"/>
                <w:szCs w:val="20"/>
                <w:lang w:val="sr-Cyrl-RS"/>
              </w:rPr>
              <w:t>у</w:t>
            </w:r>
            <w:r w:rsidRPr="00D9795A">
              <w:rPr>
                <w:rFonts w:cs="Arial"/>
                <w:sz w:val="20"/>
                <w:szCs w:val="20"/>
                <w:lang w:val="sr-Cyrl-CS"/>
              </w:rPr>
              <w:t xml:space="preserve"> </w:t>
            </w:r>
            <w:r w:rsidRPr="00D9795A">
              <w:rPr>
                <w:rFonts w:cs="Arial"/>
                <w:sz w:val="20"/>
                <w:szCs w:val="20"/>
                <w:lang w:val="sr-Cyrl-RS"/>
              </w:rPr>
              <w:t>у Тутину, ул.Друге санџачке бригаде бб</w:t>
            </w:r>
          </w:p>
        </w:tc>
        <w:tc>
          <w:tcPr>
            <w:tcW w:w="803" w:type="dxa"/>
            <w:vAlign w:val="center"/>
          </w:tcPr>
          <w:p w:rsidR="00D9795A" w:rsidRPr="00D9795A" w:rsidRDefault="00D9795A" w:rsidP="005C32C8">
            <w:pPr>
              <w:jc w:val="left"/>
              <w:rPr>
                <w:rFonts w:cs="Arial"/>
                <w:sz w:val="20"/>
                <w:szCs w:val="20"/>
                <w:lang w:val="sr-Cyrl-RS"/>
              </w:rPr>
            </w:pPr>
            <w:r w:rsidRPr="00D9795A">
              <w:rPr>
                <w:rFonts w:cs="Arial"/>
                <w:sz w:val="20"/>
                <w:szCs w:val="20"/>
                <w:lang w:val="sr-Cyrl-RS"/>
              </w:rPr>
              <w:t>500</w:t>
            </w:r>
          </w:p>
        </w:tc>
        <w:tc>
          <w:tcPr>
            <w:tcW w:w="1221" w:type="dxa"/>
            <w:vAlign w:val="center"/>
          </w:tcPr>
          <w:p w:rsidR="00D9795A" w:rsidRPr="00D9795A" w:rsidRDefault="00D9795A" w:rsidP="005C32C8">
            <w:pPr>
              <w:jc w:val="left"/>
              <w:rPr>
                <w:rFonts w:cs="Arial"/>
                <w:sz w:val="20"/>
                <w:szCs w:val="20"/>
              </w:rPr>
            </w:pPr>
          </w:p>
        </w:tc>
        <w:tc>
          <w:tcPr>
            <w:tcW w:w="1134" w:type="dxa"/>
          </w:tcPr>
          <w:p w:rsidR="00D9795A" w:rsidRPr="00D9795A" w:rsidRDefault="00D9795A" w:rsidP="005C32C8">
            <w:pPr>
              <w:jc w:val="left"/>
              <w:rPr>
                <w:rFonts w:cs="Arial"/>
                <w:sz w:val="20"/>
                <w:szCs w:val="20"/>
              </w:rPr>
            </w:pPr>
          </w:p>
        </w:tc>
        <w:tc>
          <w:tcPr>
            <w:tcW w:w="1134" w:type="dxa"/>
            <w:vAlign w:val="center"/>
          </w:tcPr>
          <w:p w:rsidR="00D9795A" w:rsidRPr="00D9795A" w:rsidRDefault="00D9795A" w:rsidP="005C32C8">
            <w:pPr>
              <w:jc w:val="left"/>
              <w:rPr>
                <w:rFonts w:cs="Arial"/>
                <w:sz w:val="20"/>
                <w:szCs w:val="20"/>
              </w:rPr>
            </w:pPr>
          </w:p>
        </w:tc>
        <w:tc>
          <w:tcPr>
            <w:tcW w:w="767" w:type="dxa"/>
            <w:vAlign w:val="center"/>
          </w:tcPr>
          <w:p w:rsidR="00D9795A" w:rsidRPr="00D9795A" w:rsidRDefault="00D9795A" w:rsidP="00D465A8">
            <w:pPr>
              <w:jc w:val="center"/>
              <w:rPr>
                <w:rFonts w:cs="Arial"/>
                <w:sz w:val="20"/>
                <w:szCs w:val="20"/>
              </w:rPr>
            </w:pPr>
            <w:r w:rsidRPr="00D9795A">
              <w:rPr>
                <w:rFonts w:cs="Arial"/>
                <w:sz w:val="20"/>
                <w:szCs w:val="20"/>
              </w:rPr>
              <w:t>2</w:t>
            </w:r>
          </w:p>
        </w:tc>
        <w:tc>
          <w:tcPr>
            <w:tcW w:w="1257" w:type="dxa"/>
            <w:vAlign w:val="center"/>
          </w:tcPr>
          <w:p w:rsidR="00D9795A" w:rsidRPr="00D9795A" w:rsidRDefault="00D9795A" w:rsidP="00D465A8">
            <w:pPr>
              <w:jc w:val="center"/>
              <w:rPr>
                <w:rFonts w:cs="Arial"/>
                <w:sz w:val="20"/>
                <w:szCs w:val="20"/>
              </w:rPr>
            </w:pPr>
          </w:p>
        </w:tc>
        <w:tc>
          <w:tcPr>
            <w:tcW w:w="767" w:type="dxa"/>
          </w:tcPr>
          <w:p w:rsidR="00D9795A" w:rsidRPr="00D9795A" w:rsidRDefault="00D9795A" w:rsidP="00D465A8">
            <w:pPr>
              <w:jc w:val="center"/>
              <w:rPr>
                <w:rFonts w:cs="Arial"/>
                <w:sz w:val="20"/>
                <w:szCs w:val="20"/>
              </w:rPr>
            </w:pPr>
          </w:p>
        </w:tc>
        <w:tc>
          <w:tcPr>
            <w:tcW w:w="1658" w:type="dxa"/>
          </w:tcPr>
          <w:p w:rsidR="00D9795A" w:rsidRPr="00D9795A" w:rsidRDefault="00D9795A" w:rsidP="00D465A8">
            <w:pPr>
              <w:jc w:val="center"/>
              <w:rPr>
                <w:rFonts w:cs="Arial"/>
                <w:sz w:val="20"/>
                <w:szCs w:val="20"/>
              </w:rPr>
            </w:pPr>
          </w:p>
        </w:tc>
      </w:tr>
      <w:tr w:rsidR="00D9795A" w:rsidRPr="00D9795A" w:rsidTr="00D9795A">
        <w:trPr>
          <w:trHeight w:val="272"/>
          <w:jc w:val="center"/>
        </w:trPr>
        <w:tc>
          <w:tcPr>
            <w:tcW w:w="562" w:type="dxa"/>
            <w:vAlign w:val="center"/>
          </w:tcPr>
          <w:p w:rsidR="00D9795A" w:rsidRPr="00D9795A" w:rsidRDefault="00D9795A" w:rsidP="00F00F1F">
            <w:pPr>
              <w:jc w:val="center"/>
              <w:rPr>
                <w:rFonts w:cs="Arial"/>
                <w:sz w:val="20"/>
                <w:szCs w:val="20"/>
                <w:lang w:val="sr-Cyrl-RS"/>
              </w:rPr>
            </w:pPr>
            <w:r w:rsidRPr="00D9795A">
              <w:rPr>
                <w:rFonts w:cs="Arial"/>
                <w:sz w:val="20"/>
                <w:szCs w:val="20"/>
                <w:lang w:val="sr-Cyrl-RS"/>
              </w:rPr>
              <w:t>48.</w:t>
            </w:r>
          </w:p>
        </w:tc>
        <w:tc>
          <w:tcPr>
            <w:tcW w:w="2316" w:type="dxa"/>
            <w:vAlign w:val="center"/>
          </w:tcPr>
          <w:p w:rsidR="00D9795A" w:rsidRPr="00D9795A" w:rsidRDefault="00D9795A" w:rsidP="005C32C8">
            <w:pPr>
              <w:jc w:val="left"/>
              <w:rPr>
                <w:rFonts w:eastAsia="Calibri" w:cs="Arial"/>
                <w:sz w:val="20"/>
                <w:szCs w:val="20"/>
              </w:rPr>
            </w:pPr>
            <w:r w:rsidRPr="00D9795A">
              <w:rPr>
                <w:rFonts w:eastAsia="Calibri" w:cs="Arial"/>
                <w:sz w:val="20"/>
                <w:szCs w:val="20"/>
              </w:rPr>
              <w:t xml:space="preserve">Услуге дератизацијe у </w:t>
            </w:r>
            <w:r w:rsidRPr="00D9795A">
              <w:rPr>
                <w:rFonts w:cs="Arial"/>
                <w:sz w:val="20"/>
                <w:szCs w:val="20"/>
              </w:rPr>
              <w:t>пословнo</w:t>
            </w:r>
            <w:r w:rsidRPr="00D9795A">
              <w:rPr>
                <w:rFonts w:cs="Arial"/>
                <w:sz w:val="20"/>
                <w:szCs w:val="20"/>
                <w:lang w:val="sr-Cyrl-RS"/>
              </w:rPr>
              <w:t>м</w:t>
            </w:r>
            <w:r w:rsidRPr="00D9795A">
              <w:rPr>
                <w:rFonts w:cs="Arial"/>
                <w:sz w:val="20"/>
                <w:szCs w:val="20"/>
              </w:rPr>
              <w:t xml:space="preserve"> објект</w:t>
            </w:r>
            <w:r w:rsidRPr="00D9795A">
              <w:rPr>
                <w:rFonts w:cs="Arial"/>
                <w:sz w:val="20"/>
                <w:szCs w:val="20"/>
                <w:lang w:val="sr-Cyrl-RS"/>
              </w:rPr>
              <w:t>у</w:t>
            </w:r>
            <w:r w:rsidRPr="00D9795A">
              <w:rPr>
                <w:rFonts w:cs="Arial"/>
                <w:sz w:val="20"/>
                <w:szCs w:val="20"/>
              </w:rPr>
              <w:t xml:space="preserve"> </w:t>
            </w:r>
            <w:r w:rsidRPr="00D9795A">
              <w:rPr>
                <w:rFonts w:cs="Arial"/>
                <w:sz w:val="20"/>
                <w:szCs w:val="20"/>
                <w:lang w:val="sr-Cyrl-RS"/>
              </w:rPr>
              <w:t>у Тутину, ул.Друге санџачке бригаде бб</w:t>
            </w:r>
          </w:p>
        </w:tc>
        <w:tc>
          <w:tcPr>
            <w:tcW w:w="803" w:type="dxa"/>
            <w:vAlign w:val="center"/>
          </w:tcPr>
          <w:p w:rsidR="00D9795A" w:rsidRPr="00D9795A" w:rsidRDefault="00D9795A" w:rsidP="005C32C8">
            <w:pPr>
              <w:jc w:val="left"/>
              <w:rPr>
                <w:rFonts w:cs="Arial"/>
                <w:sz w:val="20"/>
                <w:szCs w:val="20"/>
                <w:lang w:val="sr-Cyrl-RS"/>
              </w:rPr>
            </w:pPr>
            <w:r w:rsidRPr="00D9795A">
              <w:rPr>
                <w:rFonts w:cs="Arial"/>
                <w:sz w:val="20"/>
                <w:szCs w:val="20"/>
                <w:lang w:val="sr-Cyrl-RS"/>
              </w:rPr>
              <w:t>1000</w:t>
            </w:r>
          </w:p>
        </w:tc>
        <w:tc>
          <w:tcPr>
            <w:tcW w:w="1221" w:type="dxa"/>
            <w:vAlign w:val="center"/>
          </w:tcPr>
          <w:p w:rsidR="00D9795A" w:rsidRPr="00D9795A" w:rsidRDefault="00D9795A" w:rsidP="005C32C8">
            <w:pPr>
              <w:jc w:val="left"/>
              <w:rPr>
                <w:rFonts w:cs="Arial"/>
                <w:sz w:val="20"/>
                <w:szCs w:val="20"/>
              </w:rPr>
            </w:pPr>
          </w:p>
        </w:tc>
        <w:tc>
          <w:tcPr>
            <w:tcW w:w="1134" w:type="dxa"/>
          </w:tcPr>
          <w:p w:rsidR="00D9795A" w:rsidRPr="00D9795A" w:rsidRDefault="00D9795A" w:rsidP="005C32C8">
            <w:pPr>
              <w:jc w:val="left"/>
              <w:rPr>
                <w:rFonts w:cs="Arial"/>
                <w:sz w:val="20"/>
                <w:szCs w:val="20"/>
              </w:rPr>
            </w:pPr>
          </w:p>
        </w:tc>
        <w:tc>
          <w:tcPr>
            <w:tcW w:w="1134" w:type="dxa"/>
            <w:vAlign w:val="center"/>
          </w:tcPr>
          <w:p w:rsidR="00D9795A" w:rsidRPr="00D9795A" w:rsidRDefault="00D9795A" w:rsidP="005C32C8">
            <w:pPr>
              <w:jc w:val="left"/>
              <w:rPr>
                <w:rFonts w:cs="Arial"/>
                <w:sz w:val="20"/>
                <w:szCs w:val="20"/>
              </w:rPr>
            </w:pPr>
          </w:p>
        </w:tc>
        <w:tc>
          <w:tcPr>
            <w:tcW w:w="767" w:type="dxa"/>
            <w:vAlign w:val="center"/>
          </w:tcPr>
          <w:p w:rsidR="00D9795A" w:rsidRPr="00D9795A" w:rsidRDefault="00D9795A" w:rsidP="00D465A8">
            <w:pPr>
              <w:jc w:val="center"/>
              <w:rPr>
                <w:rFonts w:cs="Arial"/>
                <w:sz w:val="20"/>
                <w:szCs w:val="20"/>
              </w:rPr>
            </w:pPr>
            <w:r w:rsidRPr="00D9795A">
              <w:rPr>
                <w:rFonts w:cs="Arial"/>
                <w:sz w:val="20"/>
                <w:szCs w:val="20"/>
              </w:rPr>
              <w:t>2</w:t>
            </w:r>
          </w:p>
        </w:tc>
        <w:tc>
          <w:tcPr>
            <w:tcW w:w="1257" w:type="dxa"/>
            <w:vAlign w:val="center"/>
          </w:tcPr>
          <w:p w:rsidR="00D9795A" w:rsidRPr="00D9795A" w:rsidRDefault="00D9795A" w:rsidP="00D465A8">
            <w:pPr>
              <w:jc w:val="center"/>
              <w:rPr>
                <w:rFonts w:cs="Arial"/>
                <w:sz w:val="20"/>
                <w:szCs w:val="20"/>
              </w:rPr>
            </w:pPr>
          </w:p>
        </w:tc>
        <w:tc>
          <w:tcPr>
            <w:tcW w:w="767" w:type="dxa"/>
          </w:tcPr>
          <w:p w:rsidR="00D9795A" w:rsidRPr="00D9795A" w:rsidRDefault="00D9795A" w:rsidP="00D465A8">
            <w:pPr>
              <w:jc w:val="center"/>
              <w:rPr>
                <w:rFonts w:cs="Arial"/>
                <w:sz w:val="20"/>
                <w:szCs w:val="20"/>
              </w:rPr>
            </w:pPr>
          </w:p>
        </w:tc>
        <w:tc>
          <w:tcPr>
            <w:tcW w:w="1658" w:type="dxa"/>
          </w:tcPr>
          <w:p w:rsidR="00D9795A" w:rsidRPr="00D9795A" w:rsidRDefault="00D9795A" w:rsidP="00D465A8">
            <w:pPr>
              <w:jc w:val="center"/>
              <w:rPr>
                <w:rFonts w:cs="Arial"/>
                <w:sz w:val="20"/>
                <w:szCs w:val="20"/>
              </w:rPr>
            </w:pPr>
          </w:p>
        </w:tc>
      </w:tr>
      <w:tr w:rsidR="00D9795A" w:rsidRPr="00D9795A" w:rsidTr="00D9795A">
        <w:trPr>
          <w:trHeight w:val="272"/>
          <w:jc w:val="center"/>
        </w:trPr>
        <w:tc>
          <w:tcPr>
            <w:tcW w:w="562" w:type="dxa"/>
            <w:vAlign w:val="center"/>
          </w:tcPr>
          <w:p w:rsidR="00D9795A" w:rsidRPr="00D9795A" w:rsidRDefault="00D9795A" w:rsidP="00F00F1F">
            <w:pPr>
              <w:jc w:val="center"/>
              <w:rPr>
                <w:rFonts w:cs="Arial"/>
                <w:sz w:val="20"/>
                <w:szCs w:val="20"/>
                <w:lang w:val="sr-Cyrl-RS"/>
              </w:rPr>
            </w:pPr>
            <w:r w:rsidRPr="00D9795A">
              <w:rPr>
                <w:rFonts w:cs="Arial"/>
                <w:sz w:val="20"/>
                <w:szCs w:val="20"/>
                <w:lang w:val="sr-Cyrl-RS"/>
              </w:rPr>
              <w:t>49.</w:t>
            </w:r>
          </w:p>
        </w:tc>
        <w:tc>
          <w:tcPr>
            <w:tcW w:w="2316" w:type="dxa"/>
            <w:vAlign w:val="center"/>
          </w:tcPr>
          <w:p w:rsidR="00D9795A" w:rsidRPr="00D9795A" w:rsidRDefault="00D9795A" w:rsidP="005C32C8">
            <w:pPr>
              <w:jc w:val="left"/>
              <w:rPr>
                <w:rFonts w:eastAsia="Calibri" w:cs="Arial"/>
                <w:sz w:val="20"/>
                <w:szCs w:val="20"/>
              </w:rPr>
            </w:pPr>
            <w:r w:rsidRPr="00D9795A">
              <w:rPr>
                <w:rFonts w:eastAsia="Calibri" w:cs="Arial"/>
                <w:sz w:val="20"/>
                <w:szCs w:val="20"/>
              </w:rPr>
              <w:t xml:space="preserve">Услуге дезинсекције у </w:t>
            </w:r>
            <w:r w:rsidRPr="00D9795A">
              <w:rPr>
                <w:rFonts w:cs="Arial"/>
                <w:sz w:val="20"/>
                <w:szCs w:val="20"/>
              </w:rPr>
              <w:t>пословнo</w:t>
            </w:r>
            <w:r w:rsidRPr="00D9795A">
              <w:rPr>
                <w:rFonts w:cs="Arial"/>
                <w:sz w:val="20"/>
                <w:szCs w:val="20"/>
                <w:lang w:val="sr-Cyrl-RS"/>
              </w:rPr>
              <w:t>м</w:t>
            </w:r>
            <w:r w:rsidRPr="00D9795A">
              <w:rPr>
                <w:rFonts w:cs="Arial"/>
                <w:sz w:val="20"/>
                <w:szCs w:val="20"/>
              </w:rPr>
              <w:t xml:space="preserve"> </w:t>
            </w:r>
            <w:r w:rsidRPr="00D9795A">
              <w:rPr>
                <w:rFonts w:cs="Arial"/>
                <w:sz w:val="20"/>
                <w:szCs w:val="20"/>
                <w:lang w:val="sr-Cyrl-RS"/>
              </w:rPr>
              <w:t>и електроенергетским објектима Одсека за техничке услуге Ужице</w:t>
            </w:r>
          </w:p>
        </w:tc>
        <w:tc>
          <w:tcPr>
            <w:tcW w:w="803" w:type="dxa"/>
            <w:vAlign w:val="center"/>
          </w:tcPr>
          <w:p w:rsidR="00D9795A" w:rsidRPr="00D9795A" w:rsidRDefault="00D9795A" w:rsidP="005C32C8">
            <w:pPr>
              <w:jc w:val="left"/>
              <w:rPr>
                <w:rFonts w:cs="Arial"/>
                <w:sz w:val="20"/>
                <w:szCs w:val="20"/>
                <w:lang w:val="sr-Cyrl-RS"/>
              </w:rPr>
            </w:pPr>
            <w:r w:rsidRPr="00D9795A">
              <w:rPr>
                <w:rFonts w:cs="Arial"/>
                <w:sz w:val="20"/>
                <w:szCs w:val="20"/>
                <w:lang w:val="sr-Cyrl-RS"/>
              </w:rPr>
              <w:t>12949</w:t>
            </w:r>
          </w:p>
        </w:tc>
        <w:tc>
          <w:tcPr>
            <w:tcW w:w="1221" w:type="dxa"/>
            <w:vAlign w:val="center"/>
          </w:tcPr>
          <w:p w:rsidR="00D9795A" w:rsidRPr="00D9795A" w:rsidRDefault="00D9795A" w:rsidP="005C32C8">
            <w:pPr>
              <w:jc w:val="left"/>
              <w:rPr>
                <w:rFonts w:cs="Arial"/>
                <w:sz w:val="20"/>
                <w:szCs w:val="20"/>
              </w:rPr>
            </w:pPr>
          </w:p>
        </w:tc>
        <w:tc>
          <w:tcPr>
            <w:tcW w:w="1134" w:type="dxa"/>
          </w:tcPr>
          <w:p w:rsidR="00D9795A" w:rsidRPr="00D9795A" w:rsidRDefault="00D9795A" w:rsidP="005C32C8">
            <w:pPr>
              <w:jc w:val="left"/>
              <w:rPr>
                <w:rFonts w:cs="Arial"/>
                <w:sz w:val="20"/>
                <w:szCs w:val="20"/>
              </w:rPr>
            </w:pPr>
          </w:p>
        </w:tc>
        <w:tc>
          <w:tcPr>
            <w:tcW w:w="1134" w:type="dxa"/>
            <w:vAlign w:val="center"/>
          </w:tcPr>
          <w:p w:rsidR="00D9795A" w:rsidRPr="00D9795A" w:rsidRDefault="00D9795A" w:rsidP="005C32C8">
            <w:pPr>
              <w:jc w:val="left"/>
              <w:rPr>
                <w:rFonts w:cs="Arial"/>
                <w:sz w:val="20"/>
                <w:szCs w:val="20"/>
              </w:rPr>
            </w:pPr>
          </w:p>
        </w:tc>
        <w:tc>
          <w:tcPr>
            <w:tcW w:w="767" w:type="dxa"/>
            <w:vAlign w:val="center"/>
          </w:tcPr>
          <w:p w:rsidR="00D9795A" w:rsidRPr="00D9795A" w:rsidRDefault="00D9795A" w:rsidP="00D465A8">
            <w:pPr>
              <w:jc w:val="center"/>
              <w:rPr>
                <w:rFonts w:cs="Arial"/>
                <w:sz w:val="20"/>
                <w:szCs w:val="20"/>
              </w:rPr>
            </w:pPr>
            <w:r w:rsidRPr="00D9795A">
              <w:rPr>
                <w:rFonts w:cs="Arial"/>
                <w:sz w:val="20"/>
                <w:szCs w:val="20"/>
              </w:rPr>
              <w:t>2</w:t>
            </w:r>
          </w:p>
        </w:tc>
        <w:tc>
          <w:tcPr>
            <w:tcW w:w="1257" w:type="dxa"/>
            <w:vAlign w:val="center"/>
          </w:tcPr>
          <w:p w:rsidR="00D9795A" w:rsidRPr="00D9795A" w:rsidRDefault="00D9795A" w:rsidP="00D465A8">
            <w:pPr>
              <w:jc w:val="center"/>
              <w:rPr>
                <w:rFonts w:cs="Arial"/>
                <w:sz w:val="20"/>
                <w:szCs w:val="20"/>
              </w:rPr>
            </w:pPr>
          </w:p>
        </w:tc>
        <w:tc>
          <w:tcPr>
            <w:tcW w:w="767" w:type="dxa"/>
          </w:tcPr>
          <w:p w:rsidR="00D9795A" w:rsidRPr="00D9795A" w:rsidRDefault="00D9795A" w:rsidP="00D465A8">
            <w:pPr>
              <w:jc w:val="center"/>
              <w:rPr>
                <w:rFonts w:cs="Arial"/>
                <w:sz w:val="20"/>
                <w:szCs w:val="20"/>
              </w:rPr>
            </w:pPr>
          </w:p>
        </w:tc>
        <w:tc>
          <w:tcPr>
            <w:tcW w:w="1658" w:type="dxa"/>
          </w:tcPr>
          <w:p w:rsidR="00D9795A" w:rsidRPr="00D9795A" w:rsidRDefault="00D9795A" w:rsidP="00D465A8">
            <w:pPr>
              <w:jc w:val="center"/>
              <w:rPr>
                <w:rFonts w:cs="Arial"/>
                <w:sz w:val="20"/>
                <w:szCs w:val="20"/>
              </w:rPr>
            </w:pPr>
          </w:p>
        </w:tc>
      </w:tr>
      <w:tr w:rsidR="00D9795A" w:rsidRPr="00D9795A" w:rsidTr="00D9795A">
        <w:trPr>
          <w:trHeight w:val="272"/>
          <w:jc w:val="center"/>
        </w:trPr>
        <w:tc>
          <w:tcPr>
            <w:tcW w:w="562" w:type="dxa"/>
            <w:vAlign w:val="center"/>
          </w:tcPr>
          <w:p w:rsidR="00D9795A" w:rsidRPr="00D9795A" w:rsidRDefault="00D9795A" w:rsidP="00F00F1F">
            <w:pPr>
              <w:jc w:val="center"/>
              <w:rPr>
                <w:rFonts w:cs="Arial"/>
                <w:sz w:val="20"/>
                <w:szCs w:val="20"/>
                <w:lang w:val="sr-Cyrl-RS"/>
              </w:rPr>
            </w:pPr>
            <w:r w:rsidRPr="00D9795A">
              <w:rPr>
                <w:rFonts w:cs="Arial"/>
                <w:sz w:val="20"/>
                <w:szCs w:val="20"/>
                <w:lang w:val="sr-Cyrl-RS"/>
              </w:rPr>
              <w:t>50.</w:t>
            </w:r>
          </w:p>
        </w:tc>
        <w:tc>
          <w:tcPr>
            <w:tcW w:w="2316" w:type="dxa"/>
            <w:vAlign w:val="center"/>
          </w:tcPr>
          <w:p w:rsidR="00D9795A" w:rsidRPr="00D9795A" w:rsidRDefault="00D9795A" w:rsidP="005C32C8">
            <w:pPr>
              <w:jc w:val="left"/>
              <w:rPr>
                <w:rFonts w:eastAsia="Calibri" w:cs="Arial"/>
                <w:sz w:val="20"/>
                <w:szCs w:val="20"/>
              </w:rPr>
            </w:pPr>
            <w:r w:rsidRPr="00D9795A">
              <w:rPr>
                <w:rFonts w:eastAsia="Calibri" w:cs="Arial"/>
                <w:sz w:val="20"/>
                <w:szCs w:val="20"/>
              </w:rPr>
              <w:t xml:space="preserve">Услуге дератизацијe у </w:t>
            </w:r>
            <w:r w:rsidRPr="00D9795A">
              <w:rPr>
                <w:rFonts w:cs="Arial"/>
                <w:sz w:val="20"/>
                <w:szCs w:val="20"/>
              </w:rPr>
              <w:t>пословни</w:t>
            </w:r>
            <w:r w:rsidRPr="00D9795A">
              <w:rPr>
                <w:rFonts w:cs="Arial"/>
                <w:sz w:val="20"/>
                <w:szCs w:val="20"/>
                <w:lang w:val="sr-Cyrl-RS"/>
              </w:rPr>
              <w:t>м</w:t>
            </w:r>
            <w:r w:rsidRPr="00D9795A">
              <w:rPr>
                <w:rFonts w:cs="Arial"/>
                <w:sz w:val="20"/>
                <w:szCs w:val="20"/>
              </w:rPr>
              <w:t xml:space="preserve"> </w:t>
            </w:r>
            <w:r w:rsidRPr="00D9795A">
              <w:rPr>
                <w:rFonts w:cs="Arial"/>
                <w:sz w:val="20"/>
                <w:szCs w:val="20"/>
                <w:lang w:val="sr-Cyrl-RS"/>
              </w:rPr>
              <w:t xml:space="preserve">и електроенергетским објектима Одсека за </w:t>
            </w:r>
            <w:r w:rsidRPr="00D9795A">
              <w:rPr>
                <w:rFonts w:cs="Arial"/>
                <w:sz w:val="20"/>
                <w:szCs w:val="20"/>
                <w:lang w:val="sr-Cyrl-RS"/>
              </w:rPr>
              <w:lastRenderedPageBreak/>
              <w:t>техничке услуге Ужице</w:t>
            </w:r>
          </w:p>
        </w:tc>
        <w:tc>
          <w:tcPr>
            <w:tcW w:w="803" w:type="dxa"/>
            <w:vAlign w:val="center"/>
          </w:tcPr>
          <w:p w:rsidR="00D9795A" w:rsidRPr="00D9795A" w:rsidRDefault="00D9795A" w:rsidP="005C32C8">
            <w:pPr>
              <w:jc w:val="left"/>
              <w:rPr>
                <w:rFonts w:cs="Arial"/>
                <w:sz w:val="20"/>
                <w:szCs w:val="20"/>
                <w:lang w:val="sr-Cyrl-RS"/>
              </w:rPr>
            </w:pPr>
            <w:r w:rsidRPr="00D9795A">
              <w:rPr>
                <w:rFonts w:cs="Arial"/>
                <w:sz w:val="20"/>
                <w:szCs w:val="20"/>
                <w:lang w:val="sr-Cyrl-RS"/>
              </w:rPr>
              <w:lastRenderedPageBreak/>
              <w:t>15205</w:t>
            </w:r>
          </w:p>
        </w:tc>
        <w:tc>
          <w:tcPr>
            <w:tcW w:w="1221" w:type="dxa"/>
            <w:vAlign w:val="center"/>
          </w:tcPr>
          <w:p w:rsidR="00D9795A" w:rsidRPr="00D9795A" w:rsidRDefault="00D9795A" w:rsidP="005C32C8">
            <w:pPr>
              <w:jc w:val="left"/>
              <w:rPr>
                <w:rFonts w:cs="Arial"/>
                <w:sz w:val="20"/>
                <w:szCs w:val="20"/>
              </w:rPr>
            </w:pPr>
          </w:p>
        </w:tc>
        <w:tc>
          <w:tcPr>
            <w:tcW w:w="1134" w:type="dxa"/>
          </w:tcPr>
          <w:p w:rsidR="00D9795A" w:rsidRPr="00D9795A" w:rsidRDefault="00D9795A" w:rsidP="005C32C8">
            <w:pPr>
              <w:jc w:val="left"/>
              <w:rPr>
                <w:rFonts w:cs="Arial"/>
                <w:sz w:val="20"/>
                <w:szCs w:val="20"/>
              </w:rPr>
            </w:pPr>
          </w:p>
        </w:tc>
        <w:tc>
          <w:tcPr>
            <w:tcW w:w="1134" w:type="dxa"/>
            <w:vAlign w:val="center"/>
          </w:tcPr>
          <w:p w:rsidR="00D9795A" w:rsidRPr="00D9795A" w:rsidRDefault="00D9795A" w:rsidP="005C32C8">
            <w:pPr>
              <w:jc w:val="left"/>
              <w:rPr>
                <w:rFonts w:cs="Arial"/>
                <w:sz w:val="20"/>
                <w:szCs w:val="20"/>
              </w:rPr>
            </w:pPr>
          </w:p>
        </w:tc>
        <w:tc>
          <w:tcPr>
            <w:tcW w:w="767" w:type="dxa"/>
            <w:vAlign w:val="center"/>
          </w:tcPr>
          <w:p w:rsidR="00D9795A" w:rsidRPr="00D9795A" w:rsidRDefault="00D9795A" w:rsidP="00D465A8">
            <w:pPr>
              <w:jc w:val="center"/>
              <w:rPr>
                <w:rFonts w:cs="Arial"/>
                <w:sz w:val="20"/>
                <w:szCs w:val="20"/>
              </w:rPr>
            </w:pPr>
            <w:r w:rsidRPr="00D9795A">
              <w:rPr>
                <w:rFonts w:cs="Arial"/>
                <w:sz w:val="20"/>
                <w:szCs w:val="20"/>
              </w:rPr>
              <w:t>2</w:t>
            </w:r>
          </w:p>
        </w:tc>
        <w:tc>
          <w:tcPr>
            <w:tcW w:w="1257" w:type="dxa"/>
            <w:vAlign w:val="center"/>
          </w:tcPr>
          <w:p w:rsidR="00D9795A" w:rsidRPr="00D9795A" w:rsidRDefault="00D9795A" w:rsidP="00D465A8">
            <w:pPr>
              <w:jc w:val="center"/>
              <w:rPr>
                <w:rFonts w:cs="Arial"/>
                <w:sz w:val="20"/>
                <w:szCs w:val="20"/>
              </w:rPr>
            </w:pPr>
          </w:p>
        </w:tc>
        <w:tc>
          <w:tcPr>
            <w:tcW w:w="767" w:type="dxa"/>
          </w:tcPr>
          <w:p w:rsidR="00D9795A" w:rsidRPr="00D9795A" w:rsidRDefault="00D9795A" w:rsidP="00D465A8">
            <w:pPr>
              <w:jc w:val="center"/>
              <w:rPr>
                <w:rFonts w:cs="Arial"/>
                <w:sz w:val="20"/>
                <w:szCs w:val="20"/>
              </w:rPr>
            </w:pPr>
          </w:p>
        </w:tc>
        <w:tc>
          <w:tcPr>
            <w:tcW w:w="1658" w:type="dxa"/>
          </w:tcPr>
          <w:p w:rsidR="00D9795A" w:rsidRPr="00D9795A" w:rsidRDefault="00D9795A" w:rsidP="00D465A8">
            <w:pPr>
              <w:jc w:val="center"/>
              <w:rPr>
                <w:rFonts w:cs="Arial"/>
                <w:sz w:val="20"/>
                <w:szCs w:val="20"/>
              </w:rPr>
            </w:pPr>
          </w:p>
        </w:tc>
      </w:tr>
      <w:tr w:rsidR="00D9795A" w:rsidRPr="00D9795A" w:rsidTr="00D9795A">
        <w:trPr>
          <w:trHeight w:val="272"/>
          <w:jc w:val="center"/>
        </w:trPr>
        <w:tc>
          <w:tcPr>
            <w:tcW w:w="562" w:type="dxa"/>
            <w:vAlign w:val="center"/>
          </w:tcPr>
          <w:p w:rsidR="00D9795A" w:rsidRPr="00D9795A" w:rsidRDefault="00D9795A" w:rsidP="00F00F1F">
            <w:pPr>
              <w:jc w:val="center"/>
              <w:rPr>
                <w:rFonts w:cs="Arial"/>
                <w:sz w:val="20"/>
                <w:szCs w:val="20"/>
                <w:lang w:val="sr-Cyrl-RS"/>
              </w:rPr>
            </w:pPr>
            <w:r w:rsidRPr="00D9795A">
              <w:rPr>
                <w:rFonts w:cs="Arial"/>
                <w:sz w:val="20"/>
                <w:szCs w:val="20"/>
                <w:lang w:val="sr-Cyrl-RS"/>
              </w:rPr>
              <w:t>51.</w:t>
            </w:r>
          </w:p>
        </w:tc>
        <w:tc>
          <w:tcPr>
            <w:tcW w:w="2316" w:type="dxa"/>
            <w:vAlign w:val="center"/>
          </w:tcPr>
          <w:p w:rsidR="00D9795A" w:rsidRPr="00D9795A" w:rsidRDefault="00D9795A" w:rsidP="005C32C8">
            <w:pPr>
              <w:jc w:val="left"/>
              <w:rPr>
                <w:rFonts w:eastAsia="Calibri" w:cs="Arial"/>
                <w:sz w:val="20"/>
                <w:szCs w:val="20"/>
              </w:rPr>
            </w:pPr>
            <w:r w:rsidRPr="00D9795A">
              <w:rPr>
                <w:rFonts w:eastAsia="Calibri" w:cs="Arial"/>
                <w:sz w:val="20"/>
                <w:szCs w:val="20"/>
              </w:rPr>
              <w:t xml:space="preserve">Услуге дезинсекције у </w:t>
            </w:r>
            <w:r w:rsidRPr="00D9795A">
              <w:rPr>
                <w:rFonts w:cs="Arial"/>
                <w:sz w:val="20"/>
                <w:szCs w:val="20"/>
              </w:rPr>
              <w:t>пословн</w:t>
            </w:r>
            <w:r w:rsidRPr="00D9795A">
              <w:rPr>
                <w:rFonts w:cs="Arial"/>
                <w:sz w:val="20"/>
                <w:szCs w:val="20"/>
                <w:lang w:val="sr-Cyrl-RS"/>
              </w:rPr>
              <w:t>им</w:t>
            </w:r>
            <w:r w:rsidRPr="00D9795A">
              <w:rPr>
                <w:rFonts w:cs="Arial"/>
                <w:sz w:val="20"/>
                <w:szCs w:val="20"/>
              </w:rPr>
              <w:t xml:space="preserve"> објек</w:t>
            </w:r>
            <w:r w:rsidRPr="00D9795A">
              <w:rPr>
                <w:rFonts w:cs="Arial"/>
                <w:sz w:val="20"/>
                <w:szCs w:val="20"/>
                <w:lang w:val="sr-Cyrl-CS"/>
              </w:rPr>
              <w:t>т</w:t>
            </w:r>
            <w:r w:rsidRPr="00D9795A">
              <w:rPr>
                <w:rFonts w:cs="Arial"/>
                <w:sz w:val="20"/>
                <w:szCs w:val="20"/>
                <w:lang w:val="sr-Cyrl-RS"/>
              </w:rPr>
              <w:t>има</w:t>
            </w:r>
            <w:r w:rsidRPr="00D9795A">
              <w:rPr>
                <w:rFonts w:cs="Arial"/>
                <w:sz w:val="20"/>
                <w:szCs w:val="20"/>
                <w:lang w:val="sr-Cyrl-CS"/>
              </w:rPr>
              <w:t xml:space="preserve"> </w:t>
            </w:r>
            <w:r w:rsidRPr="00D9795A">
              <w:rPr>
                <w:rFonts w:cs="Arial"/>
                <w:sz w:val="20"/>
                <w:szCs w:val="20"/>
                <w:lang w:val="sr-Cyrl-RS"/>
              </w:rPr>
              <w:t>Одсека за техничке услуге Чачак</w:t>
            </w:r>
          </w:p>
        </w:tc>
        <w:tc>
          <w:tcPr>
            <w:tcW w:w="803" w:type="dxa"/>
            <w:vAlign w:val="center"/>
          </w:tcPr>
          <w:p w:rsidR="00D9795A" w:rsidRPr="00D9795A" w:rsidRDefault="00D9795A" w:rsidP="005C32C8">
            <w:pPr>
              <w:jc w:val="left"/>
              <w:rPr>
                <w:rFonts w:cs="Arial"/>
                <w:sz w:val="20"/>
                <w:szCs w:val="20"/>
                <w:lang w:val="sr-Cyrl-RS"/>
              </w:rPr>
            </w:pPr>
            <w:r w:rsidRPr="00D9795A">
              <w:rPr>
                <w:rFonts w:cs="Arial"/>
                <w:sz w:val="20"/>
                <w:szCs w:val="20"/>
                <w:lang w:val="sr-Cyrl-RS"/>
              </w:rPr>
              <w:t>280</w:t>
            </w:r>
          </w:p>
        </w:tc>
        <w:tc>
          <w:tcPr>
            <w:tcW w:w="1221" w:type="dxa"/>
            <w:vAlign w:val="center"/>
          </w:tcPr>
          <w:p w:rsidR="00D9795A" w:rsidRPr="00D9795A" w:rsidRDefault="00D9795A" w:rsidP="005C32C8">
            <w:pPr>
              <w:jc w:val="left"/>
              <w:rPr>
                <w:rFonts w:cs="Arial"/>
                <w:sz w:val="20"/>
                <w:szCs w:val="20"/>
              </w:rPr>
            </w:pPr>
          </w:p>
        </w:tc>
        <w:tc>
          <w:tcPr>
            <w:tcW w:w="1134" w:type="dxa"/>
          </w:tcPr>
          <w:p w:rsidR="00D9795A" w:rsidRPr="00D9795A" w:rsidRDefault="00D9795A" w:rsidP="005C32C8">
            <w:pPr>
              <w:jc w:val="left"/>
              <w:rPr>
                <w:rFonts w:cs="Arial"/>
                <w:sz w:val="20"/>
                <w:szCs w:val="20"/>
              </w:rPr>
            </w:pPr>
          </w:p>
        </w:tc>
        <w:tc>
          <w:tcPr>
            <w:tcW w:w="1134" w:type="dxa"/>
            <w:vAlign w:val="center"/>
          </w:tcPr>
          <w:p w:rsidR="00D9795A" w:rsidRPr="00D9795A" w:rsidRDefault="00D9795A" w:rsidP="005C32C8">
            <w:pPr>
              <w:jc w:val="left"/>
              <w:rPr>
                <w:rFonts w:cs="Arial"/>
                <w:sz w:val="20"/>
                <w:szCs w:val="20"/>
              </w:rPr>
            </w:pPr>
          </w:p>
        </w:tc>
        <w:tc>
          <w:tcPr>
            <w:tcW w:w="767" w:type="dxa"/>
            <w:vAlign w:val="center"/>
          </w:tcPr>
          <w:p w:rsidR="00D9795A" w:rsidRPr="00D9795A" w:rsidRDefault="00D9795A" w:rsidP="00D465A8">
            <w:pPr>
              <w:jc w:val="center"/>
              <w:rPr>
                <w:rFonts w:cs="Arial"/>
                <w:sz w:val="20"/>
                <w:szCs w:val="20"/>
              </w:rPr>
            </w:pPr>
            <w:r w:rsidRPr="00D9795A">
              <w:rPr>
                <w:rFonts w:cs="Arial"/>
                <w:sz w:val="20"/>
                <w:szCs w:val="20"/>
              </w:rPr>
              <w:t>2</w:t>
            </w:r>
          </w:p>
        </w:tc>
        <w:tc>
          <w:tcPr>
            <w:tcW w:w="1257" w:type="dxa"/>
            <w:vAlign w:val="center"/>
          </w:tcPr>
          <w:p w:rsidR="00D9795A" w:rsidRPr="00D9795A" w:rsidRDefault="00D9795A" w:rsidP="00D465A8">
            <w:pPr>
              <w:jc w:val="center"/>
              <w:rPr>
                <w:rFonts w:cs="Arial"/>
                <w:sz w:val="20"/>
                <w:szCs w:val="20"/>
              </w:rPr>
            </w:pPr>
          </w:p>
        </w:tc>
        <w:tc>
          <w:tcPr>
            <w:tcW w:w="767" w:type="dxa"/>
          </w:tcPr>
          <w:p w:rsidR="00D9795A" w:rsidRPr="00D9795A" w:rsidRDefault="00D9795A" w:rsidP="00F00F1F">
            <w:pPr>
              <w:rPr>
                <w:rFonts w:cs="Arial"/>
                <w:sz w:val="20"/>
                <w:szCs w:val="20"/>
              </w:rPr>
            </w:pPr>
          </w:p>
        </w:tc>
        <w:tc>
          <w:tcPr>
            <w:tcW w:w="1658" w:type="dxa"/>
          </w:tcPr>
          <w:p w:rsidR="00D9795A" w:rsidRPr="00D9795A" w:rsidRDefault="00D9795A" w:rsidP="00F00F1F">
            <w:pPr>
              <w:rPr>
                <w:rFonts w:cs="Arial"/>
                <w:sz w:val="20"/>
                <w:szCs w:val="20"/>
              </w:rPr>
            </w:pPr>
          </w:p>
        </w:tc>
      </w:tr>
      <w:tr w:rsidR="00D9795A" w:rsidRPr="00D9795A" w:rsidTr="00D9795A">
        <w:trPr>
          <w:trHeight w:val="272"/>
          <w:jc w:val="center"/>
        </w:trPr>
        <w:tc>
          <w:tcPr>
            <w:tcW w:w="562" w:type="dxa"/>
            <w:vAlign w:val="center"/>
          </w:tcPr>
          <w:p w:rsidR="00D9795A" w:rsidRPr="00D9795A" w:rsidRDefault="00D9795A" w:rsidP="00F00F1F">
            <w:pPr>
              <w:jc w:val="center"/>
              <w:rPr>
                <w:rFonts w:cs="Arial"/>
                <w:sz w:val="20"/>
                <w:szCs w:val="20"/>
                <w:lang w:val="sr-Cyrl-RS"/>
              </w:rPr>
            </w:pPr>
            <w:r w:rsidRPr="00D9795A">
              <w:rPr>
                <w:rFonts w:cs="Arial"/>
                <w:sz w:val="20"/>
                <w:szCs w:val="20"/>
                <w:lang w:val="sr-Cyrl-RS"/>
              </w:rPr>
              <w:t>52.</w:t>
            </w:r>
          </w:p>
        </w:tc>
        <w:tc>
          <w:tcPr>
            <w:tcW w:w="2316" w:type="dxa"/>
            <w:vAlign w:val="center"/>
          </w:tcPr>
          <w:p w:rsidR="00D9795A" w:rsidRPr="00D9795A" w:rsidRDefault="00D9795A" w:rsidP="005C32C8">
            <w:pPr>
              <w:jc w:val="left"/>
              <w:rPr>
                <w:rFonts w:eastAsia="Calibri" w:cs="Arial"/>
                <w:sz w:val="20"/>
                <w:szCs w:val="20"/>
              </w:rPr>
            </w:pPr>
            <w:r w:rsidRPr="00D9795A">
              <w:rPr>
                <w:rFonts w:eastAsia="Calibri" w:cs="Arial"/>
                <w:sz w:val="20"/>
                <w:szCs w:val="20"/>
              </w:rPr>
              <w:t xml:space="preserve">Услуге дератизацијe у </w:t>
            </w:r>
            <w:r w:rsidRPr="00D9795A">
              <w:rPr>
                <w:rFonts w:cs="Arial"/>
                <w:sz w:val="20"/>
                <w:szCs w:val="20"/>
              </w:rPr>
              <w:t>пословни</w:t>
            </w:r>
            <w:r w:rsidRPr="00D9795A">
              <w:rPr>
                <w:rFonts w:cs="Arial"/>
                <w:sz w:val="20"/>
                <w:szCs w:val="20"/>
                <w:lang w:val="sr-Cyrl-RS"/>
              </w:rPr>
              <w:t>м</w:t>
            </w:r>
            <w:r w:rsidRPr="00D9795A">
              <w:rPr>
                <w:rFonts w:cs="Arial"/>
                <w:sz w:val="20"/>
                <w:szCs w:val="20"/>
              </w:rPr>
              <w:t xml:space="preserve"> </w:t>
            </w:r>
            <w:r w:rsidRPr="00D9795A">
              <w:rPr>
                <w:rFonts w:cs="Arial"/>
                <w:sz w:val="20"/>
                <w:szCs w:val="20"/>
                <w:lang w:val="sr-Cyrl-RS"/>
              </w:rPr>
              <w:t xml:space="preserve">и електроенергетским </w:t>
            </w:r>
            <w:r w:rsidRPr="00D9795A">
              <w:rPr>
                <w:rFonts w:cs="Arial"/>
                <w:sz w:val="20"/>
                <w:szCs w:val="20"/>
              </w:rPr>
              <w:t>објект</w:t>
            </w:r>
            <w:r w:rsidRPr="00D9795A">
              <w:rPr>
                <w:rFonts w:cs="Arial"/>
                <w:sz w:val="20"/>
                <w:szCs w:val="20"/>
                <w:lang w:val="sr-Cyrl-RS"/>
              </w:rPr>
              <w:t>има</w:t>
            </w:r>
            <w:r w:rsidRPr="00D9795A">
              <w:rPr>
                <w:rFonts w:cs="Arial"/>
                <w:sz w:val="20"/>
                <w:szCs w:val="20"/>
              </w:rPr>
              <w:t xml:space="preserve"> </w:t>
            </w:r>
            <w:r w:rsidRPr="00D9795A">
              <w:rPr>
                <w:rFonts w:cs="Arial"/>
                <w:sz w:val="20"/>
                <w:szCs w:val="20"/>
                <w:lang w:val="sr-Cyrl-RS"/>
              </w:rPr>
              <w:t>Одсека за техничке услуге Чачак</w:t>
            </w:r>
          </w:p>
        </w:tc>
        <w:tc>
          <w:tcPr>
            <w:tcW w:w="803" w:type="dxa"/>
            <w:vAlign w:val="center"/>
          </w:tcPr>
          <w:p w:rsidR="00D9795A" w:rsidRPr="00D9795A" w:rsidRDefault="00D9795A" w:rsidP="005C32C8">
            <w:pPr>
              <w:jc w:val="left"/>
              <w:rPr>
                <w:rFonts w:cs="Arial"/>
                <w:sz w:val="20"/>
                <w:szCs w:val="20"/>
                <w:lang w:val="sr-Cyrl-RS"/>
              </w:rPr>
            </w:pPr>
            <w:r w:rsidRPr="00D9795A">
              <w:rPr>
                <w:rFonts w:cs="Arial"/>
                <w:sz w:val="20"/>
                <w:szCs w:val="20"/>
                <w:lang w:val="sr-Cyrl-RS"/>
              </w:rPr>
              <w:t>8940</w:t>
            </w:r>
          </w:p>
        </w:tc>
        <w:tc>
          <w:tcPr>
            <w:tcW w:w="1221" w:type="dxa"/>
            <w:vAlign w:val="center"/>
          </w:tcPr>
          <w:p w:rsidR="00D9795A" w:rsidRPr="00D9795A" w:rsidRDefault="00D9795A" w:rsidP="005C32C8">
            <w:pPr>
              <w:jc w:val="left"/>
              <w:rPr>
                <w:rFonts w:cs="Arial"/>
                <w:sz w:val="20"/>
                <w:szCs w:val="20"/>
              </w:rPr>
            </w:pPr>
          </w:p>
        </w:tc>
        <w:tc>
          <w:tcPr>
            <w:tcW w:w="1134" w:type="dxa"/>
          </w:tcPr>
          <w:p w:rsidR="00D9795A" w:rsidRPr="00D9795A" w:rsidRDefault="00D9795A" w:rsidP="005C32C8">
            <w:pPr>
              <w:jc w:val="left"/>
              <w:rPr>
                <w:rFonts w:cs="Arial"/>
                <w:sz w:val="20"/>
                <w:szCs w:val="20"/>
              </w:rPr>
            </w:pPr>
          </w:p>
        </w:tc>
        <w:tc>
          <w:tcPr>
            <w:tcW w:w="1134" w:type="dxa"/>
            <w:vAlign w:val="center"/>
          </w:tcPr>
          <w:p w:rsidR="00D9795A" w:rsidRPr="00D9795A" w:rsidRDefault="00D9795A" w:rsidP="005C32C8">
            <w:pPr>
              <w:jc w:val="left"/>
              <w:rPr>
                <w:rFonts w:cs="Arial"/>
                <w:sz w:val="20"/>
                <w:szCs w:val="20"/>
              </w:rPr>
            </w:pPr>
          </w:p>
        </w:tc>
        <w:tc>
          <w:tcPr>
            <w:tcW w:w="767" w:type="dxa"/>
            <w:vAlign w:val="center"/>
          </w:tcPr>
          <w:p w:rsidR="00D9795A" w:rsidRPr="00D9795A" w:rsidRDefault="00D9795A" w:rsidP="00D465A8">
            <w:pPr>
              <w:jc w:val="center"/>
              <w:rPr>
                <w:rFonts w:cs="Arial"/>
                <w:sz w:val="20"/>
                <w:szCs w:val="20"/>
              </w:rPr>
            </w:pPr>
            <w:r w:rsidRPr="00D9795A">
              <w:rPr>
                <w:rFonts w:cs="Arial"/>
                <w:sz w:val="20"/>
                <w:szCs w:val="20"/>
              </w:rPr>
              <w:t>2</w:t>
            </w:r>
          </w:p>
        </w:tc>
        <w:tc>
          <w:tcPr>
            <w:tcW w:w="1257" w:type="dxa"/>
            <w:vAlign w:val="center"/>
          </w:tcPr>
          <w:p w:rsidR="00D9795A" w:rsidRPr="00D9795A" w:rsidRDefault="00D9795A" w:rsidP="00D465A8">
            <w:pPr>
              <w:jc w:val="center"/>
              <w:rPr>
                <w:rFonts w:cs="Arial"/>
                <w:sz w:val="20"/>
                <w:szCs w:val="20"/>
              </w:rPr>
            </w:pPr>
          </w:p>
        </w:tc>
        <w:tc>
          <w:tcPr>
            <w:tcW w:w="767" w:type="dxa"/>
          </w:tcPr>
          <w:p w:rsidR="00D9795A" w:rsidRPr="00D9795A" w:rsidRDefault="00D9795A" w:rsidP="00F00F1F">
            <w:pPr>
              <w:rPr>
                <w:rFonts w:cs="Arial"/>
                <w:sz w:val="20"/>
                <w:szCs w:val="20"/>
              </w:rPr>
            </w:pPr>
          </w:p>
        </w:tc>
        <w:tc>
          <w:tcPr>
            <w:tcW w:w="1658" w:type="dxa"/>
          </w:tcPr>
          <w:p w:rsidR="00D9795A" w:rsidRPr="00D9795A" w:rsidRDefault="00D9795A" w:rsidP="00F00F1F">
            <w:pPr>
              <w:rPr>
                <w:rFonts w:cs="Arial"/>
                <w:sz w:val="20"/>
                <w:szCs w:val="20"/>
              </w:rPr>
            </w:pPr>
          </w:p>
        </w:tc>
      </w:tr>
      <w:tr w:rsidR="00D9795A" w:rsidRPr="00D9795A" w:rsidTr="00D9795A">
        <w:trPr>
          <w:trHeight w:val="272"/>
          <w:jc w:val="center"/>
        </w:trPr>
        <w:tc>
          <w:tcPr>
            <w:tcW w:w="562" w:type="dxa"/>
            <w:vAlign w:val="center"/>
          </w:tcPr>
          <w:p w:rsidR="00D9795A" w:rsidRPr="00D9795A" w:rsidRDefault="00D9795A" w:rsidP="00F00F1F">
            <w:pPr>
              <w:jc w:val="center"/>
              <w:rPr>
                <w:rFonts w:cs="Arial"/>
                <w:sz w:val="20"/>
                <w:szCs w:val="20"/>
                <w:lang w:val="sr-Cyrl-RS"/>
              </w:rPr>
            </w:pPr>
            <w:r w:rsidRPr="00D9795A">
              <w:rPr>
                <w:rFonts w:cs="Arial"/>
                <w:sz w:val="20"/>
                <w:szCs w:val="20"/>
                <w:lang w:val="sr-Cyrl-RS"/>
              </w:rPr>
              <w:t>53.</w:t>
            </w:r>
          </w:p>
        </w:tc>
        <w:tc>
          <w:tcPr>
            <w:tcW w:w="2316" w:type="dxa"/>
            <w:vAlign w:val="center"/>
          </w:tcPr>
          <w:p w:rsidR="00D9795A" w:rsidRPr="00D9795A" w:rsidRDefault="00D9795A" w:rsidP="005C32C8">
            <w:pPr>
              <w:jc w:val="left"/>
              <w:rPr>
                <w:rFonts w:eastAsia="Calibri" w:cs="Arial"/>
                <w:sz w:val="20"/>
                <w:szCs w:val="20"/>
                <w:lang w:val="sr-Cyrl-RS"/>
              </w:rPr>
            </w:pPr>
            <w:r w:rsidRPr="00D9795A">
              <w:rPr>
                <w:rFonts w:eastAsia="Calibri" w:cs="Arial"/>
                <w:sz w:val="20"/>
                <w:szCs w:val="20"/>
                <w:lang w:val="sr-Cyrl-RS"/>
              </w:rPr>
              <w:t xml:space="preserve">Услуге дезинфекције тоалета у пословним објектима </w:t>
            </w:r>
            <w:r w:rsidRPr="00D9795A">
              <w:rPr>
                <w:rFonts w:cs="Arial"/>
                <w:sz w:val="20"/>
                <w:szCs w:val="20"/>
                <w:lang w:val="sr-Cyrl-RS"/>
              </w:rPr>
              <w:t xml:space="preserve">Одсека за техничке услуге </w:t>
            </w:r>
            <w:r w:rsidRPr="00D9795A">
              <w:rPr>
                <w:rFonts w:eastAsia="Calibri" w:cs="Arial"/>
                <w:sz w:val="20"/>
                <w:szCs w:val="20"/>
                <w:lang w:val="sr-Cyrl-RS"/>
              </w:rPr>
              <w:t>Чачак</w:t>
            </w:r>
          </w:p>
        </w:tc>
        <w:tc>
          <w:tcPr>
            <w:tcW w:w="803" w:type="dxa"/>
            <w:vAlign w:val="center"/>
          </w:tcPr>
          <w:p w:rsidR="00D9795A" w:rsidRPr="00D9795A" w:rsidRDefault="00D9795A" w:rsidP="005C32C8">
            <w:pPr>
              <w:jc w:val="left"/>
              <w:rPr>
                <w:rFonts w:cs="Arial"/>
                <w:sz w:val="20"/>
                <w:szCs w:val="20"/>
                <w:lang w:val="sr-Cyrl-RS"/>
              </w:rPr>
            </w:pPr>
            <w:r w:rsidRPr="00D9795A">
              <w:rPr>
                <w:rFonts w:cs="Arial"/>
                <w:sz w:val="20"/>
                <w:szCs w:val="20"/>
                <w:lang w:val="sr-Cyrl-RS"/>
              </w:rPr>
              <w:t>50</w:t>
            </w:r>
          </w:p>
        </w:tc>
        <w:tc>
          <w:tcPr>
            <w:tcW w:w="1221" w:type="dxa"/>
            <w:vAlign w:val="center"/>
          </w:tcPr>
          <w:p w:rsidR="00D9795A" w:rsidRPr="00D9795A" w:rsidRDefault="00D9795A" w:rsidP="005C32C8">
            <w:pPr>
              <w:jc w:val="left"/>
              <w:rPr>
                <w:rFonts w:cs="Arial"/>
                <w:sz w:val="20"/>
                <w:szCs w:val="20"/>
              </w:rPr>
            </w:pPr>
          </w:p>
        </w:tc>
        <w:tc>
          <w:tcPr>
            <w:tcW w:w="1134" w:type="dxa"/>
          </w:tcPr>
          <w:p w:rsidR="00D9795A" w:rsidRPr="00D9795A" w:rsidRDefault="00D9795A" w:rsidP="005C32C8">
            <w:pPr>
              <w:jc w:val="left"/>
              <w:rPr>
                <w:rFonts w:cs="Arial"/>
                <w:sz w:val="20"/>
                <w:szCs w:val="20"/>
              </w:rPr>
            </w:pPr>
          </w:p>
        </w:tc>
        <w:tc>
          <w:tcPr>
            <w:tcW w:w="1134" w:type="dxa"/>
            <w:vAlign w:val="center"/>
          </w:tcPr>
          <w:p w:rsidR="00D9795A" w:rsidRPr="00D9795A" w:rsidRDefault="00D9795A" w:rsidP="005C32C8">
            <w:pPr>
              <w:jc w:val="left"/>
              <w:rPr>
                <w:rFonts w:cs="Arial"/>
                <w:sz w:val="20"/>
                <w:szCs w:val="20"/>
              </w:rPr>
            </w:pPr>
          </w:p>
        </w:tc>
        <w:tc>
          <w:tcPr>
            <w:tcW w:w="767" w:type="dxa"/>
            <w:vAlign w:val="center"/>
          </w:tcPr>
          <w:p w:rsidR="00D9795A" w:rsidRPr="00D9795A" w:rsidRDefault="00D9795A" w:rsidP="00D465A8">
            <w:pPr>
              <w:jc w:val="center"/>
              <w:rPr>
                <w:rFonts w:cs="Arial"/>
                <w:sz w:val="20"/>
                <w:szCs w:val="20"/>
              </w:rPr>
            </w:pPr>
            <w:r w:rsidRPr="00D9795A">
              <w:rPr>
                <w:rFonts w:cs="Arial"/>
                <w:sz w:val="20"/>
                <w:szCs w:val="20"/>
              </w:rPr>
              <w:t>2</w:t>
            </w:r>
          </w:p>
        </w:tc>
        <w:tc>
          <w:tcPr>
            <w:tcW w:w="1257" w:type="dxa"/>
            <w:vAlign w:val="center"/>
          </w:tcPr>
          <w:p w:rsidR="00D9795A" w:rsidRPr="00D9795A" w:rsidRDefault="00D9795A" w:rsidP="00D465A8">
            <w:pPr>
              <w:jc w:val="center"/>
              <w:rPr>
                <w:rFonts w:cs="Arial"/>
                <w:sz w:val="20"/>
                <w:szCs w:val="20"/>
              </w:rPr>
            </w:pPr>
          </w:p>
        </w:tc>
        <w:tc>
          <w:tcPr>
            <w:tcW w:w="767" w:type="dxa"/>
          </w:tcPr>
          <w:p w:rsidR="00D9795A" w:rsidRPr="00D9795A" w:rsidRDefault="00D9795A" w:rsidP="00F00F1F">
            <w:pPr>
              <w:rPr>
                <w:rFonts w:cs="Arial"/>
                <w:sz w:val="20"/>
                <w:szCs w:val="20"/>
              </w:rPr>
            </w:pPr>
          </w:p>
        </w:tc>
        <w:tc>
          <w:tcPr>
            <w:tcW w:w="1658" w:type="dxa"/>
          </w:tcPr>
          <w:p w:rsidR="00D9795A" w:rsidRPr="00D9795A" w:rsidRDefault="00D9795A" w:rsidP="00F00F1F">
            <w:pPr>
              <w:rPr>
                <w:rFonts w:cs="Arial"/>
                <w:sz w:val="20"/>
                <w:szCs w:val="20"/>
              </w:rPr>
            </w:pPr>
          </w:p>
        </w:tc>
      </w:tr>
      <w:tr w:rsidR="00D9795A" w:rsidRPr="00D9795A" w:rsidTr="00D9795A">
        <w:trPr>
          <w:trHeight w:val="272"/>
          <w:jc w:val="center"/>
        </w:trPr>
        <w:tc>
          <w:tcPr>
            <w:tcW w:w="562" w:type="dxa"/>
            <w:vAlign w:val="center"/>
          </w:tcPr>
          <w:p w:rsidR="00D9795A" w:rsidRPr="00D9795A" w:rsidRDefault="00D9795A" w:rsidP="00F00F1F">
            <w:pPr>
              <w:jc w:val="center"/>
              <w:rPr>
                <w:rFonts w:cs="Arial"/>
                <w:sz w:val="20"/>
                <w:szCs w:val="20"/>
                <w:lang w:val="sr-Cyrl-RS"/>
              </w:rPr>
            </w:pPr>
            <w:r w:rsidRPr="00D9795A">
              <w:rPr>
                <w:rFonts w:cs="Arial"/>
                <w:sz w:val="20"/>
                <w:szCs w:val="20"/>
                <w:lang w:val="sr-Cyrl-RS"/>
              </w:rPr>
              <w:t>54.</w:t>
            </w:r>
          </w:p>
        </w:tc>
        <w:tc>
          <w:tcPr>
            <w:tcW w:w="2316" w:type="dxa"/>
            <w:vAlign w:val="center"/>
          </w:tcPr>
          <w:p w:rsidR="00D9795A" w:rsidRPr="00D9795A" w:rsidRDefault="00D9795A" w:rsidP="005C32C8">
            <w:pPr>
              <w:jc w:val="left"/>
              <w:rPr>
                <w:rFonts w:eastAsia="Calibri" w:cs="Arial"/>
                <w:sz w:val="20"/>
                <w:szCs w:val="20"/>
              </w:rPr>
            </w:pPr>
            <w:r w:rsidRPr="00D9795A">
              <w:rPr>
                <w:rFonts w:eastAsia="Calibri" w:cs="Arial"/>
                <w:sz w:val="20"/>
                <w:szCs w:val="20"/>
              </w:rPr>
              <w:t xml:space="preserve">Услуге дезинсекције у </w:t>
            </w:r>
            <w:r w:rsidRPr="00D9795A">
              <w:rPr>
                <w:rFonts w:cs="Arial"/>
                <w:sz w:val="20"/>
                <w:szCs w:val="20"/>
              </w:rPr>
              <w:t>пословнo</w:t>
            </w:r>
            <w:r w:rsidRPr="00D9795A">
              <w:rPr>
                <w:rFonts w:cs="Arial"/>
                <w:sz w:val="20"/>
                <w:szCs w:val="20"/>
                <w:lang w:val="sr-Cyrl-RS"/>
              </w:rPr>
              <w:t>м</w:t>
            </w:r>
            <w:r w:rsidRPr="00D9795A">
              <w:rPr>
                <w:rFonts w:cs="Arial"/>
                <w:sz w:val="20"/>
                <w:szCs w:val="20"/>
              </w:rPr>
              <w:t xml:space="preserve"> објек</w:t>
            </w:r>
            <w:r w:rsidRPr="00D9795A">
              <w:rPr>
                <w:rFonts w:cs="Arial"/>
                <w:sz w:val="20"/>
                <w:szCs w:val="20"/>
                <w:lang w:val="sr-Cyrl-CS"/>
              </w:rPr>
              <w:t>т</w:t>
            </w:r>
            <w:r w:rsidRPr="00D9795A">
              <w:rPr>
                <w:rFonts w:cs="Arial"/>
                <w:sz w:val="20"/>
                <w:szCs w:val="20"/>
                <w:lang w:val="sr-Cyrl-RS"/>
              </w:rPr>
              <w:t>у</w:t>
            </w:r>
            <w:r w:rsidRPr="00D9795A">
              <w:rPr>
                <w:rFonts w:cs="Arial"/>
                <w:sz w:val="20"/>
                <w:szCs w:val="20"/>
                <w:lang w:val="sr-Cyrl-CS"/>
              </w:rPr>
              <w:t xml:space="preserve"> </w:t>
            </w:r>
            <w:r w:rsidRPr="00D9795A">
              <w:rPr>
                <w:rFonts w:cs="Arial"/>
                <w:sz w:val="20"/>
                <w:szCs w:val="20"/>
                <w:lang w:val="sr-Cyrl-RS"/>
              </w:rPr>
              <w:t>у Шапцу, ул. Поцерска 86</w:t>
            </w:r>
          </w:p>
        </w:tc>
        <w:tc>
          <w:tcPr>
            <w:tcW w:w="803" w:type="dxa"/>
            <w:vAlign w:val="center"/>
          </w:tcPr>
          <w:p w:rsidR="00D9795A" w:rsidRPr="00D9795A" w:rsidRDefault="00D9795A" w:rsidP="005C32C8">
            <w:pPr>
              <w:jc w:val="left"/>
              <w:rPr>
                <w:rFonts w:cs="Arial"/>
                <w:sz w:val="20"/>
                <w:szCs w:val="20"/>
              </w:rPr>
            </w:pPr>
            <w:r w:rsidRPr="00D9795A">
              <w:rPr>
                <w:rFonts w:cs="Arial"/>
                <w:sz w:val="20"/>
                <w:szCs w:val="20"/>
                <w:lang w:val="sr-Cyrl-RS"/>
              </w:rPr>
              <w:t>1</w:t>
            </w:r>
            <w:r w:rsidRPr="00D9795A">
              <w:rPr>
                <w:rFonts w:cs="Arial"/>
                <w:sz w:val="20"/>
                <w:szCs w:val="20"/>
              </w:rPr>
              <w:t>000</w:t>
            </w:r>
          </w:p>
        </w:tc>
        <w:tc>
          <w:tcPr>
            <w:tcW w:w="1221" w:type="dxa"/>
            <w:vAlign w:val="center"/>
          </w:tcPr>
          <w:p w:rsidR="00D9795A" w:rsidRPr="00D9795A" w:rsidRDefault="00D9795A" w:rsidP="005C32C8">
            <w:pPr>
              <w:jc w:val="left"/>
              <w:rPr>
                <w:rFonts w:cs="Arial"/>
                <w:sz w:val="20"/>
                <w:szCs w:val="20"/>
              </w:rPr>
            </w:pPr>
          </w:p>
        </w:tc>
        <w:tc>
          <w:tcPr>
            <w:tcW w:w="1134" w:type="dxa"/>
          </w:tcPr>
          <w:p w:rsidR="00D9795A" w:rsidRPr="00D9795A" w:rsidRDefault="00D9795A" w:rsidP="005C32C8">
            <w:pPr>
              <w:jc w:val="left"/>
              <w:rPr>
                <w:rFonts w:cs="Arial"/>
                <w:sz w:val="20"/>
                <w:szCs w:val="20"/>
              </w:rPr>
            </w:pPr>
          </w:p>
        </w:tc>
        <w:tc>
          <w:tcPr>
            <w:tcW w:w="1134" w:type="dxa"/>
            <w:vAlign w:val="center"/>
          </w:tcPr>
          <w:p w:rsidR="00D9795A" w:rsidRPr="00D9795A" w:rsidRDefault="00D9795A" w:rsidP="005C32C8">
            <w:pPr>
              <w:jc w:val="left"/>
              <w:rPr>
                <w:rFonts w:cs="Arial"/>
                <w:sz w:val="20"/>
                <w:szCs w:val="20"/>
              </w:rPr>
            </w:pPr>
          </w:p>
        </w:tc>
        <w:tc>
          <w:tcPr>
            <w:tcW w:w="767" w:type="dxa"/>
            <w:vAlign w:val="center"/>
          </w:tcPr>
          <w:p w:rsidR="00D9795A" w:rsidRPr="00D9795A" w:rsidRDefault="00D9795A" w:rsidP="00D465A8">
            <w:pPr>
              <w:jc w:val="center"/>
              <w:rPr>
                <w:rFonts w:cs="Arial"/>
                <w:sz w:val="20"/>
                <w:szCs w:val="20"/>
              </w:rPr>
            </w:pPr>
            <w:r w:rsidRPr="00D9795A">
              <w:rPr>
                <w:rFonts w:cs="Arial"/>
                <w:sz w:val="20"/>
                <w:szCs w:val="20"/>
              </w:rPr>
              <w:t>2</w:t>
            </w:r>
          </w:p>
        </w:tc>
        <w:tc>
          <w:tcPr>
            <w:tcW w:w="1257" w:type="dxa"/>
            <w:vAlign w:val="center"/>
          </w:tcPr>
          <w:p w:rsidR="00D9795A" w:rsidRPr="00D9795A" w:rsidRDefault="00D9795A" w:rsidP="00D465A8">
            <w:pPr>
              <w:jc w:val="center"/>
              <w:rPr>
                <w:rFonts w:cs="Arial"/>
                <w:sz w:val="20"/>
                <w:szCs w:val="20"/>
              </w:rPr>
            </w:pPr>
          </w:p>
        </w:tc>
        <w:tc>
          <w:tcPr>
            <w:tcW w:w="767" w:type="dxa"/>
          </w:tcPr>
          <w:p w:rsidR="00D9795A" w:rsidRPr="00D9795A" w:rsidRDefault="00D9795A" w:rsidP="00F00F1F">
            <w:pPr>
              <w:rPr>
                <w:rFonts w:cs="Arial"/>
                <w:sz w:val="20"/>
                <w:szCs w:val="20"/>
              </w:rPr>
            </w:pPr>
          </w:p>
        </w:tc>
        <w:tc>
          <w:tcPr>
            <w:tcW w:w="1658" w:type="dxa"/>
          </w:tcPr>
          <w:p w:rsidR="00D9795A" w:rsidRPr="00D9795A" w:rsidRDefault="00D9795A" w:rsidP="00F00F1F">
            <w:pPr>
              <w:rPr>
                <w:rFonts w:cs="Arial"/>
                <w:sz w:val="20"/>
                <w:szCs w:val="20"/>
              </w:rPr>
            </w:pPr>
          </w:p>
        </w:tc>
      </w:tr>
      <w:tr w:rsidR="00D9795A" w:rsidRPr="00D9795A" w:rsidTr="00D9795A">
        <w:trPr>
          <w:trHeight w:val="272"/>
          <w:jc w:val="center"/>
        </w:trPr>
        <w:tc>
          <w:tcPr>
            <w:tcW w:w="562" w:type="dxa"/>
            <w:vAlign w:val="center"/>
          </w:tcPr>
          <w:p w:rsidR="00D9795A" w:rsidRPr="00D9795A" w:rsidRDefault="00D9795A" w:rsidP="00F00F1F">
            <w:pPr>
              <w:jc w:val="center"/>
              <w:rPr>
                <w:rFonts w:cs="Arial"/>
                <w:sz w:val="20"/>
                <w:szCs w:val="20"/>
                <w:lang w:val="sr-Cyrl-RS"/>
              </w:rPr>
            </w:pPr>
            <w:r w:rsidRPr="00D9795A">
              <w:rPr>
                <w:rFonts w:cs="Arial"/>
                <w:sz w:val="20"/>
                <w:szCs w:val="20"/>
                <w:lang w:val="sr-Cyrl-RS"/>
              </w:rPr>
              <w:t>55.</w:t>
            </w:r>
          </w:p>
        </w:tc>
        <w:tc>
          <w:tcPr>
            <w:tcW w:w="2316" w:type="dxa"/>
            <w:vAlign w:val="center"/>
          </w:tcPr>
          <w:p w:rsidR="00D9795A" w:rsidRPr="00D9795A" w:rsidRDefault="00D9795A" w:rsidP="005C32C8">
            <w:pPr>
              <w:jc w:val="left"/>
              <w:rPr>
                <w:rFonts w:eastAsia="Calibri" w:cs="Arial"/>
                <w:sz w:val="20"/>
                <w:szCs w:val="20"/>
              </w:rPr>
            </w:pPr>
            <w:r w:rsidRPr="00D9795A">
              <w:rPr>
                <w:rFonts w:eastAsia="Calibri" w:cs="Arial"/>
                <w:sz w:val="20"/>
                <w:szCs w:val="20"/>
              </w:rPr>
              <w:t xml:space="preserve">Услуге дератизацијe у </w:t>
            </w:r>
            <w:r w:rsidRPr="00D9795A">
              <w:rPr>
                <w:rFonts w:cs="Arial"/>
                <w:sz w:val="20"/>
                <w:szCs w:val="20"/>
              </w:rPr>
              <w:t>пословнo</w:t>
            </w:r>
            <w:r w:rsidRPr="00D9795A">
              <w:rPr>
                <w:rFonts w:cs="Arial"/>
                <w:sz w:val="20"/>
                <w:szCs w:val="20"/>
                <w:lang w:val="sr-Cyrl-RS"/>
              </w:rPr>
              <w:t>м</w:t>
            </w:r>
            <w:r w:rsidRPr="00D9795A">
              <w:rPr>
                <w:rFonts w:cs="Arial"/>
                <w:sz w:val="20"/>
                <w:szCs w:val="20"/>
              </w:rPr>
              <w:t xml:space="preserve"> објект</w:t>
            </w:r>
            <w:r w:rsidRPr="00D9795A">
              <w:rPr>
                <w:rFonts w:cs="Arial"/>
                <w:sz w:val="20"/>
                <w:szCs w:val="20"/>
                <w:lang w:val="sr-Cyrl-RS"/>
              </w:rPr>
              <w:t>у</w:t>
            </w:r>
            <w:r w:rsidRPr="00D9795A">
              <w:rPr>
                <w:rFonts w:cs="Arial"/>
                <w:sz w:val="20"/>
                <w:szCs w:val="20"/>
              </w:rPr>
              <w:t xml:space="preserve"> </w:t>
            </w:r>
            <w:r w:rsidRPr="00D9795A">
              <w:rPr>
                <w:rFonts w:cs="Arial"/>
                <w:sz w:val="20"/>
                <w:szCs w:val="20"/>
                <w:lang w:val="sr-Cyrl-RS"/>
              </w:rPr>
              <w:t>у Шапцу, ул. Поцерска 86</w:t>
            </w:r>
          </w:p>
        </w:tc>
        <w:tc>
          <w:tcPr>
            <w:tcW w:w="803" w:type="dxa"/>
            <w:vAlign w:val="center"/>
          </w:tcPr>
          <w:p w:rsidR="00D9795A" w:rsidRPr="00D9795A" w:rsidRDefault="00D9795A" w:rsidP="005C32C8">
            <w:pPr>
              <w:jc w:val="left"/>
              <w:rPr>
                <w:rFonts w:cs="Arial"/>
                <w:sz w:val="20"/>
                <w:szCs w:val="20"/>
              </w:rPr>
            </w:pPr>
            <w:r w:rsidRPr="00D9795A">
              <w:rPr>
                <w:rFonts w:cs="Arial"/>
                <w:sz w:val="20"/>
                <w:szCs w:val="20"/>
              </w:rPr>
              <w:t>6886</w:t>
            </w:r>
          </w:p>
        </w:tc>
        <w:tc>
          <w:tcPr>
            <w:tcW w:w="1221" w:type="dxa"/>
            <w:vAlign w:val="center"/>
          </w:tcPr>
          <w:p w:rsidR="00D9795A" w:rsidRPr="00D9795A" w:rsidRDefault="00D9795A" w:rsidP="005C32C8">
            <w:pPr>
              <w:jc w:val="left"/>
              <w:rPr>
                <w:rFonts w:cs="Arial"/>
                <w:sz w:val="20"/>
                <w:szCs w:val="20"/>
              </w:rPr>
            </w:pPr>
          </w:p>
        </w:tc>
        <w:tc>
          <w:tcPr>
            <w:tcW w:w="1134" w:type="dxa"/>
          </w:tcPr>
          <w:p w:rsidR="00D9795A" w:rsidRPr="00D9795A" w:rsidRDefault="00D9795A" w:rsidP="005C32C8">
            <w:pPr>
              <w:jc w:val="left"/>
              <w:rPr>
                <w:rFonts w:cs="Arial"/>
                <w:sz w:val="20"/>
                <w:szCs w:val="20"/>
              </w:rPr>
            </w:pPr>
          </w:p>
        </w:tc>
        <w:tc>
          <w:tcPr>
            <w:tcW w:w="1134" w:type="dxa"/>
            <w:vAlign w:val="center"/>
          </w:tcPr>
          <w:p w:rsidR="00D9795A" w:rsidRPr="00D9795A" w:rsidRDefault="00D9795A" w:rsidP="005C32C8">
            <w:pPr>
              <w:jc w:val="left"/>
              <w:rPr>
                <w:rFonts w:cs="Arial"/>
                <w:sz w:val="20"/>
                <w:szCs w:val="20"/>
              </w:rPr>
            </w:pPr>
          </w:p>
        </w:tc>
        <w:tc>
          <w:tcPr>
            <w:tcW w:w="767" w:type="dxa"/>
            <w:vAlign w:val="center"/>
          </w:tcPr>
          <w:p w:rsidR="00D9795A" w:rsidRPr="00D9795A" w:rsidRDefault="00D9795A" w:rsidP="00D465A8">
            <w:pPr>
              <w:jc w:val="center"/>
              <w:rPr>
                <w:rFonts w:cs="Arial"/>
                <w:sz w:val="20"/>
                <w:szCs w:val="20"/>
              </w:rPr>
            </w:pPr>
            <w:r w:rsidRPr="00D9795A">
              <w:rPr>
                <w:rFonts w:cs="Arial"/>
                <w:sz w:val="20"/>
                <w:szCs w:val="20"/>
              </w:rPr>
              <w:t>2</w:t>
            </w:r>
          </w:p>
        </w:tc>
        <w:tc>
          <w:tcPr>
            <w:tcW w:w="1257" w:type="dxa"/>
            <w:vAlign w:val="center"/>
          </w:tcPr>
          <w:p w:rsidR="00D9795A" w:rsidRPr="00D9795A" w:rsidRDefault="00D9795A" w:rsidP="00D465A8">
            <w:pPr>
              <w:jc w:val="center"/>
              <w:rPr>
                <w:rFonts w:cs="Arial"/>
                <w:sz w:val="20"/>
                <w:szCs w:val="20"/>
              </w:rPr>
            </w:pPr>
          </w:p>
        </w:tc>
        <w:tc>
          <w:tcPr>
            <w:tcW w:w="767" w:type="dxa"/>
          </w:tcPr>
          <w:p w:rsidR="00D9795A" w:rsidRPr="00D9795A" w:rsidRDefault="00D9795A" w:rsidP="00F00F1F">
            <w:pPr>
              <w:rPr>
                <w:rFonts w:cs="Arial"/>
                <w:sz w:val="20"/>
                <w:szCs w:val="20"/>
              </w:rPr>
            </w:pPr>
          </w:p>
        </w:tc>
        <w:tc>
          <w:tcPr>
            <w:tcW w:w="1658" w:type="dxa"/>
          </w:tcPr>
          <w:p w:rsidR="00D9795A" w:rsidRPr="00D9795A" w:rsidRDefault="00D9795A" w:rsidP="00F00F1F">
            <w:pPr>
              <w:rPr>
                <w:rFonts w:cs="Arial"/>
                <w:sz w:val="20"/>
                <w:szCs w:val="20"/>
              </w:rPr>
            </w:pPr>
          </w:p>
        </w:tc>
      </w:tr>
      <w:tr w:rsidR="00D9795A" w:rsidRPr="00D9795A" w:rsidTr="00D9795A">
        <w:trPr>
          <w:trHeight w:val="272"/>
          <w:jc w:val="center"/>
        </w:trPr>
        <w:tc>
          <w:tcPr>
            <w:tcW w:w="562" w:type="dxa"/>
            <w:vAlign w:val="center"/>
          </w:tcPr>
          <w:p w:rsidR="00D9795A" w:rsidRPr="00D9795A" w:rsidRDefault="00D9795A" w:rsidP="00F00F1F">
            <w:pPr>
              <w:jc w:val="center"/>
              <w:rPr>
                <w:rFonts w:cs="Arial"/>
                <w:sz w:val="20"/>
                <w:szCs w:val="20"/>
                <w:lang w:val="sr-Cyrl-RS"/>
              </w:rPr>
            </w:pPr>
            <w:r w:rsidRPr="00D9795A">
              <w:rPr>
                <w:rFonts w:cs="Arial"/>
                <w:sz w:val="20"/>
                <w:szCs w:val="20"/>
                <w:lang w:val="sr-Cyrl-RS"/>
              </w:rPr>
              <w:t>56.</w:t>
            </w:r>
          </w:p>
        </w:tc>
        <w:tc>
          <w:tcPr>
            <w:tcW w:w="2316" w:type="dxa"/>
            <w:vAlign w:val="center"/>
          </w:tcPr>
          <w:p w:rsidR="00D9795A" w:rsidRPr="00D9795A" w:rsidRDefault="00D9795A" w:rsidP="005C32C8">
            <w:pPr>
              <w:jc w:val="left"/>
              <w:rPr>
                <w:rFonts w:eastAsia="Calibri" w:cs="Arial"/>
                <w:sz w:val="20"/>
                <w:szCs w:val="20"/>
              </w:rPr>
            </w:pPr>
            <w:r w:rsidRPr="00D9795A">
              <w:rPr>
                <w:rFonts w:eastAsia="Calibri" w:cs="Arial"/>
                <w:sz w:val="20"/>
                <w:szCs w:val="20"/>
              </w:rPr>
              <w:t xml:space="preserve">Услуге дератизацијe у </w:t>
            </w:r>
            <w:r w:rsidRPr="00D9795A">
              <w:rPr>
                <w:rFonts w:cs="Arial"/>
                <w:sz w:val="20"/>
                <w:szCs w:val="20"/>
              </w:rPr>
              <w:t>пословнo</w:t>
            </w:r>
            <w:r w:rsidRPr="00D9795A">
              <w:rPr>
                <w:rFonts w:cs="Arial"/>
                <w:sz w:val="20"/>
                <w:szCs w:val="20"/>
                <w:lang w:val="sr-Cyrl-RS"/>
              </w:rPr>
              <w:t>м</w:t>
            </w:r>
            <w:r w:rsidRPr="00D9795A">
              <w:rPr>
                <w:rFonts w:cs="Arial"/>
                <w:sz w:val="20"/>
                <w:szCs w:val="20"/>
              </w:rPr>
              <w:t xml:space="preserve"> објект</w:t>
            </w:r>
            <w:r w:rsidRPr="00D9795A">
              <w:rPr>
                <w:rFonts w:cs="Arial"/>
                <w:sz w:val="20"/>
                <w:szCs w:val="20"/>
                <w:lang w:val="sr-Cyrl-RS"/>
              </w:rPr>
              <w:t>у</w:t>
            </w:r>
            <w:r w:rsidRPr="00D9795A">
              <w:rPr>
                <w:rFonts w:cs="Arial"/>
                <w:sz w:val="20"/>
                <w:szCs w:val="20"/>
              </w:rPr>
              <w:t xml:space="preserve"> </w:t>
            </w:r>
            <w:r w:rsidRPr="00D9795A">
              <w:rPr>
                <w:rFonts w:cs="Arial"/>
                <w:sz w:val="20"/>
                <w:szCs w:val="20"/>
                <w:lang w:val="sr-Cyrl-RS"/>
              </w:rPr>
              <w:t>у Владимирцима, ул. Живојина Мишића бб</w:t>
            </w:r>
          </w:p>
        </w:tc>
        <w:tc>
          <w:tcPr>
            <w:tcW w:w="803" w:type="dxa"/>
            <w:vAlign w:val="center"/>
          </w:tcPr>
          <w:p w:rsidR="00D9795A" w:rsidRPr="00D9795A" w:rsidRDefault="00D9795A" w:rsidP="005C32C8">
            <w:pPr>
              <w:jc w:val="left"/>
              <w:rPr>
                <w:rFonts w:cs="Arial"/>
                <w:sz w:val="20"/>
                <w:szCs w:val="20"/>
                <w:lang w:val="sr-Cyrl-RS"/>
              </w:rPr>
            </w:pPr>
            <w:r w:rsidRPr="00D9795A">
              <w:rPr>
                <w:rFonts w:cs="Arial"/>
                <w:sz w:val="20"/>
                <w:szCs w:val="20"/>
                <w:lang w:val="sr-Cyrl-RS"/>
              </w:rPr>
              <w:t>670</w:t>
            </w:r>
          </w:p>
        </w:tc>
        <w:tc>
          <w:tcPr>
            <w:tcW w:w="1221" w:type="dxa"/>
            <w:vAlign w:val="center"/>
          </w:tcPr>
          <w:p w:rsidR="00D9795A" w:rsidRPr="00D9795A" w:rsidRDefault="00D9795A" w:rsidP="005C32C8">
            <w:pPr>
              <w:jc w:val="left"/>
              <w:rPr>
                <w:rFonts w:cs="Arial"/>
                <w:sz w:val="20"/>
                <w:szCs w:val="20"/>
              </w:rPr>
            </w:pPr>
          </w:p>
        </w:tc>
        <w:tc>
          <w:tcPr>
            <w:tcW w:w="1134" w:type="dxa"/>
          </w:tcPr>
          <w:p w:rsidR="00D9795A" w:rsidRPr="00D9795A" w:rsidRDefault="00D9795A" w:rsidP="005C32C8">
            <w:pPr>
              <w:jc w:val="left"/>
              <w:rPr>
                <w:rFonts w:cs="Arial"/>
                <w:sz w:val="20"/>
                <w:szCs w:val="20"/>
              </w:rPr>
            </w:pPr>
          </w:p>
        </w:tc>
        <w:tc>
          <w:tcPr>
            <w:tcW w:w="1134" w:type="dxa"/>
            <w:vAlign w:val="center"/>
          </w:tcPr>
          <w:p w:rsidR="00D9795A" w:rsidRPr="00D9795A" w:rsidRDefault="00D9795A" w:rsidP="005C32C8">
            <w:pPr>
              <w:jc w:val="left"/>
              <w:rPr>
                <w:rFonts w:cs="Arial"/>
                <w:sz w:val="20"/>
                <w:szCs w:val="20"/>
              </w:rPr>
            </w:pPr>
          </w:p>
        </w:tc>
        <w:tc>
          <w:tcPr>
            <w:tcW w:w="767" w:type="dxa"/>
            <w:vAlign w:val="center"/>
          </w:tcPr>
          <w:p w:rsidR="00D9795A" w:rsidRPr="00D9795A" w:rsidRDefault="00D9795A" w:rsidP="00D465A8">
            <w:pPr>
              <w:jc w:val="center"/>
              <w:rPr>
                <w:rFonts w:cs="Arial"/>
                <w:sz w:val="20"/>
                <w:szCs w:val="20"/>
              </w:rPr>
            </w:pPr>
            <w:r w:rsidRPr="00D9795A">
              <w:rPr>
                <w:rFonts w:cs="Arial"/>
                <w:sz w:val="20"/>
                <w:szCs w:val="20"/>
              </w:rPr>
              <w:t>2</w:t>
            </w:r>
          </w:p>
        </w:tc>
        <w:tc>
          <w:tcPr>
            <w:tcW w:w="1257" w:type="dxa"/>
            <w:vAlign w:val="center"/>
          </w:tcPr>
          <w:p w:rsidR="00D9795A" w:rsidRPr="00D9795A" w:rsidRDefault="00D9795A" w:rsidP="00D465A8">
            <w:pPr>
              <w:jc w:val="center"/>
              <w:rPr>
                <w:rFonts w:cs="Arial"/>
                <w:sz w:val="20"/>
                <w:szCs w:val="20"/>
              </w:rPr>
            </w:pPr>
          </w:p>
        </w:tc>
        <w:tc>
          <w:tcPr>
            <w:tcW w:w="767" w:type="dxa"/>
          </w:tcPr>
          <w:p w:rsidR="00D9795A" w:rsidRPr="00D9795A" w:rsidRDefault="00D9795A" w:rsidP="00F00F1F">
            <w:pPr>
              <w:rPr>
                <w:rFonts w:cs="Arial"/>
                <w:sz w:val="20"/>
                <w:szCs w:val="20"/>
              </w:rPr>
            </w:pPr>
          </w:p>
        </w:tc>
        <w:tc>
          <w:tcPr>
            <w:tcW w:w="1658" w:type="dxa"/>
          </w:tcPr>
          <w:p w:rsidR="00D9795A" w:rsidRPr="00D9795A" w:rsidRDefault="00D9795A" w:rsidP="00F00F1F">
            <w:pPr>
              <w:rPr>
                <w:rFonts w:cs="Arial"/>
                <w:sz w:val="20"/>
                <w:szCs w:val="20"/>
              </w:rPr>
            </w:pPr>
          </w:p>
        </w:tc>
      </w:tr>
      <w:tr w:rsidR="00D9795A" w:rsidRPr="00D9795A" w:rsidTr="00D9795A">
        <w:trPr>
          <w:trHeight w:val="272"/>
          <w:jc w:val="center"/>
        </w:trPr>
        <w:tc>
          <w:tcPr>
            <w:tcW w:w="562" w:type="dxa"/>
            <w:vAlign w:val="center"/>
          </w:tcPr>
          <w:p w:rsidR="00D9795A" w:rsidRPr="00D9795A" w:rsidRDefault="00D9795A" w:rsidP="00F00F1F">
            <w:pPr>
              <w:jc w:val="center"/>
              <w:rPr>
                <w:rFonts w:cs="Arial"/>
                <w:sz w:val="20"/>
                <w:szCs w:val="20"/>
                <w:lang w:val="sr-Cyrl-RS"/>
              </w:rPr>
            </w:pPr>
            <w:r w:rsidRPr="00D9795A">
              <w:rPr>
                <w:rFonts w:cs="Arial"/>
                <w:sz w:val="20"/>
                <w:szCs w:val="20"/>
                <w:lang w:val="sr-Cyrl-RS"/>
              </w:rPr>
              <w:t>57.</w:t>
            </w:r>
          </w:p>
        </w:tc>
        <w:tc>
          <w:tcPr>
            <w:tcW w:w="2316" w:type="dxa"/>
            <w:vAlign w:val="center"/>
          </w:tcPr>
          <w:p w:rsidR="00D9795A" w:rsidRPr="00D9795A" w:rsidRDefault="00D9795A" w:rsidP="005C32C8">
            <w:pPr>
              <w:jc w:val="left"/>
              <w:rPr>
                <w:rFonts w:eastAsia="Calibri" w:cs="Arial"/>
                <w:sz w:val="20"/>
                <w:szCs w:val="20"/>
              </w:rPr>
            </w:pPr>
            <w:r w:rsidRPr="00D9795A">
              <w:rPr>
                <w:rFonts w:eastAsia="Calibri" w:cs="Arial"/>
                <w:sz w:val="20"/>
                <w:szCs w:val="20"/>
              </w:rPr>
              <w:t xml:space="preserve">Услуге дератизацијe у </w:t>
            </w:r>
            <w:r w:rsidRPr="00D9795A">
              <w:rPr>
                <w:rFonts w:cs="Arial"/>
                <w:sz w:val="20"/>
                <w:szCs w:val="20"/>
              </w:rPr>
              <w:t>пословнo</w:t>
            </w:r>
            <w:r w:rsidRPr="00D9795A">
              <w:rPr>
                <w:rFonts w:cs="Arial"/>
                <w:sz w:val="20"/>
                <w:szCs w:val="20"/>
                <w:lang w:val="sr-Cyrl-RS"/>
              </w:rPr>
              <w:t>м</w:t>
            </w:r>
            <w:r w:rsidRPr="00D9795A">
              <w:rPr>
                <w:rFonts w:cs="Arial"/>
                <w:sz w:val="20"/>
                <w:szCs w:val="20"/>
              </w:rPr>
              <w:t xml:space="preserve"> објект</w:t>
            </w:r>
            <w:r w:rsidRPr="00D9795A">
              <w:rPr>
                <w:rFonts w:cs="Arial"/>
                <w:sz w:val="20"/>
                <w:szCs w:val="20"/>
                <w:lang w:val="sr-Cyrl-RS"/>
              </w:rPr>
              <w:t>у</w:t>
            </w:r>
            <w:r w:rsidRPr="00D9795A">
              <w:rPr>
                <w:rFonts w:cs="Arial"/>
                <w:sz w:val="20"/>
                <w:szCs w:val="20"/>
              </w:rPr>
              <w:t xml:space="preserve"> </w:t>
            </w:r>
            <w:r w:rsidRPr="00D9795A">
              <w:rPr>
                <w:rFonts w:cs="Arial"/>
                <w:sz w:val="20"/>
                <w:szCs w:val="20"/>
                <w:lang w:val="sr-Cyrl-RS"/>
              </w:rPr>
              <w:t>у Богатићу, ул. Богатић бб</w:t>
            </w:r>
          </w:p>
        </w:tc>
        <w:tc>
          <w:tcPr>
            <w:tcW w:w="803" w:type="dxa"/>
            <w:vAlign w:val="center"/>
          </w:tcPr>
          <w:p w:rsidR="00D9795A" w:rsidRPr="00D9795A" w:rsidRDefault="00D9795A" w:rsidP="005C32C8">
            <w:pPr>
              <w:jc w:val="left"/>
              <w:rPr>
                <w:rFonts w:cs="Arial"/>
                <w:sz w:val="20"/>
                <w:szCs w:val="20"/>
                <w:lang w:val="sr-Cyrl-RS"/>
              </w:rPr>
            </w:pPr>
            <w:r w:rsidRPr="00D9795A">
              <w:rPr>
                <w:rFonts w:cs="Arial"/>
                <w:sz w:val="20"/>
                <w:szCs w:val="20"/>
                <w:lang w:val="sr-Cyrl-RS"/>
              </w:rPr>
              <w:t>262</w:t>
            </w:r>
          </w:p>
        </w:tc>
        <w:tc>
          <w:tcPr>
            <w:tcW w:w="1221" w:type="dxa"/>
            <w:vAlign w:val="center"/>
          </w:tcPr>
          <w:p w:rsidR="00D9795A" w:rsidRPr="00D9795A" w:rsidRDefault="00D9795A" w:rsidP="005C32C8">
            <w:pPr>
              <w:jc w:val="left"/>
              <w:rPr>
                <w:rFonts w:cs="Arial"/>
                <w:sz w:val="20"/>
                <w:szCs w:val="20"/>
              </w:rPr>
            </w:pPr>
          </w:p>
        </w:tc>
        <w:tc>
          <w:tcPr>
            <w:tcW w:w="1134" w:type="dxa"/>
          </w:tcPr>
          <w:p w:rsidR="00D9795A" w:rsidRPr="00D9795A" w:rsidRDefault="00D9795A" w:rsidP="005C32C8">
            <w:pPr>
              <w:jc w:val="left"/>
              <w:rPr>
                <w:rFonts w:cs="Arial"/>
                <w:sz w:val="20"/>
                <w:szCs w:val="20"/>
              </w:rPr>
            </w:pPr>
          </w:p>
        </w:tc>
        <w:tc>
          <w:tcPr>
            <w:tcW w:w="1134" w:type="dxa"/>
            <w:vAlign w:val="center"/>
          </w:tcPr>
          <w:p w:rsidR="00D9795A" w:rsidRPr="00D9795A" w:rsidRDefault="00D9795A" w:rsidP="005C32C8">
            <w:pPr>
              <w:jc w:val="left"/>
              <w:rPr>
                <w:rFonts w:cs="Arial"/>
                <w:sz w:val="20"/>
                <w:szCs w:val="20"/>
              </w:rPr>
            </w:pPr>
          </w:p>
        </w:tc>
        <w:tc>
          <w:tcPr>
            <w:tcW w:w="767" w:type="dxa"/>
            <w:vAlign w:val="center"/>
          </w:tcPr>
          <w:p w:rsidR="00D9795A" w:rsidRPr="00D9795A" w:rsidRDefault="00D9795A" w:rsidP="00D465A8">
            <w:pPr>
              <w:jc w:val="center"/>
              <w:rPr>
                <w:rFonts w:cs="Arial"/>
                <w:sz w:val="20"/>
                <w:szCs w:val="20"/>
              </w:rPr>
            </w:pPr>
            <w:r w:rsidRPr="00D9795A">
              <w:rPr>
                <w:rFonts w:cs="Arial"/>
                <w:sz w:val="20"/>
                <w:szCs w:val="20"/>
              </w:rPr>
              <w:t>2</w:t>
            </w:r>
          </w:p>
        </w:tc>
        <w:tc>
          <w:tcPr>
            <w:tcW w:w="1257" w:type="dxa"/>
            <w:vAlign w:val="center"/>
          </w:tcPr>
          <w:p w:rsidR="00D9795A" w:rsidRPr="00D9795A" w:rsidRDefault="00D9795A" w:rsidP="00D465A8">
            <w:pPr>
              <w:jc w:val="center"/>
              <w:rPr>
                <w:rFonts w:cs="Arial"/>
                <w:sz w:val="20"/>
                <w:szCs w:val="20"/>
              </w:rPr>
            </w:pPr>
          </w:p>
        </w:tc>
        <w:tc>
          <w:tcPr>
            <w:tcW w:w="767" w:type="dxa"/>
          </w:tcPr>
          <w:p w:rsidR="00D9795A" w:rsidRPr="00D9795A" w:rsidRDefault="00D9795A" w:rsidP="00F00F1F">
            <w:pPr>
              <w:rPr>
                <w:rFonts w:cs="Arial"/>
                <w:sz w:val="20"/>
                <w:szCs w:val="20"/>
              </w:rPr>
            </w:pPr>
          </w:p>
        </w:tc>
        <w:tc>
          <w:tcPr>
            <w:tcW w:w="1658" w:type="dxa"/>
          </w:tcPr>
          <w:p w:rsidR="00D9795A" w:rsidRPr="00D9795A" w:rsidRDefault="00D9795A" w:rsidP="00F00F1F">
            <w:pPr>
              <w:rPr>
                <w:rFonts w:cs="Arial"/>
                <w:sz w:val="20"/>
                <w:szCs w:val="20"/>
              </w:rPr>
            </w:pPr>
          </w:p>
        </w:tc>
      </w:tr>
      <w:tr w:rsidR="00D9795A" w:rsidRPr="00D9795A" w:rsidTr="00D9795A">
        <w:trPr>
          <w:trHeight w:val="272"/>
          <w:jc w:val="center"/>
        </w:trPr>
        <w:tc>
          <w:tcPr>
            <w:tcW w:w="562" w:type="dxa"/>
            <w:vAlign w:val="center"/>
          </w:tcPr>
          <w:p w:rsidR="00D9795A" w:rsidRPr="00D9795A" w:rsidRDefault="00D9795A" w:rsidP="00F00F1F">
            <w:pPr>
              <w:jc w:val="center"/>
              <w:rPr>
                <w:rFonts w:cs="Arial"/>
                <w:sz w:val="20"/>
                <w:szCs w:val="20"/>
                <w:lang w:val="sr-Cyrl-RS"/>
              </w:rPr>
            </w:pPr>
            <w:r w:rsidRPr="00D9795A">
              <w:rPr>
                <w:rFonts w:cs="Arial"/>
                <w:sz w:val="20"/>
                <w:szCs w:val="20"/>
                <w:lang w:val="sr-Cyrl-RS"/>
              </w:rPr>
              <w:t>58.</w:t>
            </w:r>
          </w:p>
        </w:tc>
        <w:tc>
          <w:tcPr>
            <w:tcW w:w="2316" w:type="dxa"/>
            <w:vAlign w:val="center"/>
          </w:tcPr>
          <w:p w:rsidR="00D9795A" w:rsidRPr="00D9795A" w:rsidRDefault="00D9795A" w:rsidP="005C32C8">
            <w:pPr>
              <w:jc w:val="left"/>
              <w:rPr>
                <w:rFonts w:eastAsia="Calibri" w:cs="Arial"/>
                <w:sz w:val="20"/>
                <w:szCs w:val="20"/>
              </w:rPr>
            </w:pPr>
            <w:r w:rsidRPr="00D9795A">
              <w:rPr>
                <w:rFonts w:eastAsia="Calibri" w:cs="Arial"/>
                <w:sz w:val="20"/>
                <w:szCs w:val="20"/>
              </w:rPr>
              <w:t xml:space="preserve">Услуге дератизацијe у </w:t>
            </w:r>
            <w:r w:rsidRPr="00D9795A">
              <w:rPr>
                <w:rFonts w:cs="Arial"/>
                <w:sz w:val="20"/>
                <w:szCs w:val="20"/>
              </w:rPr>
              <w:t>пословнo</w:t>
            </w:r>
            <w:r w:rsidRPr="00D9795A">
              <w:rPr>
                <w:rFonts w:cs="Arial"/>
                <w:sz w:val="20"/>
                <w:szCs w:val="20"/>
                <w:lang w:val="sr-Cyrl-RS"/>
              </w:rPr>
              <w:t>м</w:t>
            </w:r>
            <w:r w:rsidRPr="00D9795A">
              <w:rPr>
                <w:rFonts w:cs="Arial"/>
                <w:sz w:val="20"/>
                <w:szCs w:val="20"/>
              </w:rPr>
              <w:t xml:space="preserve"> објект</w:t>
            </w:r>
            <w:r w:rsidRPr="00D9795A">
              <w:rPr>
                <w:rFonts w:cs="Arial"/>
                <w:sz w:val="20"/>
                <w:szCs w:val="20"/>
                <w:lang w:val="sr-Cyrl-RS"/>
              </w:rPr>
              <w:t>у</w:t>
            </w:r>
            <w:r w:rsidRPr="00D9795A">
              <w:rPr>
                <w:rFonts w:cs="Arial"/>
                <w:sz w:val="20"/>
                <w:szCs w:val="20"/>
              </w:rPr>
              <w:t xml:space="preserve"> </w:t>
            </w:r>
            <w:r w:rsidRPr="00D9795A">
              <w:rPr>
                <w:rFonts w:cs="Arial"/>
                <w:sz w:val="20"/>
                <w:szCs w:val="20"/>
                <w:lang w:val="sr-Cyrl-RS"/>
              </w:rPr>
              <w:t>у Коцељеви, ул.Омладинска 12</w:t>
            </w:r>
          </w:p>
        </w:tc>
        <w:tc>
          <w:tcPr>
            <w:tcW w:w="803" w:type="dxa"/>
            <w:vAlign w:val="center"/>
          </w:tcPr>
          <w:p w:rsidR="00D9795A" w:rsidRPr="00D9795A" w:rsidRDefault="00D9795A" w:rsidP="005C32C8">
            <w:pPr>
              <w:jc w:val="left"/>
              <w:rPr>
                <w:rFonts w:cs="Arial"/>
                <w:sz w:val="20"/>
                <w:szCs w:val="20"/>
                <w:lang w:val="sr-Cyrl-RS"/>
              </w:rPr>
            </w:pPr>
            <w:r w:rsidRPr="00D9795A">
              <w:rPr>
                <w:rFonts w:cs="Arial"/>
                <w:sz w:val="20"/>
                <w:szCs w:val="20"/>
                <w:lang w:val="sr-Cyrl-RS"/>
              </w:rPr>
              <w:t>350</w:t>
            </w:r>
          </w:p>
        </w:tc>
        <w:tc>
          <w:tcPr>
            <w:tcW w:w="1221" w:type="dxa"/>
            <w:vAlign w:val="center"/>
          </w:tcPr>
          <w:p w:rsidR="00D9795A" w:rsidRPr="00D9795A" w:rsidRDefault="00D9795A" w:rsidP="005C32C8">
            <w:pPr>
              <w:jc w:val="left"/>
              <w:rPr>
                <w:rFonts w:cs="Arial"/>
                <w:sz w:val="20"/>
                <w:szCs w:val="20"/>
              </w:rPr>
            </w:pPr>
          </w:p>
        </w:tc>
        <w:tc>
          <w:tcPr>
            <w:tcW w:w="1134" w:type="dxa"/>
          </w:tcPr>
          <w:p w:rsidR="00D9795A" w:rsidRPr="00D9795A" w:rsidRDefault="00D9795A" w:rsidP="005C32C8">
            <w:pPr>
              <w:jc w:val="left"/>
              <w:rPr>
                <w:rFonts w:cs="Arial"/>
                <w:sz w:val="20"/>
                <w:szCs w:val="20"/>
              </w:rPr>
            </w:pPr>
          </w:p>
        </w:tc>
        <w:tc>
          <w:tcPr>
            <w:tcW w:w="1134" w:type="dxa"/>
            <w:vAlign w:val="center"/>
          </w:tcPr>
          <w:p w:rsidR="00D9795A" w:rsidRPr="00D9795A" w:rsidRDefault="00D9795A" w:rsidP="005C32C8">
            <w:pPr>
              <w:jc w:val="left"/>
              <w:rPr>
                <w:rFonts w:cs="Arial"/>
                <w:sz w:val="20"/>
                <w:szCs w:val="20"/>
              </w:rPr>
            </w:pPr>
          </w:p>
        </w:tc>
        <w:tc>
          <w:tcPr>
            <w:tcW w:w="767" w:type="dxa"/>
            <w:vAlign w:val="center"/>
          </w:tcPr>
          <w:p w:rsidR="00D9795A" w:rsidRPr="00D9795A" w:rsidRDefault="00D9795A" w:rsidP="00D465A8">
            <w:pPr>
              <w:jc w:val="center"/>
              <w:rPr>
                <w:rFonts w:cs="Arial"/>
                <w:sz w:val="20"/>
                <w:szCs w:val="20"/>
              </w:rPr>
            </w:pPr>
            <w:r w:rsidRPr="00D9795A">
              <w:rPr>
                <w:rFonts w:cs="Arial"/>
                <w:sz w:val="20"/>
                <w:szCs w:val="20"/>
              </w:rPr>
              <w:t>2</w:t>
            </w:r>
          </w:p>
        </w:tc>
        <w:tc>
          <w:tcPr>
            <w:tcW w:w="1257" w:type="dxa"/>
            <w:vAlign w:val="center"/>
          </w:tcPr>
          <w:p w:rsidR="00D9795A" w:rsidRPr="00D9795A" w:rsidRDefault="00D9795A" w:rsidP="00D465A8">
            <w:pPr>
              <w:jc w:val="center"/>
              <w:rPr>
                <w:rFonts w:cs="Arial"/>
                <w:sz w:val="20"/>
                <w:szCs w:val="20"/>
              </w:rPr>
            </w:pPr>
          </w:p>
        </w:tc>
        <w:tc>
          <w:tcPr>
            <w:tcW w:w="767" w:type="dxa"/>
          </w:tcPr>
          <w:p w:rsidR="00D9795A" w:rsidRPr="00D9795A" w:rsidRDefault="00D9795A" w:rsidP="00F00F1F">
            <w:pPr>
              <w:rPr>
                <w:rFonts w:cs="Arial"/>
                <w:sz w:val="20"/>
                <w:szCs w:val="20"/>
              </w:rPr>
            </w:pPr>
          </w:p>
        </w:tc>
        <w:tc>
          <w:tcPr>
            <w:tcW w:w="1658" w:type="dxa"/>
          </w:tcPr>
          <w:p w:rsidR="00D9795A" w:rsidRPr="00D9795A" w:rsidRDefault="00D9795A" w:rsidP="00F00F1F">
            <w:pPr>
              <w:rPr>
                <w:rFonts w:cs="Arial"/>
                <w:sz w:val="20"/>
                <w:szCs w:val="20"/>
              </w:rPr>
            </w:pPr>
          </w:p>
        </w:tc>
      </w:tr>
      <w:tr w:rsidR="00D9795A" w:rsidRPr="00D9795A" w:rsidTr="00D9795A">
        <w:trPr>
          <w:trHeight w:val="272"/>
          <w:jc w:val="center"/>
        </w:trPr>
        <w:tc>
          <w:tcPr>
            <w:tcW w:w="562" w:type="dxa"/>
            <w:vAlign w:val="center"/>
          </w:tcPr>
          <w:p w:rsidR="00D9795A" w:rsidRPr="00D9795A" w:rsidRDefault="00D9795A" w:rsidP="00F00F1F">
            <w:pPr>
              <w:jc w:val="center"/>
              <w:rPr>
                <w:rFonts w:cs="Arial"/>
                <w:sz w:val="20"/>
                <w:szCs w:val="20"/>
                <w:lang w:val="sr-Cyrl-RS"/>
              </w:rPr>
            </w:pPr>
            <w:r w:rsidRPr="00D9795A">
              <w:rPr>
                <w:rFonts w:cs="Arial"/>
                <w:sz w:val="20"/>
                <w:szCs w:val="20"/>
                <w:lang w:val="sr-Cyrl-RS"/>
              </w:rPr>
              <w:t>59.</w:t>
            </w:r>
          </w:p>
        </w:tc>
        <w:tc>
          <w:tcPr>
            <w:tcW w:w="2316" w:type="dxa"/>
            <w:vAlign w:val="center"/>
          </w:tcPr>
          <w:p w:rsidR="00D9795A" w:rsidRPr="00D9795A" w:rsidRDefault="00D9795A" w:rsidP="005C32C8">
            <w:pPr>
              <w:jc w:val="left"/>
              <w:rPr>
                <w:rFonts w:eastAsia="Calibri" w:cs="Arial"/>
                <w:sz w:val="20"/>
                <w:szCs w:val="20"/>
              </w:rPr>
            </w:pPr>
            <w:r w:rsidRPr="00D9795A">
              <w:rPr>
                <w:rFonts w:eastAsia="Calibri" w:cs="Arial"/>
                <w:sz w:val="20"/>
                <w:szCs w:val="20"/>
              </w:rPr>
              <w:t xml:space="preserve">Услуге дератизацијe у </w:t>
            </w:r>
            <w:r w:rsidRPr="00D9795A">
              <w:rPr>
                <w:rFonts w:cs="Arial"/>
                <w:sz w:val="20"/>
                <w:szCs w:val="20"/>
              </w:rPr>
              <w:t>пословнo</w:t>
            </w:r>
            <w:r w:rsidRPr="00D9795A">
              <w:rPr>
                <w:rFonts w:cs="Arial"/>
                <w:sz w:val="20"/>
                <w:szCs w:val="20"/>
                <w:lang w:val="sr-Cyrl-RS"/>
              </w:rPr>
              <w:t>м</w:t>
            </w:r>
            <w:r w:rsidRPr="00D9795A">
              <w:rPr>
                <w:rFonts w:cs="Arial"/>
                <w:sz w:val="20"/>
                <w:szCs w:val="20"/>
              </w:rPr>
              <w:t xml:space="preserve"> објект</w:t>
            </w:r>
            <w:r w:rsidRPr="00D9795A">
              <w:rPr>
                <w:rFonts w:cs="Arial"/>
                <w:sz w:val="20"/>
                <w:szCs w:val="20"/>
                <w:lang w:val="sr-Cyrl-RS"/>
              </w:rPr>
              <w:t>у</w:t>
            </w:r>
            <w:r w:rsidRPr="00D9795A">
              <w:rPr>
                <w:rFonts w:cs="Arial"/>
                <w:sz w:val="20"/>
                <w:szCs w:val="20"/>
              </w:rPr>
              <w:t xml:space="preserve"> </w:t>
            </w:r>
            <w:r w:rsidRPr="00D9795A">
              <w:rPr>
                <w:rFonts w:cs="Arial"/>
                <w:sz w:val="20"/>
                <w:szCs w:val="20"/>
                <w:lang w:val="sr-Cyrl-RS"/>
              </w:rPr>
              <w:t>у Волујцу, ул.Волујац бб</w:t>
            </w:r>
          </w:p>
        </w:tc>
        <w:tc>
          <w:tcPr>
            <w:tcW w:w="803" w:type="dxa"/>
            <w:vAlign w:val="center"/>
          </w:tcPr>
          <w:p w:rsidR="00D9795A" w:rsidRPr="00D9795A" w:rsidRDefault="00D9795A" w:rsidP="005C32C8">
            <w:pPr>
              <w:jc w:val="left"/>
              <w:rPr>
                <w:rFonts w:cs="Arial"/>
                <w:sz w:val="20"/>
                <w:szCs w:val="20"/>
                <w:lang w:val="sr-Cyrl-RS"/>
              </w:rPr>
            </w:pPr>
            <w:r w:rsidRPr="00D9795A">
              <w:rPr>
                <w:rFonts w:cs="Arial"/>
                <w:sz w:val="20"/>
                <w:szCs w:val="20"/>
                <w:lang w:val="sr-Cyrl-RS"/>
              </w:rPr>
              <w:t>132</w:t>
            </w:r>
          </w:p>
        </w:tc>
        <w:tc>
          <w:tcPr>
            <w:tcW w:w="1221" w:type="dxa"/>
            <w:vAlign w:val="center"/>
          </w:tcPr>
          <w:p w:rsidR="00D9795A" w:rsidRPr="00D9795A" w:rsidRDefault="00D9795A" w:rsidP="005C32C8">
            <w:pPr>
              <w:jc w:val="left"/>
              <w:rPr>
                <w:rFonts w:cs="Arial"/>
                <w:sz w:val="20"/>
                <w:szCs w:val="20"/>
              </w:rPr>
            </w:pPr>
          </w:p>
        </w:tc>
        <w:tc>
          <w:tcPr>
            <w:tcW w:w="1134" w:type="dxa"/>
          </w:tcPr>
          <w:p w:rsidR="00D9795A" w:rsidRPr="00D9795A" w:rsidRDefault="00D9795A" w:rsidP="005C32C8">
            <w:pPr>
              <w:jc w:val="left"/>
              <w:rPr>
                <w:rFonts w:cs="Arial"/>
                <w:sz w:val="20"/>
                <w:szCs w:val="20"/>
              </w:rPr>
            </w:pPr>
          </w:p>
        </w:tc>
        <w:tc>
          <w:tcPr>
            <w:tcW w:w="1134" w:type="dxa"/>
            <w:vAlign w:val="center"/>
          </w:tcPr>
          <w:p w:rsidR="00D9795A" w:rsidRPr="00D9795A" w:rsidRDefault="00D9795A" w:rsidP="005C32C8">
            <w:pPr>
              <w:jc w:val="left"/>
              <w:rPr>
                <w:rFonts w:cs="Arial"/>
                <w:sz w:val="20"/>
                <w:szCs w:val="20"/>
              </w:rPr>
            </w:pPr>
          </w:p>
        </w:tc>
        <w:tc>
          <w:tcPr>
            <w:tcW w:w="767" w:type="dxa"/>
            <w:vAlign w:val="center"/>
          </w:tcPr>
          <w:p w:rsidR="00D9795A" w:rsidRPr="00D9795A" w:rsidRDefault="00D9795A" w:rsidP="00D465A8">
            <w:pPr>
              <w:jc w:val="center"/>
              <w:rPr>
                <w:rFonts w:cs="Arial"/>
                <w:sz w:val="20"/>
                <w:szCs w:val="20"/>
              </w:rPr>
            </w:pPr>
            <w:r w:rsidRPr="00D9795A">
              <w:rPr>
                <w:rFonts w:cs="Arial"/>
                <w:sz w:val="20"/>
                <w:szCs w:val="20"/>
              </w:rPr>
              <w:t>2</w:t>
            </w:r>
          </w:p>
        </w:tc>
        <w:tc>
          <w:tcPr>
            <w:tcW w:w="1257" w:type="dxa"/>
            <w:vAlign w:val="center"/>
          </w:tcPr>
          <w:p w:rsidR="00D9795A" w:rsidRPr="00D9795A" w:rsidRDefault="00D9795A" w:rsidP="00D465A8">
            <w:pPr>
              <w:jc w:val="center"/>
              <w:rPr>
                <w:rFonts w:cs="Arial"/>
                <w:sz w:val="20"/>
                <w:szCs w:val="20"/>
              </w:rPr>
            </w:pPr>
          </w:p>
        </w:tc>
        <w:tc>
          <w:tcPr>
            <w:tcW w:w="767" w:type="dxa"/>
          </w:tcPr>
          <w:p w:rsidR="00D9795A" w:rsidRPr="00D9795A" w:rsidRDefault="00D9795A" w:rsidP="00F00F1F">
            <w:pPr>
              <w:rPr>
                <w:rFonts w:cs="Arial"/>
                <w:sz w:val="20"/>
                <w:szCs w:val="20"/>
              </w:rPr>
            </w:pPr>
          </w:p>
        </w:tc>
        <w:tc>
          <w:tcPr>
            <w:tcW w:w="1658" w:type="dxa"/>
          </w:tcPr>
          <w:p w:rsidR="00D9795A" w:rsidRPr="00D9795A" w:rsidRDefault="00D9795A" w:rsidP="00F00F1F">
            <w:pPr>
              <w:rPr>
                <w:rFonts w:cs="Arial"/>
                <w:sz w:val="20"/>
                <w:szCs w:val="20"/>
              </w:rPr>
            </w:pPr>
          </w:p>
        </w:tc>
      </w:tr>
      <w:tr w:rsidR="00D9795A" w:rsidRPr="00D9795A" w:rsidTr="00D9795A">
        <w:tblPrEx>
          <w:jc w:val="left"/>
        </w:tblPrEx>
        <w:trPr>
          <w:trHeight w:val="575"/>
        </w:trPr>
        <w:tc>
          <w:tcPr>
            <w:tcW w:w="7937" w:type="dxa"/>
            <w:gridSpan w:val="7"/>
            <w:tcBorders>
              <w:left w:val="single" w:sz="4" w:space="0" w:color="auto"/>
              <w:bottom w:val="single" w:sz="4" w:space="0" w:color="auto"/>
            </w:tcBorders>
          </w:tcPr>
          <w:p w:rsidR="00D9795A" w:rsidRPr="00D9795A" w:rsidRDefault="00D9795A" w:rsidP="00457175">
            <w:pPr>
              <w:jc w:val="right"/>
              <w:rPr>
                <w:rFonts w:cs="Arial"/>
                <w:b/>
                <w:sz w:val="20"/>
                <w:szCs w:val="20"/>
              </w:rPr>
            </w:pPr>
            <w:r w:rsidRPr="00D9795A">
              <w:rPr>
                <w:rFonts w:cs="Arial"/>
                <w:b/>
                <w:sz w:val="20"/>
                <w:szCs w:val="20"/>
              </w:rPr>
              <w:t>Укупно V</w:t>
            </w:r>
            <w:r w:rsidRPr="00D9795A">
              <w:rPr>
                <w:rFonts w:cs="Arial"/>
                <w:b/>
                <w:sz w:val="20"/>
                <w:szCs w:val="20"/>
                <w:lang w:val="sr-Cyrl-RS"/>
              </w:rPr>
              <w:t xml:space="preserve"> ТЦ КРАЉЕВО</w:t>
            </w:r>
            <w:r w:rsidRPr="00D9795A">
              <w:rPr>
                <w:rFonts w:cs="Arial"/>
                <w:b/>
                <w:sz w:val="20"/>
                <w:szCs w:val="20"/>
              </w:rPr>
              <w:t>:</w:t>
            </w:r>
          </w:p>
        </w:tc>
        <w:tc>
          <w:tcPr>
            <w:tcW w:w="1257" w:type="dxa"/>
            <w:tcBorders>
              <w:bottom w:val="single" w:sz="4" w:space="0" w:color="auto"/>
            </w:tcBorders>
          </w:tcPr>
          <w:p w:rsidR="00D9795A" w:rsidRPr="00D9795A" w:rsidRDefault="00D9795A" w:rsidP="00F00F1F">
            <w:pPr>
              <w:rPr>
                <w:rFonts w:cs="Arial"/>
                <w:sz w:val="20"/>
                <w:szCs w:val="20"/>
              </w:rPr>
            </w:pPr>
          </w:p>
        </w:tc>
        <w:tc>
          <w:tcPr>
            <w:tcW w:w="767" w:type="dxa"/>
            <w:tcBorders>
              <w:bottom w:val="single" w:sz="4" w:space="0" w:color="auto"/>
            </w:tcBorders>
          </w:tcPr>
          <w:p w:rsidR="00D9795A" w:rsidRPr="00D9795A" w:rsidRDefault="00D9795A" w:rsidP="00F00F1F">
            <w:pPr>
              <w:rPr>
                <w:rFonts w:cs="Arial"/>
                <w:sz w:val="20"/>
                <w:szCs w:val="20"/>
              </w:rPr>
            </w:pPr>
          </w:p>
        </w:tc>
        <w:tc>
          <w:tcPr>
            <w:tcW w:w="1658" w:type="dxa"/>
            <w:tcBorders>
              <w:bottom w:val="single" w:sz="4" w:space="0" w:color="auto"/>
            </w:tcBorders>
          </w:tcPr>
          <w:p w:rsidR="00D9795A" w:rsidRPr="00D9795A" w:rsidRDefault="00D9795A" w:rsidP="00F00F1F">
            <w:pPr>
              <w:rPr>
                <w:rFonts w:cs="Arial"/>
                <w:sz w:val="20"/>
                <w:szCs w:val="20"/>
              </w:rPr>
            </w:pPr>
          </w:p>
        </w:tc>
      </w:tr>
    </w:tbl>
    <w:p w:rsidR="001D01AA" w:rsidRDefault="001D01AA" w:rsidP="00F00F1F">
      <w:pPr>
        <w:autoSpaceDE w:val="0"/>
        <w:autoSpaceDN w:val="0"/>
        <w:adjustRightInd w:val="0"/>
        <w:spacing w:line="276" w:lineRule="auto"/>
        <w:rPr>
          <w:rFonts w:eastAsia="Calibri" w:cs="Arial"/>
          <w:b/>
          <w:bCs/>
          <w:sz w:val="24"/>
          <w:szCs w:val="24"/>
          <w:lang w:val="sr-Latn-RS"/>
        </w:rPr>
      </w:pPr>
    </w:p>
    <w:p w:rsidR="00306B18" w:rsidRDefault="00306B18" w:rsidP="00F00F1F">
      <w:pPr>
        <w:autoSpaceDE w:val="0"/>
        <w:autoSpaceDN w:val="0"/>
        <w:adjustRightInd w:val="0"/>
        <w:spacing w:line="276" w:lineRule="auto"/>
        <w:rPr>
          <w:rFonts w:eastAsia="Calibri" w:cs="Arial"/>
          <w:b/>
          <w:bCs/>
          <w:sz w:val="24"/>
          <w:szCs w:val="24"/>
          <w:lang w:val="sr-Latn-RS"/>
        </w:rPr>
      </w:pPr>
    </w:p>
    <w:p w:rsidR="00306B18" w:rsidRDefault="00306B18" w:rsidP="00F00F1F">
      <w:pPr>
        <w:autoSpaceDE w:val="0"/>
        <w:autoSpaceDN w:val="0"/>
        <w:adjustRightInd w:val="0"/>
        <w:spacing w:line="276" w:lineRule="auto"/>
        <w:rPr>
          <w:rFonts w:eastAsia="Calibri" w:cs="Arial"/>
          <w:b/>
          <w:bCs/>
          <w:sz w:val="24"/>
          <w:szCs w:val="24"/>
          <w:lang w:val="sr-Latn-RS"/>
        </w:rPr>
      </w:pPr>
    </w:p>
    <w:p w:rsidR="00306B18" w:rsidRDefault="00306B18" w:rsidP="00F00F1F">
      <w:pPr>
        <w:autoSpaceDE w:val="0"/>
        <w:autoSpaceDN w:val="0"/>
        <w:adjustRightInd w:val="0"/>
        <w:spacing w:line="276" w:lineRule="auto"/>
        <w:rPr>
          <w:rFonts w:eastAsia="Calibri" w:cs="Arial"/>
          <w:b/>
          <w:bCs/>
          <w:sz w:val="24"/>
          <w:szCs w:val="24"/>
          <w:lang w:val="sr-Latn-RS"/>
        </w:rPr>
      </w:pPr>
    </w:p>
    <w:p w:rsidR="00306B18" w:rsidRDefault="00306B18" w:rsidP="00F00F1F">
      <w:pPr>
        <w:autoSpaceDE w:val="0"/>
        <w:autoSpaceDN w:val="0"/>
        <w:adjustRightInd w:val="0"/>
        <w:spacing w:line="276" w:lineRule="auto"/>
        <w:rPr>
          <w:rFonts w:eastAsia="Calibri" w:cs="Arial"/>
          <w:b/>
          <w:bCs/>
          <w:sz w:val="24"/>
          <w:szCs w:val="24"/>
          <w:lang w:val="sr-Latn-RS"/>
        </w:rPr>
      </w:pPr>
    </w:p>
    <w:p w:rsidR="00306B18" w:rsidRDefault="00306B18" w:rsidP="00F00F1F">
      <w:pPr>
        <w:autoSpaceDE w:val="0"/>
        <w:autoSpaceDN w:val="0"/>
        <w:adjustRightInd w:val="0"/>
        <w:spacing w:line="276" w:lineRule="auto"/>
        <w:rPr>
          <w:rFonts w:eastAsia="Calibri" w:cs="Arial"/>
          <w:b/>
          <w:bCs/>
          <w:sz w:val="24"/>
          <w:szCs w:val="24"/>
          <w:lang w:val="sr-Latn-RS"/>
        </w:rPr>
      </w:pPr>
    </w:p>
    <w:p w:rsidR="00306B18" w:rsidRDefault="00306B18" w:rsidP="00F00F1F">
      <w:pPr>
        <w:autoSpaceDE w:val="0"/>
        <w:autoSpaceDN w:val="0"/>
        <w:adjustRightInd w:val="0"/>
        <w:spacing w:line="276" w:lineRule="auto"/>
        <w:rPr>
          <w:rFonts w:eastAsia="Calibri" w:cs="Arial"/>
          <w:b/>
          <w:bCs/>
          <w:sz w:val="24"/>
          <w:szCs w:val="24"/>
          <w:lang w:val="sr-Latn-RS"/>
        </w:rPr>
      </w:pPr>
    </w:p>
    <w:p w:rsidR="00F00F1F" w:rsidRPr="00F76D1A" w:rsidRDefault="00F00F1F" w:rsidP="00F00F1F">
      <w:pPr>
        <w:autoSpaceDE w:val="0"/>
        <w:autoSpaceDN w:val="0"/>
        <w:adjustRightInd w:val="0"/>
        <w:spacing w:line="276" w:lineRule="auto"/>
        <w:rPr>
          <w:rFonts w:eastAsia="Calibri" w:cs="Arial"/>
          <w:b/>
          <w:bCs/>
          <w:sz w:val="24"/>
          <w:szCs w:val="24"/>
          <w:lang w:val="sr-Cyrl-RS"/>
        </w:rPr>
      </w:pPr>
      <w:r>
        <w:rPr>
          <w:rFonts w:eastAsia="Calibri" w:cs="Arial"/>
          <w:b/>
          <w:bCs/>
          <w:sz w:val="24"/>
          <w:szCs w:val="24"/>
          <w:lang w:val="sr-Latn-RS"/>
        </w:rPr>
        <w:lastRenderedPageBreak/>
        <w:t xml:space="preserve">VI </w:t>
      </w:r>
      <w:r w:rsidR="00AB411D">
        <w:rPr>
          <w:rFonts w:eastAsia="Calibri" w:cs="Arial"/>
          <w:b/>
          <w:bCs/>
          <w:sz w:val="24"/>
          <w:szCs w:val="24"/>
          <w:lang w:val="sr-Cyrl-RS"/>
        </w:rPr>
        <w:t xml:space="preserve">Огранак </w:t>
      </w:r>
      <w:r>
        <w:rPr>
          <w:rFonts w:eastAsia="Calibri" w:cs="Arial"/>
          <w:b/>
          <w:bCs/>
          <w:sz w:val="24"/>
          <w:szCs w:val="24"/>
          <w:lang w:val="sr-Cyrl-RS"/>
        </w:rPr>
        <w:t>ПАНОНСКЕ ТЕ-ТО</w:t>
      </w:r>
    </w:p>
    <w:tbl>
      <w:tblPr>
        <w:tblW w:w="11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2114"/>
        <w:gridCol w:w="907"/>
        <w:gridCol w:w="1134"/>
        <w:gridCol w:w="1117"/>
        <w:gridCol w:w="1012"/>
        <w:gridCol w:w="766"/>
        <w:gridCol w:w="1257"/>
        <w:gridCol w:w="1012"/>
        <w:gridCol w:w="1503"/>
      </w:tblGrid>
      <w:tr w:rsidR="00D9795A" w:rsidRPr="00D9795A" w:rsidTr="00B86361">
        <w:trPr>
          <w:trHeight w:val="1043"/>
          <w:jc w:val="center"/>
        </w:trPr>
        <w:tc>
          <w:tcPr>
            <w:tcW w:w="518" w:type="dxa"/>
            <w:vAlign w:val="center"/>
          </w:tcPr>
          <w:p w:rsidR="00D9795A" w:rsidRPr="00D9795A" w:rsidRDefault="00D9795A" w:rsidP="00C324D9">
            <w:pPr>
              <w:jc w:val="center"/>
              <w:rPr>
                <w:rFonts w:cs="Arial"/>
                <w:b/>
                <w:sz w:val="20"/>
                <w:szCs w:val="20"/>
              </w:rPr>
            </w:pPr>
            <w:r>
              <w:rPr>
                <w:rFonts w:cs="Arial"/>
                <w:b/>
                <w:sz w:val="20"/>
                <w:szCs w:val="20"/>
              </w:rPr>
              <w:t>Рб</w:t>
            </w:r>
          </w:p>
        </w:tc>
        <w:tc>
          <w:tcPr>
            <w:tcW w:w="2114" w:type="dxa"/>
            <w:vAlign w:val="center"/>
          </w:tcPr>
          <w:p w:rsidR="00D9795A" w:rsidRPr="00D9795A" w:rsidRDefault="00D9795A" w:rsidP="00C324D9">
            <w:pPr>
              <w:jc w:val="center"/>
              <w:rPr>
                <w:rFonts w:cs="Arial"/>
                <w:b/>
                <w:sz w:val="20"/>
                <w:szCs w:val="20"/>
              </w:rPr>
            </w:pPr>
            <w:r w:rsidRPr="00D9795A">
              <w:rPr>
                <w:rFonts w:cs="Arial"/>
                <w:b/>
                <w:sz w:val="20"/>
                <w:szCs w:val="20"/>
              </w:rPr>
              <w:t>Врста услуге</w:t>
            </w:r>
          </w:p>
        </w:tc>
        <w:tc>
          <w:tcPr>
            <w:tcW w:w="907" w:type="dxa"/>
            <w:vAlign w:val="center"/>
          </w:tcPr>
          <w:p w:rsidR="00D9795A" w:rsidRPr="00D9795A" w:rsidRDefault="00D9795A" w:rsidP="00C324D9">
            <w:pPr>
              <w:jc w:val="center"/>
              <w:rPr>
                <w:rFonts w:cs="Arial"/>
                <w:b/>
                <w:sz w:val="20"/>
                <w:szCs w:val="20"/>
              </w:rPr>
            </w:pPr>
            <w:r w:rsidRPr="00D9795A">
              <w:rPr>
                <w:rFonts w:cs="Arial"/>
                <w:b/>
                <w:sz w:val="20"/>
                <w:szCs w:val="20"/>
              </w:rPr>
              <w:t>Кол. m2</w:t>
            </w:r>
          </w:p>
        </w:tc>
        <w:tc>
          <w:tcPr>
            <w:tcW w:w="1134" w:type="dxa"/>
            <w:vAlign w:val="center"/>
          </w:tcPr>
          <w:p w:rsidR="00D9795A" w:rsidRPr="00D9795A" w:rsidRDefault="00D9795A" w:rsidP="00C324D9">
            <w:pPr>
              <w:jc w:val="center"/>
              <w:rPr>
                <w:rFonts w:cs="Arial"/>
                <w:b/>
                <w:sz w:val="20"/>
                <w:szCs w:val="20"/>
              </w:rPr>
            </w:pPr>
            <w:r w:rsidRPr="001D65DA">
              <w:rPr>
                <w:rFonts w:eastAsia="Calibri" w:cs="Arial"/>
                <w:b/>
                <w:sz w:val="20"/>
                <w:szCs w:val="20"/>
                <w:lang w:val="sr-Cyrl-RS"/>
              </w:rPr>
              <w:t>Јед</w:t>
            </w:r>
            <w:r>
              <w:rPr>
                <w:rFonts w:eastAsia="Calibri" w:cs="Arial"/>
                <w:b/>
                <w:sz w:val="20"/>
                <w:szCs w:val="20"/>
                <w:lang w:val="sr-Latn-RS"/>
              </w:rPr>
              <w:t>.</w:t>
            </w:r>
            <w:r w:rsidRPr="001D65DA">
              <w:rPr>
                <w:rFonts w:eastAsia="Calibri" w:cs="Arial"/>
                <w:b/>
                <w:sz w:val="20"/>
                <w:szCs w:val="20"/>
                <w:lang w:val="sr-Cyrl-RS"/>
              </w:rPr>
              <w:t xml:space="preserve"> </w:t>
            </w:r>
            <w:r>
              <w:rPr>
                <w:rFonts w:eastAsia="Calibri" w:cs="Arial"/>
                <w:b/>
                <w:sz w:val="20"/>
                <w:szCs w:val="20"/>
                <w:lang w:val="sr-Cyrl-RS"/>
              </w:rPr>
              <w:t>ц</w:t>
            </w:r>
            <w:r w:rsidRPr="001D65DA">
              <w:rPr>
                <w:rFonts w:eastAsia="Calibri" w:cs="Arial"/>
                <w:b/>
                <w:sz w:val="20"/>
                <w:szCs w:val="20"/>
              </w:rPr>
              <w:t>ена</w:t>
            </w:r>
            <w:r w:rsidRPr="001D65DA">
              <w:rPr>
                <w:rFonts w:eastAsia="Calibri" w:cs="Arial"/>
                <w:b/>
                <w:sz w:val="20"/>
                <w:szCs w:val="20"/>
                <w:lang w:val="sr-Cyrl-RS"/>
              </w:rPr>
              <w:t xml:space="preserve"> </w:t>
            </w:r>
            <w:r w:rsidRPr="001D65DA">
              <w:rPr>
                <w:rFonts w:eastAsia="Calibri" w:cs="Arial"/>
                <w:b/>
                <w:sz w:val="20"/>
                <w:szCs w:val="20"/>
              </w:rPr>
              <w:t xml:space="preserve">РСД </w:t>
            </w:r>
            <w:r w:rsidRPr="00993823">
              <w:rPr>
                <w:rFonts w:cs="Arial"/>
                <w:b/>
                <w:sz w:val="20"/>
                <w:szCs w:val="20"/>
              </w:rPr>
              <w:t>без</w:t>
            </w:r>
            <w:r w:rsidRPr="001D65DA">
              <w:rPr>
                <w:rFonts w:eastAsia="Calibri" w:cs="Arial"/>
                <w:b/>
                <w:sz w:val="20"/>
                <w:szCs w:val="20"/>
              </w:rPr>
              <w:t xml:space="preserve"> ПДВ</w:t>
            </w:r>
            <w:r w:rsidRPr="001D65DA">
              <w:rPr>
                <w:rFonts w:eastAsia="Calibri" w:cs="Arial"/>
                <w:b/>
                <w:sz w:val="20"/>
                <w:szCs w:val="20"/>
                <w:lang w:val="sr-Cyrl-RS"/>
              </w:rPr>
              <w:t xml:space="preserve"> п</w:t>
            </w:r>
            <w:r w:rsidRPr="001D65DA">
              <w:rPr>
                <w:rFonts w:eastAsia="Calibri" w:cs="Arial"/>
                <w:b/>
                <w:sz w:val="20"/>
                <w:szCs w:val="20"/>
              </w:rPr>
              <w:t>о m2</w:t>
            </w:r>
          </w:p>
        </w:tc>
        <w:tc>
          <w:tcPr>
            <w:tcW w:w="1117" w:type="dxa"/>
          </w:tcPr>
          <w:p w:rsidR="00D9795A" w:rsidRPr="00D9795A" w:rsidRDefault="00D9795A" w:rsidP="00C324D9">
            <w:pPr>
              <w:jc w:val="center"/>
              <w:rPr>
                <w:rFonts w:cs="Arial"/>
                <w:b/>
                <w:sz w:val="20"/>
                <w:szCs w:val="20"/>
              </w:rPr>
            </w:pPr>
            <w:r w:rsidRPr="001D65DA">
              <w:rPr>
                <w:rFonts w:eastAsia="Calibri" w:cs="Arial"/>
                <w:b/>
                <w:sz w:val="20"/>
                <w:szCs w:val="20"/>
                <w:lang w:val="sr-Cyrl-RS"/>
              </w:rPr>
              <w:t>Јед</w:t>
            </w:r>
            <w:r>
              <w:rPr>
                <w:rFonts w:eastAsia="Calibri" w:cs="Arial"/>
                <w:b/>
                <w:sz w:val="20"/>
                <w:szCs w:val="20"/>
                <w:lang w:val="sr-Latn-RS"/>
              </w:rPr>
              <w:t>.</w:t>
            </w:r>
            <w:r w:rsidRPr="001D65DA">
              <w:rPr>
                <w:rFonts w:eastAsia="Calibri" w:cs="Arial"/>
                <w:b/>
                <w:sz w:val="20"/>
                <w:szCs w:val="20"/>
                <w:lang w:val="sr-Cyrl-RS"/>
              </w:rPr>
              <w:t xml:space="preserve"> </w:t>
            </w:r>
            <w:r>
              <w:rPr>
                <w:rFonts w:eastAsia="Calibri" w:cs="Arial"/>
                <w:b/>
                <w:sz w:val="20"/>
                <w:szCs w:val="20"/>
                <w:lang w:val="sr-Cyrl-RS"/>
              </w:rPr>
              <w:t>ц</w:t>
            </w:r>
            <w:r w:rsidRPr="001D65DA">
              <w:rPr>
                <w:rFonts w:eastAsia="Calibri" w:cs="Arial"/>
                <w:b/>
                <w:sz w:val="20"/>
                <w:szCs w:val="20"/>
              </w:rPr>
              <w:t>ена</w:t>
            </w:r>
            <w:r w:rsidRPr="001D65DA">
              <w:rPr>
                <w:rFonts w:eastAsia="Calibri" w:cs="Arial"/>
                <w:b/>
                <w:sz w:val="20"/>
                <w:szCs w:val="20"/>
                <w:lang w:val="sr-Cyrl-RS"/>
              </w:rPr>
              <w:t xml:space="preserve"> </w:t>
            </w:r>
            <w:r w:rsidRPr="001D65DA">
              <w:rPr>
                <w:rFonts w:eastAsia="Calibri" w:cs="Arial"/>
                <w:b/>
                <w:sz w:val="20"/>
                <w:szCs w:val="20"/>
              </w:rPr>
              <w:t xml:space="preserve">РСД </w:t>
            </w:r>
            <w:r>
              <w:rPr>
                <w:rFonts w:cs="Arial"/>
                <w:b/>
                <w:sz w:val="20"/>
                <w:szCs w:val="20"/>
                <w:lang w:val="sr-Cyrl-RS"/>
              </w:rPr>
              <w:t>са</w:t>
            </w:r>
            <w:r w:rsidRPr="001D65DA">
              <w:rPr>
                <w:rFonts w:eastAsia="Calibri" w:cs="Arial"/>
                <w:b/>
                <w:sz w:val="20"/>
                <w:szCs w:val="20"/>
              </w:rPr>
              <w:t xml:space="preserve"> ПДВ</w:t>
            </w:r>
            <w:r w:rsidRPr="001D65DA">
              <w:rPr>
                <w:rFonts w:eastAsia="Calibri" w:cs="Arial"/>
                <w:b/>
                <w:sz w:val="20"/>
                <w:szCs w:val="20"/>
                <w:lang w:val="sr-Cyrl-RS"/>
              </w:rPr>
              <w:t xml:space="preserve"> п</w:t>
            </w:r>
            <w:r w:rsidRPr="001D65DA">
              <w:rPr>
                <w:rFonts w:eastAsia="Calibri" w:cs="Arial"/>
                <w:b/>
                <w:sz w:val="20"/>
                <w:szCs w:val="20"/>
              </w:rPr>
              <w:t>о m2</w:t>
            </w:r>
          </w:p>
        </w:tc>
        <w:tc>
          <w:tcPr>
            <w:tcW w:w="1012" w:type="dxa"/>
            <w:vAlign w:val="center"/>
          </w:tcPr>
          <w:p w:rsidR="00D9795A" w:rsidRPr="00D9795A" w:rsidRDefault="00D9795A" w:rsidP="00B86361">
            <w:pPr>
              <w:jc w:val="center"/>
              <w:rPr>
                <w:rFonts w:cs="Arial"/>
                <w:b/>
                <w:sz w:val="20"/>
                <w:szCs w:val="20"/>
              </w:rPr>
            </w:pPr>
            <w:r w:rsidRPr="00D9795A">
              <w:rPr>
                <w:rFonts w:cs="Arial"/>
                <w:b/>
                <w:sz w:val="20"/>
                <w:szCs w:val="20"/>
              </w:rPr>
              <w:t xml:space="preserve">Цена РСД по једној фази </w:t>
            </w:r>
            <w:r w:rsidR="00B86361">
              <w:rPr>
                <w:rFonts w:cs="Arial"/>
                <w:b/>
                <w:sz w:val="20"/>
                <w:szCs w:val="20"/>
                <w:lang w:val="sr-Cyrl-RS"/>
              </w:rPr>
              <w:t>без</w:t>
            </w:r>
            <w:r w:rsidRPr="00D9795A">
              <w:rPr>
                <w:rFonts w:cs="Arial"/>
                <w:b/>
                <w:sz w:val="20"/>
                <w:szCs w:val="20"/>
              </w:rPr>
              <w:t xml:space="preserve"> ПДВ</w:t>
            </w:r>
          </w:p>
        </w:tc>
        <w:tc>
          <w:tcPr>
            <w:tcW w:w="766" w:type="dxa"/>
            <w:vAlign w:val="center"/>
          </w:tcPr>
          <w:p w:rsidR="00D9795A" w:rsidRPr="00D9795A" w:rsidRDefault="00D9795A" w:rsidP="00C324D9">
            <w:pPr>
              <w:jc w:val="center"/>
              <w:rPr>
                <w:rFonts w:cs="Arial"/>
                <w:b/>
                <w:sz w:val="20"/>
                <w:szCs w:val="20"/>
              </w:rPr>
            </w:pPr>
            <w:r w:rsidRPr="00D9795A">
              <w:rPr>
                <w:rFonts w:cs="Arial"/>
                <w:b/>
                <w:sz w:val="20"/>
                <w:szCs w:val="20"/>
              </w:rPr>
              <w:t>Број фаза</w:t>
            </w:r>
          </w:p>
        </w:tc>
        <w:tc>
          <w:tcPr>
            <w:tcW w:w="1257" w:type="dxa"/>
            <w:vAlign w:val="center"/>
          </w:tcPr>
          <w:p w:rsidR="00D9795A" w:rsidRPr="00D9795A" w:rsidRDefault="00D9795A" w:rsidP="00C324D9">
            <w:pPr>
              <w:jc w:val="center"/>
              <w:rPr>
                <w:rFonts w:cs="Arial"/>
                <w:b/>
                <w:sz w:val="20"/>
                <w:szCs w:val="20"/>
              </w:rPr>
            </w:pPr>
            <w:r w:rsidRPr="00D9795A">
              <w:rPr>
                <w:rFonts w:cs="Arial"/>
                <w:b/>
                <w:sz w:val="20"/>
                <w:szCs w:val="20"/>
              </w:rPr>
              <w:t>Укупно РСД без ПДВ</w:t>
            </w:r>
          </w:p>
        </w:tc>
        <w:tc>
          <w:tcPr>
            <w:tcW w:w="1012" w:type="dxa"/>
            <w:vAlign w:val="center"/>
          </w:tcPr>
          <w:p w:rsidR="00D9795A" w:rsidRPr="00D9795A" w:rsidRDefault="00D9795A" w:rsidP="00C324D9">
            <w:pPr>
              <w:jc w:val="center"/>
              <w:rPr>
                <w:rFonts w:cs="Arial"/>
                <w:b/>
                <w:sz w:val="20"/>
                <w:szCs w:val="20"/>
              </w:rPr>
            </w:pPr>
            <w:r w:rsidRPr="00D9795A">
              <w:rPr>
                <w:rFonts w:cs="Arial"/>
                <w:b/>
                <w:sz w:val="20"/>
                <w:szCs w:val="20"/>
              </w:rPr>
              <w:t>ПДВ</w:t>
            </w:r>
          </w:p>
        </w:tc>
        <w:tc>
          <w:tcPr>
            <w:tcW w:w="1503" w:type="dxa"/>
            <w:vAlign w:val="center"/>
          </w:tcPr>
          <w:p w:rsidR="00D9795A" w:rsidRPr="00D9795A" w:rsidRDefault="00D9795A" w:rsidP="00C324D9">
            <w:pPr>
              <w:jc w:val="center"/>
              <w:rPr>
                <w:rFonts w:cs="Arial"/>
                <w:b/>
                <w:sz w:val="20"/>
                <w:szCs w:val="20"/>
              </w:rPr>
            </w:pPr>
            <w:r w:rsidRPr="00D9795A">
              <w:rPr>
                <w:rFonts w:cs="Arial"/>
                <w:b/>
                <w:sz w:val="20"/>
                <w:szCs w:val="20"/>
              </w:rPr>
              <w:t>Укупно РСД са ПДВ</w:t>
            </w:r>
          </w:p>
        </w:tc>
      </w:tr>
      <w:tr w:rsidR="00D9795A" w:rsidRPr="00D9795A" w:rsidTr="00B86361">
        <w:trPr>
          <w:trHeight w:val="363"/>
          <w:jc w:val="center"/>
        </w:trPr>
        <w:tc>
          <w:tcPr>
            <w:tcW w:w="518" w:type="dxa"/>
            <w:vAlign w:val="center"/>
          </w:tcPr>
          <w:p w:rsidR="00D9795A" w:rsidRPr="001D65DA" w:rsidRDefault="00D9795A" w:rsidP="00D9795A">
            <w:pPr>
              <w:jc w:val="center"/>
              <w:rPr>
                <w:rFonts w:eastAsia="Calibri" w:cs="Arial"/>
                <w:b/>
                <w:bCs/>
                <w:color w:val="A6A6A6" w:themeColor="background1" w:themeShade="A6"/>
                <w:sz w:val="20"/>
                <w:szCs w:val="20"/>
              </w:rPr>
            </w:pPr>
            <w:r w:rsidRPr="001D65DA">
              <w:rPr>
                <w:rFonts w:eastAsia="Calibri" w:cs="Arial"/>
                <w:b/>
                <w:bCs/>
                <w:color w:val="A6A6A6" w:themeColor="background1" w:themeShade="A6"/>
                <w:sz w:val="20"/>
                <w:szCs w:val="20"/>
              </w:rPr>
              <w:t>I</w:t>
            </w:r>
          </w:p>
        </w:tc>
        <w:tc>
          <w:tcPr>
            <w:tcW w:w="2114" w:type="dxa"/>
            <w:vAlign w:val="center"/>
          </w:tcPr>
          <w:p w:rsidR="00D9795A" w:rsidRPr="001D65DA" w:rsidRDefault="00D9795A" w:rsidP="00D9795A">
            <w:pPr>
              <w:jc w:val="center"/>
              <w:rPr>
                <w:rFonts w:eastAsia="Calibri" w:cs="Arial"/>
                <w:b/>
                <w:bCs/>
                <w:color w:val="A6A6A6" w:themeColor="background1" w:themeShade="A6"/>
                <w:sz w:val="20"/>
                <w:szCs w:val="20"/>
                <w:lang w:val="sr-Cyrl-RS"/>
              </w:rPr>
            </w:pPr>
            <w:r w:rsidRPr="001D65DA">
              <w:rPr>
                <w:rFonts w:eastAsia="Calibri" w:cs="Arial"/>
                <w:b/>
                <w:bCs/>
                <w:color w:val="A6A6A6" w:themeColor="background1" w:themeShade="A6"/>
                <w:sz w:val="20"/>
                <w:szCs w:val="20"/>
                <w:lang w:val="sr-Cyrl-RS"/>
              </w:rPr>
              <w:t>II</w:t>
            </w:r>
          </w:p>
        </w:tc>
        <w:tc>
          <w:tcPr>
            <w:tcW w:w="907" w:type="dxa"/>
            <w:vAlign w:val="center"/>
          </w:tcPr>
          <w:p w:rsidR="00D9795A" w:rsidRPr="001D65DA" w:rsidRDefault="00D9795A" w:rsidP="00D9795A">
            <w:pPr>
              <w:jc w:val="center"/>
              <w:rPr>
                <w:rFonts w:eastAsia="Calibri" w:cs="Arial"/>
                <w:b/>
                <w:color w:val="A6A6A6" w:themeColor="background1" w:themeShade="A6"/>
                <w:sz w:val="20"/>
                <w:szCs w:val="20"/>
                <w:lang w:val="sr-Cyrl-RS"/>
              </w:rPr>
            </w:pPr>
            <w:r w:rsidRPr="001D65DA">
              <w:rPr>
                <w:rFonts w:eastAsia="Calibri" w:cs="Arial"/>
                <w:b/>
                <w:color w:val="A6A6A6" w:themeColor="background1" w:themeShade="A6"/>
                <w:sz w:val="20"/>
                <w:szCs w:val="20"/>
                <w:lang w:val="sr-Cyrl-RS"/>
              </w:rPr>
              <w:t>III</w:t>
            </w:r>
          </w:p>
        </w:tc>
        <w:tc>
          <w:tcPr>
            <w:tcW w:w="1134" w:type="dxa"/>
            <w:vAlign w:val="center"/>
          </w:tcPr>
          <w:p w:rsidR="00D9795A" w:rsidRPr="001D65DA" w:rsidRDefault="00D9795A" w:rsidP="00D9795A">
            <w:pPr>
              <w:jc w:val="center"/>
              <w:rPr>
                <w:rFonts w:eastAsia="Calibri" w:cs="Arial"/>
                <w:b/>
                <w:color w:val="A6A6A6" w:themeColor="background1" w:themeShade="A6"/>
                <w:sz w:val="20"/>
                <w:szCs w:val="20"/>
                <w:lang w:val="sr-Cyrl-RS"/>
              </w:rPr>
            </w:pPr>
            <w:r w:rsidRPr="001D65DA">
              <w:rPr>
                <w:rFonts w:eastAsia="Calibri" w:cs="Arial"/>
                <w:b/>
                <w:color w:val="A6A6A6" w:themeColor="background1" w:themeShade="A6"/>
                <w:sz w:val="20"/>
                <w:szCs w:val="20"/>
                <w:lang w:val="sr-Cyrl-RS"/>
              </w:rPr>
              <w:t>IV</w:t>
            </w:r>
          </w:p>
        </w:tc>
        <w:tc>
          <w:tcPr>
            <w:tcW w:w="1117" w:type="dxa"/>
            <w:vAlign w:val="center"/>
          </w:tcPr>
          <w:p w:rsidR="00D9795A" w:rsidRPr="001D65DA" w:rsidRDefault="00D9795A" w:rsidP="00D9795A">
            <w:pPr>
              <w:jc w:val="center"/>
              <w:rPr>
                <w:rFonts w:eastAsia="Calibri" w:cs="Arial"/>
                <w:b/>
                <w:color w:val="A6A6A6" w:themeColor="background1" w:themeShade="A6"/>
                <w:sz w:val="20"/>
                <w:szCs w:val="20"/>
                <w:lang w:val="sr-Cyrl-RS"/>
              </w:rPr>
            </w:pPr>
            <w:r w:rsidRPr="001D65DA">
              <w:rPr>
                <w:rFonts w:eastAsia="Calibri" w:cs="Arial"/>
                <w:b/>
                <w:color w:val="A6A6A6" w:themeColor="background1" w:themeShade="A6"/>
                <w:sz w:val="20"/>
                <w:szCs w:val="20"/>
                <w:lang w:val="sr-Cyrl-RS"/>
              </w:rPr>
              <w:t>V</w:t>
            </w:r>
          </w:p>
        </w:tc>
        <w:tc>
          <w:tcPr>
            <w:tcW w:w="1012" w:type="dxa"/>
            <w:vAlign w:val="center"/>
          </w:tcPr>
          <w:p w:rsidR="00D9795A" w:rsidRPr="001D65DA" w:rsidRDefault="00D9795A" w:rsidP="00D9795A">
            <w:pPr>
              <w:jc w:val="center"/>
              <w:rPr>
                <w:rFonts w:eastAsia="Calibri" w:cs="Arial"/>
                <w:b/>
                <w:color w:val="A6A6A6" w:themeColor="background1" w:themeShade="A6"/>
                <w:sz w:val="20"/>
                <w:szCs w:val="20"/>
                <w:lang w:val="sr-Latn-RS"/>
              </w:rPr>
            </w:pPr>
            <w:r w:rsidRPr="001D65DA">
              <w:rPr>
                <w:rFonts w:eastAsia="Calibri" w:cs="Arial"/>
                <w:b/>
                <w:color w:val="A6A6A6" w:themeColor="background1" w:themeShade="A6"/>
                <w:sz w:val="20"/>
                <w:szCs w:val="20"/>
                <w:lang w:val="sr-Cyrl-RS"/>
              </w:rPr>
              <w:t>V</w:t>
            </w:r>
            <w:r>
              <w:rPr>
                <w:rFonts w:eastAsia="Calibri" w:cs="Arial"/>
                <w:b/>
                <w:color w:val="A6A6A6" w:themeColor="background1" w:themeShade="A6"/>
                <w:sz w:val="20"/>
                <w:szCs w:val="20"/>
                <w:lang w:val="sr-Cyrl-RS"/>
              </w:rPr>
              <w:t>I</w:t>
            </w:r>
          </w:p>
          <w:p w:rsidR="00D9795A" w:rsidRPr="001D65DA" w:rsidRDefault="00D9795A" w:rsidP="00D9795A">
            <w:pPr>
              <w:jc w:val="center"/>
              <w:rPr>
                <w:rFonts w:eastAsia="Calibri" w:cs="Arial"/>
                <w:b/>
                <w:color w:val="A6A6A6" w:themeColor="background1" w:themeShade="A6"/>
                <w:sz w:val="20"/>
                <w:szCs w:val="20"/>
                <w:lang w:val="sr-Cyrl-RS"/>
              </w:rPr>
            </w:pPr>
            <w:r w:rsidRPr="001D65DA">
              <w:rPr>
                <w:rFonts w:eastAsia="Calibri" w:cs="Arial"/>
                <w:b/>
                <w:color w:val="A6A6A6" w:themeColor="background1" w:themeShade="A6"/>
                <w:sz w:val="20"/>
                <w:szCs w:val="20"/>
                <w:lang w:val="sr-Latn-RS"/>
              </w:rPr>
              <w:t>(</w:t>
            </w:r>
            <w:r w:rsidRPr="001D65DA">
              <w:rPr>
                <w:rFonts w:eastAsia="Calibri" w:cs="Arial"/>
                <w:b/>
                <w:bCs/>
                <w:color w:val="A6A6A6" w:themeColor="background1" w:themeShade="A6"/>
                <w:sz w:val="20"/>
                <w:szCs w:val="20"/>
              </w:rPr>
              <w:t>V</w:t>
            </w:r>
            <w:r>
              <w:rPr>
                <w:rFonts w:eastAsia="Calibri" w:cs="Arial"/>
                <w:b/>
                <w:bCs/>
                <w:color w:val="A6A6A6" w:themeColor="background1" w:themeShade="A6"/>
                <w:sz w:val="20"/>
                <w:szCs w:val="20"/>
              </w:rPr>
              <w:t>I</w:t>
            </w:r>
            <w:r w:rsidRPr="001D65DA">
              <w:rPr>
                <w:rFonts w:eastAsia="Calibri" w:cs="Arial"/>
                <w:b/>
                <w:bCs/>
                <w:color w:val="A6A6A6" w:themeColor="background1" w:themeShade="A6"/>
                <w:sz w:val="20"/>
                <w:szCs w:val="20"/>
              </w:rPr>
              <w:t>=</w:t>
            </w:r>
            <w:r w:rsidRPr="001D65DA">
              <w:rPr>
                <w:rFonts w:eastAsia="Calibri" w:cs="Arial"/>
                <w:b/>
                <w:color w:val="A6A6A6" w:themeColor="background1" w:themeShade="A6"/>
                <w:sz w:val="20"/>
                <w:szCs w:val="20"/>
                <w:lang w:val="sr-Cyrl-RS"/>
              </w:rPr>
              <w:t>III</w:t>
            </w:r>
            <w:r w:rsidRPr="001D65DA">
              <w:rPr>
                <w:rFonts w:eastAsia="Calibri" w:cs="Arial"/>
                <w:b/>
                <w:color w:val="A6A6A6" w:themeColor="background1" w:themeShade="A6"/>
                <w:sz w:val="20"/>
                <w:szCs w:val="20"/>
              </w:rPr>
              <w:t xml:space="preserve"> </w:t>
            </w:r>
            <w:r w:rsidRPr="001D65DA">
              <w:rPr>
                <w:rFonts w:eastAsia="Calibri" w:cs="Arial"/>
                <w:b/>
                <w:color w:val="A6A6A6" w:themeColor="background1" w:themeShade="A6"/>
                <w:sz w:val="20"/>
                <w:szCs w:val="20"/>
                <w:lang w:val="sr-Cyrl-RS"/>
              </w:rPr>
              <w:t>х</w:t>
            </w:r>
            <w:r w:rsidRPr="001D65DA">
              <w:rPr>
                <w:rFonts w:eastAsia="Calibri" w:cs="Arial"/>
                <w:b/>
                <w:color w:val="A6A6A6" w:themeColor="background1" w:themeShade="A6"/>
                <w:sz w:val="20"/>
                <w:szCs w:val="20"/>
              </w:rPr>
              <w:t xml:space="preserve"> </w:t>
            </w:r>
            <w:r w:rsidRPr="001D65DA">
              <w:rPr>
                <w:rFonts w:eastAsia="Calibri" w:cs="Arial"/>
                <w:b/>
                <w:color w:val="A6A6A6" w:themeColor="background1" w:themeShade="A6"/>
                <w:sz w:val="20"/>
                <w:szCs w:val="20"/>
                <w:lang w:val="sr-Cyrl-RS"/>
              </w:rPr>
              <w:t>IV)</w:t>
            </w:r>
          </w:p>
        </w:tc>
        <w:tc>
          <w:tcPr>
            <w:tcW w:w="766" w:type="dxa"/>
            <w:vAlign w:val="center"/>
          </w:tcPr>
          <w:p w:rsidR="00D9795A" w:rsidRPr="001D65DA" w:rsidRDefault="00D9795A" w:rsidP="00D9795A">
            <w:pPr>
              <w:jc w:val="center"/>
              <w:rPr>
                <w:rFonts w:eastAsia="Calibri" w:cs="Arial"/>
                <w:b/>
                <w:color w:val="A6A6A6" w:themeColor="background1" w:themeShade="A6"/>
                <w:sz w:val="20"/>
                <w:szCs w:val="20"/>
                <w:lang w:val="sr-Latn-RS"/>
              </w:rPr>
            </w:pPr>
            <w:r w:rsidRPr="001D65DA">
              <w:rPr>
                <w:rFonts w:eastAsia="Calibri" w:cs="Arial"/>
                <w:b/>
                <w:color w:val="A6A6A6" w:themeColor="background1" w:themeShade="A6"/>
                <w:sz w:val="20"/>
                <w:szCs w:val="20"/>
                <w:lang w:val="sr-Cyrl-RS"/>
              </w:rPr>
              <w:t>VI</w:t>
            </w:r>
            <w:r>
              <w:rPr>
                <w:rFonts w:eastAsia="Calibri" w:cs="Arial"/>
                <w:b/>
                <w:color w:val="A6A6A6" w:themeColor="background1" w:themeShade="A6"/>
                <w:sz w:val="20"/>
                <w:szCs w:val="20"/>
                <w:lang w:val="sr-Latn-RS"/>
              </w:rPr>
              <w:t>I</w:t>
            </w:r>
          </w:p>
        </w:tc>
        <w:tc>
          <w:tcPr>
            <w:tcW w:w="1257" w:type="dxa"/>
            <w:vAlign w:val="center"/>
          </w:tcPr>
          <w:p w:rsidR="00D9795A" w:rsidRPr="001D65DA" w:rsidRDefault="00D9795A" w:rsidP="00D9795A">
            <w:pPr>
              <w:jc w:val="center"/>
              <w:rPr>
                <w:rFonts w:eastAsia="Calibri" w:cs="Arial"/>
                <w:b/>
                <w:color w:val="A6A6A6" w:themeColor="background1" w:themeShade="A6"/>
                <w:sz w:val="20"/>
                <w:szCs w:val="20"/>
                <w:lang w:val="sr-Latn-RS"/>
              </w:rPr>
            </w:pPr>
            <w:r w:rsidRPr="001D65DA">
              <w:rPr>
                <w:rFonts w:eastAsia="Calibri" w:cs="Arial"/>
                <w:b/>
                <w:color w:val="A6A6A6" w:themeColor="background1" w:themeShade="A6"/>
                <w:sz w:val="20"/>
                <w:szCs w:val="20"/>
                <w:lang w:val="sr-Cyrl-RS"/>
              </w:rPr>
              <w:t>VI</w:t>
            </w:r>
            <w:r w:rsidRPr="001D65DA">
              <w:rPr>
                <w:rFonts w:eastAsia="Calibri" w:cs="Arial"/>
                <w:b/>
                <w:color w:val="A6A6A6" w:themeColor="background1" w:themeShade="A6"/>
                <w:sz w:val="20"/>
                <w:szCs w:val="20"/>
                <w:lang w:val="sr-Latn-RS"/>
              </w:rPr>
              <w:t>I</w:t>
            </w:r>
            <w:r>
              <w:rPr>
                <w:rFonts w:eastAsia="Calibri" w:cs="Arial"/>
                <w:b/>
                <w:color w:val="A6A6A6" w:themeColor="background1" w:themeShade="A6"/>
                <w:sz w:val="20"/>
                <w:szCs w:val="20"/>
                <w:lang w:val="sr-Latn-RS"/>
              </w:rPr>
              <w:t>I</w:t>
            </w:r>
          </w:p>
          <w:p w:rsidR="00D9795A" w:rsidRPr="001D65DA" w:rsidRDefault="00D9795A" w:rsidP="00D9795A">
            <w:pPr>
              <w:jc w:val="center"/>
              <w:rPr>
                <w:rFonts w:eastAsia="Calibri" w:cs="Arial"/>
                <w:b/>
                <w:color w:val="A6A6A6" w:themeColor="background1" w:themeShade="A6"/>
                <w:sz w:val="20"/>
                <w:szCs w:val="20"/>
                <w:lang w:val="sr-Cyrl-RS"/>
              </w:rPr>
            </w:pPr>
            <w:r w:rsidRPr="001D65DA">
              <w:rPr>
                <w:rFonts w:eastAsia="Calibri" w:cs="Arial"/>
                <w:b/>
                <w:color w:val="A6A6A6" w:themeColor="background1" w:themeShade="A6"/>
                <w:sz w:val="20"/>
                <w:szCs w:val="20"/>
                <w:lang w:val="sr-Cyrl-RS"/>
              </w:rPr>
              <w:t>(</w:t>
            </w:r>
            <w:r w:rsidRPr="001D65DA">
              <w:rPr>
                <w:rFonts w:eastAsia="Calibri" w:cs="Arial"/>
                <w:b/>
                <w:bCs/>
                <w:color w:val="A6A6A6" w:themeColor="background1" w:themeShade="A6"/>
                <w:sz w:val="20"/>
                <w:szCs w:val="20"/>
              </w:rPr>
              <w:t>VII</w:t>
            </w:r>
            <w:r>
              <w:rPr>
                <w:rFonts w:eastAsia="Calibri" w:cs="Arial"/>
                <w:b/>
                <w:bCs/>
                <w:color w:val="A6A6A6" w:themeColor="background1" w:themeShade="A6"/>
                <w:sz w:val="20"/>
                <w:szCs w:val="20"/>
              </w:rPr>
              <w:t>I</w:t>
            </w:r>
            <w:r w:rsidRPr="001D65DA">
              <w:rPr>
                <w:rFonts w:eastAsia="Calibri" w:cs="Arial"/>
                <w:b/>
                <w:bCs/>
                <w:color w:val="A6A6A6" w:themeColor="background1" w:themeShade="A6"/>
                <w:sz w:val="20"/>
                <w:szCs w:val="20"/>
              </w:rPr>
              <w:t>=</w:t>
            </w:r>
            <w:r w:rsidRPr="001D65DA">
              <w:rPr>
                <w:rFonts w:eastAsia="Calibri" w:cs="Arial"/>
                <w:b/>
                <w:color w:val="A6A6A6" w:themeColor="background1" w:themeShade="A6"/>
                <w:sz w:val="20"/>
                <w:szCs w:val="20"/>
                <w:lang w:val="sr-Latn-RS"/>
              </w:rPr>
              <w:t>V</w:t>
            </w:r>
            <w:r>
              <w:rPr>
                <w:rFonts w:eastAsia="Calibri" w:cs="Arial"/>
                <w:b/>
                <w:color w:val="A6A6A6" w:themeColor="background1" w:themeShade="A6"/>
                <w:sz w:val="20"/>
                <w:szCs w:val="20"/>
                <w:lang w:val="sr-Latn-RS"/>
              </w:rPr>
              <w:t>i</w:t>
            </w:r>
            <w:r w:rsidRPr="001D65DA">
              <w:rPr>
                <w:rFonts w:eastAsia="Calibri" w:cs="Arial"/>
                <w:b/>
                <w:color w:val="A6A6A6" w:themeColor="background1" w:themeShade="A6"/>
                <w:sz w:val="20"/>
                <w:szCs w:val="20"/>
                <w:lang w:val="sr-Cyrl-RS"/>
              </w:rPr>
              <w:t>x</w:t>
            </w:r>
            <w:r>
              <w:rPr>
                <w:rFonts w:eastAsia="Calibri" w:cs="Arial"/>
                <w:b/>
                <w:color w:val="A6A6A6" w:themeColor="background1" w:themeShade="A6"/>
                <w:sz w:val="20"/>
                <w:szCs w:val="20"/>
                <w:lang w:val="sr-Latn-RS"/>
              </w:rPr>
              <w:t xml:space="preserve"> </w:t>
            </w:r>
            <w:r w:rsidRPr="001D65DA">
              <w:rPr>
                <w:rFonts w:eastAsia="Calibri" w:cs="Arial"/>
                <w:b/>
                <w:color w:val="A6A6A6" w:themeColor="background1" w:themeShade="A6"/>
                <w:sz w:val="20"/>
                <w:szCs w:val="20"/>
                <w:lang w:val="sr-Cyrl-RS"/>
              </w:rPr>
              <w:t>V</w:t>
            </w:r>
            <w:r w:rsidRPr="001D65DA">
              <w:rPr>
                <w:rFonts w:eastAsia="Calibri" w:cs="Arial"/>
                <w:b/>
                <w:color w:val="A6A6A6" w:themeColor="background1" w:themeShade="A6"/>
                <w:sz w:val="20"/>
                <w:szCs w:val="20"/>
                <w:lang w:val="sr-Latn-RS"/>
              </w:rPr>
              <w:t>I</w:t>
            </w:r>
            <w:r>
              <w:rPr>
                <w:rFonts w:eastAsia="Calibri" w:cs="Arial"/>
                <w:b/>
                <w:color w:val="A6A6A6" w:themeColor="background1" w:themeShade="A6"/>
                <w:sz w:val="20"/>
                <w:szCs w:val="20"/>
                <w:lang w:val="sr-Latn-RS"/>
              </w:rPr>
              <w:t>I</w:t>
            </w:r>
            <w:r w:rsidRPr="001D65DA">
              <w:rPr>
                <w:rFonts w:eastAsia="Calibri" w:cs="Arial"/>
                <w:b/>
                <w:color w:val="A6A6A6" w:themeColor="background1" w:themeShade="A6"/>
                <w:sz w:val="20"/>
                <w:szCs w:val="20"/>
                <w:lang w:val="sr-Cyrl-RS"/>
              </w:rPr>
              <w:t>)</w:t>
            </w:r>
          </w:p>
        </w:tc>
        <w:tc>
          <w:tcPr>
            <w:tcW w:w="1012" w:type="dxa"/>
            <w:vAlign w:val="center"/>
          </w:tcPr>
          <w:p w:rsidR="00D9795A" w:rsidRPr="001D65DA" w:rsidRDefault="00D9795A" w:rsidP="00D9795A">
            <w:pPr>
              <w:jc w:val="center"/>
              <w:rPr>
                <w:rFonts w:eastAsia="Calibri" w:cs="Arial"/>
                <w:b/>
                <w:color w:val="A6A6A6" w:themeColor="background1" w:themeShade="A6"/>
                <w:sz w:val="20"/>
                <w:szCs w:val="20"/>
                <w:lang w:val="sr-Latn-RS"/>
              </w:rPr>
            </w:pPr>
            <w:r>
              <w:rPr>
                <w:rFonts w:eastAsia="Calibri" w:cs="Arial"/>
                <w:b/>
                <w:color w:val="A6A6A6" w:themeColor="background1" w:themeShade="A6"/>
                <w:sz w:val="20"/>
                <w:szCs w:val="20"/>
                <w:lang w:val="sr-Latn-RS"/>
              </w:rPr>
              <w:t>IX</w:t>
            </w:r>
          </w:p>
        </w:tc>
        <w:tc>
          <w:tcPr>
            <w:tcW w:w="1503" w:type="dxa"/>
            <w:vAlign w:val="center"/>
          </w:tcPr>
          <w:p w:rsidR="00D9795A" w:rsidRPr="001D65DA" w:rsidRDefault="00D9795A" w:rsidP="00D9795A">
            <w:pPr>
              <w:jc w:val="center"/>
              <w:rPr>
                <w:rFonts w:eastAsia="Calibri" w:cs="Arial"/>
                <w:b/>
                <w:color w:val="A6A6A6" w:themeColor="background1" w:themeShade="A6"/>
                <w:sz w:val="20"/>
                <w:szCs w:val="20"/>
                <w:lang w:val="sr-Latn-RS"/>
              </w:rPr>
            </w:pPr>
            <w:r w:rsidRPr="001D65DA">
              <w:rPr>
                <w:rFonts w:eastAsia="Calibri" w:cs="Arial"/>
                <w:b/>
                <w:color w:val="A6A6A6" w:themeColor="background1" w:themeShade="A6"/>
                <w:sz w:val="20"/>
                <w:szCs w:val="20"/>
                <w:lang w:val="sr-Latn-RS"/>
              </w:rPr>
              <w:t>X</w:t>
            </w:r>
          </w:p>
          <w:p w:rsidR="00D9795A" w:rsidRPr="001D65DA" w:rsidRDefault="00D9795A" w:rsidP="00D9795A">
            <w:pPr>
              <w:jc w:val="center"/>
              <w:rPr>
                <w:rFonts w:eastAsia="Calibri" w:cs="Arial"/>
                <w:b/>
                <w:color w:val="A6A6A6" w:themeColor="background1" w:themeShade="A6"/>
                <w:sz w:val="20"/>
                <w:szCs w:val="20"/>
                <w:lang w:val="sr-Latn-RS"/>
              </w:rPr>
            </w:pPr>
            <w:r>
              <w:rPr>
                <w:rFonts w:eastAsia="Calibri" w:cs="Arial"/>
                <w:b/>
                <w:color w:val="A6A6A6" w:themeColor="background1" w:themeShade="A6"/>
                <w:sz w:val="20"/>
                <w:szCs w:val="20"/>
                <w:lang w:val="sr-Latn-RS"/>
              </w:rPr>
              <w:t>(</w:t>
            </w:r>
            <w:r w:rsidRPr="001D65DA">
              <w:rPr>
                <w:rFonts w:eastAsia="Calibri" w:cs="Arial"/>
                <w:b/>
                <w:color w:val="A6A6A6" w:themeColor="background1" w:themeShade="A6"/>
                <w:sz w:val="20"/>
                <w:szCs w:val="20"/>
                <w:lang w:val="sr-Latn-RS"/>
              </w:rPr>
              <w:t>X= VIII</w:t>
            </w:r>
            <w:r>
              <w:rPr>
                <w:rFonts w:eastAsia="Calibri" w:cs="Arial"/>
                <w:b/>
                <w:color w:val="A6A6A6" w:themeColor="background1" w:themeShade="A6"/>
                <w:sz w:val="20"/>
                <w:szCs w:val="20"/>
                <w:lang w:val="sr-Latn-RS"/>
              </w:rPr>
              <w:t>+IX</w:t>
            </w:r>
            <w:r w:rsidRPr="001D65DA">
              <w:rPr>
                <w:rFonts w:eastAsia="Calibri" w:cs="Arial"/>
                <w:b/>
                <w:color w:val="A6A6A6" w:themeColor="background1" w:themeShade="A6"/>
                <w:sz w:val="20"/>
                <w:szCs w:val="20"/>
                <w:lang w:val="sr-Latn-RS"/>
              </w:rPr>
              <w:t>)</w:t>
            </w:r>
          </w:p>
        </w:tc>
      </w:tr>
      <w:tr w:rsidR="00D9795A" w:rsidRPr="00D9795A" w:rsidTr="00B86361">
        <w:trPr>
          <w:trHeight w:val="272"/>
          <w:jc w:val="center"/>
        </w:trPr>
        <w:tc>
          <w:tcPr>
            <w:tcW w:w="518" w:type="dxa"/>
            <w:vAlign w:val="center"/>
          </w:tcPr>
          <w:p w:rsidR="00D9795A" w:rsidRPr="00D9795A" w:rsidRDefault="00D9795A" w:rsidP="00F00F1F">
            <w:pPr>
              <w:jc w:val="center"/>
              <w:rPr>
                <w:rFonts w:cs="Arial"/>
                <w:sz w:val="20"/>
                <w:szCs w:val="20"/>
                <w:lang w:val="sr-Latn-RS"/>
              </w:rPr>
            </w:pPr>
            <w:r w:rsidRPr="00D9795A">
              <w:rPr>
                <w:rFonts w:cs="Arial"/>
                <w:sz w:val="20"/>
                <w:szCs w:val="20"/>
                <w:lang w:val="sr-Latn-RS"/>
              </w:rPr>
              <w:t>1.</w:t>
            </w:r>
          </w:p>
        </w:tc>
        <w:tc>
          <w:tcPr>
            <w:tcW w:w="2114" w:type="dxa"/>
            <w:vAlign w:val="center"/>
          </w:tcPr>
          <w:p w:rsidR="00D9795A" w:rsidRPr="00D9795A" w:rsidRDefault="00D9795A" w:rsidP="00FA560A">
            <w:pPr>
              <w:jc w:val="left"/>
              <w:rPr>
                <w:rFonts w:cs="Arial"/>
                <w:bCs/>
                <w:sz w:val="20"/>
                <w:szCs w:val="20"/>
                <w:lang w:val="sr-Cyrl-RS"/>
              </w:rPr>
            </w:pPr>
            <w:r w:rsidRPr="00D9795A">
              <w:rPr>
                <w:rFonts w:cs="Arial"/>
                <w:bCs/>
                <w:sz w:val="20"/>
                <w:szCs w:val="20"/>
                <w:lang w:val="sr-Cyrl-RS"/>
              </w:rPr>
              <w:t>Услуге дератизацијe у пословнoм објекту у Сремској Митровици, ул. Јарачки пут бб</w:t>
            </w:r>
          </w:p>
        </w:tc>
        <w:tc>
          <w:tcPr>
            <w:tcW w:w="907" w:type="dxa"/>
            <w:vAlign w:val="center"/>
          </w:tcPr>
          <w:p w:rsidR="00D9795A" w:rsidRPr="00D9795A" w:rsidRDefault="00D9795A" w:rsidP="00F00F1F">
            <w:pPr>
              <w:jc w:val="center"/>
              <w:rPr>
                <w:rFonts w:cs="Arial"/>
                <w:sz w:val="20"/>
                <w:szCs w:val="20"/>
                <w:lang w:val="sr-Cyrl-RS"/>
              </w:rPr>
            </w:pPr>
            <w:r w:rsidRPr="00D9795A">
              <w:rPr>
                <w:rFonts w:cs="Arial"/>
                <w:sz w:val="20"/>
                <w:szCs w:val="20"/>
                <w:lang w:val="sr-Cyrl-RS"/>
              </w:rPr>
              <w:t>13000</w:t>
            </w:r>
          </w:p>
        </w:tc>
        <w:tc>
          <w:tcPr>
            <w:tcW w:w="1134" w:type="dxa"/>
            <w:vAlign w:val="center"/>
          </w:tcPr>
          <w:p w:rsidR="00D9795A" w:rsidRPr="00D9795A" w:rsidRDefault="00D9795A" w:rsidP="00F00F1F">
            <w:pPr>
              <w:rPr>
                <w:rFonts w:cs="Arial"/>
                <w:sz w:val="20"/>
                <w:szCs w:val="20"/>
              </w:rPr>
            </w:pPr>
          </w:p>
        </w:tc>
        <w:tc>
          <w:tcPr>
            <w:tcW w:w="1117" w:type="dxa"/>
          </w:tcPr>
          <w:p w:rsidR="00D9795A" w:rsidRPr="00D9795A" w:rsidRDefault="00D9795A" w:rsidP="00F00F1F">
            <w:pPr>
              <w:rPr>
                <w:rFonts w:cs="Arial"/>
                <w:sz w:val="20"/>
                <w:szCs w:val="20"/>
              </w:rPr>
            </w:pPr>
          </w:p>
        </w:tc>
        <w:tc>
          <w:tcPr>
            <w:tcW w:w="1012" w:type="dxa"/>
            <w:vAlign w:val="center"/>
          </w:tcPr>
          <w:p w:rsidR="00D9795A" w:rsidRPr="00D9795A" w:rsidRDefault="00D9795A" w:rsidP="00F00F1F">
            <w:pPr>
              <w:rPr>
                <w:rFonts w:cs="Arial"/>
                <w:sz w:val="20"/>
                <w:szCs w:val="20"/>
              </w:rPr>
            </w:pPr>
          </w:p>
        </w:tc>
        <w:tc>
          <w:tcPr>
            <w:tcW w:w="766" w:type="dxa"/>
            <w:vAlign w:val="center"/>
          </w:tcPr>
          <w:p w:rsidR="00D9795A" w:rsidRPr="00D9795A" w:rsidRDefault="00D9795A" w:rsidP="00500501">
            <w:pPr>
              <w:jc w:val="center"/>
              <w:rPr>
                <w:rFonts w:cs="Arial"/>
                <w:sz w:val="20"/>
                <w:szCs w:val="20"/>
                <w:lang w:val="sr-Cyrl-RS"/>
              </w:rPr>
            </w:pPr>
            <w:r w:rsidRPr="00D9795A">
              <w:rPr>
                <w:rFonts w:cs="Arial"/>
                <w:sz w:val="20"/>
                <w:szCs w:val="20"/>
                <w:lang w:val="sr-Cyrl-RS"/>
              </w:rPr>
              <w:t>2</w:t>
            </w:r>
          </w:p>
        </w:tc>
        <w:tc>
          <w:tcPr>
            <w:tcW w:w="1257" w:type="dxa"/>
            <w:vAlign w:val="center"/>
          </w:tcPr>
          <w:p w:rsidR="00D9795A" w:rsidRPr="00D9795A" w:rsidRDefault="00D9795A" w:rsidP="00F00F1F">
            <w:pPr>
              <w:rPr>
                <w:rFonts w:cs="Arial"/>
                <w:sz w:val="20"/>
                <w:szCs w:val="20"/>
              </w:rPr>
            </w:pPr>
          </w:p>
        </w:tc>
        <w:tc>
          <w:tcPr>
            <w:tcW w:w="1012" w:type="dxa"/>
          </w:tcPr>
          <w:p w:rsidR="00D9795A" w:rsidRPr="00D9795A" w:rsidRDefault="00D9795A" w:rsidP="00F00F1F">
            <w:pPr>
              <w:rPr>
                <w:rFonts w:cs="Arial"/>
                <w:sz w:val="20"/>
                <w:szCs w:val="20"/>
              </w:rPr>
            </w:pPr>
          </w:p>
        </w:tc>
        <w:tc>
          <w:tcPr>
            <w:tcW w:w="1503" w:type="dxa"/>
          </w:tcPr>
          <w:p w:rsidR="00D9795A" w:rsidRPr="00D9795A" w:rsidRDefault="00D9795A" w:rsidP="00F00F1F">
            <w:pPr>
              <w:rPr>
                <w:rFonts w:cs="Arial"/>
                <w:sz w:val="20"/>
                <w:szCs w:val="20"/>
              </w:rPr>
            </w:pPr>
          </w:p>
        </w:tc>
      </w:tr>
      <w:tr w:rsidR="00D9795A" w:rsidRPr="00D9795A" w:rsidTr="00B86361">
        <w:trPr>
          <w:trHeight w:val="440"/>
          <w:jc w:val="center"/>
        </w:trPr>
        <w:tc>
          <w:tcPr>
            <w:tcW w:w="518" w:type="dxa"/>
            <w:vAlign w:val="center"/>
          </w:tcPr>
          <w:p w:rsidR="00D9795A" w:rsidRPr="00D9795A" w:rsidRDefault="00D9795A" w:rsidP="00F00F1F">
            <w:pPr>
              <w:jc w:val="center"/>
              <w:rPr>
                <w:rFonts w:cs="Arial"/>
                <w:sz w:val="20"/>
                <w:szCs w:val="20"/>
                <w:lang w:val="sr-Latn-RS"/>
              </w:rPr>
            </w:pPr>
            <w:r w:rsidRPr="00D9795A">
              <w:rPr>
                <w:rFonts w:cs="Arial"/>
                <w:sz w:val="20"/>
                <w:szCs w:val="20"/>
                <w:lang w:val="sr-Latn-RS"/>
              </w:rPr>
              <w:t>2.</w:t>
            </w:r>
          </w:p>
        </w:tc>
        <w:tc>
          <w:tcPr>
            <w:tcW w:w="2114" w:type="dxa"/>
            <w:vAlign w:val="center"/>
          </w:tcPr>
          <w:p w:rsidR="00D9795A" w:rsidRPr="00D9795A" w:rsidRDefault="00D9795A" w:rsidP="00FA560A">
            <w:pPr>
              <w:autoSpaceDE w:val="0"/>
              <w:autoSpaceDN w:val="0"/>
              <w:adjustRightInd w:val="0"/>
              <w:jc w:val="left"/>
              <w:rPr>
                <w:rFonts w:eastAsia="Calibri" w:cs="Arial"/>
                <w:sz w:val="20"/>
                <w:szCs w:val="20"/>
                <w:lang w:val="sr-Cyrl-RS"/>
              </w:rPr>
            </w:pPr>
            <w:r w:rsidRPr="00D9795A">
              <w:rPr>
                <w:rFonts w:eastAsia="Calibri" w:cs="Arial"/>
                <w:sz w:val="20"/>
                <w:szCs w:val="20"/>
                <w:lang w:val="sr-Cyrl-RS"/>
              </w:rPr>
              <w:t>Услуге дезинсекције</w:t>
            </w:r>
            <w:r w:rsidRPr="00D9795A">
              <w:rPr>
                <w:rFonts w:cs="Arial"/>
                <w:sz w:val="20"/>
                <w:szCs w:val="20"/>
              </w:rPr>
              <w:t xml:space="preserve"> </w:t>
            </w:r>
            <w:r w:rsidRPr="00D9795A">
              <w:rPr>
                <w:rFonts w:eastAsia="Calibri" w:cs="Arial"/>
                <w:sz w:val="20"/>
                <w:szCs w:val="20"/>
                <w:lang w:val="sr-Cyrl-RS"/>
              </w:rPr>
              <w:t>у пословнoм објекту у Сремској Митровици, ул. Јарачки пут бб</w:t>
            </w:r>
          </w:p>
        </w:tc>
        <w:tc>
          <w:tcPr>
            <w:tcW w:w="907" w:type="dxa"/>
            <w:vAlign w:val="center"/>
          </w:tcPr>
          <w:p w:rsidR="00D9795A" w:rsidRPr="00D9795A" w:rsidRDefault="00D9795A" w:rsidP="00F00F1F">
            <w:pPr>
              <w:jc w:val="center"/>
              <w:rPr>
                <w:rFonts w:cs="Arial"/>
                <w:sz w:val="20"/>
                <w:szCs w:val="20"/>
                <w:lang w:val="sr-Cyrl-RS"/>
              </w:rPr>
            </w:pPr>
            <w:r w:rsidRPr="00D9795A">
              <w:rPr>
                <w:rFonts w:cs="Arial"/>
                <w:sz w:val="20"/>
                <w:szCs w:val="20"/>
                <w:lang w:val="sr-Cyrl-RS"/>
              </w:rPr>
              <w:t>13000</w:t>
            </w:r>
          </w:p>
        </w:tc>
        <w:tc>
          <w:tcPr>
            <w:tcW w:w="1134" w:type="dxa"/>
            <w:vAlign w:val="center"/>
          </w:tcPr>
          <w:p w:rsidR="00D9795A" w:rsidRPr="00D9795A" w:rsidRDefault="00D9795A" w:rsidP="00F00F1F">
            <w:pPr>
              <w:rPr>
                <w:rFonts w:cs="Arial"/>
                <w:sz w:val="20"/>
                <w:szCs w:val="20"/>
              </w:rPr>
            </w:pPr>
          </w:p>
        </w:tc>
        <w:tc>
          <w:tcPr>
            <w:tcW w:w="1117" w:type="dxa"/>
          </w:tcPr>
          <w:p w:rsidR="00D9795A" w:rsidRPr="00D9795A" w:rsidRDefault="00D9795A" w:rsidP="00F00F1F">
            <w:pPr>
              <w:rPr>
                <w:rFonts w:cs="Arial"/>
                <w:sz w:val="20"/>
                <w:szCs w:val="20"/>
              </w:rPr>
            </w:pPr>
          </w:p>
        </w:tc>
        <w:tc>
          <w:tcPr>
            <w:tcW w:w="1012" w:type="dxa"/>
            <w:vAlign w:val="center"/>
          </w:tcPr>
          <w:p w:rsidR="00D9795A" w:rsidRPr="00D9795A" w:rsidRDefault="00D9795A" w:rsidP="00F00F1F">
            <w:pPr>
              <w:rPr>
                <w:rFonts w:cs="Arial"/>
                <w:sz w:val="20"/>
                <w:szCs w:val="20"/>
              </w:rPr>
            </w:pPr>
          </w:p>
        </w:tc>
        <w:tc>
          <w:tcPr>
            <w:tcW w:w="766" w:type="dxa"/>
            <w:vAlign w:val="center"/>
          </w:tcPr>
          <w:p w:rsidR="00D9795A" w:rsidRPr="00D9795A" w:rsidRDefault="00D9795A" w:rsidP="00500501">
            <w:pPr>
              <w:jc w:val="center"/>
              <w:rPr>
                <w:rFonts w:cs="Arial"/>
                <w:sz w:val="20"/>
                <w:szCs w:val="20"/>
                <w:lang w:val="sr-Cyrl-RS"/>
              </w:rPr>
            </w:pPr>
            <w:r w:rsidRPr="00D9795A">
              <w:rPr>
                <w:rFonts w:cs="Arial"/>
                <w:sz w:val="20"/>
                <w:szCs w:val="20"/>
                <w:lang w:val="sr-Cyrl-RS"/>
              </w:rPr>
              <w:t>2</w:t>
            </w:r>
          </w:p>
        </w:tc>
        <w:tc>
          <w:tcPr>
            <w:tcW w:w="1257" w:type="dxa"/>
            <w:vAlign w:val="center"/>
          </w:tcPr>
          <w:p w:rsidR="00D9795A" w:rsidRPr="00D9795A" w:rsidRDefault="00D9795A" w:rsidP="00F00F1F">
            <w:pPr>
              <w:rPr>
                <w:rFonts w:cs="Arial"/>
                <w:sz w:val="20"/>
                <w:szCs w:val="20"/>
              </w:rPr>
            </w:pPr>
          </w:p>
        </w:tc>
        <w:tc>
          <w:tcPr>
            <w:tcW w:w="1012" w:type="dxa"/>
          </w:tcPr>
          <w:p w:rsidR="00D9795A" w:rsidRPr="00D9795A" w:rsidRDefault="00D9795A" w:rsidP="00F00F1F">
            <w:pPr>
              <w:rPr>
                <w:rFonts w:cs="Arial"/>
                <w:sz w:val="20"/>
                <w:szCs w:val="20"/>
              </w:rPr>
            </w:pPr>
          </w:p>
        </w:tc>
        <w:tc>
          <w:tcPr>
            <w:tcW w:w="1503" w:type="dxa"/>
          </w:tcPr>
          <w:p w:rsidR="00D9795A" w:rsidRPr="00D9795A" w:rsidRDefault="00D9795A" w:rsidP="00F00F1F">
            <w:pPr>
              <w:rPr>
                <w:rFonts w:cs="Arial"/>
                <w:sz w:val="20"/>
                <w:szCs w:val="20"/>
              </w:rPr>
            </w:pPr>
          </w:p>
        </w:tc>
      </w:tr>
      <w:tr w:rsidR="00D9795A" w:rsidRPr="00D9795A" w:rsidTr="00B86361">
        <w:trPr>
          <w:trHeight w:val="272"/>
          <w:jc w:val="center"/>
        </w:trPr>
        <w:tc>
          <w:tcPr>
            <w:tcW w:w="518" w:type="dxa"/>
            <w:vAlign w:val="center"/>
          </w:tcPr>
          <w:p w:rsidR="00D9795A" w:rsidRPr="00D9795A" w:rsidRDefault="00D9795A" w:rsidP="00F00F1F">
            <w:pPr>
              <w:jc w:val="center"/>
              <w:rPr>
                <w:rFonts w:cs="Arial"/>
                <w:sz w:val="20"/>
                <w:szCs w:val="20"/>
                <w:lang w:val="sr-Latn-RS"/>
              </w:rPr>
            </w:pPr>
            <w:r w:rsidRPr="00D9795A">
              <w:rPr>
                <w:rFonts w:cs="Arial"/>
                <w:sz w:val="20"/>
                <w:szCs w:val="20"/>
                <w:lang w:val="sr-Latn-RS"/>
              </w:rPr>
              <w:t>3.</w:t>
            </w:r>
          </w:p>
        </w:tc>
        <w:tc>
          <w:tcPr>
            <w:tcW w:w="2114" w:type="dxa"/>
            <w:vAlign w:val="center"/>
          </w:tcPr>
          <w:p w:rsidR="00D9795A" w:rsidRPr="00D9795A" w:rsidRDefault="00D9795A" w:rsidP="00FA560A">
            <w:pPr>
              <w:jc w:val="left"/>
              <w:rPr>
                <w:rFonts w:cs="Arial"/>
                <w:sz w:val="20"/>
                <w:szCs w:val="20"/>
              </w:rPr>
            </w:pPr>
            <w:r w:rsidRPr="00D9795A">
              <w:rPr>
                <w:rFonts w:cs="Arial"/>
                <w:sz w:val="20"/>
                <w:szCs w:val="20"/>
              </w:rPr>
              <w:t>Услуге дезин</w:t>
            </w:r>
            <w:r w:rsidRPr="00D9795A">
              <w:rPr>
                <w:rFonts w:cs="Arial"/>
                <w:sz w:val="20"/>
                <w:szCs w:val="20"/>
                <w:lang w:val="sr-Cyrl-RS"/>
              </w:rPr>
              <w:t>фе</w:t>
            </w:r>
            <w:r w:rsidRPr="00D9795A">
              <w:rPr>
                <w:rFonts w:cs="Arial"/>
                <w:sz w:val="20"/>
                <w:szCs w:val="20"/>
              </w:rPr>
              <w:t>кције у пословнoм објекту у Сремској Митровици, ул. Јарачки пут бб</w:t>
            </w:r>
          </w:p>
        </w:tc>
        <w:tc>
          <w:tcPr>
            <w:tcW w:w="907" w:type="dxa"/>
            <w:vAlign w:val="center"/>
          </w:tcPr>
          <w:p w:rsidR="00D9795A" w:rsidRPr="00D9795A" w:rsidRDefault="00D9795A" w:rsidP="00F00F1F">
            <w:pPr>
              <w:jc w:val="center"/>
              <w:rPr>
                <w:rFonts w:cs="Arial"/>
                <w:sz w:val="20"/>
                <w:szCs w:val="20"/>
                <w:lang w:val="sr-Cyrl-RS"/>
              </w:rPr>
            </w:pPr>
            <w:r w:rsidRPr="00D9795A">
              <w:rPr>
                <w:rFonts w:cs="Arial"/>
                <w:sz w:val="20"/>
                <w:szCs w:val="20"/>
                <w:lang w:val="sr-Cyrl-RS"/>
              </w:rPr>
              <w:t>13000</w:t>
            </w:r>
          </w:p>
        </w:tc>
        <w:tc>
          <w:tcPr>
            <w:tcW w:w="1134" w:type="dxa"/>
            <w:vAlign w:val="center"/>
          </w:tcPr>
          <w:p w:rsidR="00D9795A" w:rsidRPr="00D9795A" w:rsidRDefault="00D9795A" w:rsidP="00F00F1F">
            <w:pPr>
              <w:rPr>
                <w:rFonts w:cs="Arial"/>
                <w:sz w:val="20"/>
                <w:szCs w:val="20"/>
              </w:rPr>
            </w:pPr>
          </w:p>
        </w:tc>
        <w:tc>
          <w:tcPr>
            <w:tcW w:w="1117" w:type="dxa"/>
          </w:tcPr>
          <w:p w:rsidR="00D9795A" w:rsidRPr="00D9795A" w:rsidRDefault="00D9795A" w:rsidP="00F00F1F">
            <w:pPr>
              <w:rPr>
                <w:rFonts w:cs="Arial"/>
                <w:sz w:val="20"/>
                <w:szCs w:val="20"/>
              </w:rPr>
            </w:pPr>
          </w:p>
        </w:tc>
        <w:tc>
          <w:tcPr>
            <w:tcW w:w="1012" w:type="dxa"/>
            <w:vAlign w:val="center"/>
          </w:tcPr>
          <w:p w:rsidR="00D9795A" w:rsidRPr="00D9795A" w:rsidRDefault="00D9795A" w:rsidP="00F00F1F">
            <w:pPr>
              <w:rPr>
                <w:rFonts w:cs="Arial"/>
                <w:sz w:val="20"/>
                <w:szCs w:val="20"/>
              </w:rPr>
            </w:pPr>
          </w:p>
        </w:tc>
        <w:tc>
          <w:tcPr>
            <w:tcW w:w="766" w:type="dxa"/>
            <w:vAlign w:val="center"/>
          </w:tcPr>
          <w:p w:rsidR="00D9795A" w:rsidRPr="00D9795A" w:rsidRDefault="00D9795A" w:rsidP="00500501">
            <w:pPr>
              <w:jc w:val="center"/>
              <w:rPr>
                <w:rFonts w:cs="Arial"/>
                <w:sz w:val="20"/>
                <w:szCs w:val="20"/>
                <w:lang w:val="sr-Cyrl-RS"/>
              </w:rPr>
            </w:pPr>
            <w:r w:rsidRPr="00D9795A">
              <w:rPr>
                <w:rFonts w:cs="Arial"/>
                <w:sz w:val="20"/>
                <w:szCs w:val="20"/>
                <w:lang w:val="sr-Cyrl-RS"/>
              </w:rPr>
              <w:t>2</w:t>
            </w:r>
          </w:p>
        </w:tc>
        <w:tc>
          <w:tcPr>
            <w:tcW w:w="1257" w:type="dxa"/>
            <w:vAlign w:val="center"/>
          </w:tcPr>
          <w:p w:rsidR="00D9795A" w:rsidRPr="00D9795A" w:rsidRDefault="00D9795A" w:rsidP="00F00F1F">
            <w:pPr>
              <w:rPr>
                <w:rFonts w:cs="Arial"/>
                <w:sz w:val="20"/>
                <w:szCs w:val="20"/>
              </w:rPr>
            </w:pPr>
          </w:p>
        </w:tc>
        <w:tc>
          <w:tcPr>
            <w:tcW w:w="1012" w:type="dxa"/>
          </w:tcPr>
          <w:p w:rsidR="00D9795A" w:rsidRPr="00D9795A" w:rsidRDefault="00D9795A" w:rsidP="00F00F1F">
            <w:pPr>
              <w:rPr>
                <w:rFonts w:cs="Arial"/>
                <w:sz w:val="20"/>
                <w:szCs w:val="20"/>
              </w:rPr>
            </w:pPr>
          </w:p>
        </w:tc>
        <w:tc>
          <w:tcPr>
            <w:tcW w:w="1503" w:type="dxa"/>
          </w:tcPr>
          <w:p w:rsidR="00D9795A" w:rsidRPr="00D9795A" w:rsidRDefault="00D9795A" w:rsidP="00F00F1F">
            <w:pPr>
              <w:rPr>
                <w:rFonts w:cs="Arial"/>
                <w:sz w:val="20"/>
                <w:szCs w:val="20"/>
              </w:rPr>
            </w:pPr>
          </w:p>
        </w:tc>
      </w:tr>
      <w:tr w:rsidR="00D9795A" w:rsidRPr="00D9795A" w:rsidTr="00B86361">
        <w:trPr>
          <w:trHeight w:val="272"/>
          <w:jc w:val="center"/>
        </w:trPr>
        <w:tc>
          <w:tcPr>
            <w:tcW w:w="518" w:type="dxa"/>
            <w:vAlign w:val="center"/>
          </w:tcPr>
          <w:p w:rsidR="00D9795A" w:rsidRPr="00D9795A" w:rsidRDefault="00D9795A" w:rsidP="00F00F1F">
            <w:pPr>
              <w:jc w:val="center"/>
              <w:rPr>
                <w:rFonts w:cs="Arial"/>
                <w:sz w:val="20"/>
                <w:szCs w:val="20"/>
                <w:lang w:val="sr-Latn-RS"/>
              </w:rPr>
            </w:pPr>
            <w:r w:rsidRPr="00D9795A">
              <w:rPr>
                <w:rFonts w:cs="Arial"/>
                <w:sz w:val="20"/>
                <w:szCs w:val="20"/>
                <w:lang w:val="sr-Latn-RS"/>
              </w:rPr>
              <w:t>4.</w:t>
            </w:r>
          </w:p>
        </w:tc>
        <w:tc>
          <w:tcPr>
            <w:tcW w:w="2114" w:type="dxa"/>
            <w:tcBorders>
              <w:top w:val="nil"/>
              <w:left w:val="nil"/>
              <w:bottom w:val="single" w:sz="4" w:space="0" w:color="auto"/>
              <w:right w:val="single" w:sz="8" w:space="0" w:color="2F5496"/>
            </w:tcBorders>
          </w:tcPr>
          <w:p w:rsidR="00D9795A" w:rsidRPr="00D9795A" w:rsidRDefault="00D9795A" w:rsidP="00FA560A">
            <w:pPr>
              <w:jc w:val="left"/>
              <w:rPr>
                <w:rFonts w:cs="Arial"/>
                <w:sz w:val="20"/>
                <w:szCs w:val="20"/>
                <w:lang w:eastAsia="sr-Latn-CS"/>
              </w:rPr>
            </w:pPr>
            <w:r w:rsidRPr="00D9795A">
              <w:rPr>
                <w:rFonts w:cs="Arial"/>
                <w:sz w:val="20"/>
                <w:szCs w:val="20"/>
                <w:lang w:val="sr-Cyrl-RS" w:eastAsia="sr-Latn-CS"/>
              </w:rPr>
              <w:t xml:space="preserve">Услуге </w:t>
            </w:r>
            <w:r w:rsidRPr="00D9795A">
              <w:rPr>
                <w:rFonts w:cs="Arial"/>
                <w:sz w:val="20"/>
                <w:szCs w:val="20"/>
                <w:lang w:val="sr-Cyrl-CS" w:eastAsia="sr-Latn-CS"/>
              </w:rPr>
              <w:t xml:space="preserve">дезинсекције </w:t>
            </w:r>
            <w:r w:rsidRPr="00D9795A">
              <w:rPr>
                <w:rFonts w:cs="Arial"/>
                <w:sz w:val="20"/>
                <w:szCs w:val="20"/>
                <w:lang w:val="sr-Cyrl-RS"/>
              </w:rPr>
              <w:t>погона, канцеларија, ресторана, архива у ТЕ-ТО Нови Сад</w:t>
            </w:r>
            <w:r w:rsidRPr="00D9795A">
              <w:rPr>
                <w:rFonts w:cs="Arial"/>
                <w:sz w:val="20"/>
                <w:szCs w:val="20"/>
              </w:rPr>
              <w:t xml:space="preserve">, Улица VII бр.102, Нови Сад - Шангај </w:t>
            </w:r>
          </w:p>
        </w:tc>
        <w:tc>
          <w:tcPr>
            <w:tcW w:w="907" w:type="dxa"/>
            <w:vAlign w:val="center"/>
          </w:tcPr>
          <w:p w:rsidR="00D9795A" w:rsidRPr="00D9795A" w:rsidRDefault="00D9795A" w:rsidP="00F00F1F">
            <w:pPr>
              <w:jc w:val="center"/>
              <w:rPr>
                <w:rFonts w:cs="Arial"/>
                <w:sz w:val="20"/>
                <w:szCs w:val="20"/>
                <w:lang w:val="sr-Cyrl-RS"/>
              </w:rPr>
            </w:pPr>
            <w:r w:rsidRPr="00D9795A">
              <w:rPr>
                <w:rFonts w:cs="Arial"/>
                <w:sz w:val="20"/>
                <w:szCs w:val="20"/>
                <w:lang w:val="sr-Cyrl-RS"/>
              </w:rPr>
              <w:t>20000</w:t>
            </w:r>
          </w:p>
        </w:tc>
        <w:tc>
          <w:tcPr>
            <w:tcW w:w="1134" w:type="dxa"/>
            <w:vAlign w:val="center"/>
          </w:tcPr>
          <w:p w:rsidR="00D9795A" w:rsidRPr="00D9795A" w:rsidRDefault="00D9795A" w:rsidP="00F00F1F">
            <w:pPr>
              <w:rPr>
                <w:rFonts w:cs="Arial"/>
                <w:sz w:val="20"/>
                <w:szCs w:val="20"/>
              </w:rPr>
            </w:pPr>
          </w:p>
        </w:tc>
        <w:tc>
          <w:tcPr>
            <w:tcW w:w="1117" w:type="dxa"/>
          </w:tcPr>
          <w:p w:rsidR="00D9795A" w:rsidRPr="00D9795A" w:rsidRDefault="00D9795A" w:rsidP="00F00F1F">
            <w:pPr>
              <w:rPr>
                <w:rFonts w:cs="Arial"/>
                <w:sz w:val="20"/>
                <w:szCs w:val="20"/>
              </w:rPr>
            </w:pPr>
          </w:p>
        </w:tc>
        <w:tc>
          <w:tcPr>
            <w:tcW w:w="1012" w:type="dxa"/>
            <w:vAlign w:val="center"/>
          </w:tcPr>
          <w:p w:rsidR="00D9795A" w:rsidRPr="00D9795A" w:rsidRDefault="00D9795A" w:rsidP="00F00F1F">
            <w:pPr>
              <w:rPr>
                <w:rFonts w:cs="Arial"/>
                <w:sz w:val="20"/>
                <w:szCs w:val="20"/>
              </w:rPr>
            </w:pPr>
          </w:p>
        </w:tc>
        <w:tc>
          <w:tcPr>
            <w:tcW w:w="766" w:type="dxa"/>
            <w:vAlign w:val="center"/>
          </w:tcPr>
          <w:p w:rsidR="00D9795A" w:rsidRPr="00D9795A" w:rsidRDefault="00D9795A" w:rsidP="00500501">
            <w:pPr>
              <w:jc w:val="center"/>
              <w:rPr>
                <w:rFonts w:cs="Arial"/>
                <w:sz w:val="20"/>
                <w:szCs w:val="20"/>
                <w:lang w:val="sr-Cyrl-RS"/>
              </w:rPr>
            </w:pPr>
            <w:r w:rsidRPr="00D9795A">
              <w:rPr>
                <w:rFonts w:cs="Arial"/>
                <w:sz w:val="20"/>
                <w:szCs w:val="20"/>
                <w:lang w:val="sr-Cyrl-RS"/>
              </w:rPr>
              <w:t>2</w:t>
            </w:r>
          </w:p>
        </w:tc>
        <w:tc>
          <w:tcPr>
            <w:tcW w:w="1257" w:type="dxa"/>
            <w:vAlign w:val="center"/>
          </w:tcPr>
          <w:p w:rsidR="00D9795A" w:rsidRPr="00D9795A" w:rsidRDefault="00D9795A" w:rsidP="00F00F1F">
            <w:pPr>
              <w:rPr>
                <w:rFonts w:cs="Arial"/>
                <w:sz w:val="20"/>
                <w:szCs w:val="20"/>
              </w:rPr>
            </w:pPr>
          </w:p>
        </w:tc>
        <w:tc>
          <w:tcPr>
            <w:tcW w:w="1012" w:type="dxa"/>
          </w:tcPr>
          <w:p w:rsidR="00D9795A" w:rsidRPr="00D9795A" w:rsidRDefault="00D9795A" w:rsidP="00F00F1F">
            <w:pPr>
              <w:rPr>
                <w:rFonts w:cs="Arial"/>
                <w:sz w:val="20"/>
                <w:szCs w:val="20"/>
              </w:rPr>
            </w:pPr>
          </w:p>
        </w:tc>
        <w:tc>
          <w:tcPr>
            <w:tcW w:w="1503" w:type="dxa"/>
          </w:tcPr>
          <w:p w:rsidR="00D9795A" w:rsidRPr="00D9795A" w:rsidRDefault="00D9795A" w:rsidP="00F00F1F">
            <w:pPr>
              <w:rPr>
                <w:rFonts w:cs="Arial"/>
                <w:sz w:val="20"/>
                <w:szCs w:val="20"/>
              </w:rPr>
            </w:pPr>
          </w:p>
        </w:tc>
      </w:tr>
      <w:tr w:rsidR="00D9795A" w:rsidRPr="00D9795A" w:rsidTr="00B86361">
        <w:trPr>
          <w:trHeight w:val="272"/>
          <w:jc w:val="center"/>
        </w:trPr>
        <w:tc>
          <w:tcPr>
            <w:tcW w:w="518" w:type="dxa"/>
            <w:vAlign w:val="center"/>
          </w:tcPr>
          <w:p w:rsidR="00D9795A" w:rsidRPr="00D9795A" w:rsidRDefault="00D9795A" w:rsidP="00F00F1F">
            <w:pPr>
              <w:jc w:val="center"/>
              <w:rPr>
                <w:rFonts w:cs="Arial"/>
                <w:sz w:val="20"/>
                <w:szCs w:val="20"/>
                <w:lang w:val="sr-Cyrl-RS"/>
              </w:rPr>
            </w:pPr>
            <w:r w:rsidRPr="00D9795A">
              <w:rPr>
                <w:rFonts w:cs="Arial"/>
                <w:sz w:val="20"/>
                <w:szCs w:val="20"/>
                <w:lang w:val="sr-Cyrl-RS"/>
              </w:rPr>
              <w:t>5.</w:t>
            </w:r>
          </w:p>
        </w:tc>
        <w:tc>
          <w:tcPr>
            <w:tcW w:w="2114" w:type="dxa"/>
            <w:tcBorders>
              <w:top w:val="single" w:sz="4" w:space="0" w:color="auto"/>
              <w:left w:val="nil"/>
              <w:bottom w:val="single" w:sz="8" w:space="0" w:color="2F5496"/>
              <w:right w:val="single" w:sz="8" w:space="0" w:color="2F5496"/>
            </w:tcBorders>
          </w:tcPr>
          <w:p w:rsidR="00D9795A" w:rsidRPr="00D9795A" w:rsidRDefault="00D9795A" w:rsidP="00FA560A">
            <w:pPr>
              <w:jc w:val="left"/>
              <w:rPr>
                <w:rFonts w:cs="Arial"/>
                <w:sz w:val="20"/>
                <w:szCs w:val="20"/>
                <w:lang w:val="sr-Cyrl-CS" w:eastAsia="sr-Latn-CS"/>
              </w:rPr>
            </w:pPr>
            <w:r w:rsidRPr="00D9795A">
              <w:rPr>
                <w:rFonts w:cs="Arial"/>
                <w:sz w:val="20"/>
                <w:szCs w:val="20"/>
                <w:lang w:val="sr-Cyrl-CS" w:eastAsia="sr-Latn-CS"/>
              </w:rPr>
              <w:t xml:space="preserve">Услуге </w:t>
            </w:r>
            <w:r w:rsidRPr="00D9795A">
              <w:rPr>
                <w:rFonts w:cs="Arial"/>
                <w:sz w:val="20"/>
                <w:szCs w:val="20"/>
                <w:lang w:val="sr-Cyrl-RS" w:eastAsia="sr-Latn-CS"/>
              </w:rPr>
              <w:t xml:space="preserve">дератизације </w:t>
            </w:r>
            <w:r w:rsidRPr="00D9795A">
              <w:rPr>
                <w:rFonts w:cs="Arial"/>
                <w:sz w:val="20"/>
                <w:szCs w:val="20"/>
                <w:lang w:val="sr-Cyrl-RS"/>
              </w:rPr>
              <w:t>погона, канцеларија, ресторана, архива у ТЕ-ТО Нови Сад</w:t>
            </w:r>
            <w:r w:rsidRPr="00D9795A">
              <w:rPr>
                <w:rFonts w:cs="Arial"/>
                <w:sz w:val="20"/>
                <w:szCs w:val="20"/>
              </w:rPr>
              <w:t xml:space="preserve">, </w:t>
            </w:r>
            <w:r w:rsidRPr="00D9795A">
              <w:rPr>
                <w:rFonts w:cs="Arial"/>
                <w:sz w:val="20"/>
                <w:szCs w:val="20"/>
                <w:lang w:val="sr-Cyrl-RS"/>
              </w:rPr>
              <w:t>Улица VII бр.102, Нови Сад - Шангај.</w:t>
            </w:r>
          </w:p>
        </w:tc>
        <w:tc>
          <w:tcPr>
            <w:tcW w:w="907" w:type="dxa"/>
            <w:vAlign w:val="center"/>
          </w:tcPr>
          <w:p w:rsidR="00D9795A" w:rsidRPr="00D9795A" w:rsidRDefault="00D9795A" w:rsidP="00F00F1F">
            <w:pPr>
              <w:jc w:val="center"/>
              <w:rPr>
                <w:rFonts w:cs="Arial"/>
                <w:sz w:val="20"/>
                <w:szCs w:val="20"/>
                <w:lang w:val="sr-Cyrl-RS"/>
              </w:rPr>
            </w:pPr>
            <w:r w:rsidRPr="00D9795A">
              <w:rPr>
                <w:rFonts w:cs="Arial"/>
                <w:sz w:val="20"/>
                <w:szCs w:val="20"/>
                <w:lang w:val="sr-Cyrl-RS"/>
              </w:rPr>
              <w:t>20000</w:t>
            </w:r>
          </w:p>
        </w:tc>
        <w:tc>
          <w:tcPr>
            <w:tcW w:w="1134" w:type="dxa"/>
            <w:vAlign w:val="center"/>
          </w:tcPr>
          <w:p w:rsidR="00D9795A" w:rsidRPr="00D9795A" w:rsidRDefault="00D9795A" w:rsidP="00F00F1F">
            <w:pPr>
              <w:rPr>
                <w:rFonts w:cs="Arial"/>
                <w:sz w:val="20"/>
                <w:szCs w:val="20"/>
              </w:rPr>
            </w:pPr>
          </w:p>
        </w:tc>
        <w:tc>
          <w:tcPr>
            <w:tcW w:w="1117" w:type="dxa"/>
          </w:tcPr>
          <w:p w:rsidR="00D9795A" w:rsidRPr="00D9795A" w:rsidRDefault="00D9795A" w:rsidP="00F00F1F">
            <w:pPr>
              <w:rPr>
                <w:rFonts w:cs="Arial"/>
                <w:sz w:val="20"/>
                <w:szCs w:val="20"/>
              </w:rPr>
            </w:pPr>
          </w:p>
        </w:tc>
        <w:tc>
          <w:tcPr>
            <w:tcW w:w="1012" w:type="dxa"/>
            <w:vAlign w:val="center"/>
          </w:tcPr>
          <w:p w:rsidR="00D9795A" w:rsidRPr="00D9795A" w:rsidRDefault="00D9795A" w:rsidP="00F00F1F">
            <w:pPr>
              <w:rPr>
                <w:rFonts w:cs="Arial"/>
                <w:sz w:val="20"/>
                <w:szCs w:val="20"/>
              </w:rPr>
            </w:pPr>
          </w:p>
        </w:tc>
        <w:tc>
          <w:tcPr>
            <w:tcW w:w="766" w:type="dxa"/>
            <w:vAlign w:val="center"/>
          </w:tcPr>
          <w:p w:rsidR="00D9795A" w:rsidRPr="00D9795A" w:rsidRDefault="00D9795A" w:rsidP="00500501">
            <w:pPr>
              <w:jc w:val="center"/>
              <w:rPr>
                <w:rFonts w:cs="Arial"/>
                <w:sz w:val="20"/>
                <w:szCs w:val="20"/>
                <w:lang w:val="sr-Cyrl-RS"/>
              </w:rPr>
            </w:pPr>
            <w:r w:rsidRPr="00D9795A">
              <w:rPr>
                <w:rFonts w:cs="Arial"/>
                <w:sz w:val="20"/>
                <w:szCs w:val="20"/>
                <w:lang w:val="sr-Cyrl-RS"/>
              </w:rPr>
              <w:t>2</w:t>
            </w:r>
          </w:p>
        </w:tc>
        <w:tc>
          <w:tcPr>
            <w:tcW w:w="1257" w:type="dxa"/>
            <w:vAlign w:val="center"/>
          </w:tcPr>
          <w:p w:rsidR="00D9795A" w:rsidRPr="00D9795A" w:rsidRDefault="00D9795A" w:rsidP="00F00F1F">
            <w:pPr>
              <w:rPr>
                <w:rFonts w:cs="Arial"/>
                <w:sz w:val="20"/>
                <w:szCs w:val="20"/>
              </w:rPr>
            </w:pPr>
          </w:p>
        </w:tc>
        <w:tc>
          <w:tcPr>
            <w:tcW w:w="1012" w:type="dxa"/>
          </w:tcPr>
          <w:p w:rsidR="00D9795A" w:rsidRPr="00D9795A" w:rsidRDefault="00D9795A" w:rsidP="00F00F1F">
            <w:pPr>
              <w:rPr>
                <w:rFonts w:cs="Arial"/>
                <w:sz w:val="20"/>
                <w:szCs w:val="20"/>
              </w:rPr>
            </w:pPr>
          </w:p>
        </w:tc>
        <w:tc>
          <w:tcPr>
            <w:tcW w:w="1503" w:type="dxa"/>
          </w:tcPr>
          <w:p w:rsidR="00D9795A" w:rsidRPr="00D9795A" w:rsidRDefault="00D9795A" w:rsidP="00F00F1F">
            <w:pPr>
              <w:rPr>
                <w:rFonts w:cs="Arial"/>
                <w:sz w:val="20"/>
                <w:szCs w:val="20"/>
              </w:rPr>
            </w:pPr>
          </w:p>
        </w:tc>
      </w:tr>
      <w:tr w:rsidR="00D9795A" w:rsidRPr="00D9795A" w:rsidTr="00B86361">
        <w:trPr>
          <w:trHeight w:val="272"/>
          <w:jc w:val="center"/>
        </w:trPr>
        <w:tc>
          <w:tcPr>
            <w:tcW w:w="518" w:type="dxa"/>
            <w:vAlign w:val="center"/>
          </w:tcPr>
          <w:p w:rsidR="00D9795A" w:rsidRPr="00D9795A" w:rsidRDefault="00D9795A" w:rsidP="00F00F1F">
            <w:pPr>
              <w:jc w:val="center"/>
              <w:rPr>
                <w:rFonts w:cs="Arial"/>
                <w:sz w:val="20"/>
                <w:szCs w:val="20"/>
                <w:lang w:val="sr-Cyrl-RS"/>
              </w:rPr>
            </w:pPr>
            <w:r w:rsidRPr="00D9795A">
              <w:rPr>
                <w:rFonts w:cs="Arial"/>
                <w:sz w:val="20"/>
                <w:szCs w:val="20"/>
                <w:lang w:val="sr-Cyrl-RS"/>
              </w:rPr>
              <w:t>6.</w:t>
            </w:r>
          </w:p>
        </w:tc>
        <w:tc>
          <w:tcPr>
            <w:tcW w:w="2114" w:type="dxa"/>
            <w:vAlign w:val="center"/>
          </w:tcPr>
          <w:p w:rsidR="00D9795A" w:rsidRPr="00D9795A" w:rsidRDefault="00D9795A" w:rsidP="00FA560A">
            <w:pPr>
              <w:jc w:val="left"/>
              <w:rPr>
                <w:rFonts w:eastAsia="Calibri" w:cs="Arial"/>
                <w:sz w:val="20"/>
                <w:szCs w:val="20"/>
              </w:rPr>
            </w:pPr>
            <w:r w:rsidRPr="00D9795A">
              <w:rPr>
                <w:rFonts w:eastAsia="Calibri" w:cs="Arial"/>
                <w:sz w:val="20"/>
                <w:szCs w:val="20"/>
              </w:rPr>
              <w:t xml:space="preserve">Услуге дератизацијe у </w:t>
            </w:r>
            <w:r w:rsidRPr="00D9795A">
              <w:rPr>
                <w:rFonts w:cs="Arial"/>
                <w:sz w:val="20"/>
                <w:szCs w:val="20"/>
              </w:rPr>
              <w:t>пословнo</w:t>
            </w:r>
            <w:r w:rsidRPr="00D9795A">
              <w:rPr>
                <w:rFonts w:cs="Arial"/>
                <w:sz w:val="20"/>
                <w:szCs w:val="20"/>
                <w:lang w:val="sr-Cyrl-RS"/>
              </w:rPr>
              <w:t>м</w:t>
            </w:r>
            <w:r w:rsidRPr="00D9795A">
              <w:rPr>
                <w:rFonts w:cs="Arial"/>
                <w:sz w:val="20"/>
                <w:szCs w:val="20"/>
              </w:rPr>
              <w:t xml:space="preserve"> објект</w:t>
            </w:r>
            <w:r w:rsidRPr="00D9795A">
              <w:rPr>
                <w:rFonts w:cs="Arial"/>
                <w:sz w:val="20"/>
                <w:szCs w:val="20"/>
                <w:lang w:val="sr-Cyrl-RS"/>
              </w:rPr>
              <w:t>у ТЕ-ТО Зрењанин</w:t>
            </w:r>
          </w:p>
        </w:tc>
        <w:tc>
          <w:tcPr>
            <w:tcW w:w="907" w:type="dxa"/>
            <w:vAlign w:val="center"/>
          </w:tcPr>
          <w:p w:rsidR="00D9795A" w:rsidRPr="00D9795A" w:rsidRDefault="00D9795A" w:rsidP="00F00F1F">
            <w:pPr>
              <w:jc w:val="center"/>
              <w:rPr>
                <w:rFonts w:cs="Arial"/>
                <w:sz w:val="20"/>
                <w:szCs w:val="20"/>
                <w:lang w:val="sr-Cyrl-RS"/>
              </w:rPr>
            </w:pPr>
            <w:r w:rsidRPr="00D9795A">
              <w:rPr>
                <w:rFonts w:cs="Arial"/>
                <w:sz w:val="20"/>
                <w:szCs w:val="20"/>
                <w:lang w:val="sr-Cyrl-RS"/>
              </w:rPr>
              <w:t>12000</w:t>
            </w:r>
          </w:p>
        </w:tc>
        <w:tc>
          <w:tcPr>
            <w:tcW w:w="1134" w:type="dxa"/>
            <w:vAlign w:val="center"/>
          </w:tcPr>
          <w:p w:rsidR="00D9795A" w:rsidRPr="00D9795A" w:rsidRDefault="00D9795A" w:rsidP="00F00F1F">
            <w:pPr>
              <w:rPr>
                <w:rFonts w:cs="Arial"/>
                <w:sz w:val="20"/>
                <w:szCs w:val="20"/>
              </w:rPr>
            </w:pPr>
          </w:p>
        </w:tc>
        <w:tc>
          <w:tcPr>
            <w:tcW w:w="1117" w:type="dxa"/>
          </w:tcPr>
          <w:p w:rsidR="00D9795A" w:rsidRPr="00D9795A" w:rsidRDefault="00D9795A" w:rsidP="00F00F1F">
            <w:pPr>
              <w:rPr>
                <w:rFonts w:cs="Arial"/>
                <w:sz w:val="20"/>
                <w:szCs w:val="20"/>
              </w:rPr>
            </w:pPr>
          </w:p>
        </w:tc>
        <w:tc>
          <w:tcPr>
            <w:tcW w:w="1012" w:type="dxa"/>
            <w:vAlign w:val="center"/>
          </w:tcPr>
          <w:p w:rsidR="00D9795A" w:rsidRPr="00D9795A" w:rsidRDefault="00D9795A" w:rsidP="00F00F1F">
            <w:pPr>
              <w:rPr>
                <w:rFonts w:cs="Arial"/>
                <w:sz w:val="20"/>
                <w:szCs w:val="20"/>
              </w:rPr>
            </w:pPr>
          </w:p>
        </w:tc>
        <w:tc>
          <w:tcPr>
            <w:tcW w:w="766" w:type="dxa"/>
            <w:vAlign w:val="center"/>
          </w:tcPr>
          <w:p w:rsidR="00D9795A" w:rsidRPr="00D9795A" w:rsidRDefault="00D9795A" w:rsidP="00500501">
            <w:pPr>
              <w:jc w:val="center"/>
              <w:rPr>
                <w:rFonts w:cs="Arial"/>
                <w:sz w:val="20"/>
                <w:szCs w:val="20"/>
                <w:lang w:val="sr-Cyrl-RS"/>
              </w:rPr>
            </w:pPr>
            <w:r w:rsidRPr="00D9795A">
              <w:rPr>
                <w:rFonts w:cs="Arial"/>
                <w:sz w:val="20"/>
                <w:szCs w:val="20"/>
                <w:lang w:val="sr-Cyrl-RS"/>
              </w:rPr>
              <w:t>2</w:t>
            </w:r>
          </w:p>
        </w:tc>
        <w:tc>
          <w:tcPr>
            <w:tcW w:w="1257" w:type="dxa"/>
            <w:vAlign w:val="center"/>
          </w:tcPr>
          <w:p w:rsidR="00D9795A" w:rsidRPr="00D9795A" w:rsidRDefault="00D9795A" w:rsidP="00F00F1F">
            <w:pPr>
              <w:rPr>
                <w:rFonts w:cs="Arial"/>
                <w:sz w:val="20"/>
                <w:szCs w:val="20"/>
              </w:rPr>
            </w:pPr>
          </w:p>
        </w:tc>
        <w:tc>
          <w:tcPr>
            <w:tcW w:w="1012" w:type="dxa"/>
          </w:tcPr>
          <w:p w:rsidR="00D9795A" w:rsidRPr="00D9795A" w:rsidRDefault="00D9795A" w:rsidP="00F00F1F">
            <w:pPr>
              <w:rPr>
                <w:rFonts w:cs="Arial"/>
                <w:sz w:val="20"/>
                <w:szCs w:val="20"/>
              </w:rPr>
            </w:pPr>
          </w:p>
        </w:tc>
        <w:tc>
          <w:tcPr>
            <w:tcW w:w="1503" w:type="dxa"/>
          </w:tcPr>
          <w:p w:rsidR="00D9795A" w:rsidRPr="00D9795A" w:rsidRDefault="00D9795A" w:rsidP="00F00F1F">
            <w:pPr>
              <w:rPr>
                <w:rFonts w:cs="Arial"/>
                <w:sz w:val="20"/>
                <w:szCs w:val="20"/>
              </w:rPr>
            </w:pPr>
          </w:p>
        </w:tc>
      </w:tr>
      <w:tr w:rsidR="00D9795A" w:rsidRPr="00D9795A" w:rsidTr="00B86361">
        <w:trPr>
          <w:trHeight w:val="272"/>
          <w:jc w:val="center"/>
        </w:trPr>
        <w:tc>
          <w:tcPr>
            <w:tcW w:w="518" w:type="dxa"/>
            <w:vAlign w:val="center"/>
          </w:tcPr>
          <w:p w:rsidR="00D9795A" w:rsidRPr="00D9795A" w:rsidRDefault="00D9795A" w:rsidP="00F00F1F">
            <w:pPr>
              <w:jc w:val="center"/>
              <w:rPr>
                <w:rFonts w:cs="Arial"/>
                <w:sz w:val="20"/>
                <w:szCs w:val="20"/>
                <w:lang w:val="sr-Cyrl-RS"/>
              </w:rPr>
            </w:pPr>
            <w:r w:rsidRPr="00D9795A">
              <w:rPr>
                <w:rFonts w:cs="Arial"/>
                <w:sz w:val="20"/>
                <w:szCs w:val="20"/>
                <w:lang w:val="sr-Cyrl-RS"/>
              </w:rPr>
              <w:t>7.</w:t>
            </w:r>
          </w:p>
        </w:tc>
        <w:tc>
          <w:tcPr>
            <w:tcW w:w="2114" w:type="dxa"/>
            <w:vAlign w:val="center"/>
          </w:tcPr>
          <w:p w:rsidR="00D9795A" w:rsidRPr="00D9795A" w:rsidRDefault="00D9795A" w:rsidP="00FA560A">
            <w:pPr>
              <w:jc w:val="left"/>
              <w:rPr>
                <w:rFonts w:eastAsia="Calibri" w:cs="Arial"/>
                <w:sz w:val="20"/>
                <w:szCs w:val="20"/>
              </w:rPr>
            </w:pPr>
            <w:r w:rsidRPr="00D9795A">
              <w:rPr>
                <w:rFonts w:eastAsia="Calibri" w:cs="Arial"/>
                <w:sz w:val="20"/>
                <w:szCs w:val="20"/>
              </w:rPr>
              <w:t>Услуге де</w:t>
            </w:r>
            <w:r w:rsidRPr="00D9795A">
              <w:rPr>
                <w:rFonts w:eastAsia="Calibri" w:cs="Arial"/>
                <w:sz w:val="20"/>
                <w:szCs w:val="20"/>
                <w:lang w:val="sr-Cyrl-RS"/>
              </w:rPr>
              <w:t>зинсекције</w:t>
            </w:r>
            <w:r w:rsidRPr="00D9795A">
              <w:rPr>
                <w:rFonts w:eastAsia="Calibri" w:cs="Arial"/>
                <w:sz w:val="20"/>
                <w:szCs w:val="20"/>
              </w:rPr>
              <w:t xml:space="preserve"> у пословнo</w:t>
            </w:r>
            <w:r w:rsidRPr="00D9795A">
              <w:rPr>
                <w:rFonts w:eastAsia="Calibri" w:cs="Arial"/>
                <w:sz w:val="20"/>
                <w:szCs w:val="20"/>
                <w:lang w:val="sr-Cyrl-RS"/>
              </w:rPr>
              <w:t>м</w:t>
            </w:r>
            <w:r w:rsidRPr="00D9795A">
              <w:rPr>
                <w:rFonts w:eastAsia="Calibri" w:cs="Arial"/>
                <w:sz w:val="20"/>
                <w:szCs w:val="20"/>
              </w:rPr>
              <w:t xml:space="preserve"> објект</w:t>
            </w:r>
            <w:r w:rsidRPr="00D9795A">
              <w:rPr>
                <w:rFonts w:eastAsia="Calibri" w:cs="Arial"/>
                <w:sz w:val="20"/>
                <w:szCs w:val="20"/>
                <w:lang w:val="sr-Cyrl-RS"/>
              </w:rPr>
              <w:t>у ТЕ-ТО Зрењанин</w:t>
            </w:r>
          </w:p>
        </w:tc>
        <w:tc>
          <w:tcPr>
            <w:tcW w:w="907" w:type="dxa"/>
            <w:vAlign w:val="center"/>
          </w:tcPr>
          <w:p w:rsidR="00D9795A" w:rsidRPr="00D9795A" w:rsidRDefault="00D9795A" w:rsidP="00F00F1F">
            <w:pPr>
              <w:jc w:val="center"/>
              <w:rPr>
                <w:rFonts w:cs="Arial"/>
                <w:sz w:val="20"/>
                <w:szCs w:val="20"/>
                <w:lang w:val="sr-Cyrl-RS"/>
              </w:rPr>
            </w:pPr>
            <w:r w:rsidRPr="00D9795A">
              <w:rPr>
                <w:rFonts w:cs="Arial"/>
                <w:sz w:val="20"/>
                <w:szCs w:val="20"/>
                <w:lang w:val="sr-Cyrl-RS"/>
              </w:rPr>
              <w:t>12000</w:t>
            </w:r>
          </w:p>
        </w:tc>
        <w:tc>
          <w:tcPr>
            <w:tcW w:w="1134" w:type="dxa"/>
            <w:vAlign w:val="center"/>
          </w:tcPr>
          <w:p w:rsidR="00D9795A" w:rsidRPr="00D9795A" w:rsidRDefault="00D9795A" w:rsidP="00F00F1F">
            <w:pPr>
              <w:rPr>
                <w:rFonts w:cs="Arial"/>
                <w:sz w:val="20"/>
                <w:szCs w:val="20"/>
              </w:rPr>
            </w:pPr>
          </w:p>
        </w:tc>
        <w:tc>
          <w:tcPr>
            <w:tcW w:w="1117" w:type="dxa"/>
          </w:tcPr>
          <w:p w:rsidR="00D9795A" w:rsidRPr="00D9795A" w:rsidRDefault="00D9795A" w:rsidP="00F00F1F">
            <w:pPr>
              <w:rPr>
                <w:rFonts w:cs="Arial"/>
                <w:sz w:val="20"/>
                <w:szCs w:val="20"/>
              </w:rPr>
            </w:pPr>
          </w:p>
        </w:tc>
        <w:tc>
          <w:tcPr>
            <w:tcW w:w="1012" w:type="dxa"/>
            <w:vAlign w:val="center"/>
          </w:tcPr>
          <w:p w:rsidR="00D9795A" w:rsidRPr="00D9795A" w:rsidRDefault="00D9795A" w:rsidP="00F00F1F">
            <w:pPr>
              <w:rPr>
                <w:rFonts w:cs="Arial"/>
                <w:sz w:val="20"/>
                <w:szCs w:val="20"/>
              </w:rPr>
            </w:pPr>
          </w:p>
        </w:tc>
        <w:tc>
          <w:tcPr>
            <w:tcW w:w="766" w:type="dxa"/>
            <w:vAlign w:val="center"/>
          </w:tcPr>
          <w:p w:rsidR="00D9795A" w:rsidRPr="00D9795A" w:rsidRDefault="00D9795A" w:rsidP="00500501">
            <w:pPr>
              <w:jc w:val="center"/>
              <w:rPr>
                <w:rFonts w:cs="Arial"/>
                <w:sz w:val="20"/>
                <w:szCs w:val="20"/>
                <w:lang w:val="sr-Cyrl-RS"/>
              </w:rPr>
            </w:pPr>
            <w:r w:rsidRPr="00D9795A">
              <w:rPr>
                <w:rFonts w:cs="Arial"/>
                <w:sz w:val="20"/>
                <w:szCs w:val="20"/>
                <w:lang w:val="sr-Cyrl-RS"/>
              </w:rPr>
              <w:t>2</w:t>
            </w:r>
          </w:p>
        </w:tc>
        <w:tc>
          <w:tcPr>
            <w:tcW w:w="1257" w:type="dxa"/>
            <w:vAlign w:val="center"/>
          </w:tcPr>
          <w:p w:rsidR="00D9795A" w:rsidRPr="00D9795A" w:rsidRDefault="00D9795A" w:rsidP="00F00F1F">
            <w:pPr>
              <w:rPr>
                <w:rFonts w:cs="Arial"/>
                <w:sz w:val="20"/>
                <w:szCs w:val="20"/>
              </w:rPr>
            </w:pPr>
          </w:p>
        </w:tc>
        <w:tc>
          <w:tcPr>
            <w:tcW w:w="1012" w:type="dxa"/>
          </w:tcPr>
          <w:p w:rsidR="00D9795A" w:rsidRPr="00D9795A" w:rsidRDefault="00D9795A" w:rsidP="00F00F1F">
            <w:pPr>
              <w:rPr>
                <w:rFonts w:cs="Arial"/>
                <w:sz w:val="20"/>
                <w:szCs w:val="20"/>
              </w:rPr>
            </w:pPr>
          </w:p>
        </w:tc>
        <w:tc>
          <w:tcPr>
            <w:tcW w:w="1503" w:type="dxa"/>
          </w:tcPr>
          <w:p w:rsidR="00D9795A" w:rsidRPr="00D9795A" w:rsidRDefault="00D9795A" w:rsidP="00F00F1F">
            <w:pPr>
              <w:rPr>
                <w:rFonts w:cs="Arial"/>
                <w:sz w:val="20"/>
                <w:szCs w:val="20"/>
              </w:rPr>
            </w:pPr>
          </w:p>
        </w:tc>
      </w:tr>
      <w:tr w:rsidR="00D9795A" w:rsidRPr="00D9795A" w:rsidTr="00B86361">
        <w:trPr>
          <w:trHeight w:val="272"/>
          <w:jc w:val="center"/>
        </w:trPr>
        <w:tc>
          <w:tcPr>
            <w:tcW w:w="518" w:type="dxa"/>
            <w:vAlign w:val="center"/>
          </w:tcPr>
          <w:p w:rsidR="00D9795A" w:rsidRPr="00D9795A" w:rsidRDefault="00D9795A" w:rsidP="00F00F1F">
            <w:pPr>
              <w:jc w:val="center"/>
              <w:rPr>
                <w:rFonts w:cs="Arial"/>
                <w:sz w:val="20"/>
                <w:szCs w:val="20"/>
                <w:lang w:val="sr-Cyrl-RS"/>
              </w:rPr>
            </w:pPr>
            <w:r w:rsidRPr="00D9795A">
              <w:rPr>
                <w:rFonts w:cs="Arial"/>
                <w:sz w:val="20"/>
                <w:szCs w:val="20"/>
                <w:lang w:val="sr-Cyrl-RS"/>
              </w:rPr>
              <w:lastRenderedPageBreak/>
              <w:t>8.</w:t>
            </w:r>
          </w:p>
        </w:tc>
        <w:tc>
          <w:tcPr>
            <w:tcW w:w="2114" w:type="dxa"/>
            <w:vAlign w:val="center"/>
          </w:tcPr>
          <w:p w:rsidR="00D9795A" w:rsidRPr="00D9795A" w:rsidRDefault="00D9795A" w:rsidP="00FA560A">
            <w:pPr>
              <w:jc w:val="left"/>
              <w:rPr>
                <w:rFonts w:eastAsia="Calibri" w:cs="Arial"/>
                <w:sz w:val="20"/>
                <w:szCs w:val="20"/>
              </w:rPr>
            </w:pPr>
            <w:r w:rsidRPr="00D9795A">
              <w:rPr>
                <w:rFonts w:eastAsia="Calibri" w:cs="Arial"/>
                <w:sz w:val="20"/>
                <w:szCs w:val="20"/>
              </w:rPr>
              <w:t>Услуге де</w:t>
            </w:r>
            <w:r w:rsidRPr="00D9795A">
              <w:rPr>
                <w:rFonts w:eastAsia="Calibri" w:cs="Arial"/>
                <w:sz w:val="20"/>
                <w:szCs w:val="20"/>
                <w:lang w:val="sr-Cyrl-RS"/>
              </w:rPr>
              <w:t>зинфекције</w:t>
            </w:r>
            <w:r w:rsidRPr="00D9795A">
              <w:rPr>
                <w:rFonts w:eastAsia="Calibri" w:cs="Arial"/>
                <w:sz w:val="20"/>
                <w:szCs w:val="20"/>
              </w:rPr>
              <w:t xml:space="preserve"> у пословнo</w:t>
            </w:r>
            <w:r w:rsidRPr="00D9795A">
              <w:rPr>
                <w:rFonts w:eastAsia="Calibri" w:cs="Arial"/>
                <w:sz w:val="20"/>
                <w:szCs w:val="20"/>
                <w:lang w:val="sr-Cyrl-RS"/>
              </w:rPr>
              <w:t>м</w:t>
            </w:r>
            <w:r w:rsidRPr="00D9795A">
              <w:rPr>
                <w:rFonts w:eastAsia="Calibri" w:cs="Arial"/>
                <w:sz w:val="20"/>
                <w:szCs w:val="20"/>
              </w:rPr>
              <w:t xml:space="preserve"> објект</w:t>
            </w:r>
            <w:r w:rsidRPr="00D9795A">
              <w:rPr>
                <w:rFonts w:eastAsia="Calibri" w:cs="Arial"/>
                <w:sz w:val="20"/>
                <w:szCs w:val="20"/>
                <w:lang w:val="sr-Cyrl-RS"/>
              </w:rPr>
              <w:t>у ТЕ-ТО Зрењанин</w:t>
            </w:r>
          </w:p>
        </w:tc>
        <w:tc>
          <w:tcPr>
            <w:tcW w:w="907" w:type="dxa"/>
            <w:vAlign w:val="center"/>
          </w:tcPr>
          <w:p w:rsidR="00D9795A" w:rsidRPr="00D9795A" w:rsidRDefault="00D9795A" w:rsidP="00F00F1F">
            <w:pPr>
              <w:jc w:val="center"/>
              <w:rPr>
                <w:rFonts w:cs="Arial"/>
                <w:sz w:val="20"/>
                <w:szCs w:val="20"/>
                <w:lang w:val="sr-Cyrl-RS"/>
              </w:rPr>
            </w:pPr>
            <w:r w:rsidRPr="00D9795A">
              <w:rPr>
                <w:rFonts w:cs="Arial"/>
                <w:sz w:val="20"/>
                <w:szCs w:val="20"/>
                <w:lang w:val="sr-Cyrl-RS"/>
              </w:rPr>
              <w:t>12000</w:t>
            </w:r>
          </w:p>
        </w:tc>
        <w:tc>
          <w:tcPr>
            <w:tcW w:w="1134" w:type="dxa"/>
            <w:vAlign w:val="center"/>
          </w:tcPr>
          <w:p w:rsidR="00D9795A" w:rsidRPr="00D9795A" w:rsidRDefault="00D9795A" w:rsidP="00F00F1F">
            <w:pPr>
              <w:rPr>
                <w:rFonts w:cs="Arial"/>
                <w:sz w:val="20"/>
                <w:szCs w:val="20"/>
              </w:rPr>
            </w:pPr>
          </w:p>
        </w:tc>
        <w:tc>
          <w:tcPr>
            <w:tcW w:w="1117" w:type="dxa"/>
          </w:tcPr>
          <w:p w:rsidR="00D9795A" w:rsidRPr="00D9795A" w:rsidRDefault="00D9795A" w:rsidP="00F00F1F">
            <w:pPr>
              <w:rPr>
                <w:rFonts w:cs="Arial"/>
                <w:sz w:val="20"/>
                <w:szCs w:val="20"/>
              </w:rPr>
            </w:pPr>
          </w:p>
        </w:tc>
        <w:tc>
          <w:tcPr>
            <w:tcW w:w="1012" w:type="dxa"/>
            <w:vAlign w:val="center"/>
          </w:tcPr>
          <w:p w:rsidR="00D9795A" w:rsidRPr="00D9795A" w:rsidRDefault="00D9795A" w:rsidP="00F00F1F">
            <w:pPr>
              <w:rPr>
                <w:rFonts w:cs="Arial"/>
                <w:sz w:val="20"/>
                <w:szCs w:val="20"/>
              </w:rPr>
            </w:pPr>
          </w:p>
        </w:tc>
        <w:tc>
          <w:tcPr>
            <w:tcW w:w="766" w:type="dxa"/>
            <w:vAlign w:val="center"/>
          </w:tcPr>
          <w:p w:rsidR="00D9795A" w:rsidRPr="00D9795A" w:rsidRDefault="00D9795A" w:rsidP="00500501">
            <w:pPr>
              <w:jc w:val="center"/>
              <w:rPr>
                <w:rFonts w:cs="Arial"/>
                <w:sz w:val="20"/>
                <w:szCs w:val="20"/>
                <w:lang w:val="sr-Cyrl-RS"/>
              </w:rPr>
            </w:pPr>
            <w:r w:rsidRPr="00D9795A">
              <w:rPr>
                <w:rFonts w:cs="Arial"/>
                <w:sz w:val="20"/>
                <w:szCs w:val="20"/>
                <w:lang w:val="sr-Cyrl-RS"/>
              </w:rPr>
              <w:t>2</w:t>
            </w:r>
          </w:p>
        </w:tc>
        <w:tc>
          <w:tcPr>
            <w:tcW w:w="1257" w:type="dxa"/>
            <w:vAlign w:val="center"/>
          </w:tcPr>
          <w:p w:rsidR="00D9795A" w:rsidRPr="00D9795A" w:rsidRDefault="00D9795A" w:rsidP="00F00F1F">
            <w:pPr>
              <w:rPr>
                <w:rFonts w:cs="Arial"/>
                <w:sz w:val="20"/>
                <w:szCs w:val="20"/>
              </w:rPr>
            </w:pPr>
          </w:p>
        </w:tc>
        <w:tc>
          <w:tcPr>
            <w:tcW w:w="1012" w:type="dxa"/>
          </w:tcPr>
          <w:p w:rsidR="00D9795A" w:rsidRPr="00D9795A" w:rsidRDefault="00D9795A" w:rsidP="00F00F1F">
            <w:pPr>
              <w:rPr>
                <w:rFonts w:cs="Arial"/>
                <w:sz w:val="20"/>
                <w:szCs w:val="20"/>
              </w:rPr>
            </w:pPr>
          </w:p>
        </w:tc>
        <w:tc>
          <w:tcPr>
            <w:tcW w:w="1503" w:type="dxa"/>
          </w:tcPr>
          <w:p w:rsidR="00D9795A" w:rsidRPr="00D9795A" w:rsidRDefault="00D9795A" w:rsidP="00F00F1F">
            <w:pPr>
              <w:rPr>
                <w:rFonts w:cs="Arial"/>
                <w:sz w:val="20"/>
                <w:szCs w:val="20"/>
              </w:rPr>
            </w:pPr>
          </w:p>
        </w:tc>
      </w:tr>
      <w:tr w:rsidR="00D9795A" w:rsidRPr="00D9795A" w:rsidTr="00B86361">
        <w:trPr>
          <w:trHeight w:val="272"/>
          <w:jc w:val="center"/>
        </w:trPr>
        <w:tc>
          <w:tcPr>
            <w:tcW w:w="518" w:type="dxa"/>
            <w:vAlign w:val="center"/>
          </w:tcPr>
          <w:p w:rsidR="00D9795A" w:rsidRPr="00D9795A" w:rsidRDefault="00D9795A" w:rsidP="00F00F1F">
            <w:pPr>
              <w:jc w:val="center"/>
              <w:rPr>
                <w:rFonts w:cs="Arial"/>
                <w:sz w:val="20"/>
                <w:szCs w:val="20"/>
                <w:lang w:val="sr-Cyrl-RS"/>
              </w:rPr>
            </w:pPr>
            <w:r w:rsidRPr="00D9795A">
              <w:rPr>
                <w:rFonts w:cs="Arial"/>
                <w:sz w:val="20"/>
                <w:szCs w:val="20"/>
                <w:lang w:val="sr-Cyrl-RS"/>
              </w:rPr>
              <w:t>9.</w:t>
            </w:r>
          </w:p>
        </w:tc>
        <w:tc>
          <w:tcPr>
            <w:tcW w:w="2114" w:type="dxa"/>
            <w:vAlign w:val="center"/>
          </w:tcPr>
          <w:p w:rsidR="00D9795A" w:rsidRPr="00D9795A" w:rsidRDefault="00D9795A" w:rsidP="00FA560A">
            <w:pPr>
              <w:jc w:val="left"/>
              <w:rPr>
                <w:rFonts w:eastAsia="Calibri" w:cs="Arial"/>
                <w:sz w:val="20"/>
                <w:szCs w:val="20"/>
              </w:rPr>
            </w:pPr>
            <w:r w:rsidRPr="00D9795A">
              <w:rPr>
                <w:rFonts w:eastAsia="Calibri" w:cs="Arial"/>
                <w:sz w:val="20"/>
                <w:szCs w:val="20"/>
              </w:rPr>
              <w:t xml:space="preserve">Услуге Третирање (сузбијање) подземних глодара на уређеним травнатим површинама у </w:t>
            </w:r>
            <w:r w:rsidRPr="00D9795A">
              <w:rPr>
                <w:rFonts w:cs="Arial"/>
                <w:sz w:val="20"/>
                <w:szCs w:val="20"/>
                <w:lang w:val="sr-Cyrl-RS"/>
              </w:rPr>
              <w:t>ТЕ-ТО Зрењанин</w:t>
            </w:r>
          </w:p>
        </w:tc>
        <w:tc>
          <w:tcPr>
            <w:tcW w:w="907" w:type="dxa"/>
            <w:vAlign w:val="center"/>
          </w:tcPr>
          <w:p w:rsidR="00D9795A" w:rsidRPr="00D9795A" w:rsidRDefault="00D9795A" w:rsidP="00F00F1F">
            <w:pPr>
              <w:jc w:val="center"/>
              <w:rPr>
                <w:rFonts w:cs="Arial"/>
                <w:sz w:val="20"/>
                <w:szCs w:val="20"/>
                <w:lang w:val="sr-Cyrl-RS"/>
              </w:rPr>
            </w:pPr>
            <w:r w:rsidRPr="00D9795A">
              <w:rPr>
                <w:rFonts w:cs="Arial"/>
                <w:sz w:val="20"/>
                <w:szCs w:val="20"/>
                <w:lang w:val="sr-Cyrl-RS"/>
              </w:rPr>
              <w:t>7000</w:t>
            </w:r>
          </w:p>
        </w:tc>
        <w:tc>
          <w:tcPr>
            <w:tcW w:w="1134" w:type="dxa"/>
            <w:vAlign w:val="center"/>
          </w:tcPr>
          <w:p w:rsidR="00D9795A" w:rsidRPr="00D9795A" w:rsidRDefault="00D9795A" w:rsidP="00F00F1F">
            <w:pPr>
              <w:rPr>
                <w:rFonts w:cs="Arial"/>
                <w:sz w:val="20"/>
                <w:szCs w:val="20"/>
              </w:rPr>
            </w:pPr>
          </w:p>
        </w:tc>
        <w:tc>
          <w:tcPr>
            <w:tcW w:w="1117" w:type="dxa"/>
          </w:tcPr>
          <w:p w:rsidR="00D9795A" w:rsidRPr="00D9795A" w:rsidRDefault="00D9795A" w:rsidP="00F00F1F">
            <w:pPr>
              <w:rPr>
                <w:rFonts w:cs="Arial"/>
                <w:sz w:val="20"/>
                <w:szCs w:val="20"/>
              </w:rPr>
            </w:pPr>
          </w:p>
        </w:tc>
        <w:tc>
          <w:tcPr>
            <w:tcW w:w="1012" w:type="dxa"/>
            <w:vAlign w:val="center"/>
          </w:tcPr>
          <w:p w:rsidR="00D9795A" w:rsidRPr="00D9795A" w:rsidRDefault="00D9795A" w:rsidP="00F00F1F">
            <w:pPr>
              <w:rPr>
                <w:rFonts w:cs="Arial"/>
                <w:sz w:val="20"/>
                <w:szCs w:val="20"/>
              </w:rPr>
            </w:pPr>
          </w:p>
        </w:tc>
        <w:tc>
          <w:tcPr>
            <w:tcW w:w="766" w:type="dxa"/>
            <w:vAlign w:val="center"/>
          </w:tcPr>
          <w:p w:rsidR="00D9795A" w:rsidRPr="00D9795A" w:rsidRDefault="00D9795A" w:rsidP="00500501">
            <w:pPr>
              <w:jc w:val="center"/>
              <w:rPr>
                <w:rFonts w:cs="Arial"/>
                <w:sz w:val="20"/>
                <w:szCs w:val="20"/>
                <w:lang w:val="sr-Cyrl-RS"/>
              </w:rPr>
            </w:pPr>
            <w:r w:rsidRPr="00D9795A">
              <w:rPr>
                <w:rFonts w:cs="Arial"/>
                <w:sz w:val="20"/>
                <w:szCs w:val="20"/>
                <w:lang w:val="sr-Cyrl-RS"/>
              </w:rPr>
              <w:t>3</w:t>
            </w:r>
          </w:p>
        </w:tc>
        <w:tc>
          <w:tcPr>
            <w:tcW w:w="1257" w:type="dxa"/>
            <w:vAlign w:val="center"/>
          </w:tcPr>
          <w:p w:rsidR="00D9795A" w:rsidRPr="00D9795A" w:rsidRDefault="00D9795A" w:rsidP="00F00F1F">
            <w:pPr>
              <w:rPr>
                <w:rFonts w:cs="Arial"/>
                <w:sz w:val="20"/>
                <w:szCs w:val="20"/>
              </w:rPr>
            </w:pPr>
          </w:p>
        </w:tc>
        <w:tc>
          <w:tcPr>
            <w:tcW w:w="1012" w:type="dxa"/>
          </w:tcPr>
          <w:p w:rsidR="00D9795A" w:rsidRPr="00D9795A" w:rsidRDefault="00D9795A" w:rsidP="00F00F1F">
            <w:pPr>
              <w:rPr>
                <w:rFonts w:cs="Arial"/>
                <w:sz w:val="20"/>
                <w:szCs w:val="20"/>
              </w:rPr>
            </w:pPr>
          </w:p>
        </w:tc>
        <w:tc>
          <w:tcPr>
            <w:tcW w:w="1503" w:type="dxa"/>
          </w:tcPr>
          <w:p w:rsidR="00D9795A" w:rsidRPr="00D9795A" w:rsidRDefault="00D9795A" w:rsidP="00F00F1F">
            <w:pPr>
              <w:rPr>
                <w:rFonts w:cs="Arial"/>
                <w:sz w:val="20"/>
                <w:szCs w:val="20"/>
              </w:rPr>
            </w:pPr>
          </w:p>
        </w:tc>
      </w:tr>
      <w:tr w:rsidR="00306B18" w:rsidRPr="00D9795A" w:rsidTr="00B86361">
        <w:tblPrEx>
          <w:jc w:val="left"/>
        </w:tblPrEx>
        <w:trPr>
          <w:trHeight w:val="575"/>
        </w:trPr>
        <w:tc>
          <w:tcPr>
            <w:tcW w:w="7568" w:type="dxa"/>
            <w:gridSpan w:val="7"/>
            <w:tcBorders>
              <w:left w:val="single" w:sz="4" w:space="0" w:color="auto"/>
              <w:bottom w:val="single" w:sz="4" w:space="0" w:color="auto"/>
            </w:tcBorders>
          </w:tcPr>
          <w:p w:rsidR="00306B18" w:rsidRPr="00D9795A" w:rsidRDefault="00306B18" w:rsidP="00D465A8">
            <w:pPr>
              <w:jc w:val="center"/>
              <w:rPr>
                <w:rFonts w:cs="Arial"/>
                <w:b/>
                <w:sz w:val="20"/>
                <w:szCs w:val="20"/>
              </w:rPr>
            </w:pPr>
            <w:r w:rsidRPr="00D9795A">
              <w:rPr>
                <w:rFonts w:cs="Arial"/>
                <w:b/>
                <w:sz w:val="20"/>
                <w:szCs w:val="20"/>
              </w:rPr>
              <w:t xml:space="preserve">Укупно </w:t>
            </w:r>
            <w:r w:rsidRPr="00D9795A">
              <w:rPr>
                <w:rFonts w:cs="Arial"/>
                <w:b/>
                <w:sz w:val="20"/>
                <w:szCs w:val="20"/>
                <w:lang w:val="sr-Latn-RS"/>
              </w:rPr>
              <w:t>VI</w:t>
            </w:r>
            <w:r w:rsidRPr="00D9795A">
              <w:rPr>
                <w:rFonts w:cs="Arial"/>
                <w:b/>
                <w:sz w:val="20"/>
                <w:szCs w:val="20"/>
                <w:lang w:val="sr-Cyrl-RS"/>
              </w:rPr>
              <w:t xml:space="preserve"> </w:t>
            </w:r>
            <w:r w:rsidRPr="00D9795A">
              <w:rPr>
                <w:rFonts w:cs="Arial"/>
                <w:b/>
                <w:sz w:val="20"/>
                <w:szCs w:val="20"/>
                <w:lang w:val="sr-Latn-RS"/>
              </w:rPr>
              <w:t xml:space="preserve">Oгранак </w:t>
            </w:r>
            <w:r w:rsidRPr="00D9795A">
              <w:rPr>
                <w:rFonts w:cs="Arial"/>
                <w:b/>
                <w:sz w:val="20"/>
                <w:szCs w:val="20"/>
                <w:lang w:val="sr-Cyrl-RS"/>
              </w:rPr>
              <w:t>ПАНОНСКЕ ТЕ-ТО</w:t>
            </w:r>
            <w:r w:rsidRPr="00D9795A">
              <w:rPr>
                <w:rFonts w:cs="Arial"/>
                <w:b/>
                <w:sz w:val="20"/>
                <w:szCs w:val="20"/>
              </w:rPr>
              <w:t>:</w:t>
            </w:r>
          </w:p>
        </w:tc>
        <w:tc>
          <w:tcPr>
            <w:tcW w:w="1257" w:type="dxa"/>
            <w:tcBorders>
              <w:bottom w:val="single" w:sz="4" w:space="0" w:color="auto"/>
            </w:tcBorders>
          </w:tcPr>
          <w:p w:rsidR="00306B18" w:rsidRPr="00D9795A" w:rsidRDefault="00306B18" w:rsidP="00F00F1F">
            <w:pPr>
              <w:rPr>
                <w:rFonts w:cs="Arial"/>
                <w:sz w:val="20"/>
                <w:szCs w:val="20"/>
              </w:rPr>
            </w:pPr>
          </w:p>
        </w:tc>
        <w:tc>
          <w:tcPr>
            <w:tcW w:w="1012" w:type="dxa"/>
            <w:tcBorders>
              <w:bottom w:val="single" w:sz="4" w:space="0" w:color="auto"/>
            </w:tcBorders>
          </w:tcPr>
          <w:p w:rsidR="00306B18" w:rsidRPr="00D9795A" w:rsidRDefault="00306B18" w:rsidP="00F00F1F">
            <w:pPr>
              <w:rPr>
                <w:rFonts w:cs="Arial"/>
                <w:sz w:val="20"/>
                <w:szCs w:val="20"/>
              </w:rPr>
            </w:pPr>
          </w:p>
        </w:tc>
        <w:tc>
          <w:tcPr>
            <w:tcW w:w="1503" w:type="dxa"/>
            <w:tcBorders>
              <w:bottom w:val="single" w:sz="4" w:space="0" w:color="auto"/>
            </w:tcBorders>
          </w:tcPr>
          <w:p w:rsidR="00306B18" w:rsidRPr="00D9795A" w:rsidRDefault="00306B18" w:rsidP="00F00F1F">
            <w:pPr>
              <w:rPr>
                <w:rFonts w:cs="Arial"/>
                <w:sz w:val="20"/>
                <w:szCs w:val="20"/>
              </w:rPr>
            </w:pPr>
          </w:p>
        </w:tc>
      </w:tr>
    </w:tbl>
    <w:p w:rsidR="00F00F1F" w:rsidRDefault="00F00F1F" w:rsidP="00343A18">
      <w:pPr>
        <w:spacing w:before="0"/>
        <w:rPr>
          <w:rFonts w:cs="Arial"/>
          <w:b/>
          <w:sz w:val="24"/>
          <w:szCs w:val="24"/>
          <w:lang w:val="sr-Latn-CS"/>
        </w:rPr>
      </w:pPr>
    </w:p>
    <w:p w:rsidR="00F00F1F" w:rsidRDefault="00F00F1F" w:rsidP="00343A18">
      <w:pPr>
        <w:spacing w:before="0"/>
        <w:rPr>
          <w:rFonts w:cs="Arial"/>
          <w:b/>
          <w:sz w:val="24"/>
          <w:szCs w:val="24"/>
          <w:lang w:val="sr-Latn-CS"/>
        </w:rPr>
      </w:pPr>
    </w:p>
    <w:p w:rsidR="00F00F1F" w:rsidRDefault="00F00F1F" w:rsidP="00F00F1F">
      <w:pPr>
        <w:autoSpaceDE w:val="0"/>
        <w:autoSpaceDN w:val="0"/>
        <w:adjustRightInd w:val="0"/>
        <w:spacing w:line="276" w:lineRule="auto"/>
        <w:rPr>
          <w:rFonts w:eastAsia="Calibri" w:cs="Arial"/>
          <w:b/>
          <w:bCs/>
          <w:sz w:val="24"/>
          <w:szCs w:val="24"/>
          <w:lang w:val="sr-Cyrl-RS"/>
        </w:rPr>
      </w:pPr>
      <w:r>
        <w:rPr>
          <w:rFonts w:eastAsia="Calibri" w:cs="Arial"/>
          <w:b/>
          <w:bCs/>
          <w:sz w:val="24"/>
          <w:szCs w:val="24"/>
          <w:lang w:val="sr-Latn-RS"/>
        </w:rPr>
        <w:t>VII</w:t>
      </w:r>
      <w:r w:rsidR="00074CDF">
        <w:rPr>
          <w:rFonts w:eastAsia="Calibri" w:cs="Arial"/>
          <w:b/>
          <w:bCs/>
          <w:sz w:val="24"/>
          <w:szCs w:val="24"/>
          <w:lang w:val="sr-Latn-RS"/>
        </w:rPr>
        <w:t xml:space="preserve"> O</w:t>
      </w:r>
      <w:r w:rsidR="00074CDF">
        <w:rPr>
          <w:rFonts w:eastAsia="Calibri" w:cs="Arial"/>
          <w:b/>
          <w:bCs/>
          <w:sz w:val="24"/>
          <w:szCs w:val="24"/>
          <w:lang w:val="sr-Cyrl-RS"/>
        </w:rPr>
        <w:t>гранак</w:t>
      </w:r>
      <w:r>
        <w:rPr>
          <w:rFonts w:eastAsia="Calibri" w:cs="Arial"/>
          <w:b/>
          <w:bCs/>
          <w:sz w:val="24"/>
          <w:szCs w:val="24"/>
          <w:lang w:val="sr-Latn-RS"/>
        </w:rPr>
        <w:t xml:space="preserve"> </w:t>
      </w:r>
      <w:r>
        <w:rPr>
          <w:rFonts w:eastAsia="Calibri" w:cs="Arial"/>
          <w:b/>
          <w:bCs/>
          <w:sz w:val="24"/>
          <w:szCs w:val="24"/>
          <w:lang w:val="sr-Cyrl-RS"/>
        </w:rPr>
        <w:t>ДРИНСКО-ЛИМСКЕ ХЕ</w:t>
      </w:r>
    </w:p>
    <w:tbl>
      <w:tblPr>
        <w:tblW w:w="11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5"/>
        <w:gridCol w:w="2064"/>
        <w:gridCol w:w="850"/>
        <w:gridCol w:w="1134"/>
        <w:gridCol w:w="1134"/>
        <w:gridCol w:w="1019"/>
        <w:gridCol w:w="824"/>
        <w:gridCol w:w="1276"/>
        <w:gridCol w:w="992"/>
        <w:gridCol w:w="1559"/>
      </w:tblGrid>
      <w:tr w:rsidR="00B86361" w:rsidRPr="00B86361" w:rsidTr="00B86361">
        <w:trPr>
          <w:trHeight w:val="1043"/>
          <w:jc w:val="center"/>
        </w:trPr>
        <w:tc>
          <w:tcPr>
            <w:tcW w:w="625" w:type="dxa"/>
            <w:vAlign w:val="center"/>
          </w:tcPr>
          <w:p w:rsidR="00B86361" w:rsidRPr="00B86361" w:rsidRDefault="00B86361" w:rsidP="00B86361">
            <w:pPr>
              <w:jc w:val="center"/>
              <w:rPr>
                <w:rFonts w:cs="Arial"/>
                <w:b/>
                <w:sz w:val="20"/>
                <w:szCs w:val="20"/>
              </w:rPr>
            </w:pPr>
            <w:r w:rsidRPr="00B86361">
              <w:rPr>
                <w:rFonts w:cs="Arial"/>
                <w:b/>
                <w:sz w:val="20"/>
                <w:szCs w:val="20"/>
              </w:rPr>
              <w:t>Рб</w:t>
            </w:r>
          </w:p>
        </w:tc>
        <w:tc>
          <w:tcPr>
            <w:tcW w:w="2064" w:type="dxa"/>
            <w:vAlign w:val="center"/>
          </w:tcPr>
          <w:p w:rsidR="00B86361" w:rsidRPr="00B86361" w:rsidRDefault="00B86361" w:rsidP="00B86361">
            <w:pPr>
              <w:jc w:val="center"/>
              <w:rPr>
                <w:rFonts w:cs="Arial"/>
                <w:b/>
                <w:sz w:val="20"/>
                <w:szCs w:val="20"/>
              </w:rPr>
            </w:pPr>
            <w:r w:rsidRPr="00B86361">
              <w:rPr>
                <w:rFonts w:cs="Arial"/>
                <w:b/>
                <w:sz w:val="20"/>
                <w:szCs w:val="20"/>
              </w:rPr>
              <w:t>Врста услуге</w:t>
            </w:r>
          </w:p>
        </w:tc>
        <w:tc>
          <w:tcPr>
            <w:tcW w:w="850" w:type="dxa"/>
            <w:vAlign w:val="center"/>
          </w:tcPr>
          <w:p w:rsidR="00B86361" w:rsidRPr="00B86361" w:rsidRDefault="00B86361" w:rsidP="00B86361">
            <w:pPr>
              <w:jc w:val="center"/>
              <w:rPr>
                <w:rFonts w:cs="Arial"/>
                <w:b/>
                <w:sz w:val="20"/>
                <w:szCs w:val="20"/>
              </w:rPr>
            </w:pPr>
            <w:r w:rsidRPr="00B86361">
              <w:rPr>
                <w:rFonts w:cs="Arial"/>
                <w:b/>
                <w:sz w:val="20"/>
                <w:szCs w:val="20"/>
              </w:rPr>
              <w:t>Кол. m2</w:t>
            </w:r>
          </w:p>
        </w:tc>
        <w:tc>
          <w:tcPr>
            <w:tcW w:w="1134" w:type="dxa"/>
            <w:vAlign w:val="center"/>
          </w:tcPr>
          <w:p w:rsidR="00B86361" w:rsidRPr="00B86361" w:rsidRDefault="00B86361" w:rsidP="00B86361">
            <w:pPr>
              <w:jc w:val="center"/>
              <w:rPr>
                <w:rFonts w:cs="Arial"/>
                <w:b/>
                <w:sz w:val="20"/>
                <w:szCs w:val="20"/>
              </w:rPr>
            </w:pPr>
            <w:r w:rsidRPr="00B86361">
              <w:rPr>
                <w:rFonts w:eastAsia="Calibri" w:cs="Arial"/>
                <w:b/>
                <w:sz w:val="20"/>
                <w:szCs w:val="20"/>
                <w:lang w:val="sr-Cyrl-RS"/>
              </w:rPr>
              <w:t>Јед</w:t>
            </w:r>
            <w:r w:rsidRPr="00B86361">
              <w:rPr>
                <w:rFonts w:eastAsia="Calibri" w:cs="Arial"/>
                <w:b/>
                <w:sz w:val="20"/>
                <w:szCs w:val="20"/>
                <w:lang w:val="sr-Latn-RS"/>
              </w:rPr>
              <w:t>.</w:t>
            </w:r>
            <w:r w:rsidRPr="00B86361">
              <w:rPr>
                <w:rFonts w:eastAsia="Calibri" w:cs="Arial"/>
                <w:b/>
                <w:sz w:val="20"/>
                <w:szCs w:val="20"/>
                <w:lang w:val="sr-Cyrl-RS"/>
              </w:rPr>
              <w:t xml:space="preserve"> ц</w:t>
            </w:r>
            <w:r w:rsidRPr="00B86361">
              <w:rPr>
                <w:rFonts w:eastAsia="Calibri" w:cs="Arial"/>
                <w:b/>
                <w:sz w:val="20"/>
                <w:szCs w:val="20"/>
              </w:rPr>
              <w:t>ена</w:t>
            </w:r>
            <w:r w:rsidRPr="00B86361">
              <w:rPr>
                <w:rFonts w:eastAsia="Calibri" w:cs="Arial"/>
                <w:b/>
                <w:sz w:val="20"/>
                <w:szCs w:val="20"/>
                <w:lang w:val="sr-Cyrl-RS"/>
              </w:rPr>
              <w:t xml:space="preserve"> </w:t>
            </w:r>
            <w:r w:rsidRPr="00B86361">
              <w:rPr>
                <w:rFonts w:eastAsia="Calibri" w:cs="Arial"/>
                <w:b/>
                <w:sz w:val="20"/>
                <w:szCs w:val="20"/>
              </w:rPr>
              <w:t xml:space="preserve">РСД </w:t>
            </w:r>
            <w:r w:rsidRPr="00B86361">
              <w:rPr>
                <w:rFonts w:cs="Arial"/>
                <w:b/>
                <w:sz w:val="20"/>
                <w:szCs w:val="20"/>
              </w:rPr>
              <w:t>без</w:t>
            </w:r>
            <w:r w:rsidRPr="00B86361">
              <w:rPr>
                <w:rFonts w:eastAsia="Calibri" w:cs="Arial"/>
                <w:b/>
                <w:sz w:val="20"/>
                <w:szCs w:val="20"/>
              </w:rPr>
              <w:t xml:space="preserve"> ПДВ</w:t>
            </w:r>
            <w:r w:rsidRPr="00B86361">
              <w:rPr>
                <w:rFonts w:eastAsia="Calibri" w:cs="Arial"/>
                <w:b/>
                <w:sz w:val="20"/>
                <w:szCs w:val="20"/>
                <w:lang w:val="sr-Cyrl-RS"/>
              </w:rPr>
              <w:t xml:space="preserve"> п</w:t>
            </w:r>
            <w:r w:rsidRPr="00B86361">
              <w:rPr>
                <w:rFonts w:eastAsia="Calibri" w:cs="Arial"/>
                <w:b/>
                <w:sz w:val="20"/>
                <w:szCs w:val="20"/>
              </w:rPr>
              <w:t>о m2</w:t>
            </w:r>
          </w:p>
        </w:tc>
        <w:tc>
          <w:tcPr>
            <w:tcW w:w="1134" w:type="dxa"/>
          </w:tcPr>
          <w:p w:rsidR="00B86361" w:rsidRPr="00B86361" w:rsidRDefault="00B86361" w:rsidP="00B86361">
            <w:pPr>
              <w:jc w:val="center"/>
              <w:rPr>
                <w:rFonts w:cs="Arial"/>
                <w:b/>
                <w:sz w:val="20"/>
                <w:szCs w:val="20"/>
              </w:rPr>
            </w:pPr>
            <w:r w:rsidRPr="00B86361">
              <w:rPr>
                <w:rFonts w:eastAsia="Calibri" w:cs="Arial"/>
                <w:b/>
                <w:sz w:val="20"/>
                <w:szCs w:val="20"/>
                <w:lang w:val="sr-Cyrl-RS"/>
              </w:rPr>
              <w:t>Јед</w:t>
            </w:r>
            <w:r w:rsidRPr="00B86361">
              <w:rPr>
                <w:rFonts w:eastAsia="Calibri" w:cs="Arial"/>
                <w:b/>
                <w:sz w:val="20"/>
                <w:szCs w:val="20"/>
                <w:lang w:val="sr-Latn-RS"/>
              </w:rPr>
              <w:t>.</w:t>
            </w:r>
            <w:r w:rsidRPr="00B86361">
              <w:rPr>
                <w:rFonts w:eastAsia="Calibri" w:cs="Arial"/>
                <w:b/>
                <w:sz w:val="20"/>
                <w:szCs w:val="20"/>
                <w:lang w:val="sr-Cyrl-RS"/>
              </w:rPr>
              <w:t xml:space="preserve"> ц</w:t>
            </w:r>
            <w:r w:rsidRPr="00B86361">
              <w:rPr>
                <w:rFonts w:eastAsia="Calibri" w:cs="Arial"/>
                <w:b/>
                <w:sz w:val="20"/>
                <w:szCs w:val="20"/>
              </w:rPr>
              <w:t>ена</w:t>
            </w:r>
            <w:r w:rsidRPr="00B86361">
              <w:rPr>
                <w:rFonts w:eastAsia="Calibri" w:cs="Arial"/>
                <w:b/>
                <w:sz w:val="20"/>
                <w:szCs w:val="20"/>
                <w:lang w:val="sr-Cyrl-RS"/>
              </w:rPr>
              <w:t xml:space="preserve"> </w:t>
            </w:r>
            <w:r w:rsidRPr="00B86361">
              <w:rPr>
                <w:rFonts w:eastAsia="Calibri" w:cs="Arial"/>
                <w:b/>
                <w:sz w:val="20"/>
                <w:szCs w:val="20"/>
              </w:rPr>
              <w:t xml:space="preserve">РСД </w:t>
            </w:r>
            <w:r w:rsidRPr="00B86361">
              <w:rPr>
                <w:rFonts w:cs="Arial"/>
                <w:b/>
                <w:sz w:val="20"/>
                <w:szCs w:val="20"/>
                <w:lang w:val="sr-Cyrl-RS"/>
              </w:rPr>
              <w:t>са</w:t>
            </w:r>
            <w:r w:rsidRPr="00B86361">
              <w:rPr>
                <w:rFonts w:eastAsia="Calibri" w:cs="Arial"/>
                <w:b/>
                <w:sz w:val="20"/>
                <w:szCs w:val="20"/>
              </w:rPr>
              <w:t xml:space="preserve"> ПДВ</w:t>
            </w:r>
            <w:r w:rsidRPr="00B86361">
              <w:rPr>
                <w:rFonts w:eastAsia="Calibri" w:cs="Arial"/>
                <w:b/>
                <w:sz w:val="20"/>
                <w:szCs w:val="20"/>
                <w:lang w:val="sr-Cyrl-RS"/>
              </w:rPr>
              <w:t xml:space="preserve"> п</w:t>
            </w:r>
            <w:r w:rsidRPr="00B86361">
              <w:rPr>
                <w:rFonts w:eastAsia="Calibri" w:cs="Arial"/>
                <w:b/>
                <w:sz w:val="20"/>
                <w:szCs w:val="20"/>
              </w:rPr>
              <w:t>о m2</w:t>
            </w:r>
          </w:p>
        </w:tc>
        <w:tc>
          <w:tcPr>
            <w:tcW w:w="1019" w:type="dxa"/>
            <w:vAlign w:val="center"/>
          </w:tcPr>
          <w:p w:rsidR="00B86361" w:rsidRPr="00B86361" w:rsidRDefault="00B86361" w:rsidP="00B86361">
            <w:pPr>
              <w:jc w:val="center"/>
              <w:rPr>
                <w:rFonts w:cs="Arial"/>
                <w:b/>
                <w:sz w:val="20"/>
                <w:szCs w:val="20"/>
              </w:rPr>
            </w:pPr>
            <w:r w:rsidRPr="00B86361">
              <w:rPr>
                <w:rFonts w:cs="Arial"/>
                <w:b/>
                <w:sz w:val="20"/>
                <w:szCs w:val="20"/>
              </w:rPr>
              <w:t>Цена РСД по једној фази без ПДВ</w:t>
            </w:r>
          </w:p>
        </w:tc>
        <w:tc>
          <w:tcPr>
            <w:tcW w:w="824" w:type="dxa"/>
            <w:vAlign w:val="center"/>
          </w:tcPr>
          <w:p w:rsidR="00B86361" w:rsidRPr="00B86361" w:rsidRDefault="00B86361" w:rsidP="00B86361">
            <w:pPr>
              <w:jc w:val="center"/>
              <w:rPr>
                <w:rFonts w:cs="Arial"/>
                <w:b/>
                <w:sz w:val="20"/>
                <w:szCs w:val="20"/>
              </w:rPr>
            </w:pPr>
            <w:r w:rsidRPr="00B86361">
              <w:rPr>
                <w:rFonts w:cs="Arial"/>
                <w:b/>
                <w:sz w:val="20"/>
                <w:szCs w:val="20"/>
              </w:rPr>
              <w:t>Број фаза</w:t>
            </w:r>
          </w:p>
        </w:tc>
        <w:tc>
          <w:tcPr>
            <w:tcW w:w="1276" w:type="dxa"/>
            <w:vAlign w:val="center"/>
          </w:tcPr>
          <w:p w:rsidR="00B86361" w:rsidRPr="00B86361" w:rsidRDefault="00B86361" w:rsidP="00B86361">
            <w:pPr>
              <w:jc w:val="center"/>
              <w:rPr>
                <w:rFonts w:cs="Arial"/>
                <w:b/>
                <w:sz w:val="20"/>
                <w:szCs w:val="20"/>
              </w:rPr>
            </w:pPr>
            <w:r w:rsidRPr="00B86361">
              <w:rPr>
                <w:rFonts w:cs="Arial"/>
                <w:b/>
                <w:sz w:val="20"/>
                <w:szCs w:val="20"/>
              </w:rPr>
              <w:t>Укупно РСД без ПДВ</w:t>
            </w:r>
          </w:p>
        </w:tc>
        <w:tc>
          <w:tcPr>
            <w:tcW w:w="992" w:type="dxa"/>
            <w:vAlign w:val="center"/>
          </w:tcPr>
          <w:p w:rsidR="00B86361" w:rsidRPr="00B86361" w:rsidRDefault="00B86361" w:rsidP="00B86361">
            <w:pPr>
              <w:jc w:val="center"/>
              <w:rPr>
                <w:rFonts w:cs="Arial"/>
                <w:b/>
                <w:sz w:val="20"/>
                <w:szCs w:val="20"/>
              </w:rPr>
            </w:pPr>
            <w:r w:rsidRPr="00B86361">
              <w:rPr>
                <w:rFonts w:cs="Arial"/>
                <w:b/>
                <w:sz w:val="20"/>
                <w:szCs w:val="20"/>
              </w:rPr>
              <w:t>ПДВ</w:t>
            </w:r>
          </w:p>
        </w:tc>
        <w:tc>
          <w:tcPr>
            <w:tcW w:w="1559" w:type="dxa"/>
            <w:vAlign w:val="center"/>
          </w:tcPr>
          <w:p w:rsidR="00B86361" w:rsidRPr="00B86361" w:rsidRDefault="00B86361" w:rsidP="00B86361">
            <w:pPr>
              <w:jc w:val="center"/>
              <w:rPr>
                <w:rFonts w:cs="Arial"/>
                <w:b/>
                <w:sz w:val="20"/>
                <w:szCs w:val="20"/>
              </w:rPr>
            </w:pPr>
            <w:r w:rsidRPr="00B86361">
              <w:rPr>
                <w:rFonts w:cs="Arial"/>
                <w:b/>
                <w:sz w:val="20"/>
                <w:szCs w:val="20"/>
              </w:rPr>
              <w:t>Укупно РСД са ПДВ</w:t>
            </w:r>
          </w:p>
        </w:tc>
      </w:tr>
      <w:tr w:rsidR="00B86361" w:rsidRPr="00B86361" w:rsidTr="00B86361">
        <w:trPr>
          <w:trHeight w:val="363"/>
          <w:jc w:val="center"/>
        </w:trPr>
        <w:tc>
          <w:tcPr>
            <w:tcW w:w="625" w:type="dxa"/>
            <w:vAlign w:val="center"/>
          </w:tcPr>
          <w:p w:rsidR="00B86361" w:rsidRPr="00B86361" w:rsidRDefault="00B86361" w:rsidP="00B86361">
            <w:pPr>
              <w:jc w:val="center"/>
              <w:rPr>
                <w:rFonts w:eastAsia="Calibri" w:cs="Arial"/>
                <w:b/>
                <w:bCs/>
                <w:color w:val="A6A6A6" w:themeColor="background1" w:themeShade="A6"/>
                <w:sz w:val="20"/>
                <w:szCs w:val="20"/>
              </w:rPr>
            </w:pPr>
            <w:r w:rsidRPr="00B86361">
              <w:rPr>
                <w:rFonts w:eastAsia="Calibri" w:cs="Arial"/>
                <w:b/>
                <w:bCs/>
                <w:color w:val="A6A6A6" w:themeColor="background1" w:themeShade="A6"/>
                <w:sz w:val="20"/>
                <w:szCs w:val="20"/>
              </w:rPr>
              <w:t>I</w:t>
            </w:r>
          </w:p>
        </w:tc>
        <w:tc>
          <w:tcPr>
            <w:tcW w:w="2064" w:type="dxa"/>
            <w:vAlign w:val="center"/>
          </w:tcPr>
          <w:p w:rsidR="00B86361" w:rsidRPr="00B86361" w:rsidRDefault="00B86361" w:rsidP="00B86361">
            <w:pPr>
              <w:jc w:val="center"/>
              <w:rPr>
                <w:rFonts w:eastAsia="Calibri" w:cs="Arial"/>
                <w:b/>
                <w:bCs/>
                <w:color w:val="A6A6A6" w:themeColor="background1" w:themeShade="A6"/>
                <w:sz w:val="20"/>
                <w:szCs w:val="20"/>
                <w:lang w:val="sr-Cyrl-RS"/>
              </w:rPr>
            </w:pPr>
            <w:r w:rsidRPr="00B86361">
              <w:rPr>
                <w:rFonts w:eastAsia="Calibri" w:cs="Arial"/>
                <w:b/>
                <w:bCs/>
                <w:color w:val="A6A6A6" w:themeColor="background1" w:themeShade="A6"/>
                <w:sz w:val="20"/>
                <w:szCs w:val="20"/>
                <w:lang w:val="sr-Cyrl-RS"/>
              </w:rPr>
              <w:t>II</w:t>
            </w:r>
          </w:p>
        </w:tc>
        <w:tc>
          <w:tcPr>
            <w:tcW w:w="850" w:type="dxa"/>
            <w:vAlign w:val="center"/>
          </w:tcPr>
          <w:p w:rsidR="00B86361" w:rsidRPr="00B86361" w:rsidRDefault="00B86361" w:rsidP="00B86361">
            <w:pPr>
              <w:jc w:val="center"/>
              <w:rPr>
                <w:rFonts w:eastAsia="Calibri" w:cs="Arial"/>
                <w:b/>
                <w:color w:val="A6A6A6" w:themeColor="background1" w:themeShade="A6"/>
                <w:sz w:val="20"/>
                <w:szCs w:val="20"/>
                <w:lang w:val="sr-Cyrl-RS"/>
              </w:rPr>
            </w:pPr>
            <w:r w:rsidRPr="00B86361">
              <w:rPr>
                <w:rFonts w:eastAsia="Calibri" w:cs="Arial"/>
                <w:b/>
                <w:color w:val="A6A6A6" w:themeColor="background1" w:themeShade="A6"/>
                <w:sz w:val="20"/>
                <w:szCs w:val="20"/>
                <w:lang w:val="sr-Cyrl-RS"/>
              </w:rPr>
              <w:t>III</w:t>
            </w:r>
          </w:p>
        </w:tc>
        <w:tc>
          <w:tcPr>
            <w:tcW w:w="1134" w:type="dxa"/>
            <w:vAlign w:val="center"/>
          </w:tcPr>
          <w:p w:rsidR="00B86361" w:rsidRPr="00B86361" w:rsidRDefault="00B86361" w:rsidP="00B86361">
            <w:pPr>
              <w:jc w:val="center"/>
              <w:rPr>
                <w:rFonts w:eastAsia="Calibri" w:cs="Arial"/>
                <w:b/>
                <w:color w:val="A6A6A6" w:themeColor="background1" w:themeShade="A6"/>
                <w:sz w:val="20"/>
                <w:szCs w:val="20"/>
                <w:lang w:val="sr-Cyrl-RS"/>
              </w:rPr>
            </w:pPr>
            <w:r w:rsidRPr="00B86361">
              <w:rPr>
                <w:rFonts w:eastAsia="Calibri" w:cs="Arial"/>
                <w:b/>
                <w:color w:val="A6A6A6" w:themeColor="background1" w:themeShade="A6"/>
                <w:sz w:val="20"/>
                <w:szCs w:val="20"/>
                <w:lang w:val="sr-Cyrl-RS"/>
              </w:rPr>
              <w:t>IV</w:t>
            </w:r>
          </w:p>
        </w:tc>
        <w:tc>
          <w:tcPr>
            <w:tcW w:w="1134" w:type="dxa"/>
            <w:vAlign w:val="center"/>
          </w:tcPr>
          <w:p w:rsidR="00B86361" w:rsidRPr="00B86361" w:rsidRDefault="00B86361" w:rsidP="00B86361">
            <w:pPr>
              <w:jc w:val="center"/>
              <w:rPr>
                <w:rFonts w:eastAsia="Calibri" w:cs="Arial"/>
                <w:b/>
                <w:color w:val="A6A6A6" w:themeColor="background1" w:themeShade="A6"/>
                <w:sz w:val="20"/>
                <w:szCs w:val="20"/>
                <w:lang w:val="sr-Cyrl-RS"/>
              </w:rPr>
            </w:pPr>
            <w:r w:rsidRPr="00B86361">
              <w:rPr>
                <w:rFonts w:eastAsia="Calibri" w:cs="Arial"/>
                <w:b/>
                <w:color w:val="A6A6A6" w:themeColor="background1" w:themeShade="A6"/>
                <w:sz w:val="20"/>
                <w:szCs w:val="20"/>
                <w:lang w:val="sr-Cyrl-RS"/>
              </w:rPr>
              <w:t>V</w:t>
            </w:r>
          </w:p>
        </w:tc>
        <w:tc>
          <w:tcPr>
            <w:tcW w:w="1019" w:type="dxa"/>
            <w:vAlign w:val="center"/>
          </w:tcPr>
          <w:p w:rsidR="00B86361" w:rsidRPr="00B86361" w:rsidRDefault="00B86361" w:rsidP="00B86361">
            <w:pPr>
              <w:jc w:val="center"/>
              <w:rPr>
                <w:rFonts w:eastAsia="Calibri" w:cs="Arial"/>
                <w:b/>
                <w:color w:val="A6A6A6" w:themeColor="background1" w:themeShade="A6"/>
                <w:sz w:val="20"/>
                <w:szCs w:val="20"/>
                <w:lang w:val="sr-Latn-RS"/>
              </w:rPr>
            </w:pPr>
            <w:r w:rsidRPr="00B86361">
              <w:rPr>
                <w:rFonts w:eastAsia="Calibri" w:cs="Arial"/>
                <w:b/>
                <w:color w:val="A6A6A6" w:themeColor="background1" w:themeShade="A6"/>
                <w:sz w:val="20"/>
                <w:szCs w:val="20"/>
                <w:lang w:val="sr-Cyrl-RS"/>
              </w:rPr>
              <w:t>VI</w:t>
            </w:r>
          </w:p>
          <w:p w:rsidR="00B86361" w:rsidRPr="00B86361" w:rsidRDefault="00B86361" w:rsidP="00B86361">
            <w:pPr>
              <w:jc w:val="center"/>
              <w:rPr>
                <w:rFonts w:eastAsia="Calibri" w:cs="Arial"/>
                <w:b/>
                <w:color w:val="A6A6A6" w:themeColor="background1" w:themeShade="A6"/>
                <w:sz w:val="20"/>
                <w:szCs w:val="20"/>
                <w:lang w:val="sr-Cyrl-RS"/>
              </w:rPr>
            </w:pPr>
            <w:r w:rsidRPr="00B86361">
              <w:rPr>
                <w:rFonts w:eastAsia="Calibri" w:cs="Arial"/>
                <w:b/>
                <w:color w:val="A6A6A6" w:themeColor="background1" w:themeShade="A6"/>
                <w:sz w:val="20"/>
                <w:szCs w:val="20"/>
                <w:lang w:val="sr-Latn-RS"/>
              </w:rPr>
              <w:t>(</w:t>
            </w:r>
            <w:r w:rsidRPr="00B86361">
              <w:rPr>
                <w:rFonts w:eastAsia="Calibri" w:cs="Arial"/>
                <w:b/>
                <w:bCs/>
                <w:color w:val="A6A6A6" w:themeColor="background1" w:themeShade="A6"/>
                <w:sz w:val="20"/>
                <w:szCs w:val="20"/>
              </w:rPr>
              <w:t>VI=</w:t>
            </w:r>
            <w:r w:rsidRPr="00B86361">
              <w:rPr>
                <w:rFonts w:eastAsia="Calibri" w:cs="Arial"/>
                <w:b/>
                <w:color w:val="A6A6A6" w:themeColor="background1" w:themeShade="A6"/>
                <w:sz w:val="20"/>
                <w:szCs w:val="20"/>
                <w:lang w:val="sr-Cyrl-RS"/>
              </w:rPr>
              <w:t>III</w:t>
            </w:r>
            <w:r w:rsidRPr="00B86361">
              <w:rPr>
                <w:rFonts w:eastAsia="Calibri" w:cs="Arial"/>
                <w:b/>
                <w:color w:val="A6A6A6" w:themeColor="background1" w:themeShade="A6"/>
                <w:sz w:val="20"/>
                <w:szCs w:val="20"/>
              </w:rPr>
              <w:t xml:space="preserve"> </w:t>
            </w:r>
            <w:r w:rsidRPr="00B86361">
              <w:rPr>
                <w:rFonts w:eastAsia="Calibri" w:cs="Arial"/>
                <w:b/>
                <w:color w:val="A6A6A6" w:themeColor="background1" w:themeShade="A6"/>
                <w:sz w:val="20"/>
                <w:szCs w:val="20"/>
                <w:lang w:val="sr-Cyrl-RS"/>
              </w:rPr>
              <w:t>х</w:t>
            </w:r>
            <w:r w:rsidRPr="00B86361">
              <w:rPr>
                <w:rFonts w:eastAsia="Calibri" w:cs="Arial"/>
                <w:b/>
                <w:color w:val="A6A6A6" w:themeColor="background1" w:themeShade="A6"/>
                <w:sz w:val="20"/>
                <w:szCs w:val="20"/>
              </w:rPr>
              <w:t xml:space="preserve"> </w:t>
            </w:r>
            <w:r w:rsidRPr="00B86361">
              <w:rPr>
                <w:rFonts w:eastAsia="Calibri" w:cs="Arial"/>
                <w:b/>
                <w:color w:val="A6A6A6" w:themeColor="background1" w:themeShade="A6"/>
                <w:sz w:val="20"/>
                <w:szCs w:val="20"/>
                <w:lang w:val="sr-Cyrl-RS"/>
              </w:rPr>
              <w:t>IV)</w:t>
            </w:r>
          </w:p>
        </w:tc>
        <w:tc>
          <w:tcPr>
            <w:tcW w:w="824" w:type="dxa"/>
            <w:vAlign w:val="center"/>
          </w:tcPr>
          <w:p w:rsidR="00B86361" w:rsidRPr="00B86361" w:rsidRDefault="00B86361" w:rsidP="00B86361">
            <w:pPr>
              <w:jc w:val="center"/>
              <w:rPr>
                <w:rFonts w:eastAsia="Calibri" w:cs="Arial"/>
                <w:b/>
                <w:color w:val="A6A6A6" w:themeColor="background1" w:themeShade="A6"/>
                <w:sz w:val="20"/>
                <w:szCs w:val="20"/>
                <w:lang w:val="sr-Latn-RS"/>
              </w:rPr>
            </w:pPr>
            <w:r w:rsidRPr="00B86361">
              <w:rPr>
                <w:rFonts w:eastAsia="Calibri" w:cs="Arial"/>
                <w:b/>
                <w:color w:val="A6A6A6" w:themeColor="background1" w:themeShade="A6"/>
                <w:sz w:val="20"/>
                <w:szCs w:val="20"/>
                <w:lang w:val="sr-Cyrl-RS"/>
              </w:rPr>
              <w:t>VI</w:t>
            </w:r>
            <w:r w:rsidRPr="00B86361">
              <w:rPr>
                <w:rFonts w:eastAsia="Calibri" w:cs="Arial"/>
                <w:b/>
                <w:color w:val="A6A6A6" w:themeColor="background1" w:themeShade="A6"/>
                <w:sz w:val="20"/>
                <w:szCs w:val="20"/>
                <w:lang w:val="sr-Latn-RS"/>
              </w:rPr>
              <w:t>I</w:t>
            </w:r>
          </w:p>
        </w:tc>
        <w:tc>
          <w:tcPr>
            <w:tcW w:w="1276" w:type="dxa"/>
            <w:vAlign w:val="center"/>
          </w:tcPr>
          <w:p w:rsidR="00B86361" w:rsidRPr="00B86361" w:rsidRDefault="00B86361" w:rsidP="00B86361">
            <w:pPr>
              <w:jc w:val="center"/>
              <w:rPr>
                <w:rFonts w:eastAsia="Calibri" w:cs="Arial"/>
                <w:b/>
                <w:color w:val="A6A6A6" w:themeColor="background1" w:themeShade="A6"/>
                <w:sz w:val="20"/>
                <w:szCs w:val="20"/>
                <w:lang w:val="sr-Latn-RS"/>
              </w:rPr>
            </w:pPr>
            <w:r w:rsidRPr="00B86361">
              <w:rPr>
                <w:rFonts w:eastAsia="Calibri" w:cs="Arial"/>
                <w:b/>
                <w:color w:val="A6A6A6" w:themeColor="background1" w:themeShade="A6"/>
                <w:sz w:val="20"/>
                <w:szCs w:val="20"/>
                <w:lang w:val="sr-Cyrl-RS"/>
              </w:rPr>
              <w:t>VI</w:t>
            </w:r>
            <w:r w:rsidRPr="00B86361">
              <w:rPr>
                <w:rFonts w:eastAsia="Calibri" w:cs="Arial"/>
                <w:b/>
                <w:color w:val="A6A6A6" w:themeColor="background1" w:themeShade="A6"/>
                <w:sz w:val="20"/>
                <w:szCs w:val="20"/>
                <w:lang w:val="sr-Latn-RS"/>
              </w:rPr>
              <w:t>II</w:t>
            </w:r>
          </w:p>
          <w:p w:rsidR="00B86361" w:rsidRPr="00B86361" w:rsidRDefault="00B86361" w:rsidP="00B86361">
            <w:pPr>
              <w:jc w:val="center"/>
              <w:rPr>
                <w:rFonts w:eastAsia="Calibri" w:cs="Arial"/>
                <w:b/>
                <w:color w:val="A6A6A6" w:themeColor="background1" w:themeShade="A6"/>
                <w:sz w:val="20"/>
                <w:szCs w:val="20"/>
                <w:lang w:val="sr-Cyrl-RS"/>
              </w:rPr>
            </w:pPr>
            <w:r w:rsidRPr="00B86361">
              <w:rPr>
                <w:rFonts w:eastAsia="Calibri" w:cs="Arial"/>
                <w:b/>
                <w:color w:val="A6A6A6" w:themeColor="background1" w:themeShade="A6"/>
                <w:sz w:val="20"/>
                <w:szCs w:val="20"/>
                <w:lang w:val="sr-Cyrl-RS"/>
              </w:rPr>
              <w:t>(</w:t>
            </w:r>
            <w:r w:rsidRPr="00B86361">
              <w:rPr>
                <w:rFonts w:eastAsia="Calibri" w:cs="Arial"/>
                <w:b/>
                <w:bCs/>
                <w:color w:val="A6A6A6" w:themeColor="background1" w:themeShade="A6"/>
                <w:sz w:val="20"/>
                <w:szCs w:val="20"/>
              </w:rPr>
              <w:t>VIII=</w:t>
            </w:r>
            <w:r w:rsidRPr="00B86361">
              <w:rPr>
                <w:rFonts w:eastAsia="Calibri" w:cs="Arial"/>
                <w:b/>
                <w:color w:val="A6A6A6" w:themeColor="background1" w:themeShade="A6"/>
                <w:sz w:val="20"/>
                <w:szCs w:val="20"/>
                <w:lang w:val="sr-Latn-RS"/>
              </w:rPr>
              <w:t>Vi</w:t>
            </w:r>
            <w:r w:rsidRPr="00B86361">
              <w:rPr>
                <w:rFonts w:eastAsia="Calibri" w:cs="Arial"/>
                <w:b/>
                <w:color w:val="A6A6A6" w:themeColor="background1" w:themeShade="A6"/>
                <w:sz w:val="20"/>
                <w:szCs w:val="20"/>
                <w:lang w:val="sr-Cyrl-RS"/>
              </w:rPr>
              <w:t>x</w:t>
            </w:r>
            <w:r w:rsidRPr="00B86361">
              <w:rPr>
                <w:rFonts w:eastAsia="Calibri" w:cs="Arial"/>
                <w:b/>
                <w:color w:val="A6A6A6" w:themeColor="background1" w:themeShade="A6"/>
                <w:sz w:val="20"/>
                <w:szCs w:val="20"/>
                <w:lang w:val="sr-Latn-RS"/>
              </w:rPr>
              <w:t xml:space="preserve"> </w:t>
            </w:r>
            <w:r w:rsidRPr="00B86361">
              <w:rPr>
                <w:rFonts w:eastAsia="Calibri" w:cs="Arial"/>
                <w:b/>
                <w:color w:val="A6A6A6" w:themeColor="background1" w:themeShade="A6"/>
                <w:sz w:val="20"/>
                <w:szCs w:val="20"/>
                <w:lang w:val="sr-Cyrl-RS"/>
              </w:rPr>
              <w:t>V</w:t>
            </w:r>
            <w:r w:rsidRPr="00B86361">
              <w:rPr>
                <w:rFonts w:eastAsia="Calibri" w:cs="Arial"/>
                <w:b/>
                <w:color w:val="A6A6A6" w:themeColor="background1" w:themeShade="A6"/>
                <w:sz w:val="20"/>
                <w:szCs w:val="20"/>
                <w:lang w:val="sr-Latn-RS"/>
              </w:rPr>
              <w:t>II</w:t>
            </w:r>
            <w:r w:rsidRPr="00B86361">
              <w:rPr>
                <w:rFonts w:eastAsia="Calibri" w:cs="Arial"/>
                <w:b/>
                <w:color w:val="A6A6A6" w:themeColor="background1" w:themeShade="A6"/>
                <w:sz w:val="20"/>
                <w:szCs w:val="20"/>
                <w:lang w:val="sr-Cyrl-RS"/>
              </w:rPr>
              <w:t>)</w:t>
            </w:r>
          </w:p>
        </w:tc>
        <w:tc>
          <w:tcPr>
            <w:tcW w:w="992" w:type="dxa"/>
            <w:vAlign w:val="center"/>
          </w:tcPr>
          <w:p w:rsidR="00B86361" w:rsidRPr="00B86361" w:rsidRDefault="00B86361" w:rsidP="00B86361">
            <w:pPr>
              <w:jc w:val="center"/>
              <w:rPr>
                <w:rFonts w:eastAsia="Calibri" w:cs="Arial"/>
                <w:b/>
                <w:color w:val="A6A6A6" w:themeColor="background1" w:themeShade="A6"/>
                <w:sz w:val="20"/>
                <w:szCs w:val="20"/>
                <w:lang w:val="sr-Latn-RS"/>
              </w:rPr>
            </w:pPr>
            <w:r w:rsidRPr="00B86361">
              <w:rPr>
                <w:rFonts w:eastAsia="Calibri" w:cs="Arial"/>
                <w:b/>
                <w:color w:val="A6A6A6" w:themeColor="background1" w:themeShade="A6"/>
                <w:sz w:val="20"/>
                <w:szCs w:val="20"/>
                <w:lang w:val="sr-Latn-RS"/>
              </w:rPr>
              <w:t>IX</w:t>
            </w:r>
          </w:p>
        </w:tc>
        <w:tc>
          <w:tcPr>
            <w:tcW w:w="1559" w:type="dxa"/>
            <w:vAlign w:val="center"/>
          </w:tcPr>
          <w:p w:rsidR="00B86361" w:rsidRPr="00B86361" w:rsidRDefault="00B86361" w:rsidP="00B86361">
            <w:pPr>
              <w:jc w:val="center"/>
              <w:rPr>
                <w:rFonts w:eastAsia="Calibri" w:cs="Arial"/>
                <w:b/>
                <w:color w:val="A6A6A6" w:themeColor="background1" w:themeShade="A6"/>
                <w:sz w:val="20"/>
                <w:szCs w:val="20"/>
                <w:lang w:val="sr-Latn-RS"/>
              </w:rPr>
            </w:pPr>
            <w:r w:rsidRPr="00B86361">
              <w:rPr>
                <w:rFonts w:eastAsia="Calibri" w:cs="Arial"/>
                <w:b/>
                <w:color w:val="A6A6A6" w:themeColor="background1" w:themeShade="A6"/>
                <w:sz w:val="20"/>
                <w:szCs w:val="20"/>
                <w:lang w:val="sr-Latn-RS"/>
              </w:rPr>
              <w:t>X</w:t>
            </w:r>
          </w:p>
          <w:p w:rsidR="00B86361" w:rsidRPr="00B86361" w:rsidRDefault="00B86361" w:rsidP="00B86361">
            <w:pPr>
              <w:jc w:val="center"/>
              <w:rPr>
                <w:rFonts w:eastAsia="Calibri" w:cs="Arial"/>
                <w:b/>
                <w:color w:val="A6A6A6" w:themeColor="background1" w:themeShade="A6"/>
                <w:sz w:val="20"/>
                <w:szCs w:val="20"/>
                <w:lang w:val="sr-Latn-RS"/>
              </w:rPr>
            </w:pPr>
            <w:r w:rsidRPr="00B86361">
              <w:rPr>
                <w:rFonts w:eastAsia="Calibri" w:cs="Arial"/>
                <w:b/>
                <w:color w:val="A6A6A6" w:themeColor="background1" w:themeShade="A6"/>
                <w:sz w:val="20"/>
                <w:szCs w:val="20"/>
                <w:lang w:val="sr-Latn-RS"/>
              </w:rPr>
              <w:t>(X= VIII+IX)</w:t>
            </w:r>
          </w:p>
        </w:tc>
      </w:tr>
      <w:tr w:rsidR="00B86361" w:rsidRPr="00B86361" w:rsidTr="00B86361">
        <w:trPr>
          <w:trHeight w:val="272"/>
          <w:jc w:val="center"/>
        </w:trPr>
        <w:tc>
          <w:tcPr>
            <w:tcW w:w="625" w:type="dxa"/>
            <w:vAlign w:val="center"/>
          </w:tcPr>
          <w:p w:rsidR="00B86361" w:rsidRPr="00B86361" w:rsidRDefault="00B86361" w:rsidP="00F00F1F">
            <w:pPr>
              <w:jc w:val="center"/>
              <w:rPr>
                <w:rFonts w:cs="Arial"/>
                <w:sz w:val="20"/>
                <w:szCs w:val="20"/>
                <w:lang w:val="sr-Latn-RS"/>
              </w:rPr>
            </w:pPr>
            <w:r w:rsidRPr="00B86361">
              <w:rPr>
                <w:rFonts w:cs="Arial"/>
                <w:sz w:val="20"/>
                <w:szCs w:val="20"/>
                <w:lang w:val="sr-Latn-RS"/>
              </w:rPr>
              <w:t>1.</w:t>
            </w:r>
          </w:p>
        </w:tc>
        <w:tc>
          <w:tcPr>
            <w:tcW w:w="2064" w:type="dxa"/>
            <w:vAlign w:val="center"/>
          </w:tcPr>
          <w:p w:rsidR="00B86361" w:rsidRPr="00B86361" w:rsidRDefault="00B86361" w:rsidP="00B86361">
            <w:pPr>
              <w:jc w:val="left"/>
              <w:rPr>
                <w:rFonts w:cs="Arial"/>
                <w:bCs/>
                <w:sz w:val="20"/>
                <w:szCs w:val="20"/>
                <w:lang w:val="sr-Cyrl-RS"/>
              </w:rPr>
            </w:pPr>
            <w:r w:rsidRPr="00B86361">
              <w:rPr>
                <w:rFonts w:cs="Arial"/>
                <w:bCs/>
                <w:sz w:val="20"/>
                <w:szCs w:val="20"/>
                <w:lang w:val="sr-Cyrl-RS"/>
              </w:rPr>
              <w:t>Услуга дератизације, Управна зграда ХЕ“ Бајина Башта“ у Бајиној Башти</w:t>
            </w:r>
          </w:p>
        </w:tc>
        <w:tc>
          <w:tcPr>
            <w:tcW w:w="850"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Latn-RS"/>
              </w:rPr>
              <w:t>2040</w:t>
            </w:r>
          </w:p>
        </w:tc>
        <w:tc>
          <w:tcPr>
            <w:tcW w:w="1134" w:type="dxa"/>
            <w:vAlign w:val="center"/>
          </w:tcPr>
          <w:p w:rsidR="00B86361" w:rsidRPr="00B86361" w:rsidRDefault="00B86361" w:rsidP="00F00F1F">
            <w:pPr>
              <w:rPr>
                <w:rFonts w:cs="Arial"/>
                <w:sz w:val="20"/>
                <w:szCs w:val="20"/>
              </w:rPr>
            </w:pPr>
          </w:p>
        </w:tc>
        <w:tc>
          <w:tcPr>
            <w:tcW w:w="1134" w:type="dxa"/>
          </w:tcPr>
          <w:p w:rsidR="00B86361" w:rsidRPr="00B86361" w:rsidRDefault="00B86361" w:rsidP="00F00F1F">
            <w:pPr>
              <w:rPr>
                <w:rFonts w:cs="Arial"/>
                <w:sz w:val="20"/>
                <w:szCs w:val="20"/>
              </w:rPr>
            </w:pPr>
          </w:p>
        </w:tc>
        <w:tc>
          <w:tcPr>
            <w:tcW w:w="1019" w:type="dxa"/>
            <w:vAlign w:val="center"/>
          </w:tcPr>
          <w:p w:rsidR="00B86361" w:rsidRPr="00B86361" w:rsidRDefault="00B86361" w:rsidP="00F00F1F">
            <w:pPr>
              <w:rPr>
                <w:rFonts w:cs="Arial"/>
                <w:sz w:val="20"/>
                <w:szCs w:val="20"/>
              </w:rPr>
            </w:pPr>
          </w:p>
        </w:tc>
        <w:tc>
          <w:tcPr>
            <w:tcW w:w="824" w:type="dxa"/>
            <w:vAlign w:val="center"/>
          </w:tcPr>
          <w:p w:rsidR="00B86361" w:rsidRPr="00B86361" w:rsidRDefault="00B86361" w:rsidP="00500501">
            <w:pPr>
              <w:jc w:val="center"/>
              <w:rPr>
                <w:rFonts w:cs="Arial"/>
                <w:sz w:val="20"/>
                <w:szCs w:val="20"/>
                <w:lang w:val="sr-Cyrl-RS"/>
              </w:rPr>
            </w:pPr>
            <w:r w:rsidRPr="00B86361">
              <w:rPr>
                <w:rFonts w:cs="Arial"/>
                <w:sz w:val="20"/>
                <w:szCs w:val="20"/>
                <w:lang w:val="sr-Cyrl-RS"/>
              </w:rPr>
              <w:t>2</w:t>
            </w:r>
          </w:p>
        </w:tc>
        <w:tc>
          <w:tcPr>
            <w:tcW w:w="1276" w:type="dxa"/>
            <w:vAlign w:val="center"/>
          </w:tcPr>
          <w:p w:rsidR="00B86361" w:rsidRPr="00B86361" w:rsidRDefault="00B86361" w:rsidP="00F00F1F">
            <w:pPr>
              <w:rPr>
                <w:rFonts w:cs="Arial"/>
                <w:sz w:val="20"/>
                <w:szCs w:val="20"/>
              </w:rPr>
            </w:pPr>
          </w:p>
        </w:tc>
        <w:tc>
          <w:tcPr>
            <w:tcW w:w="992" w:type="dxa"/>
          </w:tcPr>
          <w:p w:rsidR="00B86361" w:rsidRPr="00B86361" w:rsidRDefault="00B86361" w:rsidP="00F00F1F">
            <w:pPr>
              <w:rPr>
                <w:rFonts w:cs="Arial"/>
                <w:sz w:val="20"/>
                <w:szCs w:val="20"/>
              </w:rPr>
            </w:pPr>
          </w:p>
        </w:tc>
        <w:tc>
          <w:tcPr>
            <w:tcW w:w="1559" w:type="dxa"/>
          </w:tcPr>
          <w:p w:rsidR="00B86361" w:rsidRPr="00B86361" w:rsidRDefault="00B86361" w:rsidP="00F00F1F">
            <w:pPr>
              <w:rPr>
                <w:rFonts w:cs="Arial"/>
                <w:sz w:val="20"/>
                <w:szCs w:val="20"/>
              </w:rPr>
            </w:pPr>
          </w:p>
        </w:tc>
      </w:tr>
      <w:tr w:rsidR="00B86361" w:rsidRPr="00B86361" w:rsidTr="00B86361">
        <w:trPr>
          <w:trHeight w:val="440"/>
          <w:jc w:val="center"/>
        </w:trPr>
        <w:tc>
          <w:tcPr>
            <w:tcW w:w="625" w:type="dxa"/>
            <w:vAlign w:val="center"/>
          </w:tcPr>
          <w:p w:rsidR="00B86361" w:rsidRPr="00B86361" w:rsidRDefault="00B86361" w:rsidP="00F00F1F">
            <w:pPr>
              <w:jc w:val="center"/>
              <w:rPr>
                <w:rFonts w:cs="Arial"/>
                <w:sz w:val="20"/>
                <w:szCs w:val="20"/>
                <w:lang w:val="sr-Latn-RS"/>
              </w:rPr>
            </w:pPr>
            <w:r w:rsidRPr="00B86361">
              <w:rPr>
                <w:rFonts w:cs="Arial"/>
                <w:sz w:val="20"/>
                <w:szCs w:val="20"/>
                <w:lang w:val="sr-Latn-RS"/>
              </w:rPr>
              <w:t>2.</w:t>
            </w:r>
          </w:p>
        </w:tc>
        <w:tc>
          <w:tcPr>
            <w:tcW w:w="2064" w:type="dxa"/>
            <w:vAlign w:val="center"/>
          </w:tcPr>
          <w:p w:rsidR="00B86361" w:rsidRPr="00B86361" w:rsidRDefault="00B86361" w:rsidP="00B86361">
            <w:pPr>
              <w:jc w:val="left"/>
              <w:rPr>
                <w:rFonts w:cs="Arial"/>
                <w:sz w:val="20"/>
                <w:szCs w:val="20"/>
              </w:rPr>
            </w:pPr>
            <w:r w:rsidRPr="00B86361">
              <w:rPr>
                <w:rFonts w:cs="Arial"/>
                <w:sz w:val="20"/>
                <w:szCs w:val="20"/>
                <w:lang w:val="sr-Cyrl-RS"/>
              </w:rPr>
              <w:t>Услуга дератизације, м</w:t>
            </w:r>
            <w:r w:rsidRPr="00B86361">
              <w:rPr>
                <w:rFonts w:cs="Arial"/>
                <w:sz w:val="20"/>
                <w:szCs w:val="20"/>
              </w:rPr>
              <w:t>ашинска зграда ХЕ, команда ХЕ, просторије изнад команде, просторије на котама</w:t>
            </w:r>
          </w:p>
        </w:tc>
        <w:tc>
          <w:tcPr>
            <w:tcW w:w="850" w:type="dxa"/>
            <w:vAlign w:val="center"/>
          </w:tcPr>
          <w:p w:rsidR="00B86361" w:rsidRPr="00B86361" w:rsidRDefault="00B86361" w:rsidP="00F00F1F">
            <w:pPr>
              <w:jc w:val="center"/>
              <w:rPr>
                <w:rFonts w:eastAsia="Calibri" w:cs="Arial"/>
                <w:sz w:val="20"/>
                <w:szCs w:val="20"/>
                <w:lang w:val="sr-Latn-RS"/>
              </w:rPr>
            </w:pPr>
            <w:r w:rsidRPr="00B86361">
              <w:rPr>
                <w:rFonts w:eastAsia="Calibri" w:cs="Arial"/>
                <w:sz w:val="20"/>
                <w:szCs w:val="20"/>
                <w:lang w:val="sr-Latn-RS"/>
              </w:rPr>
              <w:t>3813</w:t>
            </w:r>
          </w:p>
        </w:tc>
        <w:tc>
          <w:tcPr>
            <w:tcW w:w="1134" w:type="dxa"/>
            <w:vAlign w:val="center"/>
          </w:tcPr>
          <w:p w:rsidR="00B86361" w:rsidRPr="00B86361" w:rsidRDefault="00B86361" w:rsidP="00F00F1F">
            <w:pPr>
              <w:rPr>
                <w:rFonts w:cs="Arial"/>
                <w:sz w:val="20"/>
                <w:szCs w:val="20"/>
              </w:rPr>
            </w:pPr>
          </w:p>
        </w:tc>
        <w:tc>
          <w:tcPr>
            <w:tcW w:w="1134" w:type="dxa"/>
          </w:tcPr>
          <w:p w:rsidR="00B86361" w:rsidRPr="00B86361" w:rsidRDefault="00B86361" w:rsidP="00F00F1F">
            <w:pPr>
              <w:rPr>
                <w:rFonts w:cs="Arial"/>
                <w:sz w:val="20"/>
                <w:szCs w:val="20"/>
              </w:rPr>
            </w:pPr>
          </w:p>
        </w:tc>
        <w:tc>
          <w:tcPr>
            <w:tcW w:w="1019" w:type="dxa"/>
            <w:vAlign w:val="center"/>
          </w:tcPr>
          <w:p w:rsidR="00B86361" w:rsidRPr="00B86361" w:rsidRDefault="00B86361" w:rsidP="00F00F1F">
            <w:pPr>
              <w:rPr>
                <w:rFonts w:cs="Arial"/>
                <w:sz w:val="20"/>
                <w:szCs w:val="20"/>
              </w:rPr>
            </w:pPr>
          </w:p>
        </w:tc>
        <w:tc>
          <w:tcPr>
            <w:tcW w:w="824" w:type="dxa"/>
            <w:vAlign w:val="center"/>
          </w:tcPr>
          <w:p w:rsidR="00B86361" w:rsidRPr="00B86361" w:rsidRDefault="00B86361" w:rsidP="00500501">
            <w:pPr>
              <w:jc w:val="center"/>
              <w:rPr>
                <w:rFonts w:cs="Arial"/>
                <w:sz w:val="20"/>
                <w:szCs w:val="20"/>
                <w:lang w:val="sr-Cyrl-RS"/>
              </w:rPr>
            </w:pPr>
            <w:r w:rsidRPr="00B86361">
              <w:rPr>
                <w:rFonts w:cs="Arial"/>
                <w:sz w:val="20"/>
                <w:szCs w:val="20"/>
                <w:lang w:val="sr-Cyrl-RS"/>
              </w:rPr>
              <w:t>2</w:t>
            </w:r>
          </w:p>
        </w:tc>
        <w:tc>
          <w:tcPr>
            <w:tcW w:w="1276" w:type="dxa"/>
            <w:vAlign w:val="center"/>
          </w:tcPr>
          <w:p w:rsidR="00B86361" w:rsidRPr="00B86361" w:rsidRDefault="00B86361" w:rsidP="00F00F1F">
            <w:pPr>
              <w:rPr>
                <w:rFonts w:cs="Arial"/>
                <w:sz w:val="20"/>
                <w:szCs w:val="20"/>
              </w:rPr>
            </w:pPr>
          </w:p>
        </w:tc>
        <w:tc>
          <w:tcPr>
            <w:tcW w:w="992" w:type="dxa"/>
          </w:tcPr>
          <w:p w:rsidR="00B86361" w:rsidRPr="00B86361" w:rsidRDefault="00B86361" w:rsidP="00F00F1F">
            <w:pPr>
              <w:rPr>
                <w:rFonts w:cs="Arial"/>
                <w:sz w:val="20"/>
                <w:szCs w:val="20"/>
              </w:rPr>
            </w:pPr>
          </w:p>
        </w:tc>
        <w:tc>
          <w:tcPr>
            <w:tcW w:w="1559" w:type="dxa"/>
          </w:tcPr>
          <w:p w:rsidR="00B86361" w:rsidRPr="00B86361" w:rsidRDefault="00B86361" w:rsidP="00F00F1F">
            <w:pPr>
              <w:rPr>
                <w:rFonts w:cs="Arial"/>
                <w:sz w:val="20"/>
                <w:szCs w:val="20"/>
              </w:rPr>
            </w:pPr>
          </w:p>
        </w:tc>
      </w:tr>
      <w:tr w:rsidR="00B86361" w:rsidRPr="00B86361" w:rsidTr="00B86361">
        <w:trPr>
          <w:trHeight w:val="272"/>
          <w:jc w:val="center"/>
        </w:trPr>
        <w:tc>
          <w:tcPr>
            <w:tcW w:w="625" w:type="dxa"/>
            <w:vAlign w:val="center"/>
          </w:tcPr>
          <w:p w:rsidR="00B86361" w:rsidRPr="00B86361" w:rsidRDefault="00B86361" w:rsidP="00F00F1F">
            <w:pPr>
              <w:jc w:val="center"/>
              <w:rPr>
                <w:rFonts w:cs="Arial"/>
                <w:sz w:val="20"/>
                <w:szCs w:val="20"/>
                <w:lang w:val="sr-Latn-RS"/>
              </w:rPr>
            </w:pPr>
            <w:r w:rsidRPr="00B86361">
              <w:rPr>
                <w:rFonts w:cs="Arial"/>
                <w:sz w:val="20"/>
                <w:szCs w:val="20"/>
                <w:lang w:val="sr-Latn-RS"/>
              </w:rPr>
              <w:t>3.</w:t>
            </w:r>
          </w:p>
        </w:tc>
        <w:tc>
          <w:tcPr>
            <w:tcW w:w="2064" w:type="dxa"/>
            <w:vAlign w:val="center"/>
          </w:tcPr>
          <w:p w:rsidR="00B86361" w:rsidRPr="00B86361" w:rsidRDefault="00B86361" w:rsidP="00B86361">
            <w:pPr>
              <w:jc w:val="left"/>
              <w:rPr>
                <w:rFonts w:cs="Arial"/>
                <w:sz w:val="20"/>
                <w:szCs w:val="20"/>
              </w:rPr>
            </w:pPr>
            <w:r w:rsidRPr="00B86361">
              <w:rPr>
                <w:rFonts w:cs="Arial"/>
                <w:sz w:val="20"/>
                <w:szCs w:val="20"/>
                <w:lang w:val="sr-Cyrl-RS"/>
              </w:rPr>
              <w:t>Услуге дератизације, м</w:t>
            </w:r>
            <w:r w:rsidRPr="00B86361">
              <w:rPr>
                <w:rFonts w:cs="Arial"/>
                <w:sz w:val="20"/>
                <w:szCs w:val="20"/>
              </w:rPr>
              <w:t>ашинска радионица, менза, сала за састанке</w:t>
            </w:r>
          </w:p>
        </w:tc>
        <w:tc>
          <w:tcPr>
            <w:tcW w:w="850" w:type="dxa"/>
            <w:vAlign w:val="center"/>
          </w:tcPr>
          <w:p w:rsidR="00B86361" w:rsidRPr="00B86361" w:rsidRDefault="00B86361" w:rsidP="00F00F1F">
            <w:pPr>
              <w:jc w:val="center"/>
              <w:rPr>
                <w:rFonts w:eastAsia="Calibri" w:cs="Arial"/>
                <w:sz w:val="20"/>
                <w:szCs w:val="20"/>
                <w:lang w:val="sr-Latn-RS"/>
              </w:rPr>
            </w:pPr>
            <w:r w:rsidRPr="00B86361">
              <w:rPr>
                <w:rFonts w:eastAsia="Calibri" w:cs="Arial"/>
                <w:sz w:val="20"/>
                <w:szCs w:val="20"/>
                <w:lang w:val="sr-Latn-RS"/>
              </w:rPr>
              <w:t>1500</w:t>
            </w:r>
          </w:p>
        </w:tc>
        <w:tc>
          <w:tcPr>
            <w:tcW w:w="1134" w:type="dxa"/>
            <w:vAlign w:val="center"/>
          </w:tcPr>
          <w:p w:rsidR="00B86361" w:rsidRPr="00B86361" w:rsidRDefault="00B86361" w:rsidP="00F00F1F">
            <w:pPr>
              <w:rPr>
                <w:rFonts w:cs="Arial"/>
                <w:sz w:val="20"/>
                <w:szCs w:val="20"/>
              </w:rPr>
            </w:pPr>
          </w:p>
        </w:tc>
        <w:tc>
          <w:tcPr>
            <w:tcW w:w="1134" w:type="dxa"/>
          </w:tcPr>
          <w:p w:rsidR="00B86361" w:rsidRPr="00B86361" w:rsidRDefault="00B86361" w:rsidP="00F00F1F">
            <w:pPr>
              <w:rPr>
                <w:rFonts w:cs="Arial"/>
                <w:sz w:val="20"/>
                <w:szCs w:val="20"/>
              </w:rPr>
            </w:pPr>
          </w:p>
        </w:tc>
        <w:tc>
          <w:tcPr>
            <w:tcW w:w="1019" w:type="dxa"/>
            <w:vAlign w:val="center"/>
          </w:tcPr>
          <w:p w:rsidR="00B86361" w:rsidRPr="00B86361" w:rsidRDefault="00B86361" w:rsidP="00F00F1F">
            <w:pPr>
              <w:rPr>
                <w:rFonts w:cs="Arial"/>
                <w:sz w:val="20"/>
                <w:szCs w:val="20"/>
              </w:rPr>
            </w:pPr>
          </w:p>
        </w:tc>
        <w:tc>
          <w:tcPr>
            <w:tcW w:w="824" w:type="dxa"/>
            <w:vAlign w:val="center"/>
          </w:tcPr>
          <w:p w:rsidR="00B86361" w:rsidRPr="00B86361" w:rsidRDefault="00B86361" w:rsidP="00500501">
            <w:pPr>
              <w:jc w:val="center"/>
              <w:rPr>
                <w:rFonts w:cs="Arial"/>
                <w:sz w:val="20"/>
                <w:szCs w:val="20"/>
                <w:lang w:val="sr-Cyrl-RS"/>
              </w:rPr>
            </w:pPr>
            <w:r w:rsidRPr="00B86361">
              <w:rPr>
                <w:rFonts w:cs="Arial"/>
                <w:sz w:val="20"/>
                <w:szCs w:val="20"/>
                <w:lang w:val="sr-Cyrl-RS"/>
              </w:rPr>
              <w:t>2</w:t>
            </w:r>
          </w:p>
        </w:tc>
        <w:tc>
          <w:tcPr>
            <w:tcW w:w="1276" w:type="dxa"/>
            <w:vAlign w:val="center"/>
          </w:tcPr>
          <w:p w:rsidR="00B86361" w:rsidRPr="00B86361" w:rsidRDefault="00B86361" w:rsidP="00F00F1F">
            <w:pPr>
              <w:rPr>
                <w:rFonts w:cs="Arial"/>
                <w:sz w:val="20"/>
                <w:szCs w:val="20"/>
              </w:rPr>
            </w:pPr>
          </w:p>
        </w:tc>
        <w:tc>
          <w:tcPr>
            <w:tcW w:w="992" w:type="dxa"/>
          </w:tcPr>
          <w:p w:rsidR="00B86361" w:rsidRPr="00B86361" w:rsidRDefault="00B86361" w:rsidP="00F00F1F">
            <w:pPr>
              <w:rPr>
                <w:rFonts w:cs="Arial"/>
                <w:sz w:val="20"/>
                <w:szCs w:val="20"/>
              </w:rPr>
            </w:pPr>
          </w:p>
        </w:tc>
        <w:tc>
          <w:tcPr>
            <w:tcW w:w="1559" w:type="dxa"/>
          </w:tcPr>
          <w:p w:rsidR="00B86361" w:rsidRPr="00B86361" w:rsidRDefault="00B86361" w:rsidP="00F00F1F">
            <w:pPr>
              <w:rPr>
                <w:rFonts w:cs="Arial"/>
                <w:sz w:val="20"/>
                <w:szCs w:val="20"/>
              </w:rPr>
            </w:pPr>
          </w:p>
        </w:tc>
      </w:tr>
      <w:tr w:rsidR="00B86361" w:rsidRPr="00B86361" w:rsidTr="00B86361">
        <w:trPr>
          <w:trHeight w:val="272"/>
          <w:jc w:val="center"/>
        </w:trPr>
        <w:tc>
          <w:tcPr>
            <w:tcW w:w="625"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4.</w:t>
            </w:r>
          </w:p>
        </w:tc>
        <w:tc>
          <w:tcPr>
            <w:tcW w:w="2064" w:type="dxa"/>
            <w:vAlign w:val="center"/>
          </w:tcPr>
          <w:p w:rsidR="00B86361" w:rsidRPr="00B86361" w:rsidRDefault="00B86361" w:rsidP="00B86361">
            <w:pPr>
              <w:jc w:val="left"/>
              <w:rPr>
                <w:rFonts w:cs="Arial"/>
                <w:sz w:val="20"/>
                <w:szCs w:val="20"/>
              </w:rPr>
            </w:pPr>
            <w:r w:rsidRPr="00B86361">
              <w:rPr>
                <w:rFonts w:cs="Arial"/>
                <w:sz w:val="20"/>
                <w:szCs w:val="20"/>
              </w:rPr>
              <w:t>Услуге де</w:t>
            </w:r>
            <w:r w:rsidRPr="00B86361">
              <w:rPr>
                <w:rFonts w:cs="Arial"/>
                <w:sz w:val="20"/>
                <w:szCs w:val="20"/>
                <w:lang w:val="sr-Cyrl-RS"/>
              </w:rPr>
              <w:t>зинсекције</w:t>
            </w:r>
            <w:r w:rsidRPr="00B86361">
              <w:rPr>
                <w:rFonts w:cs="Arial"/>
                <w:sz w:val="20"/>
                <w:szCs w:val="20"/>
              </w:rPr>
              <w:t>, машинска радионица, менза, сала за састанке</w:t>
            </w:r>
          </w:p>
        </w:tc>
        <w:tc>
          <w:tcPr>
            <w:tcW w:w="850" w:type="dxa"/>
            <w:vAlign w:val="center"/>
          </w:tcPr>
          <w:p w:rsidR="00B86361" w:rsidRPr="00B86361" w:rsidRDefault="00B86361" w:rsidP="00F00F1F">
            <w:pPr>
              <w:jc w:val="center"/>
              <w:rPr>
                <w:rFonts w:eastAsia="Calibri" w:cs="Arial"/>
                <w:sz w:val="20"/>
                <w:szCs w:val="20"/>
                <w:lang w:val="sr-Cyrl-RS"/>
              </w:rPr>
            </w:pPr>
            <w:r w:rsidRPr="00B86361">
              <w:rPr>
                <w:rFonts w:eastAsia="Calibri" w:cs="Arial"/>
                <w:sz w:val="20"/>
                <w:szCs w:val="20"/>
                <w:lang w:val="sr-Cyrl-RS"/>
              </w:rPr>
              <w:t>1500</w:t>
            </w:r>
          </w:p>
        </w:tc>
        <w:tc>
          <w:tcPr>
            <w:tcW w:w="1134" w:type="dxa"/>
            <w:vAlign w:val="center"/>
          </w:tcPr>
          <w:p w:rsidR="00B86361" w:rsidRPr="00B86361" w:rsidRDefault="00B86361" w:rsidP="00F00F1F">
            <w:pPr>
              <w:rPr>
                <w:rFonts w:cs="Arial"/>
                <w:sz w:val="20"/>
                <w:szCs w:val="20"/>
              </w:rPr>
            </w:pPr>
          </w:p>
        </w:tc>
        <w:tc>
          <w:tcPr>
            <w:tcW w:w="1134" w:type="dxa"/>
          </w:tcPr>
          <w:p w:rsidR="00B86361" w:rsidRPr="00B86361" w:rsidRDefault="00B86361" w:rsidP="00F00F1F">
            <w:pPr>
              <w:rPr>
                <w:rFonts w:cs="Arial"/>
                <w:sz w:val="20"/>
                <w:szCs w:val="20"/>
              </w:rPr>
            </w:pPr>
          </w:p>
        </w:tc>
        <w:tc>
          <w:tcPr>
            <w:tcW w:w="1019" w:type="dxa"/>
            <w:vAlign w:val="center"/>
          </w:tcPr>
          <w:p w:rsidR="00B86361" w:rsidRPr="00B86361" w:rsidRDefault="00B86361" w:rsidP="00F00F1F">
            <w:pPr>
              <w:rPr>
                <w:rFonts w:cs="Arial"/>
                <w:sz w:val="20"/>
                <w:szCs w:val="20"/>
              </w:rPr>
            </w:pPr>
          </w:p>
        </w:tc>
        <w:tc>
          <w:tcPr>
            <w:tcW w:w="824" w:type="dxa"/>
            <w:vAlign w:val="center"/>
          </w:tcPr>
          <w:p w:rsidR="00B86361" w:rsidRPr="00B86361" w:rsidRDefault="00B86361" w:rsidP="00500501">
            <w:pPr>
              <w:jc w:val="center"/>
              <w:rPr>
                <w:rFonts w:cs="Arial"/>
                <w:sz w:val="20"/>
                <w:szCs w:val="20"/>
                <w:lang w:val="sr-Cyrl-RS"/>
              </w:rPr>
            </w:pPr>
            <w:r w:rsidRPr="00B86361">
              <w:rPr>
                <w:rFonts w:cs="Arial"/>
                <w:sz w:val="20"/>
                <w:szCs w:val="20"/>
                <w:lang w:val="sr-Cyrl-RS"/>
              </w:rPr>
              <w:t>2</w:t>
            </w:r>
          </w:p>
        </w:tc>
        <w:tc>
          <w:tcPr>
            <w:tcW w:w="1276" w:type="dxa"/>
            <w:vAlign w:val="center"/>
          </w:tcPr>
          <w:p w:rsidR="00B86361" w:rsidRPr="00B86361" w:rsidRDefault="00B86361" w:rsidP="00F00F1F">
            <w:pPr>
              <w:rPr>
                <w:rFonts w:cs="Arial"/>
                <w:sz w:val="20"/>
                <w:szCs w:val="20"/>
              </w:rPr>
            </w:pPr>
          </w:p>
        </w:tc>
        <w:tc>
          <w:tcPr>
            <w:tcW w:w="992" w:type="dxa"/>
          </w:tcPr>
          <w:p w:rsidR="00B86361" w:rsidRPr="00B86361" w:rsidRDefault="00B86361" w:rsidP="00F00F1F">
            <w:pPr>
              <w:rPr>
                <w:rFonts w:cs="Arial"/>
                <w:sz w:val="20"/>
                <w:szCs w:val="20"/>
              </w:rPr>
            </w:pPr>
          </w:p>
        </w:tc>
        <w:tc>
          <w:tcPr>
            <w:tcW w:w="1559" w:type="dxa"/>
          </w:tcPr>
          <w:p w:rsidR="00B86361" w:rsidRPr="00B86361" w:rsidRDefault="00B86361" w:rsidP="00F00F1F">
            <w:pPr>
              <w:rPr>
                <w:rFonts w:cs="Arial"/>
                <w:sz w:val="20"/>
                <w:szCs w:val="20"/>
              </w:rPr>
            </w:pPr>
          </w:p>
        </w:tc>
      </w:tr>
      <w:tr w:rsidR="00B86361" w:rsidRPr="00B86361" w:rsidTr="00B86361">
        <w:trPr>
          <w:trHeight w:val="272"/>
          <w:jc w:val="center"/>
        </w:trPr>
        <w:tc>
          <w:tcPr>
            <w:tcW w:w="625"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5.</w:t>
            </w:r>
          </w:p>
        </w:tc>
        <w:tc>
          <w:tcPr>
            <w:tcW w:w="2064" w:type="dxa"/>
            <w:vAlign w:val="center"/>
          </w:tcPr>
          <w:p w:rsidR="00B86361" w:rsidRPr="00B86361" w:rsidRDefault="00B86361" w:rsidP="00B86361">
            <w:pPr>
              <w:jc w:val="left"/>
              <w:rPr>
                <w:rFonts w:cs="Arial"/>
                <w:sz w:val="20"/>
                <w:szCs w:val="20"/>
                <w:lang w:val="sr-Cyrl-RS"/>
              </w:rPr>
            </w:pPr>
            <w:r w:rsidRPr="00B86361">
              <w:rPr>
                <w:rFonts w:cs="Arial"/>
                <w:sz w:val="20"/>
                <w:szCs w:val="20"/>
                <w:lang w:val="sr-Cyrl-RS"/>
              </w:rPr>
              <w:t xml:space="preserve">Услуге дезинфекције, машинска </w:t>
            </w:r>
            <w:r w:rsidRPr="00B86361">
              <w:rPr>
                <w:rFonts w:cs="Arial"/>
                <w:sz w:val="20"/>
                <w:szCs w:val="20"/>
                <w:lang w:val="sr-Cyrl-RS"/>
              </w:rPr>
              <w:lastRenderedPageBreak/>
              <w:t>радионица, менза, сала за састанке</w:t>
            </w:r>
          </w:p>
        </w:tc>
        <w:tc>
          <w:tcPr>
            <w:tcW w:w="850" w:type="dxa"/>
            <w:vAlign w:val="center"/>
          </w:tcPr>
          <w:p w:rsidR="00B86361" w:rsidRPr="00B86361" w:rsidRDefault="00B86361" w:rsidP="00F00F1F">
            <w:pPr>
              <w:jc w:val="center"/>
              <w:rPr>
                <w:rFonts w:eastAsia="Calibri" w:cs="Arial"/>
                <w:sz w:val="20"/>
                <w:szCs w:val="20"/>
                <w:lang w:val="sr-Cyrl-RS"/>
              </w:rPr>
            </w:pPr>
            <w:r w:rsidRPr="00B86361">
              <w:rPr>
                <w:rFonts w:eastAsia="Calibri" w:cs="Arial"/>
                <w:sz w:val="20"/>
                <w:szCs w:val="20"/>
                <w:lang w:val="sr-Cyrl-RS"/>
              </w:rPr>
              <w:lastRenderedPageBreak/>
              <w:t>1500</w:t>
            </w:r>
          </w:p>
        </w:tc>
        <w:tc>
          <w:tcPr>
            <w:tcW w:w="1134" w:type="dxa"/>
            <w:vAlign w:val="center"/>
          </w:tcPr>
          <w:p w:rsidR="00B86361" w:rsidRPr="00B86361" w:rsidRDefault="00B86361" w:rsidP="00F00F1F">
            <w:pPr>
              <w:rPr>
                <w:rFonts w:cs="Arial"/>
                <w:sz w:val="20"/>
                <w:szCs w:val="20"/>
              </w:rPr>
            </w:pPr>
          </w:p>
        </w:tc>
        <w:tc>
          <w:tcPr>
            <w:tcW w:w="1134" w:type="dxa"/>
          </w:tcPr>
          <w:p w:rsidR="00B86361" w:rsidRPr="00B86361" w:rsidRDefault="00B86361" w:rsidP="00F00F1F">
            <w:pPr>
              <w:rPr>
                <w:rFonts w:cs="Arial"/>
                <w:sz w:val="20"/>
                <w:szCs w:val="20"/>
              </w:rPr>
            </w:pPr>
          </w:p>
        </w:tc>
        <w:tc>
          <w:tcPr>
            <w:tcW w:w="1019" w:type="dxa"/>
            <w:vAlign w:val="center"/>
          </w:tcPr>
          <w:p w:rsidR="00B86361" w:rsidRPr="00B86361" w:rsidRDefault="00B86361" w:rsidP="00F00F1F">
            <w:pPr>
              <w:rPr>
                <w:rFonts w:cs="Arial"/>
                <w:sz w:val="20"/>
                <w:szCs w:val="20"/>
              </w:rPr>
            </w:pPr>
          </w:p>
        </w:tc>
        <w:tc>
          <w:tcPr>
            <w:tcW w:w="824" w:type="dxa"/>
            <w:vAlign w:val="center"/>
          </w:tcPr>
          <w:p w:rsidR="00B86361" w:rsidRPr="00B86361" w:rsidRDefault="00B86361" w:rsidP="00500501">
            <w:pPr>
              <w:jc w:val="center"/>
              <w:rPr>
                <w:rFonts w:cs="Arial"/>
                <w:sz w:val="20"/>
                <w:szCs w:val="20"/>
                <w:lang w:val="sr-Cyrl-RS"/>
              </w:rPr>
            </w:pPr>
            <w:r w:rsidRPr="00B86361">
              <w:rPr>
                <w:rFonts w:cs="Arial"/>
                <w:sz w:val="20"/>
                <w:szCs w:val="20"/>
                <w:lang w:val="sr-Cyrl-RS"/>
              </w:rPr>
              <w:t>2</w:t>
            </w:r>
          </w:p>
        </w:tc>
        <w:tc>
          <w:tcPr>
            <w:tcW w:w="1276" w:type="dxa"/>
            <w:vAlign w:val="center"/>
          </w:tcPr>
          <w:p w:rsidR="00B86361" w:rsidRPr="00B86361" w:rsidRDefault="00B86361" w:rsidP="00F00F1F">
            <w:pPr>
              <w:rPr>
                <w:rFonts w:cs="Arial"/>
                <w:sz w:val="20"/>
                <w:szCs w:val="20"/>
              </w:rPr>
            </w:pPr>
          </w:p>
        </w:tc>
        <w:tc>
          <w:tcPr>
            <w:tcW w:w="992" w:type="dxa"/>
          </w:tcPr>
          <w:p w:rsidR="00B86361" w:rsidRPr="00B86361" w:rsidRDefault="00B86361" w:rsidP="00F00F1F">
            <w:pPr>
              <w:rPr>
                <w:rFonts w:cs="Arial"/>
                <w:sz w:val="20"/>
                <w:szCs w:val="20"/>
              </w:rPr>
            </w:pPr>
          </w:p>
        </w:tc>
        <w:tc>
          <w:tcPr>
            <w:tcW w:w="1559" w:type="dxa"/>
          </w:tcPr>
          <w:p w:rsidR="00B86361" w:rsidRPr="00B86361" w:rsidRDefault="00B86361" w:rsidP="00F00F1F">
            <w:pPr>
              <w:rPr>
                <w:rFonts w:cs="Arial"/>
                <w:sz w:val="20"/>
                <w:szCs w:val="20"/>
              </w:rPr>
            </w:pPr>
          </w:p>
        </w:tc>
      </w:tr>
      <w:tr w:rsidR="00B86361" w:rsidRPr="00B86361" w:rsidTr="00B86361">
        <w:trPr>
          <w:trHeight w:val="272"/>
          <w:jc w:val="center"/>
        </w:trPr>
        <w:tc>
          <w:tcPr>
            <w:tcW w:w="625"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6.</w:t>
            </w:r>
          </w:p>
        </w:tc>
        <w:tc>
          <w:tcPr>
            <w:tcW w:w="2064" w:type="dxa"/>
            <w:vAlign w:val="center"/>
          </w:tcPr>
          <w:p w:rsidR="00B86361" w:rsidRPr="00B86361" w:rsidRDefault="00B86361" w:rsidP="00B86361">
            <w:pPr>
              <w:jc w:val="left"/>
              <w:rPr>
                <w:rFonts w:cs="Arial"/>
                <w:sz w:val="20"/>
                <w:szCs w:val="20"/>
              </w:rPr>
            </w:pPr>
            <w:r w:rsidRPr="00B86361">
              <w:rPr>
                <w:rFonts w:cs="Arial"/>
                <w:sz w:val="20"/>
                <w:szCs w:val="20"/>
                <w:lang w:val="sr-Cyrl-RS"/>
              </w:rPr>
              <w:t>Услуга дератиизације,м</w:t>
            </w:r>
            <w:r w:rsidRPr="00B86361">
              <w:rPr>
                <w:rFonts w:cs="Arial"/>
                <w:sz w:val="20"/>
                <w:szCs w:val="20"/>
              </w:rPr>
              <w:t>агацин горива и мазива</w:t>
            </w:r>
          </w:p>
        </w:tc>
        <w:tc>
          <w:tcPr>
            <w:tcW w:w="850" w:type="dxa"/>
            <w:vAlign w:val="center"/>
          </w:tcPr>
          <w:p w:rsidR="00B86361" w:rsidRPr="00B86361" w:rsidRDefault="00B86361" w:rsidP="00F00F1F">
            <w:pPr>
              <w:jc w:val="center"/>
              <w:rPr>
                <w:rFonts w:eastAsia="Calibri" w:cs="Arial"/>
                <w:sz w:val="20"/>
                <w:szCs w:val="20"/>
                <w:lang w:val="sr-Latn-RS"/>
              </w:rPr>
            </w:pPr>
            <w:r w:rsidRPr="00B86361">
              <w:rPr>
                <w:rFonts w:eastAsia="Calibri" w:cs="Arial"/>
                <w:sz w:val="20"/>
                <w:szCs w:val="20"/>
                <w:lang w:val="sr-Latn-RS"/>
              </w:rPr>
              <w:t>202</w:t>
            </w:r>
          </w:p>
        </w:tc>
        <w:tc>
          <w:tcPr>
            <w:tcW w:w="1134" w:type="dxa"/>
            <w:vAlign w:val="center"/>
          </w:tcPr>
          <w:p w:rsidR="00B86361" w:rsidRPr="00B86361" w:rsidRDefault="00B86361" w:rsidP="00F00F1F">
            <w:pPr>
              <w:rPr>
                <w:rFonts w:cs="Arial"/>
                <w:sz w:val="20"/>
                <w:szCs w:val="20"/>
              </w:rPr>
            </w:pPr>
          </w:p>
        </w:tc>
        <w:tc>
          <w:tcPr>
            <w:tcW w:w="1134" w:type="dxa"/>
          </w:tcPr>
          <w:p w:rsidR="00B86361" w:rsidRPr="00B86361" w:rsidRDefault="00B86361" w:rsidP="00F00F1F">
            <w:pPr>
              <w:rPr>
                <w:rFonts w:cs="Arial"/>
                <w:sz w:val="20"/>
                <w:szCs w:val="20"/>
              </w:rPr>
            </w:pPr>
          </w:p>
        </w:tc>
        <w:tc>
          <w:tcPr>
            <w:tcW w:w="1019" w:type="dxa"/>
            <w:vAlign w:val="center"/>
          </w:tcPr>
          <w:p w:rsidR="00B86361" w:rsidRPr="00B86361" w:rsidRDefault="00B86361" w:rsidP="00F00F1F">
            <w:pPr>
              <w:rPr>
                <w:rFonts w:cs="Arial"/>
                <w:sz w:val="20"/>
                <w:szCs w:val="20"/>
              </w:rPr>
            </w:pPr>
          </w:p>
        </w:tc>
        <w:tc>
          <w:tcPr>
            <w:tcW w:w="824" w:type="dxa"/>
            <w:vAlign w:val="center"/>
          </w:tcPr>
          <w:p w:rsidR="00B86361" w:rsidRPr="00B86361" w:rsidRDefault="00B86361" w:rsidP="00500501">
            <w:pPr>
              <w:jc w:val="center"/>
              <w:rPr>
                <w:rFonts w:cs="Arial"/>
                <w:sz w:val="20"/>
                <w:szCs w:val="20"/>
                <w:lang w:val="sr-Cyrl-RS"/>
              </w:rPr>
            </w:pPr>
            <w:r w:rsidRPr="00B86361">
              <w:rPr>
                <w:rFonts w:cs="Arial"/>
                <w:sz w:val="20"/>
                <w:szCs w:val="20"/>
                <w:lang w:val="sr-Cyrl-RS"/>
              </w:rPr>
              <w:t>2</w:t>
            </w:r>
          </w:p>
        </w:tc>
        <w:tc>
          <w:tcPr>
            <w:tcW w:w="1276" w:type="dxa"/>
            <w:vAlign w:val="center"/>
          </w:tcPr>
          <w:p w:rsidR="00B86361" w:rsidRPr="00B86361" w:rsidRDefault="00B86361" w:rsidP="00F00F1F">
            <w:pPr>
              <w:rPr>
                <w:rFonts w:cs="Arial"/>
                <w:sz w:val="20"/>
                <w:szCs w:val="20"/>
              </w:rPr>
            </w:pPr>
          </w:p>
        </w:tc>
        <w:tc>
          <w:tcPr>
            <w:tcW w:w="992" w:type="dxa"/>
          </w:tcPr>
          <w:p w:rsidR="00B86361" w:rsidRPr="00B86361" w:rsidRDefault="00B86361" w:rsidP="00F00F1F">
            <w:pPr>
              <w:rPr>
                <w:rFonts w:cs="Arial"/>
                <w:sz w:val="20"/>
                <w:szCs w:val="20"/>
              </w:rPr>
            </w:pPr>
          </w:p>
        </w:tc>
        <w:tc>
          <w:tcPr>
            <w:tcW w:w="1559" w:type="dxa"/>
          </w:tcPr>
          <w:p w:rsidR="00B86361" w:rsidRPr="00B86361" w:rsidRDefault="00B86361" w:rsidP="00F00F1F">
            <w:pPr>
              <w:rPr>
                <w:rFonts w:cs="Arial"/>
                <w:sz w:val="20"/>
                <w:szCs w:val="20"/>
              </w:rPr>
            </w:pPr>
          </w:p>
        </w:tc>
      </w:tr>
      <w:tr w:rsidR="00B86361" w:rsidRPr="00B86361" w:rsidTr="00B86361">
        <w:trPr>
          <w:trHeight w:val="278"/>
          <w:jc w:val="center"/>
        </w:trPr>
        <w:tc>
          <w:tcPr>
            <w:tcW w:w="625"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7.</w:t>
            </w:r>
          </w:p>
        </w:tc>
        <w:tc>
          <w:tcPr>
            <w:tcW w:w="2064" w:type="dxa"/>
            <w:vAlign w:val="center"/>
          </w:tcPr>
          <w:p w:rsidR="00B86361" w:rsidRPr="00B86361" w:rsidRDefault="00B86361" w:rsidP="00B86361">
            <w:pPr>
              <w:jc w:val="left"/>
              <w:rPr>
                <w:rFonts w:eastAsia="Calibri" w:cs="Arial"/>
                <w:sz w:val="20"/>
                <w:szCs w:val="20"/>
                <w:lang w:val="sr-Latn-RS"/>
              </w:rPr>
            </w:pPr>
            <w:r w:rsidRPr="00B86361">
              <w:rPr>
                <w:rFonts w:eastAsia="Calibri" w:cs="Arial"/>
                <w:sz w:val="20"/>
                <w:szCs w:val="20"/>
                <w:lang w:val="sr-Cyrl-RS"/>
              </w:rPr>
              <w:t>Услуга дератизације, с</w:t>
            </w:r>
            <w:r w:rsidRPr="00B86361">
              <w:rPr>
                <w:rFonts w:eastAsia="Calibri" w:cs="Arial"/>
                <w:sz w:val="20"/>
                <w:szCs w:val="20"/>
                <w:lang w:val="sr-Latn-RS"/>
              </w:rPr>
              <w:t>толарска радионица</w:t>
            </w:r>
          </w:p>
        </w:tc>
        <w:tc>
          <w:tcPr>
            <w:tcW w:w="850" w:type="dxa"/>
            <w:vAlign w:val="center"/>
          </w:tcPr>
          <w:p w:rsidR="00B86361" w:rsidRPr="00B86361" w:rsidRDefault="00B86361" w:rsidP="00F00F1F">
            <w:pPr>
              <w:jc w:val="center"/>
              <w:rPr>
                <w:rFonts w:eastAsia="Calibri" w:cs="Arial"/>
                <w:sz w:val="20"/>
                <w:szCs w:val="20"/>
                <w:lang w:val="sr-Latn-RS"/>
              </w:rPr>
            </w:pPr>
            <w:r w:rsidRPr="00B86361">
              <w:rPr>
                <w:rFonts w:eastAsia="Calibri" w:cs="Arial"/>
                <w:sz w:val="20"/>
                <w:szCs w:val="20"/>
                <w:lang w:val="sr-Latn-RS"/>
              </w:rPr>
              <w:t>63</w:t>
            </w:r>
          </w:p>
        </w:tc>
        <w:tc>
          <w:tcPr>
            <w:tcW w:w="1134" w:type="dxa"/>
            <w:vAlign w:val="center"/>
          </w:tcPr>
          <w:p w:rsidR="00B86361" w:rsidRPr="00B86361" w:rsidRDefault="00B86361" w:rsidP="00F00F1F">
            <w:pPr>
              <w:rPr>
                <w:rFonts w:cs="Arial"/>
                <w:sz w:val="20"/>
                <w:szCs w:val="20"/>
              </w:rPr>
            </w:pPr>
          </w:p>
        </w:tc>
        <w:tc>
          <w:tcPr>
            <w:tcW w:w="1134" w:type="dxa"/>
          </w:tcPr>
          <w:p w:rsidR="00B86361" w:rsidRPr="00B86361" w:rsidRDefault="00B86361" w:rsidP="00F00F1F">
            <w:pPr>
              <w:rPr>
                <w:rFonts w:cs="Arial"/>
                <w:sz w:val="20"/>
                <w:szCs w:val="20"/>
              </w:rPr>
            </w:pPr>
          </w:p>
        </w:tc>
        <w:tc>
          <w:tcPr>
            <w:tcW w:w="1019" w:type="dxa"/>
            <w:vAlign w:val="center"/>
          </w:tcPr>
          <w:p w:rsidR="00B86361" w:rsidRPr="00B86361" w:rsidRDefault="00B86361" w:rsidP="00F00F1F">
            <w:pPr>
              <w:rPr>
                <w:rFonts w:cs="Arial"/>
                <w:sz w:val="20"/>
                <w:szCs w:val="20"/>
              </w:rPr>
            </w:pPr>
          </w:p>
        </w:tc>
        <w:tc>
          <w:tcPr>
            <w:tcW w:w="824" w:type="dxa"/>
            <w:vAlign w:val="center"/>
          </w:tcPr>
          <w:p w:rsidR="00B86361" w:rsidRPr="00B86361" w:rsidRDefault="00B86361" w:rsidP="00500501">
            <w:pPr>
              <w:jc w:val="center"/>
              <w:rPr>
                <w:rFonts w:cs="Arial"/>
                <w:sz w:val="20"/>
                <w:szCs w:val="20"/>
                <w:lang w:val="sr-Cyrl-RS"/>
              </w:rPr>
            </w:pPr>
            <w:r w:rsidRPr="00B86361">
              <w:rPr>
                <w:rFonts w:cs="Arial"/>
                <w:sz w:val="20"/>
                <w:szCs w:val="20"/>
                <w:lang w:val="sr-Cyrl-RS"/>
              </w:rPr>
              <w:t>2</w:t>
            </w:r>
          </w:p>
        </w:tc>
        <w:tc>
          <w:tcPr>
            <w:tcW w:w="1276" w:type="dxa"/>
            <w:vAlign w:val="center"/>
          </w:tcPr>
          <w:p w:rsidR="00B86361" w:rsidRPr="00B86361" w:rsidRDefault="00B86361" w:rsidP="00F00F1F">
            <w:pPr>
              <w:rPr>
                <w:rFonts w:cs="Arial"/>
                <w:sz w:val="20"/>
                <w:szCs w:val="20"/>
              </w:rPr>
            </w:pPr>
          </w:p>
        </w:tc>
        <w:tc>
          <w:tcPr>
            <w:tcW w:w="992" w:type="dxa"/>
          </w:tcPr>
          <w:p w:rsidR="00B86361" w:rsidRPr="00B86361" w:rsidRDefault="00B86361" w:rsidP="00F00F1F">
            <w:pPr>
              <w:rPr>
                <w:rFonts w:cs="Arial"/>
                <w:sz w:val="20"/>
                <w:szCs w:val="20"/>
              </w:rPr>
            </w:pPr>
          </w:p>
        </w:tc>
        <w:tc>
          <w:tcPr>
            <w:tcW w:w="1559" w:type="dxa"/>
          </w:tcPr>
          <w:p w:rsidR="00B86361" w:rsidRPr="00B86361" w:rsidRDefault="00B86361" w:rsidP="00F00F1F">
            <w:pPr>
              <w:rPr>
                <w:rFonts w:cs="Arial"/>
                <w:sz w:val="20"/>
                <w:szCs w:val="20"/>
              </w:rPr>
            </w:pPr>
          </w:p>
        </w:tc>
      </w:tr>
      <w:tr w:rsidR="00B86361" w:rsidRPr="00B86361" w:rsidTr="00B86361">
        <w:trPr>
          <w:trHeight w:val="272"/>
          <w:jc w:val="center"/>
        </w:trPr>
        <w:tc>
          <w:tcPr>
            <w:tcW w:w="625"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8.</w:t>
            </w:r>
          </w:p>
        </w:tc>
        <w:tc>
          <w:tcPr>
            <w:tcW w:w="2064" w:type="dxa"/>
            <w:vAlign w:val="center"/>
          </w:tcPr>
          <w:p w:rsidR="00B86361" w:rsidRPr="00B86361" w:rsidRDefault="00B86361" w:rsidP="00B86361">
            <w:pPr>
              <w:jc w:val="left"/>
              <w:rPr>
                <w:rFonts w:eastAsia="Calibri" w:cs="Arial"/>
                <w:sz w:val="20"/>
                <w:szCs w:val="20"/>
                <w:lang w:val="sr-Latn-RS"/>
              </w:rPr>
            </w:pPr>
            <w:r w:rsidRPr="00B86361">
              <w:rPr>
                <w:rFonts w:eastAsia="Calibri" w:cs="Arial"/>
                <w:sz w:val="20"/>
                <w:szCs w:val="20"/>
                <w:lang w:val="sr-Cyrl-RS"/>
              </w:rPr>
              <w:t>Услуга дератизације, д</w:t>
            </w:r>
            <w:r w:rsidRPr="00B86361">
              <w:rPr>
                <w:rFonts w:eastAsia="Calibri" w:cs="Arial"/>
                <w:sz w:val="20"/>
                <w:szCs w:val="20"/>
                <w:lang w:val="sr-Latn-RS"/>
              </w:rPr>
              <w:t>изел агрегат</w:t>
            </w:r>
          </w:p>
        </w:tc>
        <w:tc>
          <w:tcPr>
            <w:tcW w:w="850" w:type="dxa"/>
            <w:vAlign w:val="center"/>
          </w:tcPr>
          <w:p w:rsidR="00B86361" w:rsidRPr="00B86361" w:rsidRDefault="00B86361" w:rsidP="00F00F1F">
            <w:pPr>
              <w:jc w:val="center"/>
              <w:rPr>
                <w:rFonts w:eastAsia="Calibri" w:cs="Arial"/>
                <w:sz w:val="20"/>
                <w:szCs w:val="20"/>
                <w:lang w:val="sr-Latn-RS"/>
              </w:rPr>
            </w:pPr>
            <w:r w:rsidRPr="00B86361">
              <w:rPr>
                <w:rFonts w:eastAsia="Calibri" w:cs="Arial"/>
                <w:sz w:val="20"/>
                <w:szCs w:val="20"/>
                <w:lang w:val="sr-Latn-RS"/>
              </w:rPr>
              <w:t>54</w:t>
            </w:r>
          </w:p>
        </w:tc>
        <w:tc>
          <w:tcPr>
            <w:tcW w:w="1134" w:type="dxa"/>
            <w:vAlign w:val="center"/>
          </w:tcPr>
          <w:p w:rsidR="00B86361" w:rsidRPr="00B86361" w:rsidRDefault="00B86361" w:rsidP="00F00F1F">
            <w:pPr>
              <w:rPr>
                <w:rFonts w:cs="Arial"/>
                <w:sz w:val="20"/>
                <w:szCs w:val="20"/>
              </w:rPr>
            </w:pPr>
          </w:p>
        </w:tc>
        <w:tc>
          <w:tcPr>
            <w:tcW w:w="1134" w:type="dxa"/>
          </w:tcPr>
          <w:p w:rsidR="00B86361" w:rsidRPr="00B86361" w:rsidRDefault="00B86361" w:rsidP="00F00F1F">
            <w:pPr>
              <w:rPr>
                <w:rFonts w:cs="Arial"/>
                <w:sz w:val="20"/>
                <w:szCs w:val="20"/>
              </w:rPr>
            </w:pPr>
          </w:p>
        </w:tc>
        <w:tc>
          <w:tcPr>
            <w:tcW w:w="1019" w:type="dxa"/>
            <w:vAlign w:val="center"/>
          </w:tcPr>
          <w:p w:rsidR="00B86361" w:rsidRPr="00B86361" w:rsidRDefault="00B86361" w:rsidP="00F00F1F">
            <w:pPr>
              <w:rPr>
                <w:rFonts w:cs="Arial"/>
                <w:sz w:val="20"/>
                <w:szCs w:val="20"/>
              </w:rPr>
            </w:pPr>
          </w:p>
        </w:tc>
        <w:tc>
          <w:tcPr>
            <w:tcW w:w="824" w:type="dxa"/>
            <w:vAlign w:val="center"/>
          </w:tcPr>
          <w:p w:rsidR="00B86361" w:rsidRPr="00B86361" w:rsidRDefault="00B86361" w:rsidP="00500501">
            <w:pPr>
              <w:jc w:val="center"/>
              <w:rPr>
                <w:rFonts w:cs="Arial"/>
                <w:sz w:val="20"/>
                <w:szCs w:val="20"/>
                <w:lang w:val="sr-Cyrl-RS"/>
              </w:rPr>
            </w:pPr>
            <w:r w:rsidRPr="00B86361">
              <w:rPr>
                <w:rFonts w:cs="Arial"/>
                <w:sz w:val="20"/>
                <w:szCs w:val="20"/>
                <w:lang w:val="sr-Cyrl-RS"/>
              </w:rPr>
              <w:t>2</w:t>
            </w:r>
          </w:p>
        </w:tc>
        <w:tc>
          <w:tcPr>
            <w:tcW w:w="1276" w:type="dxa"/>
            <w:vAlign w:val="center"/>
          </w:tcPr>
          <w:p w:rsidR="00B86361" w:rsidRPr="00B86361" w:rsidRDefault="00B86361" w:rsidP="00F00F1F">
            <w:pPr>
              <w:rPr>
                <w:rFonts w:cs="Arial"/>
                <w:sz w:val="20"/>
                <w:szCs w:val="20"/>
              </w:rPr>
            </w:pPr>
          </w:p>
        </w:tc>
        <w:tc>
          <w:tcPr>
            <w:tcW w:w="992" w:type="dxa"/>
          </w:tcPr>
          <w:p w:rsidR="00B86361" w:rsidRPr="00B86361" w:rsidRDefault="00B86361" w:rsidP="00F00F1F">
            <w:pPr>
              <w:rPr>
                <w:rFonts w:cs="Arial"/>
                <w:sz w:val="20"/>
                <w:szCs w:val="20"/>
              </w:rPr>
            </w:pPr>
          </w:p>
        </w:tc>
        <w:tc>
          <w:tcPr>
            <w:tcW w:w="1559" w:type="dxa"/>
          </w:tcPr>
          <w:p w:rsidR="00B86361" w:rsidRPr="00B86361" w:rsidRDefault="00B86361" w:rsidP="00F00F1F">
            <w:pPr>
              <w:rPr>
                <w:rFonts w:cs="Arial"/>
                <w:sz w:val="20"/>
                <w:szCs w:val="20"/>
              </w:rPr>
            </w:pPr>
          </w:p>
        </w:tc>
      </w:tr>
      <w:tr w:rsidR="00B86361" w:rsidRPr="00B86361" w:rsidTr="00B86361">
        <w:trPr>
          <w:trHeight w:val="272"/>
          <w:jc w:val="center"/>
        </w:trPr>
        <w:tc>
          <w:tcPr>
            <w:tcW w:w="625"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9.</w:t>
            </w:r>
          </w:p>
        </w:tc>
        <w:tc>
          <w:tcPr>
            <w:tcW w:w="2064" w:type="dxa"/>
            <w:vAlign w:val="center"/>
          </w:tcPr>
          <w:p w:rsidR="00B86361" w:rsidRPr="00B86361" w:rsidRDefault="00B86361" w:rsidP="00B86361">
            <w:pPr>
              <w:jc w:val="left"/>
              <w:rPr>
                <w:rFonts w:eastAsia="Calibri" w:cs="Arial"/>
                <w:sz w:val="20"/>
                <w:szCs w:val="20"/>
                <w:lang w:val="sr-Latn-RS"/>
              </w:rPr>
            </w:pPr>
            <w:r w:rsidRPr="00B86361">
              <w:rPr>
                <w:rFonts w:eastAsia="Calibri" w:cs="Arial"/>
                <w:sz w:val="20"/>
                <w:szCs w:val="20"/>
                <w:lang w:val="sr-Cyrl-RS"/>
              </w:rPr>
              <w:t>Услуга дератизације, к</w:t>
            </w:r>
            <w:r w:rsidRPr="00B86361">
              <w:rPr>
                <w:rFonts w:eastAsia="Calibri" w:cs="Arial"/>
                <w:sz w:val="20"/>
                <w:szCs w:val="20"/>
                <w:lang w:val="sr-Latn-RS"/>
              </w:rPr>
              <w:t>омандна зграда РХЕ</w:t>
            </w:r>
          </w:p>
        </w:tc>
        <w:tc>
          <w:tcPr>
            <w:tcW w:w="850" w:type="dxa"/>
            <w:vAlign w:val="center"/>
          </w:tcPr>
          <w:p w:rsidR="00B86361" w:rsidRPr="00B86361" w:rsidRDefault="00B86361" w:rsidP="00F00F1F">
            <w:pPr>
              <w:jc w:val="center"/>
              <w:rPr>
                <w:rFonts w:eastAsia="Calibri" w:cs="Arial"/>
                <w:sz w:val="20"/>
                <w:szCs w:val="20"/>
                <w:lang w:val="sr-Latn-RS"/>
              </w:rPr>
            </w:pPr>
            <w:r w:rsidRPr="00B86361">
              <w:rPr>
                <w:rFonts w:eastAsia="Calibri" w:cs="Arial"/>
                <w:sz w:val="20"/>
                <w:szCs w:val="20"/>
                <w:lang w:val="sr-Latn-RS"/>
              </w:rPr>
              <w:t>1761</w:t>
            </w:r>
          </w:p>
        </w:tc>
        <w:tc>
          <w:tcPr>
            <w:tcW w:w="1134" w:type="dxa"/>
            <w:vAlign w:val="center"/>
          </w:tcPr>
          <w:p w:rsidR="00B86361" w:rsidRPr="00B86361" w:rsidRDefault="00B86361" w:rsidP="00F00F1F">
            <w:pPr>
              <w:rPr>
                <w:rFonts w:cs="Arial"/>
                <w:sz w:val="20"/>
                <w:szCs w:val="20"/>
              </w:rPr>
            </w:pPr>
          </w:p>
        </w:tc>
        <w:tc>
          <w:tcPr>
            <w:tcW w:w="1134" w:type="dxa"/>
          </w:tcPr>
          <w:p w:rsidR="00B86361" w:rsidRPr="00B86361" w:rsidRDefault="00B86361" w:rsidP="00F00F1F">
            <w:pPr>
              <w:rPr>
                <w:rFonts w:cs="Arial"/>
                <w:sz w:val="20"/>
                <w:szCs w:val="20"/>
              </w:rPr>
            </w:pPr>
          </w:p>
        </w:tc>
        <w:tc>
          <w:tcPr>
            <w:tcW w:w="1019" w:type="dxa"/>
            <w:vAlign w:val="center"/>
          </w:tcPr>
          <w:p w:rsidR="00B86361" w:rsidRPr="00B86361" w:rsidRDefault="00B86361" w:rsidP="00F00F1F">
            <w:pPr>
              <w:rPr>
                <w:rFonts w:cs="Arial"/>
                <w:sz w:val="20"/>
                <w:szCs w:val="20"/>
              </w:rPr>
            </w:pPr>
          </w:p>
        </w:tc>
        <w:tc>
          <w:tcPr>
            <w:tcW w:w="824" w:type="dxa"/>
            <w:vAlign w:val="center"/>
          </w:tcPr>
          <w:p w:rsidR="00B86361" w:rsidRPr="00B86361" w:rsidRDefault="00B86361" w:rsidP="00500501">
            <w:pPr>
              <w:jc w:val="center"/>
              <w:rPr>
                <w:rFonts w:cs="Arial"/>
                <w:sz w:val="20"/>
                <w:szCs w:val="20"/>
                <w:lang w:val="sr-Cyrl-RS"/>
              </w:rPr>
            </w:pPr>
            <w:r w:rsidRPr="00B86361">
              <w:rPr>
                <w:rFonts w:cs="Arial"/>
                <w:sz w:val="20"/>
                <w:szCs w:val="20"/>
                <w:lang w:val="sr-Cyrl-RS"/>
              </w:rPr>
              <w:t>2</w:t>
            </w:r>
          </w:p>
        </w:tc>
        <w:tc>
          <w:tcPr>
            <w:tcW w:w="1276" w:type="dxa"/>
            <w:vAlign w:val="center"/>
          </w:tcPr>
          <w:p w:rsidR="00B86361" w:rsidRPr="00B86361" w:rsidRDefault="00B86361" w:rsidP="00F00F1F">
            <w:pPr>
              <w:rPr>
                <w:rFonts w:cs="Arial"/>
                <w:sz w:val="20"/>
                <w:szCs w:val="20"/>
              </w:rPr>
            </w:pPr>
          </w:p>
        </w:tc>
        <w:tc>
          <w:tcPr>
            <w:tcW w:w="992" w:type="dxa"/>
          </w:tcPr>
          <w:p w:rsidR="00B86361" w:rsidRPr="00B86361" w:rsidRDefault="00B86361" w:rsidP="00F00F1F">
            <w:pPr>
              <w:rPr>
                <w:rFonts w:cs="Arial"/>
                <w:sz w:val="20"/>
                <w:szCs w:val="20"/>
              </w:rPr>
            </w:pPr>
          </w:p>
        </w:tc>
        <w:tc>
          <w:tcPr>
            <w:tcW w:w="1559" w:type="dxa"/>
          </w:tcPr>
          <w:p w:rsidR="00B86361" w:rsidRPr="00B86361" w:rsidRDefault="00B86361" w:rsidP="00F00F1F">
            <w:pPr>
              <w:rPr>
                <w:rFonts w:cs="Arial"/>
                <w:sz w:val="20"/>
                <w:szCs w:val="20"/>
              </w:rPr>
            </w:pPr>
          </w:p>
        </w:tc>
      </w:tr>
      <w:tr w:rsidR="00B86361" w:rsidRPr="00B86361" w:rsidTr="00B86361">
        <w:trPr>
          <w:trHeight w:val="272"/>
          <w:jc w:val="center"/>
        </w:trPr>
        <w:tc>
          <w:tcPr>
            <w:tcW w:w="625"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10.</w:t>
            </w:r>
          </w:p>
        </w:tc>
        <w:tc>
          <w:tcPr>
            <w:tcW w:w="2064" w:type="dxa"/>
            <w:vAlign w:val="center"/>
          </w:tcPr>
          <w:p w:rsidR="00B86361" w:rsidRPr="00B86361" w:rsidRDefault="00B86361" w:rsidP="00B86361">
            <w:pPr>
              <w:jc w:val="left"/>
              <w:rPr>
                <w:rFonts w:eastAsia="Calibri" w:cs="Arial"/>
                <w:sz w:val="20"/>
                <w:szCs w:val="20"/>
                <w:lang w:val="sr-Latn-RS"/>
              </w:rPr>
            </w:pPr>
            <w:r w:rsidRPr="00B86361">
              <w:rPr>
                <w:rFonts w:eastAsia="Calibri" w:cs="Arial"/>
                <w:sz w:val="20"/>
                <w:szCs w:val="20"/>
                <w:lang w:val="sr-Cyrl-RS"/>
              </w:rPr>
              <w:t>Услуга дератизације, м</w:t>
            </w:r>
            <w:r w:rsidRPr="00B86361">
              <w:rPr>
                <w:rFonts w:eastAsia="Calibri" w:cs="Arial"/>
                <w:sz w:val="20"/>
                <w:szCs w:val="20"/>
                <w:lang w:val="sr-Latn-RS"/>
              </w:rPr>
              <w:t>ашинска зграда РХЕ (узводни и низводни анекс, просторије на котама, лифт и ходници)</w:t>
            </w:r>
          </w:p>
        </w:tc>
        <w:tc>
          <w:tcPr>
            <w:tcW w:w="850" w:type="dxa"/>
            <w:vAlign w:val="center"/>
          </w:tcPr>
          <w:p w:rsidR="00B86361" w:rsidRPr="00B86361" w:rsidRDefault="00B86361" w:rsidP="00F00F1F">
            <w:pPr>
              <w:jc w:val="center"/>
              <w:rPr>
                <w:rFonts w:eastAsia="Calibri" w:cs="Arial"/>
                <w:sz w:val="20"/>
                <w:szCs w:val="20"/>
                <w:lang w:val="sr-Latn-RS"/>
              </w:rPr>
            </w:pPr>
            <w:r w:rsidRPr="00B86361">
              <w:rPr>
                <w:rFonts w:eastAsia="Calibri" w:cs="Arial"/>
                <w:sz w:val="20"/>
                <w:szCs w:val="20"/>
                <w:lang w:val="sr-Latn-RS"/>
              </w:rPr>
              <w:t>6001</w:t>
            </w:r>
          </w:p>
        </w:tc>
        <w:tc>
          <w:tcPr>
            <w:tcW w:w="1134" w:type="dxa"/>
            <w:vAlign w:val="center"/>
          </w:tcPr>
          <w:p w:rsidR="00B86361" w:rsidRPr="00B86361" w:rsidRDefault="00B86361" w:rsidP="00F00F1F">
            <w:pPr>
              <w:rPr>
                <w:rFonts w:cs="Arial"/>
                <w:sz w:val="20"/>
                <w:szCs w:val="20"/>
              </w:rPr>
            </w:pPr>
          </w:p>
        </w:tc>
        <w:tc>
          <w:tcPr>
            <w:tcW w:w="1134" w:type="dxa"/>
          </w:tcPr>
          <w:p w:rsidR="00B86361" w:rsidRPr="00B86361" w:rsidRDefault="00B86361" w:rsidP="00F00F1F">
            <w:pPr>
              <w:rPr>
                <w:rFonts w:cs="Arial"/>
                <w:sz w:val="20"/>
                <w:szCs w:val="20"/>
              </w:rPr>
            </w:pPr>
          </w:p>
        </w:tc>
        <w:tc>
          <w:tcPr>
            <w:tcW w:w="1019" w:type="dxa"/>
            <w:vAlign w:val="center"/>
          </w:tcPr>
          <w:p w:rsidR="00B86361" w:rsidRPr="00B86361" w:rsidRDefault="00B86361" w:rsidP="00F00F1F">
            <w:pPr>
              <w:rPr>
                <w:rFonts w:cs="Arial"/>
                <w:sz w:val="20"/>
                <w:szCs w:val="20"/>
              </w:rPr>
            </w:pPr>
          </w:p>
        </w:tc>
        <w:tc>
          <w:tcPr>
            <w:tcW w:w="824" w:type="dxa"/>
            <w:vAlign w:val="center"/>
          </w:tcPr>
          <w:p w:rsidR="00B86361" w:rsidRPr="00B86361" w:rsidRDefault="00B86361" w:rsidP="00500501">
            <w:pPr>
              <w:jc w:val="center"/>
              <w:rPr>
                <w:rFonts w:cs="Arial"/>
                <w:sz w:val="20"/>
                <w:szCs w:val="20"/>
                <w:lang w:val="sr-Cyrl-RS"/>
              </w:rPr>
            </w:pPr>
            <w:r w:rsidRPr="00B86361">
              <w:rPr>
                <w:rFonts w:cs="Arial"/>
                <w:sz w:val="20"/>
                <w:szCs w:val="20"/>
                <w:lang w:val="sr-Cyrl-RS"/>
              </w:rPr>
              <w:t>2</w:t>
            </w:r>
          </w:p>
        </w:tc>
        <w:tc>
          <w:tcPr>
            <w:tcW w:w="1276" w:type="dxa"/>
            <w:vAlign w:val="center"/>
          </w:tcPr>
          <w:p w:rsidR="00B86361" w:rsidRPr="00B86361" w:rsidRDefault="00B86361" w:rsidP="00F00F1F">
            <w:pPr>
              <w:rPr>
                <w:rFonts w:cs="Arial"/>
                <w:sz w:val="20"/>
                <w:szCs w:val="20"/>
              </w:rPr>
            </w:pPr>
          </w:p>
        </w:tc>
        <w:tc>
          <w:tcPr>
            <w:tcW w:w="992" w:type="dxa"/>
          </w:tcPr>
          <w:p w:rsidR="00B86361" w:rsidRPr="00B86361" w:rsidRDefault="00B86361" w:rsidP="00F00F1F">
            <w:pPr>
              <w:rPr>
                <w:rFonts w:cs="Arial"/>
                <w:sz w:val="20"/>
                <w:szCs w:val="20"/>
              </w:rPr>
            </w:pPr>
          </w:p>
        </w:tc>
        <w:tc>
          <w:tcPr>
            <w:tcW w:w="1559" w:type="dxa"/>
          </w:tcPr>
          <w:p w:rsidR="00B86361" w:rsidRPr="00B86361" w:rsidRDefault="00B86361" w:rsidP="00F00F1F">
            <w:pPr>
              <w:rPr>
                <w:rFonts w:cs="Arial"/>
                <w:sz w:val="20"/>
                <w:szCs w:val="20"/>
              </w:rPr>
            </w:pPr>
          </w:p>
        </w:tc>
      </w:tr>
      <w:tr w:rsidR="00B86361" w:rsidRPr="00B86361" w:rsidTr="00B86361">
        <w:trPr>
          <w:trHeight w:val="272"/>
          <w:jc w:val="center"/>
        </w:trPr>
        <w:tc>
          <w:tcPr>
            <w:tcW w:w="625"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11.</w:t>
            </w:r>
          </w:p>
        </w:tc>
        <w:tc>
          <w:tcPr>
            <w:tcW w:w="2064" w:type="dxa"/>
            <w:vAlign w:val="center"/>
          </w:tcPr>
          <w:p w:rsidR="00B86361" w:rsidRPr="00B86361" w:rsidRDefault="00B86361" w:rsidP="00B86361">
            <w:pPr>
              <w:jc w:val="left"/>
              <w:rPr>
                <w:rFonts w:eastAsia="Calibri" w:cs="Arial"/>
                <w:sz w:val="20"/>
                <w:szCs w:val="20"/>
                <w:lang w:val="sr-Latn-RS"/>
              </w:rPr>
            </w:pPr>
            <w:r w:rsidRPr="00B86361">
              <w:rPr>
                <w:rFonts w:eastAsia="Calibri" w:cs="Arial"/>
                <w:sz w:val="20"/>
                <w:szCs w:val="20"/>
                <w:lang w:val="sr-Cyrl-RS"/>
              </w:rPr>
              <w:t>Услуга дератизације, п</w:t>
            </w:r>
            <w:r w:rsidRPr="00B86361">
              <w:rPr>
                <w:rFonts w:eastAsia="Calibri" w:cs="Arial"/>
                <w:sz w:val="20"/>
                <w:szCs w:val="20"/>
                <w:lang w:val="sr-Latn-RS"/>
              </w:rPr>
              <w:t>ортирнице (брана, улаз и магацин)</w:t>
            </w:r>
          </w:p>
        </w:tc>
        <w:tc>
          <w:tcPr>
            <w:tcW w:w="850" w:type="dxa"/>
            <w:vAlign w:val="center"/>
          </w:tcPr>
          <w:p w:rsidR="00B86361" w:rsidRPr="00B86361" w:rsidRDefault="00B86361" w:rsidP="00F00F1F">
            <w:pPr>
              <w:jc w:val="center"/>
              <w:rPr>
                <w:rFonts w:eastAsia="Calibri" w:cs="Arial"/>
                <w:sz w:val="20"/>
                <w:szCs w:val="20"/>
                <w:lang w:val="sr-Latn-RS"/>
              </w:rPr>
            </w:pPr>
            <w:r w:rsidRPr="00B86361">
              <w:rPr>
                <w:rFonts w:eastAsia="Calibri" w:cs="Arial"/>
                <w:sz w:val="20"/>
                <w:szCs w:val="20"/>
                <w:lang w:val="sr-Latn-RS"/>
              </w:rPr>
              <w:t>80</w:t>
            </w:r>
          </w:p>
        </w:tc>
        <w:tc>
          <w:tcPr>
            <w:tcW w:w="1134" w:type="dxa"/>
            <w:vAlign w:val="center"/>
          </w:tcPr>
          <w:p w:rsidR="00B86361" w:rsidRPr="00B86361" w:rsidRDefault="00B86361" w:rsidP="00F00F1F">
            <w:pPr>
              <w:rPr>
                <w:rFonts w:cs="Arial"/>
                <w:sz w:val="20"/>
                <w:szCs w:val="20"/>
              </w:rPr>
            </w:pPr>
          </w:p>
        </w:tc>
        <w:tc>
          <w:tcPr>
            <w:tcW w:w="1134" w:type="dxa"/>
          </w:tcPr>
          <w:p w:rsidR="00B86361" w:rsidRPr="00B86361" w:rsidRDefault="00B86361" w:rsidP="00F00F1F">
            <w:pPr>
              <w:rPr>
                <w:rFonts w:cs="Arial"/>
                <w:sz w:val="20"/>
                <w:szCs w:val="20"/>
              </w:rPr>
            </w:pPr>
          </w:p>
        </w:tc>
        <w:tc>
          <w:tcPr>
            <w:tcW w:w="1019" w:type="dxa"/>
            <w:vAlign w:val="center"/>
          </w:tcPr>
          <w:p w:rsidR="00B86361" w:rsidRPr="00B86361" w:rsidRDefault="00B86361" w:rsidP="00F00F1F">
            <w:pPr>
              <w:rPr>
                <w:rFonts w:cs="Arial"/>
                <w:sz w:val="20"/>
                <w:szCs w:val="20"/>
              </w:rPr>
            </w:pPr>
          </w:p>
        </w:tc>
        <w:tc>
          <w:tcPr>
            <w:tcW w:w="824" w:type="dxa"/>
            <w:vAlign w:val="center"/>
          </w:tcPr>
          <w:p w:rsidR="00B86361" w:rsidRPr="00B86361" w:rsidRDefault="00B86361" w:rsidP="00500501">
            <w:pPr>
              <w:jc w:val="center"/>
              <w:rPr>
                <w:rFonts w:cs="Arial"/>
                <w:sz w:val="20"/>
                <w:szCs w:val="20"/>
                <w:lang w:val="sr-Cyrl-RS"/>
              </w:rPr>
            </w:pPr>
            <w:r w:rsidRPr="00B86361">
              <w:rPr>
                <w:rFonts w:cs="Arial"/>
                <w:sz w:val="20"/>
                <w:szCs w:val="20"/>
                <w:lang w:val="sr-Cyrl-RS"/>
              </w:rPr>
              <w:t>2</w:t>
            </w:r>
          </w:p>
        </w:tc>
        <w:tc>
          <w:tcPr>
            <w:tcW w:w="1276" w:type="dxa"/>
            <w:vAlign w:val="center"/>
          </w:tcPr>
          <w:p w:rsidR="00B86361" w:rsidRPr="00B86361" w:rsidRDefault="00B86361" w:rsidP="00F00F1F">
            <w:pPr>
              <w:rPr>
                <w:rFonts w:cs="Arial"/>
                <w:sz w:val="20"/>
                <w:szCs w:val="20"/>
              </w:rPr>
            </w:pPr>
          </w:p>
        </w:tc>
        <w:tc>
          <w:tcPr>
            <w:tcW w:w="992" w:type="dxa"/>
          </w:tcPr>
          <w:p w:rsidR="00B86361" w:rsidRPr="00B86361" w:rsidRDefault="00B86361" w:rsidP="00F00F1F">
            <w:pPr>
              <w:rPr>
                <w:rFonts w:cs="Arial"/>
                <w:sz w:val="20"/>
                <w:szCs w:val="20"/>
              </w:rPr>
            </w:pPr>
          </w:p>
        </w:tc>
        <w:tc>
          <w:tcPr>
            <w:tcW w:w="1559" w:type="dxa"/>
          </w:tcPr>
          <w:p w:rsidR="00B86361" w:rsidRPr="00B86361" w:rsidRDefault="00B86361" w:rsidP="00F00F1F">
            <w:pPr>
              <w:rPr>
                <w:rFonts w:cs="Arial"/>
                <w:sz w:val="20"/>
                <w:szCs w:val="20"/>
              </w:rPr>
            </w:pPr>
          </w:p>
        </w:tc>
      </w:tr>
      <w:tr w:rsidR="00B86361" w:rsidRPr="00B86361" w:rsidTr="00B86361">
        <w:trPr>
          <w:trHeight w:val="242"/>
          <w:jc w:val="center"/>
        </w:trPr>
        <w:tc>
          <w:tcPr>
            <w:tcW w:w="625"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12.</w:t>
            </w:r>
          </w:p>
        </w:tc>
        <w:tc>
          <w:tcPr>
            <w:tcW w:w="2064" w:type="dxa"/>
            <w:vAlign w:val="center"/>
          </w:tcPr>
          <w:p w:rsidR="00B86361" w:rsidRPr="00B86361" w:rsidRDefault="00B86361" w:rsidP="00B86361">
            <w:pPr>
              <w:jc w:val="left"/>
              <w:rPr>
                <w:rFonts w:eastAsia="Calibri" w:cs="Arial"/>
                <w:sz w:val="20"/>
                <w:szCs w:val="20"/>
                <w:lang w:val="sr-Latn-RS"/>
              </w:rPr>
            </w:pPr>
            <w:r w:rsidRPr="00B86361">
              <w:rPr>
                <w:rFonts w:eastAsia="Calibri" w:cs="Arial"/>
                <w:sz w:val="20"/>
                <w:szCs w:val="20"/>
                <w:lang w:val="sr-Cyrl-RS"/>
              </w:rPr>
              <w:t>Услуга дератизације, в</w:t>
            </w:r>
            <w:r w:rsidRPr="00B86361">
              <w:rPr>
                <w:rFonts w:eastAsia="Calibri" w:cs="Arial"/>
                <w:sz w:val="20"/>
                <w:szCs w:val="20"/>
                <w:lang w:val="sr-Latn-RS"/>
              </w:rPr>
              <w:t>озни парк</w:t>
            </w:r>
          </w:p>
        </w:tc>
        <w:tc>
          <w:tcPr>
            <w:tcW w:w="850" w:type="dxa"/>
            <w:vAlign w:val="center"/>
          </w:tcPr>
          <w:p w:rsidR="00B86361" w:rsidRPr="00B86361" w:rsidRDefault="00B86361" w:rsidP="00F00F1F">
            <w:pPr>
              <w:jc w:val="center"/>
              <w:rPr>
                <w:rFonts w:eastAsia="Calibri" w:cs="Arial"/>
                <w:sz w:val="20"/>
                <w:szCs w:val="20"/>
                <w:lang w:val="sr-Latn-RS"/>
              </w:rPr>
            </w:pPr>
            <w:r w:rsidRPr="00B86361">
              <w:rPr>
                <w:rFonts w:eastAsia="Calibri" w:cs="Arial"/>
                <w:sz w:val="20"/>
                <w:szCs w:val="20"/>
                <w:lang w:val="sr-Latn-RS"/>
              </w:rPr>
              <w:t>992</w:t>
            </w:r>
          </w:p>
        </w:tc>
        <w:tc>
          <w:tcPr>
            <w:tcW w:w="1134" w:type="dxa"/>
            <w:vAlign w:val="center"/>
          </w:tcPr>
          <w:p w:rsidR="00B86361" w:rsidRPr="00B86361" w:rsidRDefault="00B86361" w:rsidP="00F00F1F">
            <w:pPr>
              <w:rPr>
                <w:rFonts w:cs="Arial"/>
                <w:sz w:val="20"/>
                <w:szCs w:val="20"/>
              </w:rPr>
            </w:pPr>
          </w:p>
        </w:tc>
        <w:tc>
          <w:tcPr>
            <w:tcW w:w="1134" w:type="dxa"/>
          </w:tcPr>
          <w:p w:rsidR="00B86361" w:rsidRPr="00B86361" w:rsidRDefault="00B86361" w:rsidP="00F00F1F">
            <w:pPr>
              <w:rPr>
                <w:rFonts w:cs="Arial"/>
                <w:sz w:val="20"/>
                <w:szCs w:val="20"/>
              </w:rPr>
            </w:pPr>
          </w:p>
        </w:tc>
        <w:tc>
          <w:tcPr>
            <w:tcW w:w="1019" w:type="dxa"/>
            <w:vAlign w:val="center"/>
          </w:tcPr>
          <w:p w:rsidR="00B86361" w:rsidRPr="00B86361" w:rsidRDefault="00B86361" w:rsidP="00F00F1F">
            <w:pPr>
              <w:rPr>
                <w:rFonts w:cs="Arial"/>
                <w:sz w:val="20"/>
                <w:szCs w:val="20"/>
              </w:rPr>
            </w:pPr>
          </w:p>
        </w:tc>
        <w:tc>
          <w:tcPr>
            <w:tcW w:w="824" w:type="dxa"/>
            <w:vAlign w:val="center"/>
          </w:tcPr>
          <w:p w:rsidR="00B86361" w:rsidRPr="00B86361" w:rsidRDefault="00B86361" w:rsidP="00500501">
            <w:pPr>
              <w:jc w:val="center"/>
              <w:rPr>
                <w:rFonts w:cs="Arial"/>
                <w:sz w:val="20"/>
                <w:szCs w:val="20"/>
                <w:lang w:val="sr-Cyrl-RS"/>
              </w:rPr>
            </w:pPr>
            <w:r w:rsidRPr="00B86361">
              <w:rPr>
                <w:rFonts w:cs="Arial"/>
                <w:sz w:val="20"/>
                <w:szCs w:val="20"/>
                <w:lang w:val="sr-Cyrl-RS"/>
              </w:rPr>
              <w:t>2</w:t>
            </w:r>
          </w:p>
        </w:tc>
        <w:tc>
          <w:tcPr>
            <w:tcW w:w="1276" w:type="dxa"/>
            <w:vAlign w:val="center"/>
          </w:tcPr>
          <w:p w:rsidR="00B86361" w:rsidRPr="00B86361" w:rsidRDefault="00B86361" w:rsidP="00F00F1F">
            <w:pPr>
              <w:rPr>
                <w:rFonts w:cs="Arial"/>
                <w:sz w:val="20"/>
                <w:szCs w:val="20"/>
              </w:rPr>
            </w:pPr>
          </w:p>
        </w:tc>
        <w:tc>
          <w:tcPr>
            <w:tcW w:w="992" w:type="dxa"/>
          </w:tcPr>
          <w:p w:rsidR="00B86361" w:rsidRPr="00B86361" w:rsidRDefault="00B86361" w:rsidP="00F00F1F">
            <w:pPr>
              <w:rPr>
                <w:rFonts w:cs="Arial"/>
                <w:sz w:val="20"/>
                <w:szCs w:val="20"/>
              </w:rPr>
            </w:pPr>
          </w:p>
        </w:tc>
        <w:tc>
          <w:tcPr>
            <w:tcW w:w="1559" w:type="dxa"/>
          </w:tcPr>
          <w:p w:rsidR="00B86361" w:rsidRPr="00B86361" w:rsidRDefault="00B86361" w:rsidP="00F00F1F">
            <w:pPr>
              <w:rPr>
                <w:rFonts w:cs="Arial"/>
                <w:sz w:val="20"/>
                <w:szCs w:val="20"/>
              </w:rPr>
            </w:pPr>
          </w:p>
        </w:tc>
      </w:tr>
      <w:tr w:rsidR="00B86361" w:rsidRPr="00B86361" w:rsidTr="00B86361">
        <w:trPr>
          <w:trHeight w:val="512"/>
          <w:jc w:val="center"/>
        </w:trPr>
        <w:tc>
          <w:tcPr>
            <w:tcW w:w="625"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13.</w:t>
            </w:r>
          </w:p>
        </w:tc>
        <w:tc>
          <w:tcPr>
            <w:tcW w:w="2064" w:type="dxa"/>
            <w:vAlign w:val="center"/>
          </w:tcPr>
          <w:p w:rsidR="00B86361" w:rsidRPr="00B86361" w:rsidRDefault="00B86361" w:rsidP="00B86361">
            <w:pPr>
              <w:jc w:val="left"/>
              <w:rPr>
                <w:rFonts w:eastAsia="Calibri" w:cs="Arial"/>
                <w:sz w:val="20"/>
                <w:szCs w:val="20"/>
                <w:lang w:val="sr-Latn-RS"/>
              </w:rPr>
            </w:pPr>
            <w:r w:rsidRPr="00B86361">
              <w:rPr>
                <w:rFonts w:eastAsia="Calibri" w:cs="Arial"/>
                <w:sz w:val="20"/>
                <w:szCs w:val="20"/>
                <w:lang w:val="sr-Cyrl-RS"/>
              </w:rPr>
              <w:t>Услуга дератизације, м</w:t>
            </w:r>
            <w:r w:rsidRPr="00B86361">
              <w:rPr>
                <w:rFonts w:eastAsia="Calibri" w:cs="Arial"/>
                <w:sz w:val="20"/>
                <w:szCs w:val="20"/>
                <w:lang w:val="sr-Latn-RS"/>
              </w:rPr>
              <w:t>агацински простор – „Стара управа“</w:t>
            </w:r>
          </w:p>
        </w:tc>
        <w:tc>
          <w:tcPr>
            <w:tcW w:w="850" w:type="dxa"/>
            <w:vAlign w:val="center"/>
          </w:tcPr>
          <w:p w:rsidR="00B86361" w:rsidRPr="00B86361" w:rsidRDefault="00B86361" w:rsidP="00F00F1F">
            <w:pPr>
              <w:jc w:val="center"/>
              <w:rPr>
                <w:rFonts w:eastAsia="Calibri" w:cs="Arial"/>
                <w:sz w:val="20"/>
                <w:szCs w:val="20"/>
                <w:lang w:val="sr-Latn-RS"/>
              </w:rPr>
            </w:pPr>
            <w:r w:rsidRPr="00B86361">
              <w:rPr>
                <w:rFonts w:eastAsia="Calibri" w:cs="Arial"/>
                <w:sz w:val="20"/>
                <w:szCs w:val="20"/>
                <w:lang w:val="sr-Latn-RS"/>
              </w:rPr>
              <w:t>2000</w:t>
            </w:r>
          </w:p>
        </w:tc>
        <w:tc>
          <w:tcPr>
            <w:tcW w:w="1134" w:type="dxa"/>
            <w:vAlign w:val="center"/>
          </w:tcPr>
          <w:p w:rsidR="00B86361" w:rsidRPr="00B86361" w:rsidRDefault="00B86361" w:rsidP="00F00F1F">
            <w:pPr>
              <w:rPr>
                <w:rFonts w:cs="Arial"/>
                <w:sz w:val="20"/>
                <w:szCs w:val="20"/>
              </w:rPr>
            </w:pPr>
          </w:p>
        </w:tc>
        <w:tc>
          <w:tcPr>
            <w:tcW w:w="1134" w:type="dxa"/>
          </w:tcPr>
          <w:p w:rsidR="00B86361" w:rsidRPr="00B86361" w:rsidRDefault="00B86361" w:rsidP="00F00F1F">
            <w:pPr>
              <w:rPr>
                <w:rFonts w:cs="Arial"/>
                <w:sz w:val="20"/>
                <w:szCs w:val="20"/>
              </w:rPr>
            </w:pPr>
          </w:p>
        </w:tc>
        <w:tc>
          <w:tcPr>
            <w:tcW w:w="1019" w:type="dxa"/>
            <w:vAlign w:val="center"/>
          </w:tcPr>
          <w:p w:rsidR="00B86361" w:rsidRPr="00B86361" w:rsidRDefault="00B86361" w:rsidP="00F00F1F">
            <w:pPr>
              <w:rPr>
                <w:rFonts w:cs="Arial"/>
                <w:sz w:val="20"/>
                <w:szCs w:val="20"/>
              </w:rPr>
            </w:pPr>
          </w:p>
        </w:tc>
        <w:tc>
          <w:tcPr>
            <w:tcW w:w="824" w:type="dxa"/>
            <w:vAlign w:val="center"/>
          </w:tcPr>
          <w:p w:rsidR="00B86361" w:rsidRPr="00B86361" w:rsidRDefault="00B86361" w:rsidP="00500501">
            <w:pPr>
              <w:jc w:val="center"/>
              <w:rPr>
                <w:rFonts w:cs="Arial"/>
                <w:sz w:val="20"/>
                <w:szCs w:val="20"/>
                <w:lang w:val="sr-Cyrl-RS"/>
              </w:rPr>
            </w:pPr>
            <w:r w:rsidRPr="00B86361">
              <w:rPr>
                <w:rFonts w:cs="Arial"/>
                <w:sz w:val="20"/>
                <w:szCs w:val="20"/>
                <w:lang w:val="sr-Cyrl-RS"/>
              </w:rPr>
              <w:t>2</w:t>
            </w:r>
          </w:p>
        </w:tc>
        <w:tc>
          <w:tcPr>
            <w:tcW w:w="1276" w:type="dxa"/>
            <w:vAlign w:val="center"/>
          </w:tcPr>
          <w:p w:rsidR="00B86361" w:rsidRPr="00B86361" w:rsidRDefault="00B86361" w:rsidP="00F00F1F">
            <w:pPr>
              <w:rPr>
                <w:rFonts w:cs="Arial"/>
                <w:sz w:val="20"/>
                <w:szCs w:val="20"/>
              </w:rPr>
            </w:pPr>
          </w:p>
        </w:tc>
        <w:tc>
          <w:tcPr>
            <w:tcW w:w="992" w:type="dxa"/>
          </w:tcPr>
          <w:p w:rsidR="00B86361" w:rsidRPr="00B86361" w:rsidRDefault="00B86361" w:rsidP="00F00F1F">
            <w:pPr>
              <w:rPr>
                <w:rFonts w:cs="Arial"/>
                <w:sz w:val="20"/>
                <w:szCs w:val="20"/>
              </w:rPr>
            </w:pPr>
          </w:p>
        </w:tc>
        <w:tc>
          <w:tcPr>
            <w:tcW w:w="1559" w:type="dxa"/>
          </w:tcPr>
          <w:p w:rsidR="00B86361" w:rsidRPr="00B86361" w:rsidRDefault="00B86361" w:rsidP="00F00F1F">
            <w:pPr>
              <w:rPr>
                <w:rFonts w:cs="Arial"/>
                <w:sz w:val="20"/>
                <w:szCs w:val="20"/>
              </w:rPr>
            </w:pPr>
          </w:p>
        </w:tc>
      </w:tr>
      <w:tr w:rsidR="00B86361" w:rsidRPr="00B86361" w:rsidTr="00B86361">
        <w:trPr>
          <w:trHeight w:val="272"/>
          <w:jc w:val="center"/>
        </w:trPr>
        <w:tc>
          <w:tcPr>
            <w:tcW w:w="625"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14.</w:t>
            </w:r>
          </w:p>
        </w:tc>
        <w:tc>
          <w:tcPr>
            <w:tcW w:w="2064" w:type="dxa"/>
            <w:vAlign w:val="center"/>
          </w:tcPr>
          <w:p w:rsidR="00B86361" w:rsidRPr="00B86361" w:rsidRDefault="00B86361" w:rsidP="00B86361">
            <w:pPr>
              <w:jc w:val="left"/>
              <w:rPr>
                <w:rFonts w:eastAsia="Calibri" w:cs="Arial"/>
                <w:sz w:val="20"/>
                <w:szCs w:val="20"/>
                <w:lang w:val="sr-Latn-RS"/>
              </w:rPr>
            </w:pPr>
            <w:r w:rsidRPr="00B86361">
              <w:rPr>
                <w:rFonts w:eastAsia="Calibri" w:cs="Arial"/>
                <w:sz w:val="20"/>
                <w:szCs w:val="20"/>
                <w:lang w:val="sr-Cyrl-RS"/>
              </w:rPr>
              <w:t>Услуга дератизације, с</w:t>
            </w:r>
            <w:r w:rsidRPr="00B86361">
              <w:rPr>
                <w:rFonts w:eastAsia="Calibri" w:cs="Arial"/>
                <w:sz w:val="20"/>
                <w:szCs w:val="20"/>
                <w:lang w:val="sr-Latn-RS"/>
              </w:rPr>
              <w:t>таница сирове воде</w:t>
            </w:r>
          </w:p>
        </w:tc>
        <w:tc>
          <w:tcPr>
            <w:tcW w:w="850" w:type="dxa"/>
            <w:vAlign w:val="center"/>
          </w:tcPr>
          <w:p w:rsidR="00B86361" w:rsidRPr="00B86361" w:rsidRDefault="00B86361" w:rsidP="00F00F1F">
            <w:pPr>
              <w:jc w:val="center"/>
              <w:rPr>
                <w:rFonts w:eastAsia="Calibri" w:cs="Arial"/>
                <w:sz w:val="20"/>
                <w:szCs w:val="20"/>
                <w:lang w:val="sr-Latn-RS"/>
              </w:rPr>
            </w:pPr>
            <w:r w:rsidRPr="00B86361">
              <w:rPr>
                <w:rFonts w:eastAsia="Calibri" w:cs="Arial"/>
                <w:sz w:val="20"/>
                <w:szCs w:val="20"/>
                <w:lang w:val="sr-Latn-RS"/>
              </w:rPr>
              <w:t>43</w:t>
            </w:r>
          </w:p>
        </w:tc>
        <w:tc>
          <w:tcPr>
            <w:tcW w:w="1134" w:type="dxa"/>
            <w:vAlign w:val="center"/>
          </w:tcPr>
          <w:p w:rsidR="00B86361" w:rsidRPr="00B86361" w:rsidRDefault="00B86361" w:rsidP="00F00F1F">
            <w:pPr>
              <w:rPr>
                <w:rFonts w:cs="Arial"/>
                <w:sz w:val="20"/>
                <w:szCs w:val="20"/>
              </w:rPr>
            </w:pPr>
          </w:p>
        </w:tc>
        <w:tc>
          <w:tcPr>
            <w:tcW w:w="1134" w:type="dxa"/>
          </w:tcPr>
          <w:p w:rsidR="00B86361" w:rsidRPr="00B86361" w:rsidRDefault="00B86361" w:rsidP="00F00F1F">
            <w:pPr>
              <w:rPr>
                <w:rFonts w:cs="Arial"/>
                <w:sz w:val="20"/>
                <w:szCs w:val="20"/>
              </w:rPr>
            </w:pPr>
          </w:p>
        </w:tc>
        <w:tc>
          <w:tcPr>
            <w:tcW w:w="1019" w:type="dxa"/>
            <w:vAlign w:val="center"/>
          </w:tcPr>
          <w:p w:rsidR="00B86361" w:rsidRPr="00B86361" w:rsidRDefault="00B86361" w:rsidP="00F00F1F">
            <w:pPr>
              <w:rPr>
                <w:rFonts w:cs="Arial"/>
                <w:sz w:val="20"/>
                <w:szCs w:val="20"/>
              </w:rPr>
            </w:pPr>
          </w:p>
        </w:tc>
        <w:tc>
          <w:tcPr>
            <w:tcW w:w="824" w:type="dxa"/>
            <w:vAlign w:val="center"/>
          </w:tcPr>
          <w:p w:rsidR="00B86361" w:rsidRPr="00B86361" w:rsidRDefault="00B86361" w:rsidP="00500501">
            <w:pPr>
              <w:jc w:val="center"/>
              <w:rPr>
                <w:rFonts w:cs="Arial"/>
                <w:sz w:val="20"/>
                <w:szCs w:val="20"/>
                <w:lang w:val="sr-Cyrl-RS"/>
              </w:rPr>
            </w:pPr>
            <w:r w:rsidRPr="00B86361">
              <w:rPr>
                <w:rFonts w:cs="Arial"/>
                <w:sz w:val="20"/>
                <w:szCs w:val="20"/>
                <w:lang w:val="sr-Cyrl-RS"/>
              </w:rPr>
              <w:t>2</w:t>
            </w:r>
          </w:p>
        </w:tc>
        <w:tc>
          <w:tcPr>
            <w:tcW w:w="1276" w:type="dxa"/>
            <w:vAlign w:val="center"/>
          </w:tcPr>
          <w:p w:rsidR="00B86361" w:rsidRPr="00B86361" w:rsidRDefault="00B86361" w:rsidP="00F00F1F">
            <w:pPr>
              <w:rPr>
                <w:rFonts w:cs="Arial"/>
                <w:sz w:val="20"/>
                <w:szCs w:val="20"/>
              </w:rPr>
            </w:pPr>
          </w:p>
        </w:tc>
        <w:tc>
          <w:tcPr>
            <w:tcW w:w="992" w:type="dxa"/>
          </w:tcPr>
          <w:p w:rsidR="00B86361" w:rsidRPr="00B86361" w:rsidRDefault="00B86361" w:rsidP="00F00F1F">
            <w:pPr>
              <w:rPr>
                <w:rFonts w:cs="Arial"/>
                <w:sz w:val="20"/>
                <w:szCs w:val="20"/>
              </w:rPr>
            </w:pPr>
          </w:p>
        </w:tc>
        <w:tc>
          <w:tcPr>
            <w:tcW w:w="1559" w:type="dxa"/>
          </w:tcPr>
          <w:p w:rsidR="00B86361" w:rsidRPr="00B86361" w:rsidRDefault="00B86361" w:rsidP="00F00F1F">
            <w:pPr>
              <w:rPr>
                <w:rFonts w:cs="Arial"/>
                <w:sz w:val="20"/>
                <w:szCs w:val="20"/>
              </w:rPr>
            </w:pPr>
          </w:p>
        </w:tc>
      </w:tr>
      <w:tr w:rsidR="00B86361" w:rsidRPr="00B86361" w:rsidTr="00B86361">
        <w:trPr>
          <w:trHeight w:val="272"/>
          <w:jc w:val="center"/>
        </w:trPr>
        <w:tc>
          <w:tcPr>
            <w:tcW w:w="625"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15.</w:t>
            </w:r>
          </w:p>
        </w:tc>
        <w:tc>
          <w:tcPr>
            <w:tcW w:w="2064" w:type="dxa"/>
            <w:vAlign w:val="center"/>
          </w:tcPr>
          <w:p w:rsidR="00B86361" w:rsidRPr="00B86361" w:rsidRDefault="00B86361" w:rsidP="00B86361">
            <w:pPr>
              <w:jc w:val="left"/>
              <w:rPr>
                <w:rFonts w:eastAsia="Calibri" w:cs="Arial"/>
                <w:sz w:val="20"/>
                <w:szCs w:val="20"/>
                <w:lang w:val="sr-Latn-RS"/>
              </w:rPr>
            </w:pPr>
            <w:r w:rsidRPr="00B86361">
              <w:rPr>
                <w:rFonts w:eastAsia="Calibri" w:cs="Arial"/>
                <w:sz w:val="20"/>
                <w:szCs w:val="20"/>
                <w:lang w:val="sr-Cyrl-RS"/>
              </w:rPr>
              <w:t>Услуга дератизације, р</w:t>
            </w:r>
            <w:r w:rsidRPr="00B86361">
              <w:rPr>
                <w:rFonts w:eastAsia="Calibri" w:cs="Arial"/>
                <w:sz w:val="20"/>
                <w:szCs w:val="20"/>
                <w:lang w:val="sr-Latn-RS"/>
              </w:rPr>
              <w:t>азводно постројење, круг ХЕ, лева обала, десна обала испод објекта и магацин</w:t>
            </w:r>
          </w:p>
        </w:tc>
        <w:tc>
          <w:tcPr>
            <w:tcW w:w="850" w:type="dxa"/>
            <w:vAlign w:val="center"/>
          </w:tcPr>
          <w:p w:rsidR="00B86361" w:rsidRPr="00B86361" w:rsidRDefault="00B86361" w:rsidP="00F00F1F">
            <w:pPr>
              <w:jc w:val="center"/>
              <w:rPr>
                <w:rFonts w:eastAsia="Calibri" w:cs="Arial"/>
                <w:sz w:val="20"/>
                <w:szCs w:val="20"/>
                <w:lang w:val="sr-Latn-RS"/>
              </w:rPr>
            </w:pPr>
            <w:r w:rsidRPr="00B86361">
              <w:rPr>
                <w:rFonts w:eastAsia="Calibri" w:cs="Arial"/>
                <w:sz w:val="20"/>
                <w:szCs w:val="20"/>
                <w:lang w:val="sr-Latn-RS"/>
              </w:rPr>
              <w:t>10000</w:t>
            </w:r>
          </w:p>
        </w:tc>
        <w:tc>
          <w:tcPr>
            <w:tcW w:w="1134" w:type="dxa"/>
            <w:vAlign w:val="center"/>
          </w:tcPr>
          <w:p w:rsidR="00B86361" w:rsidRPr="00B86361" w:rsidRDefault="00B86361" w:rsidP="00F00F1F">
            <w:pPr>
              <w:rPr>
                <w:rFonts w:cs="Arial"/>
                <w:sz w:val="20"/>
                <w:szCs w:val="20"/>
              </w:rPr>
            </w:pPr>
          </w:p>
        </w:tc>
        <w:tc>
          <w:tcPr>
            <w:tcW w:w="1134" w:type="dxa"/>
          </w:tcPr>
          <w:p w:rsidR="00B86361" w:rsidRPr="00B86361" w:rsidRDefault="00B86361" w:rsidP="00F00F1F">
            <w:pPr>
              <w:rPr>
                <w:rFonts w:cs="Arial"/>
                <w:sz w:val="20"/>
                <w:szCs w:val="20"/>
              </w:rPr>
            </w:pPr>
          </w:p>
        </w:tc>
        <w:tc>
          <w:tcPr>
            <w:tcW w:w="1019" w:type="dxa"/>
            <w:vAlign w:val="center"/>
          </w:tcPr>
          <w:p w:rsidR="00B86361" w:rsidRPr="00B86361" w:rsidRDefault="00B86361" w:rsidP="00F00F1F">
            <w:pPr>
              <w:rPr>
                <w:rFonts w:cs="Arial"/>
                <w:sz w:val="20"/>
                <w:szCs w:val="20"/>
              </w:rPr>
            </w:pPr>
          </w:p>
        </w:tc>
        <w:tc>
          <w:tcPr>
            <w:tcW w:w="824" w:type="dxa"/>
            <w:vAlign w:val="center"/>
          </w:tcPr>
          <w:p w:rsidR="00B86361" w:rsidRPr="00B86361" w:rsidRDefault="00B86361" w:rsidP="00500501">
            <w:pPr>
              <w:jc w:val="center"/>
              <w:rPr>
                <w:rFonts w:cs="Arial"/>
                <w:sz w:val="20"/>
                <w:szCs w:val="20"/>
                <w:lang w:val="sr-Cyrl-RS"/>
              </w:rPr>
            </w:pPr>
            <w:r w:rsidRPr="00B86361">
              <w:rPr>
                <w:rFonts w:cs="Arial"/>
                <w:sz w:val="20"/>
                <w:szCs w:val="20"/>
                <w:lang w:val="sr-Cyrl-RS"/>
              </w:rPr>
              <w:t>2</w:t>
            </w:r>
          </w:p>
        </w:tc>
        <w:tc>
          <w:tcPr>
            <w:tcW w:w="1276" w:type="dxa"/>
            <w:vAlign w:val="center"/>
          </w:tcPr>
          <w:p w:rsidR="00B86361" w:rsidRPr="00B86361" w:rsidRDefault="00B86361" w:rsidP="00F00F1F">
            <w:pPr>
              <w:rPr>
                <w:rFonts w:cs="Arial"/>
                <w:sz w:val="20"/>
                <w:szCs w:val="20"/>
              </w:rPr>
            </w:pPr>
          </w:p>
        </w:tc>
        <w:tc>
          <w:tcPr>
            <w:tcW w:w="992" w:type="dxa"/>
          </w:tcPr>
          <w:p w:rsidR="00B86361" w:rsidRPr="00B86361" w:rsidRDefault="00B86361" w:rsidP="00F00F1F">
            <w:pPr>
              <w:rPr>
                <w:rFonts w:cs="Arial"/>
                <w:sz w:val="20"/>
                <w:szCs w:val="20"/>
              </w:rPr>
            </w:pPr>
          </w:p>
        </w:tc>
        <w:tc>
          <w:tcPr>
            <w:tcW w:w="1559" w:type="dxa"/>
          </w:tcPr>
          <w:p w:rsidR="00B86361" w:rsidRPr="00B86361" w:rsidRDefault="00B86361" w:rsidP="00F00F1F">
            <w:pPr>
              <w:rPr>
                <w:rFonts w:cs="Arial"/>
                <w:sz w:val="20"/>
                <w:szCs w:val="20"/>
              </w:rPr>
            </w:pPr>
          </w:p>
        </w:tc>
      </w:tr>
      <w:tr w:rsidR="00B86361" w:rsidRPr="00B86361" w:rsidTr="00B86361">
        <w:trPr>
          <w:trHeight w:val="272"/>
          <w:jc w:val="center"/>
        </w:trPr>
        <w:tc>
          <w:tcPr>
            <w:tcW w:w="625"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16.</w:t>
            </w:r>
          </w:p>
        </w:tc>
        <w:tc>
          <w:tcPr>
            <w:tcW w:w="2064" w:type="dxa"/>
            <w:vAlign w:val="center"/>
          </w:tcPr>
          <w:p w:rsidR="00B86361" w:rsidRPr="00B86361" w:rsidRDefault="00B86361" w:rsidP="00B86361">
            <w:pPr>
              <w:jc w:val="left"/>
              <w:rPr>
                <w:rFonts w:eastAsia="Calibri" w:cs="Arial"/>
                <w:sz w:val="20"/>
                <w:szCs w:val="20"/>
                <w:lang w:val="sr-Latn-RS"/>
              </w:rPr>
            </w:pPr>
            <w:r w:rsidRPr="00B86361">
              <w:rPr>
                <w:rFonts w:eastAsia="Calibri" w:cs="Arial"/>
                <w:sz w:val="20"/>
                <w:szCs w:val="20"/>
                <w:lang w:val="sr-Cyrl-RS"/>
              </w:rPr>
              <w:t>Услуга дератизације, к</w:t>
            </w:r>
            <w:r w:rsidRPr="00B86361">
              <w:rPr>
                <w:rFonts w:eastAsia="Calibri" w:cs="Arial"/>
                <w:sz w:val="20"/>
                <w:szCs w:val="20"/>
                <w:lang w:val="sr-Latn-RS"/>
              </w:rPr>
              <w:t>руг магацина (стара Хидротехника)</w:t>
            </w:r>
          </w:p>
        </w:tc>
        <w:tc>
          <w:tcPr>
            <w:tcW w:w="850" w:type="dxa"/>
            <w:vAlign w:val="center"/>
          </w:tcPr>
          <w:p w:rsidR="00B86361" w:rsidRPr="00B86361" w:rsidRDefault="00B86361" w:rsidP="00F00F1F">
            <w:pPr>
              <w:jc w:val="center"/>
              <w:rPr>
                <w:rFonts w:eastAsia="Calibri" w:cs="Arial"/>
                <w:sz w:val="20"/>
                <w:szCs w:val="20"/>
                <w:lang w:val="sr-Latn-RS"/>
              </w:rPr>
            </w:pPr>
            <w:r w:rsidRPr="00B86361">
              <w:rPr>
                <w:rFonts w:eastAsia="Calibri" w:cs="Arial"/>
                <w:sz w:val="20"/>
                <w:szCs w:val="20"/>
                <w:lang w:val="sr-Latn-RS"/>
              </w:rPr>
              <w:t>2000</w:t>
            </w:r>
          </w:p>
        </w:tc>
        <w:tc>
          <w:tcPr>
            <w:tcW w:w="1134" w:type="dxa"/>
            <w:vAlign w:val="center"/>
          </w:tcPr>
          <w:p w:rsidR="00B86361" w:rsidRPr="00B86361" w:rsidRDefault="00B86361" w:rsidP="00F00F1F">
            <w:pPr>
              <w:rPr>
                <w:rFonts w:cs="Arial"/>
                <w:sz w:val="20"/>
                <w:szCs w:val="20"/>
              </w:rPr>
            </w:pPr>
          </w:p>
        </w:tc>
        <w:tc>
          <w:tcPr>
            <w:tcW w:w="1134" w:type="dxa"/>
          </w:tcPr>
          <w:p w:rsidR="00B86361" w:rsidRPr="00B86361" w:rsidRDefault="00B86361" w:rsidP="00F00F1F">
            <w:pPr>
              <w:rPr>
                <w:rFonts w:cs="Arial"/>
                <w:sz w:val="20"/>
                <w:szCs w:val="20"/>
              </w:rPr>
            </w:pPr>
          </w:p>
        </w:tc>
        <w:tc>
          <w:tcPr>
            <w:tcW w:w="1019" w:type="dxa"/>
            <w:vAlign w:val="center"/>
          </w:tcPr>
          <w:p w:rsidR="00B86361" w:rsidRPr="00B86361" w:rsidRDefault="00B86361" w:rsidP="00F00F1F">
            <w:pPr>
              <w:rPr>
                <w:rFonts w:cs="Arial"/>
                <w:sz w:val="20"/>
                <w:szCs w:val="20"/>
              </w:rPr>
            </w:pPr>
          </w:p>
        </w:tc>
        <w:tc>
          <w:tcPr>
            <w:tcW w:w="824" w:type="dxa"/>
            <w:vAlign w:val="center"/>
          </w:tcPr>
          <w:p w:rsidR="00B86361" w:rsidRPr="00B86361" w:rsidRDefault="00B86361" w:rsidP="00500501">
            <w:pPr>
              <w:jc w:val="center"/>
              <w:rPr>
                <w:rFonts w:cs="Arial"/>
                <w:sz w:val="20"/>
                <w:szCs w:val="20"/>
                <w:lang w:val="sr-Cyrl-RS"/>
              </w:rPr>
            </w:pPr>
            <w:r w:rsidRPr="00B86361">
              <w:rPr>
                <w:rFonts w:cs="Arial"/>
                <w:sz w:val="20"/>
                <w:szCs w:val="20"/>
                <w:lang w:val="sr-Cyrl-RS"/>
              </w:rPr>
              <w:t>2</w:t>
            </w:r>
          </w:p>
        </w:tc>
        <w:tc>
          <w:tcPr>
            <w:tcW w:w="1276" w:type="dxa"/>
            <w:vAlign w:val="center"/>
          </w:tcPr>
          <w:p w:rsidR="00B86361" w:rsidRPr="00B86361" w:rsidRDefault="00B86361" w:rsidP="00F00F1F">
            <w:pPr>
              <w:rPr>
                <w:rFonts w:cs="Arial"/>
                <w:sz w:val="20"/>
                <w:szCs w:val="20"/>
              </w:rPr>
            </w:pPr>
          </w:p>
        </w:tc>
        <w:tc>
          <w:tcPr>
            <w:tcW w:w="992" w:type="dxa"/>
          </w:tcPr>
          <w:p w:rsidR="00B86361" w:rsidRPr="00B86361" w:rsidRDefault="00B86361" w:rsidP="00F00F1F">
            <w:pPr>
              <w:rPr>
                <w:rFonts w:cs="Arial"/>
                <w:sz w:val="20"/>
                <w:szCs w:val="20"/>
              </w:rPr>
            </w:pPr>
          </w:p>
        </w:tc>
        <w:tc>
          <w:tcPr>
            <w:tcW w:w="1559" w:type="dxa"/>
          </w:tcPr>
          <w:p w:rsidR="00B86361" w:rsidRPr="00B86361" w:rsidRDefault="00B86361" w:rsidP="00F00F1F">
            <w:pPr>
              <w:rPr>
                <w:rFonts w:cs="Arial"/>
                <w:sz w:val="20"/>
                <w:szCs w:val="20"/>
              </w:rPr>
            </w:pPr>
          </w:p>
        </w:tc>
      </w:tr>
      <w:tr w:rsidR="00B86361" w:rsidRPr="00B86361" w:rsidTr="00B86361">
        <w:trPr>
          <w:trHeight w:val="368"/>
          <w:jc w:val="center"/>
        </w:trPr>
        <w:tc>
          <w:tcPr>
            <w:tcW w:w="625"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lastRenderedPageBreak/>
              <w:t>17.</w:t>
            </w:r>
          </w:p>
        </w:tc>
        <w:tc>
          <w:tcPr>
            <w:tcW w:w="2064" w:type="dxa"/>
            <w:vAlign w:val="center"/>
          </w:tcPr>
          <w:p w:rsidR="00B86361" w:rsidRPr="00B86361" w:rsidRDefault="00B86361" w:rsidP="00B86361">
            <w:pPr>
              <w:jc w:val="left"/>
              <w:rPr>
                <w:rFonts w:eastAsia="Calibri" w:cs="Arial"/>
                <w:sz w:val="20"/>
                <w:szCs w:val="20"/>
                <w:lang w:val="sr-Latn-RS"/>
              </w:rPr>
            </w:pPr>
            <w:r w:rsidRPr="00B86361">
              <w:rPr>
                <w:rFonts w:eastAsia="Calibri" w:cs="Arial"/>
                <w:sz w:val="20"/>
                <w:szCs w:val="20"/>
                <w:lang w:val="sr-Cyrl-RS"/>
              </w:rPr>
              <w:t>Услуга дератизације, ф</w:t>
            </w:r>
            <w:r w:rsidRPr="00B86361">
              <w:rPr>
                <w:rFonts w:eastAsia="Calibri" w:cs="Arial"/>
                <w:sz w:val="20"/>
                <w:szCs w:val="20"/>
                <w:lang w:val="sr-Latn-RS"/>
              </w:rPr>
              <w:t>илтарско постројење „Перућац“</w:t>
            </w:r>
          </w:p>
        </w:tc>
        <w:tc>
          <w:tcPr>
            <w:tcW w:w="850"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Latn-RS"/>
              </w:rPr>
              <w:t>221</w:t>
            </w:r>
          </w:p>
        </w:tc>
        <w:tc>
          <w:tcPr>
            <w:tcW w:w="1134" w:type="dxa"/>
            <w:vAlign w:val="center"/>
          </w:tcPr>
          <w:p w:rsidR="00B86361" w:rsidRPr="00B86361" w:rsidRDefault="00B86361" w:rsidP="00F00F1F">
            <w:pPr>
              <w:rPr>
                <w:rFonts w:cs="Arial"/>
                <w:sz w:val="20"/>
                <w:szCs w:val="20"/>
              </w:rPr>
            </w:pPr>
          </w:p>
        </w:tc>
        <w:tc>
          <w:tcPr>
            <w:tcW w:w="1134" w:type="dxa"/>
          </w:tcPr>
          <w:p w:rsidR="00B86361" w:rsidRPr="00B86361" w:rsidRDefault="00B86361" w:rsidP="00F00F1F">
            <w:pPr>
              <w:rPr>
                <w:rFonts w:cs="Arial"/>
                <w:sz w:val="20"/>
                <w:szCs w:val="20"/>
              </w:rPr>
            </w:pPr>
          </w:p>
        </w:tc>
        <w:tc>
          <w:tcPr>
            <w:tcW w:w="1019" w:type="dxa"/>
            <w:vAlign w:val="center"/>
          </w:tcPr>
          <w:p w:rsidR="00B86361" w:rsidRPr="00B86361" w:rsidRDefault="00B86361" w:rsidP="00F00F1F">
            <w:pPr>
              <w:rPr>
                <w:rFonts w:cs="Arial"/>
                <w:sz w:val="20"/>
                <w:szCs w:val="20"/>
              </w:rPr>
            </w:pPr>
          </w:p>
        </w:tc>
        <w:tc>
          <w:tcPr>
            <w:tcW w:w="824" w:type="dxa"/>
            <w:vAlign w:val="center"/>
          </w:tcPr>
          <w:p w:rsidR="00B86361" w:rsidRPr="00B86361" w:rsidRDefault="00B86361" w:rsidP="00500501">
            <w:pPr>
              <w:jc w:val="center"/>
              <w:rPr>
                <w:rFonts w:cs="Arial"/>
                <w:sz w:val="20"/>
                <w:szCs w:val="20"/>
                <w:lang w:val="sr-Cyrl-RS"/>
              </w:rPr>
            </w:pPr>
            <w:r w:rsidRPr="00B86361">
              <w:rPr>
                <w:rFonts w:cs="Arial"/>
                <w:sz w:val="20"/>
                <w:szCs w:val="20"/>
                <w:lang w:val="sr-Cyrl-RS"/>
              </w:rPr>
              <w:t>2</w:t>
            </w:r>
          </w:p>
        </w:tc>
        <w:tc>
          <w:tcPr>
            <w:tcW w:w="1276" w:type="dxa"/>
            <w:vAlign w:val="center"/>
          </w:tcPr>
          <w:p w:rsidR="00B86361" w:rsidRPr="00B86361" w:rsidRDefault="00B86361" w:rsidP="00F00F1F">
            <w:pPr>
              <w:rPr>
                <w:rFonts w:cs="Arial"/>
                <w:sz w:val="20"/>
                <w:szCs w:val="20"/>
              </w:rPr>
            </w:pPr>
          </w:p>
        </w:tc>
        <w:tc>
          <w:tcPr>
            <w:tcW w:w="992" w:type="dxa"/>
          </w:tcPr>
          <w:p w:rsidR="00B86361" w:rsidRPr="00B86361" w:rsidRDefault="00B86361" w:rsidP="00F00F1F">
            <w:pPr>
              <w:rPr>
                <w:rFonts w:cs="Arial"/>
                <w:sz w:val="20"/>
                <w:szCs w:val="20"/>
              </w:rPr>
            </w:pPr>
          </w:p>
        </w:tc>
        <w:tc>
          <w:tcPr>
            <w:tcW w:w="1559" w:type="dxa"/>
          </w:tcPr>
          <w:p w:rsidR="00B86361" w:rsidRPr="00B86361" w:rsidRDefault="00B86361" w:rsidP="00F00F1F">
            <w:pPr>
              <w:rPr>
                <w:rFonts w:cs="Arial"/>
                <w:sz w:val="20"/>
                <w:szCs w:val="20"/>
              </w:rPr>
            </w:pPr>
          </w:p>
        </w:tc>
      </w:tr>
      <w:tr w:rsidR="00B86361" w:rsidRPr="00B86361" w:rsidTr="00B86361">
        <w:trPr>
          <w:trHeight w:val="272"/>
          <w:jc w:val="center"/>
        </w:trPr>
        <w:tc>
          <w:tcPr>
            <w:tcW w:w="625"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18.</w:t>
            </w:r>
          </w:p>
        </w:tc>
        <w:tc>
          <w:tcPr>
            <w:tcW w:w="2064" w:type="dxa"/>
            <w:vAlign w:val="center"/>
          </w:tcPr>
          <w:p w:rsidR="00B86361" w:rsidRPr="00B86361" w:rsidRDefault="00B86361" w:rsidP="00B86361">
            <w:pPr>
              <w:jc w:val="left"/>
              <w:rPr>
                <w:rFonts w:eastAsia="Calibri" w:cs="Arial"/>
                <w:sz w:val="20"/>
                <w:szCs w:val="20"/>
                <w:lang w:val="sr-Latn-RS"/>
              </w:rPr>
            </w:pPr>
            <w:r w:rsidRPr="00B86361">
              <w:rPr>
                <w:rFonts w:eastAsia="Calibri" w:cs="Arial"/>
                <w:sz w:val="20"/>
                <w:szCs w:val="20"/>
                <w:lang w:val="sr-Cyrl-RS"/>
              </w:rPr>
              <w:t>Услуга дератизације, м</w:t>
            </w:r>
            <w:r w:rsidRPr="00B86361">
              <w:rPr>
                <w:rFonts w:eastAsia="Calibri" w:cs="Arial"/>
                <w:sz w:val="20"/>
                <w:szCs w:val="20"/>
                <w:lang w:val="sr-Latn-RS"/>
              </w:rPr>
              <w:t>ини централа „Врело“</w:t>
            </w:r>
          </w:p>
        </w:tc>
        <w:tc>
          <w:tcPr>
            <w:tcW w:w="850" w:type="dxa"/>
            <w:vAlign w:val="center"/>
          </w:tcPr>
          <w:p w:rsidR="00B86361" w:rsidRPr="00B86361" w:rsidRDefault="00B86361" w:rsidP="00F00F1F">
            <w:pPr>
              <w:jc w:val="center"/>
              <w:rPr>
                <w:rFonts w:eastAsia="Calibri" w:cs="Arial"/>
                <w:sz w:val="20"/>
                <w:szCs w:val="20"/>
                <w:lang w:val="sr-Latn-RS"/>
              </w:rPr>
            </w:pPr>
            <w:r w:rsidRPr="00B86361">
              <w:rPr>
                <w:rFonts w:eastAsia="Calibri" w:cs="Arial"/>
                <w:sz w:val="20"/>
                <w:szCs w:val="20"/>
                <w:lang w:val="sr-Latn-RS"/>
              </w:rPr>
              <w:t>77</w:t>
            </w:r>
          </w:p>
        </w:tc>
        <w:tc>
          <w:tcPr>
            <w:tcW w:w="1134" w:type="dxa"/>
            <w:vAlign w:val="center"/>
          </w:tcPr>
          <w:p w:rsidR="00B86361" w:rsidRPr="00B86361" w:rsidRDefault="00B86361" w:rsidP="00F00F1F">
            <w:pPr>
              <w:rPr>
                <w:rFonts w:cs="Arial"/>
                <w:sz w:val="20"/>
                <w:szCs w:val="20"/>
              </w:rPr>
            </w:pPr>
          </w:p>
        </w:tc>
        <w:tc>
          <w:tcPr>
            <w:tcW w:w="1134" w:type="dxa"/>
          </w:tcPr>
          <w:p w:rsidR="00B86361" w:rsidRPr="00B86361" w:rsidRDefault="00B86361" w:rsidP="00F00F1F">
            <w:pPr>
              <w:rPr>
                <w:rFonts w:cs="Arial"/>
                <w:sz w:val="20"/>
                <w:szCs w:val="20"/>
              </w:rPr>
            </w:pPr>
          </w:p>
        </w:tc>
        <w:tc>
          <w:tcPr>
            <w:tcW w:w="1019" w:type="dxa"/>
            <w:vAlign w:val="center"/>
          </w:tcPr>
          <w:p w:rsidR="00B86361" w:rsidRPr="00B86361" w:rsidRDefault="00B86361" w:rsidP="00F00F1F">
            <w:pPr>
              <w:rPr>
                <w:rFonts w:cs="Arial"/>
                <w:sz w:val="20"/>
                <w:szCs w:val="20"/>
              </w:rPr>
            </w:pPr>
          </w:p>
        </w:tc>
        <w:tc>
          <w:tcPr>
            <w:tcW w:w="824" w:type="dxa"/>
            <w:vAlign w:val="center"/>
          </w:tcPr>
          <w:p w:rsidR="00B86361" w:rsidRPr="00B86361" w:rsidRDefault="00B86361" w:rsidP="00500501">
            <w:pPr>
              <w:jc w:val="center"/>
              <w:rPr>
                <w:rFonts w:cs="Arial"/>
                <w:sz w:val="20"/>
                <w:szCs w:val="20"/>
                <w:lang w:val="sr-Cyrl-RS"/>
              </w:rPr>
            </w:pPr>
            <w:r w:rsidRPr="00B86361">
              <w:rPr>
                <w:rFonts w:cs="Arial"/>
                <w:sz w:val="20"/>
                <w:szCs w:val="20"/>
                <w:lang w:val="sr-Cyrl-RS"/>
              </w:rPr>
              <w:t>2</w:t>
            </w:r>
          </w:p>
        </w:tc>
        <w:tc>
          <w:tcPr>
            <w:tcW w:w="1276" w:type="dxa"/>
            <w:vAlign w:val="center"/>
          </w:tcPr>
          <w:p w:rsidR="00B86361" w:rsidRPr="00B86361" w:rsidRDefault="00B86361" w:rsidP="00F00F1F">
            <w:pPr>
              <w:rPr>
                <w:rFonts w:cs="Arial"/>
                <w:sz w:val="20"/>
                <w:szCs w:val="20"/>
              </w:rPr>
            </w:pPr>
          </w:p>
        </w:tc>
        <w:tc>
          <w:tcPr>
            <w:tcW w:w="992" w:type="dxa"/>
          </w:tcPr>
          <w:p w:rsidR="00B86361" w:rsidRPr="00B86361" w:rsidRDefault="00B86361" w:rsidP="00F00F1F">
            <w:pPr>
              <w:rPr>
                <w:rFonts w:cs="Arial"/>
                <w:sz w:val="20"/>
                <w:szCs w:val="20"/>
              </w:rPr>
            </w:pPr>
          </w:p>
        </w:tc>
        <w:tc>
          <w:tcPr>
            <w:tcW w:w="1559" w:type="dxa"/>
          </w:tcPr>
          <w:p w:rsidR="00B86361" w:rsidRPr="00B86361" w:rsidRDefault="00B86361" w:rsidP="00F00F1F">
            <w:pPr>
              <w:rPr>
                <w:rFonts w:cs="Arial"/>
                <w:sz w:val="20"/>
                <w:szCs w:val="20"/>
              </w:rPr>
            </w:pPr>
          </w:p>
        </w:tc>
      </w:tr>
      <w:tr w:rsidR="00B86361" w:rsidRPr="00B86361" w:rsidTr="00B86361">
        <w:trPr>
          <w:trHeight w:val="272"/>
          <w:jc w:val="center"/>
        </w:trPr>
        <w:tc>
          <w:tcPr>
            <w:tcW w:w="625"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19.</w:t>
            </w:r>
          </w:p>
        </w:tc>
        <w:tc>
          <w:tcPr>
            <w:tcW w:w="2064" w:type="dxa"/>
            <w:vAlign w:val="center"/>
          </w:tcPr>
          <w:p w:rsidR="00B86361" w:rsidRPr="00B86361" w:rsidRDefault="00B86361" w:rsidP="00B86361">
            <w:pPr>
              <w:jc w:val="left"/>
              <w:rPr>
                <w:rFonts w:eastAsia="Calibri" w:cs="Arial"/>
                <w:sz w:val="20"/>
                <w:szCs w:val="20"/>
                <w:lang w:val="sr-Latn-RS"/>
              </w:rPr>
            </w:pPr>
            <w:r w:rsidRPr="00B86361">
              <w:rPr>
                <w:rFonts w:eastAsia="Calibri" w:cs="Arial"/>
                <w:sz w:val="20"/>
                <w:szCs w:val="20"/>
                <w:lang w:val="sr-Cyrl-RS"/>
              </w:rPr>
              <w:t>Услуга дератизације, т</w:t>
            </w:r>
            <w:r w:rsidRPr="00B86361">
              <w:rPr>
                <w:rFonts w:eastAsia="Calibri" w:cs="Arial"/>
                <w:sz w:val="20"/>
                <w:szCs w:val="20"/>
                <w:lang w:val="sr-Latn-RS"/>
              </w:rPr>
              <w:t>рафостаница- „Тривунова ливада“</w:t>
            </w:r>
          </w:p>
        </w:tc>
        <w:tc>
          <w:tcPr>
            <w:tcW w:w="850" w:type="dxa"/>
            <w:vAlign w:val="center"/>
          </w:tcPr>
          <w:p w:rsidR="00B86361" w:rsidRPr="00B86361" w:rsidRDefault="00B86361" w:rsidP="00F00F1F">
            <w:pPr>
              <w:jc w:val="center"/>
              <w:rPr>
                <w:rFonts w:eastAsia="Calibri" w:cs="Arial"/>
                <w:sz w:val="20"/>
                <w:szCs w:val="20"/>
                <w:lang w:val="sr-Latn-RS"/>
              </w:rPr>
            </w:pPr>
            <w:r w:rsidRPr="00B86361">
              <w:rPr>
                <w:rFonts w:eastAsia="Calibri" w:cs="Arial"/>
                <w:sz w:val="20"/>
                <w:szCs w:val="20"/>
                <w:lang w:val="sr-Latn-RS"/>
              </w:rPr>
              <w:t>15</w:t>
            </w:r>
          </w:p>
        </w:tc>
        <w:tc>
          <w:tcPr>
            <w:tcW w:w="1134" w:type="dxa"/>
            <w:vAlign w:val="center"/>
          </w:tcPr>
          <w:p w:rsidR="00B86361" w:rsidRPr="00B86361" w:rsidRDefault="00B86361" w:rsidP="00F00F1F">
            <w:pPr>
              <w:rPr>
                <w:rFonts w:cs="Arial"/>
                <w:sz w:val="20"/>
                <w:szCs w:val="20"/>
              </w:rPr>
            </w:pPr>
          </w:p>
        </w:tc>
        <w:tc>
          <w:tcPr>
            <w:tcW w:w="1134" w:type="dxa"/>
          </w:tcPr>
          <w:p w:rsidR="00B86361" w:rsidRPr="00B86361" w:rsidRDefault="00B86361" w:rsidP="00F00F1F">
            <w:pPr>
              <w:rPr>
                <w:rFonts w:cs="Arial"/>
                <w:sz w:val="20"/>
                <w:szCs w:val="20"/>
              </w:rPr>
            </w:pPr>
          </w:p>
        </w:tc>
        <w:tc>
          <w:tcPr>
            <w:tcW w:w="1019" w:type="dxa"/>
            <w:vAlign w:val="center"/>
          </w:tcPr>
          <w:p w:rsidR="00B86361" w:rsidRPr="00B86361" w:rsidRDefault="00B86361" w:rsidP="00F00F1F">
            <w:pPr>
              <w:rPr>
                <w:rFonts w:cs="Arial"/>
                <w:sz w:val="20"/>
                <w:szCs w:val="20"/>
              </w:rPr>
            </w:pPr>
          </w:p>
        </w:tc>
        <w:tc>
          <w:tcPr>
            <w:tcW w:w="824" w:type="dxa"/>
            <w:vAlign w:val="center"/>
          </w:tcPr>
          <w:p w:rsidR="00B86361" w:rsidRPr="00B86361" w:rsidRDefault="00B86361" w:rsidP="00500501">
            <w:pPr>
              <w:jc w:val="center"/>
              <w:rPr>
                <w:rFonts w:cs="Arial"/>
                <w:sz w:val="20"/>
                <w:szCs w:val="20"/>
                <w:lang w:val="sr-Cyrl-RS"/>
              </w:rPr>
            </w:pPr>
            <w:r w:rsidRPr="00B86361">
              <w:rPr>
                <w:rFonts w:cs="Arial"/>
                <w:sz w:val="20"/>
                <w:szCs w:val="20"/>
                <w:lang w:val="sr-Cyrl-RS"/>
              </w:rPr>
              <w:t>2</w:t>
            </w:r>
          </w:p>
        </w:tc>
        <w:tc>
          <w:tcPr>
            <w:tcW w:w="1276" w:type="dxa"/>
            <w:vAlign w:val="center"/>
          </w:tcPr>
          <w:p w:rsidR="00B86361" w:rsidRPr="00B86361" w:rsidRDefault="00B86361" w:rsidP="00F00F1F">
            <w:pPr>
              <w:rPr>
                <w:rFonts w:cs="Arial"/>
                <w:sz w:val="20"/>
                <w:szCs w:val="20"/>
              </w:rPr>
            </w:pPr>
          </w:p>
        </w:tc>
        <w:tc>
          <w:tcPr>
            <w:tcW w:w="992" w:type="dxa"/>
          </w:tcPr>
          <w:p w:rsidR="00B86361" w:rsidRPr="00B86361" w:rsidRDefault="00B86361" w:rsidP="00F00F1F">
            <w:pPr>
              <w:rPr>
                <w:rFonts w:cs="Arial"/>
                <w:sz w:val="20"/>
                <w:szCs w:val="20"/>
              </w:rPr>
            </w:pPr>
          </w:p>
        </w:tc>
        <w:tc>
          <w:tcPr>
            <w:tcW w:w="1559" w:type="dxa"/>
          </w:tcPr>
          <w:p w:rsidR="00B86361" w:rsidRPr="00B86361" w:rsidRDefault="00B86361" w:rsidP="00F00F1F">
            <w:pPr>
              <w:rPr>
                <w:rFonts w:cs="Arial"/>
                <w:sz w:val="20"/>
                <w:szCs w:val="20"/>
              </w:rPr>
            </w:pPr>
          </w:p>
        </w:tc>
      </w:tr>
      <w:tr w:rsidR="00B86361" w:rsidRPr="00B86361" w:rsidTr="00B86361">
        <w:trPr>
          <w:trHeight w:val="272"/>
          <w:jc w:val="center"/>
        </w:trPr>
        <w:tc>
          <w:tcPr>
            <w:tcW w:w="625"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20.</w:t>
            </w:r>
          </w:p>
        </w:tc>
        <w:tc>
          <w:tcPr>
            <w:tcW w:w="2064" w:type="dxa"/>
            <w:vAlign w:val="center"/>
          </w:tcPr>
          <w:p w:rsidR="00B86361" w:rsidRPr="00B86361" w:rsidRDefault="00B86361" w:rsidP="00B86361">
            <w:pPr>
              <w:jc w:val="left"/>
              <w:rPr>
                <w:rFonts w:eastAsia="Calibri" w:cs="Arial"/>
                <w:sz w:val="20"/>
                <w:szCs w:val="20"/>
                <w:lang w:val="sr-Latn-RS"/>
              </w:rPr>
            </w:pPr>
            <w:r w:rsidRPr="00B86361">
              <w:rPr>
                <w:rFonts w:eastAsia="Calibri" w:cs="Arial"/>
                <w:sz w:val="20"/>
                <w:szCs w:val="20"/>
                <w:lang w:val="sr-Cyrl-RS"/>
              </w:rPr>
              <w:t>Услуга дератизације, х</w:t>
            </w:r>
            <w:r w:rsidRPr="00B86361">
              <w:rPr>
                <w:rFonts w:eastAsia="Calibri" w:cs="Arial"/>
                <w:sz w:val="20"/>
                <w:szCs w:val="20"/>
                <w:lang w:val="sr-Latn-RS"/>
              </w:rPr>
              <w:t>отел „Језеро“</w:t>
            </w:r>
          </w:p>
        </w:tc>
        <w:tc>
          <w:tcPr>
            <w:tcW w:w="850" w:type="dxa"/>
            <w:vAlign w:val="center"/>
          </w:tcPr>
          <w:p w:rsidR="00B86361" w:rsidRPr="00B86361" w:rsidRDefault="00B86361" w:rsidP="00F00F1F">
            <w:pPr>
              <w:jc w:val="center"/>
              <w:rPr>
                <w:rFonts w:eastAsia="Calibri" w:cs="Arial"/>
                <w:sz w:val="20"/>
                <w:szCs w:val="20"/>
                <w:lang w:val="sr-Latn-RS"/>
              </w:rPr>
            </w:pPr>
            <w:r w:rsidRPr="00B86361">
              <w:rPr>
                <w:rFonts w:eastAsia="Calibri" w:cs="Arial"/>
                <w:sz w:val="20"/>
                <w:szCs w:val="20"/>
                <w:lang w:val="sr-Latn-RS"/>
              </w:rPr>
              <w:t>4166</w:t>
            </w:r>
          </w:p>
        </w:tc>
        <w:tc>
          <w:tcPr>
            <w:tcW w:w="1134" w:type="dxa"/>
            <w:vAlign w:val="center"/>
          </w:tcPr>
          <w:p w:rsidR="00B86361" w:rsidRPr="00B86361" w:rsidRDefault="00B86361" w:rsidP="00F00F1F">
            <w:pPr>
              <w:rPr>
                <w:rFonts w:cs="Arial"/>
                <w:sz w:val="20"/>
                <w:szCs w:val="20"/>
              </w:rPr>
            </w:pPr>
          </w:p>
        </w:tc>
        <w:tc>
          <w:tcPr>
            <w:tcW w:w="1134" w:type="dxa"/>
          </w:tcPr>
          <w:p w:rsidR="00B86361" w:rsidRPr="00B86361" w:rsidRDefault="00B86361" w:rsidP="00F00F1F">
            <w:pPr>
              <w:rPr>
                <w:rFonts w:cs="Arial"/>
                <w:sz w:val="20"/>
                <w:szCs w:val="20"/>
              </w:rPr>
            </w:pPr>
          </w:p>
        </w:tc>
        <w:tc>
          <w:tcPr>
            <w:tcW w:w="1019" w:type="dxa"/>
            <w:vAlign w:val="center"/>
          </w:tcPr>
          <w:p w:rsidR="00B86361" w:rsidRPr="00B86361" w:rsidRDefault="00B86361" w:rsidP="00F00F1F">
            <w:pPr>
              <w:rPr>
                <w:rFonts w:cs="Arial"/>
                <w:sz w:val="20"/>
                <w:szCs w:val="20"/>
              </w:rPr>
            </w:pPr>
          </w:p>
        </w:tc>
        <w:tc>
          <w:tcPr>
            <w:tcW w:w="824" w:type="dxa"/>
            <w:vAlign w:val="center"/>
          </w:tcPr>
          <w:p w:rsidR="00B86361" w:rsidRPr="00B86361" w:rsidRDefault="00B86361" w:rsidP="00500501">
            <w:pPr>
              <w:jc w:val="center"/>
              <w:rPr>
                <w:rFonts w:cs="Arial"/>
                <w:sz w:val="20"/>
                <w:szCs w:val="20"/>
                <w:lang w:val="sr-Cyrl-RS"/>
              </w:rPr>
            </w:pPr>
            <w:r w:rsidRPr="00B86361">
              <w:rPr>
                <w:rFonts w:cs="Arial"/>
                <w:sz w:val="20"/>
                <w:szCs w:val="20"/>
                <w:lang w:val="sr-Cyrl-RS"/>
              </w:rPr>
              <w:t>2</w:t>
            </w:r>
          </w:p>
        </w:tc>
        <w:tc>
          <w:tcPr>
            <w:tcW w:w="1276" w:type="dxa"/>
            <w:vAlign w:val="center"/>
          </w:tcPr>
          <w:p w:rsidR="00B86361" w:rsidRPr="00B86361" w:rsidRDefault="00B86361" w:rsidP="00F00F1F">
            <w:pPr>
              <w:rPr>
                <w:rFonts w:cs="Arial"/>
                <w:sz w:val="20"/>
                <w:szCs w:val="20"/>
              </w:rPr>
            </w:pPr>
          </w:p>
        </w:tc>
        <w:tc>
          <w:tcPr>
            <w:tcW w:w="992" w:type="dxa"/>
          </w:tcPr>
          <w:p w:rsidR="00B86361" w:rsidRPr="00B86361" w:rsidRDefault="00B86361" w:rsidP="00F00F1F">
            <w:pPr>
              <w:rPr>
                <w:rFonts w:cs="Arial"/>
                <w:sz w:val="20"/>
                <w:szCs w:val="20"/>
              </w:rPr>
            </w:pPr>
          </w:p>
        </w:tc>
        <w:tc>
          <w:tcPr>
            <w:tcW w:w="1559" w:type="dxa"/>
          </w:tcPr>
          <w:p w:rsidR="00B86361" w:rsidRPr="00B86361" w:rsidRDefault="00B86361" w:rsidP="00F00F1F">
            <w:pPr>
              <w:rPr>
                <w:rFonts w:cs="Arial"/>
                <w:sz w:val="20"/>
                <w:szCs w:val="20"/>
              </w:rPr>
            </w:pPr>
          </w:p>
        </w:tc>
      </w:tr>
      <w:tr w:rsidR="00B86361" w:rsidRPr="00B86361" w:rsidTr="00B86361">
        <w:trPr>
          <w:trHeight w:val="272"/>
          <w:jc w:val="center"/>
        </w:trPr>
        <w:tc>
          <w:tcPr>
            <w:tcW w:w="625"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21.</w:t>
            </w:r>
          </w:p>
        </w:tc>
        <w:tc>
          <w:tcPr>
            <w:tcW w:w="2064" w:type="dxa"/>
            <w:vAlign w:val="center"/>
          </w:tcPr>
          <w:p w:rsidR="00B86361" w:rsidRPr="00B86361" w:rsidRDefault="00B86361" w:rsidP="00B86361">
            <w:pPr>
              <w:jc w:val="left"/>
              <w:rPr>
                <w:rFonts w:eastAsia="Calibri" w:cs="Arial"/>
                <w:sz w:val="20"/>
                <w:szCs w:val="20"/>
                <w:lang w:val="sr-Cyrl-RS"/>
              </w:rPr>
            </w:pPr>
            <w:r w:rsidRPr="00B86361">
              <w:rPr>
                <w:rFonts w:eastAsia="Calibri" w:cs="Arial"/>
                <w:sz w:val="20"/>
                <w:szCs w:val="20"/>
                <w:lang w:val="sr-Cyrl-RS"/>
              </w:rPr>
              <w:t>Услуга дезинсекције, хотел „Језеро</w:t>
            </w:r>
          </w:p>
        </w:tc>
        <w:tc>
          <w:tcPr>
            <w:tcW w:w="850" w:type="dxa"/>
            <w:vAlign w:val="center"/>
          </w:tcPr>
          <w:p w:rsidR="00B86361" w:rsidRPr="00B86361" w:rsidRDefault="00B86361" w:rsidP="00F00F1F">
            <w:pPr>
              <w:jc w:val="center"/>
              <w:rPr>
                <w:rFonts w:eastAsia="Calibri" w:cs="Arial"/>
                <w:sz w:val="20"/>
                <w:szCs w:val="20"/>
                <w:lang w:val="sr-Cyrl-RS"/>
              </w:rPr>
            </w:pPr>
            <w:r w:rsidRPr="00B86361">
              <w:rPr>
                <w:rFonts w:eastAsia="Calibri" w:cs="Arial"/>
                <w:sz w:val="20"/>
                <w:szCs w:val="20"/>
                <w:lang w:val="sr-Cyrl-RS"/>
              </w:rPr>
              <w:t>4166</w:t>
            </w:r>
          </w:p>
        </w:tc>
        <w:tc>
          <w:tcPr>
            <w:tcW w:w="1134" w:type="dxa"/>
            <w:vAlign w:val="center"/>
          </w:tcPr>
          <w:p w:rsidR="00B86361" w:rsidRPr="00B86361" w:rsidRDefault="00B86361" w:rsidP="00F00F1F">
            <w:pPr>
              <w:rPr>
                <w:rFonts w:cs="Arial"/>
                <w:sz w:val="20"/>
                <w:szCs w:val="20"/>
              </w:rPr>
            </w:pPr>
          </w:p>
        </w:tc>
        <w:tc>
          <w:tcPr>
            <w:tcW w:w="1134" w:type="dxa"/>
          </w:tcPr>
          <w:p w:rsidR="00B86361" w:rsidRPr="00B86361" w:rsidRDefault="00B86361" w:rsidP="00F00F1F">
            <w:pPr>
              <w:rPr>
                <w:rFonts w:cs="Arial"/>
                <w:sz w:val="20"/>
                <w:szCs w:val="20"/>
              </w:rPr>
            </w:pPr>
          </w:p>
        </w:tc>
        <w:tc>
          <w:tcPr>
            <w:tcW w:w="1019" w:type="dxa"/>
            <w:vAlign w:val="center"/>
          </w:tcPr>
          <w:p w:rsidR="00B86361" w:rsidRPr="00B86361" w:rsidRDefault="00B86361" w:rsidP="00F00F1F">
            <w:pPr>
              <w:rPr>
                <w:rFonts w:cs="Arial"/>
                <w:sz w:val="20"/>
                <w:szCs w:val="20"/>
              </w:rPr>
            </w:pPr>
          </w:p>
        </w:tc>
        <w:tc>
          <w:tcPr>
            <w:tcW w:w="824" w:type="dxa"/>
            <w:vAlign w:val="center"/>
          </w:tcPr>
          <w:p w:rsidR="00B86361" w:rsidRPr="00B86361" w:rsidRDefault="00B86361" w:rsidP="00500501">
            <w:pPr>
              <w:jc w:val="center"/>
              <w:rPr>
                <w:rFonts w:cs="Arial"/>
                <w:sz w:val="20"/>
                <w:szCs w:val="20"/>
                <w:lang w:val="sr-Cyrl-RS"/>
              </w:rPr>
            </w:pPr>
            <w:r w:rsidRPr="00B86361">
              <w:rPr>
                <w:rFonts w:cs="Arial"/>
                <w:sz w:val="20"/>
                <w:szCs w:val="20"/>
                <w:lang w:val="sr-Cyrl-RS"/>
              </w:rPr>
              <w:t>2</w:t>
            </w:r>
          </w:p>
        </w:tc>
        <w:tc>
          <w:tcPr>
            <w:tcW w:w="1276" w:type="dxa"/>
            <w:vAlign w:val="center"/>
          </w:tcPr>
          <w:p w:rsidR="00B86361" w:rsidRPr="00B86361" w:rsidRDefault="00B86361" w:rsidP="00F00F1F">
            <w:pPr>
              <w:rPr>
                <w:rFonts w:cs="Arial"/>
                <w:sz w:val="20"/>
                <w:szCs w:val="20"/>
              </w:rPr>
            </w:pPr>
          </w:p>
        </w:tc>
        <w:tc>
          <w:tcPr>
            <w:tcW w:w="992" w:type="dxa"/>
          </w:tcPr>
          <w:p w:rsidR="00B86361" w:rsidRPr="00B86361" w:rsidRDefault="00B86361" w:rsidP="00F00F1F">
            <w:pPr>
              <w:rPr>
                <w:rFonts w:cs="Arial"/>
                <w:sz w:val="20"/>
                <w:szCs w:val="20"/>
              </w:rPr>
            </w:pPr>
          </w:p>
        </w:tc>
        <w:tc>
          <w:tcPr>
            <w:tcW w:w="1559" w:type="dxa"/>
          </w:tcPr>
          <w:p w:rsidR="00B86361" w:rsidRPr="00B86361" w:rsidRDefault="00B86361" w:rsidP="00F00F1F">
            <w:pPr>
              <w:rPr>
                <w:rFonts w:cs="Arial"/>
                <w:sz w:val="20"/>
                <w:szCs w:val="20"/>
              </w:rPr>
            </w:pPr>
          </w:p>
        </w:tc>
      </w:tr>
      <w:tr w:rsidR="00B86361" w:rsidRPr="00B86361" w:rsidTr="00B86361">
        <w:trPr>
          <w:trHeight w:val="272"/>
          <w:jc w:val="center"/>
        </w:trPr>
        <w:tc>
          <w:tcPr>
            <w:tcW w:w="625"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22.</w:t>
            </w:r>
          </w:p>
        </w:tc>
        <w:tc>
          <w:tcPr>
            <w:tcW w:w="2064" w:type="dxa"/>
            <w:vAlign w:val="center"/>
          </w:tcPr>
          <w:p w:rsidR="00B86361" w:rsidRPr="00B86361" w:rsidRDefault="00B86361" w:rsidP="00B86361">
            <w:pPr>
              <w:jc w:val="left"/>
              <w:rPr>
                <w:rFonts w:cs="Arial"/>
                <w:sz w:val="20"/>
                <w:szCs w:val="20"/>
              </w:rPr>
            </w:pPr>
            <w:r w:rsidRPr="00B86361">
              <w:rPr>
                <w:rFonts w:cs="Arial"/>
                <w:sz w:val="20"/>
                <w:szCs w:val="20"/>
              </w:rPr>
              <w:t>Услуга дезин</w:t>
            </w:r>
            <w:r w:rsidRPr="00B86361">
              <w:rPr>
                <w:rFonts w:cs="Arial"/>
                <w:sz w:val="20"/>
                <w:szCs w:val="20"/>
                <w:lang w:val="sr-Cyrl-RS"/>
              </w:rPr>
              <w:t>фекције</w:t>
            </w:r>
            <w:r w:rsidRPr="00B86361">
              <w:rPr>
                <w:rFonts w:cs="Arial"/>
                <w:sz w:val="20"/>
                <w:szCs w:val="20"/>
              </w:rPr>
              <w:t>, хотел „Језеро</w:t>
            </w:r>
          </w:p>
        </w:tc>
        <w:tc>
          <w:tcPr>
            <w:tcW w:w="850" w:type="dxa"/>
            <w:vAlign w:val="center"/>
          </w:tcPr>
          <w:p w:rsidR="00B86361" w:rsidRPr="00B86361" w:rsidRDefault="00B86361" w:rsidP="00F00F1F">
            <w:pPr>
              <w:jc w:val="center"/>
              <w:rPr>
                <w:rFonts w:eastAsia="Calibri" w:cs="Arial"/>
                <w:sz w:val="20"/>
                <w:szCs w:val="20"/>
                <w:lang w:val="sr-Cyrl-RS"/>
              </w:rPr>
            </w:pPr>
            <w:r w:rsidRPr="00B86361">
              <w:rPr>
                <w:rFonts w:eastAsia="Calibri" w:cs="Arial"/>
                <w:sz w:val="20"/>
                <w:szCs w:val="20"/>
                <w:lang w:val="sr-Cyrl-RS"/>
              </w:rPr>
              <w:t>4166</w:t>
            </w:r>
          </w:p>
        </w:tc>
        <w:tc>
          <w:tcPr>
            <w:tcW w:w="1134" w:type="dxa"/>
          </w:tcPr>
          <w:p w:rsidR="00B86361" w:rsidRPr="00B86361" w:rsidRDefault="00B86361" w:rsidP="00F00F1F">
            <w:pPr>
              <w:rPr>
                <w:rFonts w:cs="Arial"/>
                <w:sz w:val="20"/>
                <w:szCs w:val="20"/>
              </w:rPr>
            </w:pPr>
          </w:p>
        </w:tc>
        <w:tc>
          <w:tcPr>
            <w:tcW w:w="1134" w:type="dxa"/>
          </w:tcPr>
          <w:p w:rsidR="00B86361" w:rsidRPr="00B86361" w:rsidRDefault="00B86361" w:rsidP="00F00F1F">
            <w:pPr>
              <w:rPr>
                <w:rFonts w:cs="Arial"/>
                <w:sz w:val="20"/>
                <w:szCs w:val="20"/>
              </w:rPr>
            </w:pPr>
          </w:p>
        </w:tc>
        <w:tc>
          <w:tcPr>
            <w:tcW w:w="1019" w:type="dxa"/>
          </w:tcPr>
          <w:p w:rsidR="00B86361" w:rsidRPr="00B86361" w:rsidRDefault="00B86361" w:rsidP="00F00F1F">
            <w:pPr>
              <w:rPr>
                <w:rFonts w:cs="Arial"/>
                <w:sz w:val="20"/>
                <w:szCs w:val="20"/>
              </w:rPr>
            </w:pPr>
          </w:p>
        </w:tc>
        <w:tc>
          <w:tcPr>
            <w:tcW w:w="824" w:type="dxa"/>
          </w:tcPr>
          <w:p w:rsidR="00B86361" w:rsidRPr="00B86361" w:rsidRDefault="00B86361" w:rsidP="00500501">
            <w:pPr>
              <w:jc w:val="center"/>
              <w:rPr>
                <w:rFonts w:cs="Arial"/>
                <w:sz w:val="20"/>
                <w:szCs w:val="20"/>
                <w:lang w:val="sr-Cyrl-RS"/>
              </w:rPr>
            </w:pPr>
            <w:r w:rsidRPr="00B86361">
              <w:rPr>
                <w:rFonts w:cs="Arial"/>
                <w:sz w:val="20"/>
                <w:szCs w:val="20"/>
                <w:lang w:val="sr-Cyrl-RS"/>
              </w:rPr>
              <w:t>2</w:t>
            </w:r>
          </w:p>
        </w:tc>
        <w:tc>
          <w:tcPr>
            <w:tcW w:w="1276" w:type="dxa"/>
          </w:tcPr>
          <w:p w:rsidR="00B86361" w:rsidRPr="00B86361" w:rsidRDefault="00B86361" w:rsidP="00F00F1F">
            <w:pPr>
              <w:rPr>
                <w:rFonts w:cs="Arial"/>
                <w:sz w:val="20"/>
                <w:szCs w:val="20"/>
              </w:rPr>
            </w:pPr>
          </w:p>
        </w:tc>
        <w:tc>
          <w:tcPr>
            <w:tcW w:w="992" w:type="dxa"/>
          </w:tcPr>
          <w:p w:rsidR="00B86361" w:rsidRPr="00B86361" w:rsidRDefault="00B86361" w:rsidP="00F00F1F">
            <w:pPr>
              <w:rPr>
                <w:rFonts w:cs="Arial"/>
                <w:sz w:val="20"/>
                <w:szCs w:val="20"/>
              </w:rPr>
            </w:pPr>
          </w:p>
        </w:tc>
        <w:tc>
          <w:tcPr>
            <w:tcW w:w="1559" w:type="dxa"/>
          </w:tcPr>
          <w:p w:rsidR="00B86361" w:rsidRPr="00B86361" w:rsidRDefault="00B86361" w:rsidP="00F00F1F">
            <w:pPr>
              <w:rPr>
                <w:rFonts w:cs="Arial"/>
                <w:sz w:val="20"/>
                <w:szCs w:val="20"/>
              </w:rPr>
            </w:pPr>
          </w:p>
        </w:tc>
      </w:tr>
      <w:tr w:rsidR="00B86361" w:rsidRPr="00B86361" w:rsidTr="00B86361">
        <w:trPr>
          <w:trHeight w:val="272"/>
          <w:jc w:val="center"/>
        </w:trPr>
        <w:tc>
          <w:tcPr>
            <w:tcW w:w="625"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23.</w:t>
            </w:r>
          </w:p>
        </w:tc>
        <w:tc>
          <w:tcPr>
            <w:tcW w:w="2064" w:type="dxa"/>
            <w:vAlign w:val="center"/>
          </w:tcPr>
          <w:p w:rsidR="00B86361" w:rsidRPr="00B86361" w:rsidRDefault="00B86361" w:rsidP="00B86361">
            <w:pPr>
              <w:jc w:val="left"/>
              <w:rPr>
                <w:rFonts w:eastAsia="Calibri" w:cs="Arial"/>
                <w:sz w:val="20"/>
                <w:szCs w:val="20"/>
                <w:lang w:val="sr-Latn-RS"/>
              </w:rPr>
            </w:pPr>
            <w:r w:rsidRPr="00B86361">
              <w:rPr>
                <w:rFonts w:eastAsia="Calibri" w:cs="Arial"/>
                <w:sz w:val="20"/>
                <w:szCs w:val="20"/>
                <w:lang w:val="sr-Cyrl-RS"/>
              </w:rPr>
              <w:t>Услуга дератизације, в</w:t>
            </w:r>
            <w:r w:rsidRPr="00B86361">
              <w:rPr>
                <w:rFonts w:eastAsia="Calibri" w:cs="Arial"/>
                <w:sz w:val="20"/>
                <w:szCs w:val="20"/>
                <w:lang w:val="sr-Latn-RS"/>
              </w:rPr>
              <w:t>икендице „Језеро“</w:t>
            </w:r>
          </w:p>
        </w:tc>
        <w:tc>
          <w:tcPr>
            <w:tcW w:w="850" w:type="dxa"/>
            <w:vAlign w:val="center"/>
          </w:tcPr>
          <w:p w:rsidR="00B86361" w:rsidRPr="00B86361" w:rsidRDefault="00B86361" w:rsidP="00F00F1F">
            <w:pPr>
              <w:jc w:val="center"/>
              <w:rPr>
                <w:rFonts w:eastAsia="Calibri" w:cs="Arial"/>
                <w:sz w:val="20"/>
                <w:szCs w:val="20"/>
                <w:lang w:val="sr-Latn-RS"/>
              </w:rPr>
            </w:pPr>
            <w:r w:rsidRPr="00B86361">
              <w:rPr>
                <w:rFonts w:eastAsia="Calibri" w:cs="Arial"/>
                <w:sz w:val="20"/>
                <w:szCs w:val="20"/>
                <w:lang w:val="sr-Latn-RS"/>
              </w:rPr>
              <w:t>467</w:t>
            </w:r>
          </w:p>
        </w:tc>
        <w:tc>
          <w:tcPr>
            <w:tcW w:w="1134" w:type="dxa"/>
            <w:vAlign w:val="center"/>
          </w:tcPr>
          <w:p w:rsidR="00B86361" w:rsidRPr="00B86361" w:rsidRDefault="00B86361" w:rsidP="00F00F1F">
            <w:pPr>
              <w:rPr>
                <w:rFonts w:cs="Arial"/>
                <w:sz w:val="20"/>
                <w:szCs w:val="20"/>
              </w:rPr>
            </w:pPr>
          </w:p>
        </w:tc>
        <w:tc>
          <w:tcPr>
            <w:tcW w:w="1134" w:type="dxa"/>
          </w:tcPr>
          <w:p w:rsidR="00B86361" w:rsidRPr="00B86361" w:rsidRDefault="00B86361" w:rsidP="00F00F1F">
            <w:pPr>
              <w:rPr>
                <w:rFonts w:cs="Arial"/>
                <w:sz w:val="20"/>
                <w:szCs w:val="20"/>
              </w:rPr>
            </w:pPr>
          </w:p>
        </w:tc>
        <w:tc>
          <w:tcPr>
            <w:tcW w:w="1019" w:type="dxa"/>
            <w:vAlign w:val="center"/>
          </w:tcPr>
          <w:p w:rsidR="00B86361" w:rsidRPr="00B86361" w:rsidRDefault="00B86361" w:rsidP="00F00F1F">
            <w:pPr>
              <w:rPr>
                <w:rFonts w:cs="Arial"/>
                <w:sz w:val="20"/>
                <w:szCs w:val="20"/>
              </w:rPr>
            </w:pPr>
          </w:p>
        </w:tc>
        <w:tc>
          <w:tcPr>
            <w:tcW w:w="824" w:type="dxa"/>
            <w:vAlign w:val="center"/>
          </w:tcPr>
          <w:p w:rsidR="00B86361" w:rsidRPr="00B86361" w:rsidRDefault="00B86361" w:rsidP="00500501">
            <w:pPr>
              <w:jc w:val="center"/>
              <w:rPr>
                <w:rFonts w:cs="Arial"/>
                <w:sz w:val="20"/>
                <w:szCs w:val="20"/>
                <w:lang w:val="sr-Cyrl-RS"/>
              </w:rPr>
            </w:pPr>
            <w:r w:rsidRPr="00B86361">
              <w:rPr>
                <w:rFonts w:cs="Arial"/>
                <w:sz w:val="20"/>
                <w:szCs w:val="20"/>
                <w:lang w:val="sr-Cyrl-RS"/>
              </w:rPr>
              <w:t>2</w:t>
            </w:r>
          </w:p>
        </w:tc>
        <w:tc>
          <w:tcPr>
            <w:tcW w:w="1276" w:type="dxa"/>
            <w:vAlign w:val="center"/>
          </w:tcPr>
          <w:p w:rsidR="00B86361" w:rsidRPr="00B86361" w:rsidRDefault="00B86361" w:rsidP="00F00F1F">
            <w:pPr>
              <w:rPr>
                <w:rFonts w:cs="Arial"/>
                <w:sz w:val="20"/>
                <w:szCs w:val="20"/>
              </w:rPr>
            </w:pPr>
          </w:p>
        </w:tc>
        <w:tc>
          <w:tcPr>
            <w:tcW w:w="992" w:type="dxa"/>
          </w:tcPr>
          <w:p w:rsidR="00B86361" w:rsidRPr="00B86361" w:rsidRDefault="00B86361" w:rsidP="00F00F1F">
            <w:pPr>
              <w:rPr>
                <w:rFonts w:cs="Arial"/>
                <w:sz w:val="20"/>
                <w:szCs w:val="20"/>
              </w:rPr>
            </w:pPr>
          </w:p>
        </w:tc>
        <w:tc>
          <w:tcPr>
            <w:tcW w:w="1559" w:type="dxa"/>
          </w:tcPr>
          <w:p w:rsidR="00B86361" w:rsidRPr="00B86361" w:rsidRDefault="00B86361" w:rsidP="00F00F1F">
            <w:pPr>
              <w:rPr>
                <w:rFonts w:cs="Arial"/>
                <w:sz w:val="20"/>
                <w:szCs w:val="20"/>
              </w:rPr>
            </w:pPr>
          </w:p>
        </w:tc>
      </w:tr>
      <w:tr w:rsidR="00B86361" w:rsidRPr="00B86361" w:rsidTr="00B86361">
        <w:trPr>
          <w:trHeight w:val="272"/>
          <w:jc w:val="center"/>
        </w:trPr>
        <w:tc>
          <w:tcPr>
            <w:tcW w:w="625"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24.</w:t>
            </w:r>
          </w:p>
        </w:tc>
        <w:tc>
          <w:tcPr>
            <w:tcW w:w="2064" w:type="dxa"/>
            <w:vAlign w:val="center"/>
          </w:tcPr>
          <w:p w:rsidR="00B86361" w:rsidRPr="00B86361" w:rsidRDefault="00B86361" w:rsidP="00B86361">
            <w:pPr>
              <w:jc w:val="left"/>
              <w:rPr>
                <w:rFonts w:eastAsia="Calibri" w:cs="Arial"/>
                <w:sz w:val="20"/>
                <w:szCs w:val="20"/>
                <w:lang w:val="sr-Latn-RS"/>
              </w:rPr>
            </w:pPr>
            <w:r w:rsidRPr="00B86361">
              <w:rPr>
                <w:rFonts w:eastAsia="Calibri" w:cs="Arial"/>
                <w:sz w:val="20"/>
                <w:szCs w:val="20"/>
                <w:lang w:val="sr-Cyrl-RS"/>
              </w:rPr>
              <w:t>Услуга дезинсекције, в</w:t>
            </w:r>
            <w:r w:rsidRPr="00B86361">
              <w:rPr>
                <w:rFonts w:eastAsia="Calibri" w:cs="Arial"/>
                <w:sz w:val="20"/>
                <w:szCs w:val="20"/>
                <w:lang w:val="sr-Latn-RS"/>
              </w:rPr>
              <w:t>икендице „Језеро</w:t>
            </w:r>
          </w:p>
        </w:tc>
        <w:tc>
          <w:tcPr>
            <w:tcW w:w="850" w:type="dxa"/>
            <w:vAlign w:val="center"/>
          </w:tcPr>
          <w:p w:rsidR="00B86361" w:rsidRPr="00B86361" w:rsidRDefault="00B86361" w:rsidP="00F00F1F">
            <w:pPr>
              <w:jc w:val="center"/>
              <w:rPr>
                <w:rFonts w:eastAsia="Calibri" w:cs="Arial"/>
                <w:sz w:val="20"/>
                <w:szCs w:val="20"/>
                <w:lang w:val="sr-Latn-RS"/>
              </w:rPr>
            </w:pPr>
            <w:r w:rsidRPr="00B86361">
              <w:rPr>
                <w:rFonts w:eastAsia="Calibri" w:cs="Arial"/>
                <w:sz w:val="20"/>
                <w:szCs w:val="20"/>
                <w:lang w:val="sr-Latn-RS"/>
              </w:rPr>
              <w:t>467</w:t>
            </w:r>
          </w:p>
        </w:tc>
        <w:tc>
          <w:tcPr>
            <w:tcW w:w="1134" w:type="dxa"/>
            <w:vAlign w:val="center"/>
          </w:tcPr>
          <w:p w:rsidR="00B86361" w:rsidRPr="00B86361" w:rsidRDefault="00B86361" w:rsidP="00F00F1F">
            <w:pPr>
              <w:rPr>
                <w:rFonts w:cs="Arial"/>
                <w:sz w:val="20"/>
                <w:szCs w:val="20"/>
              </w:rPr>
            </w:pPr>
          </w:p>
        </w:tc>
        <w:tc>
          <w:tcPr>
            <w:tcW w:w="1134" w:type="dxa"/>
          </w:tcPr>
          <w:p w:rsidR="00B86361" w:rsidRPr="00B86361" w:rsidRDefault="00B86361" w:rsidP="00F00F1F">
            <w:pPr>
              <w:rPr>
                <w:rFonts w:cs="Arial"/>
                <w:sz w:val="20"/>
                <w:szCs w:val="20"/>
              </w:rPr>
            </w:pPr>
          </w:p>
        </w:tc>
        <w:tc>
          <w:tcPr>
            <w:tcW w:w="1019" w:type="dxa"/>
            <w:vAlign w:val="center"/>
          </w:tcPr>
          <w:p w:rsidR="00B86361" w:rsidRPr="00B86361" w:rsidRDefault="00B86361" w:rsidP="00F00F1F">
            <w:pPr>
              <w:rPr>
                <w:rFonts w:cs="Arial"/>
                <w:sz w:val="20"/>
                <w:szCs w:val="20"/>
              </w:rPr>
            </w:pPr>
          </w:p>
        </w:tc>
        <w:tc>
          <w:tcPr>
            <w:tcW w:w="824" w:type="dxa"/>
            <w:vAlign w:val="center"/>
          </w:tcPr>
          <w:p w:rsidR="00B86361" w:rsidRPr="00B86361" w:rsidRDefault="00B86361" w:rsidP="00500501">
            <w:pPr>
              <w:jc w:val="center"/>
              <w:rPr>
                <w:rFonts w:cs="Arial"/>
                <w:sz w:val="20"/>
                <w:szCs w:val="20"/>
                <w:lang w:val="sr-Cyrl-RS"/>
              </w:rPr>
            </w:pPr>
            <w:r w:rsidRPr="00B86361">
              <w:rPr>
                <w:rFonts w:cs="Arial"/>
                <w:sz w:val="20"/>
                <w:szCs w:val="20"/>
                <w:lang w:val="sr-Cyrl-RS"/>
              </w:rPr>
              <w:t>2</w:t>
            </w:r>
          </w:p>
        </w:tc>
        <w:tc>
          <w:tcPr>
            <w:tcW w:w="1276" w:type="dxa"/>
            <w:vAlign w:val="center"/>
          </w:tcPr>
          <w:p w:rsidR="00B86361" w:rsidRPr="00B86361" w:rsidRDefault="00B86361" w:rsidP="00F00F1F">
            <w:pPr>
              <w:rPr>
                <w:rFonts w:cs="Arial"/>
                <w:sz w:val="20"/>
                <w:szCs w:val="20"/>
              </w:rPr>
            </w:pPr>
          </w:p>
        </w:tc>
        <w:tc>
          <w:tcPr>
            <w:tcW w:w="992" w:type="dxa"/>
          </w:tcPr>
          <w:p w:rsidR="00B86361" w:rsidRPr="00B86361" w:rsidRDefault="00B86361" w:rsidP="00F00F1F">
            <w:pPr>
              <w:rPr>
                <w:rFonts w:cs="Arial"/>
                <w:sz w:val="20"/>
                <w:szCs w:val="20"/>
              </w:rPr>
            </w:pPr>
          </w:p>
        </w:tc>
        <w:tc>
          <w:tcPr>
            <w:tcW w:w="1559" w:type="dxa"/>
          </w:tcPr>
          <w:p w:rsidR="00B86361" w:rsidRPr="00B86361" w:rsidRDefault="00B86361" w:rsidP="00F00F1F">
            <w:pPr>
              <w:rPr>
                <w:rFonts w:cs="Arial"/>
                <w:sz w:val="20"/>
                <w:szCs w:val="20"/>
              </w:rPr>
            </w:pPr>
          </w:p>
        </w:tc>
      </w:tr>
      <w:tr w:rsidR="00B86361" w:rsidRPr="00B86361" w:rsidTr="00B86361">
        <w:trPr>
          <w:trHeight w:val="272"/>
          <w:jc w:val="center"/>
        </w:trPr>
        <w:tc>
          <w:tcPr>
            <w:tcW w:w="625"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25.</w:t>
            </w:r>
          </w:p>
        </w:tc>
        <w:tc>
          <w:tcPr>
            <w:tcW w:w="2064" w:type="dxa"/>
            <w:vAlign w:val="center"/>
          </w:tcPr>
          <w:p w:rsidR="00B86361" w:rsidRPr="00B86361" w:rsidRDefault="00B86361" w:rsidP="00B86361">
            <w:pPr>
              <w:jc w:val="left"/>
              <w:rPr>
                <w:rFonts w:eastAsia="Calibri" w:cs="Arial"/>
                <w:sz w:val="20"/>
                <w:szCs w:val="20"/>
                <w:lang w:val="sr-Latn-RS"/>
              </w:rPr>
            </w:pPr>
            <w:r w:rsidRPr="00B86361">
              <w:rPr>
                <w:rFonts w:eastAsia="Calibri" w:cs="Arial"/>
                <w:sz w:val="20"/>
                <w:szCs w:val="20"/>
                <w:lang w:val="sr-Cyrl-RS"/>
              </w:rPr>
              <w:t>Услуга дезинфекције, в</w:t>
            </w:r>
            <w:r w:rsidRPr="00B86361">
              <w:rPr>
                <w:rFonts w:eastAsia="Calibri" w:cs="Arial"/>
                <w:sz w:val="20"/>
                <w:szCs w:val="20"/>
                <w:lang w:val="sr-Latn-RS"/>
              </w:rPr>
              <w:t>икендице „Језеро</w:t>
            </w:r>
          </w:p>
        </w:tc>
        <w:tc>
          <w:tcPr>
            <w:tcW w:w="850" w:type="dxa"/>
            <w:vAlign w:val="center"/>
          </w:tcPr>
          <w:p w:rsidR="00B86361" w:rsidRPr="00B86361" w:rsidRDefault="00B86361" w:rsidP="00F00F1F">
            <w:pPr>
              <w:jc w:val="center"/>
              <w:rPr>
                <w:rFonts w:eastAsia="Calibri" w:cs="Arial"/>
                <w:sz w:val="20"/>
                <w:szCs w:val="20"/>
                <w:lang w:val="sr-Latn-RS"/>
              </w:rPr>
            </w:pPr>
            <w:r w:rsidRPr="00B86361">
              <w:rPr>
                <w:rFonts w:eastAsia="Calibri" w:cs="Arial"/>
                <w:sz w:val="20"/>
                <w:szCs w:val="20"/>
                <w:lang w:val="sr-Latn-RS"/>
              </w:rPr>
              <w:t>467</w:t>
            </w:r>
          </w:p>
        </w:tc>
        <w:tc>
          <w:tcPr>
            <w:tcW w:w="1134" w:type="dxa"/>
            <w:vAlign w:val="center"/>
          </w:tcPr>
          <w:p w:rsidR="00B86361" w:rsidRPr="00B86361" w:rsidRDefault="00B86361" w:rsidP="00F00F1F">
            <w:pPr>
              <w:rPr>
                <w:rFonts w:cs="Arial"/>
                <w:sz w:val="20"/>
                <w:szCs w:val="20"/>
              </w:rPr>
            </w:pPr>
          </w:p>
        </w:tc>
        <w:tc>
          <w:tcPr>
            <w:tcW w:w="1134" w:type="dxa"/>
          </w:tcPr>
          <w:p w:rsidR="00B86361" w:rsidRPr="00B86361" w:rsidRDefault="00B86361" w:rsidP="00F00F1F">
            <w:pPr>
              <w:rPr>
                <w:rFonts w:cs="Arial"/>
                <w:sz w:val="20"/>
                <w:szCs w:val="20"/>
              </w:rPr>
            </w:pPr>
          </w:p>
        </w:tc>
        <w:tc>
          <w:tcPr>
            <w:tcW w:w="1019" w:type="dxa"/>
            <w:vAlign w:val="center"/>
          </w:tcPr>
          <w:p w:rsidR="00B86361" w:rsidRPr="00B86361" w:rsidRDefault="00B86361" w:rsidP="00F00F1F">
            <w:pPr>
              <w:rPr>
                <w:rFonts w:cs="Arial"/>
                <w:sz w:val="20"/>
                <w:szCs w:val="20"/>
              </w:rPr>
            </w:pPr>
          </w:p>
        </w:tc>
        <w:tc>
          <w:tcPr>
            <w:tcW w:w="824" w:type="dxa"/>
            <w:vAlign w:val="center"/>
          </w:tcPr>
          <w:p w:rsidR="00B86361" w:rsidRPr="00B86361" w:rsidRDefault="00B86361" w:rsidP="00500501">
            <w:pPr>
              <w:jc w:val="center"/>
              <w:rPr>
                <w:rFonts w:cs="Arial"/>
                <w:sz w:val="20"/>
                <w:szCs w:val="20"/>
                <w:lang w:val="sr-Cyrl-RS"/>
              </w:rPr>
            </w:pPr>
            <w:r w:rsidRPr="00B86361">
              <w:rPr>
                <w:rFonts w:cs="Arial"/>
                <w:sz w:val="20"/>
                <w:szCs w:val="20"/>
                <w:lang w:val="sr-Cyrl-RS"/>
              </w:rPr>
              <w:t>2</w:t>
            </w:r>
          </w:p>
        </w:tc>
        <w:tc>
          <w:tcPr>
            <w:tcW w:w="1276" w:type="dxa"/>
            <w:vAlign w:val="center"/>
          </w:tcPr>
          <w:p w:rsidR="00B86361" w:rsidRPr="00B86361" w:rsidRDefault="00B86361" w:rsidP="00F00F1F">
            <w:pPr>
              <w:rPr>
                <w:rFonts w:cs="Arial"/>
                <w:sz w:val="20"/>
                <w:szCs w:val="20"/>
              </w:rPr>
            </w:pPr>
          </w:p>
        </w:tc>
        <w:tc>
          <w:tcPr>
            <w:tcW w:w="992" w:type="dxa"/>
          </w:tcPr>
          <w:p w:rsidR="00B86361" w:rsidRPr="00B86361" w:rsidRDefault="00B86361" w:rsidP="00F00F1F">
            <w:pPr>
              <w:rPr>
                <w:rFonts w:cs="Arial"/>
                <w:sz w:val="20"/>
                <w:szCs w:val="20"/>
              </w:rPr>
            </w:pPr>
          </w:p>
        </w:tc>
        <w:tc>
          <w:tcPr>
            <w:tcW w:w="1559" w:type="dxa"/>
          </w:tcPr>
          <w:p w:rsidR="00B86361" w:rsidRPr="00B86361" w:rsidRDefault="00B86361" w:rsidP="00F00F1F">
            <w:pPr>
              <w:rPr>
                <w:rFonts w:cs="Arial"/>
                <w:sz w:val="20"/>
                <w:szCs w:val="20"/>
              </w:rPr>
            </w:pPr>
          </w:p>
        </w:tc>
      </w:tr>
      <w:tr w:rsidR="00B86361" w:rsidRPr="00B86361" w:rsidTr="00B86361">
        <w:trPr>
          <w:trHeight w:val="272"/>
          <w:jc w:val="center"/>
        </w:trPr>
        <w:tc>
          <w:tcPr>
            <w:tcW w:w="625"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26.</w:t>
            </w:r>
          </w:p>
        </w:tc>
        <w:tc>
          <w:tcPr>
            <w:tcW w:w="2064" w:type="dxa"/>
            <w:vAlign w:val="center"/>
          </w:tcPr>
          <w:p w:rsidR="00B86361" w:rsidRPr="00B86361" w:rsidRDefault="00B86361" w:rsidP="00B86361">
            <w:pPr>
              <w:jc w:val="left"/>
              <w:rPr>
                <w:rFonts w:eastAsia="Calibri" w:cs="Arial"/>
                <w:sz w:val="20"/>
                <w:szCs w:val="20"/>
                <w:lang w:val="sr-Latn-RS"/>
              </w:rPr>
            </w:pPr>
            <w:r w:rsidRPr="00B86361">
              <w:rPr>
                <w:rFonts w:eastAsia="Calibri" w:cs="Arial"/>
                <w:sz w:val="20"/>
                <w:szCs w:val="20"/>
                <w:lang w:val="sr-Cyrl-RS"/>
              </w:rPr>
              <w:t>Услуге дератизације, п</w:t>
            </w:r>
            <w:r w:rsidRPr="00B86361">
              <w:rPr>
                <w:rFonts w:eastAsia="Calibri" w:cs="Arial"/>
                <w:sz w:val="20"/>
                <w:szCs w:val="20"/>
                <w:lang w:val="sr-Latn-RS"/>
              </w:rPr>
              <w:t>лато ДОТ-а</w:t>
            </w:r>
          </w:p>
        </w:tc>
        <w:tc>
          <w:tcPr>
            <w:tcW w:w="850" w:type="dxa"/>
            <w:vAlign w:val="center"/>
          </w:tcPr>
          <w:p w:rsidR="00B86361" w:rsidRPr="00B86361" w:rsidRDefault="00B86361" w:rsidP="00F00F1F">
            <w:pPr>
              <w:jc w:val="center"/>
              <w:rPr>
                <w:rFonts w:eastAsia="Calibri" w:cs="Arial"/>
                <w:sz w:val="20"/>
                <w:szCs w:val="20"/>
                <w:lang w:val="sr-Latn-RS"/>
              </w:rPr>
            </w:pPr>
            <w:r w:rsidRPr="00B86361">
              <w:rPr>
                <w:rFonts w:eastAsia="Calibri" w:cs="Arial"/>
                <w:sz w:val="20"/>
                <w:szCs w:val="20"/>
                <w:lang w:val="sr-Latn-RS"/>
              </w:rPr>
              <w:t>92</w:t>
            </w:r>
          </w:p>
        </w:tc>
        <w:tc>
          <w:tcPr>
            <w:tcW w:w="1134" w:type="dxa"/>
            <w:vAlign w:val="center"/>
          </w:tcPr>
          <w:p w:rsidR="00B86361" w:rsidRPr="00B86361" w:rsidRDefault="00B86361" w:rsidP="00F00F1F">
            <w:pPr>
              <w:rPr>
                <w:rFonts w:cs="Arial"/>
                <w:sz w:val="20"/>
                <w:szCs w:val="20"/>
              </w:rPr>
            </w:pPr>
          </w:p>
        </w:tc>
        <w:tc>
          <w:tcPr>
            <w:tcW w:w="1134" w:type="dxa"/>
          </w:tcPr>
          <w:p w:rsidR="00B86361" w:rsidRPr="00B86361" w:rsidRDefault="00B86361" w:rsidP="00F00F1F">
            <w:pPr>
              <w:rPr>
                <w:rFonts w:cs="Arial"/>
                <w:sz w:val="20"/>
                <w:szCs w:val="20"/>
              </w:rPr>
            </w:pPr>
          </w:p>
        </w:tc>
        <w:tc>
          <w:tcPr>
            <w:tcW w:w="1019" w:type="dxa"/>
            <w:vAlign w:val="center"/>
          </w:tcPr>
          <w:p w:rsidR="00B86361" w:rsidRPr="00B86361" w:rsidRDefault="00B86361" w:rsidP="00F00F1F">
            <w:pPr>
              <w:rPr>
                <w:rFonts w:cs="Arial"/>
                <w:sz w:val="20"/>
                <w:szCs w:val="20"/>
              </w:rPr>
            </w:pPr>
          </w:p>
        </w:tc>
        <w:tc>
          <w:tcPr>
            <w:tcW w:w="824" w:type="dxa"/>
            <w:vAlign w:val="center"/>
          </w:tcPr>
          <w:p w:rsidR="00B86361" w:rsidRPr="00B86361" w:rsidRDefault="00B86361" w:rsidP="00500501">
            <w:pPr>
              <w:jc w:val="center"/>
              <w:rPr>
                <w:rFonts w:cs="Arial"/>
                <w:sz w:val="20"/>
                <w:szCs w:val="20"/>
                <w:lang w:val="sr-Cyrl-RS"/>
              </w:rPr>
            </w:pPr>
            <w:r w:rsidRPr="00B86361">
              <w:rPr>
                <w:rFonts w:cs="Arial"/>
                <w:sz w:val="20"/>
                <w:szCs w:val="20"/>
                <w:lang w:val="sr-Cyrl-RS"/>
              </w:rPr>
              <w:t>2</w:t>
            </w:r>
          </w:p>
        </w:tc>
        <w:tc>
          <w:tcPr>
            <w:tcW w:w="1276" w:type="dxa"/>
            <w:vAlign w:val="center"/>
          </w:tcPr>
          <w:p w:rsidR="00B86361" w:rsidRPr="00B86361" w:rsidRDefault="00B86361" w:rsidP="00F00F1F">
            <w:pPr>
              <w:rPr>
                <w:rFonts w:cs="Arial"/>
                <w:sz w:val="20"/>
                <w:szCs w:val="20"/>
              </w:rPr>
            </w:pPr>
          </w:p>
        </w:tc>
        <w:tc>
          <w:tcPr>
            <w:tcW w:w="992" w:type="dxa"/>
          </w:tcPr>
          <w:p w:rsidR="00B86361" w:rsidRPr="00B86361" w:rsidRDefault="00B86361" w:rsidP="00F00F1F">
            <w:pPr>
              <w:rPr>
                <w:rFonts w:cs="Arial"/>
                <w:sz w:val="20"/>
                <w:szCs w:val="20"/>
              </w:rPr>
            </w:pPr>
          </w:p>
        </w:tc>
        <w:tc>
          <w:tcPr>
            <w:tcW w:w="1559" w:type="dxa"/>
          </w:tcPr>
          <w:p w:rsidR="00B86361" w:rsidRPr="00B86361" w:rsidRDefault="00B86361" w:rsidP="00F00F1F">
            <w:pPr>
              <w:rPr>
                <w:rFonts w:cs="Arial"/>
                <w:sz w:val="20"/>
                <w:szCs w:val="20"/>
              </w:rPr>
            </w:pPr>
          </w:p>
        </w:tc>
      </w:tr>
      <w:tr w:rsidR="00B86361" w:rsidRPr="00B86361" w:rsidTr="00B86361">
        <w:trPr>
          <w:trHeight w:val="272"/>
          <w:jc w:val="center"/>
        </w:trPr>
        <w:tc>
          <w:tcPr>
            <w:tcW w:w="625"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27.</w:t>
            </w:r>
          </w:p>
        </w:tc>
        <w:tc>
          <w:tcPr>
            <w:tcW w:w="2064" w:type="dxa"/>
            <w:vAlign w:val="center"/>
          </w:tcPr>
          <w:p w:rsidR="00B86361" w:rsidRPr="00B86361" w:rsidRDefault="00B86361" w:rsidP="00B86361">
            <w:pPr>
              <w:jc w:val="left"/>
              <w:rPr>
                <w:rFonts w:eastAsia="Calibri" w:cs="Arial"/>
                <w:sz w:val="20"/>
                <w:szCs w:val="20"/>
                <w:lang w:val="sr-Latn-RS"/>
              </w:rPr>
            </w:pPr>
            <w:r w:rsidRPr="00B86361">
              <w:rPr>
                <w:rFonts w:eastAsia="Calibri" w:cs="Arial"/>
                <w:sz w:val="20"/>
                <w:szCs w:val="20"/>
                <w:lang w:val="sr-Cyrl-RS"/>
              </w:rPr>
              <w:t>Услуге дератизације, ш</w:t>
            </w:r>
            <w:r w:rsidRPr="00B86361">
              <w:rPr>
                <w:rFonts w:eastAsia="Calibri" w:cs="Arial"/>
                <w:sz w:val="20"/>
                <w:szCs w:val="20"/>
                <w:lang w:val="sr-Latn-RS"/>
              </w:rPr>
              <w:t>ахт водостана</w:t>
            </w:r>
          </w:p>
        </w:tc>
        <w:tc>
          <w:tcPr>
            <w:tcW w:w="850" w:type="dxa"/>
            <w:vAlign w:val="center"/>
          </w:tcPr>
          <w:p w:rsidR="00B86361" w:rsidRPr="00B86361" w:rsidRDefault="00B86361" w:rsidP="00F00F1F">
            <w:pPr>
              <w:jc w:val="center"/>
              <w:rPr>
                <w:rFonts w:eastAsia="Calibri" w:cs="Arial"/>
                <w:sz w:val="20"/>
                <w:szCs w:val="20"/>
                <w:lang w:val="sr-Latn-RS"/>
              </w:rPr>
            </w:pPr>
            <w:r w:rsidRPr="00B86361">
              <w:rPr>
                <w:rFonts w:eastAsia="Calibri" w:cs="Arial"/>
                <w:sz w:val="20"/>
                <w:szCs w:val="20"/>
                <w:lang w:val="sr-Latn-RS"/>
              </w:rPr>
              <w:t>53</w:t>
            </w:r>
          </w:p>
        </w:tc>
        <w:tc>
          <w:tcPr>
            <w:tcW w:w="1134" w:type="dxa"/>
            <w:vAlign w:val="center"/>
          </w:tcPr>
          <w:p w:rsidR="00B86361" w:rsidRPr="00B86361" w:rsidRDefault="00B86361" w:rsidP="00F00F1F">
            <w:pPr>
              <w:rPr>
                <w:rFonts w:cs="Arial"/>
                <w:sz w:val="20"/>
                <w:szCs w:val="20"/>
              </w:rPr>
            </w:pPr>
          </w:p>
        </w:tc>
        <w:tc>
          <w:tcPr>
            <w:tcW w:w="1134" w:type="dxa"/>
          </w:tcPr>
          <w:p w:rsidR="00B86361" w:rsidRPr="00B86361" w:rsidRDefault="00B86361" w:rsidP="00F00F1F">
            <w:pPr>
              <w:rPr>
                <w:rFonts w:cs="Arial"/>
                <w:sz w:val="20"/>
                <w:szCs w:val="20"/>
              </w:rPr>
            </w:pPr>
          </w:p>
        </w:tc>
        <w:tc>
          <w:tcPr>
            <w:tcW w:w="1019" w:type="dxa"/>
            <w:vAlign w:val="center"/>
          </w:tcPr>
          <w:p w:rsidR="00B86361" w:rsidRPr="00B86361" w:rsidRDefault="00B86361" w:rsidP="00F00F1F">
            <w:pPr>
              <w:rPr>
                <w:rFonts w:cs="Arial"/>
                <w:sz w:val="20"/>
                <w:szCs w:val="20"/>
              </w:rPr>
            </w:pPr>
          </w:p>
        </w:tc>
        <w:tc>
          <w:tcPr>
            <w:tcW w:w="824" w:type="dxa"/>
            <w:vAlign w:val="center"/>
          </w:tcPr>
          <w:p w:rsidR="00B86361" w:rsidRPr="00B86361" w:rsidRDefault="00B86361" w:rsidP="00500501">
            <w:pPr>
              <w:jc w:val="center"/>
              <w:rPr>
                <w:rFonts w:cs="Arial"/>
                <w:sz w:val="20"/>
                <w:szCs w:val="20"/>
                <w:lang w:val="sr-Cyrl-RS"/>
              </w:rPr>
            </w:pPr>
            <w:r w:rsidRPr="00B86361">
              <w:rPr>
                <w:rFonts w:cs="Arial"/>
                <w:sz w:val="20"/>
                <w:szCs w:val="20"/>
                <w:lang w:val="sr-Cyrl-RS"/>
              </w:rPr>
              <w:t>2</w:t>
            </w:r>
          </w:p>
        </w:tc>
        <w:tc>
          <w:tcPr>
            <w:tcW w:w="1276" w:type="dxa"/>
            <w:vAlign w:val="center"/>
          </w:tcPr>
          <w:p w:rsidR="00B86361" w:rsidRPr="00B86361" w:rsidRDefault="00B86361" w:rsidP="00F00F1F">
            <w:pPr>
              <w:rPr>
                <w:rFonts w:cs="Arial"/>
                <w:sz w:val="20"/>
                <w:szCs w:val="20"/>
              </w:rPr>
            </w:pPr>
          </w:p>
        </w:tc>
        <w:tc>
          <w:tcPr>
            <w:tcW w:w="992" w:type="dxa"/>
          </w:tcPr>
          <w:p w:rsidR="00B86361" w:rsidRPr="00B86361" w:rsidRDefault="00B86361" w:rsidP="00F00F1F">
            <w:pPr>
              <w:rPr>
                <w:rFonts w:cs="Arial"/>
                <w:sz w:val="20"/>
                <w:szCs w:val="20"/>
              </w:rPr>
            </w:pPr>
          </w:p>
        </w:tc>
        <w:tc>
          <w:tcPr>
            <w:tcW w:w="1559" w:type="dxa"/>
          </w:tcPr>
          <w:p w:rsidR="00B86361" w:rsidRPr="00B86361" w:rsidRDefault="00B86361" w:rsidP="00F00F1F">
            <w:pPr>
              <w:rPr>
                <w:rFonts w:cs="Arial"/>
                <w:sz w:val="20"/>
                <w:szCs w:val="20"/>
              </w:rPr>
            </w:pPr>
          </w:p>
        </w:tc>
      </w:tr>
      <w:tr w:rsidR="00B86361" w:rsidRPr="00B86361" w:rsidTr="00B86361">
        <w:trPr>
          <w:trHeight w:val="272"/>
          <w:jc w:val="center"/>
        </w:trPr>
        <w:tc>
          <w:tcPr>
            <w:tcW w:w="625"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28.</w:t>
            </w:r>
          </w:p>
        </w:tc>
        <w:tc>
          <w:tcPr>
            <w:tcW w:w="2064" w:type="dxa"/>
            <w:vAlign w:val="center"/>
          </w:tcPr>
          <w:p w:rsidR="00B86361" w:rsidRPr="00B86361" w:rsidRDefault="00B86361" w:rsidP="00B86361">
            <w:pPr>
              <w:jc w:val="left"/>
              <w:rPr>
                <w:rFonts w:eastAsia="Calibri" w:cs="Arial"/>
                <w:sz w:val="20"/>
                <w:szCs w:val="20"/>
                <w:lang w:val="sr-Latn-RS"/>
              </w:rPr>
            </w:pPr>
            <w:r w:rsidRPr="00B86361">
              <w:rPr>
                <w:rFonts w:eastAsia="Calibri" w:cs="Arial"/>
                <w:sz w:val="20"/>
                <w:szCs w:val="20"/>
                <w:lang w:val="sr-Cyrl-RS"/>
              </w:rPr>
              <w:t>Услуге дератизације, т</w:t>
            </w:r>
            <w:r w:rsidRPr="00B86361">
              <w:rPr>
                <w:rFonts w:eastAsia="Calibri" w:cs="Arial"/>
                <w:sz w:val="20"/>
                <w:szCs w:val="20"/>
                <w:lang w:val="sr-Latn-RS"/>
              </w:rPr>
              <w:t>рафостаница „Метаљка</w:t>
            </w:r>
          </w:p>
        </w:tc>
        <w:tc>
          <w:tcPr>
            <w:tcW w:w="850" w:type="dxa"/>
            <w:vAlign w:val="center"/>
          </w:tcPr>
          <w:p w:rsidR="00B86361" w:rsidRPr="00B86361" w:rsidRDefault="00B86361" w:rsidP="00F00F1F">
            <w:pPr>
              <w:jc w:val="center"/>
              <w:rPr>
                <w:rFonts w:eastAsia="Calibri" w:cs="Arial"/>
                <w:sz w:val="20"/>
                <w:szCs w:val="20"/>
                <w:lang w:val="sr-Latn-RS"/>
              </w:rPr>
            </w:pPr>
            <w:r w:rsidRPr="00B86361">
              <w:rPr>
                <w:rFonts w:eastAsia="Calibri" w:cs="Arial"/>
                <w:sz w:val="20"/>
                <w:szCs w:val="20"/>
                <w:lang w:val="sr-Latn-RS"/>
              </w:rPr>
              <w:t>266</w:t>
            </w:r>
          </w:p>
        </w:tc>
        <w:tc>
          <w:tcPr>
            <w:tcW w:w="1134" w:type="dxa"/>
            <w:vAlign w:val="center"/>
          </w:tcPr>
          <w:p w:rsidR="00B86361" w:rsidRPr="00B86361" w:rsidRDefault="00B86361" w:rsidP="00F00F1F">
            <w:pPr>
              <w:rPr>
                <w:rFonts w:cs="Arial"/>
                <w:sz w:val="20"/>
                <w:szCs w:val="20"/>
              </w:rPr>
            </w:pPr>
          </w:p>
        </w:tc>
        <w:tc>
          <w:tcPr>
            <w:tcW w:w="1134" w:type="dxa"/>
          </w:tcPr>
          <w:p w:rsidR="00B86361" w:rsidRPr="00B86361" w:rsidRDefault="00B86361" w:rsidP="00F00F1F">
            <w:pPr>
              <w:rPr>
                <w:rFonts w:cs="Arial"/>
                <w:sz w:val="20"/>
                <w:szCs w:val="20"/>
              </w:rPr>
            </w:pPr>
          </w:p>
        </w:tc>
        <w:tc>
          <w:tcPr>
            <w:tcW w:w="1019" w:type="dxa"/>
            <w:vAlign w:val="center"/>
          </w:tcPr>
          <w:p w:rsidR="00B86361" w:rsidRPr="00B86361" w:rsidRDefault="00B86361" w:rsidP="00F00F1F">
            <w:pPr>
              <w:rPr>
                <w:rFonts w:cs="Arial"/>
                <w:sz w:val="20"/>
                <w:szCs w:val="20"/>
              </w:rPr>
            </w:pPr>
          </w:p>
        </w:tc>
        <w:tc>
          <w:tcPr>
            <w:tcW w:w="824" w:type="dxa"/>
            <w:vAlign w:val="center"/>
          </w:tcPr>
          <w:p w:rsidR="00B86361" w:rsidRPr="00B86361" w:rsidRDefault="00B86361" w:rsidP="00500501">
            <w:pPr>
              <w:jc w:val="center"/>
              <w:rPr>
                <w:rFonts w:cs="Arial"/>
                <w:sz w:val="20"/>
                <w:szCs w:val="20"/>
                <w:lang w:val="sr-Cyrl-RS"/>
              </w:rPr>
            </w:pPr>
            <w:r w:rsidRPr="00B86361">
              <w:rPr>
                <w:rFonts w:cs="Arial"/>
                <w:sz w:val="20"/>
                <w:szCs w:val="20"/>
                <w:lang w:val="sr-Cyrl-RS"/>
              </w:rPr>
              <w:t>2</w:t>
            </w:r>
          </w:p>
        </w:tc>
        <w:tc>
          <w:tcPr>
            <w:tcW w:w="1276" w:type="dxa"/>
            <w:vAlign w:val="center"/>
          </w:tcPr>
          <w:p w:rsidR="00B86361" w:rsidRPr="00B86361" w:rsidRDefault="00B86361" w:rsidP="00F00F1F">
            <w:pPr>
              <w:rPr>
                <w:rFonts w:cs="Arial"/>
                <w:sz w:val="20"/>
                <w:szCs w:val="20"/>
              </w:rPr>
            </w:pPr>
          </w:p>
        </w:tc>
        <w:tc>
          <w:tcPr>
            <w:tcW w:w="992" w:type="dxa"/>
          </w:tcPr>
          <w:p w:rsidR="00B86361" w:rsidRPr="00B86361" w:rsidRDefault="00B86361" w:rsidP="00F00F1F">
            <w:pPr>
              <w:rPr>
                <w:rFonts w:cs="Arial"/>
                <w:sz w:val="20"/>
                <w:szCs w:val="20"/>
              </w:rPr>
            </w:pPr>
          </w:p>
        </w:tc>
        <w:tc>
          <w:tcPr>
            <w:tcW w:w="1559" w:type="dxa"/>
          </w:tcPr>
          <w:p w:rsidR="00B86361" w:rsidRPr="00B86361" w:rsidRDefault="00B86361" w:rsidP="00F00F1F">
            <w:pPr>
              <w:rPr>
                <w:rFonts w:cs="Arial"/>
                <w:sz w:val="20"/>
                <w:szCs w:val="20"/>
              </w:rPr>
            </w:pPr>
          </w:p>
        </w:tc>
      </w:tr>
      <w:tr w:rsidR="00B86361" w:rsidRPr="00B86361" w:rsidTr="00B86361">
        <w:trPr>
          <w:trHeight w:val="593"/>
          <w:jc w:val="center"/>
        </w:trPr>
        <w:tc>
          <w:tcPr>
            <w:tcW w:w="625"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29.</w:t>
            </w:r>
          </w:p>
        </w:tc>
        <w:tc>
          <w:tcPr>
            <w:tcW w:w="2064" w:type="dxa"/>
            <w:vAlign w:val="center"/>
          </w:tcPr>
          <w:p w:rsidR="00B86361" w:rsidRPr="00B86361" w:rsidRDefault="00B86361" w:rsidP="00B86361">
            <w:pPr>
              <w:jc w:val="left"/>
              <w:rPr>
                <w:rFonts w:eastAsia="Calibri" w:cs="Arial"/>
                <w:sz w:val="20"/>
                <w:szCs w:val="20"/>
                <w:lang w:val="sr-Latn-RS"/>
              </w:rPr>
            </w:pPr>
            <w:r w:rsidRPr="00B86361">
              <w:rPr>
                <w:rFonts w:eastAsia="Calibri" w:cs="Arial"/>
                <w:sz w:val="20"/>
                <w:szCs w:val="20"/>
                <w:lang w:val="sr-Cyrl-RS"/>
              </w:rPr>
              <w:t xml:space="preserve">Услуге дератизације, </w:t>
            </w:r>
            <w:r w:rsidRPr="00B86361">
              <w:rPr>
                <w:rFonts w:eastAsia="Calibri" w:cs="Arial"/>
                <w:sz w:val="20"/>
                <w:szCs w:val="20"/>
                <w:lang w:val="sr-Latn-RS"/>
              </w:rPr>
              <w:t>ГУИГ - Заовине</w:t>
            </w:r>
          </w:p>
        </w:tc>
        <w:tc>
          <w:tcPr>
            <w:tcW w:w="850" w:type="dxa"/>
            <w:vAlign w:val="center"/>
          </w:tcPr>
          <w:p w:rsidR="00B86361" w:rsidRPr="00B86361" w:rsidRDefault="00B86361" w:rsidP="00F00F1F">
            <w:pPr>
              <w:jc w:val="center"/>
              <w:rPr>
                <w:rFonts w:eastAsia="Calibri" w:cs="Arial"/>
                <w:sz w:val="20"/>
                <w:szCs w:val="20"/>
                <w:lang w:val="sr-Latn-RS"/>
              </w:rPr>
            </w:pPr>
            <w:r w:rsidRPr="00B86361">
              <w:rPr>
                <w:rFonts w:eastAsia="Calibri" w:cs="Arial"/>
                <w:sz w:val="20"/>
                <w:szCs w:val="20"/>
                <w:lang w:val="sr-Latn-RS"/>
              </w:rPr>
              <w:t>61</w:t>
            </w:r>
          </w:p>
        </w:tc>
        <w:tc>
          <w:tcPr>
            <w:tcW w:w="1134" w:type="dxa"/>
            <w:vAlign w:val="center"/>
          </w:tcPr>
          <w:p w:rsidR="00B86361" w:rsidRPr="00B86361" w:rsidRDefault="00B86361" w:rsidP="00F00F1F">
            <w:pPr>
              <w:rPr>
                <w:rFonts w:cs="Arial"/>
                <w:sz w:val="20"/>
                <w:szCs w:val="20"/>
              </w:rPr>
            </w:pPr>
          </w:p>
        </w:tc>
        <w:tc>
          <w:tcPr>
            <w:tcW w:w="1134" w:type="dxa"/>
          </w:tcPr>
          <w:p w:rsidR="00B86361" w:rsidRPr="00B86361" w:rsidRDefault="00B86361" w:rsidP="00F00F1F">
            <w:pPr>
              <w:rPr>
                <w:rFonts w:cs="Arial"/>
                <w:sz w:val="20"/>
                <w:szCs w:val="20"/>
              </w:rPr>
            </w:pPr>
          </w:p>
        </w:tc>
        <w:tc>
          <w:tcPr>
            <w:tcW w:w="1019" w:type="dxa"/>
            <w:vAlign w:val="center"/>
          </w:tcPr>
          <w:p w:rsidR="00B86361" w:rsidRPr="00B86361" w:rsidRDefault="00B86361" w:rsidP="00F00F1F">
            <w:pPr>
              <w:rPr>
                <w:rFonts w:cs="Arial"/>
                <w:sz w:val="20"/>
                <w:szCs w:val="20"/>
              </w:rPr>
            </w:pPr>
          </w:p>
        </w:tc>
        <w:tc>
          <w:tcPr>
            <w:tcW w:w="824" w:type="dxa"/>
            <w:vAlign w:val="center"/>
          </w:tcPr>
          <w:p w:rsidR="00B86361" w:rsidRPr="00B86361" w:rsidRDefault="00B86361" w:rsidP="00500501">
            <w:pPr>
              <w:jc w:val="center"/>
              <w:rPr>
                <w:rFonts w:cs="Arial"/>
                <w:sz w:val="20"/>
                <w:szCs w:val="20"/>
                <w:lang w:val="sr-Cyrl-RS"/>
              </w:rPr>
            </w:pPr>
            <w:r w:rsidRPr="00B86361">
              <w:rPr>
                <w:rFonts w:cs="Arial"/>
                <w:sz w:val="20"/>
                <w:szCs w:val="20"/>
                <w:lang w:val="sr-Cyrl-RS"/>
              </w:rPr>
              <w:t>2</w:t>
            </w:r>
          </w:p>
        </w:tc>
        <w:tc>
          <w:tcPr>
            <w:tcW w:w="1276" w:type="dxa"/>
            <w:vAlign w:val="center"/>
          </w:tcPr>
          <w:p w:rsidR="00B86361" w:rsidRPr="00B86361" w:rsidRDefault="00B86361" w:rsidP="00F00F1F">
            <w:pPr>
              <w:rPr>
                <w:rFonts w:cs="Arial"/>
                <w:sz w:val="20"/>
                <w:szCs w:val="20"/>
              </w:rPr>
            </w:pPr>
          </w:p>
        </w:tc>
        <w:tc>
          <w:tcPr>
            <w:tcW w:w="992" w:type="dxa"/>
          </w:tcPr>
          <w:p w:rsidR="00B86361" w:rsidRPr="00B86361" w:rsidRDefault="00B86361" w:rsidP="00F00F1F">
            <w:pPr>
              <w:rPr>
                <w:rFonts w:cs="Arial"/>
                <w:sz w:val="20"/>
                <w:szCs w:val="20"/>
              </w:rPr>
            </w:pPr>
          </w:p>
        </w:tc>
        <w:tc>
          <w:tcPr>
            <w:tcW w:w="1559" w:type="dxa"/>
          </w:tcPr>
          <w:p w:rsidR="00B86361" w:rsidRPr="00B86361" w:rsidRDefault="00B86361" w:rsidP="00F00F1F">
            <w:pPr>
              <w:rPr>
                <w:rFonts w:cs="Arial"/>
                <w:sz w:val="20"/>
                <w:szCs w:val="20"/>
              </w:rPr>
            </w:pPr>
          </w:p>
        </w:tc>
      </w:tr>
      <w:tr w:rsidR="00B86361" w:rsidRPr="00B86361" w:rsidTr="00B86361">
        <w:trPr>
          <w:trHeight w:val="272"/>
          <w:jc w:val="center"/>
        </w:trPr>
        <w:tc>
          <w:tcPr>
            <w:tcW w:w="625"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30.</w:t>
            </w:r>
          </w:p>
        </w:tc>
        <w:tc>
          <w:tcPr>
            <w:tcW w:w="2064" w:type="dxa"/>
            <w:vAlign w:val="center"/>
          </w:tcPr>
          <w:p w:rsidR="00B86361" w:rsidRPr="00B86361" w:rsidRDefault="00B86361" w:rsidP="00B86361">
            <w:pPr>
              <w:jc w:val="left"/>
              <w:rPr>
                <w:rFonts w:eastAsia="Calibri" w:cs="Arial"/>
                <w:sz w:val="20"/>
                <w:szCs w:val="20"/>
                <w:lang w:val="sr-Latn-RS"/>
              </w:rPr>
            </w:pPr>
            <w:r w:rsidRPr="00B86361">
              <w:rPr>
                <w:rFonts w:eastAsia="Calibri" w:cs="Arial"/>
                <w:sz w:val="20"/>
                <w:szCs w:val="20"/>
                <w:lang w:val="sr-Cyrl-RS"/>
              </w:rPr>
              <w:t>Услуге дератизације, ф</w:t>
            </w:r>
            <w:r w:rsidRPr="00B86361">
              <w:rPr>
                <w:rFonts w:eastAsia="Calibri" w:cs="Arial"/>
                <w:sz w:val="20"/>
                <w:szCs w:val="20"/>
                <w:lang w:val="sr-Latn-RS"/>
              </w:rPr>
              <w:t>илтарско постројење „Милекићи“и базени (Метаљка, Тисово брдо, Шљивовица)</w:t>
            </w:r>
          </w:p>
        </w:tc>
        <w:tc>
          <w:tcPr>
            <w:tcW w:w="850" w:type="dxa"/>
            <w:vAlign w:val="center"/>
          </w:tcPr>
          <w:p w:rsidR="00B86361" w:rsidRPr="00B86361" w:rsidRDefault="00B86361" w:rsidP="00F00F1F">
            <w:pPr>
              <w:jc w:val="center"/>
              <w:rPr>
                <w:rFonts w:eastAsia="Calibri" w:cs="Arial"/>
                <w:sz w:val="20"/>
                <w:szCs w:val="20"/>
                <w:lang w:val="sr-Latn-RS"/>
              </w:rPr>
            </w:pPr>
            <w:r w:rsidRPr="00B86361">
              <w:rPr>
                <w:rFonts w:eastAsia="Calibri" w:cs="Arial"/>
                <w:sz w:val="20"/>
                <w:szCs w:val="20"/>
                <w:lang w:val="sr-Latn-RS"/>
              </w:rPr>
              <w:t>900</w:t>
            </w:r>
          </w:p>
        </w:tc>
        <w:tc>
          <w:tcPr>
            <w:tcW w:w="1134" w:type="dxa"/>
            <w:vAlign w:val="center"/>
          </w:tcPr>
          <w:p w:rsidR="00B86361" w:rsidRPr="00B86361" w:rsidRDefault="00B86361" w:rsidP="00F00F1F">
            <w:pPr>
              <w:rPr>
                <w:rFonts w:cs="Arial"/>
                <w:sz w:val="20"/>
                <w:szCs w:val="20"/>
              </w:rPr>
            </w:pPr>
          </w:p>
        </w:tc>
        <w:tc>
          <w:tcPr>
            <w:tcW w:w="1134" w:type="dxa"/>
          </w:tcPr>
          <w:p w:rsidR="00B86361" w:rsidRPr="00B86361" w:rsidRDefault="00B86361" w:rsidP="00F00F1F">
            <w:pPr>
              <w:rPr>
                <w:rFonts w:cs="Arial"/>
                <w:sz w:val="20"/>
                <w:szCs w:val="20"/>
              </w:rPr>
            </w:pPr>
          </w:p>
        </w:tc>
        <w:tc>
          <w:tcPr>
            <w:tcW w:w="1019" w:type="dxa"/>
            <w:vAlign w:val="center"/>
          </w:tcPr>
          <w:p w:rsidR="00B86361" w:rsidRPr="00B86361" w:rsidRDefault="00B86361" w:rsidP="00F00F1F">
            <w:pPr>
              <w:rPr>
                <w:rFonts w:cs="Arial"/>
                <w:sz w:val="20"/>
                <w:szCs w:val="20"/>
              </w:rPr>
            </w:pPr>
          </w:p>
        </w:tc>
        <w:tc>
          <w:tcPr>
            <w:tcW w:w="824" w:type="dxa"/>
            <w:vAlign w:val="center"/>
          </w:tcPr>
          <w:p w:rsidR="00B86361" w:rsidRPr="00B86361" w:rsidRDefault="00B86361" w:rsidP="00500501">
            <w:pPr>
              <w:jc w:val="center"/>
              <w:rPr>
                <w:rFonts w:cs="Arial"/>
                <w:sz w:val="20"/>
                <w:szCs w:val="20"/>
                <w:lang w:val="sr-Cyrl-RS"/>
              </w:rPr>
            </w:pPr>
            <w:r w:rsidRPr="00B86361">
              <w:rPr>
                <w:rFonts w:cs="Arial"/>
                <w:sz w:val="20"/>
                <w:szCs w:val="20"/>
                <w:lang w:val="sr-Cyrl-RS"/>
              </w:rPr>
              <w:t>2</w:t>
            </w:r>
          </w:p>
        </w:tc>
        <w:tc>
          <w:tcPr>
            <w:tcW w:w="1276" w:type="dxa"/>
            <w:vAlign w:val="center"/>
          </w:tcPr>
          <w:p w:rsidR="00B86361" w:rsidRPr="00B86361" w:rsidRDefault="00B86361" w:rsidP="00F00F1F">
            <w:pPr>
              <w:rPr>
                <w:rFonts w:cs="Arial"/>
                <w:sz w:val="20"/>
                <w:szCs w:val="20"/>
              </w:rPr>
            </w:pPr>
          </w:p>
        </w:tc>
        <w:tc>
          <w:tcPr>
            <w:tcW w:w="992" w:type="dxa"/>
          </w:tcPr>
          <w:p w:rsidR="00B86361" w:rsidRPr="00B86361" w:rsidRDefault="00B86361" w:rsidP="00F00F1F">
            <w:pPr>
              <w:rPr>
                <w:rFonts w:cs="Arial"/>
                <w:sz w:val="20"/>
                <w:szCs w:val="20"/>
              </w:rPr>
            </w:pPr>
          </w:p>
        </w:tc>
        <w:tc>
          <w:tcPr>
            <w:tcW w:w="1559" w:type="dxa"/>
          </w:tcPr>
          <w:p w:rsidR="00B86361" w:rsidRPr="00B86361" w:rsidRDefault="00B86361" w:rsidP="00F00F1F">
            <w:pPr>
              <w:rPr>
                <w:rFonts w:cs="Arial"/>
                <w:sz w:val="20"/>
                <w:szCs w:val="20"/>
              </w:rPr>
            </w:pPr>
          </w:p>
        </w:tc>
      </w:tr>
      <w:tr w:rsidR="00B86361" w:rsidRPr="00B86361" w:rsidTr="00B86361">
        <w:trPr>
          <w:trHeight w:val="272"/>
          <w:jc w:val="center"/>
        </w:trPr>
        <w:tc>
          <w:tcPr>
            <w:tcW w:w="625"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lastRenderedPageBreak/>
              <w:t>31.</w:t>
            </w:r>
          </w:p>
        </w:tc>
        <w:tc>
          <w:tcPr>
            <w:tcW w:w="2064" w:type="dxa"/>
            <w:vAlign w:val="center"/>
          </w:tcPr>
          <w:p w:rsidR="00B86361" w:rsidRPr="00B86361" w:rsidRDefault="00B86361" w:rsidP="00B86361">
            <w:pPr>
              <w:jc w:val="left"/>
              <w:rPr>
                <w:rFonts w:eastAsia="Calibri" w:cs="Arial"/>
                <w:sz w:val="20"/>
                <w:szCs w:val="20"/>
                <w:lang w:val="sr-Latn-RS"/>
              </w:rPr>
            </w:pPr>
            <w:r w:rsidRPr="00B86361">
              <w:rPr>
                <w:rFonts w:eastAsia="Calibri" w:cs="Arial"/>
                <w:sz w:val="20"/>
                <w:szCs w:val="20"/>
                <w:lang w:val="sr-Cyrl-RS"/>
              </w:rPr>
              <w:t xml:space="preserve">Услуге дератизације, </w:t>
            </w:r>
            <w:r w:rsidRPr="00B86361">
              <w:rPr>
                <w:rFonts w:eastAsia="Calibri" w:cs="Arial"/>
                <w:sz w:val="20"/>
                <w:szCs w:val="20"/>
                <w:lang w:val="sr-Latn-RS"/>
              </w:rPr>
              <w:t>Брана „Лазићи“ Заовине</w:t>
            </w:r>
          </w:p>
        </w:tc>
        <w:tc>
          <w:tcPr>
            <w:tcW w:w="850" w:type="dxa"/>
            <w:vAlign w:val="center"/>
          </w:tcPr>
          <w:p w:rsidR="00B86361" w:rsidRPr="00B86361" w:rsidRDefault="00B86361" w:rsidP="00F00F1F">
            <w:pPr>
              <w:jc w:val="center"/>
              <w:rPr>
                <w:rFonts w:eastAsia="Calibri" w:cs="Arial"/>
                <w:sz w:val="20"/>
                <w:szCs w:val="20"/>
                <w:lang w:val="sr-Latn-RS"/>
              </w:rPr>
            </w:pPr>
            <w:r w:rsidRPr="00B86361">
              <w:rPr>
                <w:rFonts w:eastAsia="Calibri" w:cs="Arial"/>
                <w:sz w:val="20"/>
                <w:szCs w:val="20"/>
                <w:lang w:val="sr-Latn-RS"/>
              </w:rPr>
              <w:t>61</w:t>
            </w:r>
          </w:p>
        </w:tc>
        <w:tc>
          <w:tcPr>
            <w:tcW w:w="1134" w:type="dxa"/>
            <w:vAlign w:val="center"/>
          </w:tcPr>
          <w:p w:rsidR="00B86361" w:rsidRPr="00B86361" w:rsidRDefault="00B86361" w:rsidP="00F00F1F">
            <w:pPr>
              <w:rPr>
                <w:rFonts w:cs="Arial"/>
                <w:sz w:val="20"/>
                <w:szCs w:val="20"/>
              </w:rPr>
            </w:pPr>
          </w:p>
        </w:tc>
        <w:tc>
          <w:tcPr>
            <w:tcW w:w="1134" w:type="dxa"/>
          </w:tcPr>
          <w:p w:rsidR="00B86361" w:rsidRPr="00B86361" w:rsidRDefault="00B86361" w:rsidP="00F00F1F">
            <w:pPr>
              <w:rPr>
                <w:rFonts w:cs="Arial"/>
                <w:sz w:val="20"/>
                <w:szCs w:val="20"/>
              </w:rPr>
            </w:pPr>
          </w:p>
        </w:tc>
        <w:tc>
          <w:tcPr>
            <w:tcW w:w="1019" w:type="dxa"/>
            <w:vAlign w:val="center"/>
          </w:tcPr>
          <w:p w:rsidR="00B86361" w:rsidRPr="00B86361" w:rsidRDefault="00B86361" w:rsidP="00F00F1F">
            <w:pPr>
              <w:rPr>
                <w:rFonts w:cs="Arial"/>
                <w:sz w:val="20"/>
                <w:szCs w:val="20"/>
              </w:rPr>
            </w:pPr>
          </w:p>
        </w:tc>
        <w:tc>
          <w:tcPr>
            <w:tcW w:w="824" w:type="dxa"/>
            <w:vAlign w:val="center"/>
          </w:tcPr>
          <w:p w:rsidR="00B86361" w:rsidRPr="00B86361" w:rsidRDefault="00B86361" w:rsidP="00500501">
            <w:pPr>
              <w:jc w:val="center"/>
              <w:rPr>
                <w:rFonts w:cs="Arial"/>
                <w:sz w:val="20"/>
                <w:szCs w:val="20"/>
                <w:lang w:val="sr-Cyrl-RS"/>
              </w:rPr>
            </w:pPr>
            <w:r w:rsidRPr="00B86361">
              <w:rPr>
                <w:rFonts w:cs="Arial"/>
                <w:sz w:val="20"/>
                <w:szCs w:val="20"/>
                <w:lang w:val="sr-Cyrl-RS"/>
              </w:rPr>
              <w:t>2</w:t>
            </w:r>
          </w:p>
        </w:tc>
        <w:tc>
          <w:tcPr>
            <w:tcW w:w="1276" w:type="dxa"/>
            <w:vAlign w:val="center"/>
          </w:tcPr>
          <w:p w:rsidR="00B86361" w:rsidRPr="00B86361" w:rsidRDefault="00B86361" w:rsidP="00F00F1F">
            <w:pPr>
              <w:rPr>
                <w:rFonts w:cs="Arial"/>
                <w:sz w:val="20"/>
                <w:szCs w:val="20"/>
              </w:rPr>
            </w:pPr>
          </w:p>
        </w:tc>
        <w:tc>
          <w:tcPr>
            <w:tcW w:w="992" w:type="dxa"/>
          </w:tcPr>
          <w:p w:rsidR="00B86361" w:rsidRPr="00B86361" w:rsidRDefault="00B86361" w:rsidP="00F00F1F">
            <w:pPr>
              <w:rPr>
                <w:rFonts w:cs="Arial"/>
                <w:sz w:val="20"/>
                <w:szCs w:val="20"/>
              </w:rPr>
            </w:pPr>
          </w:p>
        </w:tc>
        <w:tc>
          <w:tcPr>
            <w:tcW w:w="1559" w:type="dxa"/>
          </w:tcPr>
          <w:p w:rsidR="00B86361" w:rsidRPr="00B86361" w:rsidRDefault="00B86361" w:rsidP="00F00F1F">
            <w:pPr>
              <w:rPr>
                <w:rFonts w:cs="Arial"/>
                <w:sz w:val="20"/>
                <w:szCs w:val="20"/>
              </w:rPr>
            </w:pPr>
          </w:p>
        </w:tc>
      </w:tr>
      <w:tr w:rsidR="00B86361" w:rsidRPr="00B86361" w:rsidTr="00B86361">
        <w:trPr>
          <w:trHeight w:val="272"/>
          <w:jc w:val="center"/>
        </w:trPr>
        <w:tc>
          <w:tcPr>
            <w:tcW w:w="625"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32.</w:t>
            </w:r>
          </w:p>
        </w:tc>
        <w:tc>
          <w:tcPr>
            <w:tcW w:w="2064" w:type="dxa"/>
            <w:vAlign w:val="center"/>
          </w:tcPr>
          <w:p w:rsidR="00B86361" w:rsidRPr="00B86361" w:rsidRDefault="00B86361" w:rsidP="00B86361">
            <w:pPr>
              <w:jc w:val="left"/>
              <w:rPr>
                <w:rFonts w:eastAsia="Calibri" w:cs="Arial"/>
                <w:sz w:val="20"/>
                <w:szCs w:val="20"/>
                <w:lang w:val="sr-Latn-RS"/>
              </w:rPr>
            </w:pPr>
            <w:r w:rsidRPr="00B86361">
              <w:rPr>
                <w:rFonts w:eastAsia="Calibri" w:cs="Arial"/>
                <w:sz w:val="20"/>
                <w:szCs w:val="20"/>
                <w:lang w:val="sr-Cyrl-RS"/>
              </w:rPr>
              <w:t>Услуге дератизације, п</w:t>
            </w:r>
            <w:r w:rsidRPr="00B86361">
              <w:rPr>
                <w:rFonts w:eastAsia="Calibri" w:cs="Arial"/>
                <w:sz w:val="20"/>
                <w:szCs w:val="20"/>
                <w:lang w:val="sr-Latn-RS"/>
              </w:rPr>
              <w:t>умпна станица „Ђурићи“</w:t>
            </w:r>
          </w:p>
        </w:tc>
        <w:tc>
          <w:tcPr>
            <w:tcW w:w="850" w:type="dxa"/>
            <w:vAlign w:val="center"/>
          </w:tcPr>
          <w:p w:rsidR="00B86361" w:rsidRPr="00B86361" w:rsidRDefault="00B86361" w:rsidP="00F00F1F">
            <w:pPr>
              <w:jc w:val="center"/>
              <w:rPr>
                <w:rFonts w:cs="Arial"/>
                <w:sz w:val="20"/>
                <w:szCs w:val="20"/>
                <w:lang w:val="sr-Latn-RS"/>
              </w:rPr>
            </w:pPr>
            <w:r w:rsidRPr="00B86361">
              <w:rPr>
                <w:rFonts w:cs="Arial"/>
                <w:sz w:val="20"/>
                <w:szCs w:val="20"/>
                <w:lang w:val="sr-Latn-RS"/>
              </w:rPr>
              <w:t>150</w:t>
            </w:r>
          </w:p>
        </w:tc>
        <w:tc>
          <w:tcPr>
            <w:tcW w:w="1134" w:type="dxa"/>
            <w:vAlign w:val="center"/>
          </w:tcPr>
          <w:p w:rsidR="00B86361" w:rsidRPr="00B86361" w:rsidRDefault="00B86361" w:rsidP="00F00F1F">
            <w:pPr>
              <w:rPr>
                <w:rFonts w:cs="Arial"/>
                <w:sz w:val="20"/>
                <w:szCs w:val="20"/>
              </w:rPr>
            </w:pPr>
          </w:p>
        </w:tc>
        <w:tc>
          <w:tcPr>
            <w:tcW w:w="1134" w:type="dxa"/>
          </w:tcPr>
          <w:p w:rsidR="00B86361" w:rsidRPr="00B86361" w:rsidRDefault="00B86361" w:rsidP="00F00F1F">
            <w:pPr>
              <w:rPr>
                <w:rFonts w:cs="Arial"/>
                <w:sz w:val="20"/>
                <w:szCs w:val="20"/>
              </w:rPr>
            </w:pPr>
          </w:p>
        </w:tc>
        <w:tc>
          <w:tcPr>
            <w:tcW w:w="1019" w:type="dxa"/>
            <w:vAlign w:val="center"/>
          </w:tcPr>
          <w:p w:rsidR="00B86361" w:rsidRPr="00B86361" w:rsidRDefault="00B86361" w:rsidP="00F00F1F">
            <w:pPr>
              <w:rPr>
                <w:rFonts w:cs="Arial"/>
                <w:sz w:val="20"/>
                <w:szCs w:val="20"/>
              </w:rPr>
            </w:pPr>
          </w:p>
        </w:tc>
        <w:tc>
          <w:tcPr>
            <w:tcW w:w="824" w:type="dxa"/>
            <w:vAlign w:val="center"/>
          </w:tcPr>
          <w:p w:rsidR="00B86361" w:rsidRPr="00B86361" w:rsidRDefault="00B86361" w:rsidP="00500501">
            <w:pPr>
              <w:jc w:val="center"/>
              <w:rPr>
                <w:rFonts w:cs="Arial"/>
                <w:sz w:val="20"/>
                <w:szCs w:val="20"/>
                <w:lang w:val="sr-Cyrl-RS"/>
              </w:rPr>
            </w:pPr>
            <w:r w:rsidRPr="00B86361">
              <w:rPr>
                <w:rFonts w:cs="Arial"/>
                <w:sz w:val="20"/>
                <w:szCs w:val="20"/>
                <w:lang w:val="sr-Cyrl-RS"/>
              </w:rPr>
              <w:t>2</w:t>
            </w:r>
          </w:p>
        </w:tc>
        <w:tc>
          <w:tcPr>
            <w:tcW w:w="1276" w:type="dxa"/>
            <w:vAlign w:val="center"/>
          </w:tcPr>
          <w:p w:rsidR="00B86361" w:rsidRPr="00B86361" w:rsidRDefault="00B86361" w:rsidP="00F00F1F">
            <w:pPr>
              <w:rPr>
                <w:rFonts w:cs="Arial"/>
                <w:sz w:val="20"/>
                <w:szCs w:val="20"/>
              </w:rPr>
            </w:pPr>
          </w:p>
        </w:tc>
        <w:tc>
          <w:tcPr>
            <w:tcW w:w="992" w:type="dxa"/>
          </w:tcPr>
          <w:p w:rsidR="00B86361" w:rsidRPr="00B86361" w:rsidRDefault="00B86361" w:rsidP="00F00F1F">
            <w:pPr>
              <w:rPr>
                <w:rFonts w:cs="Arial"/>
                <w:sz w:val="20"/>
                <w:szCs w:val="20"/>
              </w:rPr>
            </w:pPr>
          </w:p>
        </w:tc>
        <w:tc>
          <w:tcPr>
            <w:tcW w:w="1559" w:type="dxa"/>
          </w:tcPr>
          <w:p w:rsidR="00B86361" w:rsidRPr="00B86361" w:rsidRDefault="00B86361" w:rsidP="00F00F1F">
            <w:pPr>
              <w:rPr>
                <w:rFonts w:cs="Arial"/>
                <w:sz w:val="20"/>
                <w:szCs w:val="20"/>
              </w:rPr>
            </w:pPr>
          </w:p>
        </w:tc>
      </w:tr>
      <w:tr w:rsidR="00B86361" w:rsidRPr="00B86361" w:rsidTr="00B86361">
        <w:trPr>
          <w:trHeight w:val="272"/>
          <w:jc w:val="center"/>
        </w:trPr>
        <w:tc>
          <w:tcPr>
            <w:tcW w:w="625"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33.</w:t>
            </w:r>
          </w:p>
        </w:tc>
        <w:tc>
          <w:tcPr>
            <w:tcW w:w="2064" w:type="dxa"/>
            <w:vAlign w:val="center"/>
          </w:tcPr>
          <w:p w:rsidR="00B86361" w:rsidRPr="00B86361" w:rsidRDefault="00B86361" w:rsidP="00B86361">
            <w:pPr>
              <w:jc w:val="left"/>
              <w:rPr>
                <w:rFonts w:eastAsia="Calibri" w:cs="Arial"/>
                <w:sz w:val="20"/>
                <w:szCs w:val="20"/>
              </w:rPr>
            </w:pPr>
            <w:r w:rsidRPr="00B86361">
              <w:rPr>
                <w:rFonts w:eastAsia="Calibri" w:cs="Arial"/>
                <w:sz w:val="20"/>
                <w:szCs w:val="20"/>
                <w:lang w:val="sr-Cyrl-RS"/>
              </w:rPr>
              <w:t>Услуге дератизације, т</w:t>
            </w:r>
            <w:r w:rsidRPr="00B86361">
              <w:rPr>
                <w:rFonts w:eastAsia="Calibri" w:cs="Arial"/>
                <w:sz w:val="20"/>
                <w:szCs w:val="20"/>
                <w:lang w:val="sr-Latn-RS"/>
              </w:rPr>
              <w:t>емељни испуст „Ђурићи“</w:t>
            </w:r>
          </w:p>
        </w:tc>
        <w:tc>
          <w:tcPr>
            <w:tcW w:w="850" w:type="dxa"/>
            <w:vAlign w:val="center"/>
          </w:tcPr>
          <w:p w:rsidR="00B86361" w:rsidRPr="00B86361" w:rsidRDefault="00B86361" w:rsidP="00F00F1F">
            <w:pPr>
              <w:jc w:val="center"/>
              <w:rPr>
                <w:rFonts w:cs="Arial"/>
                <w:sz w:val="20"/>
                <w:szCs w:val="20"/>
                <w:lang w:val="sr-Latn-RS"/>
              </w:rPr>
            </w:pPr>
            <w:r w:rsidRPr="00B86361">
              <w:rPr>
                <w:rFonts w:cs="Arial"/>
                <w:sz w:val="20"/>
                <w:szCs w:val="20"/>
                <w:lang w:val="sr-Latn-RS"/>
              </w:rPr>
              <w:t>72</w:t>
            </w:r>
          </w:p>
        </w:tc>
        <w:tc>
          <w:tcPr>
            <w:tcW w:w="1134" w:type="dxa"/>
            <w:vAlign w:val="center"/>
          </w:tcPr>
          <w:p w:rsidR="00B86361" w:rsidRPr="00B86361" w:rsidRDefault="00B86361" w:rsidP="00F00F1F">
            <w:pPr>
              <w:rPr>
                <w:rFonts w:cs="Arial"/>
                <w:sz w:val="20"/>
                <w:szCs w:val="20"/>
              </w:rPr>
            </w:pPr>
          </w:p>
        </w:tc>
        <w:tc>
          <w:tcPr>
            <w:tcW w:w="1134" w:type="dxa"/>
          </w:tcPr>
          <w:p w:rsidR="00B86361" w:rsidRPr="00B86361" w:rsidRDefault="00B86361" w:rsidP="00F00F1F">
            <w:pPr>
              <w:rPr>
                <w:rFonts w:cs="Arial"/>
                <w:sz w:val="20"/>
                <w:szCs w:val="20"/>
              </w:rPr>
            </w:pPr>
          </w:p>
        </w:tc>
        <w:tc>
          <w:tcPr>
            <w:tcW w:w="1019" w:type="dxa"/>
            <w:vAlign w:val="center"/>
          </w:tcPr>
          <w:p w:rsidR="00B86361" w:rsidRPr="00B86361" w:rsidRDefault="00B86361" w:rsidP="00F00F1F">
            <w:pPr>
              <w:rPr>
                <w:rFonts w:cs="Arial"/>
                <w:sz w:val="20"/>
                <w:szCs w:val="20"/>
              </w:rPr>
            </w:pPr>
          </w:p>
        </w:tc>
        <w:tc>
          <w:tcPr>
            <w:tcW w:w="824" w:type="dxa"/>
            <w:vAlign w:val="center"/>
          </w:tcPr>
          <w:p w:rsidR="00B86361" w:rsidRPr="00B86361" w:rsidRDefault="00B86361" w:rsidP="00500501">
            <w:pPr>
              <w:jc w:val="center"/>
              <w:rPr>
                <w:rFonts w:cs="Arial"/>
                <w:sz w:val="20"/>
                <w:szCs w:val="20"/>
                <w:lang w:val="sr-Cyrl-RS"/>
              </w:rPr>
            </w:pPr>
            <w:r w:rsidRPr="00B86361">
              <w:rPr>
                <w:rFonts w:cs="Arial"/>
                <w:sz w:val="20"/>
                <w:szCs w:val="20"/>
                <w:lang w:val="sr-Cyrl-RS"/>
              </w:rPr>
              <w:t>2</w:t>
            </w:r>
          </w:p>
        </w:tc>
        <w:tc>
          <w:tcPr>
            <w:tcW w:w="1276" w:type="dxa"/>
            <w:vAlign w:val="center"/>
          </w:tcPr>
          <w:p w:rsidR="00B86361" w:rsidRPr="00B86361" w:rsidRDefault="00B86361" w:rsidP="00F00F1F">
            <w:pPr>
              <w:rPr>
                <w:rFonts w:cs="Arial"/>
                <w:sz w:val="20"/>
                <w:szCs w:val="20"/>
              </w:rPr>
            </w:pPr>
          </w:p>
        </w:tc>
        <w:tc>
          <w:tcPr>
            <w:tcW w:w="992" w:type="dxa"/>
          </w:tcPr>
          <w:p w:rsidR="00B86361" w:rsidRPr="00B86361" w:rsidRDefault="00B86361" w:rsidP="00F00F1F">
            <w:pPr>
              <w:rPr>
                <w:rFonts w:cs="Arial"/>
                <w:sz w:val="20"/>
                <w:szCs w:val="20"/>
              </w:rPr>
            </w:pPr>
          </w:p>
        </w:tc>
        <w:tc>
          <w:tcPr>
            <w:tcW w:w="1559" w:type="dxa"/>
          </w:tcPr>
          <w:p w:rsidR="00B86361" w:rsidRPr="00B86361" w:rsidRDefault="00B86361" w:rsidP="00F00F1F">
            <w:pPr>
              <w:rPr>
                <w:rFonts w:cs="Arial"/>
                <w:sz w:val="20"/>
                <w:szCs w:val="20"/>
              </w:rPr>
            </w:pPr>
          </w:p>
        </w:tc>
      </w:tr>
      <w:tr w:rsidR="00B86361" w:rsidRPr="00B86361" w:rsidTr="00B86361">
        <w:trPr>
          <w:trHeight w:val="272"/>
          <w:jc w:val="center"/>
        </w:trPr>
        <w:tc>
          <w:tcPr>
            <w:tcW w:w="625"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34.</w:t>
            </w:r>
          </w:p>
        </w:tc>
        <w:tc>
          <w:tcPr>
            <w:tcW w:w="2064" w:type="dxa"/>
          </w:tcPr>
          <w:p w:rsidR="00B86361" w:rsidRPr="00B86361" w:rsidRDefault="00B86361" w:rsidP="00B86361">
            <w:pPr>
              <w:jc w:val="left"/>
              <w:rPr>
                <w:rFonts w:eastAsia="Calibri" w:cs="Arial"/>
                <w:sz w:val="20"/>
                <w:szCs w:val="20"/>
                <w:lang w:val="sr-Latn-RS"/>
              </w:rPr>
            </w:pPr>
            <w:r w:rsidRPr="00B86361">
              <w:rPr>
                <w:rFonts w:eastAsia="Calibri" w:cs="Arial"/>
                <w:sz w:val="20"/>
                <w:szCs w:val="20"/>
                <w:lang w:val="sr-Cyrl-RS"/>
              </w:rPr>
              <w:t xml:space="preserve">Услуге девиперизације, </w:t>
            </w:r>
            <w:r w:rsidRPr="00B86361">
              <w:rPr>
                <w:rFonts w:eastAsia="Calibri" w:cs="Arial"/>
                <w:sz w:val="20"/>
                <w:szCs w:val="20"/>
                <w:lang w:val="sr-Latn-RS"/>
              </w:rPr>
              <w:t>ХЕ „Увац“ – разводно постројење, простор око маагацинске зграде и магацина материјала.</w:t>
            </w:r>
          </w:p>
        </w:tc>
        <w:tc>
          <w:tcPr>
            <w:tcW w:w="850" w:type="dxa"/>
            <w:vAlign w:val="center"/>
          </w:tcPr>
          <w:p w:rsidR="00B86361" w:rsidRPr="00B86361" w:rsidRDefault="00B86361" w:rsidP="00F00F1F">
            <w:pPr>
              <w:jc w:val="center"/>
              <w:rPr>
                <w:rFonts w:eastAsia="Calibri" w:cs="Arial"/>
                <w:sz w:val="20"/>
                <w:szCs w:val="20"/>
                <w:lang w:val="sr-Latn-RS"/>
              </w:rPr>
            </w:pPr>
            <w:r w:rsidRPr="00B86361">
              <w:rPr>
                <w:rFonts w:eastAsia="Calibri" w:cs="Arial"/>
                <w:sz w:val="20"/>
                <w:szCs w:val="20"/>
                <w:lang w:val="sr-Latn-RS"/>
              </w:rPr>
              <w:t>2000</w:t>
            </w:r>
          </w:p>
        </w:tc>
        <w:tc>
          <w:tcPr>
            <w:tcW w:w="1134" w:type="dxa"/>
            <w:vAlign w:val="center"/>
          </w:tcPr>
          <w:p w:rsidR="00B86361" w:rsidRPr="00B86361" w:rsidRDefault="00B86361" w:rsidP="00F00F1F">
            <w:pPr>
              <w:rPr>
                <w:rFonts w:cs="Arial"/>
                <w:sz w:val="20"/>
                <w:szCs w:val="20"/>
              </w:rPr>
            </w:pPr>
          </w:p>
        </w:tc>
        <w:tc>
          <w:tcPr>
            <w:tcW w:w="1134" w:type="dxa"/>
          </w:tcPr>
          <w:p w:rsidR="00B86361" w:rsidRPr="00B86361" w:rsidRDefault="00B86361" w:rsidP="00F00F1F">
            <w:pPr>
              <w:rPr>
                <w:rFonts w:cs="Arial"/>
                <w:sz w:val="20"/>
                <w:szCs w:val="20"/>
              </w:rPr>
            </w:pPr>
          </w:p>
        </w:tc>
        <w:tc>
          <w:tcPr>
            <w:tcW w:w="1019" w:type="dxa"/>
            <w:vAlign w:val="center"/>
          </w:tcPr>
          <w:p w:rsidR="00B86361" w:rsidRPr="00B86361" w:rsidRDefault="00B86361" w:rsidP="00F00F1F">
            <w:pPr>
              <w:rPr>
                <w:rFonts w:cs="Arial"/>
                <w:sz w:val="20"/>
                <w:szCs w:val="20"/>
              </w:rPr>
            </w:pPr>
          </w:p>
        </w:tc>
        <w:tc>
          <w:tcPr>
            <w:tcW w:w="824" w:type="dxa"/>
            <w:vAlign w:val="center"/>
          </w:tcPr>
          <w:p w:rsidR="00B86361" w:rsidRPr="00B86361" w:rsidRDefault="00B86361" w:rsidP="00500501">
            <w:pPr>
              <w:jc w:val="center"/>
              <w:rPr>
                <w:rFonts w:cs="Arial"/>
                <w:sz w:val="20"/>
                <w:szCs w:val="20"/>
                <w:lang w:val="sr-Cyrl-RS"/>
              </w:rPr>
            </w:pPr>
            <w:r w:rsidRPr="00B86361">
              <w:rPr>
                <w:rFonts w:cs="Arial"/>
                <w:sz w:val="20"/>
                <w:szCs w:val="20"/>
                <w:lang w:val="sr-Cyrl-RS"/>
              </w:rPr>
              <w:t>2</w:t>
            </w:r>
          </w:p>
        </w:tc>
        <w:tc>
          <w:tcPr>
            <w:tcW w:w="1276" w:type="dxa"/>
            <w:vAlign w:val="center"/>
          </w:tcPr>
          <w:p w:rsidR="00B86361" w:rsidRPr="00B86361" w:rsidRDefault="00B86361" w:rsidP="00F00F1F">
            <w:pPr>
              <w:rPr>
                <w:rFonts w:cs="Arial"/>
                <w:sz w:val="20"/>
                <w:szCs w:val="20"/>
              </w:rPr>
            </w:pPr>
          </w:p>
        </w:tc>
        <w:tc>
          <w:tcPr>
            <w:tcW w:w="992" w:type="dxa"/>
          </w:tcPr>
          <w:p w:rsidR="00B86361" w:rsidRPr="00B86361" w:rsidRDefault="00B86361" w:rsidP="00F00F1F">
            <w:pPr>
              <w:rPr>
                <w:rFonts w:cs="Arial"/>
                <w:sz w:val="20"/>
                <w:szCs w:val="20"/>
              </w:rPr>
            </w:pPr>
          </w:p>
        </w:tc>
        <w:tc>
          <w:tcPr>
            <w:tcW w:w="1559" w:type="dxa"/>
          </w:tcPr>
          <w:p w:rsidR="00B86361" w:rsidRPr="00B86361" w:rsidRDefault="00B86361" w:rsidP="00F00F1F">
            <w:pPr>
              <w:rPr>
                <w:rFonts w:cs="Arial"/>
                <w:sz w:val="20"/>
                <w:szCs w:val="20"/>
              </w:rPr>
            </w:pPr>
          </w:p>
        </w:tc>
      </w:tr>
      <w:tr w:rsidR="00B86361" w:rsidRPr="00B86361" w:rsidTr="00B86361">
        <w:trPr>
          <w:trHeight w:val="272"/>
          <w:jc w:val="center"/>
        </w:trPr>
        <w:tc>
          <w:tcPr>
            <w:tcW w:w="625"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35.</w:t>
            </w:r>
          </w:p>
        </w:tc>
        <w:tc>
          <w:tcPr>
            <w:tcW w:w="2064" w:type="dxa"/>
          </w:tcPr>
          <w:p w:rsidR="00B86361" w:rsidRPr="00B86361" w:rsidRDefault="00B86361" w:rsidP="00B86361">
            <w:pPr>
              <w:jc w:val="left"/>
              <w:rPr>
                <w:rFonts w:eastAsia="Calibri" w:cs="Arial"/>
                <w:sz w:val="20"/>
                <w:szCs w:val="20"/>
                <w:lang w:val="sr-Latn-RS"/>
              </w:rPr>
            </w:pPr>
            <w:r w:rsidRPr="00B86361">
              <w:rPr>
                <w:rFonts w:eastAsia="Calibri" w:cs="Arial"/>
                <w:sz w:val="20"/>
                <w:szCs w:val="20"/>
                <w:lang w:val="sr-Cyrl-RS"/>
              </w:rPr>
              <w:t xml:space="preserve">Услуге девиперизације, </w:t>
            </w:r>
            <w:r w:rsidRPr="00B86361">
              <w:rPr>
                <w:rFonts w:eastAsia="Calibri" w:cs="Arial"/>
                <w:sz w:val="20"/>
                <w:szCs w:val="20"/>
                <w:lang w:val="sr-Latn-RS"/>
              </w:rPr>
              <w:t>ХЕ „Кокин брод“ – разводно постројење, простор око машинске зграде и магацина материјала (хангара).</w:t>
            </w:r>
          </w:p>
        </w:tc>
        <w:tc>
          <w:tcPr>
            <w:tcW w:w="850" w:type="dxa"/>
            <w:vAlign w:val="center"/>
          </w:tcPr>
          <w:p w:rsidR="00B86361" w:rsidRPr="00B86361" w:rsidRDefault="00B86361" w:rsidP="00F00F1F">
            <w:pPr>
              <w:jc w:val="center"/>
              <w:rPr>
                <w:rFonts w:eastAsia="Calibri" w:cs="Arial"/>
                <w:sz w:val="20"/>
                <w:szCs w:val="20"/>
                <w:lang w:val="sr-Latn-RS"/>
              </w:rPr>
            </w:pPr>
            <w:r w:rsidRPr="00B86361">
              <w:rPr>
                <w:rFonts w:eastAsia="Calibri" w:cs="Arial"/>
                <w:sz w:val="20"/>
                <w:szCs w:val="20"/>
                <w:lang w:val="sr-Latn-RS"/>
              </w:rPr>
              <w:t>2500</w:t>
            </w:r>
          </w:p>
        </w:tc>
        <w:tc>
          <w:tcPr>
            <w:tcW w:w="1134" w:type="dxa"/>
            <w:vAlign w:val="center"/>
          </w:tcPr>
          <w:p w:rsidR="00B86361" w:rsidRPr="00B86361" w:rsidRDefault="00B86361" w:rsidP="00F00F1F">
            <w:pPr>
              <w:rPr>
                <w:rFonts w:cs="Arial"/>
                <w:sz w:val="20"/>
                <w:szCs w:val="20"/>
              </w:rPr>
            </w:pPr>
          </w:p>
        </w:tc>
        <w:tc>
          <w:tcPr>
            <w:tcW w:w="1134" w:type="dxa"/>
          </w:tcPr>
          <w:p w:rsidR="00B86361" w:rsidRPr="00B86361" w:rsidRDefault="00B86361" w:rsidP="00F00F1F">
            <w:pPr>
              <w:rPr>
                <w:rFonts w:cs="Arial"/>
                <w:sz w:val="20"/>
                <w:szCs w:val="20"/>
              </w:rPr>
            </w:pPr>
          </w:p>
        </w:tc>
        <w:tc>
          <w:tcPr>
            <w:tcW w:w="1019" w:type="dxa"/>
            <w:vAlign w:val="center"/>
          </w:tcPr>
          <w:p w:rsidR="00B86361" w:rsidRPr="00B86361" w:rsidRDefault="00B86361" w:rsidP="00F00F1F">
            <w:pPr>
              <w:rPr>
                <w:rFonts w:cs="Arial"/>
                <w:sz w:val="20"/>
                <w:szCs w:val="20"/>
              </w:rPr>
            </w:pPr>
          </w:p>
        </w:tc>
        <w:tc>
          <w:tcPr>
            <w:tcW w:w="824" w:type="dxa"/>
            <w:vAlign w:val="center"/>
          </w:tcPr>
          <w:p w:rsidR="00B86361" w:rsidRPr="00B86361" w:rsidRDefault="00B86361" w:rsidP="00500501">
            <w:pPr>
              <w:jc w:val="center"/>
              <w:rPr>
                <w:rFonts w:cs="Arial"/>
                <w:sz w:val="20"/>
                <w:szCs w:val="20"/>
                <w:lang w:val="sr-Cyrl-RS"/>
              </w:rPr>
            </w:pPr>
            <w:r w:rsidRPr="00B86361">
              <w:rPr>
                <w:rFonts w:cs="Arial"/>
                <w:sz w:val="20"/>
                <w:szCs w:val="20"/>
                <w:lang w:val="sr-Cyrl-RS"/>
              </w:rPr>
              <w:t>2</w:t>
            </w:r>
          </w:p>
        </w:tc>
        <w:tc>
          <w:tcPr>
            <w:tcW w:w="1276" w:type="dxa"/>
            <w:vAlign w:val="center"/>
          </w:tcPr>
          <w:p w:rsidR="00B86361" w:rsidRPr="00B86361" w:rsidRDefault="00B86361" w:rsidP="00F00F1F">
            <w:pPr>
              <w:rPr>
                <w:rFonts w:cs="Arial"/>
                <w:sz w:val="20"/>
                <w:szCs w:val="20"/>
              </w:rPr>
            </w:pPr>
          </w:p>
        </w:tc>
        <w:tc>
          <w:tcPr>
            <w:tcW w:w="992" w:type="dxa"/>
          </w:tcPr>
          <w:p w:rsidR="00B86361" w:rsidRPr="00B86361" w:rsidRDefault="00B86361" w:rsidP="00F00F1F">
            <w:pPr>
              <w:rPr>
                <w:rFonts w:cs="Arial"/>
                <w:sz w:val="20"/>
                <w:szCs w:val="20"/>
              </w:rPr>
            </w:pPr>
          </w:p>
        </w:tc>
        <w:tc>
          <w:tcPr>
            <w:tcW w:w="1559" w:type="dxa"/>
          </w:tcPr>
          <w:p w:rsidR="00B86361" w:rsidRPr="00B86361" w:rsidRDefault="00B86361" w:rsidP="00F00F1F">
            <w:pPr>
              <w:rPr>
                <w:rFonts w:cs="Arial"/>
                <w:sz w:val="20"/>
                <w:szCs w:val="20"/>
              </w:rPr>
            </w:pPr>
          </w:p>
        </w:tc>
      </w:tr>
      <w:tr w:rsidR="00B86361" w:rsidRPr="00B86361" w:rsidTr="00B86361">
        <w:trPr>
          <w:trHeight w:val="272"/>
          <w:jc w:val="center"/>
        </w:trPr>
        <w:tc>
          <w:tcPr>
            <w:tcW w:w="625"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36.</w:t>
            </w:r>
          </w:p>
        </w:tc>
        <w:tc>
          <w:tcPr>
            <w:tcW w:w="2064" w:type="dxa"/>
          </w:tcPr>
          <w:p w:rsidR="00B86361" w:rsidRPr="00B86361" w:rsidRDefault="00B86361" w:rsidP="00B86361">
            <w:pPr>
              <w:jc w:val="left"/>
              <w:rPr>
                <w:rFonts w:eastAsia="Calibri" w:cs="Arial"/>
                <w:sz w:val="20"/>
                <w:szCs w:val="20"/>
                <w:lang w:val="sr-Latn-RS"/>
              </w:rPr>
            </w:pPr>
            <w:r w:rsidRPr="00B86361">
              <w:rPr>
                <w:rFonts w:eastAsia="Calibri" w:cs="Arial"/>
                <w:sz w:val="20"/>
                <w:szCs w:val="20"/>
                <w:lang w:val="sr-Cyrl-RS"/>
              </w:rPr>
              <w:t xml:space="preserve">Услуге девиперизације, </w:t>
            </w:r>
            <w:r w:rsidRPr="00B86361">
              <w:rPr>
                <w:rFonts w:eastAsia="Calibri" w:cs="Arial"/>
                <w:sz w:val="20"/>
                <w:szCs w:val="20"/>
                <w:lang w:val="sr-Latn-RS"/>
              </w:rPr>
              <w:t>ХЕ „Бистрица“ – разводно постројење, простор око машинске зграде, степеништа за разводно постројење 220 КV, простор изнад сабирничких растављача.</w:t>
            </w:r>
          </w:p>
        </w:tc>
        <w:tc>
          <w:tcPr>
            <w:tcW w:w="850" w:type="dxa"/>
            <w:vAlign w:val="center"/>
          </w:tcPr>
          <w:p w:rsidR="00B86361" w:rsidRPr="00B86361" w:rsidRDefault="00B86361" w:rsidP="00F00F1F">
            <w:pPr>
              <w:jc w:val="center"/>
              <w:rPr>
                <w:rFonts w:eastAsia="Calibri" w:cs="Arial"/>
                <w:sz w:val="20"/>
                <w:szCs w:val="20"/>
                <w:lang w:val="sr-Latn-RS"/>
              </w:rPr>
            </w:pPr>
            <w:r w:rsidRPr="00B86361">
              <w:rPr>
                <w:rFonts w:eastAsia="Calibri" w:cs="Arial"/>
                <w:sz w:val="20"/>
                <w:szCs w:val="20"/>
                <w:lang w:val="sr-Latn-RS"/>
              </w:rPr>
              <w:t>3500</w:t>
            </w:r>
          </w:p>
        </w:tc>
        <w:tc>
          <w:tcPr>
            <w:tcW w:w="1134" w:type="dxa"/>
            <w:vAlign w:val="center"/>
          </w:tcPr>
          <w:p w:rsidR="00B86361" w:rsidRPr="00B86361" w:rsidRDefault="00B86361" w:rsidP="00F00F1F">
            <w:pPr>
              <w:rPr>
                <w:rFonts w:cs="Arial"/>
                <w:sz w:val="20"/>
                <w:szCs w:val="20"/>
              </w:rPr>
            </w:pPr>
          </w:p>
        </w:tc>
        <w:tc>
          <w:tcPr>
            <w:tcW w:w="1134" w:type="dxa"/>
          </w:tcPr>
          <w:p w:rsidR="00B86361" w:rsidRPr="00B86361" w:rsidRDefault="00B86361" w:rsidP="00F00F1F">
            <w:pPr>
              <w:rPr>
                <w:rFonts w:cs="Arial"/>
                <w:sz w:val="20"/>
                <w:szCs w:val="20"/>
              </w:rPr>
            </w:pPr>
          </w:p>
        </w:tc>
        <w:tc>
          <w:tcPr>
            <w:tcW w:w="1019" w:type="dxa"/>
            <w:vAlign w:val="center"/>
          </w:tcPr>
          <w:p w:rsidR="00B86361" w:rsidRPr="00B86361" w:rsidRDefault="00B86361" w:rsidP="00F00F1F">
            <w:pPr>
              <w:rPr>
                <w:rFonts w:cs="Arial"/>
                <w:sz w:val="20"/>
                <w:szCs w:val="20"/>
              </w:rPr>
            </w:pPr>
          </w:p>
        </w:tc>
        <w:tc>
          <w:tcPr>
            <w:tcW w:w="824" w:type="dxa"/>
            <w:vAlign w:val="center"/>
          </w:tcPr>
          <w:p w:rsidR="00B86361" w:rsidRPr="00B86361" w:rsidRDefault="00B86361" w:rsidP="00500501">
            <w:pPr>
              <w:jc w:val="center"/>
              <w:rPr>
                <w:rFonts w:cs="Arial"/>
                <w:sz w:val="20"/>
                <w:szCs w:val="20"/>
                <w:lang w:val="sr-Cyrl-RS"/>
              </w:rPr>
            </w:pPr>
            <w:r w:rsidRPr="00B86361">
              <w:rPr>
                <w:rFonts w:cs="Arial"/>
                <w:sz w:val="20"/>
                <w:szCs w:val="20"/>
                <w:lang w:val="sr-Cyrl-RS"/>
              </w:rPr>
              <w:t>2</w:t>
            </w:r>
          </w:p>
        </w:tc>
        <w:tc>
          <w:tcPr>
            <w:tcW w:w="1276" w:type="dxa"/>
            <w:vAlign w:val="center"/>
          </w:tcPr>
          <w:p w:rsidR="00B86361" w:rsidRPr="00B86361" w:rsidRDefault="00B86361" w:rsidP="00F00F1F">
            <w:pPr>
              <w:rPr>
                <w:rFonts w:cs="Arial"/>
                <w:sz w:val="20"/>
                <w:szCs w:val="20"/>
              </w:rPr>
            </w:pPr>
          </w:p>
        </w:tc>
        <w:tc>
          <w:tcPr>
            <w:tcW w:w="992" w:type="dxa"/>
          </w:tcPr>
          <w:p w:rsidR="00B86361" w:rsidRPr="00B86361" w:rsidRDefault="00B86361" w:rsidP="00F00F1F">
            <w:pPr>
              <w:rPr>
                <w:rFonts w:cs="Arial"/>
                <w:sz w:val="20"/>
                <w:szCs w:val="20"/>
              </w:rPr>
            </w:pPr>
          </w:p>
        </w:tc>
        <w:tc>
          <w:tcPr>
            <w:tcW w:w="1559" w:type="dxa"/>
          </w:tcPr>
          <w:p w:rsidR="00B86361" w:rsidRPr="00B86361" w:rsidRDefault="00B86361" w:rsidP="00F00F1F">
            <w:pPr>
              <w:rPr>
                <w:rFonts w:cs="Arial"/>
                <w:sz w:val="20"/>
                <w:szCs w:val="20"/>
              </w:rPr>
            </w:pPr>
          </w:p>
        </w:tc>
      </w:tr>
      <w:tr w:rsidR="00B86361" w:rsidRPr="00B86361" w:rsidTr="00B86361">
        <w:trPr>
          <w:trHeight w:val="272"/>
          <w:jc w:val="center"/>
        </w:trPr>
        <w:tc>
          <w:tcPr>
            <w:tcW w:w="625"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37.</w:t>
            </w:r>
          </w:p>
        </w:tc>
        <w:tc>
          <w:tcPr>
            <w:tcW w:w="2064" w:type="dxa"/>
          </w:tcPr>
          <w:p w:rsidR="00B86361" w:rsidRPr="00B86361" w:rsidRDefault="00B86361" w:rsidP="00B86361">
            <w:pPr>
              <w:jc w:val="left"/>
              <w:rPr>
                <w:rFonts w:eastAsia="Calibri" w:cs="Arial"/>
                <w:sz w:val="20"/>
                <w:szCs w:val="20"/>
                <w:lang w:val="sr-Latn-RS"/>
              </w:rPr>
            </w:pPr>
            <w:r w:rsidRPr="00B86361">
              <w:rPr>
                <w:rFonts w:eastAsia="Calibri" w:cs="Arial"/>
                <w:sz w:val="20"/>
                <w:szCs w:val="20"/>
                <w:lang w:val="sr-Cyrl-RS"/>
              </w:rPr>
              <w:t xml:space="preserve">Услуге девиперизације, </w:t>
            </w:r>
            <w:r w:rsidRPr="00B86361">
              <w:rPr>
                <w:rFonts w:eastAsia="Calibri" w:cs="Arial"/>
                <w:sz w:val="20"/>
                <w:szCs w:val="20"/>
                <w:lang w:val="sr-Latn-RS"/>
              </w:rPr>
              <w:t xml:space="preserve">ХЕ „ Потпећ“ – разводно постројење од 110 КV разводно постројење од 35 КV, простор око блок и регулаторног трансформатора, </w:t>
            </w:r>
            <w:r w:rsidRPr="00B86361">
              <w:rPr>
                <w:rFonts w:eastAsia="Calibri" w:cs="Arial"/>
                <w:sz w:val="20"/>
                <w:szCs w:val="20"/>
                <w:lang w:val="sr-Latn-RS"/>
              </w:rPr>
              <w:lastRenderedPageBreak/>
              <w:t>простор око машинске зграде.</w:t>
            </w:r>
          </w:p>
        </w:tc>
        <w:tc>
          <w:tcPr>
            <w:tcW w:w="850" w:type="dxa"/>
            <w:vAlign w:val="center"/>
          </w:tcPr>
          <w:p w:rsidR="00B86361" w:rsidRPr="00B86361" w:rsidRDefault="00B86361" w:rsidP="00F00F1F">
            <w:pPr>
              <w:jc w:val="center"/>
              <w:rPr>
                <w:rFonts w:eastAsia="Calibri" w:cs="Arial"/>
                <w:sz w:val="20"/>
                <w:szCs w:val="20"/>
                <w:lang w:val="sr-Latn-RS"/>
              </w:rPr>
            </w:pPr>
            <w:r w:rsidRPr="00B86361">
              <w:rPr>
                <w:rFonts w:eastAsia="Calibri" w:cs="Arial"/>
                <w:sz w:val="20"/>
                <w:szCs w:val="20"/>
                <w:lang w:val="sr-Latn-RS"/>
              </w:rPr>
              <w:lastRenderedPageBreak/>
              <w:t>4500</w:t>
            </w:r>
          </w:p>
        </w:tc>
        <w:tc>
          <w:tcPr>
            <w:tcW w:w="1134" w:type="dxa"/>
            <w:vAlign w:val="center"/>
          </w:tcPr>
          <w:p w:rsidR="00B86361" w:rsidRPr="00B86361" w:rsidRDefault="00B86361" w:rsidP="00F00F1F">
            <w:pPr>
              <w:rPr>
                <w:rFonts w:cs="Arial"/>
                <w:sz w:val="20"/>
                <w:szCs w:val="20"/>
              </w:rPr>
            </w:pPr>
          </w:p>
        </w:tc>
        <w:tc>
          <w:tcPr>
            <w:tcW w:w="1134" w:type="dxa"/>
          </w:tcPr>
          <w:p w:rsidR="00B86361" w:rsidRPr="00B86361" w:rsidRDefault="00B86361" w:rsidP="00F00F1F">
            <w:pPr>
              <w:rPr>
                <w:rFonts w:cs="Arial"/>
                <w:sz w:val="20"/>
                <w:szCs w:val="20"/>
              </w:rPr>
            </w:pPr>
          </w:p>
        </w:tc>
        <w:tc>
          <w:tcPr>
            <w:tcW w:w="1019" w:type="dxa"/>
            <w:vAlign w:val="center"/>
          </w:tcPr>
          <w:p w:rsidR="00B86361" w:rsidRPr="00B86361" w:rsidRDefault="00B86361" w:rsidP="00F00F1F">
            <w:pPr>
              <w:rPr>
                <w:rFonts w:cs="Arial"/>
                <w:sz w:val="20"/>
                <w:szCs w:val="20"/>
              </w:rPr>
            </w:pPr>
          </w:p>
        </w:tc>
        <w:tc>
          <w:tcPr>
            <w:tcW w:w="824" w:type="dxa"/>
            <w:vAlign w:val="center"/>
          </w:tcPr>
          <w:p w:rsidR="00B86361" w:rsidRPr="00B86361" w:rsidRDefault="00B86361" w:rsidP="00500501">
            <w:pPr>
              <w:jc w:val="center"/>
              <w:rPr>
                <w:rFonts w:cs="Arial"/>
                <w:sz w:val="20"/>
                <w:szCs w:val="20"/>
                <w:lang w:val="sr-Cyrl-RS"/>
              </w:rPr>
            </w:pPr>
            <w:r w:rsidRPr="00B86361">
              <w:rPr>
                <w:rFonts w:cs="Arial"/>
                <w:sz w:val="20"/>
                <w:szCs w:val="20"/>
                <w:lang w:val="sr-Cyrl-RS"/>
              </w:rPr>
              <w:t>2</w:t>
            </w:r>
          </w:p>
        </w:tc>
        <w:tc>
          <w:tcPr>
            <w:tcW w:w="1276" w:type="dxa"/>
            <w:vAlign w:val="center"/>
          </w:tcPr>
          <w:p w:rsidR="00B86361" w:rsidRPr="00B86361" w:rsidRDefault="00B86361" w:rsidP="00F00F1F">
            <w:pPr>
              <w:rPr>
                <w:rFonts w:cs="Arial"/>
                <w:sz w:val="20"/>
                <w:szCs w:val="20"/>
              </w:rPr>
            </w:pPr>
          </w:p>
        </w:tc>
        <w:tc>
          <w:tcPr>
            <w:tcW w:w="992" w:type="dxa"/>
          </w:tcPr>
          <w:p w:rsidR="00B86361" w:rsidRPr="00B86361" w:rsidRDefault="00B86361" w:rsidP="00F00F1F">
            <w:pPr>
              <w:rPr>
                <w:rFonts w:cs="Arial"/>
                <w:sz w:val="20"/>
                <w:szCs w:val="20"/>
              </w:rPr>
            </w:pPr>
          </w:p>
        </w:tc>
        <w:tc>
          <w:tcPr>
            <w:tcW w:w="1559" w:type="dxa"/>
          </w:tcPr>
          <w:p w:rsidR="00B86361" w:rsidRPr="00B86361" w:rsidRDefault="00B86361" w:rsidP="00F00F1F">
            <w:pPr>
              <w:rPr>
                <w:rFonts w:cs="Arial"/>
                <w:sz w:val="20"/>
                <w:szCs w:val="20"/>
              </w:rPr>
            </w:pPr>
          </w:p>
        </w:tc>
      </w:tr>
      <w:tr w:rsidR="00B86361" w:rsidRPr="00B86361" w:rsidTr="00B86361">
        <w:trPr>
          <w:trHeight w:val="272"/>
          <w:jc w:val="center"/>
        </w:trPr>
        <w:tc>
          <w:tcPr>
            <w:tcW w:w="625"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38.</w:t>
            </w:r>
          </w:p>
        </w:tc>
        <w:tc>
          <w:tcPr>
            <w:tcW w:w="2064" w:type="dxa"/>
          </w:tcPr>
          <w:p w:rsidR="00B86361" w:rsidRPr="00B86361" w:rsidRDefault="00B86361" w:rsidP="00B86361">
            <w:pPr>
              <w:jc w:val="left"/>
              <w:rPr>
                <w:rFonts w:eastAsia="Calibri" w:cs="Arial"/>
                <w:sz w:val="20"/>
                <w:szCs w:val="20"/>
                <w:lang w:val="sr-Latn-RS"/>
              </w:rPr>
            </w:pPr>
            <w:r w:rsidRPr="00B86361">
              <w:rPr>
                <w:rFonts w:eastAsia="Calibri" w:cs="Arial"/>
                <w:sz w:val="20"/>
                <w:szCs w:val="20"/>
                <w:lang w:val="sr-Cyrl-RS"/>
              </w:rPr>
              <w:t>Услуге девиперизације, ц</w:t>
            </w:r>
            <w:r w:rsidRPr="00B86361">
              <w:rPr>
                <w:rFonts w:eastAsia="Calibri" w:cs="Arial"/>
                <w:sz w:val="20"/>
                <w:szCs w:val="20"/>
                <w:lang w:val="sr-Latn-RS"/>
              </w:rPr>
              <w:t xml:space="preserve">ентрални магацин и машинска радионица </w:t>
            </w:r>
            <w:r w:rsidRPr="00B86361">
              <w:rPr>
                <w:rFonts w:eastAsia="Calibri" w:cs="Arial"/>
                <w:sz w:val="20"/>
                <w:szCs w:val="20"/>
                <w:lang w:val="sr-Cyrl-RS"/>
              </w:rPr>
              <w:t xml:space="preserve">у </w:t>
            </w:r>
            <w:r w:rsidRPr="00B86361">
              <w:rPr>
                <w:rFonts w:eastAsia="Calibri" w:cs="Arial"/>
                <w:sz w:val="20"/>
                <w:szCs w:val="20"/>
                <w:lang w:val="sr-Latn-RS"/>
              </w:rPr>
              <w:t>Бистрици – простор око ових објеката</w:t>
            </w:r>
          </w:p>
        </w:tc>
        <w:tc>
          <w:tcPr>
            <w:tcW w:w="850" w:type="dxa"/>
            <w:vAlign w:val="center"/>
          </w:tcPr>
          <w:p w:rsidR="00B86361" w:rsidRPr="00B86361" w:rsidRDefault="00B86361" w:rsidP="00F00F1F">
            <w:pPr>
              <w:jc w:val="center"/>
              <w:rPr>
                <w:rFonts w:eastAsia="Calibri" w:cs="Arial"/>
                <w:sz w:val="20"/>
                <w:szCs w:val="20"/>
                <w:lang w:val="sr-Latn-RS"/>
              </w:rPr>
            </w:pPr>
            <w:r w:rsidRPr="00B86361">
              <w:rPr>
                <w:rFonts w:eastAsia="Calibri" w:cs="Arial"/>
                <w:sz w:val="20"/>
                <w:szCs w:val="20"/>
                <w:lang w:val="sr-Latn-RS"/>
              </w:rPr>
              <w:t>2500</w:t>
            </w:r>
          </w:p>
        </w:tc>
        <w:tc>
          <w:tcPr>
            <w:tcW w:w="1134" w:type="dxa"/>
            <w:vAlign w:val="center"/>
          </w:tcPr>
          <w:p w:rsidR="00B86361" w:rsidRPr="00B86361" w:rsidRDefault="00B86361" w:rsidP="00F00F1F">
            <w:pPr>
              <w:rPr>
                <w:rFonts w:cs="Arial"/>
                <w:sz w:val="20"/>
                <w:szCs w:val="20"/>
              </w:rPr>
            </w:pPr>
          </w:p>
        </w:tc>
        <w:tc>
          <w:tcPr>
            <w:tcW w:w="1134" w:type="dxa"/>
          </w:tcPr>
          <w:p w:rsidR="00B86361" w:rsidRPr="00B86361" w:rsidRDefault="00B86361" w:rsidP="00F00F1F">
            <w:pPr>
              <w:rPr>
                <w:rFonts w:cs="Arial"/>
                <w:sz w:val="20"/>
                <w:szCs w:val="20"/>
              </w:rPr>
            </w:pPr>
          </w:p>
        </w:tc>
        <w:tc>
          <w:tcPr>
            <w:tcW w:w="1019" w:type="dxa"/>
            <w:vAlign w:val="center"/>
          </w:tcPr>
          <w:p w:rsidR="00B86361" w:rsidRPr="00B86361" w:rsidRDefault="00B86361" w:rsidP="00F00F1F">
            <w:pPr>
              <w:rPr>
                <w:rFonts w:cs="Arial"/>
                <w:sz w:val="20"/>
                <w:szCs w:val="20"/>
              </w:rPr>
            </w:pPr>
          </w:p>
        </w:tc>
        <w:tc>
          <w:tcPr>
            <w:tcW w:w="824" w:type="dxa"/>
            <w:vAlign w:val="center"/>
          </w:tcPr>
          <w:p w:rsidR="00B86361" w:rsidRPr="00B86361" w:rsidRDefault="00B86361" w:rsidP="00500501">
            <w:pPr>
              <w:jc w:val="center"/>
              <w:rPr>
                <w:rFonts w:cs="Arial"/>
                <w:sz w:val="20"/>
                <w:szCs w:val="20"/>
                <w:lang w:val="sr-Cyrl-RS"/>
              </w:rPr>
            </w:pPr>
            <w:r w:rsidRPr="00B86361">
              <w:rPr>
                <w:rFonts w:cs="Arial"/>
                <w:sz w:val="20"/>
                <w:szCs w:val="20"/>
                <w:lang w:val="sr-Cyrl-RS"/>
              </w:rPr>
              <w:t>2</w:t>
            </w:r>
          </w:p>
        </w:tc>
        <w:tc>
          <w:tcPr>
            <w:tcW w:w="1276" w:type="dxa"/>
            <w:vAlign w:val="center"/>
          </w:tcPr>
          <w:p w:rsidR="00B86361" w:rsidRPr="00B86361" w:rsidRDefault="00B86361" w:rsidP="00F00F1F">
            <w:pPr>
              <w:rPr>
                <w:rFonts w:cs="Arial"/>
                <w:sz w:val="20"/>
                <w:szCs w:val="20"/>
              </w:rPr>
            </w:pPr>
          </w:p>
        </w:tc>
        <w:tc>
          <w:tcPr>
            <w:tcW w:w="992" w:type="dxa"/>
          </w:tcPr>
          <w:p w:rsidR="00B86361" w:rsidRPr="00B86361" w:rsidRDefault="00B86361" w:rsidP="00F00F1F">
            <w:pPr>
              <w:rPr>
                <w:rFonts w:cs="Arial"/>
                <w:sz w:val="20"/>
                <w:szCs w:val="20"/>
              </w:rPr>
            </w:pPr>
          </w:p>
        </w:tc>
        <w:tc>
          <w:tcPr>
            <w:tcW w:w="1559" w:type="dxa"/>
          </w:tcPr>
          <w:p w:rsidR="00B86361" w:rsidRPr="00B86361" w:rsidRDefault="00B86361" w:rsidP="00F00F1F">
            <w:pPr>
              <w:rPr>
                <w:rFonts w:cs="Arial"/>
                <w:sz w:val="20"/>
                <w:szCs w:val="20"/>
              </w:rPr>
            </w:pPr>
          </w:p>
        </w:tc>
      </w:tr>
      <w:tr w:rsidR="00B86361" w:rsidRPr="00B86361" w:rsidTr="00B86361">
        <w:trPr>
          <w:trHeight w:val="272"/>
          <w:jc w:val="center"/>
        </w:trPr>
        <w:tc>
          <w:tcPr>
            <w:tcW w:w="625"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39.</w:t>
            </w:r>
          </w:p>
        </w:tc>
        <w:tc>
          <w:tcPr>
            <w:tcW w:w="2064" w:type="dxa"/>
            <w:vAlign w:val="center"/>
          </w:tcPr>
          <w:p w:rsidR="00B86361" w:rsidRPr="00B86361" w:rsidRDefault="00B86361" w:rsidP="00B86361">
            <w:pPr>
              <w:jc w:val="left"/>
              <w:rPr>
                <w:rFonts w:eastAsia="Calibri" w:cs="Arial"/>
                <w:sz w:val="20"/>
                <w:szCs w:val="20"/>
                <w:lang w:val="sr-Latn-RS"/>
              </w:rPr>
            </w:pPr>
            <w:r w:rsidRPr="00B86361">
              <w:rPr>
                <w:rFonts w:eastAsia="Calibri" w:cs="Arial"/>
                <w:sz w:val="20"/>
                <w:szCs w:val="20"/>
                <w:lang w:val="sr-Cyrl-RS"/>
              </w:rPr>
              <w:t xml:space="preserve">Услуге дератизације, </w:t>
            </w:r>
            <w:r w:rsidRPr="00B86361">
              <w:rPr>
                <w:rFonts w:eastAsia="Calibri" w:cs="Arial"/>
                <w:sz w:val="20"/>
                <w:szCs w:val="20"/>
                <w:lang w:val="sr-Latn-RS"/>
              </w:rPr>
              <w:t>ХЕ „Увац“- машинска зграда</w:t>
            </w:r>
          </w:p>
        </w:tc>
        <w:tc>
          <w:tcPr>
            <w:tcW w:w="850" w:type="dxa"/>
            <w:vAlign w:val="center"/>
          </w:tcPr>
          <w:p w:rsidR="00B86361" w:rsidRPr="00B86361" w:rsidRDefault="00B86361" w:rsidP="00F00F1F">
            <w:pPr>
              <w:jc w:val="center"/>
              <w:rPr>
                <w:rFonts w:eastAsia="Calibri" w:cs="Arial"/>
                <w:sz w:val="20"/>
                <w:szCs w:val="20"/>
                <w:lang w:val="sr-Latn-RS"/>
              </w:rPr>
            </w:pPr>
            <w:r w:rsidRPr="00B86361">
              <w:rPr>
                <w:rFonts w:eastAsia="Calibri" w:cs="Arial"/>
                <w:sz w:val="20"/>
                <w:szCs w:val="20"/>
                <w:lang w:val="sr-Latn-RS"/>
              </w:rPr>
              <w:t>902</w:t>
            </w:r>
          </w:p>
        </w:tc>
        <w:tc>
          <w:tcPr>
            <w:tcW w:w="1134" w:type="dxa"/>
            <w:vAlign w:val="center"/>
          </w:tcPr>
          <w:p w:rsidR="00B86361" w:rsidRPr="00B86361" w:rsidRDefault="00B86361" w:rsidP="00F00F1F">
            <w:pPr>
              <w:rPr>
                <w:rFonts w:cs="Arial"/>
                <w:sz w:val="20"/>
                <w:szCs w:val="20"/>
              </w:rPr>
            </w:pPr>
          </w:p>
        </w:tc>
        <w:tc>
          <w:tcPr>
            <w:tcW w:w="1134" w:type="dxa"/>
          </w:tcPr>
          <w:p w:rsidR="00B86361" w:rsidRPr="00B86361" w:rsidRDefault="00B86361" w:rsidP="00F00F1F">
            <w:pPr>
              <w:rPr>
                <w:rFonts w:cs="Arial"/>
                <w:sz w:val="20"/>
                <w:szCs w:val="20"/>
              </w:rPr>
            </w:pPr>
          </w:p>
        </w:tc>
        <w:tc>
          <w:tcPr>
            <w:tcW w:w="1019" w:type="dxa"/>
            <w:vAlign w:val="center"/>
          </w:tcPr>
          <w:p w:rsidR="00B86361" w:rsidRPr="00B86361" w:rsidRDefault="00B86361" w:rsidP="00F00F1F">
            <w:pPr>
              <w:rPr>
                <w:rFonts w:cs="Arial"/>
                <w:sz w:val="20"/>
                <w:szCs w:val="20"/>
              </w:rPr>
            </w:pPr>
          </w:p>
        </w:tc>
        <w:tc>
          <w:tcPr>
            <w:tcW w:w="824" w:type="dxa"/>
            <w:vAlign w:val="center"/>
          </w:tcPr>
          <w:p w:rsidR="00B86361" w:rsidRPr="00B86361" w:rsidRDefault="00B86361" w:rsidP="00500501">
            <w:pPr>
              <w:jc w:val="center"/>
              <w:rPr>
                <w:rFonts w:cs="Arial"/>
                <w:sz w:val="20"/>
                <w:szCs w:val="20"/>
                <w:lang w:val="sr-Cyrl-RS"/>
              </w:rPr>
            </w:pPr>
            <w:r w:rsidRPr="00B86361">
              <w:rPr>
                <w:rFonts w:cs="Arial"/>
                <w:sz w:val="20"/>
                <w:szCs w:val="20"/>
                <w:lang w:val="sr-Cyrl-RS"/>
              </w:rPr>
              <w:t>2</w:t>
            </w:r>
          </w:p>
        </w:tc>
        <w:tc>
          <w:tcPr>
            <w:tcW w:w="1276" w:type="dxa"/>
            <w:vAlign w:val="center"/>
          </w:tcPr>
          <w:p w:rsidR="00B86361" w:rsidRPr="00B86361" w:rsidRDefault="00B86361" w:rsidP="00F00F1F">
            <w:pPr>
              <w:rPr>
                <w:rFonts w:cs="Arial"/>
                <w:sz w:val="20"/>
                <w:szCs w:val="20"/>
              </w:rPr>
            </w:pPr>
          </w:p>
        </w:tc>
        <w:tc>
          <w:tcPr>
            <w:tcW w:w="992" w:type="dxa"/>
          </w:tcPr>
          <w:p w:rsidR="00B86361" w:rsidRPr="00B86361" w:rsidRDefault="00B86361" w:rsidP="00F00F1F">
            <w:pPr>
              <w:rPr>
                <w:rFonts w:cs="Arial"/>
                <w:sz w:val="20"/>
                <w:szCs w:val="20"/>
              </w:rPr>
            </w:pPr>
          </w:p>
        </w:tc>
        <w:tc>
          <w:tcPr>
            <w:tcW w:w="1559" w:type="dxa"/>
          </w:tcPr>
          <w:p w:rsidR="00B86361" w:rsidRPr="00B86361" w:rsidRDefault="00B86361" w:rsidP="00F00F1F">
            <w:pPr>
              <w:rPr>
                <w:rFonts w:cs="Arial"/>
                <w:sz w:val="20"/>
                <w:szCs w:val="20"/>
              </w:rPr>
            </w:pPr>
          </w:p>
        </w:tc>
      </w:tr>
      <w:tr w:rsidR="00B86361" w:rsidRPr="00B86361" w:rsidTr="00B86361">
        <w:trPr>
          <w:trHeight w:val="272"/>
          <w:jc w:val="center"/>
        </w:trPr>
        <w:tc>
          <w:tcPr>
            <w:tcW w:w="625"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40.</w:t>
            </w:r>
          </w:p>
        </w:tc>
        <w:tc>
          <w:tcPr>
            <w:tcW w:w="2064" w:type="dxa"/>
            <w:vAlign w:val="center"/>
          </w:tcPr>
          <w:p w:rsidR="00B86361" w:rsidRPr="00B86361" w:rsidRDefault="00B86361" w:rsidP="00B86361">
            <w:pPr>
              <w:jc w:val="left"/>
              <w:rPr>
                <w:rFonts w:eastAsia="Calibri" w:cs="Arial"/>
                <w:sz w:val="20"/>
                <w:szCs w:val="20"/>
                <w:lang w:val="sr-Latn-RS"/>
              </w:rPr>
            </w:pPr>
            <w:r w:rsidRPr="00B86361">
              <w:rPr>
                <w:rFonts w:eastAsia="Calibri" w:cs="Arial"/>
                <w:sz w:val="20"/>
                <w:szCs w:val="20"/>
                <w:lang w:val="sr-Cyrl-RS"/>
              </w:rPr>
              <w:t xml:space="preserve">Услуге дератизације, </w:t>
            </w:r>
            <w:r w:rsidRPr="00B86361">
              <w:rPr>
                <w:rFonts w:eastAsia="Calibri" w:cs="Arial"/>
                <w:sz w:val="20"/>
                <w:szCs w:val="20"/>
                <w:lang w:val="sr-Latn-RS"/>
              </w:rPr>
              <w:t>ХЕ „Увац“- хангар метални</w:t>
            </w:r>
          </w:p>
        </w:tc>
        <w:tc>
          <w:tcPr>
            <w:tcW w:w="850" w:type="dxa"/>
            <w:vAlign w:val="center"/>
          </w:tcPr>
          <w:p w:rsidR="00B86361" w:rsidRPr="00B86361" w:rsidRDefault="00B86361" w:rsidP="00F00F1F">
            <w:pPr>
              <w:jc w:val="center"/>
              <w:rPr>
                <w:rFonts w:eastAsia="Calibri" w:cs="Arial"/>
                <w:sz w:val="20"/>
                <w:szCs w:val="20"/>
                <w:lang w:val="sr-Latn-RS"/>
              </w:rPr>
            </w:pPr>
            <w:r w:rsidRPr="00B86361">
              <w:rPr>
                <w:rFonts w:eastAsia="Calibri" w:cs="Arial"/>
                <w:sz w:val="20"/>
                <w:szCs w:val="20"/>
                <w:lang w:val="sr-Latn-RS"/>
              </w:rPr>
              <w:t>260</w:t>
            </w:r>
          </w:p>
        </w:tc>
        <w:tc>
          <w:tcPr>
            <w:tcW w:w="1134" w:type="dxa"/>
            <w:vAlign w:val="center"/>
          </w:tcPr>
          <w:p w:rsidR="00B86361" w:rsidRPr="00B86361" w:rsidRDefault="00B86361" w:rsidP="00F00F1F">
            <w:pPr>
              <w:rPr>
                <w:rFonts w:cs="Arial"/>
                <w:sz w:val="20"/>
                <w:szCs w:val="20"/>
              </w:rPr>
            </w:pPr>
          </w:p>
        </w:tc>
        <w:tc>
          <w:tcPr>
            <w:tcW w:w="1134" w:type="dxa"/>
          </w:tcPr>
          <w:p w:rsidR="00B86361" w:rsidRPr="00B86361" w:rsidRDefault="00B86361" w:rsidP="00F00F1F">
            <w:pPr>
              <w:rPr>
                <w:rFonts w:cs="Arial"/>
                <w:sz w:val="20"/>
                <w:szCs w:val="20"/>
              </w:rPr>
            </w:pPr>
          </w:p>
        </w:tc>
        <w:tc>
          <w:tcPr>
            <w:tcW w:w="1019" w:type="dxa"/>
            <w:vAlign w:val="center"/>
          </w:tcPr>
          <w:p w:rsidR="00B86361" w:rsidRPr="00B86361" w:rsidRDefault="00B86361" w:rsidP="00F00F1F">
            <w:pPr>
              <w:rPr>
                <w:rFonts w:cs="Arial"/>
                <w:sz w:val="20"/>
                <w:szCs w:val="20"/>
              </w:rPr>
            </w:pPr>
          </w:p>
        </w:tc>
        <w:tc>
          <w:tcPr>
            <w:tcW w:w="824" w:type="dxa"/>
            <w:vAlign w:val="center"/>
          </w:tcPr>
          <w:p w:rsidR="00B86361" w:rsidRPr="00B86361" w:rsidRDefault="00B86361" w:rsidP="00500501">
            <w:pPr>
              <w:jc w:val="center"/>
              <w:rPr>
                <w:rFonts w:cs="Arial"/>
                <w:sz w:val="20"/>
                <w:szCs w:val="20"/>
                <w:lang w:val="sr-Cyrl-RS"/>
              </w:rPr>
            </w:pPr>
            <w:r w:rsidRPr="00B86361">
              <w:rPr>
                <w:rFonts w:cs="Arial"/>
                <w:sz w:val="20"/>
                <w:szCs w:val="20"/>
                <w:lang w:val="sr-Cyrl-RS"/>
              </w:rPr>
              <w:t>2</w:t>
            </w:r>
          </w:p>
        </w:tc>
        <w:tc>
          <w:tcPr>
            <w:tcW w:w="1276" w:type="dxa"/>
            <w:vAlign w:val="center"/>
          </w:tcPr>
          <w:p w:rsidR="00B86361" w:rsidRPr="00B86361" w:rsidRDefault="00B86361" w:rsidP="00F00F1F">
            <w:pPr>
              <w:rPr>
                <w:rFonts w:cs="Arial"/>
                <w:sz w:val="20"/>
                <w:szCs w:val="20"/>
              </w:rPr>
            </w:pPr>
          </w:p>
        </w:tc>
        <w:tc>
          <w:tcPr>
            <w:tcW w:w="992" w:type="dxa"/>
          </w:tcPr>
          <w:p w:rsidR="00B86361" w:rsidRPr="00B86361" w:rsidRDefault="00B86361" w:rsidP="00F00F1F">
            <w:pPr>
              <w:rPr>
                <w:rFonts w:cs="Arial"/>
                <w:sz w:val="20"/>
                <w:szCs w:val="20"/>
              </w:rPr>
            </w:pPr>
          </w:p>
        </w:tc>
        <w:tc>
          <w:tcPr>
            <w:tcW w:w="1559" w:type="dxa"/>
          </w:tcPr>
          <w:p w:rsidR="00B86361" w:rsidRPr="00B86361" w:rsidRDefault="00B86361" w:rsidP="00F00F1F">
            <w:pPr>
              <w:rPr>
                <w:rFonts w:cs="Arial"/>
                <w:sz w:val="20"/>
                <w:szCs w:val="20"/>
              </w:rPr>
            </w:pPr>
          </w:p>
        </w:tc>
      </w:tr>
      <w:tr w:rsidR="00B86361" w:rsidRPr="00B86361" w:rsidTr="00B86361">
        <w:trPr>
          <w:trHeight w:val="272"/>
          <w:jc w:val="center"/>
        </w:trPr>
        <w:tc>
          <w:tcPr>
            <w:tcW w:w="625"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41.</w:t>
            </w:r>
          </w:p>
        </w:tc>
        <w:tc>
          <w:tcPr>
            <w:tcW w:w="2064" w:type="dxa"/>
            <w:vAlign w:val="center"/>
          </w:tcPr>
          <w:p w:rsidR="00B86361" w:rsidRPr="00B86361" w:rsidRDefault="00B86361" w:rsidP="00B86361">
            <w:pPr>
              <w:jc w:val="left"/>
              <w:rPr>
                <w:rFonts w:eastAsia="Calibri" w:cs="Arial"/>
                <w:sz w:val="20"/>
                <w:szCs w:val="20"/>
                <w:lang w:val="sr-Latn-RS"/>
              </w:rPr>
            </w:pPr>
            <w:r w:rsidRPr="00B86361">
              <w:rPr>
                <w:rFonts w:eastAsia="Calibri" w:cs="Arial"/>
                <w:sz w:val="20"/>
                <w:szCs w:val="20"/>
                <w:lang w:val="sr-Cyrl-RS"/>
              </w:rPr>
              <w:t xml:space="preserve">Услуге дератизације, </w:t>
            </w:r>
            <w:r w:rsidRPr="00B86361">
              <w:rPr>
                <w:rFonts w:eastAsia="Calibri" w:cs="Arial"/>
                <w:sz w:val="20"/>
                <w:szCs w:val="20"/>
                <w:lang w:val="sr-Latn-RS"/>
              </w:rPr>
              <w:t>ХЕ „Увац“ – портирница</w:t>
            </w:r>
          </w:p>
        </w:tc>
        <w:tc>
          <w:tcPr>
            <w:tcW w:w="850" w:type="dxa"/>
            <w:vAlign w:val="center"/>
          </w:tcPr>
          <w:p w:rsidR="00B86361" w:rsidRPr="00B86361" w:rsidRDefault="00B86361" w:rsidP="00F00F1F">
            <w:pPr>
              <w:jc w:val="center"/>
              <w:rPr>
                <w:rFonts w:eastAsia="Calibri" w:cs="Arial"/>
                <w:sz w:val="20"/>
                <w:szCs w:val="20"/>
                <w:lang w:val="sr-Latn-RS"/>
              </w:rPr>
            </w:pPr>
            <w:r w:rsidRPr="00B86361">
              <w:rPr>
                <w:rFonts w:eastAsia="Calibri" w:cs="Arial"/>
                <w:sz w:val="20"/>
                <w:szCs w:val="20"/>
                <w:lang w:val="sr-Latn-RS"/>
              </w:rPr>
              <w:t>9</w:t>
            </w:r>
          </w:p>
        </w:tc>
        <w:tc>
          <w:tcPr>
            <w:tcW w:w="1134" w:type="dxa"/>
            <w:vAlign w:val="center"/>
          </w:tcPr>
          <w:p w:rsidR="00B86361" w:rsidRPr="00B86361" w:rsidRDefault="00B86361" w:rsidP="00F00F1F">
            <w:pPr>
              <w:rPr>
                <w:rFonts w:cs="Arial"/>
                <w:sz w:val="20"/>
                <w:szCs w:val="20"/>
              </w:rPr>
            </w:pPr>
          </w:p>
        </w:tc>
        <w:tc>
          <w:tcPr>
            <w:tcW w:w="1134" w:type="dxa"/>
          </w:tcPr>
          <w:p w:rsidR="00B86361" w:rsidRPr="00B86361" w:rsidRDefault="00B86361" w:rsidP="00F00F1F">
            <w:pPr>
              <w:rPr>
                <w:rFonts w:cs="Arial"/>
                <w:sz w:val="20"/>
                <w:szCs w:val="20"/>
              </w:rPr>
            </w:pPr>
          </w:p>
        </w:tc>
        <w:tc>
          <w:tcPr>
            <w:tcW w:w="1019" w:type="dxa"/>
            <w:vAlign w:val="center"/>
          </w:tcPr>
          <w:p w:rsidR="00B86361" w:rsidRPr="00B86361" w:rsidRDefault="00B86361" w:rsidP="00F00F1F">
            <w:pPr>
              <w:rPr>
                <w:rFonts w:cs="Arial"/>
                <w:sz w:val="20"/>
                <w:szCs w:val="20"/>
              </w:rPr>
            </w:pPr>
          </w:p>
        </w:tc>
        <w:tc>
          <w:tcPr>
            <w:tcW w:w="824" w:type="dxa"/>
            <w:vAlign w:val="center"/>
          </w:tcPr>
          <w:p w:rsidR="00B86361" w:rsidRPr="00B86361" w:rsidRDefault="00B86361" w:rsidP="00500501">
            <w:pPr>
              <w:jc w:val="center"/>
              <w:rPr>
                <w:rFonts w:cs="Arial"/>
                <w:sz w:val="20"/>
                <w:szCs w:val="20"/>
                <w:lang w:val="sr-Cyrl-RS"/>
              </w:rPr>
            </w:pPr>
            <w:r w:rsidRPr="00B86361">
              <w:rPr>
                <w:rFonts w:cs="Arial"/>
                <w:sz w:val="20"/>
                <w:szCs w:val="20"/>
                <w:lang w:val="sr-Cyrl-RS"/>
              </w:rPr>
              <w:t>2</w:t>
            </w:r>
          </w:p>
        </w:tc>
        <w:tc>
          <w:tcPr>
            <w:tcW w:w="1276" w:type="dxa"/>
            <w:vAlign w:val="center"/>
          </w:tcPr>
          <w:p w:rsidR="00B86361" w:rsidRPr="00B86361" w:rsidRDefault="00B86361" w:rsidP="00F00F1F">
            <w:pPr>
              <w:rPr>
                <w:rFonts w:cs="Arial"/>
                <w:sz w:val="20"/>
                <w:szCs w:val="20"/>
              </w:rPr>
            </w:pPr>
          </w:p>
        </w:tc>
        <w:tc>
          <w:tcPr>
            <w:tcW w:w="992" w:type="dxa"/>
          </w:tcPr>
          <w:p w:rsidR="00B86361" w:rsidRPr="00B86361" w:rsidRDefault="00B86361" w:rsidP="00F00F1F">
            <w:pPr>
              <w:rPr>
                <w:rFonts w:cs="Arial"/>
                <w:sz w:val="20"/>
                <w:szCs w:val="20"/>
              </w:rPr>
            </w:pPr>
          </w:p>
        </w:tc>
        <w:tc>
          <w:tcPr>
            <w:tcW w:w="1559" w:type="dxa"/>
          </w:tcPr>
          <w:p w:rsidR="00B86361" w:rsidRPr="00B86361" w:rsidRDefault="00B86361" w:rsidP="00F00F1F">
            <w:pPr>
              <w:rPr>
                <w:rFonts w:cs="Arial"/>
                <w:sz w:val="20"/>
                <w:szCs w:val="20"/>
              </w:rPr>
            </w:pPr>
          </w:p>
        </w:tc>
      </w:tr>
      <w:tr w:rsidR="00B86361" w:rsidRPr="00B86361" w:rsidTr="00B86361">
        <w:trPr>
          <w:trHeight w:val="272"/>
          <w:jc w:val="center"/>
        </w:trPr>
        <w:tc>
          <w:tcPr>
            <w:tcW w:w="625"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42.</w:t>
            </w:r>
          </w:p>
        </w:tc>
        <w:tc>
          <w:tcPr>
            <w:tcW w:w="2064" w:type="dxa"/>
            <w:vAlign w:val="center"/>
          </w:tcPr>
          <w:p w:rsidR="00B86361" w:rsidRPr="00B86361" w:rsidRDefault="00B86361" w:rsidP="00B86361">
            <w:pPr>
              <w:jc w:val="left"/>
              <w:rPr>
                <w:rFonts w:eastAsia="Calibri" w:cs="Arial"/>
                <w:sz w:val="20"/>
                <w:szCs w:val="20"/>
                <w:lang w:val="sr-Latn-RS"/>
              </w:rPr>
            </w:pPr>
            <w:r w:rsidRPr="00B86361">
              <w:rPr>
                <w:rFonts w:eastAsia="Calibri" w:cs="Arial"/>
                <w:sz w:val="20"/>
                <w:szCs w:val="20"/>
                <w:lang w:val="sr-Cyrl-RS"/>
              </w:rPr>
              <w:t xml:space="preserve">Услуге дератизације, </w:t>
            </w:r>
            <w:r w:rsidRPr="00B86361">
              <w:rPr>
                <w:rFonts w:eastAsia="Calibri" w:cs="Arial"/>
                <w:sz w:val="20"/>
                <w:szCs w:val="20"/>
                <w:lang w:val="sr-Latn-RS"/>
              </w:rPr>
              <w:t>ХЕ „Кокин брод“- машинска зграда</w:t>
            </w:r>
          </w:p>
        </w:tc>
        <w:tc>
          <w:tcPr>
            <w:tcW w:w="850" w:type="dxa"/>
            <w:vAlign w:val="center"/>
          </w:tcPr>
          <w:p w:rsidR="00B86361" w:rsidRPr="00B86361" w:rsidRDefault="00B86361" w:rsidP="00F00F1F">
            <w:pPr>
              <w:jc w:val="center"/>
              <w:rPr>
                <w:rFonts w:eastAsia="Calibri" w:cs="Arial"/>
                <w:sz w:val="20"/>
                <w:szCs w:val="20"/>
                <w:lang w:val="sr-Latn-RS"/>
              </w:rPr>
            </w:pPr>
            <w:r w:rsidRPr="00B86361">
              <w:rPr>
                <w:rFonts w:eastAsia="Calibri" w:cs="Arial"/>
                <w:sz w:val="20"/>
                <w:szCs w:val="20"/>
                <w:lang w:val="sr-Latn-RS"/>
              </w:rPr>
              <w:t>1312</w:t>
            </w:r>
          </w:p>
        </w:tc>
        <w:tc>
          <w:tcPr>
            <w:tcW w:w="1134" w:type="dxa"/>
            <w:vAlign w:val="center"/>
          </w:tcPr>
          <w:p w:rsidR="00B86361" w:rsidRPr="00B86361" w:rsidRDefault="00B86361" w:rsidP="00F00F1F">
            <w:pPr>
              <w:rPr>
                <w:rFonts w:cs="Arial"/>
                <w:sz w:val="20"/>
                <w:szCs w:val="20"/>
              </w:rPr>
            </w:pPr>
          </w:p>
        </w:tc>
        <w:tc>
          <w:tcPr>
            <w:tcW w:w="1134" w:type="dxa"/>
          </w:tcPr>
          <w:p w:rsidR="00B86361" w:rsidRPr="00B86361" w:rsidRDefault="00B86361" w:rsidP="00F00F1F">
            <w:pPr>
              <w:rPr>
                <w:rFonts w:cs="Arial"/>
                <w:sz w:val="20"/>
                <w:szCs w:val="20"/>
              </w:rPr>
            </w:pPr>
          </w:p>
        </w:tc>
        <w:tc>
          <w:tcPr>
            <w:tcW w:w="1019" w:type="dxa"/>
            <w:vAlign w:val="center"/>
          </w:tcPr>
          <w:p w:rsidR="00B86361" w:rsidRPr="00B86361" w:rsidRDefault="00B86361" w:rsidP="00F00F1F">
            <w:pPr>
              <w:rPr>
                <w:rFonts w:cs="Arial"/>
                <w:sz w:val="20"/>
                <w:szCs w:val="20"/>
              </w:rPr>
            </w:pPr>
          </w:p>
        </w:tc>
        <w:tc>
          <w:tcPr>
            <w:tcW w:w="824" w:type="dxa"/>
            <w:vAlign w:val="center"/>
          </w:tcPr>
          <w:p w:rsidR="00B86361" w:rsidRPr="00B86361" w:rsidRDefault="00B86361" w:rsidP="00500501">
            <w:pPr>
              <w:jc w:val="center"/>
              <w:rPr>
                <w:rFonts w:cs="Arial"/>
                <w:sz w:val="20"/>
                <w:szCs w:val="20"/>
                <w:lang w:val="sr-Cyrl-RS"/>
              </w:rPr>
            </w:pPr>
            <w:r w:rsidRPr="00B86361">
              <w:rPr>
                <w:rFonts w:cs="Arial"/>
                <w:sz w:val="20"/>
                <w:szCs w:val="20"/>
                <w:lang w:val="sr-Cyrl-RS"/>
              </w:rPr>
              <w:t>2</w:t>
            </w:r>
          </w:p>
        </w:tc>
        <w:tc>
          <w:tcPr>
            <w:tcW w:w="1276" w:type="dxa"/>
            <w:vAlign w:val="center"/>
          </w:tcPr>
          <w:p w:rsidR="00B86361" w:rsidRPr="00B86361" w:rsidRDefault="00B86361" w:rsidP="00F00F1F">
            <w:pPr>
              <w:rPr>
                <w:rFonts w:cs="Arial"/>
                <w:sz w:val="20"/>
                <w:szCs w:val="20"/>
              </w:rPr>
            </w:pPr>
          </w:p>
        </w:tc>
        <w:tc>
          <w:tcPr>
            <w:tcW w:w="992" w:type="dxa"/>
          </w:tcPr>
          <w:p w:rsidR="00B86361" w:rsidRPr="00B86361" w:rsidRDefault="00B86361" w:rsidP="00F00F1F">
            <w:pPr>
              <w:rPr>
                <w:rFonts w:cs="Arial"/>
                <w:sz w:val="20"/>
                <w:szCs w:val="20"/>
              </w:rPr>
            </w:pPr>
          </w:p>
        </w:tc>
        <w:tc>
          <w:tcPr>
            <w:tcW w:w="1559" w:type="dxa"/>
          </w:tcPr>
          <w:p w:rsidR="00B86361" w:rsidRPr="00B86361" w:rsidRDefault="00B86361" w:rsidP="00F00F1F">
            <w:pPr>
              <w:rPr>
                <w:rFonts w:cs="Arial"/>
                <w:sz w:val="20"/>
                <w:szCs w:val="20"/>
              </w:rPr>
            </w:pPr>
          </w:p>
        </w:tc>
      </w:tr>
      <w:tr w:rsidR="00B86361" w:rsidRPr="00B86361" w:rsidTr="00B86361">
        <w:trPr>
          <w:trHeight w:val="272"/>
          <w:jc w:val="center"/>
        </w:trPr>
        <w:tc>
          <w:tcPr>
            <w:tcW w:w="625"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43.</w:t>
            </w:r>
          </w:p>
        </w:tc>
        <w:tc>
          <w:tcPr>
            <w:tcW w:w="2064" w:type="dxa"/>
            <w:vAlign w:val="center"/>
          </w:tcPr>
          <w:p w:rsidR="00B86361" w:rsidRPr="00B86361" w:rsidRDefault="00B86361" w:rsidP="00B86361">
            <w:pPr>
              <w:jc w:val="left"/>
              <w:rPr>
                <w:rFonts w:eastAsia="Calibri" w:cs="Arial"/>
                <w:sz w:val="20"/>
                <w:szCs w:val="20"/>
                <w:lang w:val="sr-Latn-RS"/>
              </w:rPr>
            </w:pPr>
            <w:r w:rsidRPr="00B86361">
              <w:rPr>
                <w:rFonts w:eastAsia="Calibri" w:cs="Arial"/>
                <w:sz w:val="20"/>
                <w:szCs w:val="20"/>
                <w:lang w:val="sr-Cyrl-RS"/>
              </w:rPr>
              <w:t xml:space="preserve">Услуге дератизације, </w:t>
            </w:r>
            <w:r w:rsidRPr="00B86361">
              <w:rPr>
                <w:rFonts w:eastAsia="Calibri" w:cs="Arial"/>
                <w:sz w:val="20"/>
                <w:szCs w:val="20"/>
                <w:lang w:val="sr-Latn-RS"/>
              </w:rPr>
              <w:t>ХЕ „Кокин брод“- магацин за гориво</w:t>
            </w:r>
          </w:p>
        </w:tc>
        <w:tc>
          <w:tcPr>
            <w:tcW w:w="850" w:type="dxa"/>
            <w:vAlign w:val="center"/>
          </w:tcPr>
          <w:p w:rsidR="00B86361" w:rsidRPr="00B86361" w:rsidRDefault="00B86361" w:rsidP="00F00F1F">
            <w:pPr>
              <w:jc w:val="center"/>
              <w:rPr>
                <w:rFonts w:eastAsia="Calibri" w:cs="Arial"/>
                <w:sz w:val="20"/>
                <w:szCs w:val="20"/>
                <w:lang w:val="sr-Latn-RS"/>
              </w:rPr>
            </w:pPr>
            <w:r w:rsidRPr="00B86361">
              <w:rPr>
                <w:rFonts w:eastAsia="Calibri" w:cs="Arial"/>
                <w:sz w:val="20"/>
                <w:szCs w:val="20"/>
                <w:lang w:val="sr-Latn-RS"/>
              </w:rPr>
              <w:t>51</w:t>
            </w:r>
          </w:p>
        </w:tc>
        <w:tc>
          <w:tcPr>
            <w:tcW w:w="1134" w:type="dxa"/>
            <w:vAlign w:val="center"/>
          </w:tcPr>
          <w:p w:rsidR="00B86361" w:rsidRPr="00B86361" w:rsidRDefault="00B86361" w:rsidP="00F00F1F">
            <w:pPr>
              <w:rPr>
                <w:rFonts w:cs="Arial"/>
                <w:sz w:val="20"/>
                <w:szCs w:val="20"/>
              </w:rPr>
            </w:pPr>
          </w:p>
        </w:tc>
        <w:tc>
          <w:tcPr>
            <w:tcW w:w="1134" w:type="dxa"/>
          </w:tcPr>
          <w:p w:rsidR="00B86361" w:rsidRPr="00B86361" w:rsidRDefault="00B86361" w:rsidP="00F00F1F">
            <w:pPr>
              <w:rPr>
                <w:rFonts w:cs="Arial"/>
                <w:sz w:val="20"/>
                <w:szCs w:val="20"/>
              </w:rPr>
            </w:pPr>
          </w:p>
        </w:tc>
        <w:tc>
          <w:tcPr>
            <w:tcW w:w="1019" w:type="dxa"/>
            <w:vAlign w:val="center"/>
          </w:tcPr>
          <w:p w:rsidR="00B86361" w:rsidRPr="00B86361" w:rsidRDefault="00B86361" w:rsidP="00F00F1F">
            <w:pPr>
              <w:rPr>
                <w:rFonts w:cs="Arial"/>
                <w:sz w:val="20"/>
                <w:szCs w:val="20"/>
              </w:rPr>
            </w:pPr>
          </w:p>
        </w:tc>
        <w:tc>
          <w:tcPr>
            <w:tcW w:w="824" w:type="dxa"/>
            <w:vAlign w:val="center"/>
          </w:tcPr>
          <w:p w:rsidR="00B86361" w:rsidRPr="00B86361" w:rsidRDefault="00B86361" w:rsidP="00500501">
            <w:pPr>
              <w:jc w:val="center"/>
              <w:rPr>
                <w:rFonts w:cs="Arial"/>
                <w:sz w:val="20"/>
                <w:szCs w:val="20"/>
                <w:lang w:val="sr-Cyrl-RS"/>
              </w:rPr>
            </w:pPr>
            <w:r w:rsidRPr="00B86361">
              <w:rPr>
                <w:rFonts w:cs="Arial"/>
                <w:sz w:val="20"/>
                <w:szCs w:val="20"/>
                <w:lang w:val="sr-Cyrl-RS"/>
              </w:rPr>
              <w:t>2</w:t>
            </w:r>
          </w:p>
        </w:tc>
        <w:tc>
          <w:tcPr>
            <w:tcW w:w="1276" w:type="dxa"/>
            <w:vAlign w:val="center"/>
          </w:tcPr>
          <w:p w:rsidR="00B86361" w:rsidRPr="00B86361" w:rsidRDefault="00B86361" w:rsidP="00F00F1F">
            <w:pPr>
              <w:rPr>
                <w:rFonts w:cs="Arial"/>
                <w:sz w:val="20"/>
                <w:szCs w:val="20"/>
              </w:rPr>
            </w:pPr>
          </w:p>
        </w:tc>
        <w:tc>
          <w:tcPr>
            <w:tcW w:w="992" w:type="dxa"/>
          </w:tcPr>
          <w:p w:rsidR="00B86361" w:rsidRPr="00B86361" w:rsidRDefault="00B86361" w:rsidP="00F00F1F">
            <w:pPr>
              <w:rPr>
                <w:rFonts w:cs="Arial"/>
                <w:sz w:val="20"/>
                <w:szCs w:val="20"/>
              </w:rPr>
            </w:pPr>
          </w:p>
        </w:tc>
        <w:tc>
          <w:tcPr>
            <w:tcW w:w="1559" w:type="dxa"/>
          </w:tcPr>
          <w:p w:rsidR="00B86361" w:rsidRPr="00B86361" w:rsidRDefault="00B86361" w:rsidP="00F00F1F">
            <w:pPr>
              <w:rPr>
                <w:rFonts w:cs="Arial"/>
                <w:sz w:val="20"/>
                <w:szCs w:val="20"/>
              </w:rPr>
            </w:pPr>
          </w:p>
        </w:tc>
      </w:tr>
      <w:tr w:rsidR="00B86361" w:rsidRPr="00B86361" w:rsidTr="00B86361">
        <w:trPr>
          <w:trHeight w:val="272"/>
          <w:jc w:val="center"/>
        </w:trPr>
        <w:tc>
          <w:tcPr>
            <w:tcW w:w="625"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44.</w:t>
            </w:r>
          </w:p>
        </w:tc>
        <w:tc>
          <w:tcPr>
            <w:tcW w:w="2064" w:type="dxa"/>
            <w:vAlign w:val="center"/>
          </w:tcPr>
          <w:p w:rsidR="00B86361" w:rsidRPr="00B86361" w:rsidRDefault="00B86361" w:rsidP="00B86361">
            <w:pPr>
              <w:jc w:val="left"/>
              <w:rPr>
                <w:rFonts w:eastAsia="Calibri" w:cs="Arial"/>
                <w:sz w:val="20"/>
                <w:szCs w:val="20"/>
                <w:lang w:val="sr-Latn-RS"/>
              </w:rPr>
            </w:pPr>
            <w:r w:rsidRPr="00B86361">
              <w:rPr>
                <w:rFonts w:eastAsia="Calibri" w:cs="Arial"/>
                <w:sz w:val="20"/>
                <w:szCs w:val="20"/>
                <w:lang w:val="sr-Cyrl-RS"/>
              </w:rPr>
              <w:t xml:space="preserve">Услуге дератизације, </w:t>
            </w:r>
            <w:r w:rsidRPr="00B86361">
              <w:rPr>
                <w:rFonts w:eastAsia="Calibri" w:cs="Arial"/>
                <w:sz w:val="20"/>
                <w:szCs w:val="20"/>
                <w:lang w:val="sr-Latn-RS"/>
              </w:rPr>
              <w:t>ХЕ „Кокин брод“ – хангар за дрвену грађу</w:t>
            </w:r>
          </w:p>
        </w:tc>
        <w:tc>
          <w:tcPr>
            <w:tcW w:w="850" w:type="dxa"/>
            <w:vAlign w:val="center"/>
          </w:tcPr>
          <w:p w:rsidR="00B86361" w:rsidRPr="00B86361" w:rsidRDefault="00B86361" w:rsidP="00F00F1F">
            <w:pPr>
              <w:jc w:val="center"/>
              <w:rPr>
                <w:rFonts w:eastAsia="Calibri" w:cs="Arial"/>
                <w:sz w:val="20"/>
                <w:szCs w:val="20"/>
                <w:lang w:val="sr-Latn-RS"/>
              </w:rPr>
            </w:pPr>
            <w:r w:rsidRPr="00B86361">
              <w:rPr>
                <w:rFonts w:eastAsia="Calibri" w:cs="Arial"/>
                <w:sz w:val="20"/>
                <w:szCs w:val="20"/>
                <w:lang w:val="sr-Latn-RS"/>
              </w:rPr>
              <w:t>240</w:t>
            </w:r>
          </w:p>
        </w:tc>
        <w:tc>
          <w:tcPr>
            <w:tcW w:w="1134" w:type="dxa"/>
            <w:vAlign w:val="center"/>
          </w:tcPr>
          <w:p w:rsidR="00B86361" w:rsidRPr="00B86361" w:rsidRDefault="00B86361" w:rsidP="00F00F1F">
            <w:pPr>
              <w:rPr>
                <w:rFonts w:cs="Arial"/>
                <w:sz w:val="20"/>
                <w:szCs w:val="20"/>
              </w:rPr>
            </w:pPr>
          </w:p>
        </w:tc>
        <w:tc>
          <w:tcPr>
            <w:tcW w:w="1134" w:type="dxa"/>
          </w:tcPr>
          <w:p w:rsidR="00B86361" w:rsidRPr="00B86361" w:rsidRDefault="00B86361" w:rsidP="00F00F1F">
            <w:pPr>
              <w:rPr>
                <w:rFonts w:cs="Arial"/>
                <w:sz w:val="20"/>
                <w:szCs w:val="20"/>
              </w:rPr>
            </w:pPr>
          </w:p>
        </w:tc>
        <w:tc>
          <w:tcPr>
            <w:tcW w:w="1019" w:type="dxa"/>
            <w:vAlign w:val="center"/>
          </w:tcPr>
          <w:p w:rsidR="00B86361" w:rsidRPr="00B86361" w:rsidRDefault="00B86361" w:rsidP="00F00F1F">
            <w:pPr>
              <w:rPr>
                <w:rFonts w:cs="Arial"/>
                <w:sz w:val="20"/>
                <w:szCs w:val="20"/>
              </w:rPr>
            </w:pPr>
          </w:p>
        </w:tc>
        <w:tc>
          <w:tcPr>
            <w:tcW w:w="824" w:type="dxa"/>
            <w:vAlign w:val="center"/>
          </w:tcPr>
          <w:p w:rsidR="00B86361" w:rsidRPr="00B86361" w:rsidRDefault="00B86361" w:rsidP="00500501">
            <w:pPr>
              <w:jc w:val="center"/>
              <w:rPr>
                <w:rFonts w:cs="Arial"/>
                <w:sz w:val="20"/>
                <w:szCs w:val="20"/>
                <w:lang w:val="sr-Cyrl-RS"/>
              </w:rPr>
            </w:pPr>
            <w:r w:rsidRPr="00B86361">
              <w:rPr>
                <w:rFonts w:cs="Arial"/>
                <w:sz w:val="20"/>
                <w:szCs w:val="20"/>
                <w:lang w:val="sr-Cyrl-RS"/>
              </w:rPr>
              <w:t>2</w:t>
            </w:r>
          </w:p>
        </w:tc>
        <w:tc>
          <w:tcPr>
            <w:tcW w:w="1276" w:type="dxa"/>
            <w:vAlign w:val="center"/>
          </w:tcPr>
          <w:p w:rsidR="00B86361" w:rsidRPr="00B86361" w:rsidRDefault="00B86361" w:rsidP="00F00F1F">
            <w:pPr>
              <w:rPr>
                <w:rFonts w:cs="Arial"/>
                <w:sz w:val="20"/>
                <w:szCs w:val="20"/>
              </w:rPr>
            </w:pPr>
          </w:p>
        </w:tc>
        <w:tc>
          <w:tcPr>
            <w:tcW w:w="992" w:type="dxa"/>
          </w:tcPr>
          <w:p w:rsidR="00B86361" w:rsidRPr="00B86361" w:rsidRDefault="00B86361" w:rsidP="00F00F1F">
            <w:pPr>
              <w:rPr>
                <w:rFonts w:cs="Arial"/>
                <w:sz w:val="20"/>
                <w:szCs w:val="20"/>
              </w:rPr>
            </w:pPr>
          </w:p>
        </w:tc>
        <w:tc>
          <w:tcPr>
            <w:tcW w:w="1559" w:type="dxa"/>
          </w:tcPr>
          <w:p w:rsidR="00B86361" w:rsidRPr="00B86361" w:rsidRDefault="00B86361" w:rsidP="00F00F1F">
            <w:pPr>
              <w:rPr>
                <w:rFonts w:cs="Arial"/>
                <w:sz w:val="20"/>
                <w:szCs w:val="20"/>
              </w:rPr>
            </w:pPr>
          </w:p>
        </w:tc>
      </w:tr>
      <w:tr w:rsidR="00B86361" w:rsidRPr="00B86361" w:rsidTr="00B86361">
        <w:trPr>
          <w:trHeight w:val="272"/>
          <w:jc w:val="center"/>
        </w:trPr>
        <w:tc>
          <w:tcPr>
            <w:tcW w:w="625"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45.</w:t>
            </w:r>
          </w:p>
        </w:tc>
        <w:tc>
          <w:tcPr>
            <w:tcW w:w="2064" w:type="dxa"/>
            <w:vAlign w:val="center"/>
          </w:tcPr>
          <w:p w:rsidR="00B86361" w:rsidRPr="00B86361" w:rsidRDefault="00B86361" w:rsidP="00B86361">
            <w:pPr>
              <w:jc w:val="left"/>
              <w:rPr>
                <w:rFonts w:eastAsia="Calibri" w:cs="Arial"/>
                <w:sz w:val="20"/>
                <w:szCs w:val="20"/>
                <w:lang w:val="sr-Latn-RS"/>
              </w:rPr>
            </w:pPr>
            <w:r w:rsidRPr="00B86361">
              <w:rPr>
                <w:rFonts w:eastAsia="Calibri" w:cs="Arial"/>
                <w:sz w:val="20"/>
                <w:szCs w:val="20"/>
                <w:lang w:val="sr-Cyrl-RS"/>
              </w:rPr>
              <w:t xml:space="preserve">Услуге дератизације, </w:t>
            </w:r>
            <w:r w:rsidRPr="00B86361">
              <w:rPr>
                <w:rFonts w:eastAsia="Calibri" w:cs="Arial"/>
                <w:sz w:val="20"/>
                <w:szCs w:val="20"/>
                <w:lang w:val="sr-Latn-RS"/>
              </w:rPr>
              <w:t>ХЕ „Кокин брод“ – хангар за разне материјале</w:t>
            </w:r>
          </w:p>
        </w:tc>
        <w:tc>
          <w:tcPr>
            <w:tcW w:w="850" w:type="dxa"/>
            <w:vAlign w:val="center"/>
          </w:tcPr>
          <w:p w:rsidR="00B86361" w:rsidRPr="00B86361" w:rsidRDefault="00B86361" w:rsidP="00F00F1F">
            <w:pPr>
              <w:jc w:val="center"/>
              <w:rPr>
                <w:rFonts w:eastAsia="Calibri" w:cs="Arial"/>
                <w:sz w:val="20"/>
                <w:szCs w:val="20"/>
                <w:lang w:val="sr-Latn-RS"/>
              </w:rPr>
            </w:pPr>
            <w:r w:rsidRPr="00B86361">
              <w:rPr>
                <w:rFonts w:eastAsia="Calibri" w:cs="Arial"/>
                <w:sz w:val="20"/>
                <w:szCs w:val="20"/>
                <w:lang w:val="sr-Latn-RS"/>
              </w:rPr>
              <w:t>384</w:t>
            </w:r>
          </w:p>
        </w:tc>
        <w:tc>
          <w:tcPr>
            <w:tcW w:w="1134" w:type="dxa"/>
            <w:vAlign w:val="center"/>
          </w:tcPr>
          <w:p w:rsidR="00B86361" w:rsidRPr="00B86361" w:rsidRDefault="00B86361" w:rsidP="00F00F1F">
            <w:pPr>
              <w:rPr>
                <w:rFonts w:cs="Arial"/>
                <w:sz w:val="20"/>
                <w:szCs w:val="20"/>
              </w:rPr>
            </w:pPr>
          </w:p>
        </w:tc>
        <w:tc>
          <w:tcPr>
            <w:tcW w:w="1134" w:type="dxa"/>
          </w:tcPr>
          <w:p w:rsidR="00B86361" w:rsidRPr="00B86361" w:rsidRDefault="00B86361" w:rsidP="00F00F1F">
            <w:pPr>
              <w:rPr>
                <w:rFonts w:cs="Arial"/>
                <w:sz w:val="20"/>
                <w:szCs w:val="20"/>
              </w:rPr>
            </w:pPr>
          </w:p>
        </w:tc>
        <w:tc>
          <w:tcPr>
            <w:tcW w:w="1019" w:type="dxa"/>
            <w:vAlign w:val="center"/>
          </w:tcPr>
          <w:p w:rsidR="00B86361" w:rsidRPr="00B86361" w:rsidRDefault="00B86361" w:rsidP="00F00F1F">
            <w:pPr>
              <w:rPr>
                <w:rFonts w:cs="Arial"/>
                <w:sz w:val="20"/>
                <w:szCs w:val="20"/>
              </w:rPr>
            </w:pPr>
          </w:p>
        </w:tc>
        <w:tc>
          <w:tcPr>
            <w:tcW w:w="824" w:type="dxa"/>
            <w:vAlign w:val="center"/>
          </w:tcPr>
          <w:p w:rsidR="00B86361" w:rsidRPr="00B86361" w:rsidRDefault="00B86361" w:rsidP="00500501">
            <w:pPr>
              <w:jc w:val="center"/>
              <w:rPr>
                <w:rFonts w:cs="Arial"/>
                <w:sz w:val="20"/>
                <w:szCs w:val="20"/>
              </w:rPr>
            </w:pPr>
            <w:r w:rsidRPr="00B86361">
              <w:rPr>
                <w:rFonts w:cs="Arial"/>
                <w:sz w:val="20"/>
                <w:szCs w:val="20"/>
              </w:rPr>
              <w:t>2</w:t>
            </w:r>
          </w:p>
        </w:tc>
        <w:tc>
          <w:tcPr>
            <w:tcW w:w="1276" w:type="dxa"/>
            <w:vAlign w:val="center"/>
          </w:tcPr>
          <w:p w:rsidR="00B86361" w:rsidRPr="00B86361" w:rsidRDefault="00B86361" w:rsidP="00F00F1F">
            <w:pPr>
              <w:rPr>
                <w:rFonts w:cs="Arial"/>
                <w:sz w:val="20"/>
                <w:szCs w:val="20"/>
              </w:rPr>
            </w:pPr>
          </w:p>
        </w:tc>
        <w:tc>
          <w:tcPr>
            <w:tcW w:w="992" w:type="dxa"/>
          </w:tcPr>
          <w:p w:rsidR="00B86361" w:rsidRPr="00B86361" w:rsidRDefault="00B86361" w:rsidP="00F00F1F">
            <w:pPr>
              <w:rPr>
                <w:rFonts w:cs="Arial"/>
                <w:sz w:val="20"/>
                <w:szCs w:val="20"/>
              </w:rPr>
            </w:pPr>
          </w:p>
        </w:tc>
        <w:tc>
          <w:tcPr>
            <w:tcW w:w="1559" w:type="dxa"/>
          </w:tcPr>
          <w:p w:rsidR="00B86361" w:rsidRPr="00B86361" w:rsidRDefault="00B86361" w:rsidP="00F00F1F">
            <w:pPr>
              <w:rPr>
                <w:rFonts w:cs="Arial"/>
                <w:sz w:val="20"/>
                <w:szCs w:val="20"/>
              </w:rPr>
            </w:pPr>
          </w:p>
        </w:tc>
      </w:tr>
      <w:tr w:rsidR="00B86361" w:rsidRPr="00B86361" w:rsidTr="00B86361">
        <w:trPr>
          <w:trHeight w:val="272"/>
          <w:jc w:val="center"/>
        </w:trPr>
        <w:tc>
          <w:tcPr>
            <w:tcW w:w="625"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46.</w:t>
            </w:r>
          </w:p>
        </w:tc>
        <w:tc>
          <w:tcPr>
            <w:tcW w:w="2064" w:type="dxa"/>
            <w:vAlign w:val="center"/>
          </w:tcPr>
          <w:p w:rsidR="00B86361" w:rsidRPr="00B86361" w:rsidRDefault="00B86361" w:rsidP="00B86361">
            <w:pPr>
              <w:jc w:val="left"/>
              <w:rPr>
                <w:rFonts w:eastAsia="Calibri" w:cs="Arial"/>
                <w:sz w:val="20"/>
                <w:szCs w:val="20"/>
                <w:lang w:val="sr-Latn-RS"/>
              </w:rPr>
            </w:pPr>
            <w:r w:rsidRPr="00B86361">
              <w:rPr>
                <w:rFonts w:eastAsia="Calibri" w:cs="Arial"/>
                <w:sz w:val="20"/>
                <w:szCs w:val="20"/>
                <w:lang w:val="sr-Cyrl-RS"/>
              </w:rPr>
              <w:t xml:space="preserve">Услуге дератизације, </w:t>
            </w:r>
            <w:r w:rsidRPr="00B86361">
              <w:rPr>
                <w:rFonts w:eastAsia="Calibri" w:cs="Arial"/>
                <w:sz w:val="20"/>
                <w:szCs w:val="20"/>
                <w:lang w:val="sr-Latn-RS"/>
              </w:rPr>
              <w:t>ХЕ „Бистрица“ – Машинска зграда</w:t>
            </w:r>
          </w:p>
        </w:tc>
        <w:tc>
          <w:tcPr>
            <w:tcW w:w="850" w:type="dxa"/>
            <w:vAlign w:val="center"/>
          </w:tcPr>
          <w:p w:rsidR="00B86361" w:rsidRPr="00B86361" w:rsidRDefault="00B86361" w:rsidP="00F00F1F">
            <w:pPr>
              <w:jc w:val="center"/>
              <w:rPr>
                <w:rFonts w:eastAsia="Calibri" w:cs="Arial"/>
                <w:sz w:val="20"/>
                <w:szCs w:val="20"/>
                <w:lang w:val="sr-Latn-RS"/>
              </w:rPr>
            </w:pPr>
            <w:r w:rsidRPr="00B86361">
              <w:rPr>
                <w:rFonts w:eastAsia="Calibri" w:cs="Arial"/>
                <w:sz w:val="20"/>
                <w:szCs w:val="20"/>
                <w:lang w:val="sr-Latn-RS"/>
              </w:rPr>
              <w:t>2098</w:t>
            </w:r>
          </w:p>
        </w:tc>
        <w:tc>
          <w:tcPr>
            <w:tcW w:w="1134" w:type="dxa"/>
            <w:vAlign w:val="center"/>
          </w:tcPr>
          <w:p w:rsidR="00B86361" w:rsidRPr="00B86361" w:rsidRDefault="00B86361" w:rsidP="00F00F1F">
            <w:pPr>
              <w:rPr>
                <w:rFonts w:cs="Arial"/>
                <w:sz w:val="20"/>
                <w:szCs w:val="20"/>
              </w:rPr>
            </w:pPr>
          </w:p>
        </w:tc>
        <w:tc>
          <w:tcPr>
            <w:tcW w:w="1134" w:type="dxa"/>
          </w:tcPr>
          <w:p w:rsidR="00B86361" w:rsidRPr="00B86361" w:rsidRDefault="00B86361" w:rsidP="00F00F1F">
            <w:pPr>
              <w:rPr>
                <w:rFonts w:cs="Arial"/>
                <w:sz w:val="20"/>
                <w:szCs w:val="20"/>
              </w:rPr>
            </w:pPr>
          </w:p>
        </w:tc>
        <w:tc>
          <w:tcPr>
            <w:tcW w:w="1019" w:type="dxa"/>
            <w:vAlign w:val="center"/>
          </w:tcPr>
          <w:p w:rsidR="00B86361" w:rsidRPr="00B86361" w:rsidRDefault="00B86361" w:rsidP="00F00F1F">
            <w:pPr>
              <w:rPr>
                <w:rFonts w:cs="Arial"/>
                <w:sz w:val="20"/>
                <w:szCs w:val="20"/>
              </w:rPr>
            </w:pPr>
          </w:p>
        </w:tc>
        <w:tc>
          <w:tcPr>
            <w:tcW w:w="824" w:type="dxa"/>
            <w:vAlign w:val="center"/>
          </w:tcPr>
          <w:p w:rsidR="00B86361" w:rsidRPr="00B86361" w:rsidRDefault="00B86361" w:rsidP="00500501">
            <w:pPr>
              <w:jc w:val="center"/>
              <w:rPr>
                <w:rFonts w:cs="Arial"/>
                <w:sz w:val="20"/>
                <w:szCs w:val="20"/>
                <w:lang w:val="sr-Cyrl-RS"/>
              </w:rPr>
            </w:pPr>
            <w:r w:rsidRPr="00B86361">
              <w:rPr>
                <w:rFonts w:cs="Arial"/>
                <w:sz w:val="20"/>
                <w:szCs w:val="20"/>
                <w:lang w:val="sr-Cyrl-RS"/>
              </w:rPr>
              <w:t>2</w:t>
            </w:r>
          </w:p>
        </w:tc>
        <w:tc>
          <w:tcPr>
            <w:tcW w:w="1276" w:type="dxa"/>
            <w:vAlign w:val="center"/>
          </w:tcPr>
          <w:p w:rsidR="00B86361" w:rsidRPr="00B86361" w:rsidRDefault="00B86361" w:rsidP="00F00F1F">
            <w:pPr>
              <w:rPr>
                <w:rFonts w:cs="Arial"/>
                <w:sz w:val="20"/>
                <w:szCs w:val="20"/>
              </w:rPr>
            </w:pPr>
          </w:p>
        </w:tc>
        <w:tc>
          <w:tcPr>
            <w:tcW w:w="992" w:type="dxa"/>
          </w:tcPr>
          <w:p w:rsidR="00B86361" w:rsidRPr="00B86361" w:rsidRDefault="00B86361" w:rsidP="00F00F1F">
            <w:pPr>
              <w:rPr>
                <w:rFonts w:cs="Arial"/>
                <w:sz w:val="20"/>
                <w:szCs w:val="20"/>
              </w:rPr>
            </w:pPr>
          </w:p>
        </w:tc>
        <w:tc>
          <w:tcPr>
            <w:tcW w:w="1559" w:type="dxa"/>
          </w:tcPr>
          <w:p w:rsidR="00B86361" w:rsidRPr="00B86361" w:rsidRDefault="00B86361" w:rsidP="00F00F1F">
            <w:pPr>
              <w:rPr>
                <w:rFonts w:cs="Arial"/>
                <w:sz w:val="20"/>
                <w:szCs w:val="20"/>
              </w:rPr>
            </w:pPr>
          </w:p>
        </w:tc>
      </w:tr>
      <w:tr w:rsidR="00B86361" w:rsidRPr="00B86361" w:rsidTr="00B86361">
        <w:trPr>
          <w:trHeight w:val="272"/>
          <w:jc w:val="center"/>
        </w:trPr>
        <w:tc>
          <w:tcPr>
            <w:tcW w:w="625"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47.</w:t>
            </w:r>
          </w:p>
        </w:tc>
        <w:tc>
          <w:tcPr>
            <w:tcW w:w="2064" w:type="dxa"/>
            <w:vAlign w:val="center"/>
          </w:tcPr>
          <w:p w:rsidR="00B86361" w:rsidRPr="00B86361" w:rsidRDefault="00B86361" w:rsidP="00B86361">
            <w:pPr>
              <w:jc w:val="left"/>
              <w:rPr>
                <w:rFonts w:eastAsia="Calibri" w:cs="Arial"/>
                <w:sz w:val="20"/>
                <w:szCs w:val="20"/>
                <w:lang w:val="sr-Latn-RS"/>
              </w:rPr>
            </w:pPr>
            <w:r w:rsidRPr="00B86361">
              <w:rPr>
                <w:rFonts w:eastAsia="Calibri" w:cs="Arial"/>
                <w:sz w:val="20"/>
                <w:szCs w:val="20"/>
                <w:lang w:val="sr-Cyrl-RS"/>
              </w:rPr>
              <w:t xml:space="preserve">Услуге дератизације, </w:t>
            </w:r>
            <w:r w:rsidRPr="00B86361">
              <w:rPr>
                <w:rFonts w:eastAsia="Calibri" w:cs="Arial"/>
                <w:sz w:val="20"/>
                <w:szCs w:val="20"/>
                <w:lang w:val="sr-Latn-RS"/>
              </w:rPr>
              <w:t>ХЕ „Бистрица“ – Стражарска кућуца на улазу</w:t>
            </w:r>
          </w:p>
        </w:tc>
        <w:tc>
          <w:tcPr>
            <w:tcW w:w="850" w:type="dxa"/>
            <w:vAlign w:val="center"/>
          </w:tcPr>
          <w:p w:rsidR="00B86361" w:rsidRPr="00B86361" w:rsidRDefault="00B86361" w:rsidP="00F00F1F">
            <w:pPr>
              <w:jc w:val="center"/>
              <w:rPr>
                <w:rFonts w:eastAsia="Calibri" w:cs="Arial"/>
                <w:sz w:val="20"/>
                <w:szCs w:val="20"/>
                <w:lang w:val="sr-Latn-RS"/>
              </w:rPr>
            </w:pPr>
            <w:r w:rsidRPr="00B86361">
              <w:rPr>
                <w:rFonts w:eastAsia="Calibri" w:cs="Arial"/>
                <w:sz w:val="20"/>
                <w:szCs w:val="20"/>
                <w:lang w:val="sr-Latn-RS"/>
              </w:rPr>
              <w:t>42</w:t>
            </w:r>
          </w:p>
        </w:tc>
        <w:tc>
          <w:tcPr>
            <w:tcW w:w="1134" w:type="dxa"/>
            <w:vAlign w:val="center"/>
          </w:tcPr>
          <w:p w:rsidR="00B86361" w:rsidRPr="00B86361" w:rsidRDefault="00B86361" w:rsidP="00F00F1F">
            <w:pPr>
              <w:rPr>
                <w:rFonts w:cs="Arial"/>
                <w:sz w:val="20"/>
                <w:szCs w:val="20"/>
              </w:rPr>
            </w:pPr>
          </w:p>
        </w:tc>
        <w:tc>
          <w:tcPr>
            <w:tcW w:w="1134" w:type="dxa"/>
          </w:tcPr>
          <w:p w:rsidR="00B86361" w:rsidRPr="00B86361" w:rsidRDefault="00B86361" w:rsidP="00F00F1F">
            <w:pPr>
              <w:rPr>
                <w:rFonts w:cs="Arial"/>
                <w:sz w:val="20"/>
                <w:szCs w:val="20"/>
              </w:rPr>
            </w:pPr>
          </w:p>
        </w:tc>
        <w:tc>
          <w:tcPr>
            <w:tcW w:w="1019" w:type="dxa"/>
            <w:vAlign w:val="center"/>
          </w:tcPr>
          <w:p w:rsidR="00B86361" w:rsidRPr="00B86361" w:rsidRDefault="00B86361" w:rsidP="00F00F1F">
            <w:pPr>
              <w:rPr>
                <w:rFonts w:cs="Arial"/>
                <w:sz w:val="20"/>
                <w:szCs w:val="20"/>
              </w:rPr>
            </w:pPr>
          </w:p>
        </w:tc>
        <w:tc>
          <w:tcPr>
            <w:tcW w:w="824" w:type="dxa"/>
            <w:vAlign w:val="center"/>
          </w:tcPr>
          <w:p w:rsidR="00B86361" w:rsidRPr="00B86361" w:rsidRDefault="00B86361" w:rsidP="00500501">
            <w:pPr>
              <w:jc w:val="center"/>
              <w:rPr>
                <w:rFonts w:cs="Arial"/>
                <w:sz w:val="20"/>
                <w:szCs w:val="20"/>
                <w:lang w:val="sr-Cyrl-RS"/>
              </w:rPr>
            </w:pPr>
            <w:r w:rsidRPr="00B86361">
              <w:rPr>
                <w:rFonts w:cs="Arial"/>
                <w:sz w:val="20"/>
                <w:szCs w:val="20"/>
                <w:lang w:val="sr-Cyrl-RS"/>
              </w:rPr>
              <w:t>2</w:t>
            </w:r>
          </w:p>
        </w:tc>
        <w:tc>
          <w:tcPr>
            <w:tcW w:w="1276" w:type="dxa"/>
            <w:vAlign w:val="center"/>
          </w:tcPr>
          <w:p w:rsidR="00B86361" w:rsidRPr="00B86361" w:rsidRDefault="00B86361" w:rsidP="00F00F1F">
            <w:pPr>
              <w:rPr>
                <w:rFonts w:cs="Arial"/>
                <w:sz w:val="20"/>
                <w:szCs w:val="20"/>
              </w:rPr>
            </w:pPr>
          </w:p>
        </w:tc>
        <w:tc>
          <w:tcPr>
            <w:tcW w:w="992" w:type="dxa"/>
          </w:tcPr>
          <w:p w:rsidR="00B86361" w:rsidRPr="00B86361" w:rsidRDefault="00B86361" w:rsidP="00F00F1F">
            <w:pPr>
              <w:rPr>
                <w:rFonts w:cs="Arial"/>
                <w:sz w:val="20"/>
                <w:szCs w:val="20"/>
              </w:rPr>
            </w:pPr>
          </w:p>
        </w:tc>
        <w:tc>
          <w:tcPr>
            <w:tcW w:w="1559" w:type="dxa"/>
          </w:tcPr>
          <w:p w:rsidR="00B86361" w:rsidRPr="00B86361" w:rsidRDefault="00B86361" w:rsidP="00F00F1F">
            <w:pPr>
              <w:rPr>
                <w:rFonts w:cs="Arial"/>
                <w:sz w:val="20"/>
                <w:szCs w:val="20"/>
              </w:rPr>
            </w:pPr>
          </w:p>
        </w:tc>
      </w:tr>
      <w:tr w:rsidR="00B86361" w:rsidRPr="00B86361" w:rsidTr="00B86361">
        <w:trPr>
          <w:trHeight w:val="272"/>
          <w:jc w:val="center"/>
        </w:trPr>
        <w:tc>
          <w:tcPr>
            <w:tcW w:w="625"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48.</w:t>
            </w:r>
          </w:p>
        </w:tc>
        <w:tc>
          <w:tcPr>
            <w:tcW w:w="2064" w:type="dxa"/>
            <w:vAlign w:val="center"/>
          </w:tcPr>
          <w:p w:rsidR="00B86361" w:rsidRPr="00B86361" w:rsidRDefault="00B86361" w:rsidP="00B86361">
            <w:pPr>
              <w:jc w:val="left"/>
              <w:rPr>
                <w:rFonts w:eastAsia="Calibri" w:cs="Arial"/>
                <w:sz w:val="20"/>
                <w:szCs w:val="20"/>
                <w:lang w:val="sr-Latn-RS"/>
              </w:rPr>
            </w:pPr>
            <w:r w:rsidRPr="00B86361">
              <w:rPr>
                <w:rFonts w:eastAsia="Calibri" w:cs="Arial"/>
                <w:sz w:val="20"/>
                <w:szCs w:val="20"/>
                <w:lang w:val="sr-Cyrl-RS"/>
              </w:rPr>
              <w:t xml:space="preserve">Услуге дератизације, </w:t>
            </w:r>
            <w:r w:rsidRPr="00B86361">
              <w:rPr>
                <w:rFonts w:eastAsia="Calibri" w:cs="Arial"/>
                <w:sz w:val="20"/>
                <w:szCs w:val="20"/>
                <w:lang w:val="sr-Latn-RS"/>
              </w:rPr>
              <w:t xml:space="preserve">ХЕ „Бистрица“- </w:t>
            </w:r>
            <w:r w:rsidRPr="00B86361">
              <w:rPr>
                <w:rFonts w:eastAsia="Calibri" w:cs="Arial"/>
                <w:sz w:val="20"/>
                <w:szCs w:val="20"/>
                <w:lang w:val="sr-Latn-RS"/>
              </w:rPr>
              <w:lastRenderedPageBreak/>
              <w:t>Магацин лимова и чврстог отпада</w:t>
            </w:r>
          </w:p>
        </w:tc>
        <w:tc>
          <w:tcPr>
            <w:tcW w:w="850" w:type="dxa"/>
            <w:vAlign w:val="center"/>
          </w:tcPr>
          <w:p w:rsidR="00B86361" w:rsidRPr="00B86361" w:rsidRDefault="00B86361" w:rsidP="00F00F1F">
            <w:pPr>
              <w:jc w:val="center"/>
              <w:rPr>
                <w:rFonts w:eastAsia="Calibri" w:cs="Arial"/>
                <w:sz w:val="20"/>
                <w:szCs w:val="20"/>
                <w:lang w:val="sr-Latn-RS"/>
              </w:rPr>
            </w:pPr>
            <w:r w:rsidRPr="00B86361">
              <w:rPr>
                <w:rFonts w:eastAsia="Calibri" w:cs="Arial"/>
                <w:sz w:val="20"/>
                <w:szCs w:val="20"/>
                <w:lang w:val="sr-Latn-RS"/>
              </w:rPr>
              <w:lastRenderedPageBreak/>
              <w:t>49</w:t>
            </w:r>
          </w:p>
        </w:tc>
        <w:tc>
          <w:tcPr>
            <w:tcW w:w="1134" w:type="dxa"/>
            <w:vAlign w:val="center"/>
          </w:tcPr>
          <w:p w:rsidR="00B86361" w:rsidRPr="00B86361" w:rsidRDefault="00B86361" w:rsidP="00F00F1F">
            <w:pPr>
              <w:rPr>
                <w:rFonts w:cs="Arial"/>
                <w:sz w:val="20"/>
                <w:szCs w:val="20"/>
              </w:rPr>
            </w:pPr>
          </w:p>
        </w:tc>
        <w:tc>
          <w:tcPr>
            <w:tcW w:w="1134" w:type="dxa"/>
          </w:tcPr>
          <w:p w:rsidR="00B86361" w:rsidRPr="00B86361" w:rsidRDefault="00B86361" w:rsidP="00F00F1F">
            <w:pPr>
              <w:rPr>
                <w:rFonts w:cs="Arial"/>
                <w:sz w:val="20"/>
                <w:szCs w:val="20"/>
              </w:rPr>
            </w:pPr>
          </w:p>
        </w:tc>
        <w:tc>
          <w:tcPr>
            <w:tcW w:w="1019" w:type="dxa"/>
            <w:vAlign w:val="center"/>
          </w:tcPr>
          <w:p w:rsidR="00B86361" w:rsidRPr="00B86361" w:rsidRDefault="00B86361" w:rsidP="00F00F1F">
            <w:pPr>
              <w:rPr>
                <w:rFonts w:cs="Arial"/>
                <w:sz w:val="20"/>
                <w:szCs w:val="20"/>
              </w:rPr>
            </w:pPr>
          </w:p>
        </w:tc>
        <w:tc>
          <w:tcPr>
            <w:tcW w:w="824" w:type="dxa"/>
            <w:vAlign w:val="center"/>
          </w:tcPr>
          <w:p w:rsidR="00B86361" w:rsidRPr="00B86361" w:rsidRDefault="00B86361" w:rsidP="00500501">
            <w:pPr>
              <w:jc w:val="center"/>
              <w:rPr>
                <w:rFonts w:cs="Arial"/>
                <w:sz w:val="20"/>
                <w:szCs w:val="20"/>
                <w:lang w:val="sr-Cyrl-RS"/>
              </w:rPr>
            </w:pPr>
            <w:r w:rsidRPr="00B86361">
              <w:rPr>
                <w:rFonts w:cs="Arial"/>
                <w:sz w:val="20"/>
                <w:szCs w:val="20"/>
                <w:lang w:val="sr-Cyrl-RS"/>
              </w:rPr>
              <w:t>2</w:t>
            </w:r>
          </w:p>
        </w:tc>
        <w:tc>
          <w:tcPr>
            <w:tcW w:w="1276" w:type="dxa"/>
            <w:vAlign w:val="center"/>
          </w:tcPr>
          <w:p w:rsidR="00B86361" w:rsidRPr="00B86361" w:rsidRDefault="00B86361" w:rsidP="00F00F1F">
            <w:pPr>
              <w:rPr>
                <w:rFonts w:cs="Arial"/>
                <w:sz w:val="20"/>
                <w:szCs w:val="20"/>
              </w:rPr>
            </w:pPr>
          </w:p>
        </w:tc>
        <w:tc>
          <w:tcPr>
            <w:tcW w:w="992" w:type="dxa"/>
          </w:tcPr>
          <w:p w:rsidR="00B86361" w:rsidRPr="00B86361" w:rsidRDefault="00B86361" w:rsidP="00F00F1F">
            <w:pPr>
              <w:rPr>
                <w:rFonts w:cs="Arial"/>
                <w:sz w:val="20"/>
                <w:szCs w:val="20"/>
              </w:rPr>
            </w:pPr>
          </w:p>
        </w:tc>
        <w:tc>
          <w:tcPr>
            <w:tcW w:w="1559" w:type="dxa"/>
          </w:tcPr>
          <w:p w:rsidR="00B86361" w:rsidRPr="00B86361" w:rsidRDefault="00B86361" w:rsidP="00F00F1F">
            <w:pPr>
              <w:rPr>
                <w:rFonts w:cs="Arial"/>
                <w:sz w:val="20"/>
                <w:szCs w:val="20"/>
              </w:rPr>
            </w:pPr>
          </w:p>
        </w:tc>
      </w:tr>
      <w:tr w:rsidR="00B86361" w:rsidRPr="00B86361" w:rsidTr="00B86361">
        <w:trPr>
          <w:trHeight w:val="272"/>
          <w:jc w:val="center"/>
        </w:trPr>
        <w:tc>
          <w:tcPr>
            <w:tcW w:w="625"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49.</w:t>
            </w:r>
          </w:p>
        </w:tc>
        <w:tc>
          <w:tcPr>
            <w:tcW w:w="2064" w:type="dxa"/>
            <w:vAlign w:val="center"/>
          </w:tcPr>
          <w:p w:rsidR="00B86361" w:rsidRPr="00B86361" w:rsidRDefault="00B86361" w:rsidP="00B86361">
            <w:pPr>
              <w:jc w:val="left"/>
              <w:rPr>
                <w:rFonts w:eastAsia="Calibri" w:cs="Arial"/>
                <w:sz w:val="20"/>
                <w:szCs w:val="20"/>
                <w:lang w:val="sr-Latn-RS"/>
              </w:rPr>
            </w:pPr>
            <w:r w:rsidRPr="00B86361">
              <w:rPr>
                <w:rFonts w:eastAsia="Calibri" w:cs="Arial"/>
                <w:sz w:val="20"/>
                <w:szCs w:val="20"/>
                <w:lang w:val="sr-Cyrl-RS"/>
              </w:rPr>
              <w:t xml:space="preserve">Услуге дератизације, </w:t>
            </w:r>
            <w:r w:rsidRPr="00B86361">
              <w:rPr>
                <w:rFonts w:eastAsia="Calibri" w:cs="Arial"/>
                <w:sz w:val="20"/>
                <w:szCs w:val="20"/>
                <w:lang w:val="sr-Latn-RS"/>
              </w:rPr>
              <w:t>ХЕ „Потпећ“ – Машинска зграда</w:t>
            </w:r>
          </w:p>
        </w:tc>
        <w:tc>
          <w:tcPr>
            <w:tcW w:w="850" w:type="dxa"/>
            <w:vAlign w:val="center"/>
          </w:tcPr>
          <w:p w:rsidR="00B86361" w:rsidRPr="00B86361" w:rsidRDefault="00B86361" w:rsidP="00F00F1F">
            <w:pPr>
              <w:jc w:val="center"/>
              <w:rPr>
                <w:rFonts w:eastAsia="Calibri" w:cs="Arial"/>
                <w:sz w:val="20"/>
                <w:szCs w:val="20"/>
                <w:lang w:val="sr-Latn-RS"/>
              </w:rPr>
            </w:pPr>
            <w:r w:rsidRPr="00B86361">
              <w:rPr>
                <w:rFonts w:eastAsia="Calibri" w:cs="Arial"/>
                <w:sz w:val="20"/>
                <w:szCs w:val="20"/>
                <w:lang w:val="sr-Latn-RS"/>
              </w:rPr>
              <w:t>2265</w:t>
            </w:r>
          </w:p>
        </w:tc>
        <w:tc>
          <w:tcPr>
            <w:tcW w:w="1134" w:type="dxa"/>
            <w:vAlign w:val="center"/>
          </w:tcPr>
          <w:p w:rsidR="00B86361" w:rsidRPr="00B86361" w:rsidRDefault="00B86361" w:rsidP="00F00F1F">
            <w:pPr>
              <w:rPr>
                <w:rFonts w:cs="Arial"/>
                <w:sz w:val="20"/>
                <w:szCs w:val="20"/>
              </w:rPr>
            </w:pPr>
          </w:p>
        </w:tc>
        <w:tc>
          <w:tcPr>
            <w:tcW w:w="1134" w:type="dxa"/>
          </w:tcPr>
          <w:p w:rsidR="00B86361" w:rsidRPr="00B86361" w:rsidRDefault="00B86361" w:rsidP="00F00F1F">
            <w:pPr>
              <w:rPr>
                <w:rFonts w:cs="Arial"/>
                <w:sz w:val="20"/>
                <w:szCs w:val="20"/>
              </w:rPr>
            </w:pPr>
          </w:p>
        </w:tc>
        <w:tc>
          <w:tcPr>
            <w:tcW w:w="1019" w:type="dxa"/>
            <w:vAlign w:val="center"/>
          </w:tcPr>
          <w:p w:rsidR="00B86361" w:rsidRPr="00B86361" w:rsidRDefault="00B86361" w:rsidP="00F00F1F">
            <w:pPr>
              <w:rPr>
                <w:rFonts w:cs="Arial"/>
                <w:sz w:val="20"/>
                <w:szCs w:val="20"/>
              </w:rPr>
            </w:pPr>
          </w:p>
        </w:tc>
        <w:tc>
          <w:tcPr>
            <w:tcW w:w="824" w:type="dxa"/>
            <w:vAlign w:val="center"/>
          </w:tcPr>
          <w:p w:rsidR="00B86361" w:rsidRPr="00B86361" w:rsidRDefault="00B86361" w:rsidP="00500501">
            <w:pPr>
              <w:jc w:val="center"/>
              <w:rPr>
                <w:rFonts w:cs="Arial"/>
                <w:sz w:val="20"/>
                <w:szCs w:val="20"/>
                <w:lang w:val="sr-Cyrl-RS"/>
              </w:rPr>
            </w:pPr>
            <w:r w:rsidRPr="00B86361">
              <w:rPr>
                <w:rFonts w:cs="Arial"/>
                <w:sz w:val="20"/>
                <w:szCs w:val="20"/>
                <w:lang w:val="sr-Cyrl-RS"/>
              </w:rPr>
              <w:t>2</w:t>
            </w:r>
          </w:p>
        </w:tc>
        <w:tc>
          <w:tcPr>
            <w:tcW w:w="1276" w:type="dxa"/>
            <w:vAlign w:val="center"/>
          </w:tcPr>
          <w:p w:rsidR="00B86361" w:rsidRPr="00B86361" w:rsidRDefault="00B86361" w:rsidP="00F00F1F">
            <w:pPr>
              <w:rPr>
                <w:rFonts w:cs="Arial"/>
                <w:sz w:val="20"/>
                <w:szCs w:val="20"/>
              </w:rPr>
            </w:pPr>
          </w:p>
        </w:tc>
        <w:tc>
          <w:tcPr>
            <w:tcW w:w="992" w:type="dxa"/>
          </w:tcPr>
          <w:p w:rsidR="00B86361" w:rsidRPr="00B86361" w:rsidRDefault="00B86361" w:rsidP="00F00F1F">
            <w:pPr>
              <w:rPr>
                <w:rFonts w:cs="Arial"/>
                <w:sz w:val="20"/>
                <w:szCs w:val="20"/>
              </w:rPr>
            </w:pPr>
          </w:p>
        </w:tc>
        <w:tc>
          <w:tcPr>
            <w:tcW w:w="1559" w:type="dxa"/>
          </w:tcPr>
          <w:p w:rsidR="00B86361" w:rsidRPr="00B86361" w:rsidRDefault="00B86361" w:rsidP="00F00F1F">
            <w:pPr>
              <w:rPr>
                <w:rFonts w:cs="Arial"/>
                <w:sz w:val="20"/>
                <w:szCs w:val="20"/>
              </w:rPr>
            </w:pPr>
          </w:p>
        </w:tc>
      </w:tr>
      <w:tr w:rsidR="00B86361" w:rsidRPr="00B86361" w:rsidTr="00B86361">
        <w:trPr>
          <w:trHeight w:val="272"/>
          <w:jc w:val="center"/>
        </w:trPr>
        <w:tc>
          <w:tcPr>
            <w:tcW w:w="625"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50.</w:t>
            </w:r>
          </w:p>
        </w:tc>
        <w:tc>
          <w:tcPr>
            <w:tcW w:w="2064" w:type="dxa"/>
            <w:vAlign w:val="center"/>
          </w:tcPr>
          <w:p w:rsidR="00B86361" w:rsidRPr="00B86361" w:rsidRDefault="00B86361" w:rsidP="00B86361">
            <w:pPr>
              <w:jc w:val="left"/>
              <w:rPr>
                <w:rFonts w:eastAsia="Calibri" w:cs="Arial"/>
                <w:sz w:val="20"/>
                <w:szCs w:val="20"/>
                <w:lang w:val="sr-Latn-RS"/>
              </w:rPr>
            </w:pPr>
            <w:r w:rsidRPr="00B86361">
              <w:rPr>
                <w:rFonts w:eastAsia="Calibri" w:cs="Arial"/>
                <w:sz w:val="20"/>
                <w:szCs w:val="20"/>
                <w:lang w:val="sr-Cyrl-RS"/>
              </w:rPr>
              <w:t xml:space="preserve">Услуге дератизације, </w:t>
            </w:r>
            <w:r w:rsidRPr="00B86361">
              <w:rPr>
                <w:rFonts w:eastAsia="Calibri" w:cs="Arial"/>
                <w:sz w:val="20"/>
                <w:szCs w:val="20"/>
                <w:lang w:val="sr-Latn-RS"/>
              </w:rPr>
              <w:t>ХЕ „Потпећ“ – Стражарска кућица на улазу</w:t>
            </w:r>
          </w:p>
        </w:tc>
        <w:tc>
          <w:tcPr>
            <w:tcW w:w="850" w:type="dxa"/>
            <w:vAlign w:val="center"/>
          </w:tcPr>
          <w:p w:rsidR="00B86361" w:rsidRPr="00B86361" w:rsidRDefault="00B86361" w:rsidP="00F00F1F">
            <w:pPr>
              <w:jc w:val="center"/>
              <w:rPr>
                <w:rFonts w:eastAsia="Calibri" w:cs="Arial"/>
                <w:sz w:val="20"/>
                <w:szCs w:val="20"/>
                <w:lang w:val="sr-Latn-RS"/>
              </w:rPr>
            </w:pPr>
            <w:r w:rsidRPr="00B86361">
              <w:rPr>
                <w:rFonts w:eastAsia="Calibri" w:cs="Arial"/>
                <w:sz w:val="20"/>
                <w:szCs w:val="20"/>
                <w:lang w:val="sr-Latn-RS"/>
              </w:rPr>
              <w:t>8</w:t>
            </w:r>
          </w:p>
        </w:tc>
        <w:tc>
          <w:tcPr>
            <w:tcW w:w="1134" w:type="dxa"/>
            <w:vAlign w:val="center"/>
          </w:tcPr>
          <w:p w:rsidR="00B86361" w:rsidRPr="00B86361" w:rsidRDefault="00B86361" w:rsidP="00F00F1F">
            <w:pPr>
              <w:rPr>
                <w:rFonts w:cs="Arial"/>
                <w:sz w:val="20"/>
                <w:szCs w:val="20"/>
              </w:rPr>
            </w:pPr>
          </w:p>
        </w:tc>
        <w:tc>
          <w:tcPr>
            <w:tcW w:w="1134" w:type="dxa"/>
          </w:tcPr>
          <w:p w:rsidR="00B86361" w:rsidRPr="00B86361" w:rsidRDefault="00B86361" w:rsidP="00F00F1F">
            <w:pPr>
              <w:rPr>
                <w:rFonts w:cs="Arial"/>
                <w:sz w:val="20"/>
                <w:szCs w:val="20"/>
              </w:rPr>
            </w:pPr>
          </w:p>
        </w:tc>
        <w:tc>
          <w:tcPr>
            <w:tcW w:w="1019" w:type="dxa"/>
            <w:vAlign w:val="center"/>
          </w:tcPr>
          <w:p w:rsidR="00B86361" w:rsidRPr="00B86361" w:rsidRDefault="00B86361" w:rsidP="00F00F1F">
            <w:pPr>
              <w:rPr>
                <w:rFonts w:cs="Arial"/>
                <w:sz w:val="20"/>
                <w:szCs w:val="20"/>
              </w:rPr>
            </w:pPr>
          </w:p>
        </w:tc>
        <w:tc>
          <w:tcPr>
            <w:tcW w:w="824" w:type="dxa"/>
            <w:vAlign w:val="center"/>
          </w:tcPr>
          <w:p w:rsidR="00B86361" w:rsidRPr="00B86361" w:rsidRDefault="00B86361" w:rsidP="00500501">
            <w:pPr>
              <w:jc w:val="center"/>
              <w:rPr>
                <w:rFonts w:cs="Arial"/>
                <w:sz w:val="20"/>
                <w:szCs w:val="20"/>
                <w:lang w:val="sr-Cyrl-RS"/>
              </w:rPr>
            </w:pPr>
            <w:r w:rsidRPr="00B86361">
              <w:rPr>
                <w:rFonts w:cs="Arial"/>
                <w:sz w:val="20"/>
                <w:szCs w:val="20"/>
                <w:lang w:val="sr-Cyrl-RS"/>
              </w:rPr>
              <w:t>2</w:t>
            </w:r>
          </w:p>
        </w:tc>
        <w:tc>
          <w:tcPr>
            <w:tcW w:w="1276" w:type="dxa"/>
            <w:vAlign w:val="center"/>
          </w:tcPr>
          <w:p w:rsidR="00B86361" w:rsidRPr="00B86361" w:rsidRDefault="00B86361" w:rsidP="00F00F1F">
            <w:pPr>
              <w:rPr>
                <w:rFonts w:cs="Arial"/>
                <w:sz w:val="20"/>
                <w:szCs w:val="20"/>
              </w:rPr>
            </w:pPr>
          </w:p>
        </w:tc>
        <w:tc>
          <w:tcPr>
            <w:tcW w:w="992" w:type="dxa"/>
          </w:tcPr>
          <w:p w:rsidR="00B86361" w:rsidRPr="00B86361" w:rsidRDefault="00B86361" w:rsidP="00F00F1F">
            <w:pPr>
              <w:rPr>
                <w:rFonts w:cs="Arial"/>
                <w:sz w:val="20"/>
                <w:szCs w:val="20"/>
              </w:rPr>
            </w:pPr>
          </w:p>
        </w:tc>
        <w:tc>
          <w:tcPr>
            <w:tcW w:w="1559" w:type="dxa"/>
          </w:tcPr>
          <w:p w:rsidR="00B86361" w:rsidRPr="00B86361" w:rsidRDefault="00B86361" w:rsidP="00F00F1F">
            <w:pPr>
              <w:rPr>
                <w:rFonts w:cs="Arial"/>
                <w:sz w:val="20"/>
                <w:szCs w:val="20"/>
              </w:rPr>
            </w:pPr>
          </w:p>
        </w:tc>
      </w:tr>
      <w:tr w:rsidR="00B86361" w:rsidRPr="00B86361" w:rsidTr="00B86361">
        <w:trPr>
          <w:trHeight w:val="272"/>
          <w:jc w:val="center"/>
        </w:trPr>
        <w:tc>
          <w:tcPr>
            <w:tcW w:w="625"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51.</w:t>
            </w:r>
          </w:p>
        </w:tc>
        <w:tc>
          <w:tcPr>
            <w:tcW w:w="2064" w:type="dxa"/>
          </w:tcPr>
          <w:p w:rsidR="00B86361" w:rsidRPr="00B86361" w:rsidRDefault="00B86361" w:rsidP="00B86361">
            <w:pPr>
              <w:jc w:val="left"/>
              <w:rPr>
                <w:rFonts w:eastAsia="Calibri" w:cs="Arial"/>
                <w:sz w:val="20"/>
                <w:szCs w:val="20"/>
                <w:lang w:val="sr-Latn-RS"/>
              </w:rPr>
            </w:pPr>
            <w:r w:rsidRPr="00B86361">
              <w:rPr>
                <w:rFonts w:eastAsia="Calibri" w:cs="Arial"/>
                <w:sz w:val="20"/>
                <w:szCs w:val="20"/>
                <w:lang w:val="sr-Cyrl-RS"/>
              </w:rPr>
              <w:t xml:space="preserve">Услуге дератизације, </w:t>
            </w:r>
            <w:r w:rsidRPr="00B86361">
              <w:rPr>
                <w:rFonts w:eastAsia="Calibri" w:cs="Arial"/>
                <w:sz w:val="20"/>
                <w:szCs w:val="20"/>
                <w:lang w:val="sr-Latn-RS"/>
              </w:rPr>
              <w:t>ХЕ „Потпећ“- Стражарска кућица на круни бране</w:t>
            </w:r>
          </w:p>
        </w:tc>
        <w:tc>
          <w:tcPr>
            <w:tcW w:w="850" w:type="dxa"/>
            <w:vAlign w:val="center"/>
          </w:tcPr>
          <w:p w:rsidR="00B86361" w:rsidRPr="00B86361" w:rsidRDefault="00B86361" w:rsidP="00F00F1F">
            <w:pPr>
              <w:jc w:val="center"/>
              <w:rPr>
                <w:rFonts w:eastAsia="Calibri" w:cs="Arial"/>
                <w:sz w:val="20"/>
                <w:szCs w:val="20"/>
                <w:lang w:val="sr-Latn-RS"/>
              </w:rPr>
            </w:pPr>
            <w:r w:rsidRPr="00B86361">
              <w:rPr>
                <w:rFonts w:eastAsia="Calibri" w:cs="Arial"/>
                <w:sz w:val="20"/>
                <w:szCs w:val="20"/>
                <w:lang w:val="sr-Latn-RS"/>
              </w:rPr>
              <w:t>8</w:t>
            </w:r>
          </w:p>
        </w:tc>
        <w:tc>
          <w:tcPr>
            <w:tcW w:w="1134" w:type="dxa"/>
            <w:vAlign w:val="center"/>
          </w:tcPr>
          <w:p w:rsidR="00B86361" w:rsidRPr="00B86361" w:rsidRDefault="00B86361" w:rsidP="00F00F1F">
            <w:pPr>
              <w:rPr>
                <w:rFonts w:cs="Arial"/>
                <w:sz w:val="20"/>
                <w:szCs w:val="20"/>
              </w:rPr>
            </w:pPr>
          </w:p>
        </w:tc>
        <w:tc>
          <w:tcPr>
            <w:tcW w:w="1134" w:type="dxa"/>
          </w:tcPr>
          <w:p w:rsidR="00B86361" w:rsidRPr="00B86361" w:rsidRDefault="00B86361" w:rsidP="00F00F1F">
            <w:pPr>
              <w:rPr>
                <w:rFonts w:cs="Arial"/>
                <w:sz w:val="20"/>
                <w:szCs w:val="20"/>
              </w:rPr>
            </w:pPr>
          </w:p>
        </w:tc>
        <w:tc>
          <w:tcPr>
            <w:tcW w:w="1019" w:type="dxa"/>
            <w:vAlign w:val="center"/>
          </w:tcPr>
          <w:p w:rsidR="00B86361" w:rsidRPr="00B86361" w:rsidRDefault="00B86361" w:rsidP="00F00F1F">
            <w:pPr>
              <w:rPr>
                <w:rFonts w:cs="Arial"/>
                <w:sz w:val="20"/>
                <w:szCs w:val="20"/>
              </w:rPr>
            </w:pPr>
          </w:p>
        </w:tc>
        <w:tc>
          <w:tcPr>
            <w:tcW w:w="824" w:type="dxa"/>
            <w:vAlign w:val="center"/>
          </w:tcPr>
          <w:p w:rsidR="00B86361" w:rsidRPr="00B86361" w:rsidRDefault="00B86361" w:rsidP="00500501">
            <w:pPr>
              <w:jc w:val="center"/>
              <w:rPr>
                <w:rFonts w:cs="Arial"/>
                <w:sz w:val="20"/>
                <w:szCs w:val="20"/>
                <w:lang w:val="sr-Cyrl-RS"/>
              </w:rPr>
            </w:pPr>
            <w:r w:rsidRPr="00B86361">
              <w:rPr>
                <w:rFonts w:cs="Arial"/>
                <w:sz w:val="20"/>
                <w:szCs w:val="20"/>
                <w:lang w:val="sr-Cyrl-RS"/>
              </w:rPr>
              <w:t>2</w:t>
            </w:r>
          </w:p>
        </w:tc>
        <w:tc>
          <w:tcPr>
            <w:tcW w:w="1276" w:type="dxa"/>
            <w:vAlign w:val="center"/>
          </w:tcPr>
          <w:p w:rsidR="00B86361" w:rsidRPr="00B86361" w:rsidRDefault="00B86361" w:rsidP="00F00F1F">
            <w:pPr>
              <w:rPr>
                <w:rFonts w:cs="Arial"/>
                <w:sz w:val="20"/>
                <w:szCs w:val="20"/>
              </w:rPr>
            </w:pPr>
          </w:p>
        </w:tc>
        <w:tc>
          <w:tcPr>
            <w:tcW w:w="992" w:type="dxa"/>
          </w:tcPr>
          <w:p w:rsidR="00B86361" w:rsidRPr="00B86361" w:rsidRDefault="00B86361" w:rsidP="00F00F1F">
            <w:pPr>
              <w:rPr>
                <w:rFonts w:cs="Arial"/>
                <w:sz w:val="20"/>
                <w:szCs w:val="20"/>
              </w:rPr>
            </w:pPr>
          </w:p>
        </w:tc>
        <w:tc>
          <w:tcPr>
            <w:tcW w:w="1559" w:type="dxa"/>
          </w:tcPr>
          <w:p w:rsidR="00B86361" w:rsidRPr="00B86361" w:rsidRDefault="00B86361" w:rsidP="00F00F1F">
            <w:pPr>
              <w:rPr>
                <w:rFonts w:cs="Arial"/>
                <w:sz w:val="20"/>
                <w:szCs w:val="20"/>
              </w:rPr>
            </w:pPr>
          </w:p>
        </w:tc>
      </w:tr>
      <w:tr w:rsidR="00B86361" w:rsidRPr="00B86361" w:rsidTr="00B86361">
        <w:trPr>
          <w:trHeight w:val="272"/>
          <w:jc w:val="center"/>
        </w:trPr>
        <w:tc>
          <w:tcPr>
            <w:tcW w:w="625"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52.</w:t>
            </w:r>
          </w:p>
        </w:tc>
        <w:tc>
          <w:tcPr>
            <w:tcW w:w="2064" w:type="dxa"/>
            <w:vAlign w:val="center"/>
          </w:tcPr>
          <w:p w:rsidR="00B86361" w:rsidRPr="00B86361" w:rsidRDefault="00B86361" w:rsidP="00B86361">
            <w:pPr>
              <w:jc w:val="left"/>
              <w:rPr>
                <w:rFonts w:eastAsia="Calibri" w:cs="Arial"/>
                <w:sz w:val="20"/>
                <w:szCs w:val="20"/>
                <w:lang w:val="sr-Latn-RS"/>
              </w:rPr>
            </w:pPr>
            <w:r w:rsidRPr="00B86361">
              <w:rPr>
                <w:rFonts w:eastAsia="Calibri" w:cs="Arial"/>
                <w:sz w:val="20"/>
                <w:szCs w:val="20"/>
                <w:lang w:val="sr-Cyrl-RS"/>
              </w:rPr>
              <w:t xml:space="preserve">Услуге дератизације, </w:t>
            </w:r>
            <w:r w:rsidRPr="00B86361">
              <w:rPr>
                <w:rFonts w:eastAsia="Calibri" w:cs="Arial"/>
                <w:sz w:val="20"/>
                <w:szCs w:val="20"/>
                <w:lang w:val="sr-Latn-RS"/>
              </w:rPr>
              <w:t>ХЕ „Потпећ“- Хангар</w:t>
            </w:r>
          </w:p>
        </w:tc>
        <w:tc>
          <w:tcPr>
            <w:tcW w:w="850" w:type="dxa"/>
            <w:vAlign w:val="center"/>
          </w:tcPr>
          <w:p w:rsidR="00B86361" w:rsidRPr="00B86361" w:rsidRDefault="00B86361" w:rsidP="00F00F1F">
            <w:pPr>
              <w:jc w:val="center"/>
              <w:rPr>
                <w:rFonts w:eastAsia="Calibri" w:cs="Arial"/>
                <w:sz w:val="20"/>
                <w:szCs w:val="20"/>
                <w:lang w:val="sr-Latn-RS"/>
              </w:rPr>
            </w:pPr>
            <w:r w:rsidRPr="00B86361">
              <w:rPr>
                <w:rFonts w:eastAsia="Calibri" w:cs="Arial"/>
                <w:sz w:val="20"/>
                <w:szCs w:val="20"/>
                <w:lang w:val="sr-Latn-RS"/>
              </w:rPr>
              <w:t>100</w:t>
            </w:r>
          </w:p>
        </w:tc>
        <w:tc>
          <w:tcPr>
            <w:tcW w:w="1134" w:type="dxa"/>
            <w:vAlign w:val="center"/>
          </w:tcPr>
          <w:p w:rsidR="00B86361" w:rsidRPr="00B86361" w:rsidRDefault="00B86361" w:rsidP="00F00F1F">
            <w:pPr>
              <w:rPr>
                <w:rFonts w:cs="Arial"/>
                <w:sz w:val="20"/>
                <w:szCs w:val="20"/>
              </w:rPr>
            </w:pPr>
          </w:p>
        </w:tc>
        <w:tc>
          <w:tcPr>
            <w:tcW w:w="1134" w:type="dxa"/>
          </w:tcPr>
          <w:p w:rsidR="00B86361" w:rsidRPr="00B86361" w:rsidRDefault="00B86361" w:rsidP="00F00F1F">
            <w:pPr>
              <w:rPr>
                <w:rFonts w:cs="Arial"/>
                <w:sz w:val="20"/>
                <w:szCs w:val="20"/>
              </w:rPr>
            </w:pPr>
          </w:p>
        </w:tc>
        <w:tc>
          <w:tcPr>
            <w:tcW w:w="1019" w:type="dxa"/>
            <w:vAlign w:val="center"/>
          </w:tcPr>
          <w:p w:rsidR="00B86361" w:rsidRPr="00B86361" w:rsidRDefault="00B86361" w:rsidP="00F00F1F">
            <w:pPr>
              <w:rPr>
                <w:rFonts w:cs="Arial"/>
                <w:sz w:val="20"/>
                <w:szCs w:val="20"/>
              </w:rPr>
            </w:pPr>
          </w:p>
        </w:tc>
        <w:tc>
          <w:tcPr>
            <w:tcW w:w="824" w:type="dxa"/>
            <w:vAlign w:val="center"/>
          </w:tcPr>
          <w:p w:rsidR="00B86361" w:rsidRPr="00B86361" w:rsidRDefault="00B86361" w:rsidP="00500501">
            <w:pPr>
              <w:jc w:val="center"/>
              <w:rPr>
                <w:rFonts w:cs="Arial"/>
                <w:sz w:val="20"/>
                <w:szCs w:val="20"/>
                <w:lang w:val="sr-Cyrl-RS"/>
              </w:rPr>
            </w:pPr>
            <w:r w:rsidRPr="00B86361">
              <w:rPr>
                <w:rFonts w:cs="Arial"/>
                <w:sz w:val="20"/>
                <w:szCs w:val="20"/>
                <w:lang w:val="sr-Cyrl-RS"/>
              </w:rPr>
              <w:t>2</w:t>
            </w:r>
          </w:p>
        </w:tc>
        <w:tc>
          <w:tcPr>
            <w:tcW w:w="1276" w:type="dxa"/>
            <w:vAlign w:val="center"/>
          </w:tcPr>
          <w:p w:rsidR="00B86361" w:rsidRPr="00B86361" w:rsidRDefault="00B86361" w:rsidP="00F00F1F">
            <w:pPr>
              <w:rPr>
                <w:rFonts w:cs="Arial"/>
                <w:sz w:val="20"/>
                <w:szCs w:val="20"/>
              </w:rPr>
            </w:pPr>
          </w:p>
        </w:tc>
        <w:tc>
          <w:tcPr>
            <w:tcW w:w="992" w:type="dxa"/>
          </w:tcPr>
          <w:p w:rsidR="00B86361" w:rsidRPr="00B86361" w:rsidRDefault="00B86361" w:rsidP="00F00F1F">
            <w:pPr>
              <w:rPr>
                <w:rFonts w:cs="Arial"/>
                <w:sz w:val="20"/>
                <w:szCs w:val="20"/>
              </w:rPr>
            </w:pPr>
          </w:p>
        </w:tc>
        <w:tc>
          <w:tcPr>
            <w:tcW w:w="1559" w:type="dxa"/>
          </w:tcPr>
          <w:p w:rsidR="00B86361" w:rsidRPr="00B86361" w:rsidRDefault="00B86361" w:rsidP="00F00F1F">
            <w:pPr>
              <w:rPr>
                <w:rFonts w:cs="Arial"/>
                <w:sz w:val="20"/>
                <w:szCs w:val="20"/>
              </w:rPr>
            </w:pPr>
          </w:p>
        </w:tc>
      </w:tr>
      <w:tr w:rsidR="00B86361" w:rsidRPr="00B86361" w:rsidTr="00B86361">
        <w:trPr>
          <w:trHeight w:val="272"/>
          <w:jc w:val="center"/>
        </w:trPr>
        <w:tc>
          <w:tcPr>
            <w:tcW w:w="625"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53.</w:t>
            </w:r>
          </w:p>
        </w:tc>
        <w:tc>
          <w:tcPr>
            <w:tcW w:w="2064" w:type="dxa"/>
            <w:vAlign w:val="center"/>
          </w:tcPr>
          <w:p w:rsidR="00B86361" w:rsidRPr="00B86361" w:rsidRDefault="00B86361" w:rsidP="00B86361">
            <w:pPr>
              <w:jc w:val="left"/>
              <w:rPr>
                <w:rFonts w:eastAsia="Calibri" w:cs="Arial"/>
                <w:sz w:val="20"/>
                <w:szCs w:val="20"/>
                <w:lang w:val="sr-Latn-RS"/>
              </w:rPr>
            </w:pPr>
            <w:r w:rsidRPr="00B86361">
              <w:rPr>
                <w:rFonts w:eastAsia="Calibri" w:cs="Arial"/>
                <w:sz w:val="20"/>
                <w:szCs w:val="20"/>
                <w:lang w:val="sr-Cyrl-RS"/>
              </w:rPr>
              <w:t>Услуге дератизације, у</w:t>
            </w:r>
            <w:r w:rsidRPr="00B86361">
              <w:rPr>
                <w:rFonts w:eastAsia="Calibri" w:cs="Arial"/>
                <w:sz w:val="20"/>
                <w:szCs w:val="20"/>
                <w:lang w:val="sr-Latn-RS"/>
              </w:rPr>
              <w:t>правна зграда „Лимске ХЕ“ Нова Варош</w:t>
            </w:r>
          </w:p>
        </w:tc>
        <w:tc>
          <w:tcPr>
            <w:tcW w:w="850" w:type="dxa"/>
            <w:vAlign w:val="center"/>
          </w:tcPr>
          <w:p w:rsidR="00B86361" w:rsidRPr="00B86361" w:rsidRDefault="00B86361" w:rsidP="00F00F1F">
            <w:pPr>
              <w:jc w:val="center"/>
              <w:rPr>
                <w:rFonts w:eastAsia="Calibri" w:cs="Arial"/>
                <w:sz w:val="20"/>
                <w:szCs w:val="20"/>
                <w:lang w:val="sr-Latn-RS"/>
              </w:rPr>
            </w:pPr>
            <w:r w:rsidRPr="00B86361">
              <w:rPr>
                <w:rFonts w:eastAsia="Calibri" w:cs="Arial"/>
                <w:sz w:val="20"/>
                <w:szCs w:val="20"/>
                <w:lang w:val="sr-Latn-RS"/>
              </w:rPr>
              <w:t>1272</w:t>
            </w:r>
          </w:p>
        </w:tc>
        <w:tc>
          <w:tcPr>
            <w:tcW w:w="1134" w:type="dxa"/>
            <w:vAlign w:val="center"/>
          </w:tcPr>
          <w:p w:rsidR="00B86361" w:rsidRPr="00B86361" w:rsidRDefault="00B86361" w:rsidP="00F00F1F">
            <w:pPr>
              <w:rPr>
                <w:rFonts w:cs="Arial"/>
                <w:sz w:val="20"/>
                <w:szCs w:val="20"/>
              </w:rPr>
            </w:pPr>
          </w:p>
        </w:tc>
        <w:tc>
          <w:tcPr>
            <w:tcW w:w="1134" w:type="dxa"/>
          </w:tcPr>
          <w:p w:rsidR="00B86361" w:rsidRPr="00B86361" w:rsidRDefault="00B86361" w:rsidP="00F00F1F">
            <w:pPr>
              <w:rPr>
                <w:rFonts w:cs="Arial"/>
                <w:sz w:val="20"/>
                <w:szCs w:val="20"/>
              </w:rPr>
            </w:pPr>
          </w:p>
        </w:tc>
        <w:tc>
          <w:tcPr>
            <w:tcW w:w="1019" w:type="dxa"/>
            <w:vAlign w:val="center"/>
          </w:tcPr>
          <w:p w:rsidR="00B86361" w:rsidRPr="00B86361" w:rsidRDefault="00B86361" w:rsidP="00F00F1F">
            <w:pPr>
              <w:rPr>
                <w:rFonts w:cs="Arial"/>
                <w:sz w:val="20"/>
                <w:szCs w:val="20"/>
              </w:rPr>
            </w:pPr>
          </w:p>
        </w:tc>
        <w:tc>
          <w:tcPr>
            <w:tcW w:w="824" w:type="dxa"/>
            <w:vAlign w:val="center"/>
          </w:tcPr>
          <w:p w:rsidR="00B86361" w:rsidRPr="00B86361" w:rsidRDefault="00B86361" w:rsidP="00500501">
            <w:pPr>
              <w:jc w:val="center"/>
              <w:rPr>
                <w:rFonts w:cs="Arial"/>
                <w:sz w:val="20"/>
                <w:szCs w:val="20"/>
                <w:lang w:val="sr-Cyrl-RS"/>
              </w:rPr>
            </w:pPr>
            <w:r w:rsidRPr="00B86361">
              <w:rPr>
                <w:rFonts w:cs="Arial"/>
                <w:sz w:val="20"/>
                <w:szCs w:val="20"/>
                <w:lang w:val="sr-Cyrl-RS"/>
              </w:rPr>
              <w:t>2</w:t>
            </w:r>
          </w:p>
        </w:tc>
        <w:tc>
          <w:tcPr>
            <w:tcW w:w="1276" w:type="dxa"/>
            <w:vAlign w:val="center"/>
          </w:tcPr>
          <w:p w:rsidR="00B86361" w:rsidRPr="00B86361" w:rsidRDefault="00B86361" w:rsidP="00F00F1F">
            <w:pPr>
              <w:rPr>
                <w:rFonts w:cs="Arial"/>
                <w:sz w:val="20"/>
                <w:szCs w:val="20"/>
              </w:rPr>
            </w:pPr>
          </w:p>
        </w:tc>
        <w:tc>
          <w:tcPr>
            <w:tcW w:w="992" w:type="dxa"/>
          </w:tcPr>
          <w:p w:rsidR="00B86361" w:rsidRPr="00B86361" w:rsidRDefault="00B86361" w:rsidP="00F00F1F">
            <w:pPr>
              <w:rPr>
                <w:rFonts w:cs="Arial"/>
                <w:sz w:val="20"/>
                <w:szCs w:val="20"/>
              </w:rPr>
            </w:pPr>
          </w:p>
        </w:tc>
        <w:tc>
          <w:tcPr>
            <w:tcW w:w="1559" w:type="dxa"/>
          </w:tcPr>
          <w:p w:rsidR="00B86361" w:rsidRPr="00B86361" w:rsidRDefault="00B86361" w:rsidP="00F00F1F">
            <w:pPr>
              <w:rPr>
                <w:rFonts w:cs="Arial"/>
                <w:sz w:val="20"/>
                <w:szCs w:val="20"/>
              </w:rPr>
            </w:pPr>
          </w:p>
        </w:tc>
      </w:tr>
      <w:tr w:rsidR="00B86361" w:rsidRPr="00B86361" w:rsidTr="00B86361">
        <w:trPr>
          <w:trHeight w:val="272"/>
          <w:jc w:val="center"/>
        </w:trPr>
        <w:tc>
          <w:tcPr>
            <w:tcW w:w="625"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54.</w:t>
            </w:r>
          </w:p>
        </w:tc>
        <w:tc>
          <w:tcPr>
            <w:tcW w:w="2064" w:type="dxa"/>
            <w:vAlign w:val="center"/>
          </w:tcPr>
          <w:p w:rsidR="00B86361" w:rsidRPr="00B86361" w:rsidRDefault="00B86361" w:rsidP="00B86361">
            <w:pPr>
              <w:jc w:val="left"/>
              <w:rPr>
                <w:rFonts w:eastAsia="Calibri" w:cs="Arial"/>
                <w:sz w:val="20"/>
                <w:szCs w:val="20"/>
                <w:lang w:val="sr-Latn-RS"/>
              </w:rPr>
            </w:pPr>
            <w:r w:rsidRPr="00B86361">
              <w:rPr>
                <w:rFonts w:eastAsia="Calibri" w:cs="Arial"/>
                <w:sz w:val="20"/>
                <w:szCs w:val="20"/>
                <w:lang w:val="sr-Cyrl-RS"/>
              </w:rPr>
              <w:t>Услуге дератизације, м</w:t>
            </w:r>
            <w:r w:rsidRPr="00B86361">
              <w:rPr>
                <w:rFonts w:eastAsia="Calibri" w:cs="Arial"/>
                <w:sz w:val="20"/>
                <w:szCs w:val="20"/>
                <w:lang w:val="sr-Latn-RS"/>
              </w:rPr>
              <w:t>ашинска радионица у Бистрици</w:t>
            </w:r>
          </w:p>
        </w:tc>
        <w:tc>
          <w:tcPr>
            <w:tcW w:w="850" w:type="dxa"/>
            <w:vAlign w:val="center"/>
          </w:tcPr>
          <w:p w:rsidR="00B86361" w:rsidRPr="00B86361" w:rsidRDefault="00B86361" w:rsidP="00F00F1F">
            <w:pPr>
              <w:jc w:val="center"/>
              <w:rPr>
                <w:rFonts w:eastAsia="Calibri" w:cs="Arial"/>
                <w:sz w:val="20"/>
                <w:szCs w:val="20"/>
                <w:lang w:val="sr-Latn-RS"/>
              </w:rPr>
            </w:pPr>
            <w:r w:rsidRPr="00B86361">
              <w:rPr>
                <w:rFonts w:eastAsia="Calibri" w:cs="Arial"/>
                <w:sz w:val="20"/>
                <w:szCs w:val="20"/>
                <w:lang w:val="sr-Latn-RS"/>
              </w:rPr>
              <w:t>474</w:t>
            </w:r>
          </w:p>
        </w:tc>
        <w:tc>
          <w:tcPr>
            <w:tcW w:w="1134" w:type="dxa"/>
            <w:vAlign w:val="center"/>
          </w:tcPr>
          <w:p w:rsidR="00B86361" w:rsidRPr="00B86361" w:rsidRDefault="00B86361" w:rsidP="00F00F1F">
            <w:pPr>
              <w:rPr>
                <w:rFonts w:cs="Arial"/>
                <w:sz w:val="20"/>
                <w:szCs w:val="20"/>
              </w:rPr>
            </w:pPr>
          </w:p>
        </w:tc>
        <w:tc>
          <w:tcPr>
            <w:tcW w:w="1134" w:type="dxa"/>
          </w:tcPr>
          <w:p w:rsidR="00B86361" w:rsidRPr="00B86361" w:rsidRDefault="00B86361" w:rsidP="00F00F1F">
            <w:pPr>
              <w:rPr>
                <w:rFonts w:cs="Arial"/>
                <w:sz w:val="20"/>
                <w:szCs w:val="20"/>
              </w:rPr>
            </w:pPr>
          </w:p>
        </w:tc>
        <w:tc>
          <w:tcPr>
            <w:tcW w:w="1019" w:type="dxa"/>
            <w:vAlign w:val="center"/>
          </w:tcPr>
          <w:p w:rsidR="00B86361" w:rsidRPr="00B86361" w:rsidRDefault="00B86361" w:rsidP="00F00F1F">
            <w:pPr>
              <w:rPr>
                <w:rFonts w:cs="Arial"/>
                <w:sz w:val="20"/>
                <w:szCs w:val="20"/>
              </w:rPr>
            </w:pPr>
          </w:p>
        </w:tc>
        <w:tc>
          <w:tcPr>
            <w:tcW w:w="824" w:type="dxa"/>
            <w:vAlign w:val="center"/>
          </w:tcPr>
          <w:p w:rsidR="00B86361" w:rsidRPr="00B86361" w:rsidRDefault="00B86361" w:rsidP="00500501">
            <w:pPr>
              <w:jc w:val="center"/>
              <w:rPr>
                <w:rFonts w:cs="Arial"/>
                <w:sz w:val="20"/>
                <w:szCs w:val="20"/>
              </w:rPr>
            </w:pPr>
            <w:r w:rsidRPr="00B86361">
              <w:rPr>
                <w:rFonts w:cs="Arial"/>
                <w:sz w:val="20"/>
                <w:szCs w:val="20"/>
              </w:rPr>
              <w:t>2</w:t>
            </w:r>
          </w:p>
        </w:tc>
        <w:tc>
          <w:tcPr>
            <w:tcW w:w="1276" w:type="dxa"/>
            <w:vAlign w:val="center"/>
          </w:tcPr>
          <w:p w:rsidR="00B86361" w:rsidRPr="00B86361" w:rsidRDefault="00B86361" w:rsidP="00F00F1F">
            <w:pPr>
              <w:rPr>
                <w:rFonts w:cs="Arial"/>
                <w:sz w:val="20"/>
                <w:szCs w:val="20"/>
              </w:rPr>
            </w:pPr>
          </w:p>
        </w:tc>
        <w:tc>
          <w:tcPr>
            <w:tcW w:w="992" w:type="dxa"/>
          </w:tcPr>
          <w:p w:rsidR="00B86361" w:rsidRPr="00B86361" w:rsidRDefault="00B86361" w:rsidP="00F00F1F">
            <w:pPr>
              <w:rPr>
                <w:rFonts w:cs="Arial"/>
                <w:sz w:val="20"/>
                <w:szCs w:val="20"/>
              </w:rPr>
            </w:pPr>
          </w:p>
        </w:tc>
        <w:tc>
          <w:tcPr>
            <w:tcW w:w="1559" w:type="dxa"/>
          </w:tcPr>
          <w:p w:rsidR="00B86361" w:rsidRPr="00B86361" w:rsidRDefault="00B86361" w:rsidP="00F00F1F">
            <w:pPr>
              <w:rPr>
                <w:rFonts w:cs="Arial"/>
                <w:sz w:val="20"/>
                <w:szCs w:val="20"/>
              </w:rPr>
            </w:pPr>
          </w:p>
        </w:tc>
      </w:tr>
      <w:tr w:rsidR="00B86361" w:rsidRPr="00B86361" w:rsidTr="00B86361">
        <w:trPr>
          <w:trHeight w:val="272"/>
          <w:jc w:val="center"/>
        </w:trPr>
        <w:tc>
          <w:tcPr>
            <w:tcW w:w="625"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55.</w:t>
            </w:r>
          </w:p>
        </w:tc>
        <w:tc>
          <w:tcPr>
            <w:tcW w:w="2064" w:type="dxa"/>
            <w:vAlign w:val="center"/>
          </w:tcPr>
          <w:p w:rsidR="00B86361" w:rsidRPr="00B86361" w:rsidRDefault="00B86361" w:rsidP="00B86361">
            <w:pPr>
              <w:jc w:val="left"/>
              <w:rPr>
                <w:rFonts w:eastAsia="Calibri" w:cs="Arial"/>
                <w:sz w:val="20"/>
                <w:szCs w:val="20"/>
                <w:lang w:val="sr-Latn-RS"/>
              </w:rPr>
            </w:pPr>
            <w:r w:rsidRPr="00B86361">
              <w:rPr>
                <w:rFonts w:eastAsia="Calibri" w:cs="Arial"/>
                <w:sz w:val="20"/>
                <w:szCs w:val="20"/>
                <w:lang w:val="sr-Cyrl-RS"/>
              </w:rPr>
              <w:t>Услуге дератизације, с</w:t>
            </w:r>
            <w:r w:rsidRPr="00B86361">
              <w:rPr>
                <w:rFonts w:eastAsia="Calibri" w:cs="Arial"/>
                <w:sz w:val="20"/>
                <w:szCs w:val="20"/>
                <w:lang w:val="sr-Latn-RS"/>
              </w:rPr>
              <w:t>толарска радионица у Бистрици</w:t>
            </w:r>
          </w:p>
        </w:tc>
        <w:tc>
          <w:tcPr>
            <w:tcW w:w="850" w:type="dxa"/>
            <w:vAlign w:val="center"/>
          </w:tcPr>
          <w:p w:rsidR="00B86361" w:rsidRPr="00B86361" w:rsidRDefault="00B86361" w:rsidP="00F00F1F">
            <w:pPr>
              <w:jc w:val="center"/>
              <w:rPr>
                <w:rFonts w:eastAsia="Calibri" w:cs="Arial"/>
                <w:sz w:val="20"/>
                <w:szCs w:val="20"/>
                <w:lang w:val="sr-Latn-RS"/>
              </w:rPr>
            </w:pPr>
            <w:r w:rsidRPr="00B86361">
              <w:rPr>
                <w:rFonts w:eastAsia="Calibri" w:cs="Arial"/>
                <w:sz w:val="20"/>
                <w:szCs w:val="20"/>
                <w:lang w:val="sr-Latn-RS"/>
              </w:rPr>
              <w:t>169</w:t>
            </w:r>
          </w:p>
        </w:tc>
        <w:tc>
          <w:tcPr>
            <w:tcW w:w="1134" w:type="dxa"/>
            <w:vAlign w:val="center"/>
          </w:tcPr>
          <w:p w:rsidR="00B86361" w:rsidRPr="00B86361" w:rsidRDefault="00B86361" w:rsidP="00F00F1F">
            <w:pPr>
              <w:rPr>
                <w:rFonts w:cs="Arial"/>
                <w:sz w:val="20"/>
                <w:szCs w:val="20"/>
              </w:rPr>
            </w:pPr>
          </w:p>
        </w:tc>
        <w:tc>
          <w:tcPr>
            <w:tcW w:w="1134" w:type="dxa"/>
          </w:tcPr>
          <w:p w:rsidR="00B86361" w:rsidRPr="00B86361" w:rsidRDefault="00B86361" w:rsidP="00F00F1F">
            <w:pPr>
              <w:rPr>
                <w:rFonts w:cs="Arial"/>
                <w:sz w:val="20"/>
                <w:szCs w:val="20"/>
              </w:rPr>
            </w:pPr>
          </w:p>
        </w:tc>
        <w:tc>
          <w:tcPr>
            <w:tcW w:w="1019" w:type="dxa"/>
            <w:vAlign w:val="center"/>
          </w:tcPr>
          <w:p w:rsidR="00B86361" w:rsidRPr="00B86361" w:rsidRDefault="00B86361" w:rsidP="00F00F1F">
            <w:pPr>
              <w:rPr>
                <w:rFonts w:cs="Arial"/>
                <w:sz w:val="20"/>
                <w:szCs w:val="20"/>
              </w:rPr>
            </w:pPr>
          </w:p>
        </w:tc>
        <w:tc>
          <w:tcPr>
            <w:tcW w:w="824" w:type="dxa"/>
            <w:vAlign w:val="center"/>
          </w:tcPr>
          <w:p w:rsidR="00B86361" w:rsidRPr="00B86361" w:rsidRDefault="00B86361" w:rsidP="00500501">
            <w:pPr>
              <w:jc w:val="center"/>
              <w:rPr>
                <w:rFonts w:cs="Arial"/>
                <w:sz w:val="20"/>
                <w:szCs w:val="20"/>
                <w:lang w:val="sr-Cyrl-RS"/>
              </w:rPr>
            </w:pPr>
            <w:r w:rsidRPr="00B86361">
              <w:rPr>
                <w:rFonts w:cs="Arial"/>
                <w:sz w:val="20"/>
                <w:szCs w:val="20"/>
                <w:lang w:val="sr-Cyrl-RS"/>
              </w:rPr>
              <w:t>2</w:t>
            </w:r>
          </w:p>
        </w:tc>
        <w:tc>
          <w:tcPr>
            <w:tcW w:w="1276" w:type="dxa"/>
            <w:vAlign w:val="center"/>
          </w:tcPr>
          <w:p w:rsidR="00B86361" w:rsidRPr="00B86361" w:rsidRDefault="00B86361" w:rsidP="00F00F1F">
            <w:pPr>
              <w:rPr>
                <w:rFonts w:cs="Arial"/>
                <w:sz w:val="20"/>
                <w:szCs w:val="20"/>
              </w:rPr>
            </w:pPr>
          </w:p>
        </w:tc>
        <w:tc>
          <w:tcPr>
            <w:tcW w:w="992" w:type="dxa"/>
          </w:tcPr>
          <w:p w:rsidR="00B86361" w:rsidRPr="00B86361" w:rsidRDefault="00B86361" w:rsidP="00F00F1F">
            <w:pPr>
              <w:rPr>
                <w:rFonts w:cs="Arial"/>
                <w:sz w:val="20"/>
                <w:szCs w:val="20"/>
              </w:rPr>
            </w:pPr>
          </w:p>
        </w:tc>
        <w:tc>
          <w:tcPr>
            <w:tcW w:w="1559" w:type="dxa"/>
          </w:tcPr>
          <w:p w:rsidR="00B86361" w:rsidRPr="00B86361" w:rsidRDefault="00B86361" w:rsidP="00F00F1F">
            <w:pPr>
              <w:rPr>
                <w:rFonts w:cs="Arial"/>
                <w:sz w:val="20"/>
                <w:szCs w:val="20"/>
              </w:rPr>
            </w:pPr>
          </w:p>
        </w:tc>
      </w:tr>
      <w:tr w:rsidR="00B86361" w:rsidRPr="00B86361" w:rsidTr="00B86361">
        <w:trPr>
          <w:trHeight w:val="272"/>
          <w:jc w:val="center"/>
        </w:trPr>
        <w:tc>
          <w:tcPr>
            <w:tcW w:w="625"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56.</w:t>
            </w:r>
          </w:p>
        </w:tc>
        <w:tc>
          <w:tcPr>
            <w:tcW w:w="2064" w:type="dxa"/>
            <w:vAlign w:val="center"/>
          </w:tcPr>
          <w:p w:rsidR="00B86361" w:rsidRPr="00B86361" w:rsidRDefault="00B86361" w:rsidP="00B86361">
            <w:pPr>
              <w:jc w:val="left"/>
              <w:rPr>
                <w:rFonts w:eastAsia="Calibri" w:cs="Arial"/>
                <w:sz w:val="20"/>
                <w:szCs w:val="20"/>
                <w:lang w:val="sr-Latn-RS"/>
              </w:rPr>
            </w:pPr>
            <w:r w:rsidRPr="00B86361">
              <w:rPr>
                <w:rFonts w:eastAsia="Calibri" w:cs="Arial"/>
                <w:sz w:val="20"/>
                <w:szCs w:val="20"/>
                <w:lang w:val="sr-Cyrl-RS"/>
              </w:rPr>
              <w:t>Услуге дератизације, г</w:t>
            </w:r>
            <w:r w:rsidRPr="00B86361">
              <w:rPr>
                <w:rFonts w:eastAsia="Calibri" w:cs="Arial"/>
                <w:sz w:val="20"/>
                <w:szCs w:val="20"/>
                <w:lang w:val="sr-Latn-RS"/>
              </w:rPr>
              <w:t>лавни магацин у Бистрици</w:t>
            </w:r>
          </w:p>
        </w:tc>
        <w:tc>
          <w:tcPr>
            <w:tcW w:w="850" w:type="dxa"/>
            <w:vAlign w:val="center"/>
          </w:tcPr>
          <w:p w:rsidR="00B86361" w:rsidRPr="00B86361" w:rsidRDefault="00B86361" w:rsidP="00F00F1F">
            <w:pPr>
              <w:jc w:val="center"/>
              <w:rPr>
                <w:rFonts w:eastAsia="Calibri" w:cs="Arial"/>
                <w:sz w:val="20"/>
                <w:szCs w:val="20"/>
                <w:lang w:val="sr-Latn-RS"/>
              </w:rPr>
            </w:pPr>
            <w:r w:rsidRPr="00B86361">
              <w:rPr>
                <w:rFonts w:eastAsia="Calibri" w:cs="Arial"/>
                <w:sz w:val="20"/>
                <w:szCs w:val="20"/>
                <w:lang w:val="sr-Latn-RS"/>
              </w:rPr>
              <w:t>586</w:t>
            </w:r>
          </w:p>
        </w:tc>
        <w:tc>
          <w:tcPr>
            <w:tcW w:w="1134" w:type="dxa"/>
            <w:vAlign w:val="center"/>
          </w:tcPr>
          <w:p w:rsidR="00B86361" w:rsidRPr="00B86361" w:rsidRDefault="00B86361" w:rsidP="00F00F1F">
            <w:pPr>
              <w:rPr>
                <w:rFonts w:cs="Arial"/>
                <w:sz w:val="20"/>
                <w:szCs w:val="20"/>
              </w:rPr>
            </w:pPr>
          </w:p>
        </w:tc>
        <w:tc>
          <w:tcPr>
            <w:tcW w:w="1134" w:type="dxa"/>
          </w:tcPr>
          <w:p w:rsidR="00B86361" w:rsidRPr="00B86361" w:rsidRDefault="00B86361" w:rsidP="00F00F1F">
            <w:pPr>
              <w:rPr>
                <w:rFonts w:cs="Arial"/>
                <w:sz w:val="20"/>
                <w:szCs w:val="20"/>
              </w:rPr>
            </w:pPr>
          </w:p>
        </w:tc>
        <w:tc>
          <w:tcPr>
            <w:tcW w:w="1019" w:type="dxa"/>
            <w:vAlign w:val="center"/>
          </w:tcPr>
          <w:p w:rsidR="00B86361" w:rsidRPr="00B86361" w:rsidRDefault="00B86361" w:rsidP="00F00F1F">
            <w:pPr>
              <w:rPr>
                <w:rFonts w:cs="Arial"/>
                <w:sz w:val="20"/>
                <w:szCs w:val="20"/>
              </w:rPr>
            </w:pPr>
          </w:p>
        </w:tc>
        <w:tc>
          <w:tcPr>
            <w:tcW w:w="824" w:type="dxa"/>
            <w:vAlign w:val="center"/>
          </w:tcPr>
          <w:p w:rsidR="00B86361" w:rsidRPr="00B86361" w:rsidRDefault="00B86361" w:rsidP="00500501">
            <w:pPr>
              <w:jc w:val="center"/>
              <w:rPr>
                <w:rFonts w:cs="Arial"/>
                <w:sz w:val="20"/>
                <w:szCs w:val="20"/>
                <w:lang w:val="sr-Cyrl-RS"/>
              </w:rPr>
            </w:pPr>
            <w:r w:rsidRPr="00B86361">
              <w:rPr>
                <w:rFonts w:cs="Arial"/>
                <w:sz w:val="20"/>
                <w:szCs w:val="20"/>
                <w:lang w:val="sr-Cyrl-RS"/>
              </w:rPr>
              <w:t>2</w:t>
            </w:r>
          </w:p>
        </w:tc>
        <w:tc>
          <w:tcPr>
            <w:tcW w:w="1276" w:type="dxa"/>
            <w:vAlign w:val="center"/>
          </w:tcPr>
          <w:p w:rsidR="00B86361" w:rsidRPr="00B86361" w:rsidRDefault="00B86361" w:rsidP="00F00F1F">
            <w:pPr>
              <w:rPr>
                <w:rFonts w:cs="Arial"/>
                <w:sz w:val="20"/>
                <w:szCs w:val="20"/>
              </w:rPr>
            </w:pPr>
          </w:p>
        </w:tc>
        <w:tc>
          <w:tcPr>
            <w:tcW w:w="992" w:type="dxa"/>
          </w:tcPr>
          <w:p w:rsidR="00B86361" w:rsidRPr="00B86361" w:rsidRDefault="00B86361" w:rsidP="00F00F1F">
            <w:pPr>
              <w:rPr>
                <w:rFonts w:cs="Arial"/>
                <w:sz w:val="20"/>
                <w:szCs w:val="20"/>
              </w:rPr>
            </w:pPr>
          </w:p>
        </w:tc>
        <w:tc>
          <w:tcPr>
            <w:tcW w:w="1559" w:type="dxa"/>
          </w:tcPr>
          <w:p w:rsidR="00B86361" w:rsidRPr="00B86361" w:rsidRDefault="00B86361" w:rsidP="00F00F1F">
            <w:pPr>
              <w:rPr>
                <w:rFonts w:cs="Arial"/>
                <w:sz w:val="20"/>
                <w:szCs w:val="20"/>
              </w:rPr>
            </w:pPr>
          </w:p>
        </w:tc>
      </w:tr>
      <w:tr w:rsidR="00B86361" w:rsidRPr="00B86361" w:rsidTr="00B86361">
        <w:trPr>
          <w:trHeight w:val="272"/>
          <w:jc w:val="center"/>
        </w:trPr>
        <w:tc>
          <w:tcPr>
            <w:tcW w:w="625"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57.</w:t>
            </w:r>
          </w:p>
        </w:tc>
        <w:tc>
          <w:tcPr>
            <w:tcW w:w="2064" w:type="dxa"/>
            <w:vAlign w:val="center"/>
          </w:tcPr>
          <w:p w:rsidR="00B86361" w:rsidRPr="00B86361" w:rsidRDefault="00B86361" w:rsidP="00B86361">
            <w:pPr>
              <w:jc w:val="left"/>
              <w:rPr>
                <w:rFonts w:eastAsia="Calibri" w:cs="Arial"/>
                <w:sz w:val="20"/>
                <w:szCs w:val="20"/>
                <w:lang w:val="sr-Cyrl-RS"/>
              </w:rPr>
            </w:pPr>
            <w:r w:rsidRPr="00B86361">
              <w:rPr>
                <w:rFonts w:eastAsia="Calibri" w:cs="Arial"/>
                <w:sz w:val="20"/>
                <w:szCs w:val="20"/>
                <w:lang w:val="sr-Cyrl-RS"/>
              </w:rPr>
              <w:t>Услуге дератизације, брана ХЕ Зворник</w:t>
            </w:r>
          </w:p>
        </w:tc>
        <w:tc>
          <w:tcPr>
            <w:tcW w:w="850"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3000</w:t>
            </w:r>
          </w:p>
        </w:tc>
        <w:tc>
          <w:tcPr>
            <w:tcW w:w="1134" w:type="dxa"/>
            <w:vAlign w:val="center"/>
          </w:tcPr>
          <w:p w:rsidR="00B86361" w:rsidRPr="00B86361" w:rsidRDefault="00B86361" w:rsidP="00F00F1F">
            <w:pPr>
              <w:rPr>
                <w:rFonts w:cs="Arial"/>
                <w:sz w:val="20"/>
                <w:szCs w:val="20"/>
              </w:rPr>
            </w:pPr>
          </w:p>
        </w:tc>
        <w:tc>
          <w:tcPr>
            <w:tcW w:w="1134" w:type="dxa"/>
          </w:tcPr>
          <w:p w:rsidR="00B86361" w:rsidRPr="00B86361" w:rsidRDefault="00B86361" w:rsidP="00F00F1F">
            <w:pPr>
              <w:rPr>
                <w:rFonts w:cs="Arial"/>
                <w:sz w:val="20"/>
                <w:szCs w:val="20"/>
              </w:rPr>
            </w:pPr>
          </w:p>
        </w:tc>
        <w:tc>
          <w:tcPr>
            <w:tcW w:w="1019" w:type="dxa"/>
            <w:vAlign w:val="center"/>
          </w:tcPr>
          <w:p w:rsidR="00B86361" w:rsidRPr="00B86361" w:rsidRDefault="00B86361" w:rsidP="00F00F1F">
            <w:pPr>
              <w:rPr>
                <w:rFonts w:cs="Arial"/>
                <w:sz w:val="20"/>
                <w:szCs w:val="20"/>
              </w:rPr>
            </w:pPr>
          </w:p>
        </w:tc>
        <w:tc>
          <w:tcPr>
            <w:tcW w:w="824" w:type="dxa"/>
            <w:vAlign w:val="center"/>
          </w:tcPr>
          <w:p w:rsidR="00B86361" w:rsidRPr="00B86361" w:rsidRDefault="00B86361" w:rsidP="00500501">
            <w:pPr>
              <w:jc w:val="center"/>
              <w:rPr>
                <w:rFonts w:cs="Arial"/>
                <w:sz w:val="20"/>
                <w:szCs w:val="20"/>
                <w:lang w:val="sr-Cyrl-RS"/>
              </w:rPr>
            </w:pPr>
            <w:r w:rsidRPr="00B86361">
              <w:rPr>
                <w:rFonts w:cs="Arial"/>
                <w:sz w:val="20"/>
                <w:szCs w:val="20"/>
                <w:lang w:val="sr-Cyrl-RS"/>
              </w:rPr>
              <w:t>2</w:t>
            </w:r>
          </w:p>
        </w:tc>
        <w:tc>
          <w:tcPr>
            <w:tcW w:w="1276" w:type="dxa"/>
            <w:vAlign w:val="center"/>
          </w:tcPr>
          <w:p w:rsidR="00B86361" w:rsidRPr="00B86361" w:rsidRDefault="00B86361" w:rsidP="00F00F1F">
            <w:pPr>
              <w:rPr>
                <w:rFonts w:cs="Arial"/>
                <w:sz w:val="20"/>
                <w:szCs w:val="20"/>
              </w:rPr>
            </w:pPr>
          </w:p>
        </w:tc>
        <w:tc>
          <w:tcPr>
            <w:tcW w:w="992" w:type="dxa"/>
          </w:tcPr>
          <w:p w:rsidR="00B86361" w:rsidRPr="00B86361" w:rsidRDefault="00B86361" w:rsidP="00F00F1F">
            <w:pPr>
              <w:rPr>
                <w:rFonts w:cs="Arial"/>
                <w:sz w:val="20"/>
                <w:szCs w:val="20"/>
              </w:rPr>
            </w:pPr>
          </w:p>
        </w:tc>
        <w:tc>
          <w:tcPr>
            <w:tcW w:w="1559" w:type="dxa"/>
          </w:tcPr>
          <w:p w:rsidR="00B86361" w:rsidRPr="00B86361" w:rsidRDefault="00B86361" w:rsidP="00F00F1F">
            <w:pPr>
              <w:rPr>
                <w:rFonts w:cs="Arial"/>
                <w:sz w:val="20"/>
                <w:szCs w:val="20"/>
              </w:rPr>
            </w:pPr>
          </w:p>
        </w:tc>
      </w:tr>
      <w:tr w:rsidR="00B86361" w:rsidRPr="00B86361" w:rsidTr="00B86361">
        <w:trPr>
          <w:trHeight w:val="272"/>
          <w:jc w:val="center"/>
        </w:trPr>
        <w:tc>
          <w:tcPr>
            <w:tcW w:w="625"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58.</w:t>
            </w:r>
          </w:p>
        </w:tc>
        <w:tc>
          <w:tcPr>
            <w:tcW w:w="2064" w:type="dxa"/>
            <w:vAlign w:val="center"/>
          </w:tcPr>
          <w:p w:rsidR="00B86361" w:rsidRPr="00B86361" w:rsidRDefault="00B86361" w:rsidP="00B86361">
            <w:pPr>
              <w:jc w:val="left"/>
              <w:rPr>
                <w:rFonts w:eastAsia="Calibri" w:cs="Arial"/>
                <w:sz w:val="20"/>
                <w:szCs w:val="20"/>
                <w:lang w:val="sr-Cyrl-RS"/>
              </w:rPr>
            </w:pPr>
            <w:r w:rsidRPr="00B86361">
              <w:rPr>
                <w:rFonts w:eastAsia="Calibri" w:cs="Arial"/>
                <w:sz w:val="20"/>
                <w:szCs w:val="20"/>
                <w:lang w:val="sr-Cyrl-RS"/>
              </w:rPr>
              <w:t>Услуге дератизације, ХЕ Зворник, магацин ТП</w:t>
            </w:r>
          </w:p>
        </w:tc>
        <w:tc>
          <w:tcPr>
            <w:tcW w:w="850"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330</w:t>
            </w:r>
          </w:p>
        </w:tc>
        <w:tc>
          <w:tcPr>
            <w:tcW w:w="1134" w:type="dxa"/>
            <w:vAlign w:val="center"/>
          </w:tcPr>
          <w:p w:rsidR="00B86361" w:rsidRPr="00B86361" w:rsidRDefault="00B86361" w:rsidP="00F00F1F">
            <w:pPr>
              <w:rPr>
                <w:rFonts w:cs="Arial"/>
                <w:sz w:val="20"/>
                <w:szCs w:val="20"/>
              </w:rPr>
            </w:pPr>
          </w:p>
        </w:tc>
        <w:tc>
          <w:tcPr>
            <w:tcW w:w="1134" w:type="dxa"/>
          </w:tcPr>
          <w:p w:rsidR="00B86361" w:rsidRPr="00B86361" w:rsidRDefault="00B86361" w:rsidP="00F00F1F">
            <w:pPr>
              <w:rPr>
                <w:rFonts w:cs="Arial"/>
                <w:sz w:val="20"/>
                <w:szCs w:val="20"/>
              </w:rPr>
            </w:pPr>
          </w:p>
        </w:tc>
        <w:tc>
          <w:tcPr>
            <w:tcW w:w="1019" w:type="dxa"/>
            <w:vAlign w:val="center"/>
          </w:tcPr>
          <w:p w:rsidR="00B86361" w:rsidRPr="00B86361" w:rsidRDefault="00B86361" w:rsidP="00F00F1F">
            <w:pPr>
              <w:rPr>
                <w:rFonts w:cs="Arial"/>
                <w:sz w:val="20"/>
                <w:szCs w:val="20"/>
              </w:rPr>
            </w:pPr>
          </w:p>
        </w:tc>
        <w:tc>
          <w:tcPr>
            <w:tcW w:w="824" w:type="dxa"/>
            <w:vAlign w:val="center"/>
          </w:tcPr>
          <w:p w:rsidR="00B86361" w:rsidRPr="00B86361" w:rsidRDefault="00B86361" w:rsidP="00500501">
            <w:pPr>
              <w:jc w:val="center"/>
              <w:rPr>
                <w:rFonts w:cs="Arial"/>
                <w:sz w:val="20"/>
                <w:szCs w:val="20"/>
                <w:lang w:val="sr-Cyrl-RS"/>
              </w:rPr>
            </w:pPr>
            <w:r w:rsidRPr="00B86361">
              <w:rPr>
                <w:rFonts w:cs="Arial"/>
                <w:sz w:val="20"/>
                <w:szCs w:val="20"/>
                <w:lang w:val="sr-Cyrl-RS"/>
              </w:rPr>
              <w:t>2</w:t>
            </w:r>
          </w:p>
        </w:tc>
        <w:tc>
          <w:tcPr>
            <w:tcW w:w="1276" w:type="dxa"/>
            <w:vAlign w:val="center"/>
          </w:tcPr>
          <w:p w:rsidR="00B86361" w:rsidRPr="00B86361" w:rsidRDefault="00B86361" w:rsidP="00F00F1F">
            <w:pPr>
              <w:rPr>
                <w:rFonts w:cs="Arial"/>
                <w:sz w:val="20"/>
                <w:szCs w:val="20"/>
              </w:rPr>
            </w:pPr>
          </w:p>
        </w:tc>
        <w:tc>
          <w:tcPr>
            <w:tcW w:w="992" w:type="dxa"/>
          </w:tcPr>
          <w:p w:rsidR="00B86361" w:rsidRPr="00B86361" w:rsidRDefault="00B86361" w:rsidP="00F00F1F">
            <w:pPr>
              <w:rPr>
                <w:rFonts w:cs="Arial"/>
                <w:sz w:val="20"/>
                <w:szCs w:val="20"/>
              </w:rPr>
            </w:pPr>
          </w:p>
        </w:tc>
        <w:tc>
          <w:tcPr>
            <w:tcW w:w="1559" w:type="dxa"/>
          </w:tcPr>
          <w:p w:rsidR="00B86361" w:rsidRPr="00B86361" w:rsidRDefault="00B86361" w:rsidP="00F00F1F">
            <w:pPr>
              <w:rPr>
                <w:rFonts w:cs="Arial"/>
                <w:sz w:val="20"/>
                <w:szCs w:val="20"/>
              </w:rPr>
            </w:pPr>
          </w:p>
        </w:tc>
      </w:tr>
      <w:tr w:rsidR="00B86361" w:rsidRPr="00B86361" w:rsidTr="00B86361">
        <w:trPr>
          <w:trHeight w:val="272"/>
          <w:jc w:val="center"/>
        </w:trPr>
        <w:tc>
          <w:tcPr>
            <w:tcW w:w="625"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59.</w:t>
            </w:r>
          </w:p>
        </w:tc>
        <w:tc>
          <w:tcPr>
            <w:tcW w:w="2064" w:type="dxa"/>
            <w:vAlign w:val="center"/>
          </w:tcPr>
          <w:p w:rsidR="00B86361" w:rsidRPr="00B86361" w:rsidRDefault="00B86361" w:rsidP="00B86361">
            <w:pPr>
              <w:jc w:val="left"/>
              <w:rPr>
                <w:rFonts w:eastAsia="Calibri" w:cs="Arial"/>
                <w:sz w:val="20"/>
                <w:szCs w:val="20"/>
                <w:lang w:val="sr-Cyrl-RS"/>
              </w:rPr>
            </w:pPr>
            <w:r w:rsidRPr="00B86361">
              <w:rPr>
                <w:rFonts w:eastAsia="Calibri" w:cs="Arial"/>
                <w:sz w:val="20"/>
                <w:szCs w:val="20"/>
                <w:lang w:val="sr-Cyrl-RS"/>
              </w:rPr>
              <w:t>Услуге дератизације, ХЕ Зворник, гаража</w:t>
            </w:r>
          </w:p>
        </w:tc>
        <w:tc>
          <w:tcPr>
            <w:tcW w:w="850"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274</w:t>
            </w:r>
          </w:p>
        </w:tc>
        <w:tc>
          <w:tcPr>
            <w:tcW w:w="1134" w:type="dxa"/>
            <w:vAlign w:val="center"/>
          </w:tcPr>
          <w:p w:rsidR="00B86361" w:rsidRPr="00B86361" w:rsidRDefault="00B86361" w:rsidP="00F00F1F">
            <w:pPr>
              <w:rPr>
                <w:rFonts w:cs="Arial"/>
                <w:sz w:val="20"/>
                <w:szCs w:val="20"/>
              </w:rPr>
            </w:pPr>
          </w:p>
        </w:tc>
        <w:tc>
          <w:tcPr>
            <w:tcW w:w="1134" w:type="dxa"/>
          </w:tcPr>
          <w:p w:rsidR="00B86361" w:rsidRPr="00B86361" w:rsidRDefault="00B86361" w:rsidP="00F00F1F">
            <w:pPr>
              <w:rPr>
                <w:rFonts w:cs="Arial"/>
                <w:sz w:val="20"/>
                <w:szCs w:val="20"/>
              </w:rPr>
            </w:pPr>
          </w:p>
        </w:tc>
        <w:tc>
          <w:tcPr>
            <w:tcW w:w="1019" w:type="dxa"/>
            <w:vAlign w:val="center"/>
          </w:tcPr>
          <w:p w:rsidR="00B86361" w:rsidRPr="00B86361" w:rsidRDefault="00B86361" w:rsidP="00F00F1F">
            <w:pPr>
              <w:rPr>
                <w:rFonts w:cs="Arial"/>
                <w:sz w:val="20"/>
                <w:szCs w:val="20"/>
              </w:rPr>
            </w:pPr>
          </w:p>
        </w:tc>
        <w:tc>
          <w:tcPr>
            <w:tcW w:w="824" w:type="dxa"/>
            <w:vAlign w:val="center"/>
          </w:tcPr>
          <w:p w:rsidR="00B86361" w:rsidRPr="00B86361" w:rsidRDefault="00B86361" w:rsidP="00500501">
            <w:pPr>
              <w:jc w:val="center"/>
              <w:rPr>
                <w:rFonts w:cs="Arial"/>
                <w:sz w:val="20"/>
                <w:szCs w:val="20"/>
                <w:lang w:val="sr-Cyrl-RS"/>
              </w:rPr>
            </w:pPr>
            <w:r w:rsidRPr="00B86361">
              <w:rPr>
                <w:rFonts w:cs="Arial"/>
                <w:sz w:val="20"/>
                <w:szCs w:val="20"/>
                <w:lang w:val="sr-Cyrl-RS"/>
              </w:rPr>
              <w:t>2</w:t>
            </w:r>
          </w:p>
        </w:tc>
        <w:tc>
          <w:tcPr>
            <w:tcW w:w="1276" w:type="dxa"/>
            <w:vAlign w:val="center"/>
          </w:tcPr>
          <w:p w:rsidR="00B86361" w:rsidRPr="00B86361" w:rsidRDefault="00B86361" w:rsidP="00F00F1F">
            <w:pPr>
              <w:rPr>
                <w:rFonts w:cs="Arial"/>
                <w:sz w:val="20"/>
                <w:szCs w:val="20"/>
              </w:rPr>
            </w:pPr>
          </w:p>
        </w:tc>
        <w:tc>
          <w:tcPr>
            <w:tcW w:w="992" w:type="dxa"/>
          </w:tcPr>
          <w:p w:rsidR="00B86361" w:rsidRPr="00B86361" w:rsidRDefault="00B86361" w:rsidP="00F00F1F">
            <w:pPr>
              <w:rPr>
                <w:rFonts w:cs="Arial"/>
                <w:sz w:val="20"/>
                <w:szCs w:val="20"/>
              </w:rPr>
            </w:pPr>
          </w:p>
        </w:tc>
        <w:tc>
          <w:tcPr>
            <w:tcW w:w="1559" w:type="dxa"/>
          </w:tcPr>
          <w:p w:rsidR="00B86361" w:rsidRPr="00B86361" w:rsidRDefault="00B86361" w:rsidP="00F00F1F">
            <w:pPr>
              <w:rPr>
                <w:rFonts w:cs="Arial"/>
                <w:sz w:val="20"/>
                <w:szCs w:val="20"/>
              </w:rPr>
            </w:pPr>
          </w:p>
        </w:tc>
      </w:tr>
      <w:tr w:rsidR="00B86361" w:rsidRPr="00B86361" w:rsidTr="00B86361">
        <w:trPr>
          <w:trHeight w:val="272"/>
          <w:jc w:val="center"/>
        </w:trPr>
        <w:tc>
          <w:tcPr>
            <w:tcW w:w="625"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60.</w:t>
            </w:r>
          </w:p>
        </w:tc>
        <w:tc>
          <w:tcPr>
            <w:tcW w:w="2064" w:type="dxa"/>
            <w:vAlign w:val="center"/>
          </w:tcPr>
          <w:p w:rsidR="00B86361" w:rsidRPr="00B86361" w:rsidRDefault="00B86361" w:rsidP="00B86361">
            <w:pPr>
              <w:jc w:val="left"/>
              <w:rPr>
                <w:rFonts w:eastAsia="Calibri" w:cs="Arial"/>
                <w:sz w:val="20"/>
                <w:szCs w:val="20"/>
                <w:lang w:val="sr-Cyrl-RS"/>
              </w:rPr>
            </w:pPr>
            <w:r w:rsidRPr="00B86361">
              <w:rPr>
                <w:rFonts w:eastAsia="Calibri" w:cs="Arial"/>
                <w:sz w:val="20"/>
                <w:szCs w:val="20"/>
                <w:lang w:val="sr-Cyrl-RS"/>
              </w:rPr>
              <w:t>Услуге дератизације, ХЕ Зворник, управна зграда</w:t>
            </w:r>
          </w:p>
        </w:tc>
        <w:tc>
          <w:tcPr>
            <w:tcW w:w="850"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800</w:t>
            </w:r>
          </w:p>
        </w:tc>
        <w:tc>
          <w:tcPr>
            <w:tcW w:w="1134" w:type="dxa"/>
            <w:vAlign w:val="center"/>
          </w:tcPr>
          <w:p w:rsidR="00B86361" w:rsidRPr="00B86361" w:rsidRDefault="00B86361" w:rsidP="00F00F1F">
            <w:pPr>
              <w:rPr>
                <w:rFonts w:cs="Arial"/>
                <w:sz w:val="20"/>
                <w:szCs w:val="20"/>
              </w:rPr>
            </w:pPr>
          </w:p>
        </w:tc>
        <w:tc>
          <w:tcPr>
            <w:tcW w:w="1134" w:type="dxa"/>
          </w:tcPr>
          <w:p w:rsidR="00B86361" w:rsidRPr="00B86361" w:rsidRDefault="00B86361" w:rsidP="00F00F1F">
            <w:pPr>
              <w:rPr>
                <w:rFonts w:cs="Arial"/>
                <w:sz w:val="20"/>
                <w:szCs w:val="20"/>
              </w:rPr>
            </w:pPr>
          </w:p>
        </w:tc>
        <w:tc>
          <w:tcPr>
            <w:tcW w:w="1019" w:type="dxa"/>
            <w:vAlign w:val="center"/>
          </w:tcPr>
          <w:p w:rsidR="00B86361" w:rsidRPr="00B86361" w:rsidRDefault="00B86361" w:rsidP="00F00F1F">
            <w:pPr>
              <w:rPr>
                <w:rFonts w:cs="Arial"/>
                <w:sz w:val="20"/>
                <w:szCs w:val="20"/>
              </w:rPr>
            </w:pPr>
          </w:p>
        </w:tc>
        <w:tc>
          <w:tcPr>
            <w:tcW w:w="824" w:type="dxa"/>
            <w:vAlign w:val="center"/>
          </w:tcPr>
          <w:p w:rsidR="00B86361" w:rsidRPr="00B86361" w:rsidRDefault="00B86361" w:rsidP="00500501">
            <w:pPr>
              <w:jc w:val="center"/>
              <w:rPr>
                <w:rFonts w:cs="Arial"/>
                <w:sz w:val="20"/>
                <w:szCs w:val="20"/>
                <w:lang w:val="sr-Cyrl-RS"/>
              </w:rPr>
            </w:pPr>
            <w:r w:rsidRPr="00B86361">
              <w:rPr>
                <w:rFonts w:cs="Arial"/>
                <w:sz w:val="20"/>
                <w:szCs w:val="20"/>
                <w:lang w:val="sr-Cyrl-RS"/>
              </w:rPr>
              <w:t>2</w:t>
            </w:r>
          </w:p>
        </w:tc>
        <w:tc>
          <w:tcPr>
            <w:tcW w:w="1276" w:type="dxa"/>
            <w:vAlign w:val="center"/>
          </w:tcPr>
          <w:p w:rsidR="00B86361" w:rsidRPr="00B86361" w:rsidRDefault="00B86361" w:rsidP="00F00F1F">
            <w:pPr>
              <w:rPr>
                <w:rFonts w:cs="Arial"/>
                <w:sz w:val="20"/>
                <w:szCs w:val="20"/>
              </w:rPr>
            </w:pPr>
          </w:p>
        </w:tc>
        <w:tc>
          <w:tcPr>
            <w:tcW w:w="992" w:type="dxa"/>
          </w:tcPr>
          <w:p w:rsidR="00B86361" w:rsidRPr="00B86361" w:rsidRDefault="00B86361" w:rsidP="00F00F1F">
            <w:pPr>
              <w:rPr>
                <w:rFonts w:cs="Arial"/>
                <w:sz w:val="20"/>
                <w:szCs w:val="20"/>
              </w:rPr>
            </w:pPr>
          </w:p>
        </w:tc>
        <w:tc>
          <w:tcPr>
            <w:tcW w:w="1559" w:type="dxa"/>
          </w:tcPr>
          <w:p w:rsidR="00B86361" w:rsidRPr="00B86361" w:rsidRDefault="00B86361" w:rsidP="00F00F1F">
            <w:pPr>
              <w:rPr>
                <w:rFonts w:cs="Arial"/>
                <w:sz w:val="20"/>
                <w:szCs w:val="20"/>
              </w:rPr>
            </w:pPr>
          </w:p>
        </w:tc>
      </w:tr>
      <w:tr w:rsidR="00B86361" w:rsidRPr="00B86361" w:rsidTr="00B86361">
        <w:trPr>
          <w:trHeight w:val="272"/>
          <w:jc w:val="center"/>
        </w:trPr>
        <w:tc>
          <w:tcPr>
            <w:tcW w:w="625"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lastRenderedPageBreak/>
              <w:t>61.</w:t>
            </w:r>
          </w:p>
        </w:tc>
        <w:tc>
          <w:tcPr>
            <w:tcW w:w="2064" w:type="dxa"/>
            <w:vAlign w:val="center"/>
          </w:tcPr>
          <w:p w:rsidR="00B86361" w:rsidRPr="00B86361" w:rsidRDefault="00B86361" w:rsidP="00B86361">
            <w:pPr>
              <w:jc w:val="left"/>
              <w:rPr>
                <w:rFonts w:eastAsia="Calibri" w:cs="Arial"/>
                <w:sz w:val="20"/>
                <w:szCs w:val="20"/>
                <w:lang w:val="sr-Cyrl-RS"/>
              </w:rPr>
            </w:pPr>
            <w:r w:rsidRPr="00B86361">
              <w:rPr>
                <w:rFonts w:eastAsia="Calibri" w:cs="Arial"/>
                <w:sz w:val="20"/>
                <w:szCs w:val="20"/>
                <w:lang w:val="sr-Cyrl-RS"/>
              </w:rPr>
              <w:t>Услуге дератизације, ХЕ Зворник, помоћна зграда</w:t>
            </w:r>
          </w:p>
        </w:tc>
        <w:tc>
          <w:tcPr>
            <w:tcW w:w="850"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92</w:t>
            </w:r>
          </w:p>
        </w:tc>
        <w:tc>
          <w:tcPr>
            <w:tcW w:w="1134" w:type="dxa"/>
            <w:vAlign w:val="center"/>
          </w:tcPr>
          <w:p w:rsidR="00B86361" w:rsidRPr="00B86361" w:rsidRDefault="00B86361" w:rsidP="00F00F1F">
            <w:pPr>
              <w:rPr>
                <w:rFonts w:cs="Arial"/>
                <w:sz w:val="20"/>
                <w:szCs w:val="20"/>
              </w:rPr>
            </w:pPr>
          </w:p>
        </w:tc>
        <w:tc>
          <w:tcPr>
            <w:tcW w:w="1134" w:type="dxa"/>
          </w:tcPr>
          <w:p w:rsidR="00B86361" w:rsidRPr="00B86361" w:rsidRDefault="00B86361" w:rsidP="00F00F1F">
            <w:pPr>
              <w:rPr>
                <w:rFonts w:cs="Arial"/>
                <w:sz w:val="20"/>
                <w:szCs w:val="20"/>
              </w:rPr>
            </w:pPr>
          </w:p>
        </w:tc>
        <w:tc>
          <w:tcPr>
            <w:tcW w:w="1019" w:type="dxa"/>
            <w:vAlign w:val="center"/>
          </w:tcPr>
          <w:p w:rsidR="00B86361" w:rsidRPr="00B86361" w:rsidRDefault="00B86361" w:rsidP="00F00F1F">
            <w:pPr>
              <w:rPr>
                <w:rFonts w:cs="Arial"/>
                <w:sz w:val="20"/>
                <w:szCs w:val="20"/>
              </w:rPr>
            </w:pPr>
          </w:p>
        </w:tc>
        <w:tc>
          <w:tcPr>
            <w:tcW w:w="824" w:type="dxa"/>
            <w:vAlign w:val="center"/>
          </w:tcPr>
          <w:p w:rsidR="00B86361" w:rsidRPr="00B86361" w:rsidRDefault="00B86361" w:rsidP="00500501">
            <w:pPr>
              <w:jc w:val="center"/>
              <w:rPr>
                <w:rFonts w:cs="Arial"/>
                <w:sz w:val="20"/>
                <w:szCs w:val="20"/>
                <w:lang w:val="sr-Cyrl-RS"/>
              </w:rPr>
            </w:pPr>
            <w:r w:rsidRPr="00B86361">
              <w:rPr>
                <w:rFonts w:cs="Arial"/>
                <w:sz w:val="20"/>
                <w:szCs w:val="20"/>
                <w:lang w:val="sr-Cyrl-RS"/>
              </w:rPr>
              <w:t>2</w:t>
            </w:r>
          </w:p>
        </w:tc>
        <w:tc>
          <w:tcPr>
            <w:tcW w:w="1276" w:type="dxa"/>
            <w:vAlign w:val="center"/>
          </w:tcPr>
          <w:p w:rsidR="00B86361" w:rsidRPr="00B86361" w:rsidRDefault="00B86361" w:rsidP="00F00F1F">
            <w:pPr>
              <w:rPr>
                <w:rFonts w:cs="Arial"/>
                <w:sz w:val="20"/>
                <w:szCs w:val="20"/>
              </w:rPr>
            </w:pPr>
          </w:p>
        </w:tc>
        <w:tc>
          <w:tcPr>
            <w:tcW w:w="992" w:type="dxa"/>
          </w:tcPr>
          <w:p w:rsidR="00B86361" w:rsidRPr="00B86361" w:rsidRDefault="00B86361" w:rsidP="00F00F1F">
            <w:pPr>
              <w:rPr>
                <w:rFonts w:cs="Arial"/>
                <w:sz w:val="20"/>
                <w:szCs w:val="20"/>
              </w:rPr>
            </w:pPr>
          </w:p>
        </w:tc>
        <w:tc>
          <w:tcPr>
            <w:tcW w:w="1559" w:type="dxa"/>
          </w:tcPr>
          <w:p w:rsidR="00B86361" w:rsidRPr="00B86361" w:rsidRDefault="00B86361" w:rsidP="00F00F1F">
            <w:pPr>
              <w:rPr>
                <w:rFonts w:cs="Arial"/>
                <w:sz w:val="20"/>
                <w:szCs w:val="20"/>
              </w:rPr>
            </w:pPr>
          </w:p>
        </w:tc>
      </w:tr>
      <w:tr w:rsidR="00B86361" w:rsidRPr="00B86361" w:rsidTr="00B86361">
        <w:trPr>
          <w:trHeight w:val="272"/>
          <w:jc w:val="center"/>
        </w:trPr>
        <w:tc>
          <w:tcPr>
            <w:tcW w:w="625"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62.</w:t>
            </w:r>
          </w:p>
        </w:tc>
        <w:tc>
          <w:tcPr>
            <w:tcW w:w="2064" w:type="dxa"/>
            <w:vAlign w:val="center"/>
          </w:tcPr>
          <w:p w:rsidR="00B86361" w:rsidRPr="00B86361" w:rsidRDefault="00B86361" w:rsidP="00B86361">
            <w:pPr>
              <w:jc w:val="left"/>
              <w:rPr>
                <w:rFonts w:eastAsia="Calibri" w:cs="Arial"/>
                <w:sz w:val="20"/>
                <w:szCs w:val="20"/>
                <w:lang w:val="sr-Cyrl-RS"/>
              </w:rPr>
            </w:pPr>
            <w:r w:rsidRPr="00B86361">
              <w:rPr>
                <w:rFonts w:eastAsia="Calibri" w:cs="Arial"/>
                <w:sz w:val="20"/>
                <w:szCs w:val="20"/>
                <w:lang w:val="sr-Cyrl-RS"/>
              </w:rPr>
              <w:t>Услуге дератизације, ХЕ Зворник, ресторан ХЕ клуб</w:t>
            </w:r>
          </w:p>
        </w:tc>
        <w:tc>
          <w:tcPr>
            <w:tcW w:w="850"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224</w:t>
            </w:r>
          </w:p>
        </w:tc>
        <w:tc>
          <w:tcPr>
            <w:tcW w:w="1134" w:type="dxa"/>
            <w:vAlign w:val="center"/>
          </w:tcPr>
          <w:p w:rsidR="00B86361" w:rsidRPr="00B86361" w:rsidRDefault="00B86361" w:rsidP="00F00F1F">
            <w:pPr>
              <w:rPr>
                <w:rFonts w:cs="Arial"/>
                <w:sz w:val="20"/>
                <w:szCs w:val="20"/>
              </w:rPr>
            </w:pPr>
          </w:p>
        </w:tc>
        <w:tc>
          <w:tcPr>
            <w:tcW w:w="1134" w:type="dxa"/>
          </w:tcPr>
          <w:p w:rsidR="00B86361" w:rsidRPr="00B86361" w:rsidRDefault="00B86361" w:rsidP="00F00F1F">
            <w:pPr>
              <w:rPr>
                <w:rFonts w:cs="Arial"/>
                <w:sz w:val="20"/>
                <w:szCs w:val="20"/>
              </w:rPr>
            </w:pPr>
          </w:p>
        </w:tc>
        <w:tc>
          <w:tcPr>
            <w:tcW w:w="1019" w:type="dxa"/>
            <w:vAlign w:val="center"/>
          </w:tcPr>
          <w:p w:rsidR="00B86361" w:rsidRPr="00B86361" w:rsidRDefault="00B86361" w:rsidP="00F00F1F">
            <w:pPr>
              <w:rPr>
                <w:rFonts w:cs="Arial"/>
                <w:sz w:val="20"/>
                <w:szCs w:val="20"/>
              </w:rPr>
            </w:pPr>
          </w:p>
        </w:tc>
        <w:tc>
          <w:tcPr>
            <w:tcW w:w="824" w:type="dxa"/>
            <w:vAlign w:val="center"/>
          </w:tcPr>
          <w:p w:rsidR="00B86361" w:rsidRPr="00B86361" w:rsidRDefault="00B86361" w:rsidP="00500501">
            <w:pPr>
              <w:jc w:val="center"/>
              <w:rPr>
                <w:rFonts w:cs="Arial"/>
                <w:sz w:val="20"/>
                <w:szCs w:val="20"/>
                <w:lang w:val="sr-Cyrl-RS"/>
              </w:rPr>
            </w:pPr>
            <w:r w:rsidRPr="00B86361">
              <w:rPr>
                <w:rFonts w:cs="Arial"/>
                <w:sz w:val="20"/>
                <w:szCs w:val="20"/>
                <w:lang w:val="sr-Cyrl-RS"/>
              </w:rPr>
              <w:t>2</w:t>
            </w:r>
          </w:p>
        </w:tc>
        <w:tc>
          <w:tcPr>
            <w:tcW w:w="1276" w:type="dxa"/>
            <w:vAlign w:val="center"/>
          </w:tcPr>
          <w:p w:rsidR="00B86361" w:rsidRPr="00B86361" w:rsidRDefault="00B86361" w:rsidP="00F00F1F">
            <w:pPr>
              <w:rPr>
                <w:rFonts w:cs="Arial"/>
                <w:sz w:val="20"/>
                <w:szCs w:val="20"/>
              </w:rPr>
            </w:pPr>
          </w:p>
        </w:tc>
        <w:tc>
          <w:tcPr>
            <w:tcW w:w="992" w:type="dxa"/>
          </w:tcPr>
          <w:p w:rsidR="00B86361" w:rsidRPr="00B86361" w:rsidRDefault="00B86361" w:rsidP="00F00F1F">
            <w:pPr>
              <w:rPr>
                <w:rFonts w:cs="Arial"/>
                <w:sz w:val="20"/>
                <w:szCs w:val="20"/>
              </w:rPr>
            </w:pPr>
          </w:p>
        </w:tc>
        <w:tc>
          <w:tcPr>
            <w:tcW w:w="1559" w:type="dxa"/>
          </w:tcPr>
          <w:p w:rsidR="00B86361" w:rsidRPr="00B86361" w:rsidRDefault="00B86361" w:rsidP="00F00F1F">
            <w:pPr>
              <w:rPr>
                <w:rFonts w:cs="Arial"/>
                <w:sz w:val="20"/>
                <w:szCs w:val="20"/>
              </w:rPr>
            </w:pPr>
          </w:p>
        </w:tc>
      </w:tr>
      <w:tr w:rsidR="00B86361" w:rsidRPr="00B86361" w:rsidTr="00B86361">
        <w:trPr>
          <w:trHeight w:val="272"/>
          <w:jc w:val="center"/>
        </w:trPr>
        <w:tc>
          <w:tcPr>
            <w:tcW w:w="625"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62.</w:t>
            </w:r>
          </w:p>
        </w:tc>
        <w:tc>
          <w:tcPr>
            <w:tcW w:w="2064" w:type="dxa"/>
            <w:vAlign w:val="center"/>
          </w:tcPr>
          <w:p w:rsidR="00B86361" w:rsidRPr="00B86361" w:rsidRDefault="00B86361" w:rsidP="00B86361">
            <w:pPr>
              <w:jc w:val="left"/>
              <w:rPr>
                <w:rFonts w:eastAsia="Calibri" w:cs="Arial"/>
                <w:sz w:val="20"/>
                <w:szCs w:val="20"/>
              </w:rPr>
            </w:pPr>
            <w:r w:rsidRPr="00B86361">
              <w:rPr>
                <w:rFonts w:eastAsia="Calibri" w:cs="Arial"/>
                <w:sz w:val="20"/>
                <w:szCs w:val="20"/>
              </w:rPr>
              <w:t xml:space="preserve">Услуге </w:t>
            </w:r>
            <w:r w:rsidRPr="00B86361">
              <w:rPr>
                <w:rFonts w:eastAsia="Calibri" w:cs="Arial"/>
                <w:sz w:val="20"/>
                <w:szCs w:val="20"/>
                <w:lang w:val="sr-Cyrl-RS"/>
              </w:rPr>
              <w:t>дезинсекције</w:t>
            </w:r>
            <w:r w:rsidRPr="00B86361">
              <w:rPr>
                <w:rFonts w:eastAsia="Calibri" w:cs="Arial"/>
                <w:sz w:val="20"/>
                <w:szCs w:val="20"/>
              </w:rPr>
              <w:t>, ХЕ Зворник, ресторан ХЕ клуб</w:t>
            </w:r>
          </w:p>
        </w:tc>
        <w:tc>
          <w:tcPr>
            <w:tcW w:w="850"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224</w:t>
            </w:r>
          </w:p>
        </w:tc>
        <w:tc>
          <w:tcPr>
            <w:tcW w:w="1134" w:type="dxa"/>
            <w:vAlign w:val="center"/>
          </w:tcPr>
          <w:p w:rsidR="00B86361" w:rsidRPr="00B86361" w:rsidRDefault="00B86361" w:rsidP="00F00F1F">
            <w:pPr>
              <w:rPr>
                <w:rFonts w:cs="Arial"/>
                <w:sz w:val="20"/>
                <w:szCs w:val="20"/>
              </w:rPr>
            </w:pPr>
          </w:p>
        </w:tc>
        <w:tc>
          <w:tcPr>
            <w:tcW w:w="1134" w:type="dxa"/>
          </w:tcPr>
          <w:p w:rsidR="00B86361" w:rsidRPr="00B86361" w:rsidRDefault="00B86361" w:rsidP="00F00F1F">
            <w:pPr>
              <w:rPr>
                <w:rFonts w:cs="Arial"/>
                <w:sz w:val="20"/>
                <w:szCs w:val="20"/>
              </w:rPr>
            </w:pPr>
          </w:p>
        </w:tc>
        <w:tc>
          <w:tcPr>
            <w:tcW w:w="1019" w:type="dxa"/>
            <w:vAlign w:val="center"/>
          </w:tcPr>
          <w:p w:rsidR="00B86361" w:rsidRPr="00B86361" w:rsidRDefault="00B86361" w:rsidP="00F00F1F">
            <w:pPr>
              <w:rPr>
                <w:rFonts w:cs="Arial"/>
                <w:sz w:val="20"/>
                <w:szCs w:val="20"/>
              </w:rPr>
            </w:pPr>
          </w:p>
        </w:tc>
        <w:tc>
          <w:tcPr>
            <w:tcW w:w="824" w:type="dxa"/>
            <w:vAlign w:val="center"/>
          </w:tcPr>
          <w:p w:rsidR="00B86361" w:rsidRPr="00B86361" w:rsidRDefault="00B86361" w:rsidP="00500501">
            <w:pPr>
              <w:jc w:val="center"/>
              <w:rPr>
                <w:rFonts w:cs="Arial"/>
                <w:sz w:val="20"/>
                <w:szCs w:val="20"/>
                <w:lang w:val="sr-Cyrl-RS"/>
              </w:rPr>
            </w:pPr>
            <w:r w:rsidRPr="00B86361">
              <w:rPr>
                <w:rFonts w:cs="Arial"/>
                <w:sz w:val="20"/>
                <w:szCs w:val="20"/>
                <w:lang w:val="sr-Cyrl-RS"/>
              </w:rPr>
              <w:t>2</w:t>
            </w:r>
          </w:p>
        </w:tc>
        <w:tc>
          <w:tcPr>
            <w:tcW w:w="1276" w:type="dxa"/>
            <w:vAlign w:val="center"/>
          </w:tcPr>
          <w:p w:rsidR="00B86361" w:rsidRPr="00B86361" w:rsidRDefault="00B86361" w:rsidP="00F00F1F">
            <w:pPr>
              <w:rPr>
                <w:rFonts w:cs="Arial"/>
                <w:sz w:val="20"/>
                <w:szCs w:val="20"/>
              </w:rPr>
            </w:pPr>
          </w:p>
        </w:tc>
        <w:tc>
          <w:tcPr>
            <w:tcW w:w="992" w:type="dxa"/>
          </w:tcPr>
          <w:p w:rsidR="00B86361" w:rsidRPr="00B86361" w:rsidRDefault="00B86361" w:rsidP="00F00F1F">
            <w:pPr>
              <w:rPr>
                <w:rFonts w:cs="Arial"/>
                <w:sz w:val="20"/>
                <w:szCs w:val="20"/>
              </w:rPr>
            </w:pPr>
          </w:p>
        </w:tc>
        <w:tc>
          <w:tcPr>
            <w:tcW w:w="1559" w:type="dxa"/>
          </w:tcPr>
          <w:p w:rsidR="00B86361" w:rsidRPr="00B86361" w:rsidRDefault="00B86361" w:rsidP="00F00F1F">
            <w:pPr>
              <w:rPr>
                <w:rFonts w:cs="Arial"/>
                <w:sz w:val="20"/>
                <w:szCs w:val="20"/>
              </w:rPr>
            </w:pPr>
          </w:p>
        </w:tc>
      </w:tr>
      <w:tr w:rsidR="00B86361" w:rsidRPr="00B86361" w:rsidTr="00B86361">
        <w:trPr>
          <w:trHeight w:val="272"/>
          <w:jc w:val="center"/>
        </w:trPr>
        <w:tc>
          <w:tcPr>
            <w:tcW w:w="625"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63.</w:t>
            </w:r>
          </w:p>
        </w:tc>
        <w:tc>
          <w:tcPr>
            <w:tcW w:w="2064" w:type="dxa"/>
            <w:vAlign w:val="center"/>
          </w:tcPr>
          <w:p w:rsidR="00B86361" w:rsidRPr="00B86361" w:rsidRDefault="00B86361" w:rsidP="00B86361">
            <w:pPr>
              <w:jc w:val="left"/>
              <w:rPr>
                <w:rFonts w:eastAsia="Calibri" w:cs="Arial"/>
                <w:sz w:val="20"/>
                <w:szCs w:val="20"/>
              </w:rPr>
            </w:pPr>
            <w:r w:rsidRPr="00B86361">
              <w:rPr>
                <w:rFonts w:eastAsia="Calibri" w:cs="Arial"/>
                <w:sz w:val="20"/>
                <w:szCs w:val="20"/>
              </w:rPr>
              <w:t xml:space="preserve">Услуге </w:t>
            </w:r>
            <w:r w:rsidRPr="00B86361">
              <w:rPr>
                <w:rFonts w:eastAsia="Calibri" w:cs="Arial"/>
                <w:sz w:val="20"/>
                <w:szCs w:val="20"/>
                <w:lang w:val="sr-Cyrl-RS"/>
              </w:rPr>
              <w:t>дезинфекције</w:t>
            </w:r>
            <w:r w:rsidRPr="00B86361">
              <w:rPr>
                <w:rFonts w:eastAsia="Calibri" w:cs="Arial"/>
                <w:sz w:val="20"/>
                <w:szCs w:val="20"/>
              </w:rPr>
              <w:t>, ХЕ Зворник, ресторан ХЕ клуб</w:t>
            </w:r>
          </w:p>
        </w:tc>
        <w:tc>
          <w:tcPr>
            <w:tcW w:w="850"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224</w:t>
            </w:r>
          </w:p>
        </w:tc>
        <w:tc>
          <w:tcPr>
            <w:tcW w:w="1134" w:type="dxa"/>
            <w:vAlign w:val="center"/>
          </w:tcPr>
          <w:p w:rsidR="00B86361" w:rsidRPr="00B86361" w:rsidRDefault="00B86361" w:rsidP="00F00F1F">
            <w:pPr>
              <w:rPr>
                <w:rFonts w:cs="Arial"/>
                <w:sz w:val="20"/>
                <w:szCs w:val="20"/>
              </w:rPr>
            </w:pPr>
          </w:p>
        </w:tc>
        <w:tc>
          <w:tcPr>
            <w:tcW w:w="1134" w:type="dxa"/>
          </w:tcPr>
          <w:p w:rsidR="00B86361" w:rsidRPr="00B86361" w:rsidRDefault="00B86361" w:rsidP="00F00F1F">
            <w:pPr>
              <w:rPr>
                <w:rFonts w:cs="Arial"/>
                <w:sz w:val="20"/>
                <w:szCs w:val="20"/>
              </w:rPr>
            </w:pPr>
          </w:p>
        </w:tc>
        <w:tc>
          <w:tcPr>
            <w:tcW w:w="1019" w:type="dxa"/>
            <w:vAlign w:val="center"/>
          </w:tcPr>
          <w:p w:rsidR="00B86361" w:rsidRPr="00B86361" w:rsidRDefault="00B86361" w:rsidP="00F00F1F">
            <w:pPr>
              <w:rPr>
                <w:rFonts w:cs="Arial"/>
                <w:sz w:val="20"/>
                <w:szCs w:val="20"/>
              </w:rPr>
            </w:pPr>
          </w:p>
        </w:tc>
        <w:tc>
          <w:tcPr>
            <w:tcW w:w="824" w:type="dxa"/>
            <w:vAlign w:val="center"/>
          </w:tcPr>
          <w:p w:rsidR="00B86361" w:rsidRPr="00B86361" w:rsidRDefault="00B86361" w:rsidP="00500501">
            <w:pPr>
              <w:jc w:val="center"/>
              <w:rPr>
                <w:rFonts w:cs="Arial"/>
                <w:sz w:val="20"/>
                <w:szCs w:val="20"/>
                <w:lang w:val="sr-Cyrl-RS"/>
              </w:rPr>
            </w:pPr>
            <w:r w:rsidRPr="00B86361">
              <w:rPr>
                <w:rFonts w:cs="Arial"/>
                <w:sz w:val="20"/>
                <w:szCs w:val="20"/>
                <w:lang w:val="sr-Cyrl-RS"/>
              </w:rPr>
              <w:t>2</w:t>
            </w:r>
          </w:p>
        </w:tc>
        <w:tc>
          <w:tcPr>
            <w:tcW w:w="1276" w:type="dxa"/>
            <w:vAlign w:val="center"/>
          </w:tcPr>
          <w:p w:rsidR="00B86361" w:rsidRPr="00B86361" w:rsidRDefault="00B86361" w:rsidP="00F00F1F">
            <w:pPr>
              <w:rPr>
                <w:rFonts w:cs="Arial"/>
                <w:sz w:val="20"/>
                <w:szCs w:val="20"/>
              </w:rPr>
            </w:pPr>
          </w:p>
        </w:tc>
        <w:tc>
          <w:tcPr>
            <w:tcW w:w="992" w:type="dxa"/>
          </w:tcPr>
          <w:p w:rsidR="00B86361" w:rsidRPr="00B86361" w:rsidRDefault="00B86361" w:rsidP="00F00F1F">
            <w:pPr>
              <w:rPr>
                <w:rFonts w:cs="Arial"/>
                <w:sz w:val="20"/>
                <w:szCs w:val="20"/>
              </w:rPr>
            </w:pPr>
          </w:p>
        </w:tc>
        <w:tc>
          <w:tcPr>
            <w:tcW w:w="1559" w:type="dxa"/>
          </w:tcPr>
          <w:p w:rsidR="00B86361" w:rsidRPr="00B86361" w:rsidRDefault="00B86361" w:rsidP="00F00F1F">
            <w:pPr>
              <w:rPr>
                <w:rFonts w:cs="Arial"/>
                <w:sz w:val="20"/>
                <w:szCs w:val="20"/>
              </w:rPr>
            </w:pPr>
          </w:p>
        </w:tc>
      </w:tr>
      <w:tr w:rsidR="00B86361" w:rsidRPr="00B86361" w:rsidTr="00B86361">
        <w:trPr>
          <w:trHeight w:val="272"/>
          <w:jc w:val="center"/>
        </w:trPr>
        <w:tc>
          <w:tcPr>
            <w:tcW w:w="625"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64.</w:t>
            </w:r>
          </w:p>
        </w:tc>
        <w:tc>
          <w:tcPr>
            <w:tcW w:w="2064" w:type="dxa"/>
            <w:vAlign w:val="center"/>
          </w:tcPr>
          <w:p w:rsidR="00B86361" w:rsidRPr="00B86361" w:rsidRDefault="00B86361" w:rsidP="00B86361">
            <w:pPr>
              <w:jc w:val="left"/>
              <w:rPr>
                <w:rFonts w:eastAsia="Calibri" w:cs="Arial"/>
                <w:sz w:val="20"/>
                <w:szCs w:val="20"/>
                <w:lang w:val="sr-Cyrl-RS"/>
              </w:rPr>
            </w:pPr>
            <w:r w:rsidRPr="00B86361">
              <w:rPr>
                <w:rFonts w:eastAsia="Calibri" w:cs="Arial"/>
                <w:sz w:val="20"/>
                <w:szCs w:val="20"/>
                <w:lang w:val="sr-Cyrl-RS"/>
              </w:rPr>
              <w:t>Услуге дератизације, ХЕ Зворник, кабл канал</w:t>
            </w:r>
          </w:p>
        </w:tc>
        <w:tc>
          <w:tcPr>
            <w:tcW w:w="850"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800</w:t>
            </w:r>
          </w:p>
        </w:tc>
        <w:tc>
          <w:tcPr>
            <w:tcW w:w="1134" w:type="dxa"/>
            <w:vAlign w:val="center"/>
          </w:tcPr>
          <w:p w:rsidR="00B86361" w:rsidRPr="00B86361" w:rsidRDefault="00B86361" w:rsidP="00F00F1F">
            <w:pPr>
              <w:rPr>
                <w:rFonts w:cs="Arial"/>
                <w:sz w:val="20"/>
                <w:szCs w:val="20"/>
              </w:rPr>
            </w:pPr>
          </w:p>
        </w:tc>
        <w:tc>
          <w:tcPr>
            <w:tcW w:w="1134" w:type="dxa"/>
          </w:tcPr>
          <w:p w:rsidR="00B86361" w:rsidRPr="00B86361" w:rsidRDefault="00B86361" w:rsidP="00F00F1F">
            <w:pPr>
              <w:rPr>
                <w:rFonts w:cs="Arial"/>
                <w:sz w:val="20"/>
                <w:szCs w:val="20"/>
              </w:rPr>
            </w:pPr>
          </w:p>
        </w:tc>
        <w:tc>
          <w:tcPr>
            <w:tcW w:w="1019" w:type="dxa"/>
            <w:vAlign w:val="center"/>
          </w:tcPr>
          <w:p w:rsidR="00B86361" w:rsidRPr="00B86361" w:rsidRDefault="00B86361" w:rsidP="00F00F1F">
            <w:pPr>
              <w:rPr>
                <w:rFonts w:cs="Arial"/>
                <w:sz w:val="20"/>
                <w:szCs w:val="20"/>
              </w:rPr>
            </w:pPr>
          </w:p>
        </w:tc>
        <w:tc>
          <w:tcPr>
            <w:tcW w:w="824" w:type="dxa"/>
            <w:vAlign w:val="center"/>
          </w:tcPr>
          <w:p w:rsidR="00B86361" w:rsidRPr="00B86361" w:rsidRDefault="00B86361" w:rsidP="00500501">
            <w:pPr>
              <w:jc w:val="center"/>
              <w:rPr>
                <w:rFonts w:cs="Arial"/>
                <w:sz w:val="20"/>
                <w:szCs w:val="20"/>
                <w:lang w:val="sr-Cyrl-RS"/>
              </w:rPr>
            </w:pPr>
            <w:r w:rsidRPr="00B86361">
              <w:rPr>
                <w:rFonts w:cs="Arial"/>
                <w:sz w:val="20"/>
                <w:szCs w:val="20"/>
                <w:lang w:val="sr-Cyrl-RS"/>
              </w:rPr>
              <w:t>2</w:t>
            </w:r>
          </w:p>
        </w:tc>
        <w:tc>
          <w:tcPr>
            <w:tcW w:w="1276" w:type="dxa"/>
            <w:vAlign w:val="center"/>
          </w:tcPr>
          <w:p w:rsidR="00B86361" w:rsidRPr="00B86361" w:rsidRDefault="00B86361" w:rsidP="00F00F1F">
            <w:pPr>
              <w:rPr>
                <w:rFonts w:cs="Arial"/>
                <w:sz w:val="20"/>
                <w:szCs w:val="20"/>
              </w:rPr>
            </w:pPr>
          </w:p>
        </w:tc>
        <w:tc>
          <w:tcPr>
            <w:tcW w:w="992" w:type="dxa"/>
          </w:tcPr>
          <w:p w:rsidR="00B86361" w:rsidRPr="00B86361" w:rsidRDefault="00B86361" w:rsidP="00F00F1F">
            <w:pPr>
              <w:rPr>
                <w:rFonts w:cs="Arial"/>
                <w:sz w:val="20"/>
                <w:szCs w:val="20"/>
              </w:rPr>
            </w:pPr>
          </w:p>
        </w:tc>
        <w:tc>
          <w:tcPr>
            <w:tcW w:w="1559" w:type="dxa"/>
          </w:tcPr>
          <w:p w:rsidR="00B86361" w:rsidRPr="00B86361" w:rsidRDefault="00B86361" w:rsidP="00F00F1F">
            <w:pPr>
              <w:rPr>
                <w:rFonts w:cs="Arial"/>
                <w:sz w:val="20"/>
                <w:szCs w:val="20"/>
              </w:rPr>
            </w:pPr>
          </w:p>
        </w:tc>
      </w:tr>
      <w:tr w:rsidR="00B86361" w:rsidRPr="00B86361" w:rsidTr="00B86361">
        <w:trPr>
          <w:trHeight w:val="272"/>
          <w:jc w:val="center"/>
        </w:trPr>
        <w:tc>
          <w:tcPr>
            <w:tcW w:w="625"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65.</w:t>
            </w:r>
          </w:p>
        </w:tc>
        <w:tc>
          <w:tcPr>
            <w:tcW w:w="2064" w:type="dxa"/>
            <w:vAlign w:val="center"/>
          </w:tcPr>
          <w:p w:rsidR="00B86361" w:rsidRPr="00B86361" w:rsidRDefault="00B86361" w:rsidP="00B86361">
            <w:pPr>
              <w:jc w:val="left"/>
              <w:rPr>
                <w:rFonts w:eastAsia="Calibri" w:cs="Arial"/>
                <w:sz w:val="20"/>
                <w:szCs w:val="20"/>
                <w:lang w:val="sr-Cyrl-RS"/>
              </w:rPr>
            </w:pPr>
            <w:r w:rsidRPr="00B86361">
              <w:rPr>
                <w:rFonts w:eastAsia="Calibri" w:cs="Arial"/>
                <w:sz w:val="20"/>
                <w:szCs w:val="20"/>
                <w:lang w:val="sr-Cyrl-RS"/>
              </w:rPr>
              <w:t>Услуге дератизације, ХЕ Зворник, машинска зграда МХЕ</w:t>
            </w:r>
          </w:p>
        </w:tc>
        <w:tc>
          <w:tcPr>
            <w:tcW w:w="850"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100</w:t>
            </w:r>
          </w:p>
        </w:tc>
        <w:tc>
          <w:tcPr>
            <w:tcW w:w="1134" w:type="dxa"/>
            <w:vAlign w:val="center"/>
          </w:tcPr>
          <w:p w:rsidR="00B86361" w:rsidRPr="00B86361" w:rsidRDefault="00B86361" w:rsidP="00F00F1F">
            <w:pPr>
              <w:rPr>
                <w:rFonts w:cs="Arial"/>
                <w:sz w:val="20"/>
                <w:szCs w:val="20"/>
              </w:rPr>
            </w:pPr>
          </w:p>
        </w:tc>
        <w:tc>
          <w:tcPr>
            <w:tcW w:w="1134" w:type="dxa"/>
          </w:tcPr>
          <w:p w:rsidR="00B86361" w:rsidRPr="00B86361" w:rsidRDefault="00B86361" w:rsidP="00F00F1F">
            <w:pPr>
              <w:rPr>
                <w:rFonts w:cs="Arial"/>
                <w:sz w:val="20"/>
                <w:szCs w:val="20"/>
              </w:rPr>
            </w:pPr>
          </w:p>
        </w:tc>
        <w:tc>
          <w:tcPr>
            <w:tcW w:w="1019" w:type="dxa"/>
            <w:vAlign w:val="center"/>
          </w:tcPr>
          <w:p w:rsidR="00B86361" w:rsidRPr="00B86361" w:rsidRDefault="00B86361" w:rsidP="00F00F1F">
            <w:pPr>
              <w:rPr>
                <w:rFonts w:cs="Arial"/>
                <w:sz w:val="20"/>
                <w:szCs w:val="20"/>
              </w:rPr>
            </w:pPr>
          </w:p>
        </w:tc>
        <w:tc>
          <w:tcPr>
            <w:tcW w:w="824" w:type="dxa"/>
            <w:vAlign w:val="center"/>
          </w:tcPr>
          <w:p w:rsidR="00B86361" w:rsidRPr="00B86361" w:rsidRDefault="00B86361" w:rsidP="00500501">
            <w:pPr>
              <w:jc w:val="center"/>
              <w:rPr>
                <w:rFonts w:cs="Arial"/>
                <w:sz w:val="20"/>
                <w:szCs w:val="20"/>
                <w:lang w:val="sr-Cyrl-RS"/>
              </w:rPr>
            </w:pPr>
            <w:r w:rsidRPr="00B86361">
              <w:rPr>
                <w:rFonts w:cs="Arial"/>
                <w:sz w:val="20"/>
                <w:szCs w:val="20"/>
                <w:lang w:val="sr-Cyrl-RS"/>
              </w:rPr>
              <w:t>2</w:t>
            </w:r>
          </w:p>
        </w:tc>
        <w:tc>
          <w:tcPr>
            <w:tcW w:w="1276" w:type="dxa"/>
            <w:vAlign w:val="center"/>
          </w:tcPr>
          <w:p w:rsidR="00B86361" w:rsidRPr="00B86361" w:rsidRDefault="00B86361" w:rsidP="00F00F1F">
            <w:pPr>
              <w:rPr>
                <w:rFonts w:cs="Arial"/>
                <w:sz w:val="20"/>
                <w:szCs w:val="20"/>
              </w:rPr>
            </w:pPr>
          </w:p>
        </w:tc>
        <w:tc>
          <w:tcPr>
            <w:tcW w:w="992" w:type="dxa"/>
          </w:tcPr>
          <w:p w:rsidR="00B86361" w:rsidRPr="00B86361" w:rsidRDefault="00B86361" w:rsidP="00F00F1F">
            <w:pPr>
              <w:rPr>
                <w:rFonts w:cs="Arial"/>
                <w:sz w:val="20"/>
                <w:szCs w:val="20"/>
              </w:rPr>
            </w:pPr>
          </w:p>
        </w:tc>
        <w:tc>
          <w:tcPr>
            <w:tcW w:w="1559" w:type="dxa"/>
          </w:tcPr>
          <w:p w:rsidR="00B86361" w:rsidRPr="00B86361" w:rsidRDefault="00B86361" w:rsidP="00F00F1F">
            <w:pPr>
              <w:rPr>
                <w:rFonts w:cs="Arial"/>
                <w:sz w:val="20"/>
                <w:szCs w:val="20"/>
              </w:rPr>
            </w:pPr>
          </w:p>
        </w:tc>
      </w:tr>
      <w:tr w:rsidR="00B86361" w:rsidRPr="00B86361" w:rsidTr="00B86361">
        <w:trPr>
          <w:trHeight w:val="272"/>
          <w:jc w:val="center"/>
        </w:trPr>
        <w:tc>
          <w:tcPr>
            <w:tcW w:w="625"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66.</w:t>
            </w:r>
          </w:p>
        </w:tc>
        <w:tc>
          <w:tcPr>
            <w:tcW w:w="2064" w:type="dxa"/>
            <w:vAlign w:val="center"/>
          </w:tcPr>
          <w:p w:rsidR="00B86361" w:rsidRPr="00B86361" w:rsidRDefault="00B86361" w:rsidP="00B86361">
            <w:pPr>
              <w:jc w:val="left"/>
              <w:rPr>
                <w:rFonts w:eastAsia="Calibri" w:cs="Arial"/>
                <w:sz w:val="20"/>
                <w:szCs w:val="20"/>
                <w:lang w:val="sr-Cyrl-RS"/>
              </w:rPr>
            </w:pPr>
            <w:r w:rsidRPr="00B86361">
              <w:rPr>
                <w:rFonts w:eastAsia="Calibri" w:cs="Arial"/>
                <w:sz w:val="20"/>
                <w:szCs w:val="20"/>
                <w:lang w:val="sr-Cyrl-RS"/>
              </w:rPr>
              <w:t>Услуге дератизације, ХЕ Овчар бања, машинска сала, подземни део</w:t>
            </w:r>
          </w:p>
        </w:tc>
        <w:tc>
          <w:tcPr>
            <w:tcW w:w="850"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1045</w:t>
            </w:r>
          </w:p>
        </w:tc>
        <w:tc>
          <w:tcPr>
            <w:tcW w:w="1134" w:type="dxa"/>
            <w:vAlign w:val="center"/>
          </w:tcPr>
          <w:p w:rsidR="00B86361" w:rsidRPr="00B86361" w:rsidRDefault="00B86361" w:rsidP="00F00F1F">
            <w:pPr>
              <w:rPr>
                <w:rFonts w:cs="Arial"/>
                <w:sz w:val="20"/>
                <w:szCs w:val="20"/>
              </w:rPr>
            </w:pPr>
          </w:p>
        </w:tc>
        <w:tc>
          <w:tcPr>
            <w:tcW w:w="1134" w:type="dxa"/>
          </w:tcPr>
          <w:p w:rsidR="00B86361" w:rsidRPr="00B86361" w:rsidRDefault="00B86361" w:rsidP="00F00F1F">
            <w:pPr>
              <w:rPr>
                <w:rFonts w:cs="Arial"/>
                <w:sz w:val="20"/>
                <w:szCs w:val="20"/>
              </w:rPr>
            </w:pPr>
          </w:p>
        </w:tc>
        <w:tc>
          <w:tcPr>
            <w:tcW w:w="1019" w:type="dxa"/>
            <w:vAlign w:val="center"/>
          </w:tcPr>
          <w:p w:rsidR="00B86361" w:rsidRPr="00B86361" w:rsidRDefault="00B86361" w:rsidP="00F00F1F">
            <w:pPr>
              <w:rPr>
                <w:rFonts w:cs="Arial"/>
                <w:sz w:val="20"/>
                <w:szCs w:val="20"/>
              </w:rPr>
            </w:pPr>
          </w:p>
        </w:tc>
        <w:tc>
          <w:tcPr>
            <w:tcW w:w="824" w:type="dxa"/>
            <w:vAlign w:val="center"/>
          </w:tcPr>
          <w:p w:rsidR="00B86361" w:rsidRPr="00B86361" w:rsidRDefault="00B86361" w:rsidP="00500501">
            <w:pPr>
              <w:jc w:val="center"/>
              <w:rPr>
                <w:rFonts w:cs="Arial"/>
                <w:sz w:val="20"/>
                <w:szCs w:val="20"/>
                <w:lang w:val="sr-Cyrl-RS"/>
              </w:rPr>
            </w:pPr>
            <w:r w:rsidRPr="00B86361">
              <w:rPr>
                <w:rFonts w:cs="Arial"/>
                <w:sz w:val="20"/>
                <w:szCs w:val="20"/>
                <w:lang w:val="sr-Cyrl-RS"/>
              </w:rPr>
              <w:t>2</w:t>
            </w:r>
          </w:p>
        </w:tc>
        <w:tc>
          <w:tcPr>
            <w:tcW w:w="1276" w:type="dxa"/>
            <w:vAlign w:val="center"/>
          </w:tcPr>
          <w:p w:rsidR="00B86361" w:rsidRPr="00B86361" w:rsidRDefault="00B86361" w:rsidP="00F00F1F">
            <w:pPr>
              <w:rPr>
                <w:rFonts w:cs="Arial"/>
                <w:sz w:val="20"/>
                <w:szCs w:val="20"/>
              </w:rPr>
            </w:pPr>
          </w:p>
        </w:tc>
        <w:tc>
          <w:tcPr>
            <w:tcW w:w="992" w:type="dxa"/>
          </w:tcPr>
          <w:p w:rsidR="00B86361" w:rsidRPr="00B86361" w:rsidRDefault="00B86361" w:rsidP="00F00F1F">
            <w:pPr>
              <w:rPr>
                <w:rFonts w:cs="Arial"/>
                <w:sz w:val="20"/>
                <w:szCs w:val="20"/>
              </w:rPr>
            </w:pPr>
          </w:p>
        </w:tc>
        <w:tc>
          <w:tcPr>
            <w:tcW w:w="1559" w:type="dxa"/>
          </w:tcPr>
          <w:p w:rsidR="00B86361" w:rsidRPr="00B86361" w:rsidRDefault="00B86361" w:rsidP="00F00F1F">
            <w:pPr>
              <w:rPr>
                <w:rFonts w:cs="Arial"/>
                <w:sz w:val="20"/>
                <w:szCs w:val="20"/>
              </w:rPr>
            </w:pPr>
          </w:p>
        </w:tc>
      </w:tr>
      <w:tr w:rsidR="00B86361" w:rsidRPr="00B86361" w:rsidTr="00B86361">
        <w:trPr>
          <w:trHeight w:val="272"/>
          <w:jc w:val="center"/>
        </w:trPr>
        <w:tc>
          <w:tcPr>
            <w:tcW w:w="625"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67.</w:t>
            </w:r>
          </w:p>
        </w:tc>
        <w:tc>
          <w:tcPr>
            <w:tcW w:w="2064" w:type="dxa"/>
            <w:vAlign w:val="center"/>
          </w:tcPr>
          <w:p w:rsidR="00B86361" w:rsidRPr="00B86361" w:rsidRDefault="00B86361" w:rsidP="00B86361">
            <w:pPr>
              <w:jc w:val="left"/>
              <w:rPr>
                <w:rFonts w:eastAsia="Calibri" w:cs="Arial"/>
                <w:sz w:val="20"/>
                <w:szCs w:val="20"/>
              </w:rPr>
            </w:pPr>
            <w:r w:rsidRPr="00B86361">
              <w:rPr>
                <w:rFonts w:eastAsia="Calibri" w:cs="Arial"/>
                <w:sz w:val="20"/>
                <w:szCs w:val="20"/>
              </w:rPr>
              <w:t xml:space="preserve">Услуге </w:t>
            </w:r>
            <w:r w:rsidRPr="00B86361">
              <w:rPr>
                <w:rFonts w:eastAsia="Calibri" w:cs="Arial"/>
                <w:sz w:val="20"/>
                <w:szCs w:val="20"/>
                <w:lang w:val="sr-Cyrl-RS"/>
              </w:rPr>
              <w:t>дезинсекције</w:t>
            </w:r>
            <w:r w:rsidRPr="00B86361">
              <w:rPr>
                <w:rFonts w:eastAsia="Calibri" w:cs="Arial"/>
                <w:sz w:val="20"/>
                <w:szCs w:val="20"/>
              </w:rPr>
              <w:t>, ХЕ Овчар бања, машинска сала, подземни део</w:t>
            </w:r>
          </w:p>
        </w:tc>
        <w:tc>
          <w:tcPr>
            <w:tcW w:w="850"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1045</w:t>
            </w:r>
          </w:p>
        </w:tc>
        <w:tc>
          <w:tcPr>
            <w:tcW w:w="1134" w:type="dxa"/>
            <w:vAlign w:val="center"/>
          </w:tcPr>
          <w:p w:rsidR="00B86361" w:rsidRPr="00B86361" w:rsidRDefault="00B86361" w:rsidP="00F00F1F">
            <w:pPr>
              <w:rPr>
                <w:rFonts w:cs="Arial"/>
                <w:sz w:val="20"/>
                <w:szCs w:val="20"/>
              </w:rPr>
            </w:pPr>
          </w:p>
        </w:tc>
        <w:tc>
          <w:tcPr>
            <w:tcW w:w="1134" w:type="dxa"/>
          </w:tcPr>
          <w:p w:rsidR="00B86361" w:rsidRPr="00B86361" w:rsidRDefault="00B86361" w:rsidP="00F00F1F">
            <w:pPr>
              <w:rPr>
                <w:rFonts w:cs="Arial"/>
                <w:sz w:val="20"/>
                <w:szCs w:val="20"/>
              </w:rPr>
            </w:pPr>
          </w:p>
        </w:tc>
        <w:tc>
          <w:tcPr>
            <w:tcW w:w="1019" w:type="dxa"/>
            <w:vAlign w:val="center"/>
          </w:tcPr>
          <w:p w:rsidR="00B86361" w:rsidRPr="00B86361" w:rsidRDefault="00B86361" w:rsidP="00F00F1F">
            <w:pPr>
              <w:rPr>
                <w:rFonts w:cs="Arial"/>
                <w:sz w:val="20"/>
                <w:szCs w:val="20"/>
              </w:rPr>
            </w:pPr>
          </w:p>
        </w:tc>
        <w:tc>
          <w:tcPr>
            <w:tcW w:w="824" w:type="dxa"/>
            <w:vAlign w:val="center"/>
          </w:tcPr>
          <w:p w:rsidR="00B86361" w:rsidRPr="00B86361" w:rsidRDefault="00B86361" w:rsidP="00500501">
            <w:pPr>
              <w:jc w:val="center"/>
              <w:rPr>
                <w:rFonts w:cs="Arial"/>
                <w:sz w:val="20"/>
                <w:szCs w:val="20"/>
                <w:lang w:val="sr-Cyrl-RS"/>
              </w:rPr>
            </w:pPr>
            <w:r w:rsidRPr="00B86361">
              <w:rPr>
                <w:rFonts w:cs="Arial"/>
                <w:sz w:val="20"/>
                <w:szCs w:val="20"/>
                <w:lang w:val="sr-Cyrl-RS"/>
              </w:rPr>
              <w:t>2</w:t>
            </w:r>
          </w:p>
        </w:tc>
        <w:tc>
          <w:tcPr>
            <w:tcW w:w="1276" w:type="dxa"/>
            <w:vAlign w:val="center"/>
          </w:tcPr>
          <w:p w:rsidR="00B86361" w:rsidRPr="00B86361" w:rsidRDefault="00B86361" w:rsidP="00F00F1F">
            <w:pPr>
              <w:rPr>
                <w:rFonts w:cs="Arial"/>
                <w:sz w:val="20"/>
                <w:szCs w:val="20"/>
              </w:rPr>
            </w:pPr>
          </w:p>
        </w:tc>
        <w:tc>
          <w:tcPr>
            <w:tcW w:w="992" w:type="dxa"/>
          </w:tcPr>
          <w:p w:rsidR="00B86361" w:rsidRPr="00B86361" w:rsidRDefault="00B86361" w:rsidP="00F00F1F">
            <w:pPr>
              <w:rPr>
                <w:rFonts w:cs="Arial"/>
                <w:sz w:val="20"/>
                <w:szCs w:val="20"/>
              </w:rPr>
            </w:pPr>
          </w:p>
        </w:tc>
        <w:tc>
          <w:tcPr>
            <w:tcW w:w="1559" w:type="dxa"/>
          </w:tcPr>
          <w:p w:rsidR="00B86361" w:rsidRPr="00B86361" w:rsidRDefault="00B86361" w:rsidP="00F00F1F">
            <w:pPr>
              <w:rPr>
                <w:rFonts w:cs="Arial"/>
                <w:sz w:val="20"/>
                <w:szCs w:val="20"/>
              </w:rPr>
            </w:pPr>
          </w:p>
        </w:tc>
      </w:tr>
      <w:tr w:rsidR="00B86361" w:rsidRPr="00B86361" w:rsidTr="00B86361">
        <w:trPr>
          <w:trHeight w:val="272"/>
          <w:jc w:val="center"/>
        </w:trPr>
        <w:tc>
          <w:tcPr>
            <w:tcW w:w="625"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68.</w:t>
            </w:r>
          </w:p>
        </w:tc>
        <w:tc>
          <w:tcPr>
            <w:tcW w:w="2064" w:type="dxa"/>
            <w:vAlign w:val="center"/>
          </w:tcPr>
          <w:p w:rsidR="00B86361" w:rsidRPr="00B86361" w:rsidRDefault="00B86361" w:rsidP="00B86361">
            <w:pPr>
              <w:jc w:val="left"/>
              <w:rPr>
                <w:rFonts w:eastAsia="Calibri" w:cs="Arial"/>
                <w:sz w:val="20"/>
                <w:szCs w:val="20"/>
                <w:lang w:val="sr-Cyrl-RS"/>
              </w:rPr>
            </w:pPr>
            <w:r w:rsidRPr="00B86361">
              <w:rPr>
                <w:rFonts w:eastAsia="Calibri" w:cs="Arial"/>
                <w:sz w:val="20"/>
                <w:szCs w:val="20"/>
                <w:lang w:val="sr-Cyrl-RS"/>
              </w:rPr>
              <w:t>Услуге дератизације, ХЕ Овчар бања, разводно постројење</w:t>
            </w:r>
          </w:p>
        </w:tc>
        <w:tc>
          <w:tcPr>
            <w:tcW w:w="850"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600</w:t>
            </w:r>
          </w:p>
        </w:tc>
        <w:tc>
          <w:tcPr>
            <w:tcW w:w="1134" w:type="dxa"/>
            <w:vAlign w:val="center"/>
          </w:tcPr>
          <w:p w:rsidR="00B86361" w:rsidRPr="00B86361" w:rsidRDefault="00B86361" w:rsidP="00F00F1F">
            <w:pPr>
              <w:rPr>
                <w:rFonts w:cs="Arial"/>
                <w:sz w:val="20"/>
                <w:szCs w:val="20"/>
              </w:rPr>
            </w:pPr>
          </w:p>
        </w:tc>
        <w:tc>
          <w:tcPr>
            <w:tcW w:w="1134" w:type="dxa"/>
          </w:tcPr>
          <w:p w:rsidR="00B86361" w:rsidRPr="00B86361" w:rsidRDefault="00B86361" w:rsidP="00F00F1F">
            <w:pPr>
              <w:rPr>
                <w:rFonts w:cs="Arial"/>
                <w:sz w:val="20"/>
                <w:szCs w:val="20"/>
              </w:rPr>
            </w:pPr>
          </w:p>
        </w:tc>
        <w:tc>
          <w:tcPr>
            <w:tcW w:w="1019" w:type="dxa"/>
            <w:vAlign w:val="center"/>
          </w:tcPr>
          <w:p w:rsidR="00B86361" w:rsidRPr="00B86361" w:rsidRDefault="00B86361" w:rsidP="00F00F1F">
            <w:pPr>
              <w:rPr>
                <w:rFonts w:cs="Arial"/>
                <w:sz w:val="20"/>
                <w:szCs w:val="20"/>
              </w:rPr>
            </w:pPr>
          </w:p>
        </w:tc>
        <w:tc>
          <w:tcPr>
            <w:tcW w:w="824" w:type="dxa"/>
            <w:vAlign w:val="center"/>
          </w:tcPr>
          <w:p w:rsidR="00B86361" w:rsidRPr="00B86361" w:rsidRDefault="00B86361" w:rsidP="00500501">
            <w:pPr>
              <w:jc w:val="center"/>
              <w:rPr>
                <w:rFonts w:cs="Arial"/>
                <w:sz w:val="20"/>
                <w:szCs w:val="20"/>
                <w:lang w:val="sr-Cyrl-RS"/>
              </w:rPr>
            </w:pPr>
            <w:r w:rsidRPr="00B86361">
              <w:rPr>
                <w:rFonts w:cs="Arial"/>
                <w:sz w:val="20"/>
                <w:szCs w:val="20"/>
                <w:lang w:val="sr-Cyrl-RS"/>
              </w:rPr>
              <w:t>2</w:t>
            </w:r>
          </w:p>
        </w:tc>
        <w:tc>
          <w:tcPr>
            <w:tcW w:w="1276" w:type="dxa"/>
            <w:vAlign w:val="center"/>
          </w:tcPr>
          <w:p w:rsidR="00B86361" w:rsidRPr="00B86361" w:rsidRDefault="00B86361" w:rsidP="00F00F1F">
            <w:pPr>
              <w:rPr>
                <w:rFonts w:cs="Arial"/>
                <w:sz w:val="20"/>
                <w:szCs w:val="20"/>
              </w:rPr>
            </w:pPr>
          </w:p>
        </w:tc>
        <w:tc>
          <w:tcPr>
            <w:tcW w:w="992" w:type="dxa"/>
          </w:tcPr>
          <w:p w:rsidR="00B86361" w:rsidRPr="00B86361" w:rsidRDefault="00B86361" w:rsidP="00F00F1F">
            <w:pPr>
              <w:rPr>
                <w:rFonts w:cs="Arial"/>
                <w:sz w:val="20"/>
                <w:szCs w:val="20"/>
              </w:rPr>
            </w:pPr>
          </w:p>
        </w:tc>
        <w:tc>
          <w:tcPr>
            <w:tcW w:w="1559" w:type="dxa"/>
          </w:tcPr>
          <w:p w:rsidR="00B86361" w:rsidRPr="00B86361" w:rsidRDefault="00B86361" w:rsidP="00F00F1F">
            <w:pPr>
              <w:rPr>
                <w:rFonts w:cs="Arial"/>
                <w:sz w:val="20"/>
                <w:szCs w:val="20"/>
              </w:rPr>
            </w:pPr>
          </w:p>
        </w:tc>
      </w:tr>
      <w:tr w:rsidR="00B86361" w:rsidRPr="00B86361" w:rsidTr="00B86361">
        <w:trPr>
          <w:trHeight w:val="272"/>
          <w:jc w:val="center"/>
        </w:trPr>
        <w:tc>
          <w:tcPr>
            <w:tcW w:w="625"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69.</w:t>
            </w:r>
          </w:p>
        </w:tc>
        <w:tc>
          <w:tcPr>
            <w:tcW w:w="2064" w:type="dxa"/>
            <w:vAlign w:val="center"/>
          </w:tcPr>
          <w:p w:rsidR="00B86361" w:rsidRPr="00B86361" w:rsidRDefault="00B86361" w:rsidP="00B86361">
            <w:pPr>
              <w:jc w:val="left"/>
              <w:rPr>
                <w:rFonts w:eastAsia="Calibri" w:cs="Arial"/>
                <w:sz w:val="20"/>
                <w:szCs w:val="20"/>
              </w:rPr>
            </w:pPr>
            <w:r w:rsidRPr="00B86361">
              <w:rPr>
                <w:rFonts w:eastAsia="Calibri" w:cs="Arial"/>
                <w:sz w:val="20"/>
                <w:szCs w:val="20"/>
              </w:rPr>
              <w:t xml:space="preserve">Услуге </w:t>
            </w:r>
            <w:r w:rsidRPr="00B86361">
              <w:rPr>
                <w:rFonts w:eastAsia="Calibri" w:cs="Arial"/>
                <w:sz w:val="20"/>
                <w:szCs w:val="20"/>
                <w:lang w:val="sr-Cyrl-RS"/>
              </w:rPr>
              <w:t>дезинсекције</w:t>
            </w:r>
            <w:r w:rsidRPr="00B86361">
              <w:rPr>
                <w:rFonts w:eastAsia="Calibri" w:cs="Arial"/>
                <w:sz w:val="20"/>
                <w:szCs w:val="20"/>
              </w:rPr>
              <w:t>, ХЕ Овчар бања, разводно постројење</w:t>
            </w:r>
          </w:p>
        </w:tc>
        <w:tc>
          <w:tcPr>
            <w:tcW w:w="850"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600</w:t>
            </w:r>
          </w:p>
        </w:tc>
        <w:tc>
          <w:tcPr>
            <w:tcW w:w="1134" w:type="dxa"/>
            <w:vAlign w:val="center"/>
          </w:tcPr>
          <w:p w:rsidR="00B86361" w:rsidRPr="00B86361" w:rsidRDefault="00B86361" w:rsidP="00F00F1F">
            <w:pPr>
              <w:rPr>
                <w:rFonts w:cs="Arial"/>
                <w:sz w:val="20"/>
                <w:szCs w:val="20"/>
              </w:rPr>
            </w:pPr>
          </w:p>
        </w:tc>
        <w:tc>
          <w:tcPr>
            <w:tcW w:w="1134" w:type="dxa"/>
          </w:tcPr>
          <w:p w:rsidR="00B86361" w:rsidRPr="00B86361" w:rsidRDefault="00B86361" w:rsidP="00F00F1F">
            <w:pPr>
              <w:rPr>
                <w:rFonts w:cs="Arial"/>
                <w:sz w:val="20"/>
                <w:szCs w:val="20"/>
              </w:rPr>
            </w:pPr>
          </w:p>
        </w:tc>
        <w:tc>
          <w:tcPr>
            <w:tcW w:w="1019" w:type="dxa"/>
            <w:vAlign w:val="center"/>
          </w:tcPr>
          <w:p w:rsidR="00B86361" w:rsidRPr="00B86361" w:rsidRDefault="00B86361" w:rsidP="00F00F1F">
            <w:pPr>
              <w:rPr>
                <w:rFonts w:cs="Arial"/>
                <w:sz w:val="20"/>
                <w:szCs w:val="20"/>
              </w:rPr>
            </w:pPr>
          </w:p>
        </w:tc>
        <w:tc>
          <w:tcPr>
            <w:tcW w:w="824" w:type="dxa"/>
            <w:vAlign w:val="center"/>
          </w:tcPr>
          <w:p w:rsidR="00B86361" w:rsidRPr="00B86361" w:rsidRDefault="00B86361" w:rsidP="00500501">
            <w:pPr>
              <w:jc w:val="center"/>
              <w:rPr>
                <w:rFonts w:cs="Arial"/>
                <w:sz w:val="20"/>
                <w:szCs w:val="20"/>
                <w:lang w:val="sr-Cyrl-RS"/>
              </w:rPr>
            </w:pPr>
            <w:r w:rsidRPr="00B86361">
              <w:rPr>
                <w:rFonts w:cs="Arial"/>
                <w:sz w:val="20"/>
                <w:szCs w:val="20"/>
                <w:lang w:val="sr-Cyrl-RS"/>
              </w:rPr>
              <w:t>2</w:t>
            </w:r>
          </w:p>
        </w:tc>
        <w:tc>
          <w:tcPr>
            <w:tcW w:w="1276" w:type="dxa"/>
            <w:vAlign w:val="center"/>
          </w:tcPr>
          <w:p w:rsidR="00B86361" w:rsidRPr="00B86361" w:rsidRDefault="00B86361" w:rsidP="00F00F1F">
            <w:pPr>
              <w:rPr>
                <w:rFonts w:cs="Arial"/>
                <w:sz w:val="20"/>
                <w:szCs w:val="20"/>
              </w:rPr>
            </w:pPr>
          </w:p>
        </w:tc>
        <w:tc>
          <w:tcPr>
            <w:tcW w:w="992" w:type="dxa"/>
          </w:tcPr>
          <w:p w:rsidR="00B86361" w:rsidRPr="00B86361" w:rsidRDefault="00B86361" w:rsidP="00F00F1F">
            <w:pPr>
              <w:rPr>
                <w:rFonts w:cs="Arial"/>
                <w:sz w:val="20"/>
                <w:szCs w:val="20"/>
              </w:rPr>
            </w:pPr>
          </w:p>
        </w:tc>
        <w:tc>
          <w:tcPr>
            <w:tcW w:w="1559" w:type="dxa"/>
          </w:tcPr>
          <w:p w:rsidR="00B86361" w:rsidRPr="00B86361" w:rsidRDefault="00B86361" w:rsidP="00F00F1F">
            <w:pPr>
              <w:rPr>
                <w:rFonts w:cs="Arial"/>
                <w:sz w:val="20"/>
                <w:szCs w:val="20"/>
              </w:rPr>
            </w:pPr>
          </w:p>
        </w:tc>
      </w:tr>
      <w:tr w:rsidR="00B86361" w:rsidRPr="00B86361" w:rsidTr="00B86361">
        <w:trPr>
          <w:trHeight w:val="272"/>
          <w:jc w:val="center"/>
        </w:trPr>
        <w:tc>
          <w:tcPr>
            <w:tcW w:w="625"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70.</w:t>
            </w:r>
          </w:p>
        </w:tc>
        <w:tc>
          <w:tcPr>
            <w:tcW w:w="2064" w:type="dxa"/>
            <w:vAlign w:val="center"/>
          </w:tcPr>
          <w:p w:rsidR="00B86361" w:rsidRPr="00B86361" w:rsidRDefault="00B86361" w:rsidP="00B86361">
            <w:pPr>
              <w:jc w:val="left"/>
              <w:rPr>
                <w:rFonts w:eastAsia="Calibri" w:cs="Arial"/>
                <w:sz w:val="20"/>
                <w:szCs w:val="20"/>
                <w:lang w:val="sr-Cyrl-RS"/>
              </w:rPr>
            </w:pPr>
            <w:r w:rsidRPr="00B86361">
              <w:rPr>
                <w:rFonts w:eastAsia="Calibri" w:cs="Arial"/>
                <w:sz w:val="20"/>
                <w:szCs w:val="20"/>
                <w:lang w:val="sr-Cyrl-RS"/>
              </w:rPr>
              <w:t>Услуге дератизације, ХЕ Овчар Бања, међузиђе, каблов. ,галер., каб. простор, електрорадионице, машинска радионица</w:t>
            </w:r>
          </w:p>
        </w:tc>
        <w:tc>
          <w:tcPr>
            <w:tcW w:w="850"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867</w:t>
            </w:r>
          </w:p>
        </w:tc>
        <w:tc>
          <w:tcPr>
            <w:tcW w:w="1134" w:type="dxa"/>
            <w:vAlign w:val="center"/>
          </w:tcPr>
          <w:p w:rsidR="00B86361" w:rsidRPr="00B86361" w:rsidRDefault="00B86361" w:rsidP="00F00F1F">
            <w:pPr>
              <w:rPr>
                <w:rFonts w:cs="Arial"/>
                <w:sz w:val="20"/>
                <w:szCs w:val="20"/>
              </w:rPr>
            </w:pPr>
          </w:p>
        </w:tc>
        <w:tc>
          <w:tcPr>
            <w:tcW w:w="1134" w:type="dxa"/>
          </w:tcPr>
          <w:p w:rsidR="00B86361" w:rsidRPr="00B86361" w:rsidRDefault="00B86361" w:rsidP="00F00F1F">
            <w:pPr>
              <w:rPr>
                <w:rFonts w:cs="Arial"/>
                <w:sz w:val="20"/>
                <w:szCs w:val="20"/>
              </w:rPr>
            </w:pPr>
          </w:p>
        </w:tc>
        <w:tc>
          <w:tcPr>
            <w:tcW w:w="1019" w:type="dxa"/>
            <w:vAlign w:val="center"/>
          </w:tcPr>
          <w:p w:rsidR="00B86361" w:rsidRPr="00B86361" w:rsidRDefault="00B86361" w:rsidP="00F00F1F">
            <w:pPr>
              <w:rPr>
                <w:rFonts w:cs="Arial"/>
                <w:sz w:val="20"/>
                <w:szCs w:val="20"/>
              </w:rPr>
            </w:pPr>
          </w:p>
        </w:tc>
        <w:tc>
          <w:tcPr>
            <w:tcW w:w="824" w:type="dxa"/>
            <w:vAlign w:val="center"/>
          </w:tcPr>
          <w:p w:rsidR="00B86361" w:rsidRPr="00B86361" w:rsidRDefault="00B86361" w:rsidP="00500501">
            <w:pPr>
              <w:jc w:val="center"/>
              <w:rPr>
                <w:rFonts w:cs="Arial"/>
                <w:sz w:val="20"/>
                <w:szCs w:val="20"/>
                <w:lang w:val="sr-Cyrl-RS"/>
              </w:rPr>
            </w:pPr>
            <w:r w:rsidRPr="00B86361">
              <w:rPr>
                <w:rFonts w:cs="Arial"/>
                <w:sz w:val="20"/>
                <w:szCs w:val="20"/>
                <w:lang w:val="sr-Cyrl-RS"/>
              </w:rPr>
              <w:t>2</w:t>
            </w:r>
          </w:p>
        </w:tc>
        <w:tc>
          <w:tcPr>
            <w:tcW w:w="1276" w:type="dxa"/>
            <w:vAlign w:val="center"/>
          </w:tcPr>
          <w:p w:rsidR="00B86361" w:rsidRPr="00B86361" w:rsidRDefault="00B86361" w:rsidP="00F00F1F">
            <w:pPr>
              <w:rPr>
                <w:rFonts w:cs="Arial"/>
                <w:sz w:val="20"/>
                <w:szCs w:val="20"/>
              </w:rPr>
            </w:pPr>
          </w:p>
        </w:tc>
        <w:tc>
          <w:tcPr>
            <w:tcW w:w="992" w:type="dxa"/>
          </w:tcPr>
          <w:p w:rsidR="00B86361" w:rsidRPr="00B86361" w:rsidRDefault="00B86361" w:rsidP="00F00F1F">
            <w:pPr>
              <w:rPr>
                <w:rFonts w:cs="Arial"/>
                <w:sz w:val="20"/>
                <w:szCs w:val="20"/>
              </w:rPr>
            </w:pPr>
          </w:p>
        </w:tc>
        <w:tc>
          <w:tcPr>
            <w:tcW w:w="1559" w:type="dxa"/>
          </w:tcPr>
          <w:p w:rsidR="00B86361" w:rsidRPr="00B86361" w:rsidRDefault="00B86361" w:rsidP="00F00F1F">
            <w:pPr>
              <w:rPr>
                <w:rFonts w:cs="Arial"/>
                <w:sz w:val="20"/>
                <w:szCs w:val="20"/>
              </w:rPr>
            </w:pPr>
          </w:p>
        </w:tc>
      </w:tr>
      <w:tr w:rsidR="00B86361" w:rsidRPr="00B86361" w:rsidTr="00B86361">
        <w:trPr>
          <w:trHeight w:val="272"/>
          <w:jc w:val="center"/>
        </w:trPr>
        <w:tc>
          <w:tcPr>
            <w:tcW w:w="625"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lastRenderedPageBreak/>
              <w:t>71.</w:t>
            </w:r>
          </w:p>
        </w:tc>
        <w:tc>
          <w:tcPr>
            <w:tcW w:w="2064" w:type="dxa"/>
            <w:vAlign w:val="center"/>
          </w:tcPr>
          <w:p w:rsidR="00B86361" w:rsidRPr="00B86361" w:rsidRDefault="00B86361" w:rsidP="00B86361">
            <w:pPr>
              <w:jc w:val="left"/>
              <w:rPr>
                <w:rFonts w:eastAsia="Calibri" w:cs="Arial"/>
                <w:sz w:val="20"/>
                <w:szCs w:val="20"/>
                <w:lang w:val="sr-Cyrl-RS"/>
              </w:rPr>
            </w:pPr>
            <w:r w:rsidRPr="00B86361">
              <w:rPr>
                <w:rFonts w:eastAsia="Calibri" w:cs="Arial"/>
                <w:sz w:val="20"/>
                <w:szCs w:val="20"/>
                <w:lang w:val="sr-Cyrl-RS"/>
              </w:rPr>
              <w:t>Услуге дезинсекције, ХЕ Овчар Бања, међузиђе, каблов. ,галер., каб. простор, електрорадионице, машинска радионица</w:t>
            </w:r>
          </w:p>
        </w:tc>
        <w:tc>
          <w:tcPr>
            <w:tcW w:w="850"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867</w:t>
            </w:r>
          </w:p>
        </w:tc>
        <w:tc>
          <w:tcPr>
            <w:tcW w:w="1134" w:type="dxa"/>
            <w:vAlign w:val="center"/>
          </w:tcPr>
          <w:p w:rsidR="00B86361" w:rsidRPr="00B86361" w:rsidRDefault="00B86361" w:rsidP="00F00F1F">
            <w:pPr>
              <w:rPr>
                <w:rFonts w:cs="Arial"/>
                <w:sz w:val="20"/>
                <w:szCs w:val="20"/>
              </w:rPr>
            </w:pPr>
          </w:p>
        </w:tc>
        <w:tc>
          <w:tcPr>
            <w:tcW w:w="1134" w:type="dxa"/>
          </w:tcPr>
          <w:p w:rsidR="00B86361" w:rsidRPr="00B86361" w:rsidRDefault="00B86361" w:rsidP="00F00F1F">
            <w:pPr>
              <w:rPr>
                <w:rFonts w:cs="Arial"/>
                <w:sz w:val="20"/>
                <w:szCs w:val="20"/>
              </w:rPr>
            </w:pPr>
          </w:p>
        </w:tc>
        <w:tc>
          <w:tcPr>
            <w:tcW w:w="1019" w:type="dxa"/>
            <w:vAlign w:val="center"/>
          </w:tcPr>
          <w:p w:rsidR="00B86361" w:rsidRPr="00B86361" w:rsidRDefault="00B86361" w:rsidP="00F00F1F">
            <w:pPr>
              <w:rPr>
                <w:rFonts w:cs="Arial"/>
                <w:sz w:val="20"/>
                <w:szCs w:val="20"/>
              </w:rPr>
            </w:pPr>
          </w:p>
        </w:tc>
        <w:tc>
          <w:tcPr>
            <w:tcW w:w="824" w:type="dxa"/>
            <w:vAlign w:val="center"/>
          </w:tcPr>
          <w:p w:rsidR="00B86361" w:rsidRPr="00B86361" w:rsidRDefault="00B86361" w:rsidP="00500501">
            <w:pPr>
              <w:jc w:val="center"/>
              <w:rPr>
                <w:rFonts w:cs="Arial"/>
                <w:sz w:val="20"/>
                <w:szCs w:val="20"/>
                <w:lang w:val="sr-Cyrl-RS"/>
              </w:rPr>
            </w:pPr>
            <w:r w:rsidRPr="00B86361">
              <w:rPr>
                <w:rFonts w:cs="Arial"/>
                <w:sz w:val="20"/>
                <w:szCs w:val="20"/>
                <w:lang w:val="sr-Cyrl-RS"/>
              </w:rPr>
              <w:t>2</w:t>
            </w:r>
          </w:p>
        </w:tc>
        <w:tc>
          <w:tcPr>
            <w:tcW w:w="1276" w:type="dxa"/>
            <w:vAlign w:val="center"/>
          </w:tcPr>
          <w:p w:rsidR="00B86361" w:rsidRPr="00B86361" w:rsidRDefault="00B86361" w:rsidP="00F00F1F">
            <w:pPr>
              <w:rPr>
                <w:rFonts w:cs="Arial"/>
                <w:sz w:val="20"/>
                <w:szCs w:val="20"/>
              </w:rPr>
            </w:pPr>
          </w:p>
        </w:tc>
        <w:tc>
          <w:tcPr>
            <w:tcW w:w="992" w:type="dxa"/>
          </w:tcPr>
          <w:p w:rsidR="00B86361" w:rsidRPr="00B86361" w:rsidRDefault="00B86361" w:rsidP="00F00F1F">
            <w:pPr>
              <w:rPr>
                <w:rFonts w:cs="Arial"/>
                <w:sz w:val="20"/>
                <w:szCs w:val="20"/>
              </w:rPr>
            </w:pPr>
          </w:p>
        </w:tc>
        <w:tc>
          <w:tcPr>
            <w:tcW w:w="1559" w:type="dxa"/>
          </w:tcPr>
          <w:p w:rsidR="00B86361" w:rsidRPr="00B86361" w:rsidRDefault="00B86361" w:rsidP="00F00F1F">
            <w:pPr>
              <w:rPr>
                <w:rFonts w:cs="Arial"/>
                <w:sz w:val="20"/>
                <w:szCs w:val="20"/>
              </w:rPr>
            </w:pPr>
          </w:p>
        </w:tc>
      </w:tr>
      <w:tr w:rsidR="00B86361" w:rsidRPr="00B86361" w:rsidTr="00B86361">
        <w:trPr>
          <w:trHeight w:val="272"/>
          <w:jc w:val="center"/>
        </w:trPr>
        <w:tc>
          <w:tcPr>
            <w:tcW w:w="625"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72.</w:t>
            </w:r>
          </w:p>
        </w:tc>
        <w:tc>
          <w:tcPr>
            <w:tcW w:w="2064" w:type="dxa"/>
            <w:vAlign w:val="center"/>
          </w:tcPr>
          <w:p w:rsidR="00B86361" w:rsidRPr="00B86361" w:rsidRDefault="00B86361" w:rsidP="00B86361">
            <w:pPr>
              <w:jc w:val="left"/>
              <w:rPr>
                <w:rFonts w:eastAsia="Calibri" w:cs="Arial"/>
                <w:sz w:val="20"/>
                <w:szCs w:val="20"/>
                <w:lang w:val="sr-Cyrl-RS"/>
              </w:rPr>
            </w:pPr>
            <w:r w:rsidRPr="00B86361">
              <w:rPr>
                <w:rFonts w:eastAsia="Calibri" w:cs="Arial"/>
                <w:sz w:val="20"/>
                <w:szCs w:val="20"/>
                <w:lang w:val="sr-Cyrl-RS"/>
              </w:rPr>
              <w:t>Услуге дератизације, ХЕ Овчар бања, просторија докум. услуж. одржавања</w:t>
            </w:r>
          </w:p>
        </w:tc>
        <w:tc>
          <w:tcPr>
            <w:tcW w:w="850"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20</w:t>
            </w:r>
          </w:p>
        </w:tc>
        <w:tc>
          <w:tcPr>
            <w:tcW w:w="1134" w:type="dxa"/>
            <w:vAlign w:val="center"/>
          </w:tcPr>
          <w:p w:rsidR="00B86361" w:rsidRPr="00B86361" w:rsidRDefault="00B86361" w:rsidP="00F00F1F">
            <w:pPr>
              <w:rPr>
                <w:rFonts w:cs="Arial"/>
                <w:sz w:val="20"/>
                <w:szCs w:val="20"/>
              </w:rPr>
            </w:pPr>
          </w:p>
        </w:tc>
        <w:tc>
          <w:tcPr>
            <w:tcW w:w="1134" w:type="dxa"/>
          </w:tcPr>
          <w:p w:rsidR="00B86361" w:rsidRPr="00B86361" w:rsidRDefault="00B86361" w:rsidP="00F00F1F">
            <w:pPr>
              <w:rPr>
                <w:rFonts w:cs="Arial"/>
                <w:sz w:val="20"/>
                <w:szCs w:val="20"/>
              </w:rPr>
            </w:pPr>
          </w:p>
        </w:tc>
        <w:tc>
          <w:tcPr>
            <w:tcW w:w="1019" w:type="dxa"/>
            <w:vAlign w:val="center"/>
          </w:tcPr>
          <w:p w:rsidR="00B86361" w:rsidRPr="00B86361" w:rsidRDefault="00B86361" w:rsidP="00F00F1F">
            <w:pPr>
              <w:rPr>
                <w:rFonts w:cs="Arial"/>
                <w:sz w:val="20"/>
                <w:szCs w:val="20"/>
              </w:rPr>
            </w:pPr>
          </w:p>
        </w:tc>
        <w:tc>
          <w:tcPr>
            <w:tcW w:w="824" w:type="dxa"/>
            <w:vAlign w:val="center"/>
          </w:tcPr>
          <w:p w:rsidR="00B86361" w:rsidRPr="00B86361" w:rsidRDefault="00B86361" w:rsidP="00500501">
            <w:pPr>
              <w:jc w:val="center"/>
              <w:rPr>
                <w:rFonts w:cs="Arial"/>
                <w:sz w:val="20"/>
                <w:szCs w:val="20"/>
                <w:lang w:val="sr-Cyrl-RS"/>
              </w:rPr>
            </w:pPr>
            <w:r w:rsidRPr="00B86361">
              <w:rPr>
                <w:rFonts w:cs="Arial"/>
                <w:sz w:val="20"/>
                <w:szCs w:val="20"/>
                <w:lang w:val="sr-Cyrl-RS"/>
              </w:rPr>
              <w:t>2</w:t>
            </w:r>
          </w:p>
        </w:tc>
        <w:tc>
          <w:tcPr>
            <w:tcW w:w="1276" w:type="dxa"/>
            <w:vAlign w:val="center"/>
          </w:tcPr>
          <w:p w:rsidR="00B86361" w:rsidRPr="00B86361" w:rsidRDefault="00B86361" w:rsidP="00F00F1F">
            <w:pPr>
              <w:rPr>
                <w:rFonts w:cs="Arial"/>
                <w:sz w:val="20"/>
                <w:szCs w:val="20"/>
              </w:rPr>
            </w:pPr>
          </w:p>
        </w:tc>
        <w:tc>
          <w:tcPr>
            <w:tcW w:w="992" w:type="dxa"/>
          </w:tcPr>
          <w:p w:rsidR="00B86361" w:rsidRPr="00B86361" w:rsidRDefault="00B86361" w:rsidP="00F00F1F">
            <w:pPr>
              <w:rPr>
                <w:rFonts w:cs="Arial"/>
                <w:sz w:val="20"/>
                <w:szCs w:val="20"/>
              </w:rPr>
            </w:pPr>
          </w:p>
        </w:tc>
        <w:tc>
          <w:tcPr>
            <w:tcW w:w="1559" w:type="dxa"/>
          </w:tcPr>
          <w:p w:rsidR="00B86361" w:rsidRPr="00B86361" w:rsidRDefault="00B86361" w:rsidP="00F00F1F">
            <w:pPr>
              <w:rPr>
                <w:rFonts w:cs="Arial"/>
                <w:sz w:val="20"/>
                <w:szCs w:val="20"/>
              </w:rPr>
            </w:pPr>
          </w:p>
        </w:tc>
      </w:tr>
      <w:tr w:rsidR="00B86361" w:rsidRPr="00B86361" w:rsidTr="00B86361">
        <w:trPr>
          <w:trHeight w:val="272"/>
          <w:jc w:val="center"/>
        </w:trPr>
        <w:tc>
          <w:tcPr>
            <w:tcW w:w="625"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73.</w:t>
            </w:r>
          </w:p>
        </w:tc>
        <w:tc>
          <w:tcPr>
            <w:tcW w:w="2064" w:type="dxa"/>
            <w:vAlign w:val="center"/>
          </w:tcPr>
          <w:p w:rsidR="00B86361" w:rsidRPr="00B86361" w:rsidRDefault="00B86361" w:rsidP="00B86361">
            <w:pPr>
              <w:jc w:val="left"/>
              <w:rPr>
                <w:rFonts w:eastAsia="Calibri" w:cs="Arial"/>
                <w:sz w:val="20"/>
                <w:szCs w:val="20"/>
                <w:lang w:val="sr-Cyrl-RS"/>
              </w:rPr>
            </w:pPr>
            <w:r w:rsidRPr="00B86361">
              <w:rPr>
                <w:rFonts w:eastAsia="Calibri" w:cs="Arial"/>
                <w:sz w:val="20"/>
                <w:szCs w:val="20"/>
                <w:lang w:val="sr-Cyrl-RS"/>
              </w:rPr>
              <w:t>Услуге дезинсекције, ХЕ Овчар бања, просторија докум. услуж. одржавања</w:t>
            </w:r>
          </w:p>
        </w:tc>
        <w:tc>
          <w:tcPr>
            <w:tcW w:w="850"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20</w:t>
            </w:r>
          </w:p>
        </w:tc>
        <w:tc>
          <w:tcPr>
            <w:tcW w:w="1134" w:type="dxa"/>
            <w:vAlign w:val="center"/>
          </w:tcPr>
          <w:p w:rsidR="00B86361" w:rsidRPr="00B86361" w:rsidRDefault="00B86361" w:rsidP="00F00F1F">
            <w:pPr>
              <w:rPr>
                <w:rFonts w:cs="Arial"/>
                <w:sz w:val="20"/>
                <w:szCs w:val="20"/>
              </w:rPr>
            </w:pPr>
          </w:p>
        </w:tc>
        <w:tc>
          <w:tcPr>
            <w:tcW w:w="1134" w:type="dxa"/>
          </w:tcPr>
          <w:p w:rsidR="00B86361" w:rsidRPr="00B86361" w:rsidRDefault="00B86361" w:rsidP="00F00F1F">
            <w:pPr>
              <w:rPr>
                <w:rFonts w:cs="Arial"/>
                <w:sz w:val="20"/>
                <w:szCs w:val="20"/>
              </w:rPr>
            </w:pPr>
          </w:p>
        </w:tc>
        <w:tc>
          <w:tcPr>
            <w:tcW w:w="1019" w:type="dxa"/>
            <w:vAlign w:val="center"/>
          </w:tcPr>
          <w:p w:rsidR="00B86361" w:rsidRPr="00B86361" w:rsidRDefault="00B86361" w:rsidP="00F00F1F">
            <w:pPr>
              <w:rPr>
                <w:rFonts w:cs="Arial"/>
                <w:sz w:val="20"/>
                <w:szCs w:val="20"/>
              </w:rPr>
            </w:pPr>
          </w:p>
        </w:tc>
        <w:tc>
          <w:tcPr>
            <w:tcW w:w="824" w:type="dxa"/>
            <w:vAlign w:val="center"/>
          </w:tcPr>
          <w:p w:rsidR="00B86361" w:rsidRPr="00B86361" w:rsidRDefault="00B86361" w:rsidP="00500501">
            <w:pPr>
              <w:jc w:val="center"/>
              <w:rPr>
                <w:rFonts w:cs="Arial"/>
                <w:sz w:val="20"/>
                <w:szCs w:val="20"/>
                <w:lang w:val="sr-Cyrl-RS"/>
              </w:rPr>
            </w:pPr>
            <w:r w:rsidRPr="00B86361">
              <w:rPr>
                <w:rFonts w:cs="Arial"/>
                <w:sz w:val="20"/>
                <w:szCs w:val="20"/>
                <w:lang w:val="sr-Cyrl-RS"/>
              </w:rPr>
              <w:t>2</w:t>
            </w:r>
          </w:p>
        </w:tc>
        <w:tc>
          <w:tcPr>
            <w:tcW w:w="1276" w:type="dxa"/>
            <w:vAlign w:val="center"/>
          </w:tcPr>
          <w:p w:rsidR="00B86361" w:rsidRPr="00B86361" w:rsidRDefault="00B86361" w:rsidP="00F00F1F">
            <w:pPr>
              <w:rPr>
                <w:rFonts w:cs="Arial"/>
                <w:sz w:val="20"/>
                <w:szCs w:val="20"/>
              </w:rPr>
            </w:pPr>
          </w:p>
        </w:tc>
        <w:tc>
          <w:tcPr>
            <w:tcW w:w="992" w:type="dxa"/>
          </w:tcPr>
          <w:p w:rsidR="00B86361" w:rsidRPr="00B86361" w:rsidRDefault="00B86361" w:rsidP="00F00F1F">
            <w:pPr>
              <w:rPr>
                <w:rFonts w:cs="Arial"/>
                <w:sz w:val="20"/>
                <w:szCs w:val="20"/>
              </w:rPr>
            </w:pPr>
          </w:p>
        </w:tc>
        <w:tc>
          <w:tcPr>
            <w:tcW w:w="1559" w:type="dxa"/>
          </w:tcPr>
          <w:p w:rsidR="00B86361" w:rsidRPr="00B86361" w:rsidRDefault="00B86361" w:rsidP="00F00F1F">
            <w:pPr>
              <w:rPr>
                <w:rFonts w:cs="Arial"/>
                <w:sz w:val="20"/>
                <w:szCs w:val="20"/>
              </w:rPr>
            </w:pPr>
          </w:p>
        </w:tc>
      </w:tr>
      <w:tr w:rsidR="00B86361" w:rsidRPr="00B86361" w:rsidTr="00B86361">
        <w:trPr>
          <w:trHeight w:val="272"/>
          <w:jc w:val="center"/>
        </w:trPr>
        <w:tc>
          <w:tcPr>
            <w:tcW w:w="625"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74.</w:t>
            </w:r>
          </w:p>
        </w:tc>
        <w:tc>
          <w:tcPr>
            <w:tcW w:w="2064" w:type="dxa"/>
            <w:vAlign w:val="center"/>
          </w:tcPr>
          <w:p w:rsidR="00B86361" w:rsidRPr="00B86361" w:rsidRDefault="00B86361" w:rsidP="00B86361">
            <w:pPr>
              <w:jc w:val="left"/>
              <w:rPr>
                <w:rFonts w:eastAsia="Calibri" w:cs="Arial"/>
                <w:sz w:val="20"/>
                <w:szCs w:val="20"/>
                <w:lang w:val="sr-Cyrl-RS"/>
              </w:rPr>
            </w:pPr>
            <w:r w:rsidRPr="00B86361">
              <w:rPr>
                <w:rFonts w:eastAsia="Calibri" w:cs="Arial"/>
                <w:sz w:val="20"/>
                <w:szCs w:val="20"/>
                <w:lang w:val="sr-Cyrl-RS"/>
              </w:rPr>
              <w:t>Услуге дератизације, ХЕ Овчар бања, столарска радионица, магацин и архива</w:t>
            </w:r>
          </w:p>
        </w:tc>
        <w:tc>
          <w:tcPr>
            <w:tcW w:w="850"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425</w:t>
            </w:r>
          </w:p>
        </w:tc>
        <w:tc>
          <w:tcPr>
            <w:tcW w:w="1134" w:type="dxa"/>
            <w:vAlign w:val="center"/>
          </w:tcPr>
          <w:p w:rsidR="00B86361" w:rsidRPr="00B86361" w:rsidRDefault="00B86361" w:rsidP="00F00F1F">
            <w:pPr>
              <w:rPr>
                <w:rFonts w:cs="Arial"/>
                <w:sz w:val="20"/>
                <w:szCs w:val="20"/>
              </w:rPr>
            </w:pPr>
          </w:p>
        </w:tc>
        <w:tc>
          <w:tcPr>
            <w:tcW w:w="1134" w:type="dxa"/>
          </w:tcPr>
          <w:p w:rsidR="00B86361" w:rsidRPr="00B86361" w:rsidRDefault="00B86361" w:rsidP="00F00F1F">
            <w:pPr>
              <w:rPr>
                <w:rFonts w:cs="Arial"/>
                <w:sz w:val="20"/>
                <w:szCs w:val="20"/>
              </w:rPr>
            </w:pPr>
          </w:p>
        </w:tc>
        <w:tc>
          <w:tcPr>
            <w:tcW w:w="1019" w:type="dxa"/>
            <w:vAlign w:val="center"/>
          </w:tcPr>
          <w:p w:rsidR="00B86361" w:rsidRPr="00B86361" w:rsidRDefault="00B86361" w:rsidP="00F00F1F">
            <w:pPr>
              <w:rPr>
                <w:rFonts w:cs="Arial"/>
                <w:sz w:val="20"/>
                <w:szCs w:val="20"/>
              </w:rPr>
            </w:pPr>
          </w:p>
        </w:tc>
        <w:tc>
          <w:tcPr>
            <w:tcW w:w="824" w:type="dxa"/>
            <w:vAlign w:val="center"/>
          </w:tcPr>
          <w:p w:rsidR="00B86361" w:rsidRPr="00B86361" w:rsidRDefault="00B86361" w:rsidP="00500501">
            <w:pPr>
              <w:jc w:val="center"/>
              <w:rPr>
                <w:rFonts w:cs="Arial"/>
                <w:sz w:val="20"/>
                <w:szCs w:val="20"/>
                <w:lang w:val="sr-Cyrl-RS"/>
              </w:rPr>
            </w:pPr>
            <w:r w:rsidRPr="00B86361">
              <w:rPr>
                <w:rFonts w:cs="Arial"/>
                <w:sz w:val="20"/>
                <w:szCs w:val="20"/>
                <w:lang w:val="sr-Cyrl-RS"/>
              </w:rPr>
              <w:t>2</w:t>
            </w:r>
          </w:p>
        </w:tc>
        <w:tc>
          <w:tcPr>
            <w:tcW w:w="1276" w:type="dxa"/>
            <w:vAlign w:val="center"/>
          </w:tcPr>
          <w:p w:rsidR="00B86361" w:rsidRPr="00B86361" w:rsidRDefault="00B86361" w:rsidP="00F00F1F">
            <w:pPr>
              <w:rPr>
                <w:rFonts w:cs="Arial"/>
                <w:sz w:val="20"/>
                <w:szCs w:val="20"/>
              </w:rPr>
            </w:pPr>
          </w:p>
        </w:tc>
        <w:tc>
          <w:tcPr>
            <w:tcW w:w="992" w:type="dxa"/>
          </w:tcPr>
          <w:p w:rsidR="00B86361" w:rsidRPr="00B86361" w:rsidRDefault="00B86361" w:rsidP="00F00F1F">
            <w:pPr>
              <w:rPr>
                <w:rFonts w:cs="Arial"/>
                <w:sz w:val="20"/>
                <w:szCs w:val="20"/>
              </w:rPr>
            </w:pPr>
          </w:p>
        </w:tc>
        <w:tc>
          <w:tcPr>
            <w:tcW w:w="1559" w:type="dxa"/>
          </w:tcPr>
          <w:p w:rsidR="00B86361" w:rsidRPr="00B86361" w:rsidRDefault="00B86361" w:rsidP="00F00F1F">
            <w:pPr>
              <w:rPr>
                <w:rFonts w:cs="Arial"/>
                <w:sz w:val="20"/>
                <w:szCs w:val="20"/>
              </w:rPr>
            </w:pPr>
          </w:p>
        </w:tc>
      </w:tr>
      <w:tr w:rsidR="00B86361" w:rsidRPr="00B86361" w:rsidTr="00B86361">
        <w:trPr>
          <w:trHeight w:val="272"/>
          <w:jc w:val="center"/>
        </w:trPr>
        <w:tc>
          <w:tcPr>
            <w:tcW w:w="625"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75.</w:t>
            </w:r>
          </w:p>
        </w:tc>
        <w:tc>
          <w:tcPr>
            <w:tcW w:w="2064" w:type="dxa"/>
            <w:vAlign w:val="center"/>
          </w:tcPr>
          <w:p w:rsidR="00B86361" w:rsidRPr="00B86361" w:rsidRDefault="00B86361" w:rsidP="00B86361">
            <w:pPr>
              <w:jc w:val="left"/>
              <w:rPr>
                <w:rFonts w:eastAsia="Calibri" w:cs="Arial"/>
                <w:sz w:val="20"/>
                <w:szCs w:val="20"/>
                <w:lang w:val="sr-Cyrl-RS"/>
              </w:rPr>
            </w:pPr>
            <w:r w:rsidRPr="00B86361">
              <w:rPr>
                <w:rFonts w:eastAsia="Calibri" w:cs="Arial"/>
                <w:sz w:val="20"/>
                <w:szCs w:val="20"/>
                <w:lang w:val="sr-Cyrl-RS"/>
              </w:rPr>
              <w:t>Услуге дезинсекције, ХЕ Овчар бања, столарска радионица, магацин и архива</w:t>
            </w:r>
          </w:p>
        </w:tc>
        <w:tc>
          <w:tcPr>
            <w:tcW w:w="850"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425</w:t>
            </w:r>
          </w:p>
        </w:tc>
        <w:tc>
          <w:tcPr>
            <w:tcW w:w="1134" w:type="dxa"/>
            <w:vAlign w:val="center"/>
          </w:tcPr>
          <w:p w:rsidR="00B86361" w:rsidRPr="00B86361" w:rsidRDefault="00B86361" w:rsidP="00F00F1F">
            <w:pPr>
              <w:rPr>
                <w:rFonts w:cs="Arial"/>
                <w:sz w:val="20"/>
                <w:szCs w:val="20"/>
              </w:rPr>
            </w:pPr>
          </w:p>
        </w:tc>
        <w:tc>
          <w:tcPr>
            <w:tcW w:w="1134" w:type="dxa"/>
          </w:tcPr>
          <w:p w:rsidR="00B86361" w:rsidRPr="00B86361" w:rsidRDefault="00B86361" w:rsidP="00F00F1F">
            <w:pPr>
              <w:rPr>
                <w:rFonts w:cs="Arial"/>
                <w:sz w:val="20"/>
                <w:szCs w:val="20"/>
              </w:rPr>
            </w:pPr>
          </w:p>
        </w:tc>
        <w:tc>
          <w:tcPr>
            <w:tcW w:w="1019" w:type="dxa"/>
            <w:vAlign w:val="center"/>
          </w:tcPr>
          <w:p w:rsidR="00B86361" w:rsidRPr="00B86361" w:rsidRDefault="00B86361" w:rsidP="00F00F1F">
            <w:pPr>
              <w:rPr>
                <w:rFonts w:cs="Arial"/>
                <w:sz w:val="20"/>
                <w:szCs w:val="20"/>
              </w:rPr>
            </w:pPr>
          </w:p>
        </w:tc>
        <w:tc>
          <w:tcPr>
            <w:tcW w:w="824" w:type="dxa"/>
            <w:vAlign w:val="center"/>
          </w:tcPr>
          <w:p w:rsidR="00B86361" w:rsidRPr="00B86361" w:rsidRDefault="00B86361" w:rsidP="00500501">
            <w:pPr>
              <w:jc w:val="center"/>
              <w:rPr>
                <w:rFonts w:cs="Arial"/>
                <w:sz w:val="20"/>
                <w:szCs w:val="20"/>
                <w:lang w:val="sr-Cyrl-RS"/>
              </w:rPr>
            </w:pPr>
            <w:r w:rsidRPr="00B86361">
              <w:rPr>
                <w:rFonts w:cs="Arial"/>
                <w:sz w:val="20"/>
                <w:szCs w:val="20"/>
                <w:lang w:val="sr-Cyrl-RS"/>
              </w:rPr>
              <w:t>2</w:t>
            </w:r>
          </w:p>
        </w:tc>
        <w:tc>
          <w:tcPr>
            <w:tcW w:w="1276" w:type="dxa"/>
            <w:vAlign w:val="center"/>
          </w:tcPr>
          <w:p w:rsidR="00B86361" w:rsidRPr="00B86361" w:rsidRDefault="00B86361" w:rsidP="00F00F1F">
            <w:pPr>
              <w:rPr>
                <w:rFonts w:cs="Arial"/>
                <w:sz w:val="20"/>
                <w:szCs w:val="20"/>
              </w:rPr>
            </w:pPr>
          </w:p>
        </w:tc>
        <w:tc>
          <w:tcPr>
            <w:tcW w:w="992" w:type="dxa"/>
          </w:tcPr>
          <w:p w:rsidR="00B86361" w:rsidRPr="00B86361" w:rsidRDefault="00B86361" w:rsidP="00F00F1F">
            <w:pPr>
              <w:rPr>
                <w:rFonts w:cs="Arial"/>
                <w:sz w:val="20"/>
                <w:szCs w:val="20"/>
              </w:rPr>
            </w:pPr>
          </w:p>
        </w:tc>
        <w:tc>
          <w:tcPr>
            <w:tcW w:w="1559" w:type="dxa"/>
          </w:tcPr>
          <w:p w:rsidR="00B86361" w:rsidRPr="00B86361" w:rsidRDefault="00B86361" w:rsidP="00F00F1F">
            <w:pPr>
              <w:rPr>
                <w:rFonts w:cs="Arial"/>
                <w:sz w:val="20"/>
                <w:szCs w:val="20"/>
              </w:rPr>
            </w:pPr>
          </w:p>
        </w:tc>
      </w:tr>
      <w:tr w:rsidR="00B86361" w:rsidRPr="00B86361" w:rsidTr="00B86361">
        <w:trPr>
          <w:trHeight w:val="272"/>
          <w:jc w:val="center"/>
        </w:trPr>
        <w:tc>
          <w:tcPr>
            <w:tcW w:w="625"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76.</w:t>
            </w:r>
          </w:p>
        </w:tc>
        <w:tc>
          <w:tcPr>
            <w:tcW w:w="2064" w:type="dxa"/>
            <w:vAlign w:val="center"/>
          </w:tcPr>
          <w:p w:rsidR="00B86361" w:rsidRPr="00B86361" w:rsidRDefault="00B86361" w:rsidP="00B86361">
            <w:pPr>
              <w:jc w:val="left"/>
              <w:rPr>
                <w:rFonts w:eastAsia="Calibri" w:cs="Arial"/>
                <w:sz w:val="20"/>
                <w:szCs w:val="20"/>
                <w:lang w:val="sr-Cyrl-RS"/>
              </w:rPr>
            </w:pPr>
            <w:r w:rsidRPr="00B86361">
              <w:rPr>
                <w:rFonts w:eastAsia="Calibri" w:cs="Arial"/>
                <w:sz w:val="20"/>
                <w:szCs w:val="20"/>
                <w:lang w:val="sr-Cyrl-RS"/>
              </w:rPr>
              <w:t>Услуге дератизације, ХЕ Овчар бања, магацин разног материјала</w:t>
            </w:r>
          </w:p>
        </w:tc>
        <w:tc>
          <w:tcPr>
            <w:tcW w:w="850"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234</w:t>
            </w:r>
          </w:p>
        </w:tc>
        <w:tc>
          <w:tcPr>
            <w:tcW w:w="1134" w:type="dxa"/>
            <w:vAlign w:val="center"/>
          </w:tcPr>
          <w:p w:rsidR="00B86361" w:rsidRPr="00B86361" w:rsidRDefault="00B86361" w:rsidP="00F00F1F">
            <w:pPr>
              <w:rPr>
                <w:rFonts w:cs="Arial"/>
                <w:sz w:val="20"/>
                <w:szCs w:val="20"/>
              </w:rPr>
            </w:pPr>
          </w:p>
        </w:tc>
        <w:tc>
          <w:tcPr>
            <w:tcW w:w="1134" w:type="dxa"/>
          </w:tcPr>
          <w:p w:rsidR="00B86361" w:rsidRPr="00B86361" w:rsidRDefault="00B86361" w:rsidP="00F00F1F">
            <w:pPr>
              <w:rPr>
                <w:rFonts w:cs="Arial"/>
                <w:sz w:val="20"/>
                <w:szCs w:val="20"/>
              </w:rPr>
            </w:pPr>
          </w:p>
        </w:tc>
        <w:tc>
          <w:tcPr>
            <w:tcW w:w="1019" w:type="dxa"/>
            <w:vAlign w:val="center"/>
          </w:tcPr>
          <w:p w:rsidR="00B86361" w:rsidRPr="00B86361" w:rsidRDefault="00B86361" w:rsidP="00F00F1F">
            <w:pPr>
              <w:rPr>
                <w:rFonts w:cs="Arial"/>
                <w:sz w:val="20"/>
                <w:szCs w:val="20"/>
              </w:rPr>
            </w:pPr>
          </w:p>
        </w:tc>
        <w:tc>
          <w:tcPr>
            <w:tcW w:w="824" w:type="dxa"/>
            <w:vAlign w:val="center"/>
          </w:tcPr>
          <w:p w:rsidR="00B86361" w:rsidRPr="00B86361" w:rsidRDefault="00B86361" w:rsidP="00500501">
            <w:pPr>
              <w:jc w:val="center"/>
              <w:rPr>
                <w:rFonts w:cs="Arial"/>
                <w:sz w:val="20"/>
                <w:szCs w:val="20"/>
                <w:lang w:val="sr-Cyrl-RS"/>
              </w:rPr>
            </w:pPr>
            <w:r w:rsidRPr="00B86361">
              <w:rPr>
                <w:rFonts w:cs="Arial"/>
                <w:sz w:val="20"/>
                <w:szCs w:val="20"/>
                <w:lang w:val="sr-Cyrl-RS"/>
              </w:rPr>
              <w:t>2</w:t>
            </w:r>
          </w:p>
        </w:tc>
        <w:tc>
          <w:tcPr>
            <w:tcW w:w="1276" w:type="dxa"/>
            <w:vAlign w:val="center"/>
          </w:tcPr>
          <w:p w:rsidR="00B86361" w:rsidRPr="00B86361" w:rsidRDefault="00B86361" w:rsidP="00F00F1F">
            <w:pPr>
              <w:rPr>
                <w:rFonts w:cs="Arial"/>
                <w:sz w:val="20"/>
                <w:szCs w:val="20"/>
              </w:rPr>
            </w:pPr>
          </w:p>
        </w:tc>
        <w:tc>
          <w:tcPr>
            <w:tcW w:w="992" w:type="dxa"/>
          </w:tcPr>
          <w:p w:rsidR="00B86361" w:rsidRPr="00B86361" w:rsidRDefault="00B86361" w:rsidP="00F00F1F">
            <w:pPr>
              <w:rPr>
                <w:rFonts w:cs="Arial"/>
                <w:sz w:val="20"/>
                <w:szCs w:val="20"/>
              </w:rPr>
            </w:pPr>
          </w:p>
        </w:tc>
        <w:tc>
          <w:tcPr>
            <w:tcW w:w="1559" w:type="dxa"/>
          </w:tcPr>
          <w:p w:rsidR="00B86361" w:rsidRPr="00B86361" w:rsidRDefault="00B86361" w:rsidP="00F00F1F">
            <w:pPr>
              <w:rPr>
                <w:rFonts w:cs="Arial"/>
                <w:sz w:val="20"/>
                <w:szCs w:val="20"/>
              </w:rPr>
            </w:pPr>
          </w:p>
        </w:tc>
      </w:tr>
      <w:tr w:rsidR="00B86361" w:rsidRPr="00B86361" w:rsidTr="00B86361">
        <w:trPr>
          <w:trHeight w:val="272"/>
          <w:jc w:val="center"/>
        </w:trPr>
        <w:tc>
          <w:tcPr>
            <w:tcW w:w="625"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77.</w:t>
            </w:r>
          </w:p>
        </w:tc>
        <w:tc>
          <w:tcPr>
            <w:tcW w:w="2064" w:type="dxa"/>
            <w:vAlign w:val="center"/>
          </w:tcPr>
          <w:p w:rsidR="00B86361" w:rsidRPr="00B86361" w:rsidRDefault="00B86361" w:rsidP="00B86361">
            <w:pPr>
              <w:jc w:val="left"/>
              <w:rPr>
                <w:rFonts w:eastAsia="Calibri" w:cs="Arial"/>
                <w:sz w:val="20"/>
                <w:szCs w:val="20"/>
                <w:lang w:val="sr-Cyrl-RS"/>
              </w:rPr>
            </w:pPr>
            <w:r w:rsidRPr="00B86361">
              <w:rPr>
                <w:rFonts w:eastAsia="Calibri" w:cs="Arial"/>
                <w:sz w:val="20"/>
                <w:szCs w:val="20"/>
                <w:lang w:val="sr-Cyrl-RS"/>
              </w:rPr>
              <w:t>Услуге дезинсекције, ХЕ Овчар бања, магацин разног материјала</w:t>
            </w:r>
          </w:p>
        </w:tc>
        <w:tc>
          <w:tcPr>
            <w:tcW w:w="850"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234</w:t>
            </w:r>
          </w:p>
        </w:tc>
        <w:tc>
          <w:tcPr>
            <w:tcW w:w="1134" w:type="dxa"/>
            <w:vAlign w:val="center"/>
          </w:tcPr>
          <w:p w:rsidR="00B86361" w:rsidRPr="00B86361" w:rsidRDefault="00B86361" w:rsidP="00F00F1F">
            <w:pPr>
              <w:rPr>
                <w:rFonts w:cs="Arial"/>
                <w:sz w:val="20"/>
                <w:szCs w:val="20"/>
              </w:rPr>
            </w:pPr>
          </w:p>
        </w:tc>
        <w:tc>
          <w:tcPr>
            <w:tcW w:w="1134" w:type="dxa"/>
          </w:tcPr>
          <w:p w:rsidR="00B86361" w:rsidRPr="00B86361" w:rsidRDefault="00B86361" w:rsidP="00F00F1F">
            <w:pPr>
              <w:rPr>
                <w:rFonts w:cs="Arial"/>
                <w:sz w:val="20"/>
                <w:szCs w:val="20"/>
              </w:rPr>
            </w:pPr>
          </w:p>
        </w:tc>
        <w:tc>
          <w:tcPr>
            <w:tcW w:w="1019" w:type="dxa"/>
            <w:vAlign w:val="center"/>
          </w:tcPr>
          <w:p w:rsidR="00B86361" w:rsidRPr="00B86361" w:rsidRDefault="00B86361" w:rsidP="00F00F1F">
            <w:pPr>
              <w:rPr>
                <w:rFonts w:cs="Arial"/>
                <w:sz w:val="20"/>
                <w:szCs w:val="20"/>
              </w:rPr>
            </w:pPr>
          </w:p>
        </w:tc>
        <w:tc>
          <w:tcPr>
            <w:tcW w:w="824" w:type="dxa"/>
            <w:vAlign w:val="center"/>
          </w:tcPr>
          <w:p w:rsidR="00B86361" w:rsidRPr="00B86361" w:rsidRDefault="00B86361" w:rsidP="00500501">
            <w:pPr>
              <w:jc w:val="center"/>
              <w:rPr>
                <w:rFonts w:cs="Arial"/>
                <w:sz w:val="20"/>
                <w:szCs w:val="20"/>
                <w:lang w:val="sr-Cyrl-RS"/>
              </w:rPr>
            </w:pPr>
            <w:r w:rsidRPr="00B86361">
              <w:rPr>
                <w:rFonts w:cs="Arial"/>
                <w:sz w:val="20"/>
                <w:szCs w:val="20"/>
                <w:lang w:val="sr-Cyrl-RS"/>
              </w:rPr>
              <w:t>2</w:t>
            </w:r>
          </w:p>
        </w:tc>
        <w:tc>
          <w:tcPr>
            <w:tcW w:w="1276" w:type="dxa"/>
            <w:vAlign w:val="center"/>
          </w:tcPr>
          <w:p w:rsidR="00B86361" w:rsidRPr="00B86361" w:rsidRDefault="00B86361" w:rsidP="00F00F1F">
            <w:pPr>
              <w:rPr>
                <w:rFonts w:cs="Arial"/>
                <w:sz w:val="20"/>
                <w:szCs w:val="20"/>
              </w:rPr>
            </w:pPr>
          </w:p>
        </w:tc>
        <w:tc>
          <w:tcPr>
            <w:tcW w:w="992" w:type="dxa"/>
          </w:tcPr>
          <w:p w:rsidR="00B86361" w:rsidRPr="00B86361" w:rsidRDefault="00B86361" w:rsidP="00F00F1F">
            <w:pPr>
              <w:rPr>
                <w:rFonts w:cs="Arial"/>
                <w:sz w:val="20"/>
                <w:szCs w:val="20"/>
              </w:rPr>
            </w:pPr>
          </w:p>
        </w:tc>
        <w:tc>
          <w:tcPr>
            <w:tcW w:w="1559" w:type="dxa"/>
          </w:tcPr>
          <w:p w:rsidR="00B86361" w:rsidRPr="00B86361" w:rsidRDefault="00B86361" w:rsidP="00F00F1F">
            <w:pPr>
              <w:rPr>
                <w:rFonts w:cs="Arial"/>
                <w:sz w:val="20"/>
                <w:szCs w:val="20"/>
              </w:rPr>
            </w:pPr>
          </w:p>
        </w:tc>
      </w:tr>
      <w:tr w:rsidR="00B86361" w:rsidRPr="00B86361" w:rsidTr="00B86361">
        <w:trPr>
          <w:trHeight w:val="272"/>
          <w:jc w:val="center"/>
        </w:trPr>
        <w:tc>
          <w:tcPr>
            <w:tcW w:w="625"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78.</w:t>
            </w:r>
          </w:p>
        </w:tc>
        <w:tc>
          <w:tcPr>
            <w:tcW w:w="2064" w:type="dxa"/>
            <w:vAlign w:val="center"/>
          </w:tcPr>
          <w:p w:rsidR="00B86361" w:rsidRPr="00B86361" w:rsidRDefault="00B86361" w:rsidP="00B86361">
            <w:pPr>
              <w:jc w:val="left"/>
              <w:rPr>
                <w:rFonts w:eastAsia="Calibri" w:cs="Arial"/>
                <w:sz w:val="20"/>
                <w:szCs w:val="20"/>
                <w:lang w:val="sr-Cyrl-RS"/>
              </w:rPr>
            </w:pPr>
            <w:r w:rsidRPr="00B86361">
              <w:rPr>
                <w:rFonts w:eastAsia="Calibri" w:cs="Arial"/>
                <w:sz w:val="20"/>
                <w:szCs w:val="20"/>
                <w:lang w:val="sr-Cyrl-RS"/>
              </w:rPr>
              <w:t>Услуге дератизације, ХЕ Овчар бања, магацин горива и мазива</w:t>
            </w:r>
          </w:p>
        </w:tc>
        <w:tc>
          <w:tcPr>
            <w:tcW w:w="850"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91</w:t>
            </w:r>
          </w:p>
        </w:tc>
        <w:tc>
          <w:tcPr>
            <w:tcW w:w="1134" w:type="dxa"/>
            <w:vAlign w:val="center"/>
          </w:tcPr>
          <w:p w:rsidR="00B86361" w:rsidRPr="00B86361" w:rsidRDefault="00B86361" w:rsidP="00F00F1F">
            <w:pPr>
              <w:rPr>
                <w:rFonts w:cs="Arial"/>
                <w:sz w:val="20"/>
                <w:szCs w:val="20"/>
              </w:rPr>
            </w:pPr>
          </w:p>
        </w:tc>
        <w:tc>
          <w:tcPr>
            <w:tcW w:w="1134" w:type="dxa"/>
          </w:tcPr>
          <w:p w:rsidR="00B86361" w:rsidRPr="00B86361" w:rsidRDefault="00B86361" w:rsidP="00F00F1F">
            <w:pPr>
              <w:rPr>
                <w:rFonts w:cs="Arial"/>
                <w:sz w:val="20"/>
                <w:szCs w:val="20"/>
              </w:rPr>
            </w:pPr>
          </w:p>
        </w:tc>
        <w:tc>
          <w:tcPr>
            <w:tcW w:w="1019" w:type="dxa"/>
            <w:vAlign w:val="center"/>
          </w:tcPr>
          <w:p w:rsidR="00B86361" w:rsidRPr="00B86361" w:rsidRDefault="00B86361" w:rsidP="00F00F1F">
            <w:pPr>
              <w:rPr>
                <w:rFonts w:cs="Arial"/>
                <w:sz w:val="20"/>
                <w:szCs w:val="20"/>
              </w:rPr>
            </w:pPr>
          </w:p>
        </w:tc>
        <w:tc>
          <w:tcPr>
            <w:tcW w:w="824" w:type="dxa"/>
            <w:vAlign w:val="center"/>
          </w:tcPr>
          <w:p w:rsidR="00B86361" w:rsidRPr="00B86361" w:rsidRDefault="00B86361" w:rsidP="00500501">
            <w:pPr>
              <w:jc w:val="center"/>
              <w:rPr>
                <w:rFonts w:cs="Arial"/>
                <w:sz w:val="20"/>
                <w:szCs w:val="20"/>
                <w:lang w:val="sr-Cyrl-RS"/>
              </w:rPr>
            </w:pPr>
            <w:r w:rsidRPr="00B86361">
              <w:rPr>
                <w:rFonts w:cs="Arial"/>
                <w:sz w:val="20"/>
                <w:szCs w:val="20"/>
                <w:lang w:val="sr-Cyrl-RS"/>
              </w:rPr>
              <w:t>2</w:t>
            </w:r>
          </w:p>
        </w:tc>
        <w:tc>
          <w:tcPr>
            <w:tcW w:w="1276" w:type="dxa"/>
            <w:vAlign w:val="center"/>
          </w:tcPr>
          <w:p w:rsidR="00B86361" w:rsidRPr="00B86361" w:rsidRDefault="00B86361" w:rsidP="00F00F1F">
            <w:pPr>
              <w:rPr>
                <w:rFonts w:cs="Arial"/>
                <w:sz w:val="20"/>
                <w:szCs w:val="20"/>
              </w:rPr>
            </w:pPr>
          </w:p>
        </w:tc>
        <w:tc>
          <w:tcPr>
            <w:tcW w:w="992" w:type="dxa"/>
          </w:tcPr>
          <w:p w:rsidR="00B86361" w:rsidRPr="00B86361" w:rsidRDefault="00B86361" w:rsidP="00F00F1F">
            <w:pPr>
              <w:rPr>
                <w:rFonts w:cs="Arial"/>
                <w:sz w:val="20"/>
                <w:szCs w:val="20"/>
              </w:rPr>
            </w:pPr>
          </w:p>
        </w:tc>
        <w:tc>
          <w:tcPr>
            <w:tcW w:w="1559" w:type="dxa"/>
          </w:tcPr>
          <w:p w:rsidR="00B86361" w:rsidRPr="00B86361" w:rsidRDefault="00B86361" w:rsidP="00F00F1F">
            <w:pPr>
              <w:rPr>
                <w:rFonts w:cs="Arial"/>
                <w:sz w:val="20"/>
                <w:szCs w:val="20"/>
              </w:rPr>
            </w:pPr>
          </w:p>
        </w:tc>
      </w:tr>
      <w:tr w:rsidR="00B86361" w:rsidRPr="00B86361" w:rsidTr="00B86361">
        <w:trPr>
          <w:trHeight w:val="272"/>
          <w:jc w:val="center"/>
        </w:trPr>
        <w:tc>
          <w:tcPr>
            <w:tcW w:w="625"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79.</w:t>
            </w:r>
          </w:p>
        </w:tc>
        <w:tc>
          <w:tcPr>
            <w:tcW w:w="2064" w:type="dxa"/>
            <w:vAlign w:val="center"/>
          </w:tcPr>
          <w:p w:rsidR="00B86361" w:rsidRPr="00B86361" w:rsidRDefault="00B86361" w:rsidP="00B86361">
            <w:pPr>
              <w:jc w:val="left"/>
              <w:rPr>
                <w:rFonts w:eastAsia="Calibri" w:cs="Arial"/>
                <w:sz w:val="20"/>
                <w:szCs w:val="20"/>
                <w:lang w:val="sr-Cyrl-RS"/>
              </w:rPr>
            </w:pPr>
            <w:r w:rsidRPr="00B86361">
              <w:rPr>
                <w:rFonts w:eastAsia="Calibri" w:cs="Arial"/>
                <w:sz w:val="20"/>
                <w:szCs w:val="20"/>
                <w:lang w:val="sr-Cyrl-RS"/>
              </w:rPr>
              <w:t>Услуге дезинсекције, ХЕ Овчар бања, магацин горива и мазива</w:t>
            </w:r>
          </w:p>
        </w:tc>
        <w:tc>
          <w:tcPr>
            <w:tcW w:w="850"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91</w:t>
            </w:r>
          </w:p>
        </w:tc>
        <w:tc>
          <w:tcPr>
            <w:tcW w:w="1134" w:type="dxa"/>
            <w:vAlign w:val="center"/>
          </w:tcPr>
          <w:p w:rsidR="00B86361" w:rsidRPr="00B86361" w:rsidRDefault="00B86361" w:rsidP="00F00F1F">
            <w:pPr>
              <w:rPr>
                <w:rFonts w:cs="Arial"/>
                <w:sz w:val="20"/>
                <w:szCs w:val="20"/>
              </w:rPr>
            </w:pPr>
          </w:p>
        </w:tc>
        <w:tc>
          <w:tcPr>
            <w:tcW w:w="1134" w:type="dxa"/>
          </w:tcPr>
          <w:p w:rsidR="00B86361" w:rsidRPr="00B86361" w:rsidRDefault="00B86361" w:rsidP="00F00F1F">
            <w:pPr>
              <w:rPr>
                <w:rFonts w:cs="Arial"/>
                <w:sz w:val="20"/>
                <w:szCs w:val="20"/>
              </w:rPr>
            </w:pPr>
          </w:p>
        </w:tc>
        <w:tc>
          <w:tcPr>
            <w:tcW w:w="1019" w:type="dxa"/>
            <w:vAlign w:val="center"/>
          </w:tcPr>
          <w:p w:rsidR="00B86361" w:rsidRPr="00B86361" w:rsidRDefault="00B86361" w:rsidP="00F00F1F">
            <w:pPr>
              <w:rPr>
                <w:rFonts w:cs="Arial"/>
                <w:sz w:val="20"/>
                <w:szCs w:val="20"/>
              </w:rPr>
            </w:pPr>
          </w:p>
        </w:tc>
        <w:tc>
          <w:tcPr>
            <w:tcW w:w="824" w:type="dxa"/>
            <w:vAlign w:val="center"/>
          </w:tcPr>
          <w:p w:rsidR="00B86361" w:rsidRPr="00B86361" w:rsidRDefault="00B86361" w:rsidP="00500501">
            <w:pPr>
              <w:jc w:val="center"/>
              <w:rPr>
                <w:rFonts w:cs="Arial"/>
                <w:sz w:val="20"/>
                <w:szCs w:val="20"/>
                <w:lang w:val="sr-Cyrl-RS"/>
              </w:rPr>
            </w:pPr>
            <w:r w:rsidRPr="00B86361">
              <w:rPr>
                <w:rFonts w:cs="Arial"/>
                <w:sz w:val="20"/>
                <w:szCs w:val="20"/>
                <w:lang w:val="sr-Cyrl-RS"/>
              </w:rPr>
              <w:t>2</w:t>
            </w:r>
          </w:p>
        </w:tc>
        <w:tc>
          <w:tcPr>
            <w:tcW w:w="1276" w:type="dxa"/>
            <w:vAlign w:val="center"/>
          </w:tcPr>
          <w:p w:rsidR="00B86361" w:rsidRPr="00B86361" w:rsidRDefault="00B86361" w:rsidP="00F00F1F">
            <w:pPr>
              <w:rPr>
                <w:rFonts w:cs="Arial"/>
                <w:sz w:val="20"/>
                <w:szCs w:val="20"/>
              </w:rPr>
            </w:pPr>
          </w:p>
        </w:tc>
        <w:tc>
          <w:tcPr>
            <w:tcW w:w="992" w:type="dxa"/>
          </w:tcPr>
          <w:p w:rsidR="00B86361" w:rsidRPr="00B86361" w:rsidRDefault="00B86361" w:rsidP="00F00F1F">
            <w:pPr>
              <w:rPr>
                <w:rFonts w:cs="Arial"/>
                <w:sz w:val="20"/>
                <w:szCs w:val="20"/>
              </w:rPr>
            </w:pPr>
          </w:p>
        </w:tc>
        <w:tc>
          <w:tcPr>
            <w:tcW w:w="1559" w:type="dxa"/>
          </w:tcPr>
          <w:p w:rsidR="00B86361" w:rsidRPr="00B86361" w:rsidRDefault="00B86361" w:rsidP="00F00F1F">
            <w:pPr>
              <w:rPr>
                <w:rFonts w:cs="Arial"/>
                <w:sz w:val="20"/>
                <w:szCs w:val="20"/>
              </w:rPr>
            </w:pPr>
          </w:p>
        </w:tc>
      </w:tr>
      <w:tr w:rsidR="00B86361" w:rsidRPr="00B86361" w:rsidTr="00B86361">
        <w:trPr>
          <w:trHeight w:val="272"/>
          <w:jc w:val="center"/>
        </w:trPr>
        <w:tc>
          <w:tcPr>
            <w:tcW w:w="625"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80.</w:t>
            </w:r>
          </w:p>
        </w:tc>
        <w:tc>
          <w:tcPr>
            <w:tcW w:w="2064" w:type="dxa"/>
            <w:vAlign w:val="center"/>
          </w:tcPr>
          <w:p w:rsidR="00B86361" w:rsidRPr="00B86361" w:rsidRDefault="00B86361" w:rsidP="00B86361">
            <w:pPr>
              <w:jc w:val="left"/>
              <w:rPr>
                <w:rFonts w:eastAsia="Calibri" w:cs="Arial"/>
                <w:sz w:val="20"/>
                <w:szCs w:val="20"/>
                <w:lang w:val="sr-Cyrl-RS"/>
              </w:rPr>
            </w:pPr>
            <w:r w:rsidRPr="00B86361">
              <w:rPr>
                <w:rFonts w:eastAsia="Calibri" w:cs="Arial"/>
                <w:sz w:val="20"/>
                <w:szCs w:val="20"/>
                <w:lang w:val="sr-Cyrl-RS"/>
              </w:rPr>
              <w:t xml:space="preserve">Услуге дератизације, ХЕ Овчар бања, </w:t>
            </w:r>
            <w:r w:rsidRPr="00B86361">
              <w:rPr>
                <w:rFonts w:eastAsia="Calibri" w:cs="Arial"/>
                <w:sz w:val="20"/>
                <w:szCs w:val="20"/>
                <w:lang w:val="sr-Cyrl-RS"/>
              </w:rPr>
              <w:lastRenderedPageBreak/>
              <w:t>магацин депоа за опрему</w:t>
            </w:r>
          </w:p>
        </w:tc>
        <w:tc>
          <w:tcPr>
            <w:tcW w:w="850"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lastRenderedPageBreak/>
              <w:t>756</w:t>
            </w:r>
          </w:p>
        </w:tc>
        <w:tc>
          <w:tcPr>
            <w:tcW w:w="1134" w:type="dxa"/>
            <w:vAlign w:val="center"/>
          </w:tcPr>
          <w:p w:rsidR="00B86361" w:rsidRPr="00B86361" w:rsidRDefault="00B86361" w:rsidP="00F00F1F">
            <w:pPr>
              <w:rPr>
                <w:rFonts w:cs="Arial"/>
                <w:sz w:val="20"/>
                <w:szCs w:val="20"/>
              </w:rPr>
            </w:pPr>
          </w:p>
        </w:tc>
        <w:tc>
          <w:tcPr>
            <w:tcW w:w="1134" w:type="dxa"/>
          </w:tcPr>
          <w:p w:rsidR="00B86361" w:rsidRPr="00B86361" w:rsidRDefault="00B86361" w:rsidP="00F00F1F">
            <w:pPr>
              <w:rPr>
                <w:rFonts w:cs="Arial"/>
                <w:sz w:val="20"/>
                <w:szCs w:val="20"/>
              </w:rPr>
            </w:pPr>
          </w:p>
        </w:tc>
        <w:tc>
          <w:tcPr>
            <w:tcW w:w="1019" w:type="dxa"/>
            <w:vAlign w:val="center"/>
          </w:tcPr>
          <w:p w:rsidR="00B86361" w:rsidRPr="00B86361" w:rsidRDefault="00B86361" w:rsidP="00F00F1F">
            <w:pPr>
              <w:rPr>
                <w:rFonts w:cs="Arial"/>
                <w:sz w:val="20"/>
                <w:szCs w:val="20"/>
              </w:rPr>
            </w:pPr>
          </w:p>
        </w:tc>
        <w:tc>
          <w:tcPr>
            <w:tcW w:w="824" w:type="dxa"/>
            <w:vAlign w:val="center"/>
          </w:tcPr>
          <w:p w:rsidR="00B86361" w:rsidRPr="00B86361" w:rsidRDefault="00B86361" w:rsidP="00500501">
            <w:pPr>
              <w:jc w:val="center"/>
              <w:rPr>
                <w:rFonts w:cs="Arial"/>
                <w:sz w:val="20"/>
                <w:szCs w:val="20"/>
                <w:lang w:val="sr-Cyrl-RS"/>
              </w:rPr>
            </w:pPr>
            <w:r w:rsidRPr="00B86361">
              <w:rPr>
                <w:rFonts w:cs="Arial"/>
                <w:sz w:val="20"/>
                <w:szCs w:val="20"/>
                <w:lang w:val="sr-Cyrl-RS"/>
              </w:rPr>
              <w:t>2</w:t>
            </w:r>
          </w:p>
        </w:tc>
        <w:tc>
          <w:tcPr>
            <w:tcW w:w="1276" w:type="dxa"/>
            <w:vAlign w:val="center"/>
          </w:tcPr>
          <w:p w:rsidR="00B86361" w:rsidRPr="00B86361" w:rsidRDefault="00B86361" w:rsidP="00F00F1F">
            <w:pPr>
              <w:rPr>
                <w:rFonts w:cs="Arial"/>
                <w:sz w:val="20"/>
                <w:szCs w:val="20"/>
              </w:rPr>
            </w:pPr>
          </w:p>
        </w:tc>
        <w:tc>
          <w:tcPr>
            <w:tcW w:w="992" w:type="dxa"/>
          </w:tcPr>
          <w:p w:rsidR="00B86361" w:rsidRPr="00B86361" w:rsidRDefault="00B86361" w:rsidP="00F00F1F">
            <w:pPr>
              <w:rPr>
                <w:rFonts w:cs="Arial"/>
                <w:sz w:val="20"/>
                <w:szCs w:val="20"/>
              </w:rPr>
            </w:pPr>
          </w:p>
        </w:tc>
        <w:tc>
          <w:tcPr>
            <w:tcW w:w="1559" w:type="dxa"/>
          </w:tcPr>
          <w:p w:rsidR="00B86361" w:rsidRPr="00B86361" w:rsidRDefault="00B86361" w:rsidP="00F00F1F">
            <w:pPr>
              <w:rPr>
                <w:rFonts w:cs="Arial"/>
                <w:sz w:val="20"/>
                <w:szCs w:val="20"/>
              </w:rPr>
            </w:pPr>
          </w:p>
        </w:tc>
      </w:tr>
      <w:tr w:rsidR="00B86361" w:rsidRPr="00B86361" w:rsidTr="00B86361">
        <w:trPr>
          <w:trHeight w:val="272"/>
          <w:jc w:val="center"/>
        </w:trPr>
        <w:tc>
          <w:tcPr>
            <w:tcW w:w="625"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81.</w:t>
            </w:r>
          </w:p>
        </w:tc>
        <w:tc>
          <w:tcPr>
            <w:tcW w:w="2064" w:type="dxa"/>
            <w:vAlign w:val="center"/>
          </w:tcPr>
          <w:p w:rsidR="00B86361" w:rsidRPr="00B86361" w:rsidRDefault="00B86361" w:rsidP="00B86361">
            <w:pPr>
              <w:jc w:val="left"/>
              <w:rPr>
                <w:rFonts w:eastAsia="Calibri" w:cs="Arial"/>
                <w:sz w:val="20"/>
                <w:szCs w:val="20"/>
                <w:lang w:val="sr-Cyrl-RS"/>
              </w:rPr>
            </w:pPr>
            <w:r w:rsidRPr="00B86361">
              <w:rPr>
                <w:rFonts w:eastAsia="Calibri" w:cs="Arial"/>
                <w:sz w:val="20"/>
                <w:szCs w:val="20"/>
                <w:lang w:val="sr-Cyrl-RS"/>
              </w:rPr>
              <w:t>Услуге дезинсекције, ХЕ Овчар бања, магацин депоа за опрему</w:t>
            </w:r>
          </w:p>
        </w:tc>
        <w:tc>
          <w:tcPr>
            <w:tcW w:w="850"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756</w:t>
            </w:r>
          </w:p>
        </w:tc>
        <w:tc>
          <w:tcPr>
            <w:tcW w:w="1134" w:type="dxa"/>
            <w:vAlign w:val="center"/>
          </w:tcPr>
          <w:p w:rsidR="00B86361" w:rsidRPr="00B86361" w:rsidRDefault="00B86361" w:rsidP="00F00F1F">
            <w:pPr>
              <w:rPr>
                <w:rFonts w:cs="Arial"/>
                <w:sz w:val="20"/>
                <w:szCs w:val="20"/>
              </w:rPr>
            </w:pPr>
          </w:p>
        </w:tc>
        <w:tc>
          <w:tcPr>
            <w:tcW w:w="1134" w:type="dxa"/>
          </w:tcPr>
          <w:p w:rsidR="00B86361" w:rsidRPr="00B86361" w:rsidRDefault="00B86361" w:rsidP="00F00F1F">
            <w:pPr>
              <w:rPr>
                <w:rFonts w:cs="Arial"/>
                <w:sz w:val="20"/>
                <w:szCs w:val="20"/>
              </w:rPr>
            </w:pPr>
          </w:p>
        </w:tc>
        <w:tc>
          <w:tcPr>
            <w:tcW w:w="1019" w:type="dxa"/>
            <w:vAlign w:val="center"/>
          </w:tcPr>
          <w:p w:rsidR="00B86361" w:rsidRPr="00B86361" w:rsidRDefault="00B86361" w:rsidP="00F00F1F">
            <w:pPr>
              <w:rPr>
                <w:rFonts w:cs="Arial"/>
                <w:sz w:val="20"/>
                <w:szCs w:val="20"/>
              </w:rPr>
            </w:pPr>
          </w:p>
        </w:tc>
        <w:tc>
          <w:tcPr>
            <w:tcW w:w="824" w:type="dxa"/>
            <w:vAlign w:val="center"/>
          </w:tcPr>
          <w:p w:rsidR="00B86361" w:rsidRPr="00B86361" w:rsidRDefault="00B86361" w:rsidP="00500501">
            <w:pPr>
              <w:jc w:val="center"/>
              <w:rPr>
                <w:rFonts w:cs="Arial"/>
                <w:sz w:val="20"/>
                <w:szCs w:val="20"/>
                <w:lang w:val="sr-Cyrl-RS"/>
              </w:rPr>
            </w:pPr>
            <w:r w:rsidRPr="00B86361">
              <w:rPr>
                <w:rFonts w:cs="Arial"/>
                <w:sz w:val="20"/>
                <w:szCs w:val="20"/>
                <w:lang w:val="sr-Cyrl-RS"/>
              </w:rPr>
              <w:t>2</w:t>
            </w:r>
          </w:p>
        </w:tc>
        <w:tc>
          <w:tcPr>
            <w:tcW w:w="1276" w:type="dxa"/>
            <w:vAlign w:val="center"/>
          </w:tcPr>
          <w:p w:rsidR="00B86361" w:rsidRPr="00B86361" w:rsidRDefault="00B86361" w:rsidP="00F00F1F">
            <w:pPr>
              <w:rPr>
                <w:rFonts w:cs="Arial"/>
                <w:sz w:val="20"/>
                <w:szCs w:val="20"/>
              </w:rPr>
            </w:pPr>
          </w:p>
        </w:tc>
        <w:tc>
          <w:tcPr>
            <w:tcW w:w="992" w:type="dxa"/>
          </w:tcPr>
          <w:p w:rsidR="00B86361" w:rsidRPr="00B86361" w:rsidRDefault="00B86361" w:rsidP="00F00F1F">
            <w:pPr>
              <w:rPr>
                <w:rFonts w:cs="Arial"/>
                <w:sz w:val="20"/>
                <w:szCs w:val="20"/>
              </w:rPr>
            </w:pPr>
          </w:p>
        </w:tc>
        <w:tc>
          <w:tcPr>
            <w:tcW w:w="1559" w:type="dxa"/>
          </w:tcPr>
          <w:p w:rsidR="00B86361" w:rsidRPr="00B86361" w:rsidRDefault="00B86361" w:rsidP="00F00F1F">
            <w:pPr>
              <w:rPr>
                <w:rFonts w:cs="Arial"/>
                <w:sz w:val="20"/>
                <w:szCs w:val="20"/>
              </w:rPr>
            </w:pPr>
          </w:p>
        </w:tc>
      </w:tr>
      <w:tr w:rsidR="00B86361" w:rsidRPr="00B86361" w:rsidTr="00B86361">
        <w:trPr>
          <w:trHeight w:val="272"/>
          <w:jc w:val="center"/>
        </w:trPr>
        <w:tc>
          <w:tcPr>
            <w:tcW w:w="625"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82.</w:t>
            </w:r>
          </w:p>
        </w:tc>
        <w:tc>
          <w:tcPr>
            <w:tcW w:w="2064" w:type="dxa"/>
            <w:vAlign w:val="center"/>
          </w:tcPr>
          <w:p w:rsidR="00B86361" w:rsidRPr="00B86361" w:rsidRDefault="00B86361" w:rsidP="00B86361">
            <w:pPr>
              <w:jc w:val="left"/>
              <w:rPr>
                <w:rFonts w:eastAsia="Calibri" w:cs="Arial"/>
                <w:sz w:val="20"/>
                <w:szCs w:val="20"/>
                <w:lang w:val="sr-Cyrl-RS"/>
              </w:rPr>
            </w:pPr>
            <w:r w:rsidRPr="00B86361">
              <w:rPr>
                <w:rFonts w:eastAsia="Calibri" w:cs="Arial"/>
                <w:sz w:val="20"/>
                <w:szCs w:val="20"/>
                <w:lang w:val="sr-Cyrl-RS"/>
              </w:rPr>
              <w:t>Услуге дератизације, ХЕ Овчар бања, чуварска кућица</w:t>
            </w:r>
          </w:p>
        </w:tc>
        <w:tc>
          <w:tcPr>
            <w:tcW w:w="850"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23</w:t>
            </w:r>
          </w:p>
        </w:tc>
        <w:tc>
          <w:tcPr>
            <w:tcW w:w="1134" w:type="dxa"/>
            <w:vAlign w:val="center"/>
          </w:tcPr>
          <w:p w:rsidR="00B86361" w:rsidRPr="00B86361" w:rsidRDefault="00B86361" w:rsidP="00F00F1F">
            <w:pPr>
              <w:rPr>
                <w:rFonts w:cs="Arial"/>
                <w:sz w:val="20"/>
                <w:szCs w:val="20"/>
              </w:rPr>
            </w:pPr>
          </w:p>
        </w:tc>
        <w:tc>
          <w:tcPr>
            <w:tcW w:w="1134" w:type="dxa"/>
          </w:tcPr>
          <w:p w:rsidR="00B86361" w:rsidRPr="00B86361" w:rsidRDefault="00B86361" w:rsidP="00F00F1F">
            <w:pPr>
              <w:rPr>
                <w:rFonts w:cs="Arial"/>
                <w:sz w:val="20"/>
                <w:szCs w:val="20"/>
              </w:rPr>
            </w:pPr>
          </w:p>
        </w:tc>
        <w:tc>
          <w:tcPr>
            <w:tcW w:w="1019" w:type="dxa"/>
            <w:vAlign w:val="center"/>
          </w:tcPr>
          <w:p w:rsidR="00B86361" w:rsidRPr="00B86361" w:rsidRDefault="00B86361" w:rsidP="00F00F1F">
            <w:pPr>
              <w:rPr>
                <w:rFonts w:cs="Arial"/>
                <w:sz w:val="20"/>
                <w:szCs w:val="20"/>
              </w:rPr>
            </w:pPr>
          </w:p>
        </w:tc>
        <w:tc>
          <w:tcPr>
            <w:tcW w:w="824" w:type="dxa"/>
            <w:vAlign w:val="center"/>
          </w:tcPr>
          <w:p w:rsidR="00B86361" w:rsidRPr="00B86361" w:rsidRDefault="00B86361" w:rsidP="00500501">
            <w:pPr>
              <w:jc w:val="center"/>
              <w:rPr>
                <w:rFonts w:cs="Arial"/>
                <w:sz w:val="20"/>
                <w:szCs w:val="20"/>
                <w:lang w:val="sr-Cyrl-RS"/>
              </w:rPr>
            </w:pPr>
            <w:r w:rsidRPr="00B86361">
              <w:rPr>
                <w:rFonts w:cs="Arial"/>
                <w:sz w:val="20"/>
                <w:szCs w:val="20"/>
                <w:lang w:val="sr-Cyrl-RS"/>
              </w:rPr>
              <w:t>2</w:t>
            </w:r>
          </w:p>
        </w:tc>
        <w:tc>
          <w:tcPr>
            <w:tcW w:w="1276" w:type="dxa"/>
            <w:vAlign w:val="center"/>
          </w:tcPr>
          <w:p w:rsidR="00B86361" w:rsidRPr="00B86361" w:rsidRDefault="00B86361" w:rsidP="00F00F1F">
            <w:pPr>
              <w:rPr>
                <w:rFonts w:cs="Arial"/>
                <w:sz w:val="20"/>
                <w:szCs w:val="20"/>
              </w:rPr>
            </w:pPr>
          </w:p>
        </w:tc>
        <w:tc>
          <w:tcPr>
            <w:tcW w:w="992" w:type="dxa"/>
          </w:tcPr>
          <w:p w:rsidR="00B86361" w:rsidRPr="00B86361" w:rsidRDefault="00B86361" w:rsidP="00F00F1F">
            <w:pPr>
              <w:rPr>
                <w:rFonts w:cs="Arial"/>
                <w:sz w:val="20"/>
                <w:szCs w:val="20"/>
              </w:rPr>
            </w:pPr>
          </w:p>
        </w:tc>
        <w:tc>
          <w:tcPr>
            <w:tcW w:w="1559" w:type="dxa"/>
          </w:tcPr>
          <w:p w:rsidR="00B86361" w:rsidRPr="00B86361" w:rsidRDefault="00B86361" w:rsidP="00F00F1F">
            <w:pPr>
              <w:rPr>
                <w:rFonts w:cs="Arial"/>
                <w:sz w:val="20"/>
                <w:szCs w:val="20"/>
              </w:rPr>
            </w:pPr>
          </w:p>
        </w:tc>
      </w:tr>
      <w:tr w:rsidR="00B86361" w:rsidRPr="00B86361" w:rsidTr="00B86361">
        <w:trPr>
          <w:trHeight w:val="272"/>
          <w:jc w:val="center"/>
        </w:trPr>
        <w:tc>
          <w:tcPr>
            <w:tcW w:w="625"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83.</w:t>
            </w:r>
          </w:p>
        </w:tc>
        <w:tc>
          <w:tcPr>
            <w:tcW w:w="2064" w:type="dxa"/>
            <w:vAlign w:val="center"/>
          </w:tcPr>
          <w:p w:rsidR="00B86361" w:rsidRPr="00B86361" w:rsidRDefault="00B86361" w:rsidP="00B86361">
            <w:pPr>
              <w:jc w:val="left"/>
              <w:rPr>
                <w:rFonts w:eastAsia="Calibri" w:cs="Arial"/>
                <w:sz w:val="20"/>
                <w:szCs w:val="20"/>
                <w:lang w:val="sr-Cyrl-RS"/>
              </w:rPr>
            </w:pPr>
            <w:r w:rsidRPr="00B86361">
              <w:rPr>
                <w:rFonts w:eastAsia="Calibri" w:cs="Arial"/>
                <w:sz w:val="20"/>
                <w:szCs w:val="20"/>
                <w:lang w:val="sr-Cyrl-RS"/>
              </w:rPr>
              <w:t>Услуге дезинсекције, ХЕ Овчар бања, чуварска кућица</w:t>
            </w:r>
          </w:p>
        </w:tc>
        <w:tc>
          <w:tcPr>
            <w:tcW w:w="850"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23</w:t>
            </w:r>
          </w:p>
        </w:tc>
        <w:tc>
          <w:tcPr>
            <w:tcW w:w="1134" w:type="dxa"/>
            <w:vAlign w:val="center"/>
          </w:tcPr>
          <w:p w:rsidR="00B86361" w:rsidRPr="00B86361" w:rsidRDefault="00B86361" w:rsidP="00F00F1F">
            <w:pPr>
              <w:rPr>
                <w:rFonts w:cs="Arial"/>
                <w:sz w:val="20"/>
                <w:szCs w:val="20"/>
              </w:rPr>
            </w:pPr>
          </w:p>
        </w:tc>
        <w:tc>
          <w:tcPr>
            <w:tcW w:w="1134" w:type="dxa"/>
          </w:tcPr>
          <w:p w:rsidR="00B86361" w:rsidRPr="00B86361" w:rsidRDefault="00B86361" w:rsidP="00F00F1F">
            <w:pPr>
              <w:rPr>
                <w:rFonts w:cs="Arial"/>
                <w:sz w:val="20"/>
                <w:szCs w:val="20"/>
              </w:rPr>
            </w:pPr>
          </w:p>
        </w:tc>
        <w:tc>
          <w:tcPr>
            <w:tcW w:w="1019" w:type="dxa"/>
            <w:vAlign w:val="center"/>
          </w:tcPr>
          <w:p w:rsidR="00B86361" w:rsidRPr="00B86361" w:rsidRDefault="00B86361" w:rsidP="00F00F1F">
            <w:pPr>
              <w:rPr>
                <w:rFonts w:cs="Arial"/>
                <w:sz w:val="20"/>
                <w:szCs w:val="20"/>
              </w:rPr>
            </w:pPr>
          </w:p>
        </w:tc>
        <w:tc>
          <w:tcPr>
            <w:tcW w:w="824" w:type="dxa"/>
            <w:vAlign w:val="center"/>
          </w:tcPr>
          <w:p w:rsidR="00B86361" w:rsidRPr="00B86361" w:rsidRDefault="00B86361" w:rsidP="00500501">
            <w:pPr>
              <w:jc w:val="center"/>
              <w:rPr>
                <w:rFonts w:cs="Arial"/>
                <w:sz w:val="20"/>
                <w:szCs w:val="20"/>
                <w:lang w:val="sr-Cyrl-RS"/>
              </w:rPr>
            </w:pPr>
            <w:r w:rsidRPr="00B86361">
              <w:rPr>
                <w:rFonts w:cs="Arial"/>
                <w:sz w:val="20"/>
                <w:szCs w:val="20"/>
                <w:lang w:val="sr-Cyrl-RS"/>
              </w:rPr>
              <w:t>2</w:t>
            </w:r>
          </w:p>
        </w:tc>
        <w:tc>
          <w:tcPr>
            <w:tcW w:w="1276" w:type="dxa"/>
            <w:vAlign w:val="center"/>
          </w:tcPr>
          <w:p w:rsidR="00B86361" w:rsidRPr="00B86361" w:rsidRDefault="00B86361" w:rsidP="00F00F1F">
            <w:pPr>
              <w:rPr>
                <w:rFonts w:cs="Arial"/>
                <w:sz w:val="20"/>
                <w:szCs w:val="20"/>
              </w:rPr>
            </w:pPr>
          </w:p>
        </w:tc>
        <w:tc>
          <w:tcPr>
            <w:tcW w:w="992" w:type="dxa"/>
          </w:tcPr>
          <w:p w:rsidR="00B86361" w:rsidRPr="00B86361" w:rsidRDefault="00B86361" w:rsidP="00F00F1F">
            <w:pPr>
              <w:rPr>
                <w:rFonts w:cs="Arial"/>
                <w:sz w:val="20"/>
                <w:szCs w:val="20"/>
              </w:rPr>
            </w:pPr>
          </w:p>
        </w:tc>
        <w:tc>
          <w:tcPr>
            <w:tcW w:w="1559" w:type="dxa"/>
          </w:tcPr>
          <w:p w:rsidR="00B86361" w:rsidRPr="00B86361" w:rsidRDefault="00B86361" w:rsidP="00F00F1F">
            <w:pPr>
              <w:rPr>
                <w:rFonts w:cs="Arial"/>
                <w:sz w:val="20"/>
                <w:szCs w:val="20"/>
              </w:rPr>
            </w:pPr>
          </w:p>
        </w:tc>
      </w:tr>
      <w:tr w:rsidR="00B86361" w:rsidRPr="00B86361" w:rsidTr="00B86361">
        <w:trPr>
          <w:trHeight w:val="272"/>
          <w:jc w:val="center"/>
        </w:trPr>
        <w:tc>
          <w:tcPr>
            <w:tcW w:w="625"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84.</w:t>
            </w:r>
          </w:p>
        </w:tc>
        <w:tc>
          <w:tcPr>
            <w:tcW w:w="2064" w:type="dxa"/>
            <w:vAlign w:val="center"/>
          </w:tcPr>
          <w:p w:rsidR="00B86361" w:rsidRPr="00B86361" w:rsidRDefault="00B86361" w:rsidP="00B86361">
            <w:pPr>
              <w:jc w:val="left"/>
              <w:rPr>
                <w:rFonts w:eastAsia="Calibri" w:cs="Arial"/>
                <w:sz w:val="20"/>
                <w:szCs w:val="20"/>
                <w:lang w:val="sr-Cyrl-RS"/>
              </w:rPr>
            </w:pPr>
            <w:r w:rsidRPr="00B86361">
              <w:rPr>
                <w:rFonts w:eastAsia="Calibri" w:cs="Arial"/>
                <w:sz w:val="20"/>
                <w:szCs w:val="20"/>
                <w:lang w:val="sr-Cyrl-RS"/>
              </w:rPr>
              <w:t>Услуге дератизације, ХЕ Овчар бања, гаража возног парка</w:t>
            </w:r>
          </w:p>
        </w:tc>
        <w:tc>
          <w:tcPr>
            <w:tcW w:w="850"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61</w:t>
            </w:r>
          </w:p>
        </w:tc>
        <w:tc>
          <w:tcPr>
            <w:tcW w:w="1134" w:type="dxa"/>
            <w:vAlign w:val="center"/>
          </w:tcPr>
          <w:p w:rsidR="00B86361" w:rsidRPr="00B86361" w:rsidRDefault="00B86361" w:rsidP="00F00F1F">
            <w:pPr>
              <w:rPr>
                <w:rFonts w:cs="Arial"/>
                <w:sz w:val="20"/>
                <w:szCs w:val="20"/>
              </w:rPr>
            </w:pPr>
          </w:p>
        </w:tc>
        <w:tc>
          <w:tcPr>
            <w:tcW w:w="1134" w:type="dxa"/>
          </w:tcPr>
          <w:p w:rsidR="00B86361" w:rsidRPr="00B86361" w:rsidRDefault="00B86361" w:rsidP="00F00F1F">
            <w:pPr>
              <w:rPr>
                <w:rFonts w:cs="Arial"/>
                <w:sz w:val="20"/>
                <w:szCs w:val="20"/>
              </w:rPr>
            </w:pPr>
          </w:p>
        </w:tc>
        <w:tc>
          <w:tcPr>
            <w:tcW w:w="1019" w:type="dxa"/>
            <w:vAlign w:val="center"/>
          </w:tcPr>
          <w:p w:rsidR="00B86361" w:rsidRPr="00B86361" w:rsidRDefault="00B86361" w:rsidP="00F00F1F">
            <w:pPr>
              <w:rPr>
                <w:rFonts w:cs="Arial"/>
                <w:sz w:val="20"/>
                <w:szCs w:val="20"/>
              </w:rPr>
            </w:pPr>
          </w:p>
        </w:tc>
        <w:tc>
          <w:tcPr>
            <w:tcW w:w="824" w:type="dxa"/>
            <w:vAlign w:val="center"/>
          </w:tcPr>
          <w:p w:rsidR="00B86361" w:rsidRPr="00B86361" w:rsidRDefault="00B86361" w:rsidP="00500501">
            <w:pPr>
              <w:jc w:val="center"/>
              <w:rPr>
                <w:rFonts w:cs="Arial"/>
                <w:sz w:val="20"/>
                <w:szCs w:val="20"/>
                <w:lang w:val="sr-Cyrl-RS"/>
              </w:rPr>
            </w:pPr>
            <w:r w:rsidRPr="00B86361">
              <w:rPr>
                <w:rFonts w:cs="Arial"/>
                <w:sz w:val="20"/>
                <w:szCs w:val="20"/>
                <w:lang w:val="sr-Cyrl-RS"/>
              </w:rPr>
              <w:t>2</w:t>
            </w:r>
          </w:p>
        </w:tc>
        <w:tc>
          <w:tcPr>
            <w:tcW w:w="1276" w:type="dxa"/>
            <w:vAlign w:val="center"/>
          </w:tcPr>
          <w:p w:rsidR="00B86361" w:rsidRPr="00B86361" w:rsidRDefault="00B86361" w:rsidP="00F00F1F">
            <w:pPr>
              <w:rPr>
                <w:rFonts w:cs="Arial"/>
                <w:sz w:val="20"/>
                <w:szCs w:val="20"/>
              </w:rPr>
            </w:pPr>
          </w:p>
        </w:tc>
        <w:tc>
          <w:tcPr>
            <w:tcW w:w="992" w:type="dxa"/>
          </w:tcPr>
          <w:p w:rsidR="00B86361" w:rsidRPr="00B86361" w:rsidRDefault="00B86361" w:rsidP="00F00F1F">
            <w:pPr>
              <w:rPr>
                <w:rFonts w:cs="Arial"/>
                <w:sz w:val="20"/>
                <w:szCs w:val="20"/>
              </w:rPr>
            </w:pPr>
          </w:p>
        </w:tc>
        <w:tc>
          <w:tcPr>
            <w:tcW w:w="1559" w:type="dxa"/>
          </w:tcPr>
          <w:p w:rsidR="00B86361" w:rsidRPr="00B86361" w:rsidRDefault="00B86361" w:rsidP="00F00F1F">
            <w:pPr>
              <w:rPr>
                <w:rFonts w:cs="Arial"/>
                <w:sz w:val="20"/>
                <w:szCs w:val="20"/>
              </w:rPr>
            </w:pPr>
          </w:p>
        </w:tc>
      </w:tr>
      <w:tr w:rsidR="00B86361" w:rsidRPr="00B86361" w:rsidTr="00B86361">
        <w:trPr>
          <w:trHeight w:val="272"/>
          <w:jc w:val="center"/>
        </w:trPr>
        <w:tc>
          <w:tcPr>
            <w:tcW w:w="625"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85.</w:t>
            </w:r>
          </w:p>
        </w:tc>
        <w:tc>
          <w:tcPr>
            <w:tcW w:w="2064" w:type="dxa"/>
            <w:vAlign w:val="center"/>
          </w:tcPr>
          <w:p w:rsidR="00B86361" w:rsidRPr="00B86361" w:rsidRDefault="00B86361" w:rsidP="00B86361">
            <w:pPr>
              <w:jc w:val="left"/>
              <w:rPr>
                <w:rFonts w:eastAsia="Calibri" w:cs="Arial"/>
                <w:sz w:val="20"/>
                <w:szCs w:val="20"/>
                <w:lang w:val="sr-Cyrl-RS"/>
              </w:rPr>
            </w:pPr>
            <w:r w:rsidRPr="00B86361">
              <w:rPr>
                <w:rFonts w:eastAsia="Calibri" w:cs="Arial"/>
                <w:sz w:val="20"/>
                <w:szCs w:val="20"/>
                <w:lang w:val="sr-Cyrl-RS"/>
              </w:rPr>
              <w:t>Услуге дезинсекције, ХЕ Овчар бања, гаража возног парка</w:t>
            </w:r>
          </w:p>
        </w:tc>
        <w:tc>
          <w:tcPr>
            <w:tcW w:w="850"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61</w:t>
            </w:r>
          </w:p>
        </w:tc>
        <w:tc>
          <w:tcPr>
            <w:tcW w:w="1134" w:type="dxa"/>
            <w:vAlign w:val="center"/>
          </w:tcPr>
          <w:p w:rsidR="00B86361" w:rsidRPr="00B86361" w:rsidRDefault="00B86361" w:rsidP="00F00F1F">
            <w:pPr>
              <w:rPr>
                <w:rFonts w:cs="Arial"/>
                <w:sz w:val="20"/>
                <w:szCs w:val="20"/>
              </w:rPr>
            </w:pPr>
          </w:p>
        </w:tc>
        <w:tc>
          <w:tcPr>
            <w:tcW w:w="1134" w:type="dxa"/>
          </w:tcPr>
          <w:p w:rsidR="00B86361" w:rsidRPr="00B86361" w:rsidRDefault="00B86361" w:rsidP="00F00F1F">
            <w:pPr>
              <w:rPr>
                <w:rFonts w:cs="Arial"/>
                <w:sz w:val="20"/>
                <w:szCs w:val="20"/>
              </w:rPr>
            </w:pPr>
          </w:p>
        </w:tc>
        <w:tc>
          <w:tcPr>
            <w:tcW w:w="1019" w:type="dxa"/>
            <w:vAlign w:val="center"/>
          </w:tcPr>
          <w:p w:rsidR="00B86361" w:rsidRPr="00B86361" w:rsidRDefault="00B86361" w:rsidP="00F00F1F">
            <w:pPr>
              <w:rPr>
                <w:rFonts w:cs="Arial"/>
                <w:sz w:val="20"/>
                <w:szCs w:val="20"/>
              </w:rPr>
            </w:pPr>
          </w:p>
        </w:tc>
        <w:tc>
          <w:tcPr>
            <w:tcW w:w="824" w:type="dxa"/>
            <w:vAlign w:val="center"/>
          </w:tcPr>
          <w:p w:rsidR="00B86361" w:rsidRPr="00B86361" w:rsidRDefault="00B86361" w:rsidP="00500501">
            <w:pPr>
              <w:jc w:val="center"/>
              <w:rPr>
                <w:rFonts w:cs="Arial"/>
                <w:sz w:val="20"/>
                <w:szCs w:val="20"/>
                <w:lang w:val="sr-Cyrl-RS"/>
              </w:rPr>
            </w:pPr>
            <w:r w:rsidRPr="00B86361">
              <w:rPr>
                <w:rFonts w:cs="Arial"/>
                <w:sz w:val="20"/>
                <w:szCs w:val="20"/>
                <w:lang w:val="sr-Cyrl-RS"/>
              </w:rPr>
              <w:t>2</w:t>
            </w:r>
          </w:p>
        </w:tc>
        <w:tc>
          <w:tcPr>
            <w:tcW w:w="1276" w:type="dxa"/>
            <w:vAlign w:val="center"/>
          </w:tcPr>
          <w:p w:rsidR="00B86361" w:rsidRPr="00B86361" w:rsidRDefault="00B86361" w:rsidP="00F00F1F">
            <w:pPr>
              <w:rPr>
                <w:rFonts w:cs="Arial"/>
                <w:sz w:val="20"/>
                <w:szCs w:val="20"/>
              </w:rPr>
            </w:pPr>
          </w:p>
        </w:tc>
        <w:tc>
          <w:tcPr>
            <w:tcW w:w="992" w:type="dxa"/>
          </w:tcPr>
          <w:p w:rsidR="00B86361" w:rsidRPr="00B86361" w:rsidRDefault="00B86361" w:rsidP="00F00F1F">
            <w:pPr>
              <w:rPr>
                <w:rFonts w:cs="Arial"/>
                <w:sz w:val="20"/>
                <w:szCs w:val="20"/>
              </w:rPr>
            </w:pPr>
          </w:p>
        </w:tc>
        <w:tc>
          <w:tcPr>
            <w:tcW w:w="1559" w:type="dxa"/>
          </w:tcPr>
          <w:p w:rsidR="00B86361" w:rsidRPr="00B86361" w:rsidRDefault="00B86361" w:rsidP="00F00F1F">
            <w:pPr>
              <w:rPr>
                <w:rFonts w:cs="Arial"/>
                <w:sz w:val="20"/>
                <w:szCs w:val="20"/>
              </w:rPr>
            </w:pPr>
          </w:p>
        </w:tc>
      </w:tr>
      <w:tr w:rsidR="00B86361" w:rsidRPr="00B86361" w:rsidTr="00B86361">
        <w:trPr>
          <w:trHeight w:val="272"/>
          <w:jc w:val="center"/>
        </w:trPr>
        <w:tc>
          <w:tcPr>
            <w:tcW w:w="625"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86.</w:t>
            </w:r>
          </w:p>
        </w:tc>
        <w:tc>
          <w:tcPr>
            <w:tcW w:w="2064" w:type="dxa"/>
            <w:vAlign w:val="center"/>
          </w:tcPr>
          <w:p w:rsidR="00B86361" w:rsidRPr="00B86361" w:rsidRDefault="00B86361" w:rsidP="00B86361">
            <w:pPr>
              <w:jc w:val="left"/>
              <w:rPr>
                <w:rFonts w:eastAsia="Calibri" w:cs="Arial"/>
                <w:sz w:val="20"/>
                <w:szCs w:val="20"/>
                <w:lang w:val="sr-Cyrl-RS"/>
              </w:rPr>
            </w:pPr>
            <w:r w:rsidRPr="00B86361">
              <w:rPr>
                <w:rFonts w:eastAsia="Calibri" w:cs="Arial"/>
                <w:sz w:val="20"/>
                <w:szCs w:val="20"/>
                <w:lang w:val="sr-Cyrl-RS"/>
              </w:rPr>
              <w:t>Услуге дератизације, ХЕ Међувршје, разводно постројење</w:t>
            </w:r>
          </w:p>
        </w:tc>
        <w:tc>
          <w:tcPr>
            <w:tcW w:w="850"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638</w:t>
            </w:r>
          </w:p>
        </w:tc>
        <w:tc>
          <w:tcPr>
            <w:tcW w:w="1134" w:type="dxa"/>
            <w:vAlign w:val="center"/>
          </w:tcPr>
          <w:p w:rsidR="00B86361" w:rsidRPr="00B86361" w:rsidRDefault="00B86361" w:rsidP="00F00F1F">
            <w:pPr>
              <w:rPr>
                <w:rFonts w:cs="Arial"/>
                <w:sz w:val="20"/>
                <w:szCs w:val="20"/>
              </w:rPr>
            </w:pPr>
          </w:p>
        </w:tc>
        <w:tc>
          <w:tcPr>
            <w:tcW w:w="1134" w:type="dxa"/>
          </w:tcPr>
          <w:p w:rsidR="00B86361" w:rsidRPr="00B86361" w:rsidRDefault="00B86361" w:rsidP="00F00F1F">
            <w:pPr>
              <w:rPr>
                <w:rFonts w:cs="Arial"/>
                <w:sz w:val="20"/>
                <w:szCs w:val="20"/>
              </w:rPr>
            </w:pPr>
          </w:p>
        </w:tc>
        <w:tc>
          <w:tcPr>
            <w:tcW w:w="1019" w:type="dxa"/>
            <w:vAlign w:val="center"/>
          </w:tcPr>
          <w:p w:rsidR="00B86361" w:rsidRPr="00B86361" w:rsidRDefault="00B86361" w:rsidP="00F00F1F">
            <w:pPr>
              <w:rPr>
                <w:rFonts w:cs="Arial"/>
                <w:sz w:val="20"/>
                <w:szCs w:val="20"/>
              </w:rPr>
            </w:pPr>
          </w:p>
        </w:tc>
        <w:tc>
          <w:tcPr>
            <w:tcW w:w="824" w:type="dxa"/>
            <w:vAlign w:val="center"/>
          </w:tcPr>
          <w:p w:rsidR="00B86361" w:rsidRPr="00B86361" w:rsidRDefault="00B86361" w:rsidP="00500501">
            <w:pPr>
              <w:jc w:val="center"/>
              <w:rPr>
                <w:rFonts w:cs="Arial"/>
                <w:sz w:val="20"/>
                <w:szCs w:val="20"/>
                <w:lang w:val="sr-Cyrl-RS"/>
              </w:rPr>
            </w:pPr>
            <w:r w:rsidRPr="00B86361">
              <w:rPr>
                <w:rFonts w:cs="Arial"/>
                <w:sz w:val="20"/>
                <w:szCs w:val="20"/>
                <w:lang w:val="sr-Cyrl-RS"/>
              </w:rPr>
              <w:t>2</w:t>
            </w:r>
          </w:p>
        </w:tc>
        <w:tc>
          <w:tcPr>
            <w:tcW w:w="1276" w:type="dxa"/>
            <w:vAlign w:val="center"/>
          </w:tcPr>
          <w:p w:rsidR="00B86361" w:rsidRPr="00B86361" w:rsidRDefault="00B86361" w:rsidP="00F00F1F">
            <w:pPr>
              <w:rPr>
                <w:rFonts w:cs="Arial"/>
                <w:sz w:val="20"/>
                <w:szCs w:val="20"/>
              </w:rPr>
            </w:pPr>
          </w:p>
        </w:tc>
        <w:tc>
          <w:tcPr>
            <w:tcW w:w="992" w:type="dxa"/>
          </w:tcPr>
          <w:p w:rsidR="00B86361" w:rsidRPr="00B86361" w:rsidRDefault="00B86361" w:rsidP="00F00F1F">
            <w:pPr>
              <w:rPr>
                <w:rFonts w:cs="Arial"/>
                <w:sz w:val="20"/>
                <w:szCs w:val="20"/>
              </w:rPr>
            </w:pPr>
          </w:p>
        </w:tc>
        <w:tc>
          <w:tcPr>
            <w:tcW w:w="1559" w:type="dxa"/>
          </w:tcPr>
          <w:p w:rsidR="00B86361" w:rsidRPr="00B86361" w:rsidRDefault="00B86361" w:rsidP="00F00F1F">
            <w:pPr>
              <w:rPr>
                <w:rFonts w:cs="Arial"/>
                <w:sz w:val="20"/>
                <w:szCs w:val="20"/>
              </w:rPr>
            </w:pPr>
          </w:p>
        </w:tc>
      </w:tr>
      <w:tr w:rsidR="00B86361" w:rsidRPr="00B86361" w:rsidTr="00B86361">
        <w:trPr>
          <w:trHeight w:val="272"/>
          <w:jc w:val="center"/>
        </w:trPr>
        <w:tc>
          <w:tcPr>
            <w:tcW w:w="625"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87.</w:t>
            </w:r>
          </w:p>
        </w:tc>
        <w:tc>
          <w:tcPr>
            <w:tcW w:w="2064" w:type="dxa"/>
            <w:vAlign w:val="center"/>
          </w:tcPr>
          <w:p w:rsidR="00B86361" w:rsidRPr="00B86361" w:rsidRDefault="00B86361" w:rsidP="00B86361">
            <w:pPr>
              <w:jc w:val="left"/>
              <w:rPr>
                <w:rFonts w:eastAsia="Calibri" w:cs="Arial"/>
                <w:sz w:val="20"/>
                <w:szCs w:val="20"/>
              </w:rPr>
            </w:pPr>
            <w:r w:rsidRPr="00B86361">
              <w:rPr>
                <w:rFonts w:eastAsia="Calibri" w:cs="Arial"/>
                <w:sz w:val="20"/>
                <w:szCs w:val="20"/>
                <w:lang w:val="sr-Cyrl-RS"/>
              </w:rPr>
              <w:t>Услуге дезинсекције, ХЕ Међувршје, разводно постројење</w:t>
            </w:r>
          </w:p>
        </w:tc>
        <w:tc>
          <w:tcPr>
            <w:tcW w:w="850"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638</w:t>
            </w:r>
          </w:p>
        </w:tc>
        <w:tc>
          <w:tcPr>
            <w:tcW w:w="1134" w:type="dxa"/>
            <w:vAlign w:val="center"/>
          </w:tcPr>
          <w:p w:rsidR="00B86361" w:rsidRPr="00B86361" w:rsidRDefault="00B86361" w:rsidP="00F00F1F">
            <w:pPr>
              <w:rPr>
                <w:rFonts w:cs="Arial"/>
                <w:sz w:val="20"/>
                <w:szCs w:val="20"/>
              </w:rPr>
            </w:pPr>
          </w:p>
        </w:tc>
        <w:tc>
          <w:tcPr>
            <w:tcW w:w="1134" w:type="dxa"/>
          </w:tcPr>
          <w:p w:rsidR="00B86361" w:rsidRPr="00B86361" w:rsidRDefault="00B86361" w:rsidP="00F00F1F">
            <w:pPr>
              <w:rPr>
                <w:rFonts w:cs="Arial"/>
                <w:sz w:val="20"/>
                <w:szCs w:val="20"/>
              </w:rPr>
            </w:pPr>
          </w:p>
        </w:tc>
        <w:tc>
          <w:tcPr>
            <w:tcW w:w="1019" w:type="dxa"/>
            <w:vAlign w:val="center"/>
          </w:tcPr>
          <w:p w:rsidR="00B86361" w:rsidRPr="00B86361" w:rsidRDefault="00B86361" w:rsidP="00F00F1F">
            <w:pPr>
              <w:rPr>
                <w:rFonts w:cs="Arial"/>
                <w:sz w:val="20"/>
                <w:szCs w:val="20"/>
              </w:rPr>
            </w:pPr>
          </w:p>
        </w:tc>
        <w:tc>
          <w:tcPr>
            <w:tcW w:w="824" w:type="dxa"/>
            <w:vAlign w:val="center"/>
          </w:tcPr>
          <w:p w:rsidR="00B86361" w:rsidRPr="00B86361" w:rsidRDefault="00B86361" w:rsidP="00500501">
            <w:pPr>
              <w:jc w:val="center"/>
              <w:rPr>
                <w:rFonts w:cs="Arial"/>
                <w:sz w:val="20"/>
                <w:szCs w:val="20"/>
                <w:lang w:val="sr-Cyrl-RS"/>
              </w:rPr>
            </w:pPr>
            <w:r w:rsidRPr="00B86361">
              <w:rPr>
                <w:rFonts w:cs="Arial"/>
                <w:sz w:val="20"/>
                <w:szCs w:val="20"/>
                <w:lang w:val="sr-Cyrl-RS"/>
              </w:rPr>
              <w:t>2</w:t>
            </w:r>
          </w:p>
        </w:tc>
        <w:tc>
          <w:tcPr>
            <w:tcW w:w="1276" w:type="dxa"/>
            <w:vAlign w:val="center"/>
          </w:tcPr>
          <w:p w:rsidR="00B86361" w:rsidRPr="00B86361" w:rsidRDefault="00B86361" w:rsidP="00F00F1F">
            <w:pPr>
              <w:rPr>
                <w:rFonts w:cs="Arial"/>
                <w:sz w:val="20"/>
                <w:szCs w:val="20"/>
              </w:rPr>
            </w:pPr>
          </w:p>
        </w:tc>
        <w:tc>
          <w:tcPr>
            <w:tcW w:w="992" w:type="dxa"/>
          </w:tcPr>
          <w:p w:rsidR="00B86361" w:rsidRPr="00B86361" w:rsidRDefault="00B86361" w:rsidP="00F00F1F">
            <w:pPr>
              <w:rPr>
                <w:rFonts w:cs="Arial"/>
                <w:sz w:val="20"/>
                <w:szCs w:val="20"/>
              </w:rPr>
            </w:pPr>
          </w:p>
        </w:tc>
        <w:tc>
          <w:tcPr>
            <w:tcW w:w="1559" w:type="dxa"/>
          </w:tcPr>
          <w:p w:rsidR="00B86361" w:rsidRPr="00B86361" w:rsidRDefault="00B86361" w:rsidP="00F00F1F">
            <w:pPr>
              <w:rPr>
                <w:rFonts w:cs="Arial"/>
                <w:sz w:val="20"/>
                <w:szCs w:val="20"/>
              </w:rPr>
            </w:pPr>
          </w:p>
        </w:tc>
      </w:tr>
      <w:tr w:rsidR="00B86361" w:rsidRPr="00B86361" w:rsidTr="00B86361">
        <w:trPr>
          <w:trHeight w:val="272"/>
          <w:jc w:val="center"/>
        </w:trPr>
        <w:tc>
          <w:tcPr>
            <w:tcW w:w="625"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88.</w:t>
            </w:r>
          </w:p>
        </w:tc>
        <w:tc>
          <w:tcPr>
            <w:tcW w:w="2064" w:type="dxa"/>
            <w:vAlign w:val="center"/>
          </w:tcPr>
          <w:p w:rsidR="00B86361" w:rsidRPr="00B86361" w:rsidRDefault="00B86361" w:rsidP="00B86361">
            <w:pPr>
              <w:jc w:val="left"/>
              <w:rPr>
                <w:rFonts w:eastAsia="Calibri" w:cs="Arial"/>
                <w:sz w:val="20"/>
                <w:szCs w:val="20"/>
                <w:lang w:val="sr-Cyrl-RS"/>
              </w:rPr>
            </w:pPr>
            <w:r w:rsidRPr="00B86361">
              <w:rPr>
                <w:rFonts w:eastAsia="Calibri" w:cs="Arial"/>
                <w:sz w:val="20"/>
                <w:szCs w:val="20"/>
                <w:lang w:val="sr-Cyrl-RS"/>
              </w:rPr>
              <w:t>Услуге дератизације, ХЕ Међувршје, кабловско постројење и кабл. простор 35 к</w:t>
            </w:r>
            <w:r w:rsidRPr="00B86361">
              <w:rPr>
                <w:rFonts w:eastAsia="Calibri" w:cs="Arial"/>
                <w:sz w:val="20"/>
                <w:szCs w:val="20"/>
                <w:lang w:val="sr-Latn-RS"/>
              </w:rPr>
              <w:t>V</w:t>
            </w:r>
          </w:p>
        </w:tc>
        <w:tc>
          <w:tcPr>
            <w:tcW w:w="850"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142</w:t>
            </w:r>
          </w:p>
        </w:tc>
        <w:tc>
          <w:tcPr>
            <w:tcW w:w="1134" w:type="dxa"/>
            <w:vAlign w:val="center"/>
          </w:tcPr>
          <w:p w:rsidR="00B86361" w:rsidRPr="00B86361" w:rsidRDefault="00B86361" w:rsidP="00F00F1F">
            <w:pPr>
              <w:rPr>
                <w:rFonts w:cs="Arial"/>
                <w:sz w:val="20"/>
                <w:szCs w:val="20"/>
              </w:rPr>
            </w:pPr>
          </w:p>
        </w:tc>
        <w:tc>
          <w:tcPr>
            <w:tcW w:w="1134" w:type="dxa"/>
          </w:tcPr>
          <w:p w:rsidR="00B86361" w:rsidRPr="00B86361" w:rsidRDefault="00B86361" w:rsidP="00F00F1F">
            <w:pPr>
              <w:rPr>
                <w:rFonts w:cs="Arial"/>
                <w:sz w:val="20"/>
                <w:szCs w:val="20"/>
              </w:rPr>
            </w:pPr>
          </w:p>
        </w:tc>
        <w:tc>
          <w:tcPr>
            <w:tcW w:w="1019" w:type="dxa"/>
            <w:vAlign w:val="center"/>
          </w:tcPr>
          <w:p w:rsidR="00B86361" w:rsidRPr="00B86361" w:rsidRDefault="00B86361" w:rsidP="00F00F1F">
            <w:pPr>
              <w:rPr>
                <w:rFonts w:cs="Arial"/>
                <w:sz w:val="20"/>
                <w:szCs w:val="20"/>
              </w:rPr>
            </w:pPr>
          </w:p>
        </w:tc>
        <w:tc>
          <w:tcPr>
            <w:tcW w:w="824" w:type="dxa"/>
            <w:vAlign w:val="center"/>
          </w:tcPr>
          <w:p w:rsidR="00B86361" w:rsidRPr="00B86361" w:rsidRDefault="00B86361" w:rsidP="00500501">
            <w:pPr>
              <w:jc w:val="center"/>
              <w:rPr>
                <w:rFonts w:cs="Arial"/>
                <w:sz w:val="20"/>
                <w:szCs w:val="20"/>
                <w:lang w:val="sr-Cyrl-RS"/>
              </w:rPr>
            </w:pPr>
            <w:r w:rsidRPr="00B86361">
              <w:rPr>
                <w:rFonts w:cs="Arial"/>
                <w:sz w:val="20"/>
                <w:szCs w:val="20"/>
                <w:lang w:val="sr-Cyrl-RS"/>
              </w:rPr>
              <w:t>2</w:t>
            </w:r>
          </w:p>
        </w:tc>
        <w:tc>
          <w:tcPr>
            <w:tcW w:w="1276" w:type="dxa"/>
            <w:vAlign w:val="center"/>
          </w:tcPr>
          <w:p w:rsidR="00B86361" w:rsidRPr="00B86361" w:rsidRDefault="00B86361" w:rsidP="00F00F1F">
            <w:pPr>
              <w:rPr>
                <w:rFonts w:cs="Arial"/>
                <w:sz w:val="20"/>
                <w:szCs w:val="20"/>
              </w:rPr>
            </w:pPr>
          </w:p>
        </w:tc>
        <w:tc>
          <w:tcPr>
            <w:tcW w:w="992" w:type="dxa"/>
          </w:tcPr>
          <w:p w:rsidR="00B86361" w:rsidRPr="00B86361" w:rsidRDefault="00B86361" w:rsidP="00F00F1F">
            <w:pPr>
              <w:rPr>
                <w:rFonts w:cs="Arial"/>
                <w:sz w:val="20"/>
                <w:szCs w:val="20"/>
              </w:rPr>
            </w:pPr>
          </w:p>
        </w:tc>
        <w:tc>
          <w:tcPr>
            <w:tcW w:w="1559" w:type="dxa"/>
          </w:tcPr>
          <w:p w:rsidR="00B86361" w:rsidRPr="00B86361" w:rsidRDefault="00B86361" w:rsidP="00F00F1F">
            <w:pPr>
              <w:rPr>
                <w:rFonts w:cs="Arial"/>
                <w:sz w:val="20"/>
                <w:szCs w:val="20"/>
              </w:rPr>
            </w:pPr>
          </w:p>
        </w:tc>
      </w:tr>
      <w:tr w:rsidR="00B86361" w:rsidRPr="00B86361" w:rsidTr="00B86361">
        <w:trPr>
          <w:trHeight w:val="272"/>
          <w:jc w:val="center"/>
        </w:trPr>
        <w:tc>
          <w:tcPr>
            <w:tcW w:w="625"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89.</w:t>
            </w:r>
          </w:p>
        </w:tc>
        <w:tc>
          <w:tcPr>
            <w:tcW w:w="2064" w:type="dxa"/>
            <w:vAlign w:val="center"/>
          </w:tcPr>
          <w:p w:rsidR="00B86361" w:rsidRPr="00B86361" w:rsidRDefault="00B86361" w:rsidP="00B86361">
            <w:pPr>
              <w:jc w:val="left"/>
              <w:rPr>
                <w:rFonts w:eastAsia="Calibri" w:cs="Arial"/>
                <w:sz w:val="20"/>
                <w:szCs w:val="20"/>
                <w:lang w:val="sr-Cyrl-RS"/>
              </w:rPr>
            </w:pPr>
            <w:r w:rsidRPr="00B86361">
              <w:rPr>
                <w:rFonts w:eastAsia="Calibri" w:cs="Arial"/>
                <w:sz w:val="20"/>
                <w:szCs w:val="20"/>
                <w:lang w:val="sr-Cyrl-RS"/>
              </w:rPr>
              <w:t>Услуге дезинсекције, ХЕ Међувршје, кабловско постројење и кабл. простор 35 к</w:t>
            </w:r>
            <w:r w:rsidRPr="00B86361">
              <w:rPr>
                <w:rFonts w:eastAsia="Calibri" w:cs="Arial"/>
                <w:sz w:val="20"/>
                <w:szCs w:val="20"/>
                <w:lang w:val="sr-Latn-RS"/>
              </w:rPr>
              <w:t>V</w:t>
            </w:r>
          </w:p>
        </w:tc>
        <w:tc>
          <w:tcPr>
            <w:tcW w:w="850"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142</w:t>
            </w:r>
          </w:p>
        </w:tc>
        <w:tc>
          <w:tcPr>
            <w:tcW w:w="1134" w:type="dxa"/>
            <w:vAlign w:val="center"/>
          </w:tcPr>
          <w:p w:rsidR="00B86361" w:rsidRPr="00B86361" w:rsidRDefault="00B86361" w:rsidP="00F00F1F">
            <w:pPr>
              <w:rPr>
                <w:rFonts w:cs="Arial"/>
                <w:sz w:val="20"/>
                <w:szCs w:val="20"/>
              </w:rPr>
            </w:pPr>
          </w:p>
        </w:tc>
        <w:tc>
          <w:tcPr>
            <w:tcW w:w="1134" w:type="dxa"/>
          </w:tcPr>
          <w:p w:rsidR="00B86361" w:rsidRPr="00B86361" w:rsidRDefault="00B86361" w:rsidP="00F00F1F">
            <w:pPr>
              <w:rPr>
                <w:rFonts w:cs="Arial"/>
                <w:sz w:val="20"/>
                <w:szCs w:val="20"/>
              </w:rPr>
            </w:pPr>
          </w:p>
        </w:tc>
        <w:tc>
          <w:tcPr>
            <w:tcW w:w="1019" w:type="dxa"/>
            <w:vAlign w:val="center"/>
          </w:tcPr>
          <w:p w:rsidR="00B86361" w:rsidRPr="00B86361" w:rsidRDefault="00B86361" w:rsidP="00F00F1F">
            <w:pPr>
              <w:rPr>
                <w:rFonts w:cs="Arial"/>
                <w:sz w:val="20"/>
                <w:szCs w:val="20"/>
              </w:rPr>
            </w:pPr>
          </w:p>
        </w:tc>
        <w:tc>
          <w:tcPr>
            <w:tcW w:w="824" w:type="dxa"/>
            <w:vAlign w:val="center"/>
          </w:tcPr>
          <w:p w:rsidR="00B86361" w:rsidRPr="00B86361" w:rsidRDefault="00B86361" w:rsidP="00500501">
            <w:pPr>
              <w:jc w:val="center"/>
              <w:rPr>
                <w:rFonts w:cs="Arial"/>
                <w:sz w:val="20"/>
                <w:szCs w:val="20"/>
                <w:lang w:val="sr-Cyrl-RS"/>
              </w:rPr>
            </w:pPr>
            <w:r w:rsidRPr="00B86361">
              <w:rPr>
                <w:rFonts w:cs="Arial"/>
                <w:sz w:val="20"/>
                <w:szCs w:val="20"/>
                <w:lang w:val="sr-Cyrl-RS"/>
              </w:rPr>
              <w:t>2</w:t>
            </w:r>
          </w:p>
        </w:tc>
        <w:tc>
          <w:tcPr>
            <w:tcW w:w="1276" w:type="dxa"/>
            <w:vAlign w:val="center"/>
          </w:tcPr>
          <w:p w:rsidR="00B86361" w:rsidRPr="00B86361" w:rsidRDefault="00B86361" w:rsidP="00F00F1F">
            <w:pPr>
              <w:rPr>
                <w:rFonts w:cs="Arial"/>
                <w:sz w:val="20"/>
                <w:szCs w:val="20"/>
              </w:rPr>
            </w:pPr>
          </w:p>
        </w:tc>
        <w:tc>
          <w:tcPr>
            <w:tcW w:w="992" w:type="dxa"/>
          </w:tcPr>
          <w:p w:rsidR="00B86361" w:rsidRPr="00B86361" w:rsidRDefault="00B86361" w:rsidP="00F00F1F">
            <w:pPr>
              <w:rPr>
                <w:rFonts w:cs="Arial"/>
                <w:sz w:val="20"/>
                <w:szCs w:val="20"/>
              </w:rPr>
            </w:pPr>
          </w:p>
        </w:tc>
        <w:tc>
          <w:tcPr>
            <w:tcW w:w="1559" w:type="dxa"/>
          </w:tcPr>
          <w:p w:rsidR="00B86361" w:rsidRPr="00B86361" w:rsidRDefault="00B86361" w:rsidP="00F00F1F">
            <w:pPr>
              <w:rPr>
                <w:rFonts w:cs="Arial"/>
                <w:sz w:val="20"/>
                <w:szCs w:val="20"/>
              </w:rPr>
            </w:pPr>
          </w:p>
        </w:tc>
      </w:tr>
      <w:tr w:rsidR="00B86361" w:rsidRPr="00B86361" w:rsidTr="00B86361">
        <w:trPr>
          <w:trHeight w:val="272"/>
          <w:jc w:val="center"/>
        </w:trPr>
        <w:tc>
          <w:tcPr>
            <w:tcW w:w="625"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90.</w:t>
            </w:r>
          </w:p>
        </w:tc>
        <w:tc>
          <w:tcPr>
            <w:tcW w:w="2064" w:type="dxa"/>
            <w:vAlign w:val="center"/>
          </w:tcPr>
          <w:p w:rsidR="00B86361" w:rsidRPr="00B86361" w:rsidRDefault="00B86361" w:rsidP="00B86361">
            <w:pPr>
              <w:jc w:val="left"/>
              <w:rPr>
                <w:rFonts w:eastAsia="Calibri" w:cs="Arial"/>
                <w:sz w:val="20"/>
                <w:szCs w:val="20"/>
                <w:lang w:val="sr-Cyrl-RS"/>
              </w:rPr>
            </w:pPr>
            <w:r w:rsidRPr="00B86361">
              <w:rPr>
                <w:rFonts w:eastAsia="Calibri" w:cs="Arial"/>
                <w:sz w:val="20"/>
                <w:szCs w:val="20"/>
                <w:lang w:val="sr-Cyrl-RS"/>
              </w:rPr>
              <w:t>Услуге дератизације, ХЕ Међувршје, машински подземни простор</w:t>
            </w:r>
          </w:p>
        </w:tc>
        <w:tc>
          <w:tcPr>
            <w:tcW w:w="850"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880</w:t>
            </w:r>
          </w:p>
        </w:tc>
        <w:tc>
          <w:tcPr>
            <w:tcW w:w="1134" w:type="dxa"/>
            <w:vAlign w:val="center"/>
          </w:tcPr>
          <w:p w:rsidR="00B86361" w:rsidRPr="00B86361" w:rsidRDefault="00B86361" w:rsidP="00F00F1F">
            <w:pPr>
              <w:rPr>
                <w:rFonts w:cs="Arial"/>
                <w:sz w:val="20"/>
                <w:szCs w:val="20"/>
              </w:rPr>
            </w:pPr>
          </w:p>
        </w:tc>
        <w:tc>
          <w:tcPr>
            <w:tcW w:w="1134" w:type="dxa"/>
          </w:tcPr>
          <w:p w:rsidR="00B86361" w:rsidRPr="00B86361" w:rsidRDefault="00B86361" w:rsidP="00F00F1F">
            <w:pPr>
              <w:rPr>
                <w:rFonts w:cs="Arial"/>
                <w:sz w:val="20"/>
                <w:szCs w:val="20"/>
              </w:rPr>
            </w:pPr>
          </w:p>
        </w:tc>
        <w:tc>
          <w:tcPr>
            <w:tcW w:w="1019" w:type="dxa"/>
            <w:vAlign w:val="center"/>
          </w:tcPr>
          <w:p w:rsidR="00B86361" w:rsidRPr="00B86361" w:rsidRDefault="00B86361" w:rsidP="00F00F1F">
            <w:pPr>
              <w:rPr>
                <w:rFonts w:cs="Arial"/>
                <w:sz w:val="20"/>
                <w:szCs w:val="20"/>
              </w:rPr>
            </w:pPr>
          </w:p>
        </w:tc>
        <w:tc>
          <w:tcPr>
            <w:tcW w:w="824" w:type="dxa"/>
            <w:vAlign w:val="center"/>
          </w:tcPr>
          <w:p w:rsidR="00B86361" w:rsidRPr="00B86361" w:rsidRDefault="00B86361" w:rsidP="00500501">
            <w:pPr>
              <w:jc w:val="center"/>
              <w:rPr>
                <w:rFonts w:cs="Arial"/>
                <w:sz w:val="20"/>
                <w:szCs w:val="20"/>
                <w:lang w:val="sr-Cyrl-RS"/>
              </w:rPr>
            </w:pPr>
            <w:r w:rsidRPr="00B86361">
              <w:rPr>
                <w:rFonts w:cs="Arial"/>
                <w:sz w:val="20"/>
                <w:szCs w:val="20"/>
                <w:lang w:val="sr-Cyrl-RS"/>
              </w:rPr>
              <w:t>2</w:t>
            </w:r>
          </w:p>
        </w:tc>
        <w:tc>
          <w:tcPr>
            <w:tcW w:w="1276" w:type="dxa"/>
            <w:vAlign w:val="center"/>
          </w:tcPr>
          <w:p w:rsidR="00B86361" w:rsidRPr="00B86361" w:rsidRDefault="00B86361" w:rsidP="00F00F1F">
            <w:pPr>
              <w:rPr>
                <w:rFonts w:cs="Arial"/>
                <w:sz w:val="20"/>
                <w:szCs w:val="20"/>
              </w:rPr>
            </w:pPr>
          </w:p>
        </w:tc>
        <w:tc>
          <w:tcPr>
            <w:tcW w:w="992" w:type="dxa"/>
          </w:tcPr>
          <w:p w:rsidR="00B86361" w:rsidRPr="00B86361" w:rsidRDefault="00B86361" w:rsidP="00F00F1F">
            <w:pPr>
              <w:rPr>
                <w:rFonts w:cs="Arial"/>
                <w:sz w:val="20"/>
                <w:szCs w:val="20"/>
              </w:rPr>
            </w:pPr>
          </w:p>
        </w:tc>
        <w:tc>
          <w:tcPr>
            <w:tcW w:w="1559" w:type="dxa"/>
          </w:tcPr>
          <w:p w:rsidR="00B86361" w:rsidRPr="00B86361" w:rsidRDefault="00B86361" w:rsidP="00F00F1F">
            <w:pPr>
              <w:rPr>
                <w:rFonts w:cs="Arial"/>
                <w:sz w:val="20"/>
                <w:szCs w:val="20"/>
              </w:rPr>
            </w:pPr>
          </w:p>
        </w:tc>
      </w:tr>
      <w:tr w:rsidR="00B86361" w:rsidRPr="00B86361" w:rsidTr="00B86361">
        <w:trPr>
          <w:trHeight w:val="272"/>
          <w:jc w:val="center"/>
        </w:trPr>
        <w:tc>
          <w:tcPr>
            <w:tcW w:w="625"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lastRenderedPageBreak/>
              <w:t>91.</w:t>
            </w:r>
          </w:p>
        </w:tc>
        <w:tc>
          <w:tcPr>
            <w:tcW w:w="2064" w:type="dxa"/>
            <w:vAlign w:val="center"/>
          </w:tcPr>
          <w:p w:rsidR="00B86361" w:rsidRPr="00B86361" w:rsidRDefault="00B86361" w:rsidP="00B86361">
            <w:pPr>
              <w:jc w:val="left"/>
              <w:rPr>
                <w:rFonts w:eastAsia="Calibri" w:cs="Arial"/>
                <w:sz w:val="20"/>
                <w:szCs w:val="20"/>
              </w:rPr>
            </w:pPr>
            <w:r w:rsidRPr="00B86361">
              <w:rPr>
                <w:rFonts w:eastAsia="Calibri" w:cs="Arial"/>
                <w:sz w:val="20"/>
                <w:szCs w:val="20"/>
                <w:lang w:val="sr-Cyrl-RS"/>
              </w:rPr>
              <w:t>Услуге дезинсекције, ХЕ Међувршје, машински подземни простор</w:t>
            </w:r>
          </w:p>
        </w:tc>
        <w:tc>
          <w:tcPr>
            <w:tcW w:w="850"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880</w:t>
            </w:r>
          </w:p>
        </w:tc>
        <w:tc>
          <w:tcPr>
            <w:tcW w:w="1134" w:type="dxa"/>
            <w:vAlign w:val="center"/>
          </w:tcPr>
          <w:p w:rsidR="00B86361" w:rsidRPr="00B86361" w:rsidRDefault="00B86361" w:rsidP="00F00F1F">
            <w:pPr>
              <w:rPr>
                <w:rFonts w:cs="Arial"/>
                <w:sz w:val="20"/>
                <w:szCs w:val="20"/>
              </w:rPr>
            </w:pPr>
          </w:p>
        </w:tc>
        <w:tc>
          <w:tcPr>
            <w:tcW w:w="1134" w:type="dxa"/>
          </w:tcPr>
          <w:p w:rsidR="00B86361" w:rsidRPr="00B86361" w:rsidRDefault="00B86361" w:rsidP="00F00F1F">
            <w:pPr>
              <w:rPr>
                <w:rFonts w:cs="Arial"/>
                <w:sz w:val="20"/>
                <w:szCs w:val="20"/>
              </w:rPr>
            </w:pPr>
          </w:p>
        </w:tc>
        <w:tc>
          <w:tcPr>
            <w:tcW w:w="1019" w:type="dxa"/>
            <w:vAlign w:val="center"/>
          </w:tcPr>
          <w:p w:rsidR="00B86361" w:rsidRPr="00B86361" w:rsidRDefault="00B86361" w:rsidP="00F00F1F">
            <w:pPr>
              <w:rPr>
                <w:rFonts w:cs="Arial"/>
                <w:sz w:val="20"/>
                <w:szCs w:val="20"/>
              </w:rPr>
            </w:pPr>
          </w:p>
        </w:tc>
        <w:tc>
          <w:tcPr>
            <w:tcW w:w="824" w:type="dxa"/>
            <w:vAlign w:val="center"/>
          </w:tcPr>
          <w:p w:rsidR="00B86361" w:rsidRPr="00B86361" w:rsidRDefault="00B86361" w:rsidP="00500501">
            <w:pPr>
              <w:jc w:val="center"/>
              <w:rPr>
                <w:rFonts w:cs="Arial"/>
                <w:sz w:val="20"/>
                <w:szCs w:val="20"/>
                <w:lang w:val="sr-Cyrl-RS"/>
              </w:rPr>
            </w:pPr>
            <w:r w:rsidRPr="00B86361">
              <w:rPr>
                <w:rFonts w:cs="Arial"/>
                <w:sz w:val="20"/>
                <w:szCs w:val="20"/>
                <w:lang w:val="sr-Cyrl-RS"/>
              </w:rPr>
              <w:t>2</w:t>
            </w:r>
          </w:p>
        </w:tc>
        <w:tc>
          <w:tcPr>
            <w:tcW w:w="1276" w:type="dxa"/>
            <w:vAlign w:val="center"/>
          </w:tcPr>
          <w:p w:rsidR="00B86361" w:rsidRPr="00B86361" w:rsidRDefault="00B86361" w:rsidP="00F00F1F">
            <w:pPr>
              <w:rPr>
                <w:rFonts w:cs="Arial"/>
                <w:sz w:val="20"/>
                <w:szCs w:val="20"/>
              </w:rPr>
            </w:pPr>
          </w:p>
        </w:tc>
        <w:tc>
          <w:tcPr>
            <w:tcW w:w="992" w:type="dxa"/>
          </w:tcPr>
          <w:p w:rsidR="00B86361" w:rsidRPr="00B86361" w:rsidRDefault="00B86361" w:rsidP="00F00F1F">
            <w:pPr>
              <w:rPr>
                <w:rFonts w:cs="Arial"/>
                <w:sz w:val="20"/>
                <w:szCs w:val="20"/>
              </w:rPr>
            </w:pPr>
          </w:p>
        </w:tc>
        <w:tc>
          <w:tcPr>
            <w:tcW w:w="1559" w:type="dxa"/>
          </w:tcPr>
          <w:p w:rsidR="00B86361" w:rsidRPr="00B86361" w:rsidRDefault="00B86361" w:rsidP="00F00F1F">
            <w:pPr>
              <w:rPr>
                <w:rFonts w:cs="Arial"/>
                <w:sz w:val="20"/>
                <w:szCs w:val="20"/>
              </w:rPr>
            </w:pPr>
          </w:p>
        </w:tc>
      </w:tr>
      <w:tr w:rsidR="00B86361" w:rsidRPr="00B86361" w:rsidTr="00B86361">
        <w:trPr>
          <w:trHeight w:val="272"/>
          <w:jc w:val="center"/>
        </w:trPr>
        <w:tc>
          <w:tcPr>
            <w:tcW w:w="625"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92.</w:t>
            </w:r>
          </w:p>
        </w:tc>
        <w:tc>
          <w:tcPr>
            <w:tcW w:w="2064" w:type="dxa"/>
            <w:vAlign w:val="center"/>
          </w:tcPr>
          <w:p w:rsidR="00B86361" w:rsidRPr="00B86361" w:rsidRDefault="00B86361" w:rsidP="00B86361">
            <w:pPr>
              <w:jc w:val="left"/>
              <w:rPr>
                <w:rFonts w:eastAsia="Calibri" w:cs="Arial"/>
                <w:sz w:val="20"/>
                <w:szCs w:val="20"/>
                <w:lang w:val="sr-Cyrl-RS"/>
              </w:rPr>
            </w:pPr>
            <w:r w:rsidRPr="00B86361">
              <w:rPr>
                <w:rFonts w:eastAsia="Calibri" w:cs="Arial"/>
                <w:sz w:val="20"/>
                <w:szCs w:val="20"/>
                <w:lang w:val="sr-Cyrl-RS"/>
              </w:rPr>
              <w:t>Услуге дератизације, ХЕ Међувршје, радионица, магацин мазива</w:t>
            </w:r>
          </w:p>
        </w:tc>
        <w:tc>
          <w:tcPr>
            <w:tcW w:w="850"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40</w:t>
            </w:r>
          </w:p>
        </w:tc>
        <w:tc>
          <w:tcPr>
            <w:tcW w:w="1134" w:type="dxa"/>
            <w:vAlign w:val="center"/>
          </w:tcPr>
          <w:p w:rsidR="00B86361" w:rsidRPr="00B86361" w:rsidRDefault="00B86361" w:rsidP="00F00F1F">
            <w:pPr>
              <w:rPr>
                <w:rFonts w:cs="Arial"/>
                <w:sz w:val="20"/>
                <w:szCs w:val="20"/>
              </w:rPr>
            </w:pPr>
          </w:p>
        </w:tc>
        <w:tc>
          <w:tcPr>
            <w:tcW w:w="1134" w:type="dxa"/>
          </w:tcPr>
          <w:p w:rsidR="00B86361" w:rsidRPr="00B86361" w:rsidRDefault="00B86361" w:rsidP="00F00F1F">
            <w:pPr>
              <w:rPr>
                <w:rFonts w:cs="Arial"/>
                <w:sz w:val="20"/>
                <w:szCs w:val="20"/>
              </w:rPr>
            </w:pPr>
          </w:p>
        </w:tc>
        <w:tc>
          <w:tcPr>
            <w:tcW w:w="1019" w:type="dxa"/>
            <w:vAlign w:val="center"/>
          </w:tcPr>
          <w:p w:rsidR="00B86361" w:rsidRPr="00B86361" w:rsidRDefault="00B86361" w:rsidP="00F00F1F">
            <w:pPr>
              <w:rPr>
                <w:rFonts w:cs="Arial"/>
                <w:sz w:val="20"/>
                <w:szCs w:val="20"/>
              </w:rPr>
            </w:pPr>
          </w:p>
        </w:tc>
        <w:tc>
          <w:tcPr>
            <w:tcW w:w="824" w:type="dxa"/>
            <w:vAlign w:val="center"/>
          </w:tcPr>
          <w:p w:rsidR="00B86361" w:rsidRPr="00B86361" w:rsidRDefault="00B86361" w:rsidP="00500501">
            <w:pPr>
              <w:jc w:val="center"/>
              <w:rPr>
                <w:rFonts w:cs="Arial"/>
                <w:sz w:val="20"/>
                <w:szCs w:val="20"/>
                <w:lang w:val="sr-Cyrl-RS"/>
              </w:rPr>
            </w:pPr>
            <w:r w:rsidRPr="00B86361">
              <w:rPr>
                <w:rFonts w:cs="Arial"/>
                <w:sz w:val="20"/>
                <w:szCs w:val="20"/>
                <w:lang w:val="sr-Cyrl-RS"/>
              </w:rPr>
              <w:t>2</w:t>
            </w:r>
          </w:p>
        </w:tc>
        <w:tc>
          <w:tcPr>
            <w:tcW w:w="1276" w:type="dxa"/>
            <w:vAlign w:val="center"/>
          </w:tcPr>
          <w:p w:rsidR="00B86361" w:rsidRPr="00B86361" w:rsidRDefault="00B86361" w:rsidP="00F00F1F">
            <w:pPr>
              <w:rPr>
                <w:rFonts w:cs="Arial"/>
                <w:sz w:val="20"/>
                <w:szCs w:val="20"/>
              </w:rPr>
            </w:pPr>
          </w:p>
        </w:tc>
        <w:tc>
          <w:tcPr>
            <w:tcW w:w="992" w:type="dxa"/>
          </w:tcPr>
          <w:p w:rsidR="00B86361" w:rsidRPr="00B86361" w:rsidRDefault="00B86361" w:rsidP="00F00F1F">
            <w:pPr>
              <w:rPr>
                <w:rFonts w:cs="Arial"/>
                <w:sz w:val="20"/>
                <w:szCs w:val="20"/>
              </w:rPr>
            </w:pPr>
          </w:p>
        </w:tc>
        <w:tc>
          <w:tcPr>
            <w:tcW w:w="1559" w:type="dxa"/>
          </w:tcPr>
          <w:p w:rsidR="00B86361" w:rsidRPr="00B86361" w:rsidRDefault="00B86361" w:rsidP="00F00F1F">
            <w:pPr>
              <w:rPr>
                <w:rFonts w:cs="Arial"/>
                <w:sz w:val="20"/>
                <w:szCs w:val="20"/>
              </w:rPr>
            </w:pPr>
          </w:p>
        </w:tc>
      </w:tr>
      <w:tr w:rsidR="00B86361" w:rsidRPr="00B86361" w:rsidTr="00B86361">
        <w:trPr>
          <w:trHeight w:val="272"/>
          <w:jc w:val="center"/>
        </w:trPr>
        <w:tc>
          <w:tcPr>
            <w:tcW w:w="625"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93.</w:t>
            </w:r>
          </w:p>
        </w:tc>
        <w:tc>
          <w:tcPr>
            <w:tcW w:w="2064" w:type="dxa"/>
            <w:vAlign w:val="center"/>
          </w:tcPr>
          <w:p w:rsidR="00B86361" w:rsidRPr="00B86361" w:rsidRDefault="00B86361" w:rsidP="00B86361">
            <w:pPr>
              <w:jc w:val="left"/>
              <w:rPr>
                <w:rFonts w:eastAsia="Calibri" w:cs="Arial"/>
                <w:sz w:val="20"/>
                <w:szCs w:val="20"/>
              </w:rPr>
            </w:pPr>
            <w:r w:rsidRPr="00B86361">
              <w:rPr>
                <w:rFonts w:eastAsia="Calibri" w:cs="Arial"/>
                <w:sz w:val="20"/>
                <w:szCs w:val="20"/>
                <w:lang w:val="sr-Cyrl-RS"/>
              </w:rPr>
              <w:t>Услуге дезинсекције, ХЕ Међувршје, радионица, магацин мазива</w:t>
            </w:r>
          </w:p>
        </w:tc>
        <w:tc>
          <w:tcPr>
            <w:tcW w:w="850"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40</w:t>
            </w:r>
          </w:p>
        </w:tc>
        <w:tc>
          <w:tcPr>
            <w:tcW w:w="1134" w:type="dxa"/>
            <w:vAlign w:val="center"/>
          </w:tcPr>
          <w:p w:rsidR="00B86361" w:rsidRPr="00B86361" w:rsidRDefault="00B86361" w:rsidP="00F00F1F">
            <w:pPr>
              <w:rPr>
                <w:rFonts w:cs="Arial"/>
                <w:sz w:val="20"/>
                <w:szCs w:val="20"/>
              </w:rPr>
            </w:pPr>
          </w:p>
        </w:tc>
        <w:tc>
          <w:tcPr>
            <w:tcW w:w="1134" w:type="dxa"/>
          </w:tcPr>
          <w:p w:rsidR="00B86361" w:rsidRPr="00B86361" w:rsidRDefault="00B86361" w:rsidP="00F00F1F">
            <w:pPr>
              <w:rPr>
                <w:rFonts w:cs="Arial"/>
                <w:sz w:val="20"/>
                <w:szCs w:val="20"/>
              </w:rPr>
            </w:pPr>
          </w:p>
        </w:tc>
        <w:tc>
          <w:tcPr>
            <w:tcW w:w="1019" w:type="dxa"/>
            <w:vAlign w:val="center"/>
          </w:tcPr>
          <w:p w:rsidR="00B86361" w:rsidRPr="00B86361" w:rsidRDefault="00B86361" w:rsidP="00F00F1F">
            <w:pPr>
              <w:rPr>
                <w:rFonts w:cs="Arial"/>
                <w:sz w:val="20"/>
                <w:szCs w:val="20"/>
              </w:rPr>
            </w:pPr>
          </w:p>
        </w:tc>
        <w:tc>
          <w:tcPr>
            <w:tcW w:w="824" w:type="dxa"/>
            <w:vAlign w:val="center"/>
          </w:tcPr>
          <w:p w:rsidR="00B86361" w:rsidRPr="00B86361" w:rsidRDefault="00B86361" w:rsidP="00500501">
            <w:pPr>
              <w:jc w:val="center"/>
              <w:rPr>
                <w:rFonts w:cs="Arial"/>
                <w:sz w:val="20"/>
                <w:szCs w:val="20"/>
                <w:lang w:val="sr-Cyrl-RS"/>
              </w:rPr>
            </w:pPr>
            <w:r w:rsidRPr="00B86361">
              <w:rPr>
                <w:rFonts w:cs="Arial"/>
                <w:sz w:val="20"/>
                <w:szCs w:val="20"/>
                <w:lang w:val="sr-Cyrl-RS"/>
              </w:rPr>
              <w:t>2</w:t>
            </w:r>
          </w:p>
        </w:tc>
        <w:tc>
          <w:tcPr>
            <w:tcW w:w="1276" w:type="dxa"/>
            <w:vAlign w:val="center"/>
          </w:tcPr>
          <w:p w:rsidR="00B86361" w:rsidRPr="00B86361" w:rsidRDefault="00B86361" w:rsidP="00F00F1F">
            <w:pPr>
              <w:rPr>
                <w:rFonts w:cs="Arial"/>
                <w:sz w:val="20"/>
                <w:szCs w:val="20"/>
              </w:rPr>
            </w:pPr>
          </w:p>
        </w:tc>
        <w:tc>
          <w:tcPr>
            <w:tcW w:w="992" w:type="dxa"/>
          </w:tcPr>
          <w:p w:rsidR="00B86361" w:rsidRPr="00B86361" w:rsidRDefault="00B86361" w:rsidP="00F00F1F">
            <w:pPr>
              <w:rPr>
                <w:rFonts w:cs="Arial"/>
                <w:sz w:val="20"/>
                <w:szCs w:val="20"/>
              </w:rPr>
            </w:pPr>
          </w:p>
        </w:tc>
        <w:tc>
          <w:tcPr>
            <w:tcW w:w="1559" w:type="dxa"/>
          </w:tcPr>
          <w:p w:rsidR="00B86361" w:rsidRPr="00B86361" w:rsidRDefault="00B86361" w:rsidP="00F00F1F">
            <w:pPr>
              <w:rPr>
                <w:rFonts w:cs="Arial"/>
                <w:sz w:val="20"/>
                <w:szCs w:val="20"/>
              </w:rPr>
            </w:pPr>
          </w:p>
        </w:tc>
      </w:tr>
      <w:tr w:rsidR="00B86361" w:rsidRPr="00B86361" w:rsidTr="00B86361">
        <w:trPr>
          <w:trHeight w:val="272"/>
          <w:jc w:val="center"/>
        </w:trPr>
        <w:tc>
          <w:tcPr>
            <w:tcW w:w="625"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94.</w:t>
            </w:r>
          </w:p>
        </w:tc>
        <w:tc>
          <w:tcPr>
            <w:tcW w:w="2064" w:type="dxa"/>
            <w:vAlign w:val="center"/>
          </w:tcPr>
          <w:p w:rsidR="00B86361" w:rsidRPr="00B86361" w:rsidRDefault="00B86361" w:rsidP="00B86361">
            <w:pPr>
              <w:jc w:val="left"/>
              <w:rPr>
                <w:rFonts w:eastAsia="Calibri" w:cs="Arial"/>
                <w:sz w:val="20"/>
                <w:szCs w:val="20"/>
                <w:lang w:val="sr-Cyrl-RS"/>
              </w:rPr>
            </w:pPr>
            <w:r w:rsidRPr="00B86361">
              <w:rPr>
                <w:rFonts w:eastAsia="Calibri" w:cs="Arial"/>
                <w:sz w:val="20"/>
                <w:szCs w:val="20"/>
                <w:lang w:val="sr-Cyrl-RS"/>
              </w:rPr>
              <w:t>Услуге дератизације, ХЕ Међувршје, просторија тех. сектора</w:t>
            </w:r>
          </w:p>
        </w:tc>
        <w:tc>
          <w:tcPr>
            <w:tcW w:w="850"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55</w:t>
            </w:r>
          </w:p>
        </w:tc>
        <w:tc>
          <w:tcPr>
            <w:tcW w:w="1134" w:type="dxa"/>
            <w:vAlign w:val="center"/>
          </w:tcPr>
          <w:p w:rsidR="00B86361" w:rsidRPr="00B86361" w:rsidRDefault="00B86361" w:rsidP="00F00F1F">
            <w:pPr>
              <w:rPr>
                <w:rFonts w:cs="Arial"/>
                <w:sz w:val="20"/>
                <w:szCs w:val="20"/>
              </w:rPr>
            </w:pPr>
          </w:p>
        </w:tc>
        <w:tc>
          <w:tcPr>
            <w:tcW w:w="1134" w:type="dxa"/>
          </w:tcPr>
          <w:p w:rsidR="00B86361" w:rsidRPr="00B86361" w:rsidRDefault="00B86361" w:rsidP="00F00F1F">
            <w:pPr>
              <w:rPr>
                <w:rFonts w:cs="Arial"/>
                <w:sz w:val="20"/>
                <w:szCs w:val="20"/>
              </w:rPr>
            </w:pPr>
          </w:p>
        </w:tc>
        <w:tc>
          <w:tcPr>
            <w:tcW w:w="1019" w:type="dxa"/>
            <w:vAlign w:val="center"/>
          </w:tcPr>
          <w:p w:rsidR="00B86361" w:rsidRPr="00B86361" w:rsidRDefault="00B86361" w:rsidP="00F00F1F">
            <w:pPr>
              <w:rPr>
                <w:rFonts w:cs="Arial"/>
                <w:sz w:val="20"/>
                <w:szCs w:val="20"/>
              </w:rPr>
            </w:pPr>
          </w:p>
        </w:tc>
        <w:tc>
          <w:tcPr>
            <w:tcW w:w="824" w:type="dxa"/>
            <w:vAlign w:val="center"/>
          </w:tcPr>
          <w:p w:rsidR="00B86361" w:rsidRPr="00B86361" w:rsidRDefault="00B86361" w:rsidP="00500501">
            <w:pPr>
              <w:jc w:val="center"/>
              <w:rPr>
                <w:rFonts w:cs="Arial"/>
                <w:sz w:val="20"/>
                <w:szCs w:val="20"/>
                <w:lang w:val="sr-Cyrl-RS"/>
              </w:rPr>
            </w:pPr>
            <w:r w:rsidRPr="00B86361">
              <w:rPr>
                <w:rFonts w:cs="Arial"/>
                <w:sz w:val="20"/>
                <w:szCs w:val="20"/>
                <w:lang w:val="sr-Cyrl-RS"/>
              </w:rPr>
              <w:t>2</w:t>
            </w:r>
          </w:p>
        </w:tc>
        <w:tc>
          <w:tcPr>
            <w:tcW w:w="1276" w:type="dxa"/>
            <w:vAlign w:val="center"/>
          </w:tcPr>
          <w:p w:rsidR="00B86361" w:rsidRPr="00B86361" w:rsidRDefault="00B86361" w:rsidP="00F00F1F">
            <w:pPr>
              <w:rPr>
                <w:rFonts w:cs="Arial"/>
                <w:sz w:val="20"/>
                <w:szCs w:val="20"/>
              </w:rPr>
            </w:pPr>
          </w:p>
        </w:tc>
        <w:tc>
          <w:tcPr>
            <w:tcW w:w="992" w:type="dxa"/>
          </w:tcPr>
          <w:p w:rsidR="00B86361" w:rsidRPr="00B86361" w:rsidRDefault="00B86361" w:rsidP="00F00F1F">
            <w:pPr>
              <w:rPr>
                <w:rFonts w:cs="Arial"/>
                <w:sz w:val="20"/>
                <w:szCs w:val="20"/>
              </w:rPr>
            </w:pPr>
          </w:p>
        </w:tc>
        <w:tc>
          <w:tcPr>
            <w:tcW w:w="1559" w:type="dxa"/>
          </w:tcPr>
          <w:p w:rsidR="00B86361" w:rsidRPr="00B86361" w:rsidRDefault="00B86361" w:rsidP="00F00F1F">
            <w:pPr>
              <w:rPr>
                <w:rFonts w:cs="Arial"/>
                <w:sz w:val="20"/>
                <w:szCs w:val="20"/>
              </w:rPr>
            </w:pPr>
          </w:p>
        </w:tc>
      </w:tr>
      <w:tr w:rsidR="00B86361" w:rsidRPr="00B86361" w:rsidTr="00B86361">
        <w:trPr>
          <w:trHeight w:val="272"/>
          <w:jc w:val="center"/>
        </w:trPr>
        <w:tc>
          <w:tcPr>
            <w:tcW w:w="625"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95.</w:t>
            </w:r>
          </w:p>
        </w:tc>
        <w:tc>
          <w:tcPr>
            <w:tcW w:w="2064" w:type="dxa"/>
            <w:vAlign w:val="center"/>
          </w:tcPr>
          <w:p w:rsidR="00B86361" w:rsidRPr="00B86361" w:rsidRDefault="00B86361" w:rsidP="00B86361">
            <w:pPr>
              <w:jc w:val="left"/>
              <w:rPr>
                <w:rFonts w:eastAsia="Calibri" w:cs="Arial"/>
                <w:sz w:val="20"/>
                <w:szCs w:val="20"/>
              </w:rPr>
            </w:pPr>
            <w:r w:rsidRPr="00B86361">
              <w:rPr>
                <w:rFonts w:eastAsia="Calibri" w:cs="Arial"/>
                <w:sz w:val="20"/>
                <w:szCs w:val="20"/>
                <w:lang w:val="sr-Cyrl-RS"/>
              </w:rPr>
              <w:t>Услуге дезинсекције, ХЕ Међувршје, просторија тех. сектора</w:t>
            </w:r>
          </w:p>
        </w:tc>
        <w:tc>
          <w:tcPr>
            <w:tcW w:w="850"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55</w:t>
            </w:r>
          </w:p>
        </w:tc>
        <w:tc>
          <w:tcPr>
            <w:tcW w:w="1134" w:type="dxa"/>
            <w:vAlign w:val="center"/>
          </w:tcPr>
          <w:p w:rsidR="00B86361" w:rsidRPr="00B86361" w:rsidRDefault="00B86361" w:rsidP="00F00F1F">
            <w:pPr>
              <w:rPr>
                <w:rFonts w:cs="Arial"/>
                <w:sz w:val="20"/>
                <w:szCs w:val="20"/>
              </w:rPr>
            </w:pPr>
          </w:p>
        </w:tc>
        <w:tc>
          <w:tcPr>
            <w:tcW w:w="1134" w:type="dxa"/>
          </w:tcPr>
          <w:p w:rsidR="00B86361" w:rsidRPr="00B86361" w:rsidRDefault="00B86361" w:rsidP="00F00F1F">
            <w:pPr>
              <w:rPr>
                <w:rFonts w:cs="Arial"/>
                <w:sz w:val="20"/>
                <w:szCs w:val="20"/>
              </w:rPr>
            </w:pPr>
          </w:p>
        </w:tc>
        <w:tc>
          <w:tcPr>
            <w:tcW w:w="1019" w:type="dxa"/>
            <w:vAlign w:val="center"/>
          </w:tcPr>
          <w:p w:rsidR="00B86361" w:rsidRPr="00B86361" w:rsidRDefault="00B86361" w:rsidP="00F00F1F">
            <w:pPr>
              <w:rPr>
                <w:rFonts w:cs="Arial"/>
                <w:sz w:val="20"/>
                <w:szCs w:val="20"/>
              </w:rPr>
            </w:pPr>
          </w:p>
        </w:tc>
        <w:tc>
          <w:tcPr>
            <w:tcW w:w="824" w:type="dxa"/>
            <w:vAlign w:val="center"/>
          </w:tcPr>
          <w:p w:rsidR="00B86361" w:rsidRPr="00B86361" w:rsidRDefault="00B86361" w:rsidP="00500501">
            <w:pPr>
              <w:jc w:val="center"/>
              <w:rPr>
                <w:rFonts w:cs="Arial"/>
                <w:sz w:val="20"/>
                <w:szCs w:val="20"/>
                <w:lang w:val="sr-Cyrl-RS"/>
              </w:rPr>
            </w:pPr>
            <w:r w:rsidRPr="00B86361">
              <w:rPr>
                <w:rFonts w:cs="Arial"/>
                <w:sz w:val="20"/>
                <w:szCs w:val="20"/>
                <w:lang w:val="sr-Cyrl-RS"/>
              </w:rPr>
              <w:t>2</w:t>
            </w:r>
          </w:p>
        </w:tc>
        <w:tc>
          <w:tcPr>
            <w:tcW w:w="1276" w:type="dxa"/>
            <w:vAlign w:val="center"/>
          </w:tcPr>
          <w:p w:rsidR="00B86361" w:rsidRPr="00B86361" w:rsidRDefault="00B86361" w:rsidP="00F00F1F">
            <w:pPr>
              <w:rPr>
                <w:rFonts w:cs="Arial"/>
                <w:sz w:val="20"/>
                <w:szCs w:val="20"/>
              </w:rPr>
            </w:pPr>
          </w:p>
        </w:tc>
        <w:tc>
          <w:tcPr>
            <w:tcW w:w="992" w:type="dxa"/>
          </w:tcPr>
          <w:p w:rsidR="00B86361" w:rsidRPr="00B86361" w:rsidRDefault="00B86361" w:rsidP="00F00F1F">
            <w:pPr>
              <w:rPr>
                <w:rFonts w:cs="Arial"/>
                <w:sz w:val="20"/>
                <w:szCs w:val="20"/>
              </w:rPr>
            </w:pPr>
          </w:p>
        </w:tc>
        <w:tc>
          <w:tcPr>
            <w:tcW w:w="1559" w:type="dxa"/>
          </w:tcPr>
          <w:p w:rsidR="00B86361" w:rsidRPr="00B86361" w:rsidRDefault="00B86361" w:rsidP="00F00F1F">
            <w:pPr>
              <w:rPr>
                <w:rFonts w:cs="Arial"/>
                <w:sz w:val="20"/>
                <w:szCs w:val="20"/>
              </w:rPr>
            </w:pPr>
          </w:p>
        </w:tc>
      </w:tr>
      <w:tr w:rsidR="00B86361" w:rsidRPr="00B86361" w:rsidTr="00B86361">
        <w:trPr>
          <w:trHeight w:val="272"/>
          <w:jc w:val="center"/>
        </w:trPr>
        <w:tc>
          <w:tcPr>
            <w:tcW w:w="625"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96.</w:t>
            </w:r>
          </w:p>
        </w:tc>
        <w:tc>
          <w:tcPr>
            <w:tcW w:w="2064" w:type="dxa"/>
            <w:vAlign w:val="center"/>
          </w:tcPr>
          <w:p w:rsidR="00B86361" w:rsidRPr="00B86361" w:rsidRDefault="00B86361" w:rsidP="00B86361">
            <w:pPr>
              <w:jc w:val="left"/>
              <w:rPr>
                <w:rFonts w:eastAsia="Calibri" w:cs="Arial"/>
                <w:sz w:val="20"/>
                <w:szCs w:val="20"/>
                <w:lang w:val="sr-Cyrl-RS"/>
              </w:rPr>
            </w:pPr>
            <w:r w:rsidRPr="00B86361">
              <w:rPr>
                <w:rFonts w:eastAsia="Calibri" w:cs="Arial"/>
                <w:sz w:val="20"/>
                <w:szCs w:val="20"/>
                <w:lang w:val="sr-Cyrl-RS"/>
              </w:rPr>
              <w:t>Услуге дератизације, ХЕ Међувршје, ходници и степениште (прилаз пеш. тунел)</w:t>
            </w:r>
          </w:p>
        </w:tc>
        <w:tc>
          <w:tcPr>
            <w:tcW w:w="850"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100</w:t>
            </w:r>
          </w:p>
        </w:tc>
        <w:tc>
          <w:tcPr>
            <w:tcW w:w="1134" w:type="dxa"/>
            <w:vAlign w:val="center"/>
          </w:tcPr>
          <w:p w:rsidR="00B86361" w:rsidRPr="00B86361" w:rsidRDefault="00B86361" w:rsidP="00F00F1F">
            <w:pPr>
              <w:rPr>
                <w:rFonts w:cs="Arial"/>
                <w:sz w:val="20"/>
                <w:szCs w:val="20"/>
              </w:rPr>
            </w:pPr>
          </w:p>
        </w:tc>
        <w:tc>
          <w:tcPr>
            <w:tcW w:w="1134" w:type="dxa"/>
          </w:tcPr>
          <w:p w:rsidR="00B86361" w:rsidRPr="00B86361" w:rsidRDefault="00B86361" w:rsidP="00F00F1F">
            <w:pPr>
              <w:rPr>
                <w:rFonts w:cs="Arial"/>
                <w:sz w:val="20"/>
                <w:szCs w:val="20"/>
              </w:rPr>
            </w:pPr>
          </w:p>
        </w:tc>
        <w:tc>
          <w:tcPr>
            <w:tcW w:w="1019" w:type="dxa"/>
            <w:vAlign w:val="center"/>
          </w:tcPr>
          <w:p w:rsidR="00B86361" w:rsidRPr="00B86361" w:rsidRDefault="00B86361" w:rsidP="00F00F1F">
            <w:pPr>
              <w:rPr>
                <w:rFonts w:cs="Arial"/>
                <w:sz w:val="20"/>
                <w:szCs w:val="20"/>
              </w:rPr>
            </w:pPr>
          </w:p>
        </w:tc>
        <w:tc>
          <w:tcPr>
            <w:tcW w:w="824" w:type="dxa"/>
            <w:vAlign w:val="center"/>
          </w:tcPr>
          <w:p w:rsidR="00B86361" w:rsidRPr="00B86361" w:rsidRDefault="00B86361" w:rsidP="00500501">
            <w:pPr>
              <w:jc w:val="center"/>
              <w:rPr>
                <w:rFonts w:cs="Arial"/>
                <w:sz w:val="20"/>
                <w:szCs w:val="20"/>
                <w:lang w:val="sr-Cyrl-RS"/>
              </w:rPr>
            </w:pPr>
            <w:r w:rsidRPr="00B86361">
              <w:rPr>
                <w:rFonts w:cs="Arial"/>
                <w:sz w:val="20"/>
                <w:szCs w:val="20"/>
                <w:lang w:val="sr-Cyrl-RS"/>
              </w:rPr>
              <w:t>2</w:t>
            </w:r>
          </w:p>
        </w:tc>
        <w:tc>
          <w:tcPr>
            <w:tcW w:w="1276" w:type="dxa"/>
            <w:vAlign w:val="center"/>
          </w:tcPr>
          <w:p w:rsidR="00B86361" w:rsidRPr="00B86361" w:rsidRDefault="00B86361" w:rsidP="00F00F1F">
            <w:pPr>
              <w:rPr>
                <w:rFonts w:cs="Arial"/>
                <w:sz w:val="20"/>
                <w:szCs w:val="20"/>
              </w:rPr>
            </w:pPr>
          </w:p>
        </w:tc>
        <w:tc>
          <w:tcPr>
            <w:tcW w:w="992" w:type="dxa"/>
          </w:tcPr>
          <w:p w:rsidR="00B86361" w:rsidRPr="00B86361" w:rsidRDefault="00B86361" w:rsidP="00F00F1F">
            <w:pPr>
              <w:rPr>
                <w:rFonts w:cs="Arial"/>
                <w:sz w:val="20"/>
                <w:szCs w:val="20"/>
              </w:rPr>
            </w:pPr>
          </w:p>
        </w:tc>
        <w:tc>
          <w:tcPr>
            <w:tcW w:w="1559" w:type="dxa"/>
          </w:tcPr>
          <w:p w:rsidR="00B86361" w:rsidRPr="00B86361" w:rsidRDefault="00B86361" w:rsidP="00F00F1F">
            <w:pPr>
              <w:rPr>
                <w:rFonts w:cs="Arial"/>
                <w:sz w:val="20"/>
                <w:szCs w:val="20"/>
              </w:rPr>
            </w:pPr>
          </w:p>
        </w:tc>
      </w:tr>
      <w:tr w:rsidR="00B86361" w:rsidRPr="00B86361" w:rsidTr="00B86361">
        <w:trPr>
          <w:trHeight w:val="272"/>
          <w:jc w:val="center"/>
        </w:trPr>
        <w:tc>
          <w:tcPr>
            <w:tcW w:w="625"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97.</w:t>
            </w:r>
          </w:p>
        </w:tc>
        <w:tc>
          <w:tcPr>
            <w:tcW w:w="2064" w:type="dxa"/>
            <w:vAlign w:val="center"/>
          </w:tcPr>
          <w:p w:rsidR="00B86361" w:rsidRPr="00B86361" w:rsidRDefault="00B86361" w:rsidP="00B86361">
            <w:pPr>
              <w:jc w:val="left"/>
              <w:rPr>
                <w:rFonts w:eastAsia="Calibri" w:cs="Arial"/>
                <w:sz w:val="20"/>
                <w:szCs w:val="20"/>
              </w:rPr>
            </w:pPr>
            <w:r w:rsidRPr="00B86361">
              <w:rPr>
                <w:rFonts w:eastAsia="Calibri" w:cs="Arial"/>
                <w:sz w:val="20"/>
                <w:szCs w:val="20"/>
                <w:lang w:val="sr-Cyrl-RS"/>
              </w:rPr>
              <w:t>Услуге дезинсекције, ХЕ Међувршје, ходници и степениште (прилаз пеш. тунел)</w:t>
            </w:r>
          </w:p>
        </w:tc>
        <w:tc>
          <w:tcPr>
            <w:tcW w:w="850"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100</w:t>
            </w:r>
          </w:p>
        </w:tc>
        <w:tc>
          <w:tcPr>
            <w:tcW w:w="1134" w:type="dxa"/>
            <w:vAlign w:val="center"/>
          </w:tcPr>
          <w:p w:rsidR="00B86361" w:rsidRPr="00B86361" w:rsidRDefault="00B86361" w:rsidP="00F00F1F">
            <w:pPr>
              <w:rPr>
                <w:rFonts w:cs="Arial"/>
                <w:sz w:val="20"/>
                <w:szCs w:val="20"/>
              </w:rPr>
            </w:pPr>
          </w:p>
        </w:tc>
        <w:tc>
          <w:tcPr>
            <w:tcW w:w="1134" w:type="dxa"/>
          </w:tcPr>
          <w:p w:rsidR="00B86361" w:rsidRPr="00B86361" w:rsidRDefault="00B86361" w:rsidP="00F00F1F">
            <w:pPr>
              <w:rPr>
                <w:rFonts w:cs="Arial"/>
                <w:sz w:val="20"/>
                <w:szCs w:val="20"/>
              </w:rPr>
            </w:pPr>
          </w:p>
        </w:tc>
        <w:tc>
          <w:tcPr>
            <w:tcW w:w="1019" w:type="dxa"/>
            <w:vAlign w:val="center"/>
          </w:tcPr>
          <w:p w:rsidR="00B86361" w:rsidRPr="00B86361" w:rsidRDefault="00B86361" w:rsidP="00F00F1F">
            <w:pPr>
              <w:rPr>
                <w:rFonts w:cs="Arial"/>
                <w:sz w:val="20"/>
                <w:szCs w:val="20"/>
              </w:rPr>
            </w:pPr>
          </w:p>
        </w:tc>
        <w:tc>
          <w:tcPr>
            <w:tcW w:w="824" w:type="dxa"/>
            <w:vAlign w:val="center"/>
          </w:tcPr>
          <w:p w:rsidR="00B86361" w:rsidRPr="00B86361" w:rsidRDefault="00B86361" w:rsidP="00500501">
            <w:pPr>
              <w:jc w:val="center"/>
              <w:rPr>
                <w:rFonts w:cs="Arial"/>
                <w:sz w:val="20"/>
                <w:szCs w:val="20"/>
                <w:lang w:val="sr-Cyrl-RS"/>
              </w:rPr>
            </w:pPr>
            <w:r w:rsidRPr="00B86361">
              <w:rPr>
                <w:rFonts w:cs="Arial"/>
                <w:sz w:val="20"/>
                <w:szCs w:val="20"/>
                <w:lang w:val="sr-Cyrl-RS"/>
              </w:rPr>
              <w:t>2</w:t>
            </w:r>
          </w:p>
        </w:tc>
        <w:tc>
          <w:tcPr>
            <w:tcW w:w="1276" w:type="dxa"/>
            <w:vAlign w:val="center"/>
          </w:tcPr>
          <w:p w:rsidR="00B86361" w:rsidRPr="00B86361" w:rsidRDefault="00B86361" w:rsidP="00F00F1F">
            <w:pPr>
              <w:rPr>
                <w:rFonts w:cs="Arial"/>
                <w:sz w:val="20"/>
                <w:szCs w:val="20"/>
              </w:rPr>
            </w:pPr>
          </w:p>
        </w:tc>
        <w:tc>
          <w:tcPr>
            <w:tcW w:w="992" w:type="dxa"/>
          </w:tcPr>
          <w:p w:rsidR="00B86361" w:rsidRPr="00B86361" w:rsidRDefault="00B86361" w:rsidP="00F00F1F">
            <w:pPr>
              <w:rPr>
                <w:rFonts w:cs="Arial"/>
                <w:sz w:val="20"/>
                <w:szCs w:val="20"/>
              </w:rPr>
            </w:pPr>
          </w:p>
        </w:tc>
        <w:tc>
          <w:tcPr>
            <w:tcW w:w="1559" w:type="dxa"/>
          </w:tcPr>
          <w:p w:rsidR="00B86361" w:rsidRPr="00B86361" w:rsidRDefault="00B86361" w:rsidP="00F00F1F">
            <w:pPr>
              <w:rPr>
                <w:rFonts w:cs="Arial"/>
                <w:sz w:val="20"/>
                <w:szCs w:val="20"/>
              </w:rPr>
            </w:pPr>
          </w:p>
        </w:tc>
      </w:tr>
      <w:tr w:rsidR="00B86361" w:rsidRPr="00B86361" w:rsidTr="00B86361">
        <w:trPr>
          <w:trHeight w:val="272"/>
          <w:jc w:val="center"/>
        </w:trPr>
        <w:tc>
          <w:tcPr>
            <w:tcW w:w="625"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98.</w:t>
            </w:r>
          </w:p>
        </w:tc>
        <w:tc>
          <w:tcPr>
            <w:tcW w:w="2064" w:type="dxa"/>
            <w:vAlign w:val="center"/>
          </w:tcPr>
          <w:p w:rsidR="00B86361" w:rsidRPr="00B86361" w:rsidRDefault="00B86361" w:rsidP="00B86361">
            <w:pPr>
              <w:jc w:val="left"/>
              <w:rPr>
                <w:rFonts w:eastAsia="Calibri" w:cs="Arial"/>
                <w:sz w:val="20"/>
                <w:szCs w:val="20"/>
                <w:lang w:val="sr-Cyrl-RS"/>
              </w:rPr>
            </w:pPr>
            <w:r w:rsidRPr="00B86361">
              <w:rPr>
                <w:rFonts w:eastAsia="Calibri" w:cs="Arial"/>
                <w:sz w:val="20"/>
                <w:szCs w:val="20"/>
                <w:lang w:val="sr-Cyrl-RS"/>
              </w:rPr>
              <w:t>Услуге дератизације, управна зграда, Чачак, подрум</w:t>
            </w:r>
          </w:p>
        </w:tc>
        <w:tc>
          <w:tcPr>
            <w:tcW w:w="850"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35</w:t>
            </w:r>
          </w:p>
        </w:tc>
        <w:tc>
          <w:tcPr>
            <w:tcW w:w="1134" w:type="dxa"/>
            <w:vAlign w:val="center"/>
          </w:tcPr>
          <w:p w:rsidR="00B86361" w:rsidRPr="00B86361" w:rsidRDefault="00B86361" w:rsidP="00F00F1F">
            <w:pPr>
              <w:rPr>
                <w:rFonts w:cs="Arial"/>
                <w:sz w:val="20"/>
                <w:szCs w:val="20"/>
              </w:rPr>
            </w:pPr>
          </w:p>
        </w:tc>
        <w:tc>
          <w:tcPr>
            <w:tcW w:w="1134" w:type="dxa"/>
          </w:tcPr>
          <w:p w:rsidR="00B86361" w:rsidRPr="00B86361" w:rsidRDefault="00B86361" w:rsidP="00F00F1F">
            <w:pPr>
              <w:rPr>
                <w:rFonts w:cs="Arial"/>
                <w:sz w:val="20"/>
                <w:szCs w:val="20"/>
              </w:rPr>
            </w:pPr>
          </w:p>
        </w:tc>
        <w:tc>
          <w:tcPr>
            <w:tcW w:w="1019" w:type="dxa"/>
            <w:vAlign w:val="center"/>
          </w:tcPr>
          <w:p w:rsidR="00B86361" w:rsidRPr="00B86361" w:rsidRDefault="00B86361" w:rsidP="00F00F1F">
            <w:pPr>
              <w:rPr>
                <w:rFonts w:cs="Arial"/>
                <w:sz w:val="20"/>
                <w:szCs w:val="20"/>
              </w:rPr>
            </w:pPr>
          </w:p>
        </w:tc>
        <w:tc>
          <w:tcPr>
            <w:tcW w:w="824" w:type="dxa"/>
            <w:vAlign w:val="center"/>
          </w:tcPr>
          <w:p w:rsidR="00B86361" w:rsidRPr="00B86361" w:rsidRDefault="00B86361" w:rsidP="00500501">
            <w:pPr>
              <w:jc w:val="center"/>
              <w:rPr>
                <w:rFonts w:cs="Arial"/>
                <w:sz w:val="20"/>
                <w:szCs w:val="20"/>
                <w:lang w:val="sr-Cyrl-RS"/>
              </w:rPr>
            </w:pPr>
            <w:r w:rsidRPr="00B86361">
              <w:rPr>
                <w:rFonts w:cs="Arial"/>
                <w:sz w:val="20"/>
                <w:szCs w:val="20"/>
                <w:lang w:val="sr-Cyrl-RS"/>
              </w:rPr>
              <w:t>2</w:t>
            </w:r>
          </w:p>
        </w:tc>
        <w:tc>
          <w:tcPr>
            <w:tcW w:w="1276" w:type="dxa"/>
            <w:vAlign w:val="center"/>
          </w:tcPr>
          <w:p w:rsidR="00B86361" w:rsidRPr="00B86361" w:rsidRDefault="00B86361" w:rsidP="00F00F1F">
            <w:pPr>
              <w:rPr>
                <w:rFonts w:cs="Arial"/>
                <w:sz w:val="20"/>
                <w:szCs w:val="20"/>
              </w:rPr>
            </w:pPr>
          </w:p>
        </w:tc>
        <w:tc>
          <w:tcPr>
            <w:tcW w:w="992" w:type="dxa"/>
          </w:tcPr>
          <w:p w:rsidR="00B86361" w:rsidRPr="00B86361" w:rsidRDefault="00B86361" w:rsidP="00F00F1F">
            <w:pPr>
              <w:rPr>
                <w:rFonts w:cs="Arial"/>
                <w:sz w:val="20"/>
                <w:szCs w:val="20"/>
              </w:rPr>
            </w:pPr>
          </w:p>
        </w:tc>
        <w:tc>
          <w:tcPr>
            <w:tcW w:w="1559" w:type="dxa"/>
          </w:tcPr>
          <w:p w:rsidR="00B86361" w:rsidRPr="00B86361" w:rsidRDefault="00B86361" w:rsidP="00F00F1F">
            <w:pPr>
              <w:rPr>
                <w:rFonts w:cs="Arial"/>
                <w:sz w:val="20"/>
                <w:szCs w:val="20"/>
              </w:rPr>
            </w:pPr>
          </w:p>
        </w:tc>
      </w:tr>
      <w:tr w:rsidR="00B86361" w:rsidRPr="00B86361" w:rsidTr="00B86361">
        <w:trPr>
          <w:trHeight w:val="272"/>
          <w:jc w:val="center"/>
        </w:trPr>
        <w:tc>
          <w:tcPr>
            <w:tcW w:w="625"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99.</w:t>
            </w:r>
          </w:p>
        </w:tc>
        <w:tc>
          <w:tcPr>
            <w:tcW w:w="2064" w:type="dxa"/>
            <w:vAlign w:val="center"/>
          </w:tcPr>
          <w:p w:rsidR="00B86361" w:rsidRPr="00B86361" w:rsidRDefault="00B86361" w:rsidP="00B86361">
            <w:pPr>
              <w:jc w:val="left"/>
              <w:rPr>
                <w:rFonts w:eastAsia="Calibri" w:cs="Arial"/>
                <w:sz w:val="20"/>
                <w:szCs w:val="20"/>
              </w:rPr>
            </w:pPr>
            <w:r w:rsidRPr="00B86361">
              <w:rPr>
                <w:rFonts w:eastAsia="Calibri" w:cs="Arial"/>
                <w:sz w:val="20"/>
                <w:szCs w:val="20"/>
                <w:lang w:val="sr-Cyrl-RS"/>
              </w:rPr>
              <w:t>Услуге дезинсекције, управна зграда, Чачак, подрум</w:t>
            </w:r>
          </w:p>
        </w:tc>
        <w:tc>
          <w:tcPr>
            <w:tcW w:w="850"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35</w:t>
            </w:r>
          </w:p>
        </w:tc>
        <w:tc>
          <w:tcPr>
            <w:tcW w:w="1134" w:type="dxa"/>
            <w:vAlign w:val="center"/>
          </w:tcPr>
          <w:p w:rsidR="00B86361" w:rsidRPr="00B86361" w:rsidRDefault="00B86361" w:rsidP="00F00F1F">
            <w:pPr>
              <w:rPr>
                <w:rFonts w:cs="Arial"/>
                <w:sz w:val="20"/>
                <w:szCs w:val="20"/>
              </w:rPr>
            </w:pPr>
          </w:p>
        </w:tc>
        <w:tc>
          <w:tcPr>
            <w:tcW w:w="1134" w:type="dxa"/>
          </w:tcPr>
          <w:p w:rsidR="00B86361" w:rsidRPr="00B86361" w:rsidRDefault="00B86361" w:rsidP="00F00F1F">
            <w:pPr>
              <w:rPr>
                <w:rFonts w:cs="Arial"/>
                <w:sz w:val="20"/>
                <w:szCs w:val="20"/>
              </w:rPr>
            </w:pPr>
          </w:p>
        </w:tc>
        <w:tc>
          <w:tcPr>
            <w:tcW w:w="1019" w:type="dxa"/>
            <w:vAlign w:val="center"/>
          </w:tcPr>
          <w:p w:rsidR="00B86361" w:rsidRPr="00B86361" w:rsidRDefault="00B86361" w:rsidP="00F00F1F">
            <w:pPr>
              <w:rPr>
                <w:rFonts w:cs="Arial"/>
                <w:sz w:val="20"/>
                <w:szCs w:val="20"/>
              </w:rPr>
            </w:pPr>
          </w:p>
        </w:tc>
        <w:tc>
          <w:tcPr>
            <w:tcW w:w="824" w:type="dxa"/>
            <w:vAlign w:val="center"/>
          </w:tcPr>
          <w:p w:rsidR="00B86361" w:rsidRPr="00B86361" w:rsidRDefault="00B86361" w:rsidP="00500501">
            <w:pPr>
              <w:jc w:val="center"/>
              <w:rPr>
                <w:rFonts w:cs="Arial"/>
                <w:sz w:val="20"/>
                <w:szCs w:val="20"/>
                <w:lang w:val="sr-Cyrl-RS"/>
              </w:rPr>
            </w:pPr>
            <w:r w:rsidRPr="00B86361">
              <w:rPr>
                <w:rFonts w:cs="Arial"/>
                <w:sz w:val="20"/>
                <w:szCs w:val="20"/>
                <w:lang w:val="sr-Cyrl-RS"/>
              </w:rPr>
              <w:t>2</w:t>
            </w:r>
          </w:p>
        </w:tc>
        <w:tc>
          <w:tcPr>
            <w:tcW w:w="1276" w:type="dxa"/>
            <w:vAlign w:val="center"/>
          </w:tcPr>
          <w:p w:rsidR="00B86361" w:rsidRPr="00B86361" w:rsidRDefault="00B86361" w:rsidP="00F00F1F">
            <w:pPr>
              <w:rPr>
                <w:rFonts w:cs="Arial"/>
                <w:sz w:val="20"/>
                <w:szCs w:val="20"/>
              </w:rPr>
            </w:pPr>
          </w:p>
        </w:tc>
        <w:tc>
          <w:tcPr>
            <w:tcW w:w="992" w:type="dxa"/>
          </w:tcPr>
          <w:p w:rsidR="00B86361" w:rsidRPr="00B86361" w:rsidRDefault="00B86361" w:rsidP="00F00F1F">
            <w:pPr>
              <w:rPr>
                <w:rFonts w:cs="Arial"/>
                <w:sz w:val="20"/>
                <w:szCs w:val="20"/>
              </w:rPr>
            </w:pPr>
          </w:p>
        </w:tc>
        <w:tc>
          <w:tcPr>
            <w:tcW w:w="1559" w:type="dxa"/>
          </w:tcPr>
          <w:p w:rsidR="00B86361" w:rsidRPr="00B86361" w:rsidRDefault="00B86361" w:rsidP="00F00F1F">
            <w:pPr>
              <w:rPr>
                <w:rFonts w:cs="Arial"/>
                <w:sz w:val="20"/>
                <w:szCs w:val="20"/>
              </w:rPr>
            </w:pPr>
          </w:p>
        </w:tc>
      </w:tr>
      <w:tr w:rsidR="00B86361" w:rsidRPr="00B86361" w:rsidTr="00B86361">
        <w:trPr>
          <w:trHeight w:val="272"/>
          <w:jc w:val="center"/>
        </w:trPr>
        <w:tc>
          <w:tcPr>
            <w:tcW w:w="625"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100.</w:t>
            </w:r>
          </w:p>
        </w:tc>
        <w:tc>
          <w:tcPr>
            <w:tcW w:w="2064" w:type="dxa"/>
            <w:vAlign w:val="center"/>
          </w:tcPr>
          <w:p w:rsidR="00B86361" w:rsidRPr="00B86361" w:rsidRDefault="00B86361" w:rsidP="00B86361">
            <w:pPr>
              <w:jc w:val="left"/>
              <w:rPr>
                <w:rFonts w:eastAsia="Calibri" w:cs="Arial"/>
                <w:sz w:val="20"/>
                <w:szCs w:val="20"/>
                <w:lang w:val="sr-Cyrl-RS"/>
              </w:rPr>
            </w:pPr>
            <w:r w:rsidRPr="00B86361">
              <w:rPr>
                <w:rFonts w:eastAsia="Calibri" w:cs="Arial"/>
                <w:sz w:val="20"/>
                <w:szCs w:val="20"/>
                <w:lang w:val="sr-Cyrl-RS"/>
              </w:rPr>
              <w:t>Услуге дератизације, управна зграда, Чачак, поткровље</w:t>
            </w:r>
          </w:p>
        </w:tc>
        <w:tc>
          <w:tcPr>
            <w:tcW w:w="850"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256</w:t>
            </w:r>
          </w:p>
        </w:tc>
        <w:tc>
          <w:tcPr>
            <w:tcW w:w="1134" w:type="dxa"/>
            <w:vAlign w:val="center"/>
          </w:tcPr>
          <w:p w:rsidR="00B86361" w:rsidRPr="00B86361" w:rsidRDefault="00B86361" w:rsidP="00F00F1F">
            <w:pPr>
              <w:rPr>
                <w:rFonts w:cs="Arial"/>
                <w:sz w:val="20"/>
                <w:szCs w:val="20"/>
              </w:rPr>
            </w:pPr>
          </w:p>
        </w:tc>
        <w:tc>
          <w:tcPr>
            <w:tcW w:w="1134" w:type="dxa"/>
          </w:tcPr>
          <w:p w:rsidR="00B86361" w:rsidRPr="00B86361" w:rsidRDefault="00B86361" w:rsidP="00F00F1F">
            <w:pPr>
              <w:rPr>
                <w:rFonts w:cs="Arial"/>
                <w:sz w:val="20"/>
                <w:szCs w:val="20"/>
              </w:rPr>
            </w:pPr>
          </w:p>
        </w:tc>
        <w:tc>
          <w:tcPr>
            <w:tcW w:w="1019" w:type="dxa"/>
            <w:vAlign w:val="center"/>
          </w:tcPr>
          <w:p w:rsidR="00B86361" w:rsidRPr="00B86361" w:rsidRDefault="00B86361" w:rsidP="00F00F1F">
            <w:pPr>
              <w:rPr>
                <w:rFonts w:cs="Arial"/>
                <w:sz w:val="20"/>
                <w:szCs w:val="20"/>
              </w:rPr>
            </w:pPr>
          </w:p>
        </w:tc>
        <w:tc>
          <w:tcPr>
            <w:tcW w:w="824" w:type="dxa"/>
            <w:vAlign w:val="center"/>
          </w:tcPr>
          <w:p w:rsidR="00B86361" w:rsidRPr="00B86361" w:rsidRDefault="00B86361" w:rsidP="00500501">
            <w:pPr>
              <w:jc w:val="center"/>
              <w:rPr>
                <w:rFonts w:cs="Arial"/>
                <w:sz w:val="20"/>
                <w:szCs w:val="20"/>
                <w:lang w:val="sr-Cyrl-RS"/>
              </w:rPr>
            </w:pPr>
            <w:r w:rsidRPr="00B86361">
              <w:rPr>
                <w:rFonts w:cs="Arial"/>
                <w:sz w:val="20"/>
                <w:szCs w:val="20"/>
                <w:lang w:val="sr-Cyrl-RS"/>
              </w:rPr>
              <w:t>2</w:t>
            </w:r>
          </w:p>
        </w:tc>
        <w:tc>
          <w:tcPr>
            <w:tcW w:w="1276" w:type="dxa"/>
            <w:vAlign w:val="center"/>
          </w:tcPr>
          <w:p w:rsidR="00B86361" w:rsidRPr="00B86361" w:rsidRDefault="00B86361" w:rsidP="00F00F1F">
            <w:pPr>
              <w:rPr>
                <w:rFonts w:cs="Arial"/>
                <w:sz w:val="20"/>
                <w:szCs w:val="20"/>
              </w:rPr>
            </w:pPr>
          </w:p>
        </w:tc>
        <w:tc>
          <w:tcPr>
            <w:tcW w:w="992" w:type="dxa"/>
          </w:tcPr>
          <w:p w:rsidR="00B86361" w:rsidRPr="00B86361" w:rsidRDefault="00B86361" w:rsidP="00F00F1F">
            <w:pPr>
              <w:rPr>
                <w:rFonts w:cs="Arial"/>
                <w:sz w:val="20"/>
                <w:szCs w:val="20"/>
              </w:rPr>
            </w:pPr>
          </w:p>
        </w:tc>
        <w:tc>
          <w:tcPr>
            <w:tcW w:w="1559" w:type="dxa"/>
          </w:tcPr>
          <w:p w:rsidR="00B86361" w:rsidRPr="00B86361" w:rsidRDefault="00B86361" w:rsidP="00F00F1F">
            <w:pPr>
              <w:rPr>
                <w:rFonts w:cs="Arial"/>
                <w:sz w:val="20"/>
                <w:szCs w:val="20"/>
              </w:rPr>
            </w:pPr>
          </w:p>
        </w:tc>
      </w:tr>
      <w:tr w:rsidR="00B86361" w:rsidRPr="00B86361" w:rsidTr="00B86361">
        <w:trPr>
          <w:trHeight w:val="272"/>
          <w:jc w:val="center"/>
        </w:trPr>
        <w:tc>
          <w:tcPr>
            <w:tcW w:w="625"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101.</w:t>
            </w:r>
          </w:p>
        </w:tc>
        <w:tc>
          <w:tcPr>
            <w:tcW w:w="2064" w:type="dxa"/>
            <w:vAlign w:val="center"/>
          </w:tcPr>
          <w:p w:rsidR="00B86361" w:rsidRPr="00B86361" w:rsidRDefault="00B86361" w:rsidP="00B86361">
            <w:pPr>
              <w:jc w:val="left"/>
              <w:rPr>
                <w:rFonts w:eastAsia="Calibri" w:cs="Arial"/>
                <w:sz w:val="20"/>
                <w:szCs w:val="20"/>
              </w:rPr>
            </w:pPr>
            <w:r w:rsidRPr="00B86361">
              <w:rPr>
                <w:rFonts w:eastAsia="Calibri" w:cs="Arial"/>
                <w:sz w:val="20"/>
                <w:szCs w:val="20"/>
                <w:lang w:val="sr-Cyrl-RS"/>
              </w:rPr>
              <w:t xml:space="preserve">Услуге дезинсекције, </w:t>
            </w:r>
            <w:r w:rsidRPr="00B86361">
              <w:rPr>
                <w:rFonts w:eastAsia="Calibri" w:cs="Arial"/>
                <w:sz w:val="20"/>
                <w:szCs w:val="20"/>
                <w:lang w:val="sr-Cyrl-RS"/>
              </w:rPr>
              <w:lastRenderedPageBreak/>
              <w:t>управна зграда, Чачак, поткровље</w:t>
            </w:r>
          </w:p>
        </w:tc>
        <w:tc>
          <w:tcPr>
            <w:tcW w:w="850"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lastRenderedPageBreak/>
              <w:t>256</w:t>
            </w:r>
          </w:p>
        </w:tc>
        <w:tc>
          <w:tcPr>
            <w:tcW w:w="1134" w:type="dxa"/>
            <w:vAlign w:val="center"/>
          </w:tcPr>
          <w:p w:rsidR="00B86361" w:rsidRPr="00B86361" w:rsidRDefault="00B86361" w:rsidP="00F00F1F">
            <w:pPr>
              <w:rPr>
                <w:rFonts w:cs="Arial"/>
                <w:sz w:val="20"/>
                <w:szCs w:val="20"/>
              </w:rPr>
            </w:pPr>
          </w:p>
        </w:tc>
        <w:tc>
          <w:tcPr>
            <w:tcW w:w="1134" w:type="dxa"/>
          </w:tcPr>
          <w:p w:rsidR="00B86361" w:rsidRPr="00B86361" w:rsidRDefault="00B86361" w:rsidP="00F00F1F">
            <w:pPr>
              <w:rPr>
                <w:rFonts w:cs="Arial"/>
                <w:sz w:val="20"/>
                <w:szCs w:val="20"/>
              </w:rPr>
            </w:pPr>
          </w:p>
        </w:tc>
        <w:tc>
          <w:tcPr>
            <w:tcW w:w="1019" w:type="dxa"/>
            <w:vAlign w:val="center"/>
          </w:tcPr>
          <w:p w:rsidR="00B86361" w:rsidRPr="00B86361" w:rsidRDefault="00B86361" w:rsidP="00F00F1F">
            <w:pPr>
              <w:rPr>
                <w:rFonts w:cs="Arial"/>
                <w:sz w:val="20"/>
                <w:szCs w:val="20"/>
              </w:rPr>
            </w:pPr>
          </w:p>
        </w:tc>
        <w:tc>
          <w:tcPr>
            <w:tcW w:w="824" w:type="dxa"/>
            <w:vAlign w:val="center"/>
          </w:tcPr>
          <w:p w:rsidR="00B86361" w:rsidRPr="00B86361" w:rsidRDefault="00B86361" w:rsidP="00500501">
            <w:pPr>
              <w:jc w:val="center"/>
              <w:rPr>
                <w:rFonts w:cs="Arial"/>
                <w:sz w:val="20"/>
                <w:szCs w:val="20"/>
                <w:lang w:val="sr-Cyrl-RS"/>
              </w:rPr>
            </w:pPr>
            <w:r w:rsidRPr="00B86361">
              <w:rPr>
                <w:rFonts w:cs="Arial"/>
                <w:sz w:val="20"/>
                <w:szCs w:val="20"/>
                <w:lang w:val="sr-Cyrl-RS"/>
              </w:rPr>
              <w:t>2</w:t>
            </w:r>
          </w:p>
        </w:tc>
        <w:tc>
          <w:tcPr>
            <w:tcW w:w="1276" w:type="dxa"/>
            <w:vAlign w:val="center"/>
          </w:tcPr>
          <w:p w:rsidR="00B86361" w:rsidRPr="00B86361" w:rsidRDefault="00B86361" w:rsidP="00F00F1F">
            <w:pPr>
              <w:rPr>
                <w:rFonts w:cs="Arial"/>
                <w:sz w:val="20"/>
                <w:szCs w:val="20"/>
              </w:rPr>
            </w:pPr>
          </w:p>
        </w:tc>
        <w:tc>
          <w:tcPr>
            <w:tcW w:w="992" w:type="dxa"/>
          </w:tcPr>
          <w:p w:rsidR="00B86361" w:rsidRPr="00B86361" w:rsidRDefault="00B86361" w:rsidP="00F00F1F">
            <w:pPr>
              <w:rPr>
                <w:rFonts w:cs="Arial"/>
                <w:sz w:val="20"/>
                <w:szCs w:val="20"/>
              </w:rPr>
            </w:pPr>
          </w:p>
        </w:tc>
        <w:tc>
          <w:tcPr>
            <w:tcW w:w="1559" w:type="dxa"/>
          </w:tcPr>
          <w:p w:rsidR="00B86361" w:rsidRPr="00B86361" w:rsidRDefault="00B86361" w:rsidP="00F00F1F">
            <w:pPr>
              <w:rPr>
                <w:rFonts w:cs="Arial"/>
                <w:sz w:val="20"/>
                <w:szCs w:val="20"/>
              </w:rPr>
            </w:pPr>
          </w:p>
        </w:tc>
      </w:tr>
      <w:tr w:rsidR="00B86361" w:rsidRPr="00B86361" w:rsidTr="00B86361">
        <w:trPr>
          <w:trHeight w:val="272"/>
          <w:jc w:val="center"/>
        </w:trPr>
        <w:tc>
          <w:tcPr>
            <w:tcW w:w="625"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102.</w:t>
            </w:r>
          </w:p>
        </w:tc>
        <w:tc>
          <w:tcPr>
            <w:tcW w:w="2064" w:type="dxa"/>
            <w:vAlign w:val="center"/>
          </w:tcPr>
          <w:p w:rsidR="00B86361" w:rsidRPr="00B86361" w:rsidRDefault="00B86361" w:rsidP="00B86361">
            <w:pPr>
              <w:jc w:val="left"/>
              <w:rPr>
                <w:rFonts w:eastAsia="Calibri" w:cs="Arial"/>
                <w:sz w:val="20"/>
                <w:szCs w:val="20"/>
                <w:lang w:val="sr-Cyrl-RS"/>
              </w:rPr>
            </w:pPr>
            <w:r w:rsidRPr="00B86361">
              <w:rPr>
                <w:rFonts w:eastAsia="Calibri" w:cs="Arial"/>
                <w:sz w:val="20"/>
                <w:szCs w:val="20"/>
                <w:lang w:val="sr-Cyrl-RS"/>
              </w:rPr>
              <w:t>Услуге дератизације, управна зграда, Чачак, гаража</w:t>
            </w:r>
          </w:p>
        </w:tc>
        <w:tc>
          <w:tcPr>
            <w:tcW w:w="850"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80</w:t>
            </w:r>
          </w:p>
        </w:tc>
        <w:tc>
          <w:tcPr>
            <w:tcW w:w="1134" w:type="dxa"/>
            <w:vAlign w:val="center"/>
          </w:tcPr>
          <w:p w:rsidR="00B86361" w:rsidRPr="00B86361" w:rsidRDefault="00B86361" w:rsidP="00F00F1F">
            <w:pPr>
              <w:rPr>
                <w:rFonts w:cs="Arial"/>
                <w:sz w:val="20"/>
                <w:szCs w:val="20"/>
              </w:rPr>
            </w:pPr>
          </w:p>
        </w:tc>
        <w:tc>
          <w:tcPr>
            <w:tcW w:w="1134" w:type="dxa"/>
          </w:tcPr>
          <w:p w:rsidR="00B86361" w:rsidRPr="00B86361" w:rsidRDefault="00B86361" w:rsidP="00F00F1F">
            <w:pPr>
              <w:rPr>
                <w:rFonts w:cs="Arial"/>
                <w:sz w:val="20"/>
                <w:szCs w:val="20"/>
              </w:rPr>
            </w:pPr>
          </w:p>
        </w:tc>
        <w:tc>
          <w:tcPr>
            <w:tcW w:w="1019" w:type="dxa"/>
            <w:vAlign w:val="center"/>
          </w:tcPr>
          <w:p w:rsidR="00B86361" w:rsidRPr="00B86361" w:rsidRDefault="00B86361" w:rsidP="00F00F1F">
            <w:pPr>
              <w:rPr>
                <w:rFonts w:cs="Arial"/>
                <w:sz w:val="20"/>
                <w:szCs w:val="20"/>
              </w:rPr>
            </w:pPr>
          </w:p>
        </w:tc>
        <w:tc>
          <w:tcPr>
            <w:tcW w:w="824" w:type="dxa"/>
            <w:vAlign w:val="center"/>
          </w:tcPr>
          <w:p w:rsidR="00B86361" w:rsidRPr="00B86361" w:rsidRDefault="00B86361" w:rsidP="00500501">
            <w:pPr>
              <w:jc w:val="center"/>
              <w:rPr>
                <w:rFonts w:cs="Arial"/>
                <w:sz w:val="20"/>
                <w:szCs w:val="20"/>
                <w:lang w:val="sr-Cyrl-RS"/>
              </w:rPr>
            </w:pPr>
            <w:r w:rsidRPr="00B86361">
              <w:rPr>
                <w:rFonts w:cs="Arial"/>
                <w:sz w:val="20"/>
                <w:szCs w:val="20"/>
                <w:lang w:val="sr-Cyrl-RS"/>
              </w:rPr>
              <w:t>2</w:t>
            </w:r>
          </w:p>
        </w:tc>
        <w:tc>
          <w:tcPr>
            <w:tcW w:w="1276" w:type="dxa"/>
            <w:vAlign w:val="center"/>
          </w:tcPr>
          <w:p w:rsidR="00B86361" w:rsidRPr="00B86361" w:rsidRDefault="00B86361" w:rsidP="00F00F1F">
            <w:pPr>
              <w:rPr>
                <w:rFonts w:cs="Arial"/>
                <w:sz w:val="20"/>
                <w:szCs w:val="20"/>
              </w:rPr>
            </w:pPr>
          </w:p>
        </w:tc>
        <w:tc>
          <w:tcPr>
            <w:tcW w:w="992" w:type="dxa"/>
          </w:tcPr>
          <w:p w:rsidR="00B86361" w:rsidRPr="00B86361" w:rsidRDefault="00B86361" w:rsidP="00F00F1F">
            <w:pPr>
              <w:rPr>
                <w:rFonts w:cs="Arial"/>
                <w:sz w:val="20"/>
                <w:szCs w:val="20"/>
              </w:rPr>
            </w:pPr>
          </w:p>
        </w:tc>
        <w:tc>
          <w:tcPr>
            <w:tcW w:w="1559" w:type="dxa"/>
          </w:tcPr>
          <w:p w:rsidR="00B86361" w:rsidRPr="00B86361" w:rsidRDefault="00B86361" w:rsidP="00F00F1F">
            <w:pPr>
              <w:rPr>
                <w:rFonts w:cs="Arial"/>
                <w:sz w:val="20"/>
                <w:szCs w:val="20"/>
              </w:rPr>
            </w:pPr>
          </w:p>
        </w:tc>
      </w:tr>
      <w:tr w:rsidR="00B86361" w:rsidRPr="00B86361" w:rsidTr="00B86361">
        <w:trPr>
          <w:trHeight w:val="272"/>
          <w:jc w:val="center"/>
        </w:trPr>
        <w:tc>
          <w:tcPr>
            <w:tcW w:w="625"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103.</w:t>
            </w:r>
          </w:p>
        </w:tc>
        <w:tc>
          <w:tcPr>
            <w:tcW w:w="2064" w:type="dxa"/>
            <w:vAlign w:val="center"/>
          </w:tcPr>
          <w:p w:rsidR="00B86361" w:rsidRPr="00B86361" w:rsidRDefault="00B86361" w:rsidP="00B86361">
            <w:pPr>
              <w:jc w:val="left"/>
              <w:rPr>
                <w:rFonts w:eastAsia="Calibri" w:cs="Arial"/>
                <w:sz w:val="20"/>
                <w:szCs w:val="20"/>
              </w:rPr>
            </w:pPr>
            <w:r w:rsidRPr="00B86361">
              <w:rPr>
                <w:rFonts w:eastAsia="Calibri" w:cs="Arial"/>
                <w:sz w:val="20"/>
                <w:szCs w:val="20"/>
                <w:lang w:val="sr-Cyrl-RS"/>
              </w:rPr>
              <w:t>Услуге дезинсекције, управна зграда, Чачак, гаража</w:t>
            </w:r>
          </w:p>
        </w:tc>
        <w:tc>
          <w:tcPr>
            <w:tcW w:w="850"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80</w:t>
            </w:r>
          </w:p>
        </w:tc>
        <w:tc>
          <w:tcPr>
            <w:tcW w:w="1134" w:type="dxa"/>
            <w:vAlign w:val="center"/>
          </w:tcPr>
          <w:p w:rsidR="00B86361" w:rsidRPr="00B86361" w:rsidRDefault="00B86361" w:rsidP="00F00F1F">
            <w:pPr>
              <w:rPr>
                <w:rFonts w:cs="Arial"/>
                <w:sz w:val="20"/>
                <w:szCs w:val="20"/>
              </w:rPr>
            </w:pPr>
          </w:p>
        </w:tc>
        <w:tc>
          <w:tcPr>
            <w:tcW w:w="1134" w:type="dxa"/>
          </w:tcPr>
          <w:p w:rsidR="00B86361" w:rsidRPr="00B86361" w:rsidRDefault="00B86361" w:rsidP="00F00F1F">
            <w:pPr>
              <w:rPr>
                <w:rFonts w:cs="Arial"/>
                <w:sz w:val="20"/>
                <w:szCs w:val="20"/>
              </w:rPr>
            </w:pPr>
          </w:p>
        </w:tc>
        <w:tc>
          <w:tcPr>
            <w:tcW w:w="1019" w:type="dxa"/>
            <w:vAlign w:val="center"/>
          </w:tcPr>
          <w:p w:rsidR="00B86361" w:rsidRPr="00B86361" w:rsidRDefault="00B86361" w:rsidP="00F00F1F">
            <w:pPr>
              <w:rPr>
                <w:rFonts w:cs="Arial"/>
                <w:sz w:val="20"/>
                <w:szCs w:val="20"/>
              </w:rPr>
            </w:pPr>
          </w:p>
        </w:tc>
        <w:tc>
          <w:tcPr>
            <w:tcW w:w="824" w:type="dxa"/>
            <w:vAlign w:val="center"/>
          </w:tcPr>
          <w:p w:rsidR="00B86361" w:rsidRPr="00B86361" w:rsidRDefault="00B86361" w:rsidP="00500501">
            <w:pPr>
              <w:jc w:val="center"/>
              <w:rPr>
                <w:rFonts w:cs="Arial"/>
                <w:sz w:val="20"/>
                <w:szCs w:val="20"/>
                <w:lang w:val="sr-Cyrl-RS"/>
              </w:rPr>
            </w:pPr>
            <w:r w:rsidRPr="00B86361">
              <w:rPr>
                <w:rFonts w:cs="Arial"/>
                <w:sz w:val="20"/>
                <w:szCs w:val="20"/>
                <w:lang w:val="sr-Cyrl-RS"/>
              </w:rPr>
              <w:t>2</w:t>
            </w:r>
          </w:p>
        </w:tc>
        <w:tc>
          <w:tcPr>
            <w:tcW w:w="1276" w:type="dxa"/>
            <w:vAlign w:val="center"/>
          </w:tcPr>
          <w:p w:rsidR="00B86361" w:rsidRPr="00B86361" w:rsidRDefault="00B86361" w:rsidP="00F00F1F">
            <w:pPr>
              <w:rPr>
                <w:rFonts w:cs="Arial"/>
                <w:sz w:val="20"/>
                <w:szCs w:val="20"/>
              </w:rPr>
            </w:pPr>
          </w:p>
        </w:tc>
        <w:tc>
          <w:tcPr>
            <w:tcW w:w="992" w:type="dxa"/>
          </w:tcPr>
          <w:p w:rsidR="00B86361" w:rsidRPr="00B86361" w:rsidRDefault="00B86361" w:rsidP="00F00F1F">
            <w:pPr>
              <w:rPr>
                <w:rFonts w:cs="Arial"/>
                <w:sz w:val="20"/>
                <w:szCs w:val="20"/>
              </w:rPr>
            </w:pPr>
          </w:p>
        </w:tc>
        <w:tc>
          <w:tcPr>
            <w:tcW w:w="1559" w:type="dxa"/>
          </w:tcPr>
          <w:p w:rsidR="00B86361" w:rsidRPr="00B86361" w:rsidRDefault="00B86361" w:rsidP="00F00F1F">
            <w:pPr>
              <w:rPr>
                <w:rFonts w:cs="Arial"/>
                <w:sz w:val="20"/>
                <w:szCs w:val="20"/>
              </w:rPr>
            </w:pPr>
          </w:p>
        </w:tc>
      </w:tr>
      <w:tr w:rsidR="00B86361" w:rsidRPr="00B86361" w:rsidTr="00B86361">
        <w:trPr>
          <w:trHeight w:val="272"/>
          <w:jc w:val="center"/>
        </w:trPr>
        <w:tc>
          <w:tcPr>
            <w:tcW w:w="625"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104.</w:t>
            </w:r>
          </w:p>
        </w:tc>
        <w:tc>
          <w:tcPr>
            <w:tcW w:w="2064" w:type="dxa"/>
            <w:vAlign w:val="center"/>
          </w:tcPr>
          <w:p w:rsidR="00B86361" w:rsidRPr="00B86361" w:rsidRDefault="00B86361" w:rsidP="00B86361">
            <w:pPr>
              <w:jc w:val="left"/>
              <w:rPr>
                <w:rFonts w:eastAsia="Calibri" w:cs="Arial"/>
                <w:sz w:val="20"/>
                <w:szCs w:val="20"/>
                <w:lang w:val="sr-Cyrl-RS"/>
              </w:rPr>
            </w:pPr>
            <w:r w:rsidRPr="00B86361">
              <w:rPr>
                <w:rFonts w:eastAsia="Calibri" w:cs="Arial"/>
                <w:sz w:val="20"/>
                <w:szCs w:val="20"/>
                <w:lang w:val="sr-Cyrl-RS"/>
              </w:rPr>
              <w:t>Услуге дератизације одмаралишта Златибор</w:t>
            </w:r>
          </w:p>
        </w:tc>
        <w:tc>
          <w:tcPr>
            <w:tcW w:w="850"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252</w:t>
            </w:r>
          </w:p>
        </w:tc>
        <w:tc>
          <w:tcPr>
            <w:tcW w:w="1134" w:type="dxa"/>
            <w:vAlign w:val="center"/>
          </w:tcPr>
          <w:p w:rsidR="00B86361" w:rsidRPr="00B86361" w:rsidRDefault="00B86361" w:rsidP="00F00F1F">
            <w:pPr>
              <w:rPr>
                <w:rFonts w:cs="Arial"/>
                <w:sz w:val="20"/>
                <w:szCs w:val="20"/>
              </w:rPr>
            </w:pPr>
          </w:p>
        </w:tc>
        <w:tc>
          <w:tcPr>
            <w:tcW w:w="1134" w:type="dxa"/>
          </w:tcPr>
          <w:p w:rsidR="00B86361" w:rsidRPr="00B86361" w:rsidRDefault="00B86361" w:rsidP="00F00F1F">
            <w:pPr>
              <w:rPr>
                <w:rFonts w:cs="Arial"/>
                <w:sz w:val="20"/>
                <w:szCs w:val="20"/>
              </w:rPr>
            </w:pPr>
          </w:p>
        </w:tc>
        <w:tc>
          <w:tcPr>
            <w:tcW w:w="1019" w:type="dxa"/>
            <w:vAlign w:val="center"/>
          </w:tcPr>
          <w:p w:rsidR="00B86361" w:rsidRPr="00B86361" w:rsidRDefault="00B86361" w:rsidP="00F00F1F">
            <w:pPr>
              <w:rPr>
                <w:rFonts w:cs="Arial"/>
                <w:sz w:val="20"/>
                <w:szCs w:val="20"/>
              </w:rPr>
            </w:pPr>
          </w:p>
        </w:tc>
        <w:tc>
          <w:tcPr>
            <w:tcW w:w="824" w:type="dxa"/>
            <w:vAlign w:val="center"/>
          </w:tcPr>
          <w:p w:rsidR="00B86361" w:rsidRPr="00B86361" w:rsidRDefault="00B86361" w:rsidP="00500501">
            <w:pPr>
              <w:jc w:val="center"/>
              <w:rPr>
                <w:rFonts w:cs="Arial"/>
                <w:sz w:val="20"/>
                <w:szCs w:val="20"/>
                <w:lang w:val="sr-Cyrl-RS"/>
              </w:rPr>
            </w:pPr>
            <w:r w:rsidRPr="00B86361">
              <w:rPr>
                <w:rFonts w:cs="Arial"/>
                <w:sz w:val="20"/>
                <w:szCs w:val="20"/>
                <w:lang w:val="sr-Cyrl-RS"/>
              </w:rPr>
              <w:t>2</w:t>
            </w:r>
          </w:p>
        </w:tc>
        <w:tc>
          <w:tcPr>
            <w:tcW w:w="1276" w:type="dxa"/>
            <w:vAlign w:val="center"/>
          </w:tcPr>
          <w:p w:rsidR="00B86361" w:rsidRPr="00B86361" w:rsidRDefault="00B86361" w:rsidP="00F00F1F">
            <w:pPr>
              <w:rPr>
                <w:rFonts w:cs="Arial"/>
                <w:sz w:val="20"/>
                <w:szCs w:val="20"/>
              </w:rPr>
            </w:pPr>
          </w:p>
        </w:tc>
        <w:tc>
          <w:tcPr>
            <w:tcW w:w="992" w:type="dxa"/>
          </w:tcPr>
          <w:p w:rsidR="00B86361" w:rsidRPr="00B86361" w:rsidRDefault="00B86361" w:rsidP="00F00F1F">
            <w:pPr>
              <w:rPr>
                <w:rFonts w:cs="Arial"/>
                <w:sz w:val="20"/>
                <w:szCs w:val="20"/>
              </w:rPr>
            </w:pPr>
          </w:p>
        </w:tc>
        <w:tc>
          <w:tcPr>
            <w:tcW w:w="1559" w:type="dxa"/>
          </w:tcPr>
          <w:p w:rsidR="00B86361" w:rsidRPr="00B86361" w:rsidRDefault="00B86361" w:rsidP="00F00F1F">
            <w:pPr>
              <w:rPr>
                <w:rFonts w:cs="Arial"/>
                <w:sz w:val="20"/>
                <w:szCs w:val="20"/>
              </w:rPr>
            </w:pPr>
          </w:p>
        </w:tc>
      </w:tr>
      <w:tr w:rsidR="00B86361" w:rsidRPr="00B86361" w:rsidTr="00B86361">
        <w:trPr>
          <w:trHeight w:val="272"/>
          <w:jc w:val="center"/>
        </w:trPr>
        <w:tc>
          <w:tcPr>
            <w:tcW w:w="625"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105.</w:t>
            </w:r>
          </w:p>
        </w:tc>
        <w:tc>
          <w:tcPr>
            <w:tcW w:w="2064" w:type="dxa"/>
            <w:vAlign w:val="center"/>
          </w:tcPr>
          <w:p w:rsidR="00B86361" w:rsidRPr="00B86361" w:rsidRDefault="00B86361" w:rsidP="00B86361">
            <w:pPr>
              <w:jc w:val="left"/>
              <w:rPr>
                <w:rFonts w:eastAsia="Calibri" w:cs="Arial"/>
                <w:sz w:val="20"/>
                <w:szCs w:val="20"/>
              </w:rPr>
            </w:pPr>
            <w:r w:rsidRPr="00B86361">
              <w:rPr>
                <w:rFonts w:eastAsia="Calibri" w:cs="Arial"/>
                <w:sz w:val="20"/>
                <w:szCs w:val="20"/>
                <w:lang w:val="sr-Cyrl-RS"/>
              </w:rPr>
              <w:t>Услуге дезинсекције одмаралишта Златибор</w:t>
            </w:r>
          </w:p>
        </w:tc>
        <w:tc>
          <w:tcPr>
            <w:tcW w:w="850"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252</w:t>
            </w:r>
          </w:p>
        </w:tc>
        <w:tc>
          <w:tcPr>
            <w:tcW w:w="1134" w:type="dxa"/>
            <w:vAlign w:val="center"/>
          </w:tcPr>
          <w:p w:rsidR="00B86361" w:rsidRPr="00B86361" w:rsidRDefault="00B86361" w:rsidP="00F00F1F">
            <w:pPr>
              <w:rPr>
                <w:rFonts w:cs="Arial"/>
                <w:sz w:val="20"/>
                <w:szCs w:val="20"/>
              </w:rPr>
            </w:pPr>
          </w:p>
        </w:tc>
        <w:tc>
          <w:tcPr>
            <w:tcW w:w="1134" w:type="dxa"/>
          </w:tcPr>
          <w:p w:rsidR="00B86361" w:rsidRPr="00B86361" w:rsidRDefault="00B86361" w:rsidP="00F00F1F">
            <w:pPr>
              <w:rPr>
                <w:rFonts w:cs="Arial"/>
                <w:sz w:val="20"/>
                <w:szCs w:val="20"/>
              </w:rPr>
            </w:pPr>
          </w:p>
        </w:tc>
        <w:tc>
          <w:tcPr>
            <w:tcW w:w="1019" w:type="dxa"/>
            <w:vAlign w:val="center"/>
          </w:tcPr>
          <w:p w:rsidR="00B86361" w:rsidRPr="00B86361" w:rsidRDefault="00B86361" w:rsidP="00F00F1F">
            <w:pPr>
              <w:rPr>
                <w:rFonts w:cs="Arial"/>
                <w:sz w:val="20"/>
                <w:szCs w:val="20"/>
              </w:rPr>
            </w:pPr>
          </w:p>
        </w:tc>
        <w:tc>
          <w:tcPr>
            <w:tcW w:w="824" w:type="dxa"/>
            <w:vAlign w:val="center"/>
          </w:tcPr>
          <w:p w:rsidR="00B86361" w:rsidRPr="00B86361" w:rsidRDefault="00B86361" w:rsidP="00500501">
            <w:pPr>
              <w:jc w:val="center"/>
              <w:rPr>
                <w:rFonts w:cs="Arial"/>
                <w:sz w:val="20"/>
                <w:szCs w:val="20"/>
                <w:lang w:val="sr-Cyrl-RS"/>
              </w:rPr>
            </w:pPr>
            <w:r w:rsidRPr="00B86361">
              <w:rPr>
                <w:rFonts w:cs="Arial"/>
                <w:sz w:val="20"/>
                <w:szCs w:val="20"/>
                <w:lang w:val="sr-Cyrl-RS"/>
              </w:rPr>
              <w:t>2</w:t>
            </w:r>
          </w:p>
        </w:tc>
        <w:tc>
          <w:tcPr>
            <w:tcW w:w="1276" w:type="dxa"/>
            <w:vAlign w:val="center"/>
          </w:tcPr>
          <w:p w:rsidR="00B86361" w:rsidRPr="00B86361" w:rsidRDefault="00B86361" w:rsidP="00F00F1F">
            <w:pPr>
              <w:rPr>
                <w:rFonts w:cs="Arial"/>
                <w:sz w:val="20"/>
                <w:szCs w:val="20"/>
              </w:rPr>
            </w:pPr>
          </w:p>
        </w:tc>
        <w:tc>
          <w:tcPr>
            <w:tcW w:w="992" w:type="dxa"/>
          </w:tcPr>
          <w:p w:rsidR="00B86361" w:rsidRPr="00B86361" w:rsidRDefault="00B86361" w:rsidP="00F00F1F">
            <w:pPr>
              <w:rPr>
                <w:rFonts w:cs="Arial"/>
                <w:sz w:val="20"/>
                <w:szCs w:val="20"/>
              </w:rPr>
            </w:pPr>
          </w:p>
        </w:tc>
        <w:tc>
          <w:tcPr>
            <w:tcW w:w="1559" w:type="dxa"/>
          </w:tcPr>
          <w:p w:rsidR="00B86361" w:rsidRPr="00B86361" w:rsidRDefault="00B86361" w:rsidP="00F00F1F">
            <w:pPr>
              <w:rPr>
                <w:rFonts w:cs="Arial"/>
                <w:sz w:val="20"/>
                <w:szCs w:val="20"/>
              </w:rPr>
            </w:pPr>
          </w:p>
        </w:tc>
      </w:tr>
      <w:tr w:rsidR="00B86361" w:rsidRPr="00B86361" w:rsidTr="00B86361">
        <w:trPr>
          <w:trHeight w:val="272"/>
          <w:jc w:val="center"/>
        </w:trPr>
        <w:tc>
          <w:tcPr>
            <w:tcW w:w="625"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106.</w:t>
            </w:r>
          </w:p>
        </w:tc>
        <w:tc>
          <w:tcPr>
            <w:tcW w:w="2064" w:type="dxa"/>
            <w:vAlign w:val="center"/>
          </w:tcPr>
          <w:p w:rsidR="00B86361" w:rsidRPr="00B86361" w:rsidRDefault="00B86361" w:rsidP="00B86361">
            <w:pPr>
              <w:jc w:val="left"/>
              <w:rPr>
                <w:rFonts w:eastAsia="Calibri" w:cs="Arial"/>
                <w:sz w:val="20"/>
                <w:szCs w:val="20"/>
              </w:rPr>
            </w:pPr>
            <w:r w:rsidRPr="00B86361">
              <w:rPr>
                <w:rFonts w:eastAsia="Calibri" w:cs="Arial"/>
                <w:sz w:val="20"/>
                <w:szCs w:val="20"/>
                <w:lang w:val="sr-Cyrl-RS"/>
              </w:rPr>
              <w:t>Услуге дезинфекције одмаралишта Златибор</w:t>
            </w:r>
          </w:p>
        </w:tc>
        <w:tc>
          <w:tcPr>
            <w:tcW w:w="850" w:type="dxa"/>
            <w:vAlign w:val="center"/>
          </w:tcPr>
          <w:p w:rsidR="00B86361" w:rsidRPr="00B86361" w:rsidRDefault="00B86361" w:rsidP="00F00F1F">
            <w:pPr>
              <w:jc w:val="center"/>
              <w:rPr>
                <w:rFonts w:cs="Arial"/>
                <w:sz w:val="20"/>
                <w:szCs w:val="20"/>
                <w:lang w:val="sr-Cyrl-RS"/>
              </w:rPr>
            </w:pPr>
            <w:r w:rsidRPr="00B86361">
              <w:rPr>
                <w:rFonts w:cs="Arial"/>
                <w:sz w:val="20"/>
                <w:szCs w:val="20"/>
                <w:lang w:val="sr-Cyrl-RS"/>
              </w:rPr>
              <w:t>252</w:t>
            </w:r>
          </w:p>
        </w:tc>
        <w:tc>
          <w:tcPr>
            <w:tcW w:w="1134" w:type="dxa"/>
            <w:vAlign w:val="center"/>
          </w:tcPr>
          <w:p w:rsidR="00B86361" w:rsidRPr="00B86361" w:rsidRDefault="00B86361" w:rsidP="00F00F1F">
            <w:pPr>
              <w:rPr>
                <w:rFonts w:cs="Arial"/>
                <w:sz w:val="20"/>
                <w:szCs w:val="20"/>
              </w:rPr>
            </w:pPr>
          </w:p>
        </w:tc>
        <w:tc>
          <w:tcPr>
            <w:tcW w:w="1134" w:type="dxa"/>
          </w:tcPr>
          <w:p w:rsidR="00B86361" w:rsidRPr="00B86361" w:rsidRDefault="00B86361" w:rsidP="00F00F1F">
            <w:pPr>
              <w:rPr>
                <w:rFonts w:cs="Arial"/>
                <w:sz w:val="20"/>
                <w:szCs w:val="20"/>
              </w:rPr>
            </w:pPr>
          </w:p>
        </w:tc>
        <w:tc>
          <w:tcPr>
            <w:tcW w:w="1019" w:type="dxa"/>
            <w:vAlign w:val="center"/>
          </w:tcPr>
          <w:p w:rsidR="00B86361" w:rsidRPr="00B86361" w:rsidRDefault="00B86361" w:rsidP="00F00F1F">
            <w:pPr>
              <w:rPr>
                <w:rFonts w:cs="Arial"/>
                <w:sz w:val="20"/>
                <w:szCs w:val="20"/>
              </w:rPr>
            </w:pPr>
          </w:p>
        </w:tc>
        <w:tc>
          <w:tcPr>
            <w:tcW w:w="824" w:type="dxa"/>
            <w:vAlign w:val="center"/>
          </w:tcPr>
          <w:p w:rsidR="00B86361" w:rsidRPr="00B86361" w:rsidRDefault="00B86361" w:rsidP="00500501">
            <w:pPr>
              <w:jc w:val="center"/>
              <w:rPr>
                <w:rFonts w:cs="Arial"/>
                <w:sz w:val="20"/>
                <w:szCs w:val="20"/>
                <w:lang w:val="sr-Cyrl-RS"/>
              </w:rPr>
            </w:pPr>
            <w:r w:rsidRPr="00B86361">
              <w:rPr>
                <w:rFonts w:cs="Arial"/>
                <w:sz w:val="20"/>
                <w:szCs w:val="20"/>
                <w:lang w:val="sr-Cyrl-RS"/>
              </w:rPr>
              <w:t>2</w:t>
            </w:r>
          </w:p>
        </w:tc>
        <w:tc>
          <w:tcPr>
            <w:tcW w:w="1276" w:type="dxa"/>
            <w:vAlign w:val="center"/>
          </w:tcPr>
          <w:p w:rsidR="00B86361" w:rsidRPr="00B86361" w:rsidRDefault="00B86361" w:rsidP="00F00F1F">
            <w:pPr>
              <w:rPr>
                <w:rFonts w:cs="Arial"/>
                <w:sz w:val="20"/>
                <w:szCs w:val="20"/>
              </w:rPr>
            </w:pPr>
          </w:p>
        </w:tc>
        <w:tc>
          <w:tcPr>
            <w:tcW w:w="992" w:type="dxa"/>
          </w:tcPr>
          <w:p w:rsidR="00B86361" w:rsidRPr="00B86361" w:rsidRDefault="00B86361" w:rsidP="00F00F1F">
            <w:pPr>
              <w:rPr>
                <w:rFonts w:cs="Arial"/>
                <w:sz w:val="20"/>
                <w:szCs w:val="20"/>
              </w:rPr>
            </w:pPr>
          </w:p>
        </w:tc>
        <w:tc>
          <w:tcPr>
            <w:tcW w:w="1559" w:type="dxa"/>
          </w:tcPr>
          <w:p w:rsidR="00B86361" w:rsidRPr="00B86361" w:rsidRDefault="00B86361" w:rsidP="00F00F1F">
            <w:pPr>
              <w:rPr>
                <w:rFonts w:cs="Arial"/>
                <w:sz w:val="20"/>
                <w:szCs w:val="20"/>
              </w:rPr>
            </w:pPr>
          </w:p>
        </w:tc>
      </w:tr>
      <w:tr w:rsidR="00B86361" w:rsidRPr="00B86361" w:rsidTr="00B86361">
        <w:tblPrEx>
          <w:jc w:val="left"/>
        </w:tblPrEx>
        <w:trPr>
          <w:trHeight w:val="575"/>
        </w:trPr>
        <w:tc>
          <w:tcPr>
            <w:tcW w:w="7650" w:type="dxa"/>
            <w:gridSpan w:val="7"/>
            <w:tcBorders>
              <w:left w:val="single" w:sz="4" w:space="0" w:color="auto"/>
              <w:bottom w:val="single" w:sz="4" w:space="0" w:color="auto"/>
            </w:tcBorders>
          </w:tcPr>
          <w:p w:rsidR="00B86361" w:rsidRPr="00B86361" w:rsidRDefault="00B86361" w:rsidP="00457175">
            <w:pPr>
              <w:jc w:val="right"/>
              <w:rPr>
                <w:rFonts w:cs="Arial"/>
                <w:b/>
                <w:sz w:val="20"/>
                <w:szCs w:val="20"/>
              </w:rPr>
            </w:pPr>
            <w:r w:rsidRPr="00B86361">
              <w:rPr>
                <w:rFonts w:cs="Arial"/>
                <w:b/>
                <w:sz w:val="20"/>
                <w:szCs w:val="20"/>
              </w:rPr>
              <w:t>Укупно</w:t>
            </w:r>
            <w:r w:rsidRPr="00B86361">
              <w:rPr>
                <w:rFonts w:cs="Arial"/>
                <w:b/>
                <w:sz w:val="20"/>
                <w:szCs w:val="20"/>
                <w:lang w:val="sr-Latn-RS"/>
              </w:rPr>
              <w:t xml:space="preserve"> VII</w:t>
            </w:r>
            <w:r w:rsidRPr="00B86361">
              <w:rPr>
                <w:rFonts w:cs="Arial"/>
                <w:b/>
                <w:sz w:val="20"/>
                <w:szCs w:val="20"/>
                <w:lang w:val="sr-Cyrl-RS"/>
              </w:rPr>
              <w:t xml:space="preserve"> Огранак ДЛХЕ</w:t>
            </w:r>
            <w:r w:rsidRPr="00B86361">
              <w:rPr>
                <w:rFonts w:cs="Arial"/>
                <w:b/>
                <w:sz w:val="20"/>
                <w:szCs w:val="20"/>
              </w:rPr>
              <w:t>:</w:t>
            </w:r>
          </w:p>
        </w:tc>
        <w:tc>
          <w:tcPr>
            <w:tcW w:w="1276" w:type="dxa"/>
            <w:tcBorders>
              <w:bottom w:val="single" w:sz="4" w:space="0" w:color="auto"/>
            </w:tcBorders>
          </w:tcPr>
          <w:p w:rsidR="00B86361" w:rsidRPr="00B86361" w:rsidRDefault="00B86361" w:rsidP="00F00F1F">
            <w:pPr>
              <w:rPr>
                <w:rFonts w:cs="Arial"/>
                <w:sz w:val="20"/>
                <w:szCs w:val="20"/>
              </w:rPr>
            </w:pPr>
          </w:p>
        </w:tc>
        <w:tc>
          <w:tcPr>
            <w:tcW w:w="992" w:type="dxa"/>
            <w:tcBorders>
              <w:bottom w:val="single" w:sz="4" w:space="0" w:color="auto"/>
            </w:tcBorders>
          </w:tcPr>
          <w:p w:rsidR="00B86361" w:rsidRPr="00B86361" w:rsidRDefault="00B86361" w:rsidP="00F00F1F">
            <w:pPr>
              <w:rPr>
                <w:rFonts w:cs="Arial"/>
                <w:sz w:val="20"/>
                <w:szCs w:val="20"/>
              </w:rPr>
            </w:pPr>
          </w:p>
        </w:tc>
        <w:tc>
          <w:tcPr>
            <w:tcW w:w="1559" w:type="dxa"/>
            <w:tcBorders>
              <w:bottom w:val="single" w:sz="4" w:space="0" w:color="auto"/>
            </w:tcBorders>
          </w:tcPr>
          <w:p w:rsidR="00B86361" w:rsidRPr="00B86361" w:rsidRDefault="00B86361" w:rsidP="00F00F1F">
            <w:pPr>
              <w:rPr>
                <w:rFonts w:cs="Arial"/>
                <w:sz w:val="20"/>
                <w:szCs w:val="20"/>
              </w:rPr>
            </w:pPr>
          </w:p>
        </w:tc>
      </w:tr>
    </w:tbl>
    <w:p w:rsidR="00F00F1F" w:rsidRDefault="00F00F1F" w:rsidP="00343A18">
      <w:pPr>
        <w:spacing w:before="0"/>
        <w:rPr>
          <w:rFonts w:cs="Arial"/>
          <w:b/>
          <w:sz w:val="24"/>
          <w:szCs w:val="24"/>
          <w:lang w:val="sr-Latn-CS"/>
        </w:rPr>
      </w:pPr>
    </w:p>
    <w:p w:rsidR="001D01AA" w:rsidRDefault="001D01AA" w:rsidP="00F00F1F">
      <w:pPr>
        <w:autoSpaceDE w:val="0"/>
        <w:autoSpaceDN w:val="0"/>
        <w:adjustRightInd w:val="0"/>
        <w:spacing w:line="276" w:lineRule="auto"/>
        <w:rPr>
          <w:rFonts w:eastAsia="Calibri" w:cs="Arial"/>
          <w:b/>
          <w:bCs/>
          <w:sz w:val="24"/>
          <w:szCs w:val="24"/>
          <w:lang w:val="sr-Latn-RS"/>
        </w:rPr>
      </w:pPr>
    </w:p>
    <w:p w:rsidR="00F00F1F" w:rsidRDefault="00F00F1F" w:rsidP="00F00F1F">
      <w:pPr>
        <w:autoSpaceDE w:val="0"/>
        <w:autoSpaceDN w:val="0"/>
        <w:adjustRightInd w:val="0"/>
        <w:spacing w:line="276" w:lineRule="auto"/>
        <w:rPr>
          <w:rFonts w:eastAsia="Calibri" w:cs="Arial"/>
          <w:b/>
          <w:bCs/>
          <w:sz w:val="24"/>
          <w:szCs w:val="24"/>
          <w:lang w:val="sr-Cyrl-RS"/>
        </w:rPr>
      </w:pPr>
      <w:r>
        <w:rPr>
          <w:rFonts w:eastAsia="Calibri" w:cs="Arial"/>
          <w:b/>
          <w:bCs/>
          <w:sz w:val="24"/>
          <w:szCs w:val="24"/>
          <w:lang w:val="sr-Latn-RS"/>
        </w:rPr>
        <w:t xml:space="preserve">VIII </w:t>
      </w:r>
      <w:r>
        <w:rPr>
          <w:rFonts w:eastAsia="Calibri" w:cs="Arial"/>
          <w:b/>
          <w:bCs/>
          <w:sz w:val="24"/>
          <w:szCs w:val="24"/>
          <w:lang w:val="sr-Cyrl-RS"/>
        </w:rPr>
        <w:t>ТЦ НОВИ САД</w:t>
      </w:r>
    </w:p>
    <w:tbl>
      <w:tblPr>
        <w:tblW w:w="11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5"/>
        <w:gridCol w:w="1902"/>
        <w:gridCol w:w="992"/>
        <w:gridCol w:w="119"/>
        <w:gridCol w:w="236"/>
        <w:gridCol w:w="779"/>
        <w:gridCol w:w="174"/>
        <w:gridCol w:w="818"/>
        <w:gridCol w:w="330"/>
        <w:gridCol w:w="804"/>
        <w:gridCol w:w="148"/>
        <w:gridCol w:w="703"/>
        <w:gridCol w:w="1276"/>
        <w:gridCol w:w="775"/>
        <w:gridCol w:w="217"/>
        <w:gridCol w:w="1559"/>
      </w:tblGrid>
      <w:tr w:rsidR="00A4739B" w:rsidRPr="00B86361" w:rsidTr="003B2FFF">
        <w:trPr>
          <w:trHeight w:val="1043"/>
          <w:jc w:val="center"/>
        </w:trPr>
        <w:tc>
          <w:tcPr>
            <w:tcW w:w="645" w:type="dxa"/>
            <w:vAlign w:val="center"/>
          </w:tcPr>
          <w:p w:rsidR="00A4739B" w:rsidRPr="00B86361" w:rsidRDefault="00A4739B" w:rsidP="005878B5">
            <w:pPr>
              <w:autoSpaceDE w:val="0"/>
              <w:autoSpaceDN w:val="0"/>
              <w:adjustRightInd w:val="0"/>
              <w:jc w:val="center"/>
              <w:rPr>
                <w:rFonts w:cs="Arial"/>
                <w:b/>
                <w:sz w:val="20"/>
                <w:szCs w:val="20"/>
                <w:lang w:val="sr-Cyrl-RS"/>
              </w:rPr>
            </w:pPr>
            <w:r w:rsidRPr="00B86361">
              <w:rPr>
                <w:rFonts w:eastAsia="Calibri" w:cs="Arial"/>
                <w:b/>
                <w:bCs/>
                <w:sz w:val="20"/>
                <w:szCs w:val="20"/>
              </w:rPr>
              <w:t>Р.б.</w:t>
            </w:r>
          </w:p>
        </w:tc>
        <w:tc>
          <w:tcPr>
            <w:tcW w:w="1902" w:type="dxa"/>
            <w:vAlign w:val="center"/>
          </w:tcPr>
          <w:p w:rsidR="00A4739B" w:rsidRPr="00B86361" w:rsidRDefault="00A4739B" w:rsidP="005878B5">
            <w:pPr>
              <w:jc w:val="center"/>
              <w:rPr>
                <w:rFonts w:cs="Arial"/>
                <w:b/>
                <w:sz w:val="20"/>
                <w:szCs w:val="20"/>
              </w:rPr>
            </w:pPr>
            <w:r w:rsidRPr="00B86361">
              <w:rPr>
                <w:rFonts w:cs="Arial"/>
                <w:b/>
                <w:sz w:val="20"/>
                <w:szCs w:val="20"/>
              </w:rPr>
              <w:t>Врста услуге</w:t>
            </w:r>
          </w:p>
        </w:tc>
        <w:tc>
          <w:tcPr>
            <w:tcW w:w="992" w:type="dxa"/>
            <w:vAlign w:val="center"/>
          </w:tcPr>
          <w:p w:rsidR="00A4739B" w:rsidRPr="00B86361" w:rsidRDefault="00A4739B" w:rsidP="005878B5">
            <w:pPr>
              <w:jc w:val="center"/>
              <w:rPr>
                <w:rFonts w:cs="Arial"/>
                <w:b/>
                <w:sz w:val="20"/>
                <w:szCs w:val="20"/>
              </w:rPr>
            </w:pPr>
            <w:r w:rsidRPr="00B86361">
              <w:rPr>
                <w:rFonts w:cs="Arial"/>
                <w:b/>
                <w:sz w:val="20"/>
                <w:szCs w:val="20"/>
              </w:rPr>
              <w:t>Кол. m2</w:t>
            </w:r>
          </w:p>
        </w:tc>
        <w:tc>
          <w:tcPr>
            <w:tcW w:w="1134" w:type="dxa"/>
            <w:gridSpan w:val="3"/>
            <w:vAlign w:val="center"/>
          </w:tcPr>
          <w:p w:rsidR="00A4739B" w:rsidRPr="00B86361" w:rsidRDefault="00A4739B" w:rsidP="005878B5">
            <w:pPr>
              <w:jc w:val="center"/>
              <w:rPr>
                <w:rFonts w:cs="Arial"/>
                <w:b/>
                <w:sz w:val="20"/>
                <w:szCs w:val="20"/>
              </w:rPr>
            </w:pPr>
            <w:r w:rsidRPr="001D65DA">
              <w:rPr>
                <w:rFonts w:eastAsia="Calibri" w:cs="Arial"/>
                <w:b/>
                <w:sz w:val="20"/>
                <w:szCs w:val="20"/>
                <w:lang w:val="sr-Cyrl-RS"/>
              </w:rPr>
              <w:t>Јед</w:t>
            </w:r>
            <w:r>
              <w:rPr>
                <w:rFonts w:eastAsia="Calibri" w:cs="Arial"/>
                <w:b/>
                <w:sz w:val="20"/>
                <w:szCs w:val="20"/>
                <w:lang w:val="sr-Latn-RS"/>
              </w:rPr>
              <w:t>.</w:t>
            </w:r>
            <w:r w:rsidRPr="001D65DA">
              <w:rPr>
                <w:rFonts w:eastAsia="Calibri" w:cs="Arial"/>
                <w:b/>
                <w:sz w:val="20"/>
                <w:szCs w:val="20"/>
                <w:lang w:val="sr-Cyrl-RS"/>
              </w:rPr>
              <w:t xml:space="preserve"> </w:t>
            </w:r>
            <w:r>
              <w:rPr>
                <w:rFonts w:eastAsia="Calibri" w:cs="Arial"/>
                <w:b/>
                <w:sz w:val="20"/>
                <w:szCs w:val="20"/>
                <w:lang w:val="sr-Cyrl-RS"/>
              </w:rPr>
              <w:t>ц</w:t>
            </w:r>
            <w:r w:rsidRPr="001D65DA">
              <w:rPr>
                <w:rFonts w:eastAsia="Calibri" w:cs="Arial"/>
                <w:b/>
                <w:sz w:val="20"/>
                <w:szCs w:val="20"/>
              </w:rPr>
              <w:t>ена</w:t>
            </w:r>
            <w:r w:rsidRPr="00B86361">
              <w:rPr>
                <w:rFonts w:cs="Arial"/>
                <w:b/>
                <w:sz w:val="20"/>
                <w:szCs w:val="20"/>
              </w:rPr>
              <w:t xml:space="preserve"> РСД без ПДВ-а по m2</w:t>
            </w:r>
          </w:p>
        </w:tc>
        <w:tc>
          <w:tcPr>
            <w:tcW w:w="992" w:type="dxa"/>
            <w:gridSpan w:val="2"/>
          </w:tcPr>
          <w:p w:rsidR="00A4739B" w:rsidRPr="00B86361" w:rsidRDefault="00A4739B" w:rsidP="005878B5">
            <w:pPr>
              <w:jc w:val="center"/>
              <w:rPr>
                <w:rFonts w:cs="Arial"/>
                <w:b/>
                <w:sz w:val="20"/>
                <w:szCs w:val="20"/>
              </w:rPr>
            </w:pPr>
            <w:r w:rsidRPr="001D65DA">
              <w:rPr>
                <w:rFonts w:eastAsia="Calibri" w:cs="Arial"/>
                <w:b/>
                <w:sz w:val="20"/>
                <w:szCs w:val="20"/>
                <w:lang w:val="sr-Cyrl-RS"/>
              </w:rPr>
              <w:t>Јед</w:t>
            </w:r>
            <w:r>
              <w:rPr>
                <w:rFonts w:eastAsia="Calibri" w:cs="Arial"/>
                <w:b/>
                <w:sz w:val="20"/>
                <w:szCs w:val="20"/>
                <w:lang w:val="sr-Latn-RS"/>
              </w:rPr>
              <w:t>.</w:t>
            </w:r>
            <w:r w:rsidRPr="001D65DA">
              <w:rPr>
                <w:rFonts w:eastAsia="Calibri" w:cs="Arial"/>
                <w:b/>
                <w:sz w:val="20"/>
                <w:szCs w:val="20"/>
                <w:lang w:val="sr-Cyrl-RS"/>
              </w:rPr>
              <w:t xml:space="preserve"> </w:t>
            </w:r>
            <w:r>
              <w:rPr>
                <w:rFonts w:eastAsia="Calibri" w:cs="Arial"/>
                <w:b/>
                <w:sz w:val="20"/>
                <w:szCs w:val="20"/>
                <w:lang w:val="sr-Cyrl-RS"/>
              </w:rPr>
              <w:t>ц</w:t>
            </w:r>
            <w:r w:rsidRPr="001D65DA">
              <w:rPr>
                <w:rFonts w:eastAsia="Calibri" w:cs="Arial"/>
                <w:b/>
                <w:sz w:val="20"/>
                <w:szCs w:val="20"/>
              </w:rPr>
              <w:t>ена</w:t>
            </w:r>
            <w:r w:rsidRPr="001D65DA">
              <w:rPr>
                <w:rFonts w:eastAsia="Calibri" w:cs="Arial"/>
                <w:b/>
                <w:sz w:val="20"/>
                <w:szCs w:val="20"/>
                <w:lang w:val="sr-Cyrl-RS"/>
              </w:rPr>
              <w:t xml:space="preserve"> </w:t>
            </w:r>
            <w:r w:rsidRPr="001D65DA">
              <w:rPr>
                <w:rFonts w:eastAsia="Calibri" w:cs="Arial"/>
                <w:b/>
                <w:sz w:val="20"/>
                <w:szCs w:val="20"/>
              </w:rPr>
              <w:t xml:space="preserve">РСД </w:t>
            </w:r>
            <w:r>
              <w:rPr>
                <w:rFonts w:cs="Arial"/>
                <w:b/>
                <w:sz w:val="20"/>
                <w:szCs w:val="20"/>
                <w:lang w:val="sr-Cyrl-RS"/>
              </w:rPr>
              <w:t>са</w:t>
            </w:r>
            <w:r w:rsidRPr="001D65DA">
              <w:rPr>
                <w:rFonts w:eastAsia="Calibri" w:cs="Arial"/>
                <w:b/>
                <w:sz w:val="20"/>
                <w:szCs w:val="20"/>
              </w:rPr>
              <w:t xml:space="preserve"> ПДВ</w:t>
            </w:r>
            <w:r w:rsidRPr="001D65DA">
              <w:rPr>
                <w:rFonts w:eastAsia="Calibri" w:cs="Arial"/>
                <w:b/>
                <w:sz w:val="20"/>
                <w:szCs w:val="20"/>
                <w:lang w:val="sr-Cyrl-RS"/>
              </w:rPr>
              <w:t xml:space="preserve"> п</w:t>
            </w:r>
            <w:r w:rsidRPr="001D65DA">
              <w:rPr>
                <w:rFonts w:eastAsia="Calibri" w:cs="Arial"/>
                <w:b/>
                <w:sz w:val="20"/>
                <w:szCs w:val="20"/>
              </w:rPr>
              <w:t>о m2</w:t>
            </w:r>
          </w:p>
        </w:tc>
        <w:tc>
          <w:tcPr>
            <w:tcW w:w="1134" w:type="dxa"/>
            <w:gridSpan w:val="2"/>
            <w:vAlign w:val="center"/>
          </w:tcPr>
          <w:p w:rsidR="00A4739B" w:rsidRPr="00B86361" w:rsidRDefault="00A4739B" w:rsidP="005878B5">
            <w:pPr>
              <w:jc w:val="center"/>
              <w:rPr>
                <w:rFonts w:cs="Arial"/>
                <w:b/>
                <w:sz w:val="20"/>
                <w:szCs w:val="20"/>
              </w:rPr>
            </w:pPr>
            <w:r w:rsidRPr="00B86361">
              <w:rPr>
                <w:rFonts w:cs="Arial"/>
                <w:b/>
                <w:sz w:val="20"/>
                <w:szCs w:val="20"/>
              </w:rPr>
              <w:t>Цена РСД по једној фази без ПДВ</w:t>
            </w:r>
          </w:p>
        </w:tc>
        <w:tc>
          <w:tcPr>
            <w:tcW w:w="851" w:type="dxa"/>
            <w:gridSpan w:val="2"/>
            <w:vAlign w:val="center"/>
          </w:tcPr>
          <w:p w:rsidR="00A4739B" w:rsidRPr="00B86361" w:rsidRDefault="00A4739B" w:rsidP="005878B5">
            <w:pPr>
              <w:jc w:val="center"/>
              <w:rPr>
                <w:rFonts w:cs="Arial"/>
                <w:b/>
                <w:sz w:val="20"/>
                <w:szCs w:val="20"/>
              </w:rPr>
            </w:pPr>
            <w:r w:rsidRPr="00B86361">
              <w:rPr>
                <w:rFonts w:cs="Arial"/>
                <w:b/>
                <w:sz w:val="20"/>
                <w:szCs w:val="20"/>
              </w:rPr>
              <w:t>Број фаза</w:t>
            </w:r>
          </w:p>
        </w:tc>
        <w:tc>
          <w:tcPr>
            <w:tcW w:w="1276" w:type="dxa"/>
            <w:vAlign w:val="center"/>
          </w:tcPr>
          <w:p w:rsidR="00A4739B" w:rsidRPr="00B86361" w:rsidRDefault="00A4739B" w:rsidP="005878B5">
            <w:pPr>
              <w:jc w:val="center"/>
              <w:rPr>
                <w:rFonts w:cs="Arial"/>
                <w:b/>
                <w:sz w:val="20"/>
                <w:szCs w:val="20"/>
              </w:rPr>
            </w:pPr>
            <w:r w:rsidRPr="00B86361">
              <w:rPr>
                <w:rFonts w:cs="Arial"/>
                <w:b/>
                <w:sz w:val="20"/>
                <w:szCs w:val="20"/>
              </w:rPr>
              <w:t>Укупно РСД без ПДВ</w:t>
            </w:r>
          </w:p>
        </w:tc>
        <w:tc>
          <w:tcPr>
            <w:tcW w:w="992" w:type="dxa"/>
            <w:gridSpan w:val="2"/>
            <w:vAlign w:val="center"/>
          </w:tcPr>
          <w:p w:rsidR="00A4739B" w:rsidRPr="00B86361" w:rsidRDefault="00A4739B" w:rsidP="005878B5">
            <w:pPr>
              <w:jc w:val="center"/>
              <w:rPr>
                <w:rFonts w:cs="Arial"/>
                <w:b/>
                <w:sz w:val="20"/>
                <w:szCs w:val="20"/>
              </w:rPr>
            </w:pPr>
            <w:r w:rsidRPr="00B86361">
              <w:rPr>
                <w:rFonts w:cs="Arial"/>
                <w:b/>
                <w:sz w:val="20"/>
                <w:szCs w:val="20"/>
              </w:rPr>
              <w:t>ПДВ</w:t>
            </w:r>
          </w:p>
        </w:tc>
        <w:tc>
          <w:tcPr>
            <w:tcW w:w="1559" w:type="dxa"/>
            <w:vAlign w:val="center"/>
          </w:tcPr>
          <w:p w:rsidR="00A4739B" w:rsidRPr="00B86361" w:rsidRDefault="00A4739B" w:rsidP="005878B5">
            <w:pPr>
              <w:autoSpaceDE w:val="0"/>
              <w:autoSpaceDN w:val="0"/>
              <w:adjustRightInd w:val="0"/>
              <w:jc w:val="center"/>
              <w:rPr>
                <w:rFonts w:eastAsia="Calibri" w:cs="Arial"/>
                <w:b/>
                <w:sz w:val="20"/>
                <w:szCs w:val="20"/>
              </w:rPr>
            </w:pPr>
            <w:r w:rsidRPr="00B86361">
              <w:rPr>
                <w:rFonts w:cs="Arial"/>
                <w:b/>
                <w:sz w:val="20"/>
                <w:szCs w:val="20"/>
              </w:rPr>
              <w:t>Укупно РСД са ПДВ</w:t>
            </w:r>
          </w:p>
        </w:tc>
      </w:tr>
      <w:tr w:rsidR="00A4739B" w:rsidRPr="00B86361" w:rsidTr="003B2FFF">
        <w:trPr>
          <w:trHeight w:val="363"/>
          <w:jc w:val="center"/>
        </w:trPr>
        <w:tc>
          <w:tcPr>
            <w:tcW w:w="645" w:type="dxa"/>
            <w:vAlign w:val="center"/>
          </w:tcPr>
          <w:p w:rsidR="00A4739B" w:rsidRPr="00B86361" w:rsidRDefault="00A4739B" w:rsidP="00A4739B">
            <w:pPr>
              <w:jc w:val="center"/>
              <w:rPr>
                <w:rFonts w:eastAsia="Calibri" w:cs="Arial"/>
                <w:b/>
                <w:bCs/>
                <w:color w:val="A6A6A6" w:themeColor="background1" w:themeShade="A6"/>
                <w:sz w:val="20"/>
                <w:szCs w:val="20"/>
              </w:rPr>
            </w:pPr>
            <w:r w:rsidRPr="00B86361">
              <w:rPr>
                <w:rFonts w:eastAsia="Calibri" w:cs="Arial"/>
                <w:b/>
                <w:bCs/>
                <w:color w:val="A6A6A6" w:themeColor="background1" w:themeShade="A6"/>
                <w:sz w:val="20"/>
                <w:szCs w:val="20"/>
              </w:rPr>
              <w:t>I</w:t>
            </w:r>
          </w:p>
        </w:tc>
        <w:tc>
          <w:tcPr>
            <w:tcW w:w="1902" w:type="dxa"/>
            <w:vAlign w:val="center"/>
          </w:tcPr>
          <w:p w:rsidR="00A4739B" w:rsidRPr="00B86361" w:rsidRDefault="00A4739B" w:rsidP="00A4739B">
            <w:pPr>
              <w:jc w:val="center"/>
              <w:rPr>
                <w:rFonts w:eastAsia="Calibri" w:cs="Arial"/>
                <w:b/>
                <w:bCs/>
                <w:color w:val="A6A6A6" w:themeColor="background1" w:themeShade="A6"/>
                <w:sz w:val="20"/>
                <w:szCs w:val="20"/>
                <w:lang w:val="sr-Cyrl-RS"/>
              </w:rPr>
            </w:pPr>
            <w:r w:rsidRPr="00B86361">
              <w:rPr>
                <w:rFonts w:eastAsia="Calibri" w:cs="Arial"/>
                <w:b/>
                <w:bCs/>
                <w:color w:val="A6A6A6" w:themeColor="background1" w:themeShade="A6"/>
                <w:sz w:val="20"/>
                <w:szCs w:val="20"/>
                <w:lang w:val="sr-Cyrl-RS"/>
              </w:rPr>
              <w:t>II</w:t>
            </w:r>
          </w:p>
        </w:tc>
        <w:tc>
          <w:tcPr>
            <w:tcW w:w="992" w:type="dxa"/>
            <w:vAlign w:val="center"/>
          </w:tcPr>
          <w:p w:rsidR="00A4739B" w:rsidRPr="00B86361" w:rsidRDefault="00A4739B" w:rsidP="00A4739B">
            <w:pPr>
              <w:jc w:val="center"/>
              <w:rPr>
                <w:rFonts w:eastAsia="Calibri" w:cs="Arial"/>
                <w:b/>
                <w:color w:val="A6A6A6" w:themeColor="background1" w:themeShade="A6"/>
                <w:sz w:val="20"/>
                <w:szCs w:val="20"/>
                <w:lang w:val="sr-Cyrl-RS"/>
              </w:rPr>
            </w:pPr>
            <w:r w:rsidRPr="00B86361">
              <w:rPr>
                <w:rFonts w:eastAsia="Calibri" w:cs="Arial"/>
                <w:b/>
                <w:color w:val="A6A6A6" w:themeColor="background1" w:themeShade="A6"/>
                <w:sz w:val="20"/>
                <w:szCs w:val="20"/>
                <w:lang w:val="sr-Cyrl-RS"/>
              </w:rPr>
              <w:t>III</w:t>
            </w:r>
          </w:p>
        </w:tc>
        <w:tc>
          <w:tcPr>
            <w:tcW w:w="1134" w:type="dxa"/>
            <w:gridSpan w:val="3"/>
            <w:vAlign w:val="center"/>
          </w:tcPr>
          <w:p w:rsidR="00A4739B" w:rsidRPr="00B86361" w:rsidRDefault="00A4739B" w:rsidP="00A4739B">
            <w:pPr>
              <w:jc w:val="center"/>
              <w:rPr>
                <w:rFonts w:eastAsia="Calibri" w:cs="Arial"/>
                <w:b/>
                <w:color w:val="A6A6A6" w:themeColor="background1" w:themeShade="A6"/>
                <w:sz w:val="20"/>
                <w:szCs w:val="20"/>
                <w:lang w:val="sr-Cyrl-RS"/>
              </w:rPr>
            </w:pPr>
            <w:r w:rsidRPr="00B86361">
              <w:rPr>
                <w:rFonts w:eastAsia="Calibri" w:cs="Arial"/>
                <w:b/>
                <w:color w:val="A6A6A6" w:themeColor="background1" w:themeShade="A6"/>
                <w:sz w:val="20"/>
                <w:szCs w:val="20"/>
                <w:lang w:val="sr-Cyrl-RS"/>
              </w:rPr>
              <w:t>IV</w:t>
            </w:r>
          </w:p>
        </w:tc>
        <w:tc>
          <w:tcPr>
            <w:tcW w:w="992" w:type="dxa"/>
            <w:gridSpan w:val="2"/>
            <w:vAlign w:val="center"/>
          </w:tcPr>
          <w:p w:rsidR="00A4739B" w:rsidRPr="00B86361" w:rsidRDefault="00A4739B" w:rsidP="00A4739B">
            <w:pPr>
              <w:jc w:val="center"/>
              <w:rPr>
                <w:rFonts w:eastAsia="Calibri" w:cs="Arial"/>
                <w:b/>
                <w:color w:val="A6A6A6" w:themeColor="background1" w:themeShade="A6"/>
                <w:sz w:val="20"/>
                <w:szCs w:val="20"/>
                <w:lang w:val="sr-Cyrl-RS"/>
              </w:rPr>
            </w:pPr>
            <w:r w:rsidRPr="00B86361">
              <w:rPr>
                <w:rFonts w:eastAsia="Calibri" w:cs="Arial"/>
                <w:b/>
                <w:color w:val="A6A6A6" w:themeColor="background1" w:themeShade="A6"/>
                <w:sz w:val="20"/>
                <w:szCs w:val="20"/>
                <w:lang w:val="sr-Cyrl-RS"/>
              </w:rPr>
              <w:t>V</w:t>
            </w:r>
          </w:p>
        </w:tc>
        <w:tc>
          <w:tcPr>
            <w:tcW w:w="1134" w:type="dxa"/>
            <w:gridSpan w:val="2"/>
            <w:vAlign w:val="center"/>
          </w:tcPr>
          <w:p w:rsidR="00A4739B" w:rsidRPr="00B86361" w:rsidRDefault="00A4739B" w:rsidP="00A4739B">
            <w:pPr>
              <w:jc w:val="center"/>
              <w:rPr>
                <w:rFonts w:eastAsia="Calibri" w:cs="Arial"/>
                <w:b/>
                <w:color w:val="A6A6A6" w:themeColor="background1" w:themeShade="A6"/>
                <w:sz w:val="20"/>
                <w:szCs w:val="20"/>
                <w:lang w:val="sr-Latn-RS"/>
              </w:rPr>
            </w:pPr>
            <w:r w:rsidRPr="00B86361">
              <w:rPr>
                <w:rFonts w:eastAsia="Calibri" w:cs="Arial"/>
                <w:b/>
                <w:color w:val="A6A6A6" w:themeColor="background1" w:themeShade="A6"/>
                <w:sz w:val="20"/>
                <w:szCs w:val="20"/>
                <w:lang w:val="sr-Cyrl-RS"/>
              </w:rPr>
              <w:t>VI</w:t>
            </w:r>
          </w:p>
          <w:p w:rsidR="00A4739B" w:rsidRPr="00B86361" w:rsidRDefault="00A4739B" w:rsidP="00A4739B">
            <w:pPr>
              <w:jc w:val="center"/>
              <w:rPr>
                <w:rFonts w:eastAsia="Calibri" w:cs="Arial"/>
                <w:b/>
                <w:color w:val="A6A6A6" w:themeColor="background1" w:themeShade="A6"/>
                <w:sz w:val="20"/>
                <w:szCs w:val="20"/>
                <w:lang w:val="sr-Cyrl-RS"/>
              </w:rPr>
            </w:pPr>
            <w:r w:rsidRPr="00B86361">
              <w:rPr>
                <w:rFonts w:eastAsia="Calibri" w:cs="Arial"/>
                <w:b/>
                <w:color w:val="A6A6A6" w:themeColor="background1" w:themeShade="A6"/>
                <w:sz w:val="20"/>
                <w:szCs w:val="20"/>
                <w:lang w:val="sr-Latn-RS"/>
              </w:rPr>
              <w:t>(</w:t>
            </w:r>
            <w:r w:rsidRPr="00B86361">
              <w:rPr>
                <w:rFonts w:eastAsia="Calibri" w:cs="Arial"/>
                <w:b/>
                <w:bCs/>
                <w:color w:val="A6A6A6" w:themeColor="background1" w:themeShade="A6"/>
                <w:sz w:val="20"/>
                <w:szCs w:val="20"/>
              </w:rPr>
              <w:t>VI=</w:t>
            </w:r>
            <w:r w:rsidRPr="00B86361">
              <w:rPr>
                <w:rFonts w:eastAsia="Calibri" w:cs="Arial"/>
                <w:b/>
                <w:color w:val="A6A6A6" w:themeColor="background1" w:themeShade="A6"/>
                <w:sz w:val="20"/>
                <w:szCs w:val="20"/>
                <w:lang w:val="sr-Cyrl-RS"/>
              </w:rPr>
              <w:t>III</w:t>
            </w:r>
            <w:r w:rsidRPr="00B86361">
              <w:rPr>
                <w:rFonts w:eastAsia="Calibri" w:cs="Arial"/>
                <w:b/>
                <w:color w:val="A6A6A6" w:themeColor="background1" w:themeShade="A6"/>
                <w:sz w:val="20"/>
                <w:szCs w:val="20"/>
              </w:rPr>
              <w:t xml:space="preserve"> </w:t>
            </w:r>
            <w:r w:rsidRPr="00B86361">
              <w:rPr>
                <w:rFonts w:eastAsia="Calibri" w:cs="Arial"/>
                <w:b/>
                <w:color w:val="A6A6A6" w:themeColor="background1" w:themeShade="A6"/>
                <w:sz w:val="20"/>
                <w:szCs w:val="20"/>
                <w:lang w:val="sr-Cyrl-RS"/>
              </w:rPr>
              <w:t>х</w:t>
            </w:r>
            <w:r w:rsidRPr="00B86361">
              <w:rPr>
                <w:rFonts w:eastAsia="Calibri" w:cs="Arial"/>
                <w:b/>
                <w:color w:val="A6A6A6" w:themeColor="background1" w:themeShade="A6"/>
                <w:sz w:val="20"/>
                <w:szCs w:val="20"/>
              </w:rPr>
              <w:t xml:space="preserve"> </w:t>
            </w:r>
            <w:r w:rsidRPr="00B86361">
              <w:rPr>
                <w:rFonts w:eastAsia="Calibri" w:cs="Arial"/>
                <w:b/>
                <w:color w:val="A6A6A6" w:themeColor="background1" w:themeShade="A6"/>
                <w:sz w:val="20"/>
                <w:szCs w:val="20"/>
                <w:lang w:val="sr-Cyrl-RS"/>
              </w:rPr>
              <w:t>IV)</w:t>
            </w:r>
          </w:p>
        </w:tc>
        <w:tc>
          <w:tcPr>
            <w:tcW w:w="851" w:type="dxa"/>
            <w:gridSpan w:val="2"/>
            <w:vAlign w:val="center"/>
          </w:tcPr>
          <w:p w:rsidR="00A4739B" w:rsidRPr="00B86361" w:rsidRDefault="00A4739B" w:rsidP="00A4739B">
            <w:pPr>
              <w:jc w:val="center"/>
              <w:rPr>
                <w:rFonts w:eastAsia="Calibri" w:cs="Arial"/>
                <w:b/>
                <w:color w:val="A6A6A6" w:themeColor="background1" w:themeShade="A6"/>
                <w:sz w:val="20"/>
                <w:szCs w:val="20"/>
                <w:lang w:val="sr-Latn-RS"/>
              </w:rPr>
            </w:pPr>
            <w:r w:rsidRPr="00B86361">
              <w:rPr>
                <w:rFonts w:eastAsia="Calibri" w:cs="Arial"/>
                <w:b/>
                <w:color w:val="A6A6A6" w:themeColor="background1" w:themeShade="A6"/>
                <w:sz w:val="20"/>
                <w:szCs w:val="20"/>
                <w:lang w:val="sr-Cyrl-RS"/>
              </w:rPr>
              <w:t>VI</w:t>
            </w:r>
            <w:r w:rsidRPr="00B86361">
              <w:rPr>
                <w:rFonts w:eastAsia="Calibri" w:cs="Arial"/>
                <w:b/>
                <w:color w:val="A6A6A6" w:themeColor="background1" w:themeShade="A6"/>
                <w:sz w:val="20"/>
                <w:szCs w:val="20"/>
                <w:lang w:val="sr-Latn-RS"/>
              </w:rPr>
              <w:t>I</w:t>
            </w:r>
          </w:p>
        </w:tc>
        <w:tc>
          <w:tcPr>
            <w:tcW w:w="1276" w:type="dxa"/>
            <w:vAlign w:val="center"/>
          </w:tcPr>
          <w:p w:rsidR="00A4739B" w:rsidRPr="00B86361" w:rsidRDefault="00A4739B" w:rsidP="00A4739B">
            <w:pPr>
              <w:jc w:val="center"/>
              <w:rPr>
                <w:rFonts w:eastAsia="Calibri" w:cs="Arial"/>
                <w:b/>
                <w:color w:val="A6A6A6" w:themeColor="background1" w:themeShade="A6"/>
                <w:sz w:val="20"/>
                <w:szCs w:val="20"/>
                <w:lang w:val="sr-Latn-RS"/>
              </w:rPr>
            </w:pPr>
            <w:r w:rsidRPr="00B86361">
              <w:rPr>
                <w:rFonts w:eastAsia="Calibri" w:cs="Arial"/>
                <w:b/>
                <w:color w:val="A6A6A6" w:themeColor="background1" w:themeShade="A6"/>
                <w:sz w:val="20"/>
                <w:szCs w:val="20"/>
                <w:lang w:val="sr-Cyrl-RS"/>
              </w:rPr>
              <w:t>VI</w:t>
            </w:r>
            <w:r w:rsidRPr="00B86361">
              <w:rPr>
                <w:rFonts w:eastAsia="Calibri" w:cs="Arial"/>
                <w:b/>
                <w:color w:val="A6A6A6" w:themeColor="background1" w:themeShade="A6"/>
                <w:sz w:val="20"/>
                <w:szCs w:val="20"/>
                <w:lang w:val="sr-Latn-RS"/>
              </w:rPr>
              <w:t>II</w:t>
            </w:r>
          </w:p>
          <w:p w:rsidR="00A4739B" w:rsidRPr="00B86361" w:rsidRDefault="00A4739B" w:rsidP="00A4739B">
            <w:pPr>
              <w:jc w:val="center"/>
              <w:rPr>
                <w:rFonts w:eastAsia="Calibri" w:cs="Arial"/>
                <w:b/>
                <w:color w:val="A6A6A6" w:themeColor="background1" w:themeShade="A6"/>
                <w:sz w:val="20"/>
                <w:szCs w:val="20"/>
                <w:lang w:val="sr-Cyrl-RS"/>
              </w:rPr>
            </w:pPr>
            <w:r w:rsidRPr="00B86361">
              <w:rPr>
                <w:rFonts w:eastAsia="Calibri" w:cs="Arial"/>
                <w:b/>
                <w:color w:val="A6A6A6" w:themeColor="background1" w:themeShade="A6"/>
                <w:sz w:val="20"/>
                <w:szCs w:val="20"/>
                <w:lang w:val="sr-Cyrl-RS"/>
              </w:rPr>
              <w:t>(</w:t>
            </w:r>
            <w:r w:rsidRPr="00B86361">
              <w:rPr>
                <w:rFonts w:eastAsia="Calibri" w:cs="Arial"/>
                <w:b/>
                <w:bCs/>
                <w:color w:val="A6A6A6" w:themeColor="background1" w:themeShade="A6"/>
                <w:sz w:val="20"/>
                <w:szCs w:val="20"/>
              </w:rPr>
              <w:t>VIII=</w:t>
            </w:r>
            <w:r w:rsidRPr="00B86361">
              <w:rPr>
                <w:rFonts w:eastAsia="Calibri" w:cs="Arial"/>
                <w:b/>
                <w:color w:val="A6A6A6" w:themeColor="background1" w:themeShade="A6"/>
                <w:sz w:val="20"/>
                <w:szCs w:val="20"/>
                <w:lang w:val="sr-Latn-RS"/>
              </w:rPr>
              <w:t>Vi</w:t>
            </w:r>
            <w:r w:rsidRPr="00B86361">
              <w:rPr>
                <w:rFonts w:eastAsia="Calibri" w:cs="Arial"/>
                <w:b/>
                <w:color w:val="A6A6A6" w:themeColor="background1" w:themeShade="A6"/>
                <w:sz w:val="20"/>
                <w:szCs w:val="20"/>
                <w:lang w:val="sr-Cyrl-RS"/>
              </w:rPr>
              <w:t>x</w:t>
            </w:r>
            <w:r w:rsidRPr="00B86361">
              <w:rPr>
                <w:rFonts w:eastAsia="Calibri" w:cs="Arial"/>
                <w:b/>
                <w:color w:val="A6A6A6" w:themeColor="background1" w:themeShade="A6"/>
                <w:sz w:val="20"/>
                <w:szCs w:val="20"/>
                <w:lang w:val="sr-Latn-RS"/>
              </w:rPr>
              <w:t xml:space="preserve"> </w:t>
            </w:r>
            <w:r w:rsidRPr="00B86361">
              <w:rPr>
                <w:rFonts w:eastAsia="Calibri" w:cs="Arial"/>
                <w:b/>
                <w:color w:val="A6A6A6" w:themeColor="background1" w:themeShade="A6"/>
                <w:sz w:val="20"/>
                <w:szCs w:val="20"/>
                <w:lang w:val="sr-Cyrl-RS"/>
              </w:rPr>
              <w:t>V</w:t>
            </w:r>
            <w:r w:rsidRPr="00B86361">
              <w:rPr>
                <w:rFonts w:eastAsia="Calibri" w:cs="Arial"/>
                <w:b/>
                <w:color w:val="A6A6A6" w:themeColor="background1" w:themeShade="A6"/>
                <w:sz w:val="20"/>
                <w:szCs w:val="20"/>
                <w:lang w:val="sr-Latn-RS"/>
              </w:rPr>
              <w:t>II</w:t>
            </w:r>
            <w:r w:rsidRPr="00B86361">
              <w:rPr>
                <w:rFonts w:eastAsia="Calibri" w:cs="Arial"/>
                <w:b/>
                <w:color w:val="A6A6A6" w:themeColor="background1" w:themeShade="A6"/>
                <w:sz w:val="20"/>
                <w:szCs w:val="20"/>
                <w:lang w:val="sr-Cyrl-RS"/>
              </w:rPr>
              <w:t>)</w:t>
            </w:r>
          </w:p>
        </w:tc>
        <w:tc>
          <w:tcPr>
            <w:tcW w:w="992" w:type="dxa"/>
            <w:gridSpan w:val="2"/>
            <w:vAlign w:val="center"/>
          </w:tcPr>
          <w:p w:rsidR="00A4739B" w:rsidRPr="00B86361" w:rsidRDefault="00A4739B" w:rsidP="00A4739B">
            <w:pPr>
              <w:jc w:val="center"/>
              <w:rPr>
                <w:rFonts w:eastAsia="Calibri" w:cs="Arial"/>
                <w:b/>
                <w:color w:val="A6A6A6" w:themeColor="background1" w:themeShade="A6"/>
                <w:sz w:val="20"/>
                <w:szCs w:val="20"/>
                <w:lang w:val="sr-Latn-RS"/>
              </w:rPr>
            </w:pPr>
            <w:r w:rsidRPr="00B86361">
              <w:rPr>
                <w:rFonts w:eastAsia="Calibri" w:cs="Arial"/>
                <w:b/>
                <w:color w:val="A6A6A6" w:themeColor="background1" w:themeShade="A6"/>
                <w:sz w:val="20"/>
                <w:szCs w:val="20"/>
                <w:lang w:val="sr-Latn-RS"/>
              </w:rPr>
              <w:t>IX</w:t>
            </w:r>
          </w:p>
        </w:tc>
        <w:tc>
          <w:tcPr>
            <w:tcW w:w="1559" w:type="dxa"/>
            <w:vAlign w:val="center"/>
          </w:tcPr>
          <w:p w:rsidR="00A4739B" w:rsidRPr="00B86361" w:rsidRDefault="00A4739B" w:rsidP="00A4739B">
            <w:pPr>
              <w:jc w:val="center"/>
              <w:rPr>
                <w:rFonts w:eastAsia="Calibri" w:cs="Arial"/>
                <w:b/>
                <w:color w:val="A6A6A6" w:themeColor="background1" w:themeShade="A6"/>
                <w:sz w:val="20"/>
                <w:szCs w:val="20"/>
                <w:lang w:val="sr-Latn-RS"/>
              </w:rPr>
            </w:pPr>
            <w:r w:rsidRPr="00B86361">
              <w:rPr>
                <w:rFonts w:eastAsia="Calibri" w:cs="Arial"/>
                <w:b/>
                <w:color w:val="A6A6A6" w:themeColor="background1" w:themeShade="A6"/>
                <w:sz w:val="20"/>
                <w:szCs w:val="20"/>
                <w:lang w:val="sr-Latn-RS"/>
              </w:rPr>
              <w:t>X</w:t>
            </w:r>
          </w:p>
          <w:p w:rsidR="00A4739B" w:rsidRPr="00B86361" w:rsidRDefault="00A4739B" w:rsidP="00A4739B">
            <w:pPr>
              <w:jc w:val="center"/>
              <w:rPr>
                <w:rFonts w:eastAsia="Calibri" w:cs="Arial"/>
                <w:b/>
                <w:color w:val="A6A6A6" w:themeColor="background1" w:themeShade="A6"/>
                <w:sz w:val="20"/>
                <w:szCs w:val="20"/>
                <w:lang w:val="sr-Latn-RS"/>
              </w:rPr>
            </w:pPr>
            <w:r w:rsidRPr="00B86361">
              <w:rPr>
                <w:rFonts w:eastAsia="Calibri" w:cs="Arial"/>
                <w:b/>
                <w:color w:val="A6A6A6" w:themeColor="background1" w:themeShade="A6"/>
                <w:sz w:val="20"/>
                <w:szCs w:val="20"/>
                <w:lang w:val="sr-Latn-RS"/>
              </w:rPr>
              <w:t>(X= VIII+IX)</w:t>
            </w:r>
          </w:p>
        </w:tc>
      </w:tr>
      <w:tr w:rsidR="00A4739B" w:rsidRPr="00B86361" w:rsidTr="003B2FFF">
        <w:trPr>
          <w:trHeight w:val="272"/>
          <w:jc w:val="center"/>
        </w:trPr>
        <w:tc>
          <w:tcPr>
            <w:tcW w:w="645" w:type="dxa"/>
            <w:vAlign w:val="center"/>
          </w:tcPr>
          <w:p w:rsidR="00A4739B" w:rsidRPr="00B86361" w:rsidRDefault="00A4739B" w:rsidP="00F00F1F">
            <w:pPr>
              <w:jc w:val="center"/>
              <w:rPr>
                <w:rFonts w:cs="Arial"/>
                <w:sz w:val="20"/>
                <w:szCs w:val="20"/>
                <w:lang w:val="sr-Latn-RS"/>
              </w:rPr>
            </w:pPr>
            <w:r w:rsidRPr="00B86361">
              <w:rPr>
                <w:rFonts w:cs="Arial"/>
                <w:sz w:val="20"/>
                <w:szCs w:val="20"/>
                <w:lang w:val="sr-Latn-RS"/>
              </w:rPr>
              <w:t>1.</w:t>
            </w:r>
          </w:p>
        </w:tc>
        <w:tc>
          <w:tcPr>
            <w:tcW w:w="1902" w:type="dxa"/>
            <w:vAlign w:val="center"/>
          </w:tcPr>
          <w:p w:rsidR="00A4739B" w:rsidRPr="00B86361" w:rsidRDefault="00A4739B" w:rsidP="00396A27">
            <w:pPr>
              <w:jc w:val="left"/>
              <w:rPr>
                <w:rFonts w:cs="Arial"/>
                <w:bCs/>
                <w:sz w:val="20"/>
                <w:szCs w:val="20"/>
                <w:lang w:val="sr-Cyrl-RS"/>
              </w:rPr>
            </w:pPr>
            <w:r w:rsidRPr="00B86361">
              <w:rPr>
                <w:rFonts w:eastAsia="Calibri" w:cs="Arial"/>
                <w:sz w:val="20"/>
                <w:szCs w:val="20"/>
              </w:rPr>
              <w:t>Услуге дератизације у пословним и електроенергетским објектима у Новом Саду, Булевар Ослобођења 100</w:t>
            </w:r>
          </w:p>
        </w:tc>
        <w:tc>
          <w:tcPr>
            <w:tcW w:w="992" w:type="dxa"/>
            <w:vAlign w:val="center"/>
          </w:tcPr>
          <w:p w:rsidR="00A4739B" w:rsidRPr="00B86361" w:rsidRDefault="00A4739B" w:rsidP="00F00F1F">
            <w:pPr>
              <w:rPr>
                <w:rFonts w:cs="Arial"/>
                <w:sz w:val="20"/>
                <w:szCs w:val="20"/>
                <w:lang w:val="sr-Cyrl-RS"/>
              </w:rPr>
            </w:pPr>
            <w:r w:rsidRPr="00B86361">
              <w:rPr>
                <w:rFonts w:cs="Arial"/>
                <w:sz w:val="20"/>
                <w:szCs w:val="20"/>
                <w:lang w:val="sr-Cyrl-RS"/>
              </w:rPr>
              <w:t>16000</w:t>
            </w:r>
          </w:p>
        </w:tc>
        <w:tc>
          <w:tcPr>
            <w:tcW w:w="1134" w:type="dxa"/>
            <w:gridSpan w:val="3"/>
            <w:vAlign w:val="center"/>
          </w:tcPr>
          <w:p w:rsidR="00A4739B" w:rsidRPr="00B86361" w:rsidRDefault="00A4739B" w:rsidP="00F00F1F">
            <w:pPr>
              <w:rPr>
                <w:rFonts w:cs="Arial"/>
                <w:sz w:val="20"/>
                <w:szCs w:val="20"/>
              </w:rPr>
            </w:pPr>
          </w:p>
        </w:tc>
        <w:tc>
          <w:tcPr>
            <w:tcW w:w="992" w:type="dxa"/>
            <w:gridSpan w:val="2"/>
          </w:tcPr>
          <w:p w:rsidR="00A4739B" w:rsidRPr="00B86361" w:rsidRDefault="00A4739B" w:rsidP="00F00F1F">
            <w:pPr>
              <w:rPr>
                <w:rFonts w:cs="Arial"/>
                <w:sz w:val="20"/>
                <w:szCs w:val="20"/>
              </w:rPr>
            </w:pPr>
          </w:p>
        </w:tc>
        <w:tc>
          <w:tcPr>
            <w:tcW w:w="1134" w:type="dxa"/>
            <w:gridSpan w:val="2"/>
            <w:vAlign w:val="center"/>
          </w:tcPr>
          <w:p w:rsidR="00A4739B" w:rsidRPr="00B86361" w:rsidRDefault="00A4739B" w:rsidP="00F00F1F">
            <w:pPr>
              <w:rPr>
                <w:rFonts w:cs="Arial"/>
                <w:sz w:val="20"/>
                <w:szCs w:val="20"/>
              </w:rPr>
            </w:pPr>
          </w:p>
        </w:tc>
        <w:tc>
          <w:tcPr>
            <w:tcW w:w="851" w:type="dxa"/>
            <w:gridSpan w:val="2"/>
            <w:vAlign w:val="center"/>
          </w:tcPr>
          <w:p w:rsidR="00A4739B" w:rsidRPr="00B86361" w:rsidRDefault="00A4739B" w:rsidP="00FA560A">
            <w:pPr>
              <w:jc w:val="center"/>
              <w:rPr>
                <w:rFonts w:cs="Arial"/>
                <w:sz w:val="20"/>
                <w:szCs w:val="20"/>
              </w:rPr>
            </w:pPr>
            <w:r w:rsidRPr="00B86361">
              <w:rPr>
                <w:rFonts w:cs="Arial"/>
                <w:sz w:val="20"/>
                <w:szCs w:val="20"/>
              </w:rPr>
              <w:t>2</w:t>
            </w:r>
          </w:p>
        </w:tc>
        <w:tc>
          <w:tcPr>
            <w:tcW w:w="1276" w:type="dxa"/>
          </w:tcPr>
          <w:p w:rsidR="00A4739B" w:rsidRPr="00B86361" w:rsidRDefault="00A4739B" w:rsidP="00F00F1F">
            <w:pPr>
              <w:rPr>
                <w:rFonts w:cs="Arial"/>
                <w:sz w:val="20"/>
                <w:szCs w:val="20"/>
              </w:rPr>
            </w:pPr>
          </w:p>
        </w:tc>
        <w:tc>
          <w:tcPr>
            <w:tcW w:w="992" w:type="dxa"/>
            <w:gridSpan w:val="2"/>
          </w:tcPr>
          <w:p w:rsidR="00A4739B" w:rsidRPr="00B86361" w:rsidRDefault="00A4739B" w:rsidP="00F00F1F">
            <w:pPr>
              <w:rPr>
                <w:rFonts w:cs="Arial"/>
                <w:sz w:val="20"/>
                <w:szCs w:val="20"/>
              </w:rPr>
            </w:pPr>
          </w:p>
        </w:tc>
        <w:tc>
          <w:tcPr>
            <w:tcW w:w="1559" w:type="dxa"/>
          </w:tcPr>
          <w:p w:rsidR="00A4739B" w:rsidRPr="00B86361" w:rsidRDefault="00A4739B" w:rsidP="00F00F1F">
            <w:pPr>
              <w:rPr>
                <w:rFonts w:cs="Arial"/>
                <w:sz w:val="20"/>
                <w:szCs w:val="20"/>
              </w:rPr>
            </w:pPr>
          </w:p>
        </w:tc>
      </w:tr>
      <w:tr w:rsidR="00A4739B" w:rsidRPr="00B86361" w:rsidTr="003B2FFF">
        <w:trPr>
          <w:trHeight w:val="440"/>
          <w:jc w:val="center"/>
        </w:trPr>
        <w:tc>
          <w:tcPr>
            <w:tcW w:w="645" w:type="dxa"/>
            <w:vAlign w:val="center"/>
          </w:tcPr>
          <w:p w:rsidR="00A4739B" w:rsidRPr="00B86361" w:rsidRDefault="00A4739B" w:rsidP="00FA560A">
            <w:pPr>
              <w:jc w:val="center"/>
              <w:rPr>
                <w:rFonts w:cs="Arial"/>
                <w:sz w:val="20"/>
                <w:szCs w:val="20"/>
                <w:lang w:val="sr-Latn-RS"/>
              </w:rPr>
            </w:pPr>
            <w:r w:rsidRPr="00B86361">
              <w:rPr>
                <w:rFonts w:cs="Arial"/>
                <w:sz w:val="20"/>
                <w:szCs w:val="20"/>
                <w:lang w:val="sr-Latn-RS"/>
              </w:rPr>
              <w:t>2.</w:t>
            </w:r>
          </w:p>
        </w:tc>
        <w:tc>
          <w:tcPr>
            <w:tcW w:w="1902" w:type="dxa"/>
            <w:vAlign w:val="center"/>
          </w:tcPr>
          <w:p w:rsidR="00A4739B" w:rsidRPr="00B86361" w:rsidRDefault="00A4739B" w:rsidP="00FA560A">
            <w:pPr>
              <w:jc w:val="left"/>
              <w:rPr>
                <w:rFonts w:eastAsia="Calibri" w:cs="Arial"/>
                <w:sz w:val="20"/>
                <w:szCs w:val="20"/>
              </w:rPr>
            </w:pPr>
            <w:r w:rsidRPr="00B86361">
              <w:rPr>
                <w:rFonts w:eastAsia="Calibri" w:cs="Arial"/>
                <w:sz w:val="20"/>
                <w:szCs w:val="20"/>
              </w:rPr>
              <w:t>Услуге де</w:t>
            </w:r>
            <w:r w:rsidRPr="00B86361">
              <w:rPr>
                <w:rFonts w:eastAsia="Calibri" w:cs="Arial"/>
                <w:sz w:val="20"/>
                <w:szCs w:val="20"/>
                <w:lang w:val="sr-Cyrl-RS"/>
              </w:rPr>
              <w:t>зинсекције</w:t>
            </w:r>
            <w:r w:rsidRPr="00B86361">
              <w:rPr>
                <w:rFonts w:eastAsia="Calibri" w:cs="Arial"/>
                <w:sz w:val="20"/>
                <w:szCs w:val="20"/>
              </w:rPr>
              <w:t xml:space="preserve"> у пословним и електроенергетским објектима у Новом Саду, Булевар Ослобођења 100</w:t>
            </w:r>
          </w:p>
        </w:tc>
        <w:tc>
          <w:tcPr>
            <w:tcW w:w="992"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16000</w:t>
            </w:r>
          </w:p>
        </w:tc>
        <w:tc>
          <w:tcPr>
            <w:tcW w:w="1134" w:type="dxa"/>
            <w:gridSpan w:val="3"/>
            <w:vAlign w:val="center"/>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134" w:type="dxa"/>
            <w:gridSpan w:val="2"/>
            <w:vAlign w:val="center"/>
          </w:tcPr>
          <w:p w:rsidR="00A4739B" w:rsidRPr="00B86361" w:rsidRDefault="00A4739B" w:rsidP="00FA560A">
            <w:pPr>
              <w:rPr>
                <w:rFonts w:cs="Arial"/>
                <w:sz w:val="20"/>
                <w:szCs w:val="20"/>
              </w:rPr>
            </w:pPr>
          </w:p>
        </w:tc>
        <w:tc>
          <w:tcPr>
            <w:tcW w:w="851" w:type="dxa"/>
            <w:gridSpan w:val="2"/>
          </w:tcPr>
          <w:p w:rsidR="00A4739B" w:rsidRPr="00B86361" w:rsidRDefault="00A4739B" w:rsidP="00FA560A">
            <w:pPr>
              <w:jc w:val="center"/>
              <w:rPr>
                <w:rFonts w:cs="Arial"/>
                <w:sz w:val="20"/>
                <w:szCs w:val="20"/>
              </w:rPr>
            </w:pPr>
            <w:r w:rsidRPr="00B86361">
              <w:rPr>
                <w:rFonts w:cs="Arial"/>
                <w:sz w:val="20"/>
                <w:szCs w:val="20"/>
              </w:rPr>
              <w:t>2</w:t>
            </w:r>
          </w:p>
        </w:tc>
        <w:tc>
          <w:tcPr>
            <w:tcW w:w="1276" w:type="dxa"/>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559" w:type="dxa"/>
          </w:tcPr>
          <w:p w:rsidR="00A4739B" w:rsidRPr="00B86361" w:rsidRDefault="00A4739B" w:rsidP="00FA560A">
            <w:pPr>
              <w:rPr>
                <w:rFonts w:cs="Arial"/>
                <w:sz w:val="20"/>
                <w:szCs w:val="20"/>
              </w:rPr>
            </w:pPr>
          </w:p>
        </w:tc>
      </w:tr>
      <w:tr w:rsidR="00A4739B" w:rsidRPr="00B86361" w:rsidTr="003B2FFF">
        <w:trPr>
          <w:trHeight w:val="272"/>
          <w:jc w:val="center"/>
        </w:trPr>
        <w:tc>
          <w:tcPr>
            <w:tcW w:w="645" w:type="dxa"/>
            <w:vAlign w:val="center"/>
          </w:tcPr>
          <w:p w:rsidR="00A4739B" w:rsidRPr="00B86361" w:rsidRDefault="00A4739B" w:rsidP="00FA560A">
            <w:pPr>
              <w:jc w:val="center"/>
              <w:rPr>
                <w:rFonts w:cs="Arial"/>
                <w:sz w:val="20"/>
                <w:szCs w:val="20"/>
                <w:lang w:val="sr-Latn-RS"/>
              </w:rPr>
            </w:pPr>
            <w:r w:rsidRPr="00B86361">
              <w:rPr>
                <w:rFonts w:cs="Arial"/>
                <w:sz w:val="20"/>
                <w:szCs w:val="20"/>
                <w:lang w:val="sr-Latn-RS"/>
              </w:rPr>
              <w:lastRenderedPageBreak/>
              <w:t>3.</w:t>
            </w:r>
          </w:p>
        </w:tc>
        <w:tc>
          <w:tcPr>
            <w:tcW w:w="1902" w:type="dxa"/>
            <w:vAlign w:val="center"/>
          </w:tcPr>
          <w:p w:rsidR="00A4739B" w:rsidRPr="00B86361" w:rsidRDefault="00A4739B" w:rsidP="00FA560A">
            <w:pPr>
              <w:jc w:val="left"/>
              <w:rPr>
                <w:rFonts w:eastAsia="Calibri" w:cs="Arial"/>
                <w:sz w:val="20"/>
                <w:szCs w:val="20"/>
                <w:lang w:val="sr-Cyrl-RS"/>
              </w:rPr>
            </w:pPr>
            <w:r w:rsidRPr="00B86361">
              <w:rPr>
                <w:rFonts w:eastAsia="Calibri" w:cs="Arial"/>
                <w:sz w:val="20"/>
                <w:szCs w:val="20"/>
              </w:rPr>
              <w:t xml:space="preserve">Услуге дератизације </w:t>
            </w:r>
            <w:r w:rsidRPr="00B86361">
              <w:rPr>
                <w:rFonts w:eastAsia="Calibri" w:cs="Arial"/>
                <w:sz w:val="20"/>
                <w:szCs w:val="20"/>
                <w:lang w:val="sr-Cyrl-RS"/>
              </w:rPr>
              <w:t>у П</w:t>
            </w:r>
            <w:r w:rsidRPr="00B86361">
              <w:rPr>
                <w:rFonts w:eastAsia="Calibri" w:cs="Arial"/>
                <w:sz w:val="20"/>
                <w:szCs w:val="20"/>
              </w:rPr>
              <w:t>огон</w:t>
            </w:r>
            <w:r w:rsidRPr="00B86361">
              <w:rPr>
                <w:rFonts w:eastAsia="Calibri" w:cs="Arial"/>
                <w:sz w:val="20"/>
                <w:szCs w:val="20"/>
                <w:lang w:val="sr-Cyrl-RS"/>
              </w:rPr>
              <w:t>у</w:t>
            </w:r>
            <w:r w:rsidRPr="00B86361">
              <w:rPr>
                <w:rFonts w:eastAsia="Calibri" w:cs="Arial"/>
                <w:sz w:val="20"/>
                <w:szCs w:val="20"/>
              </w:rPr>
              <w:t xml:space="preserve"> Бачка Паланка, Југ Богдана 2</w:t>
            </w:r>
          </w:p>
        </w:tc>
        <w:tc>
          <w:tcPr>
            <w:tcW w:w="992"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1095</w:t>
            </w:r>
          </w:p>
        </w:tc>
        <w:tc>
          <w:tcPr>
            <w:tcW w:w="1134" w:type="dxa"/>
            <w:gridSpan w:val="3"/>
            <w:vAlign w:val="center"/>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134" w:type="dxa"/>
            <w:gridSpan w:val="2"/>
            <w:vAlign w:val="center"/>
          </w:tcPr>
          <w:p w:rsidR="00A4739B" w:rsidRPr="00B86361" w:rsidRDefault="00A4739B" w:rsidP="00FA560A">
            <w:pPr>
              <w:rPr>
                <w:rFonts w:cs="Arial"/>
                <w:sz w:val="20"/>
                <w:szCs w:val="20"/>
              </w:rPr>
            </w:pPr>
          </w:p>
        </w:tc>
        <w:tc>
          <w:tcPr>
            <w:tcW w:w="851" w:type="dxa"/>
            <w:gridSpan w:val="2"/>
          </w:tcPr>
          <w:p w:rsidR="00A4739B" w:rsidRPr="00B86361" w:rsidRDefault="00A4739B" w:rsidP="00FA560A">
            <w:pPr>
              <w:jc w:val="center"/>
              <w:rPr>
                <w:rFonts w:cs="Arial"/>
                <w:sz w:val="20"/>
                <w:szCs w:val="20"/>
              </w:rPr>
            </w:pPr>
            <w:r w:rsidRPr="00B86361">
              <w:rPr>
                <w:rFonts w:cs="Arial"/>
                <w:sz w:val="20"/>
                <w:szCs w:val="20"/>
              </w:rPr>
              <w:t>2</w:t>
            </w:r>
          </w:p>
        </w:tc>
        <w:tc>
          <w:tcPr>
            <w:tcW w:w="1276" w:type="dxa"/>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559" w:type="dxa"/>
          </w:tcPr>
          <w:p w:rsidR="00A4739B" w:rsidRPr="00B86361" w:rsidRDefault="00A4739B" w:rsidP="00FA560A">
            <w:pPr>
              <w:rPr>
                <w:rFonts w:cs="Arial"/>
                <w:sz w:val="20"/>
                <w:szCs w:val="20"/>
              </w:rPr>
            </w:pPr>
          </w:p>
        </w:tc>
      </w:tr>
      <w:tr w:rsidR="00A4739B" w:rsidRPr="00B86361" w:rsidTr="003B2FFF">
        <w:trPr>
          <w:trHeight w:val="272"/>
          <w:jc w:val="center"/>
        </w:trPr>
        <w:tc>
          <w:tcPr>
            <w:tcW w:w="645"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4.</w:t>
            </w:r>
          </w:p>
        </w:tc>
        <w:tc>
          <w:tcPr>
            <w:tcW w:w="1902" w:type="dxa"/>
            <w:vAlign w:val="center"/>
          </w:tcPr>
          <w:p w:rsidR="00A4739B" w:rsidRPr="00B86361" w:rsidRDefault="00A4739B" w:rsidP="00FA560A">
            <w:pPr>
              <w:jc w:val="left"/>
              <w:rPr>
                <w:rFonts w:eastAsia="Calibri" w:cs="Arial"/>
                <w:sz w:val="20"/>
                <w:szCs w:val="20"/>
              </w:rPr>
            </w:pPr>
            <w:r w:rsidRPr="00B86361">
              <w:rPr>
                <w:rFonts w:eastAsia="Calibri" w:cs="Arial"/>
                <w:sz w:val="20"/>
                <w:szCs w:val="20"/>
              </w:rPr>
              <w:t>Услуге де</w:t>
            </w:r>
            <w:r w:rsidRPr="00B86361">
              <w:rPr>
                <w:rFonts w:eastAsia="Calibri" w:cs="Arial"/>
                <w:sz w:val="20"/>
                <w:szCs w:val="20"/>
                <w:lang w:val="sr-Cyrl-RS"/>
              </w:rPr>
              <w:t>зинсекције</w:t>
            </w:r>
            <w:r w:rsidRPr="00B86361">
              <w:rPr>
                <w:rFonts w:eastAsia="Calibri" w:cs="Arial"/>
                <w:sz w:val="20"/>
                <w:szCs w:val="20"/>
              </w:rPr>
              <w:t xml:space="preserve"> </w:t>
            </w:r>
            <w:r w:rsidRPr="00B86361">
              <w:rPr>
                <w:rFonts w:eastAsia="Calibri" w:cs="Arial"/>
                <w:sz w:val="20"/>
                <w:szCs w:val="20"/>
                <w:lang w:val="sr-Cyrl-RS"/>
              </w:rPr>
              <w:t>у П</w:t>
            </w:r>
            <w:r w:rsidRPr="00B86361">
              <w:rPr>
                <w:rFonts w:eastAsia="Calibri" w:cs="Arial"/>
                <w:sz w:val="20"/>
                <w:szCs w:val="20"/>
              </w:rPr>
              <w:t>огон</w:t>
            </w:r>
            <w:r w:rsidRPr="00B86361">
              <w:rPr>
                <w:rFonts w:eastAsia="Calibri" w:cs="Arial"/>
                <w:sz w:val="20"/>
                <w:szCs w:val="20"/>
                <w:lang w:val="sr-Cyrl-RS"/>
              </w:rPr>
              <w:t>у</w:t>
            </w:r>
            <w:r w:rsidRPr="00B86361">
              <w:rPr>
                <w:rFonts w:eastAsia="Calibri" w:cs="Arial"/>
                <w:sz w:val="20"/>
                <w:szCs w:val="20"/>
              </w:rPr>
              <w:t xml:space="preserve"> Бачка Паланка, Југ Богдана 2</w:t>
            </w:r>
          </w:p>
        </w:tc>
        <w:tc>
          <w:tcPr>
            <w:tcW w:w="992" w:type="dxa"/>
            <w:vAlign w:val="center"/>
          </w:tcPr>
          <w:p w:rsidR="00A4739B" w:rsidRPr="00B86361" w:rsidRDefault="00A4739B" w:rsidP="00FA560A">
            <w:pPr>
              <w:jc w:val="center"/>
              <w:rPr>
                <w:rFonts w:cs="Arial"/>
                <w:sz w:val="20"/>
                <w:szCs w:val="20"/>
                <w:lang w:val="sr-Cyrl-RS"/>
              </w:rPr>
            </w:pPr>
            <w:r w:rsidRPr="00B86361">
              <w:rPr>
                <w:rFonts w:cs="Arial"/>
                <w:sz w:val="20"/>
                <w:szCs w:val="20"/>
              </w:rPr>
              <w:t>1</w:t>
            </w:r>
            <w:r w:rsidRPr="00B86361">
              <w:rPr>
                <w:rFonts w:cs="Arial"/>
                <w:sz w:val="20"/>
                <w:szCs w:val="20"/>
                <w:lang w:val="sr-Cyrl-RS"/>
              </w:rPr>
              <w:t>095</w:t>
            </w:r>
          </w:p>
        </w:tc>
        <w:tc>
          <w:tcPr>
            <w:tcW w:w="1134" w:type="dxa"/>
            <w:gridSpan w:val="3"/>
            <w:vAlign w:val="center"/>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134" w:type="dxa"/>
            <w:gridSpan w:val="2"/>
            <w:vAlign w:val="center"/>
          </w:tcPr>
          <w:p w:rsidR="00A4739B" w:rsidRPr="00B86361" w:rsidRDefault="00A4739B" w:rsidP="00FA560A">
            <w:pPr>
              <w:rPr>
                <w:rFonts w:cs="Arial"/>
                <w:sz w:val="20"/>
                <w:szCs w:val="20"/>
              </w:rPr>
            </w:pPr>
          </w:p>
        </w:tc>
        <w:tc>
          <w:tcPr>
            <w:tcW w:w="851" w:type="dxa"/>
            <w:gridSpan w:val="2"/>
          </w:tcPr>
          <w:p w:rsidR="00A4739B" w:rsidRPr="00B86361" w:rsidRDefault="00A4739B" w:rsidP="00FA560A">
            <w:pPr>
              <w:jc w:val="center"/>
              <w:rPr>
                <w:rFonts w:cs="Arial"/>
                <w:sz w:val="20"/>
                <w:szCs w:val="20"/>
              </w:rPr>
            </w:pPr>
            <w:r w:rsidRPr="00B86361">
              <w:rPr>
                <w:rFonts w:cs="Arial"/>
                <w:sz w:val="20"/>
                <w:szCs w:val="20"/>
              </w:rPr>
              <w:t>2</w:t>
            </w:r>
          </w:p>
        </w:tc>
        <w:tc>
          <w:tcPr>
            <w:tcW w:w="1276" w:type="dxa"/>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559" w:type="dxa"/>
          </w:tcPr>
          <w:p w:rsidR="00A4739B" w:rsidRPr="00B86361" w:rsidRDefault="00A4739B" w:rsidP="00FA560A">
            <w:pPr>
              <w:rPr>
                <w:rFonts w:cs="Arial"/>
                <w:sz w:val="20"/>
                <w:szCs w:val="20"/>
              </w:rPr>
            </w:pPr>
          </w:p>
        </w:tc>
      </w:tr>
      <w:tr w:rsidR="00A4739B" w:rsidRPr="00B86361" w:rsidTr="003B2FFF">
        <w:trPr>
          <w:trHeight w:val="272"/>
          <w:jc w:val="center"/>
        </w:trPr>
        <w:tc>
          <w:tcPr>
            <w:tcW w:w="645"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5.</w:t>
            </w:r>
          </w:p>
        </w:tc>
        <w:tc>
          <w:tcPr>
            <w:tcW w:w="1902" w:type="dxa"/>
            <w:vAlign w:val="center"/>
          </w:tcPr>
          <w:p w:rsidR="00A4739B" w:rsidRPr="00B86361" w:rsidRDefault="00A4739B" w:rsidP="00FA560A">
            <w:pPr>
              <w:jc w:val="left"/>
              <w:rPr>
                <w:rFonts w:eastAsia="Calibri" w:cs="Arial"/>
                <w:sz w:val="20"/>
                <w:szCs w:val="20"/>
                <w:lang w:val="sr-Cyrl-RS"/>
              </w:rPr>
            </w:pPr>
            <w:r w:rsidRPr="00B86361">
              <w:rPr>
                <w:rFonts w:eastAsia="Calibri" w:cs="Arial"/>
                <w:sz w:val="20"/>
                <w:szCs w:val="20"/>
              </w:rPr>
              <w:t xml:space="preserve">Услуге дератизације </w:t>
            </w:r>
            <w:r w:rsidRPr="00B86361">
              <w:rPr>
                <w:rFonts w:eastAsia="Calibri" w:cs="Arial"/>
                <w:sz w:val="20"/>
                <w:szCs w:val="20"/>
                <w:lang w:val="sr-Cyrl-RS"/>
              </w:rPr>
              <w:t>у П</w:t>
            </w:r>
            <w:r w:rsidRPr="00B86361">
              <w:rPr>
                <w:rFonts w:eastAsia="Calibri" w:cs="Arial"/>
                <w:sz w:val="20"/>
                <w:szCs w:val="20"/>
              </w:rPr>
              <w:t>ословниц</w:t>
            </w:r>
            <w:r w:rsidRPr="00B86361">
              <w:rPr>
                <w:rFonts w:eastAsia="Calibri" w:cs="Arial"/>
                <w:sz w:val="20"/>
                <w:szCs w:val="20"/>
                <w:lang w:val="sr-Cyrl-RS"/>
              </w:rPr>
              <w:t>и</w:t>
            </w:r>
            <w:r w:rsidRPr="00B86361">
              <w:rPr>
                <w:rFonts w:eastAsia="Calibri" w:cs="Arial"/>
                <w:sz w:val="20"/>
                <w:szCs w:val="20"/>
              </w:rPr>
              <w:t xml:space="preserve"> Бачки Петровац, Ударних сл. Бригада 21</w:t>
            </w:r>
          </w:p>
        </w:tc>
        <w:tc>
          <w:tcPr>
            <w:tcW w:w="992"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120</w:t>
            </w:r>
          </w:p>
        </w:tc>
        <w:tc>
          <w:tcPr>
            <w:tcW w:w="1134" w:type="dxa"/>
            <w:gridSpan w:val="3"/>
            <w:vAlign w:val="center"/>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134" w:type="dxa"/>
            <w:gridSpan w:val="2"/>
            <w:vAlign w:val="center"/>
          </w:tcPr>
          <w:p w:rsidR="00A4739B" w:rsidRPr="00B86361" w:rsidRDefault="00A4739B" w:rsidP="00FA560A">
            <w:pPr>
              <w:rPr>
                <w:rFonts w:cs="Arial"/>
                <w:sz w:val="20"/>
                <w:szCs w:val="20"/>
              </w:rPr>
            </w:pPr>
          </w:p>
        </w:tc>
        <w:tc>
          <w:tcPr>
            <w:tcW w:w="851" w:type="dxa"/>
            <w:gridSpan w:val="2"/>
          </w:tcPr>
          <w:p w:rsidR="00A4739B" w:rsidRPr="00B86361" w:rsidRDefault="00A4739B" w:rsidP="00FA560A">
            <w:pPr>
              <w:jc w:val="center"/>
              <w:rPr>
                <w:rFonts w:cs="Arial"/>
                <w:sz w:val="20"/>
                <w:szCs w:val="20"/>
              </w:rPr>
            </w:pPr>
            <w:r w:rsidRPr="00B86361">
              <w:rPr>
                <w:rFonts w:cs="Arial"/>
                <w:sz w:val="20"/>
                <w:szCs w:val="20"/>
              </w:rPr>
              <w:t>2</w:t>
            </w:r>
          </w:p>
        </w:tc>
        <w:tc>
          <w:tcPr>
            <w:tcW w:w="1276" w:type="dxa"/>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559" w:type="dxa"/>
          </w:tcPr>
          <w:p w:rsidR="00A4739B" w:rsidRPr="00B86361" w:rsidRDefault="00A4739B" w:rsidP="00FA560A">
            <w:pPr>
              <w:rPr>
                <w:rFonts w:cs="Arial"/>
                <w:sz w:val="20"/>
                <w:szCs w:val="20"/>
              </w:rPr>
            </w:pPr>
          </w:p>
        </w:tc>
      </w:tr>
      <w:tr w:rsidR="00A4739B" w:rsidRPr="00B86361" w:rsidTr="003B2FFF">
        <w:trPr>
          <w:trHeight w:val="272"/>
          <w:jc w:val="center"/>
        </w:trPr>
        <w:tc>
          <w:tcPr>
            <w:tcW w:w="645"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6.</w:t>
            </w:r>
          </w:p>
        </w:tc>
        <w:tc>
          <w:tcPr>
            <w:tcW w:w="1902" w:type="dxa"/>
            <w:vAlign w:val="center"/>
          </w:tcPr>
          <w:p w:rsidR="00A4739B" w:rsidRPr="00B86361" w:rsidRDefault="00A4739B" w:rsidP="00FA560A">
            <w:pPr>
              <w:jc w:val="left"/>
              <w:rPr>
                <w:rFonts w:eastAsia="Calibri" w:cs="Arial"/>
                <w:sz w:val="20"/>
                <w:szCs w:val="20"/>
              </w:rPr>
            </w:pPr>
            <w:r w:rsidRPr="00B86361">
              <w:rPr>
                <w:rFonts w:eastAsia="Calibri" w:cs="Arial"/>
                <w:sz w:val="20"/>
                <w:szCs w:val="20"/>
              </w:rPr>
              <w:t>Услуге де</w:t>
            </w:r>
            <w:r w:rsidRPr="00B86361">
              <w:rPr>
                <w:rFonts w:eastAsia="Calibri" w:cs="Arial"/>
                <w:sz w:val="20"/>
                <w:szCs w:val="20"/>
                <w:lang w:val="sr-Cyrl-RS"/>
              </w:rPr>
              <w:t>зинсекције</w:t>
            </w:r>
            <w:r w:rsidRPr="00B86361">
              <w:rPr>
                <w:rFonts w:eastAsia="Calibri" w:cs="Arial"/>
                <w:sz w:val="20"/>
                <w:szCs w:val="20"/>
              </w:rPr>
              <w:t xml:space="preserve"> </w:t>
            </w:r>
            <w:r w:rsidRPr="00B86361">
              <w:rPr>
                <w:rFonts w:eastAsia="Calibri" w:cs="Arial"/>
                <w:sz w:val="20"/>
                <w:szCs w:val="20"/>
                <w:lang w:val="sr-Cyrl-RS"/>
              </w:rPr>
              <w:t>у П</w:t>
            </w:r>
            <w:r w:rsidRPr="00B86361">
              <w:rPr>
                <w:rFonts w:eastAsia="Calibri" w:cs="Arial"/>
                <w:sz w:val="20"/>
                <w:szCs w:val="20"/>
              </w:rPr>
              <w:t>ословниц</w:t>
            </w:r>
            <w:r w:rsidRPr="00B86361">
              <w:rPr>
                <w:rFonts w:eastAsia="Calibri" w:cs="Arial"/>
                <w:sz w:val="20"/>
                <w:szCs w:val="20"/>
                <w:lang w:val="sr-Cyrl-RS"/>
              </w:rPr>
              <w:t>и</w:t>
            </w:r>
            <w:r w:rsidRPr="00B86361">
              <w:rPr>
                <w:rFonts w:eastAsia="Calibri" w:cs="Arial"/>
                <w:sz w:val="20"/>
                <w:szCs w:val="20"/>
              </w:rPr>
              <w:t xml:space="preserve"> Бачки Петровац, Ударних сл. Бригада 21</w:t>
            </w:r>
          </w:p>
        </w:tc>
        <w:tc>
          <w:tcPr>
            <w:tcW w:w="992" w:type="dxa"/>
            <w:vAlign w:val="center"/>
          </w:tcPr>
          <w:p w:rsidR="00A4739B" w:rsidRPr="00B86361" w:rsidRDefault="00A4739B" w:rsidP="00FA560A">
            <w:pPr>
              <w:jc w:val="center"/>
              <w:rPr>
                <w:rFonts w:cs="Arial"/>
                <w:sz w:val="20"/>
                <w:szCs w:val="20"/>
              </w:rPr>
            </w:pPr>
            <w:r w:rsidRPr="00B86361">
              <w:rPr>
                <w:rFonts w:cs="Arial"/>
                <w:sz w:val="20"/>
                <w:szCs w:val="20"/>
              </w:rPr>
              <w:t>120</w:t>
            </w:r>
          </w:p>
        </w:tc>
        <w:tc>
          <w:tcPr>
            <w:tcW w:w="1134" w:type="dxa"/>
            <w:gridSpan w:val="3"/>
            <w:vAlign w:val="center"/>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134" w:type="dxa"/>
            <w:gridSpan w:val="2"/>
            <w:vAlign w:val="center"/>
          </w:tcPr>
          <w:p w:rsidR="00A4739B" w:rsidRPr="00B86361" w:rsidRDefault="00A4739B" w:rsidP="00FA560A">
            <w:pPr>
              <w:rPr>
                <w:rFonts w:cs="Arial"/>
                <w:sz w:val="20"/>
                <w:szCs w:val="20"/>
              </w:rPr>
            </w:pPr>
          </w:p>
        </w:tc>
        <w:tc>
          <w:tcPr>
            <w:tcW w:w="851" w:type="dxa"/>
            <w:gridSpan w:val="2"/>
          </w:tcPr>
          <w:p w:rsidR="00A4739B" w:rsidRPr="00B86361" w:rsidRDefault="00A4739B" w:rsidP="00FA560A">
            <w:pPr>
              <w:jc w:val="center"/>
              <w:rPr>
                <w:rFonts w:cs="Arial"/>
                <w:sz w:val="20"/>
                <w:szCs w:val="20"/>
              </w:rPr>
            </w:pPr>
            <w:r w:rsidRPr="00B86361">
              <w:rPr>
                <w:rFonts w:cs="Arial"/>
                <w:sz w:val="20"/>
                <w:szCs w:val="20"/>
              </w:rPr>
              <w:t>2</w:t>
            </w:r>
          </w:p>
        </w:tc>
        <w:tc>
          <w:tcPr>
            <w:tcW w:w="1276" w:type="dxa"/>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559" w:type="dxa"/>
          </w:tcPr>
          <w:p w:rsidR="00A4739B" w:rsidRPr="00B86361" w:rsidRDefault="00A4739B" w:rsidP="00FA560A">
            <w:pPr>
              <w:rPr>
                <w:rFonts w:cs="Arial"/>
                <w:sz w:val="20"/>
                <w:szCs w:val="20"/>
              </w:rPr>
            </w:pPr>
          </w:p>
        </w:tc>
      </w:tr>
      <w:tr w:rsidR="00A4739B" w:rsidRPr="00B86361" w:rsidTr="003B2FFF">
        <w:trPr>
          <w:trHeight w:val="278"/>
          <w:jc w:val="center"/>
        </w:trPr>
        <w:tc>
          <w:tcPr>
            <w:tcW w:w="645"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7.</w:t>
            </w:r>
          </w:p>
        </w:tc>
        <w:tc>
          <w:tcPr>
            <w:tcW w:w="1902" w:type="dxa"/>
            <w:vAlign w:val="center"/>
          </w:tcPr>
          <w:p w:rsidR="00A4739B" w:rsidRPr="00B86361" w:rsidRDefault="00A4739B" w:rsidP="00FA560A">
            <w:pPr>
              <w:jc w:val="left"/>
              <w:rPr>
                <w:rFonts w:eastAsia="Calibri" w:cs="Arial"/>
                <w:sz w:val="20"/>
                <w:szCs w:val="20"/>
              </w:rPr>
            </w:pPr>
            <w:r w:rsidRPr="00B86361">
              <w:rPr>
                <w:rFonts w:eastAsia="Calibri" w:cs="Arial"/>
                <w:sz w:val="20"/>
                <w:szCs w:val="20"/>
              </w:rPr>
              <w:t xml:space="preserve">Услуге дератизације </w:t>
            </w:r>
            <w:r w:rsidRPr="00B86361">
              <w:rPr>
                <w:rFonts w:eastAsia="Calibri" w:cs="Arial"/>
                <w:sz w:val="20"/>
                <w:szCs w:val="20"/>
                <w:lang w:val="sr-Cyrl-RS"/>
              </w:rPr>
              <w:t>у П</w:t>
            </w:r>
            <w:r w:rsidRPr="00B86361">
              <w:rPr>
                <w:rFonts w:eastAsia="Calibri" w:cs="Arial"/>
                <w:sz w:val="20"/>
                <w:szCs w:val="20"/>
              </w:rPr>
              <w:t>огон</w:t>
            </w:r>
            <w:r w:rsidRPr="00B86361">
              <w:rPr>
                <w:rFonts w:eastAsia="Calibri" w:cs="Arial"/>
                <w:sz w:val="20"/>
                <w:szCs w:val="20"/>
                <w:lang w:val="sr-Cyrl-RS"/>
              </w:rPr>
              <w:t>у</w:t>
            </w:r>
            <w:r w:rsidRPr="00B86361">
              <w:rPr>
                <w:rFonts w:eastAsia="Calibri" w:cs="Arial"/>
                <w:sz w:val="20"/>
                <w:szCs w:val="20"/>
              </w:rPr>
              <w:t xml:space="preserve"> Жабаљ, Николе Тесле</w:t>
            </w:r>
          </w:p>
        </w:tc>
        <w:tc>
          <w:tcPr>
            <w:tcW w:w="992"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656</w:t>
            </w:r>
          </w:p>
        </w:tc>
        <w:tc>
          <w:tcPr>
            <w:tcW w:w="1134" w:type="dxa"/>
            <w:gridSpan w:val="3"/>
            <w:vAlign w:val="center"/>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134" w:type="dxa"/>
            <w:gridSpan w:val="2"/>
            <w:vAlign w:val="center"/>
          </w:tcPr>
          <w:p w:rsidR="00A4739B" w:rsidRPr="00B86361" w:rsidRDefault="00A4739B" w:rsidP="00FA560A">
            <w:pPr>
              <w:rPr>
                <w:rFonts w:cs="Arial"/>
                <w:sz w:val="20"/>
                <w:szCs w:val="20"/>
              </w:rPr>
            </w:pPr>
          </w:p>
        </w:tc>
        <w:tc>
          <w:tcPr>
            <w:tcW w:w="851" w:type="dxa"/>
            <w:gridSpan w:val="2"/>
          </w:tcPr>
          <w:p w:rsidR="00A4739B" w:rsidRPr="00B86361" w:rsidRDefault="00A4739B" w:rsidP="00FA560A">
            <w:pPr>
              <w:jc w:val="center"/>
              <w:rPr>
                <w:rFonts w:cs="Arial"/>
                <w:sz w:val="20"/>
                <w:szCs w:val="20"/>
              </w:rPr>
            </w:pPr>
            <w:r w:rsidRPr="00B86361">
              <w:rPr>
                <w:rFonts w:cs="Arial"/>
                <w:sz w:val="20"/>
                <w:szCs w:val="20"/>
              </w:rPr>
              <w:t>2</w:t>
            </w:r>
          </w:p>
        </w:tc>
        <w:tc>
          <w:tcPr>
            <w:tcW w:w="1276" w:type="dxa"/>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559" w:type="dxa"/>
          </w:tcPr>
          <w:p w:rsidR="00A4739B" w:rsidRPr="00B86361" w:rsidRDefault="00A4739B" w:rsidP="00FA560A">
            <w:pPr>
              <w:rPr>
                <w:rFonts w:cs="Arial"/>
                <w:sz w:val="20"/>
                <w:szCs w:val="20"/>
              </w:rPr>
            </w:pPr>
          </w:p>
        </w:tc>
      </w:tr>
      <w:tr w:rsidR="00A4739B" w:rsidRPr="00B86361" w:rsidTr="003B2FFF">
        <w:trPr>
          <w:trHeight w:val="272"/>
          <w:jc w:val="center"/>
        </w:trPr>
        <w:tc>
          <w:tcPr>
            <w:tcW w:w="645"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8.</w:t>
            </w:r>
          </w:p>
        </w:tc>
        <w:tc>
          <w:tcPr>
            <w:tcW w:w="1902" w:type="dxa"/>
            <w:vAlign w:val="center"/>
          </w:tcPr>
          <w:p w:rsidR="00A4739B" w:rsidRPr="00B86361" w:rsidRDefault="00A4739B" w:rsidP="00FA560A">
            <w:pPr>
              <w:jc w:val="left"/>
              <w:rPr>
                <w:rFonts w:eastAsia="Calibri" w:cs="Arial"/>
                <w:sz w:val="20"/>
                <w:szCs w:val="20"/>
              </w:rPr>
            </w:pPr>
            <w:r w:rsidRPr="00B86361">
              <w:rPr>
                <w:rFonts w:eastAsia="Calibri" w:cs="Arial"/>
                <w:sz w:val="20"/>
                <w:szCs w:val="20"/>
              </w:rPr>
              <w:t>Услуге де</w:t>
            </w:r>
            <w:r w:rsidRPr="00B86361">
              <w:rPr>
                <w:rFonts w:eastAsia="Calibri" w:cs="Arial"/>
                <w:sz w:val="20"/>
                <w:szCs w:val="20"/>
                <w:lang w:val="sr-Cyrl-RS"/>
              </w:rPr>
              <w:t>зинсекције</w:t>
            </w:r>
            <w:r w:rsidRPr="00B86361">
              <w:rPr>
                <w:rFonts w:eastAsia="Calibri" w:cs="Arial"/>
                <w:sz w:val="20"/>
                <w:szCs w:val="20"/>
              </w:rPr>
              <w:t xml:space="preserve"> </w:t>
            </w:r>
            <w:r w:rsidRPr="00B86361">
              <w:rPr>
                <w:rFonts w:eastAsia="Calibri" w:cs="Arial"/>
                <w:sz w:val="20"/>
                <w:szCs w:val="20"/>
                <w:lang w:val="sr-Cyrl-RS"/>
              </w:rPr>
              <w:t>у П</w:t>
            </w:r>
            <w:r w:rsidRPr="00B86361">
              <w:rPr>
                <w:rFonts w:eastAsia="Calibri" w:cs="Arial"/>
                <w:sz w:val="20"/>
                <w:szCs w:val="20"/>
              </w:rPr>
              <w:t>огон</w:t>
            </w:r>
            <w:r w:rsidRPr="00B86361">
              <w:rPr>
                <w:rFonts w:eastAsia="Calibri" w:cs="Arial"/>
                <w:sz w:val="20"/>
                <w:szCs w:val="20"/>
                <w:lang w:val="sr-Cyrl-RS"/>
              </w:rPr>
              <w:t>у</w:t>
            </w:r>
            <w:r w:rsidRPr="00B86361">
              <w:rPr>
                <w:rFonts w:eastAsia="Calibri" w:cs="Arial"/>
                <w:sz w:val="20"/>
                <w:szCs w:val="20"/>
              </w:rPr>
              <w:t xml:space="preserve"> Жабаљ, Николе Тесле</w:t>
            </w:r>
          </w:p>
        </w:tc>
        <w:tc>
          <w:tcPr>
            <w:tcW w:w="992" w:type="dxa"/>
            <w:vAlign w:val="center"/>
          </w:tcPr>
          <w:p w:rsidR="00A4739B" w:rsidRPr="00B86361" w:rsidRDefault="00A4739B" w:rsidP="00FA560A">
            <w:pPr>
              <w:jc w:val="center"/>
              <w:rPr>
                <w:rFonts w:cs="Arial"/>
                <w:sz w:val="20"/>
                <w:szCs w:val="20"/>
              </w:rPr>
            </w:pPr>
            <w:r w:rsidRPr="00B86361">
              <w:rPr>
                <w:rFonts w:cs="Arial"/>
                <w:sz w:val="20"/>
                <w:szCs w:val="20"/>
              </w:rPr>
              <w:t>656</w:t>
            </w:r>
          </w:p>
        </w:tc>
        <w:tc>
          <w:tcPr>
            <w:tcW w:w="1134" w:type="dxa"/>
            <w:gridSpan w:val="3"/>
            <w:vAlign w:val="center"/>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134" w:type="dxa"/>
            <w:gridSpan w:val="2"/>
            <w:vAlign w:val="center"/>
          </w:tcPr>
          <w:p w:rsidR="00A4739B" w:rsidRPr="00B86361" w:rsidRDefault="00A4739B" w:rsidP="00FA560A">
            <w:pPr>
              <w:rPr>
                <w:rFonts w:cs="Arial"/>
                <w:sz w:val="20"/>
                <w:szCs w:val="20"/>
              </w:rPr>
            </w:pPr>
          </w:p>
        </w:tc>
        <w:tc>
          <w:tcPr>
            <w:tcW w:w="851" w:type="dxa"/>
            <w:gridSpan w:val="2"/>
          </w:tcPr>
          <w:p w:rsidR="00A4739B" w:rsidRPr="00B86361" w:rsidRDefault="00A4739B" w:rsidP="00FA560A">
            <w:pPr>
              <w:jc w:val="center"/>
              <w:rPr>
                <w:rFonts w:cs="Arial"/>
                <w:sz w:val="20"/>
                <w:szCs w:val="20"/>
              </w:rPr>
            </w:pPr>
            <w:r w:rsidRPr="00B86361">
              <w:rPr>
                <w:rFonts w:cs="Arial"/>
                <w:sz w:val="20"/>
                <w:szCs w:val="20"/>
              </w:rPr>
              <w:t>2</w:t>
            </w:r>
          </w:p>
        </w:tc>
        <w:tc>
          <w:tcPr>
            <w:tcW w:w="1276" w:type="dxa"/>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559" w:type="dxa"/>
          </w:tcPr>
          <w:p w:rsidR="00A4739B" w:rsidRPr="00B86361" w:rsidRDefault="00A4739B" w:rsidP="00FA560A">
            <w:pPr>
              <w:rPr>
                <w:rFonts w:cs="Arial"/>
                <w:sz w:val="20"/>
                <w:szCs w:val="20"/>
              </w:rPr>
            </w:pPr>
          </w:p>
        </w:tc>
      </w:tr>
      <w:tr w:rsidR="00A4739B" w:rsidRPr="00B86361" w:rsidTr="003B2FFF">
        <w:trPr>
          <w:trHeight w:val="272"/>
          <w:jc w:val="center"/>
        </w:trPr>
        <w:tc>
          <w:tcPr>
            <w:tcW w:w="645"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9.</w:t>
            </w:r>
          </w:p>
        </w:tc>
        <w:tc>
          <w:tcPr>
            <w:tcW w:w="1902" w:type="dxa"/>
            <w:vAlign w:val="center"/>
          </w:tcPr>
          <w:p w:rsidR="00A4739B" w:rsidRPr="00B86361" w:rsidRDefault="00A4739B" w:rsidP="00FA560A">
            <w:pPr>
              <w:jc w:val="left"/>
              <w:rPr>
                <w:rFonts w:eastAsia="Calibri" w:cs="Arial"/>
                <w:sz w:val="20"/>
                <w:szCs w:val="20"/>
              </w:rPr>
            </w:pPr>
            <w:r w:rsidRPr="00B86361">
              <w:rPr>
                <w:rFonts w:eastAsia="Calibri" w:cs="Arial"/>
                <w:sz w:val="20"/>
                <w:szCs w:val="20"/>
              </w:rPr>
              <w:t xml:space="preserve">Услуге дератизације </w:t>
            </w:r>
            <w:r w:rsidRPr="00B86361">
              <w:rPr>
                <w:rFonts w:eastAsia="Calibri" w:cs="Arial"/>
                <w:sz w:val="20"/>
                <w:szCs w:val="20"/>
                <w:lang w:val="sr-Cyrl-RS"/>
              </w:rPr>
              <w:t>у П</w:t>
            </w:r>
            <w:r w:rsidRPr="00B86361">
              <w:rPr>
                <w:rFonts w:eastAsia="Calibri" w:cs="Arial"/>
                <w:sz w:val="20"/>
                <w:szCs w:val="20"/>
              </w:rPr>
              <w:t>ословниц</w:t>
            </w:r>
            <w:r w:rsidRPr="00B86361">
              <w:rPr>
                <w:rFonts w:eastAsia="Calibri" w:cs="Arial"/>
                <w:sz w:val="20"/>
                <w:szCs w:val="20"/>
                <w:lang w:val="sr-Cyrl-RS"/>
              </w:rPr>
              <w:t>и</w:t>
            </w:r>
            <w:r w:rsidRPr="00B86361">
              <w:rPr>
                <w:rFonts w:eastAsia="Calibri" w:cs="Arial"/>
                <w:sz w:val="20"/>
                <w:szCs w:val="20"/>
              </w:rPr>
              <w:t xml:space="preserve"> Темерин, Новосадска 478</w:t>
            </w:r>
          </w:p>
        </w:tc>
        <w:tc>
          <w:tcPr>
            <w:tcW w:w="992"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740</w:t>
            </w:r>
          </w:p>
        </w:tc>
        <w:tc>
          <w:tcPr>
            <w:tcW w:w="1134" w:type="dxa"/>
            <w:gridSpan w:val="3"/>
            <w:vAlign w:val="center"/>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134" w:type="dxa"/>
            <w:gridSpan w:val="2"/>
            <w:vAlign w:val="center"/>
          </w:tcPr>
          <w:p w:rsidR="00A4739B" w:rsidRPr="00B86361" w:rsidRDefault="00A4739B" w:rsidP="00FA560A">
            <w:pPr>
              <w:rPr>
                <w:rFonts w:cs="Arial"/>
                <w:sz w:val="20"/>
                <w:szCs w:val="20"/>
              </w:rPr>
            </w:pPr>
          </w:p>
        </w:tc>
        <w:tc>
          <w:tcPr>
            <w:tcW w:w="851" w:type="dxa"/>
            <w:gridSpan w:val="2"/>
          </w:tcPr>
          <w:p w:rsidR="00A4739B" w:rsidRPr="00B86361" w:rsidRDefault="00A4739B" w:rsidP="00FA560A">
            <w:pPr>
              <w:jc w:val="center"/>
              <w:rPr>
                <w:rFonts w:cs="Arial"/>
                <w:sz w:val="20"/>
                <w:szCs w:val="20"/>
              </w:rPr>
            </w:pPr>
            <w:r w:rsidRPr="00B86361">
              <w:rPr>
                <w:rFonts w:cs="Arial"/>
                <w:sz w:val="20"/>
                <w:szCs w:val="20"/>
              </w:rPr>
              <w:t>2</w:t>
            </w:r>
          </w:p>
        </w:tc>
        <w:tc>
          <w:tcPr>
            <w:tcW w:w="1276" w:type="dxa"/>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559" w:type="dxa"/>
          </w:tcPr>
          <w:p w:rsidR="00A4739B" w:rsidRPr="00B86361" w:rsidRDefault="00A4739B" w:rsidP="00FA560A">
            <w:pPr>
              <w:rPr>
                <w:rFonts w:cs="Arial"/>
                <w:sz w:val="20"/>
                <w:szCs w:val="20"/>
              </w:rPr>
            </w:pPr>
          </w:p>
        </w:tc>
      </w:tr>
      <w:tr w:rsidR="00A4739B" w:rsidRPr="00B86361" w:rsidTr="003B2FFF">
        <w:trPr>
          <w:trHeight w:val="272"/>
          <w:jc w:val="center"/>
        </w:trPr>
        <w:tc>
          <w:tcPr>
            <w:tcW w:w="645"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10.</w:t>
            </w:r>
          </w:p>
        </w:tc>
        <w:tc>
          <w:tcPr>
            <w:tcW w:w="1902" w:type="dxa"/>
            <w:vAlign w:val="center"/>
          </w:tcPr>
          <w:p w:rsidR="00A4739B" w:rsidRPr="00B86361" w:rsidRDefault="00A4739B" w:rsidP="00FA560A">
            <w:pPr>
              <w:jc w:val="left"/>
              <w:rPr>
                <w:rFonts w:eastAsia="Calibri" w:cs="Arial"/>
                <w:sz w:val="20"/>
                <w:szCs w:val="20"/>
              </w:rPr>
            </w:pPr>
            <w:r w:rsidRPr="00B86361">
              <w:rPr>
                <w:rFonts w:eastAsia="Calibri" w:cs="Arial"/>
                <w:sz w:val="20"/>
                <w:szCs w:val="20"/>
              </w:rPr>
              <w:t>Услуге де</w:t>
            </w:r>
            <w:r w:rsidRPr="00B86361">
              <w:rPr>
                <w:rFonts w:eastAsia="Calibri" w:cs="Arial"/>
                <w:sz w:val="20"/>
                <w:szCs w:val="20"/>
                <w:lang w:val="sr-Cyrl-RS"/>
              </w:rPr>
              <w:t>зинсекције</w:t>
            </w:r>
            <w:r w:rsidRPr="00B86361">
              <w:rPr>
                <w:rFonts w:eastAsia="Calibri" w:cs="Arial"/>
                <w:sz w:val="20"/>
                <w:szCs w:val="20"/>
              </w:rPr>
              <w:t xml:space="preserve"> </w:t>
            </w:r>
            <w:r w:rsidRPr="00B86361">
              <w:rPr>
                <w:rFonts w:eastAsia="Calibri" w:cs="Arial"/>
                <w:sz w:val="20"/>
                <w:szCs w:val="20"/>
                <w:lang w:val="sr-Cyrl-RS"/>
              </w:rPr>
              <w:t>у П</w:t>
            </w:r>
            <w:r w:rsidRPr="00B86361">
              <w:rPr>
                <w:rFonts w:eastAsia="Calibri" w:cs="Arial"/>
                <w:sz w:val="20"/>
                <w:szCs w:val="20"/>
              </w:rPr>
              <w:t>ословниц</w:t>
            </w:r>
            <w:r w:rsidRPr="00B86361">
              <w:rPr>
                <w:rFonts w:eastAsia="Calibri" w:cs="Arial"/>
                <w:sz w:val="20"/>
                <w:szCs w:val="20"/>
                <w:lang w:val="sr-Cyrl-RS"/>
              </w:rPr>
              <w:t>и</w:t>
            </w:r>
            <w:r w:rsidRPr="00B86361">
              <w:rPr>
                <w:rFonts w:eastAsia="Calibri" w:cs="Arial"/>
                <w:sz w:val="20"/>
                <w:szCs w:val="20"/>
              </w:rPr>
              <w:t xml:space="preserve"> Темерин, Новосадска 478</w:t>
            </w:r>
          </w:p>
        </w:tc>
        <w:tc>
          <w:tcPr>
            <w:tcW w:w="992" w:type="dxa"/>
            <w:vAlign w:val="center"/>
          </w:tcPr>
          <w:p w:rsidR="00A4739B" w:rsidRPr="00B86361" w:rsidRDefault="00A4739B" w:rsidP="00FA560A">
            <w:pPr>
              <w:jc w:val="center"/>
              <w:rPr>
                <w:rFonts w:cs="Arial"/>
                <w:sz w:val="20"/>
                <w:szCs w:val="20"/>
              </w:rPr>
            </w:pPr>
            <w:r w:rsidRPr="00B86361">
              <w:rPr>
                <w:rFonts w:cs="Arial"/>
                <w:sz w:val="20"/>
                <w:szCs w:val="20"/>
              </w:rPr>
              <w:t>740</w:t>
            </w:r>
          </w:p>
        </w:tc>
        <w:tc>
          <w:tcPr>
            <w:tcW w:w="1134" w:type="dxa"/>
            <w:gridSpan w:val="3"/>
            <w:vAlign w:val="center"/>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134" w:type="dxa"/>
            <w:gridSpan w:val="2"/>
            <w:vAlign w:val="center"/>
          </w:tcPr>
          <w:p w:rsidR="00A4739B" w:rsidRPr="00B86361" w:rsidRDefault="00A4739B" w:rsidP="00FA560A">
            <w:pPr>
              <w:rPr>
                <w:rFonts w:cs="Arial"/>
                <w:sz w:val="20"/>
                <w:szCs w:val="20"/>
              </w:rPr>
            </w:pPr>
          </w:p>
        </w:tc>
        <w:tc>
          <w:tcPr>
            <w:tcW w:w="851" w:type="dxa"/>
            <w:gridSpan w:val="2"/>
          </w:tcPr>
          <w:p w:rsidR="00A4739B" w:rsidRPr="00B86361" w:rsidRDefault="00A4739B" w:rsidP="00FA560A">
            <w:pPr>
              <w:jc w:val="center"/>
              <w:rPr>
                <w:rFonts w:cs="Arial"/>
                <w:sz w:val="20"/>
                <w:szCs w:val="20"/>
              </w:rPr>
            </w:pPr>
            <w:r w:rsidRPr="00B86361">
              <w:rPr>
                <w:rFonts w:cs="Arial"/>
                <w:sz w:val="20"/>
                <w:szCs w:val="20"/>
              </w:rPr>
              <w:t>2</w:t>
            </w:r>
          </w:p>
        </w:tc>
        <w:tc>
          <w:tcPr>
            <w:tcW w:w="1276" w:type="dxa"/>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559" w:type="dxa"/>
          </w:tcPr>
          <w:p w:rsidR="00A4739B" w:rsidRPr="00B86361" w:rsidRDefault="00A4739B" w:rsidP="00FA560A">
            <w:pPr>
              <w:rPr>
                <w:rFonts w:cs="Arial"/>
                <w:sz w:val="20"/>
                <w:szCs w:val="20"/>
              </w:rPr>
            </w:pPr>
          </w:p>
        </w:tc>
      </w:tr>
      <w:tr w:rsidR="00A4739B" w:rsidRPr="00B86361" w:rsidTr="003B2FFF">
        <w:trPr>
          <w:trHeight w:val="272"/>
          <w:jc w:val="center"/>
        </w:trPr>
        <w:tc>
          <w:tcPr>
            <w:tcW w:w="645"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11.</w:t>
            </w:r>
          </w:p>
        </w:tc>
        <w:tc>
          <w:tcPr>
            <w:tcW w:w="1902" w:type="dxa"/>
            <w:vAlign w:val="center"/>
          </w:tcPr>
          <w:p w:rsidR="00A4739B" w:rsidRPr="00B86361" w:rsidRDefault="00A4739B" w:rsidP="00FA560A">
            <w:pPr>
              <w:jc w:val="left"/>
              <w:rPr>
                <w:rFonts w:eastAsia="Calibri" w:cs="Arial"/>
                <w:sz w:val="20"/>
                <w:szCs w:val="20"/>
              </w:rPr>
            </w:pPr>
            <w:r w:rsidRPr="00B86361">
              <w:rPr>
                <w:rFonts w:eastAsia="Calibri" w:cs="Arial"/>
                <w:sz w:val="20"/>
                <w:szCs w:val="20"/>
              </w:rPr>
              <w:t xml:space="preserve">Услуге дератизације </w:t>
            </w:r>
            <w:r w:rsidRPr="00B86361">
              <w:rPr>
                <w:rFonts w:eastAsia="Calibri" w:cs="Arial"/>
                <w:sz w:val="20"/>
                <w:szCs w:val="20"/>
                <w:lang w:val="sr-Cyrl-RS"/>
              </w:rPr>
              <w:t>у П</w:t>
            </w:r>
            <w:r w:rsidRPr="00B86361">
              <w:rPr>
                <w:rFonts w:eastAsia="Calibri" w:cs="Arial"/>
                <w:sz w:val="20"/>
                <w:szCs w:val="20"/>
              </w:rPr>
              <w:t>ословниц</w:t>
            </w:r>
            <w:r w:rsidRPr="00B86361">
              <w:rPr>
                <w:rFonts w:eastAsia="Calibri" w:cs="Arial"/>
                <w:sz w:val="20"/>
                <w:szCs w:val="20"/>
                <w:lang w:val="sr-Cyrl-RS"/>
              </w:rPr>
              <w:t>и</w:t>
            </w:r>
            <w:r w:rsidRPr="00B86361">
              <w:rPr>
                <w:rFonts w:eastAsia="Calibri" w:cs="Arial"/>
                <w:sz w:val="20"/>
                <w:szCs w:val="20"/>
              </w:rPr>
              <w:t xml:space="preserve"> Бечеј, Петровосеслки пут 5</w:t>
            </w:r>
          </w:p>
        </w:tc>
        <w:tc>
          <w:tcPr>
            <w:tcW w:w="992"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1488</w:t>
            </w:r>
          </w:p>
        </w:tc>
        <w:tc>
          <w:tcPr>
            <w:tcW w:w="1134" w:type="dxa"/>
            <w:gridSpan w:val="3"/>
            <w:vAlign w:val="center"/>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134" w:type="dxa"/>
            <w:gridSpan w:val="2"/>
            <w:vAlign w:val="center"/>
          </w:tcPr>
          <w:p w:rsidR="00A4739B" w:rsidRPr="00B86361" w:rsidRDefault="00A4739B" w:rsidP="00FA560A">
            <w:pPr>
              <w:rPr>
                <w:rFonts w:cs="Arial"/>
                <w:sz w:val="20"/>
                <w:szCs w:val="20"/>
              </w:rPr>
            </w:pPr>
          </w:p>
        </w:tc>
        <w:tc>
          <w:tcPr>
            <w:tcW w:w="851" w:type="dxa"/>
            <w:gridSpan w:val="2"/>
          </w:tcPr>
          <w:p w:rsidR="00A4739B" w:rsidRPr="00B86361" w:rsidRDefault="00A4739B" w:rsidP="00FA560A">
            <w:pPr>
              <w:jc w:val="center"/>
              <w:rPr>
                <w:rFonts w:cs="Arial"/>
                <w:sz w:val="20"/>
                <w:szCs w:val="20"/>
              </w:rPr>
            </w:pPr>
            <w:r w:rsidRPr="00B86361">
              <w:rPr>
                <w:rFonts w:cs="Arial"/>
                <w:sz w:val="20"/>
                <w:szCs w:val="20"/>
              </w:rPr>
              <w:t>2</w:t>
            </w:r>
          </w:p>
        </w:tc>
        <w:tc>
          <w:tcPr>
            <w:tcW w:w="1276" w:type="dxa"/>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559" w:type="dxa"/>
          </w:tcPr>
          <w:p w:rsidR="00A4739B" w:rsidRPr="00B86361" w:rsidRDefault="00A4739B" w:rsidP="00FA560A">
            <w:pPr>
              <w:rPr>
                <w:rFonts w:cs="Arial"/>
                <w:sz w:val="20"/>
                <w:szCs w:val="20"/>
              </w:rPr>
            </w:pPr>
          </w:p>
        </w:tc>
      </w:tr>
      <w:tr w:rsidR="00A4739B" w:rsidRPr="00B86361" w:rsidTr="003B2FFF">
        <w:trPr>
          <w:trHeight w:val="242"/>
          <w:jc w:val="center"/>
        </w:trPr>
        <w:tc>
          <w:tcPr>
            <w:tcW w:w="645"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12.</w:t>
            </w:r>
          </w:p>
        </w:tc>
        <w:tc>
          <w:tcPr>
            <w:tcW w:w="1902" w:type="dxa"/>
            <w:vAlign w:val="center"/>
          </w:tcPr>
          <w:p w:rsidR="00A4739B" w:rsidRPr="00B86361" w:rsidRDefault="00A4739B" w:rsidP="00FA560A">
            <w:pPr>
              <w:jc w:val="left"/>
              <w:rPr>
                <w:rFonts w:eastAsia="Calibri" w:cs="Arial"/>
                <w:sz w:val="20"/>
                <w:szCs w:val="20"/>
              </w:rPr>
            </w:pPr>
            <w:r w:rsidRPr="00B86361">
              <w:rPr>
                <w:rFonts w:eastAsia="Calibri" w:cs="Arial"/>
                <w:sz w:val="20"/>
                <w:szCs w:val="20"/>
              </w:rPr>
              <w:t>Услуге де</w:t>
            </w:r>
            <w:r w:rsidRPr="00B86361">
              <w:rPr>
                <w:rFonts w:eastAsia="Calibri" w:cs="Arial"/>
                <w:sz w:val="20"/>
                <w:szCs w:val="20"/>
                <w:lang w:val="sr-Cyrl-RS"/>
              </w:rPr>
              <w:t>зинсекције</w:t>
            </w:r>
            <w:r w:rsidRPr="00B86361">
              <w:rPr>
                <w:rFonts w:eastAsia="Calibri" w:cs="Arial"/>
                <w:sz w:val="20"/>
                <w:szCs w:val="20"/>
              </w:rPr>
              <w:t xml:space="preserve"> </w:t>
            </w:r>
            <w:r w:rsidRPr="00B86361">
              <w:rPr>
                <w:rFonts w:eastAsia="Calibri" w:cs="Arial"/>
                <w:sz w:val="20"/>
                <w:szCs w:val="20"/>
                <w:lang w:val="sr-Cyrl-RS"/>
              </w:rPr>
              <w:t>у П</w:t>
            </w:r>
            <w:r w:rsidRPr="00B86361">
              <w:rPr>
                <w:rFonts w:eastAsia="Calibri" w:cs="Arial"/>
                <w:sz w:val="20"/>
                <w:szCs w:val="20"/>
              </w:rPr>
              <w:t>ословниц</w:t>
            </w:r>
            <w:r w:rsidRPr="00B86361">
              <w:rPr>
                <w:rFonts w:eastAsia="Calibri" w:cs="Arial"/>
                <w:sz w:val="20"/>
                <w:szCs w:val="20"/>
                <w:lang w:val="sr-Cyrl-RS"/>
              </w:rPr>
              <w:t>и</w:t>
            </w:r>
            <w:r w:rsidRPr="00B86361">
              <w:rPr>
                <w:rFonts w:eastAsia="Calibri" w:cs="Arial"/>
                <w:sz w:val="20"/>
                <w:szCs w:val="20"/>
              </w:rPr>
              <w:t xml:space="preserve"> Бечеј, Петровосеслки пут 5</w:t>
            </w:r>
          </w:p>
        </w:tc>
        <w:tc>
          <w:tcPr>
            <w:tcW w:w="992" w:type="dxa"/>
            <w:vAlign w:val="center"/>
          </w:tcPr>
          <w:p w:rsidR="00A4739B" w:rsidRPr="00B86361" w:rsidRDefault="00A4739B" w:rsidP="00FA560A">
            <w:pPr>
              <w:jc w:val="center"/>
              <w:rPr>
                <w:rFonts w:cs="Arial"/>
                <w:sz w:val="20"/>
                <w:szCs w:val="20"/>
              </w:rPr>
            </w:pPr>
            <w:r w:rsidRPr="00B86361">
              <w:rPr>
                <w:rFonts w:cs="Arial"/>
                <w:sz w:val="20"/>
                <w:szCs w:val="20"/>
              </w:rPr>
              <w:t>1488</w:t>
            </w:r>
          </w:p>
        </w:tc>
        <w:tc>
          <w:tcPr>
            <w:tcW w:w="1134" w:type="dxa"/>
            <w:gridSpan w:val="3"/>
            <w:vAlign w:val="center"/>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134" w:type="dxa"/>
            <w:gridSpan w:val="2"/>
            <w:vAlign w:val="center"/>
          </w:tcPr>
          <w:p w:rsidR="00A4739B" w:rsidRPr="00B86361" w:rsidRDefault="00A4739B" w:rsidP="00FA560A">
            <w:pPr>
              <w:rPr>
                <w:rFonts w:cs="Arial"/>
                <w:sz w:val="20"/>
                <w:szCs w:val="20"/>
              </w:rPr>
            </w:pPr>
          </w:p>
        </w:tc>
        <w:tc>
          <w:tcPr>
            <w:tcW w:w="851" w:type="dxa"/>
            <w:gridSpan w:val="2"/>
          </w:tcPr>
          <w:p w:rsidR="00A4739B" w:rsidRPr="00B86361" w:rsidRDefault="00A4739B" w:rsidP="00FA560A">
            <w:pPr>
              <w:jc w:val="center"/>
              <w:rPr>
                <w:rFonts w:cs="Arial"/>
                <w:sz w:val="20"/>
                <w:szCs w:val="20"/>
              </w:rPr>
            </w:pPr>
            <w:r w:rsidRPr="00B86361">
              <w:rPr>
                <w:rFonts w:cs="Arial"/>
                <w:sz w:val="20"/>
                <w:szCs w:val="20"/>
              </w:rPr>
              <w:t>2</w:t>
            </w:r>
          </w:p>
        </w:tc>
        <w:tc>
          <w:tcPr>
            <w:tcW w:w="1276" w:type="dxa"/>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559" w:type="dxa"/>
          </w:tcPr>
          <w:p w:rsidR="00A4739B" w:rsidRPr="00B86361" w:rsidRDefault="00A4739B" w:rsidP="00FA560A">
            <w:pPr>
              <w:rPr>
                <w:rFonts w:cs="Arial"/>
                <w:sz w:val="20"/>
                <w:szCs w:val="20"/>
              </w:rPr>
            </w:pPr>
          </w:p>
        </w:tc>
      </w:tr>
      <w:tr w:rsidR="00A4739B" w:rsidRPr="00B86361" w:rsidTr="003B2FFF">
        <w:trPr>
          <w:trHeight w:val="512"/>
          <w:jc w:val="center"/>
        </w:trPr>
        <w:tc>
          <w:tcPr>
            <w:tcW w:w="645"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lastRenderedPageBreak/>
              <w:t>13.</w:t>
            </w:r>
          </w:p>
        </w:tc>
        <w:tc>
          <w:tcPr>
            <w:tcW w:w="1902" w:type="dxa"/>
            <w:tcBorders>
              <w:bottom w:val="single" w:sz="4" w:space="0" w:color="auto"/>
            </w:tcBorders>
            <w:vAlign w:val="center"/>
          </w:tcPr>
          <w:p w:rsidR="00A4739B" w:rsidRPr="00B86361" w:rsidRDefault="00A4739B" w:rsidP="00FA560A">
            <w:pPr>
              <w:autoSpaceDE w:val="0"/>
              <w:autoSpaceDN w:val="0"/>
              <w:adjustRightInd w:val="0"/>
              <w:jc w:val="left"/>
              <w:rPr>
                <w:rFonts w:eastAsia="Calibri" w:cs="Arial"/>
                <w:sz w:val="20"/>
                <w:szCs w:val="20"/>
              </w:rPr>
            </w:pPr>
            <w:r w:rsidRPr="00B86361">
              <w:rPr>
                <w:rFonts w:eastAsia="Calibri" w:cs="Arial"/>
                <w:sz w:val="20"/>
                <w:szCs w:val="20"/>
              </w:rPr>
              <w:t xml:space="preserve">Услуге дератизације </w:t>
            </w:r>
            <w:r w:rsidRPr="00B86361">
              <w:rPr>
                <w:rFonts w:eastAsia="Calibri" w:cs="Arial"/>
                <w:sz w:val="20"/>
                <w:szCs w:val="20"/>
                <w:lang w:val="sr-Cyrl-RS"/>
              </w:rPr>
              <w:t>у П</w:t>
            </w:r>
            <w:r w:rsidRPr="00B86361">
              <w:rPr>
                <w:rFonts w:eastAsia="Calibri" w:cs="Arial"/>
                <w:sz w:val="20"/>
                <w:szCs w:val="20"/>
              </w:rPr>
              <w:t>ословниц</w:t>
            </w:r>
            <w:r w:rsidRPr="00B86361">
              <w:rPr>
                <w:rFonts w:eastAsia="Calibri" w:cs="Arial"/>
                <w:sz w:val="20"/>
                <w:szCs w:val="20"/>
                <w:lang w:val="sr-Cyrl-RS"/>
              </w:rPr>
              <w:t>и</w:t>
            </w:r>
            <w:r w:rsidRPr="00B86361">
              <w:rPr>
                <w:rFonts w:eastAsia="Calibri" w:cs="Arial"/>
                <w:sz w:val="20"/>
                <w:szCs w:val="20"/>
              </w:rPr>
              <w:t xml:space="preserve"> Србобран, Новосадска 2.</w:t>
            </w:r>
          </w:p>
        </w:tc>
        <w:tc>
          <w:tcPr>
            <w:tcW w:w="992" w:type="dxa"/>
            <w:tcBorders>
              <w:bottom w:val="single" w:sz="4" w:space="0" w:color="auto"/>
            </w:tcBorders>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381</w:t>
            </w:r>
          </w:p>
        </w:tc>
        <w:tc>
          <w:tcPr>
            <w:tcW w:w="1134" w:type="dxa"/>
            <w:gridSpan w:val="3"/>
            <w:vAlign w:val="center"/>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134" w:type="dxa"/>
            <w:gridSpan w:val="2"/>
            <w:vAlign w:val="center"/>
          </w:tcPr>
          <w:p w:rsidR="00A4739B" w:rsidRPr="00B86361" w:rsidRDefault="00A4739B" w:rsidP="00FA560A">
            <w:pPr>
              <w:rPr>
                <w:rFonts w:cs="Arial"/>
                <w:sz w:val="20"/>
                <w:szCs w:val="20"/>
              </w:rPr>
            </w:pPr>
          </w:p>
        </w:tc>
        <w:tc>
          <w:tcPr>
            <w:tcW w:w="851" w:type="dxa"/>
            <w:gridSpan w:val="2"/>
          </w:tcPr>
          <w:p w:rsidR="00A4739B" w:rsidRPr="00B86361" w:rsidRDefault="00A4739B" w:rsidP="00FA560A">
            <w:pPr>
              <w:jc w:val="center"/>
              <w:rPr>
                <w:rFonts w:cs="Arial"/>
                <w:sz w:val="20"/>
                <w:szCs w:val="20"/>
              </w:rPr>
            </w:pPr>
            <w:r w:rsidRPr="00B86361">
              <w:rPr>
                <w:rFonts w:cs="Arial"/>
                <w:sz w:val="20"/>
                <w:szCs w:val="20"/>
              </w:rPr>
              <w:t>2</w:t>
            </w:r>
          </w:p>
        </w:tc>
        <w:tc>
          <w:tcPr>
            <w:tcW w:w="1276" w:type="dxa"/>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559" w:type="dxa"/>
          </w:tcPr>
          <w:p w:rsidR="00A4739B" w:rsidRPr="00B86361" w:rsidRDefault="00A4739B" w:rsidP="00FA560A">
            <w:pPr>
              <w:rPr>
                <w:rFonts w:cs="Arial"/>
                <w:sz w:val="20"/>
                <w:szCs w:val="20"/>
              </w:rPr>
            </w:pPr>
          </w:p>
        </w:tc>
      </w:tr>
      <w:tr w:rsidR="00A4739B" w:rsidRPr="00B86361" w:rsidTr="003B2FFF">
        <w:trPr>
          <w:trHeight w:val="272"/>
          <w:jc w:val="center"/>
        </w:trPr>
        <w:tc>
          <w:tcPr>
            <w:tcW w:w="645"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14.</w:t>
            </w:r>
          </w:p>
        </w:tc>
        <w:tc>
          <w:tcPr>
            <w:tcW w:w="1902" w:type="dxa"/>
            <w:tcBorders>
              <w:bottom w:val="single" w:sz="4" w:space="0" w:color="auto"/>
            </w:tcBorders>
            <w:vAlign w:val="center"/>
          </w:tcPr>
          <w:p w:rsidR="00A4739B" w:rsidRPr="00B86361" w:rsidRDefault="00A4739B" w:rsidP="00FA560A">
            <w:pPr>
              <w:autoSpaceDE w:val="0"/>
              <w:autoSpaceDN w:val="0"/>
              <w:adjustRightInd w:val="0"/>
              <w:jc w:val="left"/>
              <w:rPr>
                <w:rFonts w:eastAsia="Calibri" w:cs="Arial"/>
                <w:sz w:val="20"/>
                <w:szCs w:val="20"/>
              </w:rPr>
            </w:pPr>
            <w:r w:rsidRPr="00B86361">
              <w:rPr>
                <w:rFonts w:eastAsia="Calibri" w:cs="Arial"/>
                <w:sz w:val="20"/>
                <w:szCs w:val="20"/>
              </w:rPr>
              <w:t>Услуге де</w:t>
            </w:r>
            <w:r w:rsidRPr="00B86361">
              <w:rPr>
                <w:rFonts w:eastAsia="Calibri" w:cs="Arial"/>
                <w:sz w:val="20"/>
                <w:szCs w:val="20"/>
                <w:lang w:val="sr-Cyrl-RS"/>
              </w:rPr>
              <w:t>зинсекције</w:t>
            </w:r>
            <w:r w:rsidRPr="00B86361">
              <w:rPr>
                <w:rFonts w:eastAsia="Calibri" w:cs="Arial"/>
                <w:sz w:val="20"/>
                <w:szCs w:val="20"/>
              </w:rPr>
              <w:t xml:space="preserve"> </w:t>
            </w:r>
            <w:r w:rsidRPr="00B86361">
              <w:rPr>
                <w:rFonts w:eastAsia="Calibri" w:cs="Arial"/>
                <w:sz w:val="20"/>
                <w:szCs w:val="20"/>
                <w:lang w:val="sr-Cyrl-RS"/>
              </w:rPr>
              <w:t>у П</w:t>
            </w:r>
            <w:r w:rsidRPr="00B86361">
              <w:rPr>
                <w:rFonts w:eastAsia="Calibri" w:cs="Arial"/>
                <w:sz w:val="20"/>
                <w:szCs w:val="20"/>
              </w:rPr>
              <w:t>ословниц</w:t>
            </w:r>
            <w:r w:rsidRPr="00B86361">
              <w:rPr>
                <w:rFonts w:eastAsia="Calibri" w:cs="Arial"/>
                <w:sz w:val="20"/>
                <w:szCs w:val="20"/>
                <w:lang w:val="sr-Cyrl-RS"/>
              </w:rPr>
              <w:t>и</w:t>
            </w:r>
            <w:r w:rsidRPr="00B86361">
              <w:rPr>
                <w:rFonts w:eastAsia="Calibri" w:cs="Arial"/>
                <w:sz w:val="20"/>
                <w:szCs w:val="20"/>
              </w:rPr>
              <w:t xml:space="preserve"> Србобран, Новосадска 2.</w:t>
            </w:r>
          </w:p>
        </w:tc>
        <w:tc>
          <w:tcPr>
            <w:tcW w:w="992" w:type="dxa"/>
            <w:tcBorders>
              <w:bottom w:val="single" w:sz="4" w:space="0" w:color="auto"/>
            </w:tcBorders>
            <w:vAlign w:val="center"/>
          </w:tcPr>
          <w:p w:rsidR="00A4739B" w:rsidRPr="00B86361" w:rsidRDefault="00A4739B" w:rsidP="00FA560A">
            <w:pPr>
              <w:jc w:val="center"/>
              <w:rPr>
                <w:rFonts w:cs="Arial"/>
                <w:sz w:val="20"/>
                <w:szCs w:val="20"/>
              </w:rPr>
            </w:pPr>
            <w:r w:rsidRPr="00B86361">
              <w:rPr>
                <w:rFonts w:cs="Arial"/>
                <w:sz w:val="20"/>
                <w:szCs w:val="20"/>
              </w:rPr>
              <w:t>381</w:t>
            </w:r>
          </w:p>
        </w:tc>
        <w:tc>
          <w:tcPr>
            <w:tcW w:w="1134" w:type="dxa"/>
            <w:gridSpan w:val="3"/>
            <w:vAlign w:val="center"/>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134" w:type="dxa"/>
            <w:gridSpan w:val="2"/>
            <w:vAlign w:val="center"/>
          </w:tcPr>
          <w:p w:rsidR="00A4739B" w:rsidRPr="00B86361" w:rsidRDefault="00A4739B" w:rsidP="00FA560A">
            <w:pPr>
              <w:rPr>
                <w:rFonts w:cs="Arial"/>
                <w:sz w:val="20"/>
                <w:szCs w:val="20"/>
              </w:rPr>
            </w:pPr>
          </w:p>
        </w:tc>
        <w:tc>
          <w:tcPr>
            <w:tcW w:w="851" w:type="dxa"/>
            <w:gridSpan w:val="2"/>
          </w:tcPr>
          <w:p w:rsidR="00A4739B" w:rsidRPr="00B86361" w:rsidRDefault="00A4739B" w:rsidP="00FA560A">
            <w:pPr>
              <w:jc w:val="center"/>
              <w:rPr>
                <w:rFonts w:cs="Arial"/>
                <w:sz w:val="20"/>
                <w:szCs w:val="20"/>
              </w:rPr>
            </w:pPr>
            <w:r w:rsidRPr="00B86361">
              <w:rPr>
                <w:rFonts w:cs="Arial"/>
                <w:sz w:val="20"/>
                <w:szCs w:val="20"/>
              </w:rPr>
              <w:t>2</w:t>
            </w:r>
          </w:p>
        </w:tc>
        <w:tc>
          <w:tcPr>
            <w:tcW w:w="1276" w:type="dxa"/>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559" w:type="dxa"/>
          </w:tcPr>
          <w:p w:rsidR="00A4739B" w:rsidRPr="00B86361" w:rsidRDefault="00A4739B" w:rsidP="00FA560A">
            <w:pPr>
              <w:rPr>
                <w:rFonts w:cs="Arial"/>
                <w:sz w:val="20"/>
                <w:szCs w:val="20"/>
              </w:rPr>
            </w:pPr>
          </w:p>
        </w:tc>
      </w:tr>
      <w:tr w:rsidR="00A4739B" w:rsidRPr="00B86361" w:rsidTr="003B2FFF">
        <w:trPr>
          <w:trHeight w:val="272"/>
          <w:jc w:val="center"/>
        </w:trPr>
        <w:tc>
          <w:tcPr>
            <w:tcW w:w="645"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15.</w:t>
            </w:r>
          </w:p>
        </w:tc>
        <w:tc>
          <w:tcPr>
            <w:tcW w:w="1902" w:type="dxa"/>
            <w:tcBorders>
              <w:top w:val="single" w:sz="4" w:space="0" w:color="auto"/>
            </w:tcBorders>
            <w:vAlign w:val="center"/>
          </w:tcPr>
          <w:p w:rsidR="00A4739B" w:rsidRPr="00B86361" w:rsidRDefault="00A4739B" w:rsidP="00FA560A">
            <w:pPr>
              <w:autoSpaceDE w:val="0"/>
              <w:autoSpaceDN w:val="0"/>
              <w:adjustRightInd w:val="0"/>
              <w:jc w:val="left"/>
              <w:rPr>
                <w:rFonts w:eastAsia="Calibri" w:cs="Arial"/>
                <w:sz w:val="20"/>
                <w:szCs w:val="20"/>
              </w:rPr>
            </w:pPr>
            <w:r w:rsidRPr="00B86361">
              <w:rPr>
                <w:rFonts w:eastAsia="Calibri" w:cs="Arial"/>
                <w:sz w:val="20"/>
                <w:szCs w:val="20"/>
              </w:rPr>
              <w:t xml:space="preserve">Услуге </w:t>
            </w:r>
            <w:r w:rsidRPr="00B86361">
              <w:rPr>
                <w:rFonts w:eastAsia="Calibri" w:cs="Arial"/>
                <w:sz w:val="20"/>
                <w:szCs w:val="20"/>
                <w:lang w:val="sr-Cyrl-RS"/>
              </w:rPr>
              <w:t xml:space="preserve">дератизације </w:t>
            </w:r>
            <w:r w:rsidRPr="00B86361">
              <w:rPr>
                <w:rFonts w:eastAsia="Calibri" w:cs="Arial"/>
                <w:sz w:val="20"/>
                <w:szCs w:val="20"/>
              </w:rPr>
              <w:t xml:space="preserve">у пословним и електроенергетским објектима у </w:t>
            </w:r>
            <w:r w:rsidRPr="00B86361">
              <w:rPr>
                <w:rFonts w:eastAsia="Calibri" w:cs="Arial"/>
                <w:bCs/>
                <w:sz w:val="20"/>
                <w:szCs w:val="20"/>
                <w:lang w:val="sr-Cyrl-RS"/>
              </w:rPr>
              <w:t>Одсеку Зрењанин, Панчевачка 46,</w:t>
            </w:r>
          </w:p>
        </w:tc>
        <w:tc>
          <w:tcPr>
            <w:tcW w:w="992" w:type="dxa"/>
            <w:tcBorders>
              <w:top w:val="single" w:sz="4" w:space="0" w:color="auto"/>
            </w:tcBorders>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12000</w:t>
            </w:r>
          </w:p>
        </w:tc>
        <w:tc>
          <w:tcPr>
            <w:tcW w:w="1134" w:type="dxa"/>
            <w:gridSpan w:val="3"/>
            <w:vAlign w:val="center"/>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134" w:type="dxa"/>
            <w:gridSpan w:val="2"/>
            <w:vAlign w:val="center"/>
          </w:tcPr>
          <w:p w:rsidR="00A4739B" w:rsidRPr="00B86361" w:rsidRDefault="00A4739B" w:rsidP="00FA560A">
            <w:pPr>
              <w:rPr>
                <w:rFonts w:cs="Arial"/>
                <w:sz w:val="20"/>
                <w:szCs w:val="20"/>
              </w:rPr>
            </w:pPr>
          </w:p>
        </w:tc>
        <w:tc>
          <w:tcPr>
            <w:tcW w:w="851" w:type="dxa"/>
            <w:gridSpan w:val="2"/>
          </w:tcPr>
          <w:p w:rsidR="00A4739B" w:rsidRPr="00B86361" w:rsidRDefault="00A4739B" w:rsidP="00FA560A">
            <w:pPr>
              <w:jc w:val="center"/>
              <w:rPr>
                <w:rFonts w:cs="Arial"/>
                <w:sz w:val="20"/>
                <w:szCs w:val="20"/>
              </w:rPr>
            </w:pPr>
            <w:r w:rsidRPr="00B86361">
              <w:rPr>
                <w:rFonts w:cs="Arial"/>
                <w:sz w:val="20"/>
                <w:szCs w:val="20"/>
              </w:rPr>
              <w:t>2</w:t>
            </w:r>
          </w:p>
        </w:tc>
        <w:tc>
          <w:tcPr>
            <w:tcW w:w="1276" w:type="dxa"/>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559" w:type="dxa"/>
          </w:tcPr>
          <w:p w:rsidR="00A4739B" w:rsidRPr="00B86361" w:rsidRDefault="00A4739B" w:rsidP="00FA560A">
            <w:pPr>
              <w:rPr>
                <w:rFonts w:cs="Arial"/>
                <w:sz w:val="20"/>
                <w:szCs w:val="20"/>
              </w:rPr>
            </w:pPr>
          </w:p>
        </w:tc>
      </w:tr>
      <w:tr w:rsidR="00A4739B" w:rsidRPr="00B86361" w:rsidTr="003B2FFF">
        <w:trPr>
          <w:trHeight w:val="272"/>
          <w:jc w:val="center"/>
        </w:trPr>
        <w:tc>
          <w:tcPr>
            <w:tcW w:w="645"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16.</w:t>
            </w:r>
          </w:p>
        </w:tc>
        <w:tc>
          <w:tcPr>
            <w:tcW w:w="1902" w:type="dxa"/>
            <w:vAlign w:val="center"/>
          </w:tcPr>
          <w:p w:rsidR="00A4739B" w:rsidRPr="00B86361" w:rsidRDefault="00A4739B" w:rsidP="00FA560A">
            <w:pPr>
              <w:jc w:val="left"/>
              <w:rPr>
                <w:rFonts w:cs="Arial"/>
                <w:sz w:val="20"/>
                <w:szCs w:val="20"/>
              </w:rPr>
            </w:pPr>
            <w:r w:rsidRPr="00B86361">
              <w:rPr>
                <w:rFonts w:eastAsia="Calibri" w:cs="Arial"/>
                <w:sz w:val="20"/>
                <w:szCs w:val="20"/>
              </w:rPr>
              <w:t xml:space="preserve">Услуге </w:t>
            </w:r>
            <w:r w:rsidRPr="00B86361">
              <w:rPr>
                <w:rFonts w:eastAsia="Calibri" w:cs="Arial"/>
                <w:sz w:val="20"/>
                <w:szCs w:val="20"/>
                <w:lang w:val="sr-Cyrl-RS"/>
              </w:rPr>
              <w:t xml:space="preserve">дезинсекције </w:t>
            </w:r>
            <w:r w:rsidRPr="00B86361">
              <w:rPr>
                <w:rFonts w:eastAsia="Calibri" w:cs="Arial"/>
                <w:sz w:val="20"/>
                <w:szCs w:val="20"/>
              </w:rPr>
              <w:t xml:space="preserve">у пословним и електроенергетским објектима у </w:t>
            </w:r>
            <w:r w:rsidRPr="00B86361">
              <w:rPr>
                <w:rFonts w:eastAsia="Calibri" w:cs="Arial"/>
                <w:bCs/>
                <w:sz w:val="20"/>
                <w:szCs w:val="20"/>
                <w:lang w:val="sr-Cyrl-RS"/>
              </w:rPr>
              <w:t>Одсеку Зрењанин, Панчевачка 46</w:t>
            </w:r>
          </w:p>
        </w:tc>
        <w:tc>
          <w:tcPr>
            <w:tcW w:w="992"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12000</w:t>
            </w:r>
          </w:p>
        </w:tc>
        <w:tc>
          <w:tcPr>
            <w:tcW w:w="1134" w:type="dxa"/>
            <w:gridSpan w:val="3"/>
            <w:vAlign w:val="center"/>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134" w:type="dxa"/>
            <w:gridSpan w:val="2"/>
            <w:vAlign w:val="center"/>
          </w:tcPr>
          <w:p w:rsidR="00A4739B" w:rsidRPr="00B86361" w:rsidRDefault="00A4739B" w:rsidP="00FA560A">
            <w:pPr>
              <w:rPr>
                <w:rFonts w:cs="Arial"/>
                <w:sz w:val="20"/>
                <w:szCs w:val="20"/>
              </w:rPr>
            </w:pPr>
          </w:p>
        </w:tc>
        <w:tc>
          <w:tcPr>
            <w:tcW w:w="851" w:type="dxa"/>
            <w:gridSpan w:val="2"/>
          </w:tcPr>
          <w:p w:rsidR="00A4739B" w:rsidRPr="00B86361" w:rsidRDefault="00A4739B" w:rsidP="00FA560A">
            <w:pPr>
              <w:jc w:val="center"/>
              <w:rPr>
                <w:rFonts w:cs="Arial"/>
                <w:sz w:val="20"/>
                <w:szCs w:val="20"/>
              </w:rPr>
            </w:pPr>
            <w:r w:rsidRPr="00B86361">
              <w:rPr>
                <w:rFonts w:cs="Arial"/>
                <w:sz w:val="20"/>
                <w:szCs w:val="20"/>
              </w:rPr>
              <w:t>2</w:t>
            </w:r>
          </w:p>
        </w:tc>
        <w:tc>
          <w:tcPr>
            <w:tcW w:w="1276" w:type="dxa"/>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559" w:type="dxa"/>
          </w:tcPr>
          <w:p w:rsidR="00A4739B" w:rsidRPr="00B86361" w:rsidRDefault="00A4739B" w:rsidP="00FA560A">
            <w:pPr>
              <w:rPr>
                <w:rFonts w:cs="Arial"/>
                <w:sz w:val="20"/>
                <w:szCs w:val="20"/>
              </w:rPr>
            </w:pPr>
          </w:p>
        </w:tc>
      </w:tr>
      <w:tr w:rsidR="00A4739B" w:rsidRPr="00B86361" w:rsidTr="003B2FFF">
        <w:trPr>
          <w:trHeight w:val="368"/>
          <w:jc w:val="center"/>
        </w:trPr>
        <w:tc>
          <w:tcPr>
            <w:tcW w:w="645"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17.</w:t>
            </w:r>
          </w:p>
        </w:tc>
        <w:tc>
          <w:tcPr>
            <w:tcW w:w="1902" w:type="dxa"/>
            <w:vAlign w:val="center"/>
          </w:tcPr>
          <w:p w:rsidR="00A4739B" w:rsidRPr="00B86361" w:rsidRDefault="00A4739B" w:rsidP="00FA560A">
            <w:pPr>
              <w:jc w:val="left"/>
              <w:rPr>
                <w:rFonts w:eastAsia="Calibri" w:cs="Arial"/>
                <w:sz w:val="20"/>
                <w:szCs w:val="20"/>
              </w:rPr>
            </w:pPr>
            <w:r w:rsidRPr="00B86361">
              <w:rPr>
                <w:rFonts w:eastAsia="Calibri" w:cs="Arial"/>
                <w:sz w:val="20"/>
                <w:szCs w:val="20"/>
              </w:rPr>
              <w:t xml:space="preserve">Услуге </w:t>
            </w:r>
            <w:r w:rsidRPr="00B86361">
              <w:rPr>
                <w:rFonts w:eastAsia="Calibri" w:cs="Arial"/>
                <w:sz w:val="20"/>
                <w:szCs w:val="20"/>
                <w:lang w:val="sr-Cyrl-RS"/>
              </w:rPr>
              <w:t xml:space="preserve">дератизације </w:t>
            </w:r>
            <w:r w:rsidRPr="00B86361">
              <w:rPr>
                <w:rFonts w:eastAsia="Calibri" w:cs="Arial"/>
                <w:sz w:val="20"/>
                <w:szCs w:val="20"/>
              </w:rPr>
              <w:t xml:space="preserve">у </w:t>
            </w:r>
            <w:r w:rsidRPr="00B86361">
              <w:rPr>
                <w:rFonts w:eastAsia="Calibri" w:cs="Arial"/>
                <w:bCs/>
                <w:sz w:val="20"/>
                <w:szCs w:val="20"/>
                <w:lang w:val="sr-Cyrl-RS"/>
              </w:rPr>
              <w:t>погону Кикинда, Милоша Великог 83</w:t>
            </w:r>
          </w:p>
        </w:tc>
        <w:tc>
          <w:tcPr>
            <w:tcW w:w="992"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10000</w:t>
            </w:r>
          </w:p>
        </w:tc>
        <w:tc>
          <w:tcPr>
            <w:tcW w:w="1134" w:type="dxa"/>
            <w:gridSpan w:val="3"/>
            <w:vAlign w:val="center"/>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134" w:type="dxa"/>
            <w:gridSpan w:val="2"/>
            <w:vAlign w:val="center"/>
          </w:tcPr>
          <w:p w:rsidR="00A4739B" w:rsidRPr="00B86361" w:rsidRDefault="00A4739B" w:rsidP="00FA560A">
            <w:pPr>
              <w:rPr>
                <w:rFonts w:cs="Arial"/>
                <w:sz w:val="20"/>
                <w:szCs w:val="20"/>
              </w:rPr>
            </w:pPr>
          </w:p>
        </w:tc>
        <w:tc>
          <w:tcPr>
            <w:tcW w:w="851" w:type="dxa"/>
            <w:gridSpan w:val="2"/>
          </w:tcPr>
          <w:p w:rsidR="00A4739B" w:rsidRPr="00B86361" w:rsidRDefault="00A4739B" w:rsidP="00FA560A">
            <w:pPr>
              <w:jc w:val="center"/>
              <w:rPr>
                <w:rFonts w:cs="Arial"/>
                <w:sz w:val="20"/>
                <w:szCs w:val="20"/>
              </w:rPr>
            </w:pPr>
            <w:r w:rsidRPr="00B86361">
              <w:rPr>
                <w:rFonts w:cs="Arial"/>
                <w:sz w:val="20"/>
                <w:szCs w:val="20"/>
              </w:rPr>
              <w:t>2</w:t>
            </w:r>
          </w:p>
        </w:tc>
        <w:tc>
          <w:tcPr>
            <w:tcW w:w="1276" w:type="dxa"/>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559" w:type="dxa"/>
          </w:tcPr>
          <w:p w:rsidR="00A4739B" w:rsidRPr="00B86361" w:rsidRDefault="00A4739B" w:rsidP="00FA560A">
            <w:pPr>
              <w:rPr>
                <w:rFonts w:cs="Arial"/>
                <w:sz w:val="20"/>
                <w:szCs w:val="20"/>
              </w:rPr>
            </w:pPr>
          </w:p>
        </w:tc>
      </w:tr>
      <w:tr w:rsidR="00A4739B" w:rsidRPr="00B86361" w:rsidTr="003B2FFF">
        <w:trPr>
          <w:trHeight w:val="272"/>
          <w:jc w:val="center"/>
        </w:trPr>
        <w:tc>
          <w:tcPr>
            <w:tcW w:w="645"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18.</w:t>
            </w:r>
          </w:p>
        </w:tc>
        <w:tc>
          <w:tcPr>
            <w:tcW w:w="1902" w:type="dxa"/>
            <w:vAlign w:val="center"/>
          </w:tcPr>
          <w:p w:rsidR="00A4739B" w:rsidRPr="00B86361" w:rsidRDefault="00A4739B" w:rsidP="00FA560A">
            <w:pPr>
              <w:jc w:val="left"/>
              <w:rPr>
                <w:rFonts w:eastAsia="Calibri" w:cs="Arial"/>
                <w:sz w:val="20"/>
                <w:szCs w:val="20"/>
              </w:rPr>
            </w:pPr>
            <w:r w:rsidRPr="00B86361">
              <w:rPr>
                <w:rFonts w:eastAsia="Calibri" w:cs="Arial"/>
                <w:sz w:val="20"/>
                <w:szCs w:val="20"/>
              </w:rPr>
              <w:t xml:space="preserve">Услуге </w:t>
            </w:r>
            <w:r w:rsidRPr="00B86361">
              <w:rPr>
                <w:rFonts w:eastAsia="Calibri" w:cs="Arial"/>
                <w:sz w:val="20"/>
                <w:szCs w:val="20"/>
                <w:lang w:val="sr-Cyrl-RS"/>
              </w:rPr>
              <w:t xml:space="preserve">дезинсекције </w:t>
            </w:r>
            <w:r w:rsidRPr="00B86361">
              <w:rPr>
                <w:rFonts w:eastAsia="Calibri" w:cs="Arial"/>
                <w:sz w:val="20"/>
                <w:szCs w:val="20"/>
              </w:rPr>
              <w:t xml:space="preserve">у </w:t>
            </w:r>
            <w:r w:rsidRPr="00B86361">
              <w:rPr>
                <w:rFonts w:eastAsia="Calibri" w:cs="Arial"/>
                <w:bCs/>
                <w:sz w:val="20"/>
                <w:szCs w:val="20"/>
                <w:lang w:val="sr-Cyrl-RS"/>
              </w:rPr>
              <w:t>погону Кикинда, Милоша Великог 83</w:t>
            </w:r>
          </w:p>
        </w:tc>
        <w:tc>
          <w:tcPr>
            <w:tcW w:w="992"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10000</w:t>
            </w:r>
          </w:p>
        </w:tc>
        <w:tc>
          <w:tcPr>
            <w:tcW w:w="1134" w:type="dxa"/>
            <w:gridSpan w:val="3"/>
            <w:vAlign w:val="center"/>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134" w:type="dxa"/>
            <w:gridSpan w:val="2"/>
            <w:vAlign w:val="center"/>
          </w:tcPr>
          <w:p w:rsidR="00A4739B" w:rsidRPr="00B86361" w:rsidRDefault="00A4739B" w:rsidP="00FA560A">
            <w:pPr>
              <w:rPr>
                <w:rFonts w:cs="Arial"/>
                <w:sz w:val="20"/>
                <w:szCs w:val="20"/>
              </w:rPr>
            </w:pPr>
          </w:p>
        </w:tc>
        <w:tc>
          <w:tcPr>
            <w:tcW w:w="851" w:type="dxa"/>
            <w:gridSpan w:val="2"/>
          </w:tcPr>
          <w:p w:rsidR="00A4739B" w:rsidRPr="00B86361" w:rsidRDefault="00A4739B" w:rsidP="00FA560A">
            <w:pPr>
              <w:jc w:val="center"/>
              <w:rPr>
                <w:rFonts w:cs="Arial"/>
                <w:sz w:val="20"/>
                <w:szCs w:val="20"/>
              </w:rPr>
            </w:pPr>
            <w:r w:rsidRPr="00B86361">
              <w:rPr>
                <w:rFonts w:cs="Arial"/>
                <w:sz w:val="20"/>
                <w:szCs w:val="20"/>
              </w:rPr>
              <w:t>2</w:t>
            </w:r>
          </w:p>
        </w:tc>
        <w:tc>
          <w:tcPr>
            <w:tcW w:w="1276" w:type="dxa"/>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559" w:type="dxa"/>
          </w:tcPr>
          <w:p w:rsidR="00A4739B" w:rsidRPr="00B86361" w:rsidRDefault="00A4739B" w:rsidP="00FA560A">
            <w:pPr>
              <w:rPr>
                <w:rFonts w:cs="Arial"/>
                <w:sz w:val="20"/>
                <w:szCs w:val="20"/>
              </w:rPr>
            </w:pPr>
          </w:p>
        </w:tc>
      </w:tr>
      <w:tr w:rsidR="00A4739B" w:rsidRPr="00B86361" w:rsidTr="003B2FFF">
        <w:trPr>
          <w:trHeight w:val="272"/>
          <w:jc w:val="center"/>
        </w:trPr>
        <w:tc>
          <w:tcPr>
            <w:tcW w:w="645"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19.</w:t>
            </w:r>
          </w:p>
        </w:tc>
        <w:tc>
          <w:tcPr>
            <w:tcW w:w="1902" w:type="dxa"/>
            <w:vAlign w:val="center"/>
          </w:tcPr>
          <w:p w:rsidR="00A4739B" w:rsidRPr="00B86361" w:rsidRDefault="00A4739B" w:rsidP="00FA560A">
            <w:pPr>
              <w:jc w:val="left"/>
              <w:rPr>
                <w:rFonts w:eastAsia="Calibri" w:cs="Arial"/>
                <w:sz w:val="20"/>
                <w:szCs w:val="20"/>
              </w:rPr>
            </w:pPr>
            <w:r w:rsidRPr="00B86361">
              <w:rPr>
                <w:rFonts w:eastAsia="Calibri" w:cs="Arial"/>
                <w:sz w:val="20"/>
                <w:szCs w:val="20"/>
              </w:rPr>
              <w:t xml:space="preserve">Услуге </w:t>
            </w:r>
            <w:r w:rsidRPr="00B86361">
              <w:rPr>
                <w:rFonts w:eastAsia="Calibri" w:cs="Arial"/>
                <w:sz w:val="20"/>
                <w:szCs w:val="20"/>
                <w:lang w:val="sr-Cyrl-RS"/>
              </w:rPr>
              <w:t xml:space="preserve">дератизације у </w:t>
            </w:r>
            <w:r w:rsidRPr="00B86361">
              <w:rPr>
                <w:rFonts w:eastAsia="Calibri" w:cs="Arial"/>
                <w:bCs/>
                <w:sz w:val="20"/>
                <w:szCs w:val="20"/>
                <w:lang w:val="sr-Cyrl-RS"/>
              </w:rPr>
              <w:t>пословници Нови Бечеј, Иве Лоле Рибара 40</w:t>
            </w:r>
          </w:p>
        </w:tc>
        <w:tc>
          <w:tcPr>
            <w:tcW w:w="992"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3000</w:t>
            </w:r>
          </w:p>
        </w:tc>
        <w:tc>
          <w:tcPr>
            <w:tcW w:w="1134" w:type="dxa"/>
            <w:gridSpan w:val="3"/>
            <w:vAlign w:val="center"/>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134" w:type="dxa"/>
            <w:gridSpan w:val="2"/>
            <w:vAlign w:val="center"/>
          </w:tcPr>
          <w:p w:rsidR="00A4739B" w:rsidRPr="00B86361" w:rsidRDefault="00A4739B" w:rsidP="00FA560A">
            <w:pPr>
              <w:rPr>
                <w:rFonts w:cs="Arial"/>
                <w:sz w:val="20"/>
                <w:szCs w:val="20"/>
              </w:rPr>
            </w:pPr>
          </w:p>
        </w:tc>
        <w:tc>
          <w:tcPr>
            <w:tcW w:w="851" w:type="dxa"/>
            <w:gridSpan w:val="2"/>
          </w:tcPr>
          <w:p w:rsidR="00A4739B" w:rsidRPr="00B86361" w:rsidRDefault="00A4739B" w:rsidP="00FA560A">
            <w:pPr>
              <w:jc w:val="center"/>
              <w:rPr>
                <w:rFonts w:cs="Arial"/>
                <w:sz w:val="20"/>
                <w:szCs w:val="20"/>
              </w:rPr>
            </w:pPr>
            <w:r w:rsidRPr="00B86361">
              <w:rPr>
                <w:rFonts w:cs="Arial"/>
                <w:sz w:val="20"/>
                <w:szCs w:val="20"/>
              </w:rPr>
              <w:t>2</w:t>
            </w:r>
          </w:p>
        </w:tc>
        <w:tc>
          <w:tcPr>
            <w:tcW w:w="1276" w:type="dxa"/>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559" w:type="dxa"/>
          </w:tcPr>
          <w:p w:rsidR="00A4739B" w:rsidRPr="00B86361" w:rsidRDefault="00A4739B" w:rsidP="00FA560A">
            <w:pPr>
              <w:rPr>
                <w:rFonts w:cs="Arial"/>
                <w:sz w:val="20"/>
                <w:szCs w:val="20"/>
              </w:rPr>
            </w:pPr>
          </w:p>
        </w:tc>
      </w:tr>
      <w:tr w:rsidR="00A4739B" w:rsidRPr="00B86361" w:rsidTr="003B2FFF">
        <w:trPr>
          <w:trHeight w:val="272"/>
          <w:jc w:val="center"/>
        </w:trPr>
        <w:tc>
          <w:tcPr>
            <w:tcW w:w="645"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20.</w:t>
            </w:r>
          </w:p>
        </w:tc>
        <w:tc>
          <w:tcPr>
            <w:tcW w:w="1902" w:type="dxa"/>
            <w:vAlign w:val="center"/>
          </w:tcPr>
          <w:p w:rsidR="00A4739B" w:rsidRPr="00B86361" w:rsidRDefault="00A4739B" w:rsidP="00FA560A">
            <w:pPr>
              <w:jc w:val="left"/>
              <w:rPr>
                <w:rFonts w:eastAsia="Calibri" w:cs="Arial"/>
                <w:sz w:val="20"/>
                <w:szCs w:val="20"/>
              </w:rPr>
            </w:pPr>
            <w:r w:rsidRPr="00B86361">
              <w:rPr>
                <w:rFonts w:eastAsia="Calibri" w:cs="Arial"/>
                <w:sz w:val="20"/>
                <w:szCs w:val="20"/>
              </w:rPr>
              <w:t xml:space="preserve">Услуге </w:t>
            </w:r>
            <w:r w:rsidRPr="00B86361">
              <w:rPr>
                <w:rFonts w:eastAsia="Calibri" w:cs="Arial"/>
                <w:sz w:val="20"/>
                <w:szCs w:val="20"/>
                <w:lang w:val="sr-Cyrl-RS"/>
              </w:rPr>
              <w:t xml:space="preserve">дезинсекције у </w:t>
            </w:r>
            <w:r w:rsidRPr="00B86361">
              <w:rPr>
                <w:rFonts w:eastAsia="Calibri" w:cs="Arial"/>
                <w:bCs/>
                <w:sz w:val="20"/>
                <w:szCs w:val="20"/>
                <w:lang w:val="sr-Cyrl-RS"/>
              </w:rPr>
              <w:t>пословници Нови Бечеј, Иве Лоле Рибара 40</w:t>
            </w:r>
          </w:p>
        </w:tc>
        <w:tc>
          <w:tcPr>
            <w:tcW w:w="992"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3000</w:t>
            </w:r>
          </w:p>
        </w:tc>
        <w:tc>
          <w:tcPr>
            <w:tcW w:w="1134" w:type="dxa"/>
            <w:gridSpan w:val="3"/>
            <w:vAlign w:val="center"/>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134" w:type="dxa"/>
            <w:gridSpan w:val="2"/>
            <w:vAlign w:val="center"/>
          </w:tcPr>
          <w:p w:rsidR="00A4739B" w:rsidRPr="00B86361" w:rsidRDefault="00A4739B" w:rsidP="00FA560A">
            <w:pPr>
              <w:rPr>
                <w:rFonts w:cs="Arial"/>
                <w:sz w:val="20"/>
                <w:szCs w:val="20"/>
              </w:rPr>
            </w:pPr>
          </w:p>
        </w:tc>
        <w:tc>
          <w:tcPr>
            <w:tcW w:w="851" w:type="dxa"/>
            <w:gridSpan w:val="2"/>
          </w:tcPr>
          <w:p w:rsidR="00A4739B" w:rsidRPr="00B86361" w:rsidRDefault="00A4739B" w:rsidP="00FA560A">
            <w:pPr>
              <w:jc w:val="center"/>
              <w:rPr>
                <w:rFonts w:cs="Arial"/>
                <w:sz w:val="20"/>
                <w:szCs w:val="20"/>
              </w:rPr>
            </w:pPr>
            <w:r w:rsidRPr="00B86361">
              <w:rPr>
                <w:rFonts w:cs="Arial"/>
                <w:sz w:val="20"/>
                <w:szCs w:val="20"/>
              </w:rPr>
              <w:t>2</w:t>
            </w:r>
          </w:p>
        </w:tc>
        <w:tc>
          <w:tcPr>
            <w:tcW w:w="1276" w:type="dxa"/>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559" w:type="dxa"/>
          </w:tcPr>
          <w:p w:rsidR="00A4739B" w:rsidRPr="00B86361" w:rsidRDefault="00A4739B" w:rsidP="00FA560A">
            <w:pPr>
              <w:rPr>
                <w:rFonts w:cs="Arial"/>
                <w:sz w:val="20"/>
                <w:szCs w:val="20"/>
              </w:rPr>
            </w:pPr>
          </w:p>
        </w:tc>
      </w:tr>
      <w:tr w:rsidR="00A4739B" w:rsidRPr="00B86361" w:rsidTr="003B2FFF">
        <w:trPr>
          <w:trHeight w:val="272"/>
          <w:jc w:val="center"/>
        </w:trPr>
        <w:tc>
          <w:tcPr>
            <w:tcW w:w="645"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21.</w:t>
            </w:r>
          </w:p>
        </w:tc>
        <w:tc>
          <w:tcPr>
            <w:tcW w:w="1902" w:type="dxa"/>
            <w:vAlign w:val="center"/>
          </w:tcPr>
          <w:p w:rsidR="00A4739B" w:rsidRPr="00B86361" w:rsidRDefault="00A4739B" w:rsidP="00FA560A">
            <w:pPr>
              <w:jc w:val="left"/>
              <w:rPr>
                <w:rFonts w:eastAsia="Calibri" w:cs="Arial"/>
                <w:sz w:val="20"/>
                <w:szCs w:val="20"/>
              </w:rPr>
            </w:pPr>
            <w:r w:rsidRPr="00B86361">
              <w:rPr>
                <w:rFonts w:eastAsia="Calibri" w:cs="Arial"/>
                <w:sz w:val="20"/>
                <w:szCs w:val="20"/>
              </w:rPr>
              <w:t xml:space="preserve">Услуге </w:t>
            </w:r>
            <w:r w:rsidRPr="00B86361">
              <w:rPr>
                <w:rFonts w:eastAsia="Calibri" w:cs="Arial"/>
                <w:sz w:val="20"/>
                <w:szCs w:val="20"/>
                <w:lang w:val="sr-Cyrl-RS"/>
              </w:rPr>
              <w:t xml:space="preserve">дератизације у </w:t>
            </w:r>
            <w:r w:rsidRPr="00B86361">
              <w:rPr>
                <w:rFonts w:eastAsia="Calibri" w:cs="Arial"/>
                <w:bCs/>
                <w:sz w:val="20"/>
                <w:szCs w:val="20"/>
                <w:lang w:val="sr-Cyrl-RS"/>
              </w:rPr>
              <w:t>пословници Перлез, Руже Живановића 44</w:t>
            </w:r>
          </w:p>
        </w:tc>
        <w:tc>
          <w:tcPr>
            <w:tcW w:w="992"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2000</w:t>
            </w:r>
          </w:p>
        </w:tc>
        <w:tc>
          <w:tcPr>
            <w:tcW w:w="1134" w:type="dxa"/>
            <w:gridSpan w:val="3"/>
            <w:vAlign w:val="center"/>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134" w:type="dxa"/>
            <w:gridSpan w:val="2"/>
            <w:vAlign w:val="center"/>
          </w:tcPr>
          <w:p w:rsidR="00A4739B" w:rsidRPr="00B86361" w:rsidRDefault="00A4739B" w:rsidP="00FA560A">
            <w:pPr>
              <w:rPr>
                <w:rFonts w:cs="Arial"/>
                <w:sz w:val="20"/>
                <w:szCs w:val="20"/>
              </w:rPr>
            </w:pPr>
          </w:p>
        </w:tc>
        <w:tc>
          <w:tcPr>
            <w:tcW w:w="851" w:type="dxa"/>
            <w:gridSpan w:val="2"/>
          </w:tcPr>
          <w:p w:rsidR="00A4739B" w:rsidRPr="00B86361" w:rsidRDefault="00A4739B" w:rsidP="00FA560A">
            <w:pPr>
              <w:jc w:val="center"/>
              <w:rPr>
                <w:rFonts w:cs="Arial"/>
                <w:sz w:val="20"/>
                <w:szCs w:val="20"/>
              </w:rPr>
            </w:pPr>
            <w:r w:rsidRPr="00B86361">
              <w:rPr>
                <w:rFonts w:cs="Arial"/>
                <w:sz w:val="20"/>
                <w:szCs w:val="20"/>
              </w:rPr>
              <w:t>2</w:t>
            </w:r>
          </w:p>
        </w:tc>
        <w:tc>
          <w:tcPr>
            <w:tcW w:w="1276" w:type="dxa"/>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559" w:type="dxa"/>
          </w:tcPr>
          <w:p w:rsidR="00A4739B" w:rsidRPr="00B86361" w:rsidRDefault="00A4739B" w:rsidP="00FA560A">
            <w:pPr>
              <w:rPr>
                <w:rFonts w:cs="Arial"/>
                <w:sz w:val="20"/>
                <w:szCs w:val="20"/>
              </w:rPr>
            </w:pPr>
          </w:p>
        </w:tc>
      </w:tr>
      <w:tr w:rsidR="00A4739B" w:rsidRPr="00B86361" w:rsidTr="003B2FFF">
        <w:trPr>
          <w:trHeight w:val="272"/>
          <w:jc w:val="center"/>
        </w:trPr>
        <w:tc>
          <w:tcPr>
            <w:tcW w:w="645"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22.</w:t>
            </w:r>
          </w:p>
        </w:tc>
        <w:tc>
          <w:tcPr>
            <w:tcW w:w="1902" w:type="dxa"/>
            <w:vAlign w:val="center"/>
          </w:tcPr>
          <w:p w:rsidR="00A4739B" w:rsidRPr="00B86361" w:rsidRDefault="00A4739B" w:rsidP="00FA560A">
            <w:pPr>
              <w:jc w:val="left"/>
              <w:rPr>
                <w:rFonts w:eastAsia="Calibri" w:cs="Arial"/>
                <w:sz w:val="20"/>
                <w:szCs w:val="20"/>
              </w:rPr>
            </w:pPr>
            <w:r w:rsidRPr="00B86361">
              <w:rPr>
                <w:rFonts w:eastAsia="Calibri" w:cs="Arial"/>
                <w:sz w:val="20"/>
                <w:szCs w:val="20"/>
              </w:rPr>
              <w:t xml:space="preserve">Услуге </w:t>
            </w:r>
            <w:r w:rsidRPr="00B86361">
              <w:rPr>
                <w:rFonts w:eastAsia="Calibri" w:cs="Arial"/>
                <w:sz w:val="20"/>
                <w:szCs w:val="20"/>
                <w:lang w:val="sr-Cyrl-RS"/>
              </w:rPr>
              <w:t xml:space="preserve">дезинсекције у </w:t>
            </w:r>
            <w:r w:rsidRPr="00B86361">
              <w:rPr>
                <w:rFonts w:eastAsia="Calibri" w:cs="Arial"/>
                <w:bCs/>
                <w:sz w:val="20"/>
                <w:szCs w:val="20"/>
                <w:lang w:val="sr-Cyrl-RS"/>
              </w:rPr>
              <w:t xml:space="preserve">пословници </w:t>
            </w:r>
            <w:r w:rsidRPr="00B86361">
              <w:rPr>
                <w:rFonts w:eastAsia="Calibri" w:cs="Arial"/>
                <w:bCs/>
                <w:sz w:val="20"/>
                <w:szCs w:val="20"/>
                <w:lang w:val="sr-Cyrl-RS"/>
              </w:rPr>
              <w:lastRenderedPageBreak/>
              <w:t>Перлез, Руже Живановића 44</w:t>
            </w:r>
          </w:p>
        </w:tc>
        <w:tc>
          <w:tcPr>
            <w:tcW w:w="992"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lastRenderedPageBreak/>
              <w:t>2000</w:t>
            </w:r>
          </w:p>
        </w:tc>
        <w:tc>
          <w:tcPr>
            <w:tcW w:w="1134" w:type="dxa"/>
            <w:gridSpan w:val="3"/>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134" w:type="dxa"/>
            <w:gridSpan w:val="2"/>
          </w:tcPr>
          <w:p w:rsidR="00A4739B" w:rsidRPr="00B86361" w:rsidRDefault="00A4739B" w:rsidP="00FA560A">
            <w:pPr>
              <w:rPr>
                <w:rFonts w:cs="Arial"/>
                <w:sz w:val="20"/>
                <w:szCs w:val="20"/>
              </w:rPr>
            </w:pPr>
          </w:p>
        </w:tc>
        <w:tc>
          <w:tcPr>
            <w:tcW w:w="851" w:type="dxa"/>
            <w:gridSpan w:val="2"/>
          </w:tcPr>
          <w:p w:rsidR="00A4739B" w:rsidRPr="00B86361" w:rsidRDefault="00A4739B" w:rsidP="00FA560A">
            <w:pPr>
              <w:jc w:val="center"/>
              <w:rPr>
                <w:rFonts w:cs="Arial"/>
                <w:sz w:val="20"/>
                <w:szCs w:val="20"/>
              </w:rPr>
            </w:pPr>
            <w:r w:rsidRPr="00B86361">
              <w:rPr>
                <w:rFonts w:cs="Arial"/>
                <w:sz w:val="20"/>
                <w:szCs w:val="20"/>
              </w:rPr>
              <w:t>2</w:t>
            </w:r>
          </w:p>
        </w:tc>
        <w:tc>
          <w:tcPr>
            <w:tcW w:w="1276" w:type="dxa"/>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559" w:type="dxa"/>
          </w:tcPr>
          <w:p w:rsidR="00A4739B" w:rsidRPr="00B86361" w:rsidRDefault="00A4739B" w:rsidP="00FA560A">
            <w:pPr>
              <w:rPr>
                <w:rFonts w:cs="Arial"/>
                <w:sz w:val="20"/>
                <w:szCs w:val="20"/>
              </w:rPr>
            </w:pPr>
          </w:p>
        </w:tc>
      </w:tr>
      <w:tr w:rsidR="00A4739B" w:rsidRPr="00B86361" w:rsidTr="003B2FFF">
        <w:trPr>
          <w:trHeight w:val="272"/>
          <w:jc w:val="center"/>
        </w:trPr>
        <w:tc>
          <w:tcPr>
            <w:tcW w:w="645"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23.</w:t>
            </w:r>
          </w:p>
        </w:tc>
        <w:tc>
          <w:tcPr>
            <w:tcW w:w="1902" w:type="dxa"/>
            <w:vAlign w:val="center"/>
          </w:tcPr>
          <w:p w:rsidR="00A4739B" w:rsidRPr="00B86361" w:rsidRDefault="00A4739B" w:rsidP="00FA560A">
            <w:pPr>
              <w:jc w:val="left"/>
              <w:rPr>
                <w:rFonts w:eastAsia="Calibri" w:cs="Arial"/>
                <w:sz w:val="20"/>
                <w:szCs w:val="20"/>
              </w:rPr>
            </w:pPr>
            <w:r w:rsidRPr="00B86361">
              <w:rPr>
                <w:rFonts w:eastAsia="Calibri" w:cs="Arial"/>
                <w:sz w:val="20"/>
                <w:szCs w:val="20"/>
              </w:rPr>
              <w:t xml:space="preserve">Услуге </w:t>
            </w:r>
            <w:r w:rsidRPr="00B86361">
              <w:rPr>
                <w:rFonts w:eastAsia="Calibri" w:cs="Arial"/>
                <w:sz w:val="20"/>
                <w:szCs w:val="20"/>
                <w:lang w:val="sr-Cyrl-RS"/>
              </w:rPr>
              <w:t xml:space="preserve">дератизације у </w:t>
            </w:r>
            <w:r w:rsidRPr="00B86361">
              <w:rPr>
                <w:rFonts w:eastAsia="Calibri" w:cs="Arial"/>
                <w:bCs/>
                <w:sz w:val="20"/>
                <w:szCs w:val="20"/>
                <w:lang w:val="sr-Cyrl-RS"/>
              </w:rPr>
              <w:t>пословници Житиште, Тополовачки пут бб</w:t>
            </w:r>
          </w:p>
        </w:tc>
        <w:tc>
          <w:tcPr>
            <w:tcW w:w="992"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1000</w:t>
            </w:r>
          </w:p>
        </w:tc>
        <w:tc>
          <w:tcPr>
            <w:tcW w:w="1134" w:type="dxa"/>
            <w:gridSpan w:val="3"/>
            <w:vAlign w:val="center"/>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134" w:type="dxa"/>
            <w:gridSpan w:val="2"/>
            <w:vAlign w:val="center"/>
          </w:tcPr>
          <w:p w:rsidR="00A4739B" w:rsidRPr="00B86361" w:rsidRDefault="00A4739B" w:rsidP="00FA560A">
            <w:pPr>
              <w:rPr>
                <w:rFonts w:cs="Arial"/>
                <w:sz w:val="20"/>
                <w:szCs w:val="20"/>
              </w:rPr>
            </w:pPr>
          </w:p>
        </w:tc>
        <w:tc>
          <w:tcPr>
            <w:tcW w:w="851" w:type="dxa"/>
            <w:gridSpan w:val="2"/>
          </w:tcPr>
          <w:p w:rsidR="00A4739B" w:rsidRPr="00B86361" w:rsidRDefault="00A4739B" w:rsidP="00FA560A">
            <w:pPr>
              <w:jc w:val="center"/>
              <w:rPr>
                <w:rFonts w:cs="Arial"/>
                <w:sz w:val="20"/>
                <w:szCs w:val="20"/>
              </w:rPr>
            </w:pPr>
            <w:r w:rsidRPr="00B86361">
              <w:rPr>
                <w:rFonts w:cs="Arial"/>
                <w:sz w:val="20"/>
                <w:szCs w:val="20"/>
              </w:rPr>
              <w:t>2</w:t>
            </w:r>
          </w:p>
        </w:tc>
        <w:tc>
          <w:tcPr>
            <w:tcW w:w="1276" w:type="dxa"/>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559" w:type="dxa"/>
          </w:tcPr>
          <w:p w:rsidR="00A4739B" w:rsidRPr="00B86361" w:rsidRDefault="00A4739B" w:rsidP="00FA560A">
            <w:pPr>
              <w:rPr>
                <w:rFonts w:cs="Arial"/>
                <w:sz w:val="20"/>
                <w:szCs w:val="20"/>
              </w:rPr>
            </w:pPr>
          </w:p>
        </w:tc>
      </w:tr>
      <w:tr w:rsidR="00A4739B" w:rsidRPr="00B86361" w:rsidTr="003B2FFF">
        <w:trPr>
          <w:trHeight w:val="272"/>
          <w:jc w:val="center"/>
        </w:trPr>
        <w:tc>
          <w:tcPr>
            <w:tcW w:w="645"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24.</w:t>
            </w:r>
          </w:p>
        </w:tc>
        <w:tc>
          <w:tcPr>
            <w:tcW w:w="1902" w:type="dxa"/>
            <w:vAlign w:val="center"/>
          </w:tcPr>
          <w:p w:rsidR="00A4739B" w:rsidRPr="00B86361" w:rsidRDefault="00A4739B" w:rsidP="00FA560A">
            <w:pPr>
              <w:jc w:val="left"/>
              <w:rPr>
                <w:rFonts w:eastAsia="Calibri" w:cs="Arial"/>
                <w:sz w:val="20"/>
                <w:szCs w:val="20"/>
              </w:rPr>
            </w:pPr>
            <w:r w:rsidRPr="00B86361">
              <w:rPr>
                <w:rFonts w:eastAsia="Calibri" w:cs="Arial"/>
                <w:sz w:val="20"/>
                <w:szCs w:val="20"/>
              </w:rPr>
              <w:t xml:space="preserve">Услуге </w:t>
            </w:r>
            <w:r w:rsidRPr="00B86361">
              <w:rPr>
                <w:rFonts w:eastAsia="Calibri" w:cs="Arial"/>
                <w:sz w:val="20"/>
                <w:szCs w:val="20"/>
                <w:lang w:val="sr-Cyrl-RS"/>
              </w:rPr>
              <w:t xml:space="preserve">дезинсекције у </w:t>
            </w:r>
            <w:r w:rsidRPr="00B86361">
              <w:rPr>
                <w:rFonts w:eastAsia="Calibri" w:cs="Arial"/>
                <w:bCs/>
                <w:sz w:val="20"/>
                <w:szCs w:val="20"/>
                <w:lang w:val="sr-Cyrl-RS"/>
              </w:rPr>
              <w:t>пословници Житиште, Тополовачки пут бб</w:t>
            </w:r>
          </w:p>
        </w:tc>
        <w:tc>
          <w:tcPr>
            <w:tcW w:w="992"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1000</w:t>
            </w:r>
          </w:p>
        </w:tc>
        <w:tc>
          <w:tcPr>
            <w:tcW w:w="1134" w:type="dxa"/>
            <w:gridSpan w:val="3"/>
            <w:vAlign w:val="center"/>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134" w:type="dxa"/>
            <w:gridSpan w:val="2"/>
            <w:vAlign w:val="center"/>
          </w:tcPr>
          <w:p w:rsidR="00A4739B" w:rsidRPr="00B86361" w:rsidRDefault="00A4739B" w:rsidP="00FA560A">
            <w:pPr>
              <w:rPr>
                <w:rFonts w:cs="Arial"/>
                <w:sz w:val="20"/>
                <w:szCs w:val="20"/>
              </w:rPr>
            </w:pPr>
          </w:p>
        </w:tc>
        <w:tc>
          <w:tcPr>
            <w:tcW w:w="851" w:type="dxa"/>
            <w:gridSpan w:val="2"/>
          </w:tcPr>
          <w:p w:rsidR="00A4739B" w:rsidRPr="00B86361" w:rsidRDefault="00A4739B" w:rsidP="00FA560A">
            <w:pPr>
              <w:jc w:val="center"/>
              <w:rPr>
                <w:rFonts w:cs="Arial"/>
                <w:sz w:val="20"/>
                <w:szCs w:val="20"/>
              </w:rPr>
            </w:pPr>
            <w:r w:rsidRPr="00B86361">
              <w:rPr>
                <w:rFonts w:cs="Arial"/>
                <w:sz w:val="20"/>
                <w:szCs w:val="20"/>
              </w:rPr>
              <w:t>2</w:t>
            </w:r>
          </w:p>
        </w:tc>
        <w:tc>
          <w:tcPr>
            <w:tcW w:w="1276" w:type="dxa"/>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559" w:type="dxa"/>
          </w:tcPr>
          <w:p w:rsidR="00A4739B" w:rsidRPr="00B86361" w:rsidRDefault="00A4739B" w:rsidP="00FA560A">
            <w:pPr>
              <w:rPr>
                <w:rFonts w:cs="Arial"/>
                <w:sz w:val="20"/>
                <w:szCs w:val="20"/>
              </w:rPr>
            </w:pPr>
          </w:p>
        </w:tc>
      </w:tr>
      <w:tr w:rsidR="00A4739B" w:rsidRPr="00B86361" w:rsidTr="003B2FFF">
        <w:trPr>
          <w:trHeight w:val="272"/>
          <w:jc w:val="center"/>
        </w:trPr>
        <w:tc>
          <w:tcPr>
            <w:tcW w:w="645"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25.</w:t>
            </w:r>
          </w:p>
        </w:tc>
        <w:tc>
          <w:tcPr>
            <w:tcW w:w="1902" w:type="dxa"/>
            <w:vAlign w:val="center"/>
          </w:tcPr>
          <w:p w:rsidR="00A4739B" w:rsidRPr="00B86361" w:rsidRDefault="00A4739B" w:rsidP="00FA560A">
            <w:pPr>
              <w:jc w:val="left"/>
              <w:rPr>
                <w:rFonts w:eastAsia="Calibri" w:cs="Arial"/>
                <w:sz w:val="20"/>
                <w:szCs w:val="20"/>
              </w:rPr>
            </w:pPr>
            <w:r w:rsidRPr="00B86361">
              <w:rPr>
                <w:rFonts w:eastAsia="Calibri" w:cs="Arial"/>
                <w:sz w:val="20"/>
                <w:szCs w:val="20"/>
              </w:rPr>
              <w:t xml:space="preserve">Услуге </w:t>
            </w:r>
            <w:r w:rsidRPr="00B86361">
              <w:rPr>
                <w:rFonts w:eastAsia="Calibri" w:cs="Arial"/>
                <w:sz w:val="20"/>
                <w:szCs w:val="20"/>
                <w:lang w:val="sr-Cyrl-RS"/>
              </w:rPr>
              <w:t xml:space="preserve">дератизације у </w:t>
            </w:r>
            <w:r w:rsidRPr="00B86361">
              <w:rPr>
                <w:rFonts w:eastAsia="Calibri" w:cs="Arial"/>
                <w:bCs/>
                <w:sz w:val="20"/>
                <w:szCs w:val="20"/>
                <w:lang w:val="sr-Cyrl-RS"/>
              </w:rPr>
              <w:t>пословници Сечањ, Партизански пут бб</w:t>
            </w:r>
          </w:p>
        </w:tc>
        <w:tc>
          <w:tcPr>
            <w:tcW w:w="992"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1000</w:t>
            </w:r>
          </w:p>
        </w:tc>
        <w:tc>
          <w:tcPr>
            <w:tcW w:w="1134" w:type="dxa"/>
            <w:gridSpan w:val="3"/>
            <w:vAlign w:val="center"/>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134" w:type="dxa"/>
            <w:gridSpan w:val="2"/>
            <w:vAlign w:val="center"/>
          </w:tcPr>
          <w:p w:rsidR="00A4739B" w:rsidRPr="00B86361" w:rsidRDefault="00A4739B" w:rsidP="00FA560A">
            <w:pPr>
              <w:rPr>
                <w:rFonts w:cs="Arial"/>
                <w:sz w:val="20"/>
                <w:szCs w:val="20"/>
              </w:rPr>
            </w:pPr>
          </w:p>
        </w:tc>
        <w:tc>
          <w:tcPr>
            <w:tcW w:w="851" w:type="dxa"/>
            <w:gridSpan w:val="2"/>
          </w:tcPr>
          <w:p w:rsidR="00A4739B" w:rsidRPr="00B86361" w:rsidRDefault="00A4739B" w:rsidP="00FA560A">
            <w:pPr>
              <w:jc w:val="center"/>
              <w:rPr>
                <w:rFonts w:cs="Arial"/>
                <w:sz w:val="20"/>
                <w:szCs w:val="20"/>
              </w:rPr>
            </w:pPr>
            <w:r w:rsidRPr="00B86361">
              <w:rPr>
                <w:rFonts w:cs="Arial"/>
                <w:sz w:val="20"/>
                <w:szCs w:val="20"/>
              </w:rPr>
              <w:t>2</w:t>
            </w:r>
          </w:p>
        </w:tc>
        <w:tc>
          <w:tcPr>
            <w:tcW w:w="1276" w:type="dxa"/>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559" w:type="dxa"/>
          </w:tcPr>
          <w:p w:rsidR="00A4739B" w:rsidRPr="00B86361" w:rsidRDefault="00A4739B" w:rsidP="00FA560A">
            <w:pPr>
              <w:rPr>
                <w:rFonts w:cs="Arial"/>
                <w:sz w:val="20"/>
                <w:szCs w:val="20"/>
              </w:rPr>
            </w:pPr>
          </w:p>
        </w:tc>
      </w:tr>
      <w:tr w:rsidR="00A4739B" w:rsidRPr="00B86361" w:rsidTr="003B2FFF">
        <w:trPr>
          <w:trHeight w:val="272"/>
          <w:jc w:val="center"/>
        </w:trPr>
        <w:tc>
          <w:tcPr>
            <w:tcW w:w="645"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26.</w:t>
            </w:r>
          </w:p>
        </w:tc>
        <w:tc>
          <w:tcPr>
            <w:tcW w:w="1902" w:type="dxa"/>
            <w:vAlign w:val="center"/>
          </w:tcPr>
          <w:p w:rsidR="00A4739B" w:rsidRPr="00B86361" w:rsidRDefault="00A4739B" w:rsidP="00FA560A">
            <w:pPr>
              <w:jc w:val="left"/>
              <w:rPr>
                <w:rFonts w:eastAsia="Calibri" w:cs="Arial"/>
                <w:sz w:val="20"/>
                <w:szCs w:val="20"/>
              </w:rPr>
            </w:pPr>
            <w:r w:rsidRPr="00B86361">
              <w:rPr>
                <w:rFonts w:eastAsia="Calibri" w:cs="Arial"/>
                <w:sz w:val="20"/>
                <w:szCs w:val="20"/>
              </w:rPr>
              <w:t xml:space="preserve">Услуге </w:t>
            </w:r>
            <w:r w:rsidRPr="00B86361">
              <w:rPr>
                <w:rFonts w:eastAsia="Calibri" w:cs="Arial"/>
                <w:sz w:val="20"/>
                <w:szCs w:val="20"/>
                <w:lang w:val="sr-Cyrl-RS"/>
              </w:rPr>
              <w:t xml:space="preserve">дезинсекције у </w:t>
            </w:r>
            <w:r w:rsidRPr="00B86361">
              <w:rPr>
                <w:rFonts w:eastAsia="Calibri" w:cs="Arial"/>
                <w:bCs/>
                <w:sz w:val="20"/>
                <w:szCs w:val="20"/>
                <w:lang w:val="sr-Cyrl-RS"/>
              </w:rPr>
              <w:t>пословници Сечањ, Партизански пут бб</w:t>
            </w:r>
          </w:p>
        </w:tc>
        <w:tc>
          <w:tcPr>
            <w:tcW w:w="992"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1000</w:t>
            </w:r>
          </w:p>
        </w:tc>
        <w:tc>
          <w:tcPr>
            <w:tcW w:w="1134" w:type="dxa"/>
            <w:gridSpan w:val="3"/>
            <w:vAlign w:val="center"/>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134" w:type="dxa"/>
            <w:gridSpan w:val="2"/>
            <w:vAlign w:val="center"/>
          </w:tcPr>
          <w:p w:rsidR="00A4739B" w:rsidRPr="00B86361" w:rsidRDefault="00A4739B" w:rsidP="00FA560A">
            <w:pPr>
              <w:rPr>
                <w:rFonts w:cs="Arial"/>
                <w:sz w:val="20"/>
                <w:szCs w:val="20"/>
              </w:rPr>
            </w:pPr>
          </w:p>
        </w:tc>
        <w:tc>
          <w:tcPr>
            <w:tcW w:w="851" w:type="dxa"/>
            <w:gridSpan w:val="2"/>
          </w:tcPr>
          <w:p w:rsidR="00A4739B" w:rsidRPr="00B86361" w:rsidRDefault="00A4739B" w:rsidP="00FA560A">
            <w:pPr>
              <w:jc w:val="center"/>
              <w:rPr>
                <w:rFonts w:cs="Arial"/>
                <w:sz w:val="20"/>
                <w:szCs w:val="20"/>
              </w:rPr>
            </w:pPr>
            <w:r w:rsidRPr="00B86361">
              <w:rPr>
                <w:rFonts w:cs="Arial"/>
                <w:sz w:val="20"/>
                <w:szCs w:val="20"/>
              </w:rPr>
              <w:t>2</w:t>
            </w:r>
          </w:p>
        </w:tc>
        <w:tc>
          <w:tcPr>
            <w:tcW w:w="1276" w:type="dxa"/>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559" w:type="dxa"/>
          </w:tcPr>
          <w:p w:rsidR="00A4739B" w:rsidRPr="00B86361" w:rsidRDefault="00A4739B" w:rsidP="00FA560A">
            <w:pPr>
              <w:rPr>
                <w:rFonts w:cs="Arial"/>
                <w:sz w:val="20"/>
                <w:szCs w:val="20"/>
              </w:rPr>
            </w:pPr>
          </w:p>
        </w:tc>
      </w:tr>
      <w:tr w:rsidR="00A4739B" w:rsidRPr="00B86361" w:rsidTr="003B2FFF">
        <w:trPr>
          <w:trHeight w:val="272"/>
          <w:jc w:val="center"/>
        </w:trPr>
        <w:tc>
          <w:tcPr>
            <w:tcW w:w="645"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27.</w:t>
            </w:r>
          </w:p>
        </w:tc>
        <w:tc>
          <w:tcPr>
            <w:tcW w:w="1902" w:type="dxa"/>
            <w:tcBorders>
              <w:bottom w:val="single" w:sz="4" w:space="0" w:color="auto"/>
            </w:tcBorders>
            <w:vAlign w:val="center"/>
          </w:tcPr>
          <w:p w:rsidR="00A4739B" w:rsidRPr="00B86361" w:rsidRDefault="00A4739B" w:rsidP="00FA560A">
            <w:pPr>
              <w:jc w:val="left"/>
              <w:rPr>
                <w:rFonts w:eastAsia="Calibri" w:cs="Arial"/>
                <w:sz w:val="20"/>
                <w:szCs w:val="20"/>
              </w:rPr>
            </w:pPr>
            <w:r w:rsidRPr="00B86361">
              <w:rPr>
                <w:rFonts w:eastAsia="Calibri" w:cs="Arial"/>
                <w:sz w:val="20"/>
                <w:szCs w:val="20"/>
              </w:rPr>
              <w:t xml:space="preserve">Услуге </w:t>
            </w:r>
            <w:r w:rsidRPr="00B86361">
              <w:rPr>
                <w:rFonts w:eastAsia="Calibri" w:cs="Arial"/>
                <w:sz w:val="20"/>
                <w:szCs w:val="20"/>
                <w:lang w:val="sr-Cyrl-RS"/>
              </w:rPr>
              <w:t xml:space="preserve">дератизације у </w:t>
            </w:r>
            <w:r w:rsidRPr="00B86361">
              <w:rPr>
                <w:rFonts w:eastAsia="Calibri" w:cs="Arial"/>
                <w:bCs/>
                <w:sz w:val="20"/>
                <w:szCs w:val="20"/>
                <w:lang w:val="sr-Cyrl-RS"/>
              </w:rPr>
              <w:t>Пословници Нова Црња, ЈНА бб</w:t>
            </w:r>
          </w:p>
        </w:tc>
        <w:tc>
          <w:tcPr>
            <w:tcW w:w="992" w:type="dxa"/>
            <w:tcBorders>
              <w:bottom w:val="single" w:sz="4" w:space="0" w:color="auto"/>
            </w:tcBorders>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1000</w:t>
            </w:r>
          </w:p>
        </w:tc>
        <w:tc>
          <w:tcPr>
            <w:tcW w:w="1134" w:type="dxa"/>
            <w:gridSpan w:val="3"/>
            <w:vAlign w:val="center"/>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134" w:type="dxa"/>
            <w:gridSpan w:val="2"/>
            <w:vAlign w:val="center"/>
          </w:tcPr>
          <w:p w:rsidR="00A4739B" w:rsidRPr="00B86361" w:rsidRDefault="00A4739B" w:rsidP="00FA560A">
            <w:pPr>
              <w:rPr>
                <w:rFonts w:cs="Arial"/>
                <w:sz w:val="20"/>
                <w:szCs w:val="20"/>
              </w:rPr>
            </w:pPr>
          </w:p>
        </w:tc>
        <w:tc>
          <w:tcPr>
            <w:tcW w:w="851" w:type="dxa"/>
            <w:gridSpan w:val="2"/>
          </w:tcPr>
          <w:p w:rsidR="00A4739B" w:rsidRPr="00B86361" w:rsidRDefault="00A4739B" w:rsidP="00FA560A">
            <w:pPr>
              <w:jc w:val="center"/>
              <w:rPr>
                <w:rFonts w:cs="Arial"/>
                <w:sz w:val="20"/>
                <w:szCs w:val="20"/>
              </w:rPr>
            </w:pPr>
            <w:r w:rsidRPr="00B86361">
              <w:rPr>
                <w:rFonts w:cs="Arial"/>
                <w:sz w:val="20"/>
                <w:szCs w:val="20"/>
              </w:rPr>
              <w:t>2</w:t>
            </w:r>
          </w:p>
        </w:tc>
        <w:tc>
          <w:tcPr>
            <w:tcW w:w="1276" w:type="dxa"/>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559" w:type="dxa"/>
          </w:tcPr>
          <w:p w:rsidR="00A4739B" w:rsidRPr="00B86361" w:rsidRDefault="00A4739B" w:rsidP="00FA560A">
            <w:pPr>
              <w:rPr>
                <w:rFonts w:cs="Arial"/>
                <w:sz w:val="20"/>
                <w:szCs w:val="20"/>
              </w:rPr>
            </w:pPr>
          </w:p>
        </w:tc>
      </w:tr>
      <w:tr w:rsidR="00A4739B" w:rsidRPr="00B86361" w:rsidTr="003B2FFF">
        <w:trPr>
          <w:trHeight w:val="272"/>
          <w:jc w:val="center"/>
        </w:trPr>
        <w:tc>
          <w:tcPr>
            <w:tcW w:w="645"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28.</w:t>
            </w:r>
          </w:p>
        </w:tc>
        <w:tc>
          <w:tcPr>
            <w:tcW w:w="1902" w:type="dxa"/>
            <w:tcBorders>
              <w:bottom w:val="single" w:sz="4" w:space="0" w:color="auto"/>
            </w:tcBorders>
            <w:vAlign w:val="center"/>
          </w:tcPr>
          <w:p w:rsidR="00A4739B" w:rsidRPr="00B86361" w:rsidRDefault="00A4739B" w:rsidP="00FA560A">
            <w:pPr>
              <w:jc w:val="left"/>
              <w:rPr>
                <w:rFonts w:eastAsia="Calibri" w:cs="Arial"/>
                <w:sz w:val="20"/>
                <w:szCs w:val="20"/>
              </w:rPr>
            </w:pPr>
            <w:r w:rsidRPr="00B86361">
              <w:rPr>
                <w:rFonts w:eastAsia="Calibri" w:cs="Arial"/>
                <w:sz w:val="20"/>
                <w:szCs w:val="20"/>
              </w:rPr>
              <w:t xml:space="preserve">Услуге </w:t>
            </w:r>
            <w:r w:rsidRPr="00B86361">
              <w:rPr>
                <w:rFonts w:eastAsia="Calibri" w:cs="Arial"/>
                <w:sz w:val="20"/>
                <w:szCs w:val="20"/>
                <w:lang w:val="sr-Cyrl-RS"/>
              </w:rPr>
              <w:t xml:space="preserve">дезинсекције у </w:t>
            </w:r>
            <w:r w:rsidRPr="00B86361">
              <w:rPr>
                <w:rFonts w:eastAsia="Calibri" w:cs="Arial"/>
                <w:bCs/>
                <w:sz w:val="20"/>
                <w:szCs w:val="20"/>
                <w:lang w:val="sr-Cyrl-RS"/>
              </w:rPr>
              <w:t>Пословници Нова Црња, ЈНА бб</w:t>
            </w:r>
          </w:p>
        </w:tc>
        <w:tc>
          <w:tcPr>
            <w:tcW w:w="992" w:type="dxa"/>
            <w:tcBorders>
              <w:bottom w:val="single" w:sz="4" w:space="0" w:color="auto"/>
            </w:tcBorders>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1000</w:t>
            </w:r>
          </w:p>
        </w:tc>
        <w:tc>
          <w:tcPr>
            <w:tcW w:w="1134" w:type="dxa"/>
            <w:gridSpan w:val="3"/>
            <w:vAlign w:val="center"/>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134" w:type="dxa"/>
            <w:gridSpan w:val="2"/>
            <w:vAlign w:val="center"/>
          </w:tcPr>
          <w:p w:rsidR="00A4739B" w:rsidRPr="00B86361" w:rsidRDefault="00A4739B" w:rsidP="00FA560A">
            <w:pPr>
              <w:rPr>
                <w:rFonts w:cs="Arial"/>
                <w:sz w:val="20"/>
                <w:szCs w:val="20"/>
              </w:rPr>
            </w:pPr>
          </w:p>
        </w:tc>
        <w:tc>
          <w:tcPr>
            <w:tcW w:w="851" w:type="dxa"/>
            <w:gridSpan w:val="2"/>
          </w:tcPr>
          <w:p w:rsidR="00A4739B" w:rsidRPr="00B86361" w:rsidRDefault="00A4739B" w:rsidP="00FA560A">
            <w:pPr>
              <w:jc w:val="center"/>
              <w:rPr>
                <w:rFonts w:cs="Arial"/>
                <w:sz w:val="20"/>
                <w:szCs w:val="20"/>
              </w:rPr>
            </w:pPr>
            <w:r w:rsidRPr="00B86361">
              <w:rPr>
                <w:rFonts w:cs="Arial"/>
                <w:sz w:val="20"/>
                <w:szCs w:val="20"/>
              </w:rPr>
              <w:t>2</w:t>
            </w:r>
          </w:p>
        </w:tc>
        <w:tc>
          <w:tcPr>
            <w:tcW w:w="1276" w:type="dxa"/>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559" w:type="dxa"/>
          </w:tcPr>
          <w:p w:rsidR="00A4739B" w:rsidRPr="00B86361" w:rsidRDefault="00A4739B" w:rsidP="00FA560A">
            <w:pPr>
              <w:rPr>
                <w:rFonts w:cs="Arial"/>
                <w:sz w:val="20"/>
                <w:szCs w:val="20"/>
              </w:rPr>
            </w:pPr>
          </w:p>
        </w:tc>
      </w:tr>
      <w:tr w:rsidR="00A4739B" w:rsidRPr="00B86361" w:rsidTr="003B2FFF">
        <w:trPr>
          <w:trHeight w:val="593"/>
          <w:jc w:val="center"/>
        </w:trPr>
        <w:tc>
          <w:tcPr>
            <w:tcW w:w="645"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29.</w:t>
            </w:r>
          </w:p>
        </w:tc>
        <w:tc>
          <w:tcPr>
            <w:tcW w:w="1902" w:type="dxa"/>
            <w:tcBorders>
              <w:top w:val="single" w:sz="4" w:space="0" w:color="auto"/>
            </w:tcBorders>
            <w:vAlign w:val="center"/>
          </w:tcPr>
          <w:p w:rsidR="00A4739B" w:rsidRPr="00B86361" w:rsidRDefault="00A4739B" w:rsidP="00FA560A">
            <w:pPr>
              <w:jc w:val="left"/>
              <w:rPr>
                <w:rFonts w:cs="Arial"/>
                <w:sz w:val="20"/>
                <w:szCs w:val="20"/>
              </w:rPr>
            </w:pPr>
            <w:r w:rsidRPr="00B86361">
              <w:rPr>
                <w:rFonts w:eastAsia="Calibri" w:cs="Arial"/>
                <w:sz w:val="20"/>
                <w:szCs w:val="20"/>
              </w:rPr>
              <w:t xml:space="preserve">Услуге </w:t>
            </w:r>
            <w:r w:rsidRPr="00B86361">
              <w:rPr>
                <w:rFonts w:eastAsia="Calibri" w:cs="Arial"/>
                <w:sz w:val="20"/>
                <w:szCs w:val="20"/>
                <w:lang w:val="sr-Cyrl-RS"/>
              </w:rPr>
              <w:t xml:space="preserve">дератизације </w:t>
            </w:r>
            <w:r w:rsidRPr="00B86361">
              <w:rPr>
                <w:rFonts w:eastAsia="Calibri" w:cs="Arial"/>
                <w:sz w:val="20"/>
                <w:szCs w:val="20"/>
              </w:rPr>
              <w:t xml:space="preserve">у </w:t>
            </w:r>
            <w:r w:rsidRPr="00B86361">
              <w:rPr>
                <w:rFonts w:eastAsia="Calibri" w:cs="Arial"/>
                <w:bCs/>
                <w:sz w:val="20"/>
                <w:szCs w:val="20"/>
              </w:rPr>
              <w:t>пословним и електроенергетским објект</w:t>
            </w:r>
            <w:r w:rsidRPr="00B86361">
              <w:rPr>
                <w:rFonts w:eastAsia="Calibri" w:cs="Arial"/>
                <w:bCs/>
                <w:sz w:val="20"/>
                <w:szCs w:val="20"/>
                <w:lang w:val="sr-Cyrl-RS"/>
              </w:rPr>
              <w:t>има</w:t>
            </w:r>
            <w:r w:rsidRPr="00B86361">
              <w:rPr>
                <w:rFonts w:eastAsia="Calibri" w:cs="Arial"/>
                <w:bCs/>
                <w:sz w:val="20"/>
                <w:szCs w:val="20"/>
              </w:rPr>
              <w:t xml:space="preserve"> у</w:t>
            </w:r>
            <w:r w:rsidRPr="00B86361">
              <w:rPr>
                <w:rFonts w:eastAsia="Calibri" w:cs="Arial"/>
                <w:bCs/>
                <w:sz w:val="20"/>
                <w:szCs w:val="20"/>
                <w:lang w:val="sr-Cyrl-RS"/>
              </w:rPr>
              <w:t xml:space="preserve"> одсеку Суботица, Сегедински пут 22-24 </w:t>
            </w:r>
          </w:p>
        </w:tc>
        <w:tc>
          <w:tcPr>
            <w:tcW w:w="992" w:type="dxa"/>
            <w:tcBorders>
              <w:top w:val="single" w:sz="4" w:space="0" w:color="auto"/>
            </w:tcBorders>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8196</w:t>
            </w:r>
          </w:p>
        </w:tc>
        <w:tc>
          <w:tcPr>
            <w:tcW w:w="1134" w:type="dxa"/>
            <w:gridSpan w:val="3"/>
            <w:vAlign w:val="center"/>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134" w:type="dxa"/>
            <w:gridSpan w:val="2"/>
            <w:vAlign w:val="center"/>
          </w:tcPr>
          <w:p w:rsidR="00A4739B" w:rsidRPr="00B86361" w:rsidRDefault="00A4739B" w:rsidP="00FA560A">
            <w:pPr>
              <w:rPr>
                <w:rFonts w:cs="Arial"/>
                <w:sz w:val="20"/>
                <w:szCs w:val="20"/>
              </w:rPr>
            </w:pPr>
          </w:p>
        </w:tc>
        <w:tc>
          <w:tcPr>
            <w:tcW w:w="851" w:type="dxa"/>
            <w:gridSpan w:val="2"/>
          </w:tcPr>
          <w:p w:rsidR="00A4739B" w:rsidRPr="00B86361" w:rsidRDefault="00A4739B" w:rsidP="00FA560A">
            <w:pPr>
              <w:jc w:val="center"/>
              <w:rPr>
                <w:rFonts w:cs="Arial"/>
                <w:sz w:val="20"/>
                <w:szCs w:val="20"/>
              </w:rPr>
            </w:pPr>
            <w:r w:rsidRPr="00B86361">
              <w:rPr>
                <w:rFonts w:cs="Arial"/>
                <w:sz w:val="20"/>
                <w:szCs w:val="20"/>
              </w:rPr>
              <w:t>2</w:t>
            </w:r>
          </w:p>
        </w:tc>
        <w:tc>
          <w:tcPr>
            <w:tcW w:w="1276" w:type="dxa"/>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559" w:type="dxa"/>
          </w:tcPr>
          <w:p w:rsidR="00A4739B" w:rsidRPr="00B86361" w:rsidRDefault="00A4739B" w:rsidP="00FA560A">
            <w:pPr>
              <w:rPr>
                <w:rFonts w:cs="Arial"/>
                <w:sz w:val="20"/>
                <w:szCs w:val="20"/>
              </w:rPr>
            </w:pPr>
          </w:p>
        </w:tc>
      </w:tr>
      <w:tr w:rsidR="00A4739B" w:rsidRPr="00B86361" w:rsidTr="003B2FFF">
        <w:trPr>
          <w:trHeight w:val="272"/>
          <w:jc w:val="center"/>
        </w:trPr>
        <w:tc>
          <w:tcPr>
            <w:tcW w:w="645"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30.</w:t>
            </w:r>
          </w:p>
        </w:tc>
        <w:tc>
          <w:tcPr>
            <w:tcW w:w="1902" w:type="dxa"/>
            <w:vAlign w:val="center"/>
          </w:tcPr>
          <w:p w:rsidR="00A4739B" w:rsidRPr="00B86361" w:rsidRDefault="00A4739B" w:rsidP="00FA560A">
            <w:pPr>
              <w:jc w:val="left"/>
              <w:rPr>
                <w:rFonts w:eastAsia="Calibri" w:cs="Arial"/>
                <w:sz w:val="20"/>
                <w:szCs w:val="20"/>
              </w:rPr>
            </w:pPr>
            <w:r w:rsidRPr="00B86361">
              <w:rPr>
                <w:rFonts w:eastAsia="Calibri" w:cs="Arial"/>
                <w:sz w:val="20"/>
                <w:szCs w:val="20"/>
              </w:rPr>
              <w:t xml:space="preserve">Услуге </w:t>
            </w:r>
            <w:r w:rsidRPr="00B86361">
              <w:rPr>
                <w:rFonts w:eastAsia="Calibri" w:cs="Arial"/>
                <w:sz w:val="20"/>
                <w:szCs w:val="20"/>
                <w:lang w:val="sr-Cyrl-RS"/>
              </w:rPr>
              <w:t xml:space="preserve">дезинсекције </w:t>
            </w:r>
            <w:r w:rsidRPr="00B86361">
              <w:rPr>
                <w:rFonts w:eastAsia="Calibri" w:cs="Arial"/>
                <w:sz w:val="20"/>
                <w:szCs w:val="20"/>
              </w:rPr>
              <w:t xml:space="preserve">у </w:t>
            </w:r>
            <w:r w:rsidRPr="00B86361">
              <w:rPr>
                <w:rFonts w:eastAsia="Calibri" w:cs="Arial"/>
                <w:bCs/>
                <w:sz w:val="20"/>
                <w:szCs w:val="20"/>
              </w:rPr>
              <w:t>пословним и електроенергетским објект</w:t>
            </w:r>
            <w:r w:rsidRPr="00B86361">
              <w:rPr>
                <w:rFonts w:eastAsia="Calibri" w:cs="Arial"/>
                <w:bCs/>
                <w:sz w:val="20"/>
                <w:szCs w:val="20"/>
                <w:lang w:val="sr-Cyrl-RS"/>
              </w:rPr>
              <w:t>има</w:t>
            </w:r>
            <w:r w:rsidRPr="00B86361">
              <w:rPr>
                <w:rFonts w:eastAsia="Calibri" w:cs="Arial"/>
                <w:bCs/>
                <w:sz w:val="20"/>
                <w:szCs w:val="20"/>
              </w:rPr>
              <w:t xml:space="preserve"> у</w:t>
            </w:r>
            <w:r w:rsidRPr="00B86361">
              <w:rPr>
                <w:rFonts w:eastAsia="Calibri" w:cs="Arial"/>
                <w:bCs/>
                <w:sz w:val="20"/>
                <w:szCs w:val="20"/>
                <w:lang w:val="sr-Cyrl-RS"/>
              </w:rPr>
              <w:t xml:space="preserve"> одсеку Суботица, Сегедински пут 22-24</w:t>
            </w:r>
          </w:p>
        </w:tc>
        <w:tc>
          <w:tcPr>
            <w:tcW w:w="992"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8196</w:t>
            </w:r>
          </w:p>
        </w:tc>
        <w:tc>
          <w:tcPr>
            <w:tcW w:w="1134" w:type="dxa"/>
            <w:gridSpan w:val="3"/>
            <w:vAlign w:val="center"/>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134" w:type="dxa"/>
            <w:gridSpan w:val="2"/>
            <w:vAlign w:val="center"/>
          </w:tcPr>
          <w:p w:rsidR="00A4739B" w:rsidRPr="00B86361" w:rsidRDefault="00A4739B" w:rsidP="00FA560A">
            <w:pPr>
              <w:rPr>
                <w:rFonts w:cs="Arial"/>
                <w:sz w:val="20"/>
                <w:szCs w:val="20"/>
              </w:rPr>
            </w:pPr>
          </w:p>
        </w:tc>
        <w:tc>
          <w:tcPr>
            <w:tcW w:w="851" w:type="dxa"/>
            <w:gridSpan w:val="2"/>
          </w:tcPr>
          <w:p w:rsidR="00A4739B" w:rsidRPr="00B86361" w:rsidRDefault="00A4739B" w:rsidP="00FA560A">
            <w:pPr>
              <w:jc w:val="center"/>
              <w:rPr>
                <w:rFonts w:cs="Arial"/>
                <w:sz w:val="20"/>
                <w:szCs w:val="20"/>
              </w:rPr>
            </w:pPr>
            <w:r w:rsidRPr="00B86361">
              <w:rPr>
                <w:rFonts w:cs="Arial"/>
                <w:sz w:val="20"/>
                <w:szCs w:val="20"/>
              </w:rPr>
              <w:t>2</w:t>
            </w:r>
          </w:p>
        </w:tc>
        <w:tc>
          <w:tcPr>
            <w:tcW w:w="1276" w:type="dxa"/>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559" w:type="dxa"/>
          </w:tcPr>
          <w:p w:rsidR="00A4739B" w:rsidRPr="00B86361" w:rsidRDefault="00A4739B" w:rsidP="00FA560A">
            <w:pPr>
              <w:rPr>
                <w:rFonts w:cs="Arial"/>
                <w:sz w:val="20"/>
                <w:szCs w:val="20"/>
              </w:rPr>
            </w:pPr>
          </w:p>
        </w:tc>
      </w:tr>
      <w:tr w:rsidR="00A4739B" w:rsidRPr="00B86361" w:rsidTr="003B2FFF">
        <w:trPr>
          <w:trHeight w:val="272"/>
          <w:jc w:val="center"/>
        </w:trPr>
        <w:tc>
          <w:tcPr>
            <w:tcW w:w="645"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31.</w:t>
            </w:r>
          </w:p>
        </w:tc>
        <w:tc>
          <w:tcPr>
            <w:tcW w:w="1902" w:type="dxa"/>
            <w:vAlign w:val="center"/>
          </w:tcPr>
          <w:p w:rsidR="00A4739B" w:rsidRPr="00B86361" w:rsidRDefault="00A4739B" w:rsidP="00FA560A">
            <w:pPr>
              <w:jc w:val="left"/>
              <w:rPr>
                <w:rFonts w:eastAsia="Calibri" w:cs="Arial"/>
                <w:sz w:val="20"/>
                <w:szCs w:val="20"/>
              </w:rPr>
            </w:pPr>
            <w:r w:rsidRPr="00B86361">
              <w:rPr>
                <w:rFonts w:eastAsia="Calibri" w:cs="Arial"/>
                <w:sz w:val="20"/>
                <w:szCs w:val="20"/>
              </w:rPr>
              <w:t xml:space="preserve">Услуге </w:t>
            </w:r>
            <w:r w:rsidRPr="00B86361">
              <w:rPr>
                <w:rFonts w:eastAsia="Calibri" w:cs="Arial"/>
                <w:sz w:val="20"/>
                <w:szCs w:val="20"/>
                <w:lang w:val="sr-Cyrl-RS"/>
              </w:rPr>
              <w:t xml:space="preserve">дератизације </w:t>
            </w:r>
            <w:r w:rsidRPr="00B86361">
              <w:rPr>
                <w:rFonts w:eastAsia="Calibri" w:cs="Arial"/>
                <w:sz w:val="20"/>
                <w:szCs w:val="20"/>
              </w:rPr>
              <w:t xml:space="preserve">у </w:t>
            </w:r>
            <w:r w:rsidRPr="00B86361">
              <w:rPr>
                <w:rFonts w:eastAsia="Calibri" w:cs="Arial"/>
                <w:bCs/>
                <w:sz w:val="20"/>
                <w:szCs w:val="20"/>
                <w:lang w:val="sr-Cyrl-RS"/>
              </w:rPr>
              <w:t xml:space="preserve">погону Кањижа, </w:t>
            </w:r>
            <w:r w:rsidRPr="00B86361">
              <w:rPr>
                <w:rFonts w:eastAsia="Calibri" w:cs="Arial"/>
                <w:bCs/>
                <w:sz w:val="20"/>
                <w:szCs w:val="20"/>
                <w:lang w:val="sr-Cyrl-RS"/>
              </w:rPr>
              <w:lastRenderedPageBreak/>
              <w:t>Пут Народних хероја 8</w:t>
            </w:r>
          </w:p>
        </w:tc>
        <w:tc>
          <w:tcPr>
            <w:tcW w:w="992"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lastRenderedPageBreak/>
              <w:t>2005</w:t>
            </w:r>
          </w:p>
        </w:tc>
        <w:tc>
          <w:tcPr>
            <w:tcW w:w="1134" w:type="dxa"/>
            <w:gridSpan w:val="3"/>
            <w:vAlign w:val="center"/>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134" w:type="dxa"/>
            <w:gridSpan w:val="2"/>
            <w:vAlign w:val="center"/>
          </w:tcPr>
          <w:p w:rsidR="00A4739B" w:rsidRPr="00B86361" w:rsidRDefault="00A4739B" w:rsidP="00FA560A">
            <w:pPr>
              <w:rPr>
                <w:rFonts w:cs="Arial"/>
                <w:sz w:val="20"/>
                <w:szCs w:val="20"/>
              </w:rPr>
            </w:pPr>
          </w:p>
        </w:tc>
        <w:tc>
          <w:tcPr>
            <w:tcW w:w="851" w:type="dxa"/>
            <w:gridSpan w:val="2"/>
          </w:tcPr>
          <w:p w:rsidR="00A4739B" w:rsidRPr="00B86361" w:rsidRDefault="00A4739B" w:rsidP="00FA560A">
            <w:pPr>
              <w:jc w:val="center"/>
              <w:rPr>
                <w:rFonts w:cs="Arial"/>
                <w:sz w:val="20"/>
                <w:szCs w:val="20"/>
              </w:rPr>
            </w:pPr>
            <w:r w:rsidRPr="00B86361">
              <w:rPr>
                <w:rFonts w:cs="Arial"/>
                <w:sz w:val="20"/>
                <w:szCs w:val="20"/>
              </w:rPr>
              <w:t>2</w:t>
            </w:r>
          </w:p>
        </w:tc>
        <w:tc>
          <w:tcPr>
            <w:tcW w:w="1276" w:type="dxa"/>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559" w:type="dxa"/>
          </w:tcPr>
          <w:p w:rsidR="00A4739B" w:rsidRPr="00B86361" w:rsidRDefault="00A4739B" w:rsidP="00FA560A">
            <w:pPr>
              <w:rPr>
                <w:rFonts w:cs="Arial"/>
                <w:sz w:val="20"/>
                <w:szCs w:val="20"/>
              </w:rPr>
            </w:pPr>
          </w:p>
        </w:tc>
      </w:tr>
      <w:tr w:rsidR="00A4739B" w:rsidRPr="00B86361" w:rsidTr="003B2FFF">
        <w:trPr>
          <w:trHeight w:val="272"/>
          <w:jc w:val="center"/>
        </w:trPr>
        <w:tc>
          <w:tcPr>
            <w:tcW w:w="645"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32.</w:t>
            </w:r>
          </w:p>
        </w:tc>
        <w:tc>
          <w:tcPr>
            <w:tcW w:w="1902" w:type="dxa"/>
            <w:vAlign w:val="center"/>
          </w:tcPr>
          <w:p w:rsidR="00A4739B" w:rsidRPr="00B86361" w:rsidRDefault="00A4739B" w:rsidP="00FA560A">
            <w:pPr>
              <w:jc w:val="left"/>
              <w:rPr>
                <w:rFonts w:eastAsia="Calibri" w:cs="Arial"/>
                <w:sz w:val="20"/>
                <w:szCs w:val="20"/>
              </w:rPr>
            </w:pPr>
            <w:r w:rsidRPr="00B86361">
              <w:rPr>
                <w:rFonts w:eastAsia="Calibri" w:cs="Arial"/>
                <w:sz w:val="20"/>
                <w:szCs w:val="20"/>
              </w:rPr>
              <w:t xml:space="preserve">Услуге </w:t>
            </w:r>
            <w:r w:rsidRPr="00B86361">
              <w:rPr>
                <w:rFonts w:eastAsia="Calibri" w:cs="Arial"/>
                <w:sz w:val="20"/>
                <w:szCs w:val="20"/>
                <w:lang w:val="sr-Cyrl-RS"/>
              </w:rPr>
              <w:t xml:space="preserve">дезинсекције </w:t>
            </w:r>
            <w:r w:rsidRPr="00B86361">
              <w:rPr>
                <w:rFonts w:eastAsia="Calibri" w:cs="Arial"/>
                <w:sz w:val="20"/>
                <w:szCs w:val="20"/>
              </w:rPr>
              <w:t xml:space="preserve">у </w:t>
            </w:r>
            <w:r w:rsidRPr="00B86361">
              <w:rPr>
                <w:rFonts w:eastAsia="Calibri" w:cs="Arial"/>
                <w:bCs/>
                <w:sz w:val="20"/>
                <w:szCs w:val="20"/>
                <w:lang w:val="sr-Cyrl-RS"/>
              </w:rPr>
              <w:t>погону Кањижа, Пут Народних хероја 8</w:t>
            </w:r>
          </w:p>
        </w:tc>
        <w:tc>
          <w:tcPr>
            <w:tcW w:w="992"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2005</w:t>
            </w:r>
          </w:p>
        </w:tc>
        <w:tc>
          <w:tcPr>
            <w:tcW w:w="1134" w:type="dxa"/>
            <w:gridSpan w:val="3"/>
            <w:vAlign w:val="center"/>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134" w:type="dxa"/>
            <w:gridSpan w:val="2"/>
            <w:vAlign w:val="center"/>
          </w:tcPr>
          <w:p w:rsidR="00A4739B" w:rsidRPr="00B86361" w:rsidRDefault="00A4739B" w:rsidP="00FA560A">
            <w:pPr>
              <w:rPr>
                <w:rFonts w:cs="Arial"/>
                <w:sz w:val="20"/>
                <w:szCs w:val="20"/>
              </w:rPr>
            </w:pPr>
          </w:p>
        </w:tc>
        <w:tc>
          <w:tcPr>
            <w:tcW w:w="851" w:type="dxa"/>
            <w:gridSpan w:val="2"/>
          </w:tcPr>
          <w:p w:rsidR="00A4739B" w:rsidRPr="00B86361" w:rsidRDefault="00A4739B" w:rsidP="00FA560A">
            <w:pPr>
              <w:jc w:val="center"/>
              <w:rPr>
                <w:rFonts w:cs="Arial"/>
                <w:sz w:val="20"/>
                <w:szCs w:val="20"/>
              </w:rPr>
            </w:pPr>
            <w:r w:rsidRPr="00B86361">
              <w:rPr>
                <w:rFonts w:cs="Arial"/>
                <w:sz w:val="20"/>
                <w:szCs w:val="20"/>
              </w:rPr>
              <w:t>2</w:t>
            </w:r>
          </w:p>
        </w:tc>
        <w:tc>
          <w:tcPr>
            <w:tcW w:w="1276" w:type="dxa"/>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559" w:type="dxa"/>
          </w:tcPr>
          <w:p w:rsidR="00A4739B" w:rsidRPr="00B86361" w:rsidRDefault="00A4739B" w:rsidP="00FA560A">
            <w:pPr>
              <w:rPr>
                <w:rFonts w:cs="Arial"/>
                <w:sz w:val="20"/>
                <w:szCs w:val="20"/>
              </w:rPr>
            </w:pPr>
          </w:p>
        </w:tc>
      </w:tr>
      <w:tr w:rsidR="00A4739B" w:rsidRPr="00B86361" w:rsidTr="003B2FFF">
        <w:trPr>
          <w:trHeight w:val="272"/>
          <w:jc w:val="center"/>
        </w:trPr>
        <w:tc>
          <w:tcPr>
            <w:tcW w:w="645"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33.</w:t>
            </w:r>
          </w:p>
        </w:tc>
        <w:tc>
          <w:tcPr>
            <w:tcW w:w="1902" w:type="dxa"/>
            <w:vAlign w:val="center"/>
          </w:tcPr>
          <w:p w:rsidR="00A4739B" w:rsidRPr="00B86361" w:rsidRDefault="00A4739B" w:rsidP="00FA560A">
            <w:pPr>
              <w:jc w:val="left"/>
              <w:rPr>
                <w:rFonts w:eastAsia="Calibri" w:cs="Arial"/>
                <w:sz w:val="20"/>
                <w:szCs w:val="20"/>
              </w:rPr>
            </w:pPr>
            <w:r w:rsidRPr="00B86361">
              <w:rPr>
                <w:rFonts w:eastAsia="Calibri" w:cs="Arial"/>
                <w:sz w:val="20"/>
                <w:szCs w:val="20"/>
              </w:rPr>
              <w:t xml:space="preserve">Услуге </w:t>
            </w:r>
            <w:r w:rsidRPr="00B86361">
              <w:rPr>
                <w:rFonts w:eastAsia="Calibri" w:cs="Arial"/>
                <w:sz w:val="20"/>
                <w:szCs w:val="20"/>
                <w:lang w:val="sr-Cyrl-RS"/>
              </w:rPr>
              <w:t xml:space="preserve">дератизације </w:t>
            </w:r>
            <w:r w:rsidRPr="00B86361">
              <w:rPr>
                <w:rFonts w:eastAsia="Calibri" w:cs="Arial"/>
                <w:sz w:val="20"/>
                <w:szCs w:val="20"/>
              </w:rPr>
              <w:t xml:space="preserve">у </w:t>
            </w:r>
            <w:r w:rsidRPr="00B86361">
              <w:rPr>
                <w:rFonts w:eastAsia="Calibri" w:cs="Arial"/>
                <w:bCs/>
                <w:sz w:val="20"/>
                <w:szCs w:val="20"/>
                <w:lang w:val="sr-Cyrl-RS"/>
              </w:rPr>
              <w:t>погону Кањижа Главна 3</w:t>
            </w:r>
          </w:p>
        </w:tc>
        <w:tc>
          <w:tcPr>
            <w:tcW w:w="992"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43</w:t>
            </w:r>
          </w:p>
        </w:tc>
        <w:tc>
          <w:tcPr>
            <w:tcW w:w="1134" w:type="dxa"/>
            <w:gridSpan w:val="3"/>
            <w:vAlign w:val="center"/>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134" w:type="dxa"/>
            <w:gridSpan w:val="2"/>
            <w:vAlign w:val="center"/>
          </w:tcPr>
          <w:p w:rsidR="00A4739B" w:rsidRPr="00B86361" w:rsidRDefault="00A4739B" w:rsidP="00FA560A">
            <w:pPr>
              <w:rPr>
                <w:rFonts w:cs="Arial"/>
                <w:sz w:val="20"/>
                <w:szCs w:val="20"/>
              </w:rPr>
            </w:pPr>
          </w:p>
        </w:tc>
        <w:tc>
          <w:tcPr>
            <w:tcW w:w="851" w:type="dxa"/>
            <w:gridSpan w:val="2"/>
          </w:tcPr>
          <w:p w:rsidR="00A4739B" w:rsidRPr="00B86361" w:rsidRDefault="00A4739B" w:rsidP="00FA560A">
            <w:pPr>
              <w:jc w:val="center"/>
              <w:rPr>
                <w:rFonts w:cs="Arial"/>
                <w:sz w:val="20"/>
                <w:szCs w:val="20"/>
              </w:rPr>
            </w:pPr>
            <w:r w:rsidRPr="00B86361">
              <w:rPr>
                <w:rFonts w:cs="Arial"/>
                <w:sz w:val="20"/>
                <w:szCs w:val="20"/>
              </w:rPr>
              <w:t>2</w:t>
            </w:r>
          </w:p>
        </w:tc>
        <w:tc>
          <w:tcPr>
            <w:tcW w:w="1276" w:type="dxa"/>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559" w:type="dxa"/>
          </w:tcPr>
          <w:p w:rsidR="00A4739B" w:rsidRPr="00B86361" w:rsidRDefault="00A4739B" w:rsidP="00FA560A">
            <w:pPr>
              <w:rPr>
                <w:rFonts w:cs="Arial"/>
                <w:sz w:val="20"/>
                <w:szCs w:val="20"/>
              </w:rPr>
            </w:pPr>
          </w:p>
        </w:tc>
      </w:tr>
      <w:tr w:rsidR="00A4739B" w:rsidRPr="00B86361" w:rsidTr="003B2FFF">
        <w:trPr>
          <w:trHeight w:val="272"/>
          <w:jc w:val="center"/>
        </w:trPr>
        <w:tc>
          <w:tcPr>
            <w:tcW w:w="645"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34.</w:t>
            </w:r>
          </w:p>
        </w:tc>
        <w:tc>
          <w:tcPr>
            <w:tcW w:w="1902" w:type="dxa"/>
            <w:vAlign w:val="center"/>
          </w:tcPr>
          <w:p w:rsidR="00A4739B" w:rsidRPr="00B86361" w:rsidRDefault="00A4739B" w:rsidP="00FA560A">
            <w:pPr>
              <w:jc w:val="left"/>
              <w:rPr>
                <w:rFonts w:eastAsia="Calibri" w:cs="Arial"/>
                <w:sz w:val="20"/>
                <w:szCs w:val="20"/>
              </w:rPr>
            </w:pPr>
            <w:r w:rsidRPr="00B86361">
              <w:rPr>
                <w:rFonts w:eastAsia="Calibri" w:cs="Arial"/>
                <w:sz w:val="20"/>
                <w:szCs w:val="20"/>
              </w:rPr>
              <w:t xml:space="preserve">Услуге </w:t>
            </w:r>
            <w:r w:rsidRPr="00B86361">
              <w:rPr>
                <w:rFonts w:eastAsia="Calibri" w:cs="Arial"/>
                <w:sz w:val="20"/>
                <w:szCs w:val="20"/>
                <w:lang w:val="sr-Cyrl-RS"/>
              </w:rPr>
              <w:t xml:space="preserve">дезинсекције </w:t>
            </w:r>
            <w:r w:rsidRPr="00B86361">
              <w:rPr>
                <w:rFonts w:eastAsia="Calibri" w:cs="Arial"/>
                <w:sz w:val="20"/>
                <w:szCs w:val="20"/>
              </w:rPr>
              <w:t xml:space="preserve">у </w:t>
            </w:r>
            <w:r w:rsidRPr="00B86361">
              <w:rPr>
                <w:rFonts w:eastAsia="Calibri" w:cs="Arial"/>
                <w:bCs/>
                <w:sz w:val="20"/>
                <w:szCs w:val="20"/>
                <w:lang w:val="sr-Cyrl-RS"/>
              </w:rPr>
              <w:t>погону Кањижа Главна 3</w:t>
            </w:r>
          </w:p>
        </w:tc>
        <w:tc>
          <w:tcPr>
            <w:tcW w:w="992"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43</w:t>
            </w:r>
          </w:p>
        </w:tc>
        <w:tc>
          <w:tcPr>
            <w:tcW w:w="1134" w:type="dxa"/>
            <w:gridSpan w:val="3"/>
            <w:vAlign w:val="center"/>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134" w:type="dxa"/>
            <w:gridSpan w:val="2"/>
            <w:vAlign w:val="center"/>
          </w:tcPr>
          <w:p w:rsidR="00A4739B" w:rsidRPr="00B86361" w:rsidRDefault="00A4739B" w:rsidP="00FA560A">
            <w:pPr>
              <w:rPr>
                <w:rFonts w:cs="Arial"/>
                <w:sz w:val="20"/>
                <w:szCs w:val="20"/>
              </w:rPr>
            </w:pPr>
          </w:p>
        </w:tc>
        <w:tc>
          <w:tcPr>
            <w:tcW w:w="851" w:type="dxa"/>
            <w:gridSpan w:val="2"/>
          </w:tcPr>
          <w:p w:rsidR="00A4739B" w:rsidRPr="00B86361" w:rsidRDefault="00A4739B" w:rsidP="00FA560A">
            <w:pPr>
              <w:jc w:val="center"/>
              <w:rPr>
                <w:rFonts w:cs="Arial"/>
                <w:sz w:val="20"/>
                <w:szCs w:val="20"/>
              </w:rPr>
            </w:pPr>
            <w:r w:rsidRPr="00B86361">
              <w:rPr>
                <w:rFonts w:cs="Arial"/>
                <w:sz w:val="20"/>
                <w:szCs w:val="20"/>
              </w:rPr>
              <w:t>2</w:t>
            </w:r>
          </w:p>
        </w:tc>
        <w:tc>
          <w:tcPr>
            <w:tcW w:w="1276" w:type="dxa"/>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559" w:type="dxa"/>
          </w:tcPr>
          <w:p w:rsidR="00A4739B" w:rsidRPr="00B86361" w:rsidRDefault="00A4739B" w:rsidP="00FA560A">
            <w:pPr>
              <w:rPr>
                <w:rFonts w:cs="Arial"/>
                <w:sz w:val="20"/>
                <w:szCs w:val="20"/>
              </w:rPr>
            </w:pPr>
          </w:p>
        </w:tc>
      </w:tr>
      <w:tr w:rsidR="00A4739B" w:rsidRPr="00B86361" w:rsidTr="003B2FFF">
        <w:trPr>
          <w:trHeight w:val="272"/>
          <w:jc w:val="center"/>
        </w:trPr>
        <w:tc>
          <w:tcPr>
            <w:tcW w:w="645"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35.</w:t>
            </w:r>
          </w:p>
        </w:tc>
        <w:tc>
          <w:tcPr>
            <w:tcW w:w="1902" w:type="dxa"/>
            <w:vAlign w:val="center"/>
          </w:tcPr>
          <w:p w:rsidR="00A4739B" w:rsidRPr="00B86361" w:rsidRDefault="00A4739B" w:rsidP="00FA560A">
            <w:pPr>
              <w:jc w:val="left"/>
              <w:rPr>
                <w:rFonts w:eastAsia="Calibri" w:cs="Arial"/>
                <w:sz w:val="20"/>
                <w:szCs w:val="20"/>
              </w:rPr>
            </w:pPr>
            <w:r w:rsidRPr="00B86361">
              <w:rPr>
                <w:rFonts w:eastAsia="Calibri" w:cs="Arial"/>
                <w:sz w:val="20"/>
                <w:szCs w:val="20"/>
              </w:rPr>
              <w:t xml:space="preserve">Услуге </w:t>
            </w:r>
            <w:r w:rsidRPr="00B86361">
              <w:rPr>
                <w:rFonts w:eastAsia="Calibri" w:cs="Arial"/>
                <w:sz w:val="20"/>
                <w:szCs w:val="20"/>
                <w:lang w:val="sr-Cyrl-RS"/>
              </w:rPr>
              <w:t xml:space="preserve">дератизације </w:t>
            </w:r>
            <w:r w:rsidRPr="00B86361">
              <w:rPr>
                <w:rFonts w:eastAsia="Calibri" w:cs="Arial"/>
                <w:bCs/>
                <w:sz w:val="20"/>
                <w:szCs w:val="20"/>
                <w:lang w:val="sr-Cyrl-RS"/>
              </w:rPr>
              <w:t>погону Бачка Топола, Главна 57</w:t>
            </w:r>
          </w:p>
        </w:tc>
        <w:tc>
          <w:tcPr>
            <w:tcW w:w="992"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1540</w:t>
            </w:r>
          </w:p>
        </w:tc>
        <w:tc>
          <w:tcPr>
            <w:tcW w:w="1134" w:type="dxa"/>
            <w:gridSpan w:val="3"/>
            <w:vAlign w:val="center"/>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134" w:type="dxa"/>
            <w:gridSpan w:val="2"/>
            <w:vAlign w:val="center"/>
          </w:tcPr>
          <w:p w:rsidR="00A4739B" w:rsidRPr="00B86361" w:rsidRDefault="00A4739B" w:rsidP="00FA560A">
            <w:pPr>
              <w:rPr>
                <w:rFonts w:cs="Arial"/>
                <w:sz w:val="20"/>
                <w:szCs w:val="20"/>
              </w:rPr>
            </w:pPr>
          </w:p>
        </w:tc>
        <w:tc>
          <w:tcPr>
            <w:tcW w:w="851" w:type="dxa"/>
            <w:gridSpan w:val="2"/>
          </w:tcPr>
          <w:p w:rsidR="00A4739B" w:rsidRPr="00B86361" w:rsidRDefault="00A4739B" w:rsidP="00FA560A">
            <w:pPr>
              <w:jc w:val="center"/>
              <w:rPr>
                <w:rFonts w:cs="Arial"/>
                <w:sz w:val="20"/>
                <w:szCs w:val="20"/>
              </w:rPr>
            </w:pPr>
            <w:r w:rsidRPr="00B86361">
              <w:rPr>
                <w:rFonts w:cs="Arial"/>
                <w:sz w:val="20"/>
                <w:szCs w:val="20"/>
              </w:rPr>
              <w:t>2</w:t>
            </w:r>
          </w:p>
        </w:tc>
        <w:tc>
          <w:tcPr>
            <w:tcW w:w="1276" w:type="dxa"/>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559" w:type="dxa"/>
          </w:tcPr>
          <w:p w:rsidR="00A4739B" w:rsidRPr="00B86361" w:rsidRDefault="00A4739B" w:rsidP="00FA560A">
            <w:pPr>
              <w:rPr>
                <w:rFonts w:cs="Arial"/>
                <w:sz w:val="20"/>
                <w:szCs w:val="20"/>
              </w:rPr>
            </w:pPr>
          </w:p>
        </w:tc>
      </w:tr>
      <w:tr w:rsidR="00A4739B" w:rsidRPr="00B86361" w:rsidTr="003B2FFF">
        <w:trPr>
          <w:trHeight w:val="272"/>
          <w:jc w:val="center"/>
        </w:trPr>
        <w:tc>
          <w:tcPr>
            <w:tcW w:w="645"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36.</w:t>
            </w:r>
          </w:p>
        </w:tc>
        <w:tc>
          <w:tcPr>
            <w:tcW w:w="1902" w:type="dxa"/>
            <w:vAlign w:val="center"/>
          </w:tcPr>
          <w:p w:rsidR="00A4739B" w:rsidRPr="00B86361" w:rsidRDefault="00A4739B" w:rsidP="00FA560A">
            <w:pPr>
              <w:jc w:val="left"/>
              <w:rPr>
                <w:rFonts w:eastAsia="Calibri" w:cs="Arial"/>
                <w:sz w:val="20"/>
                <w:szCs w:val="20"/>
              </w:rPr>
            </w:pPr>
            <w:r w:rsidRPr="00B86361">
              <w:rPr>
                <w:rFonts w:eastAsia="Calibri" w:cs="Arial"/>
                <w:sz w:val="20"/>
                <w:szCs w:val="20"/>
              </w:rPr>
              <w:t xml:space="preserve">Услуге </w:t>
            </w:r>
            <w:r w:rsidRPr="00B86361">
              <w:rPr>
                <w:rFonts w:eastAsia="Calibri" w:cs="Arial"/>
                <w:sz w:val="20"/>
                <w:szCs w:val="20"/>
                <w:lang w:val="sr-Cyrl-RS"/>
              </w:rPr>
              <w:t xml:space="preserve">дезинсекције у </w:t>
            </w:r>
            <w:r w:rsidRPr="00B86361">
              <w:rPr>
                <w:rFonts w:eastAsia="Calibri" w:cs="Arial"/>
                <w:bCs/>
                <w:sz w:val="20"/>
                <w:szCs w:val="20"/>
                <w:lang w:val="sr-Cyrl-RS"/>
              </w:rPr>
              <w:t>погону Бачка Топола, Главна 57</w:t>
            </w:r>
          </w:p>
        </w:tc>
        <w:tc>
          <w:tcPr>
            <w:tcW w:w="992"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1540</w:t>
            </w:r>
          </w:p>
        </w:tc>
        <w:tc>
          <w:tcPr>
            <w:tcW w:w="1134" w:type="dxa"/>
            <w:gridSpan w:val="3"/>
            <w:vAlign w:val="center"/>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134" w:type="dxa"/>
            <w:gridSpan w:val="2"/>
            <w:vAlign w:val="center"/>
          </w:tcPr>
          <w:p w:rsidR="00A4739B" w:rsidRPr="00B86361" w:rsidRDefault="00A4739B" w:rsidP="00FA560A">
            <w:pPr>
              <w:rPr>
                <w:rFonts w:cs="Arial"/>
                <w:sz w:val="20"/>
                <w:szCs w:val="20"/>
              </w:rPr>
            </w:pPr>
          </w:p>
        </w:tc>
        <w:tc>
          <w:tcPr>
            <w:tcW w:w="851" w:type="dxa"/>
            <w:gridSpan w:val="2"/>
          </w:tcPr>
          <w:p w:rsidR="00A4739B" w:rsidRPr="00B86361" w:rsidRDefault="00A4739B" w:rsidP="00FA560A">
            <w:pPr>
              <w:jc w:val="center"/>
              <w:rPr>
                <w:rFonts w:cs="Arial"/>
                <w:sz w:val="20"/>
                <w:szCs w:val="20"/>
              </w:rPr>
            </w:pPr>
            <w:r w:rsidRPr="00B86361">
              <w:rPr>
                <w:rFonts w:cs="Arial"/>
                <w:sz w:val="20"/>
                <w:szCs w:val="20"/>
              </w:rPr>
              <w:t>2</w:t>
            </w:r>
          </w:p>
        </w:tc>
        <w:tc>
          <w:tcPr>
            <w:tcW w:w="1276" w:type="dxa"/>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559" w:type="dxa"/>
          </w:tcPr>
          <w:p w:rsidR="00A4739B" w:rsidRPr="00B86361" w:rsidRDefault="00A4739B" w:rsidP="00FA560A">
            <w:pPr>
              <w:rPr>
                <w:rFonts w:cs="Arial"/>
                <w:sz w:val="20"/>
                <w:szCs w:val="20"/>
              </w:rPr>
            </w:pPr>
          </w:p>
        </w:tc>
      </w:tr>
      <w:tr w:rsidR="00A4739B" w:rsidRPr="00B86361" w:rsidTr="003B2FFF">
        <w:trPr>
          <w:trHeight w:val="272"/>
          <w:jc w:val="center"/>
        </w:trPr>
        <w:tc>
          <w:tcPr>
            <w:tcW w:w="645"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37.</w:t>
            </w:r>
          </w:p>
        </w:tc>
        <w:tc>
          <w:tcPr>
            <w:tcW w:w="1902" w:type="dxa"/>
            <w:vAlign w:val="center"/>
          </w:tcPr>
          <w:p w:rsidR="00A4739B" w:rsidRPr="00B86361" w:rsidRDefault="00A4739B" w:rsidP="00FA560A">
            <w:pPr>
              <w:jc w:val="left"/>
              <w:rPr>
                <w:rFonts w:eastAsia="Calibri" w:cs="Arial"/>
                <w:sz w:val="20"/>
                <w:szCs w:val="20"/>
              </w:rPr>
            </w:pPr>
            <w:r w:rsidRPr="00B86361">
              <w:rPr>
                <w:rFonts w:eastAsia="Calibri" w:cs="Arial"/>
                <w:sz w:val="20"/>
                <w:szCs w:val="20"/>
              </w:rPr>
              <w:t xml:space="preserve">Услуге </w:t>
            </w:r>
            <w:r w:rsidRPr="00B86361">
              <w:rPr>
                <w:rFonts w:eastAsia="Calibri" w:cs="Arial"/>
                <w:sz w:val="20"/>
                <w:szCs w:val="20"/>
                <w:lang w:val="sr-Cyrl-RS"/>
              </w:rPr>
              <w:t xml:space="preserve">дератизације у </w:t>
            </w:r>
            <w:r w:rsidRPr="00B86361">
              <w:rPr>
                <w:rFonts w:eastAsia="Calibri" w:cs="Arial"/>
                <w:bCs/>
                <w:sz w:val="20"/>
                <w:szCs w:val="20"/>
                <w:lang w:val="sr-Cyrl-RS"/>
              </w:rPr>
              <w:t>погону Сента, Суботички пут 21</w:t>
            </w:r>
          </w:p>
        </w:tc>
        <w:tc>
          <w:tcPr>
            <w:tcW w:w="992"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1,728</w:t>
            </w:r>
          </w:p>
        </w:tc>
        <w:tc>
          <w:tcPr>
            <w:tcW w:w="1134" w:type="dxa"/>
            <w:gridSpan w:val="3"/>
            <w:vAlign w:val="center"/>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134" w:type="dxa"/>
            <w:gridSpan w:val="2"/>
            <w:vAlign w:val="center"/>
          </w:tcPr>
          <w:p w:rsidR="00A4739B" w:rsidRPr="00B86361" w:rsidRDefault="00A4739B" w:rsidP="00FA560A">
            <w:pPr>
              <w:rPr>
                <w:rFonts w:cs="Arial"/>
                <w:sz w:val="20"/>
                <w:szCs w:val="20"/>
              </w:rPr>
            </w:pPr>
          </w:p>
        </w:tc>
        <w:tc>
          <w:tcPr>
            <w:tcW w:w="851" w:type="dxa"/>
            <w:gridSpan w:val="2"/>
          </w:tcPr>
          <w:p w:rsidR="00A4739B" w:rsidRPr="00B86361" w:rsidRDefault="00A4739B" w:rsidP="00FA560A">
            <w:pPr>
              <w:jc w:val="center"/>
              <w:rPr>
                <w:rFonts w:cs="Arial"/>
                <w:sz w:val="20"/>
                <w:szCs w:val="20"/>
              </w:rPr>
            </w:pPr>
            <w:r w:rsidRPr="00B86361">
              <w:rPr>
                <w:rFonts w:cs="Arial"/>
                <w:sz w:val="20"/>
                <w:szCs w:val="20"/>
              </w:rPr>
              <w:t>2</w:t>
            </w:r>
          </w:p>
        </w:tc>
        <w:tc>
          <w:tcPr>
            <w:tcW w:w="1276" w:type="dxa"/>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559" w:type="dxa"/>
          </w:tcPr>
          <w:p w:rsidR="00A4739B" w:rsidRPr="00B86361" w:rsidRDefault="00A4739B" w:rsidP="00FA560A">
            <w:pPr>
              <w:rPr>
                <w:rFonts w:cs="Arial"/>
                <w:sz w:val="20"/>
                <w:szCs w:val="20"/>
              </w:rPr>
            </w:pPr>
          </w:p>
        </w:tc>
      </w:tr>
      <w:tr w:rsidR="00A4739B" w:rsidRPr="00B86361" w:rsidTr="003B2FFF">
        <w:trPr>
          <w:trHeight w:val="272"/>
          <w:jc w:val="center"/>
        </w:trPr>
        <w:tc>
          <w:tcPr>
            <w:tcW w:w="645"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38.</w:t>
            </w:r>
          </w:p>
        </w:tc>
        <w:tc>
          <w:tcPr>
            <w:tcW w:w="1902" w:type="dxa"/>
            <w:vAlign w:val="center"/>
          </w:tcPr>
          <w:p w:rsidR="00A4739B" w:rsidRPr="00B86361" w:rsidRDefault="00A4739B" w:rsidP="00FA560A">
            <w:pPr>
              <w:jc w:val="left"/>
              <w:rPr>
                <w:rFonts w:eastAsia="Calibri" w:cs="Arial"/>
                <w:sz w:val="20"/>
                <w:szCs w:val="20"/>
              </w:rPr>
            </w:pPr>
            <w:r w:rsidRPr="00B86361">
              <w:rPr>
                <w:rFonts w:eastAsia="Calibri" w:cs="Arial"/>
                <w:sz w:val="20"/>
                <w:szCs w:val="20"/>
              </w:rPr>
              <w:t xml:space="preserve">Услуге </w:t>
            </w:r>
            <w:r w:rsidRPr="00B86361">
              <w:rPr>
                <w:rFonts w:eastAsia="Calibri" w:cs="Arial"/>
                <w:sz w:val="20"/>
                <w:szCs w:val="20"/>
                <w:lang w:val="sr-Cyrl-RS"/>
              </w:rPr>
              <w:t xml:space="preserve">дезинсекције у </w:t>
            </w:r>
            <w:r w:rsidRPr="00B86361">
              <w:rPr>
                <w:rFonts w:eastAsia="Calibri" w:cs="Arial"/>
                <w:bCs/>
                <w:sz w:val="20"/>
                <w:szCs w:val="20"/>
                <w:lang w:val="sr-Cyrl-RS"/>
              </w:rPr>
              <w:t>погону Сента, Суботички пут 21</w:t>
            </w:r>
          </w:p>
        </w:tc>
        <w:tc>
          <w:tcPr>
            <w:tcW w:w="992"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1,728</w:t>
            </w:r>
          </w:p>
        </w:tc>
        <w:tc>
          <w:tcPr>
            <w:tcW w:w="1134" w:type="dxa"/>
            <w:gridSpan w:val="3"/>
            <w:vAlign w:val="center"/>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134" w:type="dxa"/>
            <w:gridSpan w:val="2"/>
            <w:vAlign w:val="center"/>
          </w:tcPr>
          <w:p w:rsidR="00A4739B" w:rsidRPr="00B86361" w:rsidRDefault="00A4739B" w:rsidP="00FA560A">
            <w:pPr>
              <w:rPr>
                <w:rFonts w:cs="Arial"/>
                <w:sz w:val="20"/>
                <w:szCs w:val="20"/>
              </w:rPr>
            </w:pPr>
          </w:p>
        </w:tc>
        <w:tc>
          <w:tcPr>
            <w:tcW w:w="851" w:type="dxa"/>
            <w:gridSpan w:val="2"/>
          </w:tcPr>
          <w:p w:rsidR="00A4739B" w:rsidRPr="00B86361" w:rsidRDefault="00A4739B" w:rsidP="00FA560A">
            <w:pPr>
              <w:jc w:val="center"/>
              <w:rPr>
                <w:rFonts w:cs="Arial"/>
                <w:sz w:val="20"/>
                <w:szCs w:val="20"/>
              </w:rPr>
            </w:pPr>
            <w:r w:rsidRPr="00B86361">
              <w:rPr>
                <w:rFonts w:cs="Arial"/>
                <w:sz w:val="20"/>
                <w:szCs w:val="20"/>
              </w:rPr>
              <w:t>2</w:t>
            </w:r>
          </w:p>
        </w:tc>
        <w:tc>
          <w:tcPr>
            <w:tcW w:w="1276" w:type="dxa"/>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559" w:type="dxa"/>
          </w:tcPr>
          <w:p w:rsidR="00A4739B" w:rsidRPr="00B86361" w:rsidRDefault="00A4739B" w:rsidP="00FA560A">
            <w:pPr>
              <w:rPr>
                <w:rFonts w:cs="Arial"/>
                <w:sz w:val="20"/>
                <w:szCs w:val="20"/>
              </w:rPr>
            </w:pPr>
          </w:p>
        </w:tc>
      </w:tr>
      <w:tr w:rsidR="00A4739B" w:rsidRPr="00B86361" w:rsidTr="003B2FFF">
        <w:trPr>
          <w:trHeight w:val="272"/>
          <w:jc w:val="center"/>
        </w:trPr>
        <w:tc>
          <w:tcPr>
            <w:tcW w:w="645"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39.</w:t>
            </w:r>
          </w:p>
        </w:tc>
        <w:tc>
          <w:tcPr>
            <w:tcW w:w="1902" w:type="dxa"/>
            <w:tcBorders>
              <w:bottom w:val="single" w:sz="4" w:space="0" w:color="auto"/>
            </w:tcBorders>
            <w:vAlign w:val="center"/>
          </w:tcPr>
          <w:p w:rsidR="00A4739B" w:rsidRPr="00B86361" w:rsidRDefault="00A4739B" w:rsidP="00FA560A">
            <w:pPr>
              <w:jc w:val="left"/>
              <w:rPr>
                <w:rFonts w:eastAsia="Calibri" w:cs="Arial"/>
                <w:bCs/>
                <w:sz w:val="20"/>
                <w:szCs w:val="20"/>
                <w:lang w:val="sr-Cyrl-RS"/>
              </w:rPr>
            </w:pPr>
            <w:r w:rsidRPr="00B86361">
              <w:rPr>
                <w:rFonts w:eastAsia="Calibri" w:cs="Arial"/>
                <w:sz w:val="20"/>
                <w:szCs w:val="20"/>
              </w:rPr>
              <w:t xml:space="preserve">Услуге </w:t>
            </w:r>
            <w:r w:rsidRPr="00B86361">
              <w:rPr>
                <w:rFonts w:eastAsia="Calibri" w:cs="Arial"/>
                <w:sz w:val="20"/>
                <w:szCs w:val="20"/>
                <w:lang w:val="sr-Cyrl-RS"/>
              </w:rPr>
              <w:t xml:space="preserve">дератизације у </w:t>
            </w:r>
            <w:r w:rsidRPr="00B86361">
              <w:rPr>
                <w:rFonts w:eastAsia="Calibri" w:cs="Arial"/>
                <w:bCs/>
                <w:sz w:val="20"/>
                <w:szCs w:val="20"/>
                <w:lang w:val="sr-Cyrl-RS"/>
              </w:rPr>
              <w:t>пословници Бајмок, Пут Моше Пијаде 12</w:t>
            </w:r>
          </w:p>
        </w:tc>
        <w:tc>
          <w:tcPr>
            <w:tcW w:w="992" w:type="dxa"/>
            <w:tcBorders>
              <w:bottom w:val="single" w:sz="4" w:space="0" w:color="auto"/>
            </w:tcBorders>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360,49</w:t>
            </w:r>
          </w:p>
        </w:tc>
        <w:tc>
          <w:tcPr>
            <w:tcW w:w="1134" w:type="dxa"/>
            <w:gridSpan w:val="3"/>
            <w:vAlign w:val="center"/>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134" w:type="dxa"/>
            <w:gridSpan w:val="2"/>
            <w:vAlign w:val="center"/>
          </w:tcPr>
          <w:p w:rsidR="00A4739B" w:rsidRPr="00B86361" w:rsidRDefault="00A4739B" w:rsidP="00FA560A">
            <w:pPr>
              <w:rPr>
                <w:rFonts w:cs="Arial"/>
                <w:sz w:val="20"/>
                <w:szCs w:val="20"/>
              </w:rPr>
            </w:pPr>
          </w:p>
        </w:tc>
        <w:tc>
          <w:tcPr>
            <w:tcW w:w="851" w:type="dxa"/>
            <w:gridSpan w:val="2"/>
          </w:tcPr>
          <w:p w:rsidR="00A4739B" w:rsidRPr="00B86361" w:rsidRDefault="00A4739B" w:rsidP="00FA560A">
            <w:pPr>
              <w:jc w:val="center"/>
              <w:rPr>
                <w:rFonts w:cs="Arial"/>
                <w:sz w:val="20"/>
                <w:szCs w:val="20"/>
              </w:rPr>
            </w:pPr>
            <w:r w:rsidRPr="00B86361">
              <w:rPr>
                <w:rFonts w:cs="Arial"/>
                <w:sz w:val="20"/>
                <w:szCs w:val="20"/>
              </w:rPr>
              <w:t>2</w:t>
            </w:r>
          </w:p>
        </w:tc>
        <w:tc>
          <w:tcPr>
            <w:tcW w:w="1276" w:type="dxa"/>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559" w:type="dxa"/>
          </w:tcPr>
          <w:p w:rsidR="00A4739B" w:rsidRPr="00B86361" w:rsidRDefault="00A4739B" w:rsidP="00FA560A">
            <w:pPr>
              <w:rPr>
                <w:rFonts w:cs="Arial"/>
                <w:sz w:val="20"/>
                <w:szCs w:val="20"/>
              </w:rPr>
            </w:pPr>
          </w:p>
        </w:tc>
      </w:tr>
      <w:tr w:rsidR="00A4739B" w:rsidRPr="00B86361" w:rsidTr="003B2FFF">
        <w:trPr>
          <w:trHeight w:val="272"/>
          <w:jc w:val="center"/>
        </w:trPr>
        <w:tc>
          <w:tcPr>
            <w:tcW w:w="645"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40.</w:t>
            </w:r>
          </w:p>
        </w:tc>
        <w:tc>
          <w:tcPr>
            <w:tcW w:w="1902" w:type="dxa"/>
            <w:tcBorders>
              <w:bottom w:val="single" w:sz="4" w:space="0" w:color="auto"/>
            </w:tcBorders>
            <w:vAlign w:val="center"/>
          </w:tcPr>
          <w:p w:rsidR="00A4739B" w:rsidRPr="00B86361" w:rsidRDefault="00A4739B" w:rsidP="00FA560A">
            <w:pPr>
              <w:jc w:val="left"/>
              <w:rPr>
                <w:rFonts w:eastAsia="Calibri" w:cs="Arial"/>
                <w:bCs/>
                <w:sz w:val="20"/>
                <w:szCs w:val="20"/>
                <w:lang w:val="sr-Cyrl-RS"/>
              </w:rPr>
            </w:pPr>
            <w:r w:rsidRPr="00B86361">
              <w:rPr>
                <w:rFonts w:eastAsia="Calibri" w:cs="Arial"/>
                <w:sz w:val="20"/>
                <w:szCs w:val="20"/>
              </w:rPr>
              <w:t xml:space="preserve">Услуге </w:t>
            </w:r>
            <w:r w:rsidRPr="00B86361">
              <w:rPr>
                <w:rFonts w:eastAsia="Calibri" w:cs="Arial"/>
                <w:sz w:val="20"/>
                <w:szCs w:val="20"/>
                <w:lang w:val="sr-Cyrl-RS"/>
              </w:rPr>
              <w:t xml:space="preserve">дезинсекције у </w:t>
            </w:r>
            <w:r w:rsidRPr="00B86361">
              <w:rPr>
                <w:rFonts w:eastAsia="Calibri" w:cs="Arial"/>
                <w:bCs/>
                <w:sz w:val="20"/>
                <w:szCs w:val="20"/>
                <w:lang w:val="sr-Cyrl-RS"/>
              </w:rPr>
              <w:t>пословници Бајмок, Пут Моше Пијаде 12</w:t>
            </w:r>
          </w:p>
        </w:tc>
        <w:tc>
          <w:tcPr>
            <w:tcW w:w="992" w:type="dxa"/>
            <w:tcBorders>
              <w:bottom w:val="single" w:sz="4" w:space="0" w:color="auto"/>
            </w:tcBorders>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360,49</w:t>
            </w:r>
          </w:p>
        </w:tc>
        <w:tc>
          <w:tcPr>
            <w:tcW w:w="1134" w:type="dxa"/>
            <w:gridSpan w:val="3"/>
            <w:vAlign w:val="center"/>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134" w:type="dxa"/>
            <w:gridSpan w:val="2"/>
            <w:vAlign w:val="center"/>
          </w:tcPr>
          <w:p w:rsidR="00A4739B" w:rsidRPr="00B86361" w:rsidRDefault="00A4739B" w:rsidP="00FA560A">
            <w:pPr>
              <w:rPr>
                <w:rFonts w:cs="Arial"/>
                <w:sz w:val="20"/>
                <w:szCs w:val="20"/>
              </w:rPr>
            </w:pPr>
          </w:p>
        </w:tc>
        <w:tc>
          <w:tcPr>
            <w:tcW w:w="851" w:type="dxa"/>
            <w:gridSpan w:val="2"/>
          </w:tcPr>
          <w:p w:rsidR="00A4739B" w:rsidRPr="00B86361" w:rsidRDefault="00A4739B" w:rsidP="00FA560A">
            <w:pPr>
              <w:jc w:val="center"/>
              <w:rPr>
                <w:rFonts w:cs="Arial"/>
                <w:sz w:val="20"/>
                <w:szCs w:val="20"/>
              </w:rPr>
            </w:pPr>
            <w:r w:rsidRPr="00B86361">
              <w:rPr>
                <w:rFonts w:cs="Arial"/>
                <w:sz w:val="20"/>
                <w:szCs w:val="20"/>
              </w:rPr>
              <w:t>2</w:t>
            </w:r>
          </w:p>
        </w:tc>
        <w:tc>
          <w:tcPr>
            <w:tcW w:w="1276" w:type="dxa"/>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559" w:type="dxa"/>
          </w:tcPr>
          <w:p w:rsidR="00A4739B" w:rsidRPr="00B86361" w:rsidRDefault="00A4739B" w:rsidP="00FA560A">
            <w:pPr>
              <w:rPr>
                <w:rFonts w:cs="Arial"/>
                <w:sz w:val="20"/>
                <w:szCs w:val="20"/>
              </w:rPr>
            </w:pPr>
          </w:p>
        </w:tc>
      </w:tr>
      <w:tr w:rsidR="00A4739B" w:rsidRPr="00B86361" w:rsidTr="003B2FFF">
        <w:trPr>
          <w:trHeight w:val="272"/>
          <w:jc w:val="center"/>
        </w:trPr>
        <w:tc>
          <w:tcPr>
            <w:tcW w:w="645"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41.</w:t>
            </w:r>
          </w:p>
        </w:tc>
        <w:tc>
          <w:tcPr>
            <w:tcW w:w="1902" w:type="dxa"/>
            <w:tcBorders>
              <w:top w:val="single" w:sz="4" w:space="0" w:color="auto"/>
            </w:tcBorders>
            <w:vAlign w:val="center"/>
          </w:tcPr>
          <w:p w:rsidR="00A4739B" w:rsidRPr="00B86361" w:rsidRDefault="00A4739B" w:rsidP="00FA560A">
            <w:pPr>
              <w:jc w:val="left"/>
              <w:rPr>
                <w:rFonts w:eastAsia="Calibri" w:cs="Arial"/>
                <w:bCs/>
                <w:sz w:val="20"/>
                <w:szCs w:val="20"/>
                <w:lang w:val="sr-Cyrl-RS"/>
              </w:rPr>
            </w:pPr>
            <w:r w:rsidRPr="00B86361">
              <w:rPr>
                <w:rFonts w:eastAsia="Calibri" w:cs="Arial"/>
                <w:sz w:val="20"/>
                <w:szCs w:val="20"/>
              </w:rPr>
              <w:t xml:space="preserve">Услуге </w:t>
            </w:r>
            <w:r w:rsidRPr="00B86361">
              <w:rPr>
                <w:rFonts w:eastAsia="Calibri" w:cs="Arial"/>
                <w:sz w:val="20"/>
                <w:szCs w:val="20"/>
                <w:lang w:val="sr-Cyrl-RS"/>
              </w:rPr>
              <w:t xml:space="preserve">дератизације </w:t>
            </w:r>
            <w:r w:rsidRPr="00B86361">
              <w:rPr>
                <w:rFonts w:eastAsia="Calibri" w:cs="Arial"/>
                <w:sz w:val="20"/>
                <w:szCs w:val="20"/>
              </w:rPr>
              <w:t xml:space="preserve">у </w:t>
            </w:r>
            <w:r w:rsidRPr="00B86361">
              <w:rPr>
                <w:rFonts w:eastAsia="Calibri" w:cs="Arial"/>
                <w:bCs/>
                <w:sz w:val="20"/>
                <w:szCs w:val="20"/>
              </w:rPr>
              <w:t>пословн</w:t>
            </w:r>
            <w:r w:rsidRPr="00B86361">
              <w:rPr>
                <w:rFonts w:eastAsia="Calibri" w:cs="Arial"/>
                <w:bCs/>
                <w:sz w:val="20"/>
                <w:szCs w:val="20"/>
                <w:lang w:val="sr-Cyrl-RS"/>
              </w:rPr>
              <w:t>им и електроенергетским</w:t>
            </w:r>
            <w:r w:rsidRPr="00B86361">
              <w:rPr>
                <w:rFonts w:eastAsia="Calibri" w:cs="Arial"/>
                <w:bCs/>
                <w:sz w:val="20"/>
                <w:szCs w:val="20"/>
              </w:rPr>
              <w:t xml:space="preserve"> објект</w:t>
            </w:r>
            <w:r w:rsidRPr="00B86361">
              <w:rPr>
                <w:rFonts w:eastAsia="Calibri" w:cs="Arial"/>
                <w:bCs/>
                <w:sz w:val="20"/>
                <w:szCs w:val="20"/>
                <w:lang w:val="sr-Cyrl-RS"/>
              </w:rPr>
              <w:t>има</w:t>
            </w:r>
            <w:r w:rsidRPr="00B86361">
              <w:rPr>
                <w:rFonts w:eastAsia="Calibri" w:cs="Arial"/>
                <w:bCs/>
                <w:sz w:val="20"/>
                <w:szCs w:val="20"/>
              </w:rPr>
              <w:t xml:space="preserve"> у</w:t>
            </w:r>
            <w:r w:rsidRPr="00B86361">
              <w:rPr>
                <w:rFonts w:eastAsia="Calibri" w:cs="Arial"/>
                <w:bCs/>
                <w:sz w:val="20"/>
                <w:szCs w:val="20"/>
                <w:lang w:val="sr-Cyrl-RS"/>
              </w:rPr>
              <w:t xml:space="preserve"> Одсеку Сомбор, Апатински пут бб</w:t>
            </w:r>
          </w:p>
        </w:tc>
        <w:tc>
          <w:tcPr>
            <w:tcW w:w="992" w:type="dxa"/>
            <w:tcBorders>
              <w:top w:val="single" w:sz="4" w:space="0" w:color="auto"/>
            </w:tcBorders>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6107</w:t>
            </w:r>
          </w:p>
        </w:tc>
        <w:tc>
          <w:tcPr>
            <w:tcW w:w="1134" w:type="dxa"/>
            <w:gridSpan w:val="3"/>
            <w:vAlign w:val="center"/>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134" w:type="dxa"/>
            <w:gridSpan w:val="2"/>
            <w:vAlign w:val="center"/>
          </w:tcPr>
          <w:p w:rsidR="00A4739B" w:rsidRPr="00B86361" w:rsidRDefault="00A4739B" w:rsidP="00FA560A">
            <w:pPr>
              <w:rPr>
                <w:rFonts w:cs="Arial"/>
                <w:sz w:val="20"/>
                <w:szCs w:val="20"/>
              </w:rPr>
            </w:pPr>
          </w:p>
        </w:tc>
        <w:tc>
          <w:tcPr>
            <w:tcW w:w="851" w:type="dxa"/>
            <w:gridSpan w:val="2"/>
          </w:tcPr>
          <w:p w:rsidR="00A4739B" w:rsidRPr="00B86361" w:rsidRDefault="00A4739B" w:rsidP="00FA560A">
            <w:pPr>
              <w:jc w:val="center"/>
              <w:rPr>
                <w:rFonts w:cs="Arial"/>
                <w:sz w:val="20"/>
                <w:szCs w:val="20"/>
              </w:rPr>
            </w:pPr>
            <w:r w:rsidRPr="00B86361">
              <w:rPr>
                <w:rFonts w:cs="Arial"/>
                <w:sz w:val="20"/>
                <w:szCs w:val="20"/>
              </w:rPr>
              <w:t>2</w:t>
            </w:r>
          </w:p>
        </w:tc>
        <w:tc>
          <w:tcPr>
            <w:tcW w:w="1276" w:type="dxa"/>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559" w:type="dxa"/>
          </w:tcPr>
          <w:p w:rsidR="00A4739B" w:rsidRPr="00B86361" w:rsidRDefault="00A4739B" w:rsidP="00FA560A">
            <w:pPr>
              <w:rPr>
                <w:rFonts w:cs="Arial"/>
                <w:sz w:val="20"/>
                <w:szCs w:val="20"/>
              </w:rPr>
            </w:pPr>
          </w:p>
        </w:tc>
      </w:tr>
      <w:tr w:rsidR="00A4739B" w:rsidRPr="00B86361" w:rsidTr="003B2FFF">
        <w:trPr>
          <w:trHeight w:val="272"/>
          <w:jc w:val="center"/>
        </w:trPr>
        <w:tc>
          <w:tcPr>
            <w:tcW w:w="645"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42.</w:t>
            </w:r>
          </w:p>
        </w:tc>
        <w:tc>
          <w:tcPr>
            <w:tcW w:w="1902" w:type="dxa"/>
            <w:vAlign w:val="center"/>
          </w:tcPr>
          <w:p w:rsidR="00A4739B" w:rsidRPr="00B86361" w:rsidRDefault="00A4739B" w:rsidP="00FA560A">
            <w:pPr>
              <w:jc w:val="left"/>
              <w:rPr>
                <w:rFonts w:eastAsia="Calibri" w:cs="Arial"/>
                <w:bCs/>
                <w:sz w:val="20"/>
                <w:szCs w:val="20"/>
                <w:lang w:val="sr-Cyrl-RS"/>
              </w:rPr>
            </w:pPr>
            <w:r w:rsidRPr="00B86361">
              <w:rPr>
                <w:rFonts w:eastAsia="Calibri" w:cs="Arial"/>
                <w:sz w:val="20"/>
                <w:szCs w:val="20"/>
              </w:rPr>
              <w:t xml:space="preserve">Услуге </w:t>
            </w:r>
            <w:r w:rsidRPr="00B86361">
              <w:rPr>
                <w:rFonts w:eastAsia="Calibri" w:cs="Arial"/>
                <w:sz w:val="20"/>
                <w:szCs w:val="20"/>
                <w:lang w:val="sr-Cyrl-RS"/>
              </w:rPr>
              <w:t xml:space="preserve">дезинсекције </w:t>
            </w:r>
            <w:r w:rsidRPr="00B86361">
              <w:rPr>
                <w:rFonts w:eastAsia="Calibri" w:cs="Arial"/>
                <w:sz w:val="20"/>
                <w:szCs w:val="20"/>
              </w:rPr>
              <w:t xml:space="preserve">у </w:t>
            </w:r>
            <w:r w:rsidRPr="00B86361">
              <w:rPr>
                <w:rFonts w:eastAsia="Calibri" w:cs="Arial"/>
                <w:bCs/>
                <w:sz w:val="20"/>
                <w:szCs w:val="20"/>
              </w:rPr>
              <w:t>пословн</w:t>
            </w:r>
            <w:r w:rsidRPr="00B86361">
              <w:rPr>
                <w:rFonts w:eastAsia="Calibri" w:cs="Arial"/>
                <w:bCs/>
                <w:sz w:val="20"/>
                <w:szCs w:val="20"/>
                <w:lang w:val="sr-Cyrl-RS"/>
              </w:rPr>
              <w:t xml:space="preserve">им и </w:t>
            </w:r>
            <w:r w:rsidRPr="00B86361">
              <w:rPr>
                <w:rFonts w:eastAsia="Calibri" w:cs="Arial"/>
                <w:bCs/>
                <w:sz w:val="20"/>
                <w:szCs w:val="20"/>
                <w:lang w:val="sr-Cyrl-RS"/>
              </w:rPr>
              <w:lastRenderedPageBreak/>
              <w:t>електроенергетским</w:t>
            </w:r>
            <w:r w:rsidRPr="00B86361">
              <w:rPr>
                <w:rFonts w:eastAsia="Calibri" w:cs="Arial"/>
                <w:bCs/>
                <w:sz w:val="20"/>
                <w:szCs w:val="20"/>
              </w:rPr>
              <w:t xml:space="preserve"> објект</w:t>
            </w:r>
            <w:r w:rsidRPr="00B86361">
              <w:rPr>
                <w:rFonts w:eastAsia="Calibri" w:cs="Arial"/>
                <w:bCs/>
                <w:sz w:val="20"/>
                <w:szCs w:val="20"/>
                <w:lang w:val="sr-Cyrl-RS"/>
              </w:rPr>
              <w:t>има</w:t>
            </w:r>
            <w:r w:rsidRPr="00B86361">
              <w:rPr>
                <w:rFonts w:eastAsia="Calibri" w:cs="Arial"/>
                <w:bCs/>
                <w:sz w:val="20"/>
                <w:szCs w:val="20"/>
              </w:rPr>
              <w:t xml:space="preserve"> у</w:t>
            </w:r>
            <w:r w:rsidRPr="00B86361">
              <w:rPr>
                <w:rFonts w:eastAsia="Calibri" w:cs="Arial"/>
                <w:bCs/>
                <w:sz w:val="20"/>
                <w:szCs w:val="20"/>
                <w:lang w:val="sr-Cyrl-RS"/>
              </w:rPr>
              <w:t xml:space="preserve"> Одсеку Сомбор, Апатински пут бб</w:t>
            </w:r>
          </w:p>
        </w:tc>
        <w:tc>
          <w:tcPr>
            <w:tcW w:w="992"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lastRenderedPageBreak/>
              <w:t>6107</w:t>
            </w:r>
          </w:p>
        </w:tc>
        <w:tc>
          <w:tcPr>
            <w:tcW w:w="1134" w:type="dxa"/>
            <w:gridSpan w:val="3"/>
            <w:vAlign w:val="center"/>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134" w:type="dxa"/>
            <w:gridSpan w:val="2"/>
            <w:vAlign w:val="center"/>
          </w:tcPr>
          <w:p w:rsidR="00A4739B" w:rsidRPr="00B86361" w:rsidRDefault="00A4739B" w:rsidP="00FA560A">
            <w:pPr>
              <w:rPr>
                <w:rFonts w:cs="Arial"/>
                <w:sz w:val="20"/>
                <w:szCs w:val="20"/>
              </w:rPr>
            </w:pPr>
          </w:p>
        </w:tc>
        <w:tc>
          <w:tcPr>
            <w:tcW w:w="851" w:type="dxa"/>
            <w:gridSpan w:val="2"/>
          </w:tcPr>
          <w:p w:rsidR="00A4739B" w:rsidRPr="00B86361" w:rsidRDefault="00A4739B" w:rsidP="00FA560A">
            <w:pPr>
              <w:jc w:val="center"/>
              <w:rPr>
                <w:rFonts w:cs="Arial"/>
                <w:sz w:val="20"/>
                <w:szCs w:val="20"/>
              </w:rPr>
            </w:pPr>
            <w:r w:rsidRPr="00B86361">
              <w:rPr>
                <w:rFonts w:cs="Arial"/>
                <w:sz w:val="20"/>
                <w:szCs w:val="20"/>
              </w:rPr>
              <w:t>2</w:t>
            </w:r>
          </w:p>
        </w:tc>
        <w:tc>
          <w:tcPr>
            <w:tcW w:w="1276" w:type="dxa"/>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559" w:type="dxa"/>
          </w:tcPr>
          <w:p w:rsidR="00A4739B" w:rsidRPr="00B86361" w:rsidRDefault="00A4739B" w:rsidP="00FA560A">
            <w:pPr>
              <w:rPr>
                <w:rFonts w:cs="Arial"/>
                <w:sz w:val="20"/>
                <w:szCs w:val="20"/>
              </w:rPr>
            </w:pPr>
          </w:p>
        </w:tc>
      </w:tr>
      <w:tr w:rsidR="00A4739B" w:rsidRPr="00B86361" w:rsidTr="003B2FFF">
        <w:trPr>
          <w:trHeight w:val="272"/>
          <w:jc w:val="center"/>
        </w:trPr>
        <w:tc>
          <w:tcPr>
            <w:tcW w:w="645"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43.</w:t>
            </w:r>
          </w:p>
        </w:tc>
        <w:tc>
          <w:tcPr>
            <w:tcW w:w="1902" w:type="dxa"/>
            <w:vAlign w:val="center"/>
          </w:tcPr>
          <w:p w:rsidR="00A4739B" w:rsidRPr="00B86361" w:rsidRDefault="00A4739B" w:rsidP="00FA560A">
            <w:pPr>
              <w:jc w:val="left"/>
              <w:rPr>
                <w:rFonts w:eastAsia="Calibri" w:cs="Arial"/>
                <w:sz w:val="20"/>
                <w:szCs w:val="20"/>
              </w:rPr>
            </w:pPr>
            <w:r w:rsidRPr="00B86361">
              <w:rPr>
                <w:rFonts w:eastAsia="Calibri" w:cs="Arial"/>
                <w:sz w:val="20"/>
                <w:szCs w:val="20"/>
              </w:rPr>
              <w:t xml:space="preserve">Услуге </w:t>
            </w:r>
            <w:r w:rsidRPr="00B86361">
              <w:rPr>
                <w:rFonts w:eastAsia="Calibri" w:cs="Arial"/>
                <w:sz w:val="20"/>
                <w:szCs w:val="20"/>
                <w:lang w:val="sr-Cyrl-RS"/>
              </w:rPr>
              <w:t xml:space="preserve">дератизације </w:t>
            </w:r>
            <w:r w:rsidRPr="00B86361">
              <w:rPr>
                <w:rFonts w:eastAsia="Calibri" w:cs="Arial"/>
                <w:sz w:val="20"/>
                <w:szCs w:val="20"/>
              </w:rPr>
              <w:t xml:space="preserve">у </w:t>
            </w:r>
            <w:r w:rsidRPr="00B86361">
              <w:rPr>
                <w:rFonts w:eastAsia="Calibri" w:cs="Arial"/>
                <w:bCs/>
                <w:sz w:val="20"/>
                <w:szCs w:val="20"/>
              </w:rPr>
              <w:t>пословн</w:t>
            </w:r>
            <w:r w:rsidRPr="00B86361">
              <w:rPr>
                <w:rFonts w:eastAsia="Calibri" w:cs="Arial"/>
                <w:bCs/>
                <w:sz w:val="20"/>
                <w:szCs w:val="20"/>
                <w:lang w:val="sr-Cyrl-RS"/>
              </w:rPr>
              <w:t>ици Апатин, Димитрија Туцовића 14</w:t>
            </w:r>
          </w:p>
        </w:tc>
        <w:tc>
          <w:tcPr>
            <w:tcW w:w="992"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378</w:t>
            </w:r>
          </w:p>
        </w:tc>
        <w:tc>
          <w:tcPr>
            <w:tcW w:w="1134" w:type="dxa"/>
            <w:gridSpan w:val="3"/>
            <w:vAlign w:val="center"/>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134" w:type="dxa"/>
            <w:gridSpan w:val="2"/>
            <w:vAlign w:val="center"/>
          </w:tcPr>
          <w:p w:rsidR="00A4739B" w:rsidRPr="00B86361" w:rsidRDefault="00A4739B" w:rsidP="00FA560A">
            <w:pPr>
              <w:rPr>
                <w:rFonts w:cs="Arial"/>
                <w:sz w:val="20"/>
                <w:szCs w:val="20"/>
              </w:rPr>
            </w:pPr>
          </w:p>
        </w:tc>
        <w:tc>
          <w:tcPr>
            <w:tcW w:w="851" w:type="dxa"/>
            <w:gridSpan w:val="2"/>
          </w:tcPr>
          <w:p w:rsidR="00A4739B" w:rsidRPr="00B86361" w:rsidRDefault="00A4739B" w:rsidP="00FA560A">
            <w:pPr>
              <w:jc w:val="center"/>
              <w:rPr>
                <w:rFonts w:cs="Arial"/>
                <w:sz w:val="20"/>
                <w:szCs w:val="20"/>
              </w:rPr>
            </w:pPr>
            <w:r w:rsidRPr="00B86361">
              <w:rPr>
                <w:rFonts w:cs="Arial"/>
                <w:sz w:val="20"/>
                <w:szCs w:val="20"/>
              </w:rPr>
              <w:t>2</w:t>
            </w:r>
          </w:p>
        </w:tc>
        <w:tc>
          <w:tcPr>
            <w:tcW w:w="1276" w:type="dxa"/>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559" w:type="dxa"/>
          </w:tcPr>
          <w:p w:rsidR="00A4739B" w:rsidRPr="00B86361" w:rsidRDefault="00A4739B" w:rsidP="00FA560A">
            <w:pPr>
              <w:rPr>
                <w:rFonts w:cs="Arial"/>
                <w:sz w:val="20"/>
                <w:szCs w:val="20"/>
              </w:rPr>
            </w:pPr>
          </w:p>
        </w:tc>
      </w:tr>
      <w:tr w:rsidR="00A4739B" w:rsidRPr="00B86361" w:rsidTr="003B2FFF">
        <w:trPr>
          <w:trHeight w:val="272"/>
          <w:jc w:val="center"/>
        </w:trPr>
        <w:tc>
          <w:tcPr>
            <w:tcW w:w="645"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44.</w:t>
            </w:r>
          </w:p>
        </w:tc>
        <w:tc>
          <w:tcPr>
            <w:tcW w:w="1902" w:type="dxa"/>
            <w:vAlign w:val="center"/>
          </w:tcPr>
          <w:p w:rsidR="00A4739B" w:rsidRPr="00B86361" w:rsidRDefault="00A4739B" w:rsidP="00FA560A">
            <w:pPr>
              <w:jc w:val="left"/>
              <w:rPr>
                <w:rFonts w:eastAsia="Calibri" w:cs="Arial"/>
                <w:sz w:val="20"/>
                <w:szCs w:val="20"/>
                <w:lang w:val="sr-Cyrl-RS"/>
              </w:rPr>
            </w:pPr>
            <w:r w:rsidRPr="00B86361">
              <w:rPr>
                <w:rFonts w:eastAsia="Calibri" w:cs="Arial"/>
                <w:sz w:val="20"/>
                <w:szCs w:val="20"/>
              </w:rPr>
              <w:t xml:space="preserve">Услуге </w:t>
            </w:r>
            <w:r w:rsidRPr="00B86361">
              <w:rPr>
                <w:rFonts w:eastAsia="Calibri" w:cs="Arial"/>
                <w:sz w:val="20"/>
                <w:szCs w:val="20"/>
                <w:lang w:val="sr-Cyrl-RS"/>
              </w:rPr>
              <w:t xml:space="preserve">дезинсекције </w:t>
            </w:r>
            <w:r w:rsidRPr="00B86361">
              <w:rPr>
                <w:rFonts w:eastAsia="Calibri" w:cs="Arial"/>
                <w:sz w:val="20"/>
                <w:szCs w:val="20"/>
              </w:rPr>
              <w:t>у</w:t>
            </w:r>
            <w:r w:rsidRPr="00B86361">
              <w:rPr>
                <w:rFonts w:eastAsia="Calibri" w:cs="Arial"/>
                <w:sz w:val="20"/>
                <w:szCs w:val="20"/>
                <w:lang w:val="sr-Cyrl-RS"/>
              </w:rPr>
              <w:t xml:space="preserve"> </w:t>
            </w:r>
            <w:r w:rsidRPr="00B86361">
              <w:rPr>
                <w:rFonts w:eastAsia="Calibri" w:cs="Arial"/>
                <w:bCs/>
                <w:sz w:val="20"/>
                <w:szCs w:val="20"/>
              </w:rPr>
              <w:t>пословн</w:t>
            </w:r>
            <w:r w:rsidRPr="00B86361">
              <w:rPr>
                <w:rFonts w:eastAsia="Calibri" w:cs="Arial"/>
                <w:bCs/>
                <w:sz w:val="20"/>
                <w:szCs w:val="20"/>
                <w:lang w:val="sr-Cyrl-RS"/>
              </w:rPr>
              <w:t>ици Апатин, Димитрија Туцовића 14</w:t>
            </w:r>
          </w:p>
        </w:tc>
        <w:tc>
          <w:tcPr>
            <w:tcW w:w="992"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378</w:t>
            </w:r>
          </w:p>
        </w:tc>
        <w:tc>
          <w:tcPr>
            <w:tcW w:w="1134" w:type="dxa"/>
            <w:gridSpan w:val="3"/>
            <w:vAlign w:val="center"/>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134" w:type="dxa"/>
            <w:gridSpan w:val="2"/>
            <w:vAlign w:val="center"/>
          </w:tcPr>
          <w:p w:rsidR="00A4739B" w:rsidRPr="00B86361" w:rsidRDefault="00A4739B" w:rsidP="00FA560A">
            <w:pPr>
              <w:rPr>
                <w:rFonts w:cs="Arial"/>
                <w:sz w:val="20"/>
                <w:szCs w:val="20"/>
              </w:rPr>
            </w:pPr>
          </w:p>
        </w:tc>
        <w:tc>
          <w:tcPr>
            <w:tcW w:w="851" w:type="dxa"/>
            <w:gridSpan w:val="2"/>
          </w:tcPr>
          <w:p w:rsidR="00A4739B" w:rsidRPr="00B86361" w:rsidRDefault="00A4739B" w:rsidP="00FA560A">
            <w:pPr>
              <w:jc w:val="center"/>
              <w:rPr>
                <w:rFonts w:cs="Arial"/>
                <w:sz w:val="20"/>
                <w:szCs w:val="20"/>
              </w:rPr>
            </w:pPr>
            <w:r w:rsidRPr="00B86361">
              <w:rPr>
                <w:rFonts w:cs="Arial"/>
                <w:sz w:val="20"/>
                <w:szCs w:val="20"/>
              </w:rPr>
              <w:t>2</w:t>
            </w:r>
          </w:p>
        </w:tc>
        <w:tc>
          <w:tcPr>
            <w:tcW w:w="1276" w:type="dxa"/>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559" w:type="dxa"/>
          </w:tcPr>
          <w:p w:rsidR="00A4739B" w:rsidRPr="00B86361" w:rsidRDefault="00A4739B" w:rsidP="00FA560A">
            <w:pPr>
              <w:rPr>
                <w:rFonts w:cs="Arial"/>
                <w:sz w:val="20"/>
                <w:szCs w:val="20"/>
              </w:rPr>
            </w:pPr>
          </w:p>
        </w:tc>
      </w:tr>
      <w:tr w:rsidR="00A4739B" w:rsidRPr="00B86361" w:rsidTr="003B2FFF">
        <w:trPr>
          <w:trHeight w:val="272"/>
          <w:jc w:val="center"/>
        </w:trPr>
        <w:tc>
          <w:tcPr>
            <w:tcW w:w="645"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45.</w:t>
            </w:r>
          </w:p>
        </w:tc>
        <w:tc>
          <w:tcPr>
            <w:tcW w:w="1902" w:type="dxa"/>
            <w:vAlign w:val="center"/>
          </w:tcPr>
          <w:p w:rsidR="00A4739B" w:rsidRPr="00B86361" w:rsidRDefault="00A4739B" w:rsidP="00FA560A">
            <w:pPr>
              <w:jc w:val="left"/>
              <w:rPr>
                <w:rFonts w:eastAsia="Calibri" w:cs="Arial"/>
                <w:sz w:val="20"/>
                <w:szCs w:val="20"/>
              </w:rPr>
            </w:pPr>
            <w:r w:rsidRPr="00B86361">
              <w:rPr>
                <w:rFonts w:eastAsia="Calibri" w:cs="Arial"/>
                <w:sz w:val="20"/>
                <w:szCs w:val="20"/>
              </w:rPr>
              <w:t xml:space="preserve">Услуге </w:t>
            </w:r>
            <w:r w:rsidRPr="00B86361">
              <w:rPr>
                <w:rFonts w:eastAsia="Calibri" w:cs="Arial"/>
                <w:sz w:val="20"/>
                <w:szCs w:val="20"/>
                <w:lang w:val="sr-Cyrl-RS"/>
              </w:rPr>
              <w:t xml:space="preserve">дератизације </w:t>
            </w:r>
            <w:r w:rsidRPr="00B86361">
              <w:rPr>
                <w:rFonts w:eastAsia="Calibri" w:cs="Arial"/>
                <w:sz w:val="20"/>
                <w:szCs w:val="20"/>
              </w:rPr>
              <w:t xml:space="preserve">у </w:t>
            </w:r>
            <w:r w:rsidRPr="00B86361">
              <w:rPr>
                <w:rFonts w:eastAsia="Calibri" w:cs="Arial"/>
                <w:bCs/>
                <w:sz w:val="20"/>
                <w:szCs w:val="20"/>
                <w:lang w:val="sr-Cyrl-RS"/>
              </w:rPr>
              <w:t>погон Врбас, Саве Ковачевића 84</w:t>
            </w:r>
          </w:p>
        </w:tc>
        <w:tc>
          <w:tcPr>
            <w:tcW w:w="992"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1626</w:t>
            </w:r>
          </w:p>
        </w:tc>
        <w:tc>
          <w:tcPr>
            <w:tcW w:w="1134" w:type="dxa"/>
            <w:gridSpan w:val="3"/>
            <w:vAlign w:val="center"/>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134" w:type="dxa"/>
            <w:gridSpan w:val="2"/>
            <w:vAlign w:val="center"/>
          </w:tcPr>
          <w:p w:rsidR="00A4739B" w:rsidRPr="00B86361" w:rsidRDefault="00A4739B" w:rsidP="00FA560A">
            <w:pPr>
              <w:rPr>
                <w:rFonts w:cs="Arial"/>
                <w:sz w:val="20"/>
                <w:szCs w:val="20"/>
              </w:rPr>
            </w:pPr>
          </w:p>
        </w:tc>
        <w:tc>
          <w:tcPr>
            <w:tcW w:w="851" w:type="dxa"/>
            <w:gridSpan w:val="2"/>
          </w:tcPr>
          <w:p w:rsidR="00A4739B" w:rsidRPr="00B86361" w:rsidRDefault="00A4739B" w:rsidP="00FA560A">
            <w:pPr>
              <w:jc w:val="center"/>
              <w:rPr>
                <w:rFonts w:cs="Arial"/>
                <w:sz w:val="20"/>
                <w:szCs w:val="20"/>
              </w:rPr>
            </w:pPr>
            <w:r w:rsidRPr="00B86361">
              <w:rPr>
                <w:rFonts w:cs="Arial"/>
                <w:sz w:val="20"/>
                <w:szCs w:val="20"/>
              </w:rPr>
              <w:t>2</w:t>
            </w:r>
          </w:p>
        </w:tc>
        <w:tc>
          <w:tcPr>
            <w:tcW w:w="1276" w:type="dxa"/>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559" w:type="dxa"/>
          </w:tcPr>
          <w:p w:rsidR="00A4739B" w:rsidRPr="00B86361" w:rsidRDefault="00A4739B" w:rsidP="00FA560A">
            <w:pPr>
              <w:rPr>
                <w:rFonts w:cs="Arial"/>
                <w:sz w:val="20"/>
                <w:szCs w:val="20"/>
              </w:rPr>
            </w:pPr>
          </w:p>
        </w:tc>
      </w:tr>
      <w:tr w:rsidR="00A4739B" w:rsidRPr="00B86361" w:rsidTr="003B2FFF">
        <w:trPr>
          <w:trHeight w:val="272"/>
          <w:jc w:val="center"/>
        </w:trPr>
        <w:tc>
          <w:tcPr>
            <w:tcW w:w="645"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46.</w:t>
            </w:r>
          </w:p>
        </w:tc>
        <w:tc>
          <w:tcPr>
            <w:tcW w:w="1902" w:type="dxa"/>
            <w:vAlign w:val="center"/>
          </w:tcPr>
          <w:p w:rsidR="00A4739B" w:rsidRPr="00B86361" w:rsidRDefault="00A4739B" w:rsidP="00FA560A">
            <w:pPr>
              <w:jc w:val="left"/>
              <w:rPr>
                <w:rFonts w:eastAsia="Calibri" w:cs="Arial"/>
                <w:bCs/>
                <w:sz w:val="20"/>
                <w:szCs w:val="20"/>
                <w:lang w:val="sr-Cyrl-RS"/>
              </w:rPr>
            </w:pPr>
            <w:r w:rsidRPr="00B86361">
              <w:rPr>
                <w:rFonts w:eastAsia="Calibri" w:cs="Arial"/>
                <w:sz w:val="20"/>
                <w:szCs w:val="20"/>
              </w:rPr>
              <w:t xml:space="preserve">Услуге </w:t>
            </w:r>
            <w:r w:rsidRPr="00B86361">
              <w:rPr>
                <w:rFonts w:eastAsia="Calibri" w:cs="Arial"/>
                <w:sz w:val="20"/>
                <w:szCs w:val="20"/>
                <w:lang w:val="sr-Cyrl-RS"/>
              </w:rPr>
              <w:t xml:space="preserve">дезинсекције </w:t>
            </w:r>
            <w:r w:rsidRPr="00B86361">
              <w:rPr>
                <w:rFonts w:eastAsia="Calibri" w:cs="Arial"/>
                <w:sz w:val="20"/>
                <w:szCs w:val="20"/>
              </w:rPr>
              <w:t>у</w:t>
            </w:r>
            <w:r w:rsidRPr="00B86361">
              <w:rPr>
                <w:rFonts w:eastAsia="Calibri" w:cs="Arial"/>
                <w:sz w:val="20"/>
                <w:szCs w:val="20"/>
                <w:lang w:val="sr-Cyrl-RS"/>
              </w:rPr>
              <w:t xml:space="preserve"> </w:t>
            </w:r>
            <w:r w:rsidRPr="00B86361">
              <w:rPr>
                <w:rFonts w:eastAsia="Calibri" w:cs="Arial"/>
                <w:bCs/>
                <w:sz w:val="20"/>
                <w:szCs w:val="20"/>
                <w:lang w:val="sr-Cyrl-RS"/>
              </w:rPr>
              <w:t>погон Врбас, Саве Ковачевића 84</w:t>
            </w:r>
          </w:p>
        </w:tc>
        <w:tc>
          <w:tcPr>
            <w:tcW w:w="992"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1626</w:t>
            </w:r>
          </w:p>
        </w:tc>
        <w:tc>
          <w:tcPr>
            <w:tcW w:w="1134" w:type="dxa"/>
            <w:gridSpan w:val="3"/>
            <w:vAlign w:val="center"/>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134" w:type="dxa"/>
            <w:gridSpan w:val="2"/>
            <w:vAlign w:val="center"/>
          </w:tcPr>
          <w:p w:rsidR="00A4739B" w:rsidRPr="00B86361" w:rsidRDefault="00A4739B" w:rsidP="00FA560A">
            <w:pPr>
              <w:rPr>
                <w:rFonts w:cs="Arial"/>
                <w:sz w:val="20"/>
                <w:szCs w:val="20"/>
              </w:rPr>
            </w:pPr>
          </w:p>
        </w:tc>
        <w:tc>
          <w:tcPr>
            <w:tcW w:w="851" w:type="dxa"/>
            <w:gridSpan w:val="2"/>
          </w:tcPr>
          <w:p w:rsidR="00A4739B" w:rsidRPr="00B86361" w:rsidRDefault="00A4739B" w:rsidP="00FA560A">
            <w:pPr>
              <w:jc w:val="center"/>
              <w:rPr>
                <w:rFonts w:cs="Arial"/>
                <w:sz w:val="20"/>
                <w:szCs w:val="20"/>
              </w:rPr>
            </w:pPr>
            <w:r w:rsidRPr="00B86361">
              <w:rPr>
                <w:rFonts w:cs="Arial"/>
                <w:sz w:val="20"/>
                <w:szCs w:val="20"/>
              </w:rPr>
              <w:t>2</w:t>
            </w:r>
          </w:p>
        </w:tc>
        <w:tc>
          <w:tcPr>
            <w:tcW w:w="1276" w:type="dxa"/>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559" w:type="dxa"/>
          </w:tcPr>
          <w:p w:rsidR="00A4739B" w:rsidRPr="00B86361" w:rsidRDefault="00A4739B" w:rsidP="00FA560A">
            <w:pPr>
              <w:rPr>
                <w:rFonts w:cs="Arial"/>
                <w:sz w:val="20"/>
                <w:szCs w:val="20"/>
              </w:rPr>
            </w:pPr>
          </w:p>
        </w:tc>
      </w:tr>
      <w:tr w:rsidR="00A4739B" w:rsidRPr="00B86361" w:rsidTr="003B2FFF">
        <w:trPr>
          <w:trHeight w:val="272"/>
          <w:jc w:val="center"/>
        </w:trPr>
        <w:tc>
          <w:tcPr>
            <w:tcW w:w="645"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47.</w:t>
            </w:r>
          </w:p>
        </w:tc>
        <w:tc>
          <w:tcPr>
            <w:tcW w:w="1902" w:type="dxa"/>
            <w:vAlign w:val="center"/>
          </w:tcPr>
          <w:p w:rsidR="00A4739B" w:rsidRPr="00B86361" w:rsidRDefault="00A4739B" w:rsidP="00FA560A">
            <w:pPr>
              <w:jc w:val="left"/>
              <w:rPr>
                <w:rFonts w:eastAsia="Calibri" w:cs="Arial"/>
                <w:sz w:val="20"/>
                <w:szCs w:val="20"/>
                <w:lang w:val="sr-Cyrl-RS"/>
              </w:rPr>
            </w:pPr>
            <w:r w:rsidRPr="00B86361">
              <w:rPr>
                <w:rFonts w:eastAsia="Calibri" w:cs="Arial"/>
                <w:sz w:val="20"/>
                <w:szCs w:val="20"/>
              </w:rPr>
              <w:t xml:space="preserve">Услуге </w:t>
            </w:r>
            <w:r w:rsidRPr="00B86361">
              <w:rPr>
                <w:rFonts w:eastAsia="Calibri" w:cs="Arial"/>
                <w:sz w:val="20"/>
                <w:szCs w:val="20"/>
                <w:lang w:val="sr-Cyrl-RS"/>
              </w:rPr>
              <w:t xml:space="preserve">дератизације </w:t>
            </w:r>
            <w:r w:rsidRPr="00B86361">
              <w:rPr>
                <w:rFonts w:eastAsia="Calibri" w:cs="Arial"/>
                <w:sz w:val="20"/>
                <w:szCs w:val="20"/>
              </w:rPr>
              <w:t>у</w:t>
            </w:r>
            <w:r w:rsidRPr="00B86361">
              <w:rPr>
                <w:rFonts w:eastAsia="Calibri" w:cs="Arial"/>
                <w:sz w:val="20"/>
                <w:szCs w:val="20"/>
                <w:lang w:val="sr-Cyrl-RS"/>
              </w:rPr>
              <w:t xml:space="preserve"> </w:t>
            </w:r>
            <w:r w:rsidRPr="00B86361">
              <w:rPr>
                <w:rFonts w:eastAsia="Calibri" w:cs="Arial"/>
                <w:bCs/>
                <w:sz w:val="20"/>
                <w:szCs w:val="20"/>
                <w:lang w:val="sr-Cyrl-RS"/>
              </w:rPr>
              <w:t>пословници Кула, XII Војвођанске бригаде 39</w:t>
            </w:r>
          </w:p>
        </w:tc>
        <w:tc>
          <w:tcPr>
            <w:tcW w:w="992"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349</w:t>
            </w:r>
          </w:p>
        </w:tc>
        <w:tc>
          <w:tcPr>
            <w:tcW w:w="1134" w:type="dxa"/>
            <w:gridSpan w:val="3"/>
            <w:vAlign w:val="center"/>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134" w:type="dxa"/>
            <w:gridSpan w:val="2"/>
            <w:vAlign w:val="center"/>
          </w:tcPr>
          <w:p w:rsidR="00A4739B" w:rsidRPr="00B86361" w:rsidRDefault="00A4739B" w:rsidP="00FA560A">
            <w:pPr>
              <w:rPr>
                <w:rFonts w:cs="Arial"/>
                <w:sz w:val="20"/>
                <w:szCs w:val="20"/>
              </w:rPr>
            </w:pPr>
          </w:p>
        </w:tc>
        <w:tc>
          <w:tcPr>
            <w:tcW w:w="851" w:type="dxa"/>
            <w:gridSpan w:val="2"/>
          </w:tcPr>
          <w:p w:rsidR="00A4739B" w:rsidRPr="00B86361" w:rsidRDefault="00A4739B" w:rsidP="00FA560A">
            <w:pPr>
              <w:jc w:val="center"/>
              <w:rPr>
                <w:rFonts w:cs="Arial"/>
                <w:sz w:val="20"/>
                <w:szCs w:val="20"/>
              </w:rPr>
            </w:pPr>
            <w:r w:rsidRPr="00B86361">
              <w:rPr>
                <w:rFonts w:cs="Arial"/>
                <w:sz w:val="20"/>
                <w:szCs w:val="20"/>
              </w:rPr>
              <w:t>2</w:t>
            </w:r>
          </w:p>
        </w:tc>
        <w:tc>
          <w:tcPr>
            <w:tcW w:w="1276" w:type="dxa"/>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559" w:type="dxa"/>
          </w:tcPr>
          <w:p w:rsidR="00A4739B" w:rsidRPr="00B86361" w:rsidRDefault="00A4739B" w:rsidP="00FA560A">
            <w:pPr>
              <w:rPr>
                <w:rFonts w:cs="Arial"/>
                <w:sz w:val="20"/>
                <w:szCs w:val="20"/>
              </w:rPr>
            </w:pPr>
          </w:p>
        </w:tc>
      </w:tr>
      <w:tr w:rsidR="00A4739B" w:rsidRPr="00B86361" w:rsidTr="003B2FFF">
        <w:trPr>
          <w:trHeight w:val="272"/>
          <w:jc w:val="center"/>
        </w:trPr>
        <w:tc>
          <w:tcPr>
            <w:tcW w:w="645"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48.</w:t>
            </w:r>
          </w:p>
        </w:tc>
        <w:tc>
          <w:tcPr>
            <w:tcW w:w="1902" w:type="dxa"/>
            <w:vAlign w:val="center"/>
          </w:tcPr>
          <w:p w:rsidR="00A4739B" w:rsidRPr="00B86361" w:rsidRDefault="00A4739B" w:rsidP="00FA560A">
            <w:pPr>
              <w:jc w:val="left"/>
              <w:rPr>
                <w:rFonts w:eastAsia="Calibri" w:cs="Arial"/>
                <w:sz w:val="20"/>
                <w:szCs w:val="20"/>
              </w:rPr>
            </w:pPr>
            <w:r w:rsidRPr="00B86361">
              <w:rPr>
                <w:rFonts w:eastAsia="Calibri" w:cs="Arial"/>
                <w:sz w:val="20"/>
                <w:szCs w:val="20"/>
              </w:rPr>
              <w:t xml:space="preserve">Услуге </w:t>
            </w:r>
            <w:r w:rsidRPr="00B86361">
              <w:rPr>
                <w:rFonts w:eastAsia="Calibri" w:cs="Arial"/>
                <w:sz w:val="20"/>
                <w:szCs w:val="20"/>
                <w:lang w:val="sr-Cyrl-RS"/>
              </w:rPr>
              <w:t xml:space="preserve">дезинсекције </w:t>
            </w:r>
            <w:r w:rsidRPr="00B86361">
              <w:rPr>
                <w:rFonts w:eastAsia="Calibri" w:cs="Arial"/>
                <w:sz w:val="20"/>
                <w:szCs w:val="20"/>
              </w:rPr>
              <w:t>у</w:t>
            </w:r>
            <w:r w:rsidRPr="00B86361">
              <w:rPr>
                <w:rFonts w:eastAsia="Calibri" w:cs="Arial"/>
                <w:sz w:val="20"/>
                <w:szCs w:val="20"/>
                <w:lang w:val="sr-Cyrl-RS"/>
              </w:rPr>
              <w:t xml:space="preserve"> </w:t>
            </w:r>
            <w:r w:rsidRPr="00B86361">
              <w:rPr>
                <w:rFonts w:eastAsia="Calibri" w:cs="Arial"/>
                <w:bCs/>
                <w:sz w:val="20"/>
                <w:szCs w:val="20"/>
                <w:lang w:val="sr-Cyrl-RS"/>
              </w:rPr>
              <w:t>пословници Кула, XII Војвођанске бригаде 39</w:t>
            </w:r>
          </w:p>
        </w:tc>
        <w:tc>
          <w:tcPr>
            <w:tcW w:w="992"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349</w:t>
            </w:r>
          </w:p>
        </w:tc>
        <w:tc>
          <w:tcPr>
            <w:tcW w:w="1134" w:type="dxa"/>
            <w:gridSpan w:val="3"/>
            <w:vAlign w:val="center"/>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134" w:type="dxa"/>
            <w:gridSpan w:val="2"/>
            <w:vAlign w:val="center"/>
          </w:tcPr>
          <w:p w:rsidR="00A4739B" w:rsidRPr="00B86361" w:rsidRDefault="00A4739B" w:rsidP="00FA560A">
            <w:pPr>
              <w:rPr>
                <w:rFonts w:cs="Arial"/>
                <w:sz w:val="20"/>
                <w:szCs w:val="20"/>
              </w:rPr>
            </w:pPr>
          </w:p>
        </w:tc>
        <w:tc>
          <w:tcPr>
            <w:tcW w:w="851" w:type="dxa"/>
            <w:gridSpan w:val="2"/>
          </w:tcPr>
          <w:p w:rsidR="00A4739B" w:rsidRPr="00B86361" w:rsidRDefault="00A4739B" w:rsidP="00FA560A">
            <w:pPr>
              <w:jc w:val="center"/>
              <w:rPr>
                <w:rFonts w:cs="Arial"/>
                <w:sz w:val="20"/>
                <w:szCs w:val="20"/>
              </w:rPr>
            </w:pPr>
            <w:r w:rsidRPr="00B86361">
              <w:rPr>
                <w:rFonts w:cs="Arial"/>
                <w:sz w:val="20"/>
                <w:szCs w:val="20"/>
              </w:rPr>
              <w:t>2</w:t>
            </w:r>
          </w:p>
        </w:tc>
        <w:tc>
          <w:tcPr>
            <w:tcW w:w="1276" w:type="dxa"/>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559" w:type="dxa"/>
          </w:tcPr>
          <w:p w:rsidR="00A4739B" w:rsidRPr="00B86361" w:rsidRDefault="00A4739B" w:rsidP="00FA560A">
            <w:pPr>
              <w:rPr>
                <w:rFonts w:cs="Arial"/>
                <w:sz w:val="20"/>
                <w:szCs w:val="20"/>
              </w:rPr>
            </w:pPr>
          </w:p>
        </w:tc>
      </w:tr>
      <w:tr w:rsidR="00A4739B" w:rsidRPr="00B86361" w:rsidTr="003B2FFF">
        <w:trPr>
          <w:trHeight w:val="272"/>
          <w:jc w:val="center"/>
        </w:trPr>
        <w:tc>
          <w:tcPr>
            <w:tcW w:w="645"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49.</w:t>
            </w:r>
          </w:p>
        </w:tc>
        <w:tc>
          <w:tcPr>
            <w:tcW w:w="1902" w:type="dxa"/>
            <w:tcBorders>
              <w:bottom w:val="single" w:sz="4" w:space="0" w:color="auto"/>
            </w:tcBorders>
            <w:vAlign w:val="center"/>
          </w:tcPr>
          <w:p w:rsidR="00A4739B" w:rsidRPr="00B86361" w:rsidRDefault="00A4739B" w:rsidP="00FA560A">
            <w:pPr>
              <w:jc w:val="left"/>
              <w:rPr>
                <w:rFonts w:eastAsia="Calibri" w:cs="Arial"/>
                <w:sz w:val="20"/>
                <w:szCs w:val="20"/>
              </w:rPr>
            </w:pPr>
            <w:r w:rsidRPr="00B86361">
              <w:rPr>
                <w:rFonts w:eastAsia="Calibri" w:cs="Arial"/>
                <w:sz w:val="20"/>
                <w:szCs w:val="20"/>
              </w:rPr>
              <w:t xml:space="preserve">Услуге </w:t>
            </w:r>
            <w:r w:rsidRPr="00B86361">
              <w:rPr>
                <w:rFonts w:eastAsia="Calibri" w:cs="Arial"/>
                <w:sz w:val="20"/>
                <w:szCs w:val="20"/>
                <w:lang w:val="sr-Cyrl-RS"/>
              </w:rPr>
              <w:t xml:space="preserve">дератизације </w:t>
            </w:r>
            <w:r w:rsidRPr="00B86361">
              <w:rPr>
                <w:rFonts w:eastAsia="Calibri" w:cs="Arial"/>
                <w:sz w:val="20"/>
                <w:szCs w:val="20"/>
              </w:rPr>
              <w:t>у</w:t>
            </w:r>
            <w:r w:rsidRPr="00B86361">
              <w:rPr>
                <w:rFonts w:eastAsia="Calibri" w:cs="Arial"/>
                <w:sz w:val="20"/>
                <w:szCs w:val="20"/>
                <w:lang w:val="sr-Cyrl-RS"/>
              </w:rPr>
              <w:t xml:space="preserve"> </w:t>
            </w:r>
            <w:r w:rsidRPr="00B86361">
              <w:rPr>
                <w:rFonts w:eastAsia="Calibri" w:cs="Arial"/>
                <w:bCs/>
                <w:sz w:val="20"/>
                <w:szCs w:val="20"/>
                <w:lang w:val="sr-Cyrl-RS"/>
              </w:rPr>
              <w:t>Пословници Оџаци, Дероњски пут бб</w:t>
            </w:r>
          </w:p>
        </w:tc>
        <w:tc>
          <w:tcPr>
            <w:tcW w:w="992" w:type="dxa"/>
            <w:tcBorders>
              <w:bottom w:val="single" w:sz="4" w:space="0" w:color="auto"/>
            </w:tcBorders>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455</w:t>
            </w:r>
          </w:p>
        </w:tc>
        <w:tc>
          <w:tcPr>
            <w:tcW w:w="1134" w:type="dxa"/>
            <w:gridSpan w:val="3"/>
            <w:vAlign w:val="center"/>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134" w:type="dxa"/>
            <w:gridSpan w:val="2"/>
            <w:vAlign w:val="center"/>
          </w:tcPr>
          <w:p w:rsidR="00A4739B" w:rsidRPr="00B86361" w:rsidRDefault="00A4739B" w:rsidP="00FA560A">
            <w:pPr>
              <w:rPr>
                <w:rFonts w:cs="Arial"/>
                <w:sz w:val="20"/>
                <w:szCs w:val="20"/>
              </w:rPr>
            </w:pPr>
          </w:p>
        </w:tc>
        <w:tc>
          <w:tcPr>
            <w:tcW w:w="851" w:type="dxa"/>
            <w:gridSpan w:val="2"/>
          </w:tcPr>
          <w:p w:rsidR="00A4739B" w:rsidRPr="00B86361" w:rsidRDefault="00A4739B" w:rsidP="00FA560A">
            <w:pPr>
              <w:jc w:val="center"/>
              <w:rPr>
                <w:rFonts w:cs="Arial"/>
                <w:sz w:val="20"/>
                <w:szCs w:val="20"/>
              </w:rPr>
            </w:pPr>
            <w:r w:rsidRPr="00B86361">
              <w:rPr>
                <w:rFonts w:cs="Arial"/>
                <w:sz w:val="20"/>
                <w:szCs w:val="20"/>
              </w:rPr>
              <w:t>2</w:t>
            </w:r>
          </w:p>
        </w:tc>
        <w:tc>
          <w:tcPr>
            <w:tcW w:w="1276" w:type="dxa"/>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559" w:type="dxa"/>
          </w:tcPr>
          <w:p w:rsidR="00A4739B" w:rsidRPr="00B86361" w:rsidRDefault="00A4739B" w:rsidP="00FA560A">
            <w:pPr>
              <w:rPr>
                <w:rFonts w:cs="Arial"/>
                <w:sz w:val="20"/>
                <w:szCs w:val="20"/>
              </w:rPr>
            </w:pPr>
          </w:p>
        </w:tc>
      </w:tr>
      <w:tr w:rsidR="00A4739B" w:rsidRPr="00B86361" w:rsidTr="003B2FFF">
        <w:trPr>
          <w:trHeight w:val="272"/>
          <w:jc w:val="center"/>
        </w:trPr>
        <w:tc>
          <w:tcPr>
            <w:tcW w:w="645"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50.</w:t>
            </w:r>
          </w:p>
        </w:tc>
        <w:tc>
          <w:tcPr>
            <w:tcW w:w="1902" w:type="dxa"/>
            <w:tcBorders>
              <w:bottom w:val="single" w:sz="4" w:space="0" w:color="auto"/>
            </w:tcBorders>
            <w:vAlign w:val="center"/>
          </w:tcPr>
          <w:p w:rsidR="00A4739B" w:rsidRPr="00B86361" w:rsidRDefault="00A4739B" w:rsidP="00FA560A">
            <w:pPr>
              <w:jc w:val="left"/>
              <w:rPr>
                <w:rFonts w:eastAsia="Calibri" w:cs="Arial"/>
                <w:sz w:val="20"/>
                <w:szCs w:val="20"/>
              </w:rPr>
            </w:pPr>
            <w:r w:rsidRPr="00B86361">
              <w:rPr>
                <w:rFonts w:eastAsia="Calibri" w:cs="Arial"/>
                <w:sz w:val="20"/>
                <w:szCs w:val="20"/>
              </w:rPr>
              <w:t xml:space="preserve">Услуге </w:t>
            </w:r>
            <w:r w:rsidRPr="00B86361">
              <w:rPr>
                <w:rFonts w:eastAsia="Calibri" w:cs="Arial"/>
                <w:sz w:val="20"/>
                <w:szCs w:val="20"/>
                <w:lang w:val="sr-Cyrl-RS"/>
              </w:rPr>
              <w:t xml:space="preserve">дезинсекције у </w:t>
            </w:r>
            <w:r w:rsidRPr="00B86361">
              <w:rPr>
                <w:rFonts w:eastAsia="Calibri" w:cs="Arial"/>
                <w:bCs/>
                <w:sz w:val="20"/>
                <w:szCs w:val="20"/>
                <w:lang w:val="sr-Cyrl-RS"/>
              </w:rPr>
              <w:t>Пословници Оџаци, Дероњски пут бб</w:t>
            </w:r>
          </w:p>
        </w:tc>
        <w:tc>
          <w:tcPr>
            <w:tcW w:w="992" w:type="dxa"/>
            <w:tcBorders>
              <w:bottom w:val="single" w:sz="4" w:space="0" w:color="auto"/>
            </w:tcBorders>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455</w:t>
            </w:r>
          </w:p>
        </w:tc>
        <w:tc>
          <w:tcPr>
            <w:tcW w:w="1134" w:type="dxa"/>
            <w:gridSpan w:val="3"/>
            <w:vAlign w:val="center"/>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134" w:type="dxa"/>
            <w:gridSpan w:val="2"/>
            <w:vAlign w:val="center"/>
          </w:tcPr>
          <w:p w:rsidR="00A4739B" w:rsidRPr="00B86361" w:rsidRDefault="00A4739B" w:rsidP="00FA560A">
            <w:pPr>
              <w:rPr>
                <w:rFonts w:cs="Arial"/>
                <w:sz w:val="20"/>
                <w:szCs w:val="20"/>
              </w:rPr>
            </w:pPr>
          </w:p>
        </w:tc>
        <w:tc>
          <w:tcPr>
            <w:tcW w:w="851" w:type="dxa"/>
            <w:gridSpan w:val="2"/>
          </w:tcPr>
          <w:p w:rsidR="00A4739B" w:rsidRPr="00B86361" w:rsidRDefault="00A4739B" w:rsidP="00FA560A">
            <w:pPr>
              <w:jc w:val="center"/>
              <w:rPr>
                <w:rFonts w:cs="Arial"/>
                <w:sz w:val="20"/>
                <w:szCs w:val="20"/>
              </w:rPr>
            </w:pPr>
            <w:r w:rsidRPr="00B86361">
              <w:rPr>
                <w:rFonts w:cs="Arial"/>
                <w:sz w:val="20"/>
                <w:szCs w:val="20"/>
              </w:rPr>
              <w:t>2</w:t>
            </w:r>
          </w:p>
        </w:tc>
        <w:tc>
          <w:tcPr>
            <w:tcW w:w="1276" w:type="dxa"/>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559" w:type="dxa"/>
          </w:tcPr>
          <w:p w:rsidR="00A4739B" w:rsidRPr="00B86361" w:rsidRDefault="00A4739B" w:rsidP="00FA560A">
            <w:pPr>
              <w:rPr>
                <w:rFonts w:cs="Arial"/>
                <w:sz w:val="20"/>
                <w:szCs w:val="20"/>
              </w:rPr>
            </w:pPr>
          </w:p>
        </w:tc>
      </w:tr>
      <w:tr w:rsidR="00A4739B" w:rsidRPr="00B86361" w:rsidTr="003B2FFF">
        <w:trPr>
          <w:trHeight w:val="272"/>
          <w:jc w:val="center"/>
        </w:trPr>
        <w:tc>
          <w:tcPr>
            <w:tcW w:w="645"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51.</w:t>
            </w:r>
          </w:p>
        </w:tc>
        <w:tc>
          <w:tcPr>
            <w:tcW w:w="1902" w:type="dxa"/>
            <w:tcBorders>
              <w:top w:val="single" w:sz="4" w:space="0" w:color="auto"/>
            </w:tcBorders>
            <w:vAlign w:val="center"/>
          </w:tcPr>
          <w:p w:rsidR="00A4739B" w:rsidRPr="00B86361" w:rsidRDefault="00A4739B" w:rsidP="00FA560A">
            <w:pPr>
              <w:jc w:val="left"/>
              <w:rPr>
                <w:rFonts w:eastAsia="Calibri" w:cs="Arial"/>
                <w:sz w:val="20"/>
                <w:szCs w:val="20"/>
              </w:rPr>
            </w:pPr>
            <w:r w:rsidRPr="00B86361">
              <w:rPr>
                <w:rFonts w:eastAsia="Calibri" w:cs="Arial"/>
                <w:sz w:val="20"/>
                <w:szCs w:val="20"/>
              </w:rPr>
              <w:t xml:space="preserve">Услуге </w:t>
            </w:r>
            <w:r w:rsidRPr="00B86361">
              <w:rPr>
                <w:rFonts w:eastAsia="Calibri" w:cs="Arial"/>
                <w:sz w:val="20"/>
                <w:szCs w:val="20"/>
                <w:lang w:val="sr-Cyrl-RS"/>
              </w:rPr>
              <w:t xml:space="preserve">дератизације </w:t>
            </w:r>
            <w:r w:rsidRPr="00B86361">
              <w:rPr>
                <w:rFonts w:eastAsia="Calibri" w:cs="Arial"/>
                <w:sz w:val="20"/>
                <w:szCs w:val="20"/>
              </w:rPr>
              <w:t xml:space="preserve">у </w:t>
            </w:r>
            <w:r w:rsidRPr="00B86361">
              <w:rPr>
                <w:rFonts w:eastAsia="Calibri" w:cs="Arial"/>
                <w:bCs/>
                <w:sz w:val="20"/>
                <w:szCs w:val="20"/>
              </w:rPr>
              <w:t>пословним и електроенергетским објект</w:t>
            </w:r>
            <w:r w:rsidRPr="00B86361">
              <w:rPr>
                <w:rFonts w:eastAsia="Calibri" w:cs="Arial"/>
                <w:bCs/>
                <w:sz w:val="20"/>
                <w:szCs w:val="20"/>
                <w:lang w:val="sr-Cyrl-RS"/>
              </w:rPr>
              <w:t>има</w:t>
            </w:r>
            <w:r w:rsidRPr="00B86361">
              <w:rPr>
                <w:rFonts w:eastAsia="Calibri" w:cs="Arial"/>
                <w:bCs/>
                <w:sz w:val="20"/>
                <w:szCs w:val="20"/>
              </w:rPr>
              <w:t xml:space="preserve"> у</w:t>
            </w:r>
            <w:r w:rsidRPr="00B86361">
              <w:rPr>
                <w:rFonts w:eastAsia="Calibri" w:cs="Arial"/>
                <w:bCs/>
                <w:sz w:val="20"/>
                <w:szCs w:val="20"/>
                <w:lang w:val="sr-Cyrl-RS"/>
              </w:rPr>
              <w:t xml:space="preserve"> Одсеку Сремска Митровица, Фрушкогорска бб</w:t>
            </w:r>
          </w:p>
        </w:tc>
        <w:tc>
          <w:tcPr>
            <w:tcW w:w="992" w:type="dxa"/>
            <w:tcBorders>
              <w:top w:val="single" w:sz="4" w:space="0" w:color="auto"/>
            </w:tcBorders>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2936</w:t>
            </w:r>
          </w:p>
        </w:tc>
        <w:tc>
          <w:tcPr>
            <w:tcW w:w="1134" w:type="dxa"/>
            <w:gridSpan w:val="3"/>
            <w:vAlign w:val="center"/>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134" w:type="dxa"/>
            <w:gridSpan w:val="2"/>
            <w:vAlign w:val="center"/>
          </w:tcPr>
          <w:p w:rsidR="00A4739B" w:rsidRPr="00B86361" w:rsidRDefault="00A4739B" w:rsidP="00FA560A">
            <w:pPr>
              <w:rPr>
                <w:rFonts w:cs="Arial"/>
                <w:sz w:val="20"/>
                <w:szCs w:val="20"/>
              </w:rPr>
            </w:pPr>
          </w:p>
        </w:tc>
        <w:tc>
          <w:tcPr>
            <w:tcW w:w="851" w:type="dxa"/>
            <w:gridSpan w:val="2"/>
          </w:tcPr>
          <w:p w:rsidR="00A4739B" w:rsidRPr="00B86361" w:rsidRDefault="00A4739B" w:rsidP="00FA560A">
            <w:pPr>
              <w:jc w:val="center"/>
              <w:rPr>
                <w:rFonts w:cs="Arial"/>
                <w:sz w:val="20"/>
                <w:szCs w:val="20"/>
              </w:rPr>
            </w:pPr>
            <w:r w:rsidRPr="00B86361">
              <w:rPr>
                <w:rFonts w:cs="Arial"/>
                <w:sz w:val="20"/>
                <w:szCs w:val="20"/>
              </w:rPr>
              <w:t>2</w:t>
            </w:r>
          </w:p>
        </w:tc>
        <w:tc>
          <w:tcPr>
            <w:tcW w:w="1276" w:type="dxa"/>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559" w:type="dxa"/>
          </w:tcPr>
          <w:p w:rsidR="00A4739B" w:rsidRPr="00B86361" w:rsidRDefault="00A4739B" w:rsidP="00FA560A">
            <w:pPr>
              <w:rPr>
                <w:rFonts w:cs="Arial"/>
                <w:sz w:val="20"/>
                <w:szCs w:val="20"/>
              </w:rPr>
            </w:pPr>
          </w:p>
        </w:tc>
      </w:tr>
      <w:tr w:rsidR="00A4739B" w:rsidRPr="00B86361" w:rsidTr="003B2FFF">
        <w:trPr>
          <w:trHeight w:val="272"/>
          <w:jc w:val="center"/>
        </w:trPr>
        <w:tc>
          <w:tcPr>
            <w:tcW w:w="645"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lastRenderedPageBreak/>
              <w:t>52.</w:t>
            </w:r>
          </w:p>
        </w:tc>
        <w:tc>
          <w:tcPr>
            <w:tcW w:w="1902" w:type="dxa"/>
            <w:vAlign w:val="center"/>
          </w:tcPr>
          <w:p w:rsidR="00A4739B" w:rsidRPr="00B86361" w:rsidRDefault="00A4739B" w:rsidP="00FA560A">
            <w:pPr>
              <w:jc w:val="left"/>
              <w:rPr>
                <w:rFonts w:eastAsia="Calibri" w:cs="Arial"/>
                <w:sz w:val="20"/>
                <w:szCs w:val="20"/>
              </w:rPr>
            </w:pPr>
            <w:r w:rsidRPr="00B86361">
              <w:rPr>
                <w:rFonts w:eastAsia="Calibri" w:cs="Arial"/>
                <w:sz w:val="20"/>
                <w:szCs w:val="20"/>
              </w:rPr>
              <w:t xml:space="preserve">Услуге </w:t>
            </w:r>
            <w:r w:rsidRPr="00B86361">
              <w:rPr>
                <w:rFonts w:eastAsia="Calibri" w:cs="Arial"/>
                <w:sz w:val="20"/>
                <w:szCs w:val="20"/>
                <w:lang w:val="sr-Cyrl-RS"/>
              </w:rPr>
              <w:t xml:space="preserve">дезинсекције </w:t>
            </w:r>
            <w:r w:rsidRPr="00B86361">
              <w:rPr>
                <w:rFonts w:eastAsia="Calibri" w:cs="Arial"/>
                <w:sz w:val="20"/>
                <w:szCs w:val="20"/>
              </w:rPr>
              <w:t xml:space="preserve">у </w:t>
            </w:r>
            <w:r w:rsidRPr="00B86361">
              <w:rPr>
                <w:rFonts w:eastAsia="Calibri" w:cs="Arial"/>
                <w:bCs/>
                <w:sz w:val="20"/>
                <w:szCs w:val="20"/>
              </w:rPr>
              <w:t>пословним и електроенергетским објект</w:t>
            </w:r>
            <w:r w:rsidRPr="00B86361">
              <w:rPr>
                <w:rFonts w:eastAsia="Calibri" w:cs="Arial"/>
                <w:bCs/>
                <w:sz w:val="20"/>
                <w:szCs w:val="20"/>
                <w:lang w:val="sr-Cyrl-RS"/>
              </w:rPr>
              <w:t>има</w:t>
            </w:r>
            <w:r w:rsidRPr="00B86361">
              <w:rPr>
                <w:rFonts w:eastAsia="Calibri" w:cs="Arial"/>
                <w:bCs/>
                <w:sz w:val="20"/>
                <w:szCs w:val="20"/>
              </w:rPr>
              <w:t xml:space="preserve"> у</w:t>
            </w:r>
            <w:r w:rsidRPr="00B86361">
              <w:rPr>
                <w:rFonts w:eastAsia="Calibri" w:cs="Arial"/>
                <w:bCs/>
                <w:sz w:val="20"/>
                <w:szCs w:val="20"/>
                <w:lang w:val="sr-Cyrl-RS"/>
              </w:rPr>
              <w:t xml:space="preserve"> Одсеку Сремска Митровица, Фрушкогорска бб</w:t>
            </w:r>
          </w:p>
        </w:tc>
        <w:tc>
          <w:tcPr>
            <w:tcW w:w="992"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2936</w:t>
            </w:r>
          </w:p>
        </w:tc>
        <w:tc>
          <w:tcPr>
            <w:tcW w:w="1134" w:type="dxa"/>
            <w:gridSpan w:val="3"/>
            <w:vAlign w:val="center"/>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134" w:type="dxa"/>
            <w:gridSpan w:val="2"/>
            <w:vAlign w:val="center"/>
          </w:tcPr>
          <w:p w:rsidR="00A4739B" w:rsidRPr="00B86361" w:rsidRDefault="00A4739B" w:rsidP="00FA560A">
            <w:pPr>
              <w:rPr>
                <w:rFonts w:cs="Arial"/>
                <w:sz w:val="20"/>
                <w:szCs w:val="20"/>
              </w:rPr>
            </w:pPr>
          </w:p>
        </w:tc>
        <w:tc>
          <w:tcPr>
            <w:tcW w:w="851" w:type="dxa"/>
            <w:gridSpan w:val="2"/>
          </w:tcPr>
          <w:p w:rsidR="00A4739B" w:rsidRPr="00B86361" w:rsidRDefault="00A4739B" w:rsidP="00FA560A">
            <w:pPr>
              <w:jc w:val="center"/>
              <w:rPr>
                <w:rFonts w:cs="Arial"/>
                <w:sz w:val="20"/>
                <w:szCs w:val="20"/>
              </w:rPr>
            </w:pPr>
            <w:r w:rsidRPr="00B86361">
              <w:rPr>
                <w:rFonts w:cs="Arial"/>
                <w:sz w:val="20"/>
                <w:szCs w:val="20"/>
              </w:rPr>
              <w:t>2</w:t>
            </w:r>
          </w:p>
        </w:tc>
        <w:tc>
          <w:tcPr>
            <w:tcW w:w="1276" w:type="dxa"/>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559" w:type="dxa"/>
          </w:tcPr>
          <w:p w:rsidR="00A4739B" w:rsidRPr="00B86361" w:rsidRDefault="00A4739B" w:rsidP="00FA560A">
            <w:pPr>
              <w:rPr>
                <w:rFonts w:cs="Arial"/>
                <w:sz w:val="20"/>
                <w:szCs w:val="20"/>
              </w:rPr>
            </w:pPr>
          </w:p>
        </w:tc>
      </w:tr>
      <w:tr w:rsidR="00A4739B" w:rsidRPr="00B86361" w:rsidTr="003B2FFF">
        <w:trPr>
          <w:trHeight w:val="272"/>
          <w:jc w:val="center"/>
        </w:trPr>
        <w:tc>
          <w:tcPr>
            <w:tcW w:w="645"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53.</w:t>
            </w:r>
          </w:p>
        </w:tc>
        <w:tc>
          <w:tcPr>
            <w:tcW w:w="1902" w:type="dxa"/>
            <w:vAlign w:val="center"/>
          </w:tcPr>
          <w:p w:rsidR="00A4739B" w:rsidRPr="00B86361" w:rsidRDefault="00A4739B" w:rsidP="00FA560A">
            <w:pPr>
              <w:jc w:val="left"/>
              <w:rPr>
                <w:rFonts w:eastAsia="Calibri" w:cs="Arial"/>
                <w:sz w:val="20"/>
                <w:szCs w:val="20"/>
                <w:lang w:val="sr-Cyrl-RS"/>
              </w:rPr>
            </w:pPr>
            <w:r w:rsidRPr="00B86361">
              <w:rPr>
                <w:rFonts w:eastAsia="Calibri" w:cs="Arial"/>
                <w:sz w:val="20"/>
                <w:szCs w:val="20"/>
              </w:rPr>
              <w:t xml:space="preserve">Услуге </w:t>
            </w:r>
            <w:r w:rsidRPr="00B86361">
              <w:rPr>
                <w:rFonts w:eastAsia="Calibri" w:cs="Arial"/>
                <w:sz w:val="20"/>
                <w:szCs w:val="20"/>
                <w:lang w:val="sr-Cyrl-RS"/>
              </w:rPr>
              <w:t xml:space="preserve">дератизације </w:t>
            </w:r>
            <w:r w:rsidRPr="00B86361">
              <w:rPr>
                <w:rFonts w:eastAsia="Calibri" w:cs="Arial"/>
                <w:sz w:val="20"/>
                <w:szCs w:val="20"/>
              </w:rPr>
              <w:t xml:space="preserve">у </w:t>
            </w:r>
            <w:r w:rsidRPr="00B86361">
              <w:rPr>
                <w:rFonts w:eastAsia="Calibri" w:cs="Arial"/>
                <w:bCs/>
                <w:sz w:val="20"/>
                <w:szCs w:val="20"/>
              </w:rPr>
              <w:t>пословним и електроенергетским објект</w:t>
            </w:r>
            <w:r w:rsidRPr="00B86361">
              <w:rPr>
                <w:rFonts w:eastAsia="Calibri" w:cs="Arial"/>
                <w:bCs/>
                <w:sz w:val="20"/>
                <w:szCs w:val="20"/>
                <w:lang w:val="sr-Cyrl-RS"/>
              </w:rPr>
              <w:t>има</w:t>
            </w:r>
            <w:r w:rsidRPr="00B86361">
              <w:rPr>
                <w:rFonts w:eastAsia="Calibri" w:cs="Arial"/>
                <w:bCs/>
                <w:sz w:val="20"/>
                <w:szCs w:val="20"/>
              </w:rPr>
              <w:t xml:space="preserve"> у</w:t>
            </w:r>
            <w:r w:rsidRPr="00B86361">
              <w:rPr>
                <w:rFonts w:eastAsia="Calibri" w:cs="Arial"/>
                <w:bCs/>
                <w:sz w:val="20"/>
                <w:szCs w:val="20"/>
                <w:lang w:val="sr-Cyrl-RS"/>
              </w:rPr>
              <w:t xml:space="preserve"> Одсеку Сремска Митровица, Св. Димитрија 21</w:t>
            </w:r>
          </w:p>
        </w:tc>
        <w:tc>
          <w:tcPr>
            <w:tcW w:w="992"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71</w:t>
            </w:r>
          </w:p>
        </w:tc>
        <w:tc>
          <w:tcPr>
            <w:tcW w:w="1134" w:type="dxa"/>
            <w:gridSpan w:val="3"/>
            <w:vAlign w:val="center"/>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134" w:type="dxa"/>
            <w:gridSpan w:val="2"/>
            <w:vAlign w:val="center"/>
          </w:tcPr>
          <w:p w:rsidR="00A4739B" w:rsidRPr="00B86361" w:rsidRDefault="00A4739B" w:rsidP="00FA560A">
            <w:pPr>
              <w:rPr>
                <w:rFonts w:cs="Arial"/>
                <w:sz w:val="20"/>
                <w:szCs w:val="20"/>
              </w:rPr>
            </w:pPr>
          </w:p>
        </w:tc>
        <w:tc>
          <w:tcPr>
            <w:tcW w:w="851" w:type="dxa"/>
            <w:gridSpan w:val="2"/>
          </w:tcPr>
          <w:p w:rsidR="00A4739B" w:rsidRPr="00B86361" w:rsidRDefault="00A4739B" w:rsidP="00FA560A">
            <w:pPr>
              <w:jc w:val="center"/>
              <w:rPr>
                <w:rFonts w:cs="Arial"/>
                <w:sz w:val="20"/>
                <w:szCs w:val="20"/>
              </w:rPr>
            </w:pPr>
            <w:r w:rsidRPr="00B86361">
              <w:rPr>
                <w:rFonts w:cs="Arial"/>
                <w:sz w:val="20"/>
                <w:szCs w:val="20"/>
              </w:rPr>
              <w:t>2</w:t>
            </w:r>
          </w:p>
        </w:tc>
        <w:tc>
          <w:tcPr>
            <w:tcW w:w="1276" w:type="dxa"/>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559" w:type="dxa"/>
          </w:tcPr>
          <w:p w:rsidR="00A4739B" w:rsidRPr="00B86361" w:rsidRDefault="00A4739B" w:rsidP="00FA560A">
            <w:pPr>
              <w:rPr>
                <w:rFonts w:cs="Arial"/>
                <w:sz w:val="20"/>
                <w:szCs w:val="20"/>
              </w:rPr>
            </w:pPr>
          </w:p>
        </w:tc>
      </w:tr>
      <w:tr w:rsidR="00A4739B" w:rsidRPr="00B86361" w:rsidTr="003B2FFF">
        <w:trPr>
          <w:trHeight w:val="272"/>
          <w:jc w:val="center"/>
        </w:trPr>
        <w:tc>
          <w:tcPr>
            <w:tcW w:w="645"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54.</w:t>
            </w:r>
          </w:p>
        </w:tc>
        <w:tc>
          <w:tcPr>
            <w:tcW w:w="1902" w:type="dxa"/>
            <w:vAlign w:val="center"/>
          </w:tcPr>
          <w:p w:rsidR="00A4739B" w:rsidRPr="00B86361" w:rsidRDefault="00A4739B" w:rsidP="00FA560A">
            <w:pPr>
              <w:jc w:val="left"/>
              <w:rPr>
                <w:rFonts w:eastAsia="Calibri" w:cs="Arial"/>
                <w:sz w:val="20"/>
                <w:szCs w:val="20"/>
                <w:lang w:val="sr-Cyrl-RS"/>
              </w:rPr>
            </w:pPr>
            <w:r w:rsidRPr="00B86361">
              <w:rPr>
                <w:rFonts w:eastAsia="Calibri" w:cs="Arial"/>
                <w:sz w:val="20"/>
                <w:szCs w:val="20"/>
              </w:rPr>
              <w:t xml:space="preserve">Услуге </w:t>
            </w:r>
            <w:r w:rsidRPr="00B86361">
              <w:rPr>
                <w:rFonts w:eastAsia="Calibri" w:cs="Arial"/>
                <w:sz w:val="20"/>
                <w:szCs w:val="20"/>
                <w:lang w:val="sr-Cyrl-RS"/>
              </w:rPr>
              <w:t xml:space="preserve">дезинсекције </w:t>
            </w:r>
            <w:r w:rsidRPr="00B86361">
              <w:rPr>
                <w:rFonts w:eastAsia="Calibri" w:cs="Arial"/>
                <w:sz w:val="20"/>
                <w:szCs w:val="20"/>
              </w:rPr>
              <w:t xml:space="preserve">у </w:t>
            </w:r>
            <w:r w:rsidRPr="00B86361">
              <w:rPr>
                <w:rFonts w:eastAsia="Calibri" w:cs="Arial"/>
                <w:bCs/>
                <w:sz w:val="20"/>
                <w:szCs w:val="20"/>
              </w:rPr>
              <w:t>пословним и електроенергетским објект</w:t>
            </w:r>
            <w:r w:rsidRPr="00B86361">
              <w:rPr>
                <w:rFonts w:eastAsia="Calibri" w:cs="Arial"/>
                <w:bCs/>
                <w:sz w:val="20"/>
                <w:szCs w:val="20"/>
                <w:lang w:val="sr-Cyrl-RS"/>
              </w:rPr>
              <w:t>има</w:t>
            </w:r>
            <w:r w:rsidRPr="00B86361">
              <w:rPr>
                <w:rFonts w:eastAsia="Calibri" w:cs="Arial"/>
                <w:bCs/>
                <w:sz w:val="20"/>
                <w:szCs w:val="20"/>
              </w:rPr>
              <w:t xml:space="preserve"> у</w:t>
            </w:r>
            <w:r w:rsidRPr="00B86361">
              <w:rPr>
                <w:rFonts w:eastAsia="Calibri" w:cs="Arial"/>
                <w:bCs/>
                <w:sz w:val="20"/>
                <w:szCs w:val="20"/>
                <w:lang w:val="sr-Cyrl-RS"/>
              </w:rPr>
              <w:t xml:space="preserve"> Одсеку Сремска Митровица, Св. Димитрија 21</w:t>
            </w:r>
          </w:p>
        </w:tc>
        <w:tc>
          <w:tcPr>
            <w:tcW w:w="992"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71</w:t>
            </w:r>
          </w:p>
        </w:tc>
        <w:tc>
          <w:tcPr>
            <w:tcW w:w="1134" w:type="dxa"/>
            <w:gridSpan w:val="3"/>
            <w:vAlign w:val="center"/>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134" w:type="dxa"/>
            <w:gridSpan w:val="2"/>
            <w:vAlign w:val="center"/>
          </w:tcPr>
          <w:p w:rsidR="00A4739B" w:rsidRPr="00B86361" w:rsidRDefault="00A4739B" w:rsidP="00FA560A">
            <w:pPr>
              <w:rPr>
                <w:rFonts w:cs="Arial"/>
                <w:sz w:val="20"/>
                <w:szCs w:val="20"/>
              </w:rPr>
            </w:pPr>
          </w:p>
        </w:tc>
        <w:tc>
          <w:tcPr>
            <w:tcW w:w="851" w:type="dxa"/>
            <w:gridSpan w:val="2"/>
          </w:tcPr>
          <w:p w:rsidR="00A4739B" w:rsidRPr="00B86361" w:rsidRDefault="00A4739B" w:rsidP="00FA560A">
            <w:pPr>
              <w:jc w:val="center"/>
              <w:rPr>
                <w:rFonts w:cs="Arial"/>
                <w:sz w:val="20"/>
                <w:szCs w:val="20"/>
              </w:rPr>
            </w:pPr>
            <w:r w:rsidRPr="00B86361">
              <w:rPr>
                <w:rFonts w:cs="Arial"/>
                <w:sz w:val="20"/>
                <w:szCs w:val="20"/>
              </w:rPr>
              <w:t>2</w:t>
            </w:r>
          </w:p>
        </w:tc>
        <w:tc>
          <w:tcPr>
            <w:tcW w:w="1276" w:type="dxa"/>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559" w:type="dxa"/>
          </w:tcPr>
          <w:p w:rsidR="00A4739B" w:rsidRPr="00B86361" w:rsidRDefault="00A4739B" w:rsidP="00FA560A">
            <w:pPr>
              <w:rPr>
                <w:rFonts w:cs="Arial"/>
                <w:sz w:val="20"/>
                <w:szCs w:val="20"/>
              </w:rPr>
            </w:pPr>
          </w:p>
        </w:tc>
      </w:tr>
      <w:tr w:rsidR="00A4739B" w:rsidRPr="00B86361" w:rsidTr="003B2FFF">
        <w:trPr>
          <w:trHeight w:val="272"/>
          <w:jc w:val="center"/>
        </w:trPr>
        <w:tc>
          <w:tcPr>
            <w:tcW w:w="645"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55.</w:t>
            </w:r>
          </w:p>
        </w:tc>
        <w:tc>
          <w:tcPr>
            <w:tcW w:w="1902" w:type="dxa"/>
            <w:tcBorders>
              <w:bottom w:val="single" w:sz="4" w:space="0" w:color="auto"/>
            </w:tcBorders>
            <w:vAlign w:val="center"/>
          </w:tcPr>
          <w:p w:rsidR="00A4739B" w:rsidRPr="00B86361" w:rsidRDefault="00A4739B" w:rsidP="00FA560A">
            <w:pPr>
              <w:jc w:val="left"/>
              <w:rPr>
                <w:rFonts w:eastAsia="Calibri" w:cs="Arial"/>
                <w:sz w:val="20"/>
                <w:szCs w:val="20"/>
              </w:rPr>
            </w:pPr>
            <w:r w:rsidRPr="00B86361">
              <w:rPr>
                <w:rFonts w:eastAsia="Calibri" w:cs="Arial"/>
                <w:sz w:val="20"/>
                <w:szCs w:val="20"/>
              </w:rPr>
              <w:t xml:space="preserve">Услуге </w:t>
            </w:r>
            <w:r w:rsidRPr="00B86361">
              <w:rPr>
                <w:rFonts w:eastAsia="Calibri" w:cs="Arial"/>
                <w:sz w:val="20"/>
                <w:szCs w:val="20"/>
                <w:lang w:val="sr-Cyrl-RS"/>
              </w:rPr>
              <w:t xml:space="preserve">дератизације </w:t>
            </w:r>
            <w:r w:rsidRPr="00B86361">
              <w:rPr>
                <w:rFonts w:eastAsia="Calibri" w:cs="Arial"/>
                <w:sz w:val="20"/>
                <w:szCs w:val="20"/>
              </w:rPr>
              <w:t xml:space="preserve">у </w:t>
            </w:r>
            <w:r w:rsidRPr="00B86361">
              <w:rPr>
                <w:rFonts w:eastAsia="Calibri" w:cs="Arial"/>
                <w:bCs/>
                <w:sz w:val="20"/>
                <w:szCs w:val="20"/>
              </w:rPr>
              <w:t>п</w:t>
            </w:r>
            <w:r w:rsidRPr="00B86361">
              <w:rPr>
                <w:rFonts w:eastAsia="Calibri" w:cs="Arial"/>
                <w:bCs/>
                <w:sz w:val="20"/>
                <w:szCs w:val="20"/>
                <w:lang w:val="sr-Cyrl-RS"/>
              </w:rPr>
              <w:t>ословници Шид, Светог Саве бб</w:t>
            </w:r>
          </w:p>
        </w:tc>
        <w:tc>
          <w:tcPr>
            <w:tcW w:w="992" w:type="dxa"/>
            <w:tcBorders>
              <w:bottom w:val="single" w:sz="4" w:space="0" w:color="auto"/>
            </w:tcBorders>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1087</w:t>
            </w:r>
          </w:p>
        </w:tc>
        <w:tc>
          <w:tcPr>
            <w:tcW w:w="1134" w:type="dxa"/>
            <w:gridSpan w:val="3"/>
            <w:vAlign w:val="center"/>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134" w:type="dxa"/>
            <w:gridSpan w:val="2"/>
            <w:vAlign w:val="center"/>
          </w:tcPr>
          <w:p w:rsidR="00A4739B" w:rsidRPr="00B86361" w:rsidRDefault="00A4739B" w:rsidP="00FA560A">
            <w:pPr>
              <w:rPr>
                <w:rFonts w:cs="Arial"/>
                <w:sz w:val="20"/>
                <w:szCs w:val="20"/>
              </w:rPr>
            </w:pPr>
          </w:p>
        </w:tc>
        <w:tc>
          <w:tcPr>
            <w:tcW w:w="851" w:type="dxa"/>
            <w:gridSpan w:val="2"/>
          </w:tcPr>
          <w:p w:rsidR="00A4739B" w:rsidRPr="00B86361" w:rsidRDefault="00A4739B" w:rsidP="00FA560A">
            <w:pPr>
              <w:jc w:val="center"/>
              <w:rPr>
                <w:rFonts w:cs="Arial"/>
                <w:sz w:val="20"/>
                <w:szCs w:val="20"/>
              </w:rPr>
            </w:pPr>
            <w:r w:rsidRPr="00B86361">
              <w:rPr>
                <w:rFonts w:cs="Arial"/>
                <w:sz w:val="20"/>
                <w:szCs w:val="20"/>
              </w:rPr>
              <w:t>2</w:t>
            </w:r>
          </w:p>
        </w:tc>
        <w:tc>
          <w:tcPr>
            <w:tcW w:w="1276" w:type="dxa"/>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559" w:type="dxa"/>
          </w:tcPr>
          <w:p w:rsidR="00A4739B" w:rsidRPr="00B86361" w:rsidRDefault="00A4739B" w:rsidP="00FA560A">
            <w:pPr>
              <w:rPr>
                <w:rFonts w:cs="Arial"/>
                <w:sz w:val="20"/>
                <w:szCs w:val="20"/>
              </w:rPr>
            </w:pPr>
          </w:p>
        </w:tc>
      </w:tr>
      <w:tr w:rsidR="00A4739B" w:rsidRPr="00B86361" w:rsidTr="003B2FFF">
        <w:trPr>
          <w:trHeight w:val="272"/>
          <w:jc w:val="center"/>
        </w:trPr>
        <w:tc>
          <w:tcPr>
            <w:tcW w:w="645"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56.</w:t>
            </w:r>
          </w:p>
        </w:tc>
        <w:tc>
          <w:tcPr>
            <w:tcW w:w="1902" w:type="dxa"/>
            <w:tcBorders>
              <w:bottom w:val="single" w:sz="4" w:space="0" w:color="auto"/>
            </w:tcBorders>
            <w:vAlign w:val="center"/>
          </w:tcPr>
          <w:p w:rsidR="00A4739B" w:rsidRPr="00B86361" w:rsidRDefault="00A4739B" w:rsidP="00FA560A">
            <w:pPr>
              <w:jc w:val="left"/>
              <w:rPr>
                <w:rFonts w:eastAsia="Calibri" w:cs="Arial"/>
                <w:sz w:val="20"/>
                <w:szCs w:val="20"/>
              </w:rPr>
            </w:pPr>
            <w:r w:rsidRPr="00B86361">
              <w:rPr>
                <w:rFonts w:eastAsia="Calibri" w:cs="Arial"/>
                <w:sz w:val="20"/>
                <w:szCs w:val="20"/>
              </w:rPr>
              <w:t xml:space="preserve">Услуге </w:t>
            </w:r>
            <w:r w:rsidRPr="00B86361">
              <w:rPr>
                <w:rFonts w:eastAsia="Calibri" w:cs="Arial"/>
                <w:sz w:val="20"/>
                <w:szCs w:val="20"/>
                <w:lang w:val="sr-Cyrl-RS"/>
              </w:rPr>
              <w:t xml:space="preserve">дезинсекције </w:t>
            </w:r>
            <w:r w:rsidRPr="00B86361">
              <w:rPr>
                <w:rFonts w:eastAsia="Calibri" w:cs="Arial"/>
                <w:sz w:val="20"/>
                <w:szCs w:val="20"/>
              </w:rPr>
              <w:t xml:space="preserve">у </w:t>
            </w:r>
            <w:r w:rsidRPr="00B86361">
              <w:rPr>
                <w:rFonts w:eastAsia="Calibri" w:cs="Arial"/>
                <w:bCs/>
                <w:sz w:val="20"/>
                <w:szCs w:val="20"/>
              </w:rPr>
              <w:t>пос</w:t>
            </w:r>
            <w:r w:rsidRPr="00B86361">
              <w:rPr>
                <w:rFonts w:eastAsia="Calibri" w:cs="Arial"/>
                <w:bCs/>
                <w:sz w:val="20"/>
                <w:szCs w:val="20"/>
                <w:lang w:val="sr-Cyrl-RS"/>
              </w:rPr>
              <w:t>ловници Шид, Светог Саве бб</w:t>
            </w:r>
          </w:p>
        </w:tc>
        <w:tc>
          <w:tcPr>
            <w:tcW w:w="992" w:type="dxa"/>
            <w:tcBorders>
              <w:bottom w:val="single" w:sz="4" w:space="0" w:color="auto"/>
            </w:tcBorders>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1087</w:t>
            </w:r>
          </w:p>
        </w:tc>
        <w:tc>
          <w:tcPr>
            <w:tcW w:w="1134" w:type="dxa"/>
            <w:gridSpan w:val="3"/>
            <w:vAlign w:val="center"/>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134" w:type="dxa"/>
            <w:gridSpan w:val="2"/>
            <w:vAlign w:val="center"/>
          </w:tcPr>
          <w:p w:rsidR="00A4739B" w:rsidRPr="00B86361" w:rsidRDefault="00A4739B" w:rsidP="00FA560A">
            <w:pPr>
              <w:rPr>
                <w:rFonts w:cs="Arial"/>
                <w:sz w:val="20"/>
                <w:szCs w:val="20"/>
              </w:rPr>
            </w:pPr>
          </w:p>
        </w:tc>
        <w:tc>
          <w:tcPr>
            <w:tcW w:w="851" w:type="dxa"/>
            <w:gridSpan w:val="2"/>
          </w:tcPr>
          <w:p w:rsidR="00A4739B" w:rsidRPr="00B86361" w:rsidRDefault="00A4739B" w:rsidP="00FA560A">
            <w:pPr>
              <w:jc w:val="center"/>
              <w:rPr>
                <w:rFonts w:cs="Arial"/>
                <w:sz w:val="20"/>
                <w:szCs w:val="20"/>
              </w:rPr>
            </w:pPr>
            <w:r w:rsidRPr="00B86361">
              <w:rPr>
                <w:rFonts w:cs="Arial"/>
                <w:sz w:val="20"/>
                <w:szCs w:val="20"/>
              </w:rPr>
              <w:t>2</w:t>
            </w:r>
          </w:p>
        </w:tc>
        <w:tc>
          <w:tcPr>
            <w:tcW w:w="1276" w:type="dxa"/>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559" w:type="dxa"/>
          </w:tcPr>
          <w:p w:rsidR="00A4739B" w:rsidRPr="00B86361" w:rsidRDefault="00A4739B" w:rsidP="00FA560A">
            <w:pPr>
              <w:rPr>
                <w:rFonts w:cs="Arial"/>
                <w:sz w:val="20"/>
                <w:szCs w:val="20"/>
              </w:rPr>
            </w:pPr>
          </w:p>
        </w:tc>
      </w:tr>
      <w:tr w:rsidR="00A4739B" w:rsidRPr="00B86361" w:rsidTr="003B2FFF">
        <w:trPr>
          <w:trHeight w:val="272"/>
          <w:jc w:val="center"/>
        </w:trPr>
        <w:tc>
          <w:tcPr>
            <w:tcW w:w="645"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57.</w:t>
            </w:r>
          </w:p>
        </w:tc>
        <w:tc>
          <w:tcPr>
            <w:tcW w:w="1902" w:type="dxa"/>
            <w:tcBorders>
              <w:top w:val="single" w:sz="4" w:space="0" w:color="auto"/>
            </w:tcBorders>
            <w:vAlign w:val="center"/>
          </w:tcPr>
          <w:p w:rsidR="00A4739B" w:rsidRPr="00B86361" w:rsidRDefault="00A4739B" w:rsidP="00FA560A">
            <w:pPr>
              <w:jc w:val="left"/>
              <w:rPr>
                <w:rFonts w:eastAsia="Calibri" w:cs="Arial"/>
                <w:sz w:val="20"/>
                <w:szCs w:val="20"/>
              </w:rPr>
            </w:pPr>
            <w:r w:rsidRPr="00B86361">
              <w:rPr>
                <w:rFonts w:eastAsia="Calibri" w:cs="Arial"/>
                <w:sz w:val="20"/>
                <w:szCs w:val="20"/>
              </w:rPr>
              <w:t xml:space="preserve">Услуге </w:t>
            </w:r>
            <w:r w:rsidRPr="00B86361">
              <w:rPr>
                <w:rFonts w:eastAsia="Calibri" w:cs="Arial"/>
                <w:sz w:val="20"/>
                <w:szCs w:val="20"/>
                <w:lang w:val="sr-Cyrl-RS"/>
              </w:rPr>
              <w:t xml:space="preserve">дератизације </w:t>
            </w:r>
            <w:r w:rsidRPr="00B86361">
              <w:rPr>
                <w:rFonts w:eastAsia="Calibri" w:cs="Arial"/>
                <w:sz w:val="20"/>
                <w:szCs w:val="20"/>
              </w:rPr>
              <w:t xml:space="preserve">у </w:t>
            </w:r>
            <w:r w:rsidRPr="00B86361">
              <w:rPr>
                <w:rFonts w:eastAsia="Calibri" w:cs="Arial"/>
                <w:bCs/>
                <w:sz w:val="20"/>
                <w:szCs w:val="20"/>
              </w:rPr>
              <w:t>пословн</w:t>
            </w:r>
            <w:r w:rsidRPr="00B86361">
              <w:rPr>
                <w:rFonts w:eastAsia="Calibri" w:cs="Arial"/>
                <w:bCs/>
                <w:sz w:val="20"/>
                <w:szCs w:val="20"/>
                <w:lang w:val="sr-Cyrl-RS"/>
              </w:rPr>
              <w:t>им</w:t>
            </w:r>
            <w:r w:rsidRPr="00B86361">
              <w:rPr>
                <w:rFonts w:eastAsia="Calibri" w:cs="Arial"/>
                <w:bCs/>
                <w:sz w:val="20"/>
                <w:szCs w:val="20"/>
              </w:rPr>
              <w:t xml:space="preserve"> </w:t>
            </w:r>
            <w:r w:rsidRPr="00B86361">
              <w:rPr>
                <w:rFonts w:eastAsia="Calibri" w:cs="Arial"/>
                <w:bCs/>
                <w:sz w:val="20"/>
                <w:szCs w:val="20"/>
                <w:lang w:val="sr-Cyrl-RS"/>
              </w:rPr>
              <w:t xml:space="preserve">и електроенергетским </w:t>
            </w:r>
            <w:r w:rsidRPr="00B86361">
              <w:rPr>
                <w:rFonts w:eastAsia="Calibri" w:cs="Arial"/>
                <w:bCs/>
                <w:sz w:val="20"/>
                <w:szCs w:val="20"/>
              </w:rPr>
              <w:t>објект</w:t>
            </w:r>
            <w:r w:rsidRPr="00B86361">
              <w:rPr>
                <w:rFonts w:eastAsia="Calibri" w:cs="Arial"/>
                <w:bCs/>
                <w:sz w:val="20"/>
                <w:szCs w:val="20"/>
                <w:lang w:val="sr-Cyrl-RS"/>
              </w:rPr>
              <w:t>има</w:t>
            </w:r>
            <w:r w:rsidRPr="00B86361">
              <w:rPr>
                <w:rFonts w:eastAsia="Calibri" w:cs="Arial"/>
                <w:bCs/>
                <w:sz w:val="20"/>
                <w:szCs w:val="20"/>
              </w:rPr>
              <w:t xml:space="preserve"> у</w:t>
            </w:r>
            <w:r w:rsidRPr="00B86361">
              <w:rPr>
                <w:rFonts w:eastAsia="Calibri" w:cs="Arial"/>
                <w:bCs/>
                <w:sz w:val="20"/>
                <w:szCs w:val="20"/>
                <w:lang w:val="sr-Cyrl-RS"/>
              </w:rPr>
              <w:t xml:space="preserve"> Одсеку Панчево, Милоша Обреновића 6</w:t>
            </w:r>
          </w:p>
        </w:tc>
        <w:tc>
          <w:tcPr>
            <w:tcW w:w="992" w:type="dxa"/>
            <w:tcBorders>
              <w:top w:val="single" w:sz="4" w:space="0" w:color="auto"/>
            </w:tcBorders>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4150</w:t>
            </w:r>
          </w:p>
        </w:tc>
        <w:tc>
          <w:tcPr>
            <w:tcW w:w="1134" w:type="dxa"/>
            <w:gridSpan w:val="3"/>
            <w:vAlign w:val="center"/>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134" w:type="dxa"/>
            <w:gridSpan w:val="2"/>
            <w:vAlign w:val="center"/>
          </w:tcPr>
          <w:p w:rsidR="00A4739B" w:rsidRPr="00B86361" w:rsidRDefault="00A4739B" w:rsidP="00FA560A">
            <w:pPr>
              <w:rPr>
                <w:rFonts w:cs="Arial"/>
                <w:sz w:val="20"/>
                <w:szCs w:val="20"/>
              </w:rPr>
            </w:pPr>
          </w:p>
        </w:tc>
        <w:tc>
          <w:tcPr>
            <w:tcW w:w="851" w:type="dxa"/>
            <w:gridSpan w:val="2"/>
          </w:tcPr>
          <w:p w:rsidR="00A4739B" w:rsidRPr="00B86361" w:rsidRDefault="00A4739B" w:rsidP="00FA560A">
            <w:pPr>
              <w:jc w:val="center"/>
              <w:rPr>
                <w:rFonts w:cs="Arial"/>
                <w:sz w:val="20"/>
                <w:szCs w:val="20"/>
              </w:rPr>
            </w:pPr>
            <w:r w:rsidRPr="00B86361">
              <w:rPr>
                <w:rFonts w:cs="Arial"/>
                <w:sz w:val="20"/>
                <w:szCs w:val="20"/>
              </w:rPr>
              <w:t>2</w:t>
            </w:r>
          </w:p>
        </w:tc>
        <w:tc>
          <w:tcPr>
            <w:tcW w:w="1276" w:type="dxa"/>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559" w:type="dxa"/>
          </w:tcPr>
          <w:p w:rsidR="00A4739B" w:rsidRPr="00B86361" w:rsidRDefault="00A4739B" w:rsidP="00FA560A">
            <w:pPr>
              <w:rPr>
                <w:rFonts w:cs="Arial"/>
                <w:sz w:val="20"/>
                <w:szCs w:val="20"/>
              </w:rPr>
            </w:pPr>
          </w:p>
        </w:tc>
      </w:tr>
      <w:tr w:rsidR="00A4739B" w:rsidRPr="00B86361" w:rsidTr="003B2FFF">
        <w:trPr>
          <w:trHeight w:val="272"/>
          <w:jc w:val="center"/>
        </w:trPr>
        <w:tc>
          <w:tcPr>
            <w:tcW w:w="645"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58.</w:t>
            </w:r>
          </w:p>
        </w:tc>
        <w:tc>
          <w:tcPr>
            <w:tcW w:w="1902" w:type="dxa"/>
            <w:vAlign w:val="center"/>
          </w:tcPr>
          <w:p w:rsidR="00A4739B" w:rsidRPr="00B86361" w:rsidRDefault="00A4739B" w:rsidP="00FA560A">
            <w:pPr>
              <w:jc w:val="left"/>
              <w:rPr>
                <w:rFonts w:eastAsia="Calibri" w:cs="Arial"/>
                <w:sz w:val="20"/>
                <w:szCs w:val="20"/>
              </w:rPr>
            </w:pPr>
            <w:r w:rsidRPr="00B86361">
              <w:rPr>
                <w:rFonts w:eastAsia="Calibri" w:cs="Arial"/>
                <w:sz w:val="20"/>
                <w:szCs w:val="20"/>
              </w:rPr>
              <w:t xml:space="preserve">Услуге </w:t>
            </w:r>
            <w:r w:rsidRPr="00B86361">
              <w:rPr>
                <w:rFonts w:eastAsia="Calibri" w:cs="Arial"/>
                <w:sz w:val="20"/>
                <w:szCs w:val="20"/>
                <w:lang w:val="sr-Cyrl-RS"/>
              </w:rPr>
              <w:t xml:space="preserve">дезинсекције </w:t>
            </w:r>
            <w:r w:rsidRPr="00B86361">
              <w:rPr>
                <w:rFonts w:eastAsia="Calibri" w:cs="Arial"/>
                <w:sz w:val="20"/>
                <w:szCs w:val="20"/>
              </w:rPr>
              <w:t xml:space="preserve">у </w:t>
            </w:r>
            <w:r w:rsidRPr="00B86361">
              <w:rPr>
                <w:rFonts w:eastAsia="Calibri" w:cs="Arial"/>
                <w:bCs/>
                <w:sz w:val="20"/>
                <w:szCs w:val="20"/>
              </w:rPr>
              <w:t>пословн</w:t>
            </w:r>
            <w:r w:rsidRPr="00B86361">
              <w:rPr>
                <w:rFonts w:eastAsia="Calibri" w:cs="Arial"/>
                <w:bCs/>
                <w:sz w:val="20"/>
                <w:szCs w:val="20"/>
                <w:lang w:val="sr-Cyrl-RS"/>
              </w:rPr>
              <w:t>им</w:t>
            </w:r>
            <w:r w:rsidRPr="00B86361">
              <w:rPr>
                <w:rFonts w:eastAsia="Calibri" w:cs="Arial"/>
                <w:bCs/>
                <w:sz w:val="20"/>
                <w:szCs w:val="20"/>
              </w:rPr>
              <w:t xml:space="preserve"> </w:t>
            </w:r>
            <w:r w:rsidRPr="00B86361">
              <w:rPr>
                <w:rFonts w:eastAsia="Calibri" w:cs="Arial"/>
                <w:bCs/>
                <w:sz w:val="20"/>
                <w:szCs w:val="20"/>
                <w:lang w:val="sr-Cyrl-RS"/>
              </w:rPr>
              <w:t xml:space="preserve">и електроенергетским </w:t>
            </w:r>
            <w:r w:rsidRPr="00B86361">
              <w:rPr>
                <w:rFonts w:eastAsia="Calibri" w:cs="Arial"/>
                <w:bCs/>
                <w:sz w:val="20"/>
                <w:szCs w:val="20"/>
              </w:rPr>
              <w:t>објект</w:t>
            </w:r>
            <w:r w:rsidRPr="00B86361">
              <w:rPr>
                <w:rFonts w:eastAsia="Calibri" w:cs="Arial"/>
                <w:bCs/>
                <w:sz w:val="20"/>
                <w:szCs w:val="20"/>
                <w:lang w:val="sr-Cyrl-RS"/>
              </w:rPr>
              <w:t>има</w:t>
            </w:r>
            <w:r w:rsidRPr="00B86361">
              <w:rPr>
                <w:rFonts w:eastAsia="Calibri" w:cs="Arial"/>
                <w:bCs/>
                <w:sz w:val="20"/>
                <w:szCs w:val="20"/>
              </w:rPr>
              <w:t xml:space="preserve"> у</w:t>
            </w:r>
            <w:r w:rsidRPr="00B86361">
              <w:rPr>
                <w:rFonts w:eastAsia="Calibri" w:cs="Arial"/>
                <w:bCs/>
                <w:sz w:val="20"/>
                <w:szCs w:val="20"/>
                <w:lang w:val="sr-Cyrl-RS"/>
              </w:rPr>
              <w:t xml:space="preserve"> Одсеку Панчево, Милоша Обреновића 6</w:t>
            </w:r>
          </w:p>
        </w:tc>
        <w:tc>
          <w:tcPr>
            <w:tcW w:w="992"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4150</w:t>
            </w:r>
          </w:p>
        </w:tc>
        <w:tc>
          <w:tcPr>
            <w:tcW w:w="1134" w:type="dxa"/>
            <w:gridSpan w:val="3"/>
            <w:vAlign w:val="center"/>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134" w:type="dxa"/>
            <w:gridSpan w:val="2"/>
            <w:vAlign w:val="center"/>
          </w:tcPr>
          <w:p w:rsidR="00A4739B" w:rsidRPr="00B86361" w:rsidRDefault="00A4739B" w:rsidP="00FA560A">
            <w:pPr>
              <w:rPr>
                <w:rFonts w:cs="Arial"/>
                <w:sz w:val="20"/>
                <w:szCs w:val="20"/>
              </w:rPr>
            </w:pPr>
          </w:p>
        </w:tc>
        <w:tc>
          <w:tcPr>
            <w:tcW w:w="851" w:type="dxa"/>
            <w:gridSpan w:val="2"/>
          </w:tcPr>
          <w:p w:rsidR="00A4739B" w:rsidRPr="00B86361" w:rsidRDefault="00A4739B" w:rsidP="00FA560A">
            <w:pPr>
              <w:jc w:val="center"/>
              <w:rPr>
                <w:rFonts w:cs="Arial"/>
                <w:sz w:val="20"/>
                <w:szCs w:val="20"/>
              </w:rPr>
            </w:pPr>
            <w:r w:rsidRPr="00B86361">
              <w:rPr>
                <w:rFonts w:cs="Arial"/>
                <w:sz w:val="20"/>
                <w:szCs w:val="20"/>
              </w:rPr>
              <w:t>2</w:t>
            </w:r>
          </w:p>
        </w:tc>
        <w:tc>
          <w:tcPr>
            <w:tcW w:w="1276" w:type="dxa"/>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559" w:type="dxa"/>
          </w:tcPr>
          <w:p w:rsidR="00A4739B" w:rsidRPr="00B86361" w:rsidRDefault="00A4739B" w:rsidP="00FA560A">
            <w:pPr>
              <w:rPr>
                <w:rFonts w:cs="Arial"/>
                <w:sz w:val="20"/>
                <w:szCs w:val="20"/>
              </w:rPr>
            </w:pPr>
          </w:p>
        </w:tc>
      </w:tr>
      <w:tr w:rsidR="00A4739B" w:rsidRPr="00B86361" w:rsidTr="003B2FFF">
        <w:trPr>
          <w:trHeight w:val="272"/>
          <w:jc w:val="center"/>
        </w:trPr>
        <w:tc>
          <w:tcPr>
            <w:tcW w:w="645"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59.</w:t>
            </w:r>
          </w:p>
        </w:tc>
        <w:tc>
          <w:tcPr>
            <w:tcW w:w="1902" w:type="dxa"/>
            <w:vAlign w:val="center"/>
          </w:tcPr>
          <w:p w:rsidR="00A4739B" w:rsidRPr="00B86361" w:rsidRDefault="00A4739B" w:rsidP="00FA560A">
            <w:pPr>
              <w:jc w:val="left"/>
              <w:rPr>
                <w:rFonts w:eastAsia="Calibri" w:cs="Arial"/>
                <w:sz w:val="20"/>
                <w:szCs w:val="20"/>
                <w:lang w:val="sr-Cyrl-RS"/>
              </w:rPr>
            </w:pPr>
            <w:r w:rsidRPr="00B86361">
              <w:rPr>
                <w:rFonts w:eastAsia="Calibri" w:cs="Arial"/>
                <w:sz w:val="20"/>
                <w:szCs w:val="20"/>
              </w:rPr>
              <w:t xml:space="preserve">Услуге </w:t>
            </w:r>
            <w:r w:rsidRPr="00B86361">
              <w:rPr>
                <w:rFonts w:eastAsia="Calibri" w:cs="Arial"/>
                <w:sz w:val="20"/>
                <w:szCs w:val="20"/>
                <w:lang w:val="sr-Cyrl-RS"/>
              </w:rPr>
              <w:t xml:space="preserve">дератизације </w:t>
            </w:r>
            <w:r w:rsidRPr="00B86361">
              <w:rPr>
                <w:rFonts w:eastAsia="Calibri" w:cs="Arial"/>
                <w:sz w:val="20"/>
                <w:szCs w:val="20"/>
              </w:rPr>
              <w:t>у</w:t>
            </w:r>
            <w:r w:rsidRPr="00B86361">
              <w:rPr>
                <w:rFonts w:eastAsia="Calibri" w:cs="Arial"/>
                <w:sz w:val="20"/>
                <w:szCs w:val="20"/>
                <w:lang w:val="sr-Cyrl-RS"/>
              </w:rPr>
              <w:t xml:space="preserve"> </w:t>
            </w:r>
            <w:r w:rsidRPr="00B86361">
              <w:rPr>
                <w:rFonts w:eastAsia="Calibri" w:cs="Arial"/>
                <w:bCs/>
                <w:sz w:val="20"/>
                <w:szCs w:val="20"/>
                <w:lang w:val="sr-Cyrl-RS"/>
              </w:rPr>
              <w:t>пословници Погона Вршац, Ивана Милутиновића 173 - 175</w:t>
            </w:r>
          </w:p>
        </w:tc>
        <w:tc>
          <w:tcPr>
            <w:tcW w:w="992"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1180</w:t>
            </w:r>
          </w:p>
        </w:tc>
        <w:tc>
          <w:tcPr>
            <w:tcW w:w="1134" w:type="dxa"/>
            <w:gridSpan w:val="3"/>
            <w:vAlign w:val="center"/>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134" w:type="dxa"/>
            <w:gridSpan w:val="2"/>
            <w:vAlign w:val="center"/>
          </w:tcPr>
          <w:p w:rsidR="00A4739B" w:rsidRPr="00B86361" w:rsidRDefault="00A4739B" w:rsidP="00FA560A">
            <w:pPr>
              <w:rPr>
                <w:rFonts w:cs="Arial"/>
                <w:sz w:val="20"/>
                <w:szCs w:val="20"/>
              </w:rPr>
            </w:pPr>
          </w:p>
        </w:tc>
        <w:tc>
          <w:tcPr>
            <w:tcW w:w="851" w:type="dxa"/>
            <w:gridSpan w:val="2"/>
          </w:tcPr>
          <w:p w:rsidR="00A4739B" w:rsidRPr="00B86361" w:rsidRDefault="00A4739B" w:rsidP="00FA560A">
            <w:pPr>
              <w:jc w:val="center"/>
              <w:rPr>
                <w:rFonts w:cs="Arial"/>
                <w:sz w:val="20"/>
                <w:szCs w:val="20"/>
              </w:rPr>
            </w:pPr>
            <w:r w:rsidRPr="00B86361">
              <w:rPr>
                <w:rFonts w:cs="Arial"/>
                <w:sz w:val="20"/>
                <w:szCs w:val="20"/>
              </w:rPr>
              <w:t>2</w:t>
            </w:r>
          </w:p>
        </w:tc>
        <w:tc>
          <w:tcPr>
            <w:tcW w:w="1276" w:type="dxa"/>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559" w:type="dxa"/>
          </w:tcPr>
          <w:p w:rsidR="00A4739B" w:rsidRPr="00B86361" w:rsidRDefault="00A4739B" w:rsidP="00FA560A">
            <w:pPr>
              <w:rPr>
                <w:rFonts w:cs="Arial"/>
                <w:sz w:val="20"/>
                <w:szCs w:val="20"/>
              </w:rPr>
            </w:pPr>
          </w:p>
        </w:tc>
      </w:tr>
      <w:tr w:rsidR="00A4739B" w:rsidRPr="00B86361" w:rsidTr="003B2FFF">
        <w:trPr>
          <w:trHeight w:val="272"/>
          <w:jc w:val="center"/>
        </w:trPr>
        <w:tc>
          <w:tcPr>
            <w:tcW w:w="645"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lastRenderedPageBreak/>
              <w:t>60.</w:t>
            </w:r>
          </w:p>
        </w:tc>
        <w:tc>
          <w:tcPr>
            <w:tcW w:w="1902" w:type="dxa"/>
            <w:vAlign w:val="center"/>
          </w:tcPr>
          <w:p w:rsidR="00A4739B" w:rsidRPr="00B86361" w:rsidRDefault="00A4739B" w:rsidP="00FA560A">
            <w:pPr>
              <w:jc w:val="left"/>
              <w:rPr>
                <w:rFonts w:eastAsia="Calibri" w:cs="Arial"/>
                <w:sz w:val="20"/>
                <w:szCs w:val="20"/>
                <w:lang w:val="sr-Cyrl-RS"/>
              </w:rPr>
            </w:pPr>
            <w:r w:rsidRPr="00B86361">
              <w:rPr>
                <w:rFonts w:eastAsia="Calibri" w:cs="Arial"/>
                <w:sz w:val="20"/>
                <w:szCs w:val="20"/>
              </w:rPr>
              <w:t xml:space="preserve">Услуге </w:t>
            </w:r>
            <w:r w:rsidRPr="00B86361">
              <w:rPr>
                <w:rFonts w:eastAsia="Calibri" w:cs="Arial"/>
                <w:sz w:val="20"/>
                <w:szCs w:val="20"/>
                <w:lang w:val="sr-Cyrl-RS"/>
              </w:rPr>
              <w:t xml:space="preserve">дезинсекције </w:t>
            </w:r>
            <w:r w:rsidRPr="00B86361">
              <w:rPr>
                <w:rFonts w:eastAsia="Calibri" w:cs="Arial"/>
                <w:sz w:val="20"/>
                <w:szCs w:val="20"/>
              </w:rPr>
              <w:t>у</w:t>
            </w:r>
            <w:r w:rsidRPr="00B86361">
              <w:rPr>
                <w:rFonts w:eastAsia="Calibri" w:cs="Arial"/>
                <w:sz w:val="20"/>
                <w:szCs w:val="20"/>
                <w:lang w:val="sr-Cyrl-RS"/>
              </w:rPr>
              <w:t xml:space="preserve"> </w:t>
            </w:r>
            <w:r w:rsidRPr="00B86361">
              <w:rPr>
                <w:rFonts w:eastAsia="Calibri" w:cs="Arial"/>
                <w:bCs/>
                <w:sz w:val="20"/>
                <w:szCs w:val="20"/>
                <w:lang w:val="sr-Cyrl-RS"/>
              </w:rPr>
              <w:t>пословници Погона Вршац, Ивана Милутиновића 173 - 175</w:t>
            </w:r>
          </w:p>
        </w:tc>
        <w:tc>
          <w:tcPr>
            <w:tcW w:w="992"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1180</w:t>
            </w:r>
          </w:p>
        </w:tc>
        <w:tc>
          <w:tcPr>
            <w:tcW w:w="1134" w:type="dxa"/>
            <w:gridSpan w:val="3"/>
            <w:vAlign w:val="center"/>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134" w:type="dxa"/>
            <w:gridSpan w:val="2"/>
            <w:vAlign w:val="center"/>
          </w:tcPr>
          <w:p w:rsidR="00A4739B" w:rsidRPr="00B86361" w:rsidRDefault="00A4739B" w:rsidP="00FA560A">
            <w:pPr>
              <w:rPr>
                <w:rFonts w:cs="Arial"/>
                <w:sz w:val="20"/>
                <w:szCs w:val="20"/>
              </w:rPr>
            </w:pPr>
          </w:p>
        </w:tc>
        <w:tc>
          <w:tcPr>
            <w:tcW w:w="851" w:type="dxa"/>
            <w:gridSpan w:val="2"/>
          </w:tcPr>
          <w:p w:rsidR="00A4739B" w:rsidRPr="00B86361" w:rsidRDefault="00A4739B" w:rsidP="00FA560A">
            <w:pPr>
              <w:jc w:val="center"/>
              <w:rPr>
                <w:rFonts w:cs="Arial"/>
                <w:sz w:val="20"/>
                <w:szCs w:val="20"/>
              </w:rPr>
            </w:pPr>
            <w:r w:rsidRPr="00B86361">
              <w:rPr>
                <w:rFonts w:cs="Arial"/>
                <w:sz w:val="20"/>
                <w:szCs w:val="20"/>
              </w:rPr>
              <w:t>2</w:t>
            </w:r>
          </w:p>
        </w:tc>
        <w:tc>
          <w:tcPr>
            <w:tcW w:w="1276" w:type="dxa"/>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559" w:type="dxa"/>
          </w:tcPr>
          <w:p w:rsidR="00A4739B" w:rsidRPr="00B86361" w:rsidRDefault="00A4739B" w:rsidP="00FA560A">
            <w:pPr>
              <w:rPr>
                <w:rFonts w:cs="Arial"/>
                <w:sz w:val="20"/>
                <w:szCs w:val="20"/>
              </w:rPr>
            </w:pPr>
          </w:p>
        </w:tc>
      </w:tr>
      <w:tr w:rsidR="00A4739B" w:rsidRPr="00B86361" w:rsidTr="003B2FFF">
        <w:trPr>
          <w:trHeight w:val="272"/>
          <w:jc w:val="center"/>
        </w:trPr>
        <w:tc>
          <w:tcPr>
            <w:tcW w:w="645"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61.</w:t>
            </w:r>
          </w:p>
        </w:tc>
        <w:tc>
          <w:tcPr>
            <w:tcW w:w="1902" w:type="dxa"/>
            <w:vAlign w:val="center"/>
          </w:tcPr>
          <w:p w:rsidR="00A4739B" w:rsidRPr="00B86361" w:rsidRDefault="00A4739B" w:rsidP="00FA560A">
            <w:pPr>
              <w:jc w:val="left"/>
              <w:rPr>
                <w:rFonts w:eastAsia="Calibri" w:cs="Arial"/>
                <w:sz w:val="20"/>
                <w:szCs w:val="20"/>
                <w:lang w:val="sr-Cyrl-RS"/>
              </w:rPr>
            </w:pPr>
            <w:r w:rsidRPr="00B86361">
              <w:rPr>
                <w:rFonts w:eastAsia="Calibri" w:cs="Arial"/>
                <w:sz w:val="20"/>
                <w:szCs w:val="20"/>
              </w:rPr>
              <w:t xml:space="preserve">Услуге </w:t>
            </w:r>
            <w:r w:rsidRPr="00B86361">
              <w:rPr>
                <w:rFonts w:eastAsia="Calibri" w:cs="Arial"/>
                <w:sz w:val="20"/>
                <w:szCs w:val="20"/>
                <w:lang w:val="sr-Cyrl-RS"/>
              </w:rPr>
              <w:t xml:space="preserve">дератизације </w:t>
            </w:r>
            <w:r w:rsidRPr="00B86361">
              <w:rPr>
                <w:rFonts w:eastAsia="Calibri" w:cs="Arial"/>
                <w:sz w:val="20"/>
                <w:szCs w:val="20"/>
              </w:rPr>
              <w:t>у</w:t>
            </w:r>
            <w:r w:rsidRPr="00B86361">
              <w:rPr>
                <w:rFonts w:eastAsia="Calibri" w:cs="Arial"/>
                <w:sz w:val="20"/>
                <w:szCs w:val="20"/>
                <w:lang w:val="sr-Cyrl-RS"/>
              </w:rPr>
              <w:t xml:space="preserve"> </w:t>
            </w:r>
            <w:r w:rsidRPr="00B86361">
              <w:rPr>
                <w:rFonts w:eastAsia="Calibri" w:cs="Arial"/>
                <w:bCs/>
                <w:sz w:val="20"/>
                <w:szCs w:val="20"/>
                <w:lang w:val="sr-Cyrl-RS"/>
              </w:rPr>
              <w:t>пословници Бела Црква, Карађорева 11</w:t>
            </w:r>
          </w:p>
        </w:tc>
        <w:tc>
          <w:tcPr>
            <w:tcW w:w="992"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300</w:t>
            </w:r>
          </w:p>
        </w:tc>
        <w:tc>
          <w:tcPr>
            <w:tcW w:w="1134" w:type="dxa"/>
            <w:gridSpan w:val="3"/>
            <w:vAlign w:val="center"/>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134" w:type="dxa"/>
            <w:gridSpan w:val="2"/>
            <w:vAlign w:val="center"/>
          </w:tcPr>
          <w:p w:rsidR="00A4739B" w:rsidRPr="00B86361" w:rsidRDefault="00A4739B" w:rsidP="00FA560A">
            <w:pPr>
              <w:rPr>
                <w:rFonts w:cs="Arial"/>
                <w:sz w:val="20"/>
                <w:szCs w:val="20"/>
              </w:rPr>
            </w:pPr>
          </w:p>
        </w:tc>
        <w:tc>
          <w:tcPr>
            <w:tcW w:w="851" w:type="dxa"/>
            <w:gridSpan w:val="2"/>
          </w:tcPr>
          <w:p w:rsidR="00A4739B" w:rsidRPr="00B86361" w:rsidRDefault="00A4739B" w:rsidP="00FA560A">
            <w:pPr>
              <w:jc w:val="center"/>
              <w:rPr>
                <w:rFonts w:cs="Arial"/>
                <w:sz w:val="20"/>
                <w:szCs w:val="20"/>
              </w:rPr>
            </w:pPr>
            <w:r w:rsidRPr="00B86361">
              <w:rPr>
                <w:rFonts w:cs="Arial"/>
                <w:sz w:val="20"/>
                <w:szCs w:val="20"/>
              </w:rPr>
              <w:t>2</w:t>
            </w:r>
          </w:p>
        </w:tc>
        <w:tc>
          <w:tcPr>
            <w:tcW w:w="1276" w:type="dxa"/>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559" w:type="dxa"/>
          </w:tcPr>
          <w:p w:rsidR="00A4739B" w:rsidRPr="00B86361" w:rsidRDefault="00A4739B" w:rsidP="00FA560A">
            <w:pPr>
              <w:rPr>
                <w:rFonts w:cs="Arial"/>
                <w:sz w:val="20"/>
                <w:szCs w:val="20"/>
              </w:rPr>
            </w:pPr>
          </w:p>
        </w:tc>
      </w:tr>
      <w:tr w:rsidR="00A4739B" w:rsidRPr="00B86361" w:rsidTr="003B2FFF">
        <w:trPr>
          <w:trHeight w:val="272"/>
          <w:jc w:val="center"/>
        </w:trPr>
        <w:tc>
          <w:tcPr>
            <w:tcW w:w="645"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62.</w:t>
            </w:r>
          </w:p>
        </w:tc>
        <w:tc>
          <w:tcPr>
            <w:tcW w:w="1902" w:type="dxa"/>
            <w:vAlign w:val="center"/>
          </w:tcPr>
          <w:p w:rsidR="00A4739B" w:rsidRPr="00B86361" w:rsidRDefault="00A4739B" w:rsidP="00FA560A">
            <w:pPr>
              <w:jc w:val="left"/>
              <w:rPr>
                <w:rFonts w:eastAsia="Calibri" w:cs="Arial"/>
                <w:sz w:val="20"/>
                <w:szCs w:val="20"/>
                <w:lang w:val="sr-Cyrl-RS"/>
              </w:rPr>
            </w:pPr>
            <w:r w:rsidRPr="00B86361">
              <w:rPr>
                <w:rFonts w:eastAsia="Calibri" w:cs="Arial"/>
                <w:sz w:val="20"/>
                <w:szCs w:val="20"/>
              </w:rPr>
              <w:t xml:space="preserve">Услуге </w:t>
            </w:r>
            <w:r w:rsidRPr="00B86361">
              <w:rPr>
                <w:rFonts w:eastAsia="Calibri" w:cs="Arial"/>
                <w:sz w:val="20"/>
                <w:szCs w:val="20"/>
                <w:lang w:val="sr-Cyrl-RS"/>
              </w:rPr>
              <w:t xml:space="preserve">дезинсекције </w:t>
            </w:r>
            <w:r w:rsidRPr="00B86361">
              <w:rPr>
                <w:rFonts w:eastAsia="Calibri" w:cs="Arial"/>
                <w:sz w:val="20"/>
                <w:szCs w:val="20"/>
              </w:rPr>
              <w:t>у</w:t>
            </w:r>
            <w:r w:rsidRPr="00B86361">
              <w:rPr>
                <w:rFonts w:eastAsia="Calibri" w:cs="Arial"/>
                <w:sz w:val="20"/>
                <w:szCs w:val="20"/>
                <w:lang w:val="sr-Cyrl-RS"/>
              </w:rPr>
              <w:t xml:space="preserve"> </w:t>
            </w:r>
            <w:r w:rsidRPr="00B86361">
              <w:rPr>
                <w:rFonts w:eastAsia="Calibri" w:cs="Arial"/>
                <w:bCs/>
                <w:sz w:val="20"/>
                <w:szCs w:val="20"/>
                <w:lang w:val="sr-Cyrl-RS"/>
              </w:rPr>
              <w:t>пословници Бела Црква, Карађорева 11</w:t>
            </w:r>
          </w:p>
        </w:tc>
        <w:tc>
          <w:tcPr>
            <w:tcW w:w="992"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300</w:t>
            </w:r>
          </w:p>
        </w:tc>
        <w:tc>
          <w:tcPr>
            <w:tcW w:w="1134" w:type="dxa"/>
            <w:gridSpan w:val="3"/>
            <w:vAlign w:val="center"/>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134" w:type="dxa"/>
            <w:gridSpan w:val="2"/>
            <w:vAlign w:val="center"/>
          </w:tcPr>
          <w:p w:rsidR="00A4739B" w:rsidRPr="00B86361" w:rsidRDefault="00A4739B" w:rsidP="00FA560A">
            <w:pPr>
              <w:rPr>
                <w:rFonts w:cs="Arial"/>
                <w:sz w:val="20"/>
                <w:szCs w:val="20"/>
              </w:rPr>
            </w:pPr>
          </w:p>
        </w:tc>
        <w:tc>
          <w:tcPr>
            <w:tcW w:w="851" w:type="dxa"/>
            <w:gridSpan w:val="2"/>
          </w:tcPr>
          <w:p w:rsidR="00A4739B" w:rsidRPr="00B86361" w:rsidRDefault="00A4739B" w:rsidP="00FA560A">
            <w:pPr>
              <w:jc w:val="center"/>
              <w:rPr>
                <w:rFonts w:cs="Arial"/>
                <w:sz w:val="20"/>
                <w:szCs w:val="20"/>
              </w:rPr>
            </w:pPr>
            <w:r w:rsidRPr="00B86361">
              <w:rPr>
                <w:rFonts w:cs="Arial"/>
                <w:sz w:val="20"/>
                <w:szCs w:val="20"/>
              </w:rPr>
              <w:t>2</w:t>
            </w:r>
          </w:p>
        </w:tc>
        <w:tc>
          <w:tcPr>
            <w:tcW w:w="1276" w:type="dxa"/>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559" w:type="dxa"/>
          </w:tcPr>
          <w:p w:rsidR="00A4739B" w:rsidRPr="00B86361" w:rsidRDefault="00A4739B" w:rsidP="00FA560A">
            <w:pPr>
              <w:rPr>
                <w:rFonts w:cs="Arial"/>
                <w:sz w:val="20"/>
                <w:szCs w:val="20"/>
              </w:rPr>
            </w:pPr>
          </w:p>
        </w:tc>
      </w:tr>
      <w:tr w:rsidR="00A4739B" w:rsidRPr="00B86361" w:rsidTr="003B2FFF">
        <w:trPr>
          <w:trHeight w:val="272"/>
          <w:jc w:val="center"/>
        </w:trPr>
        <w:tc>
          <w:tcPr>
            <w:tcW w:w="645"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62.</w:t>
            </w:r>
          </w:p>
        </w:tc>
        <w:tc>
          <w:tcPr>
            <w:tcW w:w="1902" w:type="dxa"/>
            <w:vAlign w:val="center"/>
          </w:tcPr>
          <w:p w:rsidR="00A4739B" w:rsidRPr="00B86361" w:rsidRDefault="00A4739B" w:rsidP="00FA560A">
            <w:pPr>
              <w:jc w:val="left"/>
              <w:rPr>
                <w:rFonts w:eastAsia="Calibri" w:cs="Arial"/>
                <w:sz w:val="20"/>
                <w:szCs w:val="20"/>
                <w:lang w:val="sr-Cyrl-RS"/>
              </w:rPr>
            </w:pPr>
            <w:r w:rsidRPr="00B86361">
              <w:rPr>
                <w:rFonts w:eastAsia="Calibri" w:cs="Arial"/>
                <w:sz w:val="20"/>
                <w:szCs w:val="20"/>
              </w:rPr>
              <w:t xml:space="preserve">Услуге </w:t>
            </w:r>
            <w:r w:rsidRPr="00B86361">
              <w:rPr>
                <w:rFonts w:eastAsia="Calibri" w:cs="Arial"/>
                <w:sz w:val="20"/>
                <w:szCs w:val="20"/>
                <w:lang w:val="sr-Cyrl-RS"/>
              </w:rPr>
              <w:t xml:space="preserve">дератизације </w:t>
            </w:r>
            <w:r w:rsidRPr="00B86361">
              <w:rPr>
                <w:rFonts w:eastAsia="Calibri" w:cs="Arial"/>
                <w:sz w:val="20"/>
                <w:szCs w:val="20"/>
              </w:rPr>
              <w:t>у</w:t>
            </w:r>
            <w:r w:rsidRPr="00B86361">
              <w:rPr>
                <w:rFonts w:eastAsia="Calibri" w:cs="Arial"/>
                <w:sz w:val="20"/>
                <w:szCs w:val="20"/>
                <w:lang w:val="sr-Cyrl-RS"/>
              </w:rPr>
              <w:t xml:space="preserve"> </w:t>
            </w:r>
            <w:r w:rsidRPr="00B86361">
              <w:rPr>
                <w:rFonts w:eastAsia="Calibri" w:cs="Arial"/>
                <w:bCs/>
                <w:sz w:val="20"/>
                <w:szCs w:val="20"/>
                <w:lang w:val="sr-Cyrl-RS"/>
              </w:rPr>
              <w:t>пословници Алибунар, Радничка 1</w:t>
            </w:r>
          </w:p>
        </w:tc>
        <w:tc>
          <w:tcPr>
            <w:tcW w:w="992"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120</w:t>
            </w:r>
          </w:p>
        </w:tc>
        <w:tc>
          <w:tcPr>
            <w:tcW w:w="1134" w:type="dxa"/>
            <w:gridSpan w:val="3"/>
            <w:vAlign w:val="center"/>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134" w:type="dxa"/>
            <w:gridSpan w:val="2"/>
            <w:vAlign w:val="center"/>
          </w:tcPr>
          <w:p w:rsidR="00A4739B" w:rsidRPr="00B86361" w:rsidRDefault="00A4739B" w:rsidP="00FA560A">
            <w:pPr>
              <w:rPr>
                <w:rFonts w:cs="Arial"/>
                <w:sz w:val="20"/>
                <w:szCs w:val="20"/>
              </w:rPr>
            </w:pPr>
          </w:p>
        </w:tc>
        <w:tc>
          <w:tcPr>
            <w:tcW w:w="851" w:type="dxa"/>
            <w:gridSpan w:val="2"/>
          </w:tcPr>
          <w:p w:rsidR="00A4739B" w:rsidRPr="00B86361" w:rsidRDefault="00A4739B" w:rsidP="00FA560A">
            <w:pPr>
              <w:jc w:val="center"/>
              <w:rPr>
                <w:rFonts w:cs="Arial"/>
                <w:sz w:val="20"/>
                <w:szCs w:val="20"/>
              </w:rPr>
            </w:pPr>
            <w:r w:rsidRPr="00B86361">
              <w:rPr>
                <w:rFonts w:cs="Arial"/>
                <w:sz w:val="20"/>
                <w:szCs w:val="20"/>
              </w:rPr>
              <w:t>2</w:t>
            </w:r>
          </w:p>
        </w:tc>
        <w:tc>
          <w:tcPr>
            <w:tcW w:w="1276" w:type="dxa"/>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559" w:type="dxa"/>
          </w:tcPr>
          <w:p w:rsidR="00A4739B" w:rsidRPr="00B86361" w:rsidRDefault="00A4739B" w:rsidP="00FA560A">
            <w:pPr>
              <w:rPr>
                <w:rFonts w:cs="Arial"/>
                <w:sz w:val="20"/>
                <w:szCs w:val="20"/>
              </w:rPr>
            </w:pPr>
          </w:p>
        </w:tc>
      </w:tr>
      <w:tr w:rsidR="00A4739B" w:rsidRPr="00B86361" w:rsidTr="003B2FFF">
        <w:trPr>
          <w:trHeight w:val="272"/>
          <w:jc w:val="center"/>
        </w:trPr>
        <w:tc>
          <w:tcPr>
            <w:tcW w:w="645"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63.</w:t>
            </w:r>
          </w:p>
        </w:tc>
        <w:tc>
          <w:tcPr>
            <w:tcW w:w="1902" w:type="dxa"/>
            <w:vAlign w:val="center"/>
          </w:tcPr>
          <w:p w:rsidR="00A4739B" w:rsidRPr="00B86361" w:rsidRDefault="00A4739B" w:rsidP="00FA560A">
            <w:pPr>
              <w:jc w:val="left"/>
              <w:rPr>
                <w:rFonts w:eastAsia="Calibri" w:cs="Arial"/>
                <w:sz w:val="20"/>
                <w:szCs w:val="20"/>
                <w:lang w:val="sr-Cyrl-RS"/>
              </w:rPr>
            </w:pPr>
            <w:r w:rsidRPr="00B86361">
              <w:rPr>
                <w:rFonts w:eastAsia="Calibri" w:cs="Arial"/>
                <w:sz w:val="20"/>
                <w:szCs w:val="20"/>
              </w:rPr>
              <w:t xml:space="preserve">Услуге </w:t>
            </w:r>
            <w:r w:rsidRPr="00B86361">
              <w:rPr>
                <w:rFonts w:eastAsia="Calibri" w:cs="Arial"/>
                <w:sz w:val="20"/>
                <w:szCs w:val="20"/>
                <w:lang w:val="sr-Cyrl-RS"/>
              </w:rPr>
              <w:t xml:space="preserve">дезинсекције </w:t>
            </w:r>
            <w:r w:rsidRPr="00B86361">
              <w:rPr>
                <w:rFonts w:eastAsia="Calibri" w:cs="Arial"/>
                <w:sz w:val="20"/>
                <w:szCs w:val="20"/>
              </w:rPr>
              <w:t>у</w:t>
            </w:r>
            <w:r w:rsidRPr="00B86361">
              <w:rPr>
                <w:rFonts w:eastAsia="Calibri" w:cs="Arial"/>
                <w:sz w:val="20"/>
                <w:szCs w:val="20"/>
                <w:lang w:val="sr-Cyrl-RS"/>
              </w:rPr>
              <w:t xml:space="preserve"> </w:t>
            </w:r>
            <w:r w:rsidRPr="00B86361">
              <w:rPr>
                <w:rFonts w:eastAsia="Calibri" w:cs="Arial"/>
                <w:bCs/>
                <w:sz w:val="20"/>
                <w:szCs w:val="20"/>
                <w:lang w:val="sr-Cyrl-RS"/>
              </w:rPr>
              <w:t>пословници Алибунар, Радничка 1</w:t>
            </w:r>
          </w:p>
        </w:tc>
        <w:tc>
          <w:tcPr>
            <w:tcW w:w="992"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120</w:t>
            </w:r>
          </w:p>
        </w:tc>
        <w:tc>
          <w:tcPr>
            <w:tcW w:w="1134" w:type="dxa"/>
            <w:gridSpan w:val="3"/>
            <w:vAlign w:val="center"/>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134" w:type="dxa"/>
            <w:gridSpan w:val="2"/>
            <w:vAlign w:val="center"/>
          </w:tcPr>
          <w:p w:rsidR="00A4739B" w:rsidRPr="00B86361" w:rsidRDefault="00A4739B" w:rsidP="00FA560A">
            <w:pPr>
              <w:rPr>
                <w:rFonts w:cs="Arial"/>
                <w:sz w:val="20"/>
                <w:szCs w:val="20"/>
              </w:rPr>
            </w:pPr>
          </w:p>
        </w:tc>
        <w:tc>
          <w:tcPr>
            <w:tcW w:w="851" w:type="dxa"/>
            <w:gridSpan w:val="2"/>
          </w:tcPr>
          <w:p w:rsidR="00A4739B" w:rsidRPr="00B86361" w:rsidRDefault="00A4739B" w:rsidP="00FA560A">
            <w:pPr>
              <w:jc w:val="center"/>
              <w:rPr>
                <w:rFonts w:cs="Arial"/>
                <w:sz w:val="20"/>
                <w:szCs w:val="20"/>
              </w:rPr>
            </w:pPr>
            <w:r w:rsidRPr="00B86361">
              <w:rPr>
                <w:rFonts w:cs="Arial"/>
                <w:sz w:val="20"/>
                <w:szCs w:val="20"/>
              </w:rPr>
              <w:t>2</w:t>
            </w:r>
          </w:p>
        </w:tc>
        <w:tc>
          <w:tcPr>
            <w:tcW w:w="1276" w:type="dxa"/>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559" w:type="dxa"/>
          </w:tcPr>
          <w:p w:rsidR="00A4739B" w:rsidRPr="00B86361" w:rsidRDefault="00A4739B" w:rsidP="00FA560A">
            <w:pPr>
              <w:rPr>
                <w:rFonts w:cs="Arial"/>
                <w:sz w:val="20"/>
                <w:szCs w:val="20"/>
              </w:rPr>
            </w:pPr>
          </w:p>
        </w:tc>
      </w:tr>
      <w:tr w:rsidR="00A4739B" w:rsidRPr="00B86361" w:rsidTr="003B2FFF">
        <w:trPr>
          <w:trHeight w:val="272"/>
          <w:jc w:val="center"/>
        </w:trPr>
        <w:tc>
          <w:tcPr>
            <w:tcW w:w="645"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64.</w:t>
            </w:r>
          </w:p>
        </w:tc>
        <w:tc>
          <w:tcPr>
            <w:tcW w:w="1902" w:type="dxa"/>
            <w:vAlign w:val="center"/>
          </w:tcPr>
          <w:p w:rsidR="00A4739B" w:rsidRPr="00B86361" w:rsidRDefault="00A4739B" w:rsidP="00FA560A">
            <w:pPr>
              <w:jc w:val="left"/>
              <w:rPr>
                <w:rFonts w:eastAsia="Calibri" w:cs="Arial"/>
                <w:sz w:val="20"/>
                <w:szCs w:val="20"/>
              </w:rPr>
            </w:pPr>
            <w:r w:rsidRPr="00B86361">
              <w:rPr>
                <w:rFonts w:eastAsia="Calibri" w:cs="Arial"/>
                <w:sz w:val="20"/>
                <w:szCs w:val="20"/>
              </w:rPr>
              <w:t xml:space="preserve">Услуге </w:t>
            </w:r>
            <w:r w:rsidRPr="00B86361">
              <w:rPr>
                <w:rFonts w:eastAsia="Calibri" w:cs="Arial"/>
                <w:sz w:val="20"/>
                <w:szCs w:val="20"/>
                <w:lang w:val="sr-Cyrl-RS"/>
              </w:rPr>
              <w:t xml:space="preserve">дератизације </w:t>
            </w:r>
            <w:r w:rsidRPr="00B86361">
              <w:rPr>
                <w:rFonts w:eastAsia="Calibri" w:cs="Arial"/>
                <w:sz w:val="20"/>
                <w:szCs w:val="20"/>
              </w:rPr>
              <w:t>у</w:t>
            </w:r>
            <w:r w:rsidRPr="00B86361">
              <w:rPr>
                <w:rFonts w:eastAsia="Calibri" w:cs="Arial"/>
                <w:sz w:val="20"/>
                <w:szCs w:val="20"/>
                <w:lang w:val="sr-Cyrl-RS"/>
              </w:rPr>
              <w:t xml:space="preserve"> </w:t>
            </w:r>
            <w:r w:rsidRPr="00B86361">
              <w:rPr>
                <w:rFonts w:eastAsia="Calibri" w:cs="Arial"/>
                <w:bCs/>
                <w:sz w:val="20"/>
                <w:szCs w:val="20"/>
                <w:lang w:val="sr-Cyrl-RS"/>
              </w:rPr>
              <w:t>пословници Ковин, Улица 7. јула 13</w:t>
            </w:r>
          </w:p>
        </w:tc>
        <w:tc>
          <w:tcPr>
            <w:tcW w:w="992"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150</w:t>
            </w:r>
          </w:p>
        </w:tc>
        <w:tc>
          <w:tcPr>
            <w:tcW w:w="1134" w:type="dxa"/>
            <w:gridSpan w:val="3"/>
            <w:vAlign w:val="center"/>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134" w:type="dxa"/>
            <w:gridSpan w:val="2"/>
            <w:vAlign w:val="center"/>
          </w:tcPr>
          <w:p w:rsidR="00A4739B" w:rsidRPr="00B86361" w:rsidRDefault="00A4739B" w:rsidP="00FA560A">
            <w:pPr>
              <w:rPr>
                <w:rFonts w:cs="Arial"/>
                <w:sz w:val="20"/>
                <w:szCs w:val="20"/>
              </w:rPr>
            </w:pPr>
          </w:p>
        </w:tc>
        <w:tc>
          <w:tcPr>
            <w:tcW w:w="851" w:type="dxa"/>
            <w:gridSpan w:val="2"/>
          </w:tcPr>
          <w:p w:rsidR="00A4739B" w:rsidRPr="00B86361" w:rsidRDefault="00A4739B" w:rsidP="00FA560A">
            <w:pPr>
              <w:jc w:val="center"/>
              <w:rPr>
                <w:rFonts w:cs="Arial"/>
                <w:sz w:val="20"/>
                <w:szCs w:val="20"/>
              </w:rPr>
            </w:pPr>
            <w:r w:rsidRPr="00B86361">
              <w:rPr>
                <w:rFonts w:cs="Arial"/>
                <w:sz w:val="20"/>
                <w:szCs w:val="20"/>
              </w:rPr>
              <w:t>2</w:t>
            </w:r>
          </w:p>
        </w:tc>
        <w:tc>
          <w:tcPr>
            <w:tcW w:w="1276" w:type="dxa"/>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559" w:type="dxa"/>
          </w:tcPr>
          <w:p w:rsidR="00A4739B" w:rsidRPr="00B86361" w:rsidRDefault="00A4739B" w:rsidP="00FA560A">
            <w:pPr>
              <w:rPr>
                <w:rFonts w:cs="Arial"/>
                <w:sz w:val="20"/>
                <w:szCs w:val="20"/>
              </w:rPr>
            </w:pPr>
          </w:p>
        </w:tc>
      </w:tr>
      <w:tr w:rsidR="00A4739B" w:rsidRPr="00B86361" w:rsidTr="003B2FFF">
        <w:trPr>
          <w:trHeight w:val="272"/>
          <w:jc w:val="center"/>
        </w:trPr>
        <w:tc>
          <w:tcPr>
            <w:tcW w:w="645"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65.</w:t>
            </w:r>
          </w:p>
        </w:tc>
        <w:tc>
          <w:tcPr>
            <w:tcW w:w="1902" w:type="dxa"/>
            <w:vAlign w:val="center"/>
          </w:tcPr>
          <w:p w:rsidR="00A4739B" w:rsidRPr="00B86361" w:rsidRDefault="00A4739B" w:rsidP="00FA560A">
            <w:pPr>
              <w:jc w:val="left"/>
              <w:rPr>
                <w:rFonts w:eastAsia="Calibri" w:cs="Arial"/>
                <w:sz w:val="20"/>
                <w:szCs w:val="20"/>
              </w:rPr>
            </w:pPr>
            <w:r w:rsidRPr="00B86361">
              <w:rPr>
                <w:rFonts w:eastAsia="Calibri" w:cs="Arial"/>
                <w:sz w:val="20"/>
                <w:szCs w:val="20"/>
              </w:rPr>
              <w:t xml:space="preserve">Услуге </w:t>
            </w:r>
            <w:r w:rsidRPr="00B86361">
              <w:rPr>
                <w:rFonts w:eastAsia="Calibri" w:cs="Arial"/>
                <w:sz w:val="20"/>
                <w:szCs w:val="20"/>
                <w:lang w:val="sr-Cyrl-RS"/>
              </w:rPr>
              <w:t xml:space="preserve">дератизације </w:t>
            </w:r>
            <w:r w:rsidRPr="00B86361">
              <w:rPr>
                <w:rFonts w:eastAsia="Calibri" w:cs="Arial"/>
                <w:sz w:val="20"/>
                <w:szCs w:val="20"/>
              </w:rPr>
              <w:t>у</w:t>
            </w:r>
            <w:r w:rsidRPr="00B86361">
              <w:rPr>
                <w:rFonts w:eastAsia="Calibri" w:cs="Arial"/>
                <w:sz w:val="20"/>
                <w:szCs w:val="20"/>
                <w:lang w:val="sr-Cyrl-RS"/>
              </w:rPr>
              <w:t xml:space="preserve"> </w:t>
            </w:r>
            <w:r w:rsidRPr="00B86361">
              <w:rPr>
                <w:rFonts w:eastAsia="Calibri" w:cs="Arial"/>
                <w:bCs/>
                <w:sz w:val="20"/>
                <w:szCs w:val="20"/>
                <w:lang w:val="sr-Cyrl-RS"/>
              </w:rPr>
              <w:t>пословници Ковин, Улица 7. јула 13</w:t>
            </w:r>
          </w:p>
        </w:tc>
        <w:tc>
          <w:tcPr>
            <w:tcW w:w="992"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150</w:t>
            </w:r>
          </w:p>
        </w:tc>
        <w:tc>
          <w:tcPr>
            <w:tcW w:w="1134" w:type="dxa"/>
            <w:gridSpan w:val="3"/>
            <w:vAlign w:val="center"/>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134" w:type="dxa"/>
            <w:gridSpan w:val="2"/>
            <w:vAlign w:val="center"/>
          </w:tcPr>
          <w:p w:rsidR="00A4739B" w:rsidRPr="00B86361" w:rsidRDefault="00A4739B" w:rsidP="00FA560A">
            <w:pPr>
              <w:rPr>
                <w:rFonts w:cs="Arial"/>
                <w:sz w:val="20"/>
                <w:szCs w:val="20"/>
              </w:rPr>
            </w:pPr>
          </w:p>
        </w:tc>
        <w:tc>
          <w:tcPr>
            <w:tcW w:w="851" w:type="dxa"/>
            <w:gridSpan w:val="2"/>
          </w:tcPr>
          <w:p w:rsidR="00A4739B" w:rsidRPr="00B86361" w:rsidRDefault="00A4739B" w:rsidP="00FA560A">
            <w:pPr>
              <w:jc w:val="center"/>
              <w:rPr>
                <w:rFonts w:cs="Arial"/>
                <w:sz w:val="20"/>
                <w:szCs w:val="20"/>
              </w:rPr>
            </w:pPr>
            <w:r w:rsidRPr="00B86361">
              <w:rPr>
                <w:rFonts w:cs="Arial"/>
                <w:sz w:val="20"/>
                <w:szCs w:val="20"/>
              </w:rPr>
              <w:t>2</w:t>
            </w:r>
          </w:p>
        </w:tc>
        <w:tc>
          <w:tcPr>
            <w:tcW w:w="1276" w:type="dxa"/>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559" w:type="dxa"/>
          </w:tcPr>
          <w:p w:rsidR="00A4739B" w:rsidRPr="00B86361" w:rsidRDefault="00A4739B" w:rsidP="00FA560A">
            <w:pPr>
              <w:rPr>
                <w:rFonts w:cs="Arial"/>
                <w:sz w:val="20"/>
                <w:szCs w:val="20"/>
              </w:rPr>
            </w:pPr>
          </w:p>
        </w:tc>
      </w:tr>
      <w:tr w:rsidR="00A4739B" w:rsidRPr="00B86361" w:rsidTr="003B2FFF">
        <w:trPr>
          <w:trHeight w:val="272"/>
          <w:jc w:val="center"/>
        </w:trPr>
        <w:tc>
          <w:tcPr>
            <w:tcW w:w="645"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66.</w:t>
            </w:r>
          </w:p>
        </w:tc>
        <w:tc>
          <w:tcPr>
            <w:tcW w:w="1902" w:type="dxa"/>
            <w:tcBorders>
              <w:bottom w:val="single" w:sz="4" w:space="0" w:color="auto"/>
            </w:tcBorders>
            <w:vAlign w:val="center"/>
          </w:tcPr>
          <w:p w:rsidR="00A4739B" w:rsidRPr="00B86361" w:rsidRDefault="00A4739B" w:rsidP="00FA560A">
            <w:pPr>
              <w:jc w:val="left"/>
              <w:rPr>
                <w:rFonts w:eastAsia="Calibri" w:cs="Arial"/>
                <w:sz w:val="20"/>
                <w:szCs w:val="20"/>
                <w:lang w:val="sr-Cyrl-RS"/>
              </w:rPr>
            </w:pPr>
            <w:r w:rsidRPr="00B86361">
              <w:rPr>
                <w:rFonts w:eastAsia="Calibri" w:cs="Arial"/>
                <w:sz w:val="20"/>
                <w:szCs w:val="20"/>
              </w:rPr>
              <w:t xml:space="preserve">Услуге </w:t>
            </w:r>
            <w:r w:rsidRPr="00B86361">
              <w:rPr>
                <w:rFonts w:eastAsia="Calibri" w:cs="Arial"/>
                <w:sz w:val="20"/>
                <w:szCs w:val="20"/>
                <w:lang w:val="sr-Cyrl-RS"/>
              </w:rPr>
              <w:t xml:space="preserve">дератизације </w:t>
            </w:r>
            <w:r w:rsidRPr="00B86361">
              <w:rPr>
                <w:rFonts w:eastAsia="Calibri" w:cs="Arial"/>
                <w:sz w:val="20"/>
                <w:szCs w:val="20"/>
              </w:rPr>
              <w:t>у</w:t>
            </w:r>
            <w:r w:rsidRPr="00B86361">
              <w:rPr>
                <w:rFonts w:eastAsia="Calibri" w:cs="Arial"/>
                <w:sz w:val="20"/>
                <w:szCs w:val="20"/>
                <w:lang w:val="sr-Cyrl-RS"/>
              </w:rPr>
              <w:t xml:space="preserve"> </w:t>
            </w:r>
            <w:r w:rsidRPr="00B86361">
              <w:rPr>
                <w:rFonts w:eastAsia="Calibri" w:cs="Arial"/>
                <w:bCs/>
                <w:sz w:val="20"/>
                <w:szCs w:val="20"/>
                <w:lang w:val="sr-Cyrl-RS"/>
              </w:rPr>
              <w:t>пословниц Ковачица, Јанка Чмелика 35</w:t>
            </w:r>
          </w:p>
        </w:tc>
        <w:tc>
          <w:tcPr>
            <w:tcW w:w="992" w:type="dxa"/>
            <w:tcBorders>
              <w:bottom w:val="single" w:sz="4" w:space="0" w:color="auto"/>
            </w:tcBorders>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100</w:t>
            </w:r>
          </w:p>
        </w:tc>
        <w:tc>
          <w:tcPr>
            <w:tcW w:w="1134" w:type="dxa"/>
            <w:gridSpan w:val="3"/>
            <w:vAlign w:val="center"/>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134" w:type="dxa"/>
            <w:gridSpan w:val="2"/>
            <w:vAlign w:val="center"/>
          </w:tcPr>
          <w:p w:rsidR="00A4739B" w:rsidRPr="00B86361" w:rsidRDefault="00A4739B" w:rsidP="00FA560A">
            <w:pPr>
              <w:rPr>
                <w:rFonts w:cs="Arial"/>
                <w:sz w:val="20"/>
                <w:szCs w:val="20"/>
              </w:rPr>
            </w:pPr>
          </w:p>
        </w:tc>
        <w:tc>
          <w:tcPr>
            <w:tcW w:w="851" w:type="dxa"/>
            <w:gridSpan w:val="2"/>
          </w:tcPr>
          <w:p w:rsidR="00A4739B" w:rsidRPr="00B86361" w:rsidRDefault="00A4739B" w:rsidP="00FA560A">
            <w:pPr>
              <w:jc w:val="center"/>
              <w:rPr>
                <w:rFonts w:cs="Arial"/>
                <w:sz w:val="20"/>
                <w:szCs w:val="20"/>
              </w:rPr>
            </w:pPr>
            <w:r w:rsidRPr="00B86361">
              <w:rPr>
                <w:rFonts w:cs="Arial"/>
                <w:sz w:val="20"/>
                <w:szCs w:val="20"/>
              </w:rPr>
              <w:t>2</w:t>
            </w:r>
          </w:p>
        </w:tc>
        <w:tc>
          <w:tcPr>
            <w:tcW w:w="1276" w:type="dxa"/>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559" w:type="dxa"/>
          </w:tcPr>
          <w:p w:rsidR="00A4739B" w:rsidRPr="00B86361" w:rsidRDefault="00A4739B" w:rsidP="00FA560A">
            <w:pPr>
              <w:rPr>
                <w:rFonts w:cs="Arial"/>
                <w:sz w:val="20"/>
                <w:szCs w:val="20"/>
              </w:rPr>
            </w:pPr>
          </w:p>
        </w:tc>
      </w:tr>
      <w:tr w:rsidR="00A4739B" w:rsidRPr="00B86361" w:rsidTr="003B2FFF">
        <w:trPr>
          <w:trHeight w:val="272"/>
          <w:jc w:val="center"/>
        </w:trPr>
        <w:tc>
          <w:tcPr>
            <w:tcW w:w="645"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67.</w:t>
            </w:r>
          </w:p>
        </w:tc>
        <w:tc>
          <w:tcPr>
            <w:tcW w:w="1902" w:type="dxa"/>
            <w:tcBorders>
              <w:bottom w:val="single" w:sz="4" w:space="0" w:color="auto"/>
            </w:tcBorders>
            <w:vAlign w:val="center"/>
          </w:tcPr>
          <w:p w:rsidR="00A4739B" w:rsidRPr="00B86361" w:rsidRDefault="00A4739B" w:rsidP="00FA560A">
            <w:pPr>
              <w:jc w:val="left"/>
              <w:rPr>
                <w:rFonts w:eastAsia="Calibri" w:cs="Arial"/>
                <w:sz w:val="20"/>
                <w:szCs w:val="20"/>
                <w:lang w:val="sr-Cyrl-RS"/>
              </w:rPr>
            </w:pPr>
            <w:r w:rsidRPr="00B86361">
              <w:rPr>
                <w:rFonts w:eastAsia="Calibri" w:cs="Arial"/>
                <w:sz w:val="20"/>
                <w:szCs w:val="20"/>
              </w:rPr>
              <w:t xml:space="preserve">Услуге </w:t>
            </w:r>
            <w:r w:rsidRPr="00B86361">
              <w:rPr>
                <w:rFonts w:eastAsia="Calibri" w:cs="Arial"/>
                <w:sz w:val="20"/>
                <w:szCs w:val="20"/>
                <w:lang w:val="sr-Cyrl-RS"/>
              </w:rPr>
              <w:t xml:space="preserve">дератизације </w:t>
            </w:r>
            <w:r w:rsidRPr="00B86361">
              <w:rPr>
                <w:rFonts w:eastAsia="Calibri" w:cs="Arial"/>
                <w:sz w:val="20"/>
                <w:szCs w:val="20"/>
              </w:rPr>
              <w:t>у</w:t>
            </w:r>
            <w:r w:rsidRPr="00B86361">
              <w:rPr>
                <w:rFonts w:eastAsia="Calibri" w:cs="Arial"/>
                <w:sz w:val="20"/>
                <w:szCs w:val="20"/>
                <w:lang w:val="sr-Cyrl-RS"/>
              </w:rPr>
              <w:t xml:space="preserve"> </w:t>
            </w:r>
            <w:r w:rsidRPr="00B86361">
              <w:rPr>
                <w:rFonts w:eastAsia="Calibri" w:cs="Arial"/>
                <w:bCs/>
                <w:sz w:val="20"/>
                <w:szCs w:val="20"/>
                <w:lang w:val="sr-Cyrl-RS"/>
              </w:rPr>
              <w:t>пословници Ковачица, Јанка Чмелика 35</w:t>
            </w:r>
          </w:p>
        </w:tc>
        <w:tc>
          <w:tcPr>
            <w:tcW w:w="992" w:type="dxa"/>
            <w:tcBorders>
              <w:bottom w:val="single" w:sz="4" w:space="0" w:color="auto"/>
            </w:tcBorders>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100</w:t>
            </w:r>
          </w:p>
        </w:tc>
        <w:tc>
          <w:tcPr>
            <w:tcW w:w="1134" w:type="dxa"/>
            <w:gridSpan w:val="3"/>
            <w:vAlign w:val="center"/>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134" w:type="dxa"/>
            <w:gridSpan w:val="2"/>
            <w:vAlign w:val="center"/>
          </w:tcPr>
          <w:p w:rsidR="00A4739B" w:rsidRPr="00B86361" w:rsidRDefault="00A4739B" w:rsidP="00FA560A">
            <w:pPr>
              <w:rPr>
                <w:rFonts w:cs="Arial"/>
                <w:sz w:val="20"/>
                <w:szCs w:val="20"/>
              </w:rPr>
            </w:pPr>
          </w:p>
        </w:tc>
        <w:tc>
          <w:tcPr>
            <w:tcW w:w="851" w:type="dxa"/>
            <w:gridSpan w:val="2"/>
          </w:tcPr>
          <w:p w:rsidR="00A4739B" w:rsidRPr="00B86361" w:rsidRDefault="00A4739B" w:rsidP="00FA560A">
            <w:pPr>
              <w:jc w:val="center"/>
              <w:rPr>
                <w:rFonts w:cs="Arial"/>
                <w:sz w:val="20"/>
                <w:szCs w:val="20"/>
              </w:rPr>
            </w:pPr>
            <w:r w:rsidRPr="00B86361">
              <w:rPr>
                <w:rFonts w:cs="Arial"/>
                <w:sz w:val="20"/>
                <w:szCs w:val="20"/>
              </w:rPr>
              <w:t>2</w:t>
            </w:r>
          </w:p>
        </w:tc>
        <w:tc>
          <w:tcPr>
            <w:tcW w:w="1276" w:type="dxa"/>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559" w:type="dxa"/>
          </w:tcPr>
          <w:p w:rsidR="00A4739B" w:rsidRPr="00B86361" w:rsidRDefault="00A4739B" w:rsidP="00FA560A">
            <w:pPr>
              <w:rPr>
                <w:rFonts w:cs="Arial"/>
                <w:sz w:val="20"/>
                <w:szCs w:val="20"/>
              </w:rPr>
            </w:pPr>
          </w:p>
        </w:tc>
      </w:tr>
      <w:tr w:rsidR="00A4739B" w:rsidRPr="00B86361" w:rsidTr="003B2FFF">
        <w:trPr>
          <w:trHeight w:val="272"/>
          <w:jc w:val="center"/>
        </w:trPr>
        <w:tc>
          <w:tcPr>
            <w:tcW w:w="645"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68.</w:t>
            </w:r>
          </w:p>
        </w:tc>
        <w:tc>
          <w:tcPr>
            <w:tcW w:w="1902" w:type="dxa"/>
            <w:tcBorders>
              <w:top w:val="single" w:sz="4" w:space="0" w:color="auto"/>
            </w:tcBorders>
            <w:vAlign w:val="center"/>
          </w:tcPr>
          <w:p w:rsidR="00A4739B" w:rsidRPr="00B86361" w:rsidRDefault="00A4739B" w:rsidP="00FA560A">
            <w:pPr>
              <w:jc w:val="left"/>
              <w:rPr>
                <w:rFonts w:eastAsia="Calibri" w:cs="Arial"/>
                <w:sz w:val="20"/>
                <w:szCs w:val="20"/>
              </w:rPr>
            </w:pPr>
            <w:r w:rsidRPr="00B86361">
              <w:rPr>
                <w:rFonts w:eastAsia="Calibri" w:cs="Arial"/>
                <w:sz w:val="20"/>
                <w:szCs w:val="20"/>
              </w:rPr>
              <w:t xml:space="preserve">Услуге </w:t>
            </w:r>
            <w:r w:rsidRPr="00B86361">
              <w:rPr>
                <w:rFonts w:eastAsia="Calibri" w:cs="Arial"/>
                <w:sz w:val="20"/>
                <w:szCs w:val="20"/>
                <w:lang w:val="sr-Cyrl-RS"/>
              </w:rPr>
              <w:t xml:space="preserve">дератизације </w:t>
            </w:r>
            <w:r w:rsidRPr="00B86361">
              <w:rPr>
                <w:rFonts w:eastAsia="Calibri" w:cs="Arial"/>
                <w:sz w:val="20"/>
                <w:szCs w:val="20"/>
              </w:rPr>
              <w:t xml:space="preserve">у </w:t>
            </w:r>
            <w:r w:rsidRPr="00B86361">
              <w:rPr>
                <w:rFonts w:eastAsia="Calibri" w:cs="Arial"/>
                <w:bCs/>
                <w:sz w:val="20"/>
                <w:szCs w:val="20"/>
              </w:rPr>
              <w:t>пословним и електроенергетским објект</w:t>
            </w:r>
            <w:r w:rsidRPr="00B86361">
              <w:rPr>
                <w:rFonts w:eastAsia="Calibri" w:cs="Arial"/>
                <w:bCs/>
                <w:sz w:val="20"/>
                <w:szCs w:val="20"/>
                <w:lang w:val="sr-Cyrl-RS"/>
              </w:rPr>
              <w:t>има</w:t>
            </w:r>
            <w:r w:rsidRPr="00B86361">
              <w:rPr>
                <w:rFonts w:eastAsia="Calibri" w:cs="Arial"/>
                <w:bCs/>
                <w:sz w:val="20"/>
                <w:szCs w:val="20"/>
              </w:rPr>
              <w:t xml:space="preserve"> у</w:t>
            </w:r>
            <w:r w:rsidRPr="00B86361">
              <w:rPr>
                <w:rFonts w:eastAsia="Calibri" w:cs="Arial"/>
                <w:bCs/>
                <w:sz w:val="20"/>
                <w:szCs w:val="20"/>
                <w:lang w:val="sr-Cyrl-RS"/>
              </w:rPr>
              <w:t xml:space="preserve"> Одсеку Рума, Индустријска 2а</w:t>
            </w:r>
          </w:p>
        </w:tc>
        <w:tc>
          <w:tcPr>
            <w:tcW w:w="992" w:type="dxa"/>
            <w:tcBorders>
              <w:top w:val="single" w:sz="4" w:space="0" w:color="auto"/>
            </w:tcBorders>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15170</w:t>
            </w:r>
          </w:p>
        </w:tc>
        <w:tc>
          <w:tcPr>
            <w:tcW w:w="1134" w:type="dxa"/>
            <w:gridSpan w:val="3"/>
            <w:vAlign w:val="center"/>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134" w:type="dxa"/>
            <w:gridSpan w:val="2"/>
            <w:vAlign w:val="center"/>
          </w:tcPr>
          <w:p w:rsidR="00A4739B" w:rsidRPr="00B86361" w:rsidRDefault="00A4739B" w:rsidP="00FA560A">
            <w:pPr>
              <w:rPr>
                <w:rFonts w:cs="Arial"/>
                <w:sz w:val="20"/>
                <w:szCs w:val="20"/>
              </w:rPr>
            </w:pPr>
          </w:p>
        </w:tc>
        <w:tc>
          <w:tcPr>
            <w:tcW w:w="851" w:type="dxa"/>
            <w:gridSpan w:val="2"/>
          </w:tcPr>
          <w:p w:rsidR="00A4739B" w:rsidRPr="00B86361" w:rsidRDefault="00A4739B" w:rsidP="00FA560A">
            <w:pPr>
              <w:jc w:val="center"/>
              <w:rPr>
                <w:rFonts w:cs="Arial"/>
                <w:sz w:val="20"/>
                <w:szCs w:val="20"/>
              </w:rPr>
            </w:pPr>
            <w:r w:rsidRPr="00B86361">
              <w:rPr>
                <w:rFonts w:cs="Arial"/>
                <w:sz w:val="20"/>
                <w:szCs w:val="20"/>
              </w:rPr>
              <w:t>2</w:t>
            </w:r>
          </w:p>
        </w:tc>
        <w:tc>
          <w:tcPr>
            <w:tcW w:w="1276" w:type="dxa"/>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559" w:type="dxa"/>
          </w:tcPr>
          <w:p w:rsidR="00A4739B" w:rsidRPr="00B86361" w:rsidRDefault="00A4739B" w:rsidP="00FA560A">
            <w:pPr>
              <w:rPr>
                <w:rFonts w:cs="Arial"/>
                <w:sz w:val="20"/>
                <w:szCs w:val="20"/>
              </w:rPr>
            </w:pPr>
          </w:p>
        </w:tc>
      </w:tr>
      <w:tr w:rsidR="00A4739B" w:rsidRPr="00B86361" w:rsidTr="003B2FFF">
        <w:trPr>
          <w:trHeight w:val="272"/>
          <w:jc w:val="center"/>
        </w:trPr>
        <w:tc>
          <w:tcPr>
            <w:tcW w:w="645"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lastRenderedPageBreak/>
              <w:t>69.</w:t>
            </w:r>
          </w:p>
        </w:tc>
        <w:tc>
          <w:tcPr>
            <w:tcW w:w="1902" w:type="dxa"/>
            <w:vAlign w:val="center"/>
          </w:tcPr>
          <w:p w:rsidR="00A4739B" w:rsidRPr="00B86361" w:rsidRDefault="00A4739B" w:rsidP="00FA560A">
            <w:pPr>
              <w:jc w:val="left"/>
              <w:rPr>
                <w:rFonts w:eastAsia="Calibri" w:cs="Arial"/>
                <w:sz w:val="20"/>
                <w:szCs w:val="20"/>
              </w:rPr>
            </w:pPr>
            <w:r w:rsidRPr="00B86361">
              <w:rPr>
                <w:rFonts w:eastAsia="Calibri" w:cs="Arial"/>
                <w:sz w:val="20"/>
                <w:szCs w:val="20"/>
              </w:rPr>
              <w:t xml:space="preserve">Услуге </w:t>
            </w:r>
            <w:r w:rsidRPr="00B86361">
              <w:rPr>
                <w:rFonts w:eastAsia="Calibri" w:cs="Arial"/>
                <w:sz w:val="20"/>
                <w:szCs w:val="20"/>
                <w:lang w:val="sr-Cyrl-RS"/>
              </w:rPr>
              <w:t xml:space="preserve">дезинсекције </w:t>
            </w:r>
            <w:r w:rsidRPr="00B86361">
              <w:rPr>
                <w:rFonts w:eastAsia="Calibri" w:cs="Arial"/>
                <w:sz w:val="20"/>
                <w:szCs w:val="20"/>
              </w:rPr>
              <w:t xml:space="preserve">у </w:t>
            </w:r>
            <w:r w:rsidRPr="00B86361">
              <w:rPr>
                <w:rFonts w:eastAsia="Calibri" w:cs="Arial"/>
                <w:bCs/>
                <w:sz w:val="20"/>
                <w:szCs w:val="20"/>
              </w:rPr>
              <w:t>пословним и електроенергетским објект</w:t>
            </w:r>
            <w:r w:rsidRPr="00B86361">
              <w:rPr>
                <w:rFonts w:eastAsia="Calibri" w:cs="Arial"/>
                <w:bCs/>
                <w:sz w:val="20"/>
                <w:szCs w:val="20"/>
                <w:lang w:val="sr-Cyrl-RS"/>
              </w:rPr>
              <w:t>има</w:t>
            </w:r>
            <w:r w:rsidRPr="00B86361">
              <w:rPr>
                <w:rFonts w:eastAsia="Calibri" w:cs="Arial"/>
                <w:bCs/>
                <w:sz w:val="20"/>
                <w:szCs w:val="20"/>
              </w:rPr>
              <w:t xml:space="preserve"> у</w:t>
            </w:r>
            <w:r w:rsidRPr="00B86361">
              <w:rPr>
                <w:rFonts w:eastAsia="Calibri" w:cs="Arial"/>
                <w:bCs/>
                <w:sz w:val="20"/>
                <w:szCs w:val="20"/>
                <w:lang w:val="sr-Cyrl-RS"/>
              </w:rPr>
              <w:t xml:space="preserve"> Одсеку Рума, Индустријска 2а</w:t>
            </w:r>
          </w:p>
        </w:tc>
        <w:tc>
          <w:tcPr>
            <w:tcW w:w="992"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15170</w:t>
            </w:r>
          </w:p>
        </w:tc>
        <w:tc>
          <w:tcPr>
            <w:tcW w:w="1134" w:type="dxa"/>
            <w:gridSpan w:val="3"/>
            <w:vAlign w:val="center"/>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134" w:type="dxa"/>
            <w:gridSpan w:val="2"/>
            <w:vAlign w:val="center"/>
          </w:tcPr>
          <w:p w:rsidR="00A4739B" w:rsidRPr="00B86361" w:rsidRDefault="00A4739B" w:rsidP="00FA560A">
            <w:pPr>
              <w:rPr>
                <w:rFonts w:cs="Arial"/>
                <w:sz w:val="20"/>
                <w:szCs w:val="20"/>
              </w:rPr>
            </w:pPr>
          </w:p>
        </w:tc>
        <w:tc>
          <w:tcPr>
            <w:tcW w:w="851" w:type="dxa"/>
            <w:gridSpan w:val="2"/>
          </w:tcPr>
          <w:p w:rsidR="00A4739B" w:rsidRPr="00B86361" w:rsidRDefault="00A4739B" w:rsidP="00FA560A">
            <w:pPr>
              <w:jc w:val="center"/>
              <w:rPr>
                <w:rFonts w:cs="Arial"/>
                <w:sz w:val="20"/>
                <w:szCs w:val="20"/>
              </w:rPr>
            </w:pPr>
            <w:r w:rsidRPr="00B86361">
              <w:rPr>
                <w:rFonts w:cs="Arial"/>
                <w:sz w:val="20"/>
                <w:szCs w:val="20"/>
              </w:rPr>
              <w:t>2</w:t>
            </w:r>
          </w:p>
        </w:tc>
        <w:tc>
          <w:tcPr>
            <w:tcW w:w="1276" w:type="dxa"/>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559" w:type="dxa"/>
          </w:tcPr>
          <w:p w:rsidR="00A4739B" w:rsidRPr="00B86361" w:rsidRDefault="00A4739B" w:rsidP="00FA560A">
            <w:pPr>
              <w:rPr>
                <w:rFonts w:cs="Arial"/>
                <w:sz w:val="20"/>
                <w:szCs w:val="20"/>
              </w:rPr>
            </w:pPr>
          </w:p>
        </w:tc>
      </w:tr>
      <w:tr w:rsidR="00A4739B" w:rsidRPr="00B86361" w:rsidTr="003B2FFF">
        <w:trPr>
          <w:trHeight w:val="272"/>
          <w:jc w:val="center"/>
        </w:trPr>
        <w:tc>
          <w:tcPr>
            <w:tcW w:w="645"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70.</w:t>
            </w:r>
          </w:p>
        </w:tc>
        <w:tc>
          <w:tcPr>
            <w:tcW w:w="1902" w:type="dxa"/>
            <w:vAlign w:val="center"/>
          </w:tcPr>
          <w:p w:rsidR="00A4739B" w:rsidRPr="00B86361" w:rsidRDefault="00A4739B" w:rsidP="00FA560A">
            <w:pPr>
              <w:jc w:val="left"/>
              <w:rPr>
                <w:rFonts w:eastAsia="Calibri" w:cs="Arial"/>
                <w:sz w:val="20"/>
                <w:szCs w:val="20"/>
                <w:lang w:val="sr-Cyrl-RS"/>
              </w:rPr>
            </w:pPr>
            <w:r w:rsidRPr="00B86361">
              <w:rPr>
                <w:rFonts w:eastAsia="Calibri" w:cs="Arial"/>
                <w:sz w:val="20"/>
                <w:szCs w:val="20"/>
              </w:rPr>
              <w:t xml:space="preserve">Услуге </w:t>
            </w:r>
            <w:r w:rsidRPr="00B86361">
              <w:rPr>
                <w:rFonts w:eastAsia="Calibri" w:cs="Arial"/>
                <w:sz w:val="20"/>
                <w:szCs w:val="20"/>
                <w:lang w:val="sr-Cyrl-RS"/>
              </w:rPr>
              <w:t xml:space="preserve">дератизације </w:t>
            </w:r>
            <w:r w:rsidRPr="00B86361">
              <w:rPr>
                <w:rFonts w:eastAsia="Calibri" w:cs="Arial"/>
                <w:sz w:val="20"/>
                <w:szCs w:val="20"/>
              </w:rPr>
              <w:t>у</w:t>
            </w:r>
            <w:r w:rsidRPr="00B86361">
              <w:rPr>
                <w:rFonts w:eastAsia="Calibri" w:cs="Arial"/>
                <w:sz w:val="20"/>
                <w:szCs w:val="20"/>
                <w:lang w:val="sr-Cyrl-RS"/>
              </w:rPr>
              <w:t xml:space="preserve"> пословници Рума, Малораднички пут бб</w:t>
            </w:r>
          </w:p>
        </w:tc>
        <w:tc>
          <w:tcPr>
            <w:tcW w:w="992"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187</w:t>
            </w:r>
          </w:p>
        </w:tc>
        <w:tc>
          <w:tcPr>
            <w:tcW w:w="1134" w:type="dxa"/>
            <w:gridSpan w:val="3"/>
            <w:vAlign w:val="center"/>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134" w:type="dxa"/>
            <w:gridSpan w:val="2"/>
            <w:vAlign w:val="center"/>
          </w:tcPr>
          <w:p w:rsidR="00A4739B" w:rsidRPr="00B86361" w:rsidRDefault="00A4739B" w:rsidP="00FA560A">
            <w:pPr>
              <w:rPr>
                <w:rFonts w:cs="Arial"/>
                <w:sz w:val="20"/>
                <w:szCs w:val="20"/>
              </w:rPr>
            </w:pPr>
          </w:p>
        </w:tc>
        <w:tc>
          <w:tcPr>
            <w:tcW w:w="851" w:type="dxa"/>
            <w:gridSpan w:val="2"/>
          </w:tcPr>
          <w:p w:rsidR="00A4739B" w:rsidRPr="00B86361" w:rsidRDefault="00A4739B" w:rsidP="00FA560A">
            <w:pPr>
              <w:jc w:val="center"/>
              <w:rPr>
                <w:rFonts w:cs="Arial"/>
                <w:sz w:val="20"/>
                <w:szCs w:val="20"/>
              </w:rPr>
            </w:pPr>
            <w:r w:rsidRPr="00B86361">
              <w:rPr>
                <w:rFonts w:cs="Arial"/>
                <w:sz w:val="20"/>
                <w:szCs w:val="20"/>
              </w:rPr>
              <w:t>2</w:t>
            </w:r>
          </w:p>
        </w:tc>
        <w:tc>
          <w:tcPr>
            <w:tcW w:w="1276" w:type="dxa"/>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559" w:type="dxa"/>
          </w:tcPr>
          <w:p w:rsidR="00A4739B" w:rsidRPr="00B86361" w:rsidRDefault="00A4739B" w:rsidP="00FA560A">
            <w:pPr>
              <w:rPr>
                <w:rFonts w:cs="Arial"/>
                <w:sz w:val="20"/>
                <w:szCs w:val="20"/>
              </w:rPr>
            </w:pPr>
          </w:p>
        </w:tc>
      </w:tr>
      <w:tr w:rsidR="00A4739B" w:rsidRPr="00B86361" w:rsidTr="003B2FFF">
        <w:trPr>
          <w:trHeight w:val="272"/>
          <w:jc w:val="center"/>
        </w:trPr>
        <w:tc>
          <w:tcPr>
            <w:tcW w:w="645"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71.</w:t>
            </w:r>
          </w:p>
        </w:tc>
        <w:tc>
          <w:tcPr>
            <w:tcW w:w="1902" w:type="dxa"/>
            <w:vAlign w:val="center"/>
          </w:tcPr>
          <w:p w:rsidR="00A4739B" w:rsidRPr="00B86361" w:rsidRDefault="00A4739B" w:rsidP="00FA560A">
            <w:pPr>
              <w:jc w:val="left"/>
              <w:rPr>
                <w:rFonts w:eastAsia="Calibri" w:cs="Arial"/>
                <w:sz w:val="20"/>
                <w:szCs w:val="20"/>
                <w:lang w:val="sr-Cyrl-RS"/>
              </w:rPr>
            </w:pPr>
            <w:r w:rsidRPr="00B86361">
              <w:rPr>
                <w:rFonts w:eastAsia="Calibri" w:cs="Arial"/>
                <w:sz w:val="20"/>
                <w:szCs w:val="20"/>
              </w:rPr>
              <w:t xml:space="preserve">Услуге </w:t>
            </w:r>
            <w:r w:rsidRPr="00B86361">
              <w:rPr>
                <w:rFonts w:eastAsia="Calibri" w:cs="Arial"/>
                <w:sz w:val="20"/>
                <w:szCs w:val="20"/>
                <w:lang w:val="sr-Cyrl-RS"/>
              </w:rPr>
              <w:t xml:space="preserve">дезинсекције </w:t>
            </w:r>
            <w:r w:rsidRPr="00B86361">
              <w:rPr>
                <w:rFonts w:eastAsia="Calibri" w:cs="Arial"/>
                <w:sz w:val="20"/>
                <w:szCs w:val="20"/>
              </w:rPr>
              <w:t>у</w:t>
            </w:r>
            <w:r w:rsidRPr="00B86361">
              <w:rPr>
                <w:rFonts w:eastAsia="Calibri" w:cs="Arial"/>
                <w:sz w:val="20"/>
                <w:szCs w:val="20"/>
                <w:lang w:val="sr-Cyrl-RS"/>
              </w:rPr>
              <w:t xml:space="preserve"> пословници Рума, Малораднички пут бб</w:t>
            </w:r>
          </w:p>
        </w:tc>
        <w:tc>
          <w:tcPr>
            <w:tcW w:w="992"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187</w:t>
            </w:r>
          </w:p>
        </w:tc>
        <w:tc>
          <w:tcPr>
            <w:tcW w:w="1134" w:type="dxa"/>
            <w:gridSpan w:val="3"/>
            <w:vAlign w:val="center"/>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134" w:type="dxa"/>
            <w:gridSpan w:val="2"/>
            <w:vAlign w:val="center"/>
          </w:tcPr>
          <w:p w:rsidR="00A4739B" w:rsidRPr="00B86361" w:rsidRDefault="00A4739B" w:rsidP="00FA560A">
            <w:pPr>
              <w:rPr>
                <w:rFonts w:cs="Arial"/>
                <w:sz w:val="20"/>
                <w:szCs w:val="20"/>
              </w:rPr>
            </w:pPr>
          </w:p>
        </w:tc>
        <w:tc>
          <w:tcPr>
            <w:tcW w:w="851" w:type="dxa"/>
            <w:gridSpan w:val="2"/>
          </w:tcPr>
          <w:p w:rsidR="00A4739B" w:rsidRPr="00B86361" w:rsidRDefault="00A4739B" w:rsidP="00FA560A">
            <w:pPr>
              <w:jc w:val="center"/>
              <w:rPr>
                <w:rFonts w:cs="Arial"/>
                <w:sz w:val="20"/>
                <w:szCs w:val="20"/>
              </w:rPr>
            </w:pPr>
            <w:r w:rsidRPr="00B86361">
              <w:rPr>
                <w:rFonts w:cs="Arial"/>
                <w:sz w:val="20"/>
                <w:szCs w:val="20"/>
              </w:rPr>
              <w:t>2</w:t>
            </w:r>
          </w:p>
        </w:tc>
        <w:tc>
          <w:tcPr>
            <w:tcW w:w="1276" w:type="dxa"/>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559" w:type="dxa"/>
          </w:tcPr>
          <w:p w:rsidR="00A4739B" w:rsidRPr="00B86361" w:rsidRDefault="00A4739B" w:rsidP="00FA560A">
            <w:pPr>
              <w:rPr>
                <w:rFonts w:cs="Arial"/>
                <w:sz w:val="20"/>
                <w:szCs w:val="20"/>
              </w:rPr>
            </w:pPr>
          </w:p>
        </w:tc>
      </w:tr>
      <w:tr w:rsidR="00A4739B" w:rsidRPr="00B86361" w:rsidTr="003B2FFF">
        <w:trPr>
          <w:trHeight w:val="272"/>
          <w:jc w:val="center"/>
        </w:trPr>
        <w:tc>
          <w:tcPr>
            <w:tcW w:w="645"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72.</w:t>
            </w:r>
          </w:p>
        </w:tc>
        <w:tc>
          <w:tcPr>
            <w:tcW w:w="1902" w:type="dxa"/>
            <w:vAlign w:val="center"/>
          </w:tcPr>
          <w:p w:rsidR="00A4739B" w:rsidRPr="00B86361" w:rsidRDefault="00A4739B" w:rsidP="00FA560A">
            <w:pPr>
              <w:jc w:val="left"/>
              <w:rPr>
                <w:rFonts w:eastAsia="Calibri" w:cs="Arial"/>
                <w:sz w:val="20"/>
                <w:szCs w:val="20"/>
              </w:rPr>
            </w:pPr>
            <w:r w:rsidRPr="00B86361">
              <w:rPr>
                <w:rFonts w:eastAsia="Calibri" w:cs="Arial"/>
                <w:sz w:val="20"/>
                <w:szCs w:val="20"/>
              </w:rPr>
              <w:t xml:space="preserve">Услуге </w:t>
            </w:r>
            <w:r w:rsidRPr="00B86361">
              <w:rPr>
                <w:rFonts w:eastAsia="Calibri" w:cs="Arial"/>
                <w:sz w:val="20"/>
                <w:szCs w:val="20"/>
                <w:lang w:val="sr-Cyrl-RS"/>
              </w:rPr>
              <w:t xml:space="preserve">дератизације </w:t>
            </w:r>
            <w:r w:rsidRPr="00B86361">
              <w:rPr>
                <w:rFonts w:eastAsia="Calibri" w:cs="Arial"/>
                <w:sz w:val="20"/>
                <w:szCs w:val="20"/>
              </w:rPr>
              <w:t>у</w:t>
            </w:r>
            <w:r w:rsidRPr="00B86361">
              <w:rPr>
                <w:rFonts w:eastAsia="Calibri" w:cs="Arial"/>
                <w:sz w:val="20"/>
                <w:szCs w:val="20"/>
                <w:lang w:val="sr-Cyrl-RS"/>
              </w:rPr>
              <w:t xml:space="preserve"> пословници </w:t>
            </w:r>
            <w:r w:rsidRPr="00B86361">
              <w:rPr>
                <w:rFonts w:eastAsia="Calibri" w:cs="Arial"/>
                <w:bCs/>
                <w:sz w:val="20"/>
                <w:szCs w:val="20"/>
                <w:lang w:val="sr-Cyrl-RS"/>
              </w:rPr>
              <w:t>Ириг, Војводе Путника 39</w:t>
            </w:r>
          </w:p>
        </w:tc>
        <w:tc>
          <w:tcPr>
            <w:tcW w:w="992"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24</w:t>
            </w:r>
          </w:p>
        </w:tc>
        <w:tc>
          <w:tcPr>
            <w:tcW w:w="1134" w:type="dxa"/>
            <w:gridSpan w:val="3"/>
            <w:vAlign w:val="center"/>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134" w:type="dxa"/>
            <w:gridSpan w:val="2"/>
            <w:vAlign w:val="center"/>
          </w:tcPr>
          <w:p w:rsidR="00A4739B" w:rsidRPr="00B86361" w:rsidRDefault="00A4739B" w:rsidP="00FA560A">
            <w:pPr>
              <w:rPr>
                <w:rFonts w:cs="Arial"/>
                <w:sz w:val="20"/>
                <w:szCs w:val="20"/>
              </w:rPr>
            </w:pPr>
          </w:p>
        </w:tc>
        <w:tc>
          <w:tcPr>
            <w:tcW w:w="851" w:type="dxa"/>
            <w:gridSpan w:val="2"/>
          </w:tcPr>
          <w:p w:rsidR="00A4739B" w:rsidRPr="00B86361" w:rsidRDefault="00A4739B" w:rsidP="00FA560A">
            <w:pPr>
              <w:jc w:val="center"/>
              <w:rPr>
                <w:rFonts w:cs="Arial"/>
                <w:sz w:val="20"/>
                <w:szCs w:val="20"/>
              </w:rPr>
            </w:pPr>
            <w:r w:rsidRPr="00B86361">
              <w:rPr>
                <w:rFonts w:cs="Arial"/>
                <w:sz w:val="20"/>
                <w:szCs w:val="20"/>
              </w:rPr>
              <w:t>2</w:t>
            </w:r>
          </w:p>
        </w:tc>
        <w:tc>
          <w:tcPr>
            <w:tcW w:w="1276" w:type="dxa"/>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559" w:type="dxa"/>
          </w:tcPr>
          <w:p w:rsidR="00A4739B" w:rsidRPr="00B86361" w:rsidRDefault="00A4739B" w:rsidP="00FA560A">
            <w:pPr>
              <w:rPr>
                <w:rFonts w:cs="Arial"/>
                <w:sz w:val="20"/>
                <w:szCs w:val="20"/>
              </w:rPr>
            </w:pPr>
          </w:p>
        </w:tc>
      </w:tr>
      <w:tr w:rsidR="00A4739B" w:rsidRPr="00B86361" w:rsidTr="003B2FFF">
        <w:trPr>
          <w:trHeight w:val="272"/>
          <w:jc w:val="center"/>
        </w:trPr>
        <w:tc>
          <w:tcPr>
            <w:tcW w:w="645"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73.</w:t>
            </w:r>
          </w:p>
        </w:tc>
        <w:tc>
          <w:tcPr>
            <w:tcW w:w="1902" w:type="dxa"/>
            <w:vAlign w:val="center"/>
          </w:tcPr>
          <w:p w:rsidR="00A4739B" w:rsidRPr="00B86361" w:rsidRDefault="00A4739B" w:rsidP="00FA560A">
            <w:pPr>
              <w:jc w:val="left"/>
              <w:rPr>
                <w:rFonts w:eastAsia="Calibri" w:cs="Arial"/>
                <w:sz w:val="20"/>
                <w:szCs w:val="20"/>
              </w:rPr>
            </w:pPr>
            <w:r w:rsidRPr="00B86361">
              <w:rPr>
                <w:rFonts w:eastAsia="Calibri" w:cs="Arial"/>
                <w:sz w:val="20"/>
                <w:szCs w:val="20"/>
              </w:rPr>
              <w:t xml:space="preserve">Услуге </w:t>
            </w:r>
            <w:r w:rsidRPr="00B86361">
              <w:rPr>
                <w:rFonts w:eastAsia="Calibri" w:cs="Arial"/>
                <w:sz w:val="20"/>
                <w:szCs w:val="20"/>
                <w:lang w:val="sr-Cyrl-RS"/>
              </w:rPr>
              <w:t xml:space="preserve">дезинсекције </w:t>
            </w:r>
            <w:r w:rsidRPr="00B86361">
              <w:rPr>
                <w:rFonts w:eastAsia="Calibri" w:cs="Arial"/>
                <w:sz w:val="20"/>
                <w:szCs w:val="20"/>
              </w:rPr>
              <w:t>у</w:t>
            </w:r>
            <w:r w:rsidRPr="00B86361">
              <w:rPr>
                <w:rFonts w:eastAsia="Calibri" w:cs="Arial"/>
                <w:sz w:val="20"/>
                <w:szCs w:val="20"/>
                <w:lang w:val="sr-Cyrl-RS"/>
              </w:rPr>
              <w:t xml:space="preserve"> пословници </w:t>
            </w:r>
            <w:r w:rsidRPr="00B86361">
              <w:rPr>
                <w:rFonts w:eastAsia="Calibri" w:cs="Arial"/>
                <w:bCs/>
                <w:sz w:val="20"/>
                <w:szCs w:val="20"/>
                <w:lang w:val="sr-Cyrl-RS"/>
              </w:rPr>
              <w:t>Ириг, Војводе Путника 39</w:t>
            </w:r>
          </w:p>
        </w:tc>
        <w:tc>
          <w:tcPr>
            <w:tcW w:w="992"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24</w:t>
            </w:r>
          </w:p>
        </w:tc>
        <w:tc>
          <w:tcPr>
            <w:tcW w:w="1134" w:type="dxa"/>
            <w:gridSpan w:val="3"/>
            <w:vAlign w:val="center"/>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134" w:type="dxa"/>
            <w:gridSpan w:val="2"/>
            <w:vAlign w:val="center"/>
          </w:tcPr>
          <w:p w:rsidR="00A4739B" w:rsidRPr="00B86361" w:rsidRDefault="00A4739B" w:rsidP="00FA560A">
            <w:pPr>
              <w:rPr>
                <w:rFonts w:cs="Arial"/>
                <w:sz w:val="20"/>
                <w:szCs w:val="20"/>
              </w:rPr>
            </w:pPr>
          </w:p>
        </w:tc>
        <w:tc>
          <w:tcPr>
            <w:tcW w:w="851" w:type="dxa"/>
            <w:gridSpan w:val="2"/>
          </w:tcPr>
          <w:p w:rsidR="00A4739B" w:rsidRPr="00B86361" w:rsidRDefault="00A4739B" w:rsidP="00FA560A">
            <w:pPr>
              <w:jc w:val="center"/>
              <w:rPr>
                <w:rFonts w:cs="Arial"/>
                <w:sz w:val="20"/>
                <w:szCs w:val="20"/>
              </w:rPr>
            </w:pPr>
            <w:r w:rsidRPr="00B86361">
              <w:rPr>
                <w:rFonts w:cs="Arial"/>
                <w:sz w:val="20"/>
                <w:szCs w:val="20"/>
              </w:rPr>
              <w:t>2</w:t>
            </w:r>
          </w:p>
        </w:tc>
        <w:tc>
          <w:tcPr>
            <w:tcW w:w="1276" w:type="dxa"/>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559" w:type="dxa"/>
          </w:tcPr>
          <w:p w:rsidR="00A4739B" w:rsidRPr="00B86361" w:rsidRDefault="00A4739B" w:rsidP="00FA560A">
            <w:pPr>
              <w:rPr>
                <w:rFonts w:cs="Arial"/>
                <w:sz w:val="20"/>
                <w:szCs w:val="20"/>
              </w:rPr>
            </w:pPr>
          </w:p>
        </w:tc>
      </w:tr>
      <w:tr w:rsidR="00A4739B" w:rsidRPr="00B86361" w:rsidTr="003B2FFF">
        <w:trPr>
          <w:trHeight w:val="272"/>
          <w:jc w:val="center"/>
        </w:trPr>
        <w:tc>
          <w:tcPr>
            <w:tcW w:w="645"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74.</w:t>
            </w:r>
          </w:p>
        </w:tc>
        <w:tc>
          <w:tcPr>
            <w:tcW w:w="1902" w:type="dxa"/>
            <w:vAlign w:val="center"/>
          </w:tcPr>
          <w:p w:rsidR="00A4739B" w:rsidRPr="00B86361" w:rsidRDefault="00A4739B" w:rsidP="00FA560A">
            <w:pPr>
              <w:jc w:val="left"/>
              <w:rPr>
                <w:rFonts w:eastAsia="Calibri" w:cs="Arial"/>
                <w:sz w:val="20"/>
                <w:szCs w:val="20"/>
                <w:lang w:val="sr-Cyrl-RS"/>
              </w:rPr>
            </w:pPr>
            <w:r w:rsidRPr="00B86361">
              <w:rPr>
                <w:rFonts w:eastAsia="Calibri" w:cs="Arial"/>
                <w:sz w:val="20"/>
                <w:szCs w:val="20"/>
              </w:rPr>
              <w:t xml:space="preserve">Услуге </w:t>
            </w:r>
            <w:r w:rsidRPr="00B86361">
              <w:rPr>
                <w:rFonts w:eastAsia="Calibri" w:cs="Arial"/>
                <w:sz w:val="20"/>
                <w:szCs w:val="20"/>
                <w:lang w:val="sr-Cyrl-RS"/>
              </w:rPr>
              <w:t xml:space="preserve">дератизације </w:t>
            </w:r>
            <w:r w:rsidRPr="00B86361">
              <w:rPr>
                <w:rFonts w:eastAsia="Calibri" w:cs="Arial"/>
                <w:sz w:val="20"/>
                <w:szCs w:val="20"/>
              </w:rPr>
              <w:t>у</w:t>
            </w:r>
            <w:r w:rsidRPr="00B86361">
              <w:rPr>
                <w:rFonts w:eastAsia="Calibri" w:cs="Arial"/>
                <w:sz w:val="20"/>
                <w:szCs w:val="20"/>
                <w:lang w:val="sr-Cyrl-RS"/>
              </w:rPr>
              <w:t xml:space="preserve"> </w:t>
            </w:r>
            <w:r w:rsidRPr="00B86361">
              <w:rPr>
                <w:rFonts w:eastAsia="Calibri" w:cs="Arial"/>
                <w:bCs/>
                <w:sz w:val="20"/>
                <w:szCs w:val="20"/>
                <w:lang w:val="sr-Cyrl-RS"/>
              </w:rPr>
              <w:t>пословници Пећинци Ј.Негушевића 6</w:t>
            </w:r>
          </w:p>
        </w:tc>
        <w:tc>
          <w:tcPr>
            <w:tcW w:w="992"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66,44</w:t>
            </w:r>
          </w:p>
        </w:tc>
        <w:tc>
          <w:tcPr>
            <w:tcW w:w="1134" w:type="dxa"/>
            <w:gridSpan w:val="3"/>
            <w:vAlign w:val="center"/>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134" w:type="dxa"/>
            <w:gridSpan w:val="2"/>
            <w:vAlign w:val="center"/>
          </w:tcPr>
          <w:p w:rsidR="00A4739B" w:rsidRPr="00B86361" w:rsidRDefault="00A4739B" w:rsidP="00FA560A">
            <w:pPr>
              <w:rPr>
                <w:rFonts w:cs="Arial"/>
                <w:sz w:val="20"/>
                <w:szCs w:val="20"/>
              </w:rPr>
            </w:pPr>
          </w:p>
        </w:tc>
        <w:tc>
          <w:tcPr>
            <w:tcW w:w="851" w:type="dxa"/>
            <w:gridSpan w:val="2"/>
          </w:tcPr>
          <w:p w:rsidR="00A4739B" w:rsidRPr="00B86361" w:rsidRDefault="00A4739B" w:rsidP="00FA560A">
            <w:pPr>
              <w:jc w:val="center"/>
              <w:rPr>
                <w:rFonts w:cs="Arial"/>
                <w:sz w:val="20"/>
                <w:szCs w:val="20"/>
              </w:rPr>
            </w:pPr>
            <w:r w:rsidRPr="00B86361">
              <w:rPr>
                <w:rFonts w:cs="Arial"/>
                <w:sz w:val="20"/>
                <w:szCs w:val="20"/>
              </w:rPr>
              <w:t>2</w:t>
            </w:r>
          </w:p>
        </w:tc>
        <w:tc>
          <w:tcPr>
            <w:tcW w:w="1276" w:type="dxa"/>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559" w:type="dxa"/>
          </w:tcPr>
          <w:p w:rsidR="00A4739B" w:rsidRPr="00B86361" w:rsidRDefault="00A4739B" w:rsidP="00FA560A">
            <w:pPr>
              <w:rPr>
                <w:rFonts w:cs="Arial"/>
                <w:sz w:val="20"/>
                <w:szCs w:val="20"/>
              </w:rPr>
            </w:pPr>
          </w:p>
        </w:tc>
      </w:tr>
      <w:tr w:rsidR="00A4739B" w:rsidRPr="00B86361" w:rsidTr="003B2FFF">
        <w:trPr>
          <w:trHeight w:val="272"/>
          <w:jc w:val="center"/>
        </w:trPr>
        <w:tc>
          <w:tcPr>
            <w:tcW w:w="645"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75.</w:t>
            </w:r>
          </w:p>
        </w:tc>
        <w:tc>
          <w:tcPr>
            <w:tcW w:w="1902" w:type="dxa"/>
            <w:vAlign w:val="center"/>
          </w:tcPr>
          <w:p w:rsidR="00A4739B" w:rsidRPr="00B86361" w:rsidRDefault="00A4739B" w:rsidP="00FA560A">
            <w:pPr>
              <w:jc w:val="left"/>
              <w:rPr>
                <w:rFonts w:eastAsia="Calibri" w:cs="Arial"/>
                <w:sz w:val="20"/>
                <w:szCs w:val="20"/>
              </w:rPr>
            </w:pPr>
            <w:r w:rsidRPr="00B86361">
              <w:rPr>
                <w:rFonts w:eastAsia="Calibri" w:cs="Arial"/>
                <w:sz w:val="20"/>
                <w:szCs w:val="20"/>
              </w:rPr>
              <w:t xml:space="preserve">Услуге </w:t>
            </w:r>
            <w:r w:rsidRPr="00B86361">
              <w:rPr>
                <w:rFonts w:eastAsia="Calibri" w:cs="Arial"/>
                <w:sz w:val="20"/>
                <w:szCs w:val="20"/>
                <w:lang w:val="sr-Cyrl-RS"/>
              </w:rPr>
              <w:t xml:space="preserve">дератизације </w:t>
            </w:r>
            <w:r w:rsidRPr="00B86361">
              <w:rPr>
                <w:rFonts w:eastAsia="Calibri" w:cs="Arial"/>
                <w:sz w:val="20"/>
                <w:szCs w:val="20"/>
              </w:rPr>
              <w:t>у</w:t>
            </w:r>
            <w:r w:rsidRPr="00B86361">
              <w:rPr>
                <w:rFonts w:eastAsia="Calibri" w:cs="Arial"/>
                <w:sz w:val="20"/>
                <w:szCs w:val="20"/>
                <w:lang w:val="sr-Cyrl-RS"/>
              </w:rPr>
              <w:t xml:space="preserve"> </w:t>
            </w:r>
            <w:r w:rsidRPr="00B86361">
              <w:rPr>
                <w:rFonts w:eastAsia="Calibri" w:cs="Arial"/>
                <w:bCs/>
                <w:sz w:val="20"/>
                <w:szCs w:val="20"/>
                <w:lang w:val="sr-Cyrl-RS"/>
              </w:rPr>
              <w:t>пословници Пећинци Ј.Негушевића 6</w:t>
            </w:r>
          </w:p>
        </w:tc>
        <w:tc>
          <w:tcPr>
            <w:tcW w:w="992"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66,44</w:t>
            </w:r>
          </w:p>
        </w:tc>
        <w:tc>
          <w:tcPr>
            <w:tcW w:w="1134" w:type="dxa"/>
            <w:gridSpan w:val="3"/>
            <w:vAlign w:val="center"/>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134" w:type="dxa"/>
            <w:gridSpan w:val="2"/>
            <w:vAlign w:val="center"/>
          </w:tcPr>
          <w:p w:rsidR="00A4739B" w:rsidRPr="00B86361" w:rsidRDefault="00A4739B" w:rsidP="00FA560A">
            <w:pPr>
              <w:rPr>
                <w:rFonts w:cs="Arial"/>
                <w:sz w:val="20"/>
                <w:szCs w:val="20"/>
              </w:rPr>
            </w:pPr>
          </w:p>
        </w:tc>
        <w:tc>
          <w:tcPr>
            <w:tcW w:w="851" w:type="dxa"/>
            <w:gridSpan w:val="2"/>
          </w:tcPr>
          <w:p w:rsidR="00A4739B" w:rsidRPr="00B86361" w:rsidRDefault="00A4739B" w:rsidP="00FA560A">
            <w:pPr>
              <w:jc w:val="center"/>
              <w:rPr>
                <w:rFonts w:cs="Arial"/>
                <w:sz w:val="20"/>
                <w:szCs w:val="20"/>
              </w:rPr>
            </w:pPr>
            <w:r w:rsidRPr="00B86361">
              <w:rPr>
                <w:rFonts w:cs="Arial"/>
                <w:sz w:val="20"/>
                <w:szCs w:val="20"/>
              </w:rPr>
              <w:t>2</w:t>
            </w:r>
          </w:p>
        </w:tc>
        <w:tc>
          <w:tcPr>
            <w:tcW w:w="1276" w:type="dxa"/>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559" w:type="dxa"/>
          </w:tcPr>
          <w:p w:rsidR="00A4739B" w:rsidRPr="00B86361" w:rsidRDefault="00A4739B" w:rsidP="00FA560A">
            <w:pPr>
              <w:rPr>
                <w:rFonts w:cs="Arial"/>
                <w:sz w:val="20"/>
                <w:szCs w:val="20"/>
              </w:rPr>
            </w:pPr>
          </w:p>
        </w:tc>
      </w:tr>
      <w:tr w:rsidR="00A4739B" w:rsidRPr="00B86361" w:rsidTr="003B2FFF">
        <w:trPr>
          <w:trHeight w:val="272"/>
          <w:jc w:val="center"/>
        </w:trPr>
        <w:tc>
          <w:tcPr>
            <w:tcW w:w="645"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76.</w:t>
            </w:r>
          </w:p>
        </w:tc>
        <w:tc>
          <w:tcPr>
            <w:tcW w:w="1902" w:type="dxa"/>
            <w:vAlign w:val="center"/>
          </w:tcPr>
          <w:p w:rsidR="00A4739B" w:rsidRPr="00B86361" w:rsidRDefault="00A4739B" w:rsidP="00FA560A">
            <w:pPr>
              <w:jc w:val="left"/>
              <w:rPr>
                <w:rFonts w:eastAsia="Calibri" w:cs="Arial"/>
                <w:sz w:val="20"/>
                <w:szCs w:val="20"/>
              </w:rPr>
            </w:pPr>
            <w:r w:rsidRPr="00B86361">
              <w:rPr>
                <w:rFonts w:eastAsia="Calibri" w:cs="Arial"/>
                <w:sz w:val="20"/>
                <w:szCs w:val="20"/>
              </w:rPr>
              <w:t xml:space="preserve">Услуге </w:t>
            </w:r>
            <w:r w:rsidRPr="00B86361">
              <w:rPr>
                <w:rFonts w:eastAsia="Calibri" w:cs="Arial"/>
                <w:sz w:val="20"/>
                <w:szCs w:val="20"/>
                <w:lang w:val="sr-Cyrl-RS"/>
              </w:rPr>
              <w:t xml:space="preserve">дератизације у </w:t>
            </w:r>
            <w:r w:rsidRPr="00B86361">
              <w:rPr>
                <w:rFonts w:eastAsia="Calibri" w:cs="Arial"/>
                <w:bCs/>
                <w:sz w:val="20"/>
                <w:szCs w:val="20"/>
                <w:lang w:val="sr-Cyrl-RS"/>
              </w:rPr>
              <w:t>пословници Инђија, Војводе Степе 36</w:t>
            </w:r>
          </w:p>
        </w:tc>
        <w:tc>
          <w:tcPr>
            <w:tcW w:w="992"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1253</w:t>
            </w:r>
          </w:p>
        </w:tc>
        <w:tc>
          <w:tcPr>
            <w:tcW w:w="1134" w:type="dxa"/>
            <w:gridSpan w:val="3"/>
            <w:vAlign w:val="center"/>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134" w:type="dxa"/>
            <w:gridSpan w:val="2"/>
            <w:vAlign w:val="center"/>
          </w:tcPr>
          <w:p w:rsidR="00A4739B" w:rsidRPr="00B86361" w:rsidRDefault="00A4739B" w:rsidP="00FA560A">
            <w:pPr>
              <w:rPr>
                <w:rFonts w:cs="Arial"/>
                <w:sz w:val="20"/>
                <w:szCs w:val="20"/>
              </w:rPr>
            </w:pPr>
          </w:p>
        </w:tc>
        <w:tc>
          <w:tcPr>
            <w:tcW w:w="851" w:type="dxa"/>
            <w:gridSpan w:val="2"/>
          </w:tcPr>
          <w:p w:rsidR="00A4739B" w:rsidRPr="00B86361" w:rsidRDefault="00A4739B" w:rsidP="00FA560A">
            <w:pPr>
              <w:jc w:val="center"/>
              <w:rPr>
                <w:rFonts w:cs="Arial"/>
                <w:sz w:val="20"/>
                <w:szCs w:val="20"/>
              </w:rPr>
            </w:pPr>
            <w:r w:rsidRPr="00B86361">
              <w:rPr>
                <w:rFonts w:cs="Arial"/>
                <w:sz w:val="20"/>
                <w:szCs w:val="20"/>
              </w:rPr>
              <w:t>2</w:t>
            </w:r>
          </w:p>
        </w:tc>
        <w:tc>
          <w:tcPr>
            <w:tcW w:w="1276" w:type="dxa"/>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559" w:type="dxa"/>
          </w:tcPr>
          <w:p w:rsidR="00A4739B" w:rsidRPr="00B86361" w:rsidRDefault="00A4739B" w:rsidP="00FA560A">
            <w:pPr>
              <w:rPr>
                <w:rFonts w:cs="Arial"/>
                <w:sz w:val="20"/>
                <w:szCs w:val="20"/>
              </w:rPr>
            </w:pPr>
          </w:p>
        </w:tc>
      </w:tr>
      <w:tr w:rsidR="00A4739B" w:rsidRPr="00B86361" w:rsidTr="003B2FFF">
        <w:trPr>
          <w:trHeight w:val="272"/>
          <w:jc w:val="center"/>
        </w:trPr>
        <w:tc>
          <w:tcPr>
            <w:tcW w:w="645"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77.</w:t>
            </w:r>
          </w:p>
        </w:tc>
        <w:tc>
          <w:tcPr>
            <w:tcW w:w="1902" w:type="dxa"/>
            <w:vAlign w:val="center"/>
          </w:tcPr>
          <w:p w:rsidR="00A4739B" w:rsidRPr="00B86361" w:rsidRDefault="00A4739B" w:rsidP="00FA560A">
            <w:pPr>
              <w:jc w:val="left"/>
              <w:rPr>
                <w:rFonts w:eastAsia="Calibri" w:cs="Arial"/>
                <w:sz w:val="20"/>
                <w:szCs w:val="20"/>
              </w:rPr>
            </w:pPr>
            <w:r w:rsidRPr="00B86361">
              <w:rPr>
                <w:rFonts w:eastAsia="Calibri" w:cs="Arial"/>
                <w:sz w:val="20"/>
                <w:szCs w:val="20"/>
              </w:rPr>
              <w:t xml:space="preserve">Услуге </w:t>
            </w:r>
            <w:r w:rsidRPr="00B86361">
              <w:rPr>
                <w:rFonts w:eastAsia="Calibri" w:cs="Arial"/>
                <w:sz w:val="20"/>
                <w:szCs w:val="20"/>
                <w:lang w:val="sr-Cyrl-RS"/>
              </w:rPr>
              <w:t xml:space="preserve">дезинсекције у </w:t>
            </w:r>
            <w:r w:rsidRPr="00B86361">
              <w:rPr>
                <w:rFonts w:eastAsia="Calibri" w:cs="Arial"/>
                <w:bCs/>
                <w:sz w:val="20"/>
                <w:szCs w:val="20"/>
                <w:lang w:val="sr-Cyrl-RS"/>
              </w:rPr>
              <w:t>пословници Инђија, Војводе Степе 36</w:t>
            </w:r>
          </w:p>
        </w:tc>
        <w:tc>
          <w:tcPr>
            <w:tcW w:w="992"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1253</w:t>
            </w:r>
          </w:p>
        </w:tc>
        <w:tc>
          <w:tcPr>
            <w:tcW w:w="1134" w:type="dxa"/>
            <w:gridSpan w:val="3"/>
            <w:vAlign w:val="center"/>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134" w:type="dxa"/>
            <w:gridSpan w:val="2"/>
            <w:vAlign w:val="center"/>
          </w:tcPr>
          <w:p w:rsidR="00A4739B" w:rsidRPr="00B86361" w:rsidRDefault="00A4739B" w:rsidP="00FA560A">
            <w:pPr>
              <w:rPr>
                <w:rFonts w:cs="Arial"/>
                <w:sz w:val="20"/>
                <w:szCs w:val="20"/>
              </w:rPr>
            </w:pPr>
          </w:p>
        </w:tc>
        <w:tc>
          <w:tcPr>
            <w:tcW w:w="851" w:type="dxa"/>
            <w:gridSpan w:val="2"/>
          </w:tcPr>
          <w:p w:rsidR="00A4739B" w:rsidRPr="00B86361" w:rsidRDefault="00A4739B" w:rsidP="00FA560A">
            <w:pPr>
              <w:jc w:val="center"/>
              <w:rPr>
                <w:rFonts w:cs="Arial"/>
                <w:sz w:val="20"/>
                <w:szCs w:val="20"/>
              </w:rPr>
            </w:pPr>
            <w:r w:rsidRPr="00B86361">
              <w:rPr>
                <w:rFonts w:cs="Arial"/>
                <w:sz w:val="20"/>
                <w:szCs w:val="20"/>
              </w:rPr>
              <w:t>2</w:t>
            </w:r>
          </w:p>
        </w:tc>
        <w:tc>
          <w:tcPr>
            <w:tcW w:w="1276" w:type="dxa"/>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559" w:type="dxa"/>
          </w:tcPr>
          <w:p w:rsidR="00A4739B" w:rsidRPr="00B86361" w:rsidRDefault="00A4739B" w:rsidP="00FA560A">
            <w:pPr>
              <w:rPr>
                <w:rFonts w:cs="Arial"/>
                <w:sz w:val="20"/>
                <w:szCs w:val="20"/>
              </w:rPr>
            </w:pPr>
          </w:p>
        </w:tc>
      </w:tr>
      <w:tr w:rsidR="00A4739B" w:rsidRPr="00B86361" w:rsidTr="003B2FFF">
        <w:trPr>
          <w:trHeight w:val="272"/>
          <w:jc w:val="center"/>
        </w:trPr>
        <w:tc>
          <w:tcPr>
            <w:tcW w:w="645"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78.</w:t>
            </w:r>
          </w:p>
        </w:tc>
        <w:tc>
          <w:tcPr>
            <w:tcW w:w="1902" w:type="dxa"/>
            <w:vAlign w:val="center"/>
          </w:tcPr>
          <w:p w:rsidR="00A4739B" w:rsidRPr="00B86361" w:rsidRDefault="00A4739B" w:rsidP="00FA560A">
            <w:pPr>
              <w:jc w:val="left"/>
              <w:rPr>
                <w:rFonts w:eastAsia="Calibri" w:cs="Arial"/>
                <w:sz w:val="20"/>
                <w:szCs w:val="20"/>
              </w:rPr>
            </w:pPr>
            <w:r w:rsidRPr="00B86361">
              <w:rPr>
                <w:rFonts w:eastAsia="Calibri" w:cs="Arial"/>
                <w:sz w:val="20"/>
                <w:szCs w:val="20"/>
              </w:rPr>
              <w:t xml:space="preserve">Услуге </w:t>
            </w:r>
            <w:r w:rsidRPr="00B86361">
              <w:rPr>
                <w:rFonts w:eastAsia="Calibri" w:cs="Arial"/>
                <w:sz w:val="20"/>
                <w:szCs w:val="20"/>
                <w:lang w:val="sr-Cyrl-RS"/>
              </w:rPr>
              <w:t xml:space="preserve">дератизације у </w:t>
            </w:r>
            <w:r w:rsidRPr="00B86361">
              <w:rPr>
                <w:rFonts w:eastAsia="Calibri" w:cs="Arial"/>
                <w:bCs/>
                <w:sz w:val="20"/>
                <w:szCs w:val="20"/>
                <w:lang w:val="sr-Cyrl-RS"/>
              </w:rPr>
              <w:t xml:space="preserve">пословници Нова Пазова, Краља Петра </w:t>
            </w:r>
            <w:r w:rsidRPr="00B86361">
              <w:rPr>
                <w:rFonts w:eastAsia="Calibri" w:cs="Arial"/>
                <w:bCs/>
                <w:sz w:val="20"/>
                <w:szCs w:val="20"/>
                <w:lang w:val="sr-Latn-RS"/>
              </w:rPr>
              <w:t xml:space="preserve">I </w:t>
            </w:r>
            <w:r w:rsidRPr="00B86361">
              <w:rPr>
                <w:rFonts w:eastAsia="Calibri" w:cs="Arial"/>
                <w:bCs/>
                <w:sz w:val="20"/>
                <w:szCs w:val="20"/>
                <w:lang w:val="sr-Cyrl-RS"/>
              </w:rPr>
              <w:lastRenderedPageBreak/>
              <w:t xml:space="preserve">Карађорђевића </w:t>
            </w:r>
            <w:r w:rsidRPr="00B86361">
              <w:rPr>
                <w:rFonts w:eastAsia="Calibri" w:cs="Arial"/>
                <w:bCs/>
                <w:sz w:val="20"/>
                <w:szCs w:val="20"/>
                <w:lang w:val="sr-Latn-RS"/>
              </w:rPr>
              <w:t>49</w:t>
            </w:r>
          </w:p>
        </w:tc>
        <w:tc>
          <w:tcPr>
            <w:tcW w:w="992"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lastRenderedPageBreak/>
              <w:t>70</w:t>
            </w:r>
          </w:p>
        </w:tc>
        <w:tc>
          <w:tcPr>
            <w:tcW w:w="1134" w:type="dxa"/>
            <w:gridSpan w:val="3"/>
            <w:vAlign w:val="center"/>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134" w:type="dxa"/>
            <w:gridSpan w:val="2"/>
            <w:vAlign w:val="center"/>
          </w:tcPr>
          <w:p w:rsidR="00A4739B" w:rsidRPr="00B86361" w:rsidRDefault="00A4739B" w:rsidP="00FA560A">
            <w:pPr>
              <w:rPr>
                <w:rFonts w:cs="Arial"/>
                <w:sz w:val="20"/>
                <w:szCs w:val="20"/>
              </w:rPr>
            </w:pPr>
          </w:p>
        </w:tc>
        <w:tc>
          <w:tcPr>
            <w:tcW w:w="851" w:type="dxa"/>
            <w:gridSpan w:val="2"/>
          </w:tcPr>
          <w:p w:rsidR="00A4739B" w:rsidRPr="00B86361" w:rsidRDefault="00A4739B" w:rsidP="00FA560A">
            <w:pPr>
              <w:jc w:val="center"/>
              <w:rPr>
                <w:rFonts w:cs="Arial"/>
                <w:sz w:val="20"/>
                <w:szCs w:val="20"/>
              </w:rPr>
            </w:pPr>
            <w:r w:rsidRPr="00B86361">
              <w:rPr>
                <w:rFonts w:cs="Arial"/>
                <w:sz w:val="20"/>
                <w:szCs w:val="20"/>
              </w:rPr>
              <w:t>2</w:t>
            </w:r>
          </w:p>
        </w:tc>
        <w:tc>
          <w:tcPr>
            <w:tcW w:w="1276" w:type="dxa"/>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559" w:type="dxa"/>
          </w:tcPr>
          <w:p w:rsidR="00A4739B" w:rsidRPr="00B86361" w:rsidRDefault="00A4739B" w:rsidP="00FA560A">
            <w:pPr>
              <w:rPr>
                <w:rFonts w:cs="Arial"/>
                <w:sz w:val="20"/>
                <w:szCs w:val="20"/>
              </w:rPr>
            </w:pPr>
          </w:p>
        </w:tc>
      </w:tr>
      <w:tr w:rsidR="00A4739B" w:rsidRPr="00B86361" w:rsidTr="003B2FFF">
        <w:trPr>
          <w:trHeight w:val="272"/>
          <w:jc w:val="center"/>
        </w:trPr>
        <w:tc>
          <w:tcPr>
            <w:tcW w:w="645"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79.</w:t>
            </w:r>
          </w:p>
        </w:tc>
        <w:tc>
          <w:tcPr>
            <w:tcW w:w="1902" w:type="dxa"/>
            <w:vAlign w:val="center"/>
          </w:tcPr>
          <w:p w:rsidR="00A4739B" w:rsidRPr="00B86361" w:rsidRDefault="00A4739B" w:rsidP="00FA560A">
            <w:pPr>
              <w:jc w:val="left"/>
              <w:rPr>
                <w:rFonts w:eastAsia="Calibri" w:cs="Arial"/>
                <w:bCs/>
                <w:sz w:val="20"/>
                <w:szCs w:val="20"/>
                <w:lang w:val="sr-Cyrl-RS"/>
              </w:rPr>
            </w:pPr>
            <w:r w:rsidRPr="00B86361">
              <w:rPr>
                <w:rFonts w:eastAsia="Calibri" w:cs="Arial"/>
                <w:sz w:val="20"/>
                <w:szCs w:val="20"/>
              </w:rPr>
              <w:t xml:space="preserve">Услуге </w:t>
            </w:r>
            <w:r w:rsidRPr="00B86361">
              <w:rPr>
                <w:rFonts w:eastAsia="Calibri" w:cs="Arial"/>
                <w:sz w:val="20"/>
                <w:szCs w:val="20"/>
                <w:lang w:val="sr-Cyrl-RS"/>
              </w:rPr>
              <w:t xml:space="preserve">дезинсекције у </w:t>
            </w:r>
            <w:r w:rsidRPr="00B86361">
              <w:rPr>
                <w:rFonts w:eastAsia="Calibri" w:cs="Arial"/>
                <w:bCs/>
                <w:sz w:val="20"/>
                <w:szCs w:val="20"/>
                <w:lang w:val="sr-Cyrl-RS"/>
              </w:rPr>
              <w:t xml:space="preserve">пословници Нова Пазова, Краља Петра </w:t>
            </w:r>
            <w:r w:rsidRPr="00B86361">
              <w:rPr>
                <w:rFonts w:eastAsia="Calibri" w:cs="Arial"/>
                <w:bCs/>
                <w:sz w:val="20"/>
                <w:szCs w:val="20"/>
                <w:lang w:val="sr-Latn-RS"/>
              </w:rPr>
              <w:t xml:space="preserve">I </w:t>
            </w:r>
            <w:r w:rsidRPr="00B86361">
              <w:rPr>
                <w:rFonts w:eastAsia="Calibri" w:cs="Arial"/>
                <w:bCs/>
                <w:sz w:val="20"/>
                <w:szCs w:val="20"/>
                <w:lang w:val="sr-Cyrl-RS"/>
              </w:rPr>
              <w:t xml:space="preserve">Карађорђевића </w:t>
            </w:r>
            <w:r w:rsidRPr="00B86361">
              <w:rPr>
                <w:rFonts w:eastAsia="Calibri" w:cs="Arial"/>
                <w:bCs/>
                <w:sz w:val="20"/>
                <w:szCs w:val="20"/>
                <w:lang w:val="sr-Latn-RS"/>
              </w:rPr>
              <w:t>49</w:t>
            </w:r>
          </w:p>
        </w:tc>
        <w:tc>
          <w:tcPr>
            <w:tcW w:w="992"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70</w:t>
            </w:r>
          </w:p>
        </w:tc>
        <w:tc>
          <w:tcPr>
            <w:tcW w:w="1134" w:type="dxa"/>
            <w:gridSpan w:val="3"/>
            <w:vAlign w:val="center"/>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134" w:type="dxa"/>
            <w:gridSpan w:val="2"/>
            <w:vAlign w:val="center"/>
          </w:tcPr>
          <w:p w:rsidR="00A4739B" w:rsidRPr="00B86361" w:rsidRDefault="00A4739B" w:rsidP="00FA560A">
            <w:pPr>
              <w:rPr>
                <w:rFonts w:cs="Arial"/>
                <w:sz w:val="20"/>
                <w:szCs w:val="20"/>
              </w:rPr>
            </w:pPr>
          </w:p>
        </w:tc>
        <w:tc>
          <w:tcPr>
            <w:tcW w:w="851" w:type="dxa"/>
            <w:gridSpan w:val="2"/>
          </w:tcPr>
          <w:p w:rsidR="00A4739B" w:rsidRPr="00B86361" w:rsidRDefault="00A4739B" w:rsidP="00FA560A">
            <w:pPr>
              <w:jc w:val="center"/>
              <w:rPr>
                <w:rFonts w:cs="Arial"/>
                <w:sz w:val="20"/>
                <w:szCs w:val="20"/>
              </w:rPr>
            </w:pPr>
            <w:r w:rsidRPr="00B86361">
              <w:rPr>
                <w:rFonts w:cs="Arial"/>
                <w:sz w:val="20"/>
                <w:szCs w:val="20"/>
              </w:rPr>
              <w:t>2</w:t>
            </w:r>
          </w:p>
        </w:tc>
        <w:tc>
          <w:tcPr>
            <w:tcW w:w="1276" w:type="dxa"/>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559" w:type="dxa"/>
          </w:tcPr>
          <w:p w:rsidR="00A4739B" w:rsidRPr="00B86361" w:rsidRDefault="00A4739B" w:rsidP="00FA560A">
            <w:pPr>
              <w:rPr>
                <w:rFonts w:cs="Arial"/>
                <w:sz w:val="20"/>
                <w:szCs w:val="20"/>
              </w:rPr>
            </w:pPr>
          </w:p>
        </w:tc>
      </w:tr>
      <w:tr w:rsidR="00A4739B" w:rsidRPr="00B86361" w:rsidTr="003B2FFF">
        <w:trPr>
          <w:trHeight w:val="272"/>
          <w:jc w:val="center"/>
        </w:trPr>
        <w:tc>
          <w:tcPr>
            <w:tcW w:w="645"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80.</w:t>
            </w:r>
          </w:p>
        </w:tc>
        <w:tc>
          <w:tcPr>
            <w:tcW w:w="1902" w:type="dxa"/>
            <w:vAlign w:val="center"/>
          </w:tcPr>
          <w:p w:rsidR="00A4739B" w:rsidRPr="00B86361" w:rsidRDefault="00A4739B" w:rsidP="00FA560A">
            <w:pPr>
              <w:jc w:val="left"/>
              <w:rPr>
                <w:rFonts w:eastAsia="Calibri" w:cs="Arial"/>
                <w:bCs/>
                <w:sz w:val="20"/>
                <w:szCs w:val="20"/>
                <w:lang w:val="sr-Cyrl-RS"/>
              </w:rPr>
            </w:pPr>
            <w:r w:rsidRPr="00B86361">
              <w:rPr>
                <w:rFonts w:eastAsia="Calibri" w:cs="Arial"/>
                <w:sz w:val="20"/>
                <w:szCs w:val="20"/>
              </w:rPr>
              <w:t xml:space="preserve">Услуге </w:t>
            </w:r>
            <w:r w:rsidRPr="00B86361">
              <w:rPr>
                <w:rFonts w:eastAsia="Calibri" w:cs="Arial"/>
                <w:sz w:val="20"/>
                <w:szCs w:val="20"/>
                <w:lang w:val="sr-Cyrl-RS"/>
              </w:rPr>
              <w:t>дератизације у</w:t>
            </w:r>
            <w:r w:rsidRPr="00B86361">
              <w:rPr>
                <w:rFonts w:eastAsia="Calibri" w:cs="Arial"/>
                <w:bCs/>
                <w:sz w:val="20"/>
                <w:szCs w:val="20"/>
                <w:lang w:val="sr-Cyrl-RS"/>
              </w:rPr>
              <w:t xml:space="preserve"> пословници Стара Пазова, Н. Момчиловића 81, и бб</w:t>
            </w:r>
          </w:p>
        </w:tc>
        <w:tc>
          <w:tcPr>
            <w:tcW w:w="992"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556</w:t>
            </w:r>
          </w:p>
        </w:tc>
        <w:tc>
          <w:tcPr>
            <w:tcW w:w="1134" w:type="dxa"/>
            <w:gridSpan w:val="3"/>
            <w:vAlign w:val="center"/>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134" w:type="dxa"/>
            <w:gridSpan w:val="2"/>
            <w:vAlign w:val="center"/>
          </w:tcPr>
          <w:p w:rsidR="00A4739B" w:rsidRPr="00B86361" w:rsidRDefault="00A4739B" w:rsidP="00FA560A">
            <w:pPr>
              <w:rPr>
                <w:rFonts w:cs="Arial"/>
                <w:sz w:val="20"/>
                <w:szCs w:val="20"/>
              </w:rPr>
            </w:pPr>
          </w:p>
        </w:tc>
        <w:tc>
          <w:tcPr>
            <w:tcW w:w="851" w:type="dxa"/>
            <w:gridSpan w:val="2"/>
          </w:tcPr>
          <w:p w:rsidR="00A4739B" w:rsidRPr="00B86361" w:rsidRDefault="00A4739B" w:rsidP="00FA560A">
            <w:pPr>
              <w:jc w:val="center"/>
              <w:rPr>
                <w:rFonts w:cs="Arial"/>
                <w:sz w:val="20"/>
                <w:szCs w:val="20"/>
              </w:rPr>
            </w:pPr>
            <w:r w:rsidRPr="00B86361">
              <w:rPr>
                <w:rFonts w:cs="Arial"/>
                <w:sz w:val="20"/>
                <w:szCs w:val="20"/>
              </w:rPr>
              <w:t>2</w:t>
            </w:r>
          </w:p>
        </w:tc>
        <w:tc>
          <w:tcPr>
            <w:tcW w:w="1276" w:type="dxa"/>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559" w:type="dxa"/>
          </w:tcPr>
          <w:p w:rsidR="00A4739B" w:rsidRPr="00B86361" w:rsidRDefault="00A4739B" w:rsidP="00FA560A">
            <w:pPr>
              <w:rPr>
                <w:rFonts w:cs="Arial"/>
                <w:sz w:val="20"/>
                <w:szCs w:val="20"/>
              </w:rPr>
            </w:pPr>
          </w:p>
        </w:tc>
      </w:tr>
      <w:tr w:rsidR="00A4739B" w:rsidRPr="00B86361" w:rsidTr="003B2FFF">
        <w:trPr>
          <w:trHeight w:val="272"/>
          <w:jc w:val="center"/>
        </w:trPr>
        <w:tc>
          <w:tcPr>
            <w:tcW w:w="645"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81.</w:t>
            </w:r>
          </w:p>
        </w:tc>
        <w:tc>
          <w:tcPr>
            <w:tcW w:w="1902" w:type="dxa"/>
            <w:vAlign w:val="center"/>
          </w:tcPr>
          <w:p w:rsidR="00A4739B" w:rsidRPr="00B86361" w:rsidRDefault="00A4739B" w:rsidP="00FA560A">
            <w:pPr>
              <w:jc w:val="left"/>
              <w:rPr>
                <w:rFonts w:eastAsia="Calibri" w:cs="Arial"/>
                <w:bCs/>
                <w:sz w:val="20"/>
                <w:szCs w:val="20"/>
                <w:lang w:val="sr-Latn-RS"/>
              </w:rPr>
            </w:pPr>
            <w:r w:rsidRPr="00B86361">
              <w:rPr>
                <w:rFonts w:eastAsia="Calibri" w:cs="Arial"/>
                <w:sz w:val="20"/>
                <w:szCs w:val="20"/>
              </w:rPr>
              <w:t xml:space="preserve">Услуге </w:t>
            </w:r>
            <w:r w:rsidRPr="00B86361">
              <w:rPr>
                <w:rFonts w:eastAsia="Calibri" w:cs="Arial"/>
                <w:sz w:val="20"/>
                <w:szCs w:val="20"/>
                <w:lang w:val="sr-Cyrl-RS"/>
              </w:rPr>
              <w:t xml:space="preserve">дезинсекције у </w:t>
            </w:r>
            <w:r w:rsidRPr="00B86361">
              <w:rPr>
                <w:rFonts w:eastAsia="Calibri" w:cs="Arial"/>
                <w:bCs/>
                <w:sz w:val="20"/>
                <w:szCs w:val="20"/>
                <w:lang w:val="sr-Cyrl-RS"/>
              </w:rPr>
              <w:t>пословници Стара Пазова, Н. Момчиловића 81</w:t>
            </w:r>
          </w:p>
        </w:tc>
        <w:tc>
          <w:tcPr>
            <w:tcW w:w="992" w:type="dxa"/>
            <w:vAlign w:val="center"/>
          </w:tcPr>
          <w:p w:rsidR="00A4739B" w:rsidRPr="00B86361" w:rsidRDefault="00A4739B" w:rsidP="00FA560A">
            <w:pPr>
              <w:jc w:val="center"/>
              <w:rPr>
                <w:rFonts w:cs="Arial"/>
                <w:sz w:val="20"/>
                <w:szCs w:val="20"/>
                <w:lang w:val="sr-Cyrl-RS"/>
              </w:rPr>
            </w:pPr>
            <w:r w:rsidRPr="00B86361">
              <w:rPr>
                <w:rFonts w:cs="Arial"/>
                <w:sz w:val="20"/>
                <w:szCs w:val="20"/>
                <w:lang w:val="sr-Cyrl-RS"/>
              </w:rPr>
              <w:t>556</w:t>
            </w:r>
          </w:p>
        </w:tc>
        <w:tc>
          <w:tcPr>
            <w:tcW w:w="1134" w:type="dxa"/>
            <w:gridSpan w:val="3"/>
            <w:vAlign w:val="center"/>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134" w:type="dxa"/>
            <w:gridSpan w:val="2"/>
            <w:vAlign w:val="center"/>
          </w:tcPr>
          <w:p w:rsidR="00A4739B" w:rsidRPr="00B86361" w:rsidRDefault="00A4739B" w:rsidP="00FA560A">
            <w:pPr>
              <w:rPr>
                <w:rFonts w:cs="Arial"/>
                <w:sz w:val="20"/>
                <w:szCs w:val="20"/>
              </w:rPr>
            </w:pPr>
          </w:p>
        </w:tc>
        <w:tc>
          <w:tcPr>
            <w:tcW w:w="851" w:type="dxa"/>
            <w:gridSpan w:val="2"/>
          </w:tcPr>
          <w:p w:rsidR="00A4739B" w:rsidRPr="00B86361" w:rsidRDefault="00A4739B" w:rsidP="00FA560A">
            <w:pPr>
              <w:jc w:val="center"/>
              <w:rPr>
                <w:rFonts w:cs="Arial"/>
                <w:sz w:val="20"/>
                <w:szCs w:val="20"/>
              </w:rPr>
            </w:pPr>
            <w:r w:rsidRPr="00B86361">
              <w:rPr>
                <w:rFonts w:cs="Arial"/>
                <w:sz w:val="20"/>
                <w:szCs w:val="20"/>
              </w:rPr>
              <w:t>2</w:t>
            </w:r>
          </w:p>
        </w:tc>
        <w:tc>
          <w:tcPr>
            <w:tcW w:w="1276" w:type="dxa"/>
          </w:tcPr>
          <w:p w:rsidR="00A4739B" w:rsidRPr="00B86361" w:rsidRDefault="00A4739B" w:rsidP="00FA560A">
            <w:pPr>
              <w:rPr>
                <w:rFonts w:cs="Arial"/>
                <w:sz w:val="20"/>
                <w:szCs w:val="20"/>
              </w:rPr>
            </w:pPr>
          </w:p>
        </w:tc>
        <w:tc>
          <w:tcPr>
            <w:tcW w:w="992" w:type="dxa"/>
            <w:gridSpan w:val="2"/>
          </w:tcPr>
          <w:p w:rsidR="00A4739B" w:rsidRPr="00B86361" w:rsidRDefault="00A4739B" w:rsidP="00FA560A">
            <w:pPr>
              <w:rPr>
                <w:rFonts w:cs="Arial"/>
                <w:sz w:val="20"/>
                <w:szCs w:val="20"/>
              </w:rPr>
            </w:pPr>
          </w:p>
        </w:tc>
        <w:tc>
          <w:tcPr>
            <w:tcW w:w="1559" w:type="dxa"/>
          </w:tcPr>
          <w:p w:rsidR="00A4739B" w:rsidRPr="00B86361" w:rsidRDefault="00A4739B" w:rsidP="00FA560A">
            <w:pPr>
              <w:rPr>
                <w:rFonts w:cs="Arial"/>
                <w:sz w:val="20"/>
                <w:szCs w:val="20"/>
              </w:rPr>
            </w:pPr>
          </w:p>
        </w:tc>
      </w:tr>
      <w:tr w:rsidR="00A4739B" w:rsidRPr="00B86361" w:rsidTr="003B2FFF">
        <w:trPr>
          <w:trHeight w:val="272"/>
          <w:jc w:val="center"/>
        </w:trPr>
        <w:tc>
          <w:tcPr>
            <w:tcW w:w="7650" w:type="dxa"/>
            <w:gridSpan w:val="12"/>
          </w:tcPr>
          <w:p w:rsidR="00A4739B" w:rsidRPr="00B86361" w:rsidRDefault="00A4739B" w:rsidP="00D803A3">
            <w:pPr>
              <w:autoSpaceDE w:val="0"/>
              <w:autoSpaceDN w:val="0"/>
              <w:adjustRightInd w:val="0"/>
              <w:spacing w:line="276" w:lineRule="auto"/>
              <w:jc w:val="right"/>
              <w:rPr>
                <w:rFonts w:eastAsia="Calibri" w:cs="Arial"/>
                <w:b/>
                <w:bCs/>
                <w:sz w:val="20"/>
                <w:szCs w:val="20"/>
                <w:lang w:val="sr-Cyrl-RS"/>
              </w:rPr>
            </w:pPr>
            <w:r w:rsidRPr="00B86361">
              <w:rPr>
                <w:rFonts w:eastAsia="Calibri" w:cs="Arial"/>
                <w:b/>
                <w:bCs/>
                <w:sz w:val="20"/>
                <w:szCs w:val="20"/>
                <w:lang w:val="sr-Latn-RS"/>
              </w:rPr>
              <w:t xml:space="preserve">VIII </w:t>
            </w:r>
            <w:r w:rsidRPr="00B86361">
              <w:rPr>
                <w:rFonts w:eastAsia="Calibri" w:cs="Arial"/>
                <w:b/>
                <w:bCs/>
                <w:sz w:val="20"/>
                <w:szCs w:val="20"/>
                <w:lang w:val="sr-Cyrl-RS"/>
              </w:rPr>
              <w:t>ТЦ НОВИ САД:</w:t>
            </w:r>
          </w:p>
        </w:tc>
        <w:tc>
          <w:tcPr>
            <w:tcW w:w="1276" w:type="dxa"/>
          </w:tcPr>
          <w:p w:rsidR="00A4739B" w:rsidRPr="00B86361" w:rsidRDefault="00A4739B" w:rsidP="00F00F1F">
            <w:pPr>
              <w:rPr>
                <w:rFonts w:cs="Arial"/>
                <w:sz w:val="20"/>
                <w:szCs w:val="20"/>
              </w:rPr>
            </w:pPr>
          </w:p>
        </w:tc>
        <w:tc>
          <w:tcPr>
            <w:tcW w:w="992" w:type="dxa"/>
            <w:gridSpan w:val="2"/>
          </w:tcPr>
          <w:p w:rsidR="00A4739B" w:rsidRPr="00B86361" w:rsidRDefault="00A4739B" w:rsidP="00F00F1F">
            <w:pPr>
              <w:rPr>
                <w:rFonts w:cs="Arial"/>
                <w:sz w:val="20"/>
                <w:szCs w:val="20"/>
              </w:rPr>
            </w:pPr>
          </w:p>
        </w:tc>
        <w:tc>
          <w:tcPr>
            <w:tcW w:w="1559" w:type="dxa"/>
          </w:tcPr>
          <w:p w:rsidR="00A4739B" w:rsidRPr="00B86361" w:rsidRDefault="00A4739B" w:rsidP="00F00F1F">
            <w:pPr>
              <w:rPr>
                <w:rFonts w:cs="Arial"/>
                <w:sz w:val="20"/>
                <w:szCs w:val="20"/>
              </w:rPr>
            </w:pPr>
          </w:p>
        </w:tc>
      </w:tr>
      <w:tr w:rsidR="00A4739B" w:rsidRPr="00B86361" w:rsidTr="003B2F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1776" w:type="dxa"/>
          <w:jc w:val="center"/>
        </w:trPr>
        <w:tc>
          <w:tcPr>
            <w:tcW w:w="3658" w:type="dxa"/>
            <w:gridSpan w:val="4"/>
            <w:vAlign w:val="center"/>
          </w:tcPr>
          <w:p w:rsidR="00A4739B" w:rsidRPr="00B86361" w:rsidRDefault="00A4739B" w:rsidP="00F00F1F">
            <w:pPr>
              <w:rPr>
                <w:rFonts w:cs="Arial"/>
                <w:sz w:val="20"/>
                <w:szCs w:val="20"/>
              </w:rPr>
            </w:pPr>
          </w:p>
        </w:tc>
        <w:tc>
          <w:tcPr>
            <w:tcW w:w="236" w:type="dxa"/>
          </w:tcPr>
          <w:p w:rsidR="00A4739B" w:rsidRPr="00B86361" w:rsidRDefault="00A4739B" w:rsidP="00F00F1F">
            <w:pPr>
              <w:rPr>
                <w:rFonts w:cs="Arial"/>
                <w:sz w:val="20"/>
                <w:szCs w:val="20"/>
              </w:rPr>
            </w:pPr>
          </w:p>
        </w:tc>
        <w:tc>
          <w:tcPr>
            <w:tcW w:w="953" w:type="dxa"/>
            <w:gridSpan w:val="2"/>
          </w:tcPr>
          <w:p w:rsidR="00A4739B" w:rsidRPr="00B86361" w:rsidRDefault="00A4739B" w:rsidP="00F00F1F">
            <w:pPr>
              <w:rPr>
                <w:rFonts w:cs="Arial"/>
                <w:sz w:val="20"/>
                <w:szCs w:val="20"/>
              </w:rPr>
            </w:pPr>
          </w:p>
        </w:tc>
        <w:tc>
          <w:tcPr>
            <w:tcW w:w="1148" w:type="dxa"/>
            <w:gridSpan w:val="2"/>
          </w:tcPr>
          <w:p w:rsidR="00A4739B" w:rsidRPr="00B86361" w:rsidRDefault="00A4739B" w:rsidP="00F00F1F">
            <w:pPr>
              <w:rPr>
                <w:rFonts w:cs="Arial"/>
                <w:sz w:val="20"/>
                <w:szCs w:val="20"/>
              </w:rPr>
            </w:pPr>
          </w:p>
        </w:tc>
        <w:tc>
          <w:tcPr>
            <w:tcW w:w="952" w:type="dxa"/>
            <w:gridSpan w:val="2"/>
          </w:tcPr>
          <w:p w:rsidR="00A4739B" w:rsidRPr="00B86361" w:rsidRDefault="00A4739B" w:rsidP="00F00F1F">
            <w:pPr>
              <w:rPr>
                <w:rFonts w:cs="Arial"/>
                <w:sz w:val="20"/>
                <w:szCs w:val="20"/>
              </w:rPr>
            </w:pPr>
          </w:p>
        </w:tc>
        <w:tc>
          <w:tcPr>
            <w:tcW w:w="2754" w:type="dxa"/>
            <w:gridSpan w:val="3"/>
            <w:vAlign w:val="center"/>
          </w:tcPr>
          <w:p w:rsidR="00A4739B" w:rsidRPr="00B86361" w:rsidRDefault="00A4739B" w:rsidP="00F00F1F">
            <w:pPr>
              <w:rPr>
                <w:rFonts w:cs="Arial"/>
                <w:sz w:val="20"/>
                <w:szCs w:val="20"/>
              </w:rPr>
            </w:pPr>
          </w:p>
        </w:tc>
      </w:tr>
    </w:tbl>
    <w:p w:rsidR="00C2525E" w:rsidRDefault="00C2525E" w:rsidP="00F00F1F">
      <w:pPr>
        <w:autoSpaceDE w:val="0"/>
        <w:autoSpaceDN w:val="0"/>
        <w:adjustRightInd w:val="0"/>
        <w:spacing w:line="276" w:lineRule="auto"/>
        <w:rPr>
          <w:rFonts w:eastAsia="Calibri" w:cs="Arial"/>
          <w:b/>
          <w:bCs/>
          <w:sz w:val="24"/>
          <w:szCs w:val="24"/>
          <w:lang w:val="sr-Latn-RS"/>
        </w:rPr>
      </w:pPr>
    </w:p>
    <w:p w:rsidR="00F00F1F" w:rsidRDefault="00F00F1F" w:rsidP="00F00F1F">
      <w:pPr>
        <w:autoSpaceDE w:val="0"/>
        <w:autoSpaceDN w:val="0"/>
        <w:adjustRightInd w:val="0"/>
        <w:spacing w:line="276" w:lineRule="auto"/>
        <w:rPr>
          <w:rFonts w:eastAsia="Calibri" w:cs="Arial"/>
          <w:b/>
          <w:bCs/>
          <w:sz w:val="24"/>
          <w:szCs w:val="24"/>
          <w:lang w:val="sr-Cyrl-RS"/>
        </w:rPr>
      </w:pPr>
      <w:r>
        <w:rPr>
          <w:rFonts w:eastAsia="Calibri" w:cs="Arial"/>
          <w:b/>
          <w:bCs/>
          <w:sz w:val="24"/>
          <w:szCs w:val="24"/>
          <w:lang w:val="sr-Latn-RS"/>
        </w:rPr>
        <w:t xml:space="preserve">IX </w:t>
      </w:r>
      <w:r>
        <w:rPr>
          <w:rFonts w:eastAsia="Calibri" w:cs="Arial"/>
          <w:b/>
          <w:bCs/>
          <w:sz w:val="24"/>
          <w:szCs w:val="24"/>
          <w:lang w:val="sr-Cyrl-RS"/>
        </w:rPr>
        <w:t>ТЦ НИШ</w:t>
      </w:r>
    </w:p>
    <w:tbl>
      <w:tblPr>
        <w:tblW w:w="11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9"/>
        <w:gridCol w:w="1756"/>
        <w:gridCol w:w="992"/>
        <w:gridCol w:w="1134"/>
        <w:gridCol w:w="993"/>
        <w:gridCol w:w="1134"/>
        <w:gridCol w:w="992"/>
        <w:gridCol w:w="1276"/>
        <w:gridCol w:w="992"/>
        <w:gridCol w:w="1422"/>
      </w:tblGrid>
      <w:tr w:rsidR="003B2FFF" w:rsidRPr="003B2FFF" w:rsidTr="003B2FFF">
        <w:trPr>
          <w:trHeight w:val="1043"/>
          <w:jc w:val="center"/>
        </w:trPr>
        <w:tc>
          <w:tcPr>
            <w:tcW w:w="649" w:type="dxa"/>
            <w:vAlign w:val="center"/>
          </w:tcPr>
          <w:p w:rsidR="003B2FFF" w:rsidRPr="003B2FFF" w:rsidRDefault="003B2FFF" w:rsidP="005878B5">
            <w:pPr>
              <w:jc w:val="center"/>
              <w:rPr>
                <w:rFonts w:cs="Arial"/>
                <w:b/>
                <w:sz w:val="20"/>
                <w:szCs w:val="20"/>
              </w:rPr>
            </w:pPr>
            <w:r w:rsidRPr="003B2FFF">
              <w:rPr>
                <w:rFonts w:cs="Arial"/>
                <w:b/>
                <w:sz w:val="20"/>
                <w:szCs w:val="20"/>
              </w:rPr>
              <w:t>Рб.</w:t>
            </w:r>
          </w:p>
        </w:tc>
        <w:tc>
          <w:tcPr>
            <w:tcW w:w="1756" w:type="dxa"/>
            <w:vAlign w:val="center"/>
          </w:tcPr>
          <w:p w:rsidR="003B2FFF" w:rsidRPr="003B2FFF" w:rsidRDefault="003B2FFF" w:rsidP="005878B5">
            <w:pPr>
              <w:jc w:val="center"/>
              <w:rPr>
                <w:rFonts w:cs="Arial"/>
                <w:b/>
                <w:sz w:val="20"/>
                <w:szCs w:val="20"/>
              </w:rPr>
            </w:pPr>
            <w:r w:rsidRPr="003B2FFF">
              <w:rPr>
                <w:rFonts w:cs="Arial"/>
                <w:b/>
                <w:sz w:val="20"/>
                <w:szCs w:val="20"/>
              </w:rPr>
              <w:t>Врста услуге</w:t>
            </w:r>
          </w:p>
        </w:tc>
        <w:tc>
          <w:tcPr>
            <w:tcW w:w="992" w:type="dxa"/>
            <w:vAlign w:val="center"/>
          </w:tcPr>
          <w:p w:rsidR="003B2FFF" w:rsidRPr="003B2FFF" w:rsidRDefault="003B2FFF" w:rsidP="005878B5">
            <w:pPr>
              <w:jc w:val="center"/>
              <w:rPr>
                <w:rFonts w:cs="Arial"/>
                <w:b/>
                <w:sz w:val="20"/>
                <w:szCs w:val="20"/>
              </w:rPr>
            </w:pPr>
            <w:r w:rsidRPr="003B2FFF">
              <w:rPr>
                <w:rFonts w:cs="Arial"/>
                <w:b/>
                <w:sz w:val="20"/>
                <w:szCs w:val="20"/>
              </w:rPr>
              <w:t>Кол. m2</w:t>
            </w:r>
          </w:p>
        </w:tc>
        <w:tc>
          <w:tcPr>
            <w:tcW w:w="1134" w:type="dxa"/>
            <w:vAlign w:val="center"/>
          </w:tcPr>
          <w:p w:rsidR="003B2FFF" w:rsidRPr="003B2FFF" w:rsidRDefault="003B2FFF" w:rsidP="005878B5">
            <w:pPr>
              <w:jc w:val="center"/>
              <w:rPr>
                <w:rFonts w:cs="Arial"/>
                <w:b/>
                <w:sz w:val="20"/>
                <w:szCs w:val="20"/>
              </w:rPr>
            </w:pPr>
            <w:r w:rsidRPr="001D65DA">
              <w:rPr>
                <w:rFonts w:eastAsia="Calibri" w:cs="Arial"/>
                <w:b/>
                <w:sz w:val="20"/>
                <w:szCs w:val="20"/>
                <w:lang w:val="sr-Cyrl-RS"/>
              </w:rPr>
              <w:t>Јед</w:t>
            </w:r>
            <w:r>
              <w:rPr>
                <w:rFonts w:eastAsia="Calibri" w:cs="Arial"/>
                <w:b/>
                <w:sz w:val="20"/>
                <w:szCs w:val="20"/>
                <w:lang w:val="sr-Latn-RS"/>
              </w:rPr>
              <w:t>.</w:t>
            </w:r>
            <w:r w:rsidRPr="001D65DA">
              <w:rPr>
                <w:rFonts w:eastAsia="Calibri" w:cs="Arial"/>
                <w:b/>
                <w:sz w:val="20"/>
                <w:szCs w:val="20"/>
                <w:lang w:val="sr-Cyrl-RS"/>
              </w:rPr>
              <w:t xml:space="preserve"> </w:t>
            </w:r>
            <w:r>
              <w:rPr>
                <w:rFonts w:eastAsia="Calibri" w:cs="Arial"/>
                <w:b/>
                <w:sz w:val="20"/>
                <w:szCs w:val="20"/>
                <w:lang w:val="sr-Cyrl-RS"/>
              </w:rPr>
              <w:t>ц</w:t>
            </w:r>
            <w:r w:rsidRPr="001D65DA">
              <w:rPr>
                <w:rFonts w:eastAsia="Calibri" w:cs="Arial"/>
                <w:b/>
                <w:sz w:val="20"/>
                <w:szCs w:val="20"/>
              </w:rPr>
              <w:t>ена</w:t>
            </w:r>
            <w:r w:rsidRPr="003B2FFF">
              <w:rPr>
                <w:rFonts w:cs="Arial"/>
                <w:b/>
                <w:sz w:val="20"/>
                <w:szCs w:val="20"/>
              </w:rPr>
              <w:t xml:space="preserve"> РСД без ПДВ-а по m2</w:t>
            </w:r>
          </w:p>
        </w:tc>
        <w:tc>
          <w:tcPr>
            <w:tcW w:w="993" w:type="dxa"/>
          </w:tcPr>
          <w:p w:rsidR="003B2FFF" w:rsidRPr="003B2FFF" w:rsidRDefault="003B2FFF" w:rsidP="005878B5">
            <w:pPr>
              <w:jc w:val="center"/>
              <w:rPr>
                <w:rFonts w:cs="Arial"/>
                <w:b/>
                <w:sz w:val="20"/>
                <w:szCs w:val="20"/>
              </w:rPr>
            </w:pPr>
            <w:r w:rsidRPr="001D65DA">
              <w:rPr>
                <w:rFonts w:eastAsia="Calibri" w:cs="Arial"/>
                <w:b/>
                <w:sz w:val="20"/>
                <w:szCs w:val="20"/>
                <w:lang w:val="sr-Cyrl-RS"/>
              </w:rPr>
              <w:t>Јед</w:t>
            </w:r>
            <w:r>
              <w:rPr>
                <w:rFonts w:eastAsia="Calibri" w:cs="Arial"/>
                <w:b/>
                <w:sz w:val="20"/>
                <w:szCs w:val="20"/>
                <w:lang w:val="sr-Latn-RS"/>
              </w:rPr>
              <w:t>.</w:t>
            </w:r>
            <w:r w:rsidRPr="001D65DA">
              <w:rPr>
                <w:rFonts w:eastAsia="Calibri" w:cs="Arial"/>
                <w:b/>
                <w:sz w:val="20"/>
                <w:szCs w:val="20"/>
                <w:lang w:val="sr-Cyrl-RS"/>
              </w:rPr>
              <w:t xml:space="preserve"> </w:t>
            </w:r>
            <w:r>
              <w:rPr>
                <w:rFonts w:eastAsia="Calibri" w:cs="Arial"/>
                <w:b/>
                <w:sz w:val="20"/>
                <w:szCs w:val="20"/>
                <w:lang w:val="sr-Cyrl-RS"/>
              </w:rPr>
              <w:t>ц</w:t>
            </w:r>
            <w:r w:rsidRPr="001D65DA">
              <w:rPr>
                <w:rFonts w:eastAsia="Calibri" w:cs="Arial"/>
                <w:b/>
                <w:sz w:val="20"/>
                <w:szCs w:val="20"/>
              </w:rPr>
              <w:t>ена</w:t>
            </w:r>
            <w:r w:rsidRPr="001D65DA">
              <w:rPr>
                <w:rFonts w:eastAsia="Calibri" w:cs="Arial"/>
                <w:b/>
                <w:sz w:val="20"/>
                <w:szCs w:val="20"/>
                <w:lang w:val="sr-Cyrl-RS"/>
              </w:rPr>
              <w:t xml:space="preserve"> </w:t>
            </w:r>
            <w:r w:rsidRPr="001D65DA">
              <w:rPr>
                <w:rFonts w:eastAsia="Calibri" w:cs="Arial"/>
                <w:b/>
                <w:sz w:val="20"/>
                <w:szCs w:val="20"/>
              </w:rPr>
              <w:t xml:space="preserve">РСД </w:t>
            </w:r>
            <w:r>
              <w:rPr>
                <w:rFonts w:cs="Arial"/>
                <w:b/>
                <w:sz w:val="20"/>
                <w:szCs w:val="20"/>
                <w:lang w:val="sr-Cyrl-RS"/>
              </w:rPr>
              <w:t>са</w:t>
            </w:r>
            <w:r w:rsidRPr="001D65DA">
              <w:rPr>
                <w:rFonts w:eastAsia="Calibri" w:cs="Arial"/>
                <w:b/>
                <w:sz w:val="20"/>
                <w:szCs w:val="20"/>
              </w:rPr>
              <w:t xml:space="preserve"> ПДВ</w:t>
            </w:r>
            <w:r w:rsidRPr="001D65DA">
              <w:rPr>
                <w:rFonts w:eastAsia="Calibri" w:cs="Arial"/>
                <w:b/>
                <w:sz w:val="20"/>
                <w:szCs w:val="20"/>
                <w:lang w:val="sr-Cyrl-RS"/>
              </w:rPr>
              <w:t xml:space="preserve"> п</w:t>
            </w:r>
            <w:r w:rsidRPr="001D65DA">
              <w:rPr>
                <w:rFonts w:eastAsia="Calibri" w:cs="Arial"/>
                <w:b/>
                <w:sz w:val="20"/>
                <w:szCs w:val="20"/>
              </w:rPr>
              <w:t>о m2</w:t>
            </w:r>
          </w:p>
        </w:tc>
        <w:tc>
          <w:tcPr>
            <w:tcW w:w="1134" w:type="dxa"/>
            <w:vAlign w:val="center"/>
          </w:tcPr>
          <w:p w:rsidR="003B2FFF" w:rsidRPr="003B2FFF" w:rsidRDefault="003B2FFF" w:rsidP="005878B5">
            <w:pPr>
              <w:jc w:val="center"/>
              <w:rPr>
                <w:rFonts w:cs="Arial"/>
                <w:b/>
                <w:sz w:val="20"/>
                <w:szCs w:val="20"/>
              </w:rPr>
            </w:pPr>
            <w:r w:rsidRPr="003B2FFF">
              <w:rPr>
                <w:rFonts w:cs="Arial"/>
                <w:b/>
                <w:sz w:val="20"/>
                <w:szCs w:val="20"/>
              </w:rPr>
              <w:t>Цена РСД по једној фази без ПДВ</w:t>
            </w:r>
          </w:p>
        </w:tc>
        <w:tc>
          <w:tcPr>
            <w:tcW w:w="992" w:type="dxa"/>
            <w:vAlign w:val="center"/>
          </w:tcPr>
          <w:p w:rsidR="003B2FFF" w:rsidRPr="003B2FFF" w:rsidRDefault="003B2FFF" w:rsidP="005878B5">
            <w:pPr>
              <w:jc w:val="center"/>
              <w:rPr>
                <w:rFonts w:cs="Arial"/>
                <w:b/>
                <w:sz w:val="20"/>
                <w:szCs w:val="20"/>
              </w:rPr>
            </w:pPr>
            <w:r w:rsidRPr="003B2FFF">
              <w:rPr>
                <w:rFonts w:cs="Arial"/>
                <w:b/>
                <w:sz w:val="20"/>
                <w:szCs w:val="20"/>
              </w:rPr>
              <w:t>Број фаза</w:t>
            </w:r>
          </w:p>
        </w:tc>
        <w:tc>
          <w:tcPr>
            <w:tcW w:w="1276" w:type="dxa"/>
            <w:vAlign w:val="center"/>
          </w:tcPr>
          <w:p w:rsidR="003B2FFF" w:rsidRPr="003B2FFF" w:rsidRDefault="003B2FFF" w:rsidP="005878B5">
            <w:pPr>
              <w:jc w:val="center"/>
              <w:rPr>
                <w:rFonts w:cs="Arial"/>
                <w:b/>
                <w:sz w:val="20"/>
                <w:szCs w:val="20"/>
              </w:rPr>
            </w:pPr>
            <w:r w:rsidRPr="003B2FFF">
              <w:rPr>
                <w:rFonts w:cs="Arial"/>
                <w:b/>
                <w:sz w:val="20"/>
                <w:szCs w:val="20"/>
              </w:rPr>
              <w:t>Укупно РСД без ПДВ</w:t>
            </w:r>
          </w:p>
        </w:tc>
        <w:tc>
          <w:tcPr>
            <w:tcW w:w="992" w:type="dxa"/>
            <w:vAlign w:val="center"/>
          </w:tcPr>
          <w:p w:rsidR="003B2FFF" w:rsidRPr="003B2FFF" w:rsidRDefault="003B2FFF" w:rsidP="005878B5">
            <w:pPr>
              <w:jc w:val="center"/>
              <w:rPr>
                <w:rFonts w:cs="Arial"/>
                <w:b/>
                <w:sz w:val="20"/>
                <w:szCs w:val="20"/>
              </w:rPr>
            </w:pPr>
            <w:r w:rsidRPr="003B2FFF">
              <w:rPr>
                <w:rFonts w:cs="Arial"/>
                <w:b/>
                <w:sz w:val="20"/>
                <w:szCs w:val="20"/>
              </w:rPr>
              <w:t>ПДВ</w:t>
            </w:r>
          </w:p>
        </w:tc>
        <w:tc>
          <w:tcPr>
            <w:tcW w:w="1422" w:type="dxa"/>
            <w:vAlign w:val="center"/>
          </w:tcPr>
          <w:p w:rsidR="003B2FFF" w:rsidRPr="003B2FFF" w:rsidRDefault="003B2FFF" w:rsidP="005878B5">
            <w:pPr>
              <w:autoSpaceDE w:val="0"/>
              <w:autoSpaceDN w:val="0"/>
              <w:adjustRightInd w:val="0"/>
              <w:jc w:val="center"/>
              <w:rPr>
                <w:rFonts w:eastAsia="Calibri" w:cs="Arial"/>
                <w:b/>
                <w:sz w:val="20"/>
                <w:szCs w:val="20"/>
              </w:rPr>
            </w:pPr>
            <w:r w:rsidRPr="003B2FFF">
              <w:rPr>
                <w:rFonts w:cs="Arial"/>
                <w:b/>
                <w:sz w:val="20"/>
                <w:szCs w:val="20"/>
              </w:rPr>
              <w:t>Укупно РСД са ПДВ</w:t>
            </w:r>
          </w:p>
        </w:tc>
      </w:tr>
      <w:tr w:rsidR="00A04F6C" w:rsidRPr="003B2FFF" w:rsidTr="00D56715">
        <w:trPr>
          <w:trHeight w:val="440"/>
          <w:jc w:val="center"/>
        </w:trPr>
        <w:tc>
          <w:tcPr>
            <w:tcW w:w="649" w:type="dxa"/>
            <w:vAlign w:val="center"/>
          </w:tcPr>
          <w:p w:rsidR="00A04F6C" w:rsidRPr="00B86361" w:rsidRDefault="00A04F6C" w:rsidP="00A04F6C">
            <w:pPr>
              <w:jc w:val="center"/>
              <w:rPr>
                <w:rFonts w:eastAsia="Calibri" w:cs="Arial"/>
                <w:b/>
                <w:bCs/>
                <w:color w:val="A6A6A6" w:themeColor="background1" w:themeShade="A6"/>
                <w:sz w:val="20"/>
                <w:szCs w:val="20"/>
              </w:rPr>
            </w:pPr>
            <w:r w:rsidRPr="00B86361">
              <w:rPr>
                <w:rFonts w:eastAsia="Calibri" w:cs="Arial"/>
                <w:b/>
                <w:bCs/>
                <w:color w:val="A6A6A6" w:themeColor="background1" w:themeShade="A6"/>
                <w:sz w:val="20"/>
                <w:szCs w:val="20"/>
              </w:rPr>
              <w:t>I</w:t>
            </w:r>
          </w:p>
        </w:tc>
        <w:tc>
          <w:tcPr>
            <w:tcW w:w="1756" w:type="dxa"/>
            <w:vAlign w:val="center"/>
          </w:tcPr>
          <w:p w:rsidR="00A04F6C" w:rsidRPr="00B86361" w:rsidRDefault="00A04F6C" w:rsidP="00A04F6C">
            <w:pPr>
              <w:jc w:val="center"/>
              <w:rPr>
                <w:rFonts w:eastAsia="Calibri" w:cs="Arial"/>
                <w:b/>
                <w:bCs/>
                <w:color w:val="A6A6A6" w:themeColor="background1" w:themeShade="A6"/>
                <w:sz w:val="20"/>
                <w:szCs w:val="20"/>
                <w:lang w:val="sr-Cyrl-RS"/>
              </w:rPr>
            </w:pPr>
            <w:r w:rsidRPr="00B86361">
              <w:rPr>
                <w:rFonts w:eastAsia="Calibri" w:cs="Arial"/>
                <w:b/>
                <w:bCs/>
                <w:color w:val="A6A6A6" w:themeColor="background1" w:themeShade="A6"/>
                <w:sz w:val="20"/>
                <w:szCs w:val="20"/>
                <w:lang w:val="sr-Cyrl-RS"/>
              </w:rPr>
              <w:t>II</w:t>
            </w:r>
          </w:p>
        </w:tc>
        <w:tc>
          <w:tcPr>
            <w:tcW w:w="992" w:type="dxa"/>
            <w:vAlign w:val="center"/>
          </w:tcPr>
          <w:p w:rsidR="00A04F6C" w:rsidRPr="00B86361" w:rsidRDefault="00A04F6C" w:rsidP="00A04F6C">
            <w:pPr>
              <w:jc w:val="center"/>
              <w:rPr>
                <w:rFonts w:eastAsia="Calibri" w:cs="Arial"/>
                <w:b/>
                <w:color w:val="A6A6A6" w:themeColor="background1" w:themeShade="A6"/>
                <w:sz w:val="20"/>
                <w:szCs w:val="20"/>
                <w:lang w:val="sr-Cyrl-RS"/>
              </w:rPr>
            </w:pPr>
            <w:r w:rsidRPr="00B86361">
              <w:rPr>
                <w:rFonts w:eastAsia="Calibri" w:cs="Arial"/>
                <w:b/>
                <w:color w:val="A6A6A6" w:themeColor="background1" w:themeShade="A6"/>
                <w:sz w:val="20"/>
                <w:szCs w:val="20"/>
                <w:lang w:val="sr-Cyrl-RS"/>
              </w:rPr>
              <w:t>III</w:t>
            </w:r>
          </w:p>
        </w:tc>
        <w:tc>
          <w:tcPr>
            <w:tcW w:w="1134" w:type="dxa"/>
            <w:vAlign w:val="center"/>
          </w:tcPr>
          <w:p w:rsidR="00A04F6C" w:rsidRPr="00B86361" w:rsidRDefault="00A04F6C" w:rsidP="00A04F6C">
            <w:pPr>
              <w:jc w:val="center"/>
              <w:rPr>
                <w:rFonts w:eastAsia="Calibri" w:cs="Arial"/>
                <w:b/>
                <w:color w:val="A6A6A6" w:themeColor="background1" w:themeShade="A6"/>
                <w:sz w:val="20"/>
                <w:szCs w:val="20"/>
                <w:lang w:val="sr-Cyrl-RS"/>
              </w:rPr>
            </w:pPr>
            <w:r w:rsidRPr="00B86361">
              <w:rPr>
                <w:rFonts w:eastAsia="Calibri" w:cs="Arial"/>
                <w:b/>
                <w:color w:val="A6A6A6" w:themeColor="background1" w:themeShade="A6"/>
                <w:sz w:val="20"/>
                <w:szCs w:val="20"/>
                <w:lang w:val="sr-Cyrl-RS"/>
              </w:rPr>
              <w:t>IV</w:t>
            </w:r>
          </w:p>
        </w:tc>
        <w:tc>
          <w:tcPr>
            <w:tcW w:w="993" w:type="dxa"/>
            <w:vAlign w:val="center"/>
          </w:tcPr>
          <w:p w:rsidR="00A04F6C" w:rsidRPr="00B86361" w:rsidRDefault="00A04F6C" w:rsidP="00A04F6C">
            <w:pPr>
              <w:jc w:val="center"/>
              <w:rPr>
                <w:rFonts w:eastAsia="Calibri" w:cs="Arial"/>
                <w:b/>
                <w:color w:val="A6A6A6" w:themeColor="background1" w:themeShade="A6"/>
                <w:sz w:val="20"/>
                <w:szCs w:val="20"/>
                <w:lang w:val="sr-Cyrl-RS"/>
              </w:rPr>
            </w:pPr>
            <w:r w:rsidRPr="00B86361">
              <w:rPr>
                <w:rFonts w:eastAsia="Calibri" w:cs="Arial"/>
                <w:b/>
                <w:color w:val="A6A6A6" w:themeColor="background1" w:themeShade="A6"/>
                <w:sz w:val="20"/>
                <w:szCs w:val="20"/>
                <w:lang w:val="sr-Cyrl-RS"/>
              </w:rPr>
              <w:t>V</w:t>
            </w:r>
          </w:p>
        </w:tc>
        <w:tc>
          <w:tcPr>
            <w:tcW w:w="1134" w:type="dxa"/>
            <w:vAlign w:val="center"/>
          </w:tcPr>
          <w:p w:rsidR="00A04F6C" w:rsidRPr="00B86361" w:rsidRDefault="00A04F6C" w:rsidP="00A04F6C">
            <w:pPr>
              <w:jc w:val="center"/>
              <w:rPr>
                <w:rFonts w:eastAsia="Calibri" w:cs="Arial"/>
                <w:b/>
                <w:color w:val="A6A6A6" w:themeColor="background1" w:themeShade="A6"/>
                <w:sz w:val="20"/>
                <w:szCs w:val="20"/>
                <w:lang w:val="sr-Latn-RS"/>
              </w:rPr>
            </w:pPr>
            <w:r w:rsidRPr="00B86361">
              <w:rPr>
                <w:rFonts w:eastAsia="Calibri" w:cs="Arial"/>
                <w:b/>
                <w:color w:val="A6A6A6" w:themeColor="background1" w:themeShade="A6"/>
                <w:sz w:val="20"/>
                <w:szCs w:val="20"/>
                <w:lang w:val="sr-Cyrl-RS"/>
              </w:rPr>
              <w:t>VI</w:t>
            </w:r>
          </w:p>
          <w:p w:rsidR="00A04F6C" w:rsidRPr="00B86361" w:rsidRDefault="00A04F6C" w:rsidP="00A04F6C">
            <w:pPr>
              <w:jc w:val="center"/>
              <w:rPr>
                <w:rFonts w:eastAsia="Calibri" w:cs="Arial"/>
                <w:b/>
                <w:color w:val="A6A6A6" w:themeColor="background1" w:themeShade="A6"/>
                <w:sz w:val="20"/>
                <w:szCs w:val="20"/>
                <w:lang w:val="sr-Cyrl-RS"/>
              </w:rPr>
            </w:pPr>
            <w:r w:rsidRPr="00B86361">
              <w:rPr>
                <w:rFonts w:eastAsia="Calibri" w:cs="Arial"/>
                <w:b/>
                <w:color w:val="A6A6A6" w:themeColor="background1" w:themeShade="A6"/>
                <w:sz w:val="20"/>
                <w:szCs w:val="20"/>
                <w:lang w:val="sr-Latn-RS"/>
              </w:rPr>
              <w:t>(</w:t>
            </w:r>
            <w:r w:rsidRPr="00B86361">
              <w:rPr>
                <w:rFonts w:eastAsia="Calibri" w:cs="Arial"/>
                <w:b/>
                <w:bCs/>
                <w:color w:val="A6A6A6" w:themeColor="background1" w:themeShade="A6"/>
                <w:sz w:val="20"/>
                <w:szCs w:val="20"/>
              </w:rPr>
              <w:t>VI=</w:t>
            </w:r>
            <w:r w:rsidRPr="00B86361">
              <w:rPr>
                <w:rFonts w:eastAsia="Calibri" w:cs="Arial"/>
                <w:b/>
                <w:color w:val="A6A6A6" w:themeColor="background1" w:themeShade="A6"/>
                <w:sz w:val="20"/>
                <w:szCs w:val="20"/>
                <w:lang w:val="sr-Cyrl-RS"/>
              </w:rPr>
              <w:t>III</w:t>
            </w:r>
            <w:r w:rsidRPr="00B86361">
              <w:rPr>
                <w:rFonts w:eastAsia="Calibri" w:cs="Arial"/>
                <w:b/>
                <w:color w:val="A6A6A6" w:themeColor="background1" w:themeShade="A6"/>
                <w:sz w:val="20"/>
                <w:szCs w:val="20"/>
              </w:rPr>
              <w:t xml:space="preserve"> </w:t>
            </w:r>
            <w:r w:rsidRPr="00B86361">
              <w:rPr>
                <w:rFonts w:eastAsia="Calibri" w:cs="Arial"/>
                <w:b/>
                <w:color w:val="A6A6A6" w:themeColor="background1" w:themeShade="A6"/>
                <w:sz w:val="20"/>
                <w:szCs w:val="20"/>
                <w:lang w:val="sr-Cyrl-RS"/>
              </w:rPr>
              <w:t>х</w:t>
            </w:r>
            <w:r w:rsidRPr="00B86361">
              <w:rPr>
                <w:rFonts w:eastAsia="Calibri" w:cs="Arial"/>
                <w:b/>
                <w:color w:val="A6A6A6" w:themeColor="background1" w:themeShade="A6"/>
                <w:sz w:val="20"/>
                <w:szCs w:val="20"/>
              </w:rPr>
              <w:t xml:space="preserve"> </w:t>
            </w:r>
            <w:r w:rsidRPr="00B86361">
              <w:rPr>
                <w:rFonts w:eastAsia="Calibri" w:cs="Arial"/>
                <w:b/>
                <w:color w:val="A6A6A6" w:themeColor="background1" w:themeShade="A6"/>
                <w:sz w:val="20"/>
                <w:szCs w:val="20"/>
                <w:lang w:val="sr-Cyrl-RS"/>
              </w:rPr>
              <w:t>IV)</w:t>
            </w:r>
          </w:p>
        </w:tc>
        <w:tc>
          <w:tcPr>
            <w:tcW w:w="992" w:type="dxa"/>
            <w:vAlign w:val="center"/>
          </w:tcPr>
          <w:p w:rsidR="00A04F6C" w:rsidRPr="00B86361" w:rsidRDefault="00A04F6C" w:rsidP="00A04F6C">
            <w:pPr>
              <w:jc w:val="center"/>
              <w:rPr>
                <w:rFonts w:eastAsia="Calibri" w:cs="Arial"/>
                <w:b/>
                <w:color w:val="A6A6A6" w:themeColor="background1" w:themeShade="A6"/>
                <w:sz w:val="20"/>
                <w:szCs w:val="20"/>
                <w:lang w:val="sr-Latn-RS"/>
              </w:rPr>
            </w:pPr>
            <w:r w:rsidRPr="00B86361">
              <w:rPr>
                <w:rFonts w:eastAsia="Calibri" w:cs="Arial"/>
                <w:b/>
                <w:color w:val="A6A6A6" w:themeColor="background1" w:themeShade="A6"/>
                <w:sz w:val="20"/>
                <w:szCs w:val="20"/>
                <w:lang w:val="sr-Cyrl-RS"/>
              </w:rPr>
              <w:t>VI</w:t>
            </w:r>
            <w:r w:rsidRPr="00B86361">
              <w:rPr>
                <w:rFonts w:eastAsia="Calibri" w:cs="Arial"/>
                <w:b/>
                <w:color w:val="A6A6A6" w:themeColor="background1" w:themeShade="A6"/>
                <w:sz w:val="20"/>
                <w:szCs w:val="20"/>
                <w:lang w:val="sr-Latn-RS"/>
              </w:rPr>
              <w:t>I</w:t>
            </w:r>
          </w:p>
        </w:tc>
        <w:tc>
          <w:tcPr>
            <w:tcW w:w="1276" w:type="dxa"/>
            <w:vAlign w:val="center"/>
          </w:tcPr>
          <w:p w:rsidR="00A04F6C" w:rsidRPr="00B86361" w:rsidRDefault="00A04F6C" w:rsidP="00A04F6C">
            <w:pPr>
              <w:jc w:val="center"/>
              <w:rPr>
                <w:rFonts w:eastAsia="Calibri" w:cs="Arial"/>
                <w:b/>
                <w:color w:val="A6A6A6" w:themeColor="background1" w:themeShade="A6"/>
                <w:sz w:val="20"/>
                <w:szCs w:val="20"/>
                <w:lang w:val="sr-Latn-RS"/>
              </w:rPr>
            </w:pPr>
            <w:r w:rsidRPr="00B86361">
              <w:rPr>
                <w:rFonts w:eastAsia="Calibri" w:cs="Arial"/>
                <w:b/>
                <w:color w:val="A6A6A6" w:themeColor="background1" w:themeShade="A6"/>
                <w:sz w:val="20"/>
                <w:szCs w:val="20"/>
                <w:lang w:val="sr-Cyrl-RS"/>
              </w:rPr>
              <w:t>VI</w:t>
            </w:r>
            <w:r w:rsidRPr="00B86361">
              <w:rPr>
                <w:rFonts w:eastAsia="Calibri" w:cs="Arial"/>
                <w:b/>
                <w:color w:val="A6A6A6" w:themeColor="background1" w:themeShade="A6"/>
                <w:sz w:val="20"/>
                <w:szCs w:val="20"/>
                <w:lang w:val="sr-Latn-RS"/>
              </w:rPr>
              <w:t>II</w:t>
            </w:r>
          </w:p>
          <w:p w:rsidR="00A04F6C" w:rsidRPr="00B86361" w:rsidRDefault="00A04F6C" w:rsidP="00A04F6C">
            <w:pPr>
              <w:jc w:val="center"/>
              <w:rPr>
                <w:rFonts w:eastAsia="Calibri" w:cs="Arial"/>
                <w:b/>
                <w:color w:val="A6A6A6" w:themeColor="background1" w:themeShade="A6"/>
                <w:sz w:val="20"/>
                <w:szCs w:val="20"/>
                <w:lang w:val="sr-Cyrl-RS"/>
              </w:rPr>
            </w:pPr>
            <w:r w:rsidRPr="00B86361">
              <w:rPr>
                <w:rFonts w:eastAsia="Calibri" w:cs="Arial"/>
                <w:b/>
                <w:color w:val="A6A6A6" w:themeColor="background1" w:themeShade="A6"/>
                <w:sz w:val="20"/>
                <w:szCs w:val="20"/>
                <w:lang w:val="sr-Cyrl-RS"/>
              </w:rPr>
              <w:t>(</w:t>
            </w:r>
            <w:r w:rsidRPr="00B86361">
              <w:rPr>
                <w:rFonts w:eastAsia="Calibri" w:cs="Arial"/>
                <w:b/>
                <w:bCs/>
                <w:color w:val="A6A6A6" w:themeColor="background1" w:themeShade="A6"/>
                <w:sz w:val="20"/>
                <w:szCs w:val="20"/>
              </w:rPr>
              <w:t>VIII=</w:t>
            </w:r>
            <w:r w:rsidRPr="00B86361">
              <w:rPr>
                <w:rFonts w:eastAsia="Calibri" w:cs="Arial"/>
                <w:b/>
                <w:color w:val="A6A6A6" w:themeColor="background1" w:themeShade="A6"/>
                <w:sz w:val="20"/>
                <w:szCs w:val="20"/>
                <w:lang w:val="sr-Latn-RS"/>
              </w:rPr>
              <w:t>Vi</w:t>
            </w:r>
            <w:r w:rsidRPr="00B86361">
              <w:rPr>
                <w:rFonts w:eastAsia="Calibri" w:cs="Arial"/>
                <w:b/>
                <w:color w:val="A6A6A6" w:themeColor="background1" w:themeShade="A6"/>
                <w:sz w:val="20"/>
                <w:szCs w:val="20"/>
                <w:lang w:val="sr-Cyrl-RS"/>
              </w:rPr>
              <w:t>x</w:t>
            </w:r>
            <w:r w:rsidRPr="00B86361">
              <w:rPr>
                <w:rFonts w:eastAsia="Calibri" w:cs="Arial"/>
                <w:b/>
                <w:color w:val="A6A6A6" w:themeColor="background1" w:themeShade="A6"/>
                <w:sz w:val="20"/>
                <w:szCs w:val="20"/>
                <w:lang w:val="sr-Latn-RS"/>
              </w:rPr>
              <w:t xml:space="preserve"> </w:t>
            </w:r>
            <w:r w:rsidRPr="00B86361">
              <w:rPr>
                <w:rFonts w:eastAsia="Calibri" w:cs="Arial"/>
                <w:b/>
                <w:color w:val="A6A6A6" w:themeColor="background1" w:themeShade="A6"/>
                <w:sz w:val="20"/>
                <w:szCs w:val="20"/>
                <w:lang w:val="sr-Cyrl-RS"/>
              </w:rPr>
              <w:t>V</w:t>
            </w:r>
            <w:r w:rsidRPr="00B86361">
              <w:rPr>
                <w:rFonts w:eastAsia="Calibri" w:cs="Arial"/>
                <w:b/>
                <w:color w:val="A6A6A6" w:themeColor="background1" w:themeShade="A6"/>
                <w:sz w:val="20"/>
                <w:szCs w:val="20"/>
                <w:lang w:val="sr-Latn-RS"/>
              </w:rPr>
              <w:t>II</w:t>
            </w:r>
            <w:r w:rsidRPr="00B86361">
              <w:rPr>
                <w:rFonts w:eastAsia="Calibri" w:cs="Arial"/>
                <w:b/>
                <w:color w:val="A6A6A6" w:themeColor="background1" w:themeShade="A6"/>
                <w:sz w:val="20"/>
                <w:szCs w:val="20"/>
                <w:lang w:val="sr-Cyrl-RS"/>
              </w:rPr>
              <w:t>)</w:t>
            </w:r>
          </w:p>
        </w:tc>
        <w:tc>
          <w:tcPr>
            <w:tcW w:w="992" w:type="dxa"/>
            <w:vAlign w:val="center"/>
          </w:tcPr>
          <w:p w:rsidR="00A04F6C" w:rsidRPr="00B86361" w:rsidRDefault="00A04F6C" w:rsidP="00A04F6C">
            <w:pPr>
              <w:jc w:val="center"/>
              <w:rPr>
                <w:rFonts w:eastAsia="Calibri" w:cs="Arial"/>
                <w:b/>
                <w:color w:val="A6A6A6" w:themeColor="background1" w:themeShade="A6"/>
                <w:sz w:val="20"/>
                <w:szCs w:val="20"/>
                <w:lang w:val="sr-Latn-RS"/>
              </w:rPr>
            </w:pPr>
            <w:r w:rsidRPr="00B86361">
              <w:rPr>
                <w:rFonts w:eastAsia="Calibri" w:cs="Arial"/>
                <w:b/>
                <w:color w:val="A6A6A6" w:themeColor="background1" w:themeShade="A6"/>
                <w:sz w:val="20"/>
                <w:szCs w:val="20"/>
                <w:lang w:val="sr-Latn-RS"/>
              </w:rPr>
              <w:t>IX</w:t>
            </w:r>
          </w:p>
        </w:tc>
        <w:tc>
          <w:tcPr>
            <w:tcW w:w="1422" w:type="dxa"/>
            <w:vAlign w:val="center"/>
          </w:tcPr>
          <w:p w:rsidR="00A04F6C" w:rsidRPr="00B86361" w:rsidRDefault="00A04F6C" w:rsidP="00A04F6C">
            <w:pPr>
              <w:jc w:val="center"/>
              <w:rPr>
                <w:rFonts w:eastAsia="Calibri" w:cs="Arial"/>
                <w:b/>
                <w:color w:val="A6A6A6" w:themeColor="background1" w:themeShade="A6"/>
                <w:sz w:val="20"/>
                <w:szCs w:val="20"/>
                <w:lang w:val="sr-Latn-RS"/>
              </w:rPr>
            </w:pPr>
            <w:r w:rsidRPr="00B86361">
              <w:rPr>
                <w:rFonts w:eastAsia="Calibri" w:cs="Arial"/>
                <w:b/>
                <w:color w:val="A6A6A6" w:themeColor="background1" w:themeShade="A6"/>
                <w:sz w:val="20"/>
                <w:szCs w:val="20"/>
                <w:lang w:val="sr-Latn-RS"/>
              </w:rPr>
              <w:t>X</w:t>
            </w:r>
          </w:p>
          <w:p w:rsidR="00A04F6C" w:rsidRPr="00B86361" w:rsidRDefault="00A04F6C" w:rsidP="00A04F6C">
            <w:pPr>
              <w:jc w:val="center"/>
              <w:rPr>
                <w:rFonts w:eastAsia="Calibri" w:cs="Arial"/>
                <w:b/>
                <w:color w:val="A6A6A6" w:themeColor="background1" w:themeShade="A6"/>
                <w:sz w:val="20"/>
                <w:szCs w:val="20"/>
                <w:lang w:val="sr-Latn-RS"/>
              </w:rPr>
            </w:pPr>
            <w:r w:rsidRPr="00B86361">
              <w:rPr>
                <w:rFonts w:eastAsia="Calibri" w:cs="Arial"/>
                <w:b/>
                <w:color w:val="A6A6A6" w:themeColor="background1" w:themeShade="A6"/>
                <w:sz w:val="20"/>
                <w:szCs w:val="20"/>
                <w:lang w:val="sr-Latn-RS"/>
              </w:rPr>
              <w:t>(X= VIII+IX)</w:t>
            </w:r>
          </w:p>
        </w:tc>
      </w:tr>
      <w:tr w:rsidR="003B2FFF" w:rsidRPr="003B2FFF" w:rsidTr="003B2FFF">
        <w:trPr>
          <w:trHeight w:val="810"/>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1.</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t>Пирот</w:t>
            </w:r>
            <w:r w:rsidRPr="003B2FFF">
              <w:rPr>
                <w:rFonts w:cs="Arial"/>
                <w:sz w:val="20"/>
                <w:szCs w:val="20"/>
                <w:lang w:val="sr-Cyrl-RS"/>
              </w:rPr>
              <w:t xml:space="preserve">, </w:t>
            </w:r>
            <w:r w:rsidRPr="003B2FFF">
              <w:rPr>
                <w:rFonts w:cs="Arial"/>
                <w:sz w:val="20"/>
                <w:szCs w:val="20"/>
              </w:rPr>
              <w:t>управна зграда, приручни магацин, ресторан и помоћни објекти</w:t>
            </w:r>
          </w:p>
        </w:tc>
        <w:tc>
          <w:tcPr>
            <w:tcW w:w="992" w:type="dxa"/>
            <w:vAlign w:val="center"/>
          </w:tcPr>
          <w:p w:rsidR="003B2FFF" w:rsidRPr="003B2FFF" w:rsidRDefault="003B2FFF" w:rsidP="00F00F1F">
            <w:pPr>
              <w:autoSpaceDE w:val="0"/>
              <w:autoSpaceDN w:val="0"/>
              <w:adjustRightInd w:val="0"/>
              <w:spacing w:line="256" w:lineRule="auto"/>
              <w:jc w:val="center"/>
              <w:rPr>
                <w:rFonts w:cs="Arial"/>
                <w:sz w:val="20"/>
                <w:szCs w:val="20"/>
              </w:rPr>
            </w:pPr>
            <w:r w:rsidRPr="003B2FFF">
              <w:rPr>
                <w:rFonts w:cs="Arial"/>
                <w:sz w:val="20"/>
                <w:szCs w:val="20"/>
              </w:rPr>
              <w:t>1756</w:t>
            </w:r>
          </w:p>
        </w:tc>
        <w:tc>
          <w:tcPr>
            <w:tcW w:w="1134" w:type="dxa"/>
            <w:vAlign w:val="center"/>
          </w:tcPr>
          <w:p w:rsidR="003B2FFF" w:rsidRPr="003B2FFF" w:rsidRDefault="003B2FFF" w:rsidP="00F00F1F">
            <w:pPr>
              <w:autoSpaceDE w:val="0"/>
              <w:autoSpaceDN w:val="0"/>
              <w:adjustRightInd w:val="0"/>
              <w:spacing w:line="256" w:lineRule="auto"/>
              <w:jc w:val="center"/>
              <w:rPr>
                <w:rFonts w:cs="Arial"/>
                <w:sz w:val="20"/>
                <w:szCs w:val="20"/>
              </w:rPr>
            </w:pPr>
          </w:p>
        </w:tc>
        <w:tc>
          <w:tcPr>
            <w:tcW w:w="993" w:type="dxa"/>
          </w:tcPr>
          <w:p w:rsidR="003B2FFF" w:rsidRPr="003B2FFF" w:rsidRDefault="003B2FFF" w:rsidP="00F00F1F">
            <w:pPr>
              <w:spacing w:line="256" w:lineRule="auto"/>
              <w:jc w:val="center"/>
              <w:rPr>
                <w:rFonts w:cs="Arial"/>
                <w:sz w:val="20"/>
                <w:szCs w:val="20"/>
              </w:rPr>
            </w:pPr>
          </w:p>
        </w:tc>
        <w:tc>
          <w:tcPr>
            <w:tcW w:w="1134" w:type="dxa"/>
            <w:vAlign w:val="center"/>
          </w:tcPr>
          <w:p w:rsidR="003B2FFF" w:rsidRPr="003B2FFF" w:rsidRDefault="003B2FFF" w:rsidP="00F00F1F">
            <w:pPr>
              <w:spacing w:line="256" w:lineRule="auto"/>
              <w:jc w:val="center"/>
              <w:rPr>
                <w:rFonts w:cs="Arial"/>
                <w:sz w:val="20"/>
                <w:szCs w:val="20"/>
              </w:rPr>
            </w:pPr>
          </w:p>
        </w:tc>
        <w:tc>
          <w:tcPr>
            <w:tcW w:w="992" w:type="dxa"/>
            <w:vAlign w:val="center"/>
          </w:tcPr>
          <w:p w:rsidR="003B2FFF" w:rsidRPr="003B2FFF" w:rsidRDefault="003B2FFF" w:rsidP="00F00F1F">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jc w:val="center"/>
              <w:rPr>
                <w:rFonts w:cs="Arial"/>
                <w:sz w:val="20"/>
                <w:szCs w:val="20"/>
              </w:rPr>
            </w:pPr>
          </w:p>
        </w:tc>
        <w:tc>
          <w:tcPr>
            <w:tcW w:w="992" w:type="dxa"/>
          </w:tcPr>
          <w:p w:rsidR="003B2FFF" w:rsidRPr="003B2FFF" w:rsidRDefault="003B2FFF" w:rsidP="00F00F1F">
            <w:pPr>
              <w:spacing w:line="256" w:lineRule="auto"/>
              <w:jc w:val="center"/>
              <w:rPr>
                <w:rFonts w:cs="Arial"/>
                <w:sz w:val="20"/>
                <w:szCs w:val="20"/>
              </w:rPr>
            </w:pPr>
          </w:p>
        </w:tc>
        <w:tc>
          <w:tcPr>
            <w:tcW w:w="1422" w:type="dxa"/>
          </w:tcPr>
          <w:p w:rsidR="003B2FFF" w:rsidRPr="003B2FFF" w:rsidRDefault="003B2FFF" w:rsidP="00F00F1F">
            <w:pPr>
              <w:spacing w:line="256" w:lineRule="auto"/>
              <w:jc w:val="center"/>
              <w:rPr>
                <w:rFonts w:cs="Arial"/>
                <w:sz w:val="20"/>
                <w:szCs w:val="20"/>
              </w:rPr>
            </w:pPr>
          </w:p>
        </w:tc>
      </w:tr>
      <w:tr w:rsidR="003B2FFF" w:rsidRPr="003B2FFF" w:rsidTr="003B2FFF">
        <w:trPr>
          <w:trHeight w:val="800"/>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2.</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rPr>
              <w:t>Услуга дератизације,Пирот</w:t>
            </w:r>
            <w:r w:rsidRPr="003B2FFF">
              <w:rPr>
                <w:rFonts w:cs="Arial"/>
                <w:sz w:val="20"/>
                <w:szCs w:val="20"/>
                <w:lang w:val="sr-Cyrl-RS"/>
              </w:rPr>
              <w:t xml:space="preserve">, </w:t>
            </w:r>
            <w:r w:rsidRPr="003B2FFF">
              <w:rPr>
                <w:rFonts w:cs="Arial"/>
                <w:sz w:val="20"/>
                <w:szCs w:val="20"/>
              </w:rPr>
              <w:t>радионица (браварска и аутомеханичарска) и заједничке просторије електромонтера</w:t>
            </w:r>
          </w:p>
        </w:tc>
        <w:tc>
          <w:tcPr>
            <w:tcW w:w="992" w:type="dxa"/>
            <w:vAlign w:val="center"/>
          </w:tcPr>
          <w:p w:rsidR="003B2FFF" w:rsidRPr="003B2FFF" w:rsidRDefault="003B2FFF" w:rsidP="00F00F1F">
            <w:pPr>
              <w:autoSpaceDE w:val="0"/>
              <w:autoSpaceDN w:val="0"/>
              <w:adjustRightInd w:val="0"/>
              <w:spacing w:line="256" w:lineRule="auto"/>
              <w:jc w:val="center"/>
              <w:rPr>
                <w:rFonts w:cs="Arial"/>
                <w:sz w:val="20"/>
                <w:szCs w:val="20"/>
              </w:rPr>
            </w:pPr>
            <w:r w:rsidRPr="003B2FFF">
              <w:rPr>
                <w:rFonts w:cs="Arial"/>
                <w:sz w:val="20"/>
                <w:szCs w:val="20"/>
              </w:rPr>
              <w:t>404</w:t>
            </w:r>
          </w:p>
        </w:tc>
        <w:tc>
          <w:tcPr>
            <w:tcW w:w="1134" w:type="dxa"/>
            <w:vAlign w:val="center"/>
          </w:tcPr>
          <w:p w:rsidR="003B2FFF" w:rsidRPr="003B2FFF" w:rsidRDefault="003B2FFF" w:rsidP="00F00F1F">
            <w:pPr>
              <w:autoSpaceDE w:val="0"/>
              <w:autoSpaceDN w:val="0"/>
              <w:adjustRightInd w:val="0"/>
              <w:spacing w:line="256" w:lineRule="auto"/>
              <w:jc w:val="center"/>
              <w:rPr>
                <w:rFonts w:cs="Arial"/>
                <w:sz w:val="20"/>
                <w:szCs w:val="20"/>
              </w:rPr>
            </w:pPr>
          </w:p>
        </w:tc>
        <w:tc>
          <w:tcPr>
            <w:tcW w:w="993" w:type="dxa"/>
          </w:tcPr>
          <w:p w:rsidR="003B2FFF" w:rsidRPr="003B2FFF" w:rsidRDefault="003B2FFF" w:rsidP="00F00F1F">
            <w:pPr>
              <w:spacing w:line="256" w:lineRule="auto"/>
              <w:jc w:val="center"/>
              <w:rPr>
                <w:rFonts w:cs="Arial"/>
                <w:sz w:val="20"/>
                <w:szCs w:val="20"/>
              </w:rPr>
            </w:pPr>
          </w:p>
        </w:tc>
        <w:tc>
          <w:tcPr>
            <w:tcW w:w="1134" w:type="dxa"/>
            <w:vAlign w:val="center"/>
          </w:tcPr>
          <w:p w:rsidR="003B2FFF" w:rsidRPr="003B2FFF" w:rsidRDefault="003B2FFF" w:rsidP="00F00F1F">
            <w:pPr>
              <w:spacing w:line="256" w:lineRule="auto"/>
              <w:jc w:val="center"/>
              <w:rPr>
                <w:rFonts w:cs="Arial"/>
                <w:sz w:val="20"/>
                <w:szCs w:val="20"/>
              </w:rPr>
            </w:pPr>
          </w:p>
        </w:tc>
        <w:tc>
          <w:tcPr>
            <w:tcW w:w="992" w:type="dxa"/>
            <w:vAlign w:val="center"/>
          </w:tcPr>
          <w:p w:rsidR="003B2FFF" w:rsidRPr="003B2FFF" w:rsidRDefault="003B2FFF" w:rsidP="00F00F1F">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jc w:val="center"/>
              <w:rPr>
                <w:rFonts w:cs="Arial"/>
                <w:sz w:val="20"/>
                <w:szCs w:val="20"/>
              </w:rPr>
            </w:pPr>
          </w:p>
        </w:tc>
        <w:tc>
          <w:tcPr>
            <w:tcW w:w="992" w:type="dxa"/>
          </w:tcPr>
          <w:p w:rsidR="003B2FFF" w:rsidRPr="003B2FFF" w:rsidRDefault="003B2FFF" w:rsidP="00F00F1F">
            <w:pPr>
              <w:spacing w:line="256" w:lineRule="auto"/>
              <w:jc w:val="center"/>
              <w:rPr>
                <w:rFonts w:cs="Arial"/>
                <w:sz w:val="20"/>
                <w:szCs w:val="20"/>
              </w:rPr>
            </w:pPr>
          </w:p>
        </w:tc>
        <w:tc>
          <w:tcPr>
            <w:tcW w:w="1422" w:type="dxa"/>
          </w:tcPr>
          <w:p w:rsidR="003B2FFF" w:rsidRPr="003B2FFF" w:rsidRDefault="003B2FFF" w:rsidP="00F00F1F">
            <w:pPr>
              <w:spacing w:line="256" w:lineRule="auto"/>
              <w:jc w:val="center"/>
              <w:rPr>
                <w:rFonts w:cs="Arial"/>
                <w:sz w:val="20"/>
                <w:szCs w:val="20"/>
              </w:rPr>
            </w:pPr>
          </w:p>
        </w:tc>
      </w:tr>
      <w:tr w:rsidR="003B2FFF" w:rsidRPr="003B2FFF" w:rsidTr="003B2FFF">
        <w:trPr>
          <w:trHeight w:val="440"/>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3.</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rPr>
              <w:t xml:space="preserve">Услуга дератизације, </w:t>
            </w:r>
            <w:r w:rsidRPr="003B2FFF">
              <w:rPr>
                <w:rFonts w:cs="Arial"/>
                <w:sz w:val="20"/>
                <w:szCs w:val="20"/>
              </w:rPr>
              <w:lastRenderedPageBreak/>
              <w:t xml:space="preserve">Пирот, </w:t>
            </w:r>
            <w:r w:rsidRPr="003B2FFF">
              <w:rPr>
                <w:rFonts w:cs="Arial"/>
                <w:sz w:val="20"/>
                <w:szCs w:val="20"/>
                <w:lang w:val="sr-Cyrl-RS"/>
              </w:rPr>
              <w:t>м</w:t>
            </w:r>
            <w:r w:rsidRPr="003B2FFF">
              <w:rPr>
                <w:rFonts w:cs="Arial"/>
                <w:sz w:val="20"/>
                <w:szCs w:val="20"/>
              </w:rPr>
              <w:t>агацин, котларница и гараже</w:t>
            </w:r>
          </w:p>
        </w:tc>
        <w:tc>
          <w:tcPr>
            <w:tcW w:w="992" w:type="dxa"/>
            <w:vAlign w:val="center"/>
          </w:tcPr>
          <w:p w:rsidR="003B2FFF" w:rsidRPr="003B2FFF" w:rsidRDefault="003B2FFF" w:rsidP="00F00F1F">
            <w:pPr>
              <w:autoSpaceDE w:val="0"/>
              <w:autoSpaceDN w:val="0"/>
              <w:adjustRightInd w:val="0"/>
              <w:spacing w:line="256" w:lineRule="auto"/>
              <w:jc w:val="center"/>
              <w:rPr>
                <w:rFonts w:cs="Arial"/>
                <w:sz w:val="20"/>
                <w:szCs w:val="20"/>
              </w:rPr>
            </w:pPr>
            <w:r w:rsidRPr="003B2FFF">
              <w:rPr>
                <w:rFonts w:cs="Arial"/>
                <w:sz w:val="20"/>
                <w:szCs w:val="20"/>
              </w:rPr>
              <w:lastRenderedPageBreak/>
              <w:t>290</w:t>
            </w:r>
          </w:p>
        </w:tc>
        <w:tc>
          <w:tcPr>
            <w:tcW w:w="1134" w:type="dxa"/>
            <w:vAlign w:val="center"/>
          </w:tcPr>
          <w:p w:rsidR="003B2FFF" w:rsidRPr="003B2FFF" w:rsidRDefault="003B2FFF" w:rsidP="00F00F1F">
            <w:pPr>
              <w:autoSpaceDE w:val="0"/>
              <w:autoSpaceDN w:val="0"/>
              <w:adjustRightInd w:val="0"/>
              <w:spacing w:line="256" w:lineRule="auto"/>
              <w:jc w:val="center"/>
              <w:rPr>
                <w:rFonts w:cs="Arial"/>
                <w:sz w:val="20"/>
                <w:szCs w:val="20"/>
              </w:rPr>
            </w:pPr>
          </w:p>
        </w:tc>
        <w:tc>
          <w:tcPr>
            <w:tcW w:w="993" w:type="dxa"/>
          </w:tcPr>
          <w:p w:rsidR="003B2FFF" w:rsidRPr="003B2FFF" w:rsidRDefault="003B2FFF" w:rsidP="00F00F1F">
            <w:pPr>
              <w:spacing w:line="256" w:lineRule="auto"/>
              <w:jc w:val="center"/>
              <w:rPr>
                <w:rFonts w:cs="Arial"/>
                <w:sz w:val="20"/>
                <w:szCs w:val="20"/>
              </w:rPr>
            </w:pPr>
          </w:p>
        </w:tc>
        <w:tc>
          <w:tcPr>
            <w:tcW w:w="1134" w:type="dxa"/>
            <w:vAlign w:val="center"/>
          </w:tcPr>
          <w:p w:rsidR="003B2FFF" w:rsidRPr="003B2FFF" w:rsidRDefault="003B2FFF" w:rsidP="00F00F1F">
            <w:pPr>
              <w:spacing w:line="256" w:lineRule="auto"/>
              <w:jc w:val="center"/>
              <w:rPr>
                <w:rFonts w:cs="Arial"/>
                <w:sz w:val="20"/>
                <w:szCs w:val="20"/>
              </w:rPr>
            </w:pPr>
          </w:p>
        </w:tc>
        <w:tc>
          <w:tcPr>
            <w:tcW w:w="992" w:type="dxa"/>
            <w:vAlign w:val="center"/>
          </w:tcPr>
          <w:p w:rsidR="003B2FFF" w:rsidRPr="003B2FFF" w:rsidRDefault="003B2FFF" w:rsidP="00F00F1F">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jc w:val="center"/>
              <w:rPr>
                <w:rFonts w:cs="Arial"/>
                <w:sz w:val="20"/>
                <w:szCs w:val="20"/>
              </w:rPr>
            </w:pPr>
          </w:p>
        </w:tc>
        <w:tc>
          <w:tcPr>
            <w:tcW w:w="992" w:type="dxa"/>
          </w:tcPr>
          <w:p w:rsidR="003B2FFF" w:rsidRPr="003B2FFF" w:rsidRDefault="003B2FFF" w:rsidP="00F00F1F">
            <w:pPr>
              <w:spacing w:line="256" w:lineRule="auto"/>
              <w:jc w:val="center"/>
              <w:rPr>
                <w:rFonts w:cs="Arial"/>
                <w:sz w:val="20"/>
                <w:szCs w:val="20"/>
              </w:rPr>
            </w:pPr>
          </w:p>
        </w:tc>
        <w:tc>
          <w:tcPr>
            <w:tcW w:w="1422" w:type="dxa"/>
          </w:tcPr>
          <w:p w:rsidR="003B2FFF" w:rsidRPr="003B2FFF" w:rsidRDefault="003B2FFF" w:rsidP="00F00F1F">
            <w:pPr>
              <w:spacing w:line="256" w:lineRule="auto"/>
              <w:jc w:val="center"/>
              <w:rPr>
                <w:rFonts w:cs="Arial"/>
                <w:sz w:val="20"/>
                <w:szCs w:val="20"/>
              </w:rPr>
            </w:pPr>
          </w:p>
        </w:tc>
      </w:tr>
      <w:tr w:rsidR="003B2FFF" w:rsidRPr="003B2FFF" w:rsidTr="003B2FFF">
        <w:trPr>
          <w:trHeight w:val="287"/>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4.</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rPr>
              <w:t>Услуга дератизације</w:t>
            </w:r>
            <w:r w:rsidRPr="003B2FFF">
              <w:rPr>
                <w:rFonts w:cs="Arial"/>
                <w:sz w:val="20"/>
                <w:szCs w:val="20"/>
                <w:lang w:val="sr-Cyrl-RS"/>
              </w:rPr>
              <w:t>,</w:t>
            </w:r>
            <w:r w:rsidRPr="003B2FFF">
              <w:rPr>
                <w:rFonts w:cs="Arial"/>
                <w:sz w:val="20"/>
                <w:szCs w:val="20"/>
              </w:rPr>
              <w:t xml:space="preserve"> Т.С. 35/10 кV Пирот 3</w:t>
            </w:r>
          </w:p>
        </w:tc>
        <w:tc>
          <w:tcPr>
            <w:tcW w:w="992" w:type="dxa"/>
            <w:vAlign w:val="center"/>
          </w:tcPr>
          <w:p w:rsidR="003B2FFF" w:rsidRPr="003B2FFF" w:rsidRDefault="003B2FFF" w:rsidP="00F00F1F">
            <w:pPr>
              <w:autoSpaceDE w:val="0"/>
              <w:autoSpaceDN w:val="0"/>
              <w:adjustRightInd w:val="0"/>
              <w:spacing w:line="256" w:lineRule="auto"/>
              <w:jc w:val="center"/>
              <w:rPr>
                <w:rFonts w:cs="Arial"/>
                <w:sz w:val="20"/>
                <w:szCs w:val="20"/>
              </w:rPr>
            </w:pPr>
            <w:r w:rsidRPr="003B2FFF">
              <w:rPr>
                <w:rFonts w:cs="Arial"/>
                <w:sz w:val="20"/>
                <w:szCs w:val="20"/>
              </w:rPr>
              <w:t>300</w:t>
            </w:r>
          </w:p>
        </w:tc>
        <w:tc>
          <w:tcPr>
            <w:tcW w:w="1134" w:type="dxa"/>
            <w:vAlign w:val="center"/>
          </w:tcPr>
          <w:p w:rsidR="003B2FFF" w:rsidRPr="003B2FFF" w:rsidRDefault="003B2FFF" w:rsidP="00F00F1F">
            <w:pPr>
              <w:autoSpaceDE w:val="0"/>
              <w:autoSpaceDN w:val="0"/>
              <w:adjustRightInd w:val="0"/>
              <w:spacing w:line="256" w:lineRule="auto"/>
              <w:jc w:val="center"/>
              <w:rPr>
                <w:rFonts w:cs="Arial"/>
                <w:sz w:val="20"/>
                <w:szCs w:val="20"/>
              </w:rPr>
            </w:pPr>
          </w:p>
        </w:tc>
        <w:tc>
          <w:tcPr>
            <w:tcW w:w="993" w:type="dxa"/>
          </w:tcPr>
          <w:p w:rsidR="003B2FFF" w:rsidRPr="003B2FFF" w:rsidRDefault="003B2FFF" w:rsidP="00F00F1F">
            <w:pPr>
              <w:spacing w:line="256" w:lineRule="auto"/>
              <w:jc w:val="center"/>
              <w:rPr>
                <w:rFonts w:cs="Arial"/>
                <w:sz w:val="20"/>
                <w:szCs w:val="20"/>
              </w:rPr>
            </w:pPr>
          </w:p>
        </w:tc>
        <w:tc>
          <w:tcPr>
            <w:tcW w:w="1134" w:type="dxa"/>
            <w:vAlign w:val="center"/>
          </w:tcPr>
          <w:p w:rsidR="003B2FFF" w:rsidRPr="003B2FFF" w:rsidRDefault="003B2FFF" w:rsidP="00F00F1F">
            <w:pPr>
              <w:spacing w:line="256" w:lineRule="auto"/>
              <w:jc w:val="center"/>
              <w:rPr>
                <w:rFonts w:cs="Arial"/>
                <w:sz w:val="20"/>
                <w:szCs w:val="20"/>
              </w:rPr>
            </w:pPr>
          </w:p>
        </w:tc>
        <w:tc>
          <w:tcPr>
            <w:tcW w:w="992" w:type="dxa"/>
            <w:vAlign w:val="center"/>
          </w:tcPr>
          <w:p w:rsidR="003B2FFF" w:rsidRPr="003B2FFF" w:rsidRDefault="003B2FFF" w:rsidP="00F00F1F">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jc w:val="center"/>
              <w:rPr>
                <w:rFonts w:cs="Arial"/>
                <w:sz w:val="20"/>
                <w:szCs w:val="20"/>
              </w:rPr>
            </w:pPr>
          </w:p>
        </w:tc>
        <w:tc>
          <w:tcPr>
            <w:tcW w:w="992" w:type="dxa"/>
          </w:tcPr>
          <w:p w:rsidR="003B2FFF" w:rsidRPr="003B2FFF" w:rsidRDefault="003B2FFF" w:rsidP="00F00F1F">
            <w:pPr>
              <w:spacing w:line="256" w:lineRule="auto"/>
              <w:jc w:val="center"/>
              <w:rPr>
                <w:rFonts w:cs="Arial"/>
                <w:sz w:val="20"/>
                <w:szCs w:val="20"/>
              </w:rPr>
            </w:pPr>
          </w:p>
        </w:tc>
        <w:tc>
          <w:tcPr>
            <w:tcW w:w="1422" w:type="dxa"/>
          </w:tcPr>
          <w:p w:rsidR="003B2FFF" w:rsidRPr="003B2FFF" w:rsidRDefault="003B2FFF" w:rsidP="00F00F1F">
            <w:pPr>
              <w:spacing w:line="256" w:lineRule="auto"/>
              <w:jc w:val="center"/>
              <w:rPr>
                <w:rFonts w:cs="Arial"/>
                <w:sz w:val="20"/>
                <w:szCs w:val="20"/>
              </w:rPr>
            </w:pPr>
          </w:p>
        </w:tc>
      </w:tr>
      <w:tr w:rsidR="003B2FFF" w:rsidRPr="003B2FFF" w:rsidTr="003B2FFF">
        <w:trPr>
          <w:trHeight w:val="467"/>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5.</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rPr>
              <w:t>Услуга дератизације</w:t>
            </w:r>
            <w:r w:rsidRPr="003B2FFF">
              <w:rPr>
                <w:rFonts w:cs="Arial"/>
                <w:sz w:val="20"/>
                <w:szCs w:val="20"/>
                <w:lang w:val="sr-Cyrl-RS"/>
              </w:rPr>
              <w:t xml:space="preserve">, </w:t>
            </w:r>
            <w:r w:rsidRPr="003B2FFF">
              <w:rPr>
                <w:rFonts w:cs="Arial"/>
                <w:sz w:val="20"/>
                <w:szCs w:val="20"/>
              </w:rPr>
              <w:t xml:space="preserve">Т.С. 35/10 кV индустријски </w:t>
            </w:r>
            <w:r w:rsidRPr="003B2FFF">
              <w:rPr>
                <w:rFonts w:cs="Arial"/>
                <w:sz w:val="20"/>
                <w:szCs w:val="20"/>
                <w:lang w:val="sr-Cyrl-RS"/>
              </w:rPr>
              <w:t>п</w:t>
            </w:r>
            <w:r w:rsidRPr="003B2FFF">
              <w:rPr>
                <w:rFonts w:cs="Arial"/>
                <w:sz w:val="20"/>
                <w:szCs w:val="20"/>
              </w:rPr>
              <w:t>арк</w:t>
            </w:r>
            <w:r w:rsidRPr="003B2FFF">
              <w:rPr>
                <w:rFonts w:cs="Arial"/>
                <w:sz w:val="20"/>
                <w:szCs w:val="20"/>
                <w:lang w:val="sr-Cyrl-RS"/>
              </w:rPr>
              <w:t>,</w:t>
            </w:r>
            <w:r w:rsidRPr="003B2FFF">
              <w:rPr>
                <w:rFonts w:cs="Arial"/>
                <w:sz w:val="20"/>
                <w:szCs w:val="20"/>
              </w:rPr>
              <w:t xml:space="preserve"> Пирот</w:t>
            </w:r>
          </w:p>
        </w:tc>
        <w:tc>
          <w:tcPr>
            <w:tcW w:w="992" w:type="dxa"/>
            <w:vAlign w:val="center"/>
          </w:tcPr>
          <w:p w:rsidR="003B2FFF" w:rsidRPr="003B2FFF" w:rsidRDefault="003B2FFF" w:rsidP="00F00F1F">
            <w:pPr>
              <w:autoSpaceDE w:val="0"/>
              <w:autoSpaceDN w:val="0"/>
              <w:adjustRightInd w:val="0"/>
              <w:spacing w:line="256" w:lineRule="auto"/>
              <w:jc w:val="center"/>
              <w:rPr>
                <w:rFonts w:cs="Arial"/>
                <w:sz w:val="20"/>
                <w:szCs w:val="20"/>
              </w:rPr>
            </w:pPr>
            <w:r w:rsidRPr="003B2FFF">
              <w:rPr>
                <w:rFonts w:cs="Arial"/>
                <w:sz w:val="20"/>
                <w:szCs w:val="20"/>
              </w:rPr>
              <w:t>120</w:t>
            </w:r>
          </w:p>
        </w:tc>
        <w:tc>
          <w:tcPr>
            <w:tcW w:w="1134" w:type="dxa"/>
            <w:vAlign w:val="center"/>
          </w:tcPr>
          <w:p w:rsidR="003B2FFF" w:rsidRPr="003B2FFF" w:rsidRDefault="003B2FFF" w:rsidP="00F00F1F">
            <w:pPr>
              <w:autoSpaceDE w:val="0"/>
              <w:autoSpaceDN w:val="0"/>
              <w:adjustRightInd w:val="0"/>
              <w:spacing w:line="256" w:lineRule="auto"/>
              <w:jc w:val="center"/>
              <w:rPr>
                <w:rFonts w:cs="Arial"/>
                <w:sz w:val="20"/>
                <w:szCs w:val="20"/>
              </w:rPr>
            </w:pPr>
          </w:p>
        </w:tc>
        <w:tc>
          <w:tcPr>
            <w:tcW w:w="993" w:type="dxa"/>
          </w:tcPr>
          <w:p w:rsidR="003B2FFF" w:rsidRPr="003B2FFF" w:rsidRDefault="003B2FFF" w:rsidP="00F00F1F">
            <w:pPr>
              <w:spacing w:line="256" w:lineRule="auto"/>
              <w:jc w:val="center"/>
              <w:rPr>
                <w:rFonts w:cs="Arial"/>
                <w:sz w:val="20"/>
                <w:szCs w:val="20"/>
              </w:rPr>
            </w:pPr>
          </w:p>
        </w:tc>
        <w:tc>
          <w:tcPr>
            <w:tcW w:w="1134" w:type="dxa"/>
            <w:vAlign w:val="center"/>
          </w:tcPr>
          <w:p w:rsidR="003B2FFF" w:rsidRPr="003B2FFF" w:rsidRDefault="003B2FFF" w:rsidP="00F00F1F">
            <w:pPr>
              <w:spacing w:line="256" w:lineRule="auto"/>
              <w:jc w:val="center"/>
              <w:rPr>
                <w:rFonts w:cs="Arial"/>
                <w:sz w:val="20"/>
                <w:szCs w:val="20"/>
              </w:rPr>
            </w:pPr>
          </w:p>
        </w:tc>
        <w:tc>
          <w:tcPr>
            <w:tcW w:w="992" w:type="dxa"/>
            <w:vAlign w:val="center"/>
          </w:tcPr>
          <w:p w:rsidR="003B2FFF" w:rsidRPr="003B2FFF" w:rsidRDefault="003B2FFF" w:rsidP="00F00F1F">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jc w:val="center"/>
              <w:rPr>
                <w:rFonts w:cs="Arial"/>
                <w:sz w:val="20"/>
                <w:szCs w:val="20"/>
              </w:rPr>
            </w:pPr>
          </w:p>
        </w:tc>
        <w:tc>
          <w:tcPr>
            <w:tcW w:w="992" w:type="dxa"/>
          </w:tcPr>
          <w:p w:rsidR="003B2FFF" w:rsidRPr="003B2FFF" w:rsidRDefault="003B2FFF" w:rsidP="00F00F1F">
            <w:pPr>
              <w:spacing w:line="256" w:lineRule="auto"/>
              <w:jc w:val="center"/>
              <w:rPr>
                <w:rFonts w:cs="Arial"/>
                <w:sz w:val="20"/>
                <w:szCs w:val="20"/>
              </w:rPr>
            </w:pPr>
          </w:p>
        </w:tc>
        <w:tc>
          <w:tcPr>
            <w:tcW w:w="1422" w:type="dxa"/>
          </w:tcPr>
          <w:p w:rsidR="003B2FFF" w:rsidRPr="003B2FFF" w:rsidRDefault="003B2FFF" w:rsidP="00F00F1F">
            <w:pPr>
              <w:spacing w:line="256" w:lineRule="auto"/>
              <w:jc w:val="center"/>
              <w:rPr>
                <w:rFonts w:cs="Arial"/>
                <w:sz w:val="20"/>
                <w:szCs w:val="20"/>
              </w:rPr>
            </w:pPr>
          </w:p>
        </w:tc>
      </w:tr>
      <w:tr w:rsidR="003B2FFF" w:rsidRPr="003B2FFF" w:rsidTr="003B2FFF">
        <w:trPr>
          <w:trHeight w:val="233"/>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6.</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t>Т.С. 35/10 кV</w:t>
            </w:r>
            <w:r w:rsidRPr="003B2FFF">
              <w:rPr>
                <w:rFonts w:cs="Arial"/>
                <w:sz w:val="20"/>
                <w:szCs w:val="20"/>
                <w:lang w:val="sr-Cyrl-RS"/>
              </w:rPr>
              <w:t>,</w:t>
            </w:r>
            <w:r w:rsidRPr="003B2FFF">
              <w:rPr>
                <w:rFonts w:cs="Arial"/>
                <w:sz w:val="20"/>
                <w:szCs w:val="20"/>
              </w:rPr>
              <w:t xml:space="preserve"> Пирот 4</w:t>
            </w:r>
          </w:p>
        </w:tc>
        <w:tc>
          <w:tcPr>
            <w:tcW w:w="992" w:type="dxa"/>
            <w:vAlign w:val="center"/>
          </w:tcPr>
          <w:p w:rsidR="003B2FFF" w:rsidRPr="003B2FFF" w:rsidRDefault="003B2FFF" w:rsidP="00F00F1F">
            <w:pPr>
              <w:autoSpaceDE w:val="0"/>
              <w:autoSpaceDN w:val="0"/>
              <w:adjustRightInd w:val="0"/>
              <w:spacing w:line="256" w:lineRule="auto"/>
              <w:jc w:val="center"/>
              <w:rPr>
                <w:rFonts w:cs="Arial"/>
                <w:sz w:val="20"/>
                <w:szCs w:val="20"/>
              </w:rPr>
            </w:pPr>
            <w:r w:rsidRPr="003B2FFF">
              <w:rPr>
                <w:rFonts w:cs="Arial"/>
                <w:sz w:val="20"/>
                <w:szCs w:val="20"/>
              </w:rPr>
              <w:t>220</w:t>
            </w:r>
          </w:p>
        </w:tc>
        <w:tc>
          <w:tcPr>
            <w:tcW w:w="1134" w:type="dxa"/>
            <w:vAlign w:val="center"/>
          </w:tcPr>
          <w:p w:rsidR="003B2FFF" w:rsidRPr="003B2FFF" w:rsidRDefault="003B2FFF" w:rsidP="00F00F1F">
            <w:pPr>
              <w:autoSpaceDE w:val="0"/>
              <w:autoSpaceDN w:val="0"/>
              <w:adjustRightInd w:val="0"/>
              <w:spacing w:line="256" w:lineRule="auto"/>
              <w:jc w:val="center"/>
              <w:rPr>
                <w:rFonts w:cs="Arial"/>
                <w:sz w:val="20"/>
                <w:szCs w:val="20"/>
              </w:rPr>
            </w:pPr>
          </w:p>
        </w:tc>
        <w:tc>
          <w:tcPr>
            <w:tcW w:w="993" w:type="dxa"/>
          </w:tcPr>
          <w:p w:rsidR="003B2FFF" w:rsidRPr="003B2FFF" w:rsidRDefault="003B2FFF" w:rsidP="00F00F1F">
            <w:pPr>
              <w:spacing w:line="256" w:lineRule="auto"/>
              <w:jc w:val="center"/>
              <w:rPr>
                <w:rFonts w:cs="Arial"/>
                <w:sz w:val="20"/>
                <w:szCs w:val="20"/>
              </w:rPr>
            </w:pPr>
          </w:p>
        </w:tc>
        <w:tc>
          <w:tcPr>
            <w:tcW w:w="1134" w:type="dxa"/>
            <w:vAlign w:val="center"/>
          </w:tcPr>
          <w:p w:rsidR="003B2FFF" w:rsidRPr="003B2FFF" w:rsidRDefault="003B2FFF" w:rsidP="00F00F1F">
            <w:pPr>
              <w:spacing w:line="256" w:lineRule="auto"/>
              <w:jc w:val="center"/>
              <w:rPr>
                <w:rFonts w:cs="Arial"/>
                <w:sz w:val="20"/>
                <w:szCs w:val="20"/>
              </w:rPr>
            </w:pPr>
          </w:p>
        </w:tc>
        <w:tc>
          <w:tcPr>
            <w:tcW w:w="992" w:type="dxa"/>
            <w:vAlign w:val="center"/>
          </w:tcPr>
          <w:p w:rsidR="003B2FFF" w:rsidRPr="003B2FFF" w:rsidRDefault="003B2FFF" w:rsidP="00F00F1F">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jc w:val="center"/>
              <w:rPr>
                <w:rFonts w:cs="Arial"/>
                <w:sz w:val="20"/>
                <w:szCs w:val="20"/>
              </w:rPr>
            </w:pPr>
          </w:p>
        </w:tc>
        <w:tc>
          <w:tcPr>
            <w:tcW w:w="992" w:type="dxa"/>
          </w:tcPr>
          <w:p w:rsidR="003B2FFF" w:rsidRPr="003B2FFF" w:rsidRDefault="003B2FFF" w:rsidP="00F00F1F">
            <w:pPr>
              <w:spacing w:line="256" w:lineRule="auto"/>
              <w:jc w:val="center"/>
              <w:rPr>
                <w:rFonts w:cs="Arial"/>
                <w:sz w:val="20"/>
                <w:szCs w:val="20"/>
              </w:rPr>
            </w:pPr>
          </w:p>
        </w:tc>
        <w:tc>
          <w:tcPr>
            <w:tcW w:w="1422" w:type="dxa"/>
          </w:tcPr>
          <w:p w:rsidR="003B2FFF" w:rsidRPr="003B2FFF" w:rsidRDefault="003B2FFF" w:rsidP="00F00F1F">
            <w:pPr>
              <w:spacing w:line="256" w:lineRule="auto"/>
              <w:jc w:val="center"/>
              <w:rPr>
                <w:rFonts w:cs="Arial"/>
                <w:sz w:val="20"/>
                <w:szCs w:val="20"/>
              </w:rPr>
            </w:pPr>
          </w:p>
        </w:tc>
      </w:tr>
      <w:tr w:rsidR="003B2FFF" w:rsidRPr="003B2FFF" w:rsidTr="003B2FFF">
        <w:trPr>
          <w:trHeight w:val="242"/>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7.</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t>Т.С. 35/10 кV</w:t>
            </w:r>
            <w:r w:rsidRPr="003B2FFF">
              <w:rPr>
                <w:rFonts w:cs="Arial"/>
                <w:sz w:val="20"/>
                <w:szCs w:val="20"/>
                <w:lang w:val="sr-Cyrl-RS"/>
              </w:rPr>
              <w:t>,</w:t>
            </w:r>
            <w:r w:rsidRPr="003B2FFF">
              <w:rPr>
                <w:rFonts w:cs="Arial"/>
                <w:sz w:val="20"/>
                <w:szCs w:val="20"/>
              </w:rPr>
              <w:t xml:space="preserve"> Пирот 7</w:t>
            </w:r>
          </w:p>
        </w:tc>
        <w:tc>
          <w:tcPr>
            <w:tcW w:w="992" w:type="dxa"/>
            <w:vAlign w:val="center"/>
          </w:tcPr>
          <w:p w:rsidR="003B2FFF" w:rsidRPr="003B2FFF" w:rsidRDefault="003B2FFF" w:rsidP="00F00F1F">
            <w:pPr>
              <w:autoSpaceDE w:val="0"/>
              <w:autoSpaceDN w:val="0"/>
              <w:adjustRightInd w:val="0"/>
              <w:spacing w:line="256" w:lineRule="auto"/>
              <w:jc w:val="center"/>
              <w:rPr>
                <w:rFonts w:cs="Arial"/>
                <w:sz w:val="20"/>
                <w:szCs w:val="20"/>
              </w:rPr>
            </w:pPr>
            <w:r w:rsidRPr="003B2FFF">
              <w:rPr>
                <w:rFonts w:cs="Arial"/>
                <w:sz w:val="20"/>
                <w:szCs w:val="20"/>
              </w:rPr>
              <w:t>140</w:t>
            </w:r>
          </w:p>
        </w:tc>
        <w:tc>
          <w:tcPr>
            <w:tcW w:w="1134" w:type="dxa"/>
            <w:vAlign w:val="center"/>
          </w:tcPr>
          <w:p w:rsidR="003B2FFF" w:rsidRPr="003B2FFF" w:rsidRDefault="003B2FFF" w:rsidP="00F00F1F">
            <w:pPr>
              <w:autoSpaceDE w:val="0"/>
              <w:autoSpaceDN w:val="0"/>
              <w:adjustRightInd w:val="0"/>
              <w:spacing w:line="256" w:lineRule="auto"/>
              <w:jc w:val="center"/>
              <w:rPr>
                <w:rFonts w:cs="Arial"/>
                <w:sz w:val="20"/>
                <w:szCs w:val="20"/>
              </w:rPr>
            </w:pPr>
          </w:p>
        </w:tc>
        <w:tc>
          <w:tcPr>
            <w:tcW w:w="993" w:type="dxa"/>
          </w:tcPr>
          <w:p w:rsidR="003B2FFF" w:rsidRPr="003B2FFF" w:rsidRDefault="003B2FFF" w:rsidP="00F00F1F">
            <w:pPr>
              <w:spacing w:line="256" w:lineRule="auto"/>
              <w:jc w:val="center"/>
              <w:rPr>
                <w:rFonts w:cs="Arial"/>
                <w:sz w:val="20"/>
                <w:szCs w:val="20"/>
              </w:rPr>
            </w:pPr>
          </w:p>
        </w:tc>
        <w:tc>
          <w:tcPr>
            <w:tcW w:w="1134" w:type="dxa"/>
            <w:vAlign w:val="center"/>
          </w:tcPr>
          <w:p w:rsidR="003B2FFF" w:rsidRPr="003B2FFF" w:rsidRDefault="003B2FFF" w:rsidP="00F00F1F">
            <w:pPr>
              <w:spacing w:line="256" w:lineRule="auto"/>
              <w:jc w:val="center"/>
              <w:rPr>
                <w:rFonts w:cs="Arial"/>
                <w:sz w:val="20"/>
                <w:szCs w:val="20"/>
              </w:rPr>
            </w:pPr>
          </w:p>
        </w:tc>
        <w:tc>
          <w:tcPr>
            <w:tcW w:w="992" w:type="dxa"/>
            <w:vAlign w:val="center"/>
          </w:tcPr>
          <w:p w:rsidR="003B2FFF" w:rsidRPr="003B2FFF" w:rsidRDefault="003B2FFF" w:rsidP="00F00F1F">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jc w:val="center"/>
              <w:rPr>
                <w:rFonts w:cs="Arial"/>
                <w:sz w:val="20"/>
                <w:szCs w:val="20"/>
              </w:rPr>
            </w:pPr>
          </w:p>
        </w:tc>
        <w:tc>
          <w:tcPr>
            <w:tcW w:w="992" w:type="dxa"/>
          </w:tcPr>
          <w:p w:rsidR="003B2FFF" w:rsidRPr="003B2FFF" w:rsidRDefault="003B2FFF" w:rsidP="00F00F1F">
            <w:pPr>
              <w:spacing w:line="256" w:lineRule="auto"/>
              <w:jc w:val="center"/>
              <w:rPr>
                <w:rFonts w:cs="Arial"/>
                <w:sz w:val="20"/>
                <w:szCs w:val="20"/>
              </w:rPr>
            </w:pPr>
          </w:p>
        </w:tc>
        <w:tc>
          <w:tcPr>
            <w:tcW w:w="1422" w:type="dxa"/>
          </w:tcPr>
          <w:p w:rsidR="003B2FFF" w:rsidRPr="003B2FFF" w:rsidRDefault="003B2FFF" w:rsidP="00F00F1F">
            <w:pPr>
              <w:spacing w:line="256" w:lineRule="auto"/>
              <w:jc w:val="center"/>
              <w:rPr>
                <w:rFonts w:cs="Arial"/>
                <w:sz w:val="20"/>
                <w:szCs w:val="20"/>
              </w:rPr>
            </w:pPr>
          </w:p>
        </w:tc>
      </w:tr>
      <w:tr w:rsidR="003B2FFF" w:rsidRPr="003B2FFF" w:rsidTr="003B2FFF">
        <w:trPr>
          <w:trHeight w:val="332"/>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8.</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t>Т.С. 35/10 кV</w:t>
            </w:r>
            <w:r w:rsidRPr="003B2FFF">
              <w:rPr>
                <w:rFonts w:cs="Arial"/>
                <w:sz w:val="20"/>
                <w:szCs w:val="20"/>
                <w:lang w:val="sr-Cyrl-RS"/>
              </w:rPr>
              <w:t>,</w:t>
            </w:r>
            <w:r w:rsidRPr="003B2FFF">
              <w:rPr>
                <w:rFonts w:cs="Arial"/>
                <w:sz w:val="20"/>
                <w:szCs w:val="20"/>
              </w:rPr>
              <w:t xml:space="preserve"> Пирот 2</w:t>
            </w:r>
          </w:p>
        </w:tc>
        <w:tc>
          <w:tcPr>
            <w:tcW w:w="992" w:type="dxa"/>
            <w:vAlign w:val="center"/>
          </w:tcPr>
          <w:p w:rsidR="003B2FFF" w:rsidRPr="003B2FFF" w:rsidRDefault="003B2FFF" w:rsidP="00F00F1F">
            <w:pPr>
              <w:autoSpaceDE w:val="0"/>
              <w:autoSpaceDN w:val="0"/>
              <w:adjustRightInd w:val="0"/>
              <w:spacing w:line="256" w:lineRule="auto"/>
              <w:jc w:val="center"/>
              <w:rPr>
                <w:rFonts w:cs="Arial"/>
                <w:sz w:val="20"/>
                <w:szCs w:val="20"/>
              </w:rPr>
            </w:pPr>
            <w:r w:rsidRPr="003B2FFF">
              <w:rPr>
                <w:rFonts w:cs="Arial"/>
                <w:sz w:val="20"/>
                <w:szCs w:val="20"/>
              </w:rPr>
              <w:t>130</w:t>
            </w:r>
          </w:p>
        </w:tc>
        <w:tc>
          <w:tcPr>
            <w:tcW w:w="1134" w:type="dxa"/>
            <w:vAlign w:val="center"/>
          </w:tcPr>
          <w:p w:rsidR="003B2FFF" w:rsidRPr="003B2FFF" w:rsidRDefault="003B2FFF" w:rsidP="00F00F1F">
            <w:pPr>
              <w:autoSpaceDE w:val="0"/>
              <w:autoSpaceDN w:val="0"/>
              <w:adjustRightInd w:val="0"/>
              <w:spacing w:line="256" w:lineRule="auto"/>
              <w:jc w:val="center"/>
              <w:rPr>
                <w:rFonts w:cs="Arial"/>
                <w:sz w:val="20"/>
                <w:szCs w:val="20"/>
              </w:rPr>
            </w:pPr>
          </w:p>
        </w:tc>
        <w:tc>
          <w:tcPr>
            <w:tcW w:w="993" w:type="dxa"/>
          </w:tcPr>
          <w:p w:rsidR="003B2FFF" w:rsidRPr="003B2FFF" w:rsidRDefault="003B2FFF" w:rsidP="00F00F1F">
            <w:pPr>
              <w:spacing w:line="256" w:lineRule="auto"/>
              <w:jc w:val="center"/>
              <w:rPr>
                <w:rFonts w:cs="Arial"/>
                <w:sz w:val="20"/>
                <w:szCs w:val="20"/>
              </w:rPr>
            </w:pPr>
          </w:p>
        </w:tc>
        <w:tc>
          <w:tcPr>
            <w:tcW w:w="1134" w:type="dxa"/>
            <w:vAlign w:val="center"/>
          </w:tcPr>
          <w:p w:rsidR="003B2FFF" w:rsidRPr="003B2FFF" w:rsidRDefault="003B2FFF" w:rsidP="00F00F1F">
            <w:pPr>
              <w:spacing w:line="256" w:lineRule="auto"/>
              <w:jc w:val="center"/>
              <w:rPr>
                <w:rFonts w:cs="Arial"/>
                <w:sz w:val="20"/>
                <w:szCs w:val="20"/>
              </w:rPr>
            </w:pPr>
          </w:p>
        </w:tc>
        <w:tc>
          <w:tcPr>
            <w:tcW w:w="992" w:type="dxa"/>
            <w:vAlign w:val="center"/>
          </w:tcPr>
          <w:p w:rsidR="003B2FFF" w:rsidRPr="003B2FFF" w:rsidRDefault="003B2FFF" w:rsidP="00F00F1F">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jc w:val="center"/>
              <w:rPr>
                <w:rFonts w:cs="Arial"/>
                <w:sz w:val="20"/>
                <w:szCs w:val="20"/>
              </w:rPr>
            </w:pPr>
          </w:p>
        </w:tc>
        <w:tc>
          <w:tcPr>
            <w:tcW w:w="992" w:type="dxa"/>
          </w:tcPr>
          <w:p w:rsidR="003B2FFF" w:rsidRPr="003B2FFF" w:rsidRDefault="003B2FFF" w:rsidP="00F00F1F">
            <w:pPr>
              <w:spacing w:line="256" w:lineRule="auto"/>
              <w:jc w:val="center"/>
              <w:rPr>
                <w:rFonts w:cs="Arial"/>
                <w:sz w:val="20"/>
                <w:szCs w:val="20"/>
              </w:rPr>
            </w:pPr>
          </w:p>
        </w:tc>
        <w:tc>
          <w:tcPr>
            <w:tcW w:w="1422" w:type="dxa"/>
          </w:tcPr>
          <w:p w:rsidR="003B2FFF" w:rsidRPr="003B2FFF" w:rsidRDefault="003B2FFF" w:rsidP="00F00F1F">
            <w:pPr>
              <w:spacing w:line="256" w:lineRule="auto"/>
              <w:jc w:val="center"/>
              <w:rPr>
                <w:rFonts w:cs="Arial"/>
                <w:sz w:val="20"/>
                <w:szCs w:val="20"/>
              </w:rPr>
            </w:pPr>
          </w:p>
        </w:tc>
      </w:tr>
      <w:tr w:rsidR="003B2FFF" w:rsidRPr="003B2FFF" w:rsidTr="003B2FFF">
        <w:trPr>
          <w:trHeight w:val="170"/>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9.</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t>Т.С. 35/10 кV</w:t>
            </w:r>
            <w:r w:rsidRPr="003B2FFF">
              <w:rPr>
                <w:rFonts w:cs="Arial"/>
                <w:sz w:val="20"/>
                <w:szCs w:val="20"/>
                <w:lang w:val="sr-Cyrl-RS"/>
              </w:rPr>
              <w:t>,</w:t>
            </w:r>
            <w:r w:rsidRPr="003B2FFF">
              <w:rPr>
                <w:rFonts w:cs="Arial"/>
                <w:sz w:val="20"/>
                <w:szCs w:val="20"/>
              </w:rPr>
              <w:t xml:space="preserve"> Пирот 8</w:t>
            </w:r>
          </w:p>
        </w:tc>
        <w:tc>
          <w:tcPr>
            <w:tcW w:w="992" w:type="dxa"/>
            <w:vAlign w:val="center"/>
          </w:tcPr>
          <w:p w:rsidR="003B2FFF" w:rsidRPr="003B2FFF" w:rsidRDefault="003B2FFF" w:rsidP="00F00F1F">
            <w:pPr>
              <w:autoSpaceDE w:val="0"/>
              <w:autoSpaceDN w:val="0"/>
              <w:adjustRightInd w:val="0"/>
              <w:spacing w:line="256" w:lineRule="auto"/>
              <w:jc w:val="center"/>
              <w:rPr>
                <w:rFonts w:cs="Arial"/>
                <w:sz w:val="20"/>
                <w:szCs w:val="20"/>
              </w:rPr>
            </w:pPr>
            <w:r w:rsidRPr="003B2FFF">
              <w:rPr>
                <w:rFonts w:cs="Arial"/>
                <w:sz w:val="20"/>
                <w:szCs w:val="20"/>
              </w:rPr>
              <w:t>170</w:t>
            </w:r>
          </w:p>
        </w:tc>
        <w:tc>
          <w:tcPr>
            <w:tcW w:w="1134" w:type="dxa"/>
            <w:vAlign w:val="center"/>
          </w:tcPr>
          <w:p w:rsidR="003B2FFF" w:rsidRPr="003B2FFF" w:rsidRDefault="003B2FFF" w:rsidP="00F00F1F">
            <w:pPr>
              <w:autoSpaceDE w:val="0"/>
              <w:autoSpaceDN w:val="0"/>
              <w:adjustRightInd w:val="0"/>
              <w:spacing w:line="256" w:lineRule="auto"/>
              <w:jc w:val="center"/>
              <w:rPr>
                <w:rFonts w:cs="Arial"/>
                <w:sz w:val="20"/>
                <w:szCs w:val="20"/>
              </w:rPr>
            </w:pPr>
          </w:p>
        </w:tc>
        <w:tc>
          <w:tcPr>
            <w:tcW w:w="993" w:type="dxa"/>
          </w:tcPr>
          <w:p w:rsidR="003B2FFF" w:rsidRPr="003B2FFF" w:rsidRDefault="003B2FFF" w:rsidP="00F00F1F">
            <w:pPr>
              <w:spacing w:line="256" w:lineRule="auto"/>
              <w:jc w:val="center"/>
              <w:rPr>
                <w:rFonts w:cs="Arial"/>
                <w:sz w:val="20"/>
                <w:szCs w:val="20"/>
              </w:rPr>
            </w:pPr>
          </w:p>
        </w:tc>
        <w:tc>
          <w:tcPr>
            <w:tcW w:w="1134" w:type="dxa"/>
            <w:vAlign w:val="center"/>
          </w:tcPr>
          <w:p w:rsidR="003B2FFF" w:rsidRPr="003B2FFF" w:rsidRDefault="003B2FFF" w:rsidP="00F00F1F">
            <w:pPr>
              <w:spacing w:line="256" w:lineRule="auto"/>
              <w:jc w:val="center"/>
              <w:rPr>
                <w:rFonts w:cs="Arial"/>
                <w:sz w:val="20"/>
                <w:szCs w:val="20"/>
              </w:rPr>
            </w:pPr>
          </w:p>
        </w:tc>
        <w:tc>
          <w:tcPr>
            <w:tcW w:w="992" w:type="dxa"/>
            <w:vAlign w:val="center"/>
          </w:tcPr>
          <w:p w:rsidR="003B2FFF" w:rsidRPr="003B2FFF" w:rsidRDefault="003B2FFF" w:rsidP="00F00F1F">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jc w:val="center"/>
              <w:rPr>
                <w:rFonts w:cs="Arial"/>
                <w:sz w:val="20"/>
                <w:szCs w:val="20"/>
              </w:rPr>
            </w:pPr>
          </w:p>
        </w:tc>
        <w:tc>
          <w:tcPr>
            <w:tcW w:w="992" w:type="dxa"/>
          </w:tcPr>
          <w:p w:rsidR="003B2FFF" w:rsidRPr="003B2FFF" w:rsidRDefault="003B2FFF" w:rsidP="00F00F1F">
            <w:pPr>
              <w:spacing w:line="256" w:lineRule="auto"/>
              <w:jc w:val="center"/>
              <w:rPr>
                <w:rFonts w:cs="Arial"/>
                <w:sz w:val="20"/>
                <w:szCs w:val="20"/>
              </w:rPr>
            </w:pPr>
          </w:p>
        </w:tc>
        <w:tc>
          <w:tcPr>
            <w:tcW w:w="1422" w:type="dxa"/>
          </w:tcPr>
          <w:p w:rsidR="003B2FFF" w:rsidRPr="003B2FFF" w:rsidRDefault="003B2FFF" w:rsidP="00F00F1F">
            <w:pPr>
              <w:spacing w:line="256" w:lineRule="auto"/>
              <w:jc w:val="center"/>
              <w:rPr>
                <w:rFonts w:cs="Arial"/>
                <w:sz w:val="20"/>
                <w:szCs w:val="20"/>
              </w:rPr>
            </w:pPr>
          </w:p>
        </w:tc>
      </w:tr>
      <w:tr w:rsidR="003B2FFF" w:rsidRPr="003B2FFF" w:rsidTr="003B2FFF">
        <w:trPr>
          <w:trHeight w:val="188"/>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10.</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t>Т.С. 35/10 кV</w:t>
            </w:r>
            <w:r w:rsidRPr="003B2FFF">
              <w:rPr>
                <w:rFonts w:cs="Arial"/>
                <w:sz w:val="20"/>
                <w:szCs w:val="20"/>
                <w:lang w:val="sr-Cyrl-RS"/>
              </w:rPr>
              <w:t>,</w:t>
            </w:r>
            <w:r w:rsidRPr="003B2FFF">
              <w:rPr>
                <w:rFonts w:cs="Arial"/>
                <w:sz w:val="20"/>
                <w:szCs w:val="20"/>
              </w:rPr>
              <w:t xml:space="preserve"> Пирот 1</w:t>
            </w:r>
          </w:p>
        </w:tc>
        <w:tc>
          <w:tcPr>
            <w:tcW w:w="992" w:type="dxa"/>
            <w:vAlign w:val="center"/>
          </w:tcPr>
          <w:p w:rsidR="003B2FFF" w:rsidRPr="003B2FFF" w:rsidRDefault="003B2FFF" w:rsidP="00F00F1F">
            <w:pPr>
              <w:autoSpaceDE w:val="0"/>
              <w:autoSpaceDN w:val="0"/>
              <w:adjustRightInd w:val="0"/>
              <w:spacing w:line="256" w:lineRule="auto"/>
              <w:jc w:val="center"/>
              <w:rPr>
                <w:rFonts w:cs="Arial"/>
                <w:sz w:val="20"/>
                <w:szCs w:val="20"/>
              </w:rPr>
            </w:pPr>
            <w:r w:rsidRPr="003B2FFF">
              <w:rPr>
                <w:rFonts w:cs="Arial"/>
                <w:sz w:val="20"/>
                <w:szCs w:val="20"/>
              </w:rPr>
              <w:t>190</w:t>
            </w:r>
          </w:p>
        </w:tc>
        <w:tc>
          <w:tcPr>
            <w:tcW w:w="1134" w:type="dxa"/>
            <w:vAlign w:val="center"/>
          </w:tcPr>
          <w:p w:rsidR="003B2FFF" w:rsidRPr="003B2FFF" w:rsidRDefault="003B2FFF" w:rsidP="00F00F1F">
            <w:pPr>
              <w:autoSpaceDE w:val="0"/>
              <w:autoSpaceDN w:val="0"/>
              <w:adjustRightInd w:val="0"/>
              <w:spacing w:line="256" w:lineRule="auto"/>
              <w:jc w:val="center"/>
              <w:rPr>
                <w:rFonts w:cs="Arial"/>
                <w:sz w:val="20"/>
                <w:szCs w:val="20"/>
              </w:rPr>
            </w:pPr>
          </w:p>
        </w:tc>
        <w:tc>
          <w:tcPr>
            <w:tcW w:w="993" w:type="dxa"/>
          </w:tcPr>
          <w:p w:rsidR="003B2FFF" w:rsidRPr="003B2FFF" w:rsidRDefault="003B2FFF" w:rsidP="00F00F1F">
            <w:pPr>
              <w:spacing w:line="256" w:lineRule="auto"/>
              <w:jc w:val="center"/>
              <w:rPr>
                <w:rFonts w:cs="Arial"/>
                <w:sz w:val="20"/>
                <w:szCs w:val="20"/>
              </w:rPr>
            </w:pPr>
          </w:p>
        </w:tc>
        <w:tc>
          <w:tcPr>
            <w:tcW w:w="1134" w:type="dxa"/>
            <w:vAlign w:val="center"/>
          </w:tcPr>
          <w:p w:rsidR="003B2FFF" w:rsidRPr="003B2FFF" w:rsidRDefault="003B2FFF" w:rsidP="00F00F1F">
            <w:pPr>
              <w:spacing w:line="256" w:lineRule="auto"/>
              <w:jc w:val="center"/>
              <w:rPr>
                <w:rFonts w:cs="Arial"/>
                <w:sz w:val="20"/>
                <w:szCs w:val="20"/>
              </w:rPr>
            </w:pPr>
          </w:p>
        </w:tc>
        <w:tc>
          <w:tcPr>
            <w:tcW w:w="992" w:type="dxa"/>
            <w:vAlign w:val="center"/>
          </w:tcPr>
          <w:p w:rsidR="003B2FFF" w:rsidRPr="003B2FFF" w:rsidRDefault="003B2FFF" w:rsidP="00F00F1F">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jc w:val="center"/>
              <w:rPr>
                <w:rFonts w:cs="Arial"/>
                <w:sz w:val="20"/>
                <w:szCs w:val="20"/>
              </w:rPr>
            </w:pPr>
          </w:p>
        </w:tc>
        <w:tc>
          <w:tcPr>
            <w:tcW w:w="992" w:type="dxa"/>
          </w:tcPr>
          <w:p w:rsidR="003B2FFF" w:rsidRPr="003B2FFF" w:rsidRDefault="003B2FFF" w:rsidP="00F00F1F">
            <w:pPr>
              <w:spacing w:line="256" w:lineRule="auto"/>
              <w:jc w:val="center"/>
              <w:rPr>
                <w:rFonts w:cs="Arial"/>
                <w:sz w:val="20"/>
                <w:szCs w:val="20"/>
              </w:rPr>
            </w:pPr>
          </w:p>
        </w:tc>
        <w:tc>
          <w:tcPr>
            <w:tcW w:w="1422" w:type="dxa"/>
          </w:tcPr>
          <w:p w:rsidR="003B2FFF" w:rsidRPr="003B2FFF" w:rsidRDefault="003B2FFF" w:rsidP="00F00F1F">
            <w:pPr>
              <w:spacing w:line="256" w:lineRule="auto"/>
              <w:jc w:val="center"/>
              <w:rPr>
                <w:rFonts w:cs="Arial"/>
                <w:sz w:val="20"/>
                <w:szCs w:val="20"/>
              </w:rPr>
            </w:pPr>
          </w:p>
        </w:tc>
      </w:tr>
      <w:tr w:rsidR="003B2FFF" w:rsidRPr="003B2FFF" w:rsidTr="003B2FFF">
        <w:trPr>
          <w:trHeight w:val="98"/>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11.</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t>Т.С. 35/10 кV</w:t>
            </w:r>
            <w:r w:rsidRPr="003B2FFF">
              <w:rPr>
                <w:rFonts w:cs="Arial"/>
                <w:sz w:val="20"/>
                <w:szCs w:val="20"/>
                <w:lang w:val="sr-Cyrl-RS"/>
              </w:rPr>
              <w:t>,</w:t>
            </w:r>
            <w:r w:rsidRPr="003B2FFF">
              <w:rPr>
                <w:rFonts w:cs="Arial"/>
                <w:sz w:val="20"/>
                <w:szCs w:val="20"/>
              </w:rPr>
              <w:t xml:space="preserve"> Пирот 9</w:t>
            </w:r>
          </w:p>
        </w:tc>
        <w:tc>
          <w:tcPr>
            <w:tcW w:w="992" w:type="dxa"/>
            <w:vAlign w:val="center"/>
          </w:tcPr>
          <w:p w:rsidR="003B2FFF" w:rsidRPr="003B2FFF" w:rsidRDefault="003B2FFF" w:rsidP="00F00F1F">
            <w:pPr>
              <w:autoSpaceDE w:val="0"/>
              <w:autoSpaceDN w:val="0"/>
              <w:adjustRightInd w:val="0"/>
              <w:spacing w:line="256" w:lineRule="auto"/>
              <w:jc w:val="center"/>
              <w:rPr>
                <w:rFonts w:cs="Arial"/>
                <w:sz w:val="20"/>
                <w:szCs w:val="20"/>
              </w:rPr>
            </w:pPr>
            <w:r w:rsidRPr="003B2FFF">
              <w:rPr>
                <w:rFonts w:cs="Arial"/>
                <w:sz w:val="20"/>
                <w:szCs w:val="20"/>
              </w:rPr>
              <w:t>90</w:t>
            </w:r>
          </w:p>
        </w:tc>
        <w:tc>
          <w:tcPr>
            <w:tcW w:w="1134" w:type="dxa"/>
            <w:vAlign w:val="center"/>
          </w:tcPr>
          <w:p w:rsidR="003B2FFF" w:rsidRPr="003B2FFF" w:rsidRDefault="003B2FFF" w:rsidP="00F00F1F">
            <w:pPr>
              <w:autoSpaceDE w:val="0"/>
              <w:autoSpaceDN w:val="0"/>
              <w:adjustRightInd w:val="0"/>
              <w:spacing w:line="256" w:lineRule="auto"/>
              <w:jc w:val="center"/>
              <w:rPr>
                <w:rFonts w:cs="Arial"/>
                <w:sz w:val="20"/>
                <w:szCs w:val="20"/>
              </w:rPr>
            </w:pPr>
          </w:p>
        </w:tc>
        <w:tc>
          <w:tcPr>
            <w:tcW w:w="993" w:type="dxa"/>
          </w:tcPr>
          <w:p w:rsidR="003B2FFF" w:rsidRPr="003B2FFF" w:rsidRDefault="003B2FFF" w:rsidP="00F00F1F">
            <w:pPr>
              <w:spacing w:line="256" w:lineRule="auto"/>
              <w:jc w:val="center"/>
              <w:rPr>
                <w:rFonts w:cs="Arial"/>
                <w:sz w:val="20"/>
                <w:szCs w:val="20"/>
              </w:rPr>
            </w:pPr>
          </w:p>
        </w:tc>
        <w:tc>
          <w:tcPr>
            <w:tcW w:w="1134" w:type="dxa"/>
            <w:vAlign w:val="center"/>
          </w:tcPr>
          <w:p w:rsidR="003B2FFF" w:rsidRPr="003B2FFF" w:rsidRDefault="003B2FFF" w:rsidP="00F00F1F">
            <w:pPr>
              <w:spacing w:line="256" w:lineRule="auto"/>
              <w:jc w:val="center"/>
              <w:rPr>
                <w:rFonts w:cs="Arial"/>
                <w:sz w:val="20"/>
                <w:szCs w:val="20"/>
              </w:rPr>
            </w:pPr>
          </w:p>
        </w:tc>
        <w:tc>
          <w:tcPr>
            <w:tcW w:w="992" w:type="dxa"/>
            <w:vAlign w:val="center"/>
          </w:tcPr>
          <w:p w:rsidR="003B2FFF" w:rsidRPr="003B2FFF" w:rsidRDefault="003B2FFF" w:rsidP="00F00F1F">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jc w:val="center"/>
              <w:rPr>
                <w:rFonts w:cs="Arial"/>
                <w:sz w:val="20"/>
                <w:szCs w:val="20"/>
              </w:rPr>
            </w:pPr>
          </w:p>
        </w:tc>
        <w:tc>
          <w:tcPr>
            <w:tcW w:w="992" w:type="dxa"/>
          </w:tcPr>
          <w:p w:rsidR="003B2FFF" w:rsidRPr="003B2FFF" w:rsidRDefault="003B2FFF" w:rsidP="00F00F1F">
            <w:pPr>
              <w:spacing w:line="256" w:lineRule="auto"/>
              <w:jc w:val="center"/>
              <w:rPr>
                <w:rFonts w:cs="Arial"/>
                <w:sz w:val="20"/>
                <w:szCs w:val="20"/>
              </w:rPr>
            </w:pPr>
          </w:p>
        </w:tc>
        <w:tc>
          <w:tcPr>
            <w:tcW w:w="1422" w:type="dxa"/>
          </w:tcPr>
          <w:p w:rsidR="003B2FFF" w:rsidRPr="003B2FFF" w:rsidRDefault="003B2FFF" w:rsidP="00F00F1F">
            <w:pPr>
              <w:spacing w:line="256" w:lineRule="auto"/>
              <w:jc w:val="center"/>
              <w:rPr>
                <w:rFonts w:cs="Arial"/>
                <w:sz w:val="20"/>
                <w:szCs w:val="20"/>
              </w:rPr>
            </w:pPr>
          </w:p>
        </w:tc>
      </w:tr>
      <w:tr w:rsidR="003B2FFF" w:rsidRPr="003B2FFF" w:rsidTr="003B2FFF">
        <w:trPr>
          <w:trHeight w:val="197"/>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12.</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t>Т.С. 35/10 кV</w:t>
            </w:r>
            <w:r w:rsidRPr="003B2FFF">
              <w:rPr>
                <w:rFonts w:cs="Arial"/>
                <w:sz w:val="20"/>
                <w:szCs w:val="20"/>
                <w:lang w:val="sr-Cyrl-RS"/>
              </w:rPr>
              <w:t>,</w:t>
            </w:r>
            <w:r w:rsidRPr="003B2FFF">
              <w:rPr>
                <w:rFonts w:cs="Arial"/>
                <w:sz w:val="20"/>
                <w:szCs w:val="20"/>
              </w:rPr>
              <w:t xml:space="preserve"> Пирот 5</w:t>
            </w:r>
          </w:p>
        </w:tc>
        <w:tc>
          <w:tcPr>
            <w:tcW w:w="992" w:type="dxa"/>
            <w:vAlign w:val="center"/>
          </w:tcPr>
          <w:p w:rsidR="003B2FFF" w:rsidRPr="003B2FFF" w:rsidRDefault="003B2FFF" w:rsidP="00F00F1F">
            <w:pPr>
              <w:autoSpaceDE w:val="0"/>
              <w:autoSpaceDN w:val="0"/>
              <w:adjustRightInd w:val="0"/>
              <w:spacing w:line="256" w:lineRule="auto"/>
              <w:jc w:val="center"/>
              <w:rPr>
                <w:rFonts w:cs="Arial"/>
                <w:sz w:val="20"/>
                <w:szCs w:val="20"/>
              </w:rPr>
            </w:pPr>
            <w:r w:rsidRPr="003B2FFF">
              <w:rPr>
                <w:rFonts w:cs="Arial"/>
                <w:sz w:val="20"/>
                <w:szCs w:val="20"/>
              </w:rPr>
              <w:t>140</w:t>
            </w:r>
          </w:p>
        </w:tc>
        <w:tc>
          <w:tcPr>
            <w:tcW w:w="1134" w:type="dxa"/>
            <w:vAlign w:val="center"/>
          </w:tcPr>
          <w:p w:rsidR="003B2FFF" w:rsidRPr="003B2FFF" w:rsidRDefault="003B2FFF" w:rsidP="00F00F1F">
            <w:pPr>
              <w:autoSpaceDE w:val="0"/>
              <w:autoSpaceDN w:val="0"/>
              <w:adjustRightInd w:val="0"/>
              <w:spacing w:line="256" w:lineRule="auto"/>
              <w:jc w:val="center"/>
              <w:rPr>
                <w:rFonts w:cs="Arial"/>
                <w:sz w:val="20"/>
                <w:szCs w:val="20"/>
              </w:rPr>
            </w:pPr>
          </w:p>
        </w:tc>
        <w:tc>
          <w:tcPr>
            <w:tcW w:w="993" w:type="dxa"/>
          </w:tcPr>
          <w:p w:rsidR="003B2FFF" w:rsidRPr="003B2FFF" w:rsidRDefault="003B2FFF" w:rsidP="00F00F1F">
            <w:pPr>
              <w:spacing w:line="256" w:lineRule="auto"/>
              <w:jc w:val="center"/>
              <w:rPr>
                <w:rFonts w:cs="Arial"/>
                <w:sz w:val="20"/>
                <w:szCs w:val="20"/>
              </w:rPr>
            </w:pPr>
          </w:p>
        </w:tc>
        <w:tc>
          <w:tcPr>
            <w:tcW w:w="1134" w:type="dxa"/>
            <w:vAlign w:val="center"/>
          </w:tcPr>
          <w:p w:rsidR="003B2FFF" w:rsidRPr="003B2FFF" w:rsidRDefault="003B2FFF" w:rsidP="00F00F1F">
            <w:pPr>
              <w:spacing w:line="256" w:lineRule="auto"/>
              <w:jc w:val="center"/>
              <w:rPr>
                <w:rFonts w:cs="Arial"/>
                <w:sz w:val="20"/>
                <w:szCs w:val="20"/>
              </w:rPr>
            </w:pPr>
          </w:p>
        </w:tc>
        <w:tc>
          <w:tcPr>
            <w:tcW w:w="992" w:type="dxa"/>
            <w:vAlign w:val="center"/>
          </w:tcPr>
          <w:p w:rsidR="003B2FFF" w:rsidRPr="003B2FFF" w:rsidRDefault="003B2FFF" w:rsidP="00F00F1F">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jc w:val="center"/>
              <w:rPr>
                <w:rFonts w:cs="Arial"/>
                <w:sz w:val="20"/>
                <w:szCs w:val="20"/>
              </w:rPr>
            </w:pPr>
          </w:p>
        </w:tc>
        <w:tc>
          <w:tcPr>
            <w:tcW w:w="992" w:type="dxa"/>
          </w:tcPr>
          <w:p w:rsidR="003B2FFF" w:rsidRPr="003B2FFF" w:rsidRDefault="003B2FFF" w:rsidP="00F00F1F">
            <w:pPr>
              <w:spacing w:line="256" w:lineRule="auto"/>
              <w:jc w:val="center"/>
              <w:rPr>
                <w:rFonts w:cs="Arial"/>
                <w:sz w:val="20"/>
                <w:szCs w:val="20"/>
              </w:rPr>
            </w:pPr>
          </w:p>
        </w:tc>
        <w:tc>
          <w:tcPr>
            <w:tcW w:w="1422" w:type="dxa"/>
          </w:tcPr>
          <w:p w:rsidR="003B2FFF" w:rsidRPr="003B2FFF" w:rsidRDefault="003B2FFF" w:rsidP="00F00F1F">
            <w:pPr>
              <w:spacing w:line="256" w:lineRule="auto"/>
              <w:jc w:val="center"/>
              <w:rPr>
                <w:rFonts w:cs="Arial"/>
                <w:sz w:val="20"/>
                <w:szCs w:val="20"/>
              </w:rPr>
            </w:pPr>
          </w:p>
        </w:tc>
      </w:tr>
      <w:tr w:rsidR="003B2FFF" w:rsidRPr="003B2FFF" w:rsidTr="003B2FFF">
        <w:trPr>
          <w:trHeight w:val="215"/>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13.</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t>Т.С. 35/10 кV</w:t>
            </w:r>
            <w:r w:rsidRPr="003B2FFF">
              <w:rPr>
                <w:rFonts w:cs="Arial"/>
                <w:sz w:val="20"/>
                <w:szCs w:val="20"/>
                <w:lang w:val="sr-Cyrl-RS"/>
              </w:rPr>
              <w:t>,</w:t>
            </w:r>
            <w:r w:rsidRPr="003B2FFF">
              <w:rPr>
                <w:rFonts w:cs="Arial"/>
                <w:sz w:val="20"/>
                <w:szCs w:val="20"/>
              </w:rPr>
              <w:t xml:space="preserve"> Нишор</w:t>
            </w:r>
          </w:p>
        </w:tc>
        <w:tc>
          <w:tcPr>
            <w:tcW w:w="992" w:type="dxa"/>
            <w:vAlign w:val="center"/>
          </w:tcPr>
          <w:p w:rsidR="003B2FFF" w:rsidRPr="003B2FFF" w:rsidRDefault="003B2FFF" w:rsidP="00F00F1F">
            <w:pPr>
              <w:autoSpaceDE w:val="0"/>
              <w:autoSpaceDN w:val="0"/>
              <w:adjustRightInd w:val="0"/>
              <w:spacing w:line="256" w:lineRule="auto"/>
              <w:jc w:val="center"/>
              <w:rPr>
                <w:rFonts w:cs="Arial"/>
                <w:sz w:val="20"/>
                <w:szCs w:val="20"/>
              </w:rPr>
            </w:pPr>
            <w:r w:rsidRPr="003B2FFF">
              <w:rPr>
                <w:rFonts w:cs="Arial"/>
                <w:sz w:val="20"/>
                <w:szCs w:val="20"/>
              </w:rPr>
              <w:t>100</w:t>
            </w:r>
          </w:p>
        </w:tc>
        <w:tc>
          <w:tcPr>
            <w:tcW w:w="1134" w:type="dxa"/>
            <w:vAlign w:val="center"/>
          </w:tcPr>
          <w:p w:rsidR="003B2FFF" w:rsidRPr="003B2FFF" w:rsidRDefault="003B2FFF" w:rsidP="00F00F1F">
            <w:pPr>
              <w:autoSpaceDE w:val="0"/>
              <w:autoSpaceDN w:val="0"/>
              <w:adjustRightInd w:val="0"/>
              <w:spacing w:line="256" w:lineRule="auto"/>
              <w:jc w:val="center"/>
              <w:rPr>
                <w:rFonts w:cs="Arial"/>
                <w:sz w:val="20"/>
                <w:szCs w:val="20"/>
              </w:rPr>
            </w:pPr>
          </w:p>
        </w:tc>
        <w:tc>
          <w:tcPr>
            <w:tcW w:w="993" w:type="dxa"/>
          </w:tcPr>
          <w:p w:rsidR="003B2FFF" w:rsidRPr="003B2FFF" w:rsidRDefault="003B2FFF" w:rsidP="00F00F1F">
            <w:pPr>
              <w:spacing w:line="256" w:lineRule="auto"/>
              <w:jc w:val="center"/>
              <w:rPr>
                <w:rFonts w:cs="Arial"/>
                <w:sz w:val="20"/>
                <w:szCs w:val="20"/>
              </w:rPr>
            </w:pPr>
          </w:p>
        </w:tc>
        <w:tc>
          <w:tcPr>
            <w:tcW w:w="1134" w:type="dxa"/>
            <w:vAlign w:val="center"/>
          </w:tcPr>
          <w:p w:rsidR="003B2FFF" w:rsidRPr="003B2FFF" w:rsidRDefault="003B2FFF" w:rsidP="00F00F1F">
            <w:pPr>
              <w:spacing w:line="256" w:lineRule="auto"/>
              <w:jc w:val="center"/>
              <w:rPr>
                <w:rFonts w:cs="Arial"/>
                <w:sz w:val="20"/>
                <w:szCs w:val="20"/>
              </w:rPr>
            </w:pPr>
          </w:p>
        </w:tc>
        <w:tc>
          <w:tcPr>
            <w:tcW w:w="992" w:type="dxa"/>
            <w:vAlign w:val="center"/>
          </w:tcPr>
          <w:p w:rsidR="003B2FFF" w:rsidRPr="003B2FFF" w:rsidRDefault="003B2FFF" w:rsidP="00F00F1F">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jc w:val="center"/>
              <w:rPr>
                <w:rFonts w:cs="Arial"/>
                <w:sz w:val="20"/>
                <w:szCs w:val="20"/>
              </w:rPr>
            </w:pPr>
          </w:p>
        </w:tc>
        <w:tc>
          <w:tcPr>
            <w:tcW w:w="992" w:type="dxa"/>
          </w:tcPr>
          <w:p w:rsidR="003B2FFF" w:rsidRPr="003B2FFF" w:rsidRDefault="003B2FFF" w:rsidP="00F00F1F">
            <w:pPr>
              <w:spacing w:line="256" w:lineRule="auto"/>
              <w:jc w:val="center"/>
              <w:rPr>
                <w:rFonts w:cs="Arial"/>
                <w:sz w:val="20"/>
                <w:szCs w:val="20"/>
              </w:rPr>
            </w:pPr>
          </w:p>
        </w:tc>
        <w:tc>
          <w:tcPr>
            <w:tcW w:w="1422" w:type="dxa"/>
          </w:tcPr>
          <w:p w:rsidR="003B2FFF" w:rsidRPr="003B2FFF" w:rsidRDefault="003B2FFF" w:rsidP="00F00F1F">
            <w:pPr>
              <w:spacing w:line="256" w:lineRule="auto"/>
              <w:jc w:val="center"/>
              <w:rPr>
                <w:rFonts w:cs="Arial"/>
                <w:sz w:val="20"/>
                <w:szCs w:val="20"/>
              </w:rPr>
            </w:pPr>
          </w:p>
        </w:tc>
      </w:tr>
      <w:tr w:rsidR="003B2FFF" w:rsidRPr="003B2FFF" w:rsidTr="003B2FFF">
        <w:trPr>
          <w:trHeight w:val="125"/>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14.</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t>Т.С. 35/10 кV</w:t>
            </w:r>
            <w:r w:rsidRPr="003B2FFF">
              <w:rPr>
                <w:rFonts w:cs="Arial"/>
                <w:sz w:val="20"/>
                <w:szCs w:val="20"/>
                <w:lang w:val="sr-Cyrl-RS"/>
              </w:rPr>
              <w:t>,</w:t>
            </w:r>
            <w:r w:rsidRPr="003B2FFF">
              <w:rPr>
                <w:rFonts w:cs="Arial"/>
                <w:sz w:val="20"/>
                <w:szCs w:val="20"/>
              </w:rPr>
              <w:t xml:space="preserve"> Темска</w:t>
            </w:r>
          </w:p>
        </w:tc>
        <w:tc>
          <w:tcPr>
            <w:tcW w:w="992" w:type="dxa"/>
            <w:vAlign w:val="center"/>
          </w:tcPr>
          <w:p w:rsidR="003B2FFF" w:rsidRPr="003B2FFF" w:rsidRDefault="003B2FFF" w:rsidP="00F00F1F">
            <w:pPr>
              <w:autoSpaceDE w:val="0"/>
              <w:autoSpaceDN w:val="0"/>
              <w:adjustRightInd w:val="0"/>
              <w:spacing w:line="256" w:lineRule="auto"/>
              <w:jc w:val="center"/>
              <w:rPr>
                <w:rFonts w:cs="Arial"/>
                <w:sz w:val="20"/>
                <w:szCs w:val="20"/>
              </w:rPr>
            </w:pPr>
            <w:r w:rsidRPr="003B2FFF">
              <w:rPr>
                <w:rFonts w:cs="Arial"/>
                <w:sz w:val="20"/>
                <w:szCs w:val="20"/>
              </w:rPr>
              <w:t>110</w:t>
            </w:r>
          </w:p>
        </w:tc>
        <w:tc>
          <w:tcPr>
            <w:tcW w:w="1134" w:type="dxa"/>
            <w:vAlign w:val="center"/>
          </w:tcPr>
          <w:p w:rsidR="003B2FFF" w:rsidRPr="003B2FFF" w:rsidRDefault="003B2FFF" w:rsidP="00F00F1F">
            <w:pPr>
              <w:autoSpaceDE w:val="0"/>
              <w:autoSpaceDN w:val="0"/>
              <w:adjustRightInd w:val="0"/>
              <w:spacing w:line="256" w:lineRule="auto"/>
              <w:jc w:val="center"/>
              <w:rPr>
                <w:rFonts w:cs="Arial"/>
                <w:sz w:val="20"/>
                <w:szCs w:val="20"/>
              </w:rPr>
            </w:pPr>
          </w:p>
        </w:tc>
        <w:tc>
          <w:tcPr>
            <w:tcW w:w="993" w:type="dxa"/>
          </w:tcPr>
          <w:p w:rsidR="003B2FFF" w:rsidRPr="003B2FFF" w:rsidRDefault="003B2FFF" w:rsidP="00F00F1F">
            <w:pPr>
              <w:spacing w:line="256" w:lineRule="auto"/>
              <w:jc w:val="center"/>
              <w:rPr>
                <w:rFonts w:cs="Arial"/>
                <w:sz w:val="20"/>
                <w:szCs w:val="20"/>
              </w:rPr>
            </w:pPr>
          </w:p>
        </w:tc>
        <w:tc>
          <w:tcPr>
            <w:tcW w:w="1134" w:type="dxa"/>
            <w:vAlign w:val="center"/>
          </w:tcPr>
          <w:p w:rsidR="003B2FFF" w:rsidRPr="003B2FFF" w:rsidRDefault="003B2FFF" w:rsidP="00F00F1F">
            <w:pPr>
              <w:spacing w:line="256" w:lineRule="auto"/>
              <w:jc w:val="center"/>
              <w:rPr>
                <w:rFonts w:cs="Arial"/>
                <w:sz w:val="20"/>
                <w:szCs w:val="20"/>
              </w:rPr>
            </w:pPr>
          </w:p>
        </w:tc>
        <w:tc>
          <w:tcPr>
            <w:tcW w:w="992" w:type="dxa"/>
            <w:vAlign w:val="center"/>
          </w:tcPr>
          <w:p w:rsidR="003B2FFF" w:rsidRPr="003B2FFF" w:rsidRDefault="003B2FFF" w:rsidP="00F00F1F">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jc w:val="center"/>
              <w:rPr>
                <w:rFonts w:cs="Arial"/>
                <w:sz w:val="20"/>
                <w:szCs w:val="20"/>
              </w:rPr>
            </w:pPr>
          </w:p>
        </w:tc>
        <w:tc>
          <w:tcPr>
            <w:tcW w:w="992" w:type="dxa"/>
          </w:tcPr>
          <w:p w:rsidR="003B2FFF" w:rsidRPr="003B2FFF" w:rsidRDefault="003B2FFF" w:rsidP="00F00F1F">
            <w:pPr>
              <w:spacing w:line="256" w:lineRule="auto"/>
              <w:jc w:val="center"/>
              <w:rPr>
                <w:rFonts w:cs="Arial"/>
                <w:sz w:val="20"/>
                <w:szCs w:val="20"/>
              </w:rPr>
            </w:pPr>
          </w:p>
        </w:tc>
        <w:tc>
          <w:tcPr>
            <w:tcW w:w="1422" w:type="dxa"/>
          </w:tcPr>
          <w:p w:rsidR="003B2FFF" w:rsidRPr="003B2FFF" w:rsidRDefault="003B2FFF" w:rsidP="00F00F1F">
            <w:pPr>
              <w:spacing w:line="256" w:lineRule="auto"/>
              <w:jc w:val="center"/>
              <w:rPr>
                <w:rFonts w:cs="Arial"/>
                <w:sz w:val="20"/>
                <w:szCs w:val="20"/>
              </w:rPr>
            </w:pPr>
          </w:p>
        </w:tc>
      </w:tr>
      <w:tr w:rsidR="003B2FFF" w:rsidRPr="003B2FFF" w:rsidTr="003B2FFF">
        <w:trPr>
          <w:trHeight w:val="503"/>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15.</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t>МХЕ Темац</w:t>
            </w:r>
          </w:p>
        </w:tc>
        <w:tc>
          <w:tcPr>
            <w:tcW w:w="992" w:type="dxa"/>
            <w:vAlign w:val="center"/>
          </w:tcPr>
          <w:p w:rsidR="003B2FFF" w:rsidRPr="003B2FFF" w:rsidRDefault="003B2FFF" w:rsidP="00F00F1F">
            <w:pPr>
              <w:autoSpaceDE w:val="0"/>
              <w:autoSpaceDN w:val="0"/>
              <w:adjustRightInd w:val="0"/>
              <w:spacing w:line="256" w:lineRule="auto"/>
              <w:jc w:val="center"/>
              <w:rPr>
                <w:rFonts w:cs="Arial"/>
                <w:sz w:val="20"/>
                <w:szCs w:val="20"/>
              </w:rPr>
            </w:pPr>
            <w:r w:rsidRPr="003B2FFF">
              <w:rPr>
                <w:rFonts w:cs="Arial"/>
                <w:sz w:val="20"/>
                <w:szCs w:val="20"/>
              </w:rPr>
              <w:t>472</w:t>
            </w:r>
          </w:p>
        </w:tc>
        <w:tc>
          <w:tcPr>
            <w:tcW w:w="1134" w:type="dxa"/>
            <w:vAlign w:val="center"/>
          </w:tcPr>
          <w:p w:rsidR="003B2FFF" w:rsidRPr="003B2FFF" w:rsidRDefault="003B2FFF" w:rsidP="00F00F1F">
            <w:pPr>
              <w:autoSpaceDE w:val="0"/>
              <w:autoSpaceDN w:val="0"/>
              <w:adjustRightInd w:val="0"/>
              <w:spacing w:line="256" w:lineRule="auto"/>
              <w:jc w:val="center"/>
              <w:rPr>
                <w:rFonts w:cs="Arial"/>
                <w:sz w:val="20"/>
                <w:szCs w:val="20"/>
              </w:rPr>
            </w:pPr>
          </w:p>
        </w:tc>
        <w:tc>
          <w:tcPr>
            <w:tcW w:w="993" w:type="dxa"/>
          </w:tcPr>
          <w:p w:rsidR="003B2FFF" w:rsidRPr="003B2FFF" w:rsidRDefault="003B2FFF" w:rsidP="00F00F1F">
            <w:pPr>
              <w:spacing w:line="256" w:lineRule="auto"/>
              <w:jc w:val="center"/>
              <w:rPr>
                <w:rFonts w:cs="Arial"/>
                <w:sz w:val="20"/>
                <w:szCs w:val="20"/>
              </w:rPr>
            </w:pPr>
          </w:p>
        </w:tc>
        <w:tc>
          <w:tcPr>
            <w:tcW w:w="1134" w:type="dxa"/>
            <w:vAlign w:val="center"/>
          </w:tcPr>
          <w:p w:rsidR="003B2FFF" w:rsidRPr="003B2FFF" w:rsidRDefault="003B2FFF" w:rsidP="00F00F1F">
            <w:pPr>
              <w:spacing w:line="256" w:lineRule="auto"/>
              <w:jc w:val="center"/>
              <w:rPr>
                <w:rFonts w:cs="Arial"/>
                <w:sz w:val="20"/>
                <w:szCs w:val="20"/>
              </w:rPr>
            </w:pPr>
          </w:p>
        </w:tc>
        <w:tc>
          <w:tcPr>
            <w:tcW w:w="992" w:type="dxa"/>
            <w:vAlign w:val="center"/>
          </w:tcPr>
          <w:p w:rsidR="003B2FFF" w:rsidRPr="003B2FFF" w:rsidRDefault="003B2FFF" w:rsidP="00F00F1F">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jc w:val="center"/>
              <w:rPr>
                <w:rFonts w:cs="Arial"/>
                <w:sz w:val="20"/>
                <w:szCs w:val="20"/>
              </w:rPr>
            </w:pPr>
          </w:p>
        </w:tc>
        <w:tc>
          <w:tcPr>
            <w:tcW w:w="992" w:type="dxa"/>
          </w:tcPr>
          <w:p w:rsidR="003B2FFF" w:rsidRPr="003B2FFF" w:rsidRDefault="003B2FFF" w:rsidP="00F00F1F">
            <w:pPr>
              <w:spacing w:line="256" w:lineRule="auto"/>
              <w:jc w:val="center"/>
              <w:rPr>
                <w:rFonts w:cs="Arial"/>
                <w:sz w:val="20"/>
                <w:szCs w:val="20"/>
              </w:rPr>
            </w:pPr>
          </w:p>
        </w:tc>
        <w:tc>
          <w:tcPr>
            <w:tcW w:w="1422" w:type="dxa"/>
          </w:tcPr>
          <w:p w:rsidR="003B2FFF" w:rsidRPr="003B2FFF" w:rsidRDefault="003B2FFF" w:rsidP="00F00F1F">
            <w:pPr>
              <w:spacing w:line="256" w:lineRule="auto"/>
              <w:jc w:val="center"/>
              <w:rPr>
                <w:rFonts w:cs="Arial"/>
                <w:sz w:val="20"/>
                <w:szCs w:val="20"/>
              </w:rPr>
            </w:pPr>
          </w:p>
        </w:tc>
      </w:tr>
      <w:tr w:rsidR="003B2FFF" w:rsidRPr="003B2FFF" w:rsidTr="003B2FFF">
        <w:trPr>
          <w:trHeight w:val="350"/>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lastRenderedPageBreak/>
              <w:t>16.</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Услуга дератизацијр, </w:t>
            </w:r>
            <w:r w:rsidRPr="003B2FFF">
              <w:rPr>
                <w:rFonts w:cs="Arial"/>
                <w:sz w:val="20"/>
                <w:szCs w:val="20"/>
              </w:rPr>
              <w:t>Т.С. 110/35 кV</w:t>
            </w:r>
            <w:r w:rsidRPr="003B2FFF">
              <w:rPr>
                <w:rFonts w:cs="Arial"/>
                <w:sz w:val="20"/>
                <w:szCs w:val="20"/>
                <w:lang w:val="sr-Cyrl-RS"/>
              </w:rPr>
              <w:t>,</w:t>
            </w:r>
            <w:r w:rsidRPr="003B2FFF">
              <w:rPr>
                <w:rFonts w:cs="Arial"/>
                <w:sz w:val="20"/>
                <w:szCs w:val="20"/>
              </w:rPr>
              <w:t xml:space="preserve"> Пирот 1</w:t>
            </w:r>
          </w:p>
        </w:tc>
        <w:tc>
          <w:tcPr>
            <w:tcW w:w="992" w:type="dxa"/>
            <w:vAlign w:val="center"/>
          </w:tcPr>
          <w:p w:rsidR="003B2FFF" w:rsidRPr="003B2FFF" w:rsidRDefault="003B2FFF" w:rsidP="00F00F1F">
            <w:pPr>
              <w:autoSpaceDE w:val="0"/>
              <w:autoSpaceDN w:val="0"/>
              <w:adjustRightInd w:val="0"/>
              <w:spacing w:line="256" w:lineRule="auto"/>
              <w:jc w:val="center"/>
              <w:rPr>
                <w:rFonts w:cs="Arial"/>
                <w:sz w:val="20"/>
                <w:szCs w:val="20"/>
              </w:rPr>
            </w:pPr>
            <w:r w:rsidRPr="003B2FFF">
              <w:rPr>
                <w:rFonts w:cs="Arial"/>
                <w:sz w:val="20"/>
                <w:szCs w:val="20"/>
              </w:rPr>
              <w:t>115</w:t>
            </w:r>
          </w:p>
        </w:tc>
        <w:tc>
          <w:tcPr>
            <w:tcW w:w="1134" w:type="dxa"/>
            <w:vAlign w:val="center"/>
          </w:tcPr>
          <w:p w:rsidR="003B2FFF" w:rsidRPr="003B2FFF" w:rsidRDefault="003B2FFF" w:rsidP="00F00F1F">
            <w:pPr>
              <w:autoSpaceDE w:val="0"/>
              <w:autoSpaceDN w:val="0"/>
              <w:adjustRightInd w:val="0"/>
              <w:spacing w:line="256" w:lineRule="auto"/>
              <w:jc w:val="center"/>
              <w:rPr>
                <w:rFonts w:cs="Arial"/>
                <w:sz w:val="20"/>
                <w:szCs w:val="20"/>
              </w:rPr>
            </w:pPr>
          </w:p>
        </w:tc>
        <w:tc>
          <w:tcPr>
            <w:tcW w:w="993" w:type="dxa"/>
          </w:tcPr>
          <w:p w:rsidR="003B2FFF" w:rsidRPr="003B2FFF" w:rsidRDefault="003B2FFF" w:rsidP="00F00F1F">
            <w:pPr>
              <w:spacing w:line="256" w:lineRule="auto"/>
              <w:jc w:val="center"/>
              <w:rPr>
                <w:rFonts w:cs="Arial"/>
                <w:sz w:val="20"/>
                <w:szCs w:val="20"/>
              </w:rPr>
            </w:pPr>
          </w:p>
        </w:tc>
        <w:tc>
          <w:tcPr>
            <w:tcW w:w="1134" w:type="dxa"/>
            <w:vAlign w:val="center"/>
          </w:tcPr>
          <w:p w:rsidR="003B2FFF" w:rsidRPr="003B2FFF" w:rsidRDefault="003B2FFF" w:rsidP="00F00F1F">
            <w:pPr>
              <w:spacing w:line="256" w:lineRule="auto"/>
              <w:jc w:val="center"/>
              <w:rPr>
                <w:rFonts w:cs="Arial"/>
                <w:sz w:val="20"/>
                <w:szCs w:val="20"/>
              </w:rPr>
            </w:pPr>
          </w:p>
        </w:tc>
        <w:tc>
          <w:tcPr>
            <w:tcW w:w="992" w:type="dxa"/>
            <w:vAlign w:val="center"/>
          </w:tcPr>
          <w:p w:rsidR="003B2FFF" w:rsidRPr="003B2FFF" w:rsidRDefault="003B2FFF" w:rsidP="00F00F1F">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jc w:val="center"/>
              <w:rPr>
                <w:rFonts w:cs="Arial"/>
                <w:sz w:val="20"/>
                <w:szCs w:val="20"/>
              </w:rPr>
            </w:pPr>
          </w:p>
        </w:tc>
        <w:tc>
          <w:tcPr>
            <w:tcW w:w="992" w:type="dxa"/>
          </w:tcPr>
          <w:p w:rsidR="003B2FFF" w:rsidRPr="003B2FFF" w:rsidRDefault="003B2FFF" w:rsidP="00F00F1F">
            <w:pPr>
              <w:spacing w:line="256" w:lineRule="auto"/>
              <w:jc w:val="center"/>
              <w:rPr>
                <w:rFonts w:cs="Arial"/>
                <w:sz w:val="20"/>
                <w:szCs w:val="20"/>
              </w:rPr>
            </w:pPr>
          </w:p>
        </w:tc>
        <w:tc>
          <w:tcPr>
            <w:tcW w:w="1422" w:type="dxa"/>
          </w:tcPr>
          <w:p w:rsidR="003B2FFF" w:rsidRPr="003B2FFF" w:rsidRDefault="003B2FFF" w:rsidP="00F00F1F">
            <w:pPr>
              <w:spacing w:line="256" w:lineRule="auto"/>
              <w:jc w:val="center"/>
              <w:rPr>
                <w:rFonts w:cs="Arial"/>
                <w:sz w:val="20"/>
                <w:szCs w:val="20"/>
              </w:rPr>
            </w:pPr>
          </w:p>
        </w:tc>
      </w:tr>
      <w:tr w:rsidR="003B2FFF" w:rsidRPr="003B2FFF" w:rsidTr="003B2FFF">
        <w:trPr>
          <w:trHeight w:val="368"/>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17.</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t>Т.С. 110/35 кV</w:t>
            </w:r>
            <w:r w:rsidRPr="003B2FFF">
              <w:rPr>
                <w:rFonts w:cs="Arial"/>
                <w:sz w:val="20"/>
                <w:szCs w:val="20"/>
                <w:lang w:val="sr-Cyrl-RS"/>
              </w:rPr>
              <w:t xml:space="preserve">, </w:t>
            </w:r>
            <w:r w:rsidRPr="003B2FFF">
              <w:rPr>
                <w:rFonts w:cs="Arial"/>
                <w:sz w:val="20"/>
                <w:szCs w:val="20"/>
              </w:rPr>
              <w:t>Пирот 2</w:t>
            </w:r>
          </w:p>
        </w:tc>
        <w:tc>
          <w:tcPr>
            <w:tcW w:w="992" w:type="dxa"/>
            <w:vAlign w:val="center"/>
          </w:tcPr>
          <w:p w:rsidR="003B2FFF" w:rsidRPr="003B2FFF" w:rsidRDefault="003B2FFF" w:rsidP="00F00F1F">
            <w:pPr>
              <w:autoSpaceDE w:val="0"/>
              <w:autoSpaceDN w:val="0"/>
              <w:adjustRightInd w:val="0"/>
              <w:spacing w:line="256" w:lineRule="auto"/>
              <w:jc w:val="center"/>
              <w:rPr>
                <w:rFonts w:cs="Arial"/>
                <w:sz w:val="20"/>
                <w:szCs w:val="20"/>
              </w:rPr>
            </w:pPr>
            <w:r w:rsidRPr="003B2FFF">
              <w:rPr>
                <w:rFonts w:cs="Arial"/>
                <w:sz w:val="20"/>
                <w:szCs w:val="20"/>
              </w:rPr>
              <w:t>120</w:t>
            </w:r>
          </w:p>
        </w:tc>
        <w:tc>
          <w:tcPr>
            <w:tcW w:w="1134" w:type="dxa"/>
            <w:vAlign w:val="center"/>
          </w:tcPr>
          <w:p w:rsidR="003B2FFF" w:rsidRPr="003B2FFF" w:rsidRDefault="003B2FFF" w:rsidP="00F00F1F">
            <w:pPr>
              <w:autoSpaceDE w:val="0"/>
              <w:autoSpaceDN w:val="0"/>
              <w:adjustRightInd w:val="0"/>
              <w:spacing w:line="256" w:lineRule="auto"/>
              <w:jc w:val="center"/>
              <w:rPr>
                <w:rFonts w:cs="Arial"/>
                <w:sz w:val="20"/>
                <w:szCs w:val="20"/>
              </w:rPr>
            </w:pPr>
          </w:p>
        </w:tc>
        <w:tc>
          <w:tcPr>
            <w:tcW w:w="993" w:type="dxa"/>
          </w:tcPr>
          <w:p w:rsidR="003B2FFF" w:rsidRPr="003B2FFF" w:rsidRDefault="003B2FFF" w:rsidP="00F00F1F">
            <w:pPr>
              <w:spacing w:line="256" w:lineRule="auto"/>
              <w:jc w:val="center"/>
              <w:rPr>
                <w:rFonts w:cs="Arial"/>
                <w:sz w:val="20"/>
                <w:szCs w:val="20"/>
              </w:rPr>
            </w:pPr>
          </w:p>
        </w:tc>
        <w:tc>
          <w:tcPr>
            <w:tcW w:w="1134" w:type="dxa"/>
            <w:vAlign w:val="center"/>
          </w:tcPr>
          <w:p w:rsidR="003B2FFF" w:rsidRPr="003B2FFF" w:rsidRDefault="003B2FFF" w:rsidP="00F00F1F">
            <w:pPr>
              <w:spacing w:line="256" w:lineRule="auto"/>
              <w:jc w:val="center"/>
              <w:rPr>
                <w:rFonts w:cs="Arial"/>
                <w:sz w:val="20"/>
                <w:szCs w:val="20"/>
              </w:rPr>
            </w:pPr>
          </w:p>
        </w:tc>
        <w:tc>
          <w:tcPr>
            <w:tcW w:w="992" w:type="dxa"/>
            <w:vAlign w:val="center"/>
          </w:tcPr>
          <w:p w:rsidR="003B2FFF" w:rsidRPr="003B2FFF" w:rsidRDefault="003B2FFF" w:rsidP="00F00F1F">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jc w:val="center"/>
              <w:rPr>
                <w:rFonts w:cs="Arial"/>
                <w:sz w:val="20"/>
                <w:szCs w:val="20"/>
              </w:rPr>
            </w:pPr>
          </w:p>
        </w:tc>
        <w:tc>
          <w:tcPr>
            <w:tcW w:w="992" w:type="dxa"/>
          </w:tcPr>
          <w:p w:rsidR="003B2FFF" w:rsidRPr="003B2FFF" w:rsidRDefault="003B2FFF" w:rsidP="00F00F1F">
            <w:pPr>
              <w:spacing w:line="256" w:lineRule="auto"/>
              <w:jc w:val="center"/>
              <w:rPr>
                <w:rFonts w:cs="Arial"/>
                <w:sz w:val="20"/>
                <w:szCs w:val="20"/>
              </w:rPr>
            </w:pPr>
          </w:p>
        </w:tc>
        <w:tc>
          <w:tcPr>
            <w:tcW w:w="1422" w:type="dxa"/>
          </w:tcPr>
          <w:p w:rsidR="003B2FFF" w:rsidRPr="003B2FFF" w:rsidRDefault="003B2FFF" w:rsidP="00F00F1F">
            <w:pPr>
              <w:spacing w:line="256" w:lineRule="auto"/>
              <w:jc w:val="center"/>
              <w:rPr>
                <w:rFonts w:cs="Arial"/>
                <w:sz w:val="20"/>
                <w:szCs w:val="20"/>
              </w:rPr>
            </w:pPr>
          </w:p>
        </w:tc>
      </w:tr>
      <w:tr w:rsidR="003B2FFF" w:rsidRPr="003B2FFF" w:rsidTr="003B2FFF">
        <w:trPr>
          <w:trHeight w:val="458"/>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18.</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Пирот</w:t>
            </w:r>
            <w:r w:rsidRPr="003B2FFF">
              <w:rPr>
                <w:rFonts w:cs="Arial"/>
                <w:sz w:val="20"/>
                <w:szCs w:val="20"/>
                <w:lang w:val="sr-Cyrl-RS"/>
              </w:rPr>
              <w:t xml:space="preserve">, </w:t>
            </w:r>
            <w:r w:rsidRPr="003B2FFF">
              <w:rPr>
                <w:rFonts w:cs="Arial"/>
                <w:sz w:val="20"/>
                <w:szCs w:val="20"/>
              </w:rPr>
              <w:t>Комплекс Нова Локација Гњилан (магацини)</w:t>
            </w:r>
          </w:p>
        </w:tc>
        <w:tc>
          <w:tcPr>
            <w:tcW w:w="992" w:type="dxa"/>
            <w:vAlign w:val="center"/>
          </w:tcPr>
          <w:p w:rsidR="003B2FFF" w:rsidRPr="003B2FFF" w:rsidRDefault="003B2FFF" w:rsidP="00F00F1F">
            <w:pPr>
              <w:autoSpaceDE w:val="0"/>
              <w:autoSpaceDN w:val="0"/>
              <w:adjustRightInd w:val="0"/>
              <w:spacing w:line="256" w:lineRule="auto"/>
              <w:jc w:val="center"/>
              <w:rPr>
                <w:rFonts w:cs="Arial"/>
                <w:sz w:val="20"/>
                <w:szCs w:val="20"/>
              </w:rPr>
            </w:pPr>
            <w:r w:rsidRPr="003B2FFF">
              <w:rPr>
                <w:rFonts w:cs="Arial"/>
                <w:sz w:val="20"/>
                <w:szCs w:val="20"/>
              </w:rPr>
              <w:t>3900</w:t>
            </w:r>
          </w:p>
        </w:tc>
        <w:tc>
          <w:tcPr>
            <w:tcW w:w="1134" w:type="dxa"/>
            <w:vAlign w:val="center"/>
          </w:tcPr>
          <w:p w:rsidR="003B2FFF" w:rsidRPr="003B2FFF" w:rsidRDefault="003B2FFF" w:rsidP="00F00F1F">
            <w:pPr>
              <w:autoSpaceDE w:val="0"/>
              <w:autoSpaceDN w:val="0"/>
              <w:adjustRightInd w:val="0"/>
              <w:spacing w:line="256" w:lineRule="auto"/>
              <w:jc w:val="center"/>
              <w:rPr>
                <w:rFonts w:cs="Arial"/>
                <w:sz w:val="20"/>
                <w:szCs w:val="20"/>
              </w:rPr>
            </w:pPr>
          </w:p>
        </w:tc>
        <w:tc>
          <w:tcPr>
            <w:tcW w:w="993" w:type="dxa"/>
          </w:tcPr>
          <w:p w:rsidR="003B2FFF" w:rsidRPr="003B2FFF" w:rsidRDefault="003B2FFF" w:rsidP="00F00F1F">
            <w:pPr>
              <w:spacing w:line="256" w:lineRule="auto"/>
              <w:jc w:val="center"/>
              <w:rPr>
                <w:rFonts w:cs="Arial"/>
                <w:sz w:val="20"/>
                <w:szCs w:val="20"/>
              </w:rPr>
            </w:pPr>
          </w:p>
        </w:tc>
        <w:tc>
          <w:tcPr>
            <w:tcW w:w="1134" w:type="dxa"/>
            <w:vAlign w:val="center"/>
          </w:tcPr>
          <w:p w:rsidR="003B2FFF" w:rsidRPr="003B2FFF" w:rsidRDefault="003B2FFF" w:rsidP="00F00F1F">
            <w:pPr>
              <w:spacing w:line="256" w:lineRule="auto"/>
              <w:jc w:val="center"/>
              <w:rPr>
                <w:rFonts w:cs="Arial"/>
                <w:sz w:val="20"/>
                <w:szCs w:val="20"/>
              </w:rPr>
            </w:pPr>
          </w:p>
        </w:tc>
        <w:tc>
          <w:tcPr>
            <w:tcW w:w="992" w:type="dxa"/>
            <w:vAlign w:val="center"/>
          </w:tcPr>
          <w:p w:rsidR="003B2FFF" w:rsidRPr="003B2FFF" w:rsidRDefault="003B2FFF" w:rsidP="00F00F1F">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jc w:val="center"/>
              <w:rPr>
                <w:rFonts w:cs="Arial"/>
                <w:sz w:val="20"/>
                <w:szCs w:val="20"/>
              </w:rPr>
            </w:pPr>
          </w:p>
        </w:tc>
        <w:tc>
          <w:tcPr>
            <w:tcW w:w="992" w:type="dxa"/>
          </w:tcPr>
          <w:p w:rsidR="003B2FFF" w:rsidRPr="003B2FFF" w:rsidRDefault="003B2FFF" w:rsidP="00F00F1F">
            <w:pPr>
              <w:spacing w:line="256" w:lineRule="auto"/>
              <w:jc w:val="center"/>
              <w:rPr>
                <w:rFonts w:cs="Arial"/>
                <w:sz w:val="20"/>
                <w:szCs w:val="20"/>
              </w:rPr>
            </w:pPr>
          </w:p>
        </w:tc>
        <w:tc>
          <w:tcPr>
            <w:tcW w:w="1422" w:type="dxa"/>
          </w:tcPr>
          <w:p w:rsidR="003B2FFF" w:rsidRPr="003B2FFF" w:rsidRDefault="003B2FFF" w:rsidP="00F00F1F">
            <w:pPr>
              <w:spacing w:line="256" w:lineRule="auto"/>
              <w:jc w:val="center"/>
              <w:rPr>
                <w:rFonts w:cs="Arial"/>
                <w:sz w:val="20"/>
                <w:szCs w:val="20"/>
              </w:rPr>
            </w:pPr>
          </w:p>
        </w:tc>
      </w:tr>
      <w:tr w:rsidR="003B2FFF" w:rsidRPr="003B2FFF" w:rsidTr="003B2FFF">
        <w:trPr>
          <w:trHeight w:val="395"/>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19.</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Бабушница</w:t>
            </w:r>
            <w:r w:rsidRPr="003B2FFF">
              <w:rPr>
                <w:rFonts w:cs="Arial"/>
                <w:sz w:val="20"/>
                <w:szCs w:val="20"/>
                <w:lang w:val="sr-Cyrl-RS"/>
              </w:rPr>
              <w:t xml:space="preserve">, </w:t>
            </w:r>
            <w:r w:rsidRPr="003B2FFF">
              <w:rPr>
                <w:rFonts w:cs="Arial"/>
                <w:sz w:val="20"/>
                <w:szCs w:val="20"/>
              </w:rPr>
              <w:t>управна зграда, радионица, магацин, портирница</w:t>
            </w:r>
          </w:p>
        </w:tc>
        <w:tc>
          <w:tcPr>
            <w:tcW w:w="992" w:type="dxa"/>
            <w:vAlign w:val="center"/>
          </w:tcPr>
          <w:p w:rsidR="003B2FFF" w:rsidRPr="003B2FFF" w:rsidRDefault="003B2FFF" w:rsidP="00F00F1F">
            <w:pPr>
              <w:autoSpaceDE w:val="0"/>
              <w:autoSpaceDN w:val="0"/>
              <w:adjustRightInd w:val="0"/>
              <w:spacing w:line="256" w:lineRule="auto"/>
              <w:jc w:val="center"/>
              <w:rPr>
                <w:rFonts w:cs="Arial"/>
                <w:sz w:val="20"/>
                <w:szCs w:val="20"/>
              </w:rPr>
            </w:pPr>
            <w:r w:rsidRPr="003B2FFF">
              <w:rPr>
                <w:rFonts w:cs="Arial"/>
                <w:sz w:val="20"/>
                <w:szCs w:val="20"/>
              </w:rPr>
              <w:t>587</w:t>
            </w:r>
          </w:p>
        </w:tc>
        <w:tc>
          <w:tcPr>
            <w:tcW w:w="1134" w:type="dxa"/>
            <w:vAlign w:val="center"/>
          </w:tcPr>
          <w:p w:rsidR="003B2FFF" w:rsidRPr="003B2FFF" w:rsidRDefault="003B2FFF" w:rsidP="00F00F1F">
            <w:pPr>
              <w:autoSpaceDE w:val="0"/>
              <w:autoSpaceDN w:val="0"/>
              <w:adjustRightInd w:val="0"/>
              <w:spacing w:line="256" w:lineRule="auto"/>
              <w:jc w:val="center"/>
              <w:rPr>
                <w:rFonts w:cs="Arial"/>
                <w:sz w:val="20"/>
                <w:szCs w:val="20"/>
              </w:rPr>
            </w:pPr>
          </w:p>
        </w:tc>
        <w:tc>
          <w:tcPr>
            <w:tcW w:w="993" w:type="dxa"/>
          </w:tcPr>
          <w:p w:rsidR="003B2FFF" w:rsidRPr="003B2FFF" w:rsidRDefault="003B2FFF" w:rsidP="00F00F1F">
            <w:pPr>
              <w:spacing w:line="256" w:lineRule="auto"/>
              <w:jc w:val="center"/>
              <w:rPr>
                <w:rFonts w:cs="Arial"/>
                <w:sz w:val="20"/>
                <w:szCs w:val="20"/>
              </w:rPr>
            </w:pPr>
          </w:p>
        </w:tc>
        <w:tc>
          <w:tcPr>
            <w:tcW w:w="1134" w:type="dxa"/>
            <w:vAlign w:val="center"/>
          </w:tcPr>
          <w:p w:rsidR="003B2FFF" w:rsidRPr="003B2FFF" w:rsidRDefault="003B2FFF" w:rsidP="00F00F1F">
            <w:pPr>
              <w:spacing w:line="256" w:lineRule="auto"/>
              <w:jc w:val="center"/>
              <w:rPr>
                <w:rFonts w:cs="Arial"/>
                <w:sz w:val="20"/>
                <w:szCs w:val="20"/>
              </w:rPr>
            </w:pPr>
          </w:p>
        </w:tc>
        <w:tc>
          <w:tcPr>
            <w:tcW w:w="992" w:type="dxa"/>
            <w:vAlign w:val="center"/>
          </w:tcPr>
          <w:p w:rsidR="003B2FFF" w:rsidRPr="003B2FFF" w:rsidRDefault="003B2FFF" w:rsidP="00F00F1F">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jc w:val="center"/>
              <w:rPr>
                <w:rFonts w:cs="Arial"/>
                <w:sz w:val="20"/>
                <w:szCs w:val="20"/>
              </w:rPr>
            </w:pPr>
          </w:p>
        </w:tc>
        <w:tc>
          <w:tcPr>
            <w:tcW w:w="992" w:type="dxa"/>
          </w:tcPr>
          <w:p w:rsidR="003B2FFF" w:rsidRPr="003B2FFF" w:rsidRDefault="003B2FFF" w:rsidP="00F00F1F">
            <w:pPr>
              <w:spacing w:line="256" w:lineRule="auto"/>
              <w:jc w:val="center"/>
              <w:rPr>
                <w:rFonts w:cs="Arial"/>
                <w:sz w:val="20"/>
                <w:szCs w:val="20"/>
              </w:rPr>
            </w:pPr>
          </w:p>
        </w:tc>
        <w:tc>
          <w:tcPr>
            <w:tcW w:w="1422" w:type="dxa"/>
          </w:tcPr>
          <w:p w:rsidR="003B2FFF" w:rsidRPr="003B2FFF" w:rsidRDefault="003B2FFF" w:rsidP="00F00F1F">
            <w:pPr>
              <w:spacing w:line="256" w:lineRule="auto"/>
              <w:jc w:val="center"/>
              <w:rPr>
                <w:rFonts w:cs="Arial"/>
                <w:sz w:val="20"/>
                <w:szCs w:val="20"/>
              </w:rPr>
            </w:pPr>
          </w:p>
        </w:tc>
      </w:tr>
      <w:tr w:rsidR="003B2FFF" w:rsidRPr="003B2FFF" w:rsidTr="003B2FFF">
        <w:trPr>
          <w:trHeight w:val="422"/>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20.</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Т.С. 35/10 кV</w:t>
            </w:r>
            <w:r w:rsidRPr="003B2FFF">
              <w:rPr>
                <w:rFonts w:cs="Arial"/>
                <w:sz w:val="20"/>
                <w:szCs w:val="20"/>
                <w:lang w:val="sr-Cyrl-RS"/>
              </w:rPr>
              <w:t>,</w:t>
            </w:r>
            <w:r w:rsidRPr="003B2FFF">
              <w:rPr>
                <w:rFonts w:cs="Arial"/>
                <w:sz w:val="20"/>
                <w:szCs w:val="20"/>
              </w:rPr>
              <w:t xml:space="preserve"> Бабушница 1</w:t>
            </w:r>
          </w:p>
        </w:tc>
        <w:tc>
          <w:tcPr>
            <w:tcW w:w="992" w:type="dxa"/>
            <w:vAlign w:val="center"/>
          </w:tcPr>
          <w:p w:rsidR="003B2FFF" w:rsidRPr="003B2FFF" w:rsidRDefault="003B2FFF" w:rsidP="00F00F1F">
            <w:pPr>
              <w:autoSpaceDE w:val="0"/>
              <w:autoSpaceDN w:val="0"/>
              <w:adjustRightInd w:val="0"/>
              <w:spacing w:line="256" w:lineRule="auto"/>
              <w:jc w:val="center"/>
              <w:rPr>
                <w:rFonts w:cs="Arial"/>
                <w:sz w:val="20"/>
                <w:szCs w:val="20"/>
              </w:rPr>
            </w:pPr>
            <w:r w:rsidRPr="003B2FFF">
              <w:rPr>
                <w:rFonts w:cs="Arial"/>
                <w:sz w:val="20"/>
                <w:szCs w:val="20"/>
              </w:rPr>
              <w:t>90</w:t>
            </w:r>
          </w:p>
        </w:tc>
        <w:tc>
          <w:tcPr>
            <w:tcW w:w="1134" w:type="dxa"/>
            <w:vAlign w:val="center"/>
          </w:tcPr>
          <w:p w:rsidR="003B2FFF" w:rsidRPr="003B2FFF" w:rsidRDefault="003B2FFF" w:rsidP="00F00F1F">
            <w:pPr>
              <w:autoSpaceDE w:val="0"/>
              <w:autoSpaceDN w:val="0"/>
              <w:adjustRightInd w:val="0"/>
              <w:spacing w:line="256" w:lineRule="auto"/>
              <w:jc w:val="center"/>
              <w:rPr>
                <w:rFonts w:cs="Arial"/>
                <w:sz w:val="20"/>
                <w:szCs w:val="20"/>
              </w:rPr>
            </w:pPr>
          </w:p>
        </w:tc>
        <w:tc>
          <w:tcPr>
            <w:tcW w:w="993" w:type="dxa"/>
          </w:tcPr>
          <w:p w:rsidR="003B2FFF" w:rsidRPr="003B2FFF" w:rsidRDefault="003B2FFF" w:rsidP="00F00F1F">
            <w:pPr>
              <w:spacing w:line="256" w:lineRule="auto"/>
              <w:jc w:val="center"/>
              <w:rPr>
                <w:rFonts w:cs="Arial"/>
                <w:sz w:val="20"/>
                <w:szCs w:val="20"/>
              </w:rPr>
            </w:pPr>
          </w:p>
        </w:tc>
        <w:tc>
          <w:tcPr>
            <w:tcW w:w="1134" w:type="dxa"/>
            <w:vAlign w:val="center"/>
          </w:tcPr>
          <w:p w:rsidR="003B2FFF" w:rsidRPr="003B2FFF" w:rsidRDefault="003B2FFF" w:rsidP="00F00F1F">
            <w:pPr>
              <w:spacing w:line="256" w:lineRule="auto"/>
              <w:jc w:val="center"/>
              <w:rPr>
                <w:rFonts w:cs="Arial"/>
                <w:sz w:val="20"/>
                <w:szCs w:val="20"/>
              </w:rPr>
            </w:pPr>
          </w:p>
        </w:tc>
        <w:tc>
          <w:tcPr>
            <w:tcW w:w="992" w:type="dxa"/>
            <w:vAlign w:val="center"/>
          </w:tcPr>
          <w:p w:rsidR="003B2FFF" w:rsidRPr="003B2FFF" w:rsidRDefault="003B2FFF" w:rsidP="00F00F1F">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jc w:val="center"/>
              <w:rPr>
                <w:rFonts w:cs="Arial"/>
                <w:sz w:val="20"/>
                <w:szCs w:val="20"/>
              </w:rPr>
            </w:pPr>
          </w:p>
        </w:tc>
        <w:tc>
          <w:tcPr>
            <w:tcW w:w="992" w:type="dxa"/>
          </w:tcPr>
          <w:p w:rsidR="003B2FFF" w:rsidRPr="003B2FFF" w:rsidRDefault="003B2FFF" w:rsidP="00F00F1F">
            <w:pPr>
              <w:spacing w:line="256" w:lineRule="auto"/>
              <w:jc w:val="center"/>
              <w:rPr>
                <w:rFonts w:cs="Arial"/>
                <w:sz w:val="20"/>
                <w:szCs w:val="20"/>
              </w:rPr>
            </w:pPr>
          </w:p>
        </w:tc>
        <w:tc>
          <w:tcPr>
            <w:tcW w:w="1422" w:type="dxa"/>
          </w:tcPr>
          <w:p w:rsidR="003B2FFF" w:rsidRPr="003B2FFF" w:rsidRDefault="003B2FFF" w:rsidP="00F00F1F">
            <w:pPr>
              <w:spacing w:line="256" w:lineRule="auto"/>
              <w:jc w:val="center"/>
              <w:rPr>
                <w:rFonts w:cs="Arial"/>
                <w:sz w:val="20"/>
                <w:szCs w:val="20"/>
              </w:rPr>
            </w:pPr>
          </w:p>
        </w:tc>
      </w:tr>
      <w:tr w:rsidR="003B2FFF" w:rsidRPr="003B2FFF" w:rsidTr="003B2FFF">
        <w:trPr>
          <w:trHeight w:val="440"/>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21.</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Т.С. 35/10 кV</w:t>
            </w:r>
            <w:r w:rsidRPr="003B2FFF">
              <w:rPr>
                <w:rFonts w:cs="Arial"/>
                <w:sz w:val="20"/>
                <w:szCs w:val="20"/>
                <w:lang w:val="sr-Cyrl-RS"/>
              </w:rPr>
              <w:t>,</w:t>
            </w:r>
            <w:r w:rsidRPr="003B2FFF">
              <w:rPr>
                <w:rFonts w:cs="Arial"/>
                <w:sz w:val="20"/>
                <w:szCs w:val="20"/>
              </w:rPr>
              <w:t xml:space="preserve"> Бабушница 2</w:t>
            </w:r>
          </w:p>
        </w:tc>
        <w:tc>
          <w:tcPr>
            <w:tcW w:w="992" w:type="dxa"/>
            <w:vAlign w:val="center"/>
          </w:tcPr>
          <w:p w:rsidR="003B2FFF" w:rsidRPr="003B2FFF" w:rsidRDefault="003B2FFF" w:rsidP="00F00F1F">
            <w:pPr>
              <w:autoSpaceDE w:val="0"/>
              <w:autoSpaceDN w:val="0"/>
              <w:adjustRightInd w:val="0"/>
              <w:spacing w:line="256" w:lineRule="auto"/>
              <w:jc w:val="center"/>
              <w:rPr>
                <w:rFonts w:cs="Arial"/>
                <w:sz w:val="20"/>
                <w:szCs w:val="20"/>
              </w:rPr>
            </w:pPr>
            <w:r w:rsidRPr="003B2FFF">
              <w:rPr>
                <w:rFonts w:cs="Arial"/>
                <w:sz w:val="20"/>
                <w:szCs w:val="20"/>
              </w:rPr>
              <w:t>150</w:t>
            </w:r>
          </w:p>
        </w:tc>
        <w:tc>
          <w:tcPr>
            <w:tcW w:w="1134" w:type="dxa"/>
            <w:vAlign w:val="center"/>
          </w:tcPr>
          <w:p w:rsidR="003B2FFF" w:rsidRPr="003B2FFF" w:rsidRDefault="003B2FFF" w:rsidP="00F00F1F">
            <w:pPr>
              <w:autoSpaceDE w:val="0"/>
              <w:autoSpaceDN w:val="0"/>
              <w:adjustRightInd w:val="0"/>
              <w:spacing w:line="256" w:lineRule="auto"/>
              <w:jc w:val="center"/>
              <w:rPr>
                <w:rFonts w:cs="Arial"/>
                <w:sz w:val="20"/>
                <w:szCs w:val="20"/>
              </w:rPr>
            </w:pPr>
          </w:p>
        </w:tc>
        <w:tc>
          <w:tcPr>
            <w:tcW w:w="993" w:type="dxa"/>
          </w:tcPr>
          <w:p w:rsidR="003B2FFF" w:rsidRPr="003B2FFF" w:rsidRDefault="003B2FFF" w:rsidP="00F00F1F">
            <w:pPr>
              <w:spacing w:line="256" w:lineRule="auto"/>
              <w:jc w:val="center"/>
              <w:rPr>
                <w:rFonts w:cs="Arial"/>
                <w:sz w:val="20"/>
                <w:szCs w:val="20"/>
              </w:rPr>
            </w:pPr>
          </w:p>
        </w:tc>
        <w:tc>
          <w:tcPr>
            <w:tcW w:w="1134" w:type="dxa"/>
            <w:vAlign w:val="center"/>
          </w:tcPr>
          <w:p w:rsidR="003B2FFF" w:rsidRPr="003B2FFF" w:rsidRDefault="003B2FFF" w:rsidP="00F00F1F">
            <w:pPr>
              <w:spacing w:line="256" w:lineRule="auto"/>
              <w:jc w:val="center"/>
              <w:rPr>
                <w:rFonts w:cs="Arial"/>
                <w:sz w:val="20"/>
                <w:szCs w:val="20"/>
              </w:rPr>
            </w:pPr>
          </w:p>
        </w:tc>
        <w:tc>
          <w:tcPr>
            <w:tcW w:w="992" w:type="dxa"/>
            <w:vAlign w:val="center"/>
          </w:tcPr>
          <w:p w:rsidR="003B2FFF" w:rsidRPr="003B2FFF" w:rsidRDefault="003B2FFF" w:rsidP="00F00F1F">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jc w:val="center"/>
              <w:rPr>
                <w:rFonts w:cs="Arial"/>
                <w:sz w:val="20"/>
                <w:szCs w:val="20"/>
              </w:rPr>
            </w:pPr>
          </w:p>
        </w:tc>
        <w:tc>
          <w:tcPr>
            <w:tcW w:w="992" w:type="dxa"/>
          </w:tcPr>
          <w:p w:rsidR="003B2FFF" w:rsidRPr="003B2FFF" w:rsidRDefault="003B2FFF" w:rsidP="00F00F1F">
            <w:pPr>
              <w:spacing w:line="256" w:lineRule="auto"/>
              <w:jc w:val="center"/>
              <w:rPr>
                <w:rFonts w:cs="Arial"/>
                <w:sz w:val="20"/>
                <w:szCs w:val="20"/>
              </w:rPr>
            </w:pPr>
          </w:p>
        </w:tc>
        <w:tc>
          <w:tcPr>
            <w:tcW w:w="1422" w:type="dxa"/>
          </w:tcPr>
          <w:p w:rsidR="003B2FFF" w:rsidRPr="003B2FFF" w:rsidRDefault="003B2FFF" w:rsidP="00F00F1F">
            <w:pPr>
              <w:spacing w:line="256" w:lineRule="auto"/>
              <w:jc w:val="center"/>
              <w:rPr>
                <w:rFonts w:cs="Arial"/>
                <w:sz w:val="20"/>
                <w:szCs w:val="20"/>
              </w:rPr>
            </w:pPr>
          </w:p>
        </w:tc>
      </w:tr>
      <w:tr w:rsidR="003B2FFF" w:rsidRPr="003B2FFF" w:rsidTr="003B2FFF">
        <w:trPr>
          <w:trHeight w:val="810"/>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22.</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Димитровград</w:t>
            </w:r>
            <w:r w:rsidRPr="003B2FFF">
              <w:rPr>
                <w:rFonts w:cs="Arial"/>
                <w:sz w:val="20"/>
                <w:szCs w:val="20"/>
                <w:lang w:val="sr-Cyrl-RS"/>
              </w:rPr>
              <w:t xml:space="preserve">, </w:t>
            </w:r>
            <w:r w:rsidRPr="003B2FFF">
              <w:rPr>
                <w:rFonts w:cs="Arial"/>
                <w:sz w:val="20"/>
                <w:szCs w:val="20"/>
              </w:rPr>
              <w:t>управна зграда, радионица, магацин, портирница</w:t>
            </w:r>
          </w:p>
        </w:tc>
        <w:tc>
          <w:tcPr>
            <w:tcW w:w="992" w:type="dxa"/>
            <w:vAlign w:val="center"/>
          </w:tcPr>
          <w:p w:rsidR="003B2FFF" w:rsidRPr="003B2FFF" w:rsidRDefault="003B2FFF" w:rsidP="00F00F1F">
            <w:pPr>
              <w:autoSpaceDE w:val="0"/>
              <w:autoSpaceDN w:val="0"/>
              <w:adjustRightInd w:val="0"/>
              <w:spacing w:line="256" w:lineRule="auto"/>
              <w:jc w:val="center"/>
              <w:rPr>
                <w:rFonts w:cs="Arial"/>
                <w:sz w:val="20"/>
                <w:szCs w:val="20"/>
              </w:rPr>
            </w:pPr>
            <w:r w:rsidRPr="003B2FFF">
              <w:rPr>
                <w:rFonts w:cs="Arial"/>
                <w:sz w:val="20"/>
                <w:szCs w:val="20"/>
              </w:rPr>
              <w:t>439</w:t>
            </w:r>
          </w:p>
        </w:tc>
        <w:tc>
          <w:tcPr>
            <w:tcW w:w="1134" w:type="dxa"/>
            <w:vAlign w:val="center"/>
          </w:tcPr>
          <w:p w:rsidR="003B2FFF" w:rsidRPr="003B2FFF" w:rsidRDefault="003B2FFF" w:rsidP="00F00F1F">
            <w:pPr>
              <w:autoSpaceDE w:val="0"/>
              <w:autoSpaceDN w:val="0"/>
              <w:adjustRightInd w:val="0"/>
              <w:spacing w:line="256" w:lineRule="auto"/>
              <w:jc w:val="center"/>
              <w:rPr>
                <w:rFonts w:cs="Arial"/>
                <w:sz w:val="20"/>
                <w:szCs w:val="20"/>
              </w:rPr>
            </w:pPr>
          </w:p>
        </w:tc>
        <w:tc>
          <w:tcPr>
            <w:tcW w:w="993" w:type="dxa"/>
          </w:tcPr>
          <w:p w:rsidR="003B2FFF" w:rsidRPr="003B2FFF" w:rsidRDefault="003B2FFF" w:rsidP="00F00F1F">
            <w:pPr>
              <w:spacing w:line="256" w:lineRule="auto"/>
              <w:jc w:val="center"/>
              <w:rPr>
                <w:rFonts w:cs="Arial"/>
                <w:sz w:val="20"/>
                <w:szCs w:val="20"/>
              </w:rPr>
            </w:pPr>
          </w:p>
        </w:tc>
        <w:tc>
          <w:tcPr>
            <w:tcW w:w="1134" w:type="dxa"/>
            <w:vAlign w:val="center"/>
          </w:tcPr>
          <w:p w:rsidR="003B2FFF" w:rsidRPr="003B2FFF" w:rsidRDefault="003B2FFF" w:rsidP="00F00F1F">
            <w:pPr>
              <w:spacing w:line="256" w:lineRule="auto"/>
              <w:jc w:val="center"/>
              <w:rPr>
                <w:rFonts w:cs="Arial"/>
                <w:sz w:val="20"/>
                <w:szCs w:val="20"/>
              </w:rPr>
            </w:pPr>
          </w:p>
        </w:tc>
        <w:tc>
          <w:tcPr>
            <w:tcW w:w="992" w:type="dxa"/>
            <w:vAlign w:val="center"/>
          </w:tcPr>
          <w:p w:rsidR="003B2FFF" w:rsidRPr="003B2FFF" w:rsidRDefault="003B2FFF" w:rsidP="00F00F1F">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jc w:val="center"/>
              <w:rPr>
                <w:rFonts w:cs="Arial"/>
                <w:sz w:val="20"/>
                <w:szCs w:val="20"/>
              </w:rPr>
            </w:pPr>
          </w:p>
        </w:tc>
        <w:tc>
          <w:tcPr>
            <w:tcW w:w="992" w:type="dxa"/>
          </w:tcPr>
          <w:p w:rsidR="003B2FFF" w:rsidRPr="003B2FFF" w:rsidRDefault="003B2FFF" w:rsidP="00F00F1F">
            <w:pPr>
              <w:spacing w:line="256" w:lineRule="auto"/>
              <w:jc w:val="center"/>
              <w:rPr>
                <w:rFonts w:cs="Arial"/>
                <w:sz w:val="20"/>
                <w:szCs w:val="20"/>
              </w:rPr>
            </w:pPr>
          </w:p>
        </w:tc>
        <w:tc>
          <w:tcPr>
            <w:tcW w:w="1422" w:type="dxa"/>
          </w:tcPr>
          <w:p w:rsidR="003B2FFF" w:rsidRPr="003B2FFF" w:rsidRDefault="003B2FFF" w:rsidP="00F00F1F">
            <w:pPr>
              <w:spacing w:line="256" w:lineRule="auto"/>
              <w:jc w:val="center"/>
              <w:rPr>
                <w:rFonts w:cs="Arial"/>
                <w:sz w:val="20"/>
                <w:szCs w:val="20"/>
              </w:rPr>
            </w:pPr>
          </w:p>
        </w:tc>
      </w:tr>
      <w:tr w:rsidR="003B2FFF" w:rsidRPr="003B2FFF" w:rsidTr="003B2FFF">
        <w:trPr>
          <w:trHeight w:val="503"/>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23.</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t>Т.С. 35/10 кV</w:t>
            </w:r>
            <w:r w:rsidRPr="003B2FFF">
              <w:rPr>
                <w:rFonts w:cs="Arial"/>
                <w:sz w:val="20"/>
                <w:szCs w:val="20"/>
                <w:lang w:val="sr-Cyrl-RS"/>
              </w:rPr>
              <w:t>,</w:t>
            </w:r>
            <w:r w:rsidRPr="003B2FFF">
              <w:rPr>
                <w:rFonts w:cs="Arial"/>
                <w:sz w:val="20"/>
                <w:szCs w:val="20"/>
              </w:rPr>
              <w:t xml:space="preserve"> Димитровград 1</w:t>
            </w:r>
          </w:p>
        </w:tc>
        <w:tc>
          <w:tcPr>
            <w:tcW w:w="992" w:type="dxa"/>
            <w:vAlign w:val="center"/>
          </w:tcPr>
          <w:p w:rsidR="003B2FFF" w:rsidRPr="003B2FFF" w:rsidRDefault="003B2FFF" w:rsidP="00F00F1F">
            <w:pPr>
              <w:autoSpaceDE w:val="0"/>
              <w:autoSpaceDN w:val="0"/>
              <w:adjustRightInd w:val="0"/>
              <w:spacing w:line="256" w:lineRule="auto"/>
              <w:jc w:val="center"/>
              <w:rPr>
                <w:rFonts w:cs="Arial"/>
                <w:sz w:val="20"/>
                <w:szCs w:val="20"/>
              </w:rPr>
            </w:pPr>
            <w:r w:rsidRPr="003B2FFF">
              <w:rPr>
                <w:rFonts w:cs="Arial"/>
                <w:sz w:val="20"/>
                <w:szCs w:val="20"/>
              </w:rPr>
              <w:t>90</w:t>
            </w:r>
          </w:p>
        </w:tc>
        <w:tc>
          <w:tcPr>
            <w:tcW w:w="1134" w:type="dxa"/>
            <w:vAlign w:val="center"/>
          </w:tcPr>
          <w:p w:rsidR="003B2FFF" w:rsidRPr="003B2FFF" w:rsidRDefault="003B2FFF" w:rsidP="00F00F1F">
            <w:pPr>
              <w:autoSpaceDE w:val="0"/>
              <w:autoSpaceDN w:val="0"/>
              <w:adjustRightInd w:val="0"/>
              <w:spacing w:line="256" w:lineRule="auto"/>
              <w:jc w:val="center"/>
              <w:rPr>
                <w:rFonts w:cs="Arial"/>
                <w:sz w:val="20"/>
                <w:szCs w:val="20"/>
              </w:rPr>
            </w:pPr>
          </w:p>
        </w:tc>
        <w:tc>
          <w:tcPr>
            <w:tcW w:w="993" w:type="dxa"/>
          </w:tcPr>
          <w:p w:rsidR="003B2FFF" w:rsidRPr="003B2FFF" w:rsidRDefault="003B2FFF" w:rsidP="00F00F1F">
            <w:pPr>
              <w:spacing w:line="256" w:lineRule="auto"/>
              <w:jc w:val="center"/>
              <w:rPr>
                <w:rFonts w:cs="Arial"/>
                <w:sz w:val="20"/>
                <w:szCs w:val="20"/>
              </w:rPr>
            </w:pPr>
          </w:p>
        </w:tc>
        <w:tc>
          <w:tcPr>
            <w:tcW w:w="1134" w:type="dxa"/>
            <w:vAlign w:val="center"/>
          </w:tcPr>
          <w:p w:rsidR="003B2FFF" w:rsidRPr="003B2FFF" w:rsidRDefault="003B2FFF" w:rsidP="00F00F1F">
            <w:pPr>
              <w:spacing w:line="256" w:lineRule="auto"/>
              <w:jc w:val="center"/>
              <w:rPr>
                <w:rFonts w:cs="Arial"/>
                <w:sz w:val="20"/>
                <w:szCs w:val="20"/>
              </w:rPr>
            </w:pPr>
          </w:p>
        </w:tc>
        <w:tc>
          <w:tcPr>
            <w:tcW w:w="992" w:type="dxa"/>
            <w:vAlign w:val="center"/>
          </w:tcPr>
          <w:p w:rsidR="003B2FFF" w:rsidRPr="003B2FFF" w:rsidRDefault="003B2FFF" w:rsidP="00F00F1F">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jc w:val="center"/>
              <w:rPr>
                <w:rFonts w:cs="Arial"/>
                <w:sz w:val="20"/>
                <w:szCs w:val="20"/>
              </w:rPr>
            </w:pPr>
          </w:p>
        </w:tc>
        <w:tc>
          <w:tcPr>
            <w:tcW w:w="992" w:type="dxa"/>
          </w:tcPr>
          <w:p w:rsidR="003B2FFF" w:rsidRPr="003B2FFF" w:rsidRDefault="003B2FFF" w:rsidP="00F00F1F">
            <w:pPr>
              <w:spacing w:line="256" w:lineRule="auto"/>
              <w:jc w:val="center"/>
              <w:rPr>
                <w:rFonts w:cs="Arial"/>
                <w:sz w:val="20"/>
                <w:szCs w:val="20"/>
              </w:rPr>
            </w:pPr>
          </w:p>
        </w:tc>
        <w:tc>
          <w:tcPr>
            <w:tcW w:w="1422" w:type="dxa"/>
          </w:tcPr>
          <w:p w:rsidR="003B2FFF" w:rsidRPr="003B2FFF" w:rsidRDefault="003B2FFF" w:rsidP="00F00F1F">
            <w:pPr>
              <w:spacing w:line="256" w:lineRule="auto"/>
              <w:jc w:val="center"/>
              <w:rPr>
                <w:rFonts w:cs="Arial"/>
                <w:sz w:val="20"/>
                <w:szCs w:val="20"/>
              </w:rPr>
            </w:pPr>
          </w:p>
        </w:tc>
      </w:tr>
      <w:tr w:rsidR="003B2FFF" w:rsidRPr="003B2FFF" w:rsidTr="003B2FFF">
        <w:trPr>
          <w:trHeight w:val="557"/>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24.</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Т.С. 35/10 кV</w:t>
            </w:r>
            <w:r w:rsidRPr="003B2FFF">
              <w:rPr>
                <w:rFonts w:cs="Arial"/>
                <w:sz w:val="20"/>
                <w:szCs w:val="20"/>
                <w:lang w:val="sr-Cyrl-RS"/>
              </w:rPr>
              <w:t>,</w:t>
            </w:r>
            <w:r w:rsidRPr="003B2FFF">
              <w:rPr>
                <w:rFonts w:cs="Arial"/>
                <w:sz w:val="20"/>
                <w:szCs w:val="20"/>
              </w:rPr>
              <w:t xml:space="preserve"> Димитровград 2</w:t>
            </w:r>
          </w:p>
        </w:tc>
        <w:tc>
          <w:tcPr>
            <w:tcW w:w="992" w:type="dxa"/>
            <w:vAlign w:val="center"/>
          </w:tcPr>
          <w:p w:rsidR="003B2FFF" w:rsidRPr="003B2FFF" w:rsidRDefault="003B2FFF" w:rsidP="00F00F1F">
            <w:pPr>
              <w:autoSpaceDE w:val="0"/>
              <w:autoSpaceDN w:val="0"/>
              <w:adjustRightInd w:val="0"/>
              <w:spacing w:line="256" w:lineRule="auto"/>
              <w:jc w:val="center"/>
              <w:rPr>
                <w:rFonts w:cs="Arial"/>
                <w:sz w:val="20"/>
                <w:szCs w:val="20"/>
              </w:rPr>
            </w:pPr>
            <w:r w:rsidRPr="003B2FFF">
              <w:rPr>
                <w:rFonts w:cs="Arial"/>
                <w:sz w:val="20"/>
                <w:szCs w:val="20"/>
              </w:rPr>
              <w:t>120</w:t>
            </w:r>
          </w:p>
        </w:tc>
        <w:tc>
          <w:tcPr>
            <w:tcW w:w="1134" w:type="dxa"/>
            <w:vAlign w:val="center"/>
          </w:tcPr>
          <w:p w:rsidR="003B2FFF" w:rsidRPr="003B2FFF" w:rsidRDefault="003B2FFF" w:rsidP="00F00F1F">
            <w:pPr>
              <w:autoSpaceDE w:val="0"/>
              <w:autoSpaceDN w:val="0"/>
              <w:adjustRightInd w:val="0"/>
              <w:spacing w:line="256" w:lineRule="auto"/>
              <w:jc w:val="center"/>
              <w:rPr>
                <w:rFonts w:cs="Arial"/>
                <w:sz w:val="20"/>
                <w:szCs w:val="20"/>
              </w:rPr>
            </w:pPr>
          </w:p>
        </w:tc>
        <w:tc>
          <w:tcPr>
            <w:tcW w:w="993" w:type="dxa"/>
          </w:tcPr>
          <w:p w:rsidR="003B2FFF" w:rsidRPr="003B2FFF" w:rsidRDefault="003B2FFF" w:rsidP="00F00F1F">
            <w:pPr>
              <w:spacing w:line="256" w:lineRule="auto"/>
              <w:jc w:val="center"/>
              <w:rPr>
                <w:rFonts w:cs="Arial"/>
                <w:sz w:val="20"/>
                <w:szCs w:val="20"/>
              </w:rPr>
            </w:pPr>
          </w:p>
        </w:tc>
        <w:tc>
          <w:tcPr>
            <w:tcW w:w="1134" w:type="dxa"/>
            <w:vAlign w:val="center"/>
          </w:tcPr>
          <w:p w:rsidR="003B2FFF" w:rsidRPr="003B2FFF" w:rsidRDefault="003B2FFF" w:rsidP="00F00F1F">
            <w:pPr>
              <w:spacing w:line="256" w:lineRule="auto"/>
              <w:jc w:val="center"/>
              <w:rPr>
                <w:rFonts w:cs="Arial"/>
                <w:sz w:val="20"/>
                <w:szCs w:val="20"/>
              </w:rPr>
            </w:pPr>
          </w:p>
        </w:tc>
        <w:tc>
          <w:tcPr>
            <w:tcW w:w="992" w:type="dxa"/>
            <w:vAlign w:val="center"/>
          </w:tcPr>
          <w:p w:rsidR="003B2FFF" w:rsidRPr="003B2FFF" w:rsidRDefault="003B2FFF" w:rsidP="00F00F1F">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jc w:val="center"/>
              <w:rPr>
                <w:rFonts w:cs="Arial"/>
                <w:sz w:val="20"/>
                <w:szCs w:val="20"/>
              </w:rPr>
            </w:pPr>
          </w:p>
        </w:tc>
        <w:tc>
          <w:tcPr>
            <w:tcW w:w="992" w:type="dxa"/>
          </w:tcPr>
          <w:p w:rsidR="003B2FFF" w:rsidRPr="003B2FFF" w:rsidRDefault="003B2FFF" w:rsidP="00F00F1F">
            <w:pPr>
              <w:spacing w:line="256" w:lineRule="auto"/>
              <w:jc w:val="center"/>
              <w:rPr>
                <w:rFonts w:cs="Arial"/>
                <w:sz w:val="20"/>
                <w:szCs w:val="20"/>
              </w:rPr>
            </w:pPr>
          </w:p>
        </w:tc>
        <w:tc>
          <w:tcPr>
            <w:tcW w:w="1422" w:type="dxa"/>
          </w:tcPr>
          <w:p w:rsidR="003B2FFF" w:rsidRPr="003B2FFF" w:rsidRDefault="003B2FFF" w:rsidP="00F00F1F">
            <w:pPr>
              <w:spacing w:line="256" w:lineRule="auto"/>
              <w:jc w:val="center"/>
              <w:rPr>
                <w:rFonts w:cs="Arial"/>
                <w:sz w:val="20"/>
                <w:szCs w:val="20"/>
              </w:rPr>
            </w:pPr>
          </w:p>
        </w:tc>
      </w:tr>
      <w:tr w:rsidR="003B2FFF" w:rsidRPr="003B2FFF" w:rsidTr="003B2FFF">
        <w:trPr>
          <w:trHeight w:val="548"/>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25.</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Т.С. 110/35 кV</w:t>
            </w:r>
            <w:r w:rsidRPr="003B2FFF">
              <w:rPr>
                <w:rFonts w:cs="Arial"/>
                <w:sz w:val="20"/>
                <w:szCs w:val="20"/>
                <w:lang w:val="sr-Cyrl-RS"/>
              </w:rPr>
              <w:t>,</w:t>
            </w:r>
            <w:r w:rsidRPr="003B2FFF">
              <w:rPr>
                <w:rFonts w:cs="Arial"/>
                <w:sz w:val="20"/>
                <w:szCs w:val="20"/>
              </w:rPr>
              <w:t xml:space="preserve"> Димитровград</w:t>
            </w:r>
          </w:p>
        </w:tc>
        <w:tc>
          <w:tcPr>
            <w:tcW w:w="992" w:type="dxa"/>
            <w:vAlign w:val="center"/>
          </w:tcPr>
          <w:p w:rsidR="003B2FFF" w:rsidRPr="003B2FFF" w:rsidRDefault="003B2FFF" w:rsidP="00F00F1F">
            <w:pPr>
              <w:autoSpaceDE w:val="0"/>
              <w:autoSpaceDN w:val="0"/>
              <w:adjustRightInd w:val="0"/>
              <w:spacing w:line="256" w:lineRule="auto"/>
              <w:jc w:val="center"/>
              <w:rPr>
                <w:rFonts w:cs="Arial"/>
                <w:sz w:val="20"/>
                <w:szCs w:val="20"/>
              </w:rPr>
            </w:pPr>
            <w:r w:rsidRPr="003B2FFF">
              <w:rPr>
                <w:rFonts w:cs="Arial"/>
                <w:sz w:val="20"/>
                <w:szCs w:val="20"/>
              </w:rPr>
              <w:t>120</w:t>
            </w:r>
          </w:p>
        </w:tc>
        <w:tc>
          <w:tcPr>
            <w:tcW w:w="1134" w:type="dxa"/>
            <w:vAlign w:val="center"/>
          </w:tcPr>
          <w:p w:rsidR="003B2FFF" w:rsidRPr="003B2FFF" w:rsidRDefault="003B2FFF" w:rsidP="00F00F1F">
            <w:pPr>
              <w:autoSpaceDE w:val="0"/>
              <w:autoSpaceDN w:val="0"/>
              <w:adjustRightInd w:val="0"/>
              <w:spacing w:line="256" w:lineRule="auto"/>
              <w:jc w:val="center"/>
              <w:rPr>
                <w:rFonts w:cs="Arial"/>
                <w:sz w:val="20"/>
                <w:szCs w:val="20"/>
              </w:rPr>
            </w:pPr>
          </w:p>
        </w:tc>
        <w:tc>
          <w:tcPr>
            <w:tcW w:w="993" w:type="dxa"/>
          </w:tcPr>
          <w:p w:rsidR="003B2FFF" w:rsidRPr="003B2FFF" w:rsidRDefault="003B2FFF" w:rsidP="00F00F1F">
            <w:pPr>
              <w:spacing w:line="256" w:lineRule="auto"/>
              <w:jc w:val="center"/>
              <w:rPr>
                <w:rFonts w:cs="Arial"/>
                <w:sz w:val="20"/>
                <w:szCs w:val="20"/>
              </w:rPr>
            </w:pPr>
          </w:p>
        </w:tc>
        <w:tc>
          <w:tcPr>
            <w:tcW w:w="1134" w:type="dxa"/>
            <w:vAlign w:val="center"/>
          </w:tcPr>
          <w:p w:rsidR="003B2FFF" w:rsidRPr="003B2FFF" w:rsidRDefault="003B2FFF" w:rsidP="00F00F1F">
            <w:pPr>
              <w:spacing w:line="256" w:lineRule="auto"/>
              <w:jc w:val="center"/>
              <w:rPr>
                <w:rFonts w:cs="Arial"/>
                <w:sz w:val="20"/>
                <w:szCs w:val="20"/>
              </w:rPr>
            </w:pPr>
          </w:p>
        </w:tc>
        <w:tc>
          <w:tcPr>
            <w:tcW w:w="992" w:type="dxa"/>
            <w:vAlign w:val="center"/>
          </w:tcPr>
          <w:p w:rsidR="003B2FFF" w:rsidRPr="003B2FFF" w:rsidRDefault="003B2FFF" w:rsidP="00F00F1F">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jc w:val="center"/>
              <w:rPr>
                <w:rFonts w:cs="Arial"/>
                <w:sz w:val="20"/>
                <w:szCs w:val="20"/>
              </w:rPr>
            </w:pPr>
          </w:p>
        </w:tc>
        <w:tc>
          <w:tcPr>
            <w:tcW w:w="992" w:type="dxa"/>
          </w:tcPr>
          <w:p w:rsidR="003B2FFF" w:rsidRPr="003B2FFF" w:rsidRDefault="003B2FFF" w:rsidP="00F00F1F">
            <w:pPr>
              <w:spacing w:line="256" w:lineRule="auto"/>
              <w:jc w:val="center"/>
              <w:rPr>
                <w:rFonts w:cs="Arial"/>
                <w:sz w:val="20"/>
                <w:szCs w:val="20"/>
              </w:rPr>
            </w:pPr>
          </w:p>
        </w:tc>
        <w:tc>
          <w:tcPr>
            <w:tcW w:w="1422" w:type="dxa"/>
          </w:tcPr>
          <w:p w:rsidR="003B2FFF" w:rsidRPr="003B2FFF" w:rsidRDefault="003B2FFF" w:rsidP="00F00F1F">
            <w:pPr>
              <w:spacing w:line="256" w:lineRule="auto"/>
              <w:jc w:val="center"/>
              <w:rPr>
                <w:rFonts w:cs="Arial"/>
                <w:sz w:val="20"/>
                <w:szCs w:val="20"/>
              </w:rPr>
            </w:pPr>
          </w:p>
        </w:tc>
      </w:tr>
      <w:tr w:rsidR="003B2FFF" w:rsidRPr="003B2FFF" w:rsidTr="003B2FFF">
        <w:trPr>
          <w:trHeight w:val="350"/>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26.</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Т.С. 35/10 кV</w:t>
            </w:r>
            <w:r w:rsidRPr="003B2FFF">
              <w:rPr>
                <w:rFonts w:cs="Arial"/>
                <w:sz w:val="20"/>
                <w:szCs w:val="20"/>
                <w:lang w:val="sr-Cyrl-RS"/>
              </w:rPr>
              <w:t>,</w:t>
            </w:r>
            <w:r w:rsidRPr="003B2FFF">
              <w:rPr>
                <w:rFonts w:cs="Arial"/>
                <w:sz w:val="20"/>
                <w:szCs w:val="20"/>
              </w:rPr>
              <w:t xml:space="preserve"> Бело Поље</w:t>
            </w:r>
          </w:p>
        </w:tc>
        <w:tc>
          <w:tcPr>
            <w:tcW w:w="992" w:type="dxa"/>
            <w:vAlign w:val="center"/>
          </w:tcPr>
          <w:p w:rsidR="003B2FFF" w:rsidRPr="003B2FFF" w:rsidRDefault="003B2FFF" w:rsidP="00F00F1F">
            <w:pPr>
              <w:autoSpaceDE w:val="0"/>
              <w:autoSpaceDN w:val="0"/>
              <w:adjustRightInd w:val="0"/>
              <w:spacing w:line="256" w:lineRule="auto"/>
              <w:jc w:val="center"/>
              <w:rPr>
                <w:rFonts w:cs="Arial"/>
                <w:sz w:val="20"/>
                <w:szCs w:val="20"/>
              </w:rPr>
            </w:pPr>
            <w:r w:rsidRPr="003B2FFF">
              <w:rPr>
                <w:rFonts w:cs="Arial"/>
                <w:sz w:val="20"/>
                <w:szCs w:val="20"/>
              </w:rPr>
              <w:t>110</w:t>
            </w:r>
          </w:p>
        </w:tc>
        <w:tc>
          <w:tcPr>
            <w:tcW w:w="1134" w:type="dxa"/>
            <w:vAlign w:val="center"/>
          </w:tcPr>
          <w:p w:rsidR="003B2FFF" w:rsidRPr="003B2FFF" w:rsidRDefault="003B2FFF" w:rsidP="00F00F1F">
            <w:pPr>
              <w:autoSpaceDE w:val="0"/>
              <w:autoSpaceDN w:val="0"/>
              <w:adjustRightInd w:val="0"/>
              <w:spacing w:line="256" w:lineRule="auto"/>
              <w:jc w:val="center"/>
              <w:rPr>
                <w:rFonts w:cs="Arial"/>
                <w:sz w:val="20"/>
                <w:szCs w:val="20"/>
              </w:rPr>
            </w:pPr>
          </w:p>
        </w:tc>
        <w:tc>
          <w:tcPr>
            <w:tcW w:w="993" w:type="dxa"/>
          </w:tcPr>
          <w:p w:rsidR="003B2FFF" w:rsidRPr="003B2FFF" w:rsidRDefault="003B2FFF" w:rsidP="00F00F1F">
            <w:pPr>
              <w:spacing w:line="256" w:lineRule="auto"/>
              <w:jc w:val="center"/>
              <w:rPr>
                <w:rFonts w:cs="Arial"/>
                <w:sz w:val="20"/>
                <w:szCs w:val="20"/>
              </w:rPr>
            </w:pPr>
          </w:p>
        </w:tc>
        <w:tc>
          <w:tcPr>
            <w:tcW w:w="1134" w:type="dxa"/>
            <w:vAlign w:val="center"/>
          </w:tcPr>
          <w:p w:rsidR="003B2FFF" w:rsidRPr="003B2FFF" w:rsidRDefault="003B2FFF" w:rsidP="00F00F1F">
            <w:pPr>
              <w:spacing w:line="256" w:lineRule="auto"/>
              <w:jc w:val="center"/>
              <w:rPr>
                <w:rFonts w:cs="Arial"/>
                <w:sz w:val="20"/>
                <w:szCs w:val="20"/>
              </w:rPr>
            </w:pPr>
          </w:p>
        </w:tc>
        <w:tc>
          <w:tcPr>
            <w:tcW w:w="992" w:type="dxa"/>
            <w:vAlign w:val="center"/>
          </w:tcPr>
          <w:p w:rsidR="003B2FFF" w:rsidRPr="003B2FFF" w:rsidRDefault="003B2FFF" w:rsidP="00F00F1F">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jc w:val="center"/>
              <w:rPr>
                <w:rFonts w:cs="Arial"/>
                <w:sz w:val="20"/>
                <w:szCs w:val="20"/>
              </w:rPr>
            </w:pPr>
          </w:p>
        </w:tc>
        <w:tc>
          <w:tcPr>
            <w:tcW w:w="992" w:type="dxa"/>
          </w:tcPr>
          <w:p w:rsidR="003B2FFF" w:rsidRPr="003B2FFF" w:rsidRDefault="003B2FFF" w:rsidP="00F00F1F">
            <w:pPr>
              <w:spacing w:line="256" w:lineRule="auto"/>
              <w:jc w:val="center"/>
              <w:rPr>
                <w:rFonts w:cs="Arial"/>
                <w:sz w:val="20"/>
                <w:szCs w:val="20"/>
              </w:rPr>
            </w:pPr>
          </w:p>
        </w:tc>
        <w:tc>
          <w:tcPr>
            <w:tcW w:w="1422" w:type="dxa"/>
          </w:tcPr>
          <w:p w:rsidR="003B2FFF" w:rsidRPr="003B2FFF" w:rsidRDefault="003B2FFF" w:rsidP="00F00F1F">
            <w:pPr>
              <w:spacing w:line="256" w:lineRule="auto"/>
              <w:jc w:val="center"/>
              <w:rPr>
                <w:rFonts w:cs="Arial"/>
                <w:sz w:val="20"/>
                <w:szCs w:val="20"/>
              </w:rPr>
            </w:pPr>
          </w:p>
        </w:tc>
      </w:tr>
      <w:tr w:rsidR="003B2FFF" w:rsidRPr="003B2FFF" w:rsidTr="003B2FFF">
        <w:trPr>
          <w:trHeight w:val="458"/>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lastRenderedPageBreak/>
              <w:t>27.</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Бела Паланка</w:t>
            </w:r>
            <w:r w:rsidRPr="003B2FFF">
              <w:rPr>
                <w:rFonts w:cs="Arial"/>
                <w:sz w:val="20"/>
                <w:szCs w:val="20"/>
                <w:lang w:val="sr-Cyrl-RS"/>
              </w:rPr>
              <w:t xml:space="preserve">, </w:t>
            </w:r>
            <w:r w:rsidRPr="003B2FFF">
              <w:rPr>
                <w:rFonts w:cs="Arial"/>
                <w:sz w:val="20"/>
                <w:szCs w:val="20"/>
              </w:rPr>
              <w:t>управна зграда, магацин, гаража,</w:t>
            </w:r>
          </w:p>
        </w:tc>
        <w:tc>
          <w:tcPr>
            <w:tcW w:w="992" w:type="dxa"/>
            <w:vAlign w:val="center"/>
          </w:tcPr>
          <w:p w:rsidR="003B2FFF" w:rsidRPr="003B2FFF" w:rsidRDefault="003B2FFF" w:rsidP="00F00F1F">
            <w:pPr>
              <w:autoSpaceDE w:val="0"/>
              <w:autoSpaceDN w:val="0"/>
              <w:adjustRightInd w:val="0"/>
              <w:spacing w:line="256" w:lineRule="auto"/>
              <w:jc w:val="center"/>
              <w:rPr>
                <w:rFonts w:cs="Arial"/>
                <w:sz w:val="20"/>
                <w:szCs w:val="20"/>
              </w:rPr>
            </w:pPr>
            <w:r w:rsidRPr="003B2FFF">
              <w:rPr>
                <w:rFonts w:cs="Arial"/>
                <w:sz w:val="20"/>
                <w:szCs w:val="20"/>
              </w:rPr>
              <w:t>453</w:t>
            </w:r>
          </w:p>
        </w:tc>
        <w:tc>
          <w:tcPr>
            <w:tcW w:w="1134" w:type="dxa"/>
            <w:vAlign w:val="center"/>
          </w:tcPr>
          <w:p w:rsidR="003B2FFF" w:rsidRPr="003B2FFF" w:rsidRDefault="003B2FFF" w:rsidP="00F00F1F">
            <w:pPr>
              <w:autoSpaceDE w:val="0"/>
              <w:autoSpaceDN w:val="0"/>
              <w:adjustRightInd w:val="0"/>
              <w:spacing w:line="256" w:lineRule="auto"/>
              <w:jc w:val="center"/>
              <w:rPr>
                <w:rFonts w:cs="Arial"/>
                <w:sz w:val="20"/>
                <w:szCs w:val="20"/>
              </w:rPr>
            </w:pPr>
          </w:p>
        </w:tc>
        <w:tc>
          <w:tcPr>
            <w:tcW w:w="993" w:type="dxa"/>
          </w:tcPr>
          <w:p w:rsidR="003B2FFF" w:rsidRPr="003B2FFF" w:rsidRDefault="003B2FFF" w:rsidP="00F00F1F">
            <w:pPr>
              <w:spacing w:line="256" w:lineRule="auto"/>
              <w:jc w:val="center"/>
              <w:rPr>
                <w:rFonts w:cs="Arial"/>
                <w:sz w:val="20"/>
                <w:szCs w:val="20"/>
              </w:rPr>
            </w:pPr>
          </w:p>
        </w:tc>
        <w:tc>
          <w:tcPr>
            <w:tcW w:w="1134" w:type="dxa"/>
            <w:vAlign w:val="center"/>
          </w:tcPr>
          <w:p w:rsidR="003B2FFF" w:rsidRPr="003B2FFF" w:rsidRDefault="003B2FFF" w:rsidP="00F00F1F">
            <w:pPr>
              <w:spacing w:line="256" w:lineRule="auto"/>
              <w:jc w:val="center"/>
              <w:rPr>
                <w:rFonts w:cs="Arial"/>
                <w:sz w:val="20"/>
                <w:szCs w:val="20"/>
              </w:rPr>
            </w:pPr>
          </w:p>
        </w:tc>
        <w:tc>
          <w:tcPr>
            <w:tcW w:w="992" w:type="dxa"/>
            <w:vAlign w:val="center"/>
          </w:tcPr>
          <w:p w:rsidR="003B2FFF" w:rsidRPr="003B2FFF" w:rsidRDefault="003B2FFF" w:rsidP="00F00F1F">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jc w:val="center"/>
              <w:rPr>
                <w:rFonts w:cs="Arial"/>
                <w:sz w:val="20"/>
                <w:szCs w:val="20"/>
              </w:rPr>
            </w:pPr>
          </w:p>
        </w:tc>
        <w:tc>
          <w:tcPr>
            <w:tcW w:w="992" w:type="dxa"/>
          </w:tcPr>
          <w:p w:rsidR="003B2FFF" w:rsidRPr="003B2FFF" w:rsidRDefault="003B2FFF" w:rsidP="00F00F1F">
            <w:pPr>
              <w:spacing w:line="256" w:lineRule="auto"/>
              <w:jc w:val="center"/>
              <w:rPr>
                <w:rFonts w:cs="Arial"/>
                <w:sz w:val="20"/>
                <w:szCs w:val="20"/>
              </w:rPr>
            </w:pPr>
          </w:p>
        </w:tc>
        <w:tc>
          <w:tcPr>
            <w:tcW w:w="1422" w:type="dxa"/>
          </w:tcPr>
          <w:p w:rsidR="003B2FFF" w:rsidRPr="003B2FFF" w:rsidRDefault="003B2FFF" w:rsidP="00F00F1F">
            <w:pPr>
              <w:spacing w:line="256" w:lineRule="auto"/>
              <w:jc w:val="center"/>
              <w:rPr>
                <w:rFonts w:cs="Arial"/>
                <w:sz w:val="20"/>
                <w:szCs w:val="20"/>
              </w:rPr>
            </w:pPr>
          </w:p>
        </w:tc>
      </w:tr>
      <w:tr w:rsidR="003B2FFF" w:rsidRPr="003B2FFF" w:rsidTr="003B2FFF">
        <w:trPr>
          <w:trHeight w:val="512"/>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28.</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t>Т.С. 35/10 кV</w:t>
            </w:r>
            <w:r w:rsidRPr="003B2FFF">
              <w:rPr>
                <w:rFonts w:cs="Arial"/>
                <w:sz w:val="20"/>
                <w:szCs w:val="20"/>
                <w:lang w:val="sr-Cyrl-RS"/>
              </w:rPr>
              <w:t>,</w:t>
            </w:r>
            <w:r w:rsidRPr="003B2FFF">
              <w:rPr>
                <w:rFonts w:cs="Arial"/>
                <w:sz w:val="20"/>
                <w:szCs w:val="20"/>
              </w:rPr>
              <w:t xml:space="preserve"> Бела Паланка</w:t>
            </w:r>
          </w:p>
        </w:tc>
        <w:tc>
          <w:tcPr>
            <w:tcW w:w="992" w:type="dxa"/>
            <w:vAlign w:val="center"/>
          </w:tcPr>
          <w:p w:rsidR="003B2FFF" w:rsidRPr="003B2FFF" w:rsidRDefault="003B2FFF" w:rsidP="00F00F1F">
            <w:pPr>
              <w:autoSpaceDE w:val="0"/>
              <w:autoSpaceDN w:val="0"/>
              <w:adjustRightInd w:val="0"/>
              <w:spacing w:line="256" w:lineRule="auto"/>
              <w:jc w:val="center"/>
              <w:rPr>
                <w:rFonts w:cs="Arial"/>
                <w:sz w:val="20"/>
                <w:szCs w:val="20"/>
              </w:rPr>
            </w:pPr>
            <w:r w:rsidRPr="003B2FFF">
              <w:rPr>
                <w:rFonts w:cs="Arial"/>
                <w:sz w:val="20"/>
                <w:szCs w:val="20"/>
              </w:rPr>
              <w:t>70</w:t>
            </w:r>
          </w:p>
        </w:tc>
        <w:tc>
          <w:tcPr>
            <w:tcW w:w="1134" w:type="dxa"/>
            <w:vAlign w:val="center"/>
          </w:tcPr>
          <w:p w:rsidR="003B2FFF" w:rsidRPr="003B2FFF" w:rsidRDefault="003B2FFF" w:rsidP="00F00F1F">
            <w:pPr>
              <w:autoSpaceDE w:val="0"/>
              <w:autoSpaceDN w:val="0"/>
              <w:adjustRightInd w:val="0"/>
              <w:spacing w:line="256" w:lineRule="auto"/>
              <w:jc w:val="center"/>
              <w:rPr>
                <w:rFonts w:cs="Arial"/>
                <w:sz w:val="20"/>
                <w:szCs w:val="20"/>
              </w:rPr>
            </w:pPr>
          </w:p>
        </w:tc>
        <w:tc>
          <w:tcPr>
            <w:tcW w:w="993" w:type="dxa"/>
          </w:tcPr>
          <w:p w:rsidR="003B2FFF" w:rsidRPr="003B2FFF" w:rsidRDefault="003B2FFF" w:rsidP="00F00F1F">
            <w:pPr>
              <w:spacing w:line="256" w:lineRule="auto"/>
              <w:jc w:val="center"/>
              <w:rPr>
                <w:rFonts w:cs="Arial"/>
                <w:sz w:val="20"/>
                <w:szCs w:val="20"/>
              </w:rPr>
            </w:pPr>
          </w:p>
        </w:tc>
        <w:tc>
          <w:tcPr>
            <w:tcW w:w="1134" w:type="dxa"/>
            <w:vAlign w:val="center"/>
          </w:tcPr>
          <w:p w:rsidR="003B2FFF" w:rsidRPr="003B2FFF" w:rsidRDefault="003B2FFF" w:rsidP="00F00F1F">
            <w:pPr>
              <w:spacing w:line="256" w:lineRule="auto"/>
              <w:jc w:val="center"/>
              <w:rPr>
                <w:rFonts w:cs="Arial"/>
                <w:sz w:val="20"/>
                <w:szCs w:val="20"/>
              </w:rPr>
            </w:pPr>
          </w:p>
        </w:tc>
        <w:tc>
          <w:tcPr>
            <w:tcW w:w="992" w:type="dxa"/>
            <w:vAlign w:val="center"/>
          </w:tcPr>
          <w:p w:rsidR="003B2FFF" w:rsidRPr="003B2FFF" w:rsidRDefault="003B2FFF" w:rsidP="00F00F1F">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jc w:val="center"/>
              <w:rPr>
                <w:rFonts w:cs="Arial"/>
                <w:sz w:val="20"/>
                <w:szCs w:val="20"/>
              </w:rPr>
            </w:pPr>
          </w:p>
        </w:tc>
        <w:tc>
          <w:tcPr>
            <w:tcW w:w="992" w:type="dxa"/>
          </w:tcPr>
          <w:p w:rsidR="003B2FFF" w:rsidRPr="003B2FFF" w:rsidRDefault="003B2FFF" w:rsidP="00F00F1F">
            <w:pPr>
              <w:spacing w:line="256" w:lineRule="auto"/>
              <w:jc w:val="center"/>
              <w:rPr>
                <w:rFonts w:cs="Arial"/>
                <w:sz w:val="20"/>
                <w:szCs w:val="20"/>
              </w:rPr>
            </w:pPr>
          </w:p>
        </w:tc>
        <w:tc>
          <w:tcPr>
            <w:tcW w:w="1422" w:type="dxa"/>
          </w:tcPr>
          <w:p w:rsidR="003B2FFF" w:rsidRPr="003B2FFF" w:rsidRDefault="003B2FFF" w:rsidP="00F00F1F">
            <w:pPr>
              <w:spacing w:line="256" w:lineRule="auto"/>
              <w:jc w:val="center"/>
              <w:rPr>
                <w:rFonts w:cs="Arial"/>
                <w:sz w:val="20"/>
                <w:szCs w:val="20"/>
              </w:rPr>
            </w:pPr>
          </w:p>
        </w:tc>
      </w:tr>
      <w:tr w:rsidR="003B2FFF" w:rsidRPr="003B2FFF" w:rsidTr="003B2FFF">
        <w:trPr>
          <w:trHeight w:val="323"/>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29.</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t>Т.С. 35/10 кV</w:t>
            </w:r>
            <w:r w:rsidRPr="003B2FFF">
              <w:rPr>
                <w:rFonts w:cs="Arial"/>
                <w:sz w:val="20"/>
                <w:szCs w:val="20"/>
                <w:lang w:val="sr-Cyrl-RS"/>
              </w:rPr>
              <w:t>,</w:t>
            </w:r>
            <w:r w:rsidRPr="003B2FFF">
              <w:rPr>
                <w:rFonts w:cs="Arial"/>
                <w:sz w:val="20"/>
                <w:szCs w:val="20"/>
              </w:rPr>
              <w:t xml:space="preserve"> Долац</w:t>
            </w:r>
          </w:p>
        </w:tc>
        <w:tc>
          <w:tcPr>
            <w:tcW w:w="992" w:type="dxa"/>
            <w:vAlign w:val="center"/>
          </w:tcPr>
          <w:p w:rsidR="003B2FFF" w:rsidRPr="003B2FFF" w:rsidRDefault="003B2FFF" w:rsidP="00F00F1F">
            <w:pPr>
              <w:autoSpaceDE w:val="0"/>
              <w:autoSpaceDN w:val="0"/>
              <w:adjustRightInd w:val="0"/>
              <w:spacing w:line="256" w:lineRule="auto"/>
              <w:jc w:val="center"/>
              <w:rPr>
                <w:rFonts w:cs="Arial"/>
                <w:sz w:val="20"/>
                <w:szCs w:val="20"/>
              </w:rPr>
            </w:pPr>
            <w:r w:rsidRPr="003B2FFF">
              <w:rPr>
                <w:rFonts w:cs="Arial"/>
                <w:sz w:val="20"/>
                <w:szCs w:val="20"/>
              </w:rPr>
              <w:t>60</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422"/>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30.</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Услуга дератизације, у</w:t>
            </w:r>
            <w:r w:rsidRPr="003B2FFF">
              <w:rPr>
                <w:rFonts w:cs="Arial"/>
                <w:sz w:val="20"/>
                <w:szCs w:val="20"/>
              </w:rPr>
              <w:t>правна зграда Одсека Лесковац</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1386</w:t>
            </w:r>
          </w:p>
        </w:tc>
        <w:tc>
          <w:tcPr>
            <w:tcW w:w="1134" w:type="dxa"/>
            <w:vAlign w:val="center"/>
          </w:tcPr>
          <w:p w:rsidR="003B2FFF" w:rsidRPr="003B2FFF" w:rsidRDefault="003B2FFF" w:rsidP="00F00F1F">
            <w:pPr>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260"/>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31.</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Услуга дератизације, п</w:t>
            </w:r>
            <w:r w:rsidRPr="003B2FFF">
              <w:rPr>
                <w:rFonts w:cs="Arial"/>
                <w:sz w:val="20"/>
                <w:szCs w:val="20"/>
              </w:rPr>
              <w:t>огон Лесковац</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4600</w:t>
            </w:r>
          </w:p>
        </w:tc>
        <w:tc>
          <w:tcPr>
            <w:tcW w:w="1134" w:type="dxa"/>
            <w:vAlign w:val="center"/>
          </w:tcPr>
          <w:p w:rsidR="003B2FFF" w:rsidRPr="003B2FFF" w:rsidRDefault="003B2FFF" w:rsidP="00F00F1F">
            <w:pPr>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368"/>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32.</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t>Т.С. 110/35 кV</w:t>
            </w:r>
            <w:r w:rsidRPr="003B2FFF">
              <w:rPr>
                <w:rFonts w:cs="Arial"/>
                <w:sz w:val="20"/>
                <w:szCs w:val="20"/>
                <w:lang w:val="sr-Cyrl-RS"/>
              </w:rPr>
              <w:t>,</w:t>
            </w:r>
            <w:r w:rsidRPr="003B2FFF">
              <w:rPr>
                <w:rFonts w:cs="Arial"/>
                <w:sz w:val="20"/>
                <w:szCs w:val="20"/>
              </w:rPr>
              <w:t xml:space="preserve"> Лесковац 1</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90</w:t>
            </w:r>
          </w:p>
        </w:tc>
        <w:tc>
          <w:tcPr>
            <w:tcW w:w="1134" w:type="dxa"/>
            <w:vAlign w:val="center"/>
          </w:tcPr>
          <w:p w:rsidR="003B2FFF" w:rsidRPr="003B2FFF" w:rsidRDefault="003B2FFF" w:rsidP="00F00F1F">
            <w:pPr>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485"/>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33.</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t>Т.С. 35/10 кV Лесковац</w:t>
            </w:r>
            <w:r w:rsidRPr="003B2FFF">
              <w:rPr>
                <w:rFonts w:cs="Arial"/>
                <w:sz w:val="20"/>
                <w:szCs w:val="20"/>
                <w:lang w:val="sr-Cyrl-RS"/>
              </w:rPr>
              <w:t>,</w:t>
            </w:r>
            <w:r w:rsidRPr="003B2FFF">
              <w:rPr>
                <w:rFonts w:cs="Arial"/>
                <w:sz w:val="20"/>
                <w:szCs w:val="20"/>
              </w:rPr>
              <w:t xml:space="preserve"> БТС</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30</w:t>
            </w:r>
          </w:p>
        </w:tc>
        <w:tc>
          <w:tcPr>
            <w:tcW w:w="1134" w:type="dxa"/>
            <w:vAlign w:val="center"/>
          </w:tcPr>
          <w:p w:rsidR="003B2FFF" w:rsidRPr="003B2FFF" w:rsidRDefault="003B2FFF" w:rsidP="00C3012E">
            <w:pPr>
              <w:spacing w:line="256" w:lineRule="auto"/>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503"/>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34.</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t>Т.С. 110/10 кV</w:t>
            </w:r>
            <w:r w:rsidRPr="003B2FFF">
              <w:rPr>
                <w:rFonts w:cs="Arial"/>
                <w:sz w:val="20"/>
                <w:szCs w:val="20"/>
                <w:lang w:val="sr-Cyrl-RS"/>
              </w:rPr>
              <w:t>,</w:t>
            </w:r>
            <w:r w:rsidRPr="003B2FFF">
              <w:rPr>
                <w:rFonts w:cs="Arial"/>
                <w:sz w:val="20"/>
                <w:szCs w:val="20"/>
              </w:rPr>
              <w:t xml:space="preserve"> Лесковац 4</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360</w:t>
            </w:r>
          </w:p>
        </w:tc>
        <w:tc>
          <w:tcPr>
            <w:tcW w:w="1134" w:type="dxa"/>
            <w:vAlign w:val="center"/>
          </w:tcPr>
          <w:p w:rsidR="003B2FFF" w:rsidRPr="003B2FFF" w:rsidRDefault="003B2FFF" w:rsidP="00C3012E">
            <w:pPr>
              <w:spacing w:line="256" w:lineRule="auto"/>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440"/>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35.</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t>Т.С. 35/10 кV</w:t>
            </w:r>
            <w:r w:rsidRPr="003B2FFF">
              <w:rPr>
                <w:rFonts w:cs="Arial"/>
                <w:sz w:val="20"/>
                <w:szCs w:val="20"/>
                <w:lang w:val="sr-Cyrl-RS"/>
              </w:rPr>
              <w:t>,</w:t>
            </w:r>
            <w:r w:rsidRPr="003B2FFF">
              <w:rPr>
                <w:rFonts w:cs="Arial"/>
                <w:sz w:val="20"/>
                <w:szCs w:val="20"/>
              </w:rPr>
              <w:t xml:space="preserve"> Лесковац 6</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360</w:t>
            </w:r>
          </w:p>
        </w:tc>
        <w:tc>
          <w:tcPr>
            <w:tcW w:w="1134" w:type="dxa"/>
            <w:vAlign w:val="center"/>
          </w:tcPr>
          <w:p w:rsidR="003B2FFF" w:rsidRPr="003B2FFF" w:rsidRDefault="003B2FFF" w:rsidP="00C3012E">
            <w:pPr>
              <w:spacing w:line="256" w:lineRule="auto"/>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458"/>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36.</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t>Т.С. 35/10 кV</w:t>
            </w:r>
            <w:r w:rsidRPr="003B2FFF">
              <w:rPr>
                <w:rFonts w:cs="Arial"/>
                <w:sz w:val="20"/>
                <w:szCs w:val="20"/>
                <w:lang w:val="sr-Cyrl-RS"/>
              </w:rPr>
              <w:t>,</w:t>
            </w:r>
            <w:r w:rsidRPr="003B2FFF">
              <w:rPr>
                <w:rFonts w:cs="Arial"/>
                <w:sz w:val="20"/>
                <w:szCs w:val="20"/>
              </w:rPr>
              <w:t xml:space="preserve"> Лесковац Југ</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200</w:t>
            </w:r>
          </w:p>
        </w:tc>
        <w:tc>
          <w:tcPr>
            <w:tcW w:w="1134" w:type="dxa"/>
            <w:vAlign w:val="center"/>
          </w:tcPr>
          <w:p w:rsidR="003B2FFF" w:rsidRPr="003B2FFF" w:rsidRDefault="003B2FFF" w:rsidP="00C3012E">
            <w:pPr>
              <w:spacing w:line="256" w:lineRule="auto"/>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395"/>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37.</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Услгуа дератизације, </w:t>
            </w:r>
            <w:r w:rsidRPr="003B2FFF">
              <w:rPr>
                <w:rFonts w:cs="Arial"/>
                <w:sz w:val="20"/>
                <w:szCs w:val="20"/>
              </w:rPr>
              <w:t>Т.С. 35/10 кV</w:t>
            </w:r>
            <w:r w:rsidRPr="003B2FFF">
              <w:rPr>
                <w:rFonts w:cs="Arial"/>
                <w:sz w:val="20"/>
                <w:szCs w:val="20"/>
                <w:lang w:val="sr-Cyrl-RS"/>
              </w:rPr>
              <w:t>,</w:t>
            </w:r>
            <w:r w:rsidRPr="003B2FFF">
              <w:rPr>
                <w:rFonts w:cs="Arial"/>
                <w:sz w:val="20"/>
                <w:szCs w:val="20"/>
              </w:rPr>
              <w:t xml:space="preserve"> Лесковац 3</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144</w:t>
            </w:r>
          </w:p>
        </w:tc>
        <w:tc>
          <w:tcPr>
            <w:tcW w:w="1134" w:type="dxa"/>
            <w:vAlign w:val="center"/>
          </w:tcPr>
          <w:p w:rsidR="003B2FFF" w:rsidRPr="003B2FFF" w:rsidRDefault="003B2FFF" w:rsidP="00C3012E">
            <w:pPr>
              <w:spacing w:line="256" w:lineRule="auto"/>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422"/>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38.</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Услуга дератизацијек, п</w:t>
            </w:r>
            <w:r w:rsidRPr="003B2FFF">
              <w:rPr>
                <w:rFonts w:cs="Arial"/>
                <w:sz w:val="20"/>
                <w:szCs w:val="20"/>
              </w:rPr>
              <w:t>ословница Власотинце и магацин</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350</w:t>
            </w:r>
          </w:p>
        </w:tc>
        <w:tc>
          <w:tcPr>
            <w:tcW w:w="1134" w:type="dxa"/>
            <w:vAlign w:val="center"/>
          </w:tcPr>
          <w:p w:rsidR="003B2FFF" w:rsidRPr="003B2FFF" w:rsidRDefault="003B2FFF" w:rsidP="00C3012E">
            <w:pPr>
              <w:spacing w:line="256" w:lineRule="auto"/>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170"/>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lastRenderedPageBreak/>
              <w:t>39.</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t>Власотинце шалтер</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83</w:t>
            </w:r>
          </w:p>
        </w:tc>
        <w:tc>
          <w:tcPr>
            <w:tcW w:w="1134" w:type="dxa"/>
            <w:vAlign w:val="center"/>
          </w:tcPr>
          <w:p w:rsidR="003B2FFF" w:rsidRPr="003B2FFF" w:rsidRDefault="003B2FFF" w:rsidP="00C3012E">
            <w:pPr>
              <w:spacing w:line="256" w:lineRule="auto"/>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557"/>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40.</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t>Т.С. 35/10 кV</w:t>
            </w:r>
            <w:r w:rsidRPr="003B2FFF">
              <w:rPr>
                <w:rFonts w:cs="Arial"/>
                <w:sz w:val="20"/>
                <w:szCs w:val="20"/>
                <w:lang w:val="sr-Cyrl-RS"/>
              </w:rPr>
              <w:t>,</w:t>
            </w:r>
            <w:r w:rsidRPr="003B2FFF">
              <w:rPr>
                <w:rFonts w:cs="Arial"/>
                <w:sz w:val="20"/>
                <w:szCs w:val="20"/>
              </w:rPr>
              <w:t xml:space="preserve"> Власотинце 1</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70</w:t>
            </w:r>
          </w:p>
        </w:tc>
        <w:tc>
          <w:tcPr>
            <w:tcW w:w="1134" w:type="dxa"/>
            <w:vAlign w:val="center"/>
          </w:tcPr>
          <w:p w:rsidR="003B2FFF" w:rsidRPr="003B2FFF" w:rsidRDefault="003B2FFF" w:rsidP="00C3012E">
            <w:pPr>
              <w:spacing w:line="256" w:lineRule="auto"/>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260"/>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41.</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Услуга дератизацијр, </w:t>
            </w:r>
            <w:r w:rsidRPr="003B2FFF">
              <w:rPr>
                <w:rFonts w:cs="Arial"/>
                <w:sz w:val="20"/>
                <w:szCs w:val="20"/>
              </w:rPr>
              <w:t>Т.С. 35/10 кV</w:t>
            </w:r>
            <w:r w:rsidRPr="003B2FFF">
              <w:rPr>
                <w:rFonts w:cs="Arial"/>
                <w:sz w:val="20"/>
                <w:szCs w:val="20"/>
                <w:lang w:val="sr-Cyrl-RS"/>
              </w:rPr>
              <w:t>,</w:t>
            </w:r>
            <w:r w:rsidRPr="003B2FFF">
              <w:rPr>
                <w:rFonts w:cs="Arial"/>
                <w:sz w:val="20"/>
                <w:szCs w:val="20"/>
              </w:rPr>
              <w:t xml:space="preserve"> Невит</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101</w:t>
            </w:r>
          </w:p>
        </w:tc>
        <w:tc>
          <w:tcPr>
            <w:tcW w:w="1134" w:type="dxa"/>
            <w:vAlign w:val="center"/>
          </w:tcPr>
          <w:p w:rsidR="003B2FFF" w:rsidRPr="003B2FFF" w:rsidRDefault="003B2FFF" w:rsidP="00C3012E">
            <w:pPr>
              <w:spacing w:line="256" w:lineRule="auto"/>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458"/>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42.</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t>Т.С. 110/35 кV</w:t>
            </w:r>
            <w:r w:rsidRPr="003B2FFF">
              <w:rPr>
                <w:rFonts w:cs="Arial"/>
                <w:sz w:val="20"/>
                <w:szCs w:val="20"/>
                <w:lang w:val="sr-Cyrl-RS"/>
              </w:rPr>
              <w:t>,</w:t>
            </w:r>
            <w:r w:rsidRPr="003B2FFF">
              <w:rPr>
                <w:rFonts w:cs="Arial"/>
                <w:sz w:val="20"/>
                <w:szCs w:val="20"/>
              </w:rPr>
              <w:t xml:space="preserve"> Власотинце</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229</w:t>
            </w:r>
          </w:p>
        </w:tc>
        <w:tc>
          <w:tcPr>
            <w:tcW w:w="1134" w:type="dxa"/>
            <w:vAlign w:val="center"/>
          </w:tcPr>
          <w:p w:rsidR="003B2FFF" w:rsidRPr="003B2FFF" w:rsidRDefault="003B2FFF" w:rsidP="00C3012E">
            <w:pPr>
              <w:spacing w:line="256" w:lineRule="auto"/>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377"/>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43.</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t>Т.С. 35/10 кV</w:t>
            </w:r>
            <w:r w:rsidRPr="003B2FFF">
              <w:rPr>
                <w:rFonts w:cs="Arial"/>
                <w:sz w:val="20"/>
                <w:szCs w:val="20"/>
                <w:lang w:val="sr-Cyrl-RS"/>
              </w:rPr>
              <w:t>,</w:t>
            </w:r>
            <w:r w:rsidRPr="003B2FFF">
              <w:rPr>
                <w:rFonts w:cs="Arial"/>
                <w:sz w:val="20"/>
                <w:szCs w:val="20"/>
              </w:rPr>
              <w:t xml:space="preserve"> Батуловце</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101</w:t>
            </w:r>
          </w:p>
        </w:tc>
        <w:tc>
          <w:tcPr>
            <w:tcW w:w="1134" w:type="dxa"/>
            <w:vAlign w:val="center"/>
          </w:tcPr>
          <w:p w:rsidR="003B2FFF" w:rsidRPr="003B2FFF" w:rsidRDefault="003B2FFF" w:rsidP="00C3012E">
            <w:pPr>
              <w:spacing w:line="256" w:lineRule="auto"/>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413"/>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44.</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Услуга дератизације, п</w:t>
            </w:r>
            <w:r w:rsidRPr="003B2FFF">
              <w:rPr>
                <w:rFonts w:cs="Arial"/>
                <w:sz w:val="20"/>
                <w:szCs w:val="20"/>
              </w:rPr>
              <w:t>ословница Босилеград</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280</w:t>
            </w:r>
          </w:p>
        </w:tc>
        <w:tc>
          <w:tcPr>
            <w:tcW w:w="1134" w:type="dxa"/>
            <w:vAlign w:val="center"/>
          </w:tcPr>
          <w:p w:rsidR="003B2FFF" w:rsidRPr="003B2FFF" w:rsidRDefault="003B2FFF" w:rsidP="00C3012E">
            <w:pPr>
              <w:spacing w:line="256" w:lineRule="auto"/>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422"/>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45.</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t>Т.С. 35/10 кV</w:t>
            </w:r>
            <w:r w:rsidRPr="003B2FFF">
              <w:rPr>
                <w:rFonts w:cs="Arial"/>
                <w:sz w:val="20"/>
                <w:szCs w:val="20"/>
                <w:lang w:val="sr-Cyrl-RS"/>
              </w:rPr>
              <w:t>,</w:t>
            </w:r>
            <w:r w:rsidRPr="003B2FFF">
              <w:rPr>
                <w:rFonts w:cs="Arial"/>
                <w:sz w:val="20"/>
                <w:szCs w:val="20"/>
              </w:rPr>
              <w:t xml:space="preserve"> Босилеград</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208</w:t>
            </w:r>
          </w:p>
        </w:tc>
        <w:tc>
          <w:tcPr>
            <w:tcW w:w="1134" w:type="dxa"/>
            <w:vAlign w:val="center"/>
          </w:tcPr>
          <w:p w:rsidR="003B2FFF" w:rsidRPr="003B2FFF" w:rsidRDefault="003B2FFF" w:rsidP="00C3012E">
            <w:pPr>
              <w:spacing w:line="256" w:lineRule="auto"/>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458"/>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46.</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t>Т.С. 110/35 кV</w:t>
            </w:r>
            <w:r w:rsidRPr="003B2FFF">
              <w:rPr>
                <w:rFonts w:cs="Arial"/>
                <w:sz w:val="20"/>
                <w:szCs w:val="20"/>
                <w:lang w:val="sr-Cyrl-RS"/>
              </w:rPr>
              <w:t>,</w:t>
            </w:r>
            <w:r w:rsidRPr="003B2FFF">
              <w:rPr>
                <w:rFonts w:cs="Arial"/>
                <w:sz w:val="20"/>
                <w:szCs w:val="20"/>
              </w:rPr>
              <w:t xml:space="preserve"> Босилеград</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90</w:t>
            </w:r>
          </w:p>
        </w:tc>
        <w:tc>
          <w:tcPr>
            <w:tcW w:w="1134" w:type="dxa"/>
            <w:vAlign w:val="center"/>
          </w:tcPr>
          <w:p w:rsidR="003B2FFF" w:rsidRPr="003B2FFF" w:rsidRDefault="003B2FFF" w:rsidP="00C3012E">
            <w:pPr>
              <w:spacing w:line="256" w:lineRule="auto"/>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305"/>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47.</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t>Т.С. 10/04 кV Градска</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30</w:t>
            </w:r>
          </w:p>
        </w:tc>
        <w:tc>
          <w:tcPr>
            <w:tcW w:w="1134" w:type="dxa"/>
            <w:vAlign w:val="center"/>
          </w:tcPr>
          <w:p w:rsidR="003B2FFF" w:rsidRPr="003B2FFF" w:rsidRDefault="003B2FFF" w:rsidP="00C3012E">
            <w:pPr>
              <w:spacing w:line="256" w:lineRule="auto"/>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215"/>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48.</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t>Т.С. 35/10 кV</w:t>
            </w:r>
            <w:r w:rsidRPr="003B2FFF">
              <w:rPr>
                <w:rFonts w:cs="Arial"/>
                <w:sz w:val="20"/>
                <w:szCs w:val="20"/>
                <w:lang w:val="sr-Cyrl-RS"/>
              </w:rPr>
              <w:t>,</w:t>
            </w:r>
            <w:r w:rsidRPr="003B2FFF">
              <w:rPr>
                <w:rFonts w:cs="Arial"/>
                <w:sz w:val="20"/>
                <w:szCs w:val="20"/>
              </w:rPr>
              <w:t xml:space="preserve"> Тламино</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208</w:t>
            </w:r>
          </w:p>
        </w:tc>
        <w:tc>
          <w:tcPr>
            <w:tcW w:w="1134" w:type="dxa"/>
            <w:vAlign w:val="center"/>
          </w:tcPr>
          <w:p w:rsidR="003B2FFF" w:rsidRPr="003B2FFF" w:rsidRDefault="003B2FFF" w:rsidP="00C3012E">
            <w:pPr>
              <w:spacing w:line="256" w:lineRule="auto"/>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323"/>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49.</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t>Т.С. 35/10 кV</w:t>
            </w:r>
            <w:r w:rsidRPr="003B2FFF">
              <w:rPr>
                <w:rFonts w:cs="Arial"/>
                <w:sz w:val="20"/>
                <w:szCs w:val="20"/>
                <w:lang w:val="sr-Cyrl-RS"/>
              </w:rPr>
              <w:t>,</w:t>
            </w:r>
            <w:r w:rsidRPr="003B2FFF">
              <w:rPr>
                <w:rFonts w:cs="Arial"/>
                <w:sz w:val="20"/>
                <w:szCs w:val="20"/>
              </w:rPr>
              <w:t xml:space="preserve"> Љубата</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208</w:t>
            </w:r>
          </w:p>
        </w:tc>
        <w:tc>
          <w:tcPr>
            <w:tcW w:w="1134" w:type="dxa"/>
            <w:vAlign w:val="center"/>
          </w:tcPr>
          <w:p w:rsidR="003B2FFF" w:rsidRPr="003B2FFF" w:rsidRDefault="003B2FFF" w:rsidP="00C3012E">
            <w:pPr>
              <w:spacing w:line="256" w:lineRule="auto"/>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242"/>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50.</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t>Т.С. 35/10 кV</w:t>
            </w:r>
            <w:r w:rsidRPr="003B2FFF">
              <w:rPr>
                <w:rFonts w:cs="Arial"/>
                <w:sz w:val="20"/>
                <w:szCs w:val="20"/>
                <w:lang w:val="sr-Cyrl-RS"/>
              </w:rPr>
              <w:t>,</w:t>
            </w:r>
            <w:r w:rsidRPr="003B2FFF">
              <w:rPr>
                <w:rFonts w:cs="Arial"/>
                <w:sz w:val="20"/>
                <w:szCs w:val="20"/>
              </w:rPr>
              <w:t xml:space="preserve"> Лисина</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208</w:t>
            </w:r>
          </w:p>
        </w:tc>
        <w:tc>
          <w:tcPr>
            <w:tcW w:w="1134" w:type="dxa"/>
            <w:vAlign w:val="center"/>
          </w:tcPr>
          <w:p w:rsidR="003B2FFF" w:rsidRPr="003B2FFF" w:rsidRDefault="003B2FFF" w:rsidP="00C3012E">
            <w:pPr>
              <w:spacing w:line="256" w:lineRule="auto"/>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332"/>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51.</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Услуга дератизације, п</w:t>
            </w:r>
            <w:r w:rsidRPr="003B2FFF">
              <w:rPr>
                <w:rFonts w:cs="Arial"/>
                <w:sz w:val="20"/>
                <w:szCs w:val="20"/>
              </w:rPr>
              <w:t>ословница Манојловац</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170</w:t>
            </w:r>
          </w:p>
        </w:tc>
        <w:tc>
          <w:tcPr>
            <w:tcW w:w="1134" w:type="dxa"/>
            <w:vAlign w:val="center"/>
          </w:tcPr>
          <w:p w:rsidR="003B2FFF" w:rsidRPr="003B2FFF" w:rsidRDefault="003B2FFF" w:rsidP="00C3012E">
            <w:pPr>
              <w:spacing w:line="256" w:lineRule="auto"/>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368"/>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lastRenderedPageBreak/>
              <w:t>52.</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t>Т.С. 35/10 кV</w:t>
            </w:r>
            <w:r w:rsidRPr="003B2FFF">
              <w:rPr>
                <w:rFonts w:cs="Arial"/>
                <w:sz w:val="20"/>
                <w:szCs w:val="20"/>
                <w:lang w:val="sr-Cyrl-RS"/>
              </w:rPr>
              <w:t>,</w:t>
            </w:r>
            <w:r w:rsidRPr="003B2FFF">
              <w:rPr>
                <w:rFonts w:cs="Arial"/>
                <w:sz w:val="20"/>
                <w:szCs w:val="20"/>
              </w:rPr>
              <w:t xml:space="preserve"> Велика Биљаница</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135</w:t>
            </w:r>
          </w:p>
        </w:tc>
        <w:tc>
          <w:tcPr>
            <w:tcW w:w="1134" w:type="dxa"/>
            <w:vAlign w:val="center"/>
          </w:tcPr>
          <w:p w:rsidR="003B2FFF" w:rsidRPr="003B2FFF" w:rsidRDefault="003B2FFF" w:rsidP="00C3012E">
            <w:pPr>
              <w:spacing w:line="256" w:lineRule="auto"/>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395"/>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53.</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Услуга дератизације, п</w:t>
            </w:r>
            <w:r w:rsidRPr="003B2FFF">
              <w:rPr>
                <w:rFonts w:cs="Arial"/>
                <w:sz w:val="20"/>
                <w:szCs w:val="20"/>
              </w:rPr>
              <w:t>ословница Печењевац</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240</w:t>
            </w:r>
          </w:p>
        </w:tc>
        <w:tc>
          <w:tcPr>
            <w:tcW w:w="1134" w:type="dxa"/>
            <w:vAlign w:val="center"/>
          </w:tcPr>
          <w:p w:rsidR="003B2FFF" w:rsidRPr="003B2FFF" w:rsidRDefault="003B2FFF" w:rsidP="00C3012E">
            <w:pPr>
              <w:spacing w:line="256" w:lineRule="auto"/>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413"/>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54.</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t>Т.С. 35/10 кV</w:t>
            </w:r>
            <w:r w:rsidRPr="003B2FFF">
              <w:rPr>
                <w:rFonts w:cs="Arial"/>
                <w:sz w:val="20"/>
                <w:szCs w:val="20"/>
                <w:lang w:val="sr-Cyrl-RS"/>
              </w:rPr>
              <w:t>,</w:t>
            </w:r>
            <w:r w:rsidRPr="003B2FFF">
              <w:rPr>
                <w:rFonts w:cs="Arial"/>
                <w:sz w:val="20"/>
                <w:szCs w:val="20"/>
              </w:rPr>
              <w:t xml:space="preserve"> Брестовац</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130</w:t>
            </w:r>
          </w:p>
        </w:tc>
        <w:tc>
          <w:tcPr>
            <w:tcW w:w="1134" w:type="dxa"/>
            <w:vAlign w:val="center"/>
          </w:tcPr>
          <w:p w:rsidR="003B2FFF" w:rsidRPr="003B2FFF" w:rsidRDefault="003B2FFF" w:rsidP="00C3012E">
            <w:pPr>
              <w:spacing w:line="256" w:lineRule="auto"/>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440"/>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55.</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t>Т.С. 35/10 кV</w:t>
            </w:r>
            <w:r w:rsidRPr="003B2FFF">
              <w:rPr>
                <w:rFonts w:cs="Arial"/>
                <w:sz w:val="20"/>
                <w:szCs w:val="20"/>
                <w:lang w:val="sr-Cyrl-RS"/>
              </w:rPr>
              <w:t>,</w:t>
            </w:r>
            <w:r w:rsidRPr="003B2FFF">
              <w:rPr>
                <w:rFonts w:cs="Arial"/>
                <w:sz w:val="20"/>
                <w:szCs w:val="20"/>
              </w:rPr>
              <w:t xml:space="preserve"> Печењевце - Брејановце</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130</w:t>
            </w:r>
          </w:p>
        </w:tc>
        <w:tc>
          <w:tcPr>
            <w:tcW w:w="1134" w:type="dxa"/>
            <w:vAlign w:val="center"/>
          </w:tcPr>
          <w:p w:rsidR="003B2FFF" w:rsidRPr="003B2FFF" w:rsidRDefault="003B2FFF" w:rsidP="00C3012E">
            <w:pPr>
              <w:spacing w:line="256" w:lineRule="auto"/>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458"/>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56.</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t>Т.С. 35/10 кV</w:t>
            </w:r>
            <w:r w:rsidRPr="003B2FFF">
              <w:rPr>
                <w:rFonts w:cs="Arial"/>
                <w:sz w:val="20"/>
                <w:szCs w:val="20"/>
                <w:lang w:val="sr-Cyrl-RS"/>
              </w:rPr>
              <w:t>,</w:t>
            </w:r>
            <w:r w:rsidRPr="003B2FFF">
              <w:rPr>
                <w:rFonts w:cs="Arial"/>
                <w:sz w:val="20"/>
                <w:szCs w:val="20"/>
              </w:rPr>
              <w:t xml:space="preserve"> Турековац</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100</w:t>
            </w:r>
          </w:p>
        </w:tc>
        <w:tc>
          <w:tcPr>
            <w:tcW w:w="1134" w:type="dxa"/>
            <w:vAlign w:val="center"/>
          </w:tcPr>
          <w:p w:rsidR="003B2FFF" w:rsidRPr="003B2FFF" w:rsidRDefault="003B2FFF" w:rsidP="00C3012E">
            <w:pPr>
              <w:spacing w:line="256" w:lineRule="auto"/>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305"/>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57.</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Услуга дератизације, п</w:t>
            </w:r>
            <w:r w:rsidRPr="003B2FFF">
              <w:rPr>
                <w:rFonts w:cs="Arial"/>
                <w:sz w:val="20"/>
                <w:szCs w:val="20"/>
              </w:rPr>
              <w:t>ословница Вучје</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127</w:t>
            </w:r>
          </w:p>
        </w:tc>
        <w:tc>
          <w:tcPr>
            <w:tcW w:w="1134" w:type="dxa"/>
            <w:vAlign w:val="center"/>
          </w:tcPr>
          <w:p w:rsidR="003B2FFF" w:rsidRPr="003B2FFF" w:rsidRDefault="003B2FFF" w:rsidP="00C3012E">
            <w:pPr>
              <w:spacing w:line="256" w:lineRule="auto"/>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323"/>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58.</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t>Т.С. 35/10 кV</w:t>
            </w:r>
            <w:r w:rsidRPr="003B2FFF">
              <w:rPr>
                <w:rFonts w:cs="Arial"/>
                <w:sz w:val="20"/>
                <w:szCs w:val="20"/>
                <w:lang w:val="sr-Cyrl-RS"/>
              </w:rPr>
              <w:t>,</w:t>
            </w:r>
            <w:r w:rsidRPr="003B2FFF">
              <w:rPr>
                <w:rFonts w:cs="Arial"/>
                <w:sz w:val="20"/>
                <w:szCs w:val="20"/>
              </w:rPr>
              <w:t xml:space="preserve"> Вучје</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130</w:t>
            </w:r>
          </w:p>
        </w:tc>
        <w:tc>
          <w:tcPr>
            <w:tcW w:w="1134" w:type="dxa"/>
            <w:vAlign w:val="center"/>
          </w:tcPr>
          <w:p w:rsidR="003B2FFF" w:rsidRPr="003B2FFF" w:rsidRDefault="003B2FFF" w:rsidP="00C3012E">
            <w:pPr>
              <w:spacing w:line="256" w:lineRule="auto"/>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323"/>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59.</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t>Т.С. 35/10 кV</w:t>
            </w:r>
            <w:r w:rsidRPr="003B2FFF">
              <w:rPr>
                <w:rFonts w:cs="Arial"/>
                <w:sz w:val="20"/>
                <w:szCs w:val="20"/>
                <w:lang w:val="sr-Cyrl-RS"/>
              </w:rPr>
              <w:t>,</w:t>
            </w:r>
            <w:r w:rsidRPr="003B2FFF">
              <w:rPr>
                <w:rFonts w:cs="Arial"/>
                <w:sz w:val="20"/>
                <w:szCs w:val="20"/>
              </w:rPr>
              <w:t xml:space="preserve"> Мирошевце</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135</w:t>
            </w:r>
          </w:p>
        </w:tc>
        <w:tc>
          <w:tcPr>
            <w:tcW w:w="1134" w:type="dxa"/>
            <w:vAlign w:val="center"/>
          </w:tcPr>
          <w:p w:rsidR="003B2FFF" w:rsidRPr="003B2FFF" w:rsidRDefault="003B2FFF" w:rsidP="00C3012E">
            <w:pPr>
              <w:spacing w:line="256" w:lineRule="auto"/>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350"/>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60.</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Услуга дератизације, п</w:t>
            </w:r>
            <w:r w:rsidRPr="003B2FFF">
              <w:rPr>
                <w:rFonts w:cs="Arial"/>
                <w:sz w:val="20"/>
                <w:szCs w:val="20"/>
              </w:rPr>
              <w:t>ословница Грделица</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147</w:t>
            </w:r>
          </w:p>
        </w:tc>
        <w:tc>
          <w:tcPr>
            <w:tcW w:w="1134" w:type="dxa"/>
            <w:vAlign w:val="center"/>
          </w:tcPr>
          <w:p w:rsidR="003B2FFF" w:rsidRPr="003B2FFF" w:rsidRDefault="003B2FFF" w:rsidP="00C3012E">
            <w:pPr>
              <w:spacing w:line="256" w:lineRule="auto"/>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278"/>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61.</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t>Т.С. 35/10 кV Грделица</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101</w:t>
            </w:r>
          </w:p>
        </w:tc>
        <w:tc>
          <w:tcPr>
            <w:tcW w:w="1134" w:type="dxa"/>
            <w:vAlign w:val="center"/>
          </w:tcPr>
          <w:p w:rsidR="003B2FFF" w:rsidRPr="003B2FFF" w:rsidRDefault="003B2FFF" w:rsidP="00C3012E">
            <w:pPr>
              <w:spacing w:line="256" w:lineRule="auto"/>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458"/>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62.</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t>Т.С. 35/10 кV</w:t>
            </w:r>
            <w:r w:rsidRPr="003B2FFF">
              <w:rPr>
                <w:rFonts w:cs="Arial"/>
                <w:sz w:val="20"/>
                <w:szCs w:val="20"/>
                <w:lang w:val="sr-Cyrl-RS"/>
              </w:rPr>
              <w:t>,</w:t>
            </w:r>
            <w:r w:rsidRPr="003B2FFF">
              <w:rPr>
                <w:rFonts w:cs="Arial"/>
                <w:sz w:val="20"/>
                <w:szCs w:val="20"/>
              </w:rPr>
              <w:t xml:space="preserve"> Губеревац</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135</w:t>
            </w:r>
          </w:p>
        </w:tc>
        <w:tc>
          <w:tcPr>
            <w:tcW w:w="1134" w:type="dxa"/>
            <w:vAlign w:val="center"/>
          </w:tcPr>
          <w:p w:rsidR="003B2FFF" w:rsidRPr="003B2FFF" w:rsidRDefault="003B2FFF" w:rsidP="00C3012E">
            <w:pPr>
              <w:spacing w:line="256" w:lineRule="auto"/>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395"/>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63.</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t>Т.С. 35/10 кV</w:t>
            </w:r>
            <w:r w:rsidRPr="003B2FFF">
              <w:rPr>
                <w:rFonts w:cs="Arial"/>
                <w:sz w:val="20"/>
                <w:szCs w:val="20"/>
                <w:lang w:val="sr-Cyrl-RS"/>
              </w:rPr>
              <w:t>,</w:t>
            </w:r>
            <w:r w:rsidRPr="003B2FFF">
              <w:rPr>
                <w:rFonts w:cs="Arial"/>
                <w:sz w:val="20"/>
                <w:szCs w:val="20"/>
              </w:rPr>
              <w:t xml:space="preserve"> Предејане</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101</w:t>
            </w:r>
          </w:p>
        </w:tc>
        <w:tc>
          <w:tcPr>
            <w:tcW w:w="1134" w:type="dxa"/>
            <w:vAlign w:val="center"/>
          </w:tcPr>
          <w:p w:rsidR="003B2FFF" w:rsidRPr="003B2FFF" w:rsidRDefault="003B2FFF" w:rsidP="00C3012E">
            <w:pPr>
              <w:spacing w:line="256" w:lineRule="auto"/>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512"/>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64.</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lang w:val="sr-Cyrl-RS"/>
              </w:rPr>
              <w:lastRenderedPageBreak/>
              <w:t>п</w:t>
            </w:r>
            <w:r w:rsidRPr="003B2FFF">
              <w:rPr>
                <w:rFonts w:cs="Arial"/>
                <w:sz w:val="20"/>
                <w:szCs w:val="20"/>
              </w:rPr>
              <w:t>огон Сурдулица – управна зграда</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lastRenderedPageBreak/>
              <w:t>348</w:t>
            </w:r>
          </w:p>
        </w:tc>
        <w:tc>
          <w:tcPr>
            <w:tcW w:w="1134" w:type="dxa"/>
            <w:vAlign w:val="center"/>
          </w:tcPr>
          <w:p w:rsidR="003B2FFF" w:rsidRPr="003B2FFF" w:rsidRDefault="003B2FFF" w:rsidP="00C3012E">
            <w:pPr>
              <w:spacing w:line="256" w:lineRule="auto"/>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350"/>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65.</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Услуга дератизације, п</w:t>
            </w:r>
            <w:r w:rsidRPr="003B2FFF">
              <w:rPr>
                <w:rFonts w:cs="Arial"/>
                <w:sz w:val="20"/>
                <w:szCs w:val="20"/>
              </w:rPr>
              <w:t>ословница Бело поље</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1270</w:t>
            </w:r>
          </w:p>
        </w:tc>
        <w:tc>
          <w:tcPr>
            <w:tcW w:w="1134" w:type="dxa"/>
            <w:vAlign w:val="center"/>
          </w:tcPr>
          <w:p w:rsidR="003B2FFF" w:rsidRPr="003B2FFF" w:rsidRDefault="003B2FFF" w:rsidP="00C3012E">
            <w:pPr>
              <w:spacing w:line="256" w:lineRule="auto"/>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593"/>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66.</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t>Т.С. 110/35 кV</w:t>
            </w:r>
            <w:r w:rsidRPr="003B2FFF">
              <w:rPr>
                <w:rFonts w:cs="Arial"/>
                <w:sz w:val="20"/>
                <w:szCs w:val="20"/>
                <w:lang w:val="sr-Cyrl-RS"/>
              </w:rPr>
              <w:t>,</w:t>
            </w:r>
            <w:r w:rsidRPr="003B2FFF">
              <w:rPr>
                <w:rFonts w:cs="Arial"/>
                <w:sz w:val="20"/>
                <w:szCs w:val="20"/>
              </w:rPr>
              <w:t xml:space="preserve"> Бело поље</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590</w:t>
            </w:r>
          </w:p>
        </w:tc>
        <w:tc>
          <w:tcPr>
            <w:tcW w:w="1134" w:type="dxa"/>
            <w:vAlign w:val="center"/>
          </w:tcPr>
          <w:p w:rsidR="003B2FFF" w:rsidRPr="003B2FFF" w:rsidRDefault="003B2FFF" w:rsidP="00C3012E">
            <w:pPr>
              <w:spacing w:line="256" w:lineRule="auto"/>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440"/>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67.</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t>Т.С. 35/10 кV</w:t>
            </w:r>
            <w:r w:rsidRPr="003B2FFF">
              <w:rPr>
                <w:rFonts w:cs="Arial"/>
                <w:sz w:val="20"/>
                <w:szCs w:val="20"/>
                <w:lang w:val="sr-Cyrl-RS"/>
              </w:rPr>
              <w:t>,</w:t>
            </w:r>
            <w:r w:rsidRPr="003B2FFF">
              <w:rPr>
                <w:rFonts w:cs="Arial"/>
                <w:sz w:val="20"/>
                <w:szCs w:val="20"/>
              </w:rPr>
              <w:t xml:space="preserve"> Сурдулица 1</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208</w:t>
            </w:r>
          </w:p>
        </w:tc>
        <w:tc>
          <w:tcPr>
            <w:tcW w:w="1134" w:type="dxa"/>
            <w:vAlign w:val="center"/>
          </w:tcPr>
          <w:p w:rsidR="003B2FFF" w:rsidRPr="003B2FFF" w:rsidRDefault="003B2FFF" w:rsidP="00C3012E">
            <w:pPr>
              <w:spacing w:line="256" w:lineRule="auto"/>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467"/>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68.</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t>Т.С. 35/10 кV</w:t>
            </w:r>
            <w:r w:rsidRPr="003B2FFF">
              <w:rPr>
                <w:rFonts w:cs="Arial"/>
                <w:sz w:val="20"/>
                <w:szCs w:val="20"/>
                <w:lang w:val="sr-Cyrl-RS"/>
              </w:rPr>
              <w:t>,</w:t>
            </w:r>
            <w:r w:rsidRPr="003B2FFF">
              <w:rPr>
                <w:rFonts w:cs="Arial"/>
                <w:sz w:val="20"/>
                <w:szCs w:val="20"/>
              </w:rPr>
              <w:t xml:space="preserve"> Сурдулица 2</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208</w:t>
            </w:r>
          </w:p>
        </w:tc>
        <w:tc>
          <w:tcPr>
            <w:tcW w:w="1134" w:type="dxa"/>
            <w:vAlign w:val="center"/>
          </w:tcPr>
          <w:p w:rsidR="003B2FFF" w:rsidRPr="003B2FFF" w:rsidRDefault="003B2FFF" w:rsidP="00C3012E">
            <w:pPr>
              <w:spacing w:line="256" w:lineRule="auto"/>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530"/>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69.</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t>Т.С. 10/04 кV</w:t>
            </w:r>
            <w:r w:rsidRPr="003B2FFF">
              <w:rPr>
                <w:rFonts w:cs="Arial"/>
                <w:sz w:val="20"/>
                <w:szCs w:val="20"/>
                <w:lang w:val="sr-Cyrl-RS"/>
              </w:rPr>
              <w:t>,</w:t>
            </w:r>
            <w:r w:rsidRPr="003B2FFF">
              <w:rPr>
                <w:rFonts w:cs="Arial"/>
                <w:sz w:val="20"/>
                <w:szCs w:val="20"/>
              </w:rPr>
              <w:t xml:space="preserve"> Парк Сурдулица</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30</w:t>
            </w:r>
          </w:p>
        </w:tc>
        <w:tc>
          <w:tcPr>
            <w:tcW w:w="1134" w:type="dxa"/>
            <w:vAlign w:val="center"/>
          </w:tcPr>
          <w:p w:rsidR="003B2FFF" w:rsidRPr="003B2FFF" w:rsidRDefault="003B2FFF" w:rsidP="00C3012E">
            <w:pPr>
              <w:spacing w:line="256" w:lineRule="auto"/>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485"/>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70.</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Услуга дератизације, п</w:t>
            </w:r>
            <w:r w:rsidRPr="003B2FFF">
              <w:rPr>
                <w:rFonts w:cs="Arial"/>
                <w:sz w:val="20"/>
                <w:szCs w:val="20"/>
              </w:rPr>
              <w:t>ословница Црна Трава</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165</w:t>
            </w:r>
          </w:p>
        </w:tc>
        <w:tc>
          <w:tcPr>
            <w:tcW w:w="1134" w:type="dxa"/>
            <w:vAlign w:val="center"/>
          </w:tcPr>
          <w:p w:rsidR="003B2FFF" w:rsidRPr="003B2FFF" w:rsidRDefault="003B2FFF" w:rsidP="00C3012E">
            <w:pPr>
              <w:spacing w:line="256" w:lineRule="auto"/>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422"/>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71.</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t>Т.С. 35/10 кV</w:t>
            </w:r>
            <w:r w:rsidRPr="003B2FFF">
              <w:rPr>
                <w:rFonts w:cs="Arial"/>
                <w:sz w:val="20"/>
                <w:szCs w:val="20"/>
                <w:lang w:val="sr-Cyrl-RS"/>
              </w:rPr>
              <w:t>,</w:t>
            </w:r>
            <w:r w:rsidRPr="003B2FFF">
              <w:rPr>
                <w:rFonts w:cs="Arial"/>
                <w:sz w:val="20"/>
                <w:szCs w:val="20"/>
              </w:rPr>
              <w:t xml:space="preserve"> Црна Трава</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140</w:t>
            </w:r>
          </w:p>
        </w:tc>
        <w:tc>
          <w:tcPr>
            <w:tcW w:w="1134" w:type="dxa"/>
            <w:vAlign w:val="center"/>
          </w:tcPr>
          <w:p w:rsidR="003B2FFF" w:rsidRPr="003B2FFF" w:rsidRDefault="003B2FFF" w:rsidP="00C3012E">
            <w:pPr>
              <w:spacing w:line="256" w:lineRule="auto"/>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440"/>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72.</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t>Т.С. 35/10 кV</w:t>
            </w:r>
            <w:r w:rsidRPr="003B2FFF">
              <w:rPr>
                <w:rFonts w:cs="Arial"/>
                <w:sz w:val="20"/>
                <w:szCs w:val="20"/>
                <w:lang w:val="sr-Cyrl-RS"/>
              </w:rPr>
              <w:t>,</w:t>
            </w:r>
            <w:r w:rsidRPr="003B2FFF">
              <w:rPr>
                <w:rFonts w:cs="Arial"/>
                <w:sz w:val="20"/>
                <w:szCs w:val="20"/>
              </w:rPr>
              <w:t xml:space="preserve"> Састав река</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140</w:t>
            </w:r>
          </w:p>
        </w:tc>
        <w:tc>
          <w:tcPr>
            <w:tcW w:w="1134" w:type="dxa"/>
            <w:vAlign w:val="center"/>
          </w:tcPr>
          <w:p w:rsidR="003B2FFF" w:rsidRPr="003B2FFF" w:rsidRDefault="003B2FFF" w:rsidP="00C3012E">
            <w:pPr>
              <w:spacing w:line="256" w:lineRule="auto"/>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287"/>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73.</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t>Т.С. 35/10 кV</w:t>
            </w:r>
            <w:r w:rsidRPr="003B2FFF">
              <w:rPr>
                <w:rFonts w:cs="Arial"/>
                <w:sz w:val="20"/>
                <w:szCs w:val="20"/>
                <w:lang w:val="sr-Cyrl-RS"/>
              </w:rPr>
              <w:t>,</w:t>
            </w:r>
            <w:r w:rsidRPr="003B2FFF">
              <w:rPr>
                <w:rFonts w:cs="Arial"/>
                <w:sz w:val="20"/>
                <w:szCs w:val="20"/>
              </w:rPr>
              <w:t xml:space="preserve"> Промаја</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208</w:t>
            </w:r>
          </w:p>
        </w:tc>
        <w:tc>
          <w:tcPr>
            <w:tcW w:w="1134" w:type="dxa"/>
            <w:vAlign w:val="center"/>
          </w:tcPr>
          <w:p w:rsidR="003B2FFF" w:rsidRPr="003B2FFF" w:rsidRDefault="003B2FFF" w:rsidP="00C3012E">
            <w:pPr>
              <w:spacing w:line="256" w:lineRule="auto"/>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305"/>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74.</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Услуга дератизације, п</w:t>
            </w:r>
            <w:r w:rsidRPr="003B2FFF">
              <w:rPr>
                <w:rFonts w:cs="Arial"/>
                <w:sz w:val="20"/>
                <w:szCs w:val="20"/>
              </w:rPr>
              <w:t>огон Лебане</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1015</w:t>
            </w:r>
          </w:p>
        </w:tc>
        <w:tc>
          <w:tcPr>
            <w:tcW w:w="1134" w:type="dxa"/>
            <w:vAlign w:val="center"/>
          </w:tcPr>
          <w:p w:rsidR="003B2FFF" w:rsidRPr="003B2FFF" w:rsidRDefault="003B2FFF" w:rsidP="00C3012E">
            <w:pPr>
              <w:spacing w:line="256" w:lineRule="auto"/>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485"/>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75.</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t>Т.С. 110/35 кV</w:t>
            </w:r>
            <w:r w:rsidRPr="003B2FFF">
              <w:rPr>
                <w:rFonts w:cs="Arial"/>
                <w:sz w:val="20"/>
                <w:szCs w:val="20"/>
                <w:lang w:val="sr-Cyrl-RS"/>
              </w:rPr>
              <w:t>,</w:t>
            </w:r>
            <w:r w:rsidRPr="003B2FFF">
              <w:rPr>
                <w:rFonts w:cs="Arial"/>
                <w:sz w:val="20"/>
                <w:szCs w:val="20"/>
              </w:rPr>
              <w:t xml:space="preserve"> Јабланица</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150</w:t>
            </w:r>
          </w:p>
        </w:tc>
        <w:tc>
          <w:tcPr>
            <w:tcW w:w="1134" w:type="dxa"/>
            <w:vAlign w:val="center"/>
          </w:tcPr>
          <w:p w:rsidR="003B2FFF" w:rsidRPr="003B2FFF" w:rsidRDefault="003B2FFF" w:rsidP="00C3012E">
            <w:pPr>
              <w:spacing w:line="256" w:lineRule="auto"/>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332"/>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76.</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t>Т.С. 35/10 кV</w:t>
            </w:r>
            <w:r w:rsidRPr="003B2FFF">
              <w:rPr>
                <w:rFonts w:cs="Arial"/>
                <w:sz w:val="20"/>
                <w:szCs w:val="20"/>
                <w:lang w:val="sr-Cyrl-RS"/>
              </w:rPr>
              <w:t>,</w:t>
            </w:r>
            <w:r w:rsidRPr="003B2FFF">
              <w:rPr>
                <w:rFonts w:cs="Arial"/>
                <w:sz w:val="20"/>
                <w:szCs w:val="20"/>
              </w:rPr>
              <w:t xml:space="preserve"> Лебане 1</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101</w:t>
            </w:r>
          </w:p>
        </w:tc>
        <w:tc>
          <w:tcPr>
            <w:tcW w:w="1134" w:type="dxa"/>
            <w:vAlign w:val="center"/>
          </w:tcPr>
          <w:p w:rsidR="003B2FFF" w:rsidRPr="003B2FFF" w:rsidRDefault="003B2FFF" w:rsidP="00C3012E">
            <w:pPr>
              <w:spacing w:line="256" w:lineRule="auto"/>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260"/>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77.</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lastRenderedPageBreak/>
              <w:t>Т.С. 35/10 кV</w:t>
            </w:r>
            <w:r w:rsidRPr="003B2FFF">
              <w:rPr>
                <w:rFonts w:cs="Arial"/>
                <w:sz w:val="20"/>
                <w:szCs w:val="20"/>
                <w:lang w:val="sr-Cyrl-RS"/>
              </w:rPr>
              <w:t>,</w:t>
            </w:r>
            <w:r w:rsidRPr="003B2FFF">
              <w:rPr>
                <w:rFonts w:cs="Arial"/>
                <w:sz w:val="20"/>
                <w:szCs w:val="20"/>
              </w:rPr>
              <w:t xml:space="preserve"> Лебане 2</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lastRenderedPageBreak/>
              <w:t>120</w:t>
            </w:r>
          </w:p>
        </w:tc>
        <w:tc>
          <w:tcPr>
            <w:tcW w:w="1134" w:type="dxa"/>
            <w:vAlign w:val="center"/>
          </w:tcPr>
          <w:p w:rsidR="003B2FFF" w:rsidRPr="003B2FFF" w:rsidRDefault="003B2FFF" w:rsidP="00C3012E">
            <w:pPr>
              <w:spacing w:line="256" w:lineRule="auto"/>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530"/>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78.</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t>Т.С. 35/10 кV</w:t>
            </w:r>
            <w:r w:rsidRPr="003B2FFF">
              <w:rPr>
                <w:rFonts w:cs="Arial"/>
                <w:sz w:val="20"/>
                <w:szCs w:val="20"/>
                <w:lang w:val="sr-Cyrl-RS"/>
              </w:rPr>
              <w:t>,</w:t>
            </w:r>
            <w:r w:rsidRPr="003B2FFF">
              <w:rPr>
                <w:rFonts w:cs="Arial"/>
                <w:sz w:val="20"/>
                <w:szCs w:val="20"/>
              </w:rPr>
              <w:t xml:space="preserve"> Ждеглово</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130</w:t>
            </w:r>
          </w:p>
        </w:tc>
        <w:tc>
          <w:tcPr>
            <w:tcW w:w="1134" w:type="dxa"/>
            <w:vAlign w:val="center"/>
          </w:tcPr>
          <w:p w:rsidR="003B2FFF" w:rsidRPr="003B2FFF" w:rsidRDefault="003B2FFF" w:rsidP="00C3012E">
            <w:pPr>
              <w:spacing w:line="256" w:lineRule="auto"/>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440"/>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79.</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Услуга дератизације, п</w:t>
            </w:r>
            <w:r w:rsidRPr="003B2FFF">
              <w:rPr>
                <w:rFonts w:cs="Arial"/>
                <w:sz w:val="20"/>
                <w:szCs w:val="20"/>
              </w:rPr>
              <w:t>ословница Бојник и шалтер сала</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370</w:t>
            </w:r>
          </w:p>
        </w:tc>
        <w:tc>
          <w:tcPr>
            <w:tcW w:w="1134" w:type="dxa"/>
            <w:vAlign w:val="center"/>
          </w:tcPr>
          <w:p w:rsidR="003B2FFF" w:rsidRPr="003B2FFF" w:rsidRDefault="003B2FFF" w:rsidP="00C3012E">
            <w:pPr>
              <w:spacing w:line="256" w:lineRule="auto"/>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197"/>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80.</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t>Т.С. 35/10 кV</w:t>
            </w:r>
            <w:r w:rsidRPr="003B2FFF">
              <w:rPr>
                <w:rFonts w:cs="Arial"/>
                <w:sz w:val="20"/>
                <w:szCs w:val="20"/>
                <w:lang w:val="sr-Cyrl-RS"/>
              </w:rPr>
              <w:t>,</w:t>
            </w:r>
            <w:r w:rsidRPr="003B2FFF">
              <w:rPr>
                <w:rFonts w:cs="Arial"/>
                <w:sz w:val="20"/>
                <w:szCs w:val="20"/>
              </w:rPr>
              <w:t xml:space="preserve"> Бојник 1</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101</w:t>
            </w:r>
          </w:p>
        </w:tc>
        <w:tc>
          <w:tcPr>
            <w:tcW w:w="1134" w:type="dxa"/>
            <w:vAlign w:val="center"/>
          </w:tcPr>
          <w:p w:rsidR="003B2FFF" w:rsidRPr="003B2FFF" w:rsidRDefault="003B2FFF" w:rsidP="00C3012E">
            <w:pPr>
              <w:spacing w:line="256" w:lineRule="auto"/>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305"/>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81.</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t>Т.С. 35/10 кV</w:t>
            </w:r>
            <w:r w:rsidRPr="003B2FFF">
              <w:rPr>
                <w:rFonts w:cs="Arial"/>
                <w:sz w:val="20"/>
                <w:szCs w:val="20"/>
                <w:lang w:val="sr-Cyrl-RS"/>
              </w:rPr>
              <w:t>,</w:t>
            </w:r>
            <w:r w:rsidRPr="003B2FFF">
              <w:rPr>
                <w:rFonts w:cs="Arial"/>
                <w:sz w:val="20"/>
                <w:szCs w:val="20"/>
              </w:rPr>
              <w:t xml:space="preserve"> Бојник 2</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135</w:t>
            </w:r>
          </w:p>
        </w:tc>
        <w:tc>
          <w:tcPr>
            <w:tcW w:w="1134" w:type="dxa"/>
            <w:vAlign w:val="center"/>
          </w:tcPr>
          <w:p w:rsidR="003B2FFF" w:rsidRPr="003B2FFF" w:rsidRDefault="003B2FFF" w:rsidP="00C3012E">
            <w:pPr>
              <w:spacing w:line="256" w:lineRule="auto"/>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395"/>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82.</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t>Т.С. 35/10 кV</w:t>
            </w:r>
            <w:r w:rsidRPr="003B2FFF">
              <w:rPr>
                <w:rFonts w:cs="Arial"/>
                <w:sz w:val="20"/>
                <w:szCs w:val="20"/>
                <w:lang w:val="sr-Cyrl-RS"/>
              </w:rPr>
              <w:t>,</w:t>
            </w:r>
            <w:r w:rsidRPr="003B2FFF">
              <w:rPr>
                <w:rFonts w:cs="Arial"/>
                <w:sz w:val="20"/>
                <w:szCs w:val="20"/>
              </w:rPr>
              <w:t xml:space="preserve"> Житни поток</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135</w:t>
            </w:r>
          </w:p>
        </w:tc>
        <w:tc>
          <w:tcPr>
            <w:tcW w:w="1134" w:type="dxa"/>
            <w:vAlign w:val="center"/>
          </w:tcPr>
          <w:p w:rsidR="003B2FFF" w:rsidRPr="003B2FFF" w:rsidRDefault="003B2FFF" w:rsidP="00C3012E">
            <w:pPr>
              <w:spacing w:line="256" w:lineRule="auto"/>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70"/>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83.</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Услуга дератизације, п</w:t>
            </w:r>
            <w:r w:rsidRPr="003B2FFF">
              <w:rPr>
                <w:rFonts w:cs="Arial"/>
                <w:sz w:val="20"/>
                <w:szCs w:val="20"/>
              </w:rPr>
              <w:t>ословница Медвеђа</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310</w:t>
            </w:r>
          </w:p>
        </w:tc>
        <w:tc>
          <w:tcPr>
            <w:tcW w:w="1134" w:type="dxa"/>
            <w:vAlign w:val="center"/>
          </w:tcPr>
          <w:p w:rsidR="003B2FFF" w:rsidRPr="003B2FFF" w:rsidRDefault="003B2FFF" w:rsidP="00C3012E">
            <w:pPr>
              <w:spacing w:line="256" w:lineRule="auto"/>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170"/>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84.</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t>Т.С. 35/10 кV</w:t>
            </w:r>
            <w:r w:rsidRPr="003B2FFF">
              <w:rPr>
                <w:rFonts w:cs="Arial"/>
                <w:sz w:val="20"/>
                <w:szCs w:val="20"/>
                <w:lang w:val="sr-Cyrl-RS"/>
              </w:rPr>
              <w:t>,</w:t>
            </w:r>
            <w:r w:rsidRPr="003B2FFF">
              <w:rPr>
                <w:rFonts w:cs="Arial"/>
                <w:sz w:val="20"/>
                <w:szCs w:val="20"/>
              </w:rPr>
              <w:t xml:space="preserve"> Медвеђа</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130</w:t>
            </w:r>
          </w:p>
        </w:tc>
        <w:tc>
          <w:tcPr>
            <w:tcW w:w="1134" w:type="dxa"/>
            <w:vAlign w:val="center"/>
          </w:tcPr>
          <w:p w:rsidR="003B2FFF" w:rsidRPr="003B2FFF" w:rsidRDefault="003B2FFF" w:rsidP="00C3012E">
            <w:pPr>
              <w:spacing w:line="256" w:lineRule="auto"/>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440"/>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85.</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t>Т.С. 35/10 кV</w:t>
            </w:r>
            <w:r w:rsidRPr="003B2FFF">
              <w:rPr>
                <w:rFonts w:cs="Arial"/>
                <w:sz w:val="20"/>
                <w:szCs w:val="20"/>
                <w:lang w:val="sr-Cyrl-RS"/>
              </w:rPr>
              <w:t>,</w:t>
            </w:r>
            <w:r w:rsidRPr="003B2FFF">
              <w:rPr>
                <w:rFonts w:cs="Arial"/>
                <w:sz w:val="20"/>
                <w:szCs w:val="20"/>
              </w:rPr>
              <w:t xml:space="preserve"> Флотација – Газдаре Медвеђа</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101</w:t>
            </w:r>
          </w:p>
        </w:tc>
        <w:tc>
          <w:tcPr>
            <w:tcW w:w="1134" w:type="dxa"/>
            <w:vAlign w:val="center"/>
          </w:tcPr>
          <w:p w:rsidR="003B2FFF" w:rsidRPr="003B2FFF" w:rsidRDefault="003B2FFF" w:rsidP="00C3012E">
            <w:pPr>
              <w:spacing w:line="256" w:lineRule="auto"/>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287"/>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86.</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t>Т.С. 35/10 кV</w:t>
            </w:r>
            <w:r w:rsidRPr="003B2FFF">
              <w:rPr>
                <w:rFonts w:cs="Arial"/>
                <w:sz w:val="20"/>
                <w:szCs w:val="20"/>
                <w:lang w:val="sr-Cyrl-RS"/>
              </w:rPr>
              <w:t>,</w:t>
            </w:r>
            <w:r w:rsidRPr="003B2FFF">
              <w:rPr>
                <w:rFonts w:cs="Arial"/>
                <w:sz w:val="20"/>
                <w:szCs w:val="20"/>
              </w:rPr>
              <w:t xml:space="preserve"> Сијаринска бања</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130</w:t>
            </w:r>
          </w:p>
        </w:tc>
        <w:tc>
          <w:tcPr>
            <w:tcW w:w="1134" w:type="dxa"/>
            <w:vAlign w:val="center"/>
          </w:tcPr>
          <w:p w:rsidR="003B2FFF" w:rsidRPr="003B2FFF" w:rsidRDefault="003B2FFF" w:rsidP="00C3012E">
            <w:pPr>
              <w:spacing w:line="256" w:lineRule="auto"/>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215"/>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87.</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t>ХЕ Вучје</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720</w:t>
            </w:r>
          </w:p>
        </w:tc>
        <w:tc>
          <w:tcPr>
            <w:tcW w:w="1134" w:type="dxa"/>
            <w:vAlign w:val="center"/>
          </w:tcPr>
          <w:p w:rsidR="003B2FFF" w:rsidRPr="003B2FFF" w:rsidRDefault="003B2FFF" w:rsidP="00C3012E">
            <w:pPr>
              <w:spacing w:line="256" w:lineRule="auto"/>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323"/>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88.</w:t>
            </w:r>
          </w:p>
        </w:tc>
        <w:tc>
          <w:tcPr>
            <w:tcW w:w="1756" w:type="dxa"/>
            <w:vAlign w:val="center"/>
          </w:tcPr>
          <w:p w:rsidR="003B2FFF" w:rsidRPr="003B2FFF" w:rsidRDefault="003B2FFF" w:rsidP="00C3012E">
            <w:pPr>
              <w:autoSpaceDE w:val="0"/>
              <w:autoSpaceDN w:val="0"/>
              <w:adjustRightInd w:val="0"/>
              <w:jc w:val="left"/>
              <w:rPr>
                <w:rFonts w:cs="Arial"/>
                <w:sz w:val="20"/>
                <w:szCs w:val="20"/>
                <w:lang w:val="sr-Cyrl-RS"/>
              </w:rPr>
            </w:pPr>
            <w:r w:rsidRPr="003B2FFF">
              <w:rPr>
                <w:rFonts w:cs="Arial"/>
                <w:sz w:val="20"/>
                <w:szCs w:val="20"/>
                <w:lang w:val="sr-Cyrl-RS"/>
              </w:rPr>
              <w:t xml:space="preserve">Услуга дератизације, </w:t>
            </w:r>
            <w:r w:rsidRPr="003B2FFF">
              <w:rPr>
                <w:rFonts w:cs="Arial"/>
                <w:sz w:val="20"/>
                <w:szCs w:val="20"/>
              </w:rPr>
              <w:t>Врање</w:t>
            </w:r>
            <w:r w:rsidRPr="003B2FFF">
              <w:rPr>
                <w:rFonts w:cs="Arial"/>
                <w:sz w:val="20"/>
                <w:szCs w:val="20"/>
                <w:lang w:val="sr-Cyrl-RS"/>
              </w:rPr>
              <w:t>,</w:t>
            </w:r>
          </w:p>
          <w:p w:rsidR="003B2FFF" w:rsidRPr="003B2FFF" w:rsidRDefault="003B2FFF" w:rsidP="00C3012E">
            <w:pPr>
              <w:autoSpaceDE w:val="0"/>
              <w:autoSpaceDN w:val="0"/>
              <w:adjustRightInd w:val="0"/>
              <w:jc w:val="left"/>
              <w:rPr>
                <w:rFonts w:cs="Arial"/>
                <w:sz w:val="20"/>
                <w:szCs w:val="20"/>
              </w:rPr>
            </w:pPr>
            <w:r w:rsidRPr="003B2FFF">
              <w:rPr>
                <w:rFonts w:cs="Arial"/>
                <w:sz w:val="20"/>
                <w:szCs w:val="20"/>
              </w:rPr>
              <w:t>управна зграда са архивом</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495</w:t>
            </w:r>
          </w:p>
        </w:tc>
        <w:tc>
          <w:tcPr>
            <w:tcW w:w="1134" w:type="dxa"/>
            <w:vAlign w:val="center"/>
          </w:tcPr>
          <w:p w:rsidR="003B2FFF" w:rsidRPr="003B2FFF" w:rsidRDefault="003B2FFF" w:rsidP="00C3012E">
            <w:pPr>
              <w:autoSpaceDE w:val="0"/>
              <w:autoSpaceDN w:val="0"/>
              <w:adjustRightInd w:val="0"/>
              <w:jc w:val="center"/>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440"/>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lastRenderedPageBreak/>
              <w:t>89.</w:t>
            </w:r>
          </w:p>
        </w:tc>
        <w:tc>
          <w:tcPr>
            <w:tcW w:w="1756" w:type="dxa"/>
            <w:vAlign w:val="center"/>
          </w:tcPr>
          <w:p w:rsidR="003B2FFF" w:rsidRPr="003B2FFF" w:rsidRDefault="003B2FFF" w:rsidP="00C3012E">
            <w:pPr>
              <w:autoSpaceDE w:val="0"/>
              <w:autoSpaceDN w:val="0"/>
              <w:adjustRightInd w:val="0"/>
              <w:jc w:val="left"/>
              <w:rPr>
                <w:rFonts w:cs="Arial"/>
                <w:sz w:val="20"/>
                <w:szCs w:val="20"/>
                <w:lang w:val="sr-Cyrl-RS"/>
              </w:rPr>
            </w:pPr>
            <w:r w:rsidRPr="003B2FFF">
              <w:rPr>
                <w:rFonts w:cs="Arial"/>
                <w:sz w:val="20"/>
                <w:szCs w:val="20"/>
                <w:lang w:val="sr-Cyrl-RS"/>
              </w:rPr>
              <w:t xml:space="preserve">Услуга дератизације, </w:t>
            </w:r>
            <w:r w:rsidRPr="003B2FFF">
              <w:rPr>
                <w:rFonts w:cs="Arial"/>
                <w:sz w:val="20"/>
                <w:szCs w:val="20"/>
              </w:rPr>
              <w:t>Врање</w:t>
            </w:r>
            <w:r w:rsidRPr="003B2FFF">
              <w:rPr>
                <w:rFonts w:cs="Arial"/>
                <w:sz w:val="20"/>
                <w:szCs w:val="20"/>
                <w:lang w:val="sr-Cyrl-RS"/>
              </w:rPr>
              <w:t>,</w:t>
            </w:r>
          </w:p>
          <w:p w:rsidR="003B2FFF" w:rsidRPr="003B2FFF" w:rsidRDefault="003B2FFF" w:rsidP="00C3012E">
            <w:pPr>
              <w:autoSpaceDE w:val="0"/>
              <w:autoSpaceDN w:val="0"/>
              <w:adjustRightInd w:val="0"/>
              <w:jc w:val="left"/>
              <w:rPr>
                <w:rFonts w:cs="Arial"/>
                <w:sz w:val="20"/>
                <w:szCs w:val="20"/>
              </w:rPr>
            </w:pPr>
            <w:r w:rsidRPr="003B2FFF">
              <w:rPr>
                <w:rFonts w:cs="Arial"/>
                <w:sz w:val="20"/>
                <w:szCs w:val="20"/>
              </w:rPr>
              <w:t>погон, радионице и  магацин</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2068</w:t>
            </w:r>
          </w:p>
        </w:tc>
        <w:tc>
          <w:tcPr>
            <w:tcW w:w="1134" w:type="dxa"/>
            <w:vAlign w:val="center"/>
          </w:tcPr>
          <w:p w:rsidR="003B2FFF" w:rsidRPr="003B2FFF" w:rsidRDefault="003B2FFF" w:rsidP="00C3012E">
            <w:pPr>
              <w:autoSpaceDE w:val="0"/>
              <w:autoSpaceDN w:val="0"/>
              <w:adjustRightInd w:val="0"/>
              <w:jc w:val="center"/>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458"/>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90.</w:t>
            </w:r>
          </w:p>
        </w:tc>
        <w:tc>
          <w:tcPr>
            <w:tcW w:w="1756" w:type="dxa"/>
            <w:vAlign w:val="center"/>
          </w:tcPr>
          <w:p w:rsidR="003B2FFF" w:rsidRPr="003B2FFF" w:rsidRDefault="003B2FFF" w:rsidP="00C3012E">
            <w:pPr>
              <w:autoSpaceDE w:val="0"/>
              <w:autoSpaceDN w:val="0"/>
              <w:adjustRightInd w:val="0"/>
              <w:jc w:val="left"/>
              <w:rPr>
                <w:rFonts w:cs="Arial"/>
                <w:sz w:val="20"/>
                <w:szCs w:val="20"/>
                <w:lang w:val="sr-Cyrl-RS"/>
              </w:rPr>
            </w:pPr>
            <w:r w:rsidRPr="003B2FFF">
              <w:rPr>
                <w:rFonts w:cs="Arial"/>
                <w:sz w:val="20"/>
                <w:szCs w:val="20"/>
                <w:lang w:val="sr-Cyrl-RS"/>
              </w:rPr>
              <w:t xml:space="preserve">Услуга дератизације, </w:t>
            </w:r>
            <w:r w:rsidRPr="003B2FFF">
              <w:rPr>
                <w:rFonts w:cs="Arial"/>
                <w:sz w:val="20"/>
                <w:szCs w:val="20"/>
              </w:rPr>
              <w:t>Врање</w:t>
            </w:r>
            <w:r w:rsidRPr="003B2FFF">
              <w:rPr>
                <w:rFonts w:cs="Arial"/>
                <w:sz w:val="20"/>
                <w:szCs w:val="20"/>
                <w:lang w:val="sr-Cyrl-RS"/>
              </w:rPr>
              <w:t>,</w:t>
            </w:r>
          </w:p>
          <w:p w:rsidR="003B2FFF" w:rsidRPr="003B2FFF" w:rsidRDefault="003B2FFF" w:rsidP="00C3012E">
            <w:pPr>
              <w:autoSpaceDE w:val="0"/>
              <w:autoSpaceDN w:val="0"/>
              <w:adjustRightInd w:val="0"/>
              <w:jc w:val="left"/>
              <w:rPr>
                <w:rFonts w:cs="Arial"/>
                <w:sz w:val="20"/>
                <w:szCs w:val="20"/>
              </w:rPr>
            </w:pPr>
            <w:r w:rsidRPr="003B2FFF">
              <w:rPr>
                <w:rFonts w:cs="Arial"/>
                <w:sz w:val="20"/>
                <w:szCs w:val="20"/>
              </w:rPr>
              <w:t>наплатна служба и рачунски центар</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240</w:t>
            </w:r>
          </w:p>
        </w:tc>
        <w:tc>
          <w:tcPr>
            <w:tcW w:w="1134" w:type="dxa"/>
            <w:vAlign w:val="center"/>
          </w:tcPr>
          <w:p w:rsidR="003B2FFF" w:rsidRPr="003B2FFF" w:rsidRDefault="003B2FFF" w:rsidP="00C3012E">
            <w:pPr>
              <w:autoSpaceDE w:val="0"/>
              <w:autoSpaceDN w:val="0"/>
              <w:adjustRightInd w:val="0"/>
              <w:jc w:val="center"/>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305"/>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91.</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t>Т.С. 35/10 кV</w:t>
            </w:r>
            <w:r w:rsidRPr="003B2FFF">
              <w:rPr>
                <w:rFonts w:cs="Arial"/>
                <w:sz w:val="20"/>
                <w:szCs w:val="20"/>
                <w:lang w:val="sr-Cyrl-RS"/>
              </w:rPr>
              <w:t>,</w:t>
            </w:r>
            <w:r w:rsidRPr="003B2FFF">
              <w:rPr>
                <w:rFonts w:cs="Arial"/>
                <w:sz w:val="20"/>
                <w:szCs w:val="20"/>
              </w:rPr>
              <w:t xml:space="preserve"> Доње Врање - барака</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90</w:t>
            </w:r>
          </w:p>
        </w:tc>
        <w:tc>
          <w:tcPr>
            <w:tcW w:w="1134" w:type="dxa"/>
            <w:vAlign w:val="center"/>
          </w:tcPr>
          <w:p w:rsidR="003B2FFF" w:rsidRPr="003B2FFF" w:rsidRDefault="003B2FFF" w:rsidP="00C3012E">
            <w:pPr>
              <w:autoSpaceDE w:val="0"/>
              <w:autoSpaceDN w:val="0"/>
              <w:adjustRightInd w:val="0"/>
              <w:jc w:val="center"/>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557"/>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92.</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t>Т.С. 35/10 кV</w:t>
            </w:r>
            <w:r w:rsidRPr="003B2FFF">
              <w:rPr>
                <w:rFonts w:cs="Arial"/>
                <w:sz w:val="20"/>
                <w:szCs w:val="20"/>
                <w:lang w:val="sr-Cyrl-RS"/>
              </w:rPr>
              <w:t>,</w:t>
            </w:r>
            <w:r w:rsidRPr="003B2FFF">
              <w:rPr>
                <w:rFonts w:cs="Arial"/>
                <w:sz w:val="20"/>
                <w:szCs w:val="20"/>
              </w:rPr>
              <w:t xml:space="preserve"> Доње Врање - гробље</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90</w:t>
            </w:r>
          </w:p>
        </w:tc>
        <w:tc>
          <w:tcPr>
            <w:tcW w:w="1134" w:type="dxa"/>
            <w:vAlign w:val="center"/>
          </w:tcPr>
          <w:p w:rsidR="003B2FFF" w:rsidRPr="003B2FFF" w:rsidRDefault="003B2FFF" w:rsidP="00C3012E">
            <w:pPr>
              <w:autoSpaceDE w:val="0"/>
              <w:autoSpaceDN w:val="0"/>
              <w:adjustRightInd w:val="0"/>
              <w:jc w:val="center"/>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440"/>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93.</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t>Т.С. 35/10 кV</w:t>
            </w:r>
            <w:r w:rsidRPr="003B2FFF">
              <w:rPr>
                <w:rFonts w:cs="Arial"/>
                <w:sz w:val="20"/>
                <w:szCs w:val="20"/>
                <w:lang w:val="sr-Cyrl-RS"/>
              </w:rPr>
              <w:t>,</w:t>
            </w:r>
            <w:r w:rsidRPr="003B2FFF">
              <w:rPr>
                <w:rFonts w:cs="Arial"/>
                <w:sz w:val="20"/>
                <w:szCs w:val="20"/>
              </w:rPr>
              <w:t xml:space="preserve"> Иво Андрић</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90</w:t>
            </w:r>
          </w:p>
        </w:tc>
        <w:tc>
          <w:tcPr>
            <w:tcW w:w="1134" w:type="dxa"/>
            <w:vAlign w:val="center"/>
          </w:tcPr>
          <w:p w:rsidR="003B2FFF" w:rsidRPr="003B2FFF" w:rsidRDefault="003B2FFF" w:rsidP="00C3012E">
            <w:pPr>
              <w:autoSpaceDE w:val="0"/>
              <w:autoSpaceDN w:val="0"/>
              <w:adjustRightInd w:val="0"/>
              <w:jc w:val="center"/>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467"/>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94.</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дератизацијек, </w:t>
            </w:r>
            <w:r w:rsidRPr="003B2FFF">
              <w:rPr>
                <w:rFonts w:cs="Arial"/>
                <w:sz w:val="20"/>
                <w:szCs w:val="20"/>
              </w:rPr>
              <w:t>Т.С. 35/10 кV</w:t>
            </w:r>
            <w:r w:rsidRPr="003B2FFF">
              <w:rPr>
                <w:rFonts w:cs="Arial"/>
                <w:sz w:val="20"/>
                <w:szCs w:val="20"/>
                <w:lang w:val="sr-Cyrl-RS"/>
              </w:rPr>
              <w:t>,</w:t>
            </w:r>
            <w:r w:rsidRPr="003B2FFF">
              <w:rPr>
                <w:rFonts w:cs="Arial"/>
                <w:sz w:val="20"/>
                <w:szCs w:val="20"/>
              </w:rPr>
              <w:t xml:space="preserve"> Александра Младеновића</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90</w:t>
            </w:r>
          </w:p>
        </w:tc>
        <w:tc>
          <w:tcPr>
            <w:tcW w:w="1134" w:type="dxa"/>
            <w:vAlign w:val="center"/>
          </w:tcPr>
          <w:p w:rsidR="003B2FFF" w:rsidRPr="003B2FFF" w:rsidRDefault="003B2FFF" w:rsidP="00C3012E">
            <w:pPr>
              <w:autoSpaceDE w:val="0"/>
              <w:autoSpaceDN w:val="0"/>
              <w:adjustRightInd w:val="0"/>
              <w:jc w:val="center"/>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485"/>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95.</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t>Т.С. 35/10 кV</w:t>
            </w:r>
            <w:r w:rsidRPr="003B2FFF">
              <w:rPr>
                <w:rFonts w:cs="Arial"/>
                <w:sz w:val="20"/>
                <w:szCs w:val="20"/>
                <w:lang w:val="sr-Cyrl-RS"/>
              </w:rPr>
              <w:t>,</w:t>
            </w:r>
            <w:r w:rsidRPr="003B2FFF">
              <w:rPr>
                <w:rFonts w:cs="Arial"/>
                <w:sz w:val="20"/>
                <w:szCs w:val="20"/>
              </w:rPr>
              <w:t xml:space="preserve"> Сењак – Врање</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150</w:t>
            </w:r>
          </w:p>
        </w:tc>
        <w:tc>
          <w:tcPr>
            <w:tcW w:w="1134" w:type="dxa"/>
            <w:vAlign w:val="center"/>
          </w:tcPr>
          <w:p w:rsidR="003B2FFF" w:rsidRPr="003B2FFF" w:rsidRDefault="003B2FFF" w:rsidP="00C3012E">
            <w:pPr>
              <w:autoSpaceDE w:val="0"/>
              <w:autoSpaceDN w:val="0"/>
              <w:adjustRightInd w:val="0"/>
              <w:jc w:val="center"/>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422"/>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96.</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t>Т.С. 35/10 кV</w:t>
            </w:r>
            <w:r w:rsidRPr="003B2FFF">
              <w:rPr>
                <w:rFonts w:cs="Arial"/>
                <w:sz w:val="20"/>
                <w:szCs w:val="20"/>
                <w:lang w:val="sr-Cyrl-RS"/>
              </w:rPr>
              <w:t>,</w:t>
            </w:r>
            <w:r w:rsidRPr="003B2FFF">
              <w:rPr>
                <w:rFonts w:cs="Arial"/>
                <w:sz w:val="20"/>
                <w:szCs w:val="20"/>
              </w:rPr>
              <w:t xml:space="preserve"> Јумко - Врање</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110</w:t>
            </w:r>
          </w:p>
        </w:tc>
        <w:tc>
          <w:tcPr>
            <w:tcW w:w="1134" w:type="dxa"/>
            <w:vAlign w:val="center"/>
          </w:tcPr>
          <w:p w:rsidR="003B2FFF" w:rsidRPr="003B2FFF" w:rsidRDefault="003B2FFF" w:rsidP="00C3012E">
            <w:pPr>
              <w:autoSpaceDE w:val="0"/>
              <w:autoSpaceDN w:val="0"/>
              <w:adjustRightInd w:val="0"/>
              <w:jc w:val="center"/>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170"/>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97.</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t>Т.С. 35/10 кV</w:t>
            </w:r>
            <w:r w:rsidRPr="003B2FFF">
              <w:rPr>
                <w:rFonts w:cs="Arial"/>
                <w:sz w:val="20"/>
                <w:szCs w:val="20"/>
                <w:lang w:val="sr-Cyrl-RS"/>
              </w:rPr>
              <w:t>,</w:t>
            </w:r>
            <w:r w:rsidRPr="003B2FFF">
              <w:rPr>
                <w:rFonts w:cs="Arial"/>
                <w:sz w:val="20"/>
                <w:szCs w:val="20"/>
              </w:rPr>
              <w:t xml:space="preserve"> Врање 1</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135</w:t>
            </w:r>
          </w:p>
        </w:tc>
        <w:tc>
          <w:tcPr>
            <w:tcW w:w="1134" w:type="dxa"/>
            <w:vAlign w:val="center"/>
          </w:tcPr>
          <w:p w:rsidR="003B2FFF" w:rsidRPr="003B2FFF" w:rsidRDefault="003B2FFF" w:rsidP="00C3012E">
            <w:pPr>
              <w:autoSpaceDE w:val="0"/>
              <w:autoSpaceDN w:val="0"/>
              <w:adjustRightInd w:val="0"/>
              <w:jc w:val="center"/>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188"/>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98.</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t>Т.С. 35/10 кV</w:t>
            </w:r>
            <w:r w:rsidRPr="003B2FFF">
              <w:rPr>
                <w:rFonts w:cs="Arial"/>
                <w:sz w:val="20"/>
                <w:szCs w:val="20"/>
                <w:lang w:val="sr-Cyrl-RS"/>
              </w:rPr>
              <w:t>,</w:t>
            </w:r>
            <w:r w:rsidRPr="003B2FFF">
              <w:rPr>
                <w:rFonts w:cs="Arial"/>
                <w:sz w:val="20"/>
                <w:szCs w:val="20"/>
              </w:rPr>
              <w:t xml:space="preserve"> Врање 2</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135</w:t>
            </w:r>
          </w:p>
        </w:tc>
        <w:tc>
          <w:tcPr>
            <w:tcW w:w="1134" w:type="dxa"/>
            <w:vAlign w:val="center"/>
          </w:tcPr>
          <w:p w:rsidR="003B2FFF" w:rsidRPr="003B2FFF" w:rsidRDefault="003B2FFF" w:rsidP="00C3012E">
            <w:pPr>
              <w:autoSpaceDE w:val="0"/>
              <w:autoSpaceDN w:val="0"/>
              <w:adjustRightInd w:val="0"/>
              <w:jc w:val="center"/>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107"/>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99.</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t>Т.С. 35/10 кV</w:t>
            </w:r>
            <w:r w:rsidRPr="003B2FFF">
              <w:rPr>
                <w:rFonts w:cs="Arial"/>
                <w:sz w:val="20"/>
                <w:szCs w:val="20"/>
                <w:lang w:val="sr-Cyrl-RS"/>
              </w:rPr>
              <w:t>,</w:t>
            </w:r>
            <w:r w:rsidRPr="003B2FFF">
              <w:rPr>
                <w:rFonts w:cs="Arial"/>
                <w:sz w:val="20"/>
                <w:szCs w:val="20"/>
              </w:rPr>
              <w:t xml:space="preserve"> Врање 3</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150</w:t>
            </w:r>
          </w:p>
        </w:tc>
        <w:tc>
          <w:tcPr>
            <w:tcW w:w="1134" w:type="dxa"/>
            <w:vAlign w:val="center"/>
          </w:tcPr>
          <w:p w:rsidR="003B2FFF" w:rsidRPr="003B2FFF" w:rsidRDefault="003B2FFF" w:rsidP="00C3012E">
            <w:pPr>
              <w:autoSpaceDE w:val="0"/>
              <w:autoSpaceDN w:val="0"/>
              <w:adjustRightInd w:val="0"/>
              <w:jc w:val="center"/>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377"/>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lastRenderedPageBreak/>
              <w:t>100.</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t>Т.С. 110/35 кV</w:t>
            </w:r>
            <w:r w:rsidRPr="003B2FFF">
              <w:rPr>
                <w:rFonts w:cs="Arial"/>
                <w:sz w:val="20"/>
                <w:szCs w:val="20"/>
                <w:lang w:val="sr-Cyrl-RS"/>
              </w:rPr>
              <w:t>,</w:t>
            </w:r>
            <w:r w:rsidRPr="003B2FFF">
              <w:rPr>
                <w:rFonts w:cs="Arial"/>
                <w:sz w:val="20"/>
                <w:szCs w:val="20"/>
              </w:rPr>
              <w:t xml:space="preserve"> Врање 1</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150</w:t>
            </w:r>
          </w:p>
        </w:tc>
        <w:tc>
          <w:tcPr>
            <w:tcW w:w="1134" w:type="dxa"/>
            <w:vAlign w:val="center"/>
          </w:tcPr>
          <w:p w:rsidR="003B2FFF" w:rsidRPr="003B2FFF" w:rsidRDefault="003B2FFF" w:rsidP="00C3012E">
            <w:pPr>
              <w:autoSpaceDE w:val="0"/>
              <w:autoSpaceDN w:val="0"/>
              <w:adjustRightInd w:val="0"/>
              <w:jc w:val="center"/>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413"/>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101.</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t>Т.С. 110/35 кV</w:t>
            </w:r>
            <w:r w:rsidRPr="003B2FFF">
              <w:rPr>
                <w:rFonts w:cs="Arial"/>
                <w:sz w:val="20"/>
                <w:szCs w:val="20"/>
                <w:lang w:val="sr-Cyrl-RS"/>
              </w:rPr>
              <w:t>,</w:t>
            </w:r>
            <w:r w:rsidRPr="003B2FFF">
              <w:rPr>
                <w:rFonts w:cs="Arial"/>
                <w:sz w:val="20"/>
                <w:szCs w:val="20"/>
              </w:rPr>
              <w:t xml:space="preserve"> Врање 2</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185</w:t>
            </w:r>
          </w:p>
        </w:tc>
        <w:tc>
          <w:tcPr>
            <w:tcW w:w="1134" w:type="dxa"/>
            <w:vAlign w:val="center"/>
          </w:tcPr>
          <w:p w:rsidR="003B2FFF" w:rsidRPr="003B2FFF" w:rsidRDefault="003B2FFF" w:rsidP="00C3012E">
            <w:pPr>
              <w:autoSpaceDE w:val="0"/>
              <w:autoSpaceDN w:val="0"/>
              <w:adjustRightInd w:val="0"/>
              <w:jc w:val="center"/>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503"/>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102.</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t>Врање</w:t>
            </w:r>
          </w:p>
          <w:p w:rsidR="003B2FFF" w:rsidRPr="003B2FFF" w:rsidRDefault="003B2FFF" w:rsidP="00C3012E">
            <w:pPr>
              <w:autoSpaceDE w:val="0"/>
              <w:autoSpaceDN w:val="0"/>
              <w:adjustRightInd w:val="0"/>
              <w:jc w:val="left"/>
              <w:rPr>
                <w:rFonts w:cs="Arial"/>
                <w:sz w:val="20"/>
                <w:szCs w:val="20"/>
              </w:rPr>
            </w:pPr>
            <w:r w:rsidRPr="003B2FFF">
              <w:rPr>
                <w:rFonts w:cs="Arial"/>
                <w:sz w:val="20"/>
                <w:szCs w:val="20"/>
              </w:rPr>
              <w:t>баждарна радионица</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170</w:t>
            </w:r>
          </w:p>
        </w:tc>
        <w:tc>
          <w:tcPr>
            <w:tcW w:w="1134" w:type="dxa"/>
            <w:vAlign w:val="center"/>
          </w:tcPr>
          <w:p w:rsidR="003B2FFF" w:rsidRPr="003B2FFF" w:rsidRDefault="003B2FFF" w:rsidP="00C3012E">
            <w:pPr>
              <w:autoSpaceDE w:val="0"/>
              <w:autoSpaceDN w:val="0"/>
              <w:adjustRightInd w:val="0"/>
              <w:jc w:val="center"/>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440"/>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103.</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t>Бујановац</w:t>
            </w:r>
            <w:r w:rsidRPr="003B2FFF">
              <w:rPr>
                <w:rFonts w:cs="Arial"/>
                <w:sz w:val="20"/>
                <w:szCs w:val="20"/>
                <w:lang w:val="sr-Cyrl-RS"/>
              </w:rPr>
              <w:t>, н</w:t>
            </w:r>
            <w:r w:rsidRPr="003B2FFF">
              <w:rPr>
                <w:rFonts w:cs="Arial"/>
                <w:sz w:val="20"/>
                <w:szCs w:val="20"/>
              </w:rPr>
              <w:t>аплатна служба</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150</w:t>
            </w:r>
          </w:p>
        </w:tc>
        <w:tc>
          <w:tcPr>
            <w:tcW w:w="1134" w:type="dxa"/>
            <w:vAlign w:val="center"/>
          </w:tcPr>
          <w:p w:rsidR="003B2FFF" w:rsidRPr="003B2FFF" w:rsidRDefault="003B2FFF" w:rsidP="00C3012E">
            <w:pPr>
              <w:autoSpaceDE w:val="0"/>
              <w:autoSpaceDN w:val="0"/>
              <w:adjustRightInd w:val="0"/>
              <w:jc w:val="center"/>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458"/>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104.</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t>Бујановац</w:t>
            </w:r>
            <w:r w:rsidRPr="003B2FFF">
              <w:rPr>
                <w:rFonts w:cs="Arial"/>
                <w:sz w:val="20"/>
                <w:szCs w:val="20"/>
                <w:lang w:val="sr-Cyrl-RS"/>
              </w:rPr>
              <w:t>, п</w:t>
            </w:r>
            <w:r w:rsidRPr="003B2FFF">
              <w:rPr>
                <w:rFonts w:cs="Arial"/>
                <w:sz w:val="20"/>
                <w:szCs w:val="20"/>
              </w:rPr>
              <w:t>ословница и гараже</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335</w:t>
            </w:r>
          </w:p>
        </w:tc>
        <w:tc>
          <w:tcPr>
            <w:tcW w:w="1134" w:type="dxa"/>
            <w:vAlign w:val="center"/>
          </w:tcPr>
          <w:p w:rsidR="003B2FFF" w:rsidRPr="003B2FFF" w:rsidRDefault="003B2FFF" w:rsidP="00C3012E">
            <w:pPr>
              <w:autoSpaceDE w:val="0"/>
              <w:autoSpaceDN w:val="0"/>
              <w:adjustRightInd w:val="0"/>
              <w:jc w:val="center"/>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395"/>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105.</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t>Т.С. 35/10 кV</w:t>
            </w:r>
            <w:r w:rsidRPr="003B2FFF">
              <w:rPr>
                <w:rFonts w:cs="Arial"/>
                <w:sz w:val="20"/>
                <w:szCs w:val="20"/>
                <w:lang w:val="sr-Cyrl-RS"/>
              </w:rPr>
              <w:t>,</w:t>
            </w:r>
            <w:r w:rsidRPr="003B2FFF">
              <w:rPr>
                <w:rFonts w:cs="Arial"/>
                <w:sz w:val="20"/>
                <w:szCs w:val="20"/>
              </w:rPr>
              <w:t xml:space="preserve"> Бујановац - гробље</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90</w:t>
            </w:r>
          </w:p>
        </w:tc>
        <w:tc>
          <w:tcPr>
            <w:tcW w:w="1134" w:type="dxa"/>
            <w:vAlign w:val="center"/>
          </w:tcPr>
          <w:p w:rsidR="003B2FFF" w:rsidRPr="003B2FFF" w:rsidRDefault="003B2FFF" w:rsidP="00C3012E">
            <w:pPr>
              <w:autoSpaceDE w:val="0"/>
              <w:autoSpaceDN w:val="0"/>
              <w:adjustRightInd w:val="0"/>
              <w:jc w:val="center"/>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575"/>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106.</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t>Т.С. 35/10 кV</w:t>
            </w:r>
            <w:r w:rsidRPr="003B2FFF">
              <w:rPr>
                <w:rFonts w:cs="Arial"/>
                <w:sz w:val="20"/>
                <w:szCs w:val="20"/>
                <w:lang w:val="sr-Cyrl-RS"/>
              </w:rPr>
              <w:t>,</w:t>
            </w:r>
            <w:r w:rsidRPr="003B2FFF">
              <w:rPr>
                <w:rFonts w:cs="Arial"/>
                <w:sz w:val="20"/>
                <w:szCs w:val="20"/>
              </w:rPr>
              <w:t xml:space="preserve"> Бујановац - светлост</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110</w:t>
            </w:r>
          </w:p>
        </w:tc>
        <w:tc>
          <w:tcPr>
            <w:tcW w:w="1134" w:type="dxa"/>
            <w:vAlign w:val="center"/>
          </w:tcPr>
          <w:p w:rsidR="003B2FFF" w:rsidRPr="003B2FFF" w:rsidRDefault="003B2FFF" w:rsidP="00C3012E">
            <w:pPr>
              <w:autoSpaceDE w:val="0"/>
              <w:autoSpaceDN w:val="0"/>
              <w:adjustRightInd w:val="0"/>
              <w:jc w:val="center"/>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458"/>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107.</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t>Т.С. 110/35 кV</w:t>
            </w:r>
            <w:r w:rsidRPr="003B2FFF">
              <w:rPr>
                <w:rFonts w:cs="Arial"/>
                <w:sz w:val="20"/>
                <w:szCs w:val="20"/>
                <w:lang w:val="sr-Cyrl-RS"/>
              </w:rPr>
              <w:t>,</w:t>
            </w:r>
            <w:r w:rsidRPr="003B2FFF">
              <w:rPr>
                <w:rFonts w:cs="Arial"/>
                <w:sz w:val="20"/>
                <w:szCs w:val="20"/>
              </w:rPr>
              <w:t xml:space="preserve"> Трновац</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185</w:t>
            </w:r>
          </w:p>
        </w:tc>
        <w:tc>
          <w:tcPr>
            <w:tcW w:w="1134" w:type="dxa"/>
            <w:vAlign w:val="center"/>
          </w:tcPr>
          <w:p w:rsidR="003B2FFF" w:rsidRPr="003B2FFF" w:rsidRDefault="003B2FFF" w:rsidP="00C3012E">
            <w:pPr>
              <w:autoSpaceDE w:val="0"/>
              <w:autoSpaceDN w:val="0"/>
              <w:adjustRightInd w:val="0"/>
              <w:jc w:val="center"/>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305"/>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108.</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t>Прешево</w:t>
            </w:r>
            <w:r w:rsidRPr="003B2FFF">
              <w:rPr>
                <w:rFonts w:cs="Arial"/>
                <w:sz w:val="20"/>
                <w:szCs w:val="20"/>
                <w:lang w:val="sr-Cyrl-RS"/>
              </w:rPr>
              <w:t>, п</w:t>
            </w:r>
            <w:r w:rsidRPr="003B2FFF">
              <w:rPr>
                <w:rFonts w:cs="Arial"/>
                <w:sz w:val="20"/>
                <w:szCs w:val="20"/>
              </w:rPr>
              <w:t>ословница</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280</w:t>
            </w:r>
          </w:p>
        </w:tc>
        <w:tc>
          <w:tcPr>
            <w:tcW w:w="1134" w:type="dxa"/>
            <w:vAlign w:val="center"/>
          </w:tcPr>
          <w:p w:rsidR="003B2FFF" w:rsidRPr="003B2FFF" w:rsidRDefault="003B2FFF" w:rsidP="00C3012E">
            <w:pPr>
              <w:autoSpaceDE w:val="0"/>
              <w:autoSpaceDN w:val="0"/>
              <w:adjustRightInd w:val="0"/>
              <w:jc w:val="center"/>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70"/>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109.</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t>Прешево</w:t>
            </w:r>
            <w:r w:rsidRPr="003B2FFF">
              <w:rPr>
                <w:rFonts w:cs="Arial"/>
                <w:sz w:val="20"/>
                <w:szCs w:val="20"/>
                <w:lang w:val="sr-Cyrl-RS"/>
              </w:rPr>
              <w:t>, н</w:t>
            </w:r>
            <w:r w:rsidRPr="003B2FFF">
              <w:rPr>
                <w:rFonts w:cs="Arial"/>
                <w:sz w:val="20"/>
                <w:szCs w:val="20"/>
              </w:rPr>
              <w:t>аплата</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111</w:t>
            </w:r>
          </w:p>
        </w:tc>
        <w:tc>
          <w:tcPr>
            <w:tcW w:w="1134" w:type="dxa"/>
            <w:vAlign w:val="center"/>
          </w:tcPr>
          <w:p w:rsidR="003B2FFF" w:rsidRPr="003B2FFF" w:rsidRDefault="003B2FFF" w:rsidP="00C3012E">
            <w:pPr>
              <w:autoSpaceDE w:val="0"/>
              <w:autoSpaceDN w:val="0"/>
              <w:adjustRightInd w:val="0"/>
              <w:jc w:val="center"/>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413"/>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110.</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t>Т.С. 110/35 кV</w:t>
            </w:r>
            <w:r w:rsidRPr="003B2FFF">
              <w:rPr>
                <w:rFonts w:cs="Arial"/>
                <w:sz w:val="20"/>
                <w:szCs w:val="20"/>
                <w:lang w:val="sr-Cyrl-RS"/>
              </w:rPr>
              <w:t>,</w:t>
            </w:r>
            <w:r w:rsidRPr="003B2FFF">
              <w:rPr>
                <w:rFonts w:cs="Arial"/>
                <w:sz w:val="20"/>
                <w:szCs w:val="20"/>
              </w:rPr>
              <w:t xml:space="preserve"> Прешево</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185</w:t>
            </w:r>
          </w:p>
        </w:tc>
        <w:tc>
          <w:tcPr>
            <w:tcW w:w="1134" w:type="dxa"/>
            <w:vAlign w:val="center"/>
          </w:tcPr>
          <w:p w:rsidR="003B2FFF" w:rsidRPr="003B2FFF" w:rsidRDefault="003B2FFF" w:rsidP="00C3012E">
            <w:pPr>
              <w:autoSpaceDE w:val="0"/>
              <w:autoSpaceDN w:val="0"/>
              <w:adjustRightInd w:val="0"/>
              <w:jc w:val="center"/>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260"/>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111.</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lastRenderedPageBreak/>
              <w:t>Т.С. 110/35 кV</w:t>
            </w:r>
            <w:r w:rsidRPr="003B2FFF">
              <w:rPr>
                <w:rFonts w:cs="Arial"/>
                <w:sz w:val="20"/>
                <w:szCs w:val="20"/>
                <w:lang w:val="sr-Cyrl-RS"/>
              </w:rPr>
              <w:t>,</w:t>
            </w:r>
            <w:r w:rsidRPr="003B2FFF">
              <w:rPr>
                <w:rFonts w:cs="Arial"/>
                <w:sz w:val="20"/>
                <w:szCs w:val="20"/>
              </w:rPr>
              <w:t xml:space="preserve"> Ристовац</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lastRenderedPageBreak/>
              <w:t>150</w:t>
            </w:r>
          </w:p>
        </w:tc>
        <w:tc>
          <w:tcPr>
            <w:tcW w:w="1134" w:type="dxa"/>
            <w:vAlign w:val="center"/>
          </w:tcPr>
          <w:p w:rsidR="003B2FFF" w:rsidRPr="003B2FFF" w:rsidRDefault="003B2FFF" w:rsidP="00C3012E">
            <w:pPr>
              <w:autoSpaceDE w:val="0"/>
              <w:autoSpaceDN w:val="0"/>
              <w:adjustRightInd w:val="0"/>
              <w:jc w:val="center"/>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197"/>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112.</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t>Трговиште</w:t>
            </w:r>
            <w:r w:rsidRPr="003B2FFF">
              <w:rPr>
                <w:rFonts w:cs="Arial"/>
                <w:sz w:val="20"/>
                <w:szCs w:val="20"/>
                <w:lang w:val="sr-Cyrl-RS"/>
              </w:rPr>
              <w:t>, у</w:t>
            </w:r>
            <w:r w:rsidRPr="003B2FFF">
              <w:rPr>
                <w:rFonts w:cs="Arial"/>
                <w:sz w:val="20"/>
                <w:szCs w:val="20"/>
              </w:rPr>
              <w:t>права</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58</w:t>
            </w:r>
          </w:p>
        </w:tc>
        <w:tc>
          <w:tcPr>
            <w:tcW w:w="1134" w:type="dxa"/>
            <w:vAlign w:val="center"/>
          </w:tcPr>
          <w:p w:rsidR="003B2FFF" w:rsidRPr="003B2FFF" w:rsidRDefault="003B2FFF" w:rsidP="00C3012E">
            <w:pPr>
              <w:autoSpaceDE w:val="0"/>
              <w:autoSpaceDN w:val="0"/>
              <w:adjustRightInd w:val="0"/>
              <w:jc w:val="center"/>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485"/>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113.</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t>Т.С. 35/10 кV</w:t>
            </w:r>
            <w:r w:rsidRPr="003B2FFF">
              <w:rPr>
                <w:rFonts w:cs="Arial"/>
                <w:sz w:val="20"/>
                <w:szCs w:val="20"/>
                <w:lang w:val="sr-Cyrl-RS"/>
              </w:rPr>
              <w:t>,</w:t>
            </w:r>
            <w:r w:rsidRPr="003B2FFF">
              <w:rPr>
                <w:rFonts w:cs="Arial"/>
                <w:sz w:val="20"/>
                <w:szCs w:val="20"/>
              </w:rPr>
              <w:t xml:space="preserve"> Трговиште</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90</w:t>
            </w:r>
          </w:p>
        </w:tc>
        <w:tc>
          <w:tcPr>
            <w:tcW w:w="1134" w:type="dxa"/>
            <w:vAlign w:val="center"/>
          </w:tcPr>
          <w:p w:rsidR="003B2FFF" w:rsidRPr="003B2FFF" w:rsidRDefault="003B2FFF" w:rsidP="00C3012E">
            <w:pPr>
              <w:autoSpaceDE w:val="0"/>
              <w:autoSpaceDN w:val="0"/>
              <w:adjustRightInd w:val="0"/>
              <w:jc w:val="center"/>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503"/>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114.</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t>Владичин Хан</w:t>
            </w:r>
            <w:r w:rsidRPr="003B2FFF">
              <w:rPr>
                <w:rFonts w:cs="Arial"/>
                <w:sz w:val="20"/>
                <w:szCs w:val="20"/>
                <w:lang w:val="sr-Cyrl-RS"/>
              </w:rPr>
              <w:t>, н</w:t>
            </w:r>
            <w:r w:rsidRPr="003B2FFF">
              <w:rPr>
                <w:rFonts w:cs="Arial"/>
                <w:sz w:val="20"/>
                <w:szCs w:val="20"/>
              </w:rPr>
              <w:t>аплатна служба</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50</w:t>
            </w:r>
          </w:p>
        </w:tc>
        <w:tc>
          <w:tcPr>
            <w:tcW w:w="1134" w:type="dxa"/>
            <w:vAlign w:val="center"/>
          </w:tcPr>
          <w:p w:rsidR="003B2FFF" w:rsidRPr="003B2FFF" w:rsidRDefault="003B2FFF" w:rsidP="00C3012E">
            <w:pPr>
              <w:autoSpaceDE w:val="0"/>
              <w:autoSpaceDN w:val="0"/>
              <w:adjustRightInd w:val="0"/>
              <w:jc w:val="center"/>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350"/>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115.</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t>Владичин Хан</w:t>
            </w:r>
            <w:r w:rsidRPr="003B2FFF">
              <w:rPr>
                <w:rFonts w:cs="Arial"/>
                <w:sz w:val="20"/>
                <w:szCs w:val="20"/>
                <w:lang w:val="sr-Cyrl-RS"/>
              </w:rPr>
              <w:t>, п</w:t>
            </w:r>
            <w:r w:rsidRPr="003B2FFF">
              <w:rPr>
                <w:rFonts w:cs="Arial"/>
                <w:sz w:val="20"/>
                <w:szCs w:val="20"/>
              </w:rPr>
              <w:t>ословница и гараже</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464</w:t>
            </w:r>
          </w:p>
        </w:tc>
        <w:tc>
          <w:tcPr>
            <w:tcW w:w="1134" w:type="dxa"/>
            <w:vAlign w:val="center"/>
          </w:tcPr>
          <w:p w:rsidR="003B2FFF" w:rsidRPr="003B2FFF" w:rsidRDefault="003B2FFF" w:rsidP="00C3012E">
            <w:pPr>
              <w:autoSpaceDE w:val="0"/>
              <w:autoSpaceDN w:val="0"/>
              <w:adjustRightInd w:val="0"/>
              <w:jc w:val="center"/>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305"/>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116.</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t>Т.С. 35/10 кV</w:t>
            </w:r>
            <w:r w:rsidRPr="003B2FFF">
              <w:rPr>
                <w:rFonts w:cs="Arial"/>
                <w:sz w:val="20"/>
                <w:szCs w:val="20"/>
                <w:lang w:val="sr-Cyrl-RS"/>
              </w:rPr>
              <w:t>,</w:t>
            </w:r>
            <w:r w:rsidRPr="003B2FFF">
              <w:rPr>
                <w:rFonts w:cs="Arial"/>
                <w:sz w:val="20"/>
                <w:szCs w:val="20"/>
              </w:rPr>
              <w:t xml:space="preserve"> Владичин Хан</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110</w:t>
            </w:r>
          </w:p>
        </w:tc>
        <w:tc>
          <w:tcPr>
            <w:tcW w:w="1134" w:type="dxa"/>
            <w:vAlign w:val="center"/>
          </w:tcPr>
          <w:p w:rsidR="003B2FFF" w:rsidRPr="003B2FFF" w:rsidRDefault="003B2FFF" w:rsidP="00C3012E">
            <w:pPr>
              <w:autoSpaceDE w:val="0"/>
              <w:autoSpaceDN w:val="0"/>
              <w:adjustRightInd w:val="0"/>
              <w:jc w:val="center"/>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602"/>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117.</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t>Т.С. 110/35 кV</w:t>
            </w:r>
            <w:r w:rsidRPr="003B2FFF">
              <w:rPr>
                <w:rFonts w:cs="Arial"/>
                <w:sz w:val="20"/>
                <w:szCs w:val="20"/>
                <w:lang w:val="sr-Cyrl-RS"/>
              </w:rPr>
              <w:t>,</w:t>
            </w:r>
            <w:r w:rsidRPr="003B2FFF">
              <w:rPr>
                <w:rFonts w:cs="Arial"/>
                <w:sz w:val="20"/>
                <w:szCs w:val="20"/>
              </w:rPr>
              <w:t xml:space="preserve"> Слога Хан</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178</w:t>
            </w:r>
          </w:p>
        </w:tc>
        <w:tc>
          <w:tcPr>
            <w:tcW w:w="1134" w:type="dxa"/>
            <w:vAlign w:val="center"/>
          </w:tcPr>
          <w:p w:rsidR="003B2FFF" w:rsidRPr="003B2FFF" w:rsidRDefault="003B2FFF" w:rsidP="00C3012E">
            <w:pPr>
              <w:autoSpaceDE w:val="0"/>
              <w:autoSpaceDN w:val="0"/>
              <w:adjustRightInd w:val="0"/>
              <w:jc w:val="center"/>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350"/>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118.</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t>Врањска Бања</w:t>
            </w:r>
            <w:r w:rsidRPr="003B2FFF">
              <w:rPr>
                <w:rFonts w:cs="Arial"/>
                <w:sz w:val="20"/>
                <w:szCs w:val="20"/>
                <w:lang w:val="sr-Cyrl-RS"/>
              </w:rPr>
              <w:t>, п</w:t>
            </w:r>
            <w:r w:rsidRPr="003B2FFF">
              <w:rPr>
                <w:rFonts w:cs="Arial"/>
                <w:sz w:val="20"/>
                <w:szCs w:val="20"/>
              </w:rPr>
              <w:t>ословница</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58</w:t>
            </w:r>
          </w:p>
        </w:tc>
        <w:tc>
          <w:tcPr>
            <w:tcW w:w="1134" w:type="dxa"/>
            <w:vAlign w:val="center"/>
          </w:tcPr>
          <w:p w:rsidR="003B2FFF" w:rsidRPr="003B2FFF" w:rsidRDefault="003B2FFF" w:rsidP="00C3012E">
            <w:pPr>
              <w:autoSpaceDE w:val="0"/>
              <w:autoSpaceDN w:val="0"/>
              <w:adjustRightInd w:val="0"/>
              <w:jc w:val="center"/>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287"/>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119.</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t>Т.С. 35/10 кV</w:t>
            </w:r>
            <w:r w:rsidRPr="003B2FFF">
              <w:rPr>
                <w:rFonts w:cs="Arial"/>
                <w:sz w:val="20"/>
                <w:szCs w:val="20"/>
                <w:lang w:val="sr-Cyrl-RS"/>
              </w:rPr>
              <w:t>,</w:t>
            </w:r>
            <w:r w:rsidRPr="003B2FFF">
              <w:rPr>
                <w:rFonts w:cs="Arial"/>
                <w:sz w:val="20"/>
                <w:szCs w:val="20"/>
              </w:rPr>
              <w:t xml:space="preserve"> Врањска бања</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135</w:t>
            </w:r>
          </w:p>
        </w:tc>
        <w:tc>
          <w:tcPr>
            <w:tcW w:w="1134" w:type="dxa"/>
            <w:vAlign w:val="center"/>
          </w:tcPr>
          <w:p w:rsidR="003B2FFF" w:rsidRPr="003B2FFF" w:rsidRDefault="003B2FFF" w:rsidP="00C3012E">
            <w:pPr>
              <w:autoSpaceDE w:val="0"/>
              <w:autoSpaceDN w:val="0"/>
              <w:adjustRightInd w:val="0"/>
              <w:jc w:val="center"/>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215"/>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120.</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t>Власе</w:t>
            </w:r>
            <w:r w:rsidRPr="003B2FFF">
              <w:rPr>
                <w:rFonts w:cs="Arial"/>
                <w:sz w:val="20"/>
                <w:szCs w:val="20"/>
                <w:lang w:val="sr-Cyrl-RS"/>
              </w:rPr>
              <w:t>, п</w:t>
            </w:r>
            <w:r w:rsidRPr="003B2FFF">
              <w:rPr>
                <w:rFonts w:cs="Arial"/>
                <w:sz w:val="20"/>
                <w:szCs w:val="20"/>
              </w:rPr>
              <w:t>ословница</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45</w:t>
            </w:r>
          </w:p>
        </w:tc>
        <w:tc>
          <w:tcPr>
            <w:tcW w:w="1134" w:type="dxa"/>
            <w:vAlign w:val="center"/>
          </w:tcPr>
          <w:p w:rsidR="003B2FFF" w:rsidRPr="003B2FFF" w:rsidRDefault="003B2FFF" w:rsidP="00C3012E">
            <w:pPr>
              <w:autoSpaceDE w:val="0"/>
              <w:autoSpaceDN w:val="0"/>
              <w:adjustRightInd w:val="0"/>
              <w:jc w:val="center"/>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170"/>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121.</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t>Т.С. 35/10 кV</w:t>
            </w:r>
            <w:r w:rsidRPr="003B2FFF">
              <w:rPr>
                <w:rFonts w:cs="Arial"/>
                <w:sz w:val="20"/>
                <w:szCs w:val="20"/>
                <w:lang w:val="sr-Cyrl-RS"/>
              </w:rPr>
              <w:t>,</w:t>
            </w:r>
            <w:r w:rsidRPr="003B2FFF">
              <w:rPr>
                <w:rFonts w:cs="Arial"/>
                <w:sz w:val="20"/>
                <w:szCs w:val="20"/>
              </w:rPr>
              <w:t xml:space="preserve"> Власе</w:t>
            </w:r>
          </w:p>
        </w:tc>
        <w:tc>
          <w:tcPr>
            <w:tcW w:w="992" w:type="dxa"/>
            <w:vAlign w:val="center"/>
          </w:tcPr>
          <w:p w:rsidR="003B2FFF" w:rsidRPr="003B2FFF" w:rsidRDefault="003B2FFF" w:rsidP="00C3012E">
            <w:pPr>
              <w:autoSpaceDE w:val="0"/>
              <w:autoSpaceDN w:val="0"/>
              <w:adjustRightInd w:val="0"/>
              <w:spacing w:line="256" w:lineRule="auto"/>
              <w:jc w:val="center"/>
              <w:rPr>
                <w:rFonts w:cs="Arial"/>
                <w:sz w:val="20"/>
                <w:szCs w:val="20"/>
              </w:rPr>
            </w:pPr>
            <w:r w:rsidRPr="003B2FFF">
              <w:rPr>
                <w:rFonts w:cs="Arial"/>
                <w:sz w:val="20"/>
                <w:szCs w:val="20"/>
              </w:rPr>
              <w:t>110</w:t>
            </w:r>
          </w:p>
        </w:tc>
        <w:tc>
          <w:tcPr>
            <w:tcW w:w="1134" w:type="dxa"/>
            <w:vAlign w:val="center"/>
          </w:tcPr>
          <w:p w:rsidR="003B2FFF" w:rsidRPr="003B2FFF" w:rsidRDefault="003B2FFF" w:rsidP="00C3012E">
            <w:pPr>
              <w:spacing w:line="256" w:lineRule="auto"/>
              <w:jc w:val="center"/>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530"/>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122.</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t>Ниш</w:t>
            </w:r>
            <w:r w:rsidRPr="003B2FFF">
              <w:rPr>
                <w:rFonts w:cs="Arial"/>
                <w:sz w:val="20"/>
                <w:szCs w:val="20"/>
                <w:lang w:val="sr-Cyrl-RS"/>
              </w:rPr>
              <w:t>, п</w:t>
            </w:r>
            <w:r w:rsidRPr="003B2FFF">
              <w:rPr>
                <w:rFonts w:cs="Arial"/>
                <w:sz w:val="20"/>
                <w:szCs w:val="20"/>
              </w:rPr>
              <w:t>росторије одржавања</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750</w:t>
            </w:r>
          </w:p>
        </w:tc>
        <w:tc>
          <w:tcPr>
            <w:tcW w:w="1134" w:type="dxa"/>
            <w:vAlign w:val="center"/>
          </w:tcPr>
          <w:p w:rsidR="003B2FFF" w:rsidRPr="003B2FFF" w:rsidRDefault="003B2FFF" w:rsidP="00C3012E">
            <w:pPr>
              <w:autoSpaceDE w:val="0"/>
              <w:autoSpaceDN w:val="0"/>
              <w:adjustRightInd w:val="0"/>
              <w:spacing w:line="256" w:lineRule="auto"/>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242"/>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123.</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t>Ниш</w:t>
            </w:r>
            <w:r w:rsidRPr="003B2FFF">
              <w:rPr>
                <w:rFonts w:cs="Arial"/>
                <w:sz w:val="20"/>
                <w:szCs w:val="20"/>
                <w:lang w:val="sr-Cyrl-RS"/>
              </w:rPr>
              <w:t>, м</w:t>
            </w:r>
            <w:r w:rsidRPr="003B2FFF">
              <w:rPr>
                <w:rFonts w:cs="Arial"/>
                <w:sz w:val="20"/>
                <w:szCs w:val="20"/>
              </w:rPr>
              <w:t>агацин опасних материја</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350</w:t>
            </w:r>
          </w:p>
        </w:tc>
        <w:tc>
          <w:tcPr>
            <w:tcW w:w="1134" w:type="dxa"/>
            <w:vAlign w:val="center"/>
          </w:tcPr>
          <w:p w:rsidR="003B2FFF" w:rsidRPr="003B2FFF" w:rsidRDefault="003B2FFF" w:rsidP="00C3012E">
            <w:pPr>
              <w:autoSpaceDE w:val="0"/>
              <w:autoSpaceDN w:val="0"/>
              <w:adjustRightInd w:val="0"/>
              <w:spacing w:line="256" w:lineRule="auto"/>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260"/>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lastRenderedPageBreak/>
              <w:t>124.</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t>Ниш</w:t>
            </w:r>
            <w:r w:rsidRPr="003B2FFF">
              <w:rPr>
                <w:rFonts w:cs="Arial"/>
                <w:sz w:val="20"/>
                <w:szCs w:val="20"/>
                <w:lang w:val="sr-Cyrl-RS"/>
              </w:rPr>
              <w:t>, в</w:t>
            </w:r>
            <w:r w:rsidRPr="003B2FFF">
              <w:rPr>
                <w:rFonts w:cs="Arial"/>
                <w:sz w:val="20"/>
                <w:szCs w:val="20"/>
              </w:rPr>
              <w:t>инклерска радионица</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370</w:t>
            </w:r>
          </w:p>
        </w:tc>
        <w:tc>
          <w:tcPr>
            <w:tcW w:w="1134" w:type="dxa"/>
            <w:vAlign w:val="center"/>
          </w:tcPr>
          <w:p w:rsidR="003B2FFF" w:rsidRPr="003B2FFF" w:rsidRDefault="003B2FFF" w:rsidP="00C3012E">
            <w:pPr>
              <w:autoSpaceDE w:val="0"/>
              <w:autoSpaceDN w:val="0"/>
              <w:adjustRightInd w:val="0"/>
              <w:spacing w:line="256" w:lineRule="auto"/>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197"/>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125.</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Услуга дератизације, т</w:t>
            </w:r>
            <w:r w:rsidRPr="003B2FFF">
              <w:rPr>
                <w:rFonts w:cs="Arial"/>
                <w:sz w:val="20"/>
                <w:szCs w:val="20"/>
              </w:rPr>
              <w:t>елефонска централа</w:t>
            </w:r>
            <w:r w:rsidRPr="003B2FFF">
              <w:rPr>
                <w:rFonts w:cs="Arial"/>
                <w:sz w:val="20"/>
                <w:szCs w:val="20"/>
                <w:lang w:val="sr-Cyrl-RS"/>
              </w:rPr>
              <w:t>,</w:t>
            </w:r>
            <w:r w:rsidRPr="003B2FFF">
              <w:rPr>
                <w:rFonts w:cs="Arial"/>
                <w:sz w:val="20"/>
                <w:szCs w:val="20"/>
              </w:rPr>
              <w:t xml:space="preserve"> Ниш</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92</w:t>
            </w:r>
          </w:p>
        </w:tc>
        <w:tc>
          <w:tcPr>
            <w:tcW w:w="1134" w:type="dxa"/>
            <w:vAlign w:val="center"/>
          </w:tcPr>
          <w:p w:rsidR="003B2FFF" w:rsidRPr="003B2FFF" w:rsidRDefault="003B2FFF" w:rsidP="00C3012E">
            <w:pPr>
              <w:autoSpaceDE w:val="0"/>
              <w:autoSpaceDN w:val="0"/>
              <w:adjustRightInd w:val="0"/>
              <w:spacing w:line="256" w:lineRule="auto"/>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395"/>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126.</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Ниш</w:t>
            </w:r>
            <w:r w:rsidRPr="003B2FFF">
              <w:rPr>
                <w:rFonts w:cs="Arial"/>
                <w:sz w:val="20"/>
                <w:szCs w:val="20"/>
                <w:lang w:val="sr-Cyrl-RS"/>
              </w:rPr>
              <w:t>, п</w:t>
            </w:r>
            <w:r w:rsidRPr="003B2FFF">
              <w:rPr>
                <w:rFonts w:cs="Arial"/>
                <w:sz w:val="20"/>
                <w:szCs w:val="20"/>
              </w:rPr>
              <w:t>росторија пријемница</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35</w:t>
            </w:r>
          </w:p>
        </w:tc>
        <w:tc>
          <w:tcPr>
            <w:tcW w:w="1134" w:type="dxa"/>
            <w:vAlign w:val="center"/>
          </w:tcPr>
          <w:p w:rsidR="003B2FFF" w:rsidRPr="003B2FFF" w:rsidRDefault="003B2FFF" w:rsidP="00C3012E">
            <w:pPr>
              <w:autoSpaceDE w:val="0"/>
              <w:autoSpaceDN w:val="0"/>
              <w:adjustRightInd w:val="0"/>
              <w:spacing w:line="256" w:lineRule="auto"/>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422"/>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127.</w:t>
            </w:r>
          </w:p>
        </w:tc>
        <w:tc>
          <w:tcPr>
            <w:tcW w:w="1756" w:type="dxa"/>
            <w:vAlign w:val="center"/>
          </w:tcPr>
          <w:p w:rsidR="003B2FFF" w:rsidRPr="003B2FFF" w:rsidRDefault="003B2FFF" w:rsidP="00C3012E">
            <w:pPr>
              <w:autoSpaceDE w:val="0"/>
              <w:autoSpaceDN w:val="0"/>
              <w:adjustRightInd w:val="0"/>
              <w:jc w:val="left"/>
              <w:rPr>
                <w:rFonts w:cs="Arial"/>
                <w:sz w:val="20"/>
                <w:szCs w:val="20"/>
                <w:lang w:val="sr-Cyrl-RS"/>
              </w:rPr>
            </w:pPr>
            <w:r w:rsidRPr="003B2FFF">
              <w:rPr>
                <w:rFonts w:cs="Arial"/>
                <w:sz w:val="20"/>
                <w:szCs w:val="20"/>
                <w:lang w:val="sr-Cyrl-RS"/>
              </w:rPr>
              <w:t>Услуга дератизације, н</w:t>
            </w:r>
            <w:r w:rsidRPr="003B2FFF">
              <w:rPr>
                <w:rFonts w:cs="Arial"/>
                <w:sz w:val="20"/>
                <w:szCs w:val="20"/>
              </w:rPr>
              <w:t>ова и стара управна зграда</w:t>
            </w:r>
            <w:r w:rsidRPr="003B2FFF">
              <w:rPr>
                <w:rFonts w:cs="Arial"/>
                <w:sz w:val="20"/>
                <w:szCs w:val="20"/>
                <w:lang w:val="sr-Cyrl-RS"/>
              </w:rPr>
              <w:t>, Ниш</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3600</w:t>
            </w:r>
          </w:p>
        </w:tc>
        <w:tc>
          <w:tcPr>
            <w:tcW w:w="1134" w:type="dxa"/>
            <w:vAlign w:val="center"/>
          </w:tcPr>
          <w:p w:rsidR="003B2FFF" w:rsidRPr="003B2FFF" w:rsidRDefault="003B2FFF" w:rsidP="00C3012E">
            <w:pPr>
              <w:autoSpaceDE w:val="0"/>
              <w:autoSpaceDN w:val="0"/>
              <w:adjustRightInd w:val="0"/>
              <w:spacing w:line="256" w:lineRule="auto"/>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188"/>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128.</w:t>
            </w:r>
          </w:p>
        </w:tc>
        <w:tc>
          <w:tcPr>
            <w:tcW w:w="1756" w:type="dxa"/>
            <w:vAlign w:val="center"/>
          </w:tcPr>
          <w:p w:rsidR="003B2FFF" w:rsidRPr="003B2FFF" w:rsidRDefault="003B2FFF" w:rsidP="00C3012E">
            <w:pPr>
              <w:autoSpaceDE w:val="0"/>
              <w:autoSpaceDN w:val="0"/>
              <w:adjustRightInd w:val="0"/>
              <w:jc w:val="left"/>
              <w:rPr>
                <w:rFonts w:cs="Arial"/>
                <w:sz w:val="20"/>
                <w:szCs w:val="20"/>
                <w:lang w:val="sr-Cyrl-RS"/>
              </w:rPr>
            </w:pPr>
            <w:r w:rsidRPr="003B2FFF">
              <w:rPr>
                <w:rFonts w:cs="Arial"/>
                <w:sz w:val="20"/>
                <w:szCs w:val="20"/>
                <w:lang w:val="sr-Cyrl-RS"/>
              </w:rPr>
              <w:t>Услуга дератизације, б</w:t>
            </w:r>
            <w:r w:rsidRPr="003B2FFF">
              <w:rPr>
                <w:rFonts w:cs="Arial"/>
                <w:sz w:val="20"/>
                <w:szCs w:val="20"/>
              </w:rPr>
              <w:t>арака</w:t>
            </w:r>
            <w:r w:rsidRPr="003B2FFF">
              <w:rPr>
                <w:rFonts w:cs="Arial"/>
                <w:sz w:val="20"/>
                <w:szCs w:val="20"/>
                <w:lang w:val="sr-Cyrl-RS"/>
              </w:rPr>
              <w:t>, Ниш</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230</w:t>
            </w:r>
          </w:p>
        </w:tc>
        <w:tc>
          <w:tcPr>
            <w:tcW w:w="1134" w:type="dxa"/>
            <w:vAlign w:val="center"/>
          </w:tcPr>
          <w:p w:rsidR="003B2FFF" w:rsidRPr="003B2FFF" w:rsidRDefault="003B2FFF" w:rsidP="00C3012E">
            <w:pPr>
              <w:autoSpaceDE w:val="0"/>
              <w:autoSpaceDN w:val="0"/>
              <w:adjustRightInd w:val="0"/>
              <w:spacing w:line="256" w:lineRule="auto"/>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188"/>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129.</w:t>
            </w:r>
          </w:p>
        </w:tc>
        <w:tc>
          <w:tcPr>
            <w:tcW w:w="1756" w:type="dxa"/>
            <w:vAlign w:val="center"/>
          </w:tcPr>
          <w:p w:rsidR="003B2FFF" w:rsidRPr="003B2FFF" w:rsidRDefault="003B2FFF" w:rsidP="00C3012E">
            <w:pPr>
              <w:autoSpaceDE w:val="0"/>
              <w:autoSpaceDN w:val="0"/>
              <w:adjustRightInd w:val="0"/>
              <w:jc w:val="left"/>
              <w:rPr>
                <w:rFonts w:cs="Arial"/>
                <w:sz w:val="20"/>
                <w:szCs w:val="20"/>
                <w:lang w:val="sr-Cyrl-RS"/>
              </w:rPr>
            </w:pPr>
            <w:r w:rsidRPr="003B2FFF">
              <w:rPr>
                <w:rFonts w:cs="Arial"/>
                <w:sz w:val="20"/>
                <w:szCs w:val="20"/>
                <w:lang w:val="sr-Cyrl-RS"/>
              </w:rPr>
              <w:t>Услуга дератизације, в</w:t>
            </w:r>
            <w:r w:rsidRPr="003B2FFF">
              <w:rPr>
                <w:rFonts w:cs="Arial"/>
                <w:sz w:val="20"/>
                <w:szCs w:val="20"/>
              </w:rPr>
              <w:t>атрогасни дом</w:t>
            </w:r>
            <w:r w:rsidRPr="003B2FFF">
              <w:rPr>
                <w:rFonts w:cs="Arial"/>
                <w:sz w:val="20"/>
                <w:szCs w:val="20"/>
                <w:lang w:val="sr-Cyrl-RS"/>
              </w:rPr>
              <w:t>, Ниш</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525</w:t>
            </w:r>
          </w:p>
        </w:tc>
        <w:tc>
          <w:tcPr>
            <w:tcW w:w="1134" w:type="dxa"/>
            <w:vAlign w:val="center"/>
          </w:tcPr>
          <w:p w:rsidR="003B2FFF" w:rsidRPr="003B2FFF" w:rsidRDefault="003B2FFF" w:rsidP="00C3012E">
            <w:pPr>
              <w:autoSpaceDE w:val="0"/>
              <w:autoSpaceDN w:val="0"/>
              <w:adjustRightInd w:val="0"/>
              <w:spacing w:line="256" w:lineRule="auto"/>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197"/>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130.</w:t>
            </w:r>
          </w:p>
        </w:tc>
        <w:tc>
          <w:tcPr>
            <w:tcW w:w="1756" w:type="dxa"/>
            <w:vAlign w:val="center"/>
          </w:tcPr>
          <w:p w:rsidR="003B2FFF" w:rsidRPr="003B2FFF" w:rsidRDefault="003B2FFF" w:rsidP="00C3012E">
            <w:pPr>
              <w:autoSpaceDE w:val="0"/>
              <w:autoSpaceDN w:val="0"/>
              <w:adjustRightInd w:val="0"/>
              <w:jc w:val="left"/>
              <w:rPr>
                <w:rFonts w:cs="Arial"/>
                <w:sz w:val="20"/>
                <w:szCs w:val="20"/>
                <w:lang w:val="sr-Cyrl-RS"/>
              </w:rPr>
            </w:pPr>
            <w:r w:rsidRPr="003B2FFF">
              <w:rPr>
                <w:rFonts w:cs="Arial"/>
                <w:sz w:val="20"/>
                <w:szCs w:val="20"/>
                <w:lang w:val="sr-Cyrl-RS"/>
              </w:rPr>
              <w:t xml:space="preserve">Услуга дератизације, </w:t>
            </w:r>
            <w:r w:rsidRPr="003B2FFF">
              <w:rPr>
                <w:rFonts w:cs="Arial"/>
                <w:sz w:val="20"/>
                <w:szCs w:val="20"/>
              </w:rPr>
              <w:t>Т.С. 110/35 кV</w:t>
            </w:r>
            <w:r w:rsidRPr="003B2FFF">
              <w:rPr>
                <w:rFonts w:cs="Arial"/>
                <w:sz w:val="20"/>
                <w:szCs w:val="20"/>
                <w:lang w:val="sr-Cyrl-RS"/>
              </w:rPr>
              <w:t>, Ниш</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286</w:t>
            </w:r>
          </w:p>
        </w:tc>
        <w:tc>
          <w:tcPr>
            <w:tcW w:w="1134" w:type="dxa"/>
            <w:vAlign w:val="center"/>
          </w:tcPr>
          <w:p w:rsidR="003B2FFF" w:rsidRPr="003B2FFF" w:rsidRDefault="003B2FFF" w:rsidP="00C3012E">
            <w:pPr>
              <w:autoSpaceDE w:val="0"/>
              <w:autoSpaceDN w:val="0"/>
              <w:adjustRightInd w:val="0"/>
              <w:spacing w:line="256" w:lineRule="auto"/>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125"/>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131.</w:t>
            </w:r>
          </w:p>
        </w:tc>
        <w:tc>
          <w:tcPr>
            <w:tcW w:w="1756" w:type="dxa"/>
            <w:vAlign w:val="center"/>
          </w:tcPr>
          <w:p w:rsidR="003B2FFF" w:rsidRPr="003B2FFF" w:rsidRDefault="003B2FFF" w:rsidP="00C3012E">
            <w:pPr>
              <w:autoSpaceDE w:val="0"/>
              <w:autoSpaceDN w:val="0"/>
              <w:adjustRightInd w:val="0"/>
              <w:jc w:val="left"/>
              <w:rPr>
                <w:rFonts w:cs="Arial"/>
                <w:sz w:val="20"/>
                <w:szCs w:val="20"/>
                <w:lang w:val="sr-Cyrl-RS"/>
              </w:rPr>
            </w:pPr>
            <w:r w:rsidRPr="003B2FFF">
              <w:rPr>
                <w:rFonts w:cs="Arial"/>
                <w:sz w:val="20"/>
                <w:szCs w:val="20"/>
                <w:lang w:val="sr-Cyrl-RS"/>
              </w:rPr>
              <w:t xml:space="preserve">Услуга дератизације, </w:t>
            </w:r>
            <w:r w:rsidRPr="003B2FFF">
              <w:rPr>
                <w:rFonts w:cs="Arial"/>
                <w:sz w:val="20"/>
                <w:szCs w:val="20"/>
              </w:rPr>
              <w:t>Т.С. 35/10 кV</w:t>
            </w:r>
            <w:r w:rsidRPr="003B2FFF">
              <w:rPr>
                <w:rFonts w:cs="Arial"/>
                <w:sz w:val="20"/>
                <w:szCs w:val="20"/>
                <w:lang w:val="sr-Cyrl-RS"/>
              </w:rPr>
              <w:t>, Ниш</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64</w:t>
            </w:r>
          </w:p>
        </w:tc>
        <w:tc>
          <w:tcPr>
            <w:tcW w:w="1134" w:type="dxa"/>
            <w:vAlign w:val="center"/>
          </w:tcPr>
          <w:p w:rsidR="003B2FFF" w:rsidRPr="003B2FFF" w:rsidRDefault="003B2FFF" w:rsidP="00C3012E">
            <w:pPr>
              <w:autoSpaceDE w:val="0"/>
              <w:autoSpaceDN w:val="0"/>
              <w:adjustRightInd w:val="0"/>
              <w:spacing w:line="256" w:lineRule="auto"/>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125"/>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132.</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t>ХЕ Света Петка</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253</w:t>
            </w:r>
          </w:p>
        </w:tc>
        <w:tc>
          <w:tcPr>
            <w:tcW w:w="1134" w:type="dxa"/>
            <w:vAlign w:val="center"/>
          </w:tcPr>
          <w:p w:rsidR="003B2FFF" w:rsidRPr="003B2FFF" w:rsidRDefault="003B2FFF" w:rsidP="00C3012E">
            <w:pPr>
              <w:autoSpaceDE w:val="0"/>
              <w:autoSpaceDN w:val="0"/>
              <w:adjustRightInd w:val="0"/>
              <w:spacing w:line="256" w:lineRule="auto"/>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323"/>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133.</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t>Т.С. 35/10 кV</w:t>
            </w:r>
            <w:r w:rsidRPr="003B2FFF">
              <w:rPr>
                <w:rFonts w:cs="Arial"/>
                <w:sz w:val="20"/>
                <w:szCs w:val="20"/>
                <w:lang w:val="sr-Cyrl-RS"/>
              </w:rPr>
              <w:t>,</w:t>
            </w:r>
            <w:r w:rsidRPr="003B2FFF">
              <w:rPr>
                <w:rFonts w:cs="Arial"/>
                <w:sz w:val="20"/>
                <w:szCs w:val="20"/>
              </w:rPr>
              <w:t xml:space="preserve"> Станка Пауновића</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126</w:t>
            </w:r>
          </w:p>
        </w:tc>
        <w:tc>
          <w:tcPr>
            <w:tcW w:w="1134" w:type="dxa"/>
            <w:vAlign w:val="center"/>
          </w:tcPr>
          <w:p w:rsidR="003B2FFF" w:rsidRPr="003B2FFF" w:rsidRDefault="003B2FFF" w:rsidP="00C3012E">
            <w:pPr>
              <w:autoSpaceDE w:val="0"/>
              <w:autoSpaceDN w:val="0"/>
              <w:adjustRightInd w:val="0"/>
              <w:spacing w:line="256" w:lineRule="auto"/>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170"/>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134.</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t>Т.С. 35/10 кV Центар 2</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845</w:t>
            </w:r>
          </w:p>
        </w:tc>
        <w:tc>
          <w:tcPr>
            <w:tcW w:w="1134" w:type="dxa"/>
            <w:vAlign w:val="center"/>
          </w:tcPr>
          <w:p w:rsidR="003B2FFF" w:rsidRPr="003B2FFF" w:rsidRDefault="003B2FFF" w:rsidP="00C3012E">
            <w:pPr>
              <w:autoSpaceDE w:val="0"/>
              <w:autoSpaceDN w:val="0"/>
              <w:adjustRightInd w:val="0"/>
              <w:spacing w:line="256" w:lineRule="auto"/>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170"/>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135.</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t>Т.С. 35/10 кV</w:t>
            </w:r>
            <w:r w:rsidRPr="003B2FFF">
              <w:rPr>
                <w:rFonts w:cs="Arial"/>
                <w:sz w:val="20"/>
                <w:szCs w:val="20"/>
                <w:lang w:val="sr-Cyrl-RS"/>
              </w:rPr>
              <w:t>,</w:t>
            </w:r>
            <w:r w:rsidRPr="003B2FFF">
              <w:rPr>
                <w:rFonts w:cs="Arial"/>
                <w:sz w:val="20"/>
                <w:szCs w:val="20"/>
              </w:rPr>
              <w:t xml:space="preserve"> 12. фебруар</w:t>
            </w:r>
          </w:p>
        </w:tc>
        <w:tc>
          <w:tcPr>
            <w:tcW w:w="992" w:type="dxa"/>
            <w:vAlign w:val="center"/>
          </w:tcPr>
          <w:p w:rsidR="003B2FFF" w:rsidRPr="003B2FFF" w:rsidRDefault="003B2FFF" w:rsidP="00C3012E">
            <w:pPr>
              <w:autoSpaceDE w:val="0"/>
              <w:autoSpaceDN w:val="0"/>
              <w:adjustRightInd w:val="0"/>
              <w:jc w:val="center"/>
              <w:rPr>
                <w:rFonts w:cs="Arial"/>
                <w:sz w:val="20"/>
                <w:szCs w:val="20"/>
                <w:lang w:val="sr-Cyrl-CS"/>
              </w:rPr>
            </w:pPr>
            <w:r w:rsidRPr="003B2FFF">
              <w:rPr>
                <w:rFonts w:cs="Arial"/>
                <w:sz w:val="20"/>
                <w:szCs w:val="20"/>
              </w:rPr>
              <w:t>196</w:t>
            </w:r>
          </w:p>
        </w:tc>
        <w:tc>
          <w:tcPr>
            <w:tcW w:w="1134" w:type="dxa"/>
            <w:vAlign w:val="center"/>
          </w:tcPr>
          <w:p w:rsidR="003B2FFF" w:rsidRPr="003B2FFF" w:rsidRDefault="003B2FFF" w:rsidP="00C3012E">
            <w:pPr>
              <w:autoSpaceDE w:val="0"/>
              <w:autoSpaceDN w:val="0"/>
              <w:adjustRightInd w:val="0"/>
              <w:spacing w:line="256" w:lineRule="auto"/>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197"/>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136.</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lastRenderedPageBreak/>
              <w:t>Т.С. 110/10 кV</w:t>
            </w:r>
            <w:r w:rsidRPr="003B2FFF">
              <w:rPr>
                <w:rFonts w:cs="Arial"/>
                <w:sz w:val="20"/>
                <w:szCs w:val="20"/>
                <w:lang w:val="sr-Cyrl-RS"/>
              </w:rPr>
              <w:t>,</w:t>
            </w:r>
            <w:r w:rsidRPr="003B2FFF">
              <w:rPr>
                <w:rFonts w:cs="Arial"/>
                <w:sz w:val="20"/>
                <w:szCs w:val="20"/>
              </w:rPr>
              <w:t xml:space="preserve"> Ниш 10</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lastRenderedPageBreak/>
              <w:t>269</w:t>
            </w:r>
          </w:p>
        </w:tc>
        <w:tc>
          <w:tcPr>
            <w:tcW w:w="1134" w:type="dxa"/>
            <w:vAlign w:val="center"/>
          </w:tcPr>
          <w:p w:rsidR="003B2FFF" w:rsidRPr="003B2FFF" w:rsidRDefault="003B2FFF" w:rsidP="00C3012E">
            <w:pPr>
              <w:autoSpaceDE w:val="0"/>
              <w:autoSpaceDN w:val="0"/>
              <w:adjustRightInd w:val="0"/>
              <w:spacing w:line="256" w:lineRule="auto"/>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305"/>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137.</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Услуга дератизације, н</w:t>
            </w:r>
            <w:r w:rsidRPr="003B2FFF">
              <w:rPr>
                <w:rFonts w:cs="Arial"/>
                <w:sz w:val="20"/>
                <w:szCs w:val="20"/>
              </w:rPr>
              <w:t>аплата,  диспичерски центар</w:t>
            </w:r>
            <w:r w:rsidRPr="003B2FFF">
              <w:rPr>
                <w:rFonts w:cs="Arial"/>
                <w:sz w:val="20"/>
                <w:szCs w:val="20"/>
                <w:lang w:val="sr-Cyrl-RS"/>
              </w:rPr>
              <w:t>,</w:t>
            </w:r>
            <w:r w:rsidRPr="003B2FFF">
              <w:rPr>
                <w:rFonts w:cs="Arial"/>
                <w:sz w:val="20"/>
                <w:szCs w:val="20"/>
              </w:rPr>
              <w:t xml:space="preserve"> Центар 2</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537</w:t>
            </w:r>
          </w:p>
        </w:tc>
        <w:tc>
          <w:tcPr>
            <w:tcW w:w="1134" w:type="dxa"/>
            <w:vAlign w:val="center"/>
          </w:tcPr>
          <w:p w:rsidR="003B2FFF" w:rsidRPr="003B2FFF" w:rsidRDefault="003B2FFF" w:rsidP="00C3012E">
            <w:pPr>
              <w:autoSpaceDE w:val="0"/>
              <w:autoSpaceDN w:val="0"/>
              <w:adjustRightInd w:val="0"/>
              <w:spacing w:line="256" w:lineRule="auto"/>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323"/>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138.</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t>Ниш</w:t>
            </w:r>
          </w:p>
          <w:p w:rsidR="003B2FFF" w:rsidRPr="003B2FFF" w:rsidRDefault="003B2FFF" w:rsidP="00C3012E">
            <w:pPr>
              <w:autoSpaceDE w:val="0"/>
              <w:autoSpaceDN w:val="0"/>
              <w:adjustRightInd w:val="0"/>
              <w:jc w:val="left"/>
              <w:rPr>
                <w:rFonts w:cs="Arial"/>
                <w:sz w:val="20"/>
                <w:szCs w:val="20"/>
              </w:rPr>
            </w:pPr>
            <w:r w:rsidRPr="003B2FFF">
              <w:rPr>
                <w:rFonts w:cs="Arial"/>
                <w:sz w:val="20"/>
                <w:szCs w:val="20"/>
              </w:rPr>
              <w:t>магацини и  механичарска радионица</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1619</w:t>
            </w:r>
          </w:p>
        </w:tc>
        <w:tc>
          <w:tcPr>
            <w:tcW w:w="1134" w:type="dxa"/>
            <w:vAlign w:val="center"/>
          </w:tcPr>
          <w:p w:rsidR="003B2FFF" w:rsidRPr="003B2FFF" w:rsidRDefault="003B2FFF" w:rsidP="00C3012E">
            <w:pPr>
              <w:autoSpaceDE w:val="0"/>
              <w:autoSpaceDN w:val="0"/>
              <w:adjustRightInd w:val="0"/>
              <w:spacing w:line="256" w:lineRule="auto"/>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350"/>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139.</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t>Ниш</w:t>
            </w:r>
            <w:r w:rsidRPr="003B2FFF">
              <w:rPr>
                <w:rFonts w:cs="Arial"/>
                <w:sz w:val="20"/>
                <w:szCs w:val="20"/>
                <w:lang w:val="sr-Cyrl-RS"/>
              </w:rPr>
              <w:t>, п</w:t>
            </w:r>
            <w:r w:rsidRPr="003B2FFF">
              <w:rPr>
                <w:rFonts w:cs="Arial"/>
                <w:sz w:val="20"/>
                <w:szCs w:val="20"/>
              </w:rPr>
              <w:t>росторија за возаче</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120</w:t>
            </w:r>
          </w:p>
        </w:tc>
        <w:tc>
          <w:tcPr>
            <w:tcW w:w="1134" w:type="dxa"/>
            <w:vAlign w:val="center"/>
          </w:tcPr>
          <w:p w:rsidR="003B2FFF" w:rsidRPr="003B2FFF" w:rsidRDefault="003B2FFF" w:rsidP="00C3012E">
            <w:pPr>
              <w:autoSpaceDE w:val="0"/>
              <w:autoSpaceDN w:val="0"/>
              <w:adjustRightInd w:val="0"/>
              <w:spacing w:line="256" w:lineRule="auto"/>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278"/>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140.</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t>Ниш</w:t>
            </w:r>
            <w:r w:rsidRPr="003B2FFF">
              <w:rPr>
                <w:rFonts w:cs="Arial"/>
                <w:sz w:val="20"/>
                <w:szCs w:val="20"/>
                <w:lang w:val="sr-Cyrl-RS"/>
              </w:rPr>
              <w:t>, б</w:t>
            </w:r>
            <w:r w:rsidRPr="003B2FFF">
              <w:rPr>
                <w:rFonts w:cs="Arial"/>
                <w:sz w:val="20"/>
                <w:szCs w:val="20"/>
              </w:rPr>
              <w:t>раварска радионица</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250</w:t>
            </w:r>
          </w:p>
        </w:tc>
        <w:tc>
          <w:tcPr>
            <w:tcW w:w="1134" w:type="dxa"/>
            <w:vAlign w:val="center"/>
          </w:tcPr>
          <w:p w:rsidR="003B2FFF" w:rsidRPr="003B2FFF" w:rsidRDefault="003B2FFF" w:rsidP="00C3012E">
            <w:pPr>
              <w:autoSpaceDE w:val="0"/>
              <w:autoSpaceDN w:val="0"/>
              <w:adjustRightInd w:val="0"/>
              <w:spacing w:line="256" w:lineRule="auto"/>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395"/>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141.</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t>Ниш</w:t>
            </w:r>
            <w:r w:rsidRPr="003B2FFF">
              <w:rPr>
                <w:rFonts w:cs="Arial"/>
                <w:sz w:val="20"/>
                <w:szCs w:val="20"/>
                <w:lang w:val="sr-Cyrl-RS"/>
              </w:rPr>
              <w:t>, п</w:t>
            </w:r>
            <w:r w:rsidRPr="003B2FFF">
              <w:rPr>
                <w:rFonts w:cs="Arial"/>
                <w:sz w:val="20"/>
                <w:szCs w:val="20"/>
              </w:rPr>
              <w:t>росторија за физичке раднике</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185</w:t>
            </w:r>
          </w:p>
        </w:tc>
        <w:tc>
          <w:tcPr>
            <w:tcW w:w="1134" w:type="dxa"/>
            <w:vAlign w:val="center"/>
          </w:tcPr>
          <w:p w:rsidR="003B2FFF" w:rsidRPr="003B2FFF" w:rsidRDefault="003B2FFF" w:rsidP="00C3012E">
            <w:pPr>
              <w:autoSpaceDE w:val="0"/>
              <w:autoSpaceDN w:val="0"/>
              <w:adjustRightInd w:val="0"/>
              <w:spacing w:line="256" w:lineRule="auto"/>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422"/>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142.</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t>Нишка бања</w:t>
            </w:r>
            <w:r w:rsidRPr="003B2FFF">
              <w:rPr>
                <w:rFonts w:cs="Arial"/>
                <w:sz w:val="20"/>
                <w:szCs w:val="20"/>
                <w:lang w:val="sr-Cyrl-RS"/>
              </w:rPr>
              <w:t>, п</w:t>
            </w:r>
            <w:r w:rsidRPr="003B2FFF">
              <w:rPr>
                <w:rFonts w:cs="Arial"/>
                <w:sz w:val="20"/>
                <w:szCs w:val="20"/>
              </w:rPr>
              <w:t>ословна зграда</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450</w:t>
            </w:r>
          </w:p>
        </w:tc>
        <w:tc>
          <w:tcPr>
            <w:tcW w:w="1134" w:type="dxa"/>
            <w:vAlign w:val="center"/>
          </w:tcPr>
          <w:p w:rsidR="003B2FFF" w:rsidRPr="003B2FFF" w:rsidRDefault="003B2FFF" w:rsidP="00C3012E">
            <w:pPr>
              <w:autoSpaceDE w:val="0"/>
              <w:autoSpaceDN w:val="0"/>
              <w:adjustRightInd w:val="0"/>
              <w:spacing w:line="256" w:lineRule="auto"/>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530"/>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143.</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t>Гаџин Хан</w:t>
            </w:r>
            <w:r w:rsidRPr="003B2FFF">
              <w:rPr>
                <w:rFonts w:cs="Arial"/>
                <w:sz w:val="20"/>
                <w:szCs w:val="20"/>
                <w:lang w:val="sr-Cyrl-RS"/>
              </w:rPr>
              <w:t>, п</w:t>
            </w:r>
            <w:r w:rsidRPr="003B2FFF">
              <w:rPr>
                <w:rFonts w:cs="Arial"/>
                <w:sz w:val="20"/>
                <w:szCs w:val="20"/>
              </w:rPr>
              <w:t>ословна зграда</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350</w:t>
            </w:r>
          </w:p>
        </w:tc>
        <w:tc>
          <w:tcPr>
            <w:tcW w:w="1134" w:type="dxa"/>
            <w:vAlign w:val="center"/>
          </w:tcPr>
          <w:p w:rsidR="003B2FFF" w:rsidRPr="003B2FFF" w:rsidRDefault="003B2FFF" w:rsidP="00C3012E">
            <w:pPr>
              <w:autoSpaceDE w:val="0"/>
              <w:autoSpaceDN w:val="0"/>
              <w:adjustRightInd w:val="0"/>
              <w:spacing w:line="256" w:lineRule="auto"/>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503"/>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144.</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t>Дољевац</w:t>
            </w:r>
            <w:r w:rsidRPr="003B2FFF">
              <w:rPr>
                <w:rFonts w:cs="Arial"/>
                <w:sz w:val="20"/>
                <w:szCs w:val="20"/>
                <w:lang w:val="sr-Cyrl-RS"/>
              </w:rPr>
              <w:t>, п</w:t>
            </w:r>
            <w:r w:rsidRPr="003B2FFF">
              <w:rPr>
                <w:rFonts w:cs="Arial"/>
                <w:sz w:val="20"/>
                <w:szCs w:val="20"/>
              </w:rPr>
              <w:t>ословна зграда</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300</w:t>
            </w:r>
          </w:p>
        </w:tc>
        <w:tc>
          <w:tcPr>
            <w:tcW w:w="1134" w:type="dxa"/>
            <w:vAlign w:val="center"/>
          </w:tcPr>
          <w:p w:rsidR="003B2FFF" w:rsidRPr="003B2FFF" w:rsidRDefault="003B2FFF" w:rsidP="00C3012E">
            <w:pPr>
              <w:autoSpaceDE w:val="0"/>
              <w:autoSpaceDN w:val="0"/>
              <w:adjustRightInd w:val="0"/>
              <w:spacing w:line="256" w:lineRule="auto"/>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485"/>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145.</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t>Душник</w:t>
            </w:r>
            <w:r w:rsidRPr="003B2FFF">
              <w:rPr>
                <w:rFonts w:cs="Arial"/>
                <w:sz w:val="20"/>
                <w:szCs w:val="20"/>
                <w:lang w:val="sr-Cyrl-RS"/>
              </w:rPr>
              <w:t>, и</w:t>
            </w:r>
            <w:r w:rsidRPr="003B2FFF">
              <w:rPr>
                <w:rFonts w:cs="Arial"/>
                <w:sz w:val="20"/>
                <w:szCs w:val="20"/>
              </w:rPr>
              <w:t>спостава пословнице Гаџин Хан</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150</w:t>
            </w:r>
          </w:p>
        </w:tc>
        <w:tc>
          <w:tcPr>
            <w:tcW w:w="1134" w:type="dxa"/>
            <w:vAlign w:val="center"/>
          </w:tcPr>
          <w:p w:rsidR="003B2FFF" w:rsidRPr="003B2FFF" w:rsidRDefault="003B2FFF" w:rsidP="00C3012E">
            <w:pPr>
              <w:autoSpaceDE w:val="0"/>
              <w:autoSpaceDN w:val="0"/>
              <w:adjustRightInd w:val="0"/>
              <w:spacing w:line="256" w:lineRule="auto"/>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458"/>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146.</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t>Т.С. 35/10 кV</w:t>
            </w:r>
            <w:r w:rsidRPr="003B2FFF">
              <w:rPr>
                <w:rFonts w:cs="Arial"/>
                <w:sz w:val="20"/>
                <w:szCs w:val="20"/>
                <w:lang w:val="sr-Cyrl-RS"/>
              </w:rPr>
              <w:t>,</w:t>
            </w:r>
            <w:r w:rsidRPr="003B2FFF">
              <w:rPr>
                <w:rFonts w:cs="Arial"/>
                <w:sz w:val="20"/>
                <w:szCs w:val="20"/>
              </w:rPr>
              <w:t xml:space="preserve"> Гаџин Хан</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137</w:t>
            </w:r>
          </w:p>
        </w:tc>
        <w:tc>
          <w:tcPr>
            <w:tcW w:w="1134" w:type="dxa"/>
            <w:vAlign w:val="center"/>
          </w:tcPr>
          <w:p w:rsidR="003B2FFF" w:rsidRPr="003B2FFF" w:rsidRDefault="003B2FFF" w:rsidP="00C3012E">
            <w:pPr>
              <w:autoSpaceDE w:val="0"/>
              <w:autoSpaceDN w:val="0"/>
              <w:adjustRightInd w:val="0"/>
              <w:spacing w:line="256" w:lineRule="auto"/>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152"/>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lastRenderedPageBreak/>
              <w:t>147.</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t>Т.С. 35/10 кV</w:t>
            </w:r>
            <w:r w:rsidRPr="003B2FFF">
              <w:rPr>
                <w:rFonts w:cs="Arial"/>
                <w:sz w:val="20"/>
                <w:szCs w:val="20"/>
                <w:lang w:val="sr-Cyrl-RS"/>
              </w:rPr>
              <w:t>,</w:t>
            </w:r>
            <w:r w:rsidRPr="003B2FFF">
              <w:rPr>
                <w:rFonts w:cs="Arial"/>
                <w:sz w:val="20"/>
                <w:szCs w:val="20"/>
              </w:rPr>
              <w:t xml:space="preserve"> Душник</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88</w:t>
            </w:r>
          </w:p>
        </w:tc>
        <w:tc>
          <w:tcPr>
            <w:tcW w:w="1134" w:type="dxa"/>
            <w:vAlign w:val="center"/>
          </w:tcPr>
          <w:p w:rsidR="003B2FFF" w:rsidRPr="003B2FFF" w:rsidRDefault="003B2FFF" w:rsidP="00C3012E">
            <w:pPr>
              <w:autoSpaceDE w:val="0"/>
              <w:autoSpaceDN w:val="0"/>
              <w:adjustRightInd w:val="0"/>
              <w:spacing w:line="256" w:lineRule="auto"/>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152"/>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148.</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t>Т.С. 35/10 кV</w:t>
            </w:r>
            <w:r w:rsidRPr="003B2FFF">
              <w:rPr>
                <w:rFonts w:cs="Arial"/>
                <w:sz w:val="20"/>
                <w:szCs w:val="20"/>
                <w:lang w:val="sr-Cyrl-RS"/>
              </w:rPr>
              <w:t>,</w:t>
            </w:r>
            <w:r w:rsidRPr="003B2FFF">
              <w:rPr>
                <w:rFonts w:cs="Arial"/>
                <w:sz w:val="20"/>
                <w:szCs w:val="20"/>
              </w:rPr>
              <w:t xml:space="preserve"> Клисура</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115</w:t>
            </w:r>
          </w:p>
        </w:tc>
        <w:tc>
          <w:tcPr>
            <w:tcW w:w="1134" w:type="dxa"/>
            <w:vAlign w:val="center"/>
          </w:tcPr>
          <w:p w:rsidR="003B2FFF" w:rsidRPr="003B2FFF" w:rsidRDefault="003B2FFF" w:rsidP="00C3012E">
            <w:pPr>
              <w:autoSpaceDE w:val="0"/>
              <w:autoSpaceDN w:val="0"/>
              <w:adjustRightInd w:val="0"/>
              <w:spacing w:line="256" w:lineRule="auto"/>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215"/>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149.</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t>Т.С. 35/10 кV – Железара Алексиначки рудник</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96</w:t>
            </w:r>
          </w:p>
        </w:tc>
        <w:tc>
          <w:tcPr>
            <w:tcW w:w="1134" w:type="dxa"/>
            <w:vAlign w:val="center"/>
          </w:tcPr>
          <w:p w:rsidR="003B2FFF" w:rsidRPr="003B2FFF" w:rsidRDefault="003B2FFF" w:rsidP="00C3012E">
            <w:pPr>
              <w:autoSpaceDE w:val="0"/>
              <w:autoSpaceDN w:val="0"/>
              <w:adjustRightInd w:val="0"/>
              <w:spacing w:line="256" w:lineRule="auto"/>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287"/>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150.</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t>Т.С. 35/10 кV</w:t>
            </w:r>
            <w:r w:rsidRPr="003B2FFF">
              <w:rPr>
                <w:rFonts w:cs="Arial"/>
                <w:sz w:val="20"/>
                <w:szCs w:val="20"/>
                <w:lang w:val="sr-Cyrl-RS"/>
              </w:rPr>
              <w:t>,</w:t>
            </w:r>
            <w:r w:rsidRPr="003B2FFF">
              <w:rPr>
                <w:rFonts w:cs="Arial"/>
                <w:sz w:val="20"/>
                <w:szCs w:val="20"/>
              </w:rPr>
              <w:t xml:space="preserve"> Јама Морава</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125</w:t>
            </w:r>
          </w:p>
        </w:tc>
        <w:tc>
          <w:tcPr>
            <w:tcW w:w="1134" w:type="dxa"/>
            <w:vAlign w:val="center"/>
          </w:tcPr>
          <w:p w:rsidR="003B2FFF" w:rsidRPr="003B2FFF" w:rsidRDefault="003B2FFF" w:rsidP="00C3012E">
            <w:pPr>
              <w:autoSpaceDE w:val="0"/>
              <w:autoSpaceDN w:val="0"/>
              <w:adjustRightInd w:val="0"/>
              <w:spacing w:line="256" w:lineRule="auto"/>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395"/>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151.</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t>Т.С. 35/10 кV, Алексинац хладњача</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104</w:t>
            </w:r>
          </w:p>
        </w:tc>
        <w:tc>
          <w:tcPr>
            <w:tcW w:w="1134" w:type="dxa"/>
            <w:vAlign w:val="center"/>
          </w:tcPr>
          <w:p w:rsidR="003B2FFF" w:rsidRPr="003B2FFF" w:rsidRDefault="003B2FFF" w:rsidP="00C3012E">
            <w:pPr>
              <w:autoSpaceDE w:val="0"/>
              <w:autoSpaceDN w:val="0"/>
              <w:adjustRightInd w:val="0"/>
              <w:spacing w:line="256" w:lineRule="auto"/>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485"/>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152.</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t>Т.С. 35/10 кV, Алексинац конфекција</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135</w:t>
            </w:r>
          </w:p>
        </w:tc>
        <w:tc>
          <w:tcPr>
            <w:tcW w:w="1134" w:type="dxa"/>
            <w:vAlign w:val="center"/>
          </w:tcPr>
          <w:p w:rsidR="003B2FFF" w:rsidRPr="003B2FFF" w:rsidRDefault="003B2FFF" w:rsidP="00C3012E">
            <w:pPr>
              <w:autoSpaceDE w:val="0"/>
              <w:autoSpaceDN w:val="0"/>
              <w:adjustRightInd w:val="0"/>
              <w:spacing w:line="256" w:lineRule="auto"/>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368"/>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153.</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t>Т.С. 35/10 кV, рупе Алексиначки рудник</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121</w:t>
            </w:r>
          </w:p>
        </w:tc>
        <w:tc>
          <w:tcPr>
            <w:tcW w:w="1134" w:type="dxa"/>
            <w:vAlign w:val="center"/>
          </w:tcPr>
          <w:p w:rsidR="003B2FFF" w:rsidRPr="003B2FFF" w:rsidRDefault="003B2FFF" w:rsidP="00C3012E">
            <w:pPr>
              <w:autoSpaceDE w:val="0"/>
              <w:autoSpaceDN w:val="0"/>
              <w:adjustRightInd w:val="0"/>
              <w:spacing w:line="256" w:lineRule="auto"/>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197"/>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154.</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Т.С. 35/10 кV</w:t>
            </w:r>
            <w:r w:rsidRPr="003B2FFF">
              <w:rPr>
                <w:rFonts w:cs="Arial"/>
                <w:sz w:val="20"/>
                <w:szCs w:val="20"/>
                <w:lang w:val="sr-Cyrl-RS"/>
              </w:rPr>
              <w:t>,</w:t>
            </w:r>
            <w:r w:rsidRPr="003B2FFF">
              <w:rPr>
                <w:rFonts w:cs="Arial"/>
                <w:sz w:val="20"/>
                <w:szCs w:val="20"/>
              </w:rPr>
              <w:t xml:space="preserve"> Катун</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125</w:t>
            </w:r>
          </w:p>
        </w:tc>
        <w:tc>
          <w:tcPr>
            <w:tcW w:w="1134" w:type="dxa"/>
            <w:vAlign w:val="center"/>
          </w:tcPr>
          <w:p w:rsidR="003B2FFF" w:rsidRPr="003B2FFF" w:rsidRDefault="003B2FFF" w:rsidP="00C3012E">
            <w:pPr>
              <w:autoSpaceDE w:val="0"/>
              <w:autoSpaceDN w:val="0"/>
              <w:adjustRightInd w:val="0"/>
              <w:spacing w:line="256" w:lineRule="auto"/>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125"/>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155.</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Т.С. 35/10 кV</w:t>
            </w:r>
            <w:r w:rsidRPr="003B2FFF">
              <w:rPr>
                <w:rFonts w:cs="Arial"/>
                <w:sz w:val="20"/>
                <w:szCs w:val="20"/>
                <w:lang w:val="sr-Cyrl-RS"/>
              </w:rPr>
              <w:t>,</w:t>
            </w:r>
            <w:r w:rsidRPr="003B2FFF">
              <w:rPr>
                <w:rFonts w:cs="Arial"/>
                <w:sz w:val="20"/>
                <w:szCs w:val="20"/>
              </w:rPr>
              <w:t xml:space="preserve"> Тешица</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92</w:t>
            </w:r>
          </w:p>
        </w:tc>
        <w:tc>
          <w:tcPr>
            <w:tcW w:w="1134" w:type="dxa"/>
            <w:vAlign w:val="center"/>
          </w:tcPr>
          <w:p w:rsidR="003B2FFF" w:rsidRPr="003B2FFF" w:rsidRDefault="003B2FFF" w:rsidP="00C3012E">
            <w:pPr>
              <w:autoSpaceDE w:val="0"/>
              <w:autoSpaceDN w:val="0"/>
              <w:adjustRightInd w:val="0"/>
              <w:spacing w:line="256" w:lineRule="auto"/>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233"/>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156.</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Услуге дератизациеј, </w:t>
            </w:r>
            <w:r w:rsidRPr="003B2FFF">
              <w:rPr>
                <w:rFonts w:cs="Arial"/>
                <w:sz w:val="20"/>
                <w:szCs w:val="20"/>
              </w:rPr>
              <w:t>Т.С. 35/10 кV, сепарација Доњи Адровац</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108</w:t>
            </w:r>
          </w:p>
        </w:tc>
        <w:tc>
          <w:tcPr>
            <w:tcW w:w="1134" w:type="dxa"/>
            <w:vAlign w:val="center"/>
          </w:tcPr>
          <w:p w:rsidR="003B2FFF" w:rsidRPr="003B2FFF" w:rsidRDefault="003B2FFF" w:rsidP="00C3012E">
            <w:pPr>
              <w:autoSpaceDE w:val="0"/>
              <w:autoSpaceDN w:val="0"/>
              <w:adjustRightInd w:val="0"/>
              <w:spacing w:line="256" w:lineRule="auto"/>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242"/>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157.</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Т.С. 110/35 кV</w:t>
            </w:r>
            <w:r w:rsidRPr="003B2FFF">
              <w:rPr>
                <w:rFonts w:cs="Arial"/>
                <w:sz w:val="20"/>
                <w:szCs w:val="20"/>
                <w:lang w:val="sr-Cyrl-RS"/>
              </w:rPr>
              <w:t>,</w:t>
            </w:r>
            <w:r w:rsidRPr="003B2FFF">
              <w:rPr>
                <w:rFonts w:cs="Arial"/>
                <w:sz w:val="20"/>
                <w:szCs w:val="20"/>
              </w:rPr>
              <w:t xml:space="preserve"> Алексинац</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92</w:t>
            </w:r>
          </w:p>
        </w:tc>
        <w:tc>
          <w:tcPr>
            <w:tcW w:w="1134" w:type="dxa"/>
            <w:vAlign w:val="center"/>
          </w:tcPr>
          <w:p w:rsidR="003B2FFF" w:rsidRPr="003B2FFF" w:rsidRDefault="003B2FFF" w:rsidP="00C3012E">
            <w:pPr>
              <w:autoSpaceDE w:val="0"/>
              <w:autoSpaceDN w:val="0"/>
              <w:adjustRightInd w:val="0"/>
              <w:spacing w:line="256" w:lineRule="auto"/>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188"/>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158.</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lastRenderedPageBreak/>
              <w:t>Алексинац</w:t>
            </w:r>
            <w:r w:rsidRPr="003B2FFF">
              <w:rPr>
                <w:rFonts w:cs="Arial"/>
                <w:sz w:val="20"/>
                <w:szCs w:val="20"/>
                <w:lang w:val="sr-Cyrl-RS"/>
              </w:rPr>
              <w:t>, у</w:t>
            </w:r>
            <w:r w:rsidRPr="003B2FFF">
              <w:rPr>
                <w:rFonts w:cs="Arial"/>
                <w:sz w:val="20"/>
                <w:szCs w:val="20"/>
              </w:rPr>
              <w:t>права</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lastRenderedPageBreak/>
              <w:t>500</w:t>
            </w:r>
          </w:p>
        </w:tc>
        <w:tc>
          <w:tcPr>
            <w:tcW w:w="1134" w:type="dxa"/>
            <w:vAlign w:val="center"/>
          </w:tcPr>
          <w:p w:rsidR="003B2FFF" w:rsidRPr="003B2FFF" w:rsidRDefault="003B2FFF" w:rsidP="00C3012E">
            <w:pPr>
              <w:autoSpaceDE w:val="0"/>
              <w:autoSpaceDN w:val="0"/>
              <w:adjustRightInd w:val="0"/>
              <w:spacing w:line="256" w:lineRule="auto"/>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70"/>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159.</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Алексинац</w:t>
            </w:r>
            <w:r w:rsidRPr="003B2FFF">
              <w:rPr>
                <w:rFonts w:cs="Arial"/>
                <w:sz w:val="20"/>
                <w:szCs w:val="20"/>
                <w:lang w:val="sr-Cyrl-RS"/>
              </w:rPr>
              <w:t>, п</w:t>
            </w:r>
            <w:r w:rsidRPr="003B2FFF">
              <w:rPr>
                <w:rFonts w:cs="Arial"/>
                <w:sz w:val="20"/>
                <w:szCs w:val="20"/>
              </w:rPr>
              <w:t>огон</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450</w:t>
            </w:r>
          </w:p>
        </w:tc>
        <w:tc>
          <w:tcPr>
            <w:tcW w:w="1134" w:type="dxa"/>
            <w:vAlign w:val="center"/>
          </w:tcPr>
          <w:p w:rsidR="003B2FFF" w:rsidRPr="003B2FFF" w:rsidRDefault="003B2FFF" w:rsidP="00C3012E">
            <w:pPr>
              <w:autoSpaceDE w:val="0"/>
              <w:autoSpaceDN w:val="0"/>
              <w:adjustRightInd w:val="0"/>
              <w:spacing w:line="256" w:lineRule="auto"/>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107"/>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160.</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Топоница</w:t>
            </w:r>
            <w:r w:rsidRPr="003B2FFF">
              <w:rPr>
                <w:rFonts w:cs="Arial"/>
                <w:sz w:val="20"/>
                <w:szCs w:val="20"/>
                <w:lang w:val="sr-Cyrl-RS"/>
              </w:rPr>
              <w:t>, п</w:t>
            </w:r>
            <w:r w:rsidRPr="003B2FFF">
              <w:rPr>
                <w:rFonts w:cs="Arial"/>
                <w:sz w:val="20"/>
                <w:szCs w:val="20"/>
              </w:rPr>
              <w:t>ословница</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350</w:t>
            </w:r>
          </w:p>
        </w:tc>
        <w:tc>
          <w:tcPr>
            <w:tcW w:w="1134" w:type="dxa"/>
            <w:vAlign w:val="center"/>
          </w:tcPr>
          <w:p w:rsidR="003B2FFF" w:rsidRPr="003B2FFF" w:rsidRDefault="003B2FFF" w:rsidP="00C3012E">
            <w:pPr>
              <w:autoSpaceDE w:val="0"/>
              <w:autoSpaceDN w:val="0"/>
              <w:adjustRightInd w:val="0"/>
              <w:spacing w:line="256" w:lineRule="auto"/>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305"/>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161.</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Т.С. 35/10 кV</w:t>
            </w:r>
            <w:r w:rsidRPr="003B2FFF">
              <w:rPr>
                <w:rFonts w:cs="Arial"/>
                <w:sz w:val="20"/>
                <w:szCs w:val="20"/>
                <w:lang w:val="sr-Cyrl-RS"/>
              </w:rPr>
              <w:t>,</w:t>
            </w:r>
            <w:r w:rsidRPr="003B2FFF">
              <w:rPr>
                <w:rFonts w:cs="Arial"/>
                <w:sz w:val="20"/>
                <w:szCs w:val="20"/>
              </w:rPr>
              <w:t xml:space="preserve"> Топоница</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88</w:t>
            </w:r>
          </w:p>
        </w:tc>
        <w:tc>
          <w:tcPr>
            <w:tcW w:w="1134" w:type="dxa"/>
            <w:vAlign w:val="center"/>
          </w:tcPr>
          <w:p w:rsidR="003B2FFF" w:rsidRPr="003B2FFF" w:rsidRDefault="003B2FFF" w:rsidP="00C3012E">
            <w:pPr>
              <w:autoSpaceDE w:val="0"/>
              <w:autoSpaceDN w:val="0"/>
              <w:adjustRightInd w:val="0"/>
              <w:spacing w:line="256" w:lineRule="auto"/>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143"/>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162.</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Матејевац</w:t>
            </w:r>
            <w:r w:rsidRPr="003B2FFF">
              <w:rPr>
                <w:rFonts w:cs="Arial"/>
                <w:sz w:val="20"/>
                <w:szCs w:val="20"/>
                <w:lang w:val="sr-Cyrl-RS"/>
              </w:rPr>
              <w:t>, п</w:t>
            </w:r>
            <w:r w:rsidRPr="003B2FFF">
              <w:rPr>
                <w:rFonts w:cs="Arial"/>
                <w:sz w:val="20"/>
                <w:szCs w:val="20"/>
              </w:rPr>
              <w:t>ословница</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170</w:t>
            </w:r>
          </w:p>
        </w:tc>
        <w:tc>
          <w:tcPr>
            <w:tcW w:w="1134" w:type="dxa"/>
            <w:vAlign w:val="center"/>
          </w:tcPr>
          <w:p w:rsidR="003B2FFF" w:rsidRPr="003B2FFF" w:rsidRDefault="003B2FFF" w:rsidP="00C3012E">
            <w:pPr>
              <w:autoSpaceDE w:val="0"/>
              <w:autoSpaceDN w:val="0"/>
              <w:adjustRightInd w:val="0"/>
              <w:spacing w:line="256" w:lineRule="auto"/>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152"/>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163.</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Т.С. 35/10 кV</w:t>
            </w:r>
            <w:r w:rsidRPr="003B2FFF">
              <w:rPr>
                <w:rFonts w:cs="Arial"/>
                <w:sz w:val="20"/>
                <w:szCs w:val="20"/>
                <w:lang w:val="sr-Cyrl-RS"/>
              </w:rPr>
              <w:t>,</w:t>
            </w:r>
            <w:r w:rsidRPr="003B2FFF">
              <w:rPr>
                <w:rFonts w:cs="Arial"/>
                <w:sz w:val="20"/>
                <w:szCs w:val="20"/>
              </w:rPr>
              <w:t xml:space="preserve"> ЕИ Ниш</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212</w:t>
            </w:r>
          </w:p>
        </w:tc>
        <w:tc>
          <w:tcPr>
            <w:tcW w:w="1134" w:type="dxa"/>
            <w:vAlign w:val="center"/>
          </w:tcPr>
          <w:p w:rsidR="003B2FFF" w:rsidRPr="003B2FFF" w:rsidRDefault="003B2FFF" w:rsidP="00C3012E">
            <w:pPr>
              <w:autoSpaceDE w:val="0"/>
              <w:autoSpaceDN w:val="0"/>
              <w:adjustRightInd w:val="0"/>
              <w:spacing w:line="256" w:lineRule="auto"/>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260"/>
          <w:jc w:val="center"/>
        </w:trPr>
        <w:tc>
          <w:tcPr>
            <w:tcW w:w="649"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164.</w:t>
            </w:r>
          </w:p>
        </w:tc>
        <w:tc>
          <w:tcPr>
            <w:tcW w:w="1756" w:type="dxa"/>
            <w:vAlign w:val="center"/>
          </w:tcPr>
          <w:p w:rsidR="003B2FFF" w:rsidRPr="003B2FFF" w:rsidRDefault="003B2FFF" w:rsidP="00C3012E">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Т.С. 35/10 кV</w:t>
            </w:r>
            <w:r w:rsidRPr="003B2FFF">
              <w:rPr>
                <w:rFonts w:cs="Arial"/>
                <w:sz w:val="20"/>
                <w:szCs w:val="20"/>
                <w:lang w:val="sr-Cyrl-RS"/>
              </w:rPr>
              <w:t>,</w:t>
            </w:r>
            <w:r w:rsidRPr="003B2FFF">
              <w:rPr>
                <w:rFonts w:cs="Arial"/>
                <w:sz w:val="20"/>
                <w:szCs w:val="20"/>
              </w:rPr>
              <w:t xml:space="preserve"> Ђуро Салај</w:t>
            </w:r>
          </w:p>
        </w:tc>
        <w:tc>
          <w:tcPr>
            <w:tcW w:w="992" w:type="dxa"/>
            <w:vAlign w:val="center"/>
          </w:tcPr>
          <w:p w:rsidR="003B2FFF" w:rsidRPr="003B2FFF" w:rsidRDefault="003B2FFF" w:rsidP="00C3012E">
            <w:pPr>
              <w:autoSpaceDE w:val="0"/>
              <w:autoSpaceDN w:val="0"/>
              <w:adjustRightInd w:val="0"/>
              <w:jc w:val="center"/>
              <w:rPr>
                <w:rFonts w:cs="Arial"/>
                <w:sz w:val="20"/>
                <w:szCs w:val="20"/>
              </w:rPr>
            </w:pPr>
            <w:r w:rsidRPr="003B2FFF">
              <w:rPr>
                <w:rFonts w:cs="Arial"/>
                <w:sz w:val="20"/>
                <w:szCs w:val="20"/>
              </w:rPr>
              <w:t>97</w:t>
            </w:r>
          </w:p>
        </w:tc>
        <w:tc>
          <w:tcPr>
            <w:tcW w:w="1134" w:type="dxa"/>
            <w:vAlign w:val="center"/>
          </w:tcPr>
          <w:p w:rsidR="003B2FFF" w:rsidRPr="003B2FFF" w:rsidRDefault="003B2FFF" w:rsidP="00C3012E">
            <w:pPr>
              <w:autoSpaceDE w:val="0"/>
              <w:autoSpaceDN w:val="0"/>
              <w:adjustRightInd w:val="0"/>
              <w:spacing w:line="256" w:lineRule="auto"/>
              <w:rPr>
                <w:rFonts w:cs="Arial"/>
                <w:sz w:val="20"/>
                <w:szCs w:val="20"/>
              </w:rPr>
            </w:pPr>
          </w:p>
        </w:tc>
        <w:tc>
          <w:tcPr>
            <w:tcW w:w="993" w:type="dxa"/>
          </w:tcPr>
          <w:p w:rsidR="003B2FFF" w:rsidRPr="003B2FFF" w:rsidRDefault="003B2FFF" w:rsidP="00C3012E">
            <w:pPr>
              <w:spacing w:line="256" w:lineRule="auto"/>
              <w:rPr>
                <w:rFonts w:cs="Arial"/>
                <w:sz w:val="20"/>
                <w:szCs w:val="20"/>
              </w:rPr>
            </w:pPr>
          </w:p>
        </w:tc>
        <w:tc>
          <w:tcPr>
            <w:tcW w:w="1134"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jc w:val="center"/>
              <w:rPr>
                <w:rFonts w:cs="Arial"/>
                <w:sz w:val="20"/>
                <w:szCs w:val="20"/>
              </w:rPr>
            </w:pPr>
            <w:r w:rsidRPr="003B2FFF">
              <w:rPr>
                <w:rFonts w:cs="Arial"/>
                <w:sz w:val="20"/>
                <w:szCs w:val="20"/>
                <w:lang w:val="sr-Cyrl-RS"/>
              </w:rPr>
              <w:t>2</w:t>
            </w:r>
          </w:p>
        </w:tc>
        <w:tc>
          <w:tcPr>
            <w:tcW w:w="1276" w:type="dxa"/>
            <w:vAlign w:val="center"/>
          </w:tcPr>
          <w:p w:rsidR="003B2FFF" w:rsidRPr="003B2FFF" w:rsidRDefault="003B2FFF" w:rsidP="00C3012E">
            <w:pPr>
              <w:spacing w:line="256" w:lineRule="auto"/>
              <w:rPr>
                <w:rFonts w:cs="Arial"/>
                <w:sz w:val="20"/>
                <w:szCs w:val="20"/>
              </w:rPr>
            </w:pPr>
          </w:p>
        </w:tc>
        <w:tc>
          <w:tcPr>
            <w:tcW w:w="992" w:type="dxa"/>
          </w:tcPr>
          <w:p w:rsidR="003B2FFF" w:rsidRPr="003B2FFF" w:rsidRDefault="003B2FFF" w:rsidP="00C3012E">
            <w:pPr>
              <w:spacing w:line="256" w:lineRule="auto"/>
              <w:rPr>
                <w:rFonts w:cs="Arial"/>
                <w:sz w:val="20"/>
                <w:szCs w:val="20"/>
              </w:rPr>
            </w:pPr>
          </w:p>
        </w:tc>
        <w:tc>
          <w:tcPr>
            <w:tcW w:w="1422" w:type="dxa"/>
          </w:tcPr>
          <w:p w:rsidR="003B2FFF" w:rsidRPr="003B2FFF" w:rsidRDefault="003B2FFF" w:rsidP="00C3012E">
            <w:pPr>
              <w:spacing w:line="256" w:lineRule="auto"/>
              <w:rPr>
                <w:rFonts w:cs="Arial"/>
                <w:sz w:val="20"/>
                <w:szCs w:val="20"/>
              </w:rPr>
            </w:pPr>
          </w:p>
        </w:tc>
      </w:tr>
      <w:tr w:rsidR="003B2FFF" w:rsidRPr="003B2FFF" w:rsidTr="003B2FFF">
        <w:trPr>
          <w:trHeight w:val="188"/>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165.</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Т.С. 35/10 кV</w:t>
            </w:r>
            <w:r w:rsidRPr="003B2FFF">
              <w:rPr>
                <w:rFonts w:cs="Arial"/>
                <w:sz w:val="20"/>
                <w:szCs w:val="20"/>
                <w:lang w:val="sr-Cyrl-RS"/>
              </w:rPr>
              <w:t>,</w:t>
            </w:r>
            <w:r w:rsidRPr="003B2FFF">
              <w:rPr>
                <w:rFonts w:cs="Arial"/>
                <w:sz w:val="20"/>
                <w:szCs w:val="20"/>
              </w:rPr>
              <w:t xml:space="preserve"> Медијана</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203</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305"/>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166.</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Т.С. 35/10 кV</w:t>
            </w:r>
            <w:r w:rsidRPr="003B2FFF">
              <w:rPr>
                <w:rFonts w:cs="Arial"/>
                <w:sz w:val="20"/>
                <w:szCs w:val="20"/>
                <w:lang w:val="sr-Cyrl-RS"/>
              </w:rPr>
              <w:t xml:space="preserve">, </w:t>
            </w:r>
            <w:r w:rsidRPr="003B2FFF">
              <w:rPr>
                <w:rFonts w:cs="Arial"/>
                <w:sz w:val="20"/>
                <w:szCs w:val="20"/>
              </w:rPr>
              <w:t>Ћеле кула</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265</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152"/>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167.</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Т.С. 35/10 кV</w:t>
            </w:r>
            <w:r w:rsidRPr="003B2FFF">
              <w:rPr>
                <w:rFonts w:cs="Arial"/>
                <w:sz w:val="20"/>
                <w:szCs w:val="20"/>
                <w:lang w:val="sr-Cyrl-RS"/>
              </w:rPr>
              <w:t>,</w:t>
            </w:r>
            <w:r w:rsidRPr="003B2FFF">
              <w:rPr>
                <w:rFonts w:cs="Arial"/>
                <w:sz w:val="20"/>
                <w:szCs w:val="20"/>
              </w:rPr>
              <w:t xml:space="preserve"> Ратко Павловић</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209</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70"/>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168.</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Т.С. 110/35 кV</w:t>
            </w:r>
            <w:r w:rsidRPr="003B2FFF">
              <w:rPr>
                <w:rFonts w:cs="Arial"/>
                <w:sz w:val="20"/>
                <w:szCs w:val="20"/>
                <w:lang w:val="sr-Cyrl-RS"/>
              </w:rPr>
              <w:t>,</w:t>
            </w:r>
            <w:r w:rsidRPr="003B2FFF">
              <w:rPr>
                <w:rFonts w:cs="Arial"/>
                <w:sz w:val="20"/>
                <w:szCs w:val="20"/>
              </w:rPr>
              <w:t xml:space="preserve"> Ниш 13</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711</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395"/>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169.</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Т.С. 35/10 кV</w:t>
            </w:r>
            <w:r w:rsidRPr="003B2FFF">
              <w:rPr>
                <w:rFonts w:cs="Arial"/>
                <w:sz w:val="20"/>
                <w:szCs w:val="20"/>
                <w:lang w:val="sr-Cyrl-RS"/>
              </w:rPr>
              <w:t>,</w:t>
            </w:r>
            <w:r w:rsidRPr="003B2FFF">
              <w:rPr>
                <w:rFonts w:cs="Arial"/>
                <w:sz w:val="20"/>
                <w:szCs w:val="20"/>
              </w:rPr>
              <w:t xml:space="preserve"> Стевана Синђелића</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189</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350"/>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170.</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Т.С. 35/10 кV</w:t>
            </w:r>
            <w:r w:rsidRPr="003B2FFF">
              <w:rPr>
                <w:rFonts w:cs="Arial"/>
                <w:sz w:val="20"/>
                <w:szCs w:val="20"/>
                <w:lang w:val="sr-Cyrl-RS"/>
              </w:rPr>
              <w:t>,</w:t>
            </w:r>
            <w:r w:rsidRPr="003B2FFF">
              <w:rPr>
                <w:rFonts w:cs="Arial"/>
                <w:sz w:val="20"/>
                <w:szCs w:val="20"/>
              </w:rPr>
              <w:t xml:space="preserve"> Апеловац</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175</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260"/>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lastRenderedPageBreak/>
              <w:t>171.</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Т.С. 110/35 кV</w:t>
            </w:r>
            <w:r w:rsidRPr="003B2FFF">
              <w:rPr>
                <w:rFonts w:cs="Arial"/>
                <w:sz w:val="20"/>
                <w:szCs w:val="20"/>
                <w:lang w:val="sr-Cyrl-RS"/>
              </w:rPr>
              <w:t>,</w:t>
            </w:r>
            <w:r w:rsidRPr="003B2FFF">
              <w:rPr>
                <w:rFonts w:cs="Arial"/>
                <w:sz w:val="20"/>
                <w:szCs w:val="20"/>
              </w:rPr>
              <w:t xml:space="preserve"> Ниш 3</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734</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188"/>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172.</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Т.С. 35/10 кV</w:t>
            </w:r>
            <w:r w:rsidRPr="003B2FFF">
              <w:rPr>
                <w:rFonts w:cs="Arial"/>
                <w:sz w:val="20"/>
                <w:szCs w:val="20"/>
                <w:lang w:val="sr-Cyrl-RS"/>
              </w:rPr>
              <w:t>,</w:t>
            </w:r>
            <w:r w:rsidRPr="003B2FFF">
              <w:rPr>
                <w:rFonts w:cs="Arial"/>
                <w:sz w:val="20"/>
                <w:szCs w:val="20"/>
              </w:rPr>
              <w:t xml:space="preserve"> Центар 1</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337</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188"/>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173.</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Услуге дератизације, б</w:t>
            </w:r>
            <w:r w:rsidRPr="003B2FFF">
              <w:rPr>
                <w:rFonts w:cs="Arial"/>
                <w:sz w:val="20"/>
                <w:szCs w:val="20"/>
              </w:rPr>
              <w:t>аждарница и наплата Центар 1</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285</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125"/>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174.</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Т.С. 35/10 кV</w:t>
            </w:r>
            <w:r w:rsidRPr="003B2FFF">
              <w:rPr>
                <w:rFonts w:cs="Arial"/>
                <w:sz w:val="20"/>
                <w:szCs w:val="20"/>
                <w:lang w:val="sr-Cyrl-RS"/>
              </w:rPr>
              <w:t>,</w:t>
            </w:r>
            <w:r w:rsidRPr="003B2FFF">
              <w:rPr>
                <w:rFonts w:cs="Arial"/>
                <w:sz w:val="20"/>
                <w:szCs w:val="20"/>
              </w:rPr>
              <w:t xml:space="preserve"> Бубањ</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74</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70"/>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175.</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Т.С. 110/10 кV</w:t>
            </w:r>
            <w:r w:rsidRPr="003B2FFF">
              <w:rPr>
                <w:rFonts w:cs="Arial"/>
                <w:sz w:val="20"/>
                <w:szCs w:val="20"/>
                <w:lang w:val="sr-Cyrl-RS"/>
              </w:rPr>
              <w:t>,</w:t>
            </w:r>
            <w:r w:rsidRPr="003B2FFF">
              <w:rPr>
                <w:rFonts w:cs="Arial"/>
                <w:sz w:val="20"/>
                <w:szCs w:val="20"/>
              </w:rPr>
              <w:t xml:space="preserve"> Ниш 8</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310</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143"/>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176.</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Т.С. 35/10 кV</w:t>
            </w:r>
            <w:r w:rsidRPr="003B2FFF">
              <w:rPr>
                <w:rFonts w:cs="Arial"/>
                <w:sz w:val="20"/>
                <w:szCs w:val="20"/>
                <w:lang w:val="sr-Cyrl-RS"/>
              </w:rPr>
              <w:t>,</w:t>
            </w:r>
            <w:r w:rsidRPr="003B2FFF">
              <w:rPr>
                <w:rFonts w:cs="Arial"/>
                <w:sz w:val="20"/>
                <w:szCs w:val="20"/>
              </w:rPr>
              <w:t xml:space="preserve"> Мрамор</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186</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242"/>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177.</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Т.С. 35/10 кV</w:t>
            </w:r>
            <w:r w:rsidRPr="003B2FFF">
              <w:rPr>
                <w:rFonts w:cs="Arial"/>
                <w:sz w:val="20"/>
                <w:szCs w:val="20"/>
                <w:lang w:val="sr-Cyrl-RS"/>
              </w:rPr>
              <w:t>,</w:t>
            </w:r>
            <w:r w:rsidRPr="003B2FFF">
              <w:rPr>
                <w:rFonts w:cs="Arial"/>
                <w:sz w:val="20"/>
                <w:szCs w:val="20"/>
              </w:rPr>
              <w:t xml:space="preserve"> Хладњача</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88</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188"/>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178.</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Т.С. 35/10 кV</w:t>
            </w:r>
            <w:r w:rsidRPr="003B2FFF">
              <w:rPr>
                <w:rFonts w:cs="Arial"/>
                <w:sz w:val="20"/>
                <w:szCs w:val="20"/>
                <w:lang w:val="sr-Cyrl-RS"/>
              </w:rPr>
              <w:t>,</w:t>
            </w:r>
            <w:r w:rsidRPr="003B2FFF">
              <w:rPr>
                <w:rFonts w:cs="Arial"/>
                <w:sz w:val="20"/>
                <w:szCs w:val="20"/>
              </w:rPr>
              <w:t xml:space="preserve"> Црвени Крст</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473</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107"/>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179.</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Т.С. 110/35 кV</w:t>
            </w:r>
            <w:r w:rsidRPr="003B2FFF">
              <w:rPr>
                <w:rFonts w:cs="Arial"/>
                <w:sz w:val="20"/>
                <w:szCs w:val="20"/>
                <w:lang w:val="sr-Cyrl-RS"/>
              </w:rPr>
              <w:t>,</w:t>
            </w:r>
            <w:r w:rsidRPr="003B2FFF">
              <w:rPr>
                <w:rFonts w:cs="Arial"/>
                <w:sz w:val="20"/>
                <w:szCs w:val="20"/>
              </w:rPr>
              <w:t xml:space="preserve"> Ниш 1</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887</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215"/>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180.</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Зајечар</w:t>
            </w:r>
            <w:r w:rsidRPr="003B2FFF">
              <w:rPr>
                <w:rFonts w:cs="Arial"/>
                <w:sz w:val="20"/>
                <w:szCs w:val="20"/>
                <w:lang w:val="sr-Cyrl-RS"/>
              </w:rPr>
              <w:t>, у</w:t>
            </w:r>
            <w:r w:rsidRPr="003B2FFF">
              <w:rPr>
                <w:rFonts w:cs="Arial"/>
                <w:sz w:val="20"/>
                <w:szCs w:val="20"/>
              </w:rPr>
              <w:t>правна зграда</w:t>
            </w:r>
          </w:p>
        </w:tc>
        <w:tc>
          <w:tcPr>
            <w:tcW w:w="992" w:type="dxa"/>
            <w:vAlign w:val="center"/>
          </w:tcPr>
          <w:p w:rsidR="003B2FFF" w:rsidRPr="003B2FFF" w:rsidRDefault="003B2FFF" w:rsidP="00F00F1F">
            <w:pPr>
              <w:jc w:val="center"/>
              <w:rPr>
                <w:rFonts w:cs="Arial"/>
                <w:sz w:val="20"/>
                <w:szCs w:val="20"/>
              </w:rPr>
            </w:pPr>
            <w:r w:rsidRPr="003B2FFF">
              <w:rPr>
                <w:rFonts w:cs="Arial"/>
                <w:sz w:val="20"/>
                <w:szCs w:val="20"/>
              </w:rPr>
              <w:t>500</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143"/>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181.</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Зајечар</w:t>
            </w:r>
            <w:r w:rsidRPr="003B2FFF">
              <w:rPr>
                <w:rFonts w:cs="Arial"/>
                <w:sz w:val="20"/>
                <w:szCs w:val="20"/>
                <w:lang w:val="sr-Cyrl-RS"/>
              </w:rPr>
              <w:t>, з</w:t>
            </w:r>
            <w:r w:rsidRPr="003B2FFF">
              <w:rPr>
                <w:rFonts w:cs="Arial"/>
                <w:sz w:val="20"/>
                <w:szCs w:val="20"/>
              </w:rPr>
              <w:t>града погона</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1500</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332"/>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182.</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Зајечар</w:t>
            </w:r>
            <w:r w:rsidRPr="003B2FFF">
              <w:rPr>
                <w:rFonts w:cs="Arial"/>
                <w:sz w:val="20"/>
                <w:szCs w:val="20"/>
                <w:lang w:val="sr-Cyrl-RS"/>
              </w:rPr>
              <w:t>, с</w:t>
            </w:r>
            <w:r w:rsidRPr="003B2FFF">
              <w:rPr>
                <w:rFonts w:cs="Arial"/>
                <w:sz w:val="20"/>
                <w:szCs w:val="20"/>
              </w:rPr>
              <w:t>тара зграда магацина, гаража и радионица</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200</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278"/>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lastRenderedPageBreak/>
              <w:t>183.</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Зајечар</w:t>
            </w:r>
            <w:r w:rsidRPr="003B2FFF">
              <w:rPr>
                <w:rFonts w:cs="Arial"/>
                <w:sz w:val="20"/>
                <w:szCs w:val="20"/>
                <w:lang w:val="sr-Cyrl-RS"/>
              </w:rPr>
              <w:t>, г</w:t>
            </w:r>
            <w:r w:rsidRPr="003B2FFF">
              <w:rPr>
                <w:rFonts w:cs="Arial"/>
                <w:sz w:val="20"/>
                <w:szCs w:val="20"/>
              </w:rPr>
              <w:t>аража стручних служби</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150</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377"/>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184.</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Зајечар</w:t>
            </w:r>
            <w:r w:rsidRPr="003B2FFF">
              <w:rPr>
                <w:rFonts w:cs="Arial"/>
                <w:sz w:val="20"/>
                <w:szCs w:val="20"/>
                <w:lang w:val="sr-Cyrl-RS"/>
              </w:rPr>
              <w:t>, ц</w:t>
            </w:r>
            <w:r w:rsidRPr="003B2FFF">
              <w:rPr>
                <w:rFonts w:cs="Arial"/>
                <w:sz w:val="20"/>
                <w:szCs w:val="20"/>
              </w:rPr>
              <w:t>ентрални магацин</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700</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233"/>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185.</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Т.С. 110/35кV</w:t>
            </w:r>
            <w:r w:rsidRPr="003B2FFF">
              <w:rPr>
                <w:rFonts w:cs="Arial"/>
                <w:sz w:val="20"/>
                <w:szCs w:val="20"/>
                <w:lang w:val="sr-Cyrl-RS"/>
              </w:rPr>
              <w:t>,</w:t>
            </w:r>
            <w:r w:rsidRPr="003B2FFF">
              <w:rPr>
                <w:rFonts w:cs="Arial"/>
                <w:sz w:val="20"/>
                <w:szCs w:val="20"/>
              </w:rPr>
              <w:t xml:space="preserve"> Зајечар II</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150</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80"/>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186.</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Т.С. 35/10кV</w:t>
            </w:r>
            <w:r w:rsidRPr="003B2FFF">
              <w:rPr>
                <w:rFonts w:cs="Arial"/>
                <w:sz w:val="20"/>
                <w:szCs w:val="20"/>
                <w:lang w:val="sr-Cyrl-RS"/>
              </w:rPr>
              <w:t xml:space="preserve">, </w:t>
            </w:r>
            <w:r w:rsidRPr="003B2FFF">
              <w:rPr>
                <w:rFonts w:cs="Arial"/>
                <w:sz w:val="20"/>
                <w:szCs w:val="20"/>
              </w:rPr>
              <w:t>Зајечар I</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100</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260"/>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187.</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Т.С. 35/10кV</w:t>
            </w:r>
            <w:r w:rsidRPr="003B2FFF">
              <w:rPr>
                <w:rFonts w:cs="Arial"/>
                <w:sz w:val="20"/>
                <w:szCs w:val="20"/>
                <w:lang w:val="sr-Cyrl-RS"/>
              </w:rPr>
              <w:t>,</w:t>
            </w:r>
            <w:r w:rsidRPr="003B2FFF">
              <w:rPr>
                <w:rFonts w:cs="Arial"/>
                <w:sz w:val="20"/>
                <w:szCs w:val="20"/>
              </w:rPr>
              <w:t xml:space="preserve"> Зајечар II</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100</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278"/>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188.</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Т.С. 35/10кV</w:t>
            </w:r>
            <w:r w:rsidRPr="003B2FFF">
              <w:rPr>
                <w:rFonts w:cs="Arial"/>
                <w:sz w:val="20"/>
                <w:szCs w:val="20"/>
                <w:lang w:val="sr-Cyrl-RS"/>
              </w:rPr>
              <w:t>,</w:t>
            </w:r>
            <w:r w:rsidRPr="003B2FFF">
              <w:rPr>
                <w:rFonts w:cs="Arial"/>
                <w:sz w:val="20"/>
                <w:szCs w:val="20"/>
              </w:rPr>
              <w:t xml:space="preserve"> Зајечар III</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100</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215"/>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189.</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Т.С. 110/35кV</w:t>
            </w:r>
            <w:r w:rsidRPr="003B2FFF">
              <w:rPr>
                <w:rFonts w:cs="Arial"/>
                <w:sz w:val="20"/>
                <w:szCs w:val="20"/>
                <w:lang w:val="sr-Cyrl-RS"/>
              </w:rPr>
              <w:t>,</w:t>
            </w:r>
            <w:r w:rsidRPr="003B2FFF">
              <w:rPr>
                <w:rFonts w:cs="Arial"/>
                <w:sz w:val="20"/>
                <w:szCs w:val="20"/>
              </w:rPr>
              <w:t xml:space="preserve"> Зајечар I</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150</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70"/>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190.</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Т.С. 35/10кV</w:t>
            </w:r>
            <w:r w:rsidRPr="003B2FFF">
              <w:rPr>
                <w:rFonts w:cs="Arial"/>
                <w:sz w:val="20"/>
                <w:szCs w:val="20"/>
                <w:lang w:val="sr-Cyrl-RS"/>
              </w:rPr>
              <w:t>,</w:t>
            </w:r>
            <w:r w:rsidRPr="003B2FFF">
              <w:rPr>
                <w:rFonts w:cs="Arial"/>
                <w:sz w:val="20"/>
                <w:szCs w:val="20"/>
              </w:rPr>
              <w:t xml:space="preserve"> Звездан</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100</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70"/>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191.</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Т.С. 35/10кV</w:t>
            </w:r>
            <w:r w:rsidRPr="003B2FFF">
              <w:rPr>
                <w:rFonts w:cs="Arial"/>
                <w:sz w:val="20"/>
                <w:szCs w:val="20"/>
                <w:lang w:val="sr-Cyrl-RS"/>
              </w:rPr>
              <w:t>,</w:t>
            </w:r>
            <w:r w:rsidRPr="003B2FFF">
              <w:rPr>
                <w:rFonts w:cs="Arial"/>
                <w:sz w:val="20"/>
                <w:szCs w:val="20"/>
              </w:rPr>
              <w:t xml:space="preserve"> Лубница</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100</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70"/>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192.</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Т.С. 35/10кV</w:t>
            </w:r>
            <w:r w:rsidRPr="003B2FFF">
              <w:rPr>
                <w:rFonts w:cs="Arial"/>
                <w:sz w:val="20"/>
                <w:szCs w:val="20"/>
                <w:lang w:val="sr-Cyrl-RS"/>
              </w:rPr>
              <w:t>,</w:t>
            </w:r>
            <w:r w:rsidRPr="003B2FFF">
              <w:rPr>
                <w:rFonts w:cs="Arial"/>
                <w:sz w:val="20"/>
                <w:szCs w:val="20"/>
              </w:rPr>
              <w:t xml:space="preserve"> Грљан</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100</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80"/>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193.</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Т.С. 35/10кV</w:t>
            </w:r>
            <w:r w:rsidRPr="003B2FFF">
              <w:rPr>
                <w:rFonts w:cs="Arial"/>
                <w:sz w:val="20"/>
                <w:szCs w:val="20"/>
                <w:lang w:val="sr-Cyrl-RS"/>
              </w:rPr>
              <w:t>,</w:t>
            </w:r>
            <w:r w:rsidRPr="003B2FFF">
              <w:rPr>
                <w:rFonts w:cs="Arial"/>
                <w:sz w:val="20"/>
                <w:szCs w:val="20"/>
              </w:rPr>
              <w:t xml:space="preserve"> Рготина</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100</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278"/>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194.</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Т.С. 35/10кV</w:t>
            </w:r>
            <w:r w:rsidRPr="003B2FFF">
              <w:rPr>
                <w:rFonts w:cs="Arial"/>
                <w:sz w:val="20"/>
                <w:szCs w:val="20"/>
                <w:lang w:val="sr-Cyrl-RS"/>
              </w:rPr>
              <w:t>,</w:t>
            </w:r>
            <w:r w:rsidRPr="003B2FFF">
              <w:rPr>
                <w:rFonts w:cs="Arial"/>
                <w:sz w:val="20"/>
                <w:szCs w:val="20"/>
              </w:rPr>
              <w:t xml:space="preserve"> Кристал Зајечар</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100</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197"/>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195.</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lastRenderedPageBreak/>
              <w:t>Мајданпек</w:t>
            </w:r>
            <w:r w:rsidRPr="003B2FFF">
              <w:rPr>
                <w:rFonts w:cs="Arial"/>
                <w:sz w:val="20"/>
                <w:szCs w:val="20"/>
                <w:lang w:val="sr-Cyrl-RS"/>
              </w:rPr>
              <w:t>, у</w:t>
            </w:r>
            <w:r w:rsidRPr="003B2FFF">
              <w:rPr>
                <w:rFonts w:cs="Arial"/>
                <w:sz w:val="20"/>
                <w:szCs w:val="20"/>
              </w:rPr>
              <w:t>правна зграда</w:t>
            </w:r>
          </w:p>
        </w:tc>
        <w:tc>
          <w:tcPr>
            <w:tcW w:w="992" w:type="dxa"/>
            <w:vAlign w:val="center"/>
          </w:tcPr>
          <w:p w:rsidR="003B2FFF" w:rsidRPr="003B2FFF" w:rsidRDefault="003B2FFF" w:rsidP="00F00F1F">
            <w:pPr>
              <w:autoSpaceDE w:val="0"/>
              <w:autoSpaceDN w:val="0"/>
              <w:adjustRightInd w:val="0"/>
              <w:spacing w:after="200" w:line="276" w:lineRule="auto"/>
              <w:jc w:val="center"/>
              <w:rPr>
                <w:rFonts w:cs="Arial"/>
                <w:sz w:val="20"/>
                <w:szCs w:val="20"/>
              </w:rPr>
            </w:pPr>
            <w:r w:rsidRPr="003B2FFF">
              <w:rPr>
                <w:rFonts w:cs="Arial"/>
                <w:sz w:val="20"/>
                <w:szCs w:val="20"/>
              </w:rPr>
              <w:lastRenderedPageBreak/>
              <w:t>350</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413"/>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196.</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Т.Ц. 35/10кV</w:t>
            </w:r>
            <w:r w:rsidRPr="003B2FFF">
              <w:rPr>
                <w:rFonts w:cs="Arial"/>
                <w:sz w:val="20"/>
                <w:szCs w:val="20"/>
                <w:lang w:val="sr-Cyrl-RS"/>
              </w:rPr>
              <w:t>,</w:t>
            </w:r>
            <w:r w:rsidRPr="003B2FFF">
              <w:rPr>
                <w:rFonts w:cs="Arial"/>
                <w:sz w:val="20"/>
                <w:szCs w:val="20"/>
              </w:rPr>
              <w:t xml:space="preserve"> Мајданпек 1</w:t>
            </w:r>
          </w:p>
        </w:tc>
        <w:tc>
          <w:tcPr>
            <w:tcW w:w="992" w:type="dxa"/>
            <w:vAlign w:val="center"/>
          </w:tcPr>
          <w:p w:rsidR="003B2FFF" w:rsidRPr="003B2FFF" w:rsidRDefault="003B2FFF" w:rsidP="00F00F1F">
            <w:pPr>
              <w:autoSpaceDE w:val="0"/>
              <w:autoSpaceDN w:val="0"/>
              <w:adjustRightInd w:val="0"/>
              <w:spacing w:after="200" w:line="276" w:lineRule="auto"/>
              <w:jc w:val="center"/>
              <w:rPr>
                <w:rFonts w:cs="Arial"/>
                <w:sz w:val="20"/>
                <w:szCs w:val="20"/>
              </w:rPr>
            </w:pPr>
            <w:r w:rsidRPr="003B2FFF">
              <w:rPr>
                <w:rFonts w:cs="Arial"/>
                <w:sz w:val="20"/>
                <w:szCs w:val="20"/>
              </w:rPr>
              <w:t>100</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530"/>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197.</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Т.Ц. 35/10кV</w:t>
            </w:r>
            <w:r w:rsidRPr="003B2FFF">
              <w:rPr>
                <w:rFonts w:cs="Arial"/>
                <w:sz w:val="20"/>
                <w:szCs w:val="20"/>
                <w:lang w:val="sr-Cyrl-RS"/>
              </w:rPr>
              <w:t>,</w:t>
            </w:r>
            <w:r w:rsidRPr="003B2FFF">
              <w:rPr>
                <w:rFonts w:cs="Arial"/>
                <w:sz w:val="20"/>
                <w:szCs w:val="20"/>
              </w:rPr>
              <w:t xml:space="preserve"> Мајданпек 2</w:t>
            </w:r>
          </w:p>
        </w:tc>
        <w:tc>
          <w:tcPr>
            <w:tcW w:w="992" w:type="dxa"/>
            <w:vAlign w:val="center"/>
          </w:tcPr>
          <w:p w:rsidR="003B2FFF" w:rsidRPr="003B2FFF" w:rsidRDefault="003B2FFF" w:rsidP="00F00F1F">
            <w:pPr>
              <w:autoSpaceDE w:val="0"/>
              <w:autoSpaceDN w:val="0"/>
              <w:adjustRightInd w:val="0"/>
              <w:spacing w:after="200" w:line="276" w:lineRule="auto"/>
              <w:jc w:val="center"/>
              <w:rPr>
                <w:rFonts w:cs="Arial"/>
                <w:sz w:val="20"/>
                <w:szCs w:val="20"/>
              </w:rPr>
            </w:pPr>
            <w:r w:rsidRPr="003B2FFF">
              <w:rPr>
                <w:rFonts w:cs="Arial"/>
                <w:sz w:val="20"/>
                <w:szCs w:val="20"/>
              </w:rPr>
              <w:t>100</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260"/>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198.</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Т.Ц. 35/10кV</w:t>
            </w:r>
            <w:r w:rsidRPr="003B2FFF">
              <w:rPr>
                <w:rFonts w:cs="Arial"/>
                <w:sz w:val="20"/>
                <w:szCs w:val="20"/>
                <w:lang w:val="sr-Cyrl-RS"/>
              </w:rPr>
              <w:t>,</w:t>
            </w:r>
            <w:r w:rsidRPr="003B2FFF">
              <w:rPr>
                <w:rFonts w:cs="Arial"/>
                <w:sz w:val="20"/>
                <w:szCs w:val="20"/>
              </w:rPr>
              <w:t xml:space="preserve"> Дебели Луг</w:t>
            </w:r>
          </w:p>
        </w:tc>
        <w:tc>
          <w:tcPr>
            <w:tcW w:w="992" w:type="dxa"/>
            <w:vAlign w:val="center"/>
          </w:tcPr>
          <w:p w:rsidR="003B2FFF" w:rsidRPr="003B2FFF" w:rsidRDefault="003B2FFF" w:rsidP="00F00F1F">
            <w:pPr>
              <w:autoSpaceDE w:val="0"/>
              <w:autoSpaceDN w:val="0"/>
              <w:adjustRightInd w:val="0"/>
              <w:spacing w:after="200" w:line="276" w:lineRule="auto"/>
              <w:jc w:val="center"/>
              <w:rPr>
                <w:rFonts w:cs="Arial"/>
                <w:sz w:val="20"/>
                <w:szCs w:val="20"/>
              </w:rPr>
            </w:pPr>
            <w:r w:rsidRPr="003B2FFF">
              <w:rPr>
                <w:rFonts w:cs="Arial"/>
                <w:sz w:val="20"/>
                <w:szCs w:val="20"/>
              </w:rPr>
              <w:t>100</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287"/>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199.</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Т.Ц. 110/35 кV</w:t>
            </w:r>
            <w:r w:rsidRPr="003B2FFF">
              <w:rPr>
                <w:rFonts w:cs="Arial"/>
                <w:sz w:val="20"/>
                <w:szCs w:val="20"/>
                <w:lang w:val="sr-Cyrl-RS"/>
              </w:rPr>
              <w:t>,</w:t>
            </w:r>
            <w:r w:rsidRPr="003B2FFF">
              <w:rPr>
                <w:rFonts w:cs="Arial"/>
                <w:sz w:val="20"/>
                <w:szCs w:val="20"/>
              </w:rPr>
              <w:t xml:space="preserve"> Мајданпек 1</w:t>
            </w:r>
          </w:p>
        </w:tc>
        <w:tc>
          <w:tcPr>
            <w:tcW w:w="992" w:type="dxa"/>
            <w:vAlign w:val="center"/>
          </w:tcPr>
          <w:p w:rsidR="003B2FFF" w:rsidRPr="003B2FFF" w:rsidRDefault="003B2FFF" w:rsidP="00F00F1F">
            <w:pPr>
              <w:autoSpaceDE w:val="0"/>
              <w:autoSpaceDN w:val="0"/>
              <w:adjustRightInd w:val="0"/>
              <w:spacing w:after="200" w:line="276" w:lineRule="auto"/>
              <w:jc w:val="center"/>
              <w:rPr>
                <w:rFonts w:cs="Arial"/>
                <w:sz w:val="20"/>
                <w:szCs w:val="20"/>
              </w:rPr>
            </w:pPr>
            <w:r w:rsidRPr="003B2FFF">
              <w:rPr>
                <w:rFonts w:cs="Arial"/>
                <w:sz w:val="20"/>
                <w:szCs w:val="20"/>
              </w:rPr>
              <w:t>200</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305"/>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200.</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Т.Ц. 110/35 кV</w:t>
            </w:r>
            <w:r w:rsidRPr="003B2FFF">
              <w:rPr>
                <w:rFonts w:cs="Arial"/>
                <w:sz w:val="20"/>
                <w:szCs w:val="20"/>
                <w:lang w:val="sr-Cyrl-RS"/>
              </w:rPr>
              <w:t>,</w:t>
            </w:r>
            <w:r w:rsidRPr="003B2FFF">
              <w:rPr>
                <w:rFonts w:cs="Arial"/>
                <w:sz w:val="20"/>
                <w:szCs w:val="20"/>
              </w:rPr>
              <w:t xml:space="preserve"> Мајданпек 2</w:t>
            </w:r>
          </w:p>
        </w:tc>
        <w:tc>
          <w:tcPr>
            <w:tcW w:w="992" w:type="dxa"/>
            <w:vAlign w:val="center"/>
          </w:tcPr>
          <w:p w:rsidR="003B2FFF" w:rsidRPr="003B2FFF" w:rsidRDefault="003B2FFF" w:rsidP="00F00F1F">
            <w:pPr>
              <w:autoSpaceDE w:val="0"/>
              <w:autoSpaceDN w:val="0"/>
              <w:adjustRightInd w:val="0"/>
              <w:spacing w:after="200" w:line="276" w:lineRule="auto"/>
              <w:jc w:val="center"/>
              <w:rPr>
                <w:rFonts w:cs="Arial"/>
                <w:sz w:val="20"/>
                <w:szCs w:val="20"/>
              </w:rPr>
            </w:pPr>
            <w:r w:rsidRPr="003B2FFF">
              <w:rPr>
                <w:rFonts w:cs="Arial"/>
                <w:sz w:val="20"/>
                <w:szCs w:val="20"/>
              </w:rPr>
              <w:t>150</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332"/>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201.</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Т.Ц. 110/35 кV</w:t>
            </w:r>
            <w:r w:rsidRPr="003B2FFF">
              <w:rPr>
                <w:rFonts w:cs="Arial"/>
                <w:sz w:val="20"/>
                <w:szCs w:val="20"/>
                <w:lang w:val="sr-Cyrl-RS"/>
              </w:rPr>
              <w:t>,</w:t>
            </w:r>
            <w:r w:rsidRPr="003B2FFF">
              <w:rPr>
                <w:rFonts w:cs="Arial"/>
                <w:sz w:val="20"/>
                <w:szCs w:val="20"/>
              </w:rPr>
              <w:t xml:space="preserve"> Мајданпек 3</w:t>
            </w:r>
          </w:p>
        </w:tc>
        <w:tc>
          <w:tcPr>
            <w:tcW w:w="992" w:type="dxa"/>
            <w:vAlign w:val="center"/>
          </w:tcPr>
          <w:p w:rsidR="003B2FFF" w:rsidRPr="003B2FFF" w:rsidRDefault="003B2FFF" w:rsidP="00F00F1F">
            <w:pPr>
              <w:autoSpaceDE w:val="0"/>
              <w:autoSpaceDN w:val="0"/>
              <w:adjustRightInd w:val="0"/>
              <w:spacing w:after="200" w:line="276" w:lineRule="auto"/>
              <w:jc w:val="center"/>
              <w:rPr>
                <w:rFonts w:cs="Arial"/>
                <w:sz w:val="20"/>
                <w:szCs w:val="20"/>
              </w:rPr>
            </w:pPr>
            <w:r w:rsidRPr="003B2FFF">
              <w:rPr>
                <w:rFonts w:cs="Arial"/>
                <w:sz w:val="20"/>
                <w:szCs w:val="20"/>
              </w:rPr>
              <w:t>150</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170"/>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202.</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 xml:space="preserve">Неготин, </w:t>
            </w:r>
            <w:r w:rsidRPr="003B2FFF">
              <w:rPr>
                <w:rFonts w:cs="Arial"/>
                <w:sz w:val="20"/>
                <w:szCs w:val="20"/>
                <w:lang w:val="sr-Cyrl-RS"/>
              </w:rPr>
              <w:t>у</w:t>
            </w:r>
            <w:r w:rsidRPr="003B2FFF">
              <w:rPr>
                <w:rFonts w:cs="Arial"/>
                <w:sz w:val="20"/>
                <w:szCs w:val="20"/>
              </w:rPr>
              <w:t>правна зграда</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1000</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107"/>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203.</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Т.Ц. 35/10кV</w:t>
            </w:r>
            <w:r w:rsidRPr="003B2FFF">
              <w:rPr>
                <w:rFonts w:cs="Arial"/>
                <w:sz w:val="20"/>
                <w:szCs w:val="20"/>
                <w:lang w:val="sr-Cyrl-RS"/>
              </w:rPr>
              <w:t>,</w:t>
            </w:r>
            <w:r w:rsidRPr="003B2FFF">
              <w:rPr>
                <w:rFonts w:cs="Arial"/>
                <w:sz w:val="20"/>
                <w:szCs w:val="20"/>
              </w:rPr>
              <w:t xml:space="preserve"> Салаш</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100</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70"/>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204.</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Т.Ц. 35/10кV</w:t>
            </w:r>
            <w:r w:rsidRPr="003B2FFF">
              <w:rPr>
                <w:rFonts w:cs="Arial"/>
                <w:sz w:val="20"/>
                <w:szCs w:val="20"/>
                <w:lang w:val="sr-Cyrl-RS"/>
              </w:rPr>
              <w:t>,</w:t>
            </w:r>
            <w:r w:rsidRPr="003B2FFF">
              <w:rPr>
                <w:rFonts w:cs="Arial"/>
                <w:sz w:val="20"/>
                <w:szCs w:val="20"/>
              </w:rPr>
              <w:t xml:space="preserve"> Брусник</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100</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125"/>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205.</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Т.Ц. 35/10кV</w:t>
            </w:r>
            <w:r w:rsidRPr="003B2FFF">
              <w:rPr>
                <w:rFonts w:cs="Arial"/>
                <w:sz w:val="20"/>
                <w:szCs w:val="20"/>
                <w:lang w:val="sr-Cyrl-RS"/>
              </w:rPr>
              <w:t>,</w:t>
            </w:r>
            <w:r w:rsidRPr="003B2FFF">
              <w:rPr>
                <w:rFonts w:cs="Arial"/>
                <w:sz w:val="20"/>
                <w:szCs w:val="20"/>
              </w:rPr>
              <w:t xml:space="preserve"> Штубик</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100</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323"/>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206.</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Т.Ц. 35/10кV</w:t>
            </w:r>
            <w:r w:rsidRPr="003B2FFF">
              <w:rPr>
                <w:rFonts w:cs="Arial"/>
                <w:sz w:val="20"/>
                <w:szCs w:val="20"/>
                <w:lang w:val="sr-Cyrl-RS"/>
              </w:rPr>
              <w:t>,</w:t>
            </w:r>
            <w:r w:rsidRPr="003B2FFF">
              <w:rPr>
                <w:rFonts w:cs="Arial"/>
                <w:sz w:val="20"/>
                <w:szCs w:val="20"/>
              </w:rPr>
              <w:t xml:space="preserve"> Михајловац</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100</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80"/>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207.</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Т.Ц. 35/10кV</w:t>
            </w:r>
            <w:r w:rsidRPr="003B2FFF">
              <w:rPr>
                <w:rFonts w:cs="Arial"/>
                <w:sz w:val="20"/>
                <w:szCs w:val="20"/>
                <w:lang w:val="sr-Cyrl-RS"/>
              </w:rPr>
              <w:t>,</w:t>
            </w:r>
            <w:r w:rsidRPr="003B2FFF">
              <w:rPr>
                <w:rFonts w:cs="Arial"/>
                <w:sz w:val="20"/>
                <w:szCs w:val="20"/>
              </w:rPr>
              <w:t xml:space="preserve"> Неготин 1</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100</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188"/>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208.</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lastRenderedPageBreak/>
              <w:t>Т.Ц. 35/10кV</w:t>
            </w:r>
            <w:r w:rsidRPr="003B2FFF">
              <w:rPr>
                <w:rFonts w:cs="Arial"/>
                <w:sz w:val="20"/>
                <w:szCs w:val="20"/>
                <w:lang w:val="sr-Cyrl-RS"/>
              </w:rPr>
              <w:t>,</w:t>
            </w:r>
            <w:r w:rsidRPr="003B2FFF">
              <w:rPr>
                <w:rFonts w:cs="Arial"/>
                <w:sz w:val="20"/>
                <w:szCs w:val="20"/>
              </w:rPr>
              <w:t xml:space="preserve"> Неготин 2</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lastRenderedPageBreak/>
              <w:t>150</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305"/>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209.</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Услуга дератизације, </w:t>
            </w:r>
            <w:r w:rsidRPr="003B2FFF">
              <w:rPr>
                <w:rFonts w:cs="Arial"/>
                <w:sz w:val="20"/>
                <w:szCs w:val="20"/>
              </w:rPr>
              <w:t>Т.Ц. 35/10кV</w:t>
            </w:r>
            <w:r w:rsidRPr="003B2FFF">
              <w:rPr>
                <w:rFonts w:cs="Arial"/>
                <w:sz w:val="20"/>
                <w:szCs w:val="20"/>
                <w:lang w:val="sr-Cyrl-RS"/>
              </w:rPr>
              <w:t>,</w:t>
            </w:r>
            <w:r w:rsidRPr="003B2FFF">
              <w:rPr>
                <w:rFonts w:cs="Arial"/>
                <w:sz w:val="20"/>
                <w:szCs w:val="20"/>
              </w:rPr>
              <w:t xml:space="preserve"> Неготин 3</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150</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323"/>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210.</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Т.Ц. 110/35 кV</w:t>
            </w:r>
            <w:r w:rsidRPr="003B2FFF">
              <w:rPr>
                <w:rFonts w:cs="Arial"/>
                <w:sz w:val="20"/>
                <w:szCs w:val="20"/>
                <w:lang w:val="sr-Cyrl-RS"/>
              </w:rPr>
              <w:t>,</w:t>
            </w:r>
            <w:r w:rsidRPr="003B2FFF">
              <w:rPr>
                <w:rFonts w:cs="Arial"/>
                <w:sz w:val="20"/>
                <w:szCs w:val="20"/>
              </w:rPr>
              <w:t xml:space="preserve"> Неготин</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150</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170"/>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211.</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Т.Ц. 35/04кV</w:t>
            </w:r>
            <w:r w:rsidRPr="003B2FFF">
              <w:rPr>
                <w:rFonts w:cs="Arial"/>
                <w:sz w:val="20"/>
                <w:szCs w:val="20"/>
                <w:lang w:val="sr-Cyrl-RS"/>
              </w:rPr>
              <w:t>,</w:t>
            </w:r>
            <w:r w:rsidRPr="003B2FFF">
              <w:rPr>
                <w:rFonts w:cs="Arial"/>
                <w:sz w:val="20"/>
                <w:szCs w:val="20"/>
              </w:rPr>
              <w:t xml:space="preserve"> Кусјак</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30</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368"/>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212.</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Кладово</w:t>
            </w:r>
            <w:r w:rsidRPr="003B2FFF">
              <w:rPr>
                <w:rFonts w:cs="Arial"/>
                <w:sz w:val="20"/>
                <w:szCs w:val="20"/>
                <w:lang w:val="sr-Cyrl-RS"/>
              </w:rPr>
              <w:t>, у</w:t>
            </w:r>
            <w:r w:rsidRPr="003B2FFF">
              <w:rPr>
                <w:rFonts w:cs="Arial"/>
                <w:sz w:val="20"/>
                <w:szCs w:val="20"/>
              </w:rPr>
              <w:t>правна зграда</w:t>
            </w:r>
          </w:p>
        </w:tc>
        <w:tc>
          <w:tcPr>
            <w:tcW w:w="992" w:type="dxa"/>
            <w:vAlign w:val="center"/>
          </w:tcPr>
          <w:p w:rsidR="003B2FFF" w:rsidRPr="003B2FFF" w:rsidRDefault="003B2FFF" w:rsidP="00F00F1F">
            <w:pPr>
              <w:autoSpaceDE w:val="0"/>
              <w:autoSpaceDN w:val="0"/>
              <w:adjustRightInd w:val="0"/>
              <w:spacing w:after="200" w:line="276" w:lineRule="auto"/>
              <w:jc w:val="center"/>
              <w:rPr>
                <w:rFonts w:cs="Arial"/>
                <w:sz w:val="20"/>
                <w:szCs w:val="20"/>
              </w:rPr>
            </w:pPr>
            <w:r w:rsidRPr="003B2FFF">
              <w:rPr>
                <w:rFonts w:cs="Arial"/>
                <w:sz w:val="20"/>
                <w:szCs w:val="20"/>
              </w:rPr>
              <w:t>500</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485"/>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213.</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Кладово</w:t>
            </w:r>
            <w:r w:rsidRPr="003B2FFF">
              <w:rPr>
                <w:rFonts w:cs="Arial"/>
                <w:sz w:val="20"/>
                <w:szCs w:val="20"/>
                <w:lang w:val="sr-Cyrl-RS"/>
              </w:rPr>
              <w:t>, д</w:t>
            </w:r>
            <w:r w:rsidRPr="003B2FFF">
              <w:rPr>
                <w:rFonts w:cs="Arial"/>
                <w:sz w:val="20"/>
                <w:szCs w:val="20"/>
              </w:rPr>
              <w:t>ежурна и техничка служба</w:t>
            </w:r>
          </w:p>
        </w:tc>
        <w:tc>
          <w:tcPr>
            <w:tcW w:w="992" w:type="dxa"/>
            <w:vAlign w:val="center"/>
          </w:tcPr>
          <w:p w:rsidR="003B2FFF" w:rsidRPr="003B2FFF" w:rsidRDefault="003B2FFF" w:rsidP="00F00F1F">
            <w:pPr>
              <w:autoSpaceDE w:val="0"/>
              <w:autoSpaceDN w:val="0"/>
              <w:adjustRightInd w:val="0"/>
              <w:spacing w:after="200" w:line="276" w:lineRule="auto"/>
              <w:jc w:val="center"/>
              <w:rPr>
                <w:rFonts w:cs="Arial"/>
                <w:sz w:val="20"/>
                <w:szCs w:val="20"/>
              </w:rPr>
            </w:pPr>
            <w:r w:rsidRPr="003B2FFF">
              <w:rPr>
                <w:rFonts w:cs="Arial"/>
                <w:sz w:val="20"/>
                <w:szCs w:val="20"/>
              </w:rPr>
              <w:t>220</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323"/>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214.</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Т.С. 35/10кV</w:t>
            </w:r>
            <w:r w:rsidRPr="003B2FFF">
              <w:rPr>
                <w:rFonts w:cs="Arial"/>
                <w:sz w:val="20"/>
                <w:szCs w:val="20"/>
                <w:lang w:val="sr-Cyrl-RS"/>
              </w:rPr>
              <w:t>,</w:t>
            </w:r>
            <w:r w:rsidRPr="003B2FFF">
              <w:rPr>
                <w:rFonts w:cs="Arial"/>
                <w:sz w:val="20"/>
                <w:szCs w:val="20"/>
              </w:rPr>
              <w:t xml:space="preserve"> Кладово 1</w:t>
            </w:r>
          </w:p>
        </w:tc>
        <w:tc>
          <w:tcPr>
            <w:tcW w:w="992" w:type="dxa"/>
            <w:vAlign w:val="center"/>
          </w:tcPr>
          <w:p w:rsidR="003B2FFF" w:rsidRPr="003B2FFF" w:rsidRDefault="003B2FFF" w:rsidP="00F00F1F">
            <w:pPr>
              <w:autoSpaceDE w:val="0"/>
              <w:autoSpaceDN w:val="0"/>
              <w:adjustRightInd w:val="0"/>
              <w:spacing w:after="200" w:line="276" w:lineRule="auto"/>
              <w:jc w:val="center"/>
              <w:rPr>
                <w:rFonts w:cs="Arial"/>
                <w:sz w:val="20"/>
                <w:szCs w:val="20"/>
              </w:rPr>
            </w:pPr>
            <w:r w:rsidRPr="003B2FFF">
              <w:rPr>
                <w:rFonts w:cs="Arial"/>
                <w:sz w:val="20"/>
                <w:szCs w:val="20"/>
              </w:rPr>
              <w:t>100</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350"/>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215.</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Т.С. 35/10кV</w:t>
            </w:r>
            <w:r w:rsidRPr="003B2FFF">
              <w:rPr>
                <w:rFonts w:cs="Arial"/>
                <w:sz w:val="20"/>
                <w:szCs w:val="20"/>
                <w:lang w:val="sr-Cyrl-RS"/>
              </w:rPr>
              <w:t>,</w:t>
            </w:r>
            <w:r w:rsidRPr="003B2FFF">
              <w:rPr>
                <w:rFonts w:cs="Arial"/>
                <w:sz w:val="20"/>
                <w:szCs w:val="20"/>
              </w:rPr>
              <w:t xml:space="preserve"> Брза Паланка</w:t>
            </w:r>
          </w:p>
        </w:tc>
        <w:tc>
          <w:tcPr>
            <w:tcW w:w="992" w:type="dxa"/>
            <w:vAlign w:val="center"/>
          </w:tcPr>
          <w:p w:rsidR="003B2FFF" w:rsidRPr="003B2FFF" w:rsidRDefault="003B2FFF" w:rsidP="00F00F1F">
            <w:pPr>
              <w:autoSpaceDE w:val="0"/>
              <w:autoSpaceDN w:val="0"/>
              <w:adjustRightInd w:val="0"/>
              <w:spacing w:after="200" w:line="276" w:lineRule="auto"/>
              <w:jc w:val="center"/>
              <w:rPr>
                <w:rFonts w:cs="Arial"/>
                <w:sz w:val="20"/>
                <w:szCs w:val="20"/>
              </w:rPr>
            </w:pPr>
            <w:r w:rsidRPr="003B2FFF">
              <w:rPr>
                <w:rFonts w:cs="Arial"/>
                <w:sz w:val="20"/>
                <w:szCs w:val="20"/>
              </w:rPr>
              <w:t>100</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188"/>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216.</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Т.С. 35/10кV</w:t>
            </w:r>
            <w:r w:rsidRPr="003B2FFF">
              <w:rPr>
                <w:rFonts w:cs="Arial"/>
                <w:sz w:val="20"/>
                <w:szCs w:val="20"/>
                <w:lang w:val="sr-Cyrl-RS"/>
              </w:rPr>
              <w:t xml:space="preserve">, </w:t>
            </w:r>
            <w:r w:rsidRPr="003B2FFF">
              <w:rPr>
                <w:rFonts w:cs="Arial"/>
                <w:sz w:val="20"/>
                <w:szCs w:val="20"/>
              </w:rPr>
              <w:t xml:space="preserve"> Кладово 2</w:t>
            </w:r>
          </w:p>
        </w:tc>
        <w:tc>
          <w:tcPr>
            <w:tcW w:w="992" w:type="dxa"/>
            <w:vAlign w:val="center"/>
          </w:tcPr>
          <w:p w:rsidR="003B2FFF" w:rsidRPr="003B2FFF" w:rsidRDefault="003B2FFF" w:rsidP="00F00F1F">
            <w:pPr>
              <w:autoSpaceDE w:val="0"/>
              <w:autoSpaceDN w:val="0"/>
              <w:adjustRightInd w:val="0"/>
              <w:spacing w:after="200" w:line="276" w:lineRule="auto"/>
              <w:jc w:val="center"/>
              <w:rPr>
                <w:rFonts w:cs="Arial"/>
                <w:sz w:val="20"/>
                <w:szCs w:val="20"/>
              </w:rPr>
            </w:pPr>
            <w:r w:rsidRPr="003B2FFF">
              <w:rPr>
                <w:rFonts w:cs="Arial"/>
                <w:sz w:val="20"/>
                <w:szCs w:val="20"/>
              </w:rPr>
              <w:t>100</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395"/>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217.</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Доњи Милановац</w:t>
            </w:r>
            <w:r w:rsidRPr="003B2FFF">
              <w:rPr>
                <w:rFonts w:cs="Arial"/>
                <w:sz w:val="20"/>
                <w:szCs w:val="20"/>
                <w:lang w:val="sr-Cyrl-RS"/>
              </w:rPr>
              <w:t>, у</w:t>
            </w:r>
            <w:r w:rsidRPr="003B2FFF">
              <w:rPr>
                <w:rFonts w:cs="Arial"/>
                <w:sz w:val="20"/>
                <w:szCs w:val="20"/>
              </w:rPr>
              <w:t>правна зграда</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100</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413"/>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218.</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Т.С. 35/10кV</w:t>
            </w:r>
            <w:r w:rsidRPr="003B2FFF">
              <w:rPr>
                <w:rFonts w:cs="Arial"/>
                <w:sz w:val="20"/>
                <w:szCs w:val="20"/>
                <w:lang w:val="sr-Cyrl-RS"/>
              </w:rPr>
              <w:t>,</w:t>
            </w:r>
            <w:r w:rsidRPr="003B2FFF">
              <w:rPr>
                <w:rFonts w:cs="Arial"/>
                <w:sz w:val="20"/>
                <w:szCs w:val="20"/>
              </w:rPr>
              <w:t xml:space="preserve"> Доњи Милановац</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100</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170"/>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219.</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Т.С. 35/10кV</w:t>
            </w:r>
            <w:r w:rsidRPr="003B2FFF">
              <w:rPr>
                <w:rFonts w:cs="Arial"/>
                <w:sz w:val="20"/>
                <w:szCs w:val="20"/>
                <w:lang w:val="sr-Cyrl-RS"/>
              </w:rPr>
              <w:t>,</w:t>
            </w:r>
            <w:r w:rsidRPr="003B2FFF">
              <w:rPr>
                <w:rFonts w:cs="Arial"/>
                <w:sz w:val="20"/>
                <w:szCs w:val="20"/>
              </w:rPr>
              <w:t xml:space="preserve"> Мосна</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100</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98"/>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220.</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lastRenderedPageBreak/>
              <w:t>Т.Ц. 110/35 кV</w:t>
            </w:r>
            <w:r w:rsidRPr="003B2FFF">
              <w:rPr>
                <w:rFonts w:cs="Arial"/>
                <w:sz w:val="20"/>
                <w:szCs w:val="20"/>
                <w:lang w:val="sr-Cyrl-RS"/>
              </w:rPr>
              <w:t>,</w:t>
            </w:r>
            <w:r w:rsidRPr="003B2FFF">
              <w:rPr>
                <w:rFonts w:cs="Arial"/>
                <w:sz w:val="20"/>
                <w:szCs w:val="20"/>
              </w:rPr>
              <w:t xml:space="preserve"> Мосна</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lastRenderedPageBreak/>
              <w:t>150</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278"/>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221.</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Сврљиг</w:t>
            </w:r>
            <w:r w:rsidRPr="003B2FFF">
              <w:rPr>
                <w:rFonts w:cs="Arial"/>
                <w:sz w:val="20"/>
                <w:szCs w:val="20"/>
                <w:lang w:val="sr-Cyrl-RS"/>
              </w:rPr>
              <w:t>, у</w:t>
            </w:r>
            <w:r w:rsidRPr="003B2FFF">
              <w:rPr>
                <w:rFonts w:cs="Arial"/>
                <w:sz w:val="20"/>
                <w:szCs w:val="20"/>
              </w:rPr>
              <w:t>правна зграда</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300</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215"/>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222.</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Т.С. 35/10кV</w:t>
            </w:r>
            <w:r w:rsidRPr="003B2FFF">
              <w:rPr>
                <w:rFonts w:cs="Arial"/>
                <w:sz w:val="20"/>
                <w:szCs w:val="20"/>
                <w:lang w:val="sr-Cyrl-RS"/>
              </w:rPr>
              <w:t>,</w:t>
            </w:r>
            <w:r w:rsidRPr="003B2FFF">
              <w:rPr>
                <w:rFonts w:cs="Arial"/>
                <w:sz w:val="20"/>
                <w:szCs w:val="20"/>
              </w:rPr>
              <w:t xml:space="preserve"> Сврљиг</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100</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503"/>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223.</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Т.С. 35/10кV</w:t>
            </w:r>
            <w:r w:rsidRPr="003B2FFF">
              <w:rPr>
                <w:rFonts w:cs="Arial"/>
                <w:sz w:val="20"/>
                <w:szCs w:val="20"/>
                <w:lang w:val="sr-Cyrl-RS"/>
              </w:rPr>
              <w:t>,</w:t>
            </w:r>
            <w:r w:rsidRPr="003B2FFF">
              <w:rPr>
                <w:rFonts w:cs="Arial"/>
                <w:sz w:val="20"/>
                <w:szCs w:val="20"/>
              </w:rPr>
              <w:t xml:space="preserve"> Кална</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100</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260"/>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224.</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Т.С. 110/10кV</w:t>
            </w:r>
            <w:r w:rsidRPr="003B2FFF">
              <w:rPr>
                <w:rFonts w:cs="Arial"/>
                <w:sz w:val="20"/>
                <w:szCs w:val="20"/>
                <w:lang w:val="sr-Cyrl-RS"/>
              </w:rPr>
              <w:t>,</w:t>
            </w:r>
            <w:r w:rsidRPr="003B2FFF">
              <w:rPr>
                <w:rFonts w:cs="Arial"/>
                <w:sz w:val="20"/>
                <w:szCs w:val="20"/>
              </w:rPr>
              <w:t xml:space="preserve"> Сврљиг</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150</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278"/>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225.</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Књажевац</w:t>
            </w:r>
            <w:r w:rsidRPr="003B2FFF">
              <w:rPr>
                <w:rFonts w:cs="Arial"/>
                <w:sz w:val="20"/>
                <w:szCs w:val="20"/>
                <w:lang w:val="sr-Cyrl-RS"/>
              </w:rPr>
              <w:t>, у</w:t>
            </w:r>
            <w:r w:rsidRPr="003B2FFF">
              <w:rPr>
                <w:rFonts w:cs="Arial"/>
                <w:sz w:val="20"/>
                <w:szCs w:val="20"/>
              </w:rPr>
              <w:t>правна зграда</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1500</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377"/>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226.</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Т.С. 35/10кV</w:t>
            </w:r>
            <w:r w:rsidRPr="003B2FFF">
              <w:rPr>
                <w:rFonts w:cs="Arial"/>
                <w:sz w:val="20"/>
                <w:szCs w:val="20"/>
                <w:lang w:val="sr-Cyrl-RS"/>
              </w:rPr>
              <w:t>,</w:t>
            </w:r>
            <w:r w:rsidRPr="003B2FFF">
              <w:rPr>
                <w:rFonts w:cs="Arial"/>
                <w:sz w:val="20"/>
                <w:szCs w:val="20"/>
              </w:rPr>
              <w:t xml:space="preserve"> Књажевац 1</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100</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485"/>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227.</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Т.С. 35/10кV</w:t>
            </w:r>
            <w:r w:rsidRPr="003B2FFF">
              <w:rPr>
                <w:rFonts w:cs="Arial"/>
                <w:sz w:val="20"/>
                <w:szCs w:val="20"/>
                <w:lang w:val="sr-Cyrl-RS"/>
              </w:rPr>
              <w:t>,</w:t>
            </w:r>
            <w:r w:rsidRPr="003B2FFF">
              <w:rPr>
                <w:rFonts w:cs="Arial"/>
                <w:sz w:val="20"/>
                <w:szCs w:val="20"/>
              </w:rPr>
              <w:t xml:space="preserve"> Књажевац 2</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100</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458"/>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228.</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Т.С. 35/10кV</w:t>
            </w:r>
            <w:r w:rsidRPr="003B2FFF">
              <w:rPr>
                <w:rFonts w:cs="Arial"/>
                <w:sz w:val="20"/>
                <w:szCs w:val="20"/>
                <w:lang w:val="sr-Cyrl-RS"/>
              </w:rPr>
              <w:t>,</w:t>
            </w:r>
            <w:r w:rsidRPr="003B2FFF">
              <w:rPr>
                <w:rFonts w:cs="Arial"/>
                <w:sz w:val="20"/>
                <w:szCs w:val="20"/>
              </w:rPr>
              <w:t xml:space="preserve"> Књажевац 3</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100</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530"/>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229.</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Т.С. 110/10кV</w:t>
            </w:r>
            <w:r w:rsidRPr="003B2FFF">
              <w:rPr>
                <w:rFonts w:cs="Arial"/>
                <w:sz w:val="20"/>
                <w:szCs w:val="20"/>
                <w:lang w:val="sr-Cyrl-RS"/>
              </w:rPr>
              <w:t>,</w:t>
            </w:r>
            <w:r w:rsidRPr="003B2FFF">
              <w:rPr>
                <w:rFonts w:cs="Arial"/>
                <w:sz w:val="20"/>
                <w:szCs w:val="20"/>
              </w:rPr>
              <w:t xml:space="preserve"> Књажевац</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150</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188"/>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230.</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Т.С. 35/10кV</w:t>
            </w:r>
            <w:r w:rsidRPr="003B2FFF">
              <w:rPr>
                <w:rFonts w:cs="Arial"/>
                <w:sz w:val="20"/>
                <w:szCs w:val="20"/>
                <w:lang w:val="sr-Cyrl-RS"/>
              </w:rPr>
              <w:t>,</w:t>
            </w:r>
            <w:r w:rsidRPr="003B2FFF">
              <w:rPr>
                <w:rFonts w:cs="Arial"/>
                <w:sz w:val="20"/>
                <w:szCs w:val="20"/>
              </w:rPr>
              <w:t xml:space="preserve"> Подвис</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100</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287"/>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231.</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Т.С. 35/10кV</w:t>
            </w:r>
            <w:r w:rsidRPr="003B2FFF">
              <w:rPr>
                <w:rFonts w:cs="Arial"/>
                <w:sz w:val="20"/>
                <w:szCs w:val="20"/>
                <w:lang w:val="sr-Cyrl-RS"/>
              </w:rPr>
              <w:t>,</w:t>
            </w:r>
            <w:r w:rsidRPr="003B2FFF">
              <w:rPr>
                <w:rFonts w:cs="Arial"/>
                <w:sz w:val="20"/>
                <w:szCs w:val="20"/>
              </w:rPr>
              <w:t xml:space="preserve"> Минићево</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100</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305"/>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232.</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Т.С. 35/10кV</w:t>
            </w:r>
            <w:r w:rsidRPr="003B2FFF">
              <w:rPr>
                <w:rFonts w:cs="Arial"/>
                <w:sz w:val="20"/>
                <w:szCs w:val="20"/>
                <w:lang w:val="sr-Cyrl-RS"/>
              </w:rPr>
              <w:t>,</w:t>
            </w:r>
            <w:r w:rsidRPr="003B2FFF">
              <w:rPr>
                <w:rFonts w:cs="Arial"/>
                <w:sz w:val="20"/>
                <w:szCs w:val="20"/>
              </w:rPr>
              <w:t xml:space="preserve"> Вина</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100</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143"/>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234.</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lastRenderedPageBreak/>
              <w:t>Гамзиградска бања</w:t>
            </w:r>
            <w:r w:rsidRPr="003B2FFF">
              <w:rPr>
                <w:rFonts w:cs="Arial"/>
                <w:sz w:val="20"/>
                <w:szCs w:val="20"/>
                <w:lang w:val="sr-Cyrl-RS"/>
              </w:rPr>
              <w:t xml:space="preserve">, </w:t>
            </w:r>
            <w:r w:rsidRPr="003B2FFF">
              <w:rPr>
                <w:rFonts w:cs="Arial"/>
                <w:sz w:val="20"/>
                <w:szCs w:val="20"/>
              </w:rPr>
              <w:t>НОРЦ</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lastRenderedPageBreak/>
              <w:t>400</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80"/>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235.</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ХЕ Гамзиград</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150</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350"/>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236.</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Бољевац</w:t>
            </w:r>
            <w:r w:rsidRPr="003B2FFF">
              <w:rPr>
                <w:rFonts w:cs="Arial"/>
                <w:sz w:val="20"/>
                <w:szCs w:val="20"/>
                <w:lang w:val="sr-Cyrl-RS"/>
              </w:rPr>
              <w:t>, у</w:t>
            </w:r>
            <w:r w:rsidRPr="003B2FFF">
              <w:rPr>
                <w:rFonts w:cs="Arial"/>
                <w:sz w:val="20"/>
                <w:szCs w:val="20"/>
              </w:rPr>
              <w:t>правна зграда</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270</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197"/>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237.</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Т.С. 35/10кV</w:t>
            </w:r>
            <w:r w:rsidRPr="003B2FFF">
              <w:rPr>
                <w:rFonts w:cs="Arial"/>
                <w:sz w:val="20"/>
                <w:szCs w:val="20"/>
                <w:lang w:val="sr-Cyrl-RS"/>
              </w:rPr>
              <w:t>,</w:t>
            </w:r>
            <w:r w:rsidRPr="003B2FFF">
              <w:rPr>
                <w:rFonts w:cs="Arial"/>
                <w:sz w:val="20"/>
                <w:szCs w:val="20"/>
              </w:rPr>
              <w:t xml:space="preserve"> Бољевац</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100</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215"/>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238.</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Т.С. 35/10кV</w:t>
            </w:r>
            <w:r w:rsidRPr="003B2FFF">
              <w:rPr>
                <w:rFonts w:cs="Arial"/>
                <w:sz w:val="20"/>
                <w:szCs w:val="20"/>
                <w:lang w:val="sr-Cyrl-RS"/>
              </w:rPr>
              <w:t>,</w:t>
            </w:r>
            <w:r w:rsidRPr="003B2FFF">
              <w:rPr>
                <w:rFonts w:cs="Arial"/>
                <w:sz w:val="20"/>
                <w:szCs w:val="20"/>
              </w:rPr>
              <w:t xml:space="preserve"> Мирово</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100</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305"/>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239.</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Т.С. 35/10кV</w:t>
            </w:r>
            <w:r w:rsidRPr="003B2FFF">
              <w:rPr>
                <w:rFonts w:cs="Arial"/>
                <w:sz w:val="20"/>
                <w:szCs w:val="20"/>
                <w:lang w:val="sr-Cyrl-RS"/>
              </w:rPr>
              <w:t>,</w:t>
            </w:r>
            <w:r w:rsidRPr="003B2FFF">
              <w:rPr>
                <w:rFonts w:cs="Arial"/>
                <w:sz w:val="20"/>
                <w:szCs w:val="20"/>
              </w:rPr>
              <w:t xml:space="preserve"> Боговина</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100</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233"/>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240.</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Сокобања</w:t>
            </w:r>
            <w:r w:rsidRPr="003B2FFF">
              <w:rPr>
                <w:rFonts w:cs="Arial"/>
                <w:sz w:val="20"/>
                <w:szCs w:val="20"/>
                <w:lang w:val="sr-Cyrl-RS"/>
              </w:rPr>
              <w:t>, у</w:t>
            </w:r>
            <w:r w:rsidRPr="003B2FFF">
              <w:rPr>
                <w:rFonts w:cs="Arial"/>
                <w:sz w:val="20"/>
                <w:szCs w:val="20"/>
              </w:rPr>
              <w:t>правна зграда</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400</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350"/>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241.</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Т.С. 35/10кV</w:t>
            </w:r>
            <w:r w:rsidRPr="003B2FFF">
              <w:rPr>
                <w:rFonts w:cs="Arial"/>
                <w:sz w:val="20"/>
                <w:szCs w:val="20"/>
                <w:lang w:val="sr-Cyrl-RS"/>
              </w:rPr>
              <w:t>,</w:t>
            </w:r>
            <w:r w:rsidRPr="003B2FFF">
              <w:rPr>
                <w:rFonts w:cs="Arial"/>
                <w:sz w:val="20"/>
                <w:szCs w:val="20"/>
              </w:rPr>
              <w:t xml:space="preserve"> Сокобања</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100</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278"/>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242.</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ХЕ Соколовица</w:t>
            </w:r>
            <w:r w:rsidRPr="003B2FFF">
              <w:rPr>
                <w:rFonts w:cs="Arial"/>
                <w:sz w:val="20"/>
                <w:szCs w:val="20"/>
                <w:lang w:val="sr-Cyrl-RS"/>
              </w:rPr>
              <w:t>,</w:t>
            </w:r>
            <w:r w:rsidRPr="003B2FFF">
              <w:rPr>
                <w:rFonts w:cs="Arial"/>
                <w:sz w:val="20"/>
                <w:szCs w:val="20"/>
              </w:rPr>
              <w:t xml:space="preserve"> Соколовица</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300</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395"/>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243.</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Жагубица</w:t>
            </w:r>
            <w:r w:rsidRPr="003B2FFF">
              <w:rPr>
                <w:rFonts w:cs="Arial"/>
                <w:sz w:val="20"/>
                <w:szCs w:val="20"/>
                <w:lang w:val="sr-Cyrl-RS"/>
              </w:rPr>
              <w:t>, у</w:t>
            </w:r>
            <w:r w:rsidRPr="003B2FFF">
              <w:rPr>
                <w:rFonts w:cs="Arial"/>
                <w:sz w:val="20"/>
                <w:szCs w:val="20"/>
              </w:rPr>
              <w:t>правна зграда</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150</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323"/>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244.</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Крапољин</w:t>
            </w:r>
            <w:r w:rsidRPr="003B2FFF">
              <w:rPr>
                <w:rFonts w:cs="Arial"/>
                <w:sz w:val="20"/>
                <w:szCs w:val="20"/>
                <w:lang w:val="sr-Cyrl-RS"/>
              </w:rPr>
              <w:t>, у</w:t>
            </w:r>
            <w:r w:rsidRPr="003B2FFF">
              <w:rPr>
                <w:rFonts w:cs="Arial"/>
                <w:sz w:val="20"/>
                <w:szCs w:val="20"/>
              </w:rPr>
              <w:t>правна зграда</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50</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350"/>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245.</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Т.С. 35/10кV</w:t>
            </w:r>
            <w:r w:rsidRPr="003B2FFF">
              <w:rPr>
                <w:rFonts w:cs="Arial"/>
                <w:sz w:val="20"/>
                <w:szCs w:val="20"/>
                <w:lang w:val="sr-Cyrl-RS"/>
              </w:rPr>
              <w:t>,</w:t>
            </w:r>
            <w:r w:rsidRPr="003B2FFF">
              <w:rPr>
                <w:rFonts w:cs="Arial"/>
                <w:sz w:val="20"/>
                <w:szCs w:val="20"/>
              </w:rPr>
              <w:t xml:space="preserve"> Жагубица-Јеленац</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100</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287"/>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246.</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Т.С. 35/10кV</w:t>
            </w:r>
            <w:r w:rsidRPr="003B2FFF">
              <w:rPr>
                <w:rFonts w:cs="Arial"/>
                <w:sz w:val="20"/>
                <w:szCs w:val="20"/>
                <w:lang w:val="sr-Cyrl-RS"/>
              </w:rPr>
              <w:t>,</w:t>
            </w:r>
            <w:r w:rsidRPr="003B2FFF">
              <w:rPr>
                <w:rFonts w:cs="Arial"/>
                <w:sz w:val="20"/>
                <w:szCs w:val="20"/>
              </w:rPr>
              <w:t xml:space="preserve"> Крапољин</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100</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215"/>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247.</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lastRenderedPageBreak/>
              <w:t>Бор</w:t>
            </w:r>
            <w:r w:rsidRPr="003B2FFF">
              <w:rPr>
                <w:rFonts w:cs="Arial"/>
                <w:sz w:val="20"/>
                <w:szCs w:val="20"/>
                <w:lang w:val="sr-Cyrl-RS"/>
              </w:rPr>
              <w:t>, у</w:t>
            </w:r>
            <w:r w:rsidRPr="003B2FFF">
              <w:rPr>
                <w:rFonts w:cs="Arial"/>
                <w:sz w:val="20"/>
                <w:szCs w:val="20"/>
              </w:rPr>
              <w:t>правна зграда</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lastRenderedPageBreak/>
              <w:t>500</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413"/>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248.</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Т.С. 35/10кV</w:t>
            </w:r>
            <w:r w:rsidRPr="003B2FFF">
              <w:rPr>
                <w:rFonts w:cs="Arial"/>
                <w:sz w:val="20"/>
                <w:szCs w:val="20"/>
                <w:lang w:val="sr-Cyrl-RS"/>
              </w:rPr>
              <w:t>,</w:t>
            </w:r>
            <w:r w:rsidRPr="003B2FFF">
              <w:rPr>
                <w:rFonts w:cs="Arial"/>
                <w:sz w:val="20"/>
                <w:szCs w:val="20"/>
              </w:rPr>
              <w:t xml:space="preserve"> Бор, </w:t>
            </w:r>
            <w:r w:rsidRPr="003B2FFF">
              <w:rPr>
                <w:rFonts w:cs="Arial"/>
                <w:sz w:val="20"/>
                <w:szCs w:val="20"/>
                <w:lang w:val="sr-Cyrl-RS"/>
              </w:rPr>
              <w:t>ф</w:t>
            </w:r>
            <w:r w:rsidRPr="003B2FFF">
              <w:rPr>
                <w:rFonts w:cs="Arial"/>
                <w:sz w:val="20"/>
                <w:szCs w:val="20"/>
              </w:rPr>
              <w:t>ранцуске бараке</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100</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242"/>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249.</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Т.С. 35/10кV</w:t>
            </w:r>
            <w:r w:rsidRPr="003B2FFF">
              <w:rPr>
                <w:rFonts w:cs="Arial"/>
                <w:sz w:val="20"/>
                <w:szCs w:val="20"/>
                <w:lang w:val="sr-Cyrl-RS"/>
              </w:rPr>
              <w:t>,</w:t>
            </w:r>
            <w:r w:rsidRPr="003B2FFF">
              <w:rPr>
                <w:rFonts w:cs="Arial"/>
                <w:sz w:val="20"/>
                <w:szCs w:val="20"/>
              </w:rPr>
              <w:t xml:space="preserve"> Бор-Крст</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100</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548"/>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250.</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Т.С. 110/10кV Бор I</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150</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170"/>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251.</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Т.С. 110/10кV</w:t>
            </w:r>
            <w:r w:rsidRPr="003B2FFF">
              <w:rPr>
                <w:rFonts w:cs="Arial"/>
                <w:sz w:val="20"/>
                <w:szCs w:val="20"/>
                <w:lang w:val="sr-Cyrl-RS"/>
              </w:rPr>
              <w:t>,</w:t>
            </w:r>
            <w:r w:rsidRPr="003B2FFF">
              <w:rPr>
                <w:rFonts w:cs="Arial"/>
                <w:sz w:val="20"/>
                <w:szCs w:val="20"/>
              </w:rPr>
              <w:t xml:space="preserve"> Бор III</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150</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278"/>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252.</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Т.С. 35/10кV</w:t>
            </w:r>
            <w:r w:rsidRPr="003B2FFF">
              <w:rPr>
                <w:rFonts w:cs="Arial"/>
                <w:sz w:val="20"/>
                <w:szCs w:val="20"/>
                <w:lang w:val="sr-Cyrl-RS"/>
              </w:rPr>
              <w:t>,</w:t>
            </w:r>
            <w:r w:rsidRPr="003B2FFF">
              <w:rPr>
                <w:rFonts w:cs="Arial"/>
                <w:sz w:val="20"/>
                <w:szCs w:val="20"/>
              </w:rPr>
              <w:t xml:space="preserve"> Бор III</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100</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188"/>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253.</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Т.С. 35/10кV</w:t>
            </w:r>
            <w:r w:rsidRPr="003B2FFF">
              <w:rPr>
                <w:rFonts w:cs="Arial"/>
                <w:sz w:val="20"/>
                <w:szCs w:val="20"/>
                <w:lang w:val="sr-Cyrl-RS"/>
              </w:rPr>
              <w:t>,</w:t>
            </w:r>
            <w:r w:rsidRPr="003B2FFF">
              <w:rPr>
                <w:rFonts w:cs="Arial"/>
                <w:sz w:val="20"/>
                <w:szCs w:val="20"/>
              </w:rPr>
              <w:t xml:space="preserve"> Бор II</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100</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197"/>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254.</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Т.С. 35/10кV</w:t>
            </w:r>
            <w:r w:rsidRPr="003B2FFF">
              <w:rPr>
                <w:rFonts w:cs="Arial"/>
                <w:sz w:val="20"/>
                <w:szCs w:val="20"/>
                <w:lang w:val="sr-Cyrl-RS"/>
              </w:rPr>
              <w:t>,</w:t>
            </w:r>
            <w:r w:rsidRPr="003B2FFF">
              <w:rPr>
                <w:rFonts w:cs="Arial"/>
                <w:sz w:val="20"/>
                <w:szCs w:val="20"/>
              </w:rPr>
              <w:t xml:space="preserve"> Бор III</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100</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395"/>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255.</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Т.С. 35/10кV</w:t>
            </w:r>
            <w:r w:rsidRPr="003B2FFF">
              <w:rPr>
                <w:rFonts w:cs="Arial"/>
                <w:sz w:val="20"/>
                <w:szCs w:val="20"/>
                <w:lang w:val="sr-Cyrl-RS"/>
              </w:rPr>
              <w:t>,</w:t>
            </w:r>
            <w:r w:rsidRPr="003B2FFF">
              <w:rPr>
                <w:rFonts w:cs="Arial"/>
                <w:sz w:val="20"/>
                <w:szCs w:val="20"/>
              </w:rPr>
              <w:t xml:space="preserve"> Селиште - Злот</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100</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323"/>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256.</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Т.С. 35/10кV</w:t>
            </w:r>
            <w:r w:rsidRPr="003B2FFF">
              <w:rPr>
                <w:rFonts w:cs="Arial"/>
                <w:sz w:val="20"/>
                <w:szCs w:val="20"/>
                <w:lang w:val="sr-Cyrl-RS"/>
              </w:rPr>
              <w:t>,</w:t>
            </w:r>
            <w:r w:rsidRPr="003B2FFF">
              <w:rPr>
                <w:rFonts w:cs="Arial"/>
                <w:sz w:val="20"/>
                <w:szCs w:val="20"/>
              </w:rPr>
              <w:t xml:space="preserve"> Дубрава-Злот</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100</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260"/>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257.</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Т.С. 35/10кV</w:t>
            </w:r>
            <w:r w:rsidRPr="003B2FFF">
              <w:rPr>
                <w:rFonts w:cs="Arial"/>
                <w:sz w:val="20"/>
                <w:szCs w:val="20"/>
                <w:lang w:val="sr-Cyrl-RS"/>
              </w:rPr>
              <w:t>,</w:t>
            </w:r>
            <w:r w:rsidRPr="003B2FFF">
              <w:rPr>
                <w:rFonts w:cs="Arial"/>
                <w:sz w:val="20"/>
                <w:szCs w:val="20"/>
              </w:rPr>
              <w:t xml:space="preserve"> Заграђе</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100</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278"/>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258.</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Т.С. 35/10кV</w:t>
            </w:r>
            <w:r w:rsidRPr="003B2FFF">
              <w:rPr>
                <w:rFonts w:cs="Arial"/>
                <w:sz w:val="20"/>
                <w:szCs w:val="20"/>
                <w:lang w:val="sr-Cyrl-RS"/>
              </w:rPr>
              <w:t>,</w:t>
            </w:r>
            <w:r w:rsidRPr="003B2FFF">
              <w:rPr>
                <w:rFonts w:cs="Arial"/>
                <w:sz w:val="20"/>
                <w:szCs w:val="20"/>
              </w:rPr>
              <w:t xml:space="preserve"> Кривељ</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100</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188"/>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259.</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Т.С. 110/35кV</w:t>
            </w:r>
            <w:r w:rsidRPr="003B2FFF">
              <w:rPr>
                <w:rFonts w:cs="Arial"/>
                <w:sz w:val="20"/>
                <w:szCs w:val="20"/>
                <w:lang w:val="sr-Cyrl-RS"/>
              </w:rPr>
              <w:t>,</w:t>
            </w:r>
            <w:r w:rsidRPr="003B2FFF">
              <w:rPr>
                <w:rFonts w:cs="Arial"/>
                <w:sz w:val="20"/>
                <w:szCs w:val="20"/>
              </w:rPr>
              <w:t xml:space="preserve"> Кривељ</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150</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287"/>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lastRenderedPageBreak/>
              <w:t>260.</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Бор</w:t>
            </w:r>
            <w:r w:rsidRPr="003B2FFF">
              <w:rPr>
                <w:rFonts w:cs="Arial"/>
                <w:sz w:val="20"/>
                <w:szCs w:val="20"/>
                <w:lang w:val="sr-Cyrl-RS"/>
              </w:rPr>
              <w:t>, з</w:t>
            </w:r>
            <w:r w:rsidRPr="003B2FFF">
              <w:rPr>
                <w:rFonts w:cs="Arial"/>
                <w:sz w:val="20"/>
                <w:szCs w:val="20"/>
              </w:rPr>
              <w:t>града погона</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500</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305"/>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261.</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Бор</w:t>
            </w:r>
            <w:r w:rsidRPr="003B2FFF">
              <w:rPr>
                <w:rFonts w:cs="Arial"/>
                <w:sz w:val="20"/>
                <w:szCs w:val="20"/>
                <w:lang w:val="sr-Cyrl-RS"/>
              </w:rPr>
              <w:t>, м</w:t>
            </w:r>
            <w:r w:rsidRPr="003B2FFF">
              <w:rPr>
                <w:rFonts w:cs="Arial"/>
                <w:sz w:val="20"/>
                <w:szCs w:val="20"/>
              </w:rPr>
              <w:t>агацин</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100</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305"/>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262.</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Бор</w:t>
            </w:r>
            <w:r w:rsidRPr="003B2FFF">
              <w:rPr>
                <w:rFonts w:cs="Arial"/>
                <w:sz w:val="20"/>
                <w:szCs w:val="20"/>
                <w:lang w:val="sr-Cyrl-RS"/>
              </w:rPr>
              <w:t>, г</w:t>
            </w:r>
            <w:r w:rsidRPr="003B2FFF">
              <w:rPr>
                <w:rFonts w:cs="Arial"/>
                <w:sz w:val="20"/>
                <w:szCs w:val="20"/>
              </w:rPr>
              <w:t>араже</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100</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233"/>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263.</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Бор</w:t>
            </w:r>
            <w:r w:rsidRPr="003B2FFF">
              <w:rPr>
                <w:rFonts w:cs="Arial"/>
                <w:sz w:val="20"/>
                <w:szCs w:val="20"/>
                <w:lang w:val="sr-Cyrl-RS"/>
              </w:rPr>
              <w:t>, р</w:t>
            </w:r>
            <w:r w:rsidRPr="003B2FFF">
              <w:rPr>
                <w:rFonts w:cs="Arial"/>
                <w:sz w:val="20"/>
                <w:szCs w:val="20"/>
              </w:rPr>
              <w:t>адионица</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50</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332"/>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264.</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Прокупље</w:t>
            </w:r>
            <w:r w:rsidRPr="003B2FFF">
              <w:rPr>
                <w:rFonts w:cs="Arial"/>
                <w:sz w:val="20"/>
                <w:szCs w:val="20"/>
                <w:lang w:val="sr-Cyrl-RS"/>
              </w:rPr>
              <w:t>, у</w:t>
            </w:r>
            <w:r w:rsidRPr="003B2FFF">
              <w:rPr>
                <w:rFonts w:cs="Arial"/>
                <w:sz w:val="20"/>
                <w:szCs w:val="20"/>
              </w:rPr>
              <w:t>правна зграда са канцеларијама и наплата</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1150</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710"/>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265.</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Прокупље – доњи погон</w:t>
            </w:r>
            <w:r w:rsidRPr="003B2FFF">
              <w:rPr>
                <w:rFonts w:cs="Arial"/>
                <w:sz w:val="20"/>
                <w:szCs w:val="20"/>
                <w:lang w:val="sr-Cyrl-RS"/>
              </w:rPr>
              <w:t>, м</w:t>
            </w:r>
            <w:r w:rsidRPr="003B2FFF">
              <w:rPr>
                <w:rFonts w:cs="Arial"/>
                <w:sz w:val="20"/>
                <w:szCs w:val="20"/>
              </w:rPr>
              <w:t>агацински простор радионице, канцеларије</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2000</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305"/>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267.</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Прокупље</w:t>
            </w:r>
            <w:r w:rsidRPr="003B2FFF">
              <w:rPr>
                <w:rFonts w:cs="Arial"/>
                <w:sz w:val="20"/>
                <w:szCs w:val="20"/>
                <w:lang w:val="sr-Cyrl-RS"/>
              </w:rPr>
              <w:t>, а</w:t>
            </w:r>
            <w:r w:rsidRPr="003B2FFF">
              <w:rPr>
                <w:rFonts w:cs="Arial"/>
                <w:sz w:val="20"/>
                <w:szCs w:val="20"/>
              </w:rPr>
              <w:t>уто радионица</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350</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422"/>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268.</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Т.С. 35/10 кV</w:t>
            </w:r>
            <w:r w:rsidRPr="003B2FFF">
              <w:rPr>
                <w:rFonts w:cs="Arial"/>
                <w:sz w:val="20"/>
                <w:szCs w:val="20"/>
                <w:lang w:val="sr-Cyrl-RS"/>
              </w:rPr>
              <w:t>,</w:t>
            </w:r>
            <w:r w:rsidRPr="003B2FFF">
              <w:rPr>
                <w:rFonts w:cs="Arial"/>
                <w:sz w:val="20"/>
                <w:szCs w:val="20"/>
              </w:rPr>
              <w:t xml:space="preserve"> Прокупље 2</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150</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440"/>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269.</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Т.С. 35/10 кV</w:t>
            </w:r>
            <w:r w:rsidRPr="003B2FFF">
              <w:rPr>
                <w:rFonts w:cs="Arial"/>
                <w:sz w:val="20"/>
                <w:szCs w:val="20"/>
                <w:lang w:val="sr-Cyrl-RS"/>
              </w:rPr>
              <w:t>,</w:t>
            </w:r>
            <w:r w:rsidRPr="003B2FFF">
              <w:rPr>
                <w:rFonts w:cs="Arial"/>
                <w:sz w:val="20"/>
                <w:szCs w:val="20"/>
              </w:rPr>
              <w:t xml:space="preserve"> Прокупље 4</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110</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287"/>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270.</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Т.С. 35/10 кV</w:t>
            </w:r>
            <w:r w:rsidRPr="003B2FFF">
              <w:rPr>
                <w:rFonts w:cs="Arial"/>
                <w:sz w:val="20"/>
                <w:szCs w:val="20"/>
                <w:lang w:val="sr-Cyrl-RS"/>
              </w:rPr>
              <w:t>,</w:t>
            </w:r>
            <w:r w:rsidRPr="003B2FFF">
              <w:rPr>
                <w:rFonts w:cs="Arial"/>
                <w:sz w:val="20"/>
                <w:szCs w:val="20"/>
              </w:rPr>
              <w:t xml:space="preserve"> Прокупље 1</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185</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305"/>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271.</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Т.С. 35/10 кV</w:t>
            </w:r>
            <w:r w:rsidRPr="003B2FFF">
              <w:rPr>
                <w:rFonts w:cs="Arial"/>
                <w:sz w:val="20"/>
                <w:szCs w:val="20"/>
                <w:lang w:val="sr-Cyrl-RS"/>
              </w:rPr>
              <w:t>,</w:t>
            </w:r>
            <w:r w:rsidRPr="003B2FFF">
              <w:rPr>
                <w:rFonts w:cs="Arial"/>
                <w:sz w:val="20"/>
                <w:szCs w:val="20"/>
              </w:rPr>
              <w:t xml:space="preserve"> Мала Плана</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90</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332"/>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272.</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Т.С. 35/10 кV</w:t>
            </w:r>
            <w:r w:rsidRPr="003B2FFF">
              <w:rPr>
                <w:rFonts w:cs="Arial"/>
                <w:sz w:val="20"/>
                <w:szCs w:val="20"/>
                <w:lang w:val="sr-Cyrl-RS"/>
              </w:rPr>
              <w:t>,</w:t>
            </w:r>
            <w:r w:rsidRPr="003B2FFF">
              <w:rPr>
                <w:rFonts w:cs="Arial"/>
                <w:sz w:val="20"/>
                <w:szCs w:val="20"/>
              </w:rPr>
              <w:t xml:space="preserve"> Белољин</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90</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368"/>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lastRenderedPageBreak/>
              <w:t>273.</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дератизациеј, </w:t>
            </w:r>
            <w:r w:rsidRPr="003B2FFF">
              <w:rPr>
                <w:rFonts w:cs="Arial"/>
                <w:sz w:val="20"/>
                <w:szCs w:val="20"/>
              </w:rPr>
              <w:t>Блаце</w:t>
            </w:r>
            <w:r w:rsidRPr="003B2FFF">
              <w:rPr>
                <w:rFonts w:cs="Arial"/>
                <w:sz w:val="20"/>
                <w:szCs w:val="20"/>
                <w:lang w:val="sr-Cyrl-RS"/>
              </w:rPr>
              <w:t>, у</w:t>
            </w:r>
            <w:r w:rsidRPr="003B2FFF">
              <w:rPr>
                <w:rFonts w:cs="Arial"/>
                <w:sz w:val="20"/>
                <w:szCs w:val="20"/>
              </w:rPr>
              <w:t>правна зграда, магацин, радионица, наплата</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450</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197"/>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274.</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Т.С. 35/10 кV</w:t>
            </w:r>
            <w:r w:rsidRPr="003B2FFF">
              <w:rPr>
                <w:rFonts w:cs="Arial"/>
                <w:sz w:val="20"/>
                <w:szCs w:val="20"/>
                <w:lang w:val="sr-Cyrl-RS"/>
              </w:rPr>
              <w:t>,</w:t>
            </w:r>
            <w:r w:rsidRPr="003B2FFF">
              <w:rPr>
                <w:rFonts w:cs="Arial"/>
                <w:sz w:val="20"/>
                <w:szCs w:val="20"/>
              </w:rPr>
              <w:t xml:space="preserve"> Блаце 1</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150</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215"/>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275.</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Т.С. 35/10 кV</w:t>
            </w:r>
            <w:r w:rsidRPr="003B2FFF">
              <w:rPr>
                <w:rFonts w:cs="Arial"/>
                <w:sz w:val="20"/>
                <w:szCs w:val="20"/>
                <w:lang w:val="sr-Cyrl-RS"/>
              </w:rPr>
              <w:t>,</w:t>
            </w:r>
            <w:r w:rsidRPr="003B2FFF">
              <w:rPr>
                <w:rFonts w:cs="Arial"/>
                <w:sz w:val="20"/>
                <w:szCs w:val="20"/>
              </w:rPr>
              <w:t xml:space="preserve"> Блаце 2</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110</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323"/>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276.</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Житорађе</w:t>
            </w:r>
            <w:r w:rsidRPr="003B2FFF">
              <w:rPr>
                <w:rFonts w:cs="Arial"/>
                <w:sz w:val="20"/>
                <w:szCs w:val="20"/>
                <w:lang w:val="sr-Cyrl-RS"/>
              </w:rPr>
              <w:t>, у</w:t>
            </w:r>
            <w:r w:rsidRPr="003B2FFF">
              <w:rPr>
                <w:rFonts w:cs="Arial"/>
                <w:sz w:val="20"/>
                <w:szCs w:val="20"/>
              </w:rPr>
              <w:t>правна зграда, магацин, радионица, наплата</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375</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593"/>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277.</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Т.С. 35/10 кV</w:t>
            </w:r>
            <w:r w:rsidRPr="003B2FFF">
              <w:rPr>
                <w:rFonts w:cs="Arial"/>
                <w:sz w:val="20"/>
                <w:szCs w:val="20"/>
                <w:lang w:val="sr-Cyrl-RS"/>
              </w:rPr>
              <w:t>,</w:t>
            </w:r>
            <w:r w:rsidRPr="003B2FFF">
              <w:rPr>
                <w:rFonts w:cs="Arial"/>
                <w:sz w:val="20"/>
                <w:szCs w:val="20"/>
              </w:rPr>
              <w:t xml:space="preserve"> Житорађе</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150</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350"/>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278.</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Мерошина</w:t>
            </w:r>
            <w:r w:rsidRPr="003B2FFF">
              <w:rPr>
                <w:rFonts w:cs="Arial"/>
                <w:sz w:val="20"/>
                <w:szCs w:val="20"/>
                <w:lang w:val="sr-Cyrl-RS"/>
              </w:rPr>
              <w:t>, у</w:t>
            </w:r>
            <w:r w:rsidRPr="003B2FFF">
              <w:rPr>
                <w:rFonts w:cs="Arial"/>
                <w:sz w:val="20"/>
                <w:szCs w:val="20"/>
              </w:rPr>
              <w:t>правна зграда, магацин, радионица</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265</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377"/>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279.</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Т.С. 35/10 кV</w:t>
            </w:r>
            <w:r w:rsidRPr="003B2FFF">
              <w:rPr>
                <w:rFonts w:cs="Arial"/>
                <w:sz w:val="20"/>
                <w:szCs w:val="20"/>
                <w:lang w:val="sr-Cyrl-RS"/>
              </w:rPr>
              <w:t>,</w:t>
            </w:r>
            <w:r w:rsidRPr="003B2FFF">
              <w:rPr>
                <w:rFonts w:cs="Arial"/>
                <w:sz w:val="20"/>
                <w:szCs w:val="20"/>
              </w:rPr>
              <w:t xml:space="preserve"> Мерошина</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110</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215"/>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280.</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Т.С. 35/10 кV</w:t>
            </w:r>
            <w:r w:rsidRPr="003B2FFF">
              <w:rPr>
                <w:rFonts w:cs="Arial"/>
                <w:sz w:val="20"/>
                <w:szCs w:val="20"/>
                <w:lang w:val="sr-Cyrl-RS"/>
              </w:rPr>
              <w:t>,</w:t>
            </w:r>
            <w:r w:rsidRPr="003B2FFF">
              <w:rPr>
                <w:rFonts w:cs="Arial"/>
                <w:sz w:val="20"/>
                <w:szCs w:val="20"/>
              </w:rPr>
              <w:t xml:space="preserve"> Техногас</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90</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413"/>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281.</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Куршумлија</w:t>
            </w:r>
            <w:r w:rsidRPr="003B2FFF">
              <w:rPr>
                <w:rFonts w:cs="Arial"/>
                <w:sz w:val="20"/>
                <w:szCs w:val="20"/>
                <w:lang w:val="sr-Cyrl-RS"/>
              </w:rPr>
              <w:t>, у</w:t>
            </w:r>
            <w:r w:rsidRPr="003B2FFF">
              <w:rPr>
                <w:rFonts w:cs="Arial"/>
                <w:sz w:val="20"/>
                <w:szCs w:val="20"/>
              </w:rPr>
              <w:t>правна зграда, магацин, радионица, наплата</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650</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422"/>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282.</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Т.С. 35/10 кV</w:t>
            </w:r>
            <w:r w:rsidRPr="003B2FFF">
              <w:rPr>
                <w:rFonts w:cs="Arial"/>
                <w:sz w:val="20"/>
                <w:szCs w:val="20"/>
                <w:lang w:val="sr-Cyrl-RS"/>
              </w:rPr>
              <w:t>,</w:t>
            </w:r>
            <w:r w:rsidRPr="003B2FFF">
              <w:rPr>
                <w:rFonts w:cs="Arial"/>
                <w:sz w:val="20"/>
                <w:szCs w:val="20"/>
              </w:rPr>
              <w:t xml:space="preserve"> Косаничка Рача</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150</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548"/>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283.</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lastRenderedPageBreak/>
              <w:t>Т.С. 35/10 кV</w:t>
            </w:r>
            <w:r w:rsidRPr="003B2FFF">
              <w:rPr>
                <w:rFonts w:cs="Arial"/>
                <w:sz w:val="20"/>
                <w:szCs w:val="20"/>
                <w:lang w:val="sr-Cyrl-RS"/>
              </w:rPr>
              <w:t>,</w:t>
            </w:r>
            <w:r w:rsidRPr="003B2FFF">
              <w:rPr>
                <w:rFonts w:cs="Arial"/>
                <w:sz w:val="20"/>
                <w:szCs w:val="20"/>
              </w:rPr>
              <w:t xml:space="preserve"> Куршумлија 2</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lastRenderedPageBreak/>
              <w:t>100</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350"/>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284.</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Т.С. 110/35 кV</w:t>
            </w:r>
            <w:r w:rsidRPr="003B2FFF">
              <w:rPr>
                <w:rFonts w:cs="Arial"/>
                <w:sz w:val="20"/>
                <w:szCs w:val="20"/>
                <w:lang w:val="sr-Cyrl-RS"/>
              </w:rPr>
              <w:t>,</w:t>
            </w:r>
            <w:r w:rsidRPr="003B2FFF">
              <w:rPr>
                <w:rFonts w:cs="Arial"/>
                <w:sz w:val="20"/>
                <w:szCs w:val="20"/>
              </w:rPr>
              <w:t xml:space="preserve"> Пепељевац</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110</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188"/>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285.</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Т.С. 35/10 кV</w:t>
            </w:r>
            <w:r w:rsidRPr="003B2FFF">
              <w:rPr>
                <w:rFonts w:cs="Arial"/>
                <w:sz w:val="20"/>
                <w:szCs w:val="20"/>
                <w:lang w:val="sr-Cyrl-RS"/>
              </w:rPr>
              <w:t>,</w:t>
            </w:r>
            <w:r w:rsidRPr="003B2FFF">
              <w:rPr>
                <w:rFonts w:cs="Arial"/>
                <w:sz w:val="20"/>
                <w:szCs w:val="20"/>
              </w:rPr>
              <w:t xml:space="preserve"> Селова</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90</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287"/>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286.</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дератизације, </w:t>
            </w:r>
            <w:r w:rsidRPr="003B2FFF">
              <w:rPr>
                <w:rFonts w:cs="Arial"/>
                <w:sz w:val="20"/>
                <w:szCs w:val="20"/>
              </w:rPr>
              <w:t>Т.С. 35/10 кV</w:t>
            </w:r>
            <w:r w:rsidRPr="003B2FFF">
              <w:rPr>
                <w:rFonts w:cs="Arial"/>
                <w:sz w:val="20"/>
                <w:szCs w:val="20"/>
                <w:lang w:val="sr-Cyrl-RS"/>
              </w:rPr>
              <w:t>,</w:t>
            </w:r>
            <w:r w:rsidRPr="003B2FFF">
              <w:rPr>
                <w:rFonts w:cs="Arial"/>
                <w:sz w:val="20"/>
                <w:szCs w:val="20"/>
              </w:rPr>
              <w:t xml:space="preserve"> Куршумлија 1</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110</w:t>
            </w:r>
          </w:p>
        </w:tc>
        <w:tc>
          <w:tcPr>
            <w:tcW w:w="1134" w:type="dxa"/>
            <w:vAlign w:val="center"/>
          </w:tcPr>
          <w:p w:rsidR="003B2FFF" w:rsidRPr="003B2FFF" w:rsidRDefault="003B2FFF" w:rsidP="00F00F1F">
            <w:pPr>
              <w:autoSpaceDE w:val="0"/>
              <w:autoSpaceDN w:val="0"/>
              <w:adjustRightInd w:val="0"/>
              <w:spacing w:line="256" w:lineRule="auto"/>
              <w:rPr>
                <w:rFonts w:cs="Arial"/>
                <w:sz w:val="20"/>
                <w:szCs w:val="20"/>
              </w:rPr>
            </w:pPr>
          </w:p>
        </w:tc>
        <w:tc>
          <w:tcPr>
            <w:tcW w:w="993" w:type="dxa"/>
          </w:tcPr>
          <w:p w:rsidR="003B2FFF" w:rsidRPr="003B2FFF" w:rsidRDefault="003B2FFF" w:rsidP="00F00F1F">
            <w:pPr>
              <w:spacing w:line="256" w:lineRule="auto"/>
              <w:rPr>
                <w:rFonts w:cs="Arial"/>
                <w:sz w:val="20"/>
                <w:szCs w:val="20"/>
              </w:rPr>
            </w:pPr>
          </w:p>
        </w:tc>
        <w:tc>
          <w:tcPr>
            <w:tcW w:w="1134" w:type="dxa"/>
            <w:vAlign w:val="center"/>
          </w:tcPr>
          <w:p w:rsidR="003B2FFF" w:rsidRPr="003B2FFF" w:rsidRDefault="003B2FFF" w:rsidP="00F00F1F">
            <w:pPr>
              <w:spacing w:line="256" w:lineRule="auto"/>
              <w:rPr>
                <w:rFonts w:cs="Arial"/>
                <w:sz w:val="20"/>
                <w:szCs w:val="20"/>
              </w:rPr>
            </w:pPr>
          </w:p>
        </w:tc>
        <w:tc>
          <w:tcPr>
            <w:tcW w:w="992" w:type="dxa"/>
            <w:vAlign w:val="center"/>
          </w:tcPr>
          <w:p w:rsidR="003B2FFF" w:rsidRPr="003B2FFF" w:rsidRDefault="003B2FFF" w:rsidP="00C3012E">
            <w:pPr>
              <w:spacing w:line="256" w:lineRule="auto"/>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spacing w:line="256" w:lineRule="auto"/>
              <w:rPr>
                <w:rFonts w:cs="Arial"/>
                <w:sz w:val="20"/>
                <w:szCs w:val="20"/>
              </w:rPr>
            </w:pPr>
          </w:p>
        </w:tc>
        <w:tc>
          <w:tcPr>
            <w:tcW w:w="992" w:type="dxa"/>
          </w:tcPr>
          <w:p w:rsidR="003B2FFF" w:rsidRPr="003B2FFF" w:rsidRDefault="003B2FFF" w:rsidP="00F00F1F">
            <w:pPr>
              <w:spacing w:line="256" w:lineRule="auto"/>
              <w:rPr>
                <w:rFonts w:cs="Arial"/>
                <w:sz w:val="20"/>
                <w:szCs w:val="20"/>
              </w:rPr>
            </w:pPr>
          </w:p>
        </w:tc>
        <w:tc>
          <w:tcPr>
            <w:tcW w:w="1422" w:type="dxa"/>
          </w:tcPr>
          <w:p w:rsidR="003B2FFF" w:rsidRPr="003B2FFF" w:rsidRDefault="003B2FFF" w:rsidP="00F00F1F">
            <w:pPr>
              <w:spacing w:line="256" w:lineRule="auto"/>
              <w:rPr>
                <w:rFonts w:cs="Arial"/>
                <w:sz w:val="20"/>
                <w:szCs w:val="20"/>
              </w:rPr>
            </w:pPr>
          </w:p>
        </w:tc>
      </w:tr>
      <w:tr w:rsidR="003B2FFF" w:rsidRPr="003B2FFF" w:rsidTr="003B2FFF">
        <w:trPr>
          <w:trHeight w:val="593"/>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287.</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дезинсекције, </w:t>
            </w:r>
            <w:r w:rsidRPr="003B2FFF">
              <w:rPr>
                <w:rFonts w:cs="Arial"/>
                <w:sz w:val="20"/>
                <w:szCs w:val="20"/>
              </w:rPr>
              <w:t>Пирот</w:t>
            </w:r>
            <w:r w:rsidRPr="003B2FFF">
              <w:rPr>
                <w:rFonts w:cs="Arial"/>
                <w:sz w:val="20"/>
                <w:szCs w:val="20"/>
                <w:lang w:val="sr-Cyrl-RS"/>
              </w:rPr>
              <w:t>, у</w:t>
            </w:r>
            <w:r w:rsidRPr="003B2FFF">
              <w:rPr>
                <w:rFonts w:cs="Arial"/>
                <w:sz w:val="20"/>
                <w:szCs w:val="20"/>
              </w:rPr>
              <w:t>правна зграда, приручни магацин, ресторан и помоћни објекти</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1756</w:t>
            </w:r>
          </w:p>
        </w:tc>
        <w:tc>
          <w:tcPr>
            <w:tcW w:w="1134" w:type="dxa"/>
            <w:vAlign w:val="center"/>
          </w:tcPr>
          <w:p w:rsidR="003B2FFF" w:rsidRPr="003B2FFF" w:rsidRDefault="003B2FFF" w:rsidP="00F00F1F">
            <w:pPr>
              <w:autoSpaceDE w:val="0"/>
              <w:autoSpaceDN w:val="0"/>
              <w:adjustRightInd w:val="0"/>
              <w:jc w:val="center"/>
              <w:rPr>
                <w:rFonts w:cs="Arial"/>
                <w:sz w:val="20"/>
                <w:szCs w:val="20"/>
              </w:rPr>
            </w:pPr>
          </w:p>
        </w:tc>
        <w:tc>
          <w:tcPr>
            <w:tcW w:w="993" w:type="dxa"/>
          </w:tcPr>
          <w:p w:rsidR="003B2FFF" w:rsidRPr="003B2FFF" w:rsidRDefault="003B2FFF" w:rsidP="00F00F1F">
            <w:pPr>
              <w:jc w:val="center"/>
              <w:rPr>
                <w:rFonts w:cs="Arial"/>
                <w:sz w:val="20"/>
                <w:szCs w:val="20"/>
              </w:rPr>
            </w:pPr>
          </w:p>
        </w:tc>
        <w:tc>
          <w:tcPr>
            <w:tcW w:w="1134" w:type="dxa"/>
            <w:vAlign w:val="center"/>
          </w:tcPr>
          <w:p w:rsidR="003B2FFF" w:rsidRPr="003B2FFF" w:rsidRDefault="003B2FFF" w:rsidP="00F00F1F">
            <w:pPr>
              <w:jc w:val="center"/>
              <w:rPr>
                <w:rFonts w:cs="Arial"/>
                <w:sz w:val="20"/>
                <w:szCs w:val="20"/>
              </w:rPr>
            </w:pPr>
          </w:p>
        </w:tc>
        <w:tc>
          <w:tcPr>
            <w:tcW w:w="992"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jc w:val="center"/>
              <w:rPr>
                <w:rFonts w:cs="Arial"/>
                <w:sz w:val="20"/>
                <w:szCs w:val="20"/>
              </w:rPr>
            </w:pPr>
          </w:p>
        </w:tc>
        <w:tc>
          <w:tcPr>
            <w:tcW w:w="992" w:type="dxa"/>
          </w:tcPr>
          <w:p w:rsidR="003B2FFF" w:rsidRPr="003B2FFF" w:rsidRDefault="003B2FFF" w:rsidP="00F00F1F">
            <w:pPr>
              <w:jc w:val="center"/>
              <w:rPr>
                <w:rFonts w:cs="Arial"/>
                <w:sz w:val="20"/>
                <w:szCs w:val="20"/>
              </w:rPr>
            </w:pPr>
          </w:p>
        </w:tc>
        <w:tc>
          <w:tcPr>
            <w:tcW w:w="1422" w:type="dxa"/>
          </w:tcPr>
          <w:p w:rsidR="003B2FFF" w:rsidRPr="003B2FFF" w:rsidRDefault="003B2FFF" w:rsidP="00F00F1F">
            <w:pPr>
              <w:jc w:val="center"/>
              <w:rPr>
                <w:rFonts w:cs="Arial"/>
                <w:sz w:val="20"/>
                <w:szCs w:val="20"/>
              </w:rPr>
            </w:pPr>
          </w:p>
        </w:tc>
      </w:tr>
      <w:tr w:rsidR="003B2FFF" w:rsidRPr="003B2FFF" w:rsidTr="003B2FFF">
        <w:trPr>
          <w:trHeight w:val="638"/>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288.</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дезинсекције, </w:t>
            </w:r>
            <w:r w:rsidRPr="003B2FFF">
              <w:rPr>
                <w:rFonts w:cs="Arial"/>
                <w:sz w:val="20"/>
                <w:szCs w:val="20"/>
              </w:rPr>
              <w:t>Пирот</w:t>
            </w:r>
            <w:r w:rsidRPr="003B2FFF">
              <w:rPr>
                <w:rFonts w:cs="Arial"/>
                <w:sz w:val="20"/>
                <w:szCs w:val="20"/>
                <w:lang w:val="sr-Cyrl-RS"/>
              </w:rPr>
              <w:t>, р</w:t>
            </w:r>
            <w:r w:rsidRPr="003B2FFF">
              <w:rPr>
                <w:rFonts w:cs="Arial"/>
                <w:sz w:val="20"/>
                <w:szCs w:val="20"/>
              </w:rPr>
              <w:t>адионица (браварска и аутомеханичарска) и заједничке просторије електромонтера</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404</w:t>
            </w:r>
          </w:p>
        </w:tc>
        <w:tc>
          <w:tcPr>
            <w:tcW w:w="1134" w:type="dxa"/>
            <w:vAlign w:val="center"/>
          </w:tcPr>
          <w:p w:rsidR="003B2FFF" w:rsidRPr="003B2FFF" w:rsidRDefault="003B2FFF" w:rsidP="00F00F1F">
            <w:pPr>
              <w:autoSpaceDE w:val="0"/>
              <w:autoSpaceDN w:val="0"/>
              <w:adjustRightInd w:val="0"/>
              <w:jc w:val="center"/>
              <w:rPr>
                <w:rFonts w:cs="Arial"/>
                <w:sz w:val="20"/>
                <w:szCs w:val="20"/>
              </w:rPr>
            </w:pPr>
          </w:p>
        </w:tc>
        <w:tc>
          <w:tcPr>
            <w:tcW w:w="993" w:type="dxa"/>
          </w:tcPr>
          <w:p w:rsidR="003B2FFF" w:rsidRPr="003B2FFF" w:rsidRDefault="003B2FFF" w:rsidP="00F00F1F">
            <w:pPr>
              <w:jc w:val="center"/>
              <w:rPr>
                <w:rFonts w:cs="Arial"/>
                <w:sz w:val="20"/>
                <w:szCs w:val="20"/>
              </w:rPr>
            </w:pPr>
          </w:p>
        </w:tc>
        <w:tc>
          <w:tcPr>
            <w:tcW w:w="1134" w:type="dxa"/>
            <w:vAlign w:val="center"/>
          </w:tcPr>
          <w:p w:rsidR="003B2FFF" w:rsidRPr="003B2FFF" w:rsidRDefault="003B2FFF" w:rsidP="00F00F1F">
            <w:pPr>
              <w:jc w:val="center"/>
              <w:rPr>
                <w:rFonts w:cs="Arial"/>
                <w:sz w:val="20"/>
                <w:szCs w:val="20"/>
              </w:rPr>
            </w:pPr>
          </w:p>
        </w:tc>
        <w:tc>
          <w:tcPr>
            <w:tcW w:w="992"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jc w:val="center"/>
              <w:rPr>
                <w:rFonts w:cs="Arial"/>
                <w:sz w:val="20"/>
                <w:szCs w:val="20"/>
              </w:rPr>
            </w:pPr>
          </w:p>
        </w:tc>
        <w:tc>
          <w:tcPr>
            <w:tcW w:w="992" w:type="dxa"/>
          </w:tcPr>
          <w:p w:rsidR="003B2FFF" w:rsidRPr="003B2FFF" w:rsidRDefault="003B2FFF" w:rsidP="00F00F1F">
            <w:pPr>
              <w:jc w:val="center"/>
              <w:rPr>
                <w:rFonts w:cs="Arial"/>
                <w:sz w:val="20"/>
                <w:szCs w:val="20"/>
              </w:rPr>
            </w:pPr>
          </w:p>
        </w:tc>
        <w:tc>
          <w:tcPr>
            <w:tcW w:w="1422" w:type="dxa"/>
          </w:tcPr>
          <w:p w:rsidR="003B2FFF" w:rsidRPr="003B2FFF" w:rsidRDefault="003B2FFF" w:rsidP="00F00F1F">
            <w:pPr>
              <w:jc w:val="center"/>
              <w:rPr>
                <w:rFonts w:cs="Arial"/>
                <w:sz w:val="20"/>
                <w:szCs w:val="20"/>
              </w:rPr>
            </w:pPr>
          </w:p>
        </w:tc>
      </w:tr>
      <w:tr w:rsidR="003B2FFF" w:rsidRPr="003B2FFF" w:rsidTr="003B2FFF">
        <w:trPr>
          <w:trHeight w:val="548"/>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289.</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дезинсекције, </w:t>
            </w:r>
            <w:r w:rsidRPr="003B2FFF">
              <w:rPr>
                <w:rFonts w:cs="Arial"/>
                <w:sz w:val="20"/>
                <w:szCs w:val="20"/>
              </w:rPr>
              <w:t>Пирот</w:t>
            </w:r>
            <w:r w:rsidRPr="003B2FFF">
              <w:rPr>
                <w:rFonts w:cs="Arial"/>
                <w:sz w:val="20"/>
                <w:szCs w:val="20"/>
                <w:lang w:val="sr-Cyrl-RS"/>
              </w:rPr>
              <w:t>, м</w:t>
            </w:r>
            <w:r w:rsidRPr="003B2FFF">
              <w:rPr>
                <w:rFonts w:cs="Arial"/>
                <w:sz w:val="20"/>
                <w:szCs w:val="20"/>
              </w:rPr>
              <w:t>агацин, котларница и гараже</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290</w:t>
            </w:r>
          </w:p>
        </w:tc>
        <w:tc>
          <w:tcPr>
            <w:tcW w:w="1134" w:type="dxa"/>
            <w:vAlign w:val="center"/>
          </w:tcPr>
          <w:p w:rsidR="003B2FFF" w:rsidRPr="003B2FFF" w:rsidRDefault="003B2FFF" w:rsidP="00F00F1F">
            <w:pPr>
              <w:autoSpaceDE w:val="0"/>
              <w:autoSpaceDN w:val="0"/>
              <w:adjustRightInd w:val="0"/>
              <w:jc w:val="center"/>
              <w:rPr>
                <w:rFonts w:cs="Arial"/>
                <w:sz w:val="20"/>
                <w:szCs w:val="20"/>
              </w:rPr>
            </w:pPr>
          </w:p>
        </w:tc>
        <w:tc>
          <w:tcPr>
            <w:tcW w:w="993" w:type="dxa"/>
          </w:tcPr>
          <w:p w:rsidR="003B2FFF" w:rsidRPr="003B2FFF" w:rsidRDefault="003B2FFF" w:rsidP="00F00F1F">
            <w:pPr>
              <w:jc w:val="center"/>
              <w:rPr>
                <w:rFonts w:cs="Arial"/>
                <w:sz w:val="20"/>
                <w:szCs w:val="20"/>
              </w:rPr>
            </w:pPr>
          </w:p>
        </w:tc>
        <w:tc>
          <w:tcPr>
            <w:tcW w:w="1134" w:type="dxa"/>
            <w:vAlign w:val="center"/>
          </w:tcPr>
          <w:p w:rsidR="003B2FFF" w:rsidRPr="003B2FFF" w:rsidRDefault="003B2FFF" w:rsidP="00F00F1F">
            <w:pPr>
              <w:jc w:val="center"/>
              <w:rPr>
                <w:rFonts w:cs="Arial"/>
                <w:sz w:val="20"/>
                <w:szCs w:val="20"/>
              </w:rPr>
            </w:pPr>
          </w:p>
        </w:tc>
        <w:tc>
          <w:tcPr>
            <w:tcW w:w="992"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jc w:val="center"/>
              <w:rPr>
                <w:rFonts w:cs="Arial"/>
                <w:sz w:val="20"/>
                <w:szCs w:val="20"/>
              </w:rPr>
            </w:pPr>
          </w:p>
        </w:tc>
        <w:tc>
          <w:tcPr>
            <w:tcW w:w="992" w:type="dxa"/>
          </w:tcPr>
          <w:p w:rsidR="003B2FFF" w:rsidRPr="003B2FFF" w:rsidRDefault="003B2FFF" w:rsidP="00F00F1F">
            <w:pPr>
              <w:jc w:val="center"/>
              <w:rPr>
                <w:rFonts w:cs="Arial"/>
                <w:sz w:val="20"/>
                <w:szCs w:val="20"/>
              </w:rPr>
            </w:pPr>
          </w:p>
        </w:tc>
        <w:tc>
          <w:tcPr>
            <w:tcW w:w="1422" w:type="dxa"/>
          </w:tcPr>
          <w:p w:rsidR="003B2FFF" w:rsidRPr="003B2FFF" w:rsidRDefault="003B2FFF" w:rsidP="00F00F1F">
            <w:pPr>
              <w:jc w:val="center"/>
              <w:rPr>
                <w:rFonts w:cs="Arial"/>
                <w:sz w:val="20"/>
                <w:szCs w:val="20"/>
              </w:rPr>
            </w:pPr>
          </w:p>
        </w:tc>
      </w:tr>
      <w:tr w:rsidR="003B2FFF" w:rsidRPr="003B2FFF" w:rsidTr="003B2FFF">
        <w:trPr>
          <w:trHeight w:val="368"/>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290.</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дезинсекције, </w:t>
            </w:r>
            <w:r w:rsidRPr="003B2FFF">
              <w:rPr>
                <w:rFonts w:cs="Arial"/>
                <w:sz w:val="20"/>
                <w:szCs w:val="20"/>
              </w:rPr>
              <w:t>МХЕ Темац</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472</w:t>
            </w:r>
          </w:p>
        </w:tc>
        <w:tc>
          <w:tcPr>
            <w:tcW w:w="1134" w:type="dxa"/>
            <w:vAlign w:val="center"/>
          </w:tcPr>
          <w:p w:rsidR="003B2FFF" w:rsidRPr="003B2FFF" w:rsidRDefault="003B2FFF" w:rsidP="00F00F1F">
            <w:pPr>
              <w:autoSpaceDE w:val="0"/>
              <w:autoSpaceDN w:val="0"/>
              <w:adjustRightInd w:val="0"/>
              <w:jc w:val="center"/>
              <w:rPr>
                <w:rFonts w:cs="Arial"/>
                <w:sz w:val="20"/>
                <w:szCs w:val="20"/>
              </w:rPr>
            </w:pPr>
          </w:p>
        </w:tc>
        <w:tc>
          <w:tcPr>
            <w:tcW w:w="993" w:type="dxa"/>
          </w:tcPr>
          <w:p w:rsidR="003B2FFF" w:rsidRPr="003B2FFF" w:rsidRDefault="003B2FFF" w:rsidP="00F00F1F">
            <w:pPr>
              <w:jc w:val="center"/>
              <w:rPr>
                <w:rFonts w:cs="Arial"/>
                <w:sz w:val="20"/>
                <w:szCs w:val="20"/>
              </w:rPr>
            </w:pPr>
          </w:p>
        </w:tc>
        <w:tc>
          <w:tcPr>
            <w:tcW w:w="1134" w:type="dxa"/>
            <w:vAlign w:val="center"/>
          </w:tcPr>
          <w:p w:rsidR="003B2FFF" w:rsidRPr="003B2FFF" w:rsidRDefault="003B2FFF" w:rsidP="00F00F1F">
            <w:pPr>
              <w:jc w:val="center"/>
              <w:rPr>
                <w:rFonts w:cs="Arial"/>
                <w:sz w:val="20"/>
                <w:szCs w:val="20"/>
              </w:rPr>
            </w:pPr>
          </w:p>
        </w:tc>
        <w:tc>
          <w:tcPr>
            <w:tcW w:w="992"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jc w:val="center"/>
              <w:rPr>
                <w:rFonts w:cs="Arial"/>
                <w:sz w:val="20"/>
                <w:szCs w:val="20"/>
              </w:rPr>
            </w:pPr>
          </w:p>
        </w:tc>
        <w:tc>
          <w:tcPr>
            <w:tcW w:w="992" w:type="dxa"/>
          </w:tcPr>
          <w:p w:rsidR="003B2FFF" w:rsidRPr="003B2FFF" w:rsidRDefault="003B2FFF" w:rsidP="00F00F1F">
            <w:pPr>
              <w:jc w:val="center"/>
              <w:rPr>
                <w:rFonts w:cs="Arial"/>
                <w:sz w:val="20"/>
                <w:szCs w:val="20"/>
              </w:rPr>
            </w:pPr>
          </w:p>
        </w:tc>
        <w:tc>
          <w:tcPr>
            <w:tcW w:w="1422" w:type="dxa"/>
          </w:tcPr>
          <w:p w:rsidR="003B2FFF" w:rsidRPr="003B2FFF" w:rsidRDefault="003B2FFF" w:rsidP="00F00F1F">
            <w:pPr>
              <w:jc w:val="center"/>
              <w:rPr>
                <w:rFonts w:cs="Arial"/>
                <w:sz w:val="20"/>
                <w:szCs w:val="20"/>
              </w:rPr>
            </w:pPr>
          </w:p>
        </w:tc>
      </w:tr>
      <w:tr w:rsidR="003B2FFF" w:rsidRPr="003B2FFF" w:rsidTr="003B2FFF">
        <w:trPr>
          <w:trHeight w:val="810"/>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291.</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дезинсекције, </w:t>
            </w:r>
            <w:r w:rsidRPr="003B2FFF">
              <w:rPr>
                <w:rFonts w:cs="Arial"/>
                <w:sz w:val="20"/>
                <w:szCs w:val="20"/>
              </w:rPr>
              <w:t>Пирот</w:t>
            </w:r>
            <w:r w:rsidRPr="003B2FFF">
              <w:rPr>
                <w:rFonts w:cs="Arial"/>
                <w:sz w:val="20"/>
                <w:szCs w:val="20"/>
                <w:lang w:val="sr-Cyrl-RS"/>
              </w:rPr>
              <w:t>, к</w:t>
            </w:r>
            <w:r w:rsidRPr="003B2FFF">
              <w:rPr>
                <w:rFonts w:cs="Arial"/>
                <w:sz w:val="20"/>
                <w:szCs w:val="20"/>
              </w:rPr>
              <w:t>омплекс Нова Локација Гњилан (магацини)</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3900</w:t>
            </w:r>
          </w:p>
        </w:tc>
        <w:tc>
          <w:tcPr>
            <w:tcW w:w="1134" w:type="dxa"/>
            <w:vAlign w:val="center"/>
          </w:tcPr>
          <w:p w:rsidR="003B2FFF" w:rsidRPr="003B2FFF" w:rsidRDefault="003B2FFF" w:rsidP="00F00F1F">
            <w:pPr>
              <w:autoSpaceDE w:val="0"/>
              <w:autoSpaceDN w:val="0"/>
              <w:adjustRightInd w:val="0"/>
              <w:jc w:val="center"/>
              <w:rPr>
                <w:rFonts w:cs="Arial"/>
                <w:sz w:val="20"/>
                <w:szCs w:val="20"/>
              </w:rPr>
            </w:pPr>
          </w:p>
        </w:tc>
        <w:tc>
          <w:tcPr>
            <w:tcW w:w="993" w:type="dxa"/>
          </w:tcPr>
          <w:p w:rsidR="003B2FFF" w:rsidRPr="003B2FFF" w:rsidRDefault="003B2FFF" w:rsidP="00F00F1F">
            <w:pPr>
              <w:jc w:val="center"/>
              <w:rPr>
                <w:rFonts w:cs="Arial"/>
                <w:sz w:val="20"/>
                <w:szCs w:val="20"/>
              </w:rPr>
            </w:pPr>
          </w:p>
        </w:tc>
        <w:tc>
          <w:tcPr>
            <w:tcW w:w="1134" w:type="dxa"/>
            <w:vAlign w:val="center"/>
          </w:tcPr>
          <w:p w:rsidR="003B2FFF" w:rsidRPr="003B2FFF" w:rsidRDefault="003B2FFF" w:rsidP="00F00F1F">
            <w:pPr>
              <w:jc w:val="center"/>
              <w:rPr>
                <w:rFonts w:cs="Arial"/>
                <w:sz w:val="20"/>
                <w:szCs w:val="20"/>
              </w:rPr>
            </w:pPr>
          </w:p>
        </w:tc>
        <w:tc>
          <w:tcPr>
            <w:tcW w:w="992"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jc w:val="center"/>
              <w:rPr>
                <w:rFonts w:cs="Arial"/>
                <w:sz w:val="20"/>
                <w:szCs w:val="20"/>
              </w:rPr>
            </w:pPr>
          </w:p>
        </w:tc>
        <w:tc>
          <w:tcPr>
            <w:tcW w:w="992" w:type="dxa"/>
          </w:tcPr>
          <w:p w:rsidR="003B2FFF" w:rsidRPr="003B2FFF" w:rsidRDefault="003B2FFF" w:rsidP="00F00F1F">
            <w:pPr>
              <w:jc w:val="center"/>
              <w:rPr>
                <w:rFonts w:cs="Arial"/>
                <w:sz w:val="20"/>
                <w:szCs w:val="20"/>
              </w:rPr>
            </w:pPr>
          </w:p>
        </w:tc>
        <w:tc>
          <w:tcPr>
            <w:tcW w:w="1422" w:type="dxa"/>
          </w:tcPr>
          <w:p w:rsidR="003B2FFF" w:rsidRPr="003B2FFF" w:rsidRDefault="003B2FFF" w:rsidP="00F00F1F">
            <w:pPr>
              <w:jc w:val="center"/>
              <w:rPr>
                <w:rFonts w:cs="Arial"/>
                <w:sz w:val="20"/>
                <w:szCs w:val="20"/>
              </w:rPr>
            </w:pPr>
          </w:p>
        </w:tc>
      </w:tr>
      <w:tr w:rsidR="003B2FFF" w:rsidRPr="003B2FFF" w:rsidTr="003B2FFF">
        <w:trPr>
          <w:trHeight w:val="810"/>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292.</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дезинсекције, </w:t>
            </w:r>
            <w:r w:rsidRPr="003B2FFF">
              <w:rPr>
                <w:rFonts w:cs="Arial"/>
                <w:sz w:val="20"/>
                <w:szCs w:val="20"/>
              </w:rPr>
              <w:t>Бабушница</w:t>
            </w:r>
            <w:r w:rsidRPr="003B2FFF">
              <w:rPr>
                <w:rFonts w:cs="Arial"/>
                <w:sz w:val="20"/>
                <w:szCs w:val="20"/>
                <w:lang w:val="sr-Cyrl-RS"/>
              </w:rPr>
              <w:t>, у</w:t>
            </w:r>
            <w:r w:rsidRPr="003B2FFF">
              <w:rPr>
                <w:rFonts w:cs="Arial"/>
                <w:sz w:val="20"/>
                <w:szCs w:val="20"/>
              </w:rPr>
              <w:t>правна зграда, радионица, магацин, портирница</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587</w:t>
            </w:r>
          </w:p>
        </w:tc>
        <w:tc>
          <w:tcPr>
            <w:tcW w:w="1134" w:type="dxa"/>
            <w:vAlign w:val="center"/>
          </w:tcPr>
          <w:p w:rsidR="003B2FFF" w:rsidRPr="003B2FFF" w:rsidRDefault="003B2FFF" w:rsidP="00F00F1F">
            <w:pPr>
              <w:autoSpaceDE w:val="0"/>
              <w:autoSpaceDN w:val="0"/>
              <w:adjustRightInd w:val="0"/>
              <w:jc w:val="center"/>
              <w:rPr>
                <w:rFonts w:cs="Arial"/>
                <w:sz w:val="20"/>
                <w:szCs w:val="20"/>
              </w:rPr>
            </w:pPr>
          </w:p>
        </w:tc>
        <w:tc>
          <w:tcPr>
            <w:tcW w:w="993" w:type="dxa"/>
          </w:tcPr>
          <w:p w:rsidR="003B2FFF" w:rsidRPr="003B2FFF" w:rsidRDefault="003B2FFF" w:rsidP="00F00F1F">
            <w:pPr>
              <w:jc w:val="center"/>
              <w:rPr>
                <w:rFonts w:cs="Arial"/>
                <w:sz w:val="20"/>
                <w:szCs w:val="20"/>
              </w:rPr>
            </w:pPr>
          </w:p>
        </w:tc>
        <w:tc>
          <w:tcPr>
            <w:tcW w:w="1134" w:type="dxa"/>
            <w:vAlign w:val="center"/>
          </w:tcPr>
          <w:p w:rsidR="003B2FFF" w:rsidRPr="003B2FFF" w:rsidRDefault="003B2FFF" w:rsidP="00F00F1F">
            <w:pPr>
              <w:jc w:val="center"/>
              <w:rPr>
                <w:rFonts w:cs="Arial"/>
                <w:sz w:val="20"/>
                <w:szCs w:val="20"/>
              </w:rPr>
            </w:pPr>
          </w:p>
        </w:tc>
        <w:tc>
          <w:tcPr>
            <w:tcW w:w="992"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jc w:val="center"/>
              <w:rPr>
                <w:rFonts w:cs="Arial"/>
                <w:sz w:val="20"/>
                <w:szCs w:val="20"/>
              </w:rPr>
            </w:pPr>
          </w:p>
        </w:tc>
        <w:tc>
          <w:tcPr>
            <w:tcW w:w="992" w:type="dxa"/>
          </w:tcPr>
          <w:p w:rsidR="003B2FFF" w:rsidRPr="003B2FFF" w:rsidRDefault="003B2FFF" w:rsidP="00F00F1F">
            <w:pPr>
              <w:jc w:val="center"/>
              <w:rPr>
                <w:rFonts w:cs="Arial"/>
                <w:sz w:val="20"/>
                <w:szCs w:val="20"/>
              </w:rPr>
            </w:pPr>
          </w:p>
        </w:tc>
        <w:tc>
          <w:tcPr>
            <w:tcW w:w="1422" w:type="dxa"/>
          </w:tcPr>
          <w:p w:rsidR="003B2FFF" w:rsidRPr="003B2FFF" w:rsidRDefault="003B2FFF" w:rsidP="00F00F1F">
            <w:pPr>
              <w:jc w:val="center"/>
              <w:rPr>
                <w:rFonts w:cs="Arial"/>
                <w:sz w:val="20"/>
                <w:szCs w:val="20"/>
              </w:rPr>
            </w:pPr>
          </w:p>
        </w:tc>
      </w:tr>
      <w:tr w:rsidR="003B2FFF" w:rsidRPr="003B2FFF" w:rsidTr="003B2FFF">
        <w:trPr>
          <w:trHeight w:val="810"/>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lastRenderedPageBreak/>
              <w:t>293.</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дезинсекције, </w:t>
            </w:r>
            <w:r w:rsidRPr="003B2FFF">
              <w:rPr>
                <w:rFonts w:cs="Arial"/>
                <w:sz w:val="20"/>
                <w:szCs w:val="20"/>
              </w:rPr>
              <w:t>Димитровград</w:t>
            </w:r>
            <w:r w:rsidRPr="003B2FFF">
              <w:rPr>
                <w:rFonts w:cs="Arial"/>
                <w:sz w:val="20"/>
                <w:szCs w:val="20"/>
                <w:lang w:val="sr-Cyrl-RS"/>
              </w:rPr>
              <w:t>, у</w:t>
            </w:r>
            <w:r w:rsidRPr="003B2FFF">
              <w:rPr>
                <w:rFonts w:cs="Arial"/>
                <w:sz w:val="20"/>
                <w:szCs w:val="20"/>
              </w:rPr>
              <w:t>правна зграда, радионица, магацин, портирница</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439</w:t>
            </w:r>
          </w:p>
        </w:tc>
        <w:tc>
          <w:tcPr>
            <w:tcW w:w="1134" w:type="dxa"/>
            <w:vAlign w:val="center"/>
          </w:tcPr>
          <w:p w:rsidR="003B2FFF" w:rsidRPr="003B2FFF" w:rsidRDefault="003B2FFF" w:rsidP="00F00F1F">
            <w:pPr>
              <w:autoSpaceDE w:val="0"/>
              <w:autoSpaceDN w:val="0"/>
              <w:adjustRightInd w:val="0"/>
              <w:jc w:val="center"/>
              <w:rPr>
                <w:rFonts w:cs="Arial"/>
                <w:sz w:val="20"/>
                <w:szCs w:val="20"/>
              </w:rPr>
            </w:pPr>
          </w:p>
        </w:tc>
        <w:tc>
          <w:tcPr>
            <w:tcW w:w="993" w:type="dxa"/>
          </w:tcPr>
          <w:p w:rsidR="003B2FFF" w:rsidRPr="003B2FFF" w:rsidRDefault="003B2FFF" w:rsidP="00F00F1F">
            <w:pPr>
              <w:jc w:val="center"/>
              <w:rPr>
                <w:rFonts w:cs="Arial"/>
                <w:sz w:val="20"/>
                <w:szCs w:val="20"/>
              </w:rPr>
            </w:pPr>
          </w:p>
        </w:tc>
        <w:tc>
          <w:tcPr>
            <w:tcW w:w="1134" w:type="dxa"/>
            <w:vAlign w:val="center"/>
          </w:tcPr>
          <w:p w:rsidR="003B2FFF" w:rsidRPr="003B2FFF" w:rsidRDefault="003B2FFF" w:rsidP="00F00F1F">
            <w:pPr>
              <w:jc w:val="center"/>
              <w:rPr>
                <w:rFonts w:cs="Arial"/>
                <w:sz w:val="20"/>
                <w:szCs w:val="20"/>
              </w:rPr>
            </w:pPr>
          </w:p>
        </w:tc>
        <w:tc>
          <w:tcPr>
            <w:tcW w:w="992"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jc w:val="center"/>
              <w:rPr>
                <w:rFonts w:cs="Arial"/>
                <w:sz w:val="20"/>
                <w:szCs w:val="20"/>
              </w:rPr>
            </w:pPr>
          </w:p>
        </w:tc>
        <w:tc>
          <w:tcPr>
            <w:tcW w:w="992" w:type="dxa"/>
          </w:tcPr>
          <w:p w:rsidR="003B2FFF" w:rsidRPr="003B2FFF" w:rsidRDefault="003B2FFF" w:rsidP="00F00F1F">
            <w:pPr>
              <w:jc w:val="center"/>
              <w:rPr>
                <w:rFonts w:cs="Arial"/>
                <w:sz w:val="20"/>
                <w:szCs w:val="20"/>
              </w:rPr>
            </w:pPr>
          </w:p>
        </w:tc>
        <w:tc>
          <w:tcPr>
            <w:tcW w:w="1422" w:type="dxa"/>
          </w:tcPr>
          <w:p w:rsidR="003B2FFF" w:rsidRPr="003B2FFF" w:rsidRDefault="003B2FFF" w:rsidP="00F00F1F">
            <w:pPr>
              <w:jc w:val="center"/>
              <w:rPr>
                <w:rFonts w:cs="Arial"/>
                <w:sz w:val="20"/>
                <w:szCs w:val="20"/>
              </w:rPr>
            </w:pPr>
          </w:p>
        </w:tc>
      </w:tr>
      <w:tr w:rsidR="003B2FFF" w:rsidRPr="003B2FFF" w:rsidTr="003B2FFF">
        <w:trPr>
          <w:trHeight w:val="810"/>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294.</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дезинсекције, </w:t>
            </w:r>
            <w:r w:rsidRPr="003B2FFF">
              <w:rPr>
                <w:rFonts w:cs="Arial"/>
                <w:sz w:val="20"/>
                <w:szCs w:val="20"/>
              </w:rPr>
              <w:t>Бела Паланка</w:t>
            </w:r>
            <w:r w:rsidRPr="003B2FFF">
              <w:rPr>
                <w:rFonts w:cs="Arial"/>
                <w:sz w:val="20"/>
                <w:szCs w:val="20"/>
                <w:lang w:val="sr-Cyrl-RS"/>
              </w:rPr>
              <w:t>, у</w:t>
            </w:r>
            <w:r w:rsidRPr="003B2FFF">
              <w:rPr>
                <w:rFonts w:cs="Arial"/>
                <w:sz w:val="20"/>
                <w:szCs w:val="20"/>
              </w:rPr>
              <w:t>правна зграда, магацин, гаража,</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453</w:t>
            </w:r>
          </w:p>
        </w:tc>
        <w:tc>
          <w:tcPr>
            <w:tcW w:w="1134" w:type="dxa"/>
            <w:vAlign w:val="center"/>
          </w:tcPr>
          <w:p w:rsidR="003B2FFF" w:rsidRPr="003B2FFF" w:rsidRDefault="003B2FFF" w:rsidP="00F00F1F">
            <w:pPr>
              <w:autoSpaceDE w:val="0"/>
              <w:autoSpaceDN w:val="0"/>
              <w:adjustRightInd w:val="0"/>
              <w:jc w:val="center"/>
              <w:rPr>
                <w:rFonts w:cs="Arial"/>
                <w:sz w:val="20"/>
                <w:szCs w:val="20"/>
              </w:rPr>
            </w:pPr>
          </w:p>
        </w:tc>
        <w:tc>
          <w:tcPr>
            <w:tcW w:w="993" w:type="dxa"/>
          </w:tcPr>
          <w:p w:rsidR="003B2FFF" w:rsidRPr="003B2FFF" w:rsidRDefault="003B2FFF" w:rsidP="00F00F1F">
            <w:pPr>
              <w:jc w:val="center"/>
              <w:rPr>
                <w:rFonts w:cs="Arial"/>
                <w:sz w:val="20"/>
                <w:szCs w:val="20"/>
              </w:rPr>
            </w:pPr>
          </w:p>
        </w:tc>
        <w:tc>
          <w:tcPr>
            <w:tcW w:w="1134" w:type="dxa"/>
            <w:vAlign w:val="center"/>
          </w:tcPr>
          <w:p w:rsidR="003B2FFF" w:rsidRPr="003B2FFF" w:rsidRDefault="003B2FFF" w:rsidP="00F00F1F">
            <w:pPr>
              <w:jc w:val="center"/>
              <w:rPr>
                <w:rFonts w:cs="Arial"/>
                <w:sz w:val="20"/>
                <w:szCs w:val="20"/>
              </w:rPr>
            </w:pPr>
          </w:p>
        </w:tc>
        <w:tc>
          <w:tcPr>
            <w:tcW w:w="992"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jc w:val="center"/>
              <w:rPr>
                <w:rFonts w:cs="Arial"/>
                <w:sz w:val="20"/>
                <w:szCs w:val="20"/>
              </w:rPr>
            </w:pPr>
          </w:p>
        </w:tc>
        <w:tc>
          <w:tcPr>
            <w:tcW w:w="992" w:type="dxa"/>
          </w:tcPr>
          <w:p w:rsidR="003B2FFF" w:rsidRPr="003B2FFF" w:rsidRDefault="003B2FFF" w:rsidP="00F00F1F">
            <w:pPr>
              <w:jc w:val="center"/>
              <w:rPr>
                <w:rFonts w:cs="Arial"/>
                <w:sz w:val="20"/>
                <w:szCs w:val="20"/>
              </w:rPr>
            </w:pPr>
          </w:p>
        </w:tc>
        <w:tc>
          <w:tcPr>
            <w:tcW w:w="1422" w:type="dxa"/>
          </w:tcPr>
          <w:p w:rsidR="003B2FFF" w:rsidRPr="003B2FFF" w:rsidRDefault="003B2FFF" w:rsidP="00F00F1F">
            <w:pPr>
              <w:jc w:val="center"/>
              <w:rPr>
                <w:rFonts w:cs="Arial"/>
                <w:sz w:val="20"/>
                <w:szCs w:val="20"/>
              </w:rPr>
            </w:pPr>
          </w:p>
        </w:tc>
      </w:tr>
      <w:tr w:rsidR="003B2FFF" w:rsidRPr="003B2FFF" w:rsidTr="003B2FFF">
        <w:trPr>
          <w:trHeight w:val="602"/>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295.</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Услуге дезинсекције, у</w:t>
            </w:r>
            <w:r w:rsidRPr="003B2FFF">
              <w:rPr>
                <w:rFonts w:cs="Arial"/>
                <w:sz w:val="20"/>
                <w:szCs w:val="20"/>
              </w:rPr>
              <w:t>правна зграда Одсека Лесковац</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1386</w:t>
            </w:r>
          </w:p>
        </w:tc>
        <w:tc>
          <w:tcPr>
            <w:tcW w:w="1134" w:type="dxa"/>
            <w:vAlign w:val="center"/>
          </w:tcPr>
          <w:p w:rsidR="003B2FFF" w:rsidRPr="003B2FFF" w:rsidRDefault="003B2FFF" w:rsidP="00F00F1F">
            <w:pPr>
              <w:rPr>
                <w:rFonts w:cs="Arial"/>
                <w:sz w:val="20"/>
                <w:szCs w:val="20"/>
              </w:rPr>
            </w:pPr>
          </w:p>
        </w:tc>
        <w:tc>
          <w:tcPr>
            <w:tcW w:w="993" w:type="dxa"/>
          </w:tcPr>
          <w:p w:rsidR="003B2FFF" w:rsidRPr="003B2FFF" w:rsidRDefault="003B2FFF" w:rsidP="00F00F1F">
            <w:pPr>
              <w:rPr>
                <w:rFonts w:cs="Arial"/>
                <w:sz w:val="20"/>
                <w:szCs w:val="20"/>
              </w:rPr>
            </w:pPr>
          </w:p>
        </w:tc>
        <w:tc>
          <w:tcPr>
            <w:tcW w:w="1134" w:type="dxa"/>
            <w:vAlign w:val="center"/>
          </w:tcPr>
          <w:p w:rsidR="003B2FFF" w:rsidRPr="003B2FFF" w:rsidRDefault="003B2FFF" w:rsidP="00F00F1F">
            <w:pPr>
              <w:rPr>
                <w:rFonts w:cs="Arial"/>
                <w:sz w:val="20"/>
                <w:szCs w:val="20"/>
              </w:rPr>
            </w:pPr>
          </w:p>
        </w:tc>
        <w:tc>
          <w:tcPr>
            <w:tcW w:w="992"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rPr>
                <w:rFonts w:cs="Arial"/>
                <w:sz w:val="20"/>
                <w:szCs w:val="20"/>
              </w:rPr>
            </w:pPr>
          </w:p>
        </w:tc>
        <w:tc>
          <w:tcPr>
            <w:tcW w:w="992" w:type="dxa"/>
          </w:tcPr>
          <w:p w:rsidR="003B2FFF" w:rsidRPr="003B2FFF" w:rsidRDefault="003B2FFF" w:rsidP="00F00F1F">
            <w:pPr>
              <w:rPr>
                <w:rFonts w:cs="Arial"/>
                <w:sz w:val="20"/>
                <w:szCs w:val="20"/>
              </w:rPr>
            </w:pPr>
          </w:p>
        </w:tc>
        <w:tc>
          <w:tcPr>
            <w:tcW w:w="1422" w:type="dxa"/>
          </w:tcPr>
          <w:p w:rsidR="003B2FFF" w:rsidRPr="003B2FFF" w:rsidRDefault="003B2FFF" w:rsidP="00F00F1F">
            <w:pPr>
              <w:rPr>
                <w:rFonts w:cs="Arial"/>
                <w:sz w:val="20"/>
                <w:szCs w:val="20"/>
              </w:rPr>
            </w:pPr>
          </w:p>
        </w:tc>
      </w:tr>
      <w:tr w:rsidR="003B2FFF" w:rsidRPr="003B2FFF" w:rsidTr="003B2FFF">
        <w:trPr>
          <w:trHeight w:val="512"/>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296.</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Услуге дезинсекције, п</w:t>
            </w:r>
            <w:r w:rsidRPr="003B2FFF">
              <w:rPr>
                <w:rFonts w:cs="Arial"/>
                <w:sz w:val="20"/>
                <w:szCs w:val="20"/>
              </w:rPr>
              <w:t>огон Лесковац</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4600</w:t>
            </w:r>
          </w:p>
        </w:tc>
        <w:tc>
          <w:tcPr>
            <w:tcW w:w="1134" w:type="dxa"/>
            <w:vAlign w:val="center"/>
          </w:tcPr>
          <w:p w:rsidR="003B2FFF" w:rsidRPr="003B2FFF" w:rsidRDefault="003B2FFF" w:rsidP="00F00F1F">
            <w:pPr>
              <w:rPr>
                <w:rFonts w:cs="Arial"/>
                <w:sz w:val="20"/>
                <w:szCs w:val="20"/>
              </w:rPr>
            </w:pPr>
          </w:p>
        </w:tc>
        <w:tc>
          <w:tcPr>
            <w:tcW w:w="993" w:type="dxa"/>
          </w:tcPr>
          <w:p w:rsidR="003B2FFF" w:rsidRPr="003B2FFF" w:rsidRDefault="003B2FFF" w:rsidP="00F00F1F">
            <w:pPr>
              <w:rPr>
                <w:rFonts w:cs="Arial"/>
                <w:sz w:val="20"/>
                <w:szCs w:val="20"/>
              </w:rPr>
            </w:pPr>
          </w:p>
        </w:tc>
        <w:tc>
          <w:tcPr>
            <w:tcW w:w="1134" w:type="dxa"/>
            <w:vAlign w:val="center"/>
          </w:tcPr>
          <w:p w:rsidR="003B2FFF" w:rsidRPr="003B2FFF" w:rsidRDefault="003B2FFF" w:rsidP="00F00F1F">
            <w:pPr>
              <w:rPr>
                <w:rFonts w:cs="Arial"/>
                <w:sz w:val="20"/>
                <w:szCs w:val="20"/>
              </w:rPr>
            </w:pPr>
          </w:p>
        </w:tc>
        <w:tc>
          <w:tcPr>
            <w:tcW w:w="992"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rPr>
                <w:rFonts w:cs="Arial"/>
                <w:sz w:val="20"/>
                <w:szCs w:val="20"/>
              </w:rPr>
            </w:pPr>
          </w:p>
        </w:tc>
        <w:tc>
          <w:tcPr>
            <w:tcW w:w="992" w:type="dxa"/>
          </w:tcPr>
          <w:p w:rsidR="003B2FFF" w:rsidRPr="003B2FFF" w:rsidRDefault="003B2FFF" w:rsidP="00F00F1F">
            <w:pPr>
              <w:rPr>
                <w:rFonts w:cs="Arial"/>
                <w:sz w:val="20"/>
                <w:szCs w:val="20"/>
              </w:rPr>
            </w:pPr>
          </w:p>
        </w:tc>
        <w:tc>
          <w:tcPr>
            <w:tcW w:w="1422" w:type="dxa"/>
          </w:tcPr>
          <w:p w:rsidR="003B2FFF" w:rsidRPr="003B2FFF" w:rsidRDefault="003B2FFF" w:rsidP="00F00F1F">
            <w:pPr>
              <w:rPr>
                <w:rFonts w:cs="Arial"/>
                <w:sz w:val="20"/>
                <w:szCs w:val="20"/>
              </w:rPr>
            </w:pPr>
          </w:p>
        </w:tc>
      </w:tr>
      <w:tr w:rsidR="003B2FFF" w:rsidRPr="003B2FFF" w:rsidTr="003B2FFF">
        <w:trPr>
          <w:trHeight w:val="512"/>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297.</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Услуге дезинсекције, п</w:t>
            </w:r>
            <w:r w:rsidRPr="003B2FFF">
              <w:rPr>
                <w:rFonts w:cs="Arial"/>
                <w:sz w:val="20"/>
                <w:szCs w:val="20"/>
              </w:rPr>
              <w:t>ословница Власотинце и магацин</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350</w:t>
            </w:r>
          </w:p>
        </w:tc>
        <w:tc>
          <w:tcPr>
            <w:tcW w:w="1134" w:type="dxa"/>
            <w:vAlign w:val="center"/>
          </w:tcPr>
          <w:p w:rsidR="003B2FFF" w:rsidRPr="003B2FFF" w:rsidRDefault="003B2FFF" w:rsidP="00F00F1F">
            <w:pPr>
              <w:rPr>
                <w:rFonts w:cs="Arial"/>
                <w:sz w:val="20"/>
                <w:szCs w:val="20"/>
              </w:rPr>
            </w:pPr>
          </w:p>
        </w:tc>
        <w:tc>
          <w:tcPr>
            <w:tcW w:w="993" w:type="dxa"/>
          </w:tcPr>
          <w:p w:rsidR="003B2FFF" w:rsidRPr="003B2FFF" w:rsidRDefault="003B2FFF" w:rsidP="00F00F1F">
            <w:pPr>
              <w:rPr>
                <w:rFonts w:cs="Arial"/>
                <w:sz w:val="20"/>
                <w:szCs w:val="20"/>
              </w:rPr>
            </w:pPr>
          </w:p>
        </w:tc>
        <w:tc>
          <w:tcPr>
            <w:tcW w:w="1134" w:type="dxa"/>
            <w:vAlign w:val="center"/>
          </w:tcPr>
          <w:p w:rsidR="003B2FFF" w:rsidRPr="003B2FFF" w:rsidRDefault="003B2FFF" w:rsidP="00F00F1F">
            <w:pPr>
              <w:rPr>
                <w:rFonts w:cs="Arial"/>
                <w:sz w:val="20"/>
                <w:szCs w:val="20"/>
              </w:rPr>
            </w:pPr>
          </w:p>
        </w:tc>
        <w:tc>
          <w:tcPr>
            <w:tcW w:w="992"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rPr>
                <w:rFonts w:cs="Arial"/>
                <w:sz w:val="20"/>
                <w:szCs w:val="20"/>
              </w:rPr>
            </w:pPr>
          </w:p>
        </w:tc>
        <w:tc>
          <w:tcPr>
            <w:tcW w:w="992" w:type="dxa"/>
          </w:tcPr>
          <w:p w:rsidR="003B2FFF" w:rsidRPr="003B2FFF" w:rsidRDefault="003B2FFF" w:rsidP="00F00F1F">
            <w:pPr>
              <w:rPr>
                <w:rFonts w:cs="Arial"/>
                <w:sz w:val="20"/>
                <w:szCs w:val="20"/>
              </w:rPr>
            </w:pPr>
          </w:p>
        </w:tc>
        <w:tc>
          <w:tcPr>
            <w:tcW w:w="1422" w:type="dxa"/>
          </w:tcPr>
          <w:p w:rsidR="003B2FFF" w:rsidRPr="003B2FFF" w:rsidRDefault="003B2FFF" w:rsidP="00F00F1F">
            <w:pPr>
              <w:rPr>
                <w:rFonts w:cs="Arial"/>
                <w:sz w:val="20"/>
                <w:szCs w:val="20"/>
              </w:rPr>
            </w:pPr>
          </w:p>
        </w:tc>
      </w:tr>
      <w:tr w:rsidR="003B2FFF" w:rsidRPr="003B2FFF" w:rsidTr="003B2FFF">
        <w:trPr>
          <w:trHeight w:val="467"/>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298.</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дезинсекције, </w:t>
            </w:r>
            <w:r w:rsidRPr="003B2FFF">
              <w:rPr>
                <w:rFonts w:cs="Arial"/>
                <w:sz w:val="20"/>
                <w:szCs w:val="20"/>
              </w:rPr>
              <w:t>Власотинце</w:t>
            </w:r>
            <w:r w:rsidRPr="003B2FFF">
              <w:rPr>
                <w:rFonts w:cs="Arial"/>
                <w:sz w:val="20"/>
                <w:szCs w:val="20"/>
                <w:lang w:val="sr-Cyrl-RS"/>
              </w:rPr>
              <w:t xml:space="preserve">, </w:t>
            </w:r>
            <w:r w:rsidRPr="003B2FFF">
              <w:rPr>
                <w:rFonts w:cs="Arial"/>
                <w:sz w:val="20"/>
                <w:szCs w:val="20"/>
              </w:rPr>
              <w:t>шалтер</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83</w:t>
            </w:r>
          </w:p>
        </w:tc>
        <w:tc>
          <w:tcPr>
            <w:tcW w:w="1134" w:type="dxa"/>
            <w:vAlign w:val="center"/>
          </w:tcPr>
          <w:p w:rsidR="003B2FFF" w:rsidRPr="003B2FFF" w:rsidRDefault="003B2FFF" w:rsidP="00F00F1F">
            <w:pPr>
              <w:rPr>
                <w:rFonts w:cs="Arial"/>
                <w:sz w:val="20"/>
                <w:szCs w:val="20"/>
              </w:rPr>
            </w:pPr>
          </w:p>
        </w:tc>
        <w:tc>
          <w:tcPr>
            <w:tcW w:w="993" w:type="dxa"/>
          </w:tcPr>
          <w:p w:rsidR="003B2FFF" w:rsidRPr="003B2FFF" w:rsidRDefault="003B2FFF" w:rsidP="00F00F1F">
            <w:pPr>
              <w:rPr>
                <w:rFonts w:cs="Arial"/>
                <w:sz w:val="20"/>
                <w:szCs w:val="20"/>
              </w:rPr>
            </w:pPr>
          </w:p>
        </w:tc>
        <w:tc>
          <w:tcPr>
            <w:tcW w:w="1134" w:type="dxa"/>
            <w:vAlign w:val="center"/>
          </w:tcPr>
          <w:p w:rsidR="003B2FFF" w:rsidRPr="003B2FFF" w:rsidRDefault="003B2FFF" w:rsidP="00F00F1F">
            <w:pPr>
              <w:rPr>
                <w:rFonts w:cs="Arial"/>
                <w:sz w:val="20"/>
                <w:szCs w:val="20"/>
              </w:rPr>
            </w:pPr>
          </w:p>
        </w:tc>
        <w:tc>
          <w:tcPr>
            <w:tcW w:w="992"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rPr>
                <w:rFonts w:cs="Arial"/>
                <w:sz w:val="20"/>
                <w:szCs w:val="20"/>
              </w:rPr>
            </w:pPr>
          </w:p>
        </w:tc>
        <w:tc>
          <w:tcPr>
            <w:tcW w:w="992" w:type="dxa"/>
          </w:tcPr>
          <w:p w:rsidR="003B2FFF" w:rsidRPr="003B2FFF" w:rsidRDefault="003B2FFF" w:rsidP="00F00F1F">
            <w:pPr>
              <w:rPr>
                <w:rFonts w:cs="Arial"/>
                <w:sz w:val="20"/>
                <w:szCs w:val="20"/>
              </w:rPr>
            </w:pPr>
          </w:p>
        </w:tc>
        <w:tc>
          <w:tcPr>
            <w:tcW w:w="1422" w:type="dxa"/>
          </w:tcPr>
          <w:p w:rsidR="003B2FFF" w:rsidRPr="003B2FFF" w:rsidRDefault="003B2FFF" w:rsidP="00F00F1F">
            <w:pPr>
              <w:rPr>
                <w:rFonts w:cs="Arial"/>
                <w:sz w:val="20"/>
                <w:szCs w:val="20"/>
              </w:rPr>
            </w:pPr>
          </w:p>
        </w:tc>
      </w:tr>
      <w:tr w:rsidR="003B2FFF" w:rsidRPr="003B2FFF" w:rsidTr="003B2FFF">
        <w:trPr>
          <w:trHeight w:val="548"/>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299.</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Услуге дезинсекције, п</w:t>
            </w:r>
            <w:r w:rsidRPr="003B2FFF">
              <w:rPr>
                <w:rFonts w:cs="Arial"/>
                <w:sz w:val="20"/>
                <w:szCs w:val="20"/>
              </w:rPr>
              <w:t>ословница Босилеград</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280</w:t>
            </w:r>
          </w:p>
        </w:tc>
        <w:tc>
          <w:tcPr>
            <w:tcW w:w="1134" w:type="dxa"/>
            <w:vAlign w:val="center"/>
          </w:tcPr>
          <w:p w:rsidR="003B2FFF" w:rsidRPr="003B2FFF" w:rsidRDefault="003B2FFF" w:rsidP="00F00F1F">
            <w:pPr>
              <w:rPr>
                <w:rFonts w:cs="Arial"/>
                <w:sz w:val="20"/>
                <w:szCs w:val="20"/>
              </w:rPr>
            </w:pPr>
          </w:p>
        </w:tc>
        <w:tc>
          <w:tcPr>
            <w:tcW w:w="993" w:type="dxa"/>
          </w:tcPr>
          <w:p w:rsidR="003B2FFF" w:rsidRPr="003B2FFF" w:rsidRDefault="003B2FFF" w:rsidP="00F00F1F">
            <w:pPr>
              <w:rPr>
                <w:rFonts w:cs="Arial"/>
                <w:sz w:val="20"/>
                <w:szCs w:val="20"/>
              </w:rPr>
            </w:pPr>
          </w:p>
        </w:tc>
        <w:tc>
          <w:tcPr>
            <w:tcW w:w="1134" w:type="dxa"/>
            <w:vAlign w:val="center"/>
          </w:tcPr>
          <w:p w:rsidR="003B2FFF" w:rsidRPr="003B2FFF" w:rsidRDefault="003B2FFF" w:rsidP="00F00F1F">
            <w:pPr>
              <w:rPr>
                <w:rFonts w:cs="Arial"/>
                <w:sz w:val="20"/>
                <w:szCs w:val="20"/>
              </w:rPr>
            </w:pPr>
          </w:p>
        </w:tc>
        <w:tc>
          <w:tcPr>
            <w:tcW w:w="992"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rPr>
                <w:rFonts w:cs="Arial"/>
                <w:sz w:val="20"/>
                <w:szCs w:val="20"/>
              </w:rPr>
            </w:pPr>
          </w:p>
        </w:tc>
        <w:tc>
          <w:tcPr>
            <w:tcW w:w="992" w:type="dxa"/>
          </w:tcPr>
          <w:p w:rsidR="003B2FFF" w:rsidRPr="003B2FFF" w:rsidRDefault="003B2FFF" w:rsidP="00F00F1F">
            <w:pPr>
              <w:rPr>
                <w:rFonts w:cs="Arial"/>
                <w:sz w:val="20"/>
                <w:szCs w:val="20"/>
              </w:rPr>
            </w:pPr>
          </w:p>
        </w:tc>
        <w:tc>
          <w:tcPr>
            <w:tcW w:w="1422" w:type="dxa"/>
          </w:tcPr>
          <w:p w:rsidR="003B2FFF" w:rsidRPr="003B2FFF" w:rsidRDefault="003B2FFF" w:rsidP="00F00F1F">
            <w:pPr>
              <w:rPr>
                <w:rFonts w:cs="Arial"/>
                <w:sz w:val="20"/>
                <w:szCs w:val="20"/>
              </w:rPr>
            </w:pPr>
          </w:p>
        </w:tc>
      </w:tr>
      <w:tr w:rsidR="003B2FFF" w:rsidRPr="003B2FFF" w:rsidTr="003B2FFF">
        <w:trPr>
          <w:trHeight w:val="530"/>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300.</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Услуге дезинсекције, п</w:t>
            </w:r>
            <w:r w:rsidRPr="003B2FFF">
              <w:rPr>
                <w:rFonts w:cs="Arial"/>
                <w:sz w:val="20"/>
                <w:szCs w:val="20"/>
              </w:rPr>
              <w:t>ословница Манојловац</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170</w:t>
            </w:r>
          </w:p>
        </w:tc>
        <w:tc>
          <w:tcPr>
            <w:tcW w:w="1134" w:type="dxa"/>
            <w:vAlign w:val="center"/>
          </w:tcPr>
          <w:p w:rsidR="003B2FFF" w:rsidRPr="003B2FFF" w:rsidRDefault="003B2FFF" w:rsidP="00F00F1F">
            <w:pPr>
              <w:rPr>
                <w:rFonts w:cs="Arial"/>
                <w:sz w:val="20"/>
                <w:szCs w:val="20"/>
              </w:rPr>
            </w:pPr>
          </w:p>
        </w:tc>
        <w:tc>
          <w:tcPr>
            <w:tcW w:w="993" w:type="dxa"/>
          </w:tcPr>
          <w:p w:rsidR="003B2FFF" w:rsidRPr="003B2FFF" w:rsidRDefault="003B2FFF" w:rsidP="00F00F1F">
            <w:pPr>
              <w:rPr>
                <w:rFonts w:cs="Arial"/>
                <w:sz w:val="20"/>
                <w:szCs w:val="20"/>
              </w:rPr>
            </w:pPr>
          </w:p>
        </w:tc>
        <w:tc>
          <w:tcPr>
            <w:tcW w:w="1134" w:type="dxa"/>
            <w:vAlign w:val="center"/>
          </w:tcPr>
          <w:p w:rsidR="003B2FFF" w:rsidRPr="003B2FFF" w:rsidRDefault="003B2FFF" w:rsidP="00F00F1F">
            <w:pPr>
              <w:rPr>
                <w:rFonts w:cs="Arial"/>
                <w:sz w:val="20"/>
                <w:szCs w:val="20"/>
              </w:rPr>
            </w:pPr>
          </w:p>
        </w:tc>
        <w:tc>
          <w:tcPr>
            <w:tcW w:w="992"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rPr>
                <w:rFonts w:cs="Arial"/>
                <w:sz w:val="20"/>
                <w:szCs w:val="20"/>
              </w:rPr>
            </w:pPr>
          </w:p>
        </w:tc>
        <w:tc>
          <w:tcPr>
            <w:tcW w:w="992" w:type="dxa"/>
          </w:tcPr>
          <w:p w:rsidR="003B2FFF" w:rsidRPr="003B2FFF" w:rsidRDefault="003B2FFF" w:rsidP="00F00F1F">
            <w:pPr>
              <w:rPr>
                <w:rFonts w:cs="Arial"/>
                <w:sz w:val="20"/>
                <w:szCs w:val="20"/>
              </w:rPr>
            </w:pPr>
          </w:p>
        </w:tc>
        <w:tc>
          <w:tcPr>
            <w:tcW w:w="1422" w:type="dxa"/>
          </w:tcPr>
          <w:p w:rsidR="003B2FFF" w:rsidRPr="003B2FFF" w:rsidRDefault="003B2FFF" w:rsidP="00F00F1F">
            <w:pPr>
              <w:rPr>
                <w:rFonts w:cs="Arial"/>
                <w:sz w:val="20"/>
                <w:szCs w:val="20"/>
              </w:rPr>
            </w:pPr>
          </w:p>
        </w:tc>
      </w:tr>
      <w:tr w:rsidR="003B2FFF" w:rsidRPr="003B2FFF" w:rsidTr="003B2FFF">
        <w:trPr>
          <w:trHeight w:val="530"/>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301.</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Услуге дезинсекције, п</w:t>
            </w:r>
            <w:r w:rsidRPr="003B2FFF">
              <w:rPr>
                <w:rFonts w:cs="Arial"/>
                <w:sz w:val="20"/>
                <w:szCs w:val="20"/>
              </w:rPr>
              <w:t>ословница Печењевац</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240</w:t>
            </w:r>
          </w:p>
        </w:tc>
        <w:tc>
          <w:tcPr>
            <w:tcW w:w="1134" w:type="dxa"/>
            <w:vAlign w:val="center"/>
          </w:tcPr>
          <w:p w:rsidR="003B2FFF" w:rsidRPr="003B2FFF" w:rsidRDefault="003B2FFF" w:rsidP="00F00F1F">
            <w:pPr>
              <w:rPr>
                <w:rFonts w:cs="Arial"/>
                <w:sz w:val="20"/>
                <w:szCs w:val="20"/>
              </w:rPr>
            </w:pPr>
          </w:p>
        </w:tc>
        <w:tc>
          <w:tcPr>
            <w:tcW w:w="993" w:type="dxa"/>
          </w:tcPr>
          <w:p w:rsidR="003B2FFF" w:rsidRPr="003B2FFF" w:rsidRDefault="003B2FFF" w:rsidP="00F00F1F">
            <w:pPr>
              <w:rPr>
                <w:rFonts w:cs="Arial"/>
                <w:sz w:val="20"/>
                <w:szCs w:val="20"/>
              </w:rPr>
            </w:pPr>
          </w:p>
        </w:tc>
        <w:tc>
          <w:tcPr>
            <w:tcW w:w="1134" w:type="dxa"/>
            <w:vAlign w:val="center"/>
          </w:tcPr>
          <w:p w:rsidR="003B2FFF" w:rsidRPr="003B2FFF" w:rsidRDefault="003B2FFF" w:rsidP="00F00F1F">
            <w:pPr>
              <w:rPr>
                <w:rFonts w:cs="Arial"/>
                <w:sz w:val="20"/>
                <w:szCs w:val="20"/>
              </w:rPr>
            </w:pPr>
          </w:p>
        </w:tc>
        <w:tc>
          <w:tcPr>
            <w:tcW w:w="992"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rPr>
                <w:rFonts w:cs="Arial"/>
                <w:sz w:val="20"/>
                <w:szCs w:val="20"/>
              </w:rPr>
            </w:pPr>
          </w:p>
        </w:tc>
        <w:tc>
          <w:tcPr>
            <w:tcW w:w="992" w:type="dxa"/>
          </w:tcPr>
          <w:p w:rsidR="003B2FFF" w:rsidRPr="003B2FFF" w:rsidRDefault="003B2FFF" w:rsidP="00F00F1F">
            <w:pPr>
              <w:rPr>
                <w:rFonts w:cs="Arial"/>
                <w:sz w:val="20"/>
                <w:szCs w:val="20"/>
              </w:rPr>
            </w:pPr>
          </w:p>
        </w:tc>
        <w:tc>
          <w:tcPr>
            <w:tcW w:w="1422" w:type="dxa"/>
          </w:tcPr>
          <w:p w:rsidR="003B2FFF" w:rsidRPr="003B2FFF" w:rsidRDefault="003B2FFF" w:rsidP="00F00F1F">
            <w:pPr>
              <w:rPr>
                <w:rFonts w:cs="Arial"/>
                <w:sz w:val="20"/>
                <w:szCs w:val="20"/>
              </w:rPr>
            </w:pPr>
          </w:p>
        </w:tc>
      </w:tr>
      <w:tr w:rsidR="003B2FFF" w:rsidRPr="003B2FFF" w:rsidTr="003B2FFF">
        <w:trPr>
          <w:trHeight w:val="512"/>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302.</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Услуге дезинсекције, п</w:t>
            </w:r>
            <w:r w:rsidRPr="003B2FFF">
              <w:rPr>
                <w:rFonts w:cs="Arial"/>
                <w:sz w:val="20"/>
                <w:szCs w:val="20"/>
              </w:rPr>
              <w:t>ословница Вучје</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127</w:t>
            </w:r>
          </w:p>
        </w:tc>
        <w:tc>
          <w:tcPr>
            <w:tcW w:w="1134" w:type="dxa"/>
            <w:vAlign w:val="center"/>
          </w:tcPr>
          <w:p w:rsidR="003B2FFF" w:rsidRPr="003B2FFF" w:rsidRDefault="003B2FFF" w:rsidP="00F00F1F">
            <w:pPr>
              <w:rPr>
                <w:rFonts w:cs="Arial"/>
                <w:sz w:val="20"/>
                <w:szCs w:val="20"/>
              </w:rPr>
            </w:pPr>
          </w:p>
        </w:tc>
        <w:tc>
          <w:tcPr>
            <w:tcW w:w="993" w:type="dxa"/>
          </w:tcPr>
          <w:p w:rsidR="003B2FFF" w:rsidRPr="003B2FFF" w:rsidRDefault="003B2FFF" w:rsidP="00F00F1F">
            <w:pPr>
              <w:rPr>
                <w:rFonts w:cs="Arial"/>
                <w:sz w:val="20"/>
                <w:szCs w:val="20"/>
              </w:rPr>
            </w:pPr>
          </w:p>
        </w:tc>
        <w:tc>
          <w:tcPr>
            <w:tcW w:w="1134" w:type="dxa"/>
            <w:vAlign w:val="center"/>
          </w:tcPr>
          <w:p w:rsidR="003B2FFF" w:rsidRPr="003B2FFF" w:rsidRDefault="003B2FFF" w:rsidP="00F00F1F">
            <w:pPr>
              <w:rPr>
                <w:rFonts w:cs="Arial"/>
                <w:sz w:val="20"/>
                <w:szCs w:val="20"/>
              </w:rPr>
            </w:pPr>
          </w:p>
        </w:tc>
        <w:tc>
          <w:tcPr>
            <w:tcW w:w="992"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rPr>
                <w:rFonts w:cs="Arial"/>
                <w:sz w:val="20"/>
                <w:szCs w:val="20"/>
              </w:rPr>
            </w:pPr>
          </w:p>
        </w:tc>
        <w:tc>
          <w:tcPr>
            <w:tcW w:w="992" w:type="dxa"/>
          </w:tcPr>
          <w:p w:rsidR="003B2FFF" w:rsidRPr="003B2FFF" w:rsidRDefault="003B2FFF" w:rsidP="00F00F1F">
            <w:pPr>
              <w:rPr>
                <w:rFonts w:cs="Arial"/>
                <w:sz w:val="20"/>
                <w:szCs w:val="20"/>
              </w:rPr>
            </w:pPr>
          </w:p>
        </w:tc>
        <w:tc>
          <w:tcPr>
            <w:tcW w:w="1422" w:type="dxa"/>
          </w:tcPr>
          <w:p w:rsidR="003B2FFF" w:rsidRPr="003B2FFF" w:rsidRDefault="003B2FFF" w:rsidP="00F00F1F">
            <w:pPr>
              <w:rPr>
                <w:rFonts w:cs="Arial"/>
                <w:sz w:val="20"/>
                <w:szCs w:val="20"/>
              </w:rPr>
            </w:pPr>
          </w:p>
        </w:tc>
      </w:tr>
      <w:tr w:rsidR="003B2FFF" w:rsidRPr="003B2FFF" w:rsidTr="003B2FFF">
        <w:trPr>
          <w:trHeight w:val="485"/>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303.</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Услуге дезинсекције, п</w:t>
            </w:r>
            <w:r w:rsidRPr="003B2FFF">
              <w:rPr>
                <w:rFonts w:cs="Arial"/>
                <w:sz w:val="20"/>
                <w:szCs w:val="20"/>
              </w:rPr>
              <w:t>ословница Грделица</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147</w:t>
            </w:r>
          </w:p>
        </w:tc>
        <w:tc>
          <w:tcPr>
            <w:tcW w:w="1134" w:type="dxa"/>
            <w:vAlign w:val="center"/>
          </w:tcPr>
          <w:p w:rsidR="003B2FFF" w:rsidRPr="003B2FFF" w:rsidRDefault="003B2FFF" w:rsidP="00F00F1F">
            <w:pPr>
              <w:rPr>
                <w:rFonts w:cs="Arial"/>
                <w:sz w:val="20"/>
                <w:szCs w:val="20"/>
              </w:rPr>
            </w:pPr>
          </w:p>
        </w:tc>
        <w:tc>
          <w:tcPr>
            <w:tcW w:w="993" w:type="dxa"/>
          </w:tcPr>
          <w:p w:rsidR="003B2FFF" w:rsidRPr="003B2FFF" w:rsidRDefault="003B2FFF" w:rsidP="00F00F1F">
            <w:pPr>
              <w:rPr>
                <w:rFonts w:cs="Arial"/>
                <w:sz w:val="20"/>
                <w:szCs w:val="20"/>
              </w:rPr>
            </w:pPr>
          </w:p>
        </w:tc>
        <w:tc>
          <w:tcPr>
            <w:tcW w:w="1134" w:type="dxa"/>
            <w:vAlign w:val="center"/>
          </w:tcPr>
          <w:p w:rsidR="003B2FFF" w:rsidRPr="003B2FFF" w:rsidRDefault="003B2FFF" w:rsidP="00F00F1F">
            <w:pPr>
              <w:rPr>
                <w:rFonts w:cs="Arial"/>
                <w:sz w:val="20"/>
                <w:szCs w:val="20"/>
              </w:rPr>
            </w:pPr>
          </w:p>
        </w:tc>
        <w:tc>
          <w:tcPr>
            <w:tcW w:w="992"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rPr>
                <w:rFonts w:cs="Arial"/>
                <w:sz w:val="20"/>
                <w:szCs w:val="20"/>
              </w:rPr>
            </w:pPr>
          </w:p>
        </w:tc>
        <w:tc>
          <w:tcPr>
            <w:tcW w:w="992" w:type="dxa"/>
          </w:tcPr>
          <w:p w:rsidR="003B2FFF" w:rsidRPr="003B2FFF" w:rsidRDefault="003B2FFF" w:rsidP="00F00F1F">
            <w:pPr>
              <w:rPr>
                <w:rFonts w:cs="Arial"/>
                <w:sz w:val="20"/>
                <w:szCs w:val="20"/>
              </w:rPr>
            </w:pPr>
          </w:p>
        </w:tc>
        <w:tc>
          <w:tcPr>
            <w:tcW w:w="1422" w:type="dxa"/>
          </w:tcPr>
          <w:p w:rsidR="003B2FFF" w:rsidRPr="003B2FFF" w:rsidRDefault="003B2FFF" w:rsidP="00F00F1F">
            <w:pPr>
              <w:rPr>
                <w:rFonts w:cs="Arial"/>
                <w:sz w:val="20"/>
                <w:szCs w:val="20"/>
              </w:rPr>
            </w:pPr>
          </w:p>
        </w:tc>
      </w:tr>
      <w:tr w:rsidR="003B2FFF" w:rsidRPr="003B2FFF" w:rsidTr="003B2FFF">
        <w:trPr>
          <w:trHeight w:val="557"/>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304.</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Услуге дезинсекције, п</w:t>
            </w:r>
            <w:r w:rsidRPr="003B2FFF">
              <w:rPr>
                <w:rFonts w:cs="Arial"/>
                <w:sz w:val="20"/>
                <w:szCs w:val="20"/>
              </w:rPr>
              <w:t xml:space="preserve">огон </w:t>
            </w:r>
            <w:r w:rsidRPr="003B2FFF">
              <w:rPr>
                <w:rFonts w:cs="Arial"/>
                <w:sz w:val="20"/>
                <w:szCs w:val="20"/>
              </w:rPr>
              <w:lastRenderedPageBreak/>
              <w:t>Сурдулица – управна зграда</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lastRenderedPageBreak/>
              <w:t>348</w:t>
            </w:r>
          </w:p>
        </w:tc>
        <w:tc>
          <w:tcPr>
            <w:tcW w:w="1134" w:type="dxa"/>
            <w:vAlign w:val="center"/>
          </w:tcPr>
          <w:p w:rsidR="003B2FFF" w:rsidRPr="003B2FFF" w:rsidRDefault="003B2FFF" w:rsidP="00F00F1F">
            <w:pPr>
              <w:rPr>
                <w:rFonts w:cs="Arial"/>
                <w:sz w:val="20"/>
                <w:szCs w:val="20"/>
              </w:rPr>
            </w:pPr>
          </w:p>
        </w:tc>
        <w:tc>
          <w:tcPr>
            <w:tcW w:w="993" w:type="dxa"/>
          </w:tcPr>
          <w:p w:rsidR="003B2FFF" w:rsidRPr="003B2FFF" w:rsidRDefault="003B2FFF" w:rsidP="00F00F1F">
            <w:pPr>
              <w:rPr>
                <w:rFonts w:cs="Arial"/>
                <w:sz w:val="20"/>
                <w:szCs w:val="20"/>
              </w:rPr>
            </w:pPr>
          </w:p>
        </w:tc>
        <w:tc>
          <w:tcPr>
            <w:tcW w:w="1134" w:type="dxa"/>
            <w:vAlign w:val="center"/>
          </w:tcPr>
          <w:p w:rsidR="003B2FFF" w:rsidRPr="003B2FFF" w:rsidRDefault="003B2FFF" w:rsidP="00F00F1F">
            <w:pPr>
              <w:rPr>
                <w:rFonts w:cs="Arial"/>
                <w:sz w:val="20"/>
                <w:szCs w:val="20"/>
              </w:rPr>
            </w:pPr>
          </w:p>
        </w:tc>
        <w:tc>
          <w:tcPr>
            <w:tcW w:w="992"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rPr>
                <w:rFonts w:cs="Arial"/>
                <w:sz w:val="20"/>
                <w:szCs w:val="20"/>
              </w:rPr>
            </w:pPr>
          </w:p>
        </w:tc>
        <w:tc>
          <w:tcPr>
            <w:tcW w:w="992" w:type="dxa"/>
          </w:tcPr>
          <w:p w:rsidR="003B2FFF" w:rsidRPr="003B2FFF" w:rsidRDefault="003B2FFF" w:rsidP="00F00F1F">
            <w:pPr>
              <w:rPr>
                <w:rFonts w:cs="Arial"/>
                <w:sz w:val="20"/>
                <w:szCs w:val="20"/>
              </w:rPr>
            </w:pPr>
          </w:p>
        </w:tc>
        <w:tc>
          <w:tcPr>
            <w:tcW w:w="1422" w:type="dxa"/>
          </w:tcPr>
          <w:p w:rsidR="003B2FFF" w:rsidRPr="003B2FFF" w:rsidRDefault="003B2FFF" w:rsidP="00F00F1F">
            <w:pPr>
              <w:rPr>
                <w:rFonts w:cs="Arial"/>
                <w:sz w:val="20"/>
                <w:szCs w:val="20"/>
              </w:rPr>
            </w:pPr>
          </w:p>
        </w:tc>
      </w:tr>
      <w:tr w:rsidR="003B2FFF" w:rsidRPr="003B2FFF" w:rsidTr="003B2FFF">
        <w:trPr>
          <w:trHeight w:val="440"/>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305.</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Услуге дезинсекције, п</w:t>
            </w:r>
            <w:r w:rsidRPr="003B2FFF">
              <w:rPr>
                <w:rFonts w:cs="Arial"/>
                <w:sz w:val="20"/>
                <w:szCs w:val="20"/>
              </w:rPr>
              <w:t>ословница Бело поље</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1270</w:t>
            </w:r>
          </w:p>
        </w:tc>
        <w:tc>
          <w:tcPr>
            <w:tcW w:w="1134" w:type="dxa"/>
            <w:vAlign w:val="center"/>
          </w:tcPr>
          <w:p w:rsidR="003B2FFF" w:rsidRPr="003B2FFF" w:rsidRDefault="003B2FFF" w:rsidP="00F00F1F">
            <w:pPr>
              <w:rPr>
                <w:rFonts w:cs="Arial"/>
                <w:sz w:val="20"/>
                <w:szCs w:val="20"/>
              </w:rPr>
            </w:pPr>
          </w:p>
        </w:tc>
        <w:tc>
          <w:tcPr>
            <w:tcW w:w="993" w:type="dxa"/>
          </w:tcPr>
          <w:p w:rsidR="003B2FFF" w:rsidRPr="003B2FFF" w:rsidRDefault="003B2FFF" w:rsidP="00F00F1F">
            <w:pPr>
              <w:rPr>
                <w:rFonts w:cs="Arial"/>
                <w:sz w:val="20"/>
                <w:szCs w:val="20"/>
              </w:rPr>
            </w:pPr>
          </w:p>
        </w:tc>
        <w:tc>
          <w:tcPr>
            <w:tcW w:w="1134" w:type="dxa"/>
            <w:vAlign w:val="center"/>
          </w:tcPr>
          <w:p w:rsidR="003B2FFF" w:rsidRPr="003B2FFF" w:rsidRDefault="003B2FFF" w:rsidP="00F00F1F">
            <w:pPr>
              <w:rPr>
                <w:rFonts w:cs="Arial"/>
                <w:sz w:val="20"/>
                <w:szCs w:val="20"/>
              </w:rPr>
            </w:pPr>
          </w:p>
        </w:tc>
        <w:tc>
          <w:tcPr>
            <w:tcW w:w="992"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rPr>
                <w:rFonts w:cs="Arial"/>
                <w:sz w:val="20"/>
                <w:szCs w:val="20"/>
              </w:rPr>
            </w:pPr>
          </w:p>
        </w:tc>
        <w:tc>
          <w:tcPr>
            <w:tcW w:w="992" w:type="dxa"/>
          </w:tcPr>
          <w:p w:rsidR="003B2FFF" w:rsidRPr="003B2FFF" w:rsidRDefault="003B2FFF" w:rsidP="00F00F1F">
            <w:pPr>
              <w:rPr>
                <w:rFonts w:cs="Arial"/>
                <w:sz w:val="20"/>
                <w:szCs w:val="20"/>
              </w:rPr>
            </w:pPr>
          </w:p>
        </w:tc>
        <w:tc>
          <w:tcPr>
            <w:tcW w:w="1422" w:type="dxa"/>
          </w:tcPr>
          <w:p w:rsidR="003B2FFF" w:rsidRPr="003B2FFF" w:rsidRDefault="003B2FFF" w:rsidP="00F00F1F">
            <w:pPr>
              <w:rPr>
                <w:rFonts w:cs="Arial"/>
                <w:sz w:val="20"/>
                <w:szCs w:val="20"/>
              </w:rPr>
            </w:pPr>
          </w:p>
        </w:tc>
      </w:tr>
      <w:tr w:rsidR="003B2FFF" w:rsidRPr="003B2FFF" w:rsidTr="003B2FFF">
        <w:trPr>
          <w:trHeight w:val="503"/>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306.</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Услуге дезинсекције, п</w:t>
            </w:r>
            <w:r w:rsidRPr="003B2FFF">
              <w:rPr>
                <w:rFonts w:cs="Arial"/>
                <w:sz w:val="20"/>
                <w:szCs w:val="20"/>
              </w:rPr>
              <w:t>ословница Црна Трава</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165</w:t>
            </w:r>
          </w:p>
        </w:tc>
        <w:tc>
          <w:tcPr>
            <w:tcW w:w="1134" w:type="dxa"/>
            <w:vAlign w:val="center"/>
          </w:tcPr>
          <w:p w:rsidR="003B2FFF" w:rsidRPr="003B2FFF" w:rsidRDefault="003B2FFF" w:rsidP="00F00F1F">
            <w:pPr>
              <w:rPr>
                <w:rFonts w:cs="Arial"/>
                <w:sz w:val="20"/>
                <w:szCs w:val="20"/>
              </w:rPr>
            </w:pPr>
          </w:p>
        </w:tc>
        <w:tc>
          <w:tcPr>
            <w:tcW w:w="993" w:type="dxa"/>
          </w:tcPr>
          <w:p w:rsidR="003B2FFF" w:rsidRPr="003B2FFF" w:rsidRDefault="003B2FFF" w:rsidP="00F00F1F">
            <w:pPr>
              <w:rPr>
                <w:rFonts w:cs="Arial"/>
                <w:sz w:val="20"/>
                <w:szCs w:val="20"/>
              </w:rPr>
            </w:pPr>
          </w:p>
        </w:tc>
        <w:tc>
          <w:tcPr>
            <w:tcW w:w="1134" w:type="dxa"/>
            <w:vAlign w:val="center"/>
          </w:tcPr>
          <w:p w:rsidR="003B2FFF" w:rsidRPr="003B2FFF" w:rsidRDefault="003B2FFF" w:rsidP="00F00F1F">
            <w:pPr>
              <w:rPr>
                <w:rFonts w:cs="Arial"/>
                <w:sz w:val="20"/>
                <w:szCs w:val="20"/>
              </w:rPr>
            </w:pPr>
          </w:p>
        </w:tc>
        <w:tc>
          <w:tcPr>
            <w:tcW w:w="992"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rPr>
                <w:rFonts w:cs="Arial"/>
                <w:sz w:val="20"/>
                <w:szCs w:val="20"/>
              </w:rPr>
            </w:pPr>
          </w:p>
        </w:tc>
        <w:tc>
          <w:tcPr>
            <w:tcW w:w="992" w:type="dxa"/>
          </w:tcPr>
          <w:p w:rsidR="003B2FFF" w:rsidRPr="003B2FFF" w:rsidRDefault="003B2FFF" w:rsidP="00F00F1F">
            <w:pPr>
              <w:rPr>
                <w:rFonts w:cs="Arial"/>
                <w:sz w:val="20"/>
                <w:szCs w:val="20"/>
              </w:rPr>
            </w:pPr>
          </w:p>
        </w:tc>
        <w:tc>
          <w:tcPr>
            <w:tcW w:w="1422" w:type="dxa"/>
          </w:tcPr>
          <w:p w:rsidR="003B2FFF" w:rsidRPr="003B2FFF" w:rsidRDefault="003B2FFF" w:rsidP="00F00F1F">
            <w:pPr>
              <w:rPr>
                <w:rFonts w:cs="Arial"/>
                <w:sz w:val="20"/>
                <w:szCs w:val="20"/>
              </w:rPr>
            </w:pPr>
          </w:p>
        </w:tc>
      </w:tr>
      <w:tr w:rsidR="003B2FFF" w:rsidRPr="003B2FFF" w:rsidTr="003B2FFF">
        <w:trPr>
          <w:trHeight w:val="395"/>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307.</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Услуге дезинсекције, п</w:t>
            </w:r>
            <w:r w:rsidRPr="003B2FFF">
              <w:rPr>
                <w:rFonts w:cs="Arial"/>
                <w:sz w:val="20"/>
                <w:szCs w:val="20"/>
              </w:rPr>
              <w:t>огон Лебане</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1015</w:t>
            </w:r>
          </w:p>
        </w:tc>
        <w:tc>
          <w:tcPr>
            <w:tcW w:w="1134" w:type="dxa"/>
            <w:vAlign w:val="center"/>
          </w:tcPr>
          <w:p w:rsidR="003B2FFF" w:rsidRPr="003B2FFF" w:rsidRDefault="003B2FFF" w:rsidP="00F00F1F">
            <w:pPr>
              <w:rPr>
                <w:rFonts w:cs="Arial"/>
                <w:sz w:val="20"/>
                <w:szCs w:val="20"/>
              </w:rPr>
            </w:pPr>
          </w:p>
        </w:tc>
        <w:tc>
          <w:tcPr>
            <w:tcW w:w="993" w:type="dxa"/>
          </w:tcPr>
          <w:p w:rsidR="003B2FFF" w:rsidRPr="003B2FFF" w:rsidRDefault="003B2FFF" w:rsidP="00F00F1F">
            <w:pPr>
              <w:rPr>
                <w:rFonts w:cs="Arial"/>
                <w:sz w:val="20"/>
                <w:szCs w:val="20"/>
              </w:rPr>
            </w:pPr>
          </w:p>
        </w:tc>
        <w:tc>
          <w:tcPr>
            <w:tcW w:w="1134" w:type="dxa"/>
            <w:vAlign w:val="center"/>
          </w:tcPr>
          <w:p w:rsidR="003B2FFF" w:rsidRPr="003B2FFF" w:rsidRDefault="003B2FFF" w:rsidP="00F00F1F">
            <w:pPr>
              <w:rPr>
                <w:rFonts w:cs="Arial"/>
                <w:sz w:val="20"/>
                <w:szCs w:val="20"/>
              </w:rPr>
            </w:pPr>
          </w:p>
        </w:tc>
        <w:tc>
          <w:tcPr>
            <w:tcW w:w="992"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rPr>
                <w:rFonts w:cs="Arial"/>
                <w:sz w:val="20"/>
                <w:szCs w:val="20"/>
              </w:rPr>
            </w:pPr>
          </w:p>
        </w:tc>
        <w:tc>
          <w:tcPr>
            <w:tcW w:w="992" w:type="dxa"/>
          </w:tcPr>
          <w:p w:rsidR="003B2FFF" w:rsidRPr="003B2FFF" w:rsidRDefault="003B2FFF" w:rsidP="00F00F1F">
            <w:pPr>
              <w:rPr>
                <w:rFonts w:cs="Arial"/>
                <w:sz w:val="20"/>
                <w:szCs w:val="20"/>
              </w:rPr>
            </w:pPr>
          </w:p>
        </w:tc>
        <w:tc>
          <w:tcPr>
            <w:tcW w:w="1422" w:type="dxa"/>
          </w:tcPr>
          <w:p w:rsidR="003B2FFF" w:rsidRPr="003B2FFF" w:rsidRDefault="003B2FFF" w:rsidP="00F00F1F">
            <w:pPr>
              <w:rPr>
                <w:rFonts w:cs="Arial"/>
                <w:sz w:val="20"/>
                <w:szCs w:val="20"/>
              </w:rPr>
            </w:pPr>
          </w:p>
        </w:tc>
      </w:tr>
      <w:tr w:rsidR="003B2FFF" w:rsidRPr="003B2FFF" w:rsidTr="003B2FFF">
        <w:trPr>
          <w:trHeight w:val="458"/>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308.</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Услуге дезинсекције, п</w:t>
            </w:r>
            <w:r w:rsidRPr="003B2FFF">
              <w:rPr>
                <w:rFonts w:cs="Arial"/>
                <w:sz w:val="20"/>
                <w:szCs w:val="20"/>
              </w:rPr>
              <w:t>ословница Бојник и шалтер сала</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370</w:t>
            </w:r>
          </w:p>
        </w:tc>
        <w:tc>
          <w:tcPr>
            <w:tcW w:w="1134" w:type="dxa"/>
            <w:vAlign w:val="center"/>
          </w:tcPr>
          <w:p w:rsidR="003B2FFF" w:rsidRPr="003B2FFF" w:rsidRDefault="003B2FFF" w:rsidP="00F00F1F">
            <w:pPr>
              <w:rPr>
                <w:rFonts w:cs="Arial"/>
                <w:sz w:val="20"/>
                <w:szCs w:val="20"/>
              </w:rPr>
            </w:pPr>
          </w:p>
        </w:tc>
        <w:tc>
          <w:tcPr>
            <w:tcW w:w="993" w:type="dxa"/>
          </w:tcPr>
          <w:p w:rsidR="003B2FFF" w:rsidRPr="003B2FFF" w:rsidRDefault="003B2FFF" w:rsidP="00F00F1F">
            <w:pPr>
              <w:rPr>
                <w:rFonts w:cs="Arial"/>
                <w:sz w:val="20"/>
                <w:szCs w:val="20"/>
              </w:rPr>
            </w:pPr>
          </w:p>
        </w:tc>
        <w:tc>
          <w:tcPr>
            <w:tcW w:w="1134" w:type="dxa"/>
            <w:vAlign w:val="center"/>
          </w:tcPr>
          <w:p w:rsidR="003B2FFF" w:rsidRPr="003B2FFF" w:rsidRDefault="003B2FFF" w:rsidP="00F00F1F">
            <w:pPr>
              <w:rPr>
                <w:rFonts w:cs="Arial"/>
                <w:sz w:val="20"/>
                <w:szCs w:val="20"/>
              </w:rPr>
            </w:pPr>
          </w:p>
        </w:tc>
        <w:tc>
          <w:tcPr>
            <w:tcW w:w="992"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rPr>
                <w:rFonts w:cs="Arial"/>
                <w:sz w:val="20"/>
                <w:szCs w:val="20"/>
              </w:rPr>
            </w:pPr>
          </w:p>
        </w:tc>
        <w:tc>
          <w:tcPr>
            <w:tcW w:w="992" w:type="dxa"/>
          </w:tcPr>
          <w:p w:rsidR="003B2FFF" w:rsidRPr="003B2FFF" w:rsidRDefault="003B2FFF" w:rsidP="00F00F1F">
            <w:pPr>
              <w:rPr>
                <w:rFonts w:cs="Arial"/>
                <w:sz w:val="20"/>
                <w:szCs w:val="20"/>
              </w:rPr>
            </w:pPr>
          </w:p>
        </w:tc>
        <w:tc>
          <w:tcPr>
            <w:tcW w:w="1422" w:type="dxa"/>
          </w:tcPr>
          <w:p w:rsidR="003B2FFF" w:rsidRPr="003B2FFF" w:rsidRDefault="003B2FFF" w:rsidP="00F00F1F">
            <w:pPr>
              <w:rPr>
                <w:rFonts w:cs="Arial"/>
                <w:sz w:val="20"/>
                <w:szCs w:val="20"/>
              </w:rPr>
            </w:pPr>
          </w:p>
        </w:tc>
      </w:tr>
      <w:tr w:rsidR="003B2FFF" w:rsidRPr="003B2FFF" w:rsidTr="003B2FFF">
        <w:trPr>
          <w:trHeight w:val="530"/>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309.</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Услуге дезинсекције, п</w:t>
            </w:r>
            <w:r w:rsidRPr="003B2FFF">
              <w:rPr>
                <w:rFonts w:cs="Arial"/>
                <w:sz w:val="20"/>
                <w:szCs w:val="20"/>
              </w:rPr>
              <w:t>ословница Медвеђа</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310</w:t>
            </w:r>
          </w:p>
        </w:tc>
        <w:tc>
          <w:tcPr>
            <w:tcW w:w="1134" w:type="dxa"/>
            <w:vAlign w:val="center"/>
          </w:tcPr>
          <w:p w:rsidR="003B2FFF" w:rsidRPr="003B2FFF" w:rsidRDefault="003B2FFF" w:rsidP="00F00F1F">
            <w:pPr>
              <w:rPr>
                <w:rFonts w:cs="Arial"/>
                <w:sz w:val="20"/>
                <w:szCs w:val="20"/>
              </w:rPr>
            </w:pPr>
          </w:p>
        </w:tc>
        <w:tc>
          <w:tcPr>
            <w:tcW w:w="993" w:type="dxa"/>
          </w:tcPr>
          <w:p w:rsidR="003B2FFF" w:rsidRPr="003B2FFF" w:rsidRDefault="003B2FFF" w:rsidP="00F00F1F">
            <w:pPr>
              <w:rPr>
                <w:rFonts w:cs="Arial"/>
                <w:sz w:val="20"/>
                <w:szCs w:val="20"/>
              </w:rPr>
            </w:pPr>
          </w:p>
        </w:tc>
        <w:tc>
          <w:tcPr>
            <w:tcW w:w="1134" w:type="dxa"/>
            <w:vAlign w:val="center"/>
          </w:tcPr>
          <w:p w:rsidR="003B2FFF" w:rsidRPr="003B2FFF" w:rsidRDefault="003B2FFF" w:rsidP="00F00F1F">
            <w:pPr>
              <w:rPr>
                <w:rFonts w:cs="Arial"/>
                <w:sz w:val="20"/>
                <w:szCs w:val="20"/>
              </w:rPr>
            </w:pPr>
          </w:p>
        </w:tc>
        <w:tc>
          <w:tcPr>
            <w:tcW w:w="992"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rPr>
                <w:rFonts w:cs="Arial"/>
                <w:sz w:val="20"/>
                <w:szCs w:val="20"/>
              </w:rPr>
            </w:pPr>
          </w:p>
        </w:tc>
        <w:tc>
          <w:tcPr>
            <w:tcW w:w="992" w:type="dxa"/>
          </w:tcPr>
          <w:p w:rsidR="003B2FFF" w:rsidRPr="003B2FFF" w:rsidRDefault="003B2FFF" w:rsidP="00F00F1F">
            <w:pPr>
              <w:rPr>
                <w:rFonts w:cs="Arial"/>
                <w:sz w:val="20"/>
                <w:szCs w:val="20"/>
              </w:rPr>
            </w:pPr>
          </w:p>
        </w:tc>
        <w:tc>
          <w:tcPr>
            <w:tcW w:w="1422" w:type="dxa"/>
          </w:tcPr>
          <w:p w:rsidR="003B2FFF" w:rsidRPr="003B2FFF" w:rsidRDefault="003B2FFF" w:rsidP="00F00F1F">
            <w:pPr>
              <w:rPr>
                <w:rFonts w:cs="Arial"/>
                <w:sz w:val="20"/>
                <w:szCs w:val="20"/>
              </w:rPr>
            </w:pPr>
          </w:p>
        </w:tc>
      </w:tr>
      <w:tr w:rsidR="003B2FFF" w:rsidRPr="003B2FFF" w:rsidTr="003B2FFF">
        <w:trPr>
          <w:trHeight w:val="413"/>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310.</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дезинсекције, </w:t>
            </w:r>
            <w:r w:rsidRPr="003B2FFF">
              <w:rPr>
                <w:rFonts w:cs="Arial"/>
                <w:sz w:val="20"/>
                <w:szCs w:val="20"/>
              </w:rPr>
              <w:t>ХЕ Вучје</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720</w:t>
            </w:r>
          </w:p>
        </w:tc>
        <w:tc>
          <w:tcPr>
            <w:tcW w:w="1134" w:type="dxa"/>
            <w:vAlign w:val="center"/>
          </w:tcPr>
          <w:p w:rsidR="003B2FFF" w:rsidRPr="003B2FFF" w:rsidRDefault="003B2FFF" w:rsidP="00F00F1F">
            <w:pPr>
              <w:rPr>
                <w:rFonts w:cs="Arial"/>
                <w:sz w:val="20"/>
                <w:szCs w:val="20"/>
              </w:rPr>
            </w:pPr>
          </w:p>
        </w:tc>
        <w:tc>
          <w:tcPr>
            <w:tcW w:w="993" w:type="dxa"/>
          </w:tcPr>
          <w:p w:rsidR="003B2FFF" w:rsidRPr="003B2FFF" w:rsidRDefault="003B2FFF" w:rsidP="00F00F1F">
            <w:pPr>
              <w:rPr>
                <w:rFonts w:cs="Arial"/>
                <w:sz w:val="20"/>
                <w:szCs w:val="20"/>
              </w:rPr>
            </w:pPr>
          </w:p>
        </w:tc>
        <w:tc>
          <w:tcPr>
            <w:tcW w:w="1134" w:type="dxa"/>
            <w:vAlign w:val="center"/>
          </w:tcPr>
          <w:p w:rsidR="003B2FFF" w:rsidRPr="003B2FFF" w:rsidRDefault="003B2FFF" w:rsidP="00F00F1F">
            <w:pPr>
              <w:rPr>
                <w:rFonts w:cs="Arial"/>
                <w:sz w:val="20"/>
                <w:szCs w:val="20"/>
              </w:rPr>
            </w:pPr>
          </w:p>
        </w:tc>
        <w:tc>
          <w:tcPr>
            <w:tcW w:w="992" w:type="dxa"/>
            <w:vAlign w:val="center"/>
          </w:tcPr>
          <w:p w:rsidR="003B2FFF" w:rsidRPr="003B2FFF" w:rsidRDefault="003B2FFF" w:rsidP="00C3012E">
            <w:pPr>
              <w:jc w:val="center"/>
              <w:rPr>
                <w:rFonts w:cs="Arial"/>
                <w:sz w:val="20"/>
                <w:szCs w:val="20"/>
              </w:rPr>
            </w:pPr>
          </w:p>
        </w:tc>
        <w:tc>
          <w:tcPr>
            <w:tcW w:w="1276" w:type="dxa"/>
            <w:vAlign w:val="center"/>
          </w:tcPr>
          <w:p w:rsidR="003B2FFF" w:rsidRPr="003B2FFF" w:rsidRDefault="003B2FFF" w:rsidP="00F00F1F">
            <w:pPr>
              <w:rPr>
                <w:rFonts w:cs="Arial"/>
                <w:sz w:val="20"/>
                <w:szCs w:val="20"/>
              </w:rPr>
            </w:pPr>
          </w:p>
        </w:tc>
        <w:tc>
          <w:tcPr>
            <w:tcW w:w="992" w:type="dxa"/>
          </w:tcPr>
          <w:p w:rsidR="003B2FFF" w:rsidRPr="003B2FFF" w:rsidRDefault="003B2FFF" w:rsidP="00F00F1F">
            <w:pPr>
              <w:rPr>
                <w:rFonts w:cs="Arial"/>
                <w:sz w:val="20"/>
                <w:szCs w:val="20"/>
              </w:rPr>
            </w:pPr>
          </w:p>
        </w:tc>
        <w:tc>
          <w:tcPr>
            <w:tcW w:w="1422" w:type="dxa"/>
          </w:tcPr>
          <w:p w:rsidR="003B2FFF" w:rsidRPr="003B2FFF" w:rsidRDefault="003B2FFF" w:rsidP="00F00F1F">
            <w:pPr>
              <w:rPr>
                <w:rFonts w:cs="Arial"/>
                <w:sz w:val="20"/>
                <w:szCs w:val="20"/>
              </w:rPr>
            </w:pPr>
          </w:p>
        </w:tc>
      </w:tr>
      <w:tr w:rsidR="003B2FFF" w:rsidRPr="003B2FFF" w:rsidTr="003B2FFF">
        <w:trPr>
          <w:trHeight w:val="575"/>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311.</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дезинсекције, </w:t>
            </w:r>
            <w:r w:rsidRPr="003B2FFF">
              <w:rPr>
                <w:rFonts w:cs="Arial"/>
                <w:sz w:val="20"/>
                <w:szCs w:val="20"/>
              </w:rPr>
              <w:t>Врање</w:t>
            </w:r>
            <w:r w:rsidRPr="003B2FFF">
              <w:rPr>
                <w:rFonts w:cs="Arial"/>
                <w:sz w:val="20"/>
                <w:szCs w:val="20"/>
                <w:lang w:val="sr-Cyrl-RS"/>
              </w:rPr>
              <w:t>, у</w:t>
            </w:r>
            <w:r w:rsidRPr="003B2FFF">
              <w:rPr>
                <w:rFonts w:cs="Arial"/>
                <w:sz w:val="20"/>
                <w:szCs w:val="20"/>
              </w:rPr>
              <w:t>правна зграда са архивом</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495</w:t>
            </w:r>
          </w:p>
        </w:tc>
        <w:tc>
          <w:tcPr>
            <w:tcW w:w="1134" w:type="dxa"/>
            <w:vAlign w:val="center"/>
          </w:tcPr>
          <w:p w:rsidR="003B2FFF" w:rsidRPr="003B2FFF" w:rsidRDefault="003B2FFF" w:rsidP="00F00F1F">
            <w:pPr>
              <w:autoSpaceDE w:val="0"/>
              <w:autoSpaceDN w:val="0"/>
              <w:adjustRightInd w:val="0"/>
              <w:jc w:val="center"/>
              <w:rPr>
                <w:rFonts w:cs="Arial"/>
                <w:sz w:val="20"/>
                <w:szCs w:val="20"/>
              </w:rPr>
            </w:pPr>
          </w:p>
        </w:tc>
        <w:tc>
          <w:tcPr>
            <w:tcW w:w="993" w:type="dxa"/>
          </w:tcPr>
          <w:p w:rsidR="003B2FFF" w:rsidRPr="003B2FFF" w:rsidRDefault="003B2FFF" w:rsidP="00F00F1F">
            <w:pPr>
              <w:rPr>
                <w:rFonts w:cs="Arial"/>
                <w:sz w:val="20"/>
                <w:szCs w:val="20"/>
              </w:rPr>
            </w:pPr>
          </w:p>
        </w:tc>
        <w:tc>
          <w:tcPr>
            <w:tcW w:w="1134" w:type="dxa"/>
            <w:vAlign w:val="center"/>
          </w:tcPr>
          <w:p w:rsidR="003B2FFF" w:rsidRPr="003B2FFF" w:rsidRDefault="003B2FFF" w:rsidP="00F00F1F">
            <w:pPr>
              <w:rPr>
                <w:rFonts w:cs="Arial"/>
                <w:sz w:val="20"/>
                <w:szCs w:val="20"/>
              </w:rPr>
            </w:pPr>
          </w:p>
        </w:tc>
        <w:tc>
          <w:tcPr>
            <w:tcW w:w="992"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rPr>
                <w:rFonts w:cs="Arial"/>
                <w:sz w:val="20"/>
                <w:szCs w:val="20"/>
              </w:rPr>
            </w:pPr>
          </w:p>
        </w:tc>
        <w:tc>
          <w:tcPr>
            <w:tcW w:w="992" w:type="dxa"/>
          </w:tcPr>
          <w:p w:rsidR="003B2FFF" w:rsidRPr="003B2FFF" w:rsidRDefault="003B2FFF" w:rsidP="00F00F1F">
            <w:pPr>
              <w:rPr>
                <w:rFonts w:cs="Arial"/>
                <w:sz w:val="20"/>
                <w:szCs w:val="20"/>
              </w:rPr>
            </w:pPr>
          </w:p>
        </w:tc>
        <w:tc>
          <w:tcPr>
            <w:tcW w:w="1422" w:type="dxa"/>
          </w:tcPr>
          <w:p w:rsidR="003B2FFF" w:rsidRPr="003B2FFF" w:rsidRDefault="003B2FFF" w:rsidP="00F00F1F">
            <w:pPr>
              <w:rPr>
                <w:rFonts w:cs="Arial"/>
                <w:sz w:val="20"/>
                <w:szCs w:val="20"/>
              </w:rPr>
            </w:pPr>
          </w:p>
        </w:tc>
      </w:tr>
      <w:tr w:rsidR="003B2FFF" w:rsidRPr="003B2FFF" w:rsidTr="003B2FFF">
        <w:trPr>
          <w:trHeight w:val="530"/>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312.</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дезинсекције, </w:t>
            </w:r>
            <w:r w:rsidRPr="003B2FFF">
              <w:rPr>
                <w:rFonts w:cs="Arial"/>
                <w:sz w:val="20"/>
                <w:szCs w:val="20"/>
              </w:rPr>
              <w:t>Врање</w:t>
            </w:r>
            <w:r w:rsidRPr="003B2FFF">
              <w:rPr>
                <w:rFonts w:cs="Arial"/>
                <w:sz w:val="20"/>
                <w:szCs w:val="20"/>
                <w:lang w:val="sr-Cyrl-RS"/>
              </w:rPr>
              <w:t>, п</w:t>
            </w:r>
            <w:r w:rsidRPr="003B2FFF">
              <w:rPr>
                <w:rFonts w:cs="Arial"/>
                <w:sz w:val="20"/>
                <w:szCs w:val="20"/>
              </w:rPr>
              <w:t>огон, радионице и  магацин</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2068</w:t>
            </w:r>
          </w:p>
        </w:tc>
        <w:tc>
          <w:tcPr>
            <w:tcW w:w="1134" w:type="dxa"/>
            <w:vAlign w:val="center"/>
          </w:tcPr>
          <w:p w:rsidR="003B2FFF" w:rsidRPr="003B2FFF" w:rsidRDefault="003B2FFF" w:rsidP="00F00F1F">
            <w:pPr>
              <w:autoSpaceDE w:val="0"/>
              <w:autoSpaceDN w:val="0"/>
              <w:adjustRightInd w:val="0"/>
              <w:jc w:val="center"/>
              <w:rPr>
                <w:rFonts w:cs="Arial"/>
                <w:sz w:val="20"/>
                <w:szCs w:val="20"/>
              </w:rPr>
            </w:pPr>
          </w:p>
        </w:tc>
        <w:tc>
          <w:tcPr>
            <w:tcW w:w="993" w:type="dxa"/>
          </w:tcPr>
          <w:p w:rsidR="003B2FFF" w:rsidRPr="003B2FFF" w:rsidRDefault="003B2FFF" w:rsidP="00F00F1F">
            <w:pPr>
              <w:rPr>
                <w:rFonts w:cs="Arial"/>
                <w:sz w:val="20"/>
                <w:szCs w:val="20"/>
              </w:rPr>
            </w:pPr>
          </w:p>
        </w:tc>
        <w:tc>
          <w:tcPr>
            <w:tcW w:w="1134" w:type="dxa"/>
            <w:vAlign w:val="center"/>
          </w:tcPr>
          <w:p w:rsidR="003B2FFF" w:rsidRPr="003B2FFF" w:rsidRDefault="003B2FFF" w:rsidP="00F00F1F">
            <w:pPr>
              <w:rPr>
                <w:rFonts w:cs="Arial"/>
                <w:sz w:val="20"/>
                <w:szCs w:val="20"/>
              </w:rPr>
            </w:pPr>
          </w:p>
        </w:tc>
        <w:tc>
          <w:tcPr>
            <w:tcW w:w="992"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rPr>
                <w:rFonts w:cs="Arial"/>
                <w:sz w:val="20"/>
                <w:szCs w:val="20"/>
              </w:rPr>
            </w:pPr>
          </w:p>
        </w:tc>
        <w:tc>
          <w:tcPr>
            <w:tcW w:w="992" w:type="dxa"/>
          </w:tcPr>
          <w:p w:rsidR="003B2FFF" w:rsidRPr="003B2FFF" w:rsidRDefault="003B2FFF" w:rsidP="00F00F1F">
            <w:pPr>
              <w:rPr>
                <w:rFonts w:cs="Arial"/>
                <w:sz w:val="20"/>
                <w:szCs w:val="20"/>
              </w:rPr>
            </w:pPr>
          </w:p>
        </w:tc>
        <w:tc>
          <w:tcPr>
            <w:tcW w:w="1422" w:type="dxa"/>
          </w:tcPr>
          <w:p w:rsidR="003B2FFF" w:rsidRPr="003B2FFF" w:rsidRDefault="003B2FFF" w:rsidP="00F00F1F">
            <w:pPr>
              <w:rPr>
                <w:rFonts w:cs="Arial"/>
                <w:sz w:val="20"/>
                <w:szCs w:val="20"/>
              </w:rPr>
            </w:pPr>
          </w:p>
        </w:tc>
      </w:tr>
      <w:tr w:rsidR="003B2FFF" w:rsidRPr="003B2FFF" w:rsidTr="003B2FFF">
        <w:trPr>
          <w:trHeight w:val="810"/>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313.</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дезинсекције, </w:t>
            </w:r>
            <w:r w:rsidRPr="003B2FFF">
              <w:rPr>
                <w:rFonts w:cs="Arial"/>
                <w:sz w:val="20"/>
                <w:szCs w:val="20"/>
              </w:rPr>
              <w:t>Врање</w:t>
            </w:r>
            <w:r w:rsidRPr="003B2FFF">
              <w:rPr>
                <w:rFonts w:cs="Arial"/>
                <w:sz w:val="20"/>
                <w:szCs w:val="20"/>
                <w:lang w:val="sr-Cyrl-RS"/>
              </w:rPr>
              <w:t>, н</w:t>
            </w:r>
            <w:r w:rsidRPr="003B2FFF">
              <w:rPr>
                <w:rFonts w:cs="Arial"/>
                <w:sz w:val="20"/>
                <w:szCs w:val="20"/>
              </w:rPr>
              <w:t>аплатна служба и рачунски центар</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240</w:t>
            </w:r>
          </w:p>
        </w:tc>
        <w:tc>
          <w:tcPr>
            <w:tcW w:w="1134" w:type="dxa"/>
            <w:vAlign w:val="center"/>
          </w:tcPr>
          <w:p w:rsidR="003B2FFF" w:rsidRPr="003B2FFF" w:rsidRDefault="003B2FFF" w:rsidP="00F00F1F">
            <w:pPr>
              <w:autoSpaceDE w:val="0"/>
              <w:autoSpaceDN w:val="0"/>
              <w:adjustRightInd w:val="0"/>
              <w:jc w:val="center"/>
              <w:rPr>
                <w:rFonts w:cs="Arial"/>
                <w:sz w:val="20"/>
                <w:szCs w:val="20"/>
              </w:rPr>
            </w:pPr>
          </w:p>
        </w:tc>
        <w:tc>
          <w:tcPr>
            <w:tcW w:w="993" w:type="dxa"/>
          </w:tcPr>
          <w:p w:rsidR="003B2FFF" w:rsidRPr="003B2FFF" w:rsidRDefault="003B2FFF" w:rsidP="00F00F1F">
            <w:pPr>
              <w:rPr>
                <w:rFonts w:cs="Arial"/>
                <w:sz w:val="20"/>
                <w:szCs w:val="20"/>
              </w:rPr>
            </w:pPr>
          </w:p>
        </w:tc>
        <w:tc>
          <w:tcPr>
            <w:tcW w:w="1134" w:type="dxa"/>
            <w:vAlign w:val="center"/>
          </w:tcPr>
          <w:p w:rsidR="003B2FFF" w:rsidRPr="003B2FFF" w:rsidRDefault="003B2FFF" w:rsidP="00F00F1F">
            <w:pPr>
              <w:rPr>
                <w:rFonts w:cs="Arial"/>
                <w:sz w:val="20"/>
                <w:szCs w:val="20"/>
              </w:rPr>
            </w:pPr>
          </w:p>
        </w:tc>
        <w:tc>
          <w:tcPr>
            <w:tcW w:w="992"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rPr>
                <w:rFonts w:cs="Arial"/>
                <w:sz w:val="20"/>
                <w:szCs w:val="20"/>
              </w:rPr>
            </w:pPr>
          </w:p>
        </w:tc>
        <w:tc>
          <w:tcPr>
            <w:tcW w:w="992" w:type="dxa"/>
          </w:tcPr>
          <w:p w:rsidR="003B2FFF" w:rsidRPr="003B2FFF" w:rsidRDefault="003B2FFF" w:rsidP="00F00F1F">
            <w:pPr>
              <w:rPr>
                <w:rFonts w:cs="Arial"/>
                <w:sz w:val="20"/>
                <w:szCs w:val="20"/>
              </w:rPr>
            </w:pPr>
          </w:p>
        </w:tc>
        <w:tc>
          <w:tcPr>
            <w:tcW w:w="1422" w:type="dxa"/>
          </w:tcPr>
          <w:p w:rsidR="003B2FFF" w:rsidRPr="003B2FFF" w:rsidRDefault="003B2FFF" w:rsidP="00F00F1F">
            <w:pPr>
              <w:rPr>
                <w:rFonts w:cs="Arial"/>
                <w:sz w:val="20"/>
                <w:szCs w:val="20"/>
              </w:rPr>
            </w:pPr>
          </w:p>
        </w:tc>
      </w:tr>
      <w:tr w:rsidR="003B2FFF" w:rsidRPr="003B2FFF" w:rsidTr="003B2FFF">
        <w:trPr>
          <w:trHeight w:val="557"/>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314.</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дезинсекције, </w:t>
            </w:r>
            <w:r w:rsidRPr="003B2FFF">
              <w:rPr>
                <w:rFonts w:cs="Arial"/>
                <w:sz w:val="20"/>
                <w:szCs w:val="20"/>
              </w:rPr>
              <w:t>Врање</w:t>
            </w:r>
            <w:r w:rsidRPr="003B2FFF">
              <w:rPr>
                <w:rFonts w:cs="Arial"/>
                <w:sz w:val="20"/>
                <w:szCs w:val="20"/>
                <w:lang w:val="sr-Cyrl-RS"/>
              </w:rPr>
              <w:t>, б</w:t>
            </w:r>
            <w:r w:rsidRPr="003B2FFF">
              <w:rPr>
                <w:rFonts w:cs="Arial"/>
                <w:sz w:val="20"/>
                <w:szCs w:val="20"/>
              </w:rPr>
              <w:t>аждарна радионица</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170</w:t>
            </w:r>
          </w:p>
        </w:tc>
        <w:tc>
          <w:tcPr>
            <w:tcW w:w="1134" w:type="dxa"/>
            <w:vAlign w:val="center"/>
          </w:tcPr>
          <w:p w:rsidR="003B2FFF" w:rsidRPr="003B2FFF" w:rsidRDefault="003B2FFF" w:rsidP="00F00F1F">
            <w:pPr>
              <w:autoSpaceDE w:val="0"/>
              <w:autoSpaceDN w:val="0"/>
              <w:adjustRightInd w:val="0"/>
              <w:jc w:val="center"/>
              <w:rPr>
                <w:rFonts w:cs="Arial"/>
                <w:sz w:val="20"/>
                <w:szCs w:val="20"/>
              </w:rPr>
            </w:pPr>
          </w:p>
        </w:tc>
        <w:tc>
          <w:tcPr>
            <w:tcW w:w="993" w:type="dxa"/>
          </w:tcPr>
          <w:p w:rsidR="003B2FFF" w:rsidRPr="003B2FFF" w:rsidRDefault="003B2FFF" w:rsidP="00F00F1F">
            <w:pPr>
              <w:rPr>
                <w:rFonts w:cs="Arial"/>
                <w:sz w:val="20"/>
                <w:szCs w:val="20"/>
              </w:rPr>
            </w:pPr>
          </w:p>
        </w:tc>
        <w:tc>
          <w:tcPr>
            <w:tcW w:w="1134" w:type="dxa"/>
            <w:vAlign w:val="center"/>
          </w:tcPr>
          <w:p w:rsidR="003B2FFF" w:rsidRPr="003B2FFF" w:rsidRDefault="003B2FFF" w:rsidP="00F00F1F">
            <w:pPr>
              <w:rPr>
                <w:rFonts w:cs="Arial"/>
                <w:sz w:val="20"/>
                <w:szCs w:val="20"/>
              </w:rPr>
            </w:pPr>
          </w:p>
        </w:tc>
        <w:tc>
          <w:tcPr>
            <w:tcW w:w="992"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rPr>
                <w:rFonts w:cs="Arial"/>
                <w:sz w:val="20"/>
                <w:szCs w:val="20"/>
              </w:rPr>
            </w:pPr>
          </w:p>
        </w:tc>
        <w:tc>
          <w:tcPr>
            <w:tcW w:w="992" w:type="dxa"/>
          </w:tcPr>
          <w:p w:rsidR="003B2FFF" w:rsidRPr="003B2FFF" w:rsidRDefault="003B2FFF" w:rsidP="00F00F1F">
            <w:pPr>
              <w:rPr>
                <w:rFonts w:cs="Arial"/>
                <w:sz w:val="20"/>
                <w:szCs w:val="20"/>
              </w:rPr>
            </w:pPr>
          </w:p>
        </w:tc>
        <w:tc>
          <w:tcPr>
            <w:tcW w:w="1422" w:type="dxa"/>
          </w:tcPr>
          <w:p w:rsidR="003B2FFF" w:rsidRPr="003B2FFF" w:rsidRDefault="003B2FFF" w:rsidP="00F00F1F">
            <w:pPr>
              <w:rPr>
                <w:rFonts w:cs="Arial"/>
                <w:sz w:val="20"/>
                <w:szCs w:val="20"/>
              </w:rPr>
            </w:pPr>
          </w:p>
        </w:tc>
      </w:tr>
      <w:tr w:rsidR="003B2FFF" w:rsidRPr="003B2FFF" w:rsidTr="003B2FFF">
        <w:trPr>
          <w:trHeight w:val="458"/>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315.</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дезинсекције, </w:t>
            </w:r>
            <w:r w:rsidRPr="003B2FFF">
              <w:rPr>
                <w:rFonts w:cs="Arial"/>
                <w:sz w:val="20"/>
                <w:szCs w:val="20"/>
              </w:rPr>
              <w:t>Бујановац</w:t>
            </w:r>
            <w:r w:rsidRPr="003B2FFF">
              <w:rPr>
                <w:rFonts w:cs="Arial"/>
                <w:sz w:val="20"/>
                <w:szCs w:val="20"/>
                <w:lang w:val="sr-Cyrl-RS"/>
              </w:rPr>
              <w:t>, н</w:t>
            </w:r>
            <w:r w:rsidRPr="003B2FFF">
              <w:rPr>
                <w:rFonts w:cs="Arial"/>
                <w:sz w:val="20"/>
                <w:szCs w:val="20"/>
              </w:rPr>
              <w:t>аплатна служба</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150</w:t>
            </w:r>
          </w:p>
        </w:tc>
        <w:tc>
          <w:tcPr>
            <w:tcW w:w="1134" w:type="dxa"/>
            <w:vAlign w:val="center"/>
          </w:tcPr>
          <w:p w:rsidR="003B2FFF" w:rsidRPr="003B2FFF" w:rsidRDefault="003B2FFF" w:rsidP="00F00F1F">
            <w:pPr>
              <w:autoSpaceDE w:val="0"/>
              <w:autoSpaceDN w:val="0"/>
              <w:adjustRightInd w:val="0"/>
              <w:jc w:val="center"/>
              <w:rPr>
                <w:rFonts w:cs="Arial"/>
                <w:sz w:val="20"/>
                <w:szCs w:val="20"/>
              </w:rPr>
            </w:pPr>
          </w:p>
        </w:tc>
        <w:tc>
          <w:tcPr>
            <w:tcW w:w="993" w:type="dxa"/>
          </w:tcPr>
          <w:p w:rsidR="003B2FFF" w:rsidRPr="003B2FFF" w:rsidRDefault="003B2FFF" w:rsidP="00F00F1F">
            <w:pPr>
              <w:rPr>
                <w:rFonts w:cs="Arial"/>
                <w:sz w:val="20"/>
                <w:szCs w:val="20"/>
              </w:rPr>
            </w:pPr>
          </w:p>
        </w:tc>
        <w:tc>
          <w:tcPr>
            <w:tcW w:w="1134" w:type="dxa"/>
            <w:vAlign w:val="center"/>
          </w:tcPr>
          <w:p w:rsidR="003B2FFF" w:rsidRPr="003B2FFF" w:rsidRDefault="003B2FFF" w:rsidP="00F00F1F">
            <w:pPr>
              <w:rPr>
                <w:rFonts w:cs="Arial"/>
                <w:sz w:val="20"/>
                <w:szCs w:val="20"/>
              </w:rPr>
            </w:pPr>
          </w:p>
        </w:tc>
        <w:tc>
          <w:tcPr>
            <w:tcW w:w="992"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rPr>
                <w:rFonts w:cs="Arial"/>
                <w:sz w:val="20"/>
                <w:szCs w:val="20"/>
              </w:rPr>
            </w:pPr>
          </w:p>
        </w:tc>
        <w:tc>
          <w:tcPr>
            <w:tcW w:w="992" w:type="dxa"/>
          </w:tcPr>
          <w:p w:rsidR="003B2FFF" w:rsidRPr="003B2FFF" w:rsidRDefault="003B2FFF" w:rsidP="00F00F1F">
            <w:pPr>
              <w:rPr>
                <w:rFonts w:cs="Arial"/>
                <w:sz w:val="20"/>
                <w:szCs w:val="20"/>
              </w:rPr>
            </w:pPr>
          </w:p>
        </w:tc>
        <w:tc>
          <w:tcPr>
            <w:tcW w:w="1422" w:type="dxa"/>
          </w:tcPr>
          <w:p w:rsidR="003B2FFF" w:rsidRPr="003B2FFF" w:rsidRDefault="003B2FFF" w:rsidP="00F00F1F">
            <w:pPr>
              <w:rPr>
                <w:rFonts w:cs="Arial"/>
                <w:sz w:val="20"/>
                <w:szCs w:val="20"/>
              </w:rPr>
            </w:pPr>
          </w:p>
        </w:tc>
      </w:tr>
      <w:tr w:rsidR="003B2FFF" w:rsidRPr="003B2FFF" w:rsidTr="003B2FFF">
        <w:trPr>
          <w:trHeight w:val="458"/>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lastRenderedPageBreak/>
              <w:t>316.</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дезинсекције, </w:t>
            </w:r>
            <w:r w:rsidRPr="003B2FFF">
              <w:rPr>
                <w:rFonts w:cs="Arial"/>
                <w:sz w:val="20"/>
                <w:szCs w:val="20"/>
              </w:rPr>
              <w:t>Бујановац</w:t>
            </w:r>
            <w:r w:rsidRPr="003B2FFF">
              <w:rPr>
                <w:rFonts w:cs="Arial"/>
                <w:sz w:val="20"/>
                <w:szCs w:val="20"/>
                <w:lang w:val="sr-Cyrl-RS"/>
              </w:rPr>
              <w:t>, п</w:t>
            </w:r>
            <w:r w:rsidRPr="003B2FFF">
              <w:rPr>
                <w:rFonts w:cs="Arial"/>
                <w:sz w:val="20"/>
                <w:szCs w:val="20"/>
              </w:rPr>
              <w:t>ословница и гараже</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335</w:t>
            </w:r>
          </w:p>
        </w:tc>
        <w:tc>
          <w:tcPr>
            <w:tcW w:w="1134" w:type="dxa"/>
            <w:vAlign w:val="center"/>
          </w:tcPr>
          <w:p w:rsidR="003B2FFF" w:rsidRPr="003B2FFF" w:rsidRDefault="003B2FFF" w:rsidP="00F00F1F">
            <w:pPr>
              <w:autoSpaceDE w:val="0"/>
              <w:autoSpaceDN w:val="0"/>
              <w:adjustRightInd w:val="0"/>
              <w:jc w:val="center"/>
              <w:rPr>
                <w:rFonts w:cs="Arial"/>
                <w:sz w:val="20"/>
                <w:szCs w:val="20"/>
              </w:rPr>
            </w:pPr>
          </w:p>
        </w:tc>
        <w:tc>
          <w:tcPr>
            <w:tcW w:w="993" w:type="dxa"/>
          </w:tcPr>
          <w:p w:rsidR="003B2FFF" w:rsidRPr="003B2FFF" w:rsidRDefault="003B2FFF" w:rsidP="00F00F1F">
            <w:pPr>
              <w:rPr>
                <w:rFonts w:cs="Arial"/>
                <w:sz w:val="20"/>
                <w:szCs w:val="20"/>
              </w:rPr>
            </w:pPr>
          </w:p>
        </w:tc>
        <w:tc>
          <w:tcPr>
            <w:tcW w:w="1134" w:type="dxa"/>
            <w:vAlign w:val="center"/>
          </w:tcPr>
          <w:p w:rsidR="003B2FFF" w:rsidRPr="003B2FFF" w:rsidRDefault="003B2FFF" w:rsidP="00F00F1F">
            <w:pPr>
              <w:rPr>
                <w:rFonts w:cs="Arial"/>
                <w:sz w:val="20"/>
                <w:szCs w:val="20"/>
              </w:rPr>
            </w:pPr>
          </w:p>
        </w:tc>
        <w:tc>
          <w:tcPr>
            <w:tcW w:w="992"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rPr>
                <w:rFonts w:cs="Arial"/>
                <w:sz w:val="20"/>
                <w:szCs w:val="20"/>
              </w:rPr>
            </w:pPr>
          </w:p>
        </w:tc>
        <w:tc>
          <w:tcPr>
            <w:tcW w:w="992" w:type="dxa"/>
          </w:tcPr>
          <w:p w:rsidR="003B2FFF" w:rsidRPr="003B2FFF" w:rsidRDefault="003B2FFF" w:rsidP="00F00F1F">
            <w:pPr>
              <w:rPr>
                <w:rFonts w:cs="Arial"/>
                <w:sz w:val="20"/>
                <w:szCs w:val="20"/>
              </w:rPr>
            </w:pPr>
          </w:p>
        </w:tc>
        <w:tc>
          <w:tcPr>
            <w:tcW w:w="1422" w:type="dxa"/>
          </w:tcPr>
          <w:p w:rsidR="003B2FFF" w:rsidRPr="003B2FFF" w:rsidRDefault="003B2FFF" w:rsidP="00F00F1F">
            <w:pPr>
              <w:rPr>
                <w:rFonts w:cs="Arial"/>
                <w:sz w:val="20"/>
                <w:szCs w:val="20"/>
              </w:rPr>
            </w:pPr>
          </w:p>
        </w:tc>
      </w:tr>
      <w:tr w:rsidR="003B2FFF" w:rsidRPr="003B2FFF" w:rsidTr="003B2FFF">
        <w:trPr>
          <w:trHeight w:val="395"/>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317.</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дезинсекције, </w:t>
            </w:r>
            <w:r w:rsidRPr="003B2FFF">
              <w:rPr>
                <w:rFonts w:cs="Arial"/>
                <w:sz w:val="20"/>
                <w:szCs w:val="20"/>
              </w:rPr>
              <w:t>Прешево</w:t>
            </w:r>
            <w:r w:rsidRPr="003B2FFF">
              <w:rPr>
                <w:rFonts w:cs="Arial"/>
                <w:sz w:val="20"/>
                <w:szCs w:val="20"/>
                <w:lang w:val="sr-Cyrl-RS"/>
              </w:rPr>
              <w:t>, п</w:t>
            </w:r>
            <w:r w:rsidRPr="003B2FFF">
              <w:rPr>
                <w:rFonts w:cs="Arial"/>
                <w:sz w:val="20"/>
                <w:szCs w:val="20"/>
              </w:rPr>
              <w:t>ословница</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280</w:t>
            </w:r>
          </w:p>
        </w:tc>
        <w:tc>
          <w:tcPr>
            <w:tcW w:w="1134" w:type="dxa"/>
            <w:vAlign w:val="center"/>
          </w:tcPr>
          <w:p w:rsidR="003B2FFF" w:rsidRPr="003B2FFF" w:rsidRDefault="003B2FFF" w:rsidP="00F00F1F">
            <w:pPr>
              <w:autoSpaceDE w:val="0"/>
              <w:autoSpaceDN w:val="0"/>
              <w:adjustRightInd w:val="0"/>
              <w:jc w:val="center"/>
              <w:rPr>
                <w:rFonts w:cs="Arial"/>
                <w:sz w:val="20"/>
                <w:szCs w:val="20"/>
              </w:rPr>
            </w:pPr>
          </w:p>
        </w:tc>
        <w:tc>
          <w:tcPr>
            <w:tcW w:w="993" w:type="dxa"/>
          </w:tcPr>
          <w:p w:rsidR="003B2FFF" w:rsidRPr="003B2FFF" w:rsidRDefault="003B2FFF" w:rsidP="00F00F1F">
            <w:pPr>
              <w:rPr>
                <w:rFonts w:cs="Arial"/>
                <w:sz w:val="20"/>
                <w:szCs w:val="20"/>
              </w:rPr>
            </w:pPr>
          </w:p>
        </w:tc>
        <w:tc>
          <w:tcPr>
            <w:tcW w:w="1134" w:type="dxa"/>
            <w:vAlign w:val="center"/>
          </w:tcPr>
          <w:p w:rsidR="003B2FFF" w:rsidRPr="003B2FFF" w:rsidRDefault="003B2FFF" w:rsidP="00F00F1F">
            <w:pPr>
              <w:rPr>
                <w:rFonts w:cs="Arial"/>
                <w:sz w:val="20"/>
                <w:szCs w:val="20"/>
              </w:rPr>
            </w:pPr>
          </w:p>
        </w:tc>
        <w:tc>
          <w:tcPr>
            <w:tcW w:w="992"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rPr>
                <w:rFonts w:cs="Arial"/>
                <w:sz w:val="20"/>
                <w:szCs w:val="20"/>
              </w:rPr>
            </w:pPr>
          </w:p>
        </w:tc>
        <w:tc>
          <w:tcPr>
            <w:tcW w:w="992" w:type="dxa"/>
          </w:tcPr>
          <w:p w:rsidR="003B2FFF" w:rsidRPr="003B2FFF" w:rsidRDefault="003B2FFF" w:rsidP="00F00F1F">
            <w:pPr>
              <w:rPr>
                <w:rFonts w:cs="Arial"/>
                <w:sz w:val="20"/>
                <w:szCs w:val="20"/>
              </w:rPr>
            </w:pPr>
          </w:p>
        </w:tc>
        <w:tc>
          <w:tcPr>
            <w:tcW w:w="1422" w:type="dxa"/>
          </w:tcPr>
          <w:p w:rsidR="003B2FFF" w:rsidRPr="003B2FFF" w:rsidRDefault="003B2FFF" w:rsidP="00F00F1F">
            <w:pPr>
              <w:rPr>
                <w:rFonts w:cs="Arial"/>
                <w:sz w:val="20"/>
                <w:szCs w:val="20"/>
              </w:rPr>
            </w:pPr>
          </w:p>
        </w:tc>
      </w:tr>
      <w:tr w:rsidR="003B2FFF" w:rsidRPr="003B2FFF" w:rsidTr="003B2FFF">
        <w:trPr>
          <w:trHeight w:val="467"/>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318.</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дезинсекције, </w:t>
            </w:r>
            <w:r w:rsidRPr="003B2FFF">
              <w:rPr>
                <w:rFonts w:cs="Arial"/>
                <w:sz w:val="20"/>
                <w:szCs w:val="20"/>
              </w:rPr>
              <w:t>Прешево</w:t>
            </w:r>
            <w:r w:rsidRPr="003B2FFF">
              <w:rPr>
                <w:rFonts w:cs="Arial"/>
                <w:sz w:val="20"/>
                <w:szCs w:val="20"/>
                <w:lang w:val="sr-Cyrl-RS"/>
              </w:rPr>
              <w:t>, н</w:t>
            </w:r>
            <w:r w:rsidRPr="003B2FFF">
              <w:rPr>
                <w:rFonts w:cs="Arial"/>
                <w:sz w:val="20"/>
                <w:szCs w:val="20"/>
              </w:rPr>
              <w:t>аплата</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111</w:t>
            </w:r>
          </w:p>
        </w:tc>
        <w:tc>
          <w:tcPr>
            <w:tcW w:w="1134" w:type="dxa"/>
            <w:vAlign w:val="center"/>
          </w:tcPr>
          <w:p w:rsidR="003B2FFF" w:rsidRPr="003B2FFF" w:rsidRDefault="003B2FFF" w:rsidP="00F00F1F">
            <w:pPr>
              <w:autoSpaceDE w:val="0"/>
              <w:autoSpaceDN w:val="0"/>
              <w:adjustRightInd w:val="0"/>
              <w:jc w:val="center"/>
              <w:rPr>
                <w:rFonts w:cs="Arial"/>
                <w:sz w:val="20"/>
                <w:szCs w:val="20"/>
              </w:rPr>
            </w:pPr>
          </w:p>
        </w:tc>
        <w:tc>
          <w:tcPr>
            <w:tcW w:w="993" w:type="dxa"/>
          </w:tcPr>
          <w:p w:rsidR="003B2FFF" w:rsidRPr="003B2FFF" w:rsidRDefault="003B2FFF" w:rsidP="00F00F1F">
            <w:pPr>
              <w:rPr>
                <w:rFonts w:cs="Arial"/>
                <w:sz w:val="20"/>
                <w:szCs w:val="20"/>
              </w:rPr>
            </w:pPr>
          </w:p>
        </w:tc>
        <w:tc>
          <w:tcPr>
            <w:tcW w:w="1134" w:type="dxa"/>
            <w:vAlign w:val="center"/>
          </w:tcPr>
          <w:p w:rsidR="003B2FFF" w:rsidRPr="003B2FFF" w:rsidRDefault="003B2FFF" w:rsidP="00F00F1F">
            <w:pPr>
              <w:rPr>
                <w:rFonts w:cs="Arial"/>
                <w:sz w:val="20"/>
                <w:szCs w:val="20"/>
              </w:rPr>
            </w:pPr>
          </w:p>
        </w:tc>
        <w:tc>
          <w:tcPr>
            <w:tcW w:w="992"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rPr>
                <w:rFonts w:cs="Arial"/>
                <w:sz w:val="20"/>
                <w:szCs w:val="20"/>
              </w:rPr>
            </w:pPr>
          </w:p>
        </w:tc>
        <w:tc>
          <w:tcPr>
            <w:tcW w:w="992" w:type="dxa"/>
          </w:tcPr>
          <w:p w:rsidR="003B2FFF" w:rsidRPr="003B2FFF" w:rsidRDefault="003B2FFF" w:rsidP="00F00F1F">
            <w:pPr>
              <w:rPr>
                <w:rFonts w:cs="Arial"/>
                <w:sz w:val="20"/>
                <w:szCs w:val="20"/>
              </w:rPr>
            </w:pPr>
          </w:p>
        </w:tc>
        <w:tc>
          <w:tcPr>
            <w:tcW w:w="1422" w:type="dxa"/>
          </w:tcPr>
          <w:p w:rsidR="003B2FFF" w:rsidRPr="003B2FFF" w:rsidRDefault="003B2FFF" w:rsidP="00F00F1F">
            <w:pPr>
              <w:rPr>
                <w:rFonts w:cs="Arial"/>
                <w:sz w:val="20"/>
                <w:szCs w:val="20"/>
              </w:rPr>
            </w:pPr>
          </w:p>
        </w:tc>
      </w:tr>
      <w:tr w:rsidR="003B2FFF" w:rsidRPr="003B2FFF" w:rsidTr="003B2FFF">
        <w:trPr>
          <w:trHeight w:val="530"/>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319.</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дезинсекције, </w:t>
            </w:r>
            <w:r w:rsidRPr="003B2FFF">
              <w:rPr>
                <w:rFonts w:cs="Arial"/>
                <w:sz w:val="20"/>
                <w:szCs w:val="20"/>
              </w:rPr>
              <w:t>Трговиште</w:t>
            </w:r>
            <w:r w:rsidRPr="003B2FFF">
              <w:rPr>
                <w:rFonts w:cs="Arial"/>
                <w:sz w:val="20"/>
                <w:szCs w:val="20"/>
                <w:lang w:val="sr-Cyrl-RS"/>
              </w:rPr>
              <w:t>, у</w:t>
            </w:r>
            <w:r w:rsidRPr="003B2FFF">
              <w:rPr>
                <w:rFonts w:cs="Arial"/>
                <w:sz w:val="20"/>
                <w:szCs w:val="20"/>
              </w:rPr>
              <w:t>права</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58</w:t>
            </w:r>
          </w:p>
        </w:tc>
        <w:tc>
          <w:tcPr>
            <w:tcW w:w="1134" w:type="dxa"/>
            <w:vAlign w:val="center"/>
          </w:tcPr>
          <w:p w:rsidR="003B2FFF" w:rsidRPr="003B2FFF" w:rsidRDefault="003B2FFF" w:rsidP="00F00F1F">
            <w:pPr>
              <w:autoSpaceDE w:val="0"/>
              <w:autoSpaceDN w:val="0"/>
              <w:adjustRightInd w:val="0"/>
              <w:jc w:val="center"/>
              <w:rPr>
                <w:rFonts w:cs="Arial"/>
                <w:sz w:val="20"/>
                <w:szCs w:val="20"/>
              </w:rPr>
            </w:pPr>
          </w:p>
        </w:tc>
        <w:tc>
          <w:tcPr>
            <w:tcW w:w="993" w:type="dxa"/>
          </w:tcPr>
          <w:p w:rsidR="003B2FFF" w:rsidRPr="003B2FFF" w:rsidRDefault="003B2FFF" w:rsidP="00F00F1F">
            <w:pPr>
              <w:rPr>
                <w:rFonts w:cs="Arial"/>
                <w:sz w:val="20"/>
                <w:szCs w:val="20"/>
              </w:rPr>
            </w:pPr>
          </w:p>
        </w:tc>
        <w:tc>
          <w:tcPr>
            <w:tcW w:w="1134" w:type="dxa"/>
            <w:vAlign w:val="center"/>
          </w:tcPr>
          <w:p w:rsidR="003B2FFF" w:rsidRPr="003B2FFF" w:rsidRDefault="003B2FFF" w:rsidP="00F00F1F">
            <w:pPr>
              <w:rPr>
                <w:rFonts w:cs="Arial"/>
                <w:sz w:val="20"/>
                <w:szCs w:val="20"/>
              </w:rPr>
            </w:pPr>
          </w:p>
        </w:tc>
        <w:tc>
          <w:tcPr>
            <w:tcW w:w="992"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rPr>
                <w:rFonts w:cs="Arial"/>
                <w:sz w:val="20"/>
                <w:szCs w:val="20"/>
              </w:rPr>
            </w:pPr>
          </w:p>
        </w:tc>
        <w:tc>
          <w:tcPr>
            <w:tcW w:w="992" w:type="dxa"/>
          </w:tcPr>
          <w:p w:rsidR="003B2FFF" w:rsidRPr="003B2FFF" w:rsidRDefault="003B2FFF" w:rsidP="00F00F1F">
            <w:pPr>
              <w:rPr>
                <w:rFonts w:cs="Arial"/>
                <w:sz w:val="20"/>
                <w:szCs w:val="20"/>
              </w:rPr>
            </w:pPr>
          </w:p>
        </w:tc>
        <w:tc>
          <w:tcPr>
            <w:tcW w:w="1422" w:type="dxa"/>
          </w:tcPr>
          <w:p w:rsidR="003B2FFF" w:rsidRPr="003B2FFF" w:rsidRDefault="003B2FFF" w:rsidP="00F00F1F">
            <w:pPr>
              <w:rPr>
                <w:rFonts w:cs="Arial"/>
                <w:sz w:val="20"/>
                <w:szCs w:val="20"/>
              </w:rPr>
            </w:pPr>
          </w:p>
        </w:tc>
      </w:tr>
      <w:tr w:rsidR="003B2FFF" w:rsidRPr="003B2FFF" w:rsidTr="003B2FFF">
        <w:trPr>
          <w:trHeight w:val="467"/>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320.</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дезинсекције, </w:t>
            </w:r>
            <w:r w:rsidRPr="003B2FFF">
              <w:rPr>
                <w:rFonts w:cs="Arial"/>
                <w:sz w:val="20"/>
                <w:szCs w:val="20"/>
              </w:rPr>
              <w:t>Владичин Хан</w:t>
            </w:r>
            <w:r w:rsidRPr="003B2FFF">
              <w:rPr>
                <w:rFonts w:cs="Arial"/>
                <w:sz w:val="20"/>
                <w:szCs w:val="20"/>
                <w:lang w:val="sr-Cyrl-RS"/>
              </w:rPr>
              <w:t>, н</w:t>
            </w:r>
            <w:r w:rsidRPr="003B2FFF">
              <w:rPr>
                <w:rFonts w:cs="Arial"/>
                <w:sz w:val="20"/>
                <w:szCs w:val="20"/>
              </w:rPr>
              <w:t>аплатна служба</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50</w:t>
            </w:r>
          </w:p>
        </w:tc>
        <w:tc>
          <w:tcPr>
            <w:tcW w:w="1134" w:type="dxa"/>
            <w:vAlign w:val="center"/>
          </w:tcPr>
          <w:p w:rsidR="003B2FFF" w:rsidRPr="003B2FFF" w:rsidRDefault="003B2FFF" w:rsidP="00F00F1F">
            <w:pPr>
              <w:autoSpaceDE w:val="0"/>
              <w:autoSpaceDN w:val="0"/>
              <w:adjustRightInd w:val="0"/>
              <w:jc w:val="center"/>
              <w:rPr>
                <w:rFonts w:cs="Arial"/>
                <w:sz w:val="20"/>
                <w:szCs w:val="20"/>
              </w:rPr>
            </w:pPr>
          </w:p>
        </w:tc>
        <w:tc>
          <w:tcPr>
            <w:tcW w:w="993" w:type="dxa"/>
          </w:tcPr>
          <w:p w:rsidR="003B2FFF" w:rsidRPr="003B2FFF" w:rsidRDefault="003B2FFF" w:rsidP="00F00F1F">
            <w:pPr>
              <w:rPr>
                <w:rFonts w:cs="Arial"/>
                <w:sz w:val="20"/>
                <w:szCs w:val="20"/>
              </w:rPr>
            </w:pPr>
          </w:p>
        </w:tc>
        <w:tc>
          <w:tcPr>
            <w:tcW w:w="1134" w:type="dxa"/>
            <w:vAlign w:val="center"/>
          </w:tcPr>
          <w:p w:rsidR="003B2FFF" w:rsidRPr="003B2FFF" w:rsidRDefault="003B2FFF" w:rsidP="00F00F1F">
            <w:pPr>
              <w:rPr>
                <w:rFonts w:cs="Arial"/>
                <w:sz w:val="20"/>
                <w:szCs w:val="20"/>
              </w:rPr>
            </w:pPr>
          </w:p>
        </w:tc>
        <w:tc>
          <w:tcPr>
            <w:tcW w:w="992"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rPr>
                <w:rFonts w:cs="Arial"/>
                <w:sz w:val="20"/>
                <w:szCs w:val="20"/>
              </w:rPr>
            </w:pPr>
          </w:p>
        </w:tc>
        <w:tc>
          <w:tcPr>
            <w:tcW w:w="992" w:type="dxa"/>
          </w:tcPr>
          <w:p w:rsidR="003B2FFF" w:rsidRPr="003B2FFF" w:rsidRDefault="003B2FFF" w:rsidP="00F00F1F">
            <w:pPr>
              <w:rPr>
                <w:rFonts w:cs="Arial"/>
                <w:sz w:val="20"/>
                <w:szCs w:val="20"/>
              </w:rPr>
            </w:pPr>
          </w:p>
        </w:tc>
        <w:tc>
          <w:tcPr>
            <w:tcW w:w="1422" w:type="dxa"/>
          </w:tcPr>
          <w:p w:rsidR="003B2FFF" w:rsidRPr="003B2FFF" w:rsidRDefault="003B2FFF" w:rsidP="00F00F1F">
            <w:pPr>
              <w:rPr>
                <w:rFonts w:cs="Arial"/>
                <w:sz w:val="20"/>
                <w:szCs w:val="20"/>
              </w:rPr>
            </w:pPr>
          </w:p>
        </w:tc>
      </w:tr>
      <w:tr w:rsidR="003B2FFF" w:rsidRPr="003B2FFF" w:rsidTr="003B2FFF">
        <w:trPr>
          <w:trHeight w:val="530"/>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321.</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дезинсекције, </w:t>
            </w:r>
            <w:r w:rsidRPr="003B2FFF">
              <w:rPr>
                <w:rFonts w:cs="Arial"/>
                <w:sz w:val="20"/>
                <w:szCs w:val="20"/>
              </w:rPr>
              <w:t>Владичин Хан</w:t>
            </w:r>
            <w:r w:rsidRPr="003B2FFF">
              <w:rPr>
                <w:rFonts w:cs="Arial"/>
                <w:sz w:val="20"/>
                <w:szCs w:val="20"/>
                <w:lang w:val="sr-Cyrl-RS"/>
              </w:rPr>
              <w:t>, п</w:t>
            </w:r>
            <w:r w:rsidRPr="003B2FFF">
              <w:rPr>
                <w:rFonts w:cs="Arial"/>
                <w:sz w:val="20"/>
                <w:szCs w:val="20"/>
              </w:rPr>
              <w:t>ословница и гараже</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464</w:t>
            </w:r>
          </w:p>
        </w:tc>
        <w:tc>
          <w:tcPr>
            <w:tcW w:w="1134" w:type="dxa"/>
            <w:vAlign w:val="center"/>
          </w:tcPr>
          <w:p w:rsidR="003B2FFF" w:rsidRPr="003B2FFF" w:rsidRDefault="003B2FFF" w:rsidP="00F00F1F">
            <w:pPr>
              <w:autoSpaceDE w:val="0"/>
              <w:autoSpaceDN w:val="0"/>
              <w:adjustRightInd w:val="0"/>
              <w:jc w:val="center"/>
              <w:rPr>
                <w:rFonts w:cs="Arial"/>
                <w:sz w:val="20"/>
                <w:szCs w:val="20"/>
              </w:rPr>
            </w:pPr>
          </w:p>
        </w:tc>
        <w:tc>
          <w:tcPr>
            <w:tcW w:w="993" w:type="dxa"/>
          </w:tcPr>
          <w:p w:rsidR="003B2FFF" w:rsidRPr="003B2FFF" w:rsidRDefault="003B2FFF" w:rsidP="00F00F1F">
            <w:pPr>
              <w:rPr>
                <w:rFonts w:cs="Arial"/>
                <w:sz w:val="20"/>
                <w:szCs w:val="20"/>
              </w:rPr>
            </w:pPr>
          </w:p>
        </w:tc>
        <w:tc>
          <w:tcPr>
            <w:tcW w:w="1134" w:type="dxa"/>
            <w:vAlign w:val="center"/>
          </w:tcPr>
          <w:p w:rsidR="003B2FFF" w:rsidRPr="003B2FFF" w:rsidRDefault="003B2FFF" w:rsidP="00F00F1F">
            <w:pPr>
              <w:rPr>
                <w:rFonts w:cs="Arial"/>
                <w:sz w:val="20"/>
                <w:szCs w:val="20"/>
              </w:rPr>
            </w:pPr>
          </w:p>
        </w:tc>
        <w:tc>
          <w:tcPr>
            <w:tcW w:w="992"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rPr>
                <w:rFonts w:cs="Arial"/>
                <w:sz w:val="20"/>
                <w:szCs w:val="20"/>
              </w:rPr>
            </w:pPr>
          </w:p>
        </w:tc>
        <w:tc>
          <w:tcPr>
            <w:tcW w:w="992" w:type="dxa"/>
          </w:tcPr>
          <w:p w:rsidR="003B2FFF" w:rsidRPr="003B2FFF" w:rsidRDefault="003B2FFF" w:rsidP="00F00F1F">
            <w:pPr>
              <w:rPr>
                <w:rFonts w:cs="Arial"/>
                <w:sz w:val="20"/>
                <w:szCs w:val="20"/>
              </w:rPr>
            </w:pPr>
          </w:p>
        </w:tc>
        <w:tc>
          <w:tcPr>
            <w:tcW w:w="1422" w:type="dxa"/>
          </w:tcPr>
          <w:p w:rsidR="003B2FFF" w:rsidRPr="003B2FFF" w:rsidRDefault="003B2FFF" w:rsidP="00F00F1F">
            <w:pPr>
              <w:rPr>
                <w:rFonts w:cs="Arial"/>
                <w:sz w:val="20"/>
                <w:szCs w:val="20"/>
              </w:rPr>
            </w:pPr>
          </w:p>
        </w:tc>
      </w:tr>
      <w:tr w:rsidR="003B2FFF" w:rsidRPr="003B2FFF" w:rsidTr="003B2FFF">
        <w:trPr>
          <w:trHeight w:val="530"/>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322.</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дезинсекције, </w:t>
            </w:r>
            <w:r w:rsidRPr="003B2FFF">
              <w:rPr>
                <w:rFonts w:cs="Arial"/>
                <w:sz w:val="20"/>
                <w:szCs w:val="20"/>
              </w:rPr>
              <w:t>Врањска Бања</w:t>
            </w:r>
            <w:r w:rsidRPr="003B2FFF">
              <w:rPr>
                <w:rFonts w:cs="Arial"/>
                <w:sz w:val="20"/>
                <w:szCs w:val="20"/>
                <w:lang w:val="sr-Cyrl-RS"/>
              </w:rPr>
              <w:t>, п</w:t>
            </w:r>
            <w:r w:rsidRPr="003B2FFF">
              <w:rPr>
                <w:rFonts w:cs="Arial"/>
                <w:sz w:val="20"/>
                <w:szCs w:val="20"/>
              </w:rPr>
              <w:t>ословница</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58</w:t>
            </w:r>
          </w:p>
        </w:tc>
        <w:tc>
          <w:tcPr>
            <w:tcW w:w="1134" w:type="dxa"/>
            <w:vAlign w:val="center"/>
          </w:tcPr>
          <w:p w:rsidR="003B2FFF" w:rsidRPr="003B2FFF" w:rsidRDefault="003B2FFF" w:rsidP="00F00F1F">
            <w:pPr>
              <w:autoSpaceDE w:val="0"/>
              <w:autoSpaceDN w:val="0"/>
              <w:adjustRightInd w:val="0"/>
              <w:jc w:val="center"/>
              <w:rPr>
                <w:rFonts w:cs="Arial"/>
                <w:sz w:val="20"/>
                <w:szCs w:val="20"/>
              </w:rPr>
            </w:pPr>
          </w:p>
        </w:tc>
        <w:tc>
          <w:tcPr>
            <w:tcW w:w="993" w:type="dxa"/>
          </w:tcPr>
          <w:p w:rsidR="003B2FFF" w:rsidRPr="003B2FFF" w:rsidRDefault="003B2FFF" w:rsidP="00F00F1F">
            <w:pPr>
              <w:rPr>
                <w:rFonts w:cs="Arial"/>
                <w:sz w:val="20"/>
                <w:szCs w:val="20"/>
              </w:rPr>
            </w:pPr>
          </w:p>
        </w:tc>
        <w:tc>
          <w:tcPr>
            <w:tcW w:w="1134" w:type="dxa"/>
            <w:vAlign w:val="center"/>
          </w:tcPr>
          <w:p w:rsidR="003B2FFF" w:rsidRPr="003B2FFF" w:rsidRDefault="003B2FFF" w:rsidP="00F00F1F">
            <w:pPr>
              <w:rPr>
                <w:rFonts w:cs="Arial"/>
                <w:sz w:val="20"/>
                <w:szCs w:val="20"/>
              </w:rPr>
            </w:pPr>
          </w:p>
        </w:tc>
        <w:tc>
          <w:tcPr>
            <w:tcW w:w="992"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rPr>
                <w:rFonts w:cs="Arial"/>
                <w:sz w:val="20"/>
                <w:szCs w:val="20"/>
              </w:rPr>
            </w:pPr>
          </w:p>
        </w:tc>
        <w:tc>
          <w:tcPr>
            <w:tcW w:w="992" w:type="dxa"/>
          </w:tcPr>
          <w:p w:rsidR="003B2FFF" w:rsidRPr="003B2FFF" w:rsidRDefault="003B2FFF" w:rsidP="00F00F1F">
            <w:pPr>
              <w:rPr>
                <w:rFonts w:cs="Arial"/>
                <w:sz w:val="20"/>
                <w:szCs w:val="20"/>
              </w:rPr>
            </w:pPr>
          </w:p>
        </w:tc>
        <w:tc>
          <w:tcPr>
            <w:tcW w:w="1422" w:type="dxa"/>
          </w:tcPr>
          <w:p w:rsidR="003B2FFF" w:rsidRPr="003B2FFF" w:rsidRDefault="003B2FFF" w:rsidP="00F00F1F">
            <w:pPr>
              <w:rPr>
                <w:rFonts w:cs="Arial"/>
                <w:sz w:val="20"/>
                <w:szCs w:val="20"/>
              </w:rPr>
            </w:pPr>
          </w:p>
        </w:tc>
      </w:tr>
      <w:tr w:rsidR="003B2FFF" w:rsidRPr="003B2FFF" w:rsidTr="003B2FFF">
        <w:trPr>
          <w:trHeight w:val="512"/>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323.</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дезинсекције, </w:t>
            </w:r>
            <w:r w:rsidRPr="003B2FFF">
              <w:rPr>
                <w:rFonts w:cs="Arial"/>
                <w:sz w:val="20"/>
                <w:szCs w:val="20"/>
              </w:rPr>
              <w:t>Власе</w:t>
            </w:r>
            <w:r w:rsidRPr="003B2FFF">
              <w:rPr>
                <w:rFonts w:cs="Arial"/>
                <w:sz w:val="20"/>
                <w:szCs w:val="20"/>
                <w:lang w:val="sr-Cyrl-RS"/>
              </w:rPr>
              <w:t>, п</w:t>
            </w:r>
            <w:r w:rsidRPr="003B2FFF">
              <w:rPr>
                <w:rFonts w:cs="Arial"/>
                <w:sz w:val="20"/>
                <w:szCs w:val="20"/>
              </w:rPr>
              <w:t>ословница</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45</w:t>
            </w:r>
          </w:p>
        </w:tc>
        <w:tc>
          <w:tcPr>
            <w:tcW w:w="1134" w:type="dxa"/>
            <w:vAlign w:val="center"/>
          </w:tcPr>
          <w:p w:rsidR="003B2FFF" w:rsidRPr="003B2FFF" w:rsidRDefault="003B2FFF" w:rsidP="00F00F1F">
            <w:pPr>
              <w:autoSpaceDE w:val="0"/>
              <w:autoSpaceDN w:val="0"/>
              <w:adjustRightInd w:val="0"/>
              <w:jc w:val="center"/>
              <w:rPr>
                <w:rFonts w:cs="Arial"/>
                <w:sz w:val="20"/>
                <w:szCs w:val="20"/>
              </w:rPr>
            </w:pPr>
          </w:p>
        </w:tc>
        <w:tc>
          <w:tcPr>
            <w:tcW w:w="993" w:type="dxa"/>
          </w:tcPr>
          <w:p w:rsidR="003B2FFF" w:rsidRPr="003B2FFF" w:rsidRDefault="003B2FFF" w:rsidP="00F00F1F">
            <w:pPr>
              <w:rPr>
                <w:rFonts w:cs="Arial"/>
                <w:sz w:val="20"/>
                <w:szCs w:val="20"/>
              </w:rPr>
            </w:pPr>
          </w:p>
        </w:tc>
        <w:tc>
          <w:tcPr>
            <w:tcW w:w="1134" w:type="dxa"/>
            <w:vAlign w:val="center"/>
          </w:tcPr>
          <w:p w:rsidR="003B2FFF" w:rsidRPr="003B2FFF" w:rsidRDefault="003B2FFF" w:rsidP="00F00F1F">
            <w:pPr>
              <w:rPr>
                <w:rFonts w:cs="Arial"/>
                <w:sz w:val="20"/>
                <w:szCs w:val="20"/>
              </w:rPr>
            </w:pPr>
          </w:p>
        </w:tc>
        <w:tc>
          <w:tcPr>
            <w:tcW w:w="992"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rPr>
                <w:rFonts w:cs="Arial"/>
                <w:sz w:val="20"/>
                <w:szCs w:val="20"/>
              </w:rPr>
            </w:pPr>
          </w:p>
        </w:tc>
        <w:tc>
          <w:tcPr>
            <w:tcW w:w="992" w:type="dxa"/>
          </w:tcPr>
          <w:p w:rsidR="003B2FFF" w:rsidRPr="003B2FFF" w:rsidRDefault="003B2FFF" w:rsidP="00F00F1F">
            <w:pPr>
              <w:rPr>
                <w:rFonts w:cs="Arial"/>
                <w:sz w:val="20"/>
                <w:szCs w:val="20"/>
              </w:rPr>
            </w:pPr>
          </w:p>
        </w:tc>
        <w:tc>
          <w:tcPr>
            <w:tcW w:w="1422" w:type="dxa"/>
          </w:tcPr>
          <w:p w:rsidR="003B2FFF" w:rsidRPr="003B2FFF" w:rsidRDefault="003B2FFF" w:rsidP="00F00F1F">
            <w:pPr>
              <w:rPr>
                <w:rFonts w:cs="Arial"/>
                <w:sz w:val="20"/>
                <w:szCs w:val="20"/>
              </w:rPr>
            </w:pPr>
          </w:p>
        </w:tc>
      </w:tr>
      <w:tr w:rsidR="003B2FFF" w:rsidRPr="003B2FFF" w:rsidTr="003B2FFF">
        <w:trPr>
          <w:trHeight w:val="485"/>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324.</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дезинсекције, </w:t>
            </w:r>
            <w:r w:rsidRPr="003B2FFF">
              <w:rPr>
                <w:rFonts w:cs="Arial"/>
                <w:sz w:val="20"/>
                <w:szCs w:val="20"/>
              </w:rPr>
              <w:t>Ниш</w:t>
            </w:r>
            <w:r w:rsidRPr="003B2FFF">
              <w:rPr>
                <w:rFonts w:cs="Arial"/>
                <w:sz w:val="20"/>
                <w:szCs w:val="20"/>
                <w:lang w:val="sr-Cyrl-RS"/>
              </w:rPr>
              <w:t>, п</w:t>
            </w:r>
            <w:r w:rsidRPr="003B2FFF">
              <w:rPr>
                <w:rFonts w:cs="Arial"/>
                <w:sz w:val="20"/>
                <w:szCs w:val="20"/>
              </w:rPr>
              <w:t>росторије одржавања</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750</w:t>
            </w:r>
          </w:p>
        </w:tc>
        <w:tc>
          <w:tcPr>
            <w:tcW w:w="1134" w:type="dxa"/>
            <w:vAlign w:val="center"/>
          </w:tcPr>
          <w:p w:rsidR="003B2FFF" w:rsidRPr="003B2FFF" w:rsidRDefault="003B2FFF" w:rsidP="00F00F1F">
            <w:pPr>
              <w:autoSpaceDE w:val="0"/>
              <w:autoSpaceDN w:val="0"/>
              <w:adjustRightInd w:val="0"/>
              <w:rPr>
                <w:rFonts w:cs="Arial"/>
                <w:sz w:val="20"/>
                <w:szCs w:val="20"/>
              </w:rPr>
            </w:pPr>
          </w:p>
        </w:tc>
        <w:tc>
          <w:tcPr>
            <w:tcW w:w="993" w:type="dxa"/>
          </w:tcPr>
          <w:p w:rsidR="003B2FFF" w:rsidRPr="003B2FFF" w:rsidRDefault="003B2FFF" w:rsidP="00F00F1F">
            <w:pPr>
              <w:rPr>
                <w:rFonts w:cs="Arial"/>
                <w:sz w:val="20"/>
                <w:szCs w:val="20"/>
              </w:rPr>
            </w:pPr>
          </w:p>
        </w:tc>
        <w:tc>
          <w:tcPr>
            <w:tcW w:w="1134" w:type="dxa"/>
            <w:vAlign w:val="center"/>
          </w:tcPr>
          <w:p w:rsidR="003B2FFF" w:rsidRPr="003B2FFF" w:rsidRDefault="003B2FFF" w:rsidP="00F00F1F">
            <w:pPr>
              <w:rPr>
                <w:rFonts w:cs="Arial"/>
                <w:sz w:val="20"/>
                <w:szCs w:val="20"/>
              </w:rPr>
            </w:pPr>
          </w:p>
        </w:tc>
        <w:tc>
          <w:tcPr>
            <w:tcW w:w="992"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rPr>
                <w:rFonts w:cs="Arial"/>
                <w:sz w:val="20"/>
                <w:szCs w:val="20"/>
              </w:rPr>
            </w:pPr>
          </w:p>
        </w:tc>
        <w:tc>
          <w:tcPr>
            <w:tcW w:w="992" w:type="dxa"/>
          </w:tcPr>
          <w:p w:rsidR="003B2FFF" w:rsidRPr="003B2FFF" w:rsidRDefault="003B2FFF" w:rsidP="00F00F1F">
            <w:pPr>
              <w:rPr>
                <w:rFonts w:cs="Arial"/>
                <w:sz w:val="20"/>
                <w:szCs w:val="20"/>
              </w:rPr>
            </w:pPr>
          </w:p>
        </w:tc>
        <w:tc>
          <w:tcPr>
            <w:tcW w:w="1422" w:type="dxa"/>
          </w:tcPr>
          <w:p w:rsidR="003B2FFF" w:rsidRPr="003B2FFF" w:rsidRDefault="003B2FFF" w:rsidP="00F00F1F">
            <w:pPr>
              <w:rPr>
                <w:rFonts w:cs="Arial"/>
                <w:sz w:val="20"/>
                <w:szCs w:val="20"/>
              </w:rPr>
            </w:pPr>
          </w:p>
        </w:tc>
      </w:tr>
      <w:tr w:rsidR="003B2FFF" w:rsidRPr="003B2FFF" w:rsidTr="003B2FFF">
        <w:trPr>
          <w:trHeight w:val="557"/>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325.</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дезинсекције, </w:t>
            </w:r>
            <w:r w:rsidRPr="003B2FFF">
              <w:rPr>
                <w:rFonts w:cs="Arial"/>
                <w:sz w:val="20"/>
                <w:szCs w:val="20"/>
              </w:rPr>
              <w:t>Ниш</w:t>
            </w:r>
            <w:r w:rsidRPr="003B2FFF">
              <w:rPr>
                <w:rFonts w:cs="Arial"/>
                <w:sz w:val="20"/>
                <w:szCs w:val="20"/>
                <w:lang w:val="sr-Cyrl-RS"/>
              </w:rPr>
              <w:t>, м</w:t>
            </w:r>
            <w:r w:rsidRPr="003B2FFF">
              <w:rPr>
                <w:rFonts w:cs="Arial"/>
                <w:sz w:val="20"/>
                <w:szCs w:val="20"/>
              </w:rPr>
              <w:t>агацин опасних материја</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350</w:t>
            </w:r>
          </w:p>
        </w:tc>
        <w:tc>
          <w:tcPr>
            <w:tcW w:w="1134" w:type="dxa"/>
            <w:vAlign w:val="center"/>
          </w:tcPr>
          <w:p w:rsidR="003B2FFF" w:rsidRPr="003B2FFF" w:rsidRDefault="003B2FFF" w:rsidP="00F00F1F">
            <w:pPr>
              <w:autoSpaceDE w:val="0"/>
              <w:autoSpaceDN w:val="0"/>
              <w:adjustRightInd w:val="0"/>
              <w:rPr>
                <w:rFonts w:cs="Arial"/>
                <w:sz w:val="20"/>
                <w:szCs w:val="20"/>
              </w:rPr>
            </w:pPr>
          </w:p>
        </w:tc>
        <w:tc>
          <w:tcPr>
            <w:tcW w:w="993" w:type="dxa"/>
          </w:tcPr>
          <w:p w:rsidR="003B2FFF" w:rsidRPr="003B2FFF" w:rsidRDefault="003B2FFF" w:rsidP="00F00F1F">
            <w:pPr>
              <w:rPr>
                <w:rFonts w:cs="Arial"/>
                <w:sz w:val="20"/>
                <w:szCs w:val="20"/>
              </w:rPr>
            </w:pPr>
          </w:p>
        </w:tc>
        <w:tc>
          <w:tcPr>
            <w:tcW w:w="1134" w:type="dxa"/>
            <w:vAlign w:val="center"/>
          </w:tcPr>
          <w:p w:rsidR="003B2FFF" w:rsidRPr="003B2FFF" w:rsidRDefault="003B2FFF" w:rsidP="00F00F1F">
            <w:pPr>
              <w:rPr>
                <w:rFonts w:cs="Arial"/>
                <w:sz w:val="20"/>
                <w:szCs w:val="20"/>
              </w:rPr>
            </w:pPr>
          </w:p>
        </w:tc>
        <w:tc>
          <w:tcPr>
            <w:tcW w:w="992"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rPr>
                <w:rFonts w:cs="Arial"/>
                <w:sz w:val="20"/>
                <w:szCs w:val="20"/>
              </w:rPr>
            </w:pPr>
          </w:p>
        </w:tc>
        <w:tc>
          <w:tcPr>
            <w:tcW w:w="992" w:type="dxa"/>
          </w:tcPr>
          <w:p w:rsidR="003B2FFF" w:rsidRPr="003B2FFF" w:rsidRDefault="003B2FFF" w:rsidP="00F00F1F">
            <w:pPr>
              <w:rPr>
                <w:rFonts w:cs="Arial"/>
                <w:sz w:val="20"/>
                <w:szCs w:val="20"/>
              </w:rPr>
            </w:pPr>
          </w:p>
        </w:tc>
        <w:tc>
          <w:tcPr>
            <w:tcW w:w="1422" w:type="dxa"/>
          </w:tcPr>
          <w:p w:rsidR="003B2FFF" w:rsidRPr="003B2FFF" w:rsidRDefault="003B2FFF" w:rsidP="00F00F1F">
            <w:pPr>
              <w:rPr>
                <w:rFonts w:cs="Arial"/>
                <w:sz w:val="20"/>
                <w:szCs w:val="20"/>
              </w:rPr>
            </w:pPr>
          </w:p>
        </w:tc>
      </w:tr>
      <w:tr w:rsidR="003B2FFF" w:rsidRPr="003B2FFF" w:rsidTr="003B2FFF">
        <w:trPr>
          <w:trHeight w:val="530"/>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326.</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дезинсекције, </w:t>
            </w:r>
            <w:r w:rsidRPr="003B2FFF">
              <w:rPr>
                <w:rFonts w:cs="Arial"/>
                <w:sz w:val="20"/>
                <w:szCs w:val="20"/>
              </w:rPr>
              <w:t>Ниш</w:t>
            </w:r>
            <w:r w:rsidRPr="003B2FFF">
              <w:rPr>
                <w:rFonts w:cs="Arial"/>
                <w:sz w:val="20"/>
                <w:szCs w:val="20"/>
                <w:lang w:val="sr-Cyrl-RS"/>
              </w:rPr>
              <w:t>, в</w:t>
            </w:r>
            <w:r w:rsidRPr="003B2FFF">
              <w:rPr>
                <w:rFonts w:cs="Arial"/>
                <w:sz w:val="20"/>
                <w:szCs w:val="20"/>
              </w:rPr>
              <w:t>инклерска радионица</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370</w:t>
            </w:r>
          </w:p>
        </w:tc>
        <w:tc>
          <w:tcPr>
            <w:tcW w:w="1134" w:type="dxa"/>
            <w:vAlign w:val="center"/>
          </w:tcPr>
          <w:p w:rsidR="003B2FFF" w:rsidRPr="003B2FFF" w:rsidRDefault="003B2FFF" w:rsidP="00F00F1F">
            <w:pPr>
              <w:autoSpaceDE w:val="0"/>
              <w:autoSpaceDN w:val="0"/>
              <w:adjustRightInd w:val="0"/>
              <w:rPr>
                <w:rFonts w:cs="Arial"/>
                <w:sz w:val="20"/>
                <w:szCs w:val="20"/>
              </w:rPr>
            </w:pPr>
          </w:p>
        </w:tc>
        <w:tc>
          <w:tcPr>
            <w:tcW w:w="993" w:type="dxa"/>
          </w:tcPr>
          <w:p w:rsidR="003B2FFF" w:rsidRPr="003B2FFF" w:rsidRDefault="003B2FFF" w:rsidP="00F00F1F">
            <w:pPr>
              <w:rPr>
                <w:rFonts w:cs="Arial"/>
                <w:sz w:val="20"/>
                <w:szCs w:val="20"/>
              </w:rPr>
            </w:pPr>
          </w:p>
        </w:tc>
        <w:tc>
          <w:tcPr>
            <w:tcW w:w="1134" w:type="dxa"/>
            <w:vAlign w:val="center"/>
          </w:tcPr>
          <w:p w:rsidR="003B2FFF" w:rsidRPr="003B2FFF" w:rsidRDefault="003B2FFF" w:rsidP="00F00F1F">
            <w:pPr>
              <w:rPr>
                <w:rFonts w:cs="Arial"/>
                <w:sz w:val="20"/>
                <w:szCs w:val="20"/>
              </w:rPr>
            </w:pPr>
          </w:p>
        </w:tc>
        <w:tc>
          <w:tcPr>
            <w:tcW w:w="992"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rPr>
                <w:rFonts w:cs="Arial"/>
                <w:sz w:val="20"/>
                <w:szCs w:val="20"/>
              </w:rPr>
            </w:pPr>
          </w:p>
        </w:tc>
        <w:tc>
          <w:tcPr>
            <w:tcW w:w="992" w:type="dxa"/>
          </w:tcPr>
          <w:p w:rsidR="003B2FFF" w:rsidRPr="003B2FFF" w:rsidRDefault="003B2FFF" w:rsidP="00F00F1F">
            <w:pPr>
              <w:rPr>
                <w:rFonts w:cs="Arial"/>
                <w:sz w:val="20"/>
                <w:szCs w:val="20"/>
              </w:rPr>
            </w:pPr>
          </w:p>
        </w:tc>
        <w:tc>
          <w:tcPr>
            <w:tcW w:w="1422" w:type="dxa"/>
          </w:tcPr>
          <w:p w:rsidR="003B2FFF" w:rsidRPr="003B2FFF" w:rsidRDefault="003B2FFF" w:rsidP="00F00F1F">
            <w:pPr>
              <w:rPr>
                <w:rFonts w:cs="Arial"/>
                <w:sz w:val="20"/>
                <w:szCs w:val="20"/>
              </w:rPr>
            </w:pPr>
          </w:p>
        </w:tc>
      </w:tr>
      <w:tr w:rsidR="003B2FFF" w:rsidRPr="003B2FFF" w:rsidTr="003B2FFF">
        <w:trPr>
          <w:trHeight w:val="413"/>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327.</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Услуге дезинсекције, те</w:t>
            </w:r>
            <w:r w:rsidRPr="003B2FFF">
              <w:rPr>
                <w:rFonts w:cs="Arial"/>
                <w:sz w:val="20"/>
                <w:szCs w:val="20"/>
              </w:rPr>
              <w:t>лефонска централа</w:t>
            </w:r>
            <w:r w:rsidRPr="003B2FFF">
              <w:rPr>
                <w:rFonts w:cs="Arial"/>
                <w:sz w:val="20"/>
                <w:szCs w:val="20"/>
                <w:lang w:val="sr-Cyrl-RS"/>
              </w:rPr>
              <w:t>,</w:t>
            </w:r>
            <w:r w:rsidRPr="003B2FFF">
              <w:rPr>
                <w:rFonts w:cs="Arial"/>
                <w:sz w:val="20"/>
                <w:szCs w:val="20"/>
              </w:rPr>
              <w:t xml:space="preserve"> Ниш</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92</w:t>
            </w:r>
          </w:p>
        </w:tc>
        <w:tc>
          <w:tcPr>
            <w:tcW w:w="1134" w:type="dxa"/>
            <w:vAlign w:val="center"/>
          </w:tcPr>
          <w:p w:rsidR="003B2FFF" w:rsidRPr="003B2FFF" w:rsidRDefault="003B2FFF" w:rsidP="00F00F1F">
            <w:pPr>
              <w:autoSpaceDE w:val="0"/>
              <w:autoSpaceDN w:val="0"/>
              <w:adjustRightInd w:val="0"/>
              <w:rPr>
                <w:rFonts w:cs="Arial"/>
                <w:sz w:val="20"/>
                <w:szCs w:val="20"/>
              </w:rPr>
            </w:pPr>
          </w:p>
        </w:tc>
        <w:tc>
          <w:tcPr>
            <w:tcW w:w="993" w:type="dxa"/>
          </w:tcPr>
          <w:p w:rsidR="003B2FFF" w:rsidRPr="003B2FFF" w:rsidRDefault="003B2FFF" w:rsidP="00F00F1F">
            <w:pPr>
              <w:rPr>
                <w:rFonts w:cs="Arial"/>
                <w:sz w:val="20"/>
                <w:szCs w:val="20"/>
              </w:rPr>
            </w:pPr>
          </w:p>
        </w:tc>
        <w:tc>
          <w:tcPr>
            <w:tcW w:w="1134" w:type="dxa"/>
            <w:vAlign w:val="center"/>
          </w:tcPr>
          <w:p w:rsidR="003B2FFF" w:rsidRPr="003B2FFF" w:rsidRDefault="003B2FFF" w:rsidP="00F00F1F">
            <w:pPr>
              <w:rPr>
                <w:rFonts w:cs="Arial"/>
                <w:sz w:val="20"/>
                <w:szCs w:val="20"/>
              </w:rPr>
            </w:pPr>
          </w:p>
        </w:tc>
        <w:tc>
          <w:tcPr>
            <w:tcW w:w="992"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rPr>
                <w:rFonts w:cs="Arial"/>
                <w:sz w:val="20"/>
                <w:szCs w:val="20"/>
              </w:rPr>
            </w:pPr>
          </w:p>
        </w:tc>
        <w:tc>
          <w:tcPr>
            <w:tcW w:w="992" w:type="dxa"/>
          </w:tcPr>
          <w:p w:rsidR="003B2FFF" w:rsidRPr="003B2FFF" w:rsidRDefault="003B2FFF" w:rsidP="00F00F1F">
            <w:pPr>
              <w:rPr>
                <w:rFonts w:cs="Arial"/>
                <w:sz w:val="20"/>
                <w:szCs w:val="20"/>
              </w:rPr>
            </w:pPr>
          </w:p>
        </w:tc>
        <w:tc>
          <w:tcPr>
            <w:tcW w:w="1422" w:type="dxa"/>
          </w:tcPr>
          <w:p w:rsidR="003B2FFF" w:rsidRPr="003B2FFF" w:rsidRDefault="003B2FFF" w:rsidP="00F00F1F">
            <w:pPr>
              <w:rPr>
                <w:rFonts w:cs="Arial"/>
                <w:sz w:val="20"/>
                <w:szCs w:val="20"/>
              </w:rPr>
            </w:pPr>
          </w:p>
        </w:tc>
      </w:tr>
      <w:tr w:rsidR="003B2FFF" w:rsidRPr="003B2FFF" w:rsidTr="003B2FFF">
        <w:trPr>
          <w:trHeight w:val="485"/>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lastRenderedPageBreak/>
              <w:t>328.</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дезинсекције, </w:t>
            </w:r>
            <w:r w:rsidRPr="003B2FFF">
              <w:rPr>
                <w:rFonts w:cs="Arial"/>
                <w:sz w:val="20"/>
                <w:szCs w:val="20"/>
              </w:rPr>
              <w:t>Ниш</w:t>
            </w:r>
            <w:r w:rsidRPr="003B2FFF">
              <w:rPr>
                <w:rFonts w:cs="Arial"/>
                <w:sz w:val="20"/>
                <w:szCs w:val="20"/>
                <w:lang w:val="sr-Cyrl-RS"/>
              </w:rPr>
              <w:t>, п</w:t>
            </w:r>
            <w:r w:rsidRPr="003B2FFF">
              <w:rPr>
                <w:rFonts w:cs="Arial"/>
                <w:sz w:val="20"/>
                <w:szCs w:val="20"/>
              </w:rPr>
              <w:t>росторија пријемница</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35</w:t>
            </w:r>
          </w:p>
        </w:tc>
        <w:tc>
          <w:tcPr>
            <w:tcW w:w="1134" w:type="dxa"/>
            <w:vAlign w:val="center"/>
          </w:tcPr>
          <w:p w:rsidR="003B2FFF" w:rsidRPr="003B2FFF" w:rsidRDefault="003B2FFF" w:rsidP="00F00F1F">
            <w:pPr>
              <w:autoSpaceDE w:val="0"/>
              <w:autoSpaceDN w:val="0"/>
              <w:adjustRightInd w:val="0"/>
              <w:rPr>
                <w:rFonts w:cs="Arial"/>
                <w:sz w:val="20"/>
                <w:szCs w:val="20"/>
              </w:rPr>
            </w:pPr>
          </w:p>
        </w:tc>
        <w:tc>
          <w:tcPr>
            <w:tcW w:w="993" w:type="dxa"/>
          </w:tcPr>
          <w:p w:rsidR="003B2FFF" w:rsidRPr="003B2FFF" w:rsidRDefault="003B2FFF" w:rsidP="00F00F1F">
            <w:pPr>
              <w:rPr>
                <w:rFonts w:cs="Arial"/>
                <w:sz w:val="20"/>
                <w:szCs w:val="20"/>
              </w:rPr>
            </w:pPr>
          </w:p>
        </w:tc>
        <w:tc>
          <w:tcPr>
            <w:tcW w:w="1134" w:type="dxa"/>
            <w:vAlign w:val="center"/>
          </w:tcPr>
          <w:p w:rsidR="003B2FFF" w:rsidRPr="003B2FFF" w:rsidRDefault="003B2FFF" w:rsidP="00F00F1F">
            <w:pPr>
              <w:rPr>
                <w:rFonts w:cs="Arial"/>
                <w:sz w:val="20"/>
                <w:szCs w:val="20"/>
              </w:rPr>
            </w:pPr>
          </w:p>
        </w:tc>
        <w:tc>
          <w:tcPr>
            <w:tcW w:w="992"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rPr>
                <w:rFonts w:cs="Arial"/>
                <w:sz w:val="20"/>
                <w:szCs w:val="20"/>
              </w:rPr>
            </w:pPr>
          </w:p>
        </w:tc>
        <w:tc>
          <w:tcPr>
            <w:tcW w:w="992" w:type="dxa"/>
          </w:tcPr>
          <w:p w:rsidR="003B2FFF" w:rsidRPr="003B2FFF" w:rsidRDefault="003B2FFF" w:rsidP="00F00F1F">
            <w:pPr>
              <w:rPr>
                <w:rFonts w:cs="Arial"/>
                <w:sz w:val="20"/>
                <w:szCs w:val="20"/>
              </w:rPr>
            </w:pPr>
          </w:p>
        </w:tc>
        <w:tc>
          <w:tcPr>
            <w:tcW w:w="1422" w:type="dxa"/>
          </w:tcPr>
          <w:p w:rsidR="003B2FFF" w:rsidRPr="003B2FFF" w:rsidRDefault="003B2FFF" w:rsidP="00F00F1F">
            <w:pPr>
              <w:rPr>
                <w:rFonts w:cs="Arial"/>
                <w:sz w:val="20"/>
                <w:szCs w:val="20"/>
              </w:rPr>
            </w:pPr>
          </w:p>
        </w:tc>
      </w:tr>
      <w:tr w:rsidR="003B2FFF" w:rsidRPr="003B2FFF" w:rsidTr="003B2FFF">
        <w:trPr>
          <w:trHeight w:val="548"/>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329.</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Услуге дезинсекције, н</w:t>
            </w:r>
            <w:r w:rsidRPr="003B2FFF">
              <w:rPr>
                <w:rFonts w:cs="Arial"/>
                <w:sz w:val="20"/>
                <w:szCs w:val="20"/>
              </w:rPr>
              <w:t>ова и стара управна зграда</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3600</w:t>
            </w:r>
          </w:p>
        </w:tc>
        <w:tc>
          <w:tcPr>
            <w:tcW w:w="1134" w:type="dxa"/>
            <w:vAlign w:val="center"/>
          </w:tcPr>
          <w:p w:rsidR="003B2FFF" w:rsidRPr="003B2FFF" w:rsidRDefault="003B2FFF" w:rsidP="00F00F1F">
            <w:pPr>
              <w:autoSpaceDE w:val="0"/>
              <w:autoSpaceDN w:val="0"/>
              <w:adjustRightInd w:val="0"/>
              <w:rPr>
                <w:rFonts w:cs="Arial"/>
                <w:sz w:val="20"/>
                <w:szCs w:val="20"/>
              </w:rPr>
            </w:pPr>
          </w:p>
        </w:tc>
        <w:tc>
          <w:tcPr>
            <w:tcW w:w="993" w:type="dxa"/>
          </w:tcPr>
          <w:p w:rsidR="003B2FFF" w:rsidRPr="003B2FFF" w:rsidRDefault="003B2FFF" w:rsidP="00F00F1F">
            <w:pPr>
              <w:rPr>
                <w:rFonts w:cs="Arial"/>
                <w:sz w:val="20"/>
                <w:szCs w:val="20"/>
              </w:rPr>
            </w:pPr>
          </w:p>
        </w:tc>
        <w:tc>
          <w:tcPr>
            <w:tcW w:w="1134" w:type="dxa"/>
            <w:vAlign w:val="center"/>
          </w:tcPr>
          <w:p w:rsidR="003B2FFF" w:rsidRPr="003B2FFF" w:rsidRDefault="003B2FFF" w:rsidP="00F00F1F">
            <w:pPr>
              <w:rPr>
                <w:rFonts w:cs="Arial"/>
                <w:sz w:val="20"/>
                <w:szCs w:val="20"/>
              </w:rPr>
            </w:pPr>
          </w:p>
        </w:tc>
        <w:tc>
          <w:tcPr>
            <w:tcW w:w="992"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rPr>
                <w:rFonts w:cs="Arial"/>
                <w:sz w:val="20"/>
                <w:szCs w:val="20"/>
              </w:rPr>
            </w:pPr>
          </w:p>
        </w:tc>
        <w:tc>
          <w:tcPr>
            <w:tcW w:w="992" w:type="dxa"/>
          </w:tcPr>
          <w:p w:rsidR="003B2FFF" w:rsidRPr="003B2FFF" w:rsidRDefault="003B2FFF" w:rsidP="00F00F1F">
            <w:pPr>
              <w:rPr>
                <w:rFonts w:cs="Arial"/>
                <w:sz w:val="20"/>
                <w:szCs w:val="20"/>
              </w:rPr>
            </w:pPr>
          </w:p>
        </w:tc>
        <w:tc>
          <w:tcPr>
            <w:tcW w:w="1422" w:type="dxa"/>
          </w:tcPr>
          <w:p w:rsidR="003B2FFF" w:rsidRPr="003B2FFF" w:rsidRDefault="003B2FFF" w:rsidP="00F00F1F">
            <w:pPr>
              <w:rPr>
                <w:rFonts w:cs="Arial"/>
                <w:sz w:val="20"/>
                <w:szCs w:val="20"/>
              </w:rPr>
            </w:pPr>
          </w:p>
        </w:tc>
      </w:tr>
      <w:tr w:rsidR="003B2FFF" w:rsidRPr="003B2FFF" w:rsidTr="003B2FFF">
        <w:trPr>
          <w:trHeight w:val="305"/>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330.</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Услуге дезинсекције, б</w:t>
            </w:r>
            <w:r w:rsidRPr="003B2FFF">
              <w:rPr>
                <w:rFonts w:cs="Arial"/>
                <w:sz w:val="20"/>
                <w:szCs w:val="20"/>
              </w:rPr>
              <w:t>арака</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230</w:t>
            </w:r>
          </w:p>
        </w:tc>
        <w:tc>
          <w:tcPr>
            <w:tcW w:w="1134" w:type="dxa"/>
            <w:vAlign w:val="center"/>
          </w:tcPr>
          <w:p w:rsidR="003B2FFF" w:rsidRPr="003B2FFF" w:rsidRDefault="003B2FFF" w:rsidP="00F00F1F">
            <w:pPr>
              <w:autoSpaceDE w:val="0"/>
              <w:autoSpaceDN w:val="0"/>
              <w:adjustRightInd w:val="0"/>
              <w:rPr>
                <w:rFonts w:cs="Arial"/>
                <w:sz w:val="20"/>
                <w:szCs w:val="20"/>
              </w:rPr>
            </w:pPr>
          </w:p>
        </w:tc>
        <w:tc>
          <w:tcPr>
            <w:tcW w:w="993" w:type="dxa"/>
          </w:tcPr>
          <w:p w:rsidR="003B2FFF" w:rsidRPr="003B2FFF" w:rsidRDefault="003B2FFF" w:rsidP="00F00F1F">
            <w:pPr>
              <w:rPr>
                <w:rFonts w:cs="Arial"/>
                <w:sz w:val="20"/>
                <w:szCs w:val="20"/>
              </w:rPr>
            </w:pPr>
          </w:p>
        </w:tc>
        <w:tc>
          <w:tcPr>
            <w:tcW w:w="1134" w:type="dxa"/>
            <w:vAlign w:val="center"/>
          </w:tcPr>
          <w:p w:rsidR="003B2FFF" w:rsidRPr="003B2FFF" w:rsidRDefault="003B2FFF" w:rsidP="00F00F1F">
            <w:pPr>
              <w:rPr>
                <w:rFonts w:cs="Arial"/>
                <w:sz w:val="20"/>
                <w:szCs w:val="20"/>
              </w:rPr>
            </w:pPr>
          </w:p>
        </w:tc>
        <w:tc>
          <w:tcPr>
            <w:tcW w:w="992"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rPr>
                <w:rFonts w:cs="Arial"/>
                <w:sz w:val="20"/>
                <w:szCs w:val="20"/>
              </w:rPr>
            </w:pPr>
          </w:p>
        </w:tc>
        <w:tc>
          <w:tcPr>
            <w:tcW w:w="992" w:type="dxa"/>
          </w:tcPr>
          <w:p w:rsidR="003B2FFF" w:rsidRPr="003B2FFF" w:rsidRDefault="003B2FFF" w:rsidP="00F00F1F">
            <w:pPr>
              <w:rPr>
                <w:rFonts w:cs="Arial"/>
                <w:sz w:val="20"/>
                <w:szCs w:val="20"/>
              </w:rPr>
            </w:pPr>
          </w:p>
        </w:tc>
        <w:tc>
          <w:tcPr>
            <w:tcW w:w="1422" w:type="dxa"/>
          </w:tcPr>
          <w:p w:rsidR="003B2FFF" w:rsidRPr="003B2FFF" w:rsidRDefault="003B2FFF" w:rsidP="00F00F1F">
            <w:pPr>
              <w:rPr>
                <w:rFonts w:cs="Arial"/>
                <w:sz w:val="20"/>
                <w:szCs w:val="20"/>
              </w:rPr>
            </w:pPr>
          </w:p>
        </w:tc>
      </w:tr>
      <w:tr w:rsidR="003B2FFF" w:rsidRPr="003B2FFF" w:rsidTr="003B2FFF">
        <w:trPr>
          <w:trHeight w:val="440"/>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331.</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Услуга дезинсекције, в</w:t>
            </w:r>
            <w:r w:rsidRPr="003B2FFF">
              <w:rPr>
                <w:rFonts w:cs="Arial"/>
                <w:sz w:val="20"/>
                <w:szCs w:val="20"/>
              </w:rPr>
              <w:t>атрогасни дом</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525</w:t>
            </w:r>
          </w:p>
        </w:tc>
        <w:tc>
          <w:tcPr>
            <w:tcW w:w="1134" w:type="dxa"/>
            <w:vAlign w:val="center"/>
          </w:tcPr>
          <w:p w:rsidR="003B2FFF" w:rsidRPr="003B2FFF" w:rsidRDefault="003B2FFF" w:rsidP="00F00F1F">
            <w:pPr>
              <w:autoSpaceDE w:val="0"/>
              <w:autoSpaceDN w:val="0"/>
              <w:adjustRightInd w:val="0"/>
              <w:rPr>
                <w:rFonts w:cs="Arial"/>
                <w:sz w:val="20"/>
                <w:szCs w:val="20"/>
              </w:rPr>
            </w:pPr>
          </w:p>
        </w:tc>
        <w:tc>
          <w:tcPr>
            <w:tcW w:w="993" w:type="dxa"/>
          </w:tcPr>
          <w:p w:rsidR="003B2FFF" w:rsidRPr="003B2FFF" w:rsidRDefault="003B2FFF" w:rsidP="00F00F1F">
            <w:pPr>
              <w:rPr>
                <w:rFonts w:cs="Arial"/>
                <w:sz w:val="20"/>
                <w:szCs w:val="20"/>
              </w:rPr>
            </w:pPr>
          </w:p>
        </w:tc>
        <w:tc>
          <w:tcPr>
            <w:tcW w:w="1134" w:type="dxa"/>
            <w:vAlign w:val="center"/>
          </w:tcPr>
          <w:p w:rsidR="003B2FFF" w:rsidRPr="003B2FFF" w:rsidRDefault="003B2FFF" w:rsidP="00F00F1F">
            <w:pPr>
              <w:rPr>
                <w:rFonts w:cs="Arial"/>
                <w:sz w:val="20"/>
                <w:szCs w:val="20"/>
              </w:rPr>
            </w:pPr>
          </w:p>
        </w:tc>
        <w:tc>
          <w:tcPr>
            <w:tcW w:w="992"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rPr>
                <w:rFonts w:cs="Arial"/>
                <w:sz w:val="20"/>
                <w:szCs w:val="20"/>
              </w:rPr>
            </w:pPr>
          </w:p>
        </w:tc>
        <w:tc>
          <w:tcPr>
            <w:tcW w:w="992" w:type="dxa"/>
          </w:tcPr>
          <w:p w:rsidR="003B2FFF" w:rsidRPr="003B2FFF" w:rsidRDefault="003B2FFF" w:rsidP="00F00F1F">
            <w:pPr>
              <w:rPr>
                <w:rFonts w:cs="Arial"/>
                <w:sz w:val="20"/>
                <w:szCs w:val="20"/>
              </w:rPr>
            </w:pPr>
          </w:p>
        </w:tc>
        <w:tc>
          <w:tcPr>
            <w:tcW w:w="1422" w:type="dxa"/>
          </w:tcPr>
          <w:p w:rsidR="003B2FFF" w:rsidRPr="003B2FFF" w:rsidRDefault="003B2FFF" w:rsidP="00F00F1F">
            <w:pPr>
              <w:rPr>
                <w:rFonts w:cs="Arial"/>
                <w:sz w:val="20"/>
                <w:szCs w:val="20"/>
              </w:rPr>
            </w:pPr>
          </w:p>
        </w:tc>
      </w:tr>
      <w:tr w:rsidR="003B2FFF" w:rsidRPr="003B2FFF" w:rsidTr="003B2FFF">
        <w:trPr>
          <w:trHeight w:val="422"/>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332.</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дезинсекције, </w:t>
            </w:r>
            <w:r w:rsidRPr="003B2FFF">
              <w:rPr>
                <w:rFonts w:cs="Arial"/>
                <w:sz w:val="20"/>
                <w:szCs w:val="20"/>
              </w:rPr>
              <w:t>ХЕ Света Петка</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253</w:t>
            </w:r>
          </w:p>
        </w:tc>
        <w:tc>
          <w:tcPr>
            <w:tcW w:w="1134" w:type="dxa"/>
            <w:vAlign w:val="center"/>
          </w:tcPr>
          <w:p w:rsidR="003B2FFF" w:rsidRPr="003B2FFF" w:rsidRDefault="003B2FFF" w:rsidP="00F00F1F">
            <w:pPr>
              <w:autoSpaceDE w:val="0"/>
              <w:autoSpaceDN w:val="0"/>
              <w:adjustRightInd w:val="0"/>
              <w:rPr>
                <w:rFonts w:cs="Arial"/>
                <w:sz w:val="20"/>
                <w:szCs w:val="20"/>
              </w:rPr>
            </w:pPr>
          </w:p>
        </w:tc>
        <w:tc>
          <w:tcPr>
            <w:tcW w:w="993" w:type="dxa"/>
          </w:tcPr>
          <w:p w:rsidR="003B2FFF" w:rsidRPr="003B2FFF" w:rsidRDefault="003B2FFF" w:rsidP="00F00F1F">
            <w:pPr>
              <w:rPr>
                <w:rFonts w:cs="Arial"/>
                <w:sz w:val="20"/>
                <w:szCs w:val="20"/>
              </w:rPr>
            </w:pPr>
          </w:p>
        </w:tc>
        <w:tc>
          <w:tcPr>
            <w:tcW w:w="1134" w:type="dxa"/>
            <w:vAlign w:val="center"/>
          </w:tcPr>
          <w:p w:rsidR="003B2FFF" w:rsidRPr="003B2FFF" w:rsidRDefault="003B2FFF" w:rsidP="00F00F1F">
            <w:pPr>
              <w:rPr>
                <w:rFonts w:cs="Arial"/>
                <w:sz w:val="20"/>
                <w:szCs w:val="20"/>
              </w:rPr>
            </w:pPr>
          </w:p>
        </w:tc>
        <w:tc>
          <w:tcPr>
            <w:tcW w:w="992"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rPr>
                <w:rFonts w:cs="Arial"/>
                <w:sz w:val="20"/>
                <w:szCs w:val="20"/>
              </w:rPr>
            </w:pPr>
          </w:p>
        </w:tc>
        <w:tc>
          <w:tcPr>
            <w:tcW w:w="992" w:type="dxa"/>
          </w:tcPr>
          <w:p w:rsidR="003B2FFF" w:rsidRPr="003B2FFF" w:rsidRDefault="003B2FFF" w:rsidP="00F00F1F">
            <w:pPr>
              <w:rPr>
                <w:rFonts w:cs="Arial"/>
                <w:sz w:val="20"/>
                <w:szCs w:val="20"/>
              </w:rPr>
            </w:pPr>
          </w:p>
        </w:tc>
        <w:tc>
          <w:tcPr>
            <w:tcW w:w="1422" w:type="dxa"/>
          </w:tcPr>
          <w:p w:rsidR="003B2FFF" w:rsidRPr="003B2FFF" w:rsidRDefault="003B2FFF" w:rsidP="00F00F1F">
            <w:pPr>
              <w:rPr>
                <w:rFonts w:cs="Arial"/>
                <w:sz w:val="20"/>
                <w:szCs w:val="20"/>
              </w:rPr>
            </w:pPr>
          </w:p>
        </w:tc>
      </w:tr>
      <w:tr w:rsidR="003B2FFF" w:rsidRPr="003B2FFF" w:rsidTr="003B2FFF">
        <w:trPr>
          <w:trHeight w:val="530"/>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333.</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Услуге дезинсекције, н</w:t>
            </w:r>
            <w:r w:rsidRPr="003B2FFF">
              <w:rPr>
                <w:rFonts w:cs="Arial"/>
                <w:sz w:val="20"/>
                <w:szCs w:val="20"/>
              </w:rPr>
              <w:t>аплата,  диспичерски центар</w:t>
            </w:r>
            <w:r w:rsidRPr="003B2FFF">
              <w:rPr>
                <w:rFonts w:cs="Arial"/>
                <w:sz w:val="20"/>
                <w:szCs w:val="20"/>
                <w:lang w:val="sr-Cyrl-RS"/>
              </w:rPr>
              <w:t>,</w:t>
            </w:r>
            <w:r w:rsidRPr="003B2FFF">
              <w:rPr>
                <w:rFonts w:cs="Arial"/>
                <w:sz w:val="20"/>
                <w:szCs w:val="20"/>
              </w:rPr>
              <w:t xml:space="preserve"> Центар 2</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537</w:t>
            </w:r>
          </w:p>
        </w:tc>
        <w:tc>
          <w:tcPr>
            <w:tcW w:w="1134" w:type="dxa"/>
            <w:vAlign w:val="center"/>
          </w:tcPr>
          <w:p w:rsidR="003B2FFF" w:rsidRPr="003B2FFF" w:rsidRDefault="003B2FFF" w:rsidP="00F00F1F">
            <w:pPr>
              <w:autoSpaceDE w:val="0"/>
              <w:autoSpaceDN w:val="0"/>
              <w:adjustRightInd w:val="0"/>
              <w:rPr>
                <w:rFonts w:cs="Arial"/>
                <w:sz w:val="20"/>
                <w:szCs w:val="20"/>
              </w:rPr>
            </w:pPr>
          </w:p>
        </w:tc>
        <w:tc>
          <w:tcPr>
            <w:tcW w:w="993" w:type="dxa"/>
          </w:tcPr>
          <w:p w:rsidR="003B2FFF" w:rsidRPr="003B2FFF" w:rsidRDefault="003B2FFF" w:rsidP="00F00F1F">
            <w:pPr>
              <w:rPr>
                <w:rFonts w:cs="Arial"/>
                <w:sz w:val="20"/>
                <w:szCs w:val="20"/>
              </w:rPr>
            </w:pPr>
          </w:p>
        </w:tc>
        <w:tc>
          <w:tcPr>
            <w:tcW w:w="1134" w:type="dxa"/>
            <w:vAlign w:val="center"/>
          </w:tcPr>
          <w:p w:rsidR="003B2FFF" w:rsidRPr="003B2FFF" w:rsidRDefault="003B2FFF" w:rsidP="00F00F1F">
            <w:pPr>
              <w:rPr>
                <w:rFonts w:cs="Arial"/>
                <w:sz w:val="20"/>
                <w:szCs w:val="20"/>
              </w:rPr>
            </w:pPr>
          </w:p>
        </w:tc>
        <w:tc>
          <w:tcPr>
            <w:tcW w:w="992"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rPr>
                <w:rFonts w:cs="Arial"/>
                <w:sz w:val="20"/>
                <w:szCs w:val="20"/>
              </w:rPr>
            </w:pPr>
          </w:p>
        </w:tc>
        <w:tc>
          <w:tcPr>
            <w:tcW w:w="992" w:type="dxa"/>
          </w:tcPr>
          <w:p w:rsidR="003B2FFF" w:rsidRPr="003B2FFF" w:rsidRDefault="003B2FFF" w:rsidP="00F00F1F">
            <w:pPr>
              <w:rPr>
                <w:rFonts w:cs="Arial"/>
                <w:sz w:val="20"/>
                <w:szCs w:val="20"/>
              </w:rPr>
            </w:pPr>
          </w:p>
        </w:tc>
        <w:tc>
          <w:tcPr>
            <w:tcW w:w="1422" w:type="dxa"/>
          </w:tcPr>
          <w:p w:rsidR="003B2FFF" w:rsidRPr="003B2FFF" w:rsidRDefault="003B2FFF" w:rsidP="00F00F1F">
            <w:pPr>
              <w:rPr>
                <w:rFonts w:cs="Arial"/>
                <w:sz w:val="20"/>
                <w:szCs w:val="20"/>
              </w:rPr>
            </w:pPr>
          </w:p>
        </w:tc>
      </w:tr>
      <w:tr w:rsidR="003B2FFF" w:rsidRPr="003B2FFF" w:rsidTr="003B2FFF">
        <w:trPr>
          <w:trHeight w:val="810"/>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334.</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дезинсекције, </w:t>
            </w:r>
            <w:r w:rsidRPr="003B2FFF">
              <w:rPr>
                <w:rFonts w:cs="Arial"/>
                <w:sz w:val="20"/>
                <w:szCs w:val="20"/>
              </w:rPr>
              <w:t>Ниш</w:t>
            </w:r>
            <w:r w:rsidRPr="003B2FFF">
              <w:rPr>
                <w:rFonts w:cs="Arial"/>
                <w:sz w:val="20"/>
                <w:szCs w:val="20"/>
                <w:lang w:val="sr-Cyrl-RS"/>
              </w:rPr>
              <w:t>, м</w:t>
            </w:r>
            <w:r w:rsidRPr="003B2FFF">
              <w:rPr>
                <w:rFonts w:cs="Arial"/>
                <w:sz w:val="20"/>
                <w:szCs w:val="20"/>
              </w:rPr>
              <w:t>агацини и  механичарска радионица</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1619</w:t>
            </w:r>
          </w:p>
        </w:tc>
        <w:tc>
          <w:tcPr>
            <w:tcW w:w="1134" w:type="dxa"/>
            <w:vAlign w:val="center"/>
          </w:tcPr>
          <w:p w:rsidR="003B2FFF" w:rsidRPr="003B2FFF" w:rsidRDefault="003B2FFF" w:rsidP="00F00F1F">
            <w:pPr>
              <w:autoSpaceDE w:val="0"/>
              <w:autoSpaceDN w:val="0"/>
              <w:adjustRightInd w:val="0"/>
              <w:rPr>
                <w:rFonts w:cs="Arial"/>
                <w:sz w:val="20"/>
                <w:szCs w:val="20"/>
              </w:rPr>
            </w:pPr>
          </w:p>
        </w:tc>
        <w:tc>
          <w:tcPr>
            <w:tcW w:w="993" w:type="dxa"/>
          </w:tcPr>
          <w:p w:rsidR="003B2FFF" w:rsidRPr="003B2FFF" w:rsidRDefault="003B2FFF" w:rsidP="00F00F1F">
            <w:pPr>
              <w:rPr>
                <w:rFonts w:cs="Arial"/>
                <w:sz w:val="20"/>
                <w:szCs w:val="20"/>
              </w:rPr>
            </w:pPr>
          </w:p>
        </w:tc>
        <w:tc>
          <w:tcPr>
            <w:tcW w:w="1134" w:type="dxa"/>
            <w:vAlign w:val="center"/>
          </w:tcPr>
          <w:p w:rsidR="003B2FFF" w:rsidRPr="003B2FFF" w:rsidRDefault="003B2FFF" w:rsidP="00F00F1F">
            <w:pPr>
              <w:rPr>
                <w:rFonts w:cs="Arial"/>
                <w:sz w:val="20"/>
                <w:szCs w:val="20"/>
              </w:rPr>
            </w:pPr>
          </w:p>
        </w:tc>
        <w:tc>
          <w:tcPr>
            <w:tcW w:w="992"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rPr>
                <w:rFonts w:cs="Arial"/>
                <w:sz w:val="20"/>
                <w:szCs w:val="20"/>
              </w:rPr>
            </w:pPr>
          </w:p>
        </w:tc>
        <w:tc>
          <w:tcPr>
            <w:tcW w:w="992" w:type="dxa"/>
          </w:tcPr>
          <w:p w:rsidR="003B2FFF" w:rsidRPr="003B2FFF" w:rsidRDefault="003B2FFF" w:rsidP="00F00F1F">
            <w:pPr>
              <w:rPr>
                <w:rFonts w:cs="Arial"/>
                <w:sz w:val="20"/>
                <w:szCs w:val="20"/>
              </w:rPr>
            </w:pPr>
          </w:p>
        </w:tc>
        <w:tc>
          <w:tcPr>
            <w:tcW w:w="1422" w:type="dxa"/>
          </w:tcPr>
          <w:p w:rsidR="003B2FFF" w:rsidRPr="003B2FFF" w:rsidRDefault="003B2FFF" w:rsidP="00F00F1F">
            <w:pPr>
              <w:rPr>
                <w:rFonts w:cs="Arial"/>
                <w:sz w:val="20"/>
                <w:szCs w:val="20"/>
              </w:rPr>
            </w:pPr>
          </w:p>
        </w:tc>
      </w:tr>
      <w:tr w:rsidR="003B2FFF" w:rsidRPr="003B2FFF" w:rsidTr="003B2FFF">
        <w:trPr>
          <w:trHeight w:val="440"/>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335.</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дезинсекције, </w:t>
            </w:r>
            <w:r w:rsidRPr="003B2FFF">
              <w:rPr>
                <w:rFonts w:cs="Arial"/>
                <w:sz w:val="20"/>
                <w:szCs w:val="20"/>
              </w:rPr>
              <w:t>Ниш</w:t>
            </w:r>
            <w:r w:rsidRPr="003B2FFF">
              <w:rPr>
                <w:rFonts w:cs="Arial"/>
                <w:sz w:val="20"/>
                <w:szCs w:val="20"/>
                <w:lang w:val="sr-Cyrl-RS"/>
              </w:rPr>
              <w:t>, п</w:t>
            </w:r>
            <w:r w:rsidRPr="003B2FFF">
              <w:rPr>
                <w:rFonts w:cs="Arial"/>
                <w:sz w:val="20"/>
                <w:szCs w:val="20"/>
              </w:rPr>
              <w:t>росторија за возаче</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120</w:t>
            </w:r>
          </w:p>
        </w:tc>
        <w:tc>
          <w:tcPr>
            <w:tcW w:w="1134" w:type="dxa"/>
            <w:vAlign w:val="center"/>
          </w:tcPr>
          <w:p w:rsidR="003B2FFF" w:rsidRPr="003B2FFF" w:rsidRDefault="003B2FFF" w:rsidP="00F00F1F">
            <w:pPr>
              <w:autoSpaceDE w:val="0"/>
              <w:autoSpaceDN w:val="0"/>
              <w:adjustRightInd w:val="0"/>
              <w:rPr>
                <w:rFonts w:cs="Arial"/>
                <w:sz w:val="20"/>
                <w:szCs w:val="20"/>
              </w:rPr>
            </w:pPr>
          </w:p>
        </w:tc>
        <w:tc>
          <w:tcPr>
            <w:tcW w:w="993" w:type="dxa"/>
          </w:tcPr>
          <w:p w:rsidR="003B2FFF" w:rsidRPr="003B2FFF" w:rsidRDefault="003B2FFF" w:rsidP="00F00F1F">
            <w:pPr>
              <w:rPr>
                <w:rFonts w:cs="Arial"/>
                <w:sz w:val="20"/>
                <w:szCs w:val="20"/>
              </w:rPr>
            </w:pPr>
          </w:p>
        </w:tc>
        <w:tc>
          <w:tcPr>
            <w:tcW w:w="1134" w:type="dxa"/>
            <w:vAlign w:val="center"/>
          </w:tcPr>
          <w:p w:rsidR="003B2FFF" w:rsidRPr="003B2FFF" w:rsidRDefault="003B2FFF" w:rsidP="00F00F1F">
            <w:pPr>
              <w:rPr>
                <w:rFonts w:cs="Arial"/>
                <w:sz w:val="20"/>
                <w:szCs w:val="20"/>
              </w:rPr>
            </w:pPr>
          </w:p>
        </w:tc>
        <w:tc>
          <w:tcPr>
            <w:tcW w:w="992"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rPr>
                <w:rFonts w:cs="Arial"/>
                <w:sz w:val="20"/>
                <w:szCs w:val="20"/>
              </w:rPr>
            </w:pPr>
          </w:p>
        </w:tc>
        <w:tc>
          <w:tcPr>
            <w:tcW w:w="992" w:type="dxa"/>
          </w:tcPr>
          <w:p w:rsidR="003B2FFF" w:rsidRPr="003B2FFF" w:rsidRDefault="003B2FFF" w:rsidP="00F00F1F">
            <w:pPr>
              <w:rPr>
                <w:rFonts w:cs="Arial"/>
                <w:sz w:val="20"/>
                <w:szCs w:val="20"/>
              </w:rPr>
            </w:pPr>
          </w:p>
        </w:tc>
        <w:tc>
          <w:tcPr>
            <w:tcW w:w="1422" w:type="dxa"/>
          </w:tcPr>
          <w:p w:rsidR="003B2FFF" w:rsidRPr="003B2FFF" w:rsidRDefault="003B2FFF" w:rsidP="00F00F1F">
            <w:pPr>
              <w:rPr>
                <w:rFonts w:cs="Arial"/>
                <w:sz w:val="20"/>
                <w:szCs w:val="20"/>
              </w:rPr>
            </w:pPr>
          </w:p>
        </w:tc>
      </w:tr>
      <w:tr w:rsidR="003B2FFF" w:rsidRPr="003B2FFF" w:rsidTr="003B2FFF">
        <w:trPr>
          <w:trHeight w:val="413"/>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336.</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дезинсекције, </w:t>
            </w:r>
            <w:r w:rsidRPr="003B2FFF">
              <w:rPr>
                <w:rFonts w:cs="Arial"/>
                <w:sz w:val="20"/>
                <w:szCs w:val="20"/>
              </w:rPr>
              <w:t>Ниш</w:t>
            </w:r>
            <w:r w:rsidRPr="003B2FFF">
              <w:rPr>
                <w:rFonts w:cs="Arial"/>
                <w:sz w:val="20"/>
                <w:szCs w:val="20"/>
                <w:lang w:val="sr-Cyrl-RS"/>
              </w:rPr>
              <w:t>, б</w:t>
            </w:r>
            <w:r w:rsidRPr="003B2FFF">
              <w:rPr>
                <w:rFonts w:cs="Arial"/>
                <w:sz w:val="20"/>
                <w:szCs w:val="20"/>
              </w:rPr>
              <w:t>раварска радионица</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250</w:t>
            </w:r>
          </w:p>
        </w:tc>
        <w:tc>
          <w:tcPr>
            <w:tcW w:w="1134" w:type="dxa"/>
            <w:vAlign w:val="center"/>
          </w:tcPr>
          <w:p w:rsidR="003B2FFF" w:rsidRPr="003B2FFF" w:rsidRDefault="003B2FFF" w:rsidP="00F00F1F">
            <w:pPr>
              <w:autoSpaceDE w:val="0"/>
              <w:autoSpaceDN w:val="0"/>
              <w:adjustRightInd w:val="0"/>
              <w:rPr>
                <w:rFonts w:cs="Arial"/>
                <w:sz w:val="20"/>
                <w:szCs w:val="20"/>
              </w:rPr>
            </w:pPr>
          </w:p>
        </w:tc>
        <w:tc>
          <w:tcPr>
            <w:tcW w:w="993" w:type="dxa"/>
          </w:tcPr>
          <w:p w:rsidR="003B2FFF" w:rsidRPr="003B2FFF" w:rsidRDefault="003B2FFF" w:rsidP="00F00F1F">
            <w:pPr>
              <w:rPr>
                <w:rFonts w:cs="Arial"/>
                <w:sz w:val="20"/>
                <w:szCs w:val="20"/>
              </w:rPr>
            </w:pPr>
          </w:p>
        </w:tc>
        <w:tc>
          <w:tcPr>
            <w:tcW w:w="1134" w:type="dxa"/>
            <w:vAlign w:val="center"/>
          </w:tcPr>
          <w:p w:rsidR="003B2FFF" w:rsidRPr="003B2FFF" w:rsidRDefault="003B2FFF" w:rsidP="00F00F1F">
            <w:pPr>
              <w:rPr>
                <w:rFonts w:cs="Arial"/>
                <w:sz w:val="20"/>
                <w:szCs w:val="20"/>
              </w:rPr>
            </w:pPr>
          </w:p>
        </w:tc>
        <w:tc>
          <w:tcPr>
            <w:tcW w:w="992"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rPr>
                <w:rFonts w:cs="Arial"/>
                <w:sz w:val="20"/>
                <w:szCs w:val="20"/>
              </w:rPr>
            </w:pPr>
          </w:p>
        </w:tc>
        <w:tc>
          <w:tcPr>
            <w:tcW w:w="992" w:type="dxa"/>
          </w:tcPr>
          <w:p w:rsidR="003B2FFF" w:rsidRPr="003B2FFF" w:rsidRDefault="003B2FFF" w:rsidP="00F00F1F">
            <w:pPr>
              <w:rPr>
                <w:rFonts w:cs="Arial"/>
                <w:sz w:val="20"/>
                <w:szCs w:val="20"/>
              </w:rPr>
            </w:pPr>
          </w:p>
        </w:tc>
        <w:tc>
          <w:tcPr>
            <w:tcW w:w="1422" w:type="dxa"/>
          </w:tcPr>
          <w:p w:rsidR="003B2FFF" w:rsidRPr="003B2FFF" w:rsidRDefault="003B2FFF" w:rsidP="00F00F1F">
            <w:pPr>
              <w:rPr>
                <w:rFonts w:cs="Arial"/>
                <w:sz w:val="20"/>
                <w:szCs w:val="20"/>
              </w:rPr>
            </w:pPr>
          </w:p>
        </w:tc>
      </w:tr>
      <w:tr w:rsidR="003B2FFF" w:rsidRPr="003B2FFF" w:rsidTr="003B2FFF">
        <w:trPr>
          <w:trHeight w:val="440"/>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337.</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дезинсекције, </w:t>
            </w:r>
            <w:r w:rsidRPr="003B2FFF">
              <w:rPr>
                <w:rFonts w:cs="Arial"/>
                <w:sz w:val="20"/>
                <w:szCs w:val="20"/>
              </w:rPr>
              <w:t>Ниш</w:t>
            </w:r>
            <w:r w:rsidRPr="003B2FFF">
              <w:rPr>
                <w:rFonts w:cs="Arial"/>
                <w:sz w:val="20"/>
                <w:szCs w:val="20"/>
                <w:lang w:val="sr-Cyrl-RS"/>
              </w:rPr>
              <w:t>, п</w:t>
            </w:r>
            <w:r w:rsidRPr="003B2FFF">
              <w:rPr>
                <w:rFonts w:cs="Arial"/>
                <w:sz w:val="20"/>
                <w:szCs w:val="20"/>
              </w:rPr>
              <w:t>росторија за физичке раднике</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185</w:t>
            </w:r>
          </w:p>
        </w:tc>
        <w:tc>
          <w:tcPr>
            <w:tcW w:w="1134" w:type="dxa"/>
            <w:vAlign w:val="center"/>
          </w:tcPr>
          <w:p w:rsidR="003B2FFF" w:rsidRPr="003B2FFF" w:rsidRDefault="003B2FFF" w:rsidP="00F00F1F">
            <w:pPr>
              <w:autoSpaceDE w:val="0"/>
              <w:autoSpaceDN w:val="0"/>
              <w:adjustRightInd w:val="0"/>
              <w:rPr>
                <w:rFonts w:cs="Arial"/>
                <w:sz w:val="20"/>
                <w:szCs w:val="20"/>
              </w:rPr>
            </w:pPr>
          </w:p>
        </w:tc>
        <w:tc>
          <w:tcPr>
            <w:tcW w:w="993" w:type="dxa"/>
          </w:tcPr>
          <w:p w:rsidR="003B2FFF" w:rsidRPr="003B2FFF" w:rsidRDefault="003B2FFF" w:rsidP="00F00F1F">
            <w:pPr>
              <w:rPr>
                <w:rFonts w:cs="Arial"/>
                <w:sz w:val="20"/>
                <w:szCs w:val="20"/>
              </w:rPr>
            </w:pPr>
          </w:p>
        </w:tc>
        <w:tc>
          <w:tcPr>
            <w:tcW w:w="1134" w:type="dxa"/>
            <w:vAlign w:val="center"/>
          </w:tcPr>
          <w:p w:rsidR="003B2FFF" w:rsidRPr="003B2FFF" w:rsidRDefault="003B2FFF" w:rsidP="00F00F1F">
            <w:pPr>
              <w:rPr>
                <w:rFonts w:cs="Arial"/>
                <w:sz w:val="20"/>
                <w:szCs w:val="20"/>
              </w:rPr>
            </w:pPr>
          </w:p>
        </w:tc>
        <w:tc>
          <w:tcPr>
            <w:tcW w:w="992"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rPr>
                <w:rFonts w:cs="Arial"/>
                <w:sz w:val="20"/>
                <w:szCs w:val="20"/>
              </w:rPr>
            </w:pPr>
          </w:p>
        </w:tc>
        <w:tc>
          <w:tcPr>
            <w:tcW w:w="992" w:type="dxa"/>
          </w:tcPr>
          <w:p w:rsidR="003B2FFF" w:rsidRPr="003B2FFF" w:rsidRDefault="003B2FFF" w:rsidP="00F00F1F">
            <w:pPr>
              <w:rPr>
                <w:rFonts w:cs="Arial"/>
                <w:sz w:val="20"/>
                <w:szCs w:val="20"/>
              </w:rPr>
            </w:pPr>
          </w:p>
        </w:tc>
        <w:tc>
          <w:tcPr>
            <w:tcW w:w="1422" w:type="dxa"/>
          </w:tcPr>
          <w:p w:rsidR="003B2FFF" w:rsidRPr="003B2FFF" w:rsidRDefault="003B2FFF" w:rsidP="00F00F1F">
            <w:pPr>
              <w:rPr>
                <w:rFonts w:cs="Arial"/>
                <w:sz w:val="20"/>
                <w:szCs w:val="20"/>
              </w:rPr>
            </w:pPr>
          </w:p>
        </w:tc>
      </w:tr>
      <w:tr w:rsidR="003B2FFF" w:rsidRPr="003B2FFF" w:rsidTr="003B2FFF">
        <w:trPr>
          <w:trHeight w:val="458"/>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338.</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дезинсекције, </w:t>
            </w:r>
            <w:r w:rsidRPr="003B2FFF">
              <w:rPr>
                <w:rFonts w:cs="Arial"/>
                <w:sz w:val="20"/>
                <w:szCs w:val="20"/>
              </w:rPr>
              <w:t>Нишка бања</w:t>
            </w:r>
            <w:r w:rsidRPr="003B2FFF">
              <w:rPr>
                <w:rFonts w:cs="Arial"/>
                <w:sz w:val="20"/>
                <w:szCs w:val="20"/>
                <w:lang w:val="sr-Cyrl-RS"/>
              </w:rPr>
              <w:t>, п</w:t>
            </w:r>
            <w:r w:rsidRPr="003B2FFF">
              <w:rPr>
                <w:rFonts w:cs="Arial"/>
                <w:sz w:val="20"/>
                <w:szCs w:val="20"/>
              </w:rPr>
              <w:t>ословна зграда</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450</w:t>
            </w:r>
          </w:p>
        </w:tc>
        <w:tc>
          <w:tcPr>
            <w:tcW w:w="1134" w:type="dxa"/>
            <w:vAlign w:val="center"/>
          </w:tcPr>
          <w:p w:rsidR="003B2FFF" w:rsidRPr="003B2FFF" w:rsidRDefault="003B2FFF" w:rsidP="00F00F1F">
            <w:pPr>
              <w:autoSpaceDE w:val="0"/>
              <w:autoSpaceDN w:val="0"/>
              <w:adjustRightInd w:val="0"/>
              <w:rPr>
                <w:rFonts w:cs="Arial"/>
                <w:sz w:val="20"/>
                <w:szCs w:val="20"/>
              </w:rPr>
            </w:pPr>
          </w:p>
        </w:tc>
        <w:tc>
          <w:tcPr>
            <w:tcW w:w="993" w:type="dxa"/>
          </w:tcPr>
          <w:p w:rsidR="003B2FFF" w:rsidRPr="003B2FFF" w:rsidRDefault="003B2FFF" w:rsidP="00F00F1F">
            <w:pPr>
              <w:rPr>
                <w:rFonts w:cs="Arial"/>
                <w:sz w:val="20"/>
                <w:szCs w:val="20"/>
              </w:rPr>
            </w:pPr>
          </w:p>
        </w:tc>
        <w:tc>
          <w:tcPr>
            <w:tcW w:w="1134" w:type="dxa"/>
            <w:vAlign w:val="center"/>
          </w:tcPr>
          <w:p w:rsidR="003B2FFF" w:rsidRPr="003B2FFF" w:rsidRDefault="003B2FFF" w:rsidP="00F00F1F">
            <w:pPr>
              <w:rPr>
                <w:rFonts w:cs="Arial"/>
                <w:sz w:val="20"/>
                <w:szCs w:val="20"/>
              </w:rPr>
            </w:pPr>
          </w:p>
        </w:tc>
        <w:tc>
          <w:tcPr>
            <w:tcW w:w="992"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rPr>
                <w:rFonts w:cs="Arial"/>
                <w:sz w:val="20"/>
                <w:szCs w:val="20"/>
              </w:rPr>
            </w:pPr>
          </w:p>
        </w:tc>
        <w:tc>
          <w:tcPr>
            <w:tcW w:w="992" w:type="dxa"/>
          </w:tcPr>
          <w:p w:rsidR="003B2FFF" w:rsidRPr="003B2FFF" w:rsidRDefault="003B2FFF" w:rsidP="00F00F1F">
            <w:pPr>
              <w:rPr>
                <w:rFonts w:cs="Arial"/>
                <w:sz w:val="20"/>
                <w:szCs w:val="20"/>
              </w:rPr>
            </w:pPr>
          </w:p>
        </w:tc>
        <w:tc>
          <w:tcPr>
            <w:tcW w:w="1422" w:type="dxa"/>
          </w:tcPr>
          <w:p w:rsidR="003B2FFF" w:rsidRPr="003B2FFF" w:rsidRDefault="003B2FFF" w:rsidP="00F00F1F">
            <w:pPr>
              <w:rPr>
                <w:rFonts w:cs="Arial"/>
                <w:sz w:val="20"/>
                <w:szCs w:val="20"/>
              </w:rPr>
            </w:pPr>
          </w:p>
        </w:tc>
      </w:tr>
      <w:tr w:rsidR="003B2FFF" w:rsidRPr="003B2FFF" w:rsidTr="003B2FFF">
        <w:trPr>
          <w:trHeight w:val="440"/>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339.</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дезинсекције, </w:t>
            </w:r>
            <w:r w:rsidRPr="003B2FFF">
              <w:rPr>
                <w:rFonts w:cs="Arial"/>
                <w:sz w:val="20"/>
                <w:szCs w:val="20"/>
              </w:rPr>
              <w:t>Гаџин Хан</w:t>
            </w:r>
            <w:r w:rsidRPr="003B2FFF">
              <w:rPr>
                <w:rFonts w:cs="Arial"/>
                <w:sz w:val="20"/>
                <w:szCs w:val="20"/>
                <w:lang w:val="sr-Cyrl-RS"/>
              </w:rPr>
              <w:t>, п</w:t>
            </w:r>
            <w:r w:rsidRPr="003B2FFF">
              <w:rPr>
                <w:rFonts w:cs="Arial"/>
                <w:sz w:val="20"/>
                <w:szCs w:val="20"/>
              </w:rPr>
              <w:t>ословна зграда</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350</w:t>
            </w:r>
          </w:p>
        </w:tc>
        <w:tc>
          <w:tcPr>
            <w:tcW w:w="1134" w:type="dxa"/>
            <w:vAlign w:val="center"/>
          </w:tcPr>
          <w:p w:rsidR="003B2FFF" w:rsidRPr="003B2FFF" w:rsidRDefault="003B2FFF" w:rsidP="00F00F1F">
            <w:pPr>
              <w:autoSpaceDE w:val="0"/>
              <w:autoSpaceDN w:val="0"/>
              <w:adjustRightInd w:val="0"/>
              <w:rPr>
                <w:rFonts w:cs="Arial"/>
                <w:sz w:val="20"/>
                <w:szCs w:val="20"/>
              </w:rPr>
            </w:pPr>
          </w:p>
        </w:tc>
        <w:tc>
          <w:tcPr>
            <w:tcW w:w="993" w:type="dxa"/>
          </w:tcPr>
          <w:p w:rsidR="003B2FFF" w:rsidRPr="003B2FFF" w:rsidRDefault="003B2FFF" w:rsidP="00F00F1F">
            <w:pPr>
              <w:rPr>
                <w:rFonts w:cs="Arial"/>
                <w:sz w:val="20"/>
                <w:szCs w:val="20"/>
              </w:rPr>
            </w:pPr>
          </w:p>
        </w:tc>
        <w:tc>
          <w:tcPr>
            <w:tcW w:w="1134" w:type="dxa"/>
            <w:vAlign w:val="center"/>
          </w:tcPr>
          <w:p w:rsidR="003B2FFF" w:rsidRPr="003B2FFF" w:rsidRDefault="003B2FFF" w:rsidP="00F00F1F">
            <w:pPr>
              <w:rPr>
                <w:rFonts w:cs="Arial"/>
                <w:sz w:val="20"/>
                <w:szCs w:val="20"/>
              </w:rPr>
            </w:pPr>
          </w:p>
        </w:tc>
        <w:tc>
          <w:tcPr>
            <w:tcW w:w="992"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rPr>
                <w:rFonts w:cs="Arial"/>
                <w:sz w:val="20"/>
                <w:szCs w:val="20"/>
              </w:rPr>
            </w:pPr>
          </w:p>
        </w:tc>
        <w:tc>
          <w:tcPr>
            <w:tcW w:w="992" w:type="dxa"/>
          </w:tcPr>
          <w:p w:rsidR="003B2FFF" w:rsidRPr="003B2FFF" w:rsidRDefault="003B2FFF" w:rsidP="00F00F1F">
            <w:pPr>
              <w:rPr>
                <w:rFonts w:cs="Arial"/>
                <w:sz w:val="20"/>
                <w:szCs w:val="20"/>
              </w:rPr>
            </w:pPr>
          </w:p>
        </w:tc>
        <w:tc>
          <w:tcPr>
            <w:tcW w:w="1422" w:type="dxa"/>
          </w:tcPr>
          <w:p w:rsidR="003B2FFF" w:rsidRPr="003B2FFF" w:rsidRDefault="003B2FFF" w:rsidP="00F00F1F">
            <w:pPr>
              <w:rPr>
                <w:rFonts w:cs="Arial"/>
                <w:sz w:val="20"/>
                <w:szCs w:val="20"/>
              </w:rPr>
            </w:pPr>
          </w:p>
        </w:tc>
      </w:tr>
      <w:tr w:rsidR="003B2FFF" w:rsidRPr="003B2FFF" w:rsidTr="003B2FFF">
        <w:trPr>
          <w:trHeight w:val="593"/>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lastRenderedPageBreak/>
              <w:t>340.</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дезинсекције, </w:t>
            </w:r>
            <w:r w:rsidRPr="003B2FFF">
              <w:rPr>
                <w:rFonts w:cs="Arial"/>
                <w:sz w:val="20"/>
                <w:szCs w:val="20"/>
              </w:rPr>
              <w:t>Дољевац</w:t>
            </w:r>
            <w:r w:rsidRPr="003B2FFF">
              <w:rPr>
                <w:rFonts w:cs="Arial"/>
                <w:sz w:val="20"/>
                <w:szCs w:val="20"/>
                <w:lang w:val="sr-Cyrl-RS"/>
              </w:rPr>
              <w:t>, п</w:t>
            </w:r>
            <w:r w:rsidRPr="003B2FFF">
              <w:rPr>
                <w:rFonts w:cs="Arial"/>
                <w:sz w:val="20"/>
                <w:szCs w:val="20"/>
              </w:rPr>
              <w:t>ословна зграда</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300</w:t>
            </w:r>
          </w:p>
        </w:tc>
        <w:tc>
          <w:tcPr>
            <w:tcW w:w="1134" w:type="dxa"/>
            <w:vAlign w:val="center"/>
          </w:tcPr>
          <w:p w:rsidR="003B2FFF" w:rsidRPr="003B2FFF" w:rsidRDefault="003B2FFF" w:rsidP="00F00F1F">
            <w:pPr>
              <w:autoSpaceDE w:val="0"/>
              <w:autoSpaceDN w:val="0"/>
              <w:adjustRightInd w:val="0"/>
              <w:rPr>
                <w:rFonts w:cs="Arial"/>
                <w:sz w:val="20"/>
                <w:szCs w:val="20"/>
              </w:rPr>
            </w:pPr>
          </w:p>
        </w:tc>
        <w:tc>
          <w:tcPr>
            <w:tcW w:w="993" w:type="dxa"/>
          </w:tcPr>
          <w:p w:rsidR="003B2FFF" w:rsidRPr="003B2FFF" w:rsidRDefault="003B2FFF" w:rsidP="00F00F1F">
            <w:pPr>
              <w:rPr>
                <w:rFonts w:cs="Arial"/>
                <w:sz w:val="20"/>
                <w:szCs w:val="20"/>
              </w:rPr>
            </w:pPr>
          </w:p>
        </w:tc>
        <w:tc>
          <w:tcPr>
            <w:tcW w:w="1134" w:type="dxa"/>
            <w:vAlign w:val="center"/>
          </w:tcPr>
          <w:p w:rsidR="003B2FFF" w:rsidRPr="003B2FFF" w:rsidRDefault="003B2FFF" w:rsidP="00F00F1F">
            <w:pPr>
              <w:rPr>
                <w:rFonts w:cs="Arial"/>
                <w:sz w:val="20"/>
                <w:szCs w:val="20"/>
              </w:rPr>
            </w:pPr>
          </w:p>
        </w:tc>
        <w:tc>
          <w:tcPr>
            <w:tcW w:w="992"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rPr>
                <w:rFonts w:cs="Arial"/>
                <w:sz w:val="20"/>
                <w:szCs w:val="20"/>
              </w:rPr>
            </w:pPr>
          </w:p>
        </w:tc>
        <w:tc>
          <w:tcPr>
            <w:tcW w:w="992" w:type="dxa"/>
          </w:tcPr>
          <w:p w:rsidR="003B2FFF" w:rsidRPr="003B2FFF" w:rsidRDefault="003B2FFF" w:rsidP="00F00F1F">
            <w:pPr>
              <w:rPr>
                <w:rFonts w:cs="Arial"/>
                <w:sz w:val="20"/>
                <w:szCs w:val="20"/>
              </w:rPr>
            </w:pPr>
          </w:p>
        </w:tc>
        <w:tc>
          <w:tcPr>
            <w:tcW w:w="1422" w:type="dxa"/>
          </w:tcPr>
          <w:p w:rsidR="003B2FFF" w:rsidRPr="003B2FFF" w:rsidRDefault="003B2FFF" w:rsidP="00F00F1F">
            <w:pPr>
              <w:rPr>
                <w:rFonts w:cs="Arial"/>
                <w:sz w:val="20"/>
                <w:szCs w:val="20"/>
              </w:rPr>
            </w:pPr>
          </w:p>
        </w:tc>
      </w:tr>
      <w:tr w:rsidR="003B2FFF" w:rsidRPr="003B2FFF" w:rsidTr="003B2FFF">
        <w:trPr>
          <w:trHeight w:val="413"/>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341.</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дезинсекције, </w:t>
            </w:r>
            <w:r w:rsidRPr="003B2FFF">
              <w:rPr>
                <w:rFonts w:cs="Arial"/>
                <w:sz w:val="20"/>
                <w:szCs w:val="20"/>
              </w:rPr>
              <w:t>Душник</w:t>
            </w:r>
            <w:r w:rsidRPr="003B2FFF">
              <w:rPr>
                <w:rFonts w:cs="Arial"/>
                <w:sz w:val="20"/>
                <w:szCs w:val="20"/>
                <w:lang w:val="sr-Cyrl-RS"/>
              </w:rPr>
              <w:t>, и</w:t>
            </w:r>
            <w:r w:rsidRPr="003B2FFF">
              <w:rPr>
                <w:rFonts w:cs="Arial"/>
                <w:sz w:val="20"/>
                <w:szCs w:val="20"/>
              </w:rPr>
              <w:t>спостава пословнице Гаџин Хан</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150</w:t>
            </w:r>
          </w:p>
        </w:tc>
        <w:tc>
          <w:tcPr>
            <w:tcW w:w="1134" w:type="dxa"/>
            <w:vAlign w:val="center"/>
          </w:tcPr>
          <w:p w:rsidR="003B2FFF" w:rsidRPr="003B2FFF" w:rsidRDefault="003B2FFF" w:rsidP="00F00F1F">
            <w:pPr>
              <w:autoSpaceDE w:val="0"/>
              <w:autoSpaceDN w:val="0"/>
              <w:adjustRightInd w:val="0"/>
              <w:rPr>
                <w:rFonts w:cs="Arial"/>
                <w:sz w:val="20"/>
                <w:szCs w:val="20"/>
              </w:rPr>
            </w:pPr>
          </w:p>
        </w:tc>
        <w:tc>
          <w:tcPr>
            <w:tcW w:w="993" w:type="dxa"/>
          </w:tcPr>
          <w:p w:rsidR="003B2FFF" w:rsidRPr="003B2FFF" w:rsidRDefault="003B2FFF" w:rsidP="00F00F1F">
            <w:pPr>
              <w:rPr>
                <w:rFonts w:cs="Arial"/>
                <w:sz w:val="20"/>
                <w:szCs w:val="20"/>
              </w:rPr>
            </w:pPr>
          </w:p>
        </w:tc>
        <w:tc>
          <w:tcPr>
            <w:tcW w:w="1134" w:type="dxa"/>
            <w:vAlign w:val="center"/>
          </w:tcPr>
          <w:p w:rsidR="003B2FFF" w:rsidRPr="003B2FFF" w:rsidRDefault="003B2FFF" w:rsidP="00F00F1F">
            <w:pPr>
              <w:rPr>
                <w:rFonts w:cs="Arial"/>
                <w:sz w:val="20"/>
                <w:szCs w:val="20"/>
              </w:rPr>
            </w:pPr>
          </w:p>
        </w:tc>
        <w:tc>
          <w:tcPr>
            <w:tcW w:w="992"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rPr>
                <w:rFonts w:cs="Arial"/>
                <w:sz w:val="20"/>
                <w:szCs w:val="20"/>
              </w:rPr>
            </w:pPr>
          </w:p>
        </w:tc>
        <w:tc>
          <w:tcPr>
            <w:tcW w:w="992" w:type="dxa"/>
          </w:tcPr>
          <w:p w:rsidR="003B2FFF" w:rsidRPr="003B2FFF" w:rsidRDefault="003B2FFF" w:rsidP="00F00F1F">
            <w:pPr>
              <w:rPr>
                <w:rFonts w:cs="Arial"/>
                <w:sz w:val="20"/>
                <w:szCs w:val="20"/>
              </w:rPr>
            </w:pPr>
          </w:p>
        </w:tc>
        <w:tc>
          <w:tcPr>
            <w:tcW w:w="1422" w:type="dxa"/>
          </w:tcPr>
          <w:p w:rsidR="003B2FFF" w:rsidRPr="003B2FFF" w:rsidRDefault="003B2FFF" w:rsidP="00F00F1F">
            <w:pPr>
              <w:rPr>
                <w:rFonts w:cs="Arial"/>
                <w:sz w:val="20"/>
                <w:szCs w:val="20"/>
              </w:rPr>
            </w:pPr>
          </w:p>
        </w:tc>
      </w:tr>
      <w:tr w:rsidR="003B2FFF" w:rsidRPr="003B2FFF" w:rsidTr="003B2FFF">
        <w:trPr>
          <w:trHeight w:val="467"/>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342.</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дезинсекције, </w:t>
            </w:r>
            <w:r w:rsidRPr="003B2FFF">
              <w:rPr>
                <w:rFonts w:cs="Arial"/>
                <w:sz w:val="20"/>
                <w:szCs w:val="20"/>
              </w:rPr>
              <w:t>Алексинац</w:t>
            </w:r>
            <w:r w:rsidRPr="003B2FFF">
              <w:rPr>
                <w:rFonts w:cs="Arial"/>
                <w:sz w:val="20"/>
                <w:szCs w:val="20"/>
                <w:lang w:val="sr-Cyrl-RS"/>
              </w:rPr>
              <w:t>, у</w:t>
            </w:r>
            <w:r w:rsidRPr="003B2FFF">
              <w:rPr>
                <w:rFonts w:cs="Arial"/>
                <w:sz w:val="20"/>
                <w:szCs w:val="20"/>
              </w:rPr>
              <w:t>права</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500</w:t>
            </w:r>
          </w:p>
        </w:tc>
        <w:tc>
          <w:tcPr>
            <w:tcW w:w="1134" w:type="dxa"/>
            <w:vAlign w:val="center"/>
          </w:tcPr>
          <w:p w:rsidR="003B2FFF" w:rsidRPr="003B2FFF" w:rsidRDefault="003B2FFF" w:rsidP="00F00F1F">
            <w:pPr>
              <w:autoSpaceDE w:val="0"/>
              <w:autoSpaceDN w:val="0"/>
              <w:adjustRightInd w:val="0"/>
              <w:rPr>
                <w:rFonts w:cs="Arial"/>
                <w:sz w:val="20"/>
                <w:szCs w:val="20"/>
              </w:rPr>
            </w:pPr>
          </w:p>
        </w:tc>
        <w:tc>
          <w:tcPr>
            <w:tcW w:w="993" w:type="dxa"/>
          </w:tcPr>
          <w:p w:rsidR="003B2FFF" w:rsidRPr="003B2FFF" w:rsidRDefault="003B2FFF" w:rsidP="00F00F1F">
            <w:pPr>
              <w:rPr>
                <w:rFonts w:cs="Arial"/>
                <w:sz w:val="20"/>
                <w:szCs w:val="20"/>
              </w:rPr>
            </w:pPr>
          </w:p>
        </w:tc>
        <w:tc>
          <w:tcPr>
            <w:tcW w:w="1134" w:type="dxa"/>
            <w:vAlign w:val="center"/>
          </w:tcPr>
          <w:p w:rsidR="003B2FFF" w:rsidRPr="003B2FFF" w:rsidRDefault="003B2FFF" w:rsidP="00F00F1F">
            <w:pPr>
              <w:rPr>
                <w:rFonts w:cs="Arial"/>
                <w:sz w:val="20"/>
                <w:szCs w:val="20"/>
              </w:rPr>
            </w:pPr>
          </w:p>
        </w:tc>
        <w:tc>
          <w:tcPr>
            <w:tcW w:w="992"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rPr>
                <w:rFonts w:cs="Arial"/>
                <w:sz w:val="20"/>
                <w:szCs w:val="20"/>
              </w:rPr>
            </w:pPr>
          </w:p>
        </w:tc>
        <w:tc>
          <w:tcPr>
            <w:tcW w:w="992" w:type="dxa"/>
          </w:tcPr>
          <w:p w:rsidR="003B2FFF" w:rsidRPr="003B2FFF" w:rsidRDefault="003B2FFF" w:rsidP="00F00F1F">
            <w:pPr>
              <w:rPr>
                <w:rFonts w:cs="Arial"/>
                <w:sz w:val="20"/>
                <w:szCs w:val="20"/>
              </w:rPr>
            </w:pPr>
          </w:p>
        </w:tc>
        <w:tc>
          <w:tcPr>
            <w:tcW w:w="1422" w:type="dxa"/>
          </w:tcPr>
          <w:p w:rsidR="003B2FFF" w:rsidRPr="003B2FFF" w:rsidRDefault="003B2FFF" w:rsidP="00F00F1F">
            <w:pPr>
              <w:rPr>
                <w:rFonts w:cs="Arial"/>
                <w:sz w:val="20"/>
                <w:szCs w:val="20"/>
              </w:rPr>
            </w:pPr>
          </w:p>
        </w:tc>
      </w:tr>
      <w:tr w:rsidR="003B2FFF" w:rsidRPr="003B2FFF" w:rsidTr="003B2FFF">
        <w:trPr>
          <w:trHeight w:val="170"/>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343.</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дезинсекције, </w:t>
            </w:r>
            <w:r w:rsidRPr="003B2FFF">
              <w:rPr>
                <w:rFonts w:cs="Arial"/>
                <w:sz w:val="20"/>
                <w:szCs w:val="20"/>
              </w:rPr>
              <w:t>Алексинац</w:t>
            </w:r>
            <w:r w:rsidRPr="003B2FFF">
              <w:rPr>
                <w:rFonts w:cs="Arial"/>
                <w:sz w:val="20"/>
                <w:szCs w:val="20"/>
                <w:lang w:val="sr-Cyrl-RS"/>
              </w:rPr>
              <w:t>, п</w:t>
            </w:r>
            <w:r w:rsidRPr="003B2FFF">
              <w:rPr>
                <w:rFonts w:cs="Arial"/>
                <w:sz w:val="20"/>
                <w:szCs w:val="20"/>
              </w:rPr>
              <w:t>огон</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450</w:t>
            </w:r>
          </w:p>
        </w:tc>
        <w:tc>
          <w:tcPr>
            <w:tcW w:w="1134" w:type="dxa"/>
            <w:vAlign w:val="center"/>
          </w:tcPr>
          <w:p w:rsidR="003B2FFF" w:rsidRPr="003B2FFF" w:rsidRDefault="003B2FFF" w:rsidP="00F00F1F">
            <w:pPr>
              <w:autoSpaceDE w:val="0"/>
              <w:autoSpaceDN w:val="0"/>
              <w:adjustRightInd w:val="0"/>
              <w:rPr>
                <w:rFonts w:cs="Arial"/>
                <w:sz w:val="20"/>
                <w:szCs w:val="20"/>
              </w:rPr>
            </w:pPr>
          </w:p>
        </w:tc>
        <w:tc>
          <w:tcPr>
            <w:tcW w:w="993" w:type="dxa"/>
          </w:tcPr>
          <w:p w:rsidR="003B2FFF" w:rsidRPr="003B2FFF" w:rsidRDefault="003B2FFF" w:rsidP="00F00F1F">
            <w:pPr>
              <w:rPr>
                <w:rFonts w:cs="Arial"/>
                <w:sz w:val="20"/>
                <w:szCs w:val="20"/>
              </w:rPr>
            </w:pPr>
          </w:p>
        </w:tc>
        <w:tc>
          <w:tcPr>
            <w:tcW w:w="1134" w:type="dxa"/>
            <w:vAlign w:val="center"/>
          </w:tcPr>
          <w:p w:rsidR="003B2FFF" w:rsidRPr="003B2FFF" w:rsidRDefault="003B2FFF" w:rsidP="00F00F1F">
            <w:pPr>
              <w:rPr>
                <w:rFonts w:cs="Arial"/>
                <w:sz w:val="20"/>
                <w:szCs w:val="20"/>
              </w:rPr>
            </w:pPr>
          </w:p>
        </w:tc>
        <w:tc>
          <w:tcPr>
            <w:tcW w:w="992"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rPr>
                <w:rFonts w:cs="Arial"/>
                <w:sz w:val="20"/>
                <w:szCs w:val="20"/>
              </w:rPr>
            </w:pPr>
          </w:p>
        </w:tc>
        <w:tc>
          <w:tcPr>
            <w:tcW w:w="992" w:type="dxa"/>
          </w:tcPr>
          <w:p w:rsidR="003B2FFF" w:rsidRPr="003B2FFF" w:rsidRDefault="003B2FFF" w:rsidP="00F00F1F">
            <w:pPr>
              <w:rPr>
                <w:rFonts w:cs="Arial"/>
                <w:sz w:val="20"/>
                <w:szCs w:val="20"/>
              </w:rPr>
            </w:pPr>
          </w:p>
        </w:tc>
        <w:tc>
          <w:tcPr>
            <w:tcW w:w="1422" w:type="dxa"/>
          </w:tcPr>
          <w:p w:rsidR="003B2FFF" w:rsidRPr="003B2FFF" w:rsidRDefault="003B2FFF" w:rsidP="00F00F1F">
            <w:pPr>
              <w:rPr>
                <w:rFonts w:cs="Arial"/>
                <w:sz w:val="20"/>
                <w:szCs w:val="20"/>
              </w:rPr>
            </w:pPr>
          </w:p>
        </w:tc>
      </w:tr>
      <w:tr w:rsidR="003B2FFF" w:rsidRPr="003B2FFF" w:rsidTr="003B2FFF">
        <w:trPr>
          <w:trHeight w:val="512"/>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344.</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дезинсекције, </w:t>
            </w:r>
            <w:r w:rsidRPr="003B2FFF">
              <w:rPr>
                <w:rFonts w:cs="Arial"/>
                <w:sz w:val="20"/>
                <w:szCs w:val="20"/>
              </w:rPr>
              <w:t>Топоница</w:t>
            </w:r>
            <w:r w:rsidRPr="003B2FFF">
              <w:rPr>
                <w:rFonts w:cs="Arial"/>
                <w:sz w:val="20"/>
                <w:szCs w:val="20"/>
                <w:lang w:val="sr-Cyrl-RS"/>
              </w:rPr>
              <w:t>, п</w:t>
            </w:r>
            <w:r w:rsidRPr="003B2FFF">
              <w:rPr>
                <w:rFonts w:cs="Arial"/>
                <w:sz w:val="20"/>
                <w:szCs w:val="20"/>
              </w:rPr>
              <w:t>ословница</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350</w:t>
            </w:r>
          </w:p>
        </w:tc>
        <w:tc>
          <w:tcPr>
            <w:tcW w:w="1134" w:type="dxa"/>
            <w:vAlign w:val="center"/>
          </w:tcPr>
          <w:p w:rsidR="003B2FFF" w:rsidRPr="003B2FFF" w:rsidRDefault="003B2FFF" w:rsidP="00F00F1F">
            <w:pPr>
              <w:autoSpaceDE w:val="0"/>
              <w:autoSpaceDN w:val="0"/>
              <w:adjustRightInd w:val="0"/>
              <w:rPr>
                <w:rFonts w:cs="Arial"/>
                <w:sz w:val="20"/>
                <w:szCs w:val="20"/>
              </w:rPr>
            </w:pPr>
          </w:p>
        </w:tc>
        <w:tc>
          <w:tcPr>
            <w:tcW w:w="993" w:type="dxa"/>
          </w:tcPr>
          <w:p w:rsidR="003B2FFF" w:rsidRPr="003B2FFF" w:rsidRDefault="003B2FFF" w:rsidP="00F00F1F">
            <w:pPr>
              <w:rPr>
                <w:rFonts w:cs="Arial"/>
                <w:sz w:val="20"/>
                <w:szCs w:val="20"/>
              </w:rPr>
            </w:pPr>
          </w:p>
        </w:tc>
        <w:tc>
          <w:tcPr>
            <w:tcW w:w="1134" w:type="dxa"/>
            <w:vAlign w:val="center"/>
          </w:tcPr>
          <w:p w:rsidR="003B2FFF" w:rsidRPr="003B2FFF" w:rsidRDefault="003B2FFF" w:rsidP="00F00F1F">
            <w:pPr>
              <w:rPr>
                <w:rFonts w:cs="Arial"/>
                <w:sz w:val="20"/>
                <w:szCs w:val="20"/>
              </w:rPr>
            </w:pPr>
          </w:p>
        </w:tc>
        <w:tc>
          <w:tcPr>
            <w:tcW w:w="992"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rPr>
                <w:rFonts w:cs="Arial"/>
                <w:sz w:val="20"/>
                <w:szCs w:val="20"/>
              </w:rPr>
            </w:pPr>
          </w:p>
        </w:tc>
        <w:tc>
          <w:tcPr>
            <w:tcW w:w="992" w:type="dxa"/>
          </w:tcPr>
          <w:p w:rsidR="003B2FFF" w:rsidRPr="003B2FFF" w:rsidRDefault="003B2FFF" w:rsidP="00F00F1F">
            <w:pPr>
              <w:rPr>
                <w:rFonts w:cs="Arial"/>
                <w:sz w:val="20"/>
                <w:szCs w:val="20"/>
              </w:rPr>
            </w:pPr>
          </w:p>
        </w:tc>
        <w:tc>
          <w:tcPr>
            <w:tcW w:w="1422" w:type="dxa"/>
          </w:tcPr>
          <w:p w:rsidR="003B2FFF" w:rsidRPr="003B2FFF" w:rsidRDefault="003B2FFF" w:rsidP="00F00F1F">
            <w:pPr>
              <w:rPr>
                <w:rFonts w:cs="Arial"/>
                <w:sz w:val="20"/>
                <w:szCs w:val="20"/>
              </w:rPr>
            </w:pPr>
          </w:p>
        </w:tc>
      </w:tr>
      <w:tr w:rsidR="003B2FFF" w:rsidRPr="003B2FFF" w:rsidTr="003B2FFF">
        <w:trPr>
          <w:trHeight w:val="485"/>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345.</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дезинсекције, </w:t>
            </w:r>
            <w:r w:rsidRPr="003B2FFF">
              <w:rPr>
                <w:rFonts w:cs="Arial"/>
                <w:sz w:val="20"/>
                <w:szCs w:val="20"/>
              </w:rPr>
              <w:t>Матејевац</w:t>
            </w:r>
            <w:r w:rsidRPr="003B2FFF">
              <w:rPr>
                <w:rFonts w:cs="Arial"/>
                <w:sz w:val="20"/>
                <w:szCs w:val="20"/>
                <w:lang w:val="sr-Cyrl-RS"/>
              </w:rPr>
              <w:t>, п</w:t>
            </w:r>
            <w:r w:rsidRPr="003B2FFF">
              <w:rPr>
                <w:rFonts w:cs="Arial"/>
                <w:sz w:val="20"/>
                <w:szCs w:val="20"/>
              </w:rPr>
              <w:t>ословница</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170</w:t>
            </w:r>
          </w:p>
        </w:tc>
        <w:tc>
          <w:tcPr>
            <w:tcW w:w="1134" w:type="dxa"/>
            <w:vAlign w:val="center"/>
          </w:tcPr>
          <w:p w:rsidR="003B2FFF" w:rsidRPr="003B2FFF" w:rsidRDefault="003B2FFF" w:rsidP="00F00F1F">
            <w:pPr>
              <w:autoSpaceDE w:val="0"/>
              <w:autoSpaceDN w:val="0"/>
              <w:adjustRightInd w:val="0"/>
              <w:rPr>
                <w:rFonts w:cs="Arial"/>
                <w:sz w:val="20"/>
                <w:szCs w:val="20"/>
              </w:rPr>
            </w:pPr>
          </w:p>
        </w:tc>
        <w:tc>
          <w:tcPr>
            <w:tcW w:w="993" w:type="dxa"/>
          </w:tcPr>
          <w:p w:rsidR="003B2FFF" w:rsidRPr="003B2FFF" w:rsidRDefault="003B2FFF" w:rsidP="00F00F1F">
            <w:pPr>
              <w:rPr>
                <w:rFonts w:cs="Arial"/>
                <w:sz w:val="20"/>
                <w:szCs w:val="20"/>
              </w:rPr>
            </w:pPr>
          </w:p>
        </w:tc>
        <w:tc>
          <w:tcPr>
            <w:tcW w:w="1134" w:type="dxa"/>
            <w:vAlign w:val="center"/>
          </w:tcPr>
          <w:p w:rsidR="003B2FFF" w:rsidRPr="003B2FFF" w:rsidRDefault="003B2FFF" w:rsidP="00F00F1F">
            <w:pPr>
              <w:rPr>
                <w:rFonts w:cs="Arial"/>
                <w:sz w:val="20"/>
                <w:szCs w:val="20"/>
              </w:rPr>
            </w:pPr>
          </w:p>
        </w:tc>
        <w:tc>
          <w:tcPr>
            <w:tcW w:w="992"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rPr>
                <w:rFonts w:cs="Arial"/>
                <w:sz w:val="20"/>
                <w:szCs w:val="20"/>
              </w:rPr>
            </w:pPr>
          </w:p>
        </w:tc>
        <w:tc>
          <w:tcPr>
            <w:tcW w:w="992" w:type="dxa"/>
          </w:tcPr>
          <w:p w:rsidR="003B2FFF" w:rsidRPr="003B2FFF" w:rsidRDefault="003B2FFF" w:rsidP="00F00F1F">
            <w:pPr>
              <w:rPr>
                <w:rFonts w:cs="Arial"/>
                <w:sz w:val="20"/>
                <w:szCs w:val="20"/>
              </w:rPr>
            </w:pPr>
          </w:p>
        </w:tc>
        <w:tc>
          <w:tcPr>
            <w:tcW w:w="1422" w:type="dxa"/>
          </w:tcPr>
          <w:p w:rsidR="003B2FFF" w:rsidRPr="003B2FFF" w:rsidRDefault="003B2FFF" w:rsidP="00F00F1F">
            <w:pPr>
              <w:rPr>
                <w:rFonts w:cs="Arial"/>
                <w:sz w:val="20"/>
                <w:szCs w:val="20"/>
              </w:rPr>
            </w:pPr>
          </w:p>
        </w:tc>
      </w:tr>
      <w:tr w:rsidR="003B2FFF" w:rsidRPr="003B2FFF" w:rsidTr="003B2FFF">
        <w:trPr>
          <w:trHeight w:val="530"/>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346.</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Услуге дезинсекције, б</w:t>
            </w:r>
            <w:r w:rsidRPr="003B2FFF">
              <w:rPr>
                <w:rFonts w:cs="Arial"/>
                <w:sz w:val="20"/>
                <w:szCs w:val="20"/>
              </w:rPr>
              <w:t>аждарница и наплата Центар 1</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285</w:t>
            </w:r>
          </w:p>
        </w:tc>
        <w:tc>
          <w:tcPr>
            <w:tcW w:w="1134" w:type="dxa"/>
            <w:vAlign w:val="center"/>
          </w:tcPr>
          <w:p w:rsidR="003B2FFF" w:rsidRPr="003B2FFF" w:rsidRDefault="003B2FFF" w:rsidP="00F00F1F">
            <w:pPr>
              <w:autoSpaceDE w:val="0"/>
              <w:autoSpaceDN w:val="0"/>
              <w:adjustRightInd w:val="0"/>
              <w:rPr>
                <w:rFonts w:cs="Arial"/>
                <w:sz w:val="20"/>
                <w:szCs w:val="20"/>
              </w:rPr>
            </w:pPr>
          </w:p>
        </w:tc>
        <w:tc>
          <w:tcPr>
            <w:tcW w:w="993" w:type="dxa"/>
          </w:tcPr>
          <w:p w:rsidR="003B2FFF" w:rsidRPr="003B2FFF" w:rsidRDefault="003B2FFF" w:rsidP="00F00F1F">
            <w:pPr>
              <w:rPr>
                <w:rFonts w:cs="Arial"/>
                <w:sz w:val="20"/>
                <w:szCs w:val="20"/>
              </w:rPr>
            </w:pPr>
          </w:p>
        </w:tc>
        <w:tc>
          <w:tcPr>
            <w:tcW w:w="1134" w:type="dxa"/>
            <w:vAlign w:val="center"/>
          </w:tcPr>
          <w:p w:rsidR="003B2FFF" w:rsidRPr="003B2FFF" w:rsidRDefault="003B2FFF" w:rsidP="00F00F1F">
            <w:pPr>
              <w:rPr>
                <w:rFonts w:cs="Arial"/>
                <w:sz w:val="20"/>
                <w:szCs w:val="20"/>
              </w:rPr>
            </w:pPr>
          </w:p>
        </w:tc>
        <w:tc>
          <w:tcPr>
            <w:tcW w:w="992"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rPr>
                <w:rFonts w:cs="Arial"/>
                <w:sz w:val="20"/>
                <w:szCs w:val="20"/>
              </w:rPr>
            </w:pPr>
          </w:p>
        </w:tc>
        <w:tc>
          <w:tcPr>
            <w:tcW w:w="992" w:type="dxa"/>
          </w:tcPr>
          <w:p w:rsidR="003B2FFF" w:rsidRPr="003B2FFF" w:rsidRDefault="003B2FFF" w:rsidP="00F00F1F">
            <w:pPr>
              <w:rPr>
                <w:rFonts w:cs="Arial"/>
                <w:sz w:val="20"/>
                <w:szCs w:val="20"/>
              </w:rPr>
            </w:pPr>
          </w:p>
        </w:tc>
        <w:tc>
          <w:tcPr>
            <w:tcW w:w="1422" w:type="dxa"/>
          </w:tcPr>
          <w:p w:rsidR="003B2FFF" w:rsidRPr="003B2FFF" w:rsidRDefault="003B2FFF" w:rsidP="00F00F1F">
            <w:pPr>
              <w:rPr>
                <w:rFonts w:cs="Arial"/>
                <w:sz w:val="20"/>
                <w:szCs w:val="20"/>
              </w:rPr>
            </w:pPr>
          </w:p>
        </w:tc>
      </w:tr>
      <w:tr w:rsidR="003B2FFF" w:rsidRPr="003B2FFF" w:rsidTr="003B2FFF">
        <w:trPr>
          <w:trHeight w:val="530"/>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347.</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дезинсекције, </w:t>
            </w:r>
            <w:r w:rsidRPr="003B2FFF">
              <w:rPr>
                <w:rFonts w:cs="Arial"/>
                <w:sz w:val="20"/>
                <w:szCs w:val="20"/>
              </w:rPr>
              <w:t>Зајечар</w:t>
            </w:r>
            <w:r w:rsidRPr="003B2FFF">
              <w:rPr>
                <w:rFonts w:cs="Arial"/>
                <w:sz w:val="20"/>
                <w:szCs w:val="20"/>
                <w:lang w:val="sr-Cyrl-RS"/>
              </w:rPr>
              <w:t>, у</w:t>
            </w:r>
            <w:r w:rsidRPr="003B2FFF">
              <w:rPr>
                <w:rFonts w:cs="Arial"/>
                <w:sz w:val="20"/>
                <w:szCs w:val="20"/>
              </w:rPr>
              <w:t>правна зграда</w:t>
            </w:r>
          </w:p>
        </w:tc>
        <w:tc>
          <w:tcPr>
            <w:tcW w:w="992" w:type="dxa"/>
            <w:vAlign w:val="center"/>
          </w:tcPr>
          <w:p w:rsidR="003B2FFF" w:rsidRPr="003B2FFF" w:rsidRDefault="003B2FFF" w:rsidP="00F00F1F">
            <w:pPr>
              <w:jc w:val="center"/>
              <w:rPr>
                <w:rFonts w:cs="Arial"/>
                <w:sz w:val="20"/>
                <w:szCs w:val="20"/>
              </w:rPr>
            </w:pPr>
            <w:r w:rsidRPr="003B2FFF">
              <w:rPr>
                <w:rFonts w:cs="Arial"/>
                <w:sz w:val="20"/>
                <w:szCs w:val="20"/>
              </w:rPr>
              <w:t>500</w:t>
            </w:r>
          </w:p>
        </w:tc>
        <w:tc>
          <w:tcPr>
            <w:tcW w:w="1134" w:type="dxa"/>
            <w:vAlign w:val="center"/>
          </w:tcPr>
          <w:p w:rsidR="003B2FFF" w:rsidRPr="003B2FFF" w:rsidRDefault="003B2FFF" w:rsidP="00F00F1F">
            <w:pPr>
              <w:autoSpaceDE w:val="0"/>
              <w:autoSpaceDN w:val="0"/>
              <w:adjustRightInd w:val="0"/>
              <w:rPr>
                <w:rFonts w:cs="Arial"/>
                <w:sz w:val="20"/>
                <w:szCs w:val="20"/>
              </w:rPr>
            </w:pPr>
          </w:p>
        </w:tc>
        <w:tc>
          <w:tcPr>
            <w:tcW w:w="993" w:type="dxa"/>
          </w:tcPr>
          <w:p w:rsidR="003B2FFF" w:rsidRPr="003B2FFF" w:rsidRDefault="003B2FFF" w:rsidP="00F00F1F">
            <w:pPr>
              <w:rPr>
                <w:rFonts w:cs="Arial"/>
                <w:sz w:val="20"/>
                <w:szCs w:val="20"/>
              </w:rPr>
            </w:pPr>
          </w:p>
        </w:tc>
        <w:tc>
          <w:tcPr>
            <w:tcW w:w="1134" w:type="dxa"/>
            <w:vAlign w:val="center"/>
          </w:tcPr>
          <w:p w:rsidR="003B2FFF" w:rsidRPr="003B2FFF" w:rsidRDefault="003B2FFF" w:rsidP="00F00F1F">
            <w:pPr>
              <w:rPr>
                <w:rFonts w:cs="Arial"/>
                <w:sz w:val="20"/>
                <w:szCs w:val="20"/>
              </w:rPr>
            </w:pPr>
          </w:p>
        </w:tc>
        <w:tc>
          <w:tcPr>
            <w:tcW w:w="992"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rPr>
                <w:rFonts w:cs="Arial"/>
                <w:sz w:val="20"/>
                <w:szCs w:val="20"/>
              </w:rPr>
            </w:pPr>
          </w:p>
        </w:tc>
        <w:tc>
          <w:tcPr>
            <w:tcW w:w="992" w:type="dxa"/>
          </w:tcPr>
          <w:p w:rsidR="003B2FFF" w:rsidRPr="003B2FFF" w:rsidRDefault="003B2FFF" w:rsidP="00F00F1F">
            <w:pPr>
              <w:rPr>
                <w:rFonts w:cs="Arial"/>
                <w:sz w:val="20"/>
                <w:szCs w:val="20"/>
              </w:rPr>
            </w:pPr>
          </w:p>
        </w:tc>
        <w:tc>
          <w:tcPr>
            <w:tcW w:w="1422" w:type="dxa"/>
          </w:tcPr>
          <w:p w:rsidR="003B2FFF" w:rsidRPr="003B2FFF" w:rsidRDefault="003B2FFF" w:rsidP="00F00F1F">
            <w:pPr>
              <w:rPr>
                <w:rFonts w:cs="Arial"/>
                <w:sz w:val="20"/>
                <w:szCs w:val="20"/>
              </w:rPr>
            </w:pPr>
          </w:p>
        </w:tc>
      </w:tr>
      <w:tr w:rsidR="003B2FFF" w:rsidRPr="003B2FFF" w:rsidTr="003B2FFF">
        <w:trPr>
          <w:trHeight w:val="593"/>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348.</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дезинсекције, </w:t>
            </w:r>
            <w:r w:rsidRPr="003B2FFF">
              <w:rPr>
                <w:rFonts w:cs="Arial"/>
                <w:sz w:val="20"/>
                <w:szCs w:val="20"/>
              </w:rPr>
              <w:t>Зајечар</w:t>
            </w:r>
            <w:r w:rsidRPr="003B2FFF">
              <w:rPr>
                <w:rFonts w:cs="Arial"/>
                <w:sz w:val="20"/>
                <w:szCs w:val="20"/>
                <w:lang w:val="sr-Cyrl-RS"/>
              </w:rPr>
              <w:t>, з</w:t>
            </w:r>
            <w:r w:rsidRPr="003B2FFF">
              <w:rPr>
                <w:rFonts w:cs="Arial"/>
                <w:sz w:val="20"/>
                <w:szCs w:val="20"/>
              </w:rPr>
              <w:t>града погона</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1500</w:t>
            </w:r>
          </w:p>
        </w:tc>
        <w:tc>
          <w:tcPr>
            <w:tcW w:w="1134" w:type="dxa"/>
            <w:vAlign w:val="center"/>
          </w:tcPr>
          <w:p w:rsidR="003B2FFF" w:rsidRPr="003B2FFF" w:rsidRDefault="003B2FFF" w:rsidP="00F00F1F">
            <w:pPr>
              <w:autoSpaceDE w:val="0"/>
              <w:autoSpaceDN w:val="0"/>
              <w:adjustRightInd w:val="0"/>
              <w:rPr>
                <w:rFonts w:cs="Arial"/>
                <w:sz w:val="20"/>
                <w:szCs w:val="20"/>
              </w:rPr>
            </w:pPr>
          </w:p>
        </w:tc>
        <w:tc>
          <w:tcPr>
            <w:tcW w:w="993" w:type="dxa"/>
          </w:tcPr>
          <w:p w:rsidR="003B2FFF" w:rsidRPr="003B2FFF" w:rsidRDefault="003B2FFF" w:rsidP="00F00F1F">
            <w:pPr>
              <w:rPr>
                <w:rFonts w:cs="Arial"/>
                <w:sz w:val="20"/>
                <w:szCs w:val="20"/>
              </w:rPr>
            </w:pPr>
          </w:p>
        </w:tc>
        <w:tc>
          <w:tcPr>
            <w:tcW w:w="1134" w:type="dxa"/>
            <w:vAlign w:val="center"/>
          </w:tcPr>
          <w:p w:rsidR="003B2FFF" w:rsidRPr="003B2FFF" w:rsidRDefault="003B2FFF" w:rsidP="00F00F1F">
            <w:pPr>
              <w:rPr>
                <w:rFonts w:cs="Arial"/>
                <w:sz w:val="20"/>
                <w:szCs w:val="20"/>
              </w:rPr>
            </w:pPr>
          </w:p>
        </w:tc>
        <w:tc>
          <w:tcPr>
            <w:tcW w:w="992"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rPr>
                <w:rFonts w:cs="Arial"/>
                <w:sz w:val="20"/>
                <w:szCs w:val="20"/>
              </w:rPr>
            </w:pPr>
          </w:p>
        </w:tc>
        <w:tc>
          <w:tcPr>
            <w:tcW w:w="992" w:type="dxa"/>
          </w:tcPr>
          <w:p w:rsidR="003B2FFF" w:rsidRPr="003B2FFF" w:rsidRDefault="003B2FFF" w:rsidP="00F00F1F">
            <w:pPr>
              <w:rPr>
                <w:rFonts w:cs="Arial"/>
                <w:sz w:val="20"/>
                <w:szCs w:val="20"/>
              </w:rPr>
            </w:pPr>
          </w:p>
        </w:tc>
        <w:tc>
          <w:tcPr>
            <w:tcW w:w="1422" w:type="dxa"/>
          </w:tcPr>
          <w:p w:rsidR="003B2FFF" w:rsidRPr="003B2FFF" w:rsidRDefault="003B2FFF" w:rsidP="00F00F1F">
            <w:pPr>
              <w:rPr>
                <w:rFonts w:cs="Arial"/>
                <w:sz w:val="20"/>
                <w:szCs w:val="20"/>
              </w:rPr>
            </w:pPr>
          </w:p>
        </w:tc>
      </w:tr>
      <w:tr w:rsidR="003B2FFF" w:rsidRPr="003B2FFF" w:rsidTr="003B2FFF">
        <w:trPr>
          <w:trHeight w:val="810"/>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349.</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дезинсекције, </w:t>
            </w:r>
            <w:r w:rsidRPr="003B2FFF">
              <w:rPr>
                <w:rFonts w:cs="Arial"/>
                <w:sz w:val="20"/>
                <w:szCs w:val="20"/>
              </w:rPr>
              <w:t>Зајечар</w:t>
            </w:r>
            <w:r w:rsidRPr="003B2FFF">
              <w:rPr>
                <w:rFonts w:cs="Arial"/>
                <w:sz w:val="20"/>
                <w:szCs w:val="20"/>
                <w:lang w:val="sr-Cyrl-RS"/>
              </w:rPr>
              <w:t>, с</w:t>
            </w:r>
            <w:r w:rsidRPr="003B2FFF">
              <w:rPr>
                <w:rFonts w:cs="Arial"/>
                <w:sz w:val="20"/>
                <w:szCs w:val="20"/>
              </w:rPr>
              <w:t>тара зграда магацина, гаража и радионица</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200</w:t>
            </w:r>
          </w:p>
        </w:tc>
        <w:tc>
          <w:tcPr>
            <w:tcW w:w="1134" w:type="dxa"/>
            <w:vAlign w:val="center"/>
          </w:tcPr>
          <w:p w:rsidR="003B2FFF" w:rsidRPr="003B2FFF" w:rsidRDefault="003B2FFF" w:rsidP="00F00F1F">
            <w:pPr>
              <w:autoSpaceDE w:val="0"/>
              <w:autoSpaceDN w:val="0"/>
              <w:adjustRightInd w:val="0"/>
              <w:rPr>
                <w:rFonts w:cs="Arial"/>
                <w:sz w:val="20"/>
                <w:szCs w:val="20"/>
              </w:rPr>
            </w:pPr>
          </w:p>
        </w:tc>
        <w:tc>
          <w:tcPr>
            <w:tcW w:w="993" w:type="dxa"/>
          </w:tcPr>
          <w:p w:rsidR="003B2FFF" w:rsidRPr="003B2FFF" w:rsidRDefault="003B2FFF" w:rsidP="00F00F1F">
            <w:pPr>
              <w:rPr>
                <w:rFonts w:cs="Arial"/>
                <w:sz w:val="20"/>
                <w:szCs w:val="20"/>
              </w:rPr>
            </w:pPr>
          </w:p>
        </w:tc>
        <w:tc>
          <w:tcPr>
            <w:tcW w:w="1134" w:type="dxa"/>
            <w:vAlign w:val="center"/>
          </w:tcPr>
          <w:p w:rsidR="003B2FFF" w:rsidRPr="003B2FFF" w:rsidRDefault="003B2FFF" w:rsidP="00F00F1F">
            <w:pPr>
              <w:rPr>
                <w:rFonts w:cs="Arial"/>
                <w:sz w:val="20"/>
                <w:szCs w:val="20"/>
              </w:rPr>
            </w:pPr>
          </w:p>
        </w:tc>
        <w:tc>
          <w:tcPr>
            <w:tcW w:w="992"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rPr>
                <w:rFonts w:cs="Arial"/>
                <w:sz w:val="20"/>
                <w:szCs w:val="20"/>
              </w:rPr>
            </w:pPr>
          </w:p>
        </w:tc>
        <w:tc>
          <w:tcPr>
            <w:tcW w:w="992" w:type="dxa"/>
          </w:tcPr>
          <w:p w:rsidR="003B2FFF" w:rsidRPr="003B2FFF" w:rsidRDefault="003B2FFF" w:rsidP="00F00F1F">
            <w:pPr>
              <w:rPr>
                <w:rFonts w:cs="Arial"/>
                <w:sz w:val="20"/>
                <w:szCs w:val="20"/>
              </w:rPr>
            </w:pPr>
          </w:p>
        </w:tc>
        <w:tc>
          <w:tcPr>
            <w:tcW w:w="1422" w:type="dxa"/>
          </w:tcPr>
          <w:p w:rsidR="003B2FFF" w:rsidRPr="003B2FFF" w:rsidRDefault="003B2FFF" w:rsidP="00F00F1F">
            <w:pPr>
              <w:rPr>
                <w:rFonts w:cs="Arial"/>
                <w:sz w:val="20"/>
                <w:szCs w:val="20"/>
              </w:rPr>
            </w:pPr>
          </w:p>
        </w:tc>
      </w:tr>
      <w:tr w:rsidR="003B2FFF" w:rsidRPr="003B2FFF" w:rsidTr="003B2FFF">
        <w:trPr>
          <w:trHeight w:val="503"/>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350.</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дезинсекције, </w:t>
            </w:r>
            <w:r w:rsidRPr="003B2FFF">
              <w:rPr>
                <w:rFonts w:cs="Arial"/>
                <w:sz w:val="20"/>
                <w:szCs w:val="20"/>
              </w:rPr>
              <w:t>Зајечар</w:t>
            </w:r>
            <w:r w:rsidRPr="003B2FFF">
              <w:rPr>
                <w:rFonts w:cs="Arial"/>
                <w:sz w:val="20"/>
                <w:szCs w:val="20"/>
                <w:lang w:val="sr-Cyrl-RS"/>
              </w:rPr>
              <w:t>, г</w:t>
            </w:r>
            <w:r w:rsidRPr="003B2FFF">
              <w:rPr>
                <w:rFonts w:cs="Arial"/>
                <w:sz w:val="20"/>
                <w:szCs w:val="20"/>
              </w:rPr>
              <w:t>аража стручних служби</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150</w:t>
            </w:r>
          </w:p>
        </w:tc>
        <w:tc>
          <w:tcPr>
            <w:tcW w:w="1134" w:type="dxa"/>
            <w:vAlign w:val="center"/>
          </w:tcPr>
          <w:p w:rsidR="003B2FFF" w:rsidRPr="003B2FFF" w:rsidRDefault="003B2FFF" w:rsidP="00F00F1F">
            <w:pPr>
              <w:autoSpaceDE w:val="0"/>
              <w:autoSpaceDN w:val="0"/>
              <w:adjustRightInd w:val="0"/>
              <w:rPr>
                <w:rFonts w:cs="Arial"/>
                <w:sz w:val="20"/>
                <w:szCs w:val="20"/>
              </w:rPr>
            </w:pPr>
          </w:p>
        </w:tc>
        <w:tc>
          <w:tcPr>
            <w:tcW w:w="993" w:type="dxa"/>
          </w:tcPr>
          <w:p w:rsidR="003B2FFF" w:rsidRPr="003B2FFF" w:rsidRDefault="003B2FFF" w:rsidP="00F00F1F">
            <w:pPr>
              <w:rPr>
                <w:rFonts w:cs="Arial"/>
                <w:sz w:val="20"/>
                <w:szCs w:val="20"/>
              </w:rPr>
            </w:pPr>
          </w:p>
        </w:tc>
        <w:tc>
          <w:tcPr>
            <w:tcW w:w="1134" w:type="dxa"/>
            <w:vAlign w:val="center"/>
          </w:tcPr>
          <w:p w:rsidR="003B2FFF" w:rsidRPr="003B2FFF" w:rsidRDefault="003B2FFF" w:rsidP="00F00F1F">
            <w:pPr>
              <w:rPr>
                <w:rFonts w:cs="Arial"/>
                <w:sz w:val="20"/>
                <w:szCs w:val="20"/>
              </w:rPr>
            </w:pPr>
          </w:p>
        </w:tc>
        <w:tc>
          <w:tcPr>
            <w:tcW w:w="992"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rPr>
                <w:rFonts w:cs="Arial"/>
                <w:sz w:val="20"/>
                <w:szCs w:val="20"/>
              </w:rPr>
            </w:pPr>
          </w:p>
        </w:tc>
        <w:tc>
          <w:tcPr>
            <w:tcW w:w="992" w:type="dxa"/>
          </w:tcPr>
          <w:p w:rsidR="003B2FFF" w:rsidRPr="003B2FFF" w:rsidRDefault="003B2FFF" w:rsidP="00F00F1F">
            <w:pPr>
              <w:rPr>
                <w:rFonts w:cs="Arial"/>
                <w:sz w:val="20"/>
                <w:szCs w:val="20"/>
              </w:rPr>
            </w:pPr>
          </w:p>
        </w:tc>
        <w:tc>
          <w:tcPr>
            <w:tcW w:w="1422" w:type="dxa"/>
          </w:tcPr>
          <w:p w:rsidR="003B2FFF" w:rsidRPr="003B2FFF" w:rsidRDefault="003B2FFF" w:rsidP="00F00F1F">
            <w:pPr>
              <w:rPr>
                <w:rFonts w:cs="Arial"/>
                <w:sz w:val="20"/>
                <w:szCs w:val="20"/>
              </w:rPr>
            </w:pPr>
          </w:p>
        </w:tc>
      </w:tr>
      <w:tr w:rsidR="003B2FFF" w:rsidRPr="003B2FFF" w:rsidTr="003B2FFF">
        <w:trPr>
          <w:trHeight w:val="557"/>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lastRenderedPageBreak/>
              <w:t>351.</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дезинсекције, </w:t>
            </w:r>
            <w:r w:rsidRPr="003B2FFF">
              <w:rPr>
                <w:rFonts w:cs="Arial"/>
                <w:sz w:val="20"/>
                <w:szCs w:val="20"/>
              </w:rPr>
              <w:t>Зајечар</w:t>
            </w:r>
            <w:r w:rsidRPr="003B2FFF">
              <w:rPr>
                <w:rFonts w:cs="Arial"/>
                <w:sz w:val="20"/>
                <w:szCs w:val="20"/>
                <w:lang w:val="sr-Cyrl-RS"/>
              </w:rPr>
              <w:t>, ц</w:t>
            </w:r>
            <w:r w:rsidRPr="003B2FFF">
              <w:rPr>
                <w:rFonts w:cs="Arial"/>
                <w:sz w:val="20"/>
                <w:szCs w:val="20"/>
              </w:rPr>
              <w:t>ентрални магацин</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700</w:t>
            </w:r>
          </w:p>
        </w:tc>
        <w:tc>
          <w:tcPr>
            <w:tcW w:w="1134" w:type="dxa"/>
            <w:vAlign w:val="center"/>
          </w:tcPr>
          <w:p w:rsidR="003B2FFF" w:rsidRPr="003B2FFF" w:rsidRDefault="003B2FFF" w:rsidP="00F00F1F">
            <w:pPr>
              <w:autoSpaceDE w:val="0"/>
              <w:autoSpaceDN w:val="0"/>
              <w:adjustRightInd w:val="0"/>
              <w:rPr>
                <w:rFonts w:cs="Arial"/>
                <w:sz w:val="20"/>
                <w:szCs w:val="20"/>
              </w:rPr>
            </w:pPr>
          </w:p>
        </w:tc>
        <w:tc>
          <w:tcPr>
            <w:tcW w:w="993" w:type="dxa"/>
          </w:tcPr>
          <w:p w:rsidR="003B2FFF" w:rsidRPr="003B2FFF" w:rsidRDefault="003B2FFF" w:rsidP="00F00F1F">
            <w:pPr>
              <w:rPr>
                <w:rFonts w:cs="Arial"/>
                <w:sz w:val="20"/>
                <w:szCs w:val="20"/>
              </w:rPr>
            </w:pPr>
          </w:p>
        </w:tc>
        <w:tc>
          <w:tcPr>
            <w:tcW w:w="1134" w:type="dxa"/>
            <w:vAlign w:val="center"/>
          </w:tcPr>
          <w:p w:rsidR="003B2FFF" w:rsidRPr="003B2FFF" w:rsidRDefault="003B2FFF" w:rsidP="00F00F1F">
            <w:pPr>
              <w:rPr>
                <w:rFonts w:cs="Arial"/>
                <w:sz w:val="20"/>
                <w:szCs w:val="20"/>
              </w:rPr>
            </w:pPr>
          </w:p>
        </w:tc>
        <w:tc>
          <w:tcPr>
            <w:tcW w:w="992"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rPr>
                <w:rFonts w:cs="Arial"/>
                <w:sz w:val="20"/>
                <w:szCs w:val="20"/>
              </w:rPr>
            </w:pPr>
          </w:p>
        </w:tc>
        <w:tc>
          <w:tcPr>
            <w:tcW w:w="992" w:type="dxa"/>
          </w:tcPr>
          <w:p w:rsidR="003B2FFF" w:rsidRPr="003B2FFF" w:rsidRDefault="003B2FFF" w:rsidP="00F00F1F">
            <w:pPr>
              <w:rPr>
                <w:rFonts w:cs="Arial"/>
                <w:sz w:val="20"/>
                <w:szCs w:val="20"/>
              </w:rPr>
            </w:pPr>
          </w:p>
        </w:tc>
        <w:tc>
          <w:tcPr>
            <w:tcW w:w="1422" w:type="dxa"/>
          </w:tcPr>
          <w:p w:rsidR="003B2FFF" w:rsidRPr="003B2FFF" w:rsidRDefault="003B2FFF" w:rsidP="00F00F1F">
            <w:pPr>
              <w:rPr>
                <w:rFonts w:cs="Arial"/>
                <w:sz w:val="20"/>
                <w:szCs w:val="20"/>
              </w:rPr>
            </w:pPr>
          </w:p>
        </w:tc>
      </w:tr>
      <w:tr w:rsidR="003B2FFF" w:rsidRPr="003B2FFF" w:rsidTr="003B2FFF">
        <w:trPr>
          <w:trHeight w:val="440"/>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352.</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дезинсекције, </w:t>
            </w:r>
            <w:r w:rsidRPr="003B2FFF">
              <w:rPr>
                <w:rFonts w:cs="Arial"/>
                <w:sz w:val="20"/>
                <w:szCs w:val="20"/>
              </w:rPr>
              <w:t>Мајданпек</w:t>
            </w:r>
            <w:r w:rsidRPr="003B2FFF">
              <w:rPr>
                <w:rFonts w:cs="Arial"/>
                <w:sz w:val="20"/>
                <w:szCs w:val="20"/>
                <w:lang w:val="sr-Cyrl-RS"/>
              </w:rPr>
              <w:t>, у</w:t>
            </w:r>
            <w:r w:rsidRPr="003B2FFF">
              <w:rPr>
                <w:rFonts w:cs="Arial"/>
                <w:sz w:val="20"/>
                <w:szCs w:val="20"/>
              </w:rPr>
              <w:t>правна зграда</w:t>
            </w:r>
          </w:p>
        </w:tc>
        <w:tc>
          <w:tcPr>
            <w:tcW w:w="992" w:type="dxa"/>
            <w:vAlign w:val="center"/>
          </w:tcPr>
          <w:p w:rsidR="003B2FFF" w:rsidRPr="003B2FFF" w:rsidRDefault="003B2FFF" w:rsidP="00F00F1F">
            <w:pPr>
              <w:autoSpaceDE w:val="0"/>
              <w:autoSpaceDN w:val="0"/>
              <w:adjustRightInd w:val="0"/>
              <w:spacing w:after="200" w:line="276" w:lineRule="auto"/>
              <w:jc w:val="center"/>
              <w:rPr>
                <w:rFonts w:cs="Arial"/>
                <w:sz w:val="20"/>
                <w:szCs w:val="20"/>
              </w:rPr>
            </w:pPr>
            <w:r w:rsidRPr="003B2FFF">
              <w:rPr>
                <w:rFonts w:cs="Arial"/>
                <w:sz w:val="20"/>
                <w:szCs w:val="20"/>
              </w:rPr>
              <w:t>350</w:t>
            </w:r>
          </w:p>
        </w:tc>
        <w:tc>
          <w:tcPr>
            <w:tcW w:w="1134" w:type="dxa"/>
            <w:vAlign w:val="center"/>
          </w:tcPr>
          <w:p w:rsidR="003B2FFF" w:rsidRPr="003B2FFF" w:rsidRDefault="003B2FFF" w:rsidP="00F00F1F">
            <w:pPr>
              <w:autoSpaceDE w:val="0"/>
              <w:autoSpaceDN w:val="0"/>
              <w:adjustRightInd w:val="0"/>
              <w:rPr>
                <w:rFonts w:cs="Arial"/>
                <w:sz w:val="20"/>
                <w:szCs w:val="20"/>
              </w:rPr>
            </w:pPr>
          </w:p>
        </w:tc>
        <w:tc>
          <w:tcPr>
            <w:tcW w:w="993" w:type="dxa"/>
          </w:tcPr>
          <w:p w:rsidR="003B2FFF" w:rsidRPr="003B2FFF" w:rsidRDefault="003B2FFF" w:rsidP="00F00F1F">
            <w:pPr>
              <w:rPr>
                <w:rFonts w:cs="Arial"/>
                <w:sz w:val="20"/>
                <w:szCs w:val="20"/>
              </w:rPr>
            </w:pPr>
          </w:p>
        </w:tc>
        <w:tc>
          <w:tcPr>
            <w:tcW w:w="1134" w:type="dxa"/>
            <w:vAlign w:val="center"/>
          </w:tcPr>
          <w:p w:rsidR="003B2FFF" w:rsidRPr="003B2FFF" w:rsidRDefault="003B2FFF" w:rsidP="00F00F1F">
            <w:pPr>
              <w:rPr>
                <w:rFonts w:cs="Arial"/>
                <w:sz w:val="20"/>
                <w:szCs w:val="20"/>
              </w:rPr>
            </w:pPr>
          </w:p>
        </w:tc>
        <w:tc>
          <w:tcPr>
            <w:tcW w:w="992"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rPr>
                <w:rFonts w:cs="Arial"/>
                <w:sz w:val="20"/>
                <w:szCs w:val="20"/>
              </w:rPr>
            </w:pPr>
          </w:p>
        </w:tc>
        <w:tc>
          <w:tcPr>
            <w:tcW w:w="992" w:type="dxa"/>
          </w:tcPr>
          <w:p w:rsidR="003B2FFF" w:rsidRPr="003B2FFF" w:rsidRDefault="003B2FFF" w:rsidP="00F00F1F">
            <w:pPr>
              <w:rPr>
                <w:rFonts w:cs="Arial"/>
                <w:sz w:val="20"/>
                <w:szCs w:val="20"/>
              </w:rPr>
            </w:pPr>
          </w:p>
        </w:tc>
        <w:tc>
          <w:tcPr>
            <w:tcW w:w="1422" w:type="dxa"/>
          </w:tcPr>
          <w:p w:rsidR="003B2FFF" w:rsidRPr="003B2FFF" w:rsidRDefault="003B2FFF" w:rsidP="00F00F1F">
            <w:pPr>
              <w:rPr>
                <w:rFonts w:cs="Arial"/>
                <w:sz w:val="20"/>
                <w:szCs w:val="20"/>
              </w:rPr>
            </w:pPr>
          </w:p>
        </w:tc>
      </w:tr>
      <w:tr w:rsidR="003B2FFF" w:rsidRPr="003B2FFF" w:rsidTr="003B2FFF">
        <w:trPr>
          <w:trHeight w:val="512"/>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353.</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дезинсекције, </w:t>
            </w:r>
            <w:r w:rsidRPr="003B2FFF">
              <w:rPr>
                <w:rFonts w:cs="Arial"/>
                <w:sz w:val="20"/>
                <w:szCs w:val="20"/>
              </w:rPr>
              <w:t xml:space="preserve">Неготин, </w:t>
            </w:r>
            <w:r w:rsidRPr="003B2FFF">
              <w:rPr>
                <w:rFonts w:cs="Arial"/>
                <w:sz w:val="20"/>
                <w:szCs w:val="20"/>
                <w:lang w:val="sr-Cyrl-RS"/>
              </w:rPr>
              <w:t>у</w:t>
            </w:r>
            <w:r w:rsidRPr="003B2FFF">
              <w:rPr>
                <w:rFonts w:cs="Arial"/>
                <w:sz w:val="20"/>
                <w:szCs w:val="20"/>
              </w:rPr>
              <w:t>правна зграда</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1000</w:t>
            </w:r>
          </w:p>
        </w:tc>
        <w:tc>
          <w:tcPr>
            <w:tcW w:w="1134" w:type="dxa"/>
            <w:vAlign w:val="center"/>
          </w:tcPr>
          <w:p w:rsidR="003B2FFF" w:rsidRPr="003B2FFF" w:rsidRDefault="003B2FFF" w:rsidP="00F00F1F">
            <w:pPr>
              <w:autoSpaceDE w:val="0"/>
              <w:autoSpaceDN w:val="0"/>
              <w:adjustRightInd w:val="0"/>
              <w:rPr>
                <w:rFonts w:cs="Arial"/>
                <w:sz w:val="20"/>
                <w:szCs w:val="20"/>
              </w:rPr>
            </w:pPr>
          </w:p>
        </w:tc>
        <w:tc>
          <w:tcPr>
            <w:tcW w:w="993" w:type="dxa"/>
          </w:tcPr>
          <w:p w:rsidR="003B2FFF" w:rsidRPr="003B2FFF" w:rsidRDefault="003B2FFF" w:rsidP="00F00F1F">
            <w:pPr>
              <w:rPr>
                <w:rFonts w:cs="Arial"/>
                <w:sz w:val="20"/>
                <w:szCs w:val="20"/>
              </w:rPr>
            </w:pPr>
          </w:p>
        </w:tc>
        <w:tc>
          <w:tcPr>
            <w:tcW w:w="1134" w:type="dxa"/>
            <w:vAlign w:val="center"/>
          </w:tcPr>
          <w:p w:rsidR="003B2FFF" w:rsidRPr="003B2FFF" w:rsidRDefault="003B2FFF" w:rsidP="00F00F1F">
            <w:pPr>
              <w:rPr>
                <w:rFonts w:cs="Arial"/>
                <w:sz w:val="20"/>
                <w:szCs w:val="20"/>
              </w:rPr>
            </w:pPr>
          </w:p>
        </w:tc>
        <w:tc>
          <w:tcPr>
            <w:tcW w:w="992"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rPr>
                <w:rFonts w:cs="Arial"/>
                <w:sz w:val="20"/>
                <w:szCs w:val="20"/>
              </w:rPr>
            </w:pPr>
          </w:p>
        </w:tc>
        <w:tc>
          <w:tcPr>
            <w:tcW w:w="992" w:type="dxa"/>
          </w:tcPr>
          <w:p w:rsidR="003B2FFF" w:rsidRPr="003B2FFF" w:rsidRDefault="003B2FFF" w:rsidP="00F00F1F">
            <w:pPr>
              <w:rPr>
                <w:rFonts w:cs="Arial"/>
                <w:sz w:val="20"/>
                <w:szCs w:val="20"/>
              </w:rPr>
            </w:pPr>
          </w:p>
        </w:tc>
        <w:tc>
          <w:tcPr>
            <w:tcW w:w="1422" w:type="dxa"/>
          </w:tcPr>
          <w:p w:rsidR="003B2FFF" w:rsidRPr="003B2FFF" w:rsidRDefault="003B2FFF" w:rsidP="00F00F1F">
            <w:pPr>
              <w:rPr>
                <w:rFonts w:cs="Arial"/>
                <w:sz w:val="20"/>
                <w:szCs w:val="20"/>
              </w:rPr>
            </w:pPr>
          </w:p>
        </w:tc>
      </w:tr>
      <w:tr w:rsidR="003B2FFF" w:rsidRPr="003B2FFF" w:rsidTr="003B2FFF">
        <w:trPr>
          <w:trHeight w:val="485"/>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354.</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дезинсекције, </w:t>
            </w:r>
            <w:r w:rsidRPr="003B2FFF">
              <w:rPr>
                <w:rFonts w:cs="Arial"/>
                <w:sz w:val="20"/>
                <w:szCs w:val="20"/>
              </w:rPr>
              <w:t>Кладово</w:t>
            </w:r>
            <w:r w:rsidRPr="003B2FFF">
              <w:rPr>
                <w:rFonts w:cs="Arial"/>
                <w:sz w:val="20"/>
                <w:szCs w:val="20"/>
                <w:lang w:val="sr-Cyrl-RS"/>
              </w:rPr>
              <w:t>, у</w:t>
            </w:r>
            <w:r w:rsidRPr="003B2FFF">
              <w:rPr>
                <w:rFonts w:cs="Arial"/>
                <w:sz w:val="20"/>
                <w:szCs w:val="20"/>
              </w:rPr>
              <w:t>правна зграда</w:t>
            </w:r>
          </w:p>
        </w:tc>
        <w:tc>
          <w:tcPr>
            <w:tcW w:w="992" w:type="dxa"/>
            <w:vAlign w:val="center"/>
          </w:tcPr>
          <w:p w:rsidR="003B2FFF" w:rsidRPr="003B2FFF" w:rsidRDefault="003B2FFF" w:rsidP="00F00F1F">
            <w:pPr>
              <w:autoSpaceDE w:val="0"/>
              <w:autoSpaceDN w:val="0"/>
              <w:adjustRightInd w:val="0"/>
              <w:spacing w:after="200" w:line="276" w:lineRule="auto"/>
              <w:jc w:val="center"/>
              <w:rPr>
                <w:rFonts w:cs="Arial"/>
                <w:sz w:val="20"/>
                <w:szCs w:val="20"/>
              </w:rPr>
            </w:pPr>
            <w:r w:rsidRPr="003B2FFF">
              <w:rPr>
                <w:rFonts w:cs="Arial"/>
                <w:sz w:val="20"/>
                <w:szCs w:val="20"/>
              </w:rPr>
              <w:t>500</w:t>
            </w:r>
          </w:p>
        </w:tc>
        <w:tc>
          <w:tcPr>
            <w:tcW w:w="1134" w:type="dxa"/>
            <w:vAlign w:val="center"/>
          </w:tcPr>
          <w:p w:rsidR="003B2FFF" w:rsidRPr="003B2FFF" w:rsidRDefault="003B2FFF" w:rsidP="00F00F1F">
            <w:pPr>
              <w:autoSpaceDE w:val="0"/>
              <w:autoSpaceDN w:val="0"/>
              <w:adjustRightInd w:val="0"/>
              <w:rPr>
                <w:rFonts w:cs="Arial"/>
                <w:sz w:val="20"/>
                <w:szCs w:val="20"/>
              </w:rPr>
            </w:pPr>
          </w:p>
        </w:tc>
        <w:tc>
          <w:tcPr>
            <w:tcW w:w="993" w:type="dxa"/>
          </w:tcPr>
          <w:p w:rsidR="003B2FFF" w:rsidRPr="003B2FFF" w:rsidRDefault="003B2FFF" w:rsidP="00F00F1F">
            <w:pPr>
              <w:rPr>
                <w:rFonts w:cs="Arial"/>
                <w:sz w:val="20"/>
                <w:szCs w:val="20"/>
              </w:rPr>
            </w:pPr>
          </w:p>
        </w:tc>
        <w:tc>
          <w:tcPr>
            <w:tcW w:w="1134" w:type="dxa"/>
            <w:vAlign w:val="center"/>
          </w:tcPr>
          <w:p w:rsidR="003B2FFF" w:rsidRPr="003B2FFF" w:rsidRDefault="003B2FFF" w:rsidP="00F00F1F">
            <w:pPr>
              <w:rPr>
                <w:rFonts w:cs="Arial"/>
                <w:sz w:val="20"/>
                <w:szCs w:val="20"/>
              </w:rPr>
            </w:pPr>
          </w:p>
        </w:tc>
        <w:tc>
          <w:tcPr>
            <w:tcW w:w="992"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rPr>
                <w:rFonts w:cs="Arial"/>
                <w:sz w:val="20"/>
                <w:szCs w:val="20"/>
              </w:rPr>
            </w:pPr>
          </w:p>
        </w:tc>
        <w:tc>
          <w:tcPr>
            <w:tcW w:w="992" w:type="dxa"/>
          </w:tcPr>
          <w:p w:rsidR="003B2FFF" w:rsidRPr="003B2FFF" w:rsidRDefault="003B2FFF" w:rsidP="00F00F1F">
            <w:pPr>
              <w:rPr>
                <w:rFonts w:cs="Arial"/>
                <w:sz w:val="20"/>
                <w:szCs w:val="20"/>
              </w:rPr>
            </w:pPr>
          </w:p>
        </w:tc>
        <w:tc>
          <w:tcPr>
            <w:tcW w:w="1422" w:type="dxa"/>
          </w:tcPr>
          <w:p w:rsidR="003B2FFF" w:rsidRPr="003B2FFF" w:rsidRDefault="003B2FFF" w:rsidP="00F00F1F">
            <w:pPr>
              <w:rPr>
                <w:rFonts w:cs="Arial"/>
                <w:sz w:val="20"/>
                <w:szCs w:val="20"/>
              </w:rPr>
            </w:pPr>
          </w:p>
        </w:tc>
      </w:tr>
      <w:tr w:rsidR="003B2FFF" w:rsidRPr="003B2FFF" w:rsidTr="003B2FFF">
        <w:trPr>
          <w:trHeight w:val="485"/>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355.</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дезинсекције, </w:t>
            </w:r>
            <w:r w:rsidRPr="003B2FFF">
              <w:rPr>
                <w:rFonts w:cs="Arial"/>
                <w:sz w:val="20"/>
                <w:szCs w:val="20"/>
              </w:rPr>
              <w:t>Кладово</w:t>
            </w:r>
            <w:r w:rsidRPr="003B2FFF">
              <w:rPr>
                <w:rFonts w:cs="Arial"/>
                <w:sz w:val="20"/>
                <w:szCs w:val="20"/>
                <w:lang w:val="sr-Cyrl-RS"/>
              </w:rPr>
              <w:t>, д</w:t>
            </w:r>
            <w:r w:rsidRPr="003B2FFF">
              <w:rPr>
                <w:rFonts w:cs="Arial"/>
                <w:sz w:val="20"/>
                <w:szCs w:val="20"/>
              </w:rPr>
              <w:t>ежурна и техничка служба</w:t>
            </w:r>
          </w:p>
        </w:tc>
        <w:tc>
          <w:tcPr>
            <w:tcW w:w="992" w:type="dxa"/>
            <w:vAlign w:val="center"/>
          </w:tcPr>
          <w:p w:rsidR="003B2FFF" w:rsidRPr="003B2FFF" w:rsidRDefault="003B2FFF" w:rsidP="00F00F1F">
            <w:pPr>
              <w:autoSpaceDE w:val="0"/>
              <w:autoSpaceDN w:val="0"/>
              <w:adjustRightInd w:val="0"/>
              <w:spacing w:after="200" w:line="276" w:lineRule="auto"/>
              <w:jc w:val="center"/>
              <w:rPr>
                <w:rFonts w:cs="Arial"/>
                <w:sz w:val="20"/>
                <w:szCs w:val="20"/>
              </w:rPr>
            </w:pPr>
            <w:r w:rsidRPr="003B2FFF">
              <w:rPr>
                <w:rFonts w:cs="Arial"/>
                <w:sz w:val="20"/>
                <w:szCs w:val="20"/>
              </w:rPr>
              <w:t>220</w:t>
            </w:r>
          </w:p>
        </w:tc>
        <w:tc>
          <w:tcPr>
            <w:tcW w:w="1134" w:type="dxa"/>
            <w:vAlign w:val="center"/>
          </w:tcPr>
          <w:p w:rsidR="003B2FFF" w:rsidRPr="003B2FFF" w:rsidRDefault="003B2FFF" w:rsidP="00F00F1F">
            <w:pPr>
              <w:autoSpaceDE w:val="0"/>
              <w:autoSpaceDN w:val="0"/>
              <w:adjustRightInd w:val="0"/>
              <w:rPr>
                <w:rFonts w:cs="Arial"/>
                <w:sz w:val="20"/>
                <w:szCs w:val="20"/>
              </w:rPr>
            </w:pPr>
          </w:p>
        </w:tc>
        <w:tc>
          <w:tcPr>
            <w:tcW w:w="993" w:type="dxa"/>
          </w:tcPr>
          <w:p w:rsidR="003B2FFF" w:rsidRPr="003B2FFF" w:rsidRDefault="003B2FFF" w:rsidP="00F00F1F">
            <w:pPr>
              <w:rPr>
                <w:rFonts w:cs="Arial"/>
                <w:sz w:val="20"/>
                <w:szCs w:val="20"/>
              </w:rPr>
            </w:pPr>
          </w:p>
        </w:tc>
        <w:tc>
          <w:tcPr>
            <w:tcW w:w="1134" w:type="dxa"/>
            <w:vAlign w:val="center"/>
          </w:tcPr>
          <w:p w:rsidR="003B2FFF" w:rsidRPr="003B2FFF" w:rsidRDefault="003B2FFF" w:rsidP="00F00F1F">
            <w:pPr>
              <w:rPr>
                <w:rFonts w:cs="Arial"/>
                <w:sz w:val="20"/>
                <w:szCs w:val="20"/>
              </w:rPr>
            </w:pPr>
          </w:p>
        </w:tc>
        <w:tc>
          <w:tcPr>
            <w:tcW w:w="992"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rPr>
                <w:rFonts w:cs="Arial"/>
                <w:sz w:val="20"/>
                <w:szCs w:val="20"/>
              </w:rPr>
            </w:pPr>
          </w:p>
        </w:tc>
        <w:tc>
          <w:tcPr>
            <w:tcW w:w="992" w:type="dxa"/>
          </w:tcPr>
          <w:p w:rsidR="003B2FFF" w:rsidRPr="003B2FFF" w:rsidRDefault="003B2FFF" w:rsidP="00F00F1F">
            <w:pPr>
              <w:rPr>
                <w:rFonts w:cs="Arial"/>
                <w:sz w:val="20"/>
                <w:szCs w:val="20"/>
              </w:rPr>
            </w:pPr>
          </w:p>
        </w:tc>
        <w:tc>
          <w:tcPr>
            <w:tcW w:w="1422" w:type="dxa"/>
          </w:tcPr>
          <w:p w:rsidR="003B2FFF" w:rsidRPr="003B2FFF" w:rsidRDefault="003B2FFF" w:rsidP="00F00F1F">
            <w:pPr>
              <w:rPr>
                <w:rFonts w:cs="Arial"/>
                <w:sz w:val="20"/>
                <w:szCs w:val="20"/>
              </w:rPr>
            </w:pPr>
          </w:p>
        </w:tc>
      </w:tr>
      <w:tr w:rsidR="003B2FFF" w:rsidRPr="003B2FFF" w:rsidTr="003B2FFF">
        <w:trPr>
          <w:trHeight w:val="620"/>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356.</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дезинсекције, </w:t>
            </w:r>
            <w:r w:rsidRPr="003B2FFF">
              <w:rPr>
                <w:rFonts w:cs="Arial"/>
                <w:sz w:val="20"/>
                <w:szCs w:val="20"/>
              </w:rPr>
              <w:t>Доњи Милановац</w:t>
            </w:r>
            <w:r w:rsidRPr="003B2FFF">
              <w:rPr>
                <w:rFonts w:cs="Arial"/>
                <w:sz w:val="20"/>
                <w:szCs w:val="20"/>
                <w:lang w:val="sr-Cyrl-RS"/>
              </w:rPr>
              <w:t>, у</w:t>
            </w:r>
            <w:r w:rsidRPr="003B2FFF">
              <w:rPr>
                <w:rFonts w:cs="Arial"/>
                <w:sz w:val="20"/>
                <w:szCs w:val="20"/>
              </w:rPr>
              <w:t>правна зграда</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100</w:t>
            </w:r>
          </w:p>
        </w:tc>
        <w:tc>
          <w:tcPr>
            <w:tcW w:w="1134" w:type="dxa"/>
            <w:vAlign w:val="center"/>
          </w:tcPr>
          <w:p w:rsidR="003B2FFF" w:rsidRPr="003B2FFF" w:rsidRDefault="003B2FFF" w:rsidP="00F00F1F">
            <w:pPr>
              <w:autoSpaceDE w:val="0"/>
              <w:autoSpaceDN w:val="0"/>
              <w:adjustRightInd w:val="0"/>
              <w:rPr>
                <w:rFonts w:cs="Arial"/>
                <w:sz w:val="20"/>
                <w:szCs w:val="20"/>
              </w:rPr>
            </w:pPr>
          </w:p>
        </w:tc>
        <w:tc>
          <w:tcPr>
            <w:tcW w:w="993" w:type="dxa"/>
          </w:tcPr>
          <w:p w:rsidR="003B2FFF" w:rsidRPr="003B2FFF" w:rsidRDefault="003B2FFF" w:rsidP="00F00F1F">
            <w:pPr>
              <w:rPr>
                <w:rFonts w:cs="Arial"/>
                <w:sz w:val="20"/>
                <w:szCs w:val="20"/>
              </w:rPr>
            </w:pPr>
          </w:p>
        </w:tc>
        <w:tc>
          <w:tcPr>
            <w:tcW w:w="1134" w:type="dxa"/>
            <w:vAlign w:val="center"/>
          </w:tcPr>
          <w:p w:rsidR="003B2FFF" w:rsidRPr="003B2FFF" w:rsidRDefault="003B2FFF" w:rsidP="00F00F1F">
            <w:pPr>
              <w:rPr>
                <w:rFonts w:cs="Arial"/>
                <w:sz w:val="20"/>
                <w:szCs w:val="20"/>
              </w:rPr>
            </w:pPr>
          </w:p>
        </w:tc>
        <w:tc>
          <w:tcPr>
            <w:tcW w:w="992"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rPr>
                <w:rFonts w:cs="Arial"/>
                <w:sz w:val="20"/>
                <w:szCs w:val="20"/>
              </w:rPr>
            </w:pPr>
          </w:p>
        </w:tc>
        <w:tc>
          <w:tcPr>
            <w:tcW w:w="992" w:type="dxa"/>
          </w:tcPr>
          <w:p w:rsidR="003B2FFF" w:rsidRPr="003B2FFF" w:rsidRDefault="003B2FFF" w:rsidP="00F00F1F">
            <w:pPr>
              <w:rPr>
                <w:rFonts w:cs="Arial"/>
                <w:sz w:val="20"/>
                <w:szCs w:val="20"/>
              </w:rPr>
            </w:pPr>
          </w:p>
        </w:tc>
        <w:tc>
          <w:tcPr>
            <w:tcW w:w="1422" w:type="dxa"/>
          </w:tcPr>
          <w:p w:rsidR="003B2FFF" w:rsidRPr="003B2FFF" w:rsidRDefault="003B2FFF" w:rsidP="00F00F1F">
            <w:pPr>
              <w:rPr>
                <w:rFonts w:cs="Arial"/>
                <w:sz w:val="20"/>
                <w:szCs w:val="20"/>
              </w:rPr>
            </w:pPr>
          </w:p>
        </w:tc>
      </w:tr>
      <w:tr w:rsidR="003B2FFF" w:rsidRPr="003B2FFF" w:rsidTr="003B2FFF">
        <w:trPr>
          <w:trHeight w:val="530"/>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357.</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дезинсекције, </w:t>
            </w:r>
            <w:r w:rsidRPr="003B2FFF">
              <w:rPr>
                <w:rFonts w:cs="Arial"/>
                <w:sz w:val="20"/>
                <w:szCs w:val="20"/>
              </w:rPr>
              <w:t>Сврљиг</w:t>
            </w:r>
            <w:r w:rsidRPr="003B2FFF">
              <w:rPr>
                <w:rFonts w:cs="Arial"/>
                <w:sz w:val="20"/>
                <w:szCs w:val="20"/>
                <w:lang w:val="sr-Cyrl-RS"/>
              </w:rPr>
              <w:t>, у</w:t>
            </w:r>
            <w:r w:rsidRPr="003B2FFF">
              <w:rPr>
                <w:rFonts w:cs="Arial"/>
                <w:sz w:val="20"/>
                <w:szCs w:val="20"/>
              </w:rPr>
              <w:t>правна зграда</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300</w:t>
            </w:r>
          </w:p>
        </w:tc>
        <w:tc>
          <w:tcPr>
            <w:tcW w:w="1134" w:type="dxa"/>
            <w:vAlign w:val="center"/>
          </w:tcPr>
          <w:p w:rsidR="003B2FFF" w:rsidRPr="003B2FFF" w:rsidRDefault="003B2FFF" w:rsidP="00F00F1F">
            <w:pPr>
              <w:autoSpaceDE w:val="0"/>
              <w:autoSpaceDN w:val="0"/>
              <w:adjustRightInd w:val="0"/>
              <w:rPr>
                <w:rFonts w:cs="Arial"/>
                <w:sz w:val="20"/>
                <w:szCs w:val="20"/>
              </w:rPr>
            </w:pPr>
          </w:p>
        </w:tc>
        <w:tc>
          <w:tcPr>
            <w:tcW w:w="993" w:type="dxa"/>
          </w:tcPr>
          <w:p w:rsidR="003B2FFF" w:rsidRPr="003B2FFF" w:rsidRDefault="003B2FFF" w:rsidP="00F00F1F">
            <w:pPr>
              <w:rPr>
                <w:rFonts w:cs="Arial"/>
                <w:sz w:val="20"/>
                <w:szCs w:val="20"/>
              </w:rPr>
            </w:pPr>
          </w:p>
        </w:tc>
        <w:tc>
          <w:tcPr>
            <w:tcW w:w="1134" w:type="dxa"/>
            <w:vAlign w:val="center"/>
          </w:tcPr>
          <w:p w:rsidR="003B2FFF" w:rsidRPr="003B2FFF" w:rsidRDefault="003B2FFF" w:rsidP="00F00F1F">
            <w:pPr>
              <w:rPr>
                <w:rFonts w:cs="Arial"/>
                <w:sz w:val="20"/>
                <w:szCs w:val="20"/>
              </w:rPr>
            </w:pPr>
          </w:p>
        </w:tc>
        <w:tc>
          <w:tcPr>
            <w:tcW w:w="992"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rPr>
                <w:rFonts w:cs="Arial"/>
                <w:sz w:val="20"/>
                <w:szCs w:val="20"/>
              </w:rPr>
            </w:pPr>
          </w:p>
        </w:tc>
        <w:tc>
          <w:tcPr>
            <w:tcW w:w="992" w:type="dxa"/>
          </w:tcPr>
          <w:p w:rsidR="003B2FFF" w:rsidRPr="003B2FFF" w:rsidRDefault="003B2FFF" w:rsidP="00F00F1F">
            <w:pPr>
              <w:rPr>
                <w:rFonts w:cs="Arial"/>
                <w:sz w:val="20"/>
                <w:szCs w:val="20"/>
              </w:rPr>
            </w:pPr>
          </w:p>
        </w:tc>
        <w:tc>
          <w:tcPr>
            <w:tcW w:w="1422" w:type="dxa"/>
          </w:tcPr>
          <w:p w:rsidR="003B2FFF" w:rsidRPr="003B2FFF" w:rsidRDefault="003B2FFF" w:rsidP="00F00F1F">
            <w:pPr>
              <w:rPr>
                <w:rFonts w:cs="Arial"/>
                <w:sz w:val="20"/>
                <w:szCs w:val="20"/>
              </w:rPr>
            </w:pPr>
          </w:p>
        </w:tc>
      </w:tr>
      <w:tr w:rsidR="003B2FFF" w:rsidRPr="003B2FFF" w:rsidTr="003B2FFF">
        <w:trPr>
          <w:trHeight w:val="503"/>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358.</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дезинсекције, </w:t>
            </w:r>
            <w:r w:rsidRPr="003B2FFF">
              <w:rPr>
                <w:rFonts w:cs="Arial"/>
                <w:sz w:val="20"/>
                <w:szCs w:val="20"/>
              </w:rPr>
              <w:t>Књажевац</w:t>
            </w:r>
            <w:r w:rsidRPr="003B2FFF">
              <w:rPr>
                <w:rFonts w:cs="Arial"/>
                <w:sz w:val="20"/>
                <w:szCs w:val="20"/>
                <w:lang w:val="sr-Cyrl-RS"/>
              </w:rPr>
              <w:t>, у</w:t>
            </w:r>
            <w:r w:rsidRPr="003B2FFF">
              <w:rPr>
                <w:rFonts w:cs="Arial"/>
                <w:sz w:val="20"/>
                <w:szCs w:val="20"/>
              </w:rPr>
              <w:t>правна зграда</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1500</w:t>
            </w:r>
          </w:p>
        </w:tc>
        <w:tc>
          <w:tcPr>
            <w:tcW w:w="1134" w:type="dxa"/>
            <w:vAlign w:val="center"/>
          </w:tcPr>
          <w:p w:rsidR="003B2FFF" w:rsidRPr="003B2FFF" w:rsidRDefault="003B2FFF" w:rsidP="00F00F1F">
            <w:pPr>
              <w:autoSpaceDE w:val="0"/>
              <w:autoSpaceDN w:val="0"/>
              <w:adjustRightInd w:val="0"/>
              <w:rPr>
                <w:rFonts w:cs="Arial"/>
                <w:sz w:val="20"/>
                <w:szCs w:val="20"/>
              </w:rPr>
            </w:pPr>
          </w:p>
        </w:tc>
        <w:tc>
          <w:tcPr>
            <w:tcW w:w="993" w:type="dxa"/>
          </w:tcPr>
          <w:p w:rsidR="003B2FFF" w:rsidRPr="003B2FFF" w:rsidRDefault="003B2FFF" w:rsidP="00F00F1F">
            <w:pPr>
              <w:rPr>
                <w:rFonts w:cs="Arial"/>
                <w:sz w:val="20"/>
                <w:szCs w:val="20"/>
              </w:rPr>
            </w:pPr>
          </w:p>
        </w:tc>
        <w:tc>
          <w:tcPr>
            <w:tcW w:w="1134" w:type="dxa"/>
            <w:vAlign w:val="center"/>
          </w:tcPr>
          <w:p w:rsidR="003B2FFF" w:rsidRPr="003B2FFF" w:rsidRDefault="003B2FFF" w:rsidP="00F00F1F">
            <w:pPr>
              <w:rPr>
                <w:rFonts w:cs="Arial"/>
                <w:sz w:val="20"/>
                <w:szCs w:val="20"/>
              </w:rPr>
            </w:pPr>
          </w:p>
        </w:tc>
        <w:tc>
          <w:tcPr>
            <w:tcW w:w="992"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rPr>
                <w:rFonts w:cs="Arial"/>
                <w:sz w:val="20"/>
                <w:szCs w:val="20"/>
              </w:rPr>
            </w:pPr>
          </w:p>
        </w:tc>
        <w:tc>
          <w:tcPr>
            <w:tcW w:w="992" w:type="dxa"/>
          </w:tcPr>
          <w:p w:rsidR="003B2FFF" w:rsidRPr="003B2FFF" w:rsidRDefault="003B2FFF" w:rsidP="00F00F1F">
            <w:pPr>
              <w:rPr>
                <w:rFonts w:cs="Arial"/>
                <w:sz w:val="20"/>
                <w:szCs w:val="20"/>
              </w:rPr>
            </w:pPr>
          </w:p>
        </w:tc>
        <w:tc>
          <w:tcPr>
            <w:tcW w:w="1422" w:type="dxa"/>
          </w:tcPr>
          <w:p w:rsidR="003B2FFF" w:rsidRPr="003B2FFF" w:rsidRDefault="003B2FFF" w:rsidP="00F00F1F">
            <w:pPr>
              <w:rPr>
                <w:rFonts w:cs="Arial"/>
                <w:sz w:val="20"/>
                <w:szCs w:val="20"/>
              </w:rPr>
            </w:pPr>
          </w:p>
        </w:tc>
      </w:tr>
      <w:tr w:rsidR="003B2FFF" w:rsidRPr="003B2FFF" w:rsidTr="003B2FFF">
        <w:trPr>
          <w:trHeight w:val="485"/>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359.</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дезинсекције, </w:t>
            </w:r>
            <w:r w:rsidRPr="003B2FFF">
              <w:rPr>
                <w:rFonts w:cs="Arial"/>
                <w:sz w:val="20"/>
                <w:szCs w:val="20"/>
              </w:rPr>
              <w:t>Гамзиградска бања</w:t>
            </w:r>
            <w:r w:rsidRPr="003B2FFF">
              <w:rPr>
                <w:rFonts w:cs="Arial"/>
                <w:sz w:val="20"/>
                <w:szCs w:val="20"/>
                <w:lang w:val="sr-Cyrl-RS"/>
              </w:rPr>
              <w:t xml:space="preserve">, </w:t>
            </w:r>
            <w:r w:rsidRPr="003B2FFF">
              <w:rPr>
                <w:rFonts w:cs="Arial"/>
                <w:sz w:val="20"/>
                <w:szCs w:val="20"/>
              </w:rPr>
              <w:t>НОРЦ</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400</w:t>
            </w:r>
          </w:p>
        </w:tc>
        <w:tc>
          <w:tcPr>
            <w:tcW w:w="1134" w:type="dxa"/>
            <w:vAlign w:val="center"/>
          </w:tcPr>
          <w:p w:rsidR="003B2FFF" w:rsidRPr="003B2FFF" w:rsidRDefault="003B2FFF" w:rsidP="00F00F1F">
            <w:pPr>
              <w:autoSpaceDE w:val="0"/>
              <w:autoSpaceDN w:val="0"/>
              <w:adjustRightInd w:val="0"/>
              <w:rPr>
                <w:rFonts w:cs="Arial"/>
                <w:sz w:val="20"/>
                <w:szCs w:val="20"/>
              </w:rPr>
            </w:pPr>
          </w:p>
        </w:tc>
        <w:tc>
          <w:tcPr>
            <w:tcW w:w="993" w:type="dxa"/>
          </w:tcPr>
          <w:p w:rsidR="003B2FFF" w:rsidRPr="003B2FFF" w:rsidRDefault="003B2FFF" w:rsidP="00F00F1F">
            <w:pPr>
              <w:rPr>
                <w:rFonts w:cs="Arial"/>
                <w:sz w:val="20"/>
                <w:szCs w:val="20"/>
              </w:rPr>
            </w:pPr>
          </w:p>
        </w:tc>
        <w:tc>
          <w:tcPr>
            <w:tcW w:w="1134" w:type="dxa"/>
            <w:vAlign w:val="center"/>
          </w:tcPr>
          <w:p w:rsidR="003B2FFF" w:rsidRPr="003B2FFF" w:rsidRDefault="003B2FFF" w:rsidP="00F00F1F">
            <w:pPr>
              <w:rPr>
                <w:rFonts w:cs="Arial"/>
                <w:sz w:val="20"/>
                <w:szCs w:val="20"/>
              </w:rPr>
            </w:pPr>
          </w:p>
        </w:tc>
        <w:tc>
          <w:tcPr>
            <w:tcW w:w="992"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rPr>
                <w:rFonts w:cs="Arial"/>
                <w:sz w:val="20"/>
                <w:szCs w:val="20"/>
              </w:rPr>
            </w:pPr>
          </w:p>
        </w:tc>
        <w:tc>
          <w:tcPr>
            <w:tcW w:w="992" w:type="dxa"/>
          </w:tcPr>
          <w:p w:rsidR="003B2FFF" w:rsidRPr="003B2FFF" w:rsidRDefault="003B2FFF" w:rsidP="00F00F1F">
            <w:pPr>
              <w:rPr>
                <w:rFonts w:cs="Arial"/>
                <w:sz w:val="20"/>
                <w:szCs w:val="20"/>
              </w:rPr>
            </w:pPr>
          </w:p>
        </w:tc>
        <w:tc>
          <w:tcPr>
            <w:tcW w:w="1422" w:type="dxa"/>
          </w:tcPr>
          <w:p w:rsidR="003B2FFF" w:rsidRPr="003B2FFF" w:rsidRDefault="003B2FFF" w:rsidP="00F00F1F">
            <w:pPr>
              <w:rPr>
                <w:rFonts w:cs="Arial"/>
                <w:sz w:val="20"/>
                <w:szCs w:val="20"/>
              </w:rPr>
            </w:pPr>
          </w:p>
        </w:tc>
      </w:tr>
      <w:tr w:rsidR="003B2FFF" w:rsidRPr="003B2FFF" w:rsidTr="003B2FFF">
        <w:trPr>
          <w:trHeight w:val="377"/>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360.</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дезинсекције, </w:t>
            </w:r>
            <w:r w:rsidRPr="003B2FFF">
              <w:rPr>
                <w:rFonts w:cs="Arial"/>
                <w:sz w:val="20"/>
                <w:szCs w:val="20"/>
              </w:rPr>
              <w:t>ХЕ Гамзиград</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150</w:t>
            </w:r>
          </w:p>
        </w:tc>
        <w:tc>
          <w:tcPr>
            <w:tcW w:w="1134" w:type="dxa"/>
            <w:vAlign w:val="center"/>
          </w:tcPr>
          <w:p w:rsidR="003B2FFF" w:rsidRPr="003B2FFF" w:rsidRDefault="003B2FFF" w:rsidP="00F00F1F">
            <w:pPr>
              <w:autoSpaceDE w:val="0"/>
              <w:autoSpaceDN w:val="0"/>
              <w:adjustRightInd w:val="0"/>
              <w:rPr>
                <w:rFonts w:cs="Arial"/>
                <w:sz w:val="20"/>
                <w:szCs w:val="20"/>
              </w:rPr>
            </w:pPr>
          </w:p>
        </w:tc>
        <w:tc>
          <w:tcPr>
            <w:tcW w:w="993" w:type="dxa"/>
          </w:tcPr>
          <w:p w:rsidR="003B2FFF" w:rsidRPr="003B2FFF" w:rsidRDefault="003B2FFF" w:rsidP="00F00F1F">
            <w:pPr>
              <w:rPr>
                <w:rFonts w:cs="Arial"/>
                <w:sz w:val="20"/>
                <w:szCs w:val="20"/>
              </w:rPr>
            </w:pPr>
          </w:p>
        </w:tc>
        <w:tc>
          <w:tcPr>
            <w:tcW w:w="1134" w:type="dxa"/>
            <w:vAlign w:val="center"/>
          </w:tcPr>
          <w:p w:rsidR="003B2FFF" w:rsidRPr="003B2FFF" w:rsidRDefault="003B2FFF" w:rsidP="00F00F1F">
            <w:pPr>
              <w:rPr>
                <w:rFonts w:cs="Arial"/>
                <w:sz w:val="20"/>
                <w:szCs w:val="20"/>
              </w:rPr>
            </w:pPr>
          </w:p>
        </w:tc>
        <w:tc>
          <w:tcPr>
            <w:tcW w:w="992"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rPr>
                <w:rFonts w:cs="Arial"/>
                <w:sz w:val="20"/>
                <w:szCs w:val="20"/>
              </w:rPr>
            </w:pPr>
          </w:p>
        </w:tc>
        <w:tc>
          <w:tcPr>
            <w:tcW w:w="992" w:type="dxa"/>
          </w:tcPr>
          <w:p w:rsidR="003B2FFF" w:rsidRPr="003B2FFF" w:rsidRDefault="003B2FFF" w:rsidP="00F00F1F">
            <w:pPr>
              <w:rPr>
                <w:rFonts w:cs="Arial"/>
                <w:sz w:val="20"/>
                <w:szCs w:val="20"/>
              </w:rPr>
            </w:pPr>
          </w:p>
        </w:tc>
        <w:tc>
          <w:tcPr>
            <w:tcW w:w="1422" w:type="dxa"/>
          </w:tcPr>
          <w:p w:rsidR="003B2FFF" w:rsidRPr="003B2FFF" w:rsidRDefault="003B2FFF" w:rsidP="00F00F1F">
            <w:pPr>
              <w:rPr>
                <w:rFonts w:cs="Arial"/>
                <w:sz w:val="20"/>
                <w:szCs w:val="20"/>
              </w:rPr>
            </w:pPr>
          </w:p>
        </w:tc>
      </w:tr>
      <w:tr w:rsidR="003B2FFF" w:rsidRPr="003B2FFF" w:rsidTr="003B2FFF">
        <w:trPr>
          <w:trHeight w:val="620"/>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361.</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дезинсекције, </w:t>
            </w:r>
            <w:r w:rsidRPr="003B2FFF">
              <w:rPr>
                <w:rFonts w:cs="Arial"/>
                <w:sz w:val="20"/>
                <w:szCs w:val="20"/>
              </w:rPr>
              <w:t>Бољевац</w:t>
            </w:r>
            <w:r w:rsidRPr="003B2FFF">
              <w:rPr>
                <w:rFonts w:cs="Arial"/>
                <w:sz w:val="20"/>
                <w:szCs w:val="20"/>
                <w:lang w:val="sr-Cyrl-RS"/>
              </w:rPr>
              <w:t>, у</w:t>
            </w:r>
            <w:r w:rsidRPr="003B2FFF">
              <w:rPr>
                <w:rFonts w:cs="Arial"/>
                <w:sz w:val="20"/>
                <w:szCs w:val="20"/>
              </w:rPr>
              <w:t>правна зграда</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270</w:t>
            </w:r>
          </w:p>
        </w:tc>
        <w:tc>
          <w:tcPr>
            <w:tcW w:w="1134" w:type="dxa"/>
            <w:vAlign w:val="center"/>
          </w:tcPr>
          <w:p w:rsidR="003B2FFF" w:rsidRPr="003B2FFF" w:rsidRDefault="003B2FFF" w:rsidP="00F00F1F">
            <w:pPr>
              <w:autoSpaceDE w:val="0"/>
              <w:autoSpaceDN w:val="0"/>
              <w:adjustRightInd w:val="0"/>
              <w:rPr>
                <w:rFonts w:cs="Arial"/>
                <w:sz w:val="20"/>
                <w:szCs w:val="20"/>
              </w:rPr>
            </w:pPr>
          </w:p>
        </w:tc>
        <w:tc>
          <w:tcPr>
            <w:tcW w:w="993" w:type="dxa"/>
          </w:tcPr>
          <w:p w:rsidR="003B2FFF" w:rsidRPr="003B2FFF" w:rsidRDefault="003B2FFF" w:rsidP="00F00F1F">
            <w:pPr>
              <w:rPr>
                <w:rFonts w:cs="Arial"/>
                <w:sz w:val="20"/>
                <w:szCs w:val="20"/>
              </w:rPr>
            </w:pPr>
          </w:p>
        </w:tc>
        <w:tc>
          <w:tcPr>
            <w:tcW w:w="1134" w:type="dxa"/>
            <w:vAlign w:val="center"/>
          </w:tcPr>
          <w:p w:rsidR="003B2FFF" w:rsidRPr="003B2FFF" w:rsidRDefault="003B2FFF" w:rsidP="00F00F1F">
            <w:pPr>
              <w:rPr>
                <w:rFonts w:cs="Arial"/>
                <w:sz w:val="20"/>
                <w:szCs w:val="20"/>
              </w:rPr>
            </w:pPr>
          </w:p>
        </w:tc>
        <w:tc>
          <w:tcPr>
            <w:tcW w:w="992"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rPr>
                <w:rFonts w:cs="Arial"/>
                <w:sz w:val="20"/>
                <w:szCs w:val="20"/>
              </w:rPr>
            </w:pPr>
          </w:p>
        </w:tc>
        <w:tc>
          <w:tcPr>
            <w:tcW w:w="992" w:type="dxa"/>
          </w:tcPr>
          <w:p w:rsidR="003B2FFF" w:rsidRPr="003B2FFF" w:rsidRDefault="003B2FFF" w:rsidP="00F00F1F">
            <w:pPr>
              <w:rPr>
                <w:rFonts w:cs="Arial"/>
                <w:sz w:val="20"/>
                <w:szCs w:val="20"/>
              </w:rPr>
            </w:pPr>
          </w:p>
        </w:tc>
        <w:tc>
          <w:tcPr>
            <w:tcW w:w="1422" w:type="dxa"/>
          </w:tcPr>
          <w:p w:rsidR="003B2FFF" w:rsidRPr="003B2FFF" w:rsidRDefault="003B2FFF" w:rsidP="00F00F1F">
            <w:pPr>
              <w:rPr>
                <w:rFonts w:cs="Arial"/>
                <w:sz w:val="20"/>
                <w:szCs w:val="20"/>
              </w:rPr>
            </w:pPr>
          </w:p>
        </w:tc>
      </w:tr>
      <w:tr w:rsidR="003B2FFF" w:rsidRPr="003B2FFF" w:rsidTr="003B2FFF">
        <w:trPr>
          <w:trHeight w:val="530"/>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362.</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дезинсекције, </w:t>
            </w:r>
            <w:r w:rsidRPr="003B2FFF">
              <w:rPr>
                <w:rFonts w:cs="Arial"/>
                <w:sz w:val="20"/>
                <w:szCs w:val="20"/>
              </w:rPr>
              <w:t>ХЕ Соколовица</w:t>
            </w:r>
            <w:r w:rsidRPr="003B2FFF">
              <w:rPr>
                <w:rFonts w:cs="Arial"/>
                <w:sz w:val="20"/>
                <w:szCs w:val="20"/>
                <w:lang w:val="sr-Cyrl-RS"/>
              </w:rPr>
              <w:t>,</w:t>
            </w:r>
            <w:r w:rsidRPr="003B2FFF">
              <w:rPr>
                <w:rFonts w:cs="Arial"/>
                <w:sz w:val="20"/>
                <w:szCs w:val="20"/>
              </w:rPr>
              <w:t xml:space="preserve"> Соколовица</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300</w:t>
            </w:r>
          </w:p>
        </w:tc>
        <w:tc>
          <w:tcPr>
            <w:tcW w:w="1134" w:type="dxa"/>
            <w:vAlign w:val="center"/>
          </w:tcPr>
          <w:p w:rsidR="003B2FFF" w:rsidRPr="003B2FFF" w:rsidRDefault="003B2FFF" w:rsidP="00F00F1F">
            <w:pPr>
              <w:autoSpaceDE w:val="0"/>
              <w:autoSpaceDN w:val="0"/>
              <w:adjustRightInd w:val="0"/>
              <w:rPr>
                <w:rFonts w:cs="Arial"/>
                <w:sz w:val="20"/>
                <w:szCs w:val="20"/>
              </w:rPr>
            </w:pPr>
          </w:p>
        </w:tc>
        <w:tc>
          <w:tcPr>
            <w:tcW w:w="993" w:type="dxa"/>
          </w:tcPr>
          <w:p w:rsidR="003B2FFF" w:rsidRPr="003B2FFF" w:rsidRDefault="003B2FFF" w:rsidP="00F00F1F">
            <w:pPr>
              <w:rPr>
                <w:rFonts w:cs="Arial"/>
                <w:sz w:val="20"/>
                <w:szCs w:val="20"/>
              </w:rPr>
            </w:pPr>
          </w:p>
        </w:tc>
        <w:tc>
          <w:tcPr>
            <w:tcW w:w="1134" w:type="dxa"/>
            <w:vAlign w:val="center"/>
          </w:tcPr>
          <w:p w:rsidR="003B2FFF" w:rsidRPr="003B2FFF" w:rsidRDefault="003B2FFF" w:rsidP="00F00F1F">
            <w:pPr>
              <w:rPr>
                <w:rFonts w:cs="Arial"/>
                <w:sz w:val="20"/>
                <w:szCs w:val="20"/>
              </w:rPr>
            </w:pPr>
          </w:p>
        </w:tc>
        <w:tc>
          <w:tcPr>
            <w:tcW w:w="992"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rPr>
                <w:rFonts w:cs="Arial"/>
                <w:sz w:val="20"/>
                <w:szCs w:val="20"/>
              </w:rPr>
            </w:pPr>
          </w:p>
        </w:tc>
        <w:tc>
          <w:tcPr>
            <w:tcW w:w="992" w:type="dxa"/>
          </w:tcPr>
          <w:p w:rsidR="003B2FFF" w:rsidRPr="003B2FFF" w:rsidRDefault="003B2FFF" w:rsidP="00F00F1F">
            <w:pPr>
              <w:rPr>
                <w:rFonts w:cs="Arial"/>
                <w:sz w:val="20"/>
                <w:szCs w:val="20"/>
              </w:rPr>
            </w:pPr>
          </w:p>
        </w:tc>
        <w:tc>
          <w:tcPr>
            <w:tcW w:w="1422" w:type="dxa"/>
          </w:tcPr>
          <w:p w:rsidR="003B2FFF" w:rsidRPr="003B2FFF" w:rsidRDefault="003B2FFF" w:rsidP="00F00F1F">
            <w:pPr>
              <w:rPr>
                <w:rFonts w:cs="Arial"/>
                <w:sz w:val="20"/>
                <w:szCs w:val="20"/>
              </w:rPr>
            </w:pPr>
          </w:p>
        </w:tc>
      </w:tr>
      <w:tr w:rsidR="003B2FFF" w:rsidRPr="003B2FFF" w:rsidTr="003B2FFF">
        <w:trPr>
          <w:trHeight w:val="440"/>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lastRenderedPageBreak/>
              <w:t>363.</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дезинсекције, </w:t>
            </w:r>
            <w:r w:rsidRPr="003B2FFF">
              <w:rPr>
                <w:rFonts w:cs="Arial"/>
                <w:sz w:val="20"/>
                <w:szCs w:val="20"/>
              </w:rPr>
              <w:t>Жагубица</w:t>
            </w:r>
            <w:r w:rsidRPr="003B2FFF">
              <w:rPr>
                <w:rFonts w:cs="Arial"/>
                <w:sz w:val="20"/>
                <w:szCs w:val="20"/>
                <w:lang w:val="sr-Cyrl-RS"/>
              </w:rPr>
              <w:t>, у</w:t>
            </w:r>
            <w:r w:rsidRPr="003B2FFF">
              <w:rPr>
                <w:rFonts w:cs="Arial"/>
                <w:sz w:val="20"/>
                <w:szCs w:val="20"/>
              </w:rPr>
              <w:t>правна зграда</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150</w:t>
            </w:r>
          </w:p>
        </w:tc>
        <w:tc>
          <w:tcPr>
            <w:tcW w:w="1134" w:type="dxa"/>
            <w:vAlign w:val="center"/>
          </w:tcPr>
          <w:p w:rsidR="003B2FFF" w:rsidRPr="003B2FFF" w:rsidRDefault="003B2FFF" w:rsidP="00F00F1F">
            <w:pPr>
              <w:autoSpaceDE w:val="0"/>
              <w:autoSpaceDN w:val="0"/>
              <w:adjustRightInd w:val="0"/>
              <w:rPr>
                <w:rFonts w:cs="Arial"/>
                <w:sz w:val="20"/>
                <w:szCs w:val="20"/>
              </w:rPr>
            </w:pPr>
          </w:p>
        </w:tc>
        <w:tc>
          <w:tcPr>
            <w:tcW w:w="993" w:type="dxa"/>
          </w:tcPr>
          <w:p w:rsidR="003B2FFF" w:rsidRPr="003B2FFF" w:rsidRDefault="003B2FFF" w:rsidP="00F00F1F">
            <w:pPr>
              <w:rPr>
                <w:rFonts w:cs="Arial"/>
                <w:sz w:val="20"/>
                <w:szCs w:val="20"/>
              </w:rPr>
            </w:pPr>
          </w:p>
        </w:tc>
        <w:tc>
          <w:tcPr>
            <w:tcW w:w="1134" w:type="dxa"/>
            <w:vAlign w:val="center"/>
          </w:tcPr>
          <w:p w:rsidR="003B2FFF" w:rsidRPr="003B2FFF" w:rsidRDefault="003B2FFF" w:rsidP="00F00F1F">
            <w:pPr>
              <w:rPr>
                <w:rFonts w:cs="Arial"/>
                <w:sz w:val="20"/>
                <w:szCs w:val="20"/>
              </w:rPr>
            </w:pPr>
          </w:p>
        </w:tc>
        <w:tc>
          <w:tcPr>
            <w:tcW w:w="992"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rPr>
                <w:rFonts w:cs="Arial"/>
                <w:sz w:val="20"/>
                <w:szCs w:val="20"/>
              </w:rPr>
            </w:pPr>
          </w:p>
        </w:tc>
        <w:tc>
          <w:tcPr>
            <w:tcW w:w="992" w:type="dxa"/>
          </w:tcPr>
          <w:p w:rsidR="003B2FFF" w:rsidRPr="003B2FFF" w:rsidRDefault="003B2FFF" w:rsidP="00F00F1F">
            <w:pPr>
              <w:rPr>
                <w:rFonts w:cs="Arial"/>
                <w:sz w:val="20"/>
                <w:szCs w:val="20"/>
              </w:rPr>
            </w:pPr>
          </w:p>
        </w:tc>
        <w:tc>
          <w:tcPr>
            <w:tcW w:w="1422" w:type="dxa"/>
          </w:tcPr>
          <w:p w:rsidR="003B2FFF" w:rsidRPr="003B2FFF" w:rsidRDefault="003B2FFF" w:rsidP="00F00F1F">
            <w:pPr>
              <w:rPr>
                <w:rFonts w:cs="Arial"/>
                <w:sz w:val="20"/>
                <w:szCs w:val="20"/>
              </w:rPr>
            </w:pPr>
          </w:p>
        </w:tc>
      </w:tr>
      <w:tr w:rsidR="003B2FFF" w:rsidRPr="003B2FFF" w:rsidTr="003B2FFF">
        <w:trPr>
          <w:trHeight w:val="512"/>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364.</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дезинсекције, </w:t>
            </w:r>
            <w:r w:rsidRPr="003B2FFF">
              <w:rPr>
                <w:rFonts w:cs="Arial"/>
                <w:sz w:val="20"/>
                <w:szCs w:val="20"/>
              </w:rPr>
              <w:t>Крапољин</w:t>
            </w:r>
            <w:r w:rsidRPr="003B2FFF">
              <w:rPr>
                <w:rFonts w:cs="Arial"/>
                <w:sz w:val="20"/>
                <w:szCs w:val="20"/>
                <w:lang w:val="sr-Cyrl-RS"/>
              </w:rPr>
              <w:t>, у</w:t>
            </w:r>
            <w:r w:rsidRPr="003B2FFF">
              <w:rPr>
                <w:rFonts w:cs="Arial"/>
                <w:sz w:val="20"/>
                <w:szCs w:val="20"/>
              </w:rPr>
              <w:t>правна зграда</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50</w:t>
            </w:r>
          </w:p>
        </w:tc>
        <w:tc>
          <w:tcPr>
            <w:tcW w:w="1134" w:type="dxa"/>
            <w:vAlign w:val="center"/>
          </w:tcPr>
          <w:p w:rsidR="003B2FFF" w:rsidRPr="003B2FFF" w:rsidRDefault="003B2FFF" w:rsidP="00F00F1F">
            <w:pPr>
              <w:autoSpaceDE w:val="0"/>
              <w:autoSpaceDN w:val="0"/>
              <w:adjustRightInd w:val="0"/>
              <w:rPr>
                <w:rFonts w:cs="Arial"/>
                <w:sz w:val="20"/>
                <w:szCs w:val="20"/>
              </w:rPr>
            </w:pPr>
          </w:p>
        </w:tc>
        <w:tc>
          <w:tcPr>
            <w:tcW w:w="993" w:type="dxa"/>
          </w:tcPr>
          <w:p w:rsidR="003B2FFF" w:rsidRPr="003B2FFF" w:rsidRDefault="003B2FFF" w:rsidP="00F00F1F">
            <w:pPr>
              <w:rPr>
                <w:rFonts w:cs="Arial"/>
                <w:sz w:val="20"/>
                <w:szCs w:val="20"/>
              </w:rPr>
            </w:pPr>
          </w:p>
        </w:tc>
        <w:tc>
          <w:tcPr>
            <w:tcW w:w="1134" w:type="dxa"/>
            <w:vAlign w:val="center"/>
          </w:tcPr>
          <w:p w:rsidR="003B2FFF" w:rsidRPr="003B2FFF" w:rsidRDefault="003B2FFF" w:rsidP="00F00F1F">
            <w:pPr>
              <w:rPr>
                <w:rFonts w:cs="Arial"/>
                <w:sz w:val="20"/>
                <w:szCs w:val="20"/>
              </w:rPr>
            </w:pPr>
          </w:p>
        </w:tc>
        <w:tc>
          <w:tcPr>
            <w:tcW w:w="992"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rPr>
                <w:rFonts w:cs="Arial"/>
                <w:sz w:val="20"/>
                <w:szCs w:val="20"/>
              </w:rPr>
            </w:pPr>
          </w:p>
        </w:tc>
        <w:tc>
          <w:tcPr>
            <w:tcW w:w="992" w:type="dxa"/>
          </w:tcPr>
          <w:p w:rsidR="003B2FFF" w:rsidRPr="003B2FFF" w:rsidRDefault="003B2FFF" w:rsidP="00F00F1F">
            <w:pPr>
              <w:rPr>
                <w:rFonts w:cs="Arial"/>
                <w:sz w:val="20"/>
                <w:szCs w:val="20"/>
              </w:rPr>
            </w:pPr>
          </w:p>
        </w:tc>
        <w:tc>
          <w:tcPr>
            <w:tcW w:w="1422" w:type="dxa"/>
          </w:tcPr>
          <w:p w:rsidR="003B2FFF" w:rsidRPr="003B2FFF" w:rsidRDefault="003B2FFF" w:rsidP="00F00F1F">
            <w:pPr>
              <w:rPr>
                <w:rFonts w:cs="Arial"/>
                <w:sz w:val="20"/>
                <w:szCs w:val="20"/>
              </w:rPr>
            </w:pPr>
          </w:p>
        </w:tc>
      </w:tr>
      <w:tr w:rsidR="003B2FFF" w:rsidRPr="003B2FFF" w:rsidTr="003B2FFF">
        <w:trPr>
          <w:trHeight w:val="485"/>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365.</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дезинсекције, </w:t>
            </w:r>
            <w:r w:rsidRPr="003B2FFF">
              <w:rPr>
                <w:rFonts w:cs="Arial"/>
                <w:sz w:val="20"/>
                <w:szCs w:val="20"/>
              </w:rPr>
              <w:t>Бор</w:t>
            </w:r>
            <w:r w:rsidRPr="003B2FFF">
              <w:rPr>
                <w:rFonts w:cs="Arial"/>
                <w:sz w:val="20"/>
                <w:szCs w:val="20"/>
                <w:lang w:val="sr-Cyrl-RS"/>
              </w:rPr>
              <w:t>, у</w:t>
            </w:r>
            <w:r w:rsidRPr="003B2FFF">
              <w:rPr>
                <w:rFonts w:cs="Arial"/>
                <w:sz w:val="20"/>
                <w:szCs w:val="20"/>
              </w:rPr>
              <w:t>правна зграда</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500</w:t>
            </w:r>
          </w:p>
        </w:tc>
        <w:tc>
          <w:tcPr>
            <w:tcW w:w="1134" w:type="dxa"/>
            <w:vAlign w:val="center"/>
          </w:tcPr>
          <w:p w:rsidR="003B2FFF" w:rsidRPr="003B2FFF" w:rsidRDefault="003B2FFF" w:rsidP="00F00F1F">
            <w:pPr>
              <w:autoSpaceDE w:val="0"/>
              <w:autoSpaceDN w:val="0"/>
              <w:adjustRightInd w:val="0"/>
              <w:rPr>
                <w:rFonts w:cs="Arial"/>
                <w:sz w:val="20"/>
                <w:szCs w:val="20"/>
              </w:rPr>
            </w:pPr>
          </w:p>
        </w:tc>
        <w:tc>
          <w:tcPr>
            <w:tcW w:w="993" w:type="dxa"/>
          </w:tcPr>
          <w:p w:rsidR="003B2FFF" w:rsidRPr="003B2FFF" w:rsidRDefault="003B2FFF" w:rsidP="00F00F1F">
            <w:pPr>
              <w:rPr>
                <w:rFonts w:cs="Arial"/>
                <w:sz w:val="20"/>
                <w:szCs w:val="20"/>
              </w:rPr>
            </w:pPr>
          </w:p>
        </w:tc>
        <w:tc>
          <w:tcPr>
            <w:tcW w:w="1134" w:type="dxa"/>
            <w:vAlign w:val="center"/>
          </w:tcPr>
          <w:p w:rsidR="003B2FFF" w:rsidRPr="003B2FFF" w:rsidRDefault="003B2FFF" w:rsidP="00F00F1F">
            <w:pPr>
              <w:rPr>
                <w:rFonts w:cs="Arial"/>
                <w:sz w:val="20"/>
                <w:szCs w:val="20"/>
              </w:rPr>
            </w:pPr>
          </w:p>
        </w:tc>
        <w:tc>
          <w:tcPr>
            <w:tcW w:w="992"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rPr>
                <w:rFonts w:cs="Arial"/>
                <w:sz w:val="20"/>
                <w:szCs w:val="20"/>
              </w:rPr>
            </w:pPr>
          </w:p>
        </w:tc>
        <w:tc>
          <w:tcPr>
            <w:tcW w:w="992" w:type="dxa"/>
          </w:tcPr>
          <w:p w:rsidR="003B2FFF" w:rsidRPr="003B2FFF" w:rsidRDefault="003B2FFF" w:rsidP="00F00F1F">
            <w:pPr>
              <w:rPr>
                <w:rFonts w:cs="Arial"/>
                <w:sz w:val="20"/>
                <w:szCs w:val="20"/>
              </w:rPr>
            </w:pPr>
          </w:p>
        </w:tc>
        <w:tc>
          <w:tcPr>
            <w:tcW w:w="1422" w:type="dxa"/>
          </w:tcPr>
          <w:p w:rsidR="003B2FFF" w:rsidRPr="003B2FFF" w:rsidRDefault="003B2FFF" w:rsidP="00F00F1F">
            <w:pPr>
              <w:rPr>
                <w:rFonts w:cs="Arial"/>
                <w:sz w:val="20"/>
                <w:szCs w:val="20"/>
              </w:rPr>
            </w:pPr>
          </w:p>
        </w:tc>
      </w:tr>
      <w:tr w:rsidR="003B2FFF" w:rsidRPr="003B2FFF" w:rsidTr="003B2FFF">
        <w:trPr>
          <w:trHeight w:val="467"/>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366.</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дезинсекције, </w:t>
            </w:r>
            <w:r w:rsidRPr="003B2FFF">
              <w:rPr>
                <w:rFonts w:cs="Arial"/>
                <w:sz w:val="20"/>
                <w:szCs w:val="20"/>
              </w:rPr>
              <w:t>Бор</w:t>
            </w:r>
            <w:r w:rsidRPr="003B2FFF">
              <w:rPr>
                <w:rFonts w:cs="Arial"/>
                <w:sz w:val="20"/>
                <w:szCs w:val="20"/>
                <w:lang w:val="sr-Cyrl-RS"/>
              </w:rPr>
              <w:t>, з</w:t>
            </w:r>
            <w:r w:rsidRPr="003B2FFF">
              <w:rPr>
                <w:rFonts w:cs="Arial"/>
                <w:sz w:val="20"/>
                <w:szCs w:val="20"/>
              </w:rPr>
              <w:t>града погона</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500</w:t>
            </w:r>
          </w:p>
        </w:tc>
        <w:tc>
          <w:tcPr>
            <w:tcW w:w="1134" w:type="dxa"/>
            <w:vAlign w:val="center"/>
          </w:tcPr>
          <w:p w:rsidR="003B2FFF" w:rsidRPr="003B2FFF" w:rsidRDefault="003B2FFF" w:rsidP="00F00F1F">
            <w:pPr>
              <w:autoSpaceDE w:val="0"/>
              <w:autoSpaceDN w:val="0"/>
              <w:adjustRightInd w:val="0"/>
              <w:rPr>
                <w:rFonts w:cs="Arial"/>
                <w:sz w:val="20"/>
                <w:szCs w:val="20"/>
              </w:rPr>
            </w:pPr>
          </w:p>
        </w:tc>
        <w:tc>
          <w:tcPr>
            <w:tcW w:w="993" w:type="dxa"/>
          </w:tcPr>
          <w:p w:rsidR="003B2FFF" w:rsidRPr="003B2FFF" w:rsidRDefault="003B2FFF" w:rsidP="00F00F1F">
            <w:pPr>
              <w:rPr>
                <w:rFonts w:cs="Arial"/>
                <w:sz w:val="20"/>
                <w:szCs w:val="20"/>
              </w:rPr>
            </w:pPr>
          </w:p>
        </w:tc>
        <w:tc>
          <w:tcPr>
            <w:tcW w:w="1134" w:type="dxa"/>
            <w:vAlign w:val="center"/>
          </w:tcPr>
          <w:p w:rsidR="003B2FFF" w:rsidRPr="003B2FFF" w:rsidRDefault="003B2FFF" w:rsidP="00F00F1F">
            <w:pPr>
              <w:rPr>
                <w:rFonts w:cs="Arial"/>
                <w:sz w:val="20"/>
                <w:szCs w:val="20"/>
              </w:rPr>
            </w:pPr>
          </w:p>
        </w:tc>
        <w:tc>
          <w:tcPr>
            <w:tcW w:w="992"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rPr>
                <w:rFonts w:cs="Arial"/>
                <w:sz w:val="20"/>
                <w:szCs w:val="20"/>
              </w:rPr>
            </w:pPr>
          </w:p>
        </w:tc>
        <w:tc>
          <w:tcPr>
            <w:tcW w:w="992" w:type="dxa"/>
          </w:tcPr>
          <w:p w:rsidR="003B2FFF" w:rsidRPr="003B2FFF" w:rsidRDefault="003B2FFF" w:rsidP="00F00F1F">
            <w:pPr>
              <w:rPr>
                <w:rFonts w:cs="Arial"/>
                <w:sz w:val="20"/>
                <w:szCs w:val="20"/>
              </w:rPr>
            </w:pPr>
          </w:p>
        </w:tc>
        <w:tc>
          <w:tcPr>
            <w:tcW w:w="1422" w:type="dxa"/>
          </w:tcPr>
          <w:p w:rsidR="003B2FFF" w:rsidRPr="003B2FFF" w:rsidRDefault="003B2FFF" w:rsidP="00F00F1F">
            <w:pPr>
              <w:rPr>
                <w:rFonts w:cs="Arial"/>
                <w:sz w:val="20"/>
                <w:szCs w:val="20"/>
              </w:rPr>
            </w:pPr>
          </w:p>
        </w:tc>
      </w:tr>
      <w:tr w:rsidR="003B2FFF" w:rsidRPr="003B2FFF" w:rsidTr="003B2FFF">
        <w:trPr>
          <w:trHeight w:val="260"/>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367.</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дезинсекције, </w:t>
            </w:r>
            <w:r w:rsidRPr="003B2FFF">
              <w:rPr>
                <w:rFonts w:cs="Arial"/>
                <w:sz w:val="20"/>
                <w:szCs w:val="20"/>
              </w:rPr>
              <w:t>Бор</w:t>
            </w:r>
            <w:r w:rsidRPr="003B2FFF">
              <w:rPr>
                <w:rFonts w:cs="Arial"/>
                <w:sz w:val="20"/>
                <w:szCs w:val="20"/>
                <w:lang w:val="sr-Cyrl-RS"/>
              </w:rPr>
              <w:t>, м</w:t>
            </w:r>
            <w:r w:rsidRPr="003B2FFF">
              <w:rPr>
                <w:rFonts w:cs="Arial"/>
                <w:sz w:val="20"/>
                <w:szCs w:val="20"/>
              </w:rPr>
              <w:t>агацин</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100</w:t>
            </w:r>
          </w:p>
        </w:tc>
        <w:tc>
          <w:tcPr>
            <w:tcW w:w="1134" w:type="dxa"/>
            <w:vAlign w:val="center"/>
          </w:tcPr>
          <w:p w:rsidR="003B2FFF" w:rsidRPr="003B2FFF" w:rsidRDefault="003B2FFF" w:rsidP="00F00F1F">
            <w:pPr>
              <w:autoSpaceDE w:val="0"/>
              <w:autoSpaceDN w:val="0"/>
              <w:adjustRightInd w:val="0"/>
              <w:rPr>
                <w:rFonts w:cs="Arial"/>
                <w:sz w:val="20"/>
                <w:szCs w:val="20"/>
              </w:rPr>
            </w:pPr>
          </w:p>
        </w:tc>
        <w:tc>
          <w:tcPr>
            <w:tcW w:w="993" w:type="dxa"/>
          </w:tcPr>
          <w:p w:rsidR="003B2FFF" w:rsidRPr="003B2FFF" w:rsidRDefault="003B2FFF" w:rsidP="00F00F1F">
            <w:pPr>
              <w:rPr>
                <w:rFonts w:cs="Arial"/>
                <w:sz w:val="20"/>
                <w:szCs w:val="20"/>
              </w:rPr>
            </w:pPr>
          </w:p>
        </w:tc>
        <w:tc>
          <w:tcPr>
            <w:tcW w:w="1134" w:type="dxa"/>
            <w:vAlign w:val="center"/>
          </w:tcPr>
          <w:p w:rsidR="003B2FFF" w:rsidRPr="003B2FFF" w:rsidRDefault="003B2FFF" w:rsidP="00F00F1F">
            <w:pPr>
              <w:rPr>
                <w:rFonts w:cs="Arial"/>
                <w:sz w:val="20"/>
                <w:szCs w:val="20"/>
              </w:rPr>
            </w:pPr>
          </w:p>
        </w:tc>
        <w:tc>
          <w:tcPr>
            <w:tcW w:w="992"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rPr>
                <w:rFonts w:cs="Arial"/>
                <w:sz w:val="20"/>
                <w:szCs w:val="20"/>
              </w:rPr>
            </w:pPr>
          </w:p>
        </w:tc>
        <w:tc>
          <w:tcPr>
            <w:tcW w:w="992" w:type="dxa"/>
          </w:tcPr>
          <w:p w:rsidR="003B2FFF" w:rsidRPr="003B2FFF" w:rsidRDefault="003B2FFF" w:rsidP="00F00F1F">
            <w:pPr>
              <w:rPr>
                <w:rFonts w:cs="Arial"/>
                <w:sz w:val="20"/>
                <w:szCs w:val="20"/>
              </w:rPr>
            </w:pPr>
          </w:p>
        </w:tc>
        <w:tc>
          <w:tcPr>
            <w:tcW w:w="1422" w:type="dxa"/>
          </w:tcPr>
          <w:p w:rsidR="003B2FFF" w:rsidRPr="003B2FFF" w:rsidRDefault="003B2FFF" w:rsidP="00F00F1F">
            <w:pPr>
              <w:rPr>
                <w:rFonts w:cs="Arial"/>
                <w:sz w:val="20"/>
                <w:szCs w:val="20"/>
              </w:rPr>
            </w:pPr>
          </w:p>
        </w:tc>
      </w:tr>
      <w:tr w:rsidR="003B2FFF" w:rsidRPr="003B2FFF" w:rsidTr="003B2FFF">
        <w:trPr>
          <w:trHeight w:val="332"/>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368.</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дезинсекције, </w:t>
            </w:r>
            <w:r w:rsidRPr="003B2FFF">
              <w:rPr>
                <w:rFonts w:cs="Arial"/>
                <w:sz w:val="20"/>
                <w:szCs w:val="20"/>
              </w:rPr>
              <w:t>Бор</w:t>
            </w:r>
            <w:r w:rsidRPr="003B2FFF">
              <w:rPr>
                <w:rFonts w:cs="Arial"/>
                <w:sz w:val="20"/>
                <w:szCs w:val="20"/>
                <w:lang w:val="sr-Cyrl-RS"/>
              </w:rPr>
              <w:t>, г</w:t>
            </w:r>
            <w:r w:rsidRPr="003B2FFF">
              <w:rPr>
                <w:rFonts w:cs="Arial"/>
                <w:sz w:val="20"/>
                <w:szCs w:val="20"/>
              </w:rPr>
              <w:t>араже</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100</w:t>
            </w:r>
          </w:p>
        </w:tc>
        <w:tc>
          <w:tcPr>
            <w:tcW w:w="1134" w:type="dxa"/>
            <w:vAlign w:val="center"/>
          </w:tcPr>
          <w:p w:rsidR="003B2FFF" w:rsidRPr="003B2FFF" w:rsidRDefault="003B2FFF" w:rsidP="00F00F1F">
            <w:pPr>
              <w:autoSpaceDE w:val="0"/>
              <w:autoSpaceDN w:val="0"/>
              <w:adjustRightInd w:val="0"/>
              <w:rPr>
                <w:rFonts w:cs="Arial"/>
                <w:sz w:val="20"/>
                <w:szCs w:val="20"/>
              </w:rPr>
            </w:pPr>
          </w:p>
        </w:tc>
        <w:tc>
          <w:tcPr>
            <w:tcW w:w="993" w:type="dxa"/>
          </w:tcPr>
          <w:p w:rsidR="003B2FFF" w:rsidRPr="003B2FFF" w:rsidRDefault="003B2FFF" w:rsidP="00F00F1F">
            <w:pPr>
              <w:rPr>
                <w:rFonts w:cs="Arial"/>
                <w:sz w:val="20"/>
                <w:szCs w:val="20"/>
              </w:rPr>
            </w:pPr>
          </w:p>
        </w:tc>
        <w:tc>
          <w:tcPr>
            <w:tcW w:w="1134" w:type="dxa"/>
            <w:vAlign w:val="center"/>
          </w:tcPr>
          <w:p w:rsidR="003B2FFF" w:rsidRPr="003B2FFF" w:rsidRDefault="003B2FFF" w:rsidP="00F00F1F">
            <w:pPr>
              <w:rPr>
                <w:rFonts w:cs="Arial"/>
                <w:sz w:val="20"/>
                <w:szCs w:val="20"/>
              </w:rPr>
            </w:pPr>
          </w:p>
        </w:tc>
        <w:tc>
          <w:tcPr>
            <w:tcW w:w="992"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rPr>
                <w:rFonts w:cs="Arial"/>
                <w:sz w:val="20"/>
                <w:szCs w:val="20"/>
              </w:rPr>
            </w:pPr>
          </w:p>
        </w:tc>
        <w:tc>
          <w:tcPr>
            <w:tcW w:w="992" w:type="dxa"/>
          </w:tcPr>
          <w:p w:rsidR="003B2FFF" w:rsidRPr="003B2FFF" w:rsidRDefault="003B2FFF" w:rsidP="00F00F1F">
            <w:pPr>
              <w:rPr>
                <w:rFonts w:cs="Arial"/>
                <w:sz w:val="20"/>
                <w:szCs w:val="20"/>
              </w:rPr>
            </w:pPr>
          </w:p>
        </w:tc>
        <w:tc>
          <w:tcPr>
            <w:tcW w:w="1422" w:type="dxa"/>
          </w:tcPr>
          <w:p w:rsidR="003B2FFF" w:rsidRPr="003B2FFF" w:rsidRDefault="003B2FFF" w:rsidP="00F00F1F">
            <w:pPr>
              <w:rPr>
                <w:rFonts w:cs="Arial"/>
                <w:sz w:val="20"/>
                <w:szCs w:val="20"/>
              </w:rPr>
            </w:pPr>
          </w:p>
        </w:tc>
      </w:tr>
      <w:tr w:rsidR="003B2FFF" w:rsidRPr="003B2FFF" w:rsidTr="003B2FFF">
        <w:trPr>
          <w:trHeight w:val="485"/>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369.</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дезинсекције, </w:t>
            </w:r>
            <w:r w:rsidRPr="003B2FFF">
              <w:rPr>
                <w:rFonts w:cs="Arial"/>
                <w:sz w:val="20"/>
                <w:szCs w:val="20"/>
              </w:rPr>
              <w:t>Бор</w:t>
            </w:r>
            <w:r w:rsidRPr="003B2FFF">
              <w:rPr>
                <w:rFonts w:cs="Arial"/>
                <w:sz w:val="20"/>
                <w:szCs w:val="20"/>
                <w:lang w:val="sr-Cyrl-RS"/>
              </w:rPr>
              <w:t>, р</w:t>
            </w:r>
            <w:r w:rsidRPr="003B2FFF">
              <w:rPr>
                <w:rFonts w:cs="Arial"/>
                <w:sz w:val="20"/>
                <w:szCs w:val="20"/>
              </w:rPr>
              <w:t>адионица</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50</w:t>
            </w:r>
          </w:p>
        </w:tc>
        <w:tc>
          <w:tcPr>
            <w:tcW w:w="1134" w:type="dxa"/>
            <w:vAlign w:val="center"/>
          </w:tcPr>
          <w:p w:rsidR="003B2FFF" w:rsidRPr="003B2FFF" w:rsidRDefault="003B2FFF" w:rsidP="00F00F1F">
            <w:pPr>
              <w:autoSpaceDE w:val="0"/>
              <w:autoSpaceDN w:val="0"/>
              <w:adjustRightInd w:val="0"/>
              <w:rPr>
                <w:rFonts w:cs="Arial"/>
                <w:sz w:val="20"/>
                <w:szCs w:val="20"/>
              </w:rPr>
            </w:pPr>
          </w:p>
        </w:tc>
        <w:tc>
          <w:tcPr>
            <w:tcW w:w="993" w:type="dxa"/>
          </w:tcPr>
          <w:p w:rsidR="003B2FFF" w:rsidRPr="003B2FFF" w:rsidRDefault="003B2FFF" w:rsidP="00F00F1F">
            <w:pPr>
              <w:rPr>
                <w:rFonts w:cs="Arial"/>
                <w:sz w:val="20"/>
                <w:szCs w:val="20"/>
              </w:rPr>
            </w:pPr>
          </w:p>
        </w:tc>
        <w:tc>
          <w:tcPr>
            <w:tcW w:w="1134" w:type="dxa"/>
            <w:vAlign w:val="center"/>
          </w:tcPr>
          <w:p w:rsidR="003B2FFF" w:rsidRPr="003B2FFF" w:rsidRDefault="003B2FFF" w:rsidP="00F00F1F">
            <w:pPr>
              <w:rPr>
                <w:rFonts w:cs="Arial"/>
                <w:sz w:val="20"/>
                <w:szCs w:val="20"/>
              </w:rPr>
            </w:pPr>
          </w:p>
        </w:tc>
        <w:tc>
          <w:tcPr>
            <w:tcW w:w="992"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rPr>
                <w:rFonts w:cs="Arial"/>
                <w:sz w:val="20"/>
                <w:szCs w:val="20"/>
              </w:rPr>
            </w:pPr>
          </w:p>
        </w:tc>
        <w:tc>
          <w:tcPr>
            <w:tcW w:w="992" w:type="dxa"/>
          </w:tcPr>
          <w:p w:rsidR="003B2FFF" w:rsidRPr="003B2FFF" w:rsidRDefault="003B2FFF" w:rsidP="00F00F1F">
            <w:pPr>
              <w:rPr>
                <w:rFonts w:cs="Arial"/>
                <w:sz w:val="20"/>
                <w:szCs w:val="20"/>
              </w:rPr>
            </w:pPr>
          </w:p>
        </w:tc>
        <w:tc>
          <w:tcPr>
            <w:tcW w:w="1422" w:type="dxa"/>
          </w:tcPr>
          <w:p w:rsidR="003B2FFF" w:rsidRPr="003B2FFF" w:rsidRDefault="003B2FFF" w:rsidP="00F00F1F">
            <w:pPr>
              <w:rPr>
                <w:rFonts w:cs="Arial"/>
                <w:sz w:val="20"/>
                <w:szCs w:val="20"/>
              </w:rPr>
            </w:pPr>
          </w:p>
        </w:tc>
      </w:tr>
      <w:tr w:rsidR="003B2FFF" w:rsidRPr="003B2FFF" w:rsidTr="003B2FFF">
        <w:trPr>
          <w:trHeight w:val="530"/>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370.</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дезинсекције, </w:t>
            </w:r>
            <w:r w:rsidRPr="003B2FFF">
              <w:rPr>
                <w:rFonts w:cs="Arial"/>
                <w:sz w:val="20"/>
                <w:szCs w:val="20"/>
              </w:rPr>
              <w:t>Прокупље</w:t>
            </w:r>
            <w:r w:rsidRPr="003B2FFF">
              <w:rPr>
                <w:rFonts w:cs="Arial"/>
                <w:sz w:val="20"/>
                <w:szCs w:val="20"/>
                <w:lang w:val="sr-Cyrl-RS"/>
              </w:rPr>
              <w:t>, у</w:t>
            </w:r>
            <w:r w:rsidRPr="003B2FFF">
              <w:rPr>
                <w:rFonts w:cs="Arial"/>
                <w:sz w:val="20"/>
                <w:szCs w:val="20"/>
              </w:rPr>
              <w:t>правна зграда са канцеларијама и наплата</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1150</w:t>
            </w:r>
          </w:p>
        </w:tc>
        <w:tc>
          <w:tcPr>
            <w:tcW w:w="1134" w:type="dxa"/>
            <w:vAlign w:val="center"/>
          </w:tcPr>
          <w:p w:rsidR="003B2FFF" w:rsidRPr="003B2FFF" w:rsidRDefault="003B2FFF" w:rsidP="00F00F1F">
            <w:pPr>
              <w:autoSpaceDE w:val="0"/>
              <w:autoSpaceDN w:val="0"/>
              <w:adjustRightInd w:val="0"/>
              <w:spacing w:line="254" w:lineRule="auto"/>
              <w:rPr>
                <w:rFonts w:cs="Arial"/>
                <w:sz w:val="20"/>
                <w:szCs w:val="20"/>
              </w:rPr>
            </w:pPr>
          </w:p>
        </w:tc>
        <w:tc>
          <w:tcPr>
            <w:tcW w:w="993" w:type="dxa"/>
          </w:tcPr>
          <w:p w:rsidR="003B2FFF" w:rsidRPr="003B2FFF" w:rsidRDefault="003B2FFF" w:rsidP="00F00F1F">
            <w:pPr>
              <w:rPr>
                <w:rFonts w:cs="Arial"/>
                <w:sz w:val="20"/>
                <w:szCs w:val="20"/>
              </w:rPr>
            </w:pPr>
          </w:p>
        </w:tc>
        <w:tc>
          <w:tcPr>
            <w:tcW w:w="1134" w:type="dxa"/>
            <w:vAlign w:val="center"/>
          </w:tcPr>
          <w:p w:rsidR="003B2FFF" w:rsidRPr="003B2FFF" w:rsidRDefault="003B2FFF" w:rsidP="00F00F1F">
            <w:pPr>
              <w:rPr>
                <w:rFonts w:cs="Arial"/>
                <w:sz w:val="20"/>
                <w:szCs w:val="20"/>
              </w:rPr>
            </w:pPr>
          </w:p>
        </w:tc>
        <w:tc>
          <w:tcPr>
            <w:tcW w:w="992"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rPr>
                <w:rFonts w:cs="Arial"/>
                <w:sz w:val="20"/>
                <w:szCs w:val="20"/>
              </w:rPr>
            </w:pPr>
          </w:p>
        </w:tc>
        <w:tc>
          <w:tcPr>
            <w:tcW w:w="992" w:type="dxa"/>
          </w:tcPr>
          <w:p w:rsidR="003B2FFF" w:rsidRPr="003B2FFF" w:rsidRDefault="003B2FFF" w:rsidP="00F00F1F">
            <w:pPr>
              <w:rPr>
                <w:rFonts w:cs="Arial"/>
                <w:sz w:val="20"/>
                <w:szCs w:val="20"/>
              </w:rPr>
            </w:pPr>
          </w:p>
        </w:tc>
        <w:tc>
          <w:tcPr>
            <w:tcW w:w="1422" w:type="dxa"/>
          </w:tcPr>
          <w:p w:rsidR="003B2FFF" w:rsidRPr="003B2FFF" w:rsidRDefault="003B2FFF" w:rsidP="00F00F1F">
            <w:pPr>
              <w:rPr>
                <w:rFonts w:cs="Arial"/>
                <w:sz w:val="20"/>
                <w:szCs w:val="20"/>
              </w:rPr>
            </w:pPr>
          </w:p>
        </w:tc>
      </w:tr>
      <w:tr w:rsidR="003B2FFF" w:rsidRPr="003B2FFF" w:rsidTr="003B2FFF">
        <w:trPr>
          <w:trHeight w:val="810"/>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371.</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дезинсекције, </w:t>
            </w:r>
            <w:r w:rsidRPr="003B2FFF">
              <w:rPr>
                <w:rFonts w:cs="Arial"/>
                <w:sz w:val="20"/>
                <w:szCs w:val="20"/>
              </w:rPr>
              <w:t xml:space="preserve">Прокупље – доњи погон, </w:t>
            </w:r>
            <w:r w:rsidRPr="003B2FFF">
              <w:rPr>
                <w:rFonts w:cs="Arial"/>
                <w:sz w:val="20"/>
                <w:szCs w:val="20"/>
                <w:lang w:val="sr-Cyrl-RS"/>
              </w:rPr>
              <w:t>м</w:t>
            </w:r>
            <w:r w:rsidRPr="003B2FFF">
              <w:rPr>
                <w:rFonts w:cs="Arial"/>
                <w:sz w:val="20"/>
                <w:szCs w:val="20"/>
              </w:rPr>
              <w:t>агацински простор радионице, канцеларије</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2000</w:t>
            </w:r>
          </w:p>
        </w:tc>
        <w:tc>
          <w:tcPr>
            <w:tcW w:w="1134" w:type="dxa"/>
            <w:vAlign w:val="center"/>
          </w:tcPr>
          <w:p w:rsidR="003B2FFF" w:rsidRPr="003B2FFF" w:rsidRDefault="003B2FFF" w:rsidP="00F00F1F">
            <w:pPr>
              <w:autoSpaceDE w:val="0"/>
              <w:autoSpaceDN w:val="0"/>
              <w:adjustRightInd w:val="0"/>
              <w:spacing w:line="254" w:lineRule="auto"/>
              <w:rPr>
                <w:rFonts w:cs="Arial"/>
                <w:sz w:val="20"/>
                <w:szCs w:val="20"/>
              </w:rPr>
            </w:pPr>
          </w:p>
        </w:tc>
        <w:tc>
          <w:tcPr>
            <w:tcW w:w="993" w:type="dxa"/>
          </w:tcPr>
          <w:p w:rsidR="003B2FFF" w:rsidRPr="003B2FFF" w:rsidRDefault="003B2FFF" w:rsidP="00F00F1F">
            <w:pPr>
              <w:rPr>
                <w:rFonts w:cs="Arial"/>
                <w:sz w:val="20"/>
                <w:szCs w:val="20"/>
              </w:rPr>
            </w:pPr>
          </w:p>
        </w:tc>
        <w:tc>
          <w:tcPr>
            <w:tcW w:w="1134" w:type="dxa"/>
            <w:vAlign w:val="center"/>
          </w:tcPr>
          <w:p w:rsidR="003B2FFF" w:rsidRPr="003B2FFF" w:rsidRDefault="003B2FFF" w:rsidP="00F00F1F">
            <w:pPr>
              <w:rPr>
                <w:rFonts w:cs="Arial"/>
                <w:sz w:val="20"/>
                <w:szCs w:val="20"/>
              </w:rPr>
            </w:pPr>
          </w:p>
        </w:tc>
        <w:tc>
          <w:tcPr>
            <w:tcW w:w="992"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rPr>
                <w:rFonts w:cs="Arial"/>
                <w:sz w:val="20"/>
                <w:szCs w:val="20"/>
              </w:rPr>
            </w:pPr>
          </w:p>
        </w:tc>
        <w:tc>
          <w:tcPr>
            <w:tcW w:w="992" w:type="dxa"/>
          </w:tcPr>
          <w:p w:rsidR="003B2FFF" w:rsidRPr="003B2FFF" w:rsidRDefault="003B2FFF" w:rsidP="00F00F1F">
            <w:pPr>
              <w:rPr>
                <w:rFonts w:cs="Arial"/>
                <w:sz w:val="20"/>
                <w:szCs w:val="20"/>
              </w:rPr>
            </w:pPr>
          </w:p>
        </w:tc>
        <w:tc>
          <w:tcPr>
            <w:tcW w:w="1422" w:type="dxa"/>
          </w:tcPr>
          <w:p w:rsidR="003B2FFF" w:rsidRPr="003B2FFF" w:rsidRDefault="003B2FFF" w:rsidP="00F00F1F">
            <w:pPr>
              <w:rPr>
                <w:rFonts w:cs="Arial"/>
                <w:sz w:val="20"/>
                <w:szCs w:val="20"/>
              </w:rPr>
            </w:pPr>
          </w:p>
        </w:tc>
      </w:tr>
      <w:tr w:rsidR="003B2FFF" w:rsidRPr="003B2FFF" w:rsidTr="003B2FFF">
        <w:trPr>
          <w:trHeight w:val="593"/>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372.</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дезинсекције, </w:t>
            </w:r>
            <w:r w:rsidRPr="003B2FFF">
              <w:rPr>
                <w:rFonts w:cs="Arial"/>
                <w:sz w:val="20"/>
                <w:szCs w:val="20"/>
              </w:rPr>
              <w:t>Прокупље</w:t>
            </w:r>
            <w:r w:rsidRPr="003B2FFF">
              <w:rPr>
                <w:rFonts w:cs="Arial"/>
                <w:sz w:val="20"/>
                <w:szCs w:val="20"/>
                <w:lang w:val="sr-Cyrl-RS"/>
              </w:rPr>
              <w:t>, а</w:t>
            </w:r>
            <w:r w:rsidRPr="003B2FFF">
              <w:rPr>
                <w:rFonts w:cs="Arial"/>
                <w:sz w:val="20"/>
                <w:szCs w:val="20"/>
              </w:rPr>
              <w:t>уто радионица</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350</w:t>
            </w:r>
          </w:p>
        </w:tc>
        <w:tc>
          <w:tcPr>
            <w:tcW w:w="1134" w:type="dxa"/>
            <w:vAlign w:val="center"/>
          </w:tcPr>
          <w:p w:rsidR="003B2FFF" w:rsidRPr="003B2FFF" w:rsidRDefault="003B2FFF" w:rsidP="00F00F1F">
            <w:pPr>
              <w:autoSpaceDE w:val="0"/>
              <w:autoSpaceDN w:val="0"/>
              <w:adjustRightInd w:val="0"/>
              <w:spacing w:line="254" w:lineRule="auto"/>
              <w:rPr>
                <w:rFonts w:cs="Arial"/>
                <w:sz w:val="20"/>
                <w:szCs w:val="20"/>
              </w:rPr>
            </w:pPr>
          </w:p>
        </w:tc>
        <w:tc>
          <w:tcPr>
            <w:tcW w:w="993" w:type="dxa"/>
          </w:tcPr>
          <w:p w:rsidR="003B2FFF" w:rsidRPr="003B2FFF" w:rsidRDefault="003B2FFF" w:rsidP="00F00F1F">
            <w:pPr>
              <w:rPr>
                <w:rFonts w:cs="Arial"/>
                <w:sz w:val="20"/>
                <w:szCs w:val="20"/>
              </w:rPr>
            </w:pPr>
          </w:p>
        </w:tc>
        <w:tc>
          <w:tcPr>
            <w:tcW w:w="1134" w:type="dxa"/>
            <w:vAlign w:val="center"/>
          </w:tcPr>
          <w:p w:rsidR="003B2FFF" w:rsidRPr="003B2FFF" w:rsidRDefault="003B2FFF" w:rsidP="00F00F1F">
            <w:pPr>
              <w:rPr>
                <w:rFonts w:cs="Arial"/>
                <w:sz w:val="20"/>
                <w:szCs w:val="20"/>
              </w:rPr>
            </w:pPr>
          </w:p>
        </w:tc>
        <w:tc>
          <w:tcPr>
            <w:tcW w:w="992"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rPr>
                <w:rFonts w:cs="Arial"/>
                <w:sz w:val="20"/>
                <w:szCs w:val="20"/>
              </w:rPr>
            </w:pPr>
          </w:p>
        </w:tc>
        <w:tc>
          <w:tcPr>
            <w:tcW w:w="992" w:type="dxa"/>
          </w:tcPr>
          <w:p w:rsidR="003B2FFF" w:rsidRPr="003B2FFF" w:rsidRDefault="003B2FFF" w:rsidP="00F00F1F">
            <w:pPr>
              <w:rPr>
                <w:rFonts w:cs="Arial"/>
                <w:sz w:val="20"/>
                <w:szCs w:val="20"/>
              </w:rPr>
            </w:pPr>
          </w:p>
        </w:tc>
        <w:tc>
          <w:tcPr>
            <w:tcW w:w="1422" w:type="dxa"/>
          </w:tcPr>
          <w:p w:rsidR="003B2FFF" w:rsidRPr="003B2FFF" w:rsidRDefault="003B2FFF" w:rsidP="00F00F1F">
            <w:pPr>
              <w:rPr>
                <w:rFonts w:cs="Arial"/>
                <w:sz w:val="20"/>
                <w:szCs w:val="20"/>
              </w:rPr>
            </w:pPr>
          </w:p>
        </w:tc>
      </w:tr>
      <w:tr w:rsidR="003B2FFF" w:rsidRPr="003B2FFF" w:rsidTr="003B2FFF">
        <w:trPr>
          <w:trHeight w:val="620"/>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373.</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дезинсекције, </w:t>
            </w:r>
            <w:r w:rsidRPr="003B2FFF">
              <w:rPr>
                <w:rFonts w:cs="Arial"/>
                <w:sz w:val="20"/>
                <w:szCs w:val="20"/>
              </w:rPr>
              <w:t>Блаце</w:t>
            </w:r>
            <w:r w:rsidRPr="003B2FFF">
              <w:rPr>
                <w:rFonts w:cs="Arial"/>
                <w:sz w:val="20"/>
                <w:szCs w:val="20"/>
                <w:lang w:val="sr-Cyrl-RS"/>
              </w:rPr>
              <w:t>, у</w:t>
            </w:r>
            <w:r w:rsidRPr="003B2FFF">
              <w:rPr>
                <w:rFonts w:cs="Arial"/>
                <w:sz w:val="20"/>
                <w:szCs w:val="20"/>
              </w:rPr>
              <w:t>правна зграда, магацин, радионица, наплата</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450</w:t>
            </w:r>
          </w:p>
        </w:tc>
        <w:tc>
          <w:tcPr>
            <w:tcW w:w="1134" w:type="dxa"/>
            <w:vAlign w:val="center"/>
          </w:tcPr>
          <w:p w:rsidR="003B2FFF" w:rsidRPr="003B2FFF" w:rsidRDefault="003B2FFF" w:rsidP="00F00F1F">
            <w:pPr>
              <w:autoSpaceDE w:val="0"/>
              <w:autoSpaceDN w:val="0"/>
              <w:adjustRightInd w:val="0"/>
              <w:spacing w:line="254" w:lineRule="auto"/>
              <w:rPr>
                <w:rFonts w:cs="Arial"/>
                <w:sz w:val="20"/>
                <w:szCs w:val="20"/>
              </w:rPr>
            </w:pPr>
          </w:p>
        </w:tc>
        <w:tc>
          <w:tcPr>
            <w:tcW w:w="993" w:type="dxa"/>
          </w:tcPr>
          <w:p w:rsidR="003B2FFF" w:rsidRPr="003B2FFF" w:rsidRDefault="003B2FFF" w:rsidP="00F00F1F">
            <w:pPr>
              <w:rPr>
                <w:rFonts w:cs="Arial"/>
                <w:sz w:val="20"/>
                <w:szCs w:val="20"/>
              </w:rPr>
            </w:pPr>
          </w:p>
        </w:tc>
        <w:tc>
          <w:tcPr>
            <w:tcW w:w="1134" w:type="dxa"/>
            <w:vAlign w:val="center"/>
          </w:tcPr>
          <w:p w:rsidR="003B2FFF" w:rsidRPr="003B2FFF" w:rsidRDefault="003B2FFF" w:rsidP="00F00F1F">
            <w:pPr>
              <w:rPr>
                <w:rFonts w:cs="Arial"/>
                <w:sz w:val="20"/>
                <w:szCs w:val="20"/>
              </w:rPr>
            </w:pPr>
          </w:p>
        </w:tc>
        <w:tc>
          <w:tcPr>
            <w:tcW w:w="992"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rPr>
                <w:rFonts w:cs="Arial"/>
                <w:sz w:val="20"/>
                <w:szCs w:val="20"/>
              </w:rPr>
            </w:pPr>
          </w:p>
        </w:tc>
        <w:tc>
          <w:tcPr>
            <w:tcW w:w="992" w:type="dxa"/>
          </w:tcPr>
          <w:p w:rsidR="003B2FFF" w:rsidRPr="003B2FFF" w:rsidRDefault="003B2FFF" w:rsidP="00F00F1F">
            <w:pPr>
              <w:rPr>
                <w:rFonts w:cs="Arial"/>
                <w:sz w:val="20"/>
                <w:szCs w:val="20"/>
              </w:rPr>
            </w:pPr>
          </w:p>
        </w:tc>
        <w:tc>
          <w:tcPr>
            <w:tcW w:w="1422" w:type="dxa"/>
          </w:tcPr>
          <w:p w:rsidR="003B2FFF" w:rsidRPr="003B2FFF" w:rsidRDefault="003B2FFF" w:rsidP="00F00F1F">
            <w:pPr>
              <w:rPr>
                <w:rFonts w:cs="Arial"/>
                <w:sz w:val="20"/>
                <w:szCs w:val="20"/>
              </w:rPr>
            </w:pPr>
          </w:p>
        </w:tc>
      </w:tr>
      <w:tr w:rsidR="003B2FFF" w:rsidRPr="003B2FFF" w:rsidTr="003B2FFF">
        <w:trPr>
          <w:trHeight w:val="620"/>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374.</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дезинсекције, </w:t>
            </w:r>
            <w:r w:rsidRPr="003B2FFF">
              <w:rPr>
                <w:rFonts w:cs="Arial"/>
                <w:sz w:val="20"/>
                <w:szCs w:val="20"/>
              </w:rPr>
              <w:lastRenderedPageBreak/>
              <w:t>Житорађе</w:t>
            </w:r>
            <w:r w:rsidRPr="003B2FFF">
              <w:rPr>
                <w:rFonts w:cs="Arial"/>
                <w:sz w:val="20"/>
                <w:szCs w:val="20"/>
                <w:lang w:val="sr-Cyrl-RS"/>
              </w:rPr>
              <w:t>, у</w:t>
            </w:r>
            <w:r w:rsidRPr="003B2FFF">
              <w:rPr>
                <w:rFonts w:cs="Arial"/>
                <w:sz w:val="20"/>
                <w:szCs w:val="20"/>
              </w:rPr>
              <w:t>правна зграда, магацин, радионица, наплата</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lastRenderedPageBreak/>
              <w:t>375</w:t>
            </w:r>
          </w:p>
        </w:tc>
        <w:tc>
          <w:tcPr>
            <w:tcW w:w="1134" w:type="dxa"/>
            <w:vAlign w:val="center"/>
          </w:tcPr>
          <w:p w:rsidR="003B2FFF" w:rsidRPr="003B2FFF" w:rsidRDefault="003B2FFF" w:rsidP="00F00F1F">
            <w:pPr>
              <w:autoSpaceDE w:val="0"/>
              <w:autoSpaceDN w:val="0"/>
              <w:adjustRightInd w:val="0"/>
              <w:spacing w:line="254" w:lineRule="auto"/>
              <w:rPr>
                <w:rFonts w:cs="Arial"/>
                <w:sz w:val="20"/>
                <w:szCs w:val="20"/>
              </w:rPr>
            </w:pPr>
          </w:p>
        </w:tc>
        <w:tc>
          <w:tcPr>
            <w:tcW w:w="993" w:type="dxa"/>
          </w:tcPr>
          <w:p w:rsidR="003B2FFF" w:rsidRPr="003B2FFF" w:rsidRDefault="003B2FFF" w:rsidP="00F00F1F">
            <w:pPr>
              <w:rPr>
                <w:rFonts w:cs="Arial"/>
                <w:sz w:val="20"/>
                <w:szCs w:val="20"/>
              </w:rPr>
            </w:pPr>
          </w:p>
        </w:tc>
        <w:tc>
          <w:tcPr>
            <w:tcW w:w="1134" w:type="dxa"/>
            <w:vAlign w:val="center"/>
          </w:tcPr>
          <w:p w:rsidR="003B2FFF" w:rsidRPr="003B2FFF" w:rsidRDefault="003B2FFF" w:rsidP="00F00F1F">
            <w:pPr>
              <w:rPr>
                <w:rFonts w:cs="Arial"/>
                <w:sz w:val="20"/>
                <w:szCs w:val="20"/>
              </w:rPr>
            </w:pPr>
          </w:p>
        </w:tc>
        <w:tc>
          <w:tcPr>
            <w:tcW w:w="992"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rPr>
                <w:rFonts w:cs="Arial"/>
                <w:sz w:val="20"/>
                <w:szCs w:val="20"/>
              </w:rPr>
            </w:pPr>
          </w:p>
        </w:tc>
        <w:tc>
          <w:tcPr>
            <w:tcW w:w="992" w:type="dxa"/>
          </w:tcPr>
          <w:p w:rsidR="003B2FFF" w:rsidRPr="003B2FFF" w:rsidRDefault="003B2FFF" w:rsidP="00F00F1F">
            <w:pPr>
              <w:rPr>
                <w:rFonts w:cs="Arial"/>
                <w:sz w:val="20"/>
                <w:szCs w:val="20"/>
              </w:rPr>
            </w:pPr>
          </w:p>
        </w:tc>
        <w:tc>
          <w:tcPr>
            <w:tcW w:w="1422" w:type="dxa"/>
          </w:tcPr>
          <w:p w:rsidR="003B2FFF" w:rsidRPr="003B2FFF" w:rsidRDefault="003B2FFF" w:rsidP="00F00F1F">
            <w:pPr>
              <w:rPr>
                <w:rFonts w:cs="Arial"/>
                <w:sz w:val="20"/>
                <w:szCs w:val="20"/>
              </w:rPr>
            </w:pPr>
          </w:p>
        </w:tc>
      </w:tr>
      <w:tr w:rsidR="003B2FFF" w:rsidRPr="003B2FFF" w:rsidTr="003B2FFF">
        <w:trPr>
          <w:trHeight w:val="548"/>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375.</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дезинсекције, </w:t>
            </w:r>
            <w:r w:rsidRPr="003B2FFF">
              <w:rPr>
                <w:rFonts w:cs="Arial"/>
                <w:sz w:val="20"/>
                <w:szCs w:val="20"/>
              </w:rPr>
              <w:t>Мерошина</w:t>
            </w:r>
            <w:r w:rsidRPr="003B2FFF">
              <w:rPr>
                <w:rFonts w:cs="Arial"/>
                <w:sz w:val="20"/>
                <w:szCs w:val="20"/>
                <w:lang w:val="sr-Cyrl-RS"/>
              </w:rPr>
              <w:t>, у</w:t>
            </w:r>
            <w:r w:rsidRPr="003B2FFF">
              <w:rPr>
                <w:rFonts w:cs="Arial"/>
                <w:sz w:val="20"/>
                <w:szCs w:val="20"/>
              </w:rPr>
              <w:t>правна зграда, магацин, радионица</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265</w:t>
            </w:r>
          </w:p>
        </w:tc>
        <w:tc>
          <w:tcPr>
            <w:tcW w:w="1134" w:type="dxa"/>
            <w:vAlign w:val="center"/>
          </w:tcPr>
          <w:p w:rsidR="003B2FFF" w:rsidRPr="003B2FFF" w:rsidRDefault="003B2FFF" w:rsidP="00F00F1F">
            <w:pPr>
              <w:autoSpaceDE w:val="0"/>
              <w:autoSpaceDN w:val="0"/>
              <w:adjustRightInd w:val="0"/>
              <w:spacing w:line="254" w:lineRule="auto"/>
              <w:rPr>
                <w:rFonts w:cs="Arial"/>
                <w:sz w:val="20"/>
                <w:szCs w:val="20"/>
              </w:rPr>
            </w:pPr>
          </w:p>
        </w:tc>
        <w:tc>
          <w:tcPr>
            <w:tcW w:w="993" w:type="dxa"/>
          </w:tcPr>
          <w:p w:rsidR="003B2FFF" w:rsidRPr="003B2FFF" w:rsidRDefault="003B2FFF" w:rsidP="00F00F1F">
            <w:pPr>
              <w:rPr>
                <w:rFonts w:cs="Arial"/>
                <w:sz w:val="20"/>
                <w:szCs w:val="20"/>
              </w:rPr>
            </w:pPr>
          </w:p>
        </w:tc>
        <w:tc>
          <w:tcPr>
            <w:tcW w:w="1134" w:type="dxa"/>
            <w:vAlign w:val="center"/>
          </w:tcPr>
          <w:p w:rsidR="003B2FFF" w:rsidRPr="003B2FFF" w:rsidRDefault="003B2FFF" w:rsidP="00F00F1F">
            <w:pPr>
              <w:rPr>
                <w:rFonts w:cs="Arial"/>
                <w:sz w:val="20"/>
                <w:szCs w:val="20"/>
              </w:rPr>
            </w:pPr>
          </w:p>
        </w:tc>
        <w:tc>
          <w:tcPr>
            <w:tcW w:w="992"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rPr>
                <w:rFonts w:cs="Arial"/>
                <w:sz w:val="20"/>
                <w:szCs w:val="20"/>
              </w:rPr>
            </w:pPr>
          </w:p>
        </w:tc>
        <w:tc>
          <w:tcPr>
            <w:tcW w:w="992" w:type="dxa"/>
          </w:tcPr>
          <w:p w:rsidR="003B2FFF" w:rsidRPr="003B2FFF" w:rsidRDefault="003B2FFF" w:rsidP="00F00F1F">
            <w:pPr>
              <w:rPr>
                <w:rFonts w:cs="Arial"/>
                <w:sz w:val="20"/>
                <w:szCs w:val="20"/>
              </w:rPr>
            </w:pPr>
          </w:p>
        </w:tc>
        <w:tc>
          <w:tcPr>
            <w:tcW w:w="1422" w:type="dxa"/>
          </w:tcPr>
          <w:p w:rsidR="003B2FFF" w:rsidRPr="003B2FFF" w:rsidRDefault="003B2FFF" w:rsidP="00F00F1F">
            <w:pPr>
              <w:rPr>
                <w:rFonts w:cs="Arial"/>
                <w:sz w:val="20"/>
                <w:szCs w:val="20"/>
              </w:rPr>
            </w:pPr>
          </w:p>
        </w:tc>
      </w:tr>
      <w:tr w:rsidR="003B2FFF" w:rsidRPr="003B2FFF" w:rsidTr="003B2FFF">
        <w:trPr>
          <w:trHeight w:val="810"/>
          <w:jc w:val="center"/>
        </w:trPr>
        <w:tc>
          <w:tcPr>
            <w:tcW w:w="649" w:type="dxa"/>
            <w:vAlign w:val="center"/>
          </w:tcPr>
          <w:p w:rsidR="003B2FFF" w:rsidRPr="003B2FFF" w:rsidRDefault="003B2FFF" w:rsidP="00F00F1F">
            <w:pPr>
              <w:jc w:val="center"/>
              <w:rPr>
                <w:rFonts w:cs="Arial"/>
                <w:sz w:val="20"/>
                <w:szCs w:val="20"/>
                <w:lang w:val="sr-Cyrl-RS"/>
              </w:rPr>
            </w:pPr>
            <w:r w:rsidRPr="003B2FFF">
              <w:rPr>
                <w:rFonts w:cs="Arial"/>
                <w:sz w:val="20"/>
                <w:szCs w:val="20"/>
                <w:lang w:val="sr-Cyrl-RS"/>
              </w:rPr>
              <w:t>376.</w:t>
            </w:r>
          </w:p>
        </w:tc>
        <w:tc>
          <w:tcPr>
            <w:tcW w:w="1756" w:type="dxa"/>
            <w:vAlign w:val="center"/>
          </w:tcPr>
          <w:p w:rsidR="003B2FFF" w:rsidRPr="003B2FFF" w:rsidRDefault="003B2FFF" w:rsidP="00F2588B">
            <w:pPr>
              <w:autoSpaceDE w:val="0"/>
              <w:autoSpaceDN w:val="0"/>
              <w:adjustRightInd w:val="0"/>
              <w:jc w:val="left"/>
              <w:rPr>
                <w:rFonts w:cs="Arial"/>
                <w:sz w:val="20"/>
                <w:szCs w:val="20"/>
              </w:rPr>
            </w:pPr>
            <w:r w:rsidRPr="003B2FFF">
              <w:rPr>
                <w:rFonts w:cs="Arial"/>
                <w:sz w:val="20"/>
                <w:szCs w:val="20"/>
                <w:lang w:val="sr-Cyrl-RS"/>
              </w:rPr>
              <w:t xml:space="preserve">Услуге дезинсекције, </w:t>
            </w:r>
            <w:r w:rsidRPr="003B2FFF">
              <w:rPr>
                <w:rFonts w:cs="Arial"/>
                <w:sz w:val="20"/>
                <w:szCs w:val="20"/>
              </w:rPr>
              <w:t>Куршумлија</w:t>
            </w:r>
            <w:r w:rsidRPr="003B2FFF">
              <w:rPr>
                <w:rFonts w:cs="Arial"/>
                <w:sz w:val="20"/>
                <w:szCs w:val="20"/>
                <w:lang w:val="sr-Cyrl-RS"/>
              </w:rPr>
              <w:t>, у</w:t>
            </w:r>
            <w:r w:rsidRPr="003B2FFF">
              <w:rPr>
                <w:rFonts w:cs="Arial"/>
                <w:sz w:val="20"/>
                <w:szCs w:val="20"/>
              </w:rPr>
              <w:t>правна зграда, магацин, радионица, наплата</w:t>
            </w:r>
          </w:p>
        </w:tc>
        <w:tc>
          <w:tcPr>
            <w:tcW w:w="992" w:type="dxa"/>
            <w:vAlign w:val="center"/>
          </w:tcPr>
          <w:p w:rsidR="003B2FFF" w:rsidRPr="003B2FFF" w:rsidRDefault="003B2FFF" w:rsidP="00F00F1F">
            <w:pPr>
              <w:autoSpaceDE w:val="0"/>
              <w:autoSpaceDN w:val="0"/>
              <w:adjustRightInd w:val="0"/>
              <w:jc w:val="center"/>
              <w:rPr>
                <w:rFonts w:cs="Arial"/>
                <w:sz w:val="20"/>
                <w:szCs w:val="20"/>
              </w:rPr>
            </w:pPr>
            <w:r w:rsidRPr="003B2FFF">
              <w:rPr>
                <w:rFonts w:cs="Arial"/>
                <w:sz w:val="20"/>
                <w:szCs w:val="20"/>
              </w:rPr>
              <w:t>650</w:t>
            </w:r>
          </w:p>
        </w:tc>
        <w:tc>
          <w:tcPr>
            <w:tcW w:w="1134" w:type="dxa"/>
            <w:vAlign w:val="center"/>
          </w:tcPr>
          <w:p w:rsidR="003B2FFF" w:rsidRPr="003B2FFF" w:rsidRDefault="003B2FFF" w:rsidP="00F00F1F">
            <w:pPr>
              <w:autoSpaceDE w:val="0"/>
              <w:autoSpaceDN w:val="0"/>
              <w:adjustRightInd w:val="0"/>
              <w:spacing w:line="254" w:lineRule="auto"/>
              <w:rPr>
                <w:rFonts w:cs="Arial"/>
                <w:sz w:val="20"/>
                <w:szCs w:val="20"/>
              </w:rPr>
            </w:pPr>
          </w:p>
        </w:tc>
        <w:tc>
          <w:tcPr>
            <w:tcW w:w="993" w:type="dxa"/>
          </w:tcPr>
          <w:p w:rsidR="003B2FFF" w:rsidRPr="003B2FFF" w:rsidRDefault="003B2FFF" w:rsidP="00F00F1F">
            <w:pPr>
              <w:rPr>
                <w:rFonts w:cs="Arial"/>
                <w:sz w:val="20"/>
                <w:szCs w:val="20"/>
              </w:rPr>
            </w:pPr>
          </w:p>
        </w:tc>
        <w:tc>
          <w:tcPr>
            <w:tcW w:w="1134" w:type="dxa"/>
            <w:vAlign w:val="center"/>
          </w:tcPr>
          <w:p w:rsidR="003B2FFF" w:rsidRPr="003B2FFF" w:rsidRDefault="003B2FFF" w:rsidP="00F00F1F">
            <w:pPr>
              <w:rPr>
                <w:rFonts w:cs="Arial"/>
                <w:sz w:val="20"/>
                <w:szCs w:val="20"/>
              </w:rPr>
            </w:pPr>
          </w:p>
        </w:tc>
        <w:tc>
          <w:tcPr>
            <w:tcW w:w="992" w:type="dxa"/>
            <w:vAlign w:val="center"/>
          </w:tcPr>
          <w:p w:rsidR="003B2FFF" w:rsidRPr="003B2FFF" w:rsidRDefault="003B2FFF" w:rsidP="00C3012E">
            <w:pPr>
              <w:jc w:val="center"/>
              <w:rPr>
                <w:rFonts w:cs="Arial"/>
                <w:sz w:val="20"/>
                <w:szCs w:val="20"/>
                <w:lang w:val="sr-Cyrl-RS"/>
              </w:rPr>
            </w:pPr>
            <w:r w:rsidRPr="003B2FFF">
              <w:rPr>
                <w:rFonts w:cs="Arial"/>
                <w:sz w:val="20"/>
                <w:szCs w:val="20"/>
                <w:lang w:val="sr-Cyrl-RS"/>
              </w:rPr>
              <w:t>2</w:t>
            </w:r>
          </w:p>
        </w:tc>
        <w:tc>
          <w:tcPr>
            <w:tcW w:w="1276" w:type="dxa"/>
            <w:vAlign w:val="center"/>
          </w:tcPr>
          <w:p w:rsidR="003B2FFF" w:rsidRPr="003B2FFF" w:rsidRDefault="003B2FFF" w:rsidP="00F00F1F">
            <w:pPr>
              <w:rPr>
                <w:rFonts w:cs="Arial"/>
                <w:sz w:val="20"/>
                <w:szCs w:val="20"/>
              </w:rPr>
            </w:pPr>
          </w:p>
        </w:tc>
        <w:tc>
          <w:tcPr>
            <w:tcW w:w="992" w:type="dxa"/>
          </w:tcPr>
          <w:p w:rsidR="003B2FFF" w:rsidRPr="003B2FFF" w:rsidRDefault="003B2FFF" w:rsidP="00F00F1F">
            <w:pPr>
              <w:rPr>
                <w:rFonts w:cs="Arial"/>
                <w:sz w:val="20"/>
                <w:szCs w:val="20"/>
              </w:rPr>
            </w:pPr>
          </w:p>
        </w:tc>
        <w:tc>
          <w:tcPr>
            <w:tcW w:w="1422" w:type="dxa"/>
          </w:tcPr>
          <w:p w:rsidR="003B2FFF" w:rsidRPr="003B2FFF" w:rsidRDefault="003B2FFF" w:rsidP="00F00F1F">
            <w:pPr>
              <w:rPr>
                <w:rFonts w:cs="Arial"/>
                <w:sz w:val="20"/>
                <w:szCs w:val="20"/>
              </w:rPr>
            </w:pPr>
          </w:p>
        </w:tc>
      </w:tr>
      <w:tr w:rsidR="001F3B6B" w:rsidRPr="003B2FFF" w:rsidTr="00BB0FA5">
        <w:trPr>
          <w:trHeight w:val="810"/>
          <w:jc w:val="center"/>
        </w:trPr>
        <w:tc>
          <w:tcPr>
            <w:tcW w:w="7650" w:type="dxa"/>
            <w:gridSpan w:val="7"/>
          </w:tcPr>
          <w:p w:rsidR="001F3B6B" w:rsidRPr="003B2FFF" w:rsidRDefault="001F3B6B" w:rsidP="00D803A3">
            <w:pPr>
              <w:jc w:val="right"/>
              <w:rPr>
                <w:rFonts w:cs="Arial"/>
                <w:sz w:val="20"/>
                <w:szCs w:val="20"/>
                <w:lang w:val="sr-Cyrl-RS"/>
              </w:rPr>
            </w:pPr>
            <w:r w:rsidRPr="003B2FFF">
              <w:rPr>
                <w:rFonts w:cs="Arial"/>
                <w:b/>
                <w:sz w:val="20"/>
                <w:szCs w:val="20"/>
              </w:rPr>
              <w:t>Укупно</w:t>
            </w:r>
            <w:r w:rsidRPr="003B2FFF">
              <w:rPr>
                <w:rFonts w:cs="Arial"/>
                <w:b/>
                <w:sz w:val="20"/>
                <w:szCs w:val="20"/>
                <w:lang w:val="sr-Latn-RS"/>
              </w:rPr>
              <w:t xml:space="preserve"> IX</w:t>
            </w:r>
            <w:r w:rsidRPr="003B2FFF">
              <w:rPr>
                <w:rFonts w:cs="Arial"/>
                <w:b/>
                <w:sz w:val="20"/>
                <w:szCs w:val="20"/>
                <w:lang w:val="sr-Cyrl-RS"/>
              </w:rPr>
              <w:t xml:space="preserve"> ТЦ НИШ</w:t>
            </w:r>
            <w:r w:rsidRPr="003B2FFF">
              <w:rPr>
                <w:rFonts w:cs="Arial"/>
                <w:b/>
                <w:sz w:val="20"/>
                <w:szCs w:val="20"/>
              </w:rPr>
              <w:t>:</w:t>
            </w:r>
          </w:p>
        </w:tc>
        <w:tc>
          <w:tcPr>
            <w:tcW w:w="1276" w:type="dxa"/>
            <w:vAlign w:val="center"/>
          </w:tcPr>
          <w:p w:rsidR="001F3B6B" w:rsidRPr="003B2FFF" w:rsidRDefault="001F3B6B" w:rsidP="00F00F1F">
            <w:pPr>
              <w:rPr>
                <w:rFonts w:cs="Arial"/>
                <w:sz w:val="20"/>
                <w:szCs w:val="20"/>
              </w:rPr>
            </w:pPr>
          </w:p>
        </w:tc>
        <w:tc>
          <w:tcPr>
            <w:tcW w:w="992" w:type="dxa"/>
          </w:tcPr>
          <w:p w:rsidR="001F3B6B" w:rsidRPr="003B2FFF" w:rsidRDefault="001F3B6B" w:rsidP="00F00F1F">
            <w:pPr>
              <w:rPr>
                <w:rFonts w:cs="Arial"/>
                <w:sz w:val="20"/>
                <w:szCs w:val="20"/>
              </w:rPr>
            </w:pPr>
          </w:p>
        </w:tc>
        <w:tc>
          <w:tcPr>
            <w:tcW w:w="1422" w:type="dxa"/>
          </w:tcPr>
          <w:p w:rsidR="001F3B6B" w:rsidRPr="003B2FFF" w:rsidRDefault="001F3B6B" w:rsidP="00F00F1F">
            <w:pPr>
              <w:rPr>
                <w:rFonts w:cs="Arial"/>
                <w:sz w:val="20"/>
                <w:szCs w:val="20"/>
              </w:rPr>
            </w:pPr>
          </w:p>
        </w:tc>
      </w:tr>
    </w:tbl>
    <w:p w:rsidR="00422085" w:rsidRDefault="00422085" w:rsidP="00343A18">
      <w:pPr>
        <w:spacing w:before="0"/>
        <w:rPr>
          <w:rFonts w:cs="Arial"/>
          <w:b/>
          <w:sz w:val="24"/>
          <w:szCs w:val="24"/>
        </w:rPr>
      </w:pPr>
    </w:p>
    <w:p w:rsidR="00422085" w:rsidRDefault="00422085" w:rsidP="00343A18">
      <w:pPr>
        <w:spacing w:before="0"/>
        <w:rPr>
          <w:rFonts w:cs="Arial"/>
          <w:b/>
          <w:sz w:val="24"/>
          <w:szCs w:val="24"/>
        </w:rPr>
      </w:pPr>
    </w:p>
    <w:p w:rsidR="00882673" w:rsidRDefault="00882673" w:rsidP="00343A18">
      <w:pPr>
        <w:spacing w:before="0"/>
        <w:rPr>
          <w:rFonts w:cs="Arial"/>
          <w:b/>
          <w:sz w:val="24"/>
          <w:szCs w:val="24"/>
        </w:rPr>
      </w:pPr>
    </w:p>
    <w:p w:rsidR="00882673" w:rsidRDefault="00882673" w:rsidP="00343A18">
      <w:pPr>
        <w:spacing w:before="0"/>
        <w:rPr>
          <w:rFonts w:cs="Arial"/>
          <w:b/>
          <w:sz w:val="24"/>
          <w:szCs w:val="24"/>
        </w:rPr>
      </w:pPr>
    </w:p>
    <w:p w:rsidR="00882673" w:rsidRDefault="00882673" w:rsidP="00343A18">
      <w:pPr>
        <w:spacing w:before="0"/>
        <w:rPr>
          <w:rFonts w:cs="Arial"/>
          <w:b/>
          <w:sz w:val="24"/>
          <w:szCs w:val="24"/>
        </w:rPr>
      </w:pPr>
    </w:p>
    <w:p w:rsidR="00882673" w:rsidRDefault="00882673" w:rsidP="00343A18">
      <w:pPr>
        <w:spacing w:before="0"/>
        <w:rPr>
          <w:rFonts w:cs="Arial"/>
          <w:b/>
          <w:sz w:val="24"/>
          <w:szCs w:val="24"/>
        </w:rPr>
      </w:pPr>
    </w:p>
    <w:p w:rsidR="00882673" w:rsidRDefault="00882673" w:rsidP="00343A18">
      <w:pPr>
        <w:spacing w:before="0"/>
        <w:rPr>
          <w:rFonts w:cs="Arial"/>
          <w:b/>
          <w:sz w:val="24"/>
          <w:szCs w:val="24"/>
        </w:rPr>
      </w:pPr>
    </w:p>
    <w:p w:rsidR="00F00F1F" w:rsidRDefault="003B07A4" w:rsidP="00343A18">
      <w:pPr>
        <w:spacing w:before="0"/>
        <w:rPr>
          <w:rFonts w:cs="Arial"/>
          <w:b/>
          <w:sz w:val="24"/>
          <w:szCs w:val="24"/>
          <w:lang w:val="sr-Cyrl-RS"/>
        </w:rPr>
      </w:pPr>
      <w:r w:rsidRPr="007E38D2">
        <w:rPr>
          <w:rFonts w:cs="Arial"/>
          <w:b/>
          <w:sz w:val="24"/>
          <w:szCs w:val="24"/>
        </w:rPr>
        <w:t>Укупно I+II+III+IV+V+VI+VII+VIII</w:t>
      </w:r>
      <w:r>
        <w:rPr>
          <w:rFonts w:cs="Arial"/>
          <w:b/>
          <w:sz w:val="24"/>
          <w:szCs w:val="24"/>
        </w:rPr>
        <w:t>+IX</w:t>
      </w:r>
      <w:r w:rsidRPr="007E38D2">
        <w:rPr>
          <w:rFonts w:cs="Arial"/>
          <w:b/>
          <w:sz w:val="24"/>
          <w:szCs w:val="24"/>
        </w:rPr>
        <w:t>:</w:t>
      </w:r>
      <w:r>
        <w:rPr>
          <w:rFonts w:cs="Arial"/>
          <w:b/>
          <w:sz w:val="24"/>
          <w:szCs w:val="24"/>
          <w:lang w:val="sr-Cyrl-RS"/>
        </w:rPr>
        <w:t xml:space="preserve">  _____________ динара</w:t>
      </w:r>
    </w:p>
    <w:p w:rsidR="003B07A4" w:rsidRDefault="003B07A4" w:rsidP="00343A18">
      <w:pPr>
        <w:spacing w:before="0"/>
        <w:rPr>
          <w:rFonts w:cs="Arial"/>
          <w:b/>
          <w:sz w:val="24"/>
          <w:szCs w:val="24"/>
          <w:lang w:val="sr-Cyrl-RS"/>
        </w:rPr>
      </w:pPr>
      <w:r>
        <w:rPr>
          <w:rFonts w:cs="Arial"/>
          <w:b/>
          <w:sz w:val="24"/>
          <w:szCs w:val="24"/>
          <w:lang w:val="sr-Cyrl-RS"/>
        </w:rPr>
        <w:t>ПДВ:</w:t>
      </w:r>
      <w:r>
        <w:rPr>
          <w:rFonts w:cs="Arial"/>
          <w:b/>
          <w:sz w:val="24"/>
          <w:szCs w:val="24"/>
          <w:lang w:val="sr-Cyrl-RS"/>
        </w:rPr>
        <w:tab/>
      </w:r>
      <w:r>
        <w:rPr>
          <w:rFonts w:cs="Arial"/>
          <w:b/>
          <w:sz w:val="24"/>
          <w:szCs w:val="24"/>
          <w:lang w:val="sr-Cyrl-RS"/>
        </w:rPr>
        <w:tab/>
      </w:r>
      <w:r>
        <w:rPr>
          <w:rFonts w:cs="Arial"/>
          <w:b/>
          <w:sz w:val="24"/>
          <w:szCs w:val="24"/>
          <w:lang w:val="sr-Cyrl-RS"/>
        </w:rPr>
        <w:tab/>
      </w:r>
      <w:r>
        <w:rPr>
          <w:rFonts w:cs="Arial"/>
          <w:b/>
          <w:sz w:val="24"/>
          <w:szCs w:val="24"/>
          <w:lang w:val="sr-Cyrl-RS"/>
        </w:rPr>
        <w:tab/>
      </w:r>
      <w:r>
        <w:rPr>
          <w:rFonts w:cs="Arial"/>
          <w:b/>
          <w:sz w:val="24"/>
          <w:szCs w:val="24"/>
          <w:lang w:val="sr-Cyrl-RS"/>
        </w:rPr>
        <w:tab/>
        <w:t xml:space="preserve">        _____________ динара</w:t>
      </w:r>
      <w:r>
        <w:rPr>
          <w:rFonts w:cs="Arial"/>
          <w:b/>
          <w:sz w:val="24"/>
          <w:szCs w:val="24"/>
          <w:lang w:val="sr-Cyrl-RS"/>
        </w:rPr>
        <w:tab/>
      </w:r>
    </w:p>
    <w:p w:rsidR="003B07A4" w:rsidRPr="003B07A4" w:rsidRDefault="003B07A4" w:rsidP="00343A18">
      <w:pPr>
        <w:spacing w:before="0"/>
        <w:rPr>
          <w:rFonts w:cs="Arial"/>
          <w:b/>
          <w:i/>
          <w:sz w:val="20"/>
          <w:szCs w:val="20"/>
          <w:lang w:val="sr-Cyrl-RS"/>
        </w:rPr>
      </w:pPr>
      <w:r>
        <w:rPr>
          <w:rFonts w:cs="Arial"/>
          <w:b/>
          <w:sz w:val="24"/>
          <w:szCs w:val="24"/>
          <w:lang w:val="sr-Cyrl-RS"/>
        </w:rPr>
        <w:t>Укупно са ПДВ</w:t>
      </w:r>
      <w:r>
        <w:rPr>
          <w:rFonts w:cs="Arial"/>
          <w:b/>
          <w:sz w:val="24"/>
          <w:szCs w:val="24"/>
          <w:lang w:val="sr-Cyrl-RS"/>
        </w:rPr>
        <w:tab/>
      </w:r>
      <w:r>
        <w:rPr>
          <w:rFonts w:cs="Arial"/>
          <w:b/>
          <w:sz w:val="24"/>
          <w:szCs w:val="24"/>
          <w:lang w:val="sr-Cyrl-RS"/>
        </w:rPr>
        <w:tab/>
      </w:r>
      <w:r>
        <w:rPr>
          <w:rFonts w:cs="Arial"/>
          <w:b/>
          <w:sz w:val="24"/>
          <w:szCs w:val="24"/>
          <w:lang w:val="sr-Cyrl-RS"/>
        </w:rPr>
        <w:tab/>
        <w:t xml:space="preserve">       ______________динара</w:t>
      </w:r>
    </w:p>
    <w:p w:rsidR="00F00F1F" w:rsidRDefault="00F00F1F" w:rsidP="00343A18">
      <w:pPr>
        <w:spacing w:before="0"/>
        <w:rPr>
          <w:rFonts w:cs="Arial"/>
          <w:b/>
          <w:i/>
          <w:sz w:val="20"/>
          <w:szCs w:val="20"/>
          <w:lang w:val="sr-Cyrl-CS"/>
        </w:rPr>
      </w:pPr>
    </w:p>
    <w:tbl>
      <w:tblPr>
        <w:tblW w:w="10955" w:type="dxa"/>
        <w:jc w:val="center"/>
        <w:tblLook w:val="01E0" w:firstRow="1" w:lastRow="1" w:firstColumn="1" w:lastColumn="1" w:noHBand="0" w:noVBand="0"/>
      </w:tblPr>
      <w:tblGrid>
        <w:gridCol w:w="4245"/>
        <w:gridCol w:w="2310"/>
        <w:gridCol w:w="4400"/>
      </w:tblGrid>
      <w:tr w:rsidR="00457175" w:rsidRPr="00FD2783" w:rsidTr="00AA3D08">
        <w:trPr>
          <w:jc w:val="center"/>
        </w:trPr>
        <w:tc>
          <w:tcPr>
            <w:tcW w:w="3627" w:type="dxa"/>
          </w:tcPr>
          <w:p w:rsidR="003B07A4" w:rsidRDefault="003B07A4" w:rsidP="00AA3D08">
            <w:pPr>
              <w:autoSpaceDE w:val="0"/>
              <w:autoSpaceDN w:val="0"/>
              <w:adjustRightInd w:val="0"/>
              <w:spacing w:line="276" w:lineRule="auto"/>
              <w:ind w:left="1080"/>
              <w:contextualSpacing/>
              <w:rPr>
                <w:rFonts w:eastAsia="Calibri" w:cs="Arial"/>
                <w:b/>
                <w:bCs/>
                <w:sz w:val="24"/>
                <w:szCs w:val="24"/>
              </w:rPr>
            </w:pPr>
          </w:p>
          <w:p w:rsidR="003B07A4" w:rsidRDefault="003B07A4" w:rsidP="00AA3D08">
            <w:pPr>
              <w:autoSpaceDE w:val="0"/>
              <w:autoSpaceDN w:val="0"/>
              <w:adjustRightInd w:val="0"/>
              <w:spacing w:line="276" w:lineRule="auto"/>
              <w:ind w:left="1080"/>
              <w:contextualSpacing/>
              <w:rPr>
                <w:rFonts w:eastAsia="Calibri" w:cs="Arial"/>
                <w:b/>
                <w:bCs/>
                <w:sz w:val="24"/>
                <w:szCs w:val="24"/>
              </w:rPr>
            </w:pPr>
          </w:p>
          <w:p w:rsidR="00882673" w:rsidRDefault="00882673" w:rsidP="00AA3D08">
            <w:pPr>
              <w:autoSpaceDE w:val="0"/>
              <w:autoSpaceDN w:val="0"/>
              <w:adjustRightInd w:val="0"/>
              <w:spacing w:line="276" w:lineRule="auto"/>
              <w:ind w:left="1080"/>
              <w:contextualSpacing/>
              <w:rPr>
                <w:rFonts w:eastAsia="Calibri" w:cs="Arial"/>
                <w:b/>
                <w:bCs/>
                <w:sz w:val="24"/>
                <w:szCs w:val="24"/>
              </w:rPr>
            </w:pPr>
          </w:p>
          <w:p w:rsidR="00882673" w:rsidRDefault="00882673" w:rsidP="00AA3D08">
            <w:pPr>
              <w:autoSpaceDE w:val="0"/>
              <w:autoSpaceDN w:val="0"/>
              <w:adjustRightInd w:val="0"/>
              <w:spacing w:line="276" w:lineRule="auto"/>
              <w:ind w:left="1080"/>
              <w:contextualSpacing/>
              <w:rPr>
                <w:rFonts w:eastAsia="Calibri" w:cs="Arial"/>
                <w:b/>
                <w:bCs/>
                <w:sz w:val="24"/>
                <w:szCs w:val="24"/>
              </w:rPr>
            </w:pPr>
          </w:p>
          <w:p w:rsidR="00882673" w:rsidRDefault="00882673" w:rsidP="00AA3D08">
            <w:pPr>
              <w:autoSpaceDE w:val="0"/>
              <w:autoSpaceDN w:val="0"/>
              <w:adjustRightInd w:val="0"/>
              <w:spacing w:line="276" w:lineRule="auto"/>
              <w:ind w:left="1080"/>
              <w:contextualSpacing/>
              <w:rPr>
                <w:rFonts w:eastAsia="Calibri" w:cs="Arial"/>
                <w:b/>
                <w:bCs/>
                <w:sz w:val="24"/>
                <w:szCs w:val="24"/>
              </w:rPr>
            </w:pPr>
          </w:p>
          <w:p w:rsidR="00457175" w:rsidRPr="00FD2783" w:rsidRDefault="00457175" w:rsidP="00AA3D08">
            <w:pPr>
              <w:autoSpaceDE w:val="0"/>
              <w:autoSpaceDN w:val="0"/>
              <w:adjustRightInd w:val="0"/>
              <w:spacing w:line="276" w:lineRule="auto"/>
              <w:ind w:left="1080"/>
              <w:contextualSpacing/>
              <w:rPr>
                <w:rFonts w:eastAsia="Calibri" w:cs="Arial"/>
                <w:b/>
                <w:bCs/>
                <w:sz w:val="24"/>
                <w:szCs w:val="24"/>
              </w:rPr>
            </w:pPr>
            <w:r w:rsidRPr="00FD2783">
              <w:rPr>
                <w:rFonts w:eastAsia="Calibri" w:cs="Arial"/>
                <w:b/>
                <w:bCs/>
                <w:sz w:val="24"/>
                <w:szCs w:val="24"/>
              </w:rPr>
              <w:t>Датум:</w:t>
            </w:r>
          </w:p>
        </w:tc>
        <w:tc>
          <w:tcPr>
            <w:tcW w:w="1974" w:type="dxa"/>
          </w:tcPr>
          <w:p w:rsidR="003B07A4" w:rsidRDefault="003B07A4" w:rsidP="00AA3D08">
            <w:pPr>
              <w:autoSpaceDE w:val="0"/>
              <w:autoSpaceDN w:val="0"/>
              <w:adjustRightInd w:val="0"/>
              <w:spacing w:line="276" w:lineRule="auto"/>
              <w:ind w:left="1080"/>
              <w:contextualSpacing/>
              <w:rPr>
                <w:rFonts w:eastAsia="Calibri" w:cs="Arial"/>
                <w:b/>
                <w:bCs/>
                <w:sz w:val="24"/>
                <w:szCs w:val="24"/>
              </w:rPr>
            </w:pPr>
          </w:p>
          <w:p w:rsidR="003B07A4" w:rsidRDefault="003B07A4" w:rsidP="00AA3D08">
            <w:pPr>
              <w:autoSpaceDE w:val="0"/>
              <w:autoSpaceDN w:val="0"/>
              <w:adjustRightInd w:val="0"/>
              <w:spacing w:line="276" w:lineRule="auto"/>
              <w:ind w:left="1080"/>
              <w:contextualSpacing/>
              <w:rPr>
                <w:rFonts w:eastAsia="Calibri" w:cs="Arial"/>
                <w:b/>
                <w:bCs/>
                <w:sz w:val="24"/>
                <w:szCs w:val="24"/>
              </w:rPr>
            </w:pPr>
          </w:p>
          <w:p w:rsidR="00882673" w:rsidRDefault="00882673" w:rsidP="00AA3D08">
            <w:pPr>
              <w:autoSpaceDE w:val="0"/>
              <w:autoSpaceDN w:val="0"/>
              <w:adjustRightInd w:val="0"/>
              <w:spacing w:line="276" w:lineRule="auto"/>
              <w:ind w:left="1080"/>
              <w:contextualSpacing/>
              <w:rPr>
                <w:rFonts w:eastAsia="Calibri" w:cs="Arial"/>
                <w:b/>
                <w:bCs/>
                <w:sz w:val="24"/>
                <w:szCs w:val="24"/>
              </w:rPr>
            </w:pPr>
          </w:p>
          <w:p w:rsidR="00882673" w:rsidRDefault="00882673" w:rsidP="00AA3D08">
            <w:pPr>
              <w:autoSpaceDE w:val="0"/>
              <w:autoSpaceDN w:val="0"/>
              <w:adjustRightInd w:val="0"/>
              <w:spacing w:line="276" w:lineRule="auto"/>
              <w:ind w:left="1080"/>
              <w:contextualSpacing/>
              <w:rPr>
                <w:rFonts w:eastAsia="Calibri" w:cs="Arial"/>
                <w:b/>
                <w:bCs/>
                <w:sz w:val="24"/>
                <w:szCs w:val="24"/>
              </w:rPr>
            </w:pPr>
          </w:p>
          <w:p w:rsidR="00457175" w:rsidRPr="00FD2783" w:rsidRDefault="00457175" w:rsidP="00AA3D08">
            <w:pPr>
              <w:autoSpaceDE w:val="0"/>
              <w:autoSpaceDN w:val="0"/>
              <w:adjustRightInd w:val="0"/>
              <w:spacing w:line="276" w:lineRule="auto"/>
              <w:ind w:left="1080"/>
              <w:contextualSpacing/>
              <w:rPr>
                <w:rFonts w:eastAsia="Calibri" w:cs="Arial"/>
                <w:b/>
                <w:bCs/>
                <w:sz w:val="24"/>
                <w:szCs w:val="24"/>
              </w:rPr>
            </w:pPr>
            <w:r w:rsidRPr="00FD2783">
              <w:rPr>
                <w:rFonts w:eastAsia="Calibri" w:cs="Arial"/>
                <w:b/>
                <w:bCs/>
                <w:sz w:val="24"/>
                <w:szCs w:val="24"/>
              </w:rPr>
              <w:t>М.П.</w:t>
            </w:r>
          </w:p>
        </w:tc>
        <w:tc>
          <w:tcPr>
            <w:tcW w:w="3759" w:type="dxa"/>
          </w:tcPr>
          <w:p w:rsidR="003B07A4" w:rsidRDefault="003B07A4" w:rsidP="00AA3D08">
            <w:pPr>
              <w:autoSpaceDE w:val="0"/>
              <w:autoSpaceDN w:val="0"/>
              <w:adjustRightInd w:val="0"/>
              <w:spacing w:line="276" w:lineRule="auto"/>
              <w:ind w:left="1080"/>
              <w:contextualSpacing/>
              <w:rPr>
                <w:rFonts w:eastAsia="Calibri" w:cs="Arial"/>
                <w:b/>
                <w:bCs/>
                <w:sz w:val="24"/>
                <w:szCs w:val="24"/>
              </w:rPr>
            </w:pPr>
          </w:p>
          <w:p w:rsidR="003B07A4" w:rsidRDefault="003B07A4" w:rsidP="00AA3D08">
            <w:pPr>
              <w:autoSpaceDE w:val="0"/>
              <w:autoSpaceDN w:val="0"/>
              <w:adjustRightInd w:val="0"/>
              <w:spacing w:line="276" w:lineRule="auto"/>
              <w:ind w:left="1080"/>
              <w:contextualSpacing/>
              <w:rPr>
                <w:rFonts w:eastAsia="Calibri" w:cs="Arial"/>
                <w:b/>
                <w:bCs/>
                <w:sz w:val="24"/>
                <w:szCs w:val="24"/>
              </w:rPr>
            </w:pPr>
          </w:p>
          <w:p w:rsidR="00882673" w:rsidRDefault="00882673" w:rsidP="00AA3D08">
            <w:pPr>
              <w:autoSpaceDE w:val="0"/>
              <w:autoSpaceDN w:val="0"/>
              <w:adjustRightInd w:val="0"/>
              <w:spacing w:line="276" w:lineRule="auto"/>
              <w:ind w:left="1080"/>
              <w:contextualSpacing/>
              <w:rPr>
                <w:rFonts w:eastAsia="Calibri" w:cs="Arial"/>
                <w:b/>
                <w:bCs/>
                <w:sz w:val="24"/>
                <w:szCs w:val="24"/>
              </w:rPr>
            </w:pPr>
          </w:p>
          <w:p w:rsidR="00882673" w:rsidRDefault="00882673" w:rsidP="00AA3D08">
            <w:pPr>
              <w:autoSpaceDE w:val="0"/>
              <w:autoSpaceDN w:val="0"/>
              <w:adjustRightInd w:val="0"/>
              <w:spacing w:line="276" w:lineRule="auto"/>
              <w:ind w:left="1080"/>
              <w:contextualSpacing/>
              <w:rPr>
                <w:rFonts w:eastAsia="Calibri" w:cs="Arial"/>
                <w:b/>
                <w:bCs/>
                <w:sz w:val="24"/>
                <w:szCs w:val="24"/>
              </w:rPr>
            </w:pPr>
          </w:p>
          <w:p w:rsidR="00457175" w:rsidRPr="00FD2783" w:rsidRDefault="00457175" w:rsidP="00AA3D08">
            <w:pPr>
              <w:autoSpaceDE w:val="0"/>
              <w:autoSpaceDN w:val="0"/>
              <w:adjustRightInd w:val="0"/>
              <w:spacing w:line="276" w:lineRule="auto"/>
              <w:ind w:left="1080"/>
              <w:contextualSpacing/>
              <w:rPr>
                <w:rFonts w:eastAsia="Calibri" w:cs="Arial"/>
                <w:b/>
                <w:bCs/>
                <w:sz w:val="24"/>
                <w:szCs w:val="24"/>
              </w:rPr>
            </w:pPr>
            <w:r w:rsidRPr="00FD2783">
              <w:rPr>
                <w:rFonts w:eastAsia="Calibri" w:cs="Arial"/>
                <w:b/>
                <w:bCs/>
                <w:sz w:val="24"/>
                <w:szCs w:val="24"/>
              </w:rPr>
              <w:t>Понуђач:</w:t>
            </w:r>
          </w:p>
        </w:tc>
      </w:tr>
      <w:tr w:rsidR="00457175" w:rsidRPr="00FD2783" w:rsidTr="00AA3D08">
        <w:trPr>
          <w:jc w:val="center"/>
        </w:trPr>
        <w:tc>
          <w:tcPr>
            <w:tcW w:w="3627" w:type="dxa"/>
            <w:vAlign w:val="center"/>
          </w:tcPr>
          <w:p w:rsidR="00457175" w:rsidRPr="00FD2783" w:rsidRDefault="00457175" w:rsidP="00AA3D08">
            <w:pPr>
              <w:autoSpaceDE w:val="0"/>
              <w:autoSpaceDN w:val="0"/>
              <w:adjustRightInd w:val="0"/>
              <w:spacing w:line="276" w:lineRule="auto"/>
              <w:ind w:left="1080"/>
              <w:contextualSpacing/>
              <w:rPr>
                <w:rFonts w:eastAsia="Calibri" w:cs="Arial"/>
                <w:b/>
                <w:bCs/>
                <w:sz w:val="24"/>
                <w:szCs w:val="24"/>
              </w:rPr>
            </w:pPr>
          </w:p>
        </w:tc>
        <w:tc>
          <w:tcPr>
            <w:tcW w:w="1974" w:type="dxa"/>
            <w:vAlign w:val="center"/>
          </w:tcPr>
          <w:p w:rsidR="00457175" w:rsidRPr="00FD2783" w:rsidRDefault="00457175" w:rsidP="00AA3D08">
            <w:pPr>
              <w:autoSpaceDE w:val="0"/>
              <w:autoSpaceDN w:val="0"/>
              <w:adjustRightInd w:val="0"/>
              <w:spacing w:line="276" w:lineRule="auto"/>
              <w:ind w:left="1080"/>
              <w:contextualSpacing/>
              <w:rPr>
                <w:rFonts w:eastAsia="Calibri" w:cs="Arial"/>
                <w:b/>
                <w:bCs/>
                <w:sz w:val="24"/>
                <w:szCs w:val="24"/>
              </w:rPr>
            </w:pPr>
          </w:p>
        </w:tc>
        <w:tc>
          <w:tcPr>
            <w:tcW w:w="3759" w:type="dxa"/>
            <w:vAlign w:val="center"/>
          </w:tcPr>
          <w:p w:rsidR="00457175" w:rsidRPr="00FD2783" w:rsidRDefault="00457175" w:rsidP="00AA3D08">
            <w:pPr>
              <w:autoSpaceDE w:val="0"/>
              <w:autoSpaceDN w:val="0"/>
              <w:adjustRightInd w:val="0"/>
              <w:spacing w:line="276" w:lineRule="auto"/>
              <w:ind w:left="1080"/>
              <w:contextualSpacing/>
              <w:rPr>
                <w:rFonts w:eastAsia="Calibri" w:cs="Arial"/>
                <w:b/>
                <w:bCs/>
                <w:sz w:val="24"/>
                <w:szCs w:val="24"/>
              </w:rPr>
            </w:pPr>
          </w:p>
        </w:tc>
      </w:tr>
      <w:tr w:rsidR="00457175" w:rsidRPr="00FD2783" w:rsidTr="00AA3D08">
        <w:trPr>
          <w:trHeight w:val="80"/>
          <w:jc w:val="center"/>
        </w:trPr>
        <w:tc>
          <w:tcPr>
            <w:tcW w:w="3627" w:type="dxa"/>
            <w:tcBorders>
              <w:bottom w:val="single" w:sz="4" w:space="0" w:color="auto"/>
            </w:tcBorders>
            <w:vAlign w:val="center"/>
          </w:tcPr>
          <w:p w:rsidR="00457175" w:rsidRPr="00FD2783" w:rsidRDefault="00457175" w:rsidP="00AA3D08">
            <w:pPr>
              <w:autoSpaceDE w:val="0"/>
              <w:autoSpaceDN w:val="0"/>
              <w:adjustRightInd w:val="0"/>
              <w:spacing w:line="276" w:lineRule="auto"/>
              <w:ind w:left="1080"/>
              <w:contextualSpacing/>
              <w:rPr>
                <w:rFonts w:eastAsia="Calibri" w:cs="Arial"/>
                <w:b/>
                <w:bCs/>
                <w:sz w:val="24"/>
                <w:szCs w:val="24"/>
              </w:rPr>
            </w:pPr>
          </w:p>
        </w:tc>
        <w:tc>
          <w:tcPr>
            <w:tcW w:w="1974" w:type="dxa"/>
            <w:vAlign w:val="center"/>
          </w:tcPr>
          <w:p w:rsidR="00457175" w:rsidRPr="00FD2783" w:rsidRDefault="00457175" w:rsidP="00AA3D08">
            <w:pPr>
              <w:autoSpaceDE w:val="0"/>
              <w:autoSpaceDN w:val="0"/>
              <w:adjustRightInd w:val="0"/>
              <w:spacing w:line="276" w:lineRule="auto"/>
              <w:ind w:left="1080"/>
              <w:contextualSpacing/>
              <w:rPr>
                <w:rFonts w:eastAsia="Calibri" w:cs="Arial"/>
                <w:b/>
                <w:bCs/>
                <w:sz w:val="24"/>
                <w:szCs w:val="24"/>
              </w:rPr>
            </w:pPr>
          </w:p>
        </w:tc>
        <w:tc>
          <w:tcPr>
            <w:tcW w:w="3759" w:type="dxa"/>
            <w:tcBorders>
              <w:bottom w:val="single" w:sz="4" w:space="0" w:color="auto"/>
            </w:tcBorders>
            <w:vAlign w:val="center"/>
          </w:tcPr>
          <w:p w:rsidR="00457175" w:rsidRPr="00FD2783" w:rsidRDefault="00457175" w:rsidP="00AA3D08">
            <w:pPr>
              <w:autoSpaceDE w:val="0"/>
              <w:autoSpaceDN w:val="0"/>
              <w:adjustRightInd w:val="0"/>
              <w:spacing w:line="276" w:lineRule="auto"/>
              <w:ind w:left="1080"/>
              <w:contextualSpacing/>
              <w:rPr>
                <w:rFonts w:eastAsia="Calibri" w:cs="Arial"/>
                <w:b/>
                <w:bCs/>
                <w:sz w:val="24"/>
                <w:szCs w:val="24"/>
              </w:rPr>
            </w:pPr>
          </w:p>
        </w:tc>
      </w:tr>
    </w:tbl>
    <w:p w:rsidR="00F00F1F" w:rsidRDefault="00F00F1F" w:rsidP="00343A18">
      <w:pPr>
        <w:spacing w:before="0"/>
        <w:rPr>
          <w:rFonts w:cs="Arial"/>
          <w:b/>
          <w:i/>
          <w:sz w:val="20"/>
          <w:szCs w:val="20"/>
          <w:lang w:val="sr-Cyrl-CS"/>
        </w:rPr>
      </w:pPr>
    </w:p>
    <w:p w:rsidR="00F00F1F" w:rsidRDefault="00F00F1F" w:rsidP="00343A18">
      <w:pPr>
        <w:spacing w:before="0"/>
        <w:rPr>
          <w:rFonts w:cs="Arial"/>
          <w:b/>
          <w:i/>
          <w:sz w:val="20"/>
          <w:szCs w:val="20"/>
          <w:lang w:val="sr-Cyrl-CS"/>
        </w:rPr>
      </w:pPr>
    </w:p>
    <w:p w:rsidR="00F00F1F" w:rsidRDefault="00F00F1F" w:rsidP="00343A18">
      <w:pPr>
        <w:spacing w:before="0"/>
        <w:rPr>
          <w:rFonts w:cs="Arial"/>
          <w:b/>
          <w:i/>
          <w:sz w:val="20"/>
          <w:szCs w:val="20"/>
          <w:lang w:val="sr-Cyrl-CS"/>
        </w:rPr>
      </w:pPr>
    </w:p>
    <w:p w:rsidR="00507523" w:rsidRDefault="00507523" w:rsidP="00343A18">
      <w:pPr>
        <w:spacing w:before="0"/>
        <w:rPr>
          <w:rFonts w:cs="Arial"/>
          <w:b/>
          <w:i/>
          <w:sz w:val="20"/>
          <w:szCs w:val="20"/>
          <w:lang w:val="sr-Cyrl-CS"/>
        </w:rPr>
      </w:pPr>
    </w:p>
    <w:p w:rsidR="00507523" w:rsidRDefault="00507523" w:rsidP="00343A18">
      <w:pPr>
        <w:spacing w:before="0"/>
        <w:rPr>
          <w:rFonts w:cs="Arial"/>
          <w:b/>
          <w:i/>
          <w:sz w:val="20"/>
          <w:szCs w:val="20"/>
          <w:lang w:val="sr-Cyrl-CS"/>
        </w:rPr>
      </w:pPr>
    </w:p>
    <w:p w:rsidR="00507523" w:rsidRDefault="00507523" w:rsidP="00343A18">
      <w:pPr>
        <w:spacing w:before="0"/>
        <w:rPr>
          <w:rFonts w:cs="Arial"/>
          <w:b/>
          <w:i/>
          <w:sz w:val="20"/>
          <w:szCs w:val="20"/>
          <w:lang w:val="sr-Cyrl-CS"/>
        </w:rPr>
      </w:pPr>
    </w:p>
    <w:p w:rsidR="00507523" w:rsidRDefault="00507523" w:rsidP="00343A18">
      <w:pPr>
        <w:spacing w:before="0"/>
        <w:rPr>
          <w:rFonts w:cs="Arial"/>
          <w:b/>
          <w:i/>
          <w:sz w:val="20"/>
          <w:szCs w:val="20"/>
          <w:lang w:val="sr-Cyrl-CS"/>
        </w:rPr>
      </w:pPr>
    </w:p>
    <w:p w:rsidR="00507523" w:rsidRDefault="00507523" w:rsidP="00343A18">
      <w:pPr>
        <w:spacing w:before="0"/>
        <w:rPr>
          <w:rFonts w:cs="Arial"/>
          <w:b/>
          <w:i/>
          <w:sz w:val="20"/>
          <w:szCs w:val="20"/>
          <w:lang w:val="sr-Cyrl-CS"/>
        </w:rPr>
      </w:pPr>
    </w:p>
    <w:p w:rsidR="00507523" w:rsidRDefault="00507523" w:rsidP="00343A18">
      <w:pPr>
        <w:spacing w:before="0"/>
        <w:rPr>
          <w:rFonts w:cs="Arial"/>
          <w:b/>
          <w:i/>
          <w:sz w:val="20"/>
          <w:szCs w:val="20"/>
          <w:lang w:val="sr-Cyrl-CS"/>
        </w:rPr>
      </w:pPr>
    </w:p>
    <w:p w:rsidR="00507523" w:rsidRDefault="00507523" w:rsidP="00343A18">
      <w:pPr>
        <w:spacing w:before="0"/>
        <w:rPr>
          <w:rFonts w:cs="Arial"/>
          <w:b/>
          <w:i/>
          <w:sz w:val="20"/>
          <w:szCs w:val="20"/>
          <w:lang w:val="sr-Cyrl-CS"/>
        </w:rPr>
      </w:pPr>
    </w:p>
    <w:p w:rsidR="00507523" w:rsidRDefault="00507523" w:rsidP="00343A18">
      <w:pPr>
        <w:spacing w:before="0"/>
        <w:rPr>
          <w:rFonts w:cs="Arial"/>
          <w:b/>
          <w:i/>
          <w:sz w:val="20"/>
          <w:szCs w:val="20"/>
          <w:lang w:val="sr-Cyrl-CS"/>
        </w:rPr>
      </w:pPr>
    </w:p>
    <w:p w:rsidR="00507523" w:rsidRDefault="00507523" w:rsidP="00343A18">
      <w:pPr>
        <w:spacing w:before="0"/>
        <w:rPr>
          <w:rFonts w:cs="Arial"/>
          <w:b/>
          <w:i/>
          <w:sz w:val="20"/>
          <w:szCs w:val="20"/>
          <w:lang w:val="sr-Cyrl-CS"/>
        </w:rPr>
      </w:pPr>
    </w:p>
    <w:p w:rsidR="00507523" w:rsidRDefault="00507523" w:rsidP="00343A18">
      <w:pPr>
        <w:spacing w:before="0"/>
        <w:rPr>
          <w:rFonts w:cs="Arial"/>
          <w:b/>
          <w:i/>
          <w:sz w:val="20"/>
          <w:szCs w:val="20"/>
          <w:lang w:val="sr-Cyrl-CS"/>
        </w:rPr>
      </w:pPr>
    </w:p>
    <w:p w:rsidR="00343A18" w:rsidRPr="0042687E" w:rsidRDefault="00343A18" w:rsidP="00343A18">
      <w:pPr>
        <w:spacing w:before="0"/>
        <w:rPr>
          <w:rFonts w:cs="Arial"/>
          <w:b/>
          <w:i/>
          <w:sz w:val="20"/>
          <w:szCs w:val="20"/>
          <w:lang w:val="sr-Cyrl-CS"/>
        </w:rPr>
      </w:pPr>
      <w:r w:rsidRPr="0042687E">
        <w:rPr>
          <w:rFonts w:cs="Arial"/>
          <w:b/>
          <w:i/>
          <w:sz w:val="20"/>
          <w:szCs w:val="20"/>
          <w:lang w:val="sr-Cyrl-CS"/>
        </w:rPr>
        <w:lastRenderedPageBreak/>
        <w:t>Напомена:</w:t>
      </w:r>
    </w:p>
    <w:p w:rsidR="00343A18" w:rsidRPr="0042687E" w:rsidRDefault="00343A18" w:rsidP="00343A18">
      <w:pPr>
        <w:pStyle w:val="KDKomentar"/>
        <w:spacing w:before="0"/>
        <w:rPr>
          <w:rFonts w:eastAsia="TimesNewRomanPS-BoldMT" w:cs="Arial"/>
          <w:color w:val="auto"/>
        </w:rPr>
      </w:pPr>
      <w:r w:rsidRPr="0042687E">
        <w:rPr>
          <w:rFonts w:eastAsia="TimesNewRomanPS-BoldMT" w:cs="Arial"/>
          <w:color w:val="auto"/>
        </w:rPr>
        <w:t xml:space="preserve">-Уколико </w:t>
      </w:r>
      <w:r w:rsidRPr="0042687E">
        <w:rPr>
          <w:rFonts w:eastAsia="TimesNewRomanPS-BoldMT" w:cs="Arial"/>
          <w:color w:val="auto"/>
          <w:lang w:val="sr-Cyrl-CS"/>
        </w:rPr>
        <w:t>група понуђача подноси заједничку понуду овај образац потписује и оверава Носилац посла</w:t>
      </w:r>
      <w:r w:rsidRPr="0042687E">
        <w:rPr>
          <w:rFonts w:eastAsia="TimesNewRomanPS-BoldMT" w:cs="Arial"/>
          <w:color w:val="auto"/>
        </w:rPr>
        <w:t>.</w:t>
      </w:r>
    </w:p>
    <w:p w:rsidR="00343A18" w:rsidRPr="0042687E" w:rsidRDefault="00343A18" w:rsidP="00343A18">
      <w:pPr>
        <w:pStyle w:val="KDKomentar"/>
        <w:spacing w:before="0"/>
        <w:rPr>
          <w:rFonts w:eastAsia="TimesNewRomanPS-BoldMT" w:cs="Arial"/>
          <w:color w:val="auto"/>
        </w:rPr>
      </w:pPr>
      <w:r w:rsidRPr="0042687E">
        <w:rPr>
          <w:rFonts w:eastAsia="TimesNewRomanPS-BoldMT" w:cs="Arial"/>
          <w:color w:val="auto"/>
          <w:lang w:val="sr-Cyrl-CS"/>
        </w:rPr>
        <w:t xml:space="preserve">- </w:t>
      </w:r>
      <w:r w:rsidRPr="0042687E">
        <w:rPr>
          <w:rFonts w:eastAsia="TimesNewRomanPS-BoldMT" w:cs="Arial"/>
          <w:color w:val="auto"/>
        </w:rPr>
        <w:t xml:space="preserve">Уколико понуђач подноси понуду са подизвођачем овај образац потписује и оверава печатом понуђач. </w:t>
      </w:r>
    </w:p>
    <w:p w:rsidR="00537552" w:rsidRPr="00781B02" w:rsidRDefault="00537552" w:rsidP="00781B02">
      <w:pPr>
        <w:rPr>
          <w:rFonts w:eastAsia="TimesNewRomanPS-BoldMT"/>
        </w:rPr>
      </w:pPr>
    </w:p>
    <w:p w:rsidR="000824D5" w:rsidRPr="0000606E" w:rsidRDefault="000824D5" w:rsidP="000824D5">
      <w:pPr>
        <w:pStyle w:val="KDKomentar"/>
        <w:spacing w:before="0"/>
        <w:rPr>
          <w:rFonts w:eastAsia="TimesNewRomanPS-BoldMT"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606E">
        <w:rPr>
          <w:rFonts w:cs="Arial"/>
          <w:b/>
          <w:color w:val="000000" w:themeColor="text1"/>
          <w:sz w:val="24"/>
          <w:szCs w:val="24"/>
          <w:lang w:val="sr-Latn-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Упутство</w:t>
      </w:r>
      <w:r w:rsidRPr="0000606E">
        <w:rPr>
          <w:rFonts w:cs="Arial"/>
          <w:b/>
          <w:color w:val="000000" w:themeColor="text1"/>
          <w:sz w:val="24"/>
          <w:szCs w:val="24"/>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0606E">
        <w:rPr>
          <w:rFonts w:cs="Arial"/>
          <w:b/>
          <w:color w:val="000000" w:themeColor="text1"/>
          <w:sz w:val="24"/>
          <w:szCs w:val="24"/>
          <w:lang w:val="sr-Latn-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 попуњавањ</w:t>
      </w:r>
      <w:r w:rsidRPr="0000606E">
        <w:rPr>
          <w:rFonts w:cs="Arial"/>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е Обрасца структуре цене</w:t>
      </w:r>
    </w:p>
    <w:p w:rsidR="000824D5" w:rsidRPr="00EC5BB4" w:rsidRDefault="000824D5" w:rsidP="000824D5">
      <w:pPr>
        <w:spacing w:before="0"/>
        <w:rPr>
          <w:rFonts w:cs="Arial"/>
          <w:b/>
          <w:sz w:val="24"/>
          <w:szCs w:val="24"/>
        </w:rPr>
      </w:pPr>
    </w:p>
    <w:p w:rsidR="000824D5" w:rsidRDefault="000824D5" w:rsidP="000824D5">
      <w:pPr>
        <w:pStyle w:val="ListParagraph"/>
        <w:tabs>
          <w:tab w:val="left" w:pos="90"/>
        </w:tabs>
        <w:spacing w:before="0" w:after="0" w:line="240" w:lineRule="auto"/>
        <w:ind w:left="0"/>
        <w:rPr>
          <w:rFonts w:ascii="Arial" w:hAnsi="Arial" w:cs="Arial"/>
          <w:bCs/>
          <w:iCs/>
          <w:sz w:val="24"/>
          <w:szCs w:val="24"/>
        </w:rPr>
      </w:pPr>
      <w:r w:rsidRPr="007262BB">
        <w:rPr>
          <w:rFonts w:ascii="Arial" w:hAnsi="Arial" w:cs="Arial"/>
          <w:bCs/>
          <w:iCs/>
          <w:sz w:val="24"/>
          <w:szCs w:val="24"/>
        </w:rPr>
        <w:t>Понуђач треба да попун</w:t>
      </w:r>
      <w:r w:rsidRPr="007262BB">
        <w:rPr>
          <w:rFonts w:ascii="Arial" w:hAnsi="Arial" w:cs="Arial"/>
          <w:bCs/>
          <w:iCs/>
          <w:sz w:val="24"/>
          <w:szCs w:val="24"/>
          <w:lang w:val="sr-Cyrl-CS"/>
        </w:rPr>
        <w:t>и</w:t>
      </w:r>
      <w:r w:rsidRPr="007262BB">
        <w:rPr>
          <w:rFonts w:ascii="Arial" w:hAnsi="Arial" w:cs="Arial"/>
          <w:bCs/>
          <w:iCs/>
          <w:sz w:val="24"/>
          <w:szCs w:val="24"/>
        </w:rPr>
        <w:t xml:space="preserve"> образац структуре цене </w:t>
      </w:r>
      <w:r w:rsidRPr="007262BB">
        <w:rPr>
          <w:rFonts w:ascii="Arial" w:hAnsi="Arial" w:cs="Arial"/>
          <w:bCs/>
          <w:iCs/>
          <w:sz w:val="24"/>
          <w:szCs w:val="24"/>
          <w:lang w:val="sr-Cyrl-CS"/>
        </w:rPr>
        <w:t>на следећи начин</w:t>
      </w:r>
      <w:r w:rsidRPr="007262BB">
        <w:rPr>
          <w:rFonts w:ascii="Arial" w:hAnsi="Arial" w:cs="Arial"/>
          <w:bCs/>
          <w:iCs/>
          <w:sz w:val="24"/>
          <w:szCs w:val="24"/>
        </w:rPr>
        <w:t>:</w:t>
      </w:r>
    </w:p>
    <w:p w:rsidR="000824D5" w:rsidRPr="007262BB" w:rsidRDefault="000824D5" w:rsidP="000824D5">
      <w:pPr>
        <w:pStyle w:val="ListParagraph"/>
        <w:tabs>
          <w:tab w:val="left" w:pos="90"/>
        </w:tabs>
        <w:spacing w:before="0" w:after="0" w:line="240" w:lineRule="auto"/>
        <w:ind w:left="0"/>
        <w:rPr>
          <w:rFonts w:ascii="Arial" w:hAnsi="Arial" w:cs="Arial"/>
          <w:bCs/>
          <w:iCs/>
          <w:sz w:val="24"/>
          <w:szCs w:val="24"/>
        </w:rPr>
      </w:pPr>
    </w:p>
    <w:p w:rsidR="000824D5" w:rsidRDefault="000824D5" w:rsidP="000824D5">
      <w:pPr>
        <w:pStyle w:val="ListParagraph"/>
        <w:numPr>
          <w:ilvl w:val="0"/>
          <w:numId w:val="34"/>
        </w:numPr>
        <w:tabs>
          <w:tab w:val="left" w:pos="90"/>
        </w:tabs>
        <w:suppressAutoHyphens/>
        <w:spacing w:before="0" w:after="0" w:line="240" w:lineRule="auto"/>
        <w:contextualSpacing w:val="0"/>
        <w:rPr>
          <w:rFonts w:ascii="Arial" w:hAnsi="Arial" w:cs="Arial"/>
          <w:bCs/>
          <w:iCs/>
          <w:sz w:val="24"/>
          <w:szCs w:val="24"/>
        </w:rPr>
      </w:pPr>
      <w:r w:rsidRPr="00AA502A">
        <w:rPr>
          <w:rFonts w:ascii="Arial" w:hAnsi="Arial" w:cs="Arial"/>
          <w:bCs/>
          <w:iCs/>
          <w:sz w:val="24"/>
          <w:szCs w:val="24"/>
          <w:lang w:val="sr-Cyrl-CS"/>
        </w:rPr>
        <w:t xml:space="preserve">у колону </w:t>
      </w:r>
      <w:r w:rsidRPr="00AA502A">
        <w:rPr>
          <w:rFonts w:ascii="Arial" w:hAnsi="Arial" w:cs="Arial"/>
          <w:bCs/>
          <w:iCs/>
          <w:sz w:val="24"/>
          <w:szCs w:val="24"/>
          <w:lang w:val="sr-Latn-RS"/>
        </w:rPr>
        <w:t>IV</w:t>
      </w:r>
      <w:r w:rsidRPr="00AA502A">
        <w:rPr>
          <w:rFonts w:ascii="Arial" w:hAnsi="Arial" w:cs="Arial"/>
          <w:bCs/>
          <w:iCs/>
          <w:sz w:val="24"/>
          <w:szCs w:val="24"/>
          <w:lang w:val="sr-Cyrl-CS"/>
        </w:rPr>
        <w:t xml:space="preserve"> </w:t>
      </w:r>
      <w:r w:rsidR="00AA502A" w:rsidRPr="00AA502A">
        <w:rPr>
          <w:rFonts w:ascii="Arial" w:hAnsi="Arial" w:cs="Arial"/>
          <w:bCs/>
          <w:iCs/>
          <w:sz w:val="24"/>
          <w:szCs w:val="24"/>
          <w:lang w:val="sr-Cyrl-CS"/>
        </w:rPr>
        <w:t xml:space="preserve">табеле </w:t>
      </w:r>
      <w:r w:rsidR="00AA502A" w:rsidRPr="00AA502A">
        <w:rPr>
          <w:rFonts w:ascii="Arial" w:hAnsi="Arial" w:cs="Arial"/>
          <w:sz w:val="24"/>
          <w:szCs w:val="24"/>
        </w:rPr>
        <w:t>I,II</w:t>
      </w:r>
      <w:r w:rsidR="00AA502A" w:rsidRPr="00AA502A">
        <w:rPr>
          <w:rFonts w:ascii="Arial" w:hAnsi="Arial" w:cs="Arial"/>
          <w:sz w:val="24"/>
          <w:szCs w:val="24"/>
          <w:lang w:val="sr-Cyrl-RS"/>
        </w:rPr>
        <w:t>,</w:t>
      </w:r>
      <w:r w:rsidR="00AA502A" w:rsidRPr="00AA502A">
        <w:rPr>
          <w:rFonts w:ascii="Arial" w:hAnsi="Arial" w:cs="Arial"/>
          <w:sz w:val="24"/>
          <w:szCs w:val="24"/>
        </w:rPr>
        <w:t>III</w:t>
      </w:r>
      <w:r w:rsidR="00AA502A" w:rsidRPr="00AA502A">
        <w:rPr>
          <w:rFonts w:ascii="Arial" w:hAnsi="Arial" w:cs="Arial"/>
          <w:sz w:val="24"/>
          <w:szCs w:val="24"/>
          <w:lang w:val="sr-Cyrl-RS"/>
        </w:rPr>
        <w:t>,</w:t>
      </w:r>
      <w:r w:rsidR="00AA502A" w:rsidRPr="00AA502A">
        <w:rPr>
          <w:rFonts w:ascii="Arial" w:hAnsi="Arial" w:cs="Arial"/>
          <w:sz w:val="24"/>
          <w:szCs w:val="24"/>
        </w:rPr>
        <w:t>IV</w:t>
      </w:r>
      <w:r w:rsidR="00AA502A" w:rsidRPr="00AA502A">
        <w:rPr>
          <w:rFonts w:ascii="Arial" w:hAnsi="Arial" w:cs="Arial"/>
          <w:sz w:val="24"/>
          <w:szCs w:val="24"/>
          <w:lang w:val="sr-Cyrl-RS"/>
        </w:rPr>
        <w:t>,</w:t>
      </w:r>
      <w:r w:rsidR="00AA502A" w:rsidRPr="00AA502A">
        <w:rPr>
          <w:rFonts w:ascii="Arial" w:hAnsi="Arial" w:cs="Arial"/>
          <w:sz w:val="24"/>
          <w:szCs w:val="24"/>
        </w:rPr>
        <w:t>V</w:t>
      </w:r>
      <w:r w:rsidR="00AA502A" w:rsidRPr="00AA502A">
        <w:rPr>
          <w:rFonts w:ascii="Arial" w:hAnsi="Arial" w:cs="Arial"/>
          <w:sz w:val="24"/>
          <w:szCs w:val="24"/>
          <w:lang w:val="sr-Cyrl-RS"/>
        </w:rPr>
        <w:t>,</w:t>
      </w:r>
      <w:r w:rsidR="00AA502A" w:rsidRPr="00AA502A">
        <w:rPr>
          <w:rFonts w:ascii="Arial" w:hAnsi="Arial" w:cs="Arial"/>
          <w:sz w:val="24"/>
          <w:szCs w:val="24"/>
        </w:rPr>
        <w:t>VI</w:t>
      </w:r>
      <w:r w:rsidR="00AA502A" w:rsidRPr="00AA502A">
        <w:rPr>
          <w:rFonts w:ascii="Arial" w:hAnsi="Arial" w:cs="Arial"/>
          <w:sz w:val="24"/>
          <w:szCs w:val="24"/>
          <w:lang w:val="sr-Cyrl-RS"/>
        </w:rPr>
        <w:t>,</w:t>
      </w:r>
      <w:r w:rsidR="00AA502A" w:rsidRPr="00AA502A">
        <w:rPr>
          <w:rFonts w:ascii="Arial" w:hAnsi="Arial" w:cs="Arial"/>
          <w:sz w:val="24"/>
          <w:szCs w:val="24"/>
        </w:rPr>
        <w:t>VII</w:t>
      </w:r>
      <w:r w:rsidR="00AA502A" w:rsidRPr="00AA502A">
        <w:rPr>
          <w:rFonts w:ascii="Arial" w:hAnsi="Arial" w:cs="Arial"/>
          <w:sz w:val="24"/>
          <w:szCs w:val="24"/>
          <w:lang w:val="sr-Cyrl-RS"/>
        </w:rPr>
        <w:t>,</w:t>
      </w:r>
      <w:r w:rsidR="00AA502A" w:rsidRPr="00AA502A">
        <w:rPr>
          <w:rFonts w:ascii="Arial" w:hAnsi="Arial" w:cs="Arial"/>
          <w:sz w:val="24"/>
          <w:szCs w:val="24"/>
        </w:rPr>
        <w:t>VIII</w:t>
      </w:r>
      <w:r w:rsidR="00AA502A" w:rsidRPr="00AA502A">
        <w:rPr>
          <w:rFonts w:ascii="Arial" w:hAnsi="Arial" w:cs="Arial"/>
          <w:sz w:val="24"/>
          <w:szCs w:val="24"/>
          <w:lang w:val="sr-Cyrl-RS"/>
        </w:rPr>
        <w:t>,</w:t>
      </w:r>
      <w:r w:rsidR="00AA502A" w:rsidRPr="00AA502A">
        <w:rPr>
          <w:rFonts w:ascii="Arial" w:hAnsi="Arial" w:cs="Arial"/>
          <w:sz w:val="24"/>
          <w:szCs w:val="24"/>
        </w:rPr>
        <w:t>IX</w:t>
      </w:r>
      <w:r w:rsidR="00AA502A" w:rsidRPr="00AA502A">
        <w:rPr>
          <w:rFonts w:ascii="Arial" w:hAnsi="Arial" w:cs="Arial"/>
          <w:bCs/>
          <w:iCs/>
          <w:sz w:val="24"/>
          <w:szCs w:val="24"/>
        </w:rPr>
        <w:t xml:space="preserve"> </w:t>
      </w:r>
      <w:r w:rsidRPr="00AA502A">
        <w:rPr>
          <w:rFonts w:ascii="Arial" w:hAnsi="Arial" w:cs="Arial"/>
          <w:bCs/>
          <w:iCs/>
          <w:sz w:val="24"/>
          <w:szCs w:val="24"/>
        </w:rPr>
        <w:t>упис</w:t>
      </w:r>
      <w:r w:rsidR="00AA502A" w:rsidRPr="00AA502A">
        <w:rPr>
          <w:rFonts w:ascii="Arial" w:hAnsi="Arial" w:cs="Arial"/>
          <w:bCs/>
          <w:iCs/>
          <w:sz w:val="24"/>
          <w:szCs w:val="24"/>
          <w:lang w:val="sr-Cyrl-RS"/>
        </w:rPr>
        <w:t>у</w:t>
      </w:r>
      <w:r w:rsidRPr="00AA502A">
        <w:rPr>
          <w:rFonts w:ascii="Arial" w:hAnsi="Arial" w:cs="Arial"/>
          <w:bCs/>
          <w:iCs/>
          <w:sz w:val="24"/>
          <w:szCs w:val="24"/>
        </w:rPr>
        <w:t xml:space="preserve">je се јединична цена услуге по </w:t>
      </w:r>
      <w:r w:rsidRPr="00AA502A">
        <w:rPr>
          <w:rFonts w:ascii="Arial" w:hAnsi="Arial" w:cs="Arial"/>
          <w:bCs/>
          <w:iCs/>
          <w:sz w:val="24"/>
          <w:szCs w:val="24"/>
          <w:lang w:val="sr-Latn-RS"/>
        </w:rPr>
        <w:t>m</w:t>
      </w:r>
      <w:r w:rsidRPr="00AA502A">
        <w:rPr>
          <w:rFonts w:ascii="Arial" w:hAnsi="Arial" w:cs="Arial"/>
          <w:bCs/>
          <w:iCs/>
          <w:sz w:val="24"/>
          <w:szCs w:val="24"/>
          <w:vertAlign w:val="superscript"/>
          <w:lang w:val="sr-Latn-RS"/>
        </w:rPr>
        <w:t>2</w:t>
      </w:r>
      <w:r w:rsidRPr="00AA502A">
        <w:rPr>
          <w:rFonts w:ascii="Arial" w:hAnsi="Arial" w:cs="Arial"/>
          <w:bCs/>
          <w:iCs/>
          <w:sz w:val="24"/>
          <w:szCs w:val="24"/>
        </w:rPr>
        <w:t xml:space="preserve"> без ПДВ;</w:t>
      </w:r>
    </w:p>
    <w:p w:rsidR="003B2FFF" w:rsidRPr="003B2FFF" w:rsidRDefault="003B2FFF" w:rsidP="003B2FFF">
      <w:pPr>
        <w:pStyle w:val="ListParagraph"/>
        <w:numPr>
          <w:ilvl w:val="0"/>
          <w:numId w:val="34"/>
        </w:numPr>
        <w:tabs>
          <w:tab w:val="left" w:pos="90"/>
        </w:tabs>
        <w:suppressAutoHyphens/>
        <w:spacing w:before="0" w:after="0" w:line="240" w:lineRule="auto"/>
        <w:contextualSpacing w:val="0"/>
        <w:rPr>
          <w:rFonts w:ascii="Arial" w:hAnsi="Arial" w:cs="Arial"/>
          <w:bCs/>
          <w:iCs/>
          <w:sz w:val="24"/>
          <w:szCs w:val="24"/>
        </w:rPr>
      </w:pPr>
      <w:r w:rsidRPr="00AA502A">
        <w:rPr>
          <w:rFonts w:ascii="Arial" w:hAnsi="Arial" w:cs="Arial"/>
          <w:bCs/>
          <w:iCs/>
          <w:sz w:val="24"/>
          <w:szCs w:val="24"/>
          <w:lang w:val="sr-Cyrl-CS"/>
        </w:rPr>
        <w:t xml:space="preserve">у колону </w:t>
      </w:r>
      <w:r w:rsidRPr="00AA502A">
        <w:rPr>
          <w:rFonts w:ascii="Arial" w:hAnsi="Arial" w:cs="Arial"/>
          <w:bCs/>
          <w:iCs/>
          <w:sz w:val="24"/>
          <w:szCs w:val="24"/>
          <w:lang w:val="sr-Latn-RS"/>
        </w:rPr>
        <w:t>V</w:t>
      </w:r>
      <w:r w:rsidRPr="00AA502A">
        <w:rPr>
          <w:rFonts w:ascii="Arial" w:hAnsi="Arial" w:cs="Arial"/>
          <w:bCs/>
          <w:iCs/>
          <w:sz w:val="24"/>
          <w:szCs w:val="24"/>
          <w:lang w:val="sr-Cyrl-CS"/>
        </w:rPr>
        <w:t xml:space="preserve"> табеле </w:t>
      </w:r>
      <w:r w:rsidRPr="00AA502A">
        <w:rPr>
          <w:rFonts w:ascii="Arial" w:hAnsi="Arial" w:cs="Arial"/>
          <w:sz w:val="24"/>
          <w:szCs w:val="24"/>
        </w:rPr>
        <w:t>I,II</w:t>
      </w:r>
      <w:r w:rsidRPr="00AA502A">
        <w:rPr>
          <w:rFonts w:ascii="Arial" w:hAnsi="Arial" w:cs="Arial"/>
          <w:sz w:val="24"/>
          <w:szCs w:val="24"/>
          <w:lang w:val="sr-Cyrl-RS"/>
        </w:rPr>
        <w:t>,</w:t>
      </w:r>
      <w:r w:rsidRPr="00AA502A">
        <w:rPr>
          <w:rFonts w:ascii="Arial" w:hAnsi="Arial" w:cs="Arial"/>
          <w:sz w:val="24"/>
          <w:szCs w:val="24"/>
        </w:rPr>
        <w:t>III</w:t>
      </w:r>
      <w:r w:rsidRPr="00AA502A">
        <w:rPr>
          <w:rFonts w:ascii="Arial" w:hAnsi="Arial" w:cs="Arial"/>
          <w:sz w:val="24"/>
          <w:szCs w:val="24"/>
          <w:lang w:val="sr-Cyrl-RS"/>
        </w:rPr>
        <w:t>,</w:t>
      </w:r>
      <w:r w:rsidRPr="00AA502A">
        <w:rPr>
          <w:rFonts w:ascii="Arial" w:hAnsi="Arial" w:cs="Arial"/>
          <w:sz w:val="24"/>
          <w:szCs w:val="24"/>
        </w:rPr>
        <w:t>IV</w:t>
      </w:r>
      <w:r w:rsidRPr="00AA502A">
        <w:rPr>
          <w:rFonts w:ascii="Arial" w:hAnsi="Arial" w:cs="Arial"/>
          <w:sz w:val="24"/>
          <w:szCs w:val="24"/>
          <w:lang w:val="sr-Cyrl-RS"/>
        </w:rPr>
        <w:t>,</w:t>
      </w:r>
      <w:r w:rsidRPr="00AA502A">
        <w:rPr>
          <w:rFonts w:ascii="Arial" w:hAnsi="Arial" w:cs="Arial"/>
          <w:sz w:val="24"/>
          <w:szCs w:val="24"/>
        </w:rPr>
        <w:t>V</w:t>
      </w:r>
      <w:r w:rsidRPr="00AA502A">
        <w:rPr>
          <w:rFonts w:ascii="Arial" w:hAnsi="Arial" w:cs="Arial"/>
          <w:sz w:val="24"/>
          <w:szCs w:val="24"/>
          <w:lang w:val="sr-Cyrl-RS"/>
        </w:rPr>
        <w:t>,</w:t>
      </w:r>
      <w:r w:rsidRPr="00AA502A">
        <w:rPr>
          <w:rFonts w:ascii="Arial" w:hAnsi="Arial" w:cs="Arial"/>
          <w:sz w:val="24"/>
          <w:szCs w:val="24"/>
        </w:rPr>
        <w:t>VI</w:t>
      </w:r>
      <w:r w:rsidRPr="00AA502A">
        <w:rPr>
          <w:rFonts w:ascii="Arial" w:hAnsi="Arial" w:cs="Arial"/>
          <w:sz w:val="24"/>
          <w:szCs w:val="24"/>
          <w:lang w:val="sr-Cyrl-RS"/>
        </w:rPr>
        <w:t>,</w:t>
      </w:r>
      <w:r w:rsidRPr="00AA502A">
        <w:rPr>
          <w:rFonts w:ascii="Arial" w:hAnsi="Arial" w:cs="Arial"/>
          <w:sz w:val="24"/>
          <w:szCs w:val="24"/>
        </w:rPr>
        <w:t>VII</w:t>
      </w:r>
      <w:r w:rsidRPr="00AA502A">
        <w:rPr>
          <w:rFonts w:ascii="Arial" w:hAnsi="Arial" w:cs="Arial"/>
          <w:sz w:val="24"/>
          <w:szCs w:val="24"/>
          <w:lang w:val="sr-Cyrl-RS"/>
        </w:rPr>
        <w:t>,</w:t>
      </w:r>
      <w:r w:rsidRPr="00AA502A">
        <w:rPr>
          <w:rFonts w:ascii="Arial" w:hAnsi="Arial" w:cs="Arial"/>
          <w:sz w:val="24"/>
          <w:szCs w:val="24"/>
        </w:rPr>
        <w:t>VIII</w:t>
      </w:r>
      <w:r w:rsidRPr="00AA502A">
        <w:rPr>
          <w:rFonts w:ascii="Arial" w:hAnsi="Arial" w:cs="Arial"/>
          <w:sz w:val="24"/>
          <w:szCs w:val="24"/>
          <w:lang w:val="sr-Cyrl-RS"/>
        </w:rPr>
        <w:t>,</w:t>
      </w:r>
      <w:r w:rsidRPr="00AA502A">
        <w:rPr>
          <w:rFonts w:ascii="Arial" w:hAnsi="Arial" w:cs="Arial"/>
          <w:sz w:val="24"/>
          <w:szCs w:val="24"/>
        </w:rPr>
        <w:t>IX</w:t>
      </w:r>
      <w:r w:rsidRPr="00AA502A">
        <w:rPr>
          <w:rFonts w:ascii="Arial" w:hAnsi="Arial" w:cs="Arial"/>
          <w:bCs/>
          <w:iCs/>
          <w:sz w:val="24"/>
          <w:szCs w:val="24"/>
        </w:rPr>
        <w:t xml:space="preserve"> упис</w:t>
      </w:r>
      <w:r w:rsidRPr="00AA502A">
        <w:rPr>
          <w:rFonts w:ascii="Arial" w:hAnsi="Arial" w:cs="Arial"/>
          <w:bCs/>
          <w:iCs/>
          <w:sz w:val="24"/>
          <w:szCs w:val="24"/>
          <w:lang w:val="sr-Cyrl-RS"/>
        </w:rPr>
        <w:t>у</w:t>
      </w:r>
      <w:r w:rsidRPr="00AA502A">
        <w:rPr>
          <w:rFonts w:ascii="Arial" w:hAnsi="Arial" w:cs="Arial"/>
          <w:bCs/>
          <w:iCs/>
          <w:sz w:val="24"/>
          <w:szCs w:val="24"/>
        </w:rPr>
        <w:t xml:space="preserve">je се јединична цена услуге по </w:t>
      </w:r>
      <w:r w:rsidRPr="00AA502A">
        <w:rPr>
          <w:rFonts w:ascii="Arial" w:hAnsi="Arial" w:cs="Arial"/>
          <w:bCs/>
          <w:iCs/>
          <w:sz w:val="24"/>
          <w:szCs w:val="24"/>
          <w:lang w:val="sr-Latn-RS"/>
        </w:rPr>
        <w:t>m</w:t>
      </w:r>
      <w:r w:rsidRPr="00AA502A">
        <w:rPr>
          <w:rFonts w:ascii="Arial" w:hAnsi="Arial" w:cs="Arial"/>
          <w:bCs/>
          <w:iCs/>
          <w:sz w:val="24"/>
          <w:szCs w:val="24"/>
          <w:vertAlign w:val="superscript"/>
          <w:lang w:val="sr-Latn-RS"/>
        </w:rPr>
        <w:t>2</w:t>
      </w:r>
      <w:r w:rsidRPr="00AA502A">
        <w:rPr>
          <w:rFonts w:ascii="Arial" w:hAnsi="Arial" w:cs="Arial"/>
          <w:bCs/>
          <w:iCs/>
          <w:sz w:val="24"/>
          <w:szCs w:val="24"/>
        </w:rPr>
        <w:t xml:space="preserve"> </w:t>
      </w:r>
      <w:r>
        <w:rPr>
          <w:rFonts w:ascii="Arial" w:hAnsi="Arial" w:cs="Arial"/>
          <w:bCs/>
          <w:iCs/>
          <w:sz w:val="24"/>
          <w:szCs w:val="24"/>
          <w:lang w:val="sr-Cyrl-RS"/>
        </w:rPr>
        <w:t>са</w:t>
      </w:r>
      <w:r w:rsidRPr="00AA502A">
        <w:rPr>
          <w:rFonts w:ascii="Arial" w:hAnsi="Arial" w:cs="Arial"/>
          <w:bCs/>
          <w:iCs/>
          <w:sz w:val="24"/>
          <w:szCs w:val="24"/>
        </w:rPr>
        <w:t xml:space="preserve"> ПДВ;</w:t>
      </w:r>
    </w:p>
    <w:p w:rsidR="000824D5" w:rsidRPr="00AA502A" w:rsidRDefault="000824D5" w:rsidP="000824D5">
      <w:pPr>
        <w:pStyle w:val="ListParagraph"/>
        <w:numPr>
          <w:ilvl w:val="0"/>
          <w:numId w:val="34"/>
        </w:numPr>
        <w:tabs>
          <w:tab w:val="left" w:pos="90"/>
        </w:tabs>
        <w:suppressAutoHyphens/>
        <w:spacing w:before="0" w:after="0" w:line="240" w:lineRule="auto"/>
        <w:contextualSpacing w:val="0"/>
        <w:rPr>
          <w:rFonts w:ascii="Arial" w:hAnsi="Arial" w:cs="Arial"/>
          <w:bCs/>
          <w:iCs/>
          <w:sz w:val="24"/>
          <w:szCs w:val="24"/>
        </w:rPr>
      </w:pPr>
      <w:r w:rsidRPr="00AA502A">
        <w:rPr>
          <w:rFonts w:ascii="Arial" w:hAnsi="Arial" w:cs="Arial"/>
          <w:bCs/>
          <w:iCs/>
          <w:sz w:val="24"/>
          <w:szCs w:val="24"/>
        </w:rPr>
        <w:t xml:space="preserve">у колону </w:t>
      </w:r>
      <w:r w:rsidRPr="00AA502A">
        <w:rPr>
          <w:rFonts w:ascii="Arial" w:hAnsi="Arial" w:cs="Arial"/>
          <w:bCs/>
          <w:iCs/>
          <w:sz w:val="24"/>
          <w:szCs w:val="24"/>
          <w:lang w:val="sr-Latn-RS"/>
        </w:rPr>
        <w:t>V</w:t>
      </w:r>
      <w:r w:rsidR="003B2FFF" w:rsidRPr="00AA502A">
        <w:rPr>
          <w:rFonts w:ascii="Arial" w:hAnsi="Arial" w:cs="Arial"/>
          <w:bCs/>
          <w:iCs/>
          <w:sz w:val="24"/>
          <w:szCs w:val="24"/>
          <w:lang w:val="sr-Latn-RS"/>
        </w:rPr>
        <w:t>I</w:t>
      </w:r>
      <w:r w:rsidRPr="00AA502A">
        <w:rPr>
          <w:rFonts w:ascii="Arial" w:hAnsi="Arial" w:cs="Arial"/>
          <w:bCs/>
          <w:iCs/>
          <w:sz w:val="24"/>
          <w:szCs w:val="24"/>
        </w:rPr>
        <w:t xml:space="preserve"> </w:t>
      </w:r>
      <w:r w:rsidR="00AA502A" w:rsidRPr="00AA502A">
        <w:rPr>
          <w:rFonts w:ascii="Arial" w:hAnsi="Arial" w:cs="Arial"/>
          <w:bCs/>
          <w:iCs/>
          <w:sz w:val="24"/>
          <w:szCs w:val="24"/>
          <w:lang w:val="sr-Cyrl-CS"/>
        </w:rPr>
        <w:t xml:space="preserve">табеле </w:t>
      </w:r>
      <w:r w:rsidR="00AA502A" w:rsidRPr="00AA502A">
        <w:rPr>
          <w:rFonts w:ascii="Arial" w:hAnsi="Arial" w:cs="Arial"/>
          <w:sz w:val="24"/>
          <w:szCs w:val="24"/>
        </w:rPr>
        <w:t>I,II</w:t>
      </w:r>
      <w:r w:rsidR="00AA502A" w:rsidRPr="00AA502A">
        <w:rPr>
          <w:rFonts w:ascii="Arial" w:hAnsi="Arial" w:cs="Arial"/>
          <w:sz w:val="24"/>
          <w:szCs w:val="24"/>
          <w:lang w:val="sr-Cyrl-RS"/>
        </w:rPr>
        <w:t>,</w:t>
      </w:r>
      <w:r w:rsidR="00AA502A" w:rsidRPr="00AA502A">
        <w:rPr>
          <w:rFonts w:ascii="Arial" w:hAnsi="Arial" w:cs="Arial"/>
          <w:sz w:val="24"/>
          <w:szCs w:val="24"/>
        </w:rPr>
        <w:t>III</w:t>
      </w:r>
      <w:r w:rsidR="00AA502A" w:rsidRPr="00AA502A">
        <w:rPr>
          <w:rFonts w:ascii="Arial" w:hAnsi="Arial" w:cs="Arial"/>
          <w:sz w:val="24"/>
          <w:szCs w:val="24"/>
          <w:lang w:val="sr-Cyrl-RS"/>
        </w:rPr>
        <w:t>,</w:t>
      </w:r>
      <w:r w:rsidR="00AA502A" w:rsidRPr="00AA502A">
        <w:rPr>
          <w:rFonts w:ascii="Arial" w:hAnsi="Arial" w:cs="Arial"/>
          <w:sz w:val="24"/>
          <w:szCs w:val="24"/>
        </w:rPr>
        <w:t>IV</w:t>
      </w:r>
      <w:r w:rsidR="00AA502A" w:rsidRPr="00AA502A">
        <w:rPr>
          <w:rFonts w:ascii="Arial" w:hAnsi="Arial" w:cs="Arial"/>
          <w:sz w:val="24"/>
          <w:szCs w:val="24"/>
          <w:lang w:val="sr-Cyrl-RS"/>
        </w:rPr>
        <w:t>,</w:t>
      </w:r>
      <w:r w:rsidR="00AA502A" w:rsidRPr="00AA502A">
        <w:rPr>
          <w:rFonts w:ascii="Arial" w:hAnsi="Arial" w:cs="Arial"/>
          <w:sz w:val="24"/>
          <w:szCs w:val="24"/>
        </w:rPr>
        <w:t>V</w:t>
      </w:r>
      <w:r w:rsidR="00AA502A" w:rsidRPr="00AA502A">
        <w:rPr>
          <w:rFonts w:ascii="Arial" w:hAnsi="Arial" w:cs="Arial"/>
          <w:sz w:val="24"/>
          <w:szCs w:val="24"/>
          <w:lang w:val="sr-Cyrl-RS"/>
        </w:rPr>
        <w:t>,</w:t>
      </w:r>
      <w:r w:rsidR="00AA502A" w:rsidRPr="00AA502A">
        <w:rPr>
          <w:rFonts w:ascii="Arial" w:hAnsi="Arial" w:cs="Arial"/>
          <w:sz w:val="24"/>
          <w:szCs w:val="24"/>
        </w:rPr>
        <w:t>VI</w:t>
      </w:r>
      <w:r w:rsidR="00AA502A" w:rsidRPr="00AA502A">
        <w:rPr>
          <w:rFonts w:ascii="Arial" w:hAnsi="Arial" w:cs="Arial"/>
          <w:sz w:val="24"/>
          <w:szCs w:val="24"/>
          <w:lang w:val="sr-Cyrl-RS"/>
        </w:rPr>
        <w:t>,</w:t>
      </w:r>
      <w:r w:rsidR="00AA502A" w:rsidRPr="00AA502A">
        <w:rPr>
          <w:rFonts w:ascii="Arial" w:hAnsi="Arial" w:cs="Arial"/>
          <w:sz w:val="24"/>
          <w:szCs w:val="24"/>
        </w:rPr>
        <w:t>VII</w:t>
      </w:r>
      <w:r w:rsidR="00AA502A" w:rsidRPr="00AA502A">
        <w:rPr>
          <w:rFonts w:ascii="Arial" w:hAnsi="Arial" w:cs="Arial"/>
          <w:sz w:val="24"/>
          <w:szCs w:val="24"/>
          <w:lang w:val="sr-Cyrl-RS"/>
        </w:rPr>
        <w:t>,</w:t>
      </w:r>
      <w:r w:rsidR="00AA502A" w:rsidRPr="00AA502A">
        <w:rPr>
          <w:rFonts w:ascii="Arial" w:hAnsi="Arial" w:cs="Arial"/>
          <w:sz w:val="24"/>
          <w:szCs w:val="24"/>
        </w:rPr>
        <w:t>VIII</w:t>
      </w:r>
      <w:r w:rsidR="00AA502A" w:rsidRPr="00AA502A">
        <w:rPr>
          <w:rFonts w:ascii="Arial" w:hAnsi="Arial" w:cs="Arial"/>
          <w:sz w:val="24"/>
          <w:szCs w:val="24"/>
          <w:lang w:val="sr-Cyrl-RS"/>
        </w:rPr>
        <w:t>,</w:t>
      </w:r>
      <w:r w:rsidR="00AA502A" w:rsidRPr="00AA502A">
        <w:rPr>
          <w:rFonts w:ascii="Arial" w:hAnsi="Arial" w:cs="Arial"/>
          <w:sz w:val="24"/>
          <w:szCs w:val="24"/>
        </w:rPr>
        <w:t>IX</w:t>
      </w:r>
      <w:r w:rsidR="00AA502A" w:rsidRPr="00AA502A">
        <w:rPr>
          <w:rFonts w:ascii="Arial" w:hAnsi="Arial" w:cs="Arial"/>
          <w:bCs/>
          <w:iCs/>
          <w:sz w:val="24"/>
          <w:szCs w:val="24"/>
        </w:rPr>
        <w:t xml:space="preserve"> </w:t>
      </w:r>
      <w:r w:rsidRPr="00AA502A">
        <w:rPr>
          <w:rFonts w:ascii="Arial" w:hAnsi="Arial" w:cs="Arial"/>
          <w:bCs/>
          <w:iCs/>
          <w:sz w:val="24"/>
          <w:szCs w:val="24"/>
        </w:rPr>
        <w:t>упис</w:t>
      </w:r>
      <w:r w:rsidR="00AA502A" w:rsidRPr="00AA502A">
        <w:rPr>
          <w:rFonts w:ascii="Arial" w:hAnsi="Arial" w:cs="Arial"/>
          <w:bCs/>
          <w:iCs/>
          <w:sz w:val="24"/>
          <w:szCs w:val="24"/>
          <w:lang w:val="sr-Cyrl-RS"/>
        </w:rPr>
        <w:t>у</w:t>
      </w:r>
      <w:r w:rsidRPr="00AA502A">
        <w:rPr>
          <w:rFonts w:ascii="Arial" w:hAnsi="Arial" w:cs="Arial"/>
          <w:bCs/>
          <w:iCs/>
          <w:sz w:val="24"/>
          <w:szCs w:val="24"/>
        </w:rPr>
        <w:t xml:space="preserve">je сe колико износи цена услуге </w:t>
      </w:r>
      <w:r w:rsidR="00882673">
        <w:rPr>
          <w:rFonts w:ascii="Arial" w:hAnsi="Arial" w:cs="Arial"/>
          <w:bCs/>
          <w:iCs/>
          <w:sz w:val="24"/>
          <w:szCs w:val="24"/>
          <w:lang w:val="sr-Cyrl-RS"/>
        </w:rPr>
        <w:t>по једној фази</w:t>
      </w:r>
      <w:r w:rsidRPr="00AA502A">
        <w:rPr>
          <w:rFonts w:ascii="Arial" w:hAnsi="Arial" w:cs="Arial"/>
          <w:bCs/>
          <w:iCs/>
          <w:sz w:val="24"/>
          <w:szCs w:val="24"/>
          <w:lang w:val="sr-Cyrl-RS"/>
        </w:rPr>
        <w:t xml:space="preserve"> </w:t>
      </w:r>
      <w:r w:rsidRPr="00AA502A">
        <w:rPr>
          <w:rFonts w:ascii="Arial" w:hAnsi="Arial" w:cs="Arial"/>
          <w:bCs/>
          <w:iCs/>
          <w:sz w:val="24"/>
          <w:szCs w:val="24"/>
        </w:rPr>
        <w:t xml:space="preserve">без ПДВ и то тако што </w:t>
      </w:r>
      <w:r w:rsidRPr="00AA502A">
        <w:rPr>
          <w:rFonts w:ascii="Arial" w:hAnsi="Arial" w:cs="Arial"/>
          <w:bCs/>
          <w:iCs/>
          <w:sz w:val="24"/>
          <w:szCs w:val="24"/>
          <w:lang w:val="sr-Cyrl-RS"/>
        </w:rPr>
        <w:t>се</w:t>
      </w:r>
      <w:r w:rsidRPr="00AA502A">
        <w:rPr>
          <w:rFonts w:ascii="Arial" w:hAnsi="Arial" w:cs="Arial"/>
          <w:bCs/>
          <w:iCs/>
          <w:sz w:val="24"/>
          <w:szCs w:val="24"/>
        </w:rPr>
        <w:t xml:space="preserve"> помножи јединичн</w:t>
      </w:r>
      <w:r w:rsidRPr="00AA502A">
        <w:rPr>
          <w:rFonts w:ascii="Arial" w:hAnsi="Arial" w:cs="Arial"/>
          <w:bCs/>
          <w:iCs/>
          <w:sz w:val="24"/>
          <w:szCs w:val="24"/>
          <w:lang w:val="sr-Cyrl-RS"/>
        </w:rPr>
        <w:t>а</w:t>
      </w:r>
      <w:r w:rsidRPr="00AA502A">
        <w:rPr>
          <w:rFonts w:ascii="Arial" w:hAnsi="Arial" w:cs="Arial"/>
          <w:bCs/>
          <w:iCs/>
          <w:sz w:val="24"/>
          <w:szCs w:val="24"/>
        </w:rPr>
        <w:t xml:space="preserve"> цен</w:t>
      </w:r>
      <w:r w:rsidRPr="00AA502A">
        <w:rPr>
          <w:rFonts w:ascii="Arial" w:hAnsi="Arial" w:cs="Arial"/>
          <w:bCs/>
          <w:iCs/>
          <w:sz w:val="24"/>
          <w:szCs w:val="24"/>
          <w:lang w:val="sr-Cyrl-RS"/>
        </w:rPr>
        <w:t>а</w:t>
      </w:r>
      <w:r w:rsidRPr="00AA502A">
        <w:rPr>
          <w:rFonts w:ascii="Arial" w:hAnsi="Arial" w:cs="Arial"/>
          <w:bCs/>
          <w:iCs/>
          <w:sz w:val="24"/>
          <w:szCs w:val="24"/>
        </w:rPr>
        <w:t xml:space="preserve"> без ПДВ</w:t>
      </w:r>
      <w:r w:rsidR="00E06EFA" w:rsidRPr="00AA502A">
        <w:rPr>
          <w:rFonts w:ascii="Arial" w:hAnsi="Arial" w:cs="Arial"/>
          <w:bCs/>
          <w:iCs/>
          <w:sz w:val="24"/>
          <w:szCs w:val="24"/>
          <w:lang w:val="sr-Cyrl-RS"/>
        </w:rPr>
        <w:t xml:space="preserve"> </w:t>
      </w:r>
      <w:r w:rsidR="00E06EFA" w:rsidRPr="00AA502A">
        <w:rPr>
          <w:rFonts w:ascii="Arial" w:hAnsi="Arial" w:cs="Arial"/>
          <w:bCs/>
          <w:iCs/>
          <w:sz w:val="24"/>
          <w:szCs w:val="24"/>
        </w:rPr>
        <w:t xml:space="preserve">по </w:t>
      </w:r>
      <w:r w:rsidR="00E06EFA" w:rsidRPr="00AA502A">
        <w:rPr>
          <w:rFonts w:ascii="Arial" w:hAnsi="Arial" w:cs="Arial"/>
          <w:bCs/>
          <w:iCs/>
          <w:sz w:val="24"/>
          <w:szCs w:val="24"/>
          <w:lang w:val="sr-Latn-RS"/>
        </w:rPr>
        <w:t>m</w:t>
      </w:r>
      <w:r w:rsidR="00E06EFA" w:rsidRPr="00AA502A">
        <w:rPr>
          <w:rFonts w:ascii="Arial" w:hAnsi="Arial" w:cs="Arial"/>
          <w:bCs/>
          <w:iCs/>
          <w:sz w:val="24"/>
          <w:szCs w:val="24"/>
          <w:vertAlign w:val="superscript"/>
          <w:lang w:val="sr-Latn-RS"/>
        </w:rPr>
        <w:t>2</w:t>
      </w:r>
      <w:r w:rsidR="00E06EFA" w:rsidRPr="00AA502A">
        <w:rPr>
          <w:rFonts w:ascii="Arial" w:hAnsi="Arial" w:cs="Arial"/>
          <w:bCs/>
          <w:iCs/>
          <w:sz w:val="24"/>
          <w:szCs w:val="24"/>
          <w:vertAlign w:val="superscript"/>
          <w:lang w:val="sr-Cyrl-RS"/>
        </w:rPr>
        <w:t xml:space="preserve"> </w:t>
      </w:r>
      <w:r w:rsidR="00E06EFA" w:rsidRPr="00AA502A">
        <w:rPr>
          <w:rFonts w:ascii="Arial" w:hAnsi="Arial" w:cs="Arial"/>
          <w:bCs/>
          <w:iCs/>
          <w:sz w:val="24"/>
          <w:szCs w:val="24"/>
        </w:rPr>
        <w:t>(наведен</w:t>
      </w:r>
      <w:r w:rsidR="00E06EFA" w:rsidRPr="00AA502A">
        <w:rPr>
          <w:rFonts w:ascii="Arial" w:hAnsi="Arial" w:cs="Arial"/>
          <w:bCs/>
          <w:iCs/>
          <w:sz w:val="24"/>
          <w:szCs w:val="24"/>
          <w:lang w:val="sr-Cyrl-RS"/>
        </w:rPr>
        <w:t>а</w:t>
      </w:r>
      <w:r w:rsidR="00E06EFA" w:rsidRPr="00AA502A">
        <w:rPr>
          <w:rFonts w:ascii="Arial" w:hAnsi="Arial" w:cs="Arial"/>
          <w:bCs/>
          <w:iCs/>
          <w:sz w:val="24"/>
          <w:szCs w:val="24"/>
        </w:rPr>
        <w:t xml:space="preserve"> у колони </w:t>
      </w:r>
      <w:r w:rsidR="00E06EFA" w:rsidRPr="00AA502A">
        <w:rPr>
          <w:rFonts w:ascii="Arial" w:hAnsi="Arial" w:cs="Arial"/>
          <w:bCs/>
          <w:iCs/>
          <w:sz w:val="24"/>
          <w:szCs w:val="24"/>
          <w:lang w:val="sr-Latn-RS"/>
        </w:rPr>
        <w:t>IV</w:t>
      </w:r>
      <w:r w:rsidR="00E06EFA" w:rsidRPr="00AA502A">
        <w:rPr>
          <w:rFonts w:ascii="Arial" w:hAnsi="Arial" w:cs="Arial"/>
          <w:bCs/>
          <w:iCs/>
          <w:sz w:val="24"/>
          <w:szCs w:val="24"/>
        </w:rPr>
        <w:t xml:space="preserve">) </w:t>
      </w:r>
      <w:r w:rsidR="00E06EFA" w:rsidRPr="00AA502A">
        <w:rPr>
          <w:rFonts w:ascii="Arial" w:hAnsi="Arial" w:cs="Arial"/>
          <w:bCs/>
          <w:iCs/>
          <w:sz w:val="24"/>
          <w:szCs w:val="24"/>
          <w:vertAlign w:val="superscript"/>
          <w:lang w:val="sr-Cyrl-RS"/>
        </w:rPr>
        <w:t xml:space="preserve"> </w:t>
      </w:r>
      <w:r w:rsidR="00E06EFA" w:rsidRPr="00AA502A">
        <w:rPr>
          <w:rFonts w:ascii="Arial" w:hAnsi="Arial" w:cs="Arial"/>
          <w:bCs/>
          <w:iCs/>
          <w:sz w:val="24"/>
          <w:szCs w:val="24"/>
          <w:lang w:val="sr-Cyrl-RS"/>
        </w:rPr>
        <w:t>са количином</w:t>
      </w:r>
      <w:r w:rsidRPr="00AA502A">
        <w:rPr>
          <w:rFonts w:ascii="Arial" w:hAnsi="Arial" w:cs="Arial"/>
          <w:bCs/>
          <w:iCs/>
          <w:sz w:val="24"/>
          <w:szCs w:val="24"/>
        </w:rPr>
        <w:t xml:space="preserve"> (наведен</w:t>
      </w:r>
      <w:r w:rsidR="00E06EFA" w:rsidRPr="00AA502A">
        <w:rPr>
          <w:rFonts w:ascii="Arial" w:hAnsi="Arial" w:cs="Arial"/>
          <w:bCs/>
          <w:iCs/>
          <w:sz w:val="24"/>
          <w:szCs w:val="24"/>
          <w:lang w:val="sr-Cyrl-RS"/>
        </w:rPr>
        <w:t>а</w:t>
      </w:r>
      <w:r w:rsidRPr="00AA502A">
        <w:rPr>
          <w:rFonts w:ascii="Arial" w:hAnsi="Arial" w:cs="Arial"/>
          <w:bCs/>
          <w:iCs/>
          <w:sz w:val="24"/>
          <w:szCs w:val="24"/>
        </w:rPr>
        <w:t xml:space="preserve"> у колони </w:t>
      </w:r>
      <w:r w:rsidR="00E06EFA" w:rsidRPr="00AA502A">
        <w:rPr>
          <w:rFonts w:ascii="Arial" w:hAnsi="Arial" w:cs="Arial"/>
          <w:bCs/>
          <w:iCs/>
          <w:sz w:val="24"/>
          <w:szCs w:val="24"/>
          <w:lang w:val="sr-Latn-RS"/>
        </w:rPr>
        <w:t>III</w:t>
      </w:r>
      <w:r w:rsidR="00E06EFA" w:rsidRPr="00AA502A">
        <w:rPr>
          <w:rFonts w:ascii="Arial" w:hAnsi="Arial" w:cs="Arial"/>
          <w:bCs/>
          <w:iCs/>
          <w:sz w:val="24"/>
          <w:szCs w:val="24"/>
        </w:rPr>
        <w:t>)</w:t>
      </w:r>
      <w:r w:rsidR="006E7C0D">
        <w:rPr>
          <w:rFonts w:ascii="Arial" w:hAnsi="Arial" w:cs="Arial"/>
          <w:bCs/>
          <w:iCs/>
          <w:sz w:val="24"/>
          <w:szCs w:val="24"/>
          <w:lang w:val="sr-Cyrl-RS"/>
        </w:rPr>
        <w:t xml:space="preserve">. </w:t>
      </w:r>
    </w:p>
    <w:p w:rsidR="00E06EFA" w:rsidRPr="00AA502A" w:rsidRDefault="00E06EFA" w:rsidP="00E06EFA">
      <w:pPr>
        <w:pStyle w:val="ListParagraph"/>
        <w:numPr>
          <w:ilvl w:val="0"/>
          <w:numId w:val="34"/>
        </w:numPr>
        <w:rPr>
          <w:rFonts w:ascii="Arial" w:hAnsi="Arial" w:cs="Arial"/>
          <w:bCs/>
          <w:iCs/>
          <w:sz w:val="24"/>
          <w:szCs w:val="24"/>
        </w:rPr>
      </w:pPr>
      <w:r w:rsidRPr="00AA502A">
        <w:rPr>
          <w:rFonts w:ascii="Arial" w:hAnsi="Arial" w:cs="Arial"/>
          <w:bCs/>
          <w:iCs/>
          <w:sz w:val="24"/>
          <w:szCs w:val="24"/>
        </w:rPr>
        <w:t>у колону VI</w:t>
      </w:r>
      <w:r w:rsidR="003B2FFF" w:rsidRPr="00AA502A">
        <w:rPr>
          <w:rFonts w:ascii="Arial" w:hAnsi="Arial" w:cs="Arial"/>
          <w:bCs/>
          <w:iCs/>
          <w:sz w:val="24"/>
          <w:szCs w:val="24"/>
          <w:lang w:val="sr-Latn-RS"/>
        </w:rPr>
        <w:t>I</w:t>
      </w:r>
      <w:r w:rsidRPr="00AA502A">
        <w:rPr>
          <w:rFonts w:ascii="Arial" w:hAnsi="Arial" w:cs="Arial"/>
          <w:bCs/>
          <w:iCs/>
          <w:sz w:val="24"/>
          <w:szCs w:val="24"/>
        </w:rPr>
        <w:t xml:space="preserve"> </w:t>
      </w:r>
      <w:r w:rsidR="00AA502A" w:rsidRPr="00AA502A">
        <w:rPr>
          <w:rFonts w:ascii="Arial" w:hAnsi="Arial" w:cs="Arial"/>
          <w:bCs/>
          <w:iCs/>
          <w:sz w:val="24"/>
          <w:szCs w:val="24"/>
          <w:lang w:val="sr-Cyrl-CS"/>
        </w:rPr>
        <w:t xml:space="preserve">табеле </w:t>
      </w:r>
      <w:r w:rsidR="00AA502A" w:rsidRPr="00AA502A">
        <w:rPr>
          <w:rFonts w:ascii="Arial" w:hAnsi="Arial" w:cs="Arial"/>
          <w:sz w:val="24"/>
          <w:szCs w:val="24"/>
        </w:rPr>
        <w:t>I,II</w:t>
      </w:r>
      <w:r w:rsidR="00AA502A" w:rsidRPr="00AA502A">
        <w:rPr>
          <w:rFonts w:ascii="Arial" w:hAnsi="Arial" w:cs="Arial"/>
          <w:sz w:val="24"/>
          <w:szCs w:val="24"/>
          <w:lang w:val="sr-Cyrl-RS"/>
        </w:rPr>
        <w:t>,</w:t>
      </w:r>
      <w:r w:rsidR="00AA502A" w:rsidRPr="00AA502A">
        <w:rPr>
          <w:rFonts w:ascii="Arial" w:hAnsi="Arial" w:cs="Arial"/>
          <w:sz w:val="24"/>
          <w:szCs w:val="24"/>
        </w:rPr>
        <w:t>III</w:t>
      </w:r>
      <w:r w:rsidR="00AA502A" w:rsidRPr="00AA502A">
        <w:rPr>
          <w:rFonts w:ascii="Arial" w:hAnsi="Arial" w:cs="Arial"/>
          <w:sz w:val="24"/>
          <w:szCs w:val="24"/>
          <w:lang w:val="sr-Cyrl-RS"/>
        </w:rPr>
        <w:t>,</w:t>
      </w:r>
      <w:r w:rsidR="00AA502A" w:rsidRPr="00AA502A">
        <w:rPr>
          <w:rFonts w:ascii="Arial" w:hAnsi="Arial" w:cs="Arial"/>
          <w:sz w:val="24"/>
          <w:szCs w:val="24"/>
        </w:rPr>
        <w:t>IV</w:t>
      </w:r>
      <w:r w:rsidR="00AA502A" w:rsidRPr="00AA502A">
        <w:rPr>
          <w:rFonts w:ascii="Arial" w:hAnsi="Arial" w:cs="Arial"/>
          <w:sz w:val="24"/>
          <w:szCs w:val="24"/>
          <w:lang w:val="sr-Cyrl-RS"/>
        </w:rPr>
        <w:t>,</w:t>
      </w:r>
      <w:r w:rsidR="00AA502A" w:rsidRPr="00AA502A">
        <w:rPr>
          <w:rFonts w:ascii="Arial" w:hAnsi="Arial" w:cs="Arial"/>
          <w:sz w:val="24"/>
          <w:szCs w:val="24"/>
        </w:rPr>
        <w:t>V</w:t>
      </w:r>
      <w:r w:rsidR="00AA502A" w:rsidRPr="00AA502A">
        <w:rPr>
          <w:rFonts w:ascii="Arial" w:hAnsi="Arial" w:cs="Arial"/>
          <w:sz w:val="24"/>
          <w:szCs w:val="24"/>
          <w:lang w:val="sr-Cyrl-RS"/>
        </w:rPr>
        <w:t>,</w:t>
      </w:r>
      <w:r w:rsidR="00AA502A" w:rsidRPr="00AA502A">
        <w:rPr>
          <w:rFonts w:ascii="Arial" w:hAnsi="Arial" w:cs="Arial"/>
          <w:sz w:val="24"/>
          <w:szCs w:val="24"/>
        </w:rPr>
        <w:t>VI</w:t>
      </w:r>
      <w:r w:rsidR="00AA502A" w:rsidRPr="00AA502A">
        <w:rPr>
          <w:rFonts w:ascii="Arial" w:hAnsi="Arial" w:cs="Arial"/>
          <w:sz w:val="24"/>
          <w:szCs w:val="24"/>
          <w:lang w:val="sr-Cyrl-RS"/>
        </w:rPr>
        <w:t>,</w:t>
      </w:r>
      <w:r w:rsidR="00AA502A" w:rsidRPr="00AA502A">
        <w:rPr>
          <w:rFonts w:ascii="Arial" w:hAnsi="Arial" w:cs="Arial"/>
          <w:sz w:val="24"/>
          <w:szCs w:val="24"/>
        </w:rPr>
        <w:t>VII</w:t>
      </w:r>
      <w:r w:rsidR="00AA502A" w:rsidRPr="00AA502A">
        <w:rPr>
          <w:rFonts w:ascii="Arial" w:hAnsi="Arial" w:cs="Arial"/>
          <w:sz w:val="24"/>
          <w:szCs w:val="24"/>
          <w:lang w:val="sr-Cyrl-RS"/>
        </w:rPr>
        <w:t>,</w:t>
      </w:r>
      <w:r w:rsidR="00AA502A" w:rsidRPr="00AA502A">
        <w:rPr>
          <w:rFonts w:ascii="Arial" w:hAnsi="Arial" w:cs="Arial"/>
          <w:sz w:val="24"/>
          <w:szCs w:val="24"/>
        </w:rPr>
        <w:t>VIII</w:t>
      </w:r>
      <w:r w:rsidR="00AA502A" w:rsidRPr="00AA502A">
        <w:rPr>
          <w:rFonts w:ascii="Arial" w:hAnsi="Arial" w:cs="Arial"/>
          <w:sz w:val="24"/>
          <w:szCs w:val="24"/>
          <w:lang w:val="sr-Cyrl-RS"/>
        </w:rPr>
        <w:t>,</w:t>
      </w:r>
      <w:r w:rsidR="00AA502A" w:rsidRPr="00AA502A">
        <w:rPr>
          <w:rFonts w:ascii="Arial" w:hAnsi="Arial" w:cs="Arial"/>
          <w:sz w:val="24"/>
          <w:szCs w:val="24"/>
        </w:rPr>
        <w:t>IX</w:t>
      </w:r>
      <w:r w:rsidR="00AA502A" w:rsidRPr="00AA502A">
        <w:rPr>
          <w:rFonts w:ascii="Arial" w:hAnsi="Arial" w:cs="Arial"/>
          <w:bCs/>
          <w:iCs/>
          <w:sz w:val="24"/>
          <w:szCs w:val="24"/>
        </w:rPr>
        <w:t xml:space="preserve"> </w:t>
      </w:r>
      <w:r w:rsidRPr="00AA502A">
        <w:rPr>
          <w:rFonts w:ascii="Arial" w:hAnsi="Arial" w:cs="Arial"/>
          <w:bCs/>
          <w:iCs/>
          <w:sz w:val="24"/>
          <w:szCs w:val="24"/>
        </w:rPr>
        <w:t>упис</w:t>
      </w:r>
      <w:r w:rsidR="00882673">
        <w:rPr>
          <w:rFonts w:ascii="Arial" w:hAnsi="Arial" w:cs="Arial"/>
          <w:bCs/>
          <w:iCs/>
          <w:sz w:val="24"/>
          <w:szCs w:val="24"/>
          <w:lang w:val="sr-Cyrl-RS"/>
        </w:rPr>
        <w:t xml:space="preserve">ано је у колико фаза </w:t>
      </w:r>
      <w:r w:rsidRPr="00AA502A">
        <w:rPr>
          <w:rFonts w:ascii="Arial" w:hAnsi="Arial" w:cs="Arial"/>
          <w:bCs/>
          <w:iCs/>
          <w:sz w:val="24"/>
          <w:szCs w:val="24"/>
        </w:rPr>
        <w:t xml:space="preserve"> сe </w:t>
      </w:r>
      <w:r w:rsidR="00882673">
        <w:rPr>
          <w:rFonts w:ascii="Arial" w:hAnsi="Arial" w:cs="Arial"/>
          <w:bCs/>
          <w:iCs/>
          <w:sz w:val="24"/>
          <w:szCs w:val="24"/>
          <w:lang w:val="sr-Cyrl-RS"/>
        </w:rPr>
        <w:t>пружа услуга.</w:t>
      </w:r>
    </w:p>
    <w:p w:rsidR="00882673" w:rsidRPr="00882673" w:rsidRDefault="00E06EFA" w:rsidP="00882673">
      <w:pPr>
        <w:pStyle w:val="ListParagraph"/>
        <w:numPr>
          <w:ilvl w:val="0"/>
          <w:numId w:val="34"/>
        </w:numPr>
        <w:tabs>
          <w:tab w:val="left" w:pos="90"/>
        </w:tabs>
        <w:suppressAutoHyphens/>
        <w:spacing w:before="0" w:after="0" w:line="240" w:lineRule="auto"/>
        <w:contextualSpacing w:val="0"/>
        <w:rPr>
          <w:rFonts w:ascii="Arial" w:hAnsi="Arial" w:cs="Arial"/>
          <w:bCs/>
          <w:iCs/>
          <w:sz w:val="24"/>
          <w:szCs w:val="24"/>
        </w:rPr>
      </w:pPr>
      <w:r w:rsidRPr="00882673">
        <w:rPr>
          <w:rFonts w:ascii="Arial" w:hAnsi="Arial" w:cs="Arial"/>
          <w:bCs/>
          <w:iCs/>
          <w:sz w:val="24"/>
          <w:szCs w:val="24"/>
          <w:lang w:val="sr-Cyrl-CS"/>
        </w:rPr>
        <w:t xml:space="preserve">у колону </w:t>
      </w:r>
      <w:r w:rsidRPr="00882673">
        <w:rPr>
          <w:rFonts w:ascii="Arial" w:hAnsi="Arial" w:cs="Arial"/>
          <w:bCs/>
          <w:iCs/>
          <w:sz w:val="24"/>
          <w:szCs w:val="24"/>
        </w:rPr>
        <w:t>VII</w:t>
      </w:r>
      <w:r w:rsidR="003B2FFF" w:rsidRPr="00AA502A">
        <w:rPr>
          <w:rFonts w:ascii="Arial" w:hAnsi="Arial" w:cs="Arial"/>
          <w:bCs/>
          <w:iCs/>
          <w:sz w:val="24"/>
          <w:szCs w:val="24"/>
          <w:lang w:val="sr-Latn-RS"/>
        </w:rPr>
        <w:t>I</w:t>
      </w:r>
      <w:r w:rsidRPr="00882673">
        <w:rPr>
          <w:rFonts w:ascii="Arial" w:hAnsi="Arial" w:cs="Arial"/>
          <w:bCs/>
          <w:iCs/>
          <w:sz w:val="24"/>
          <w:szCs w:val="24"/>
          <w:lang w:val="sr-Cyrl-CS"/>
        </w:rPr>
        <w:t xml:space="preserve"> </w:t>
      </w:r>
      <w:r w:rsidR="00AA502A" w:rsidRPr="00882673">
        <w:rPr>
          <w:rFonts w:ascii="Arial" w:hAnsi="Arial" w:cs="Arial"/>
          <w:bCs/>
          <w:iCs/>
          <w:sz w:val="24"/>
          <w:szCs w:val="24"/>
          <w:lang w:val="sr-Cyrl-CS"/>
        </w:rPr>
        <w:t xml:space="preserve">табеле </w:t>
      </w:r>
      <w:r w:rsidR="00AA502A" w:rsidRPr="00882673">
        <w:rPr>
          <w:rFonts w:ascii="Arial" w:hAnsi="Arial" w:cs="Arial"/>
          <w:sz w:val="24"/>
          <w:szCs w:val="24"/>
        </w:rPr>
        <w:t>I,II</w:t>
      </w:r>
      <w:r w:rsidR="00AA502A" w:rsidRPr="00882673">
        <w:rPr>
          <w:rFonts w:ascii="Arial" w:hAnsi="Arial" w:cs="Arial"/>
          <w:sz w:val="24"/>
          <w:szCs w:val="24"/>
          <w:lang w:val="sr-Cyrl-RS"/>
        </w:rPr>
        <w:t>,</w:t>
      </w:r>
      <w:r w:rsidR="00AA502A" w:rsidRPr="00882673">
        <w:rPr>
          <w:rFonts w:ascii="Arial" w:hAnsi="Arial" w:cs="Arial"/>
          <w:sz w:val="24"/>
          <w:szCs w:val="24"/>
        </w:rPr>
        <w:t>III</w:t>
      </w:r>
      <w:r w:rsidR="00AA502A" w:rsidRPr="00882673">
        <w:rPr>
          <w:rFonts w:ascii="Arial" w:hAnsi="Arial" w:cs="Arial"/>
          <w:sz w:val="24"/>
          <w:szCs w:val="24"/>
          <w:lang w:val="sr-Cyrl-RS"/>
        </w:rPr>
        <w:t>,</w:t>
      </w:r>
      <w:r w:rsidR="00AA502A" w:rsidRPr="00882673">
        <w:rPr>
          <w:rFonts w:ascii="Arial" w:hAnsi="Arial" w:cs="Arial"/>
          <w:sz w:val="24"/>
          <w:szCs w:val="24"/>
        </w:rPr>
        <w:t>IV</w:t>
      </w:r>
      <w:r w:rsidR="00AA502A" w:rsidRPr="00882673">
        <w:rPr>
          <w:rFonts w:ascii="Arial" w:hAnsi="Arial" w:cs="Arial"/>
          <w:sz w:val="24"/>
          <w:szCs w:val="24"/>
          <w:lang w:val="sr-Cyrl-RS"/>
        </w:rPr>
        <w:t>,</w:t>
      </w:r>
      <w:r w:rsidR="00AA502A" w:rsidRPr="00882673">
        <w:rPr>
          <w:rFonts w:ascii="Arial" w:hAnsi="Arial" w:cs="Arial"/>
          <w:sz w:val="24"/>
          <w:szCs w:val="24"/>
        </w:rPr>
        <w:t>V</w:t>
      </w:r>
      <w:r w:rsidR="00AA502A" w:rsidRPr="00882673">
        <w:rPr>
          <w:rFonts w:ascii="Arial" w:hAnsi="Arial" w:cs="Arial"/>
          <w:sz w:val="24"/>
          <w:szCs w:val="24"/>
          <w:lang w:val="sr-Cyrl-RS"/>
        </w:rPr>
        <w:t>,</w:t>
      </w:r>
      <w:r w:rsidR="00AA502A" w:rsidRPr="00882673">
        <w:rPr>
          <w:rFonts w:ascii="Arial" w:hAnsi="Arial" w:cs="Arial"/>
          <w:sz w:val="24"/>
          <w:szCs w:val="24"/>
        </w:rPr>
        <w:t>VI</w:t>
      </w:r>
      <w:r w:rsidR="00AA502A" w:rsidRPr="00882673">
        <w:rPr>
          <w:rFonts w:ascii="Arial" w:hAnsi="Arial" w:cs="Arial"/>
          <w:sz w:val="24"/>
          <w:szCs w:val="24"/>
          <w:lang w:val="sr-Cyrl-RS"/>
        </w:rPr>
        <w:t>,</w:t>
      </w:r>
      <w:r w:rsidR="00AA502A" w:rsidRPr="00882673">
        <w:rPr>
          <w:rFonts w:ascii="Arial" w:hAnsi="Arial" w:cs="Arial"/>
          <w:sz w:val="24"/>
          <w:szCs w:val="24"/>
        </w:rPr>
        <w:t>VII</w:t>
      </w:r>
      <w:r w:rsidR="00AA502A" w:rsidRPr="00882673">
        <w:rPr>
          <w:rFonts w:ascii="Arial" w:hAnsi="Arial" w:cs="Arial"/>
          <w:sz w:val="24"/>
          <w:szCs w:val="24"/>
          <w:lang w:val="sr-Cyrl-RS"/>
        </w:rPr>
        <w:t>,</w:t>
      </w:r>
      <w:r w:rsidR="00AA502A" w:rsidRPr="00882673">
        <w:rPr>
          <w:rFonts w:ascii="Arial" w:hAnsi="Arial" w:cs="Arial"/>
          <w:sz w:val="24"/>
          <w:szCs w:val="24"/>
        </w:rPr>
        <w:t>VIII</w:t>
      </w:r>
      <w:r w:rsidR="00AA502A" w:rsidRPr="00882673">
        <w:rPr>
          <w:rFonts w:ascii="Arial" w:hAnsi="Arial" w:cs="Arial"/>
          <w:sz w:val="24"/>
          <w:szCs w:val="24"/>
          <w:lang w:val="sr-Cyrl-RS"/>
        </w:rPr>
        <w:t>,</w:t>
      </w:r>
      <w:r w:rsidR="00AA502A" w:rsidRPr="00882673">
        <w:rPr>
          <w:rFonts w:ascii="Arial" w:hAnsi="Arial" w:cs="Arial"/>
          <w:sz w:val="24"/>
          <w:szCs w:val="24"/>
        </w:rPr>
        <w:t>IX</w:t>
      </w:r>
      <w:r w:rsidR="00AA502A" w:rsidRPr="00882673">
        <w:rPr>
          <w:rFonts w:ascii="Arial" w:hAnsi="Arial" w:cs="Arial"/>
          <w:bCs/>
          <w:iCs/>
          <w:sz w:val="24"/>
          <w:szCs w:val="24"/>
        </w:rPr>
        <w:t xml:space="preserve"> </w:t>
      </w:r>
      <w:r w:rsidRPr="00882673">
        <w:rPr>
          <w:rFonts w:ascii="Arial" w:hAnsi="Arial" w:cs="Arial"/>
          <w:bCs/>
          <w:iCs/>
          <w:sz w:val="24"/>
          <w:szCs w:val="24"/>
        </w:rPr>
        <w:t>упис</w:t>
      </w:r>
      <w:r w:rsidR="00AA502A" w:rsidRPr="00882673">
        <w:rPr>
          <w:rFonts w:ascii="Arial" w:hAnsi="Arial" w:cs="Arial"/>
          <w:bCs/>
          <w:iCs/>
          <w:sz w:val="24"/>
          <w:szCs w:val="24"/>
          <w:lang w:val="sr-Cyrl-RS"/>
        </w:rPr>
        <w:t>у</w:t>
      </w:r>
      <w:r w:rsidRPr="00882673">
        <w:rPr>
          <w:rFonts w:ascii="Arial" w:hAnsi="Arial" w:cs="Arial"/>
          <w:bCs/>
          <w:iCs/>
          <w:sz w:val="24"/>
          <w:szCs w:val="24"/>
        </w:rPr>
        <w:t>je се колико износи укупна цена</w:t>
      </w:r>
      <w:r w:rsidRPr="00882673">
        <w:rPr>
          <w:rFonts w:ascii="Arial" w:hAnsi="Arial" w:cs="Arial"/>
          <w:bCs/>
          <w:iCs/>
          <w:sz w:val="24"/>
          <w:szCs w:val="24"/>
          <w:lang w:val="sr-Cyrl-RS"/>
        </w:rPr>
        <w:t xml:space="preserve"> услуге </w:t>
      </w:r>
      <w:r w:rsidRPr="00882673">
        <w:rPr>
          <w:rFonts w:ascii="Arial" w:hAnsi="Arial" w:cs="Arial"/>
          <w:bCs/>
          <w:iCs/>
          <w:sz w:val="24"/>
          <w:szCs w:val="24"/>
        </w:rPr>
        <w:t>без ПДВ</w:t>
      </w:r>
      <w:r w:rsidR="001F3B6B">
        <w:rPr>
          <w:rFonts w:ascii="Arial" w:hAnsi="Arial" w:cs="Arial"/>
          <w:bCs/>
          <w:iCs/>
          <w:sz w:val="24"/>
          <w:szCs w:val="24"/>
          <w:lang w:val="sr-Cyrl-RS"/>
        </w:rPr>
        <w:t xml:space="preserve"> </w:t>
      </w:r>
      <w:r w:rsidRPr="00882673">
        <w:rPr>
          <w:rFonts w:ascii="Arial" w:hAnsi="Arial" w:cs="Arial"/>
          <w:bCs/>
          <w:iCs/>
          <w:sz w:val="24"/>
          <w:szCs w:val="24"/>
        </w:rPr>
        <w:t>и то тако што</w:t>
      </w:r>
      <w:r w:rsidR="001F3B6B">
        <w:rPr>
          <w:rFonts w:ascii="Arial" w:hAnsi="Arial" w:cs="Arial"/>
          <w:bCs/>
          <w:iCs/>
          <w:sz w:val="24"/>
          <w:szCs w:val="24"/>
          <w:lang w:val="sr-Cyrl-RS"/>
        </w:rPr>
        <w:t xml:space="preserve"> се</w:t>
      </w:r>
      <w:r w:rsidRPr="00882673">
        <w:rPr>
          <w:rFonts w:ascii="Arial" w:hAnsi="Arial" w:cs="Arial"/>
          <w:bCs/>
          <w:iCs/>
          <w:sz w:val="24"/>
          <w:szCs w:val="24"/>
        </w:rPr>
        <w:t xml:space="preserve"> </w:t>
      </w:r>
      <w:r w:rsidR="00882673" w:rsidRPr="00882673">
        <w:rPr>
          <w:rFonts w:ascii="Arial" w:hAnsi="Arial" w:cs="Arial"/>
          <w:bCs/>
          <w:iCs/>
          <w:sz w:val="24"/>
          <w:szCs w:val="24"/>
          <w:lang w:val="sr-Cyrl-RS"/>
        </w:rPr>
        <w:t xml:space="preserve">помножи цена услуге по једној фази </w:t>
      </w:r>
      <w:r w:rsidR="00882673" w:rsidRPr="00882673">
        <w:rPr>
          <w:rFonts w:ascii="Arial" w:hAnsi="Arial" w:cs="Arial"/>
          <w:bCs/>
          <w:iCs/>
          <w:sz w:val="24"/>
          <w:szCs w:val="24"/>
        </w:rPr>
        <w:t>(наведен</w:t>
      </w:r>
      <w:r w:rsidR="00882673" w:rsidRPr="00882673">
        <w:rPr>
          <w:rFonts w:ascii="Arial" w:hAnsi="Arial" w:cs="Arial"/>
          <w:bCs/>
          <w:iCs/>
          <w:sz w:val="24"/>
          <w:szCs w:val="24"/>
          <w:lang w:val="sr-Cyrl-RS"/>
        </w:rPr>
        <w:t>а</w:t>
      </w:r>
      <w:r w:rsidR="00882673" w:rsidRPr="00882673">
        <w:rPr>
          <w:rFonts w:ascii="Arial" w:hAnsi="Arial" w:cs="Arial"/>
          <w:bCs/>
          <w:iCs/>
          <w:sz w:val="24"/>
          <w:szCs w:val="24"/>
        </w:rPr>
        <w:t xml:space="preserve"> у колони </w:t>
      </w:r>
      <w:r w:rsidR="00882673" w:rsidRPr="00882673">
        <w:rPr>
          <w:rFonts w:ascii="Arial" w:hAnsi="Arial" w:cs="Arial"/>
          <w:bCs/>
          <w:iCs/>
          <w:sz w:val="24"/>
          <w:szCs w:val="24"/>
          <w:lang w:val="sr-Latn-RS"/>
        </w:rPr>
        <w:t>V</w:t>
      </w:r>
      <w:r w:rsidR="003B2FFF" w:rsidRPr="00AA502A">
        <w:rPr>
          <w:rFonts w:ascii="Arial" w:hAnsi="Arial" w:cs="Arial"/>
          <w:bCs/>
          <w:iCs/>
          <w:sz w:val="24"/>
          <w:szCs w:val="24"/>
          <w:lang w:val="sr-Latn-RS"/>
        </w:rPr>
        <w:t>I</w:t>
      </w:r>
      <w:r w:rsidR="00882673" w:rsidRPr="00882673">
        <w:rPr>
          <w:rFonts w:ascii="Arial" w:hAnsi="Arial" w:cs="Arial"/>
          <w:bCs/>
          <w:iCs/>
          <w:sz w:val="24"/>
          <w:szCs w:val="24"/>
        </w:rPr>
        <w:t>)</w:t>
      </w:r>
      <w:r w:rsidR="00882673" w:rsidRPr="00882673">
        <w:rPr>
          <w:rFonts w:ascii="Arial" w:hAnsi="Arial" w:cs="Arial"/>
          <w:bCs/>
          <w:iCs/>
          <w:sz w:val="24"/>
          <w:szCs w:val="24"/>
          <w:lang w:val="sr-Cyrl-RS"/>
        </w:rPr>
        <w:t xml:space="preserve"> </w:t>
      </w:r>
      <w:r w:rsidRPr="00882673">
        <w:rPr>
          <w:rFonts w:ascii="Arial" w:hAnsi="Arial" w:cs="Arial"/>
          <w:bCs/>
          <w:iCs/>
          <w:sz w:val="24"/>
          <w:szCs w:val="24"/>
          <w:lang w:val="sr-Cyrl-RS"/>
        </w:rPr>
        <w:t>с</w:t>
      </w:r>
      <w:r w:rsidR="00882673" w:rsidRPr="00882673">
        <w:rPr>
          <w:rFonts w:ascii="Arial" w:hAnsi="Arial" w:cs="Arial"/>
          <w:bCs/>
          <w:iCs/>
          <w:sz w:val="24"/>
          <w:szCs w:val="24"/>
          <w:lang w:val="sr-Cyrl-RS"/>
        </w:rPr>
        <w:t>а бројем фаза</w:t>
      </w:r>
      <w:r w:rsidR="001F3B6B">
        <w:rPr>
          <w:rFonts w:ascii="Arial" w:hAnsi="Arial" w:cs="Arial"/>
          <w:bCs/>
          <w:iCs/>
          <w:sz w:val="24"/>
          <w:szCs w:val="24"/>
          <w:lang w:val="sr-Cyrl-RS"/>
        </w:rPr>
        <w:t xml:space="preserve"> </w:t>
      </w:r>
      <w:r w:rsidR="001F3B6B">
        <w:rPr>
          <w:rFonts w:ascii="Arial" w:hAnsi="Arial" w:cs="Arial"/>
          <w:bCs/>
          <w:iCs/>
          <w:sz w:val="24"/>
          <w:szCs w:val="24"/>
        </w:rPr>
        <w:t>(наведен</w:t>
      </w:r>
      <w:r w:rsidR="00882673" w:rsidRPr="00882673">
        <w:rPr>
          <w:rFonts w:ascii="Arial" w:hAnsi="Arial" w:cs="Arial"/>
          <w:bCs/>
          <w:iCs/>
          <w:sz w:val="24"/>
          <w:szCs w:val="24"/>
        </w:rPr>
        <w:t xml:space="preserve"> у колони </w:t>
      </w:r>
      <w:r w:rsidR="00882673" w:rsidRPr="00882673">
        <w:rPr>
          <w:rFonts w:ascii="Arial" w:hAnsi="Arial" w:cs="Arial"/>
          <w:bCs/>
          <w:iCs/>
          <w:sz w:val="24"/>
          <w:szCs w:val="24"/>
          <w:lang w:val="sr-Latn-RS"/>
        </w:rPr>
        <w:t>VI</w:t>
      </w:r>
      <w:r w:rsidR="003B2FFF" w:rsidRPr="00AA502A">
        <w:rPr>
          <w:rFonts w:ascii="Arial" w:hAnsi="Arial" w:cs="Arial"/>
          <w:bCs/>
          <w:iCs/>
          <w:sz w:val="24"/>
          <w:szCs w:val="24"/>
          <w:lang w:val="sr-Latn-RS"/>
        </w:rPr>
        <w:t>I</w:t>
      </w:r>
      <w:r w:rsidR="00882673" w:rsidRPr="00882673">
        <w:rPr>
          <w:rFonts w:ascii="Arial" w:hAnsi="Arial" w:cs="Arial"/>
          <w:bCs/>
          <w:iCs/>
          <w:sz w:val="24"/>
          <w:szCs w:val="24"/>
        </w:rPr>
        <w:t>)</w:t>
      </w:r>
      <w:r w:rsidR="00882673" w:rsidRPr="00882673">
        <w:rPr>
          <w:rFonts w:ascii="Arial" w:hAnsi="Arial" w:cs="Arial"/>
          <w:bCs/>
          <w:iCs/>
          <w:sz w:val="24"/>
          <w:szCs w:val="24"/>
          <w:lang w:val="sr-Cyrl-RS"/>
        </w:rPr>
        <w:t>.</w:t>
      </w:r>
      <w:r w:rsidRPr="00882673">
        <w:rPr>
          <w:rFonts w:ascii="Arial" w:hAnsi="Arial" w:cs="Arial"/>
          <w:bCs/>
          <w:iCs/>
          <w:sz w:val="24"/>
          <w:szCs w:val="24"/>
          <w:lang w:val="sr-Cyrl-RS"/>
        </w:rPr>
        <w:t xml:space="preserve"> </w:t>
      </w:r>
    </w:p>
    <w:p w:rsidR="00882673" w:rsidRPr="00882673" w:rsidRDefault="00882673" w:rsidP="00882673">
      <w:pPr>
        <w:pStyle w:val="ListParagraph"/>
        <w:numPr>
          <w:ilvl w:val="0"/>
          <w:numId w:val="34"/>
        </w:numPr>
        <w:tabs>
          <w:tab w:val="left" w:pos="90"/>
        </w:tabs>
        <w:suppressAutoHyphens/>
        <w:spacing w:before="0" w:after="0" w:line="240" w:lineRule="auto"/>
        <w:contextualSpacing w:val="0"/>
        <w:rPr>
          <w:rFonts w:ascii="Arial" w:hAnsi="Arial" w:cs="Arial"/>
          <w:bCs/>
          <w:iCs/>
          <w:sz w:val="24"/>
          <w:szCs w:val="24"/>
        </w:rPr>
      </w:pPr>
      <w:r w:rsidRPr="00882673">
        <w:rPr>
          <w:rFonts w:ascii="Arial" w:hAnsi="Arial" w:cs="Arial"/>
          <w:bCs/>
          <w:iCs/>
          <w:sz w:val="24"/>
          <w:szCs w:val="24"/>
          <w:lang w:val="sr-Cyrl-CS"/>
        </w:rPr>
        <w:t xml:space="preserve">у колону </w:t>
      </w:r>
      <w:r w:rsidR="003B2FFF" w:rsidRPr="00AA502A">
        <w:rPr>
          <w:rFonts w:ascii="Arial" w:hAnsi="Arial" w:cs="Arial"/>
          <w:sz w:val="24"/>
          <w:szCs w:val="24"/>
        </w:rPr>
        <w:t>IX</w:t>
      </w:r>
      <w:r w:rsidRPr="00882673">
        <w:rPr>
          <w:rFonts w:ascii="Arial" w:hAnsi="Arial" w:cs="Arial"/>
          <w:bCs/>
          <w:iCs/>
          <w:sz w:val="24"/>
          <w:szCs w:val="24"/>
          <w:lang w:val="sr-Cyrl-CS"/>
        </w:rPr>
        <w:t xml:space="preserve"> табеле </w:t>
      </w:r>
      <w:r w:rsidRPr="00882673">
        <w:rPr>
          <w:rFonts w:ascii="Arial" w:hAnsi="Arial" w:cs="Arial"/>
          <w:sz w:val="24"/>
          <w:szCs w:val="24"/>
        </w:rPr>
        <w:t>I,II</w:t>
      </w:r>
      <w:r w:rsidRPr="00882673">
        <w:rPr>
          <w:rFonts w:ascii="Arial" w:hAnsi="Arial" w:cs="Arial"/>
          <w:sz w:val="24"/>
          <w:szCs w:val="24"/>
          <w:lang w:val="sr-Cyrl-RS"/>
        </w:rPr>
        <w:t>,</w:t>
      </w:r>
      <w:r w:rsidRPr="00882673">
        <w:rPr>
          <w:rFonts w:ascii="Arial" w:hAnsi="Arial" w:cs="Arial"/>
          <w:sz w:val="24"/>
          <w:szCs w:val="24"/>
        </w:rPr>
        <w:t>III</w:t>
      </w:r>
      <w:r w:rsidRPr="00882673">
        <w:rPr>
          <w:rFonts w:ascii="Arial" w:hAnsi="Arial" w:cs="Arial"/>
          <w:sz w:val="24"/>
          <w:szCs w:val="24"/>
          <w:lang w:val="sr-Cyrl-RS"/>
        </w:rPr>
        <w:t>,</w:t>
      </w:r>
      <w:r w:rsidRPr="00882673">
        <w:rPr>
          <w:rFonts w:ascii="Arial" w:hAnsi="Arial" w:cs="Arial"/>
          <w:sz w:val="24"/>
          <w:szCs w:val="24"/>
        </w:rPr>
        <w:t>IV</w:t>
      </w:r>
      <w:r w:rsidRPr="00882673">
        <w:rPr>
          <w:rFonts w:ascii="Arial" w:hAnsi="Arial" w:cs="Arial"/>
          <w:sz w:val="24"/>
          <w:szCs w:val="24"/>
          <w:lang w:val="sr-Cyrl-RS"/>
        </w:rPr>
        <w:t>,</w:t>
      </w:r>
      <w:r w:rsidRPr="00882673">
        <w:rPr>
          <w:rFonts w:ascii="Arial" w:hAnsi="Arial" w:cs="Arial"/>
          <w:sz w:val="24"/>
          <w:szCs w:val="24"/>
        </w:rPr>
        <w:t>V</w:t>
      </w:r>
      <w:r w:rsidRPr="00882673">
        <w:rPr>
          <w:rFonts w:ascii="Arial" w:hAnsi="Arial" w:cs="Arial"/>
          <w:sz w:val="24"/>
          <w:szCs w:val="24"/>
          <w:lang w:val="sr-Cyrl-RS"/>
        </w:rPr>
        <w:t>,</w:t>
      </w:r>
      <w:r w:rsidRPr="00882673">
        <w:rPr>
          <w:rFonts w:ascii="Arial" w:hAnsi="Arial" w:cs="Arial"/>
          <w:sz w:val="24"/>
          <w:szCs w:val="24"/>
        </w:rPr>
        <w:t>VI</w:t>
      </w:r>
      <w:r w:rsidRPr="00882673">
        <w:rPr>
          <w:rFonts w:ascii="Arial" w:hAnsi="Arial" w:cs="Arial"/>
          <w:sz w:val="24"/>
          <w:szCs w:val="24"/>
          <w:lang w:val="sr-Cyrl-RS"/>
        </w:rPr>
        <w:t>,</w:t>
      </w:r>
      <w:r w:rsidRPr="00882673">
        <w:rPr>
          <w:rFonts w:ascii="Arial" w:hAnsi="Arial" w:cs="Arial"/>
          <w:sz w:val="24"/>
          <w:szCs w:val="24"/>
        </w:rPr>
        <w:t>VII</w:t>
      </w:r>
      <w:r w:rsidRPr="00882673">
        <w:rPr>
          <w:rFonts w:ascii="Arial" w:hAnsi="Arial" w:cs="Arial"/>
          <w:sz w:val="24"/>
          <w:szCs w:val="24"/>
          <w:lang w:val="sr-Cyrl-RS"/>
        </w:rPr>
        <w:t>,</w:t>
      </w:r>
      <w:r w:rsidRPr="00882673">
        <w:rPr>
          <w:rFonts w:ascii="Arial" w:hAnsi="Arial" w:cs="Arial"/>
          <w:sz w:val="24"/>
          <w:szCs w:val="24"/>
        </w:rPr>
        <w:t>VIII</w:t>
      </w:r>
      <w:r w:rsidRPr="00882673">
        <w:rPr>
          <w:rFonts w:ascii="Arial" w:hAnsi="Arial" w:cs="Arial"/>
          <w:sz w:val="24"/>
          <w:szCs w:val="24"/>
          <w:lang w:val="sr-Cyrl-RS"/>
        </w:rPr>
        <w:t>,</w:t>
      </w:r>
      <w:r w:rsidRPr="00882673">
        <w:rPr>
          <w:rFonts w:ascii="Arial" w:hAnsi="Arial" w:cs="Arial"/>
          <w:sz w:val="24"/>
          <w:szCs w:val="24"/>
        </w:rPr>
        <w:t>IX</w:t>
      </w:r>
      <w:r w:rsidRPr="00882673">
        <w:rPr>
          <w:rFonts w:ascii="Arial" w:hAnsi="Arial" w:cs="Arial"/>
          <w:bCs/>
          <w:iCs/>
          <w:sz w:val="24"/>
          <w:szCs w:val="24"/>
        </w:rPr>
        <w:t xml:space="preserve"> упис</w:t>
      </w:r>
      <w:r w:rsidRPr="00882673">
        <w:rPr>
          <w:rFonts w:ascii="Arial" w:hAnsi="Arial" w:cs="Arial"/>
          <w:bCs/>
          <w:iCs/>
          <w:sz w:val="24"/>
          <w:szCs w:val="24"/>
          <w:lang w:val="sr-Cyrl-RS"/>
        </w:rPr>
        <w:t>у</w:t>
      </w:r>
      <w:r w:rsidRPr="00882673">
        <w:rPr>
          <w:rFonts w:ascii="Arial" w:hAnsi="Arial" w:cs="Arial"/>
          <w:bCs/>
          <w:iCs/>
          <w:sz w:val="24"/>
          <w:szCs w:val="24"/>
        </w:rPr>
        <w:t xml:space="preserve">je се колико износи </w:t>
      </w:r>
      <w:r>
        <w:rPr>
          <w:rFonts w:ascii="Arial" w:hAnsi="Arial" w:cs="Arial"/>
          <w:bCs/>
          <w:iCs/>
          <w:sz w:val="24"/>
          <w:szCs w:val="24"/>
          <w:lang w:val="sr-Cyrl-RS"/>
        </w:rPr>
        <w:t xml:space="preserve"> ПДВ,</w:t>
      </w:r>
    </w:p>
    <w:p w:rsidR="00882673" w:rsidRPr="00882673" w:rsidRDefault="00882673" w:rsidP="00882673">
      <w:pPr>
        <w:pStyle w:val="ListParagraph"/>
        <w:numPr>
          <w:ilvl w:val="0"/>
          <w:numId w:val="34"/>
        </w:numPr>
        <w:tabs>
          <w:tab w:val="left" w:pos="90"/>
        </w:tabs>
        <w:suppressAutoHyphens/>
        <w:spacing w:before="0" w:after="0" w:line="240" w:lineRule="auto"/>
        <w:contextualSpacing w:val="0"/>
        <w:rPr>
          <w:rFonts w:ascii="Arial" w:hAnsi="Arial" w:cs="Arial"/>
          <w:bCs/>
          <w:iCs/>
          <w:sz w:val="24"/>
          <w:szCs w:val="24"/>
        </w:rPr>
      </w:pPr>
      <w:r w:rsidRPr="00882673">
        <w:rPr>
          <w:rFonts w:ascii="Arial" w:hAnsi="Arial" w:cs="Arial"/>
          <w:bCs/>
          <w:iCs/>
          <w:sz w:val="24"/>
          <w:szCs w:val="24"/>
          <w:lang w:val="sr-Cyrl-CS"/>
        </w:rPr>
        <w:t xml:space="preserve">у колону </w:t>
      </w:r>
      <w:r w:rsidRPr="00AA502A">
        <w:rPr>
          <w:rFonts w:ascii="Arial" w:hAnsi="Arial" w:cs="Arial"/>
          <w:sz w:val="24"/>
          <w:szCs w:val="24"/>
        </w:rPr>
        <w:t>X</w:t>
      </w:r>
      <w:r w:rsidRPr="00882673">
        <w:rPr>
          <w:rFonts w:ascii="Arial" w:hAnsi="Arial" w:cs="Arial"/>
          <w:bCs/>
          <w:iCs/>
          <w:sz w:val="24"/>
          <w:szCs w:val="24"/>
          <w:lang w:val="sr-Cyrl-CS"/>
        </w:rPr>
        <w:t xml:space="preserve"> табеле </w:t>
      </w:r>
      <w:r w:rsidRPr="00882673">
        <w:rPr>
          <w:rFonts w:ascii="Arial" w:hAnsi="Arial" w:cs="Arial"/>
          <w:sz w:val="24"/>
          <w:szCs w:val="24"/>
        </w:rPr>
        <w:t>I,II</w:t>
      </w:r>
      <w:r w:rsidRPr="00882673">
        <w:rPr>
          <w:rFonts w:ascii="Arial" w:hAnsi="Arial" w:cs="Arial"/>
          <w:sz w:val="24"/>
          <w:szCs w:val="24"/>
          <w:lang w:val="sr-Cyrl-RS"/>
        </w:rPr>
        <w:t>,</w:t>
      </w:r>
      <w:r w:rsidRPr="00882673">
        <w:rPr>
          <w:rFonts w:ascii="Arial" w:hAnsi="Arial" w:cs="Arial"/>
          <w:sz w:val="24"/>
          <w:szCs w:val="24"/>
        </w:rPr>
        <w:t>III</w:t>
      </w:r>
      <w:r w:rsidRPr="00882673">
        <w:rPr>
          <w:rFonts w:ascii="Arial" w:hAnsi="Arial" w:cs="Arial"/>
          <w:sz w:val="24"/>
          <w:szCs w:val="24"/>
          <w:lang w:val="sr-Cyrl-RS"/>
        </w:rPr>
        <w:t>,</w:t>
      </w:r>
      <w:r w:rsidRPr="00882673">
        <w:rPr>
          <w:rFonts w:ascii="Arial" w:hAnsi="Arial" w:cs="Arial"/>
          <w:sz w:val="24"/>
          <w:szCs w:val="24"/>
        </w:rPr>
        <w:t>IV</w:t>
      </w:r>
      <w:r w:rsidRPr="00882673">
        <w:rPr>
          <w:rFonts w:ascii="Arial" w:hAnsi="Arial" w:cs="Arial"/>
          <w:sz w:val="24"/>
          <w:szCs w:val="24"/>
          <w:lang w:val="sr-Cyrl-RS"/>
        </w:rPr>
        <w:t>,</w:t>
      </w:r>
      <w:r w:rsidRPr="00882673">
        <w:rPr>
          <w:rFonts w:ascii="Arial" w:hAnsi="Arial" w:cs="Arial"/>
          <w:sz w:val="24"/>
          <w:szCs w:val="24"/>
        </w:rPr>
        <w:t>V</w:t>
      </w:r>
      <w:r w:rsidRPr="00882673">
        <w:rPr>
          <w:rFonts w:ascii="Arial" w:hAnsi="Arial" w:cs="Arial"/>
          <w:sz w:val="24"/>
          <w:szCs w:val="24"/>
          <w:lang w:val="sr-Cyrl-RS"/>
        </w:rPr>
        <w:t>,</w:t>
      </w:r>
      <w:r w:rsidRPr="00882673">
        <w:rPr>
          <w:rFonts w:ascii="Arial" w:hAnsi="Arial" w:cs="Arial"/>
          <w:sz w:val="24"/>
          <w:szCs w:val="24"/>
        </w:rPr>
        <w:t>VI</w:t>
      </w:r>
      <w:r w:rsidRPr="00882673">
        <w:rPr>
          <w:rFonts w:ascii="Arial" w:hAnsi="Arial" w:cs="Arial"/>
          <w:sz w:val="24"/>
          <w:szCs w:val="24"/>
          <w:lang w:val="sr-Cyrl-RS"/>
        </w:rPr>
        <w:t>,</w:t>
      </w:r>
      <w:r w:rsidRPr="00882673">
        <w:rPr>
          <w:rFonts w:ascii="Arial" w:hAnsi="Arial" w:cs="Arial"/>
          <w:sz w:val="24"/>
          <w:szCs w:val="24"/>
        </w:rPr>
        <w:t>VII</w:t>
      </w:r>
      <w:r w:rsidRPr="00882673">
        <w:rPr>
          <w:rFonts w:ascii="Arial" w:hAnsi="Arial" w:cs="Arial"/>
          <w:sz w:val="24"/>
          <w:szCs w:val="24"/>
          <w:lang w:val="sr-Cyrl-RS"/>
        </w:rPr>
        <w:t>,</w:t>
      </w:r>
      <w:r w:rsidRPr="00882673">
        <w:rPr>
          <w:rFonts w:ascii="Arial" w:hAnsi="Arial" w:cs="Arial"/>
          <w:sz w:val="24"/>
          <w:szCs w:val="24"/>
        </w:rPr>
        <w:t>VIII</w:t>
      </w:r>
      <w:r w:rsidRPr="00882673">
        <w:rPr>
          <w:rFonts w:ascii="Arial" w:hAnsi="Arial" w:cs="Arial"/>
          <w:sz w:val="24"/>
          <w:szCs w:val="24"/>
          <w:lang w:val="sr-Cyrl-RS"/>
        </w:rPr>
        <w:t>,</w:t>
      </w:r>
      <w:r w:rsidRPr="00882673">
        <w:rPr>
          <w:rFonts w:ascii="Arial" w:hAnsi="Arial" w:cs="Arial"/>
          <w:sz w:val="24"/>
          <w:szCs w:val="24"/>
        </w:rPr>
        <w:t>IX</w:t>
      </w:r>
      <w:r w:rsidRPr="00882673">
        <w:rPr>
          <w:rFonts w:ascii="Arial" w:hAnsi="Arial" w:cs="Arial"/>
          <w:bCs/>
          <w:iCs/>
          <w:sz w:val="24"/>
          <w:szCs w:val="24"/>
        </w:rPr>
        <w:t xml:space="preserve"> </w:t>
      </w:r>
      <w:r>
        <w:rPr>
          <w:rFonts w:ascii="Arial" w:hAnsi="Arial" w:cs="Arial"/>
          <w:bCs/>
          <w:iCs/>
          <w:sz w:val="24"/>
          <w:szCs w:val="24"/>
          <w:lang w:val="sr-Cyrl-RS"/>
        </w:rPr>
        <w:t xml:space="preserve"> уписује се </w:t>
      </w:r>
      <w:r w:rsidRPr="00882673">
        <w:rPr>
          <w:rFonts w:ascii="Arial" w:hAnsi="Arial" w:cs="Arial"/>
          <w:bCs/>
          <w:iCs/>
          <w:sz w:val="24"/>
          <w:szCs w:val="24"/>
        </w:rPr>
        <w:t>укупна цена</w:t>
      </w:r>
      <w:r w:rsidRPr="00882673">
        <w:rPr>
          <w:rFonts w:ascii="Arial" w:hAnsi="Arial" w:cs="Arial"/>
          <w:bCs/>
          <w:iCs/>
          <w:sz w:val="24"/>
          <w:szCs w:val="24"/>
          <w:lang w:val="sr-Cyrl-RS"/>
        </w:rPr>
        <w:t xml:space="preserve"> услуге </w:t>
      </w:r>
      <w:r>
        <w:rPr>
          <w:rFonts w:ascii="Arial" w:hAnsi="Arial" w:cs="Arial"/>
          <w:bCs/>
          <w:iCs/>
          <w:sz w:val="24"/>
          <w:szCs w:val="24"/>
          <w:lang w:val="sr-Cyrl-RS"/>
        </w:rPr>
        <w:t>са</w:t>
      </w:r>
      <w:r w:rsidRPr="00882673">
        <w:rPr>
          <w:rFonts w:ascii="Arial" w:hAnsi="Arial" w:cs="Arial"/>
          <w:bCs/>
          <w:iCs/>
          <w:sz w:val="24"/>
          <w:szCs w:val="24"/>
        </w:rPr>
        <w:t xml:space="preserve"> ПДВ</w:t>
      </w:r>
      <w:r w:rsidRPr="00882673">
        <w:rPr>
          <w:rFonts w:ascii="Arial" w:hAnsi="Arial" w:cs="Arial"/>
          <w:bCs/>
          <w:iCs/>
          <w:sz w:val="24"/>
          <w:szCs w:val="24"/>
          <w:lang w:val="sr-Cyrl-RS"/>
        </w:rPr>
        <w:t xml:space="preserve">  </w:t>
      </w:r>
      <w:r w:rsidRPr="00882673">
        <w:rPr>
          <w:rFonts w:ascii="Arial" w:hAnsi="Arial" w:cs="Arial"/>
          <w:bCs/>
          <w:iCs/>
          <w:sz w:val="24"/>
          <w:szCs w:val="24"/>
        </w:rPr>
        <w:t xml:space="preserve">и то тако што </w:t>
      </w:r>
      <w:r w:rsidR="00C2525E">
        <w:rPr>
          <w:rFonts w:ascii="Arial" w:hAnsi="Arial" w:cs="Arial"/>
          <w:bCs/>
          <w:iCs/>
          <w:sz w:val="24"/>
          <w:szCs w:val="24"/>
        </w:rPr>
        <w:t xml:space="preserve">се </w:t>
      </w:r>
      <w:r w:rsidR="003B2FFF">
        <w:rPr>
          <w:rFonts w:ascii="Arial" w:hAnsi="Arial" w:cs="Arial"/>
          <w:bCs/>
          <w:iCs/>
          <w:sz w:val="24"/>
          <w:szCs w:val="24"/>
          <w:lang w:val="sr-Cyrl-RS"/>
        </w:rPr>
        <w:t xml:space="preserve">сабере </w:t>
      </w:r>
      <w:r w:rsidR="003B2FFF" w:rsidRPr="00882673">
        <w:rPr>
          <w:rFonts w:ascii="Arial" w:hAnsi="Arial" w:cs="Arial"/>
          <w:bCs/>
          <w:iCs/>
          <w:sz w:val="24"/>
          <w:szCs w:val="24"/>
        </w:rPr>
        <w:t>укупна цена</w:t>
      </w:r>
      <w:r w:rsidR="003B2FFF" w:rsidRPr="00882673">
        <w:rPr>
          <w:rFonts w:ascii="Arial" w:hAnsi="Arial" w:cs="Arial"/>
          <w:bCs/>
          <w:iCs/>
          <w:sz w:val="24"/>
          <w:szCs w:val="24"/>
          <w:lang w:val="sr-Cyrl-RS"/>
        </w:rPr>
        <w:t xml:space="preserve"> услуге </w:t>
      </w:r>
      <w:r w:rsidR="003B2FFF" w:rsidRPr="00882673">
        <w:rPr>
          <w:rFonts w:ascii="Arial" w:hAnsi="Arial" w:cs="Arial"/>
          <w:bCs/>
          <w:iCs/>
          <w:sz w:val="24"/>
          <w:szCs w:val="24"/>
        </w:rPr>
        <w:t>без ПДВ</w:t>
      </w:r>
      <w:r w:rsidR="001F3B6B" w:rsidRPr="001F3B6B">
        <w:rPr>
          <w:rFonts w:ascii="Arial" w:hAnsi="Arial" w:cs="Arial"/>
          <w:bCs/>
          <w:iCs/>
          <w:sz w:val="24"/>
          <w:szCs w:val="24"/>
        </w:rPr>
        <w:t xml:space="preserve"> </w:t>
      </w:r>
      <w:r w:rsidR="001F3B6B">
        <w:rPr>
          <w:rFonts w:ascii="Arial" w:hAnsi="Arial" w:cs="Arial"/>
          <w:bCs/>
          <w:iCs/>
          <w:sz w:val="24"/>
          <w:szCs w:val="24"/>
          <w:lang w:val="sr-Cyrl-RS"/>
        </w:rPr>
        <w:t>(</w:t>
      </w:r>
      <w:r w:rsidR="001F3B6B" w:rsidRPr="00882673">
        <w:rPr>
          <w:rFonts w:ascii="Arial" w:hAnsi="Arial" w:cs="Arial"/>
          <w:bCs/>
          <w:iCs/>
          <w:sz w:val="24"/>
          <w:szCs w:val="24"/>
        </w:rPr>
        <w:t>наведен</w:t>
      </w:r>
      <w:r w:rsidR="001F3B6B" w:rsidRPr="00882673">
        <w:rPr>
          <w:rFonts w:ascii="Arial" w:hAnsi="Arial" w:cs="Arial"/>
          <w:bCs/>
          <w:iCs/>
          <w:sz w:val="24"/>
          <w:szCs w:val="24"/>
          <w:lang w:val="sr-Cyrl-RS"/>
        </w:rPr>
        <w:t>а</w:t>
      </w:r>
      <w:r w:rsidR="001F3B6B" w:rsidRPr="00882673">
        <w:rPr>
          <w:rFonts w:ascii="Arial" w:hAnsi="Arial" w:cs="Arial"/>
          <w:bCs/>
          <w:iCs/>
          <w:sz w:val="24"/>
          <w:szCs w:val="24"/>
        </w:rPr>
        <w:t xml:space="preserve"> у колони VII</w:t>
      </w:r>
      <w:r w:rsidR="001F3B6B" w:rsidRPr="00AA502A">
        <w:rPr>
          <w:rFonts w:ascii="Arial" w:hAnsi="Arial" w:cs="Arial"/>
          <w:bCs/>
          <w:iCs/>
          <w:sz w:val="24"/>
          <w:szCs w:val="24"/>
          <w:lang w:val="sr-Latn-RS"/>
        </w:rPr>
        <w:t>I</w:t>
      </w:r>
      <w:r w:rsidR="001F3B6B">
        <w:rPr>
          <w:rFonts w:ascii="Arial" w:hAnsi="Arial" w:cs="Arial"/>
          <w:bCs/>
          <w:iCs/>
          <w:sz w:val="24"/>
          <w:szCs w:val="24"/>
          <w:lang w:val="sr-Cyrl-RS"/>
        </w:rPr>
        <w:t>)</w:t>
      </w:r>
      <w:r w:rsidR="003B2FFF">
        <w:rPr>
          <w:rFonts w:ascii="Arial" w:hAnsi="Arial" w:cs="Arial"/>
          <w:bCs/>
          <w:iCs/>
          <w:sz w:val="24"/>
          <w:szCs w:val="24"/>
          <w:lang w:val="sr-Cyrl-RS"/>
        </w:rPr>
        <w:t xml:space="preserve"> са </w:t>
      </w:r>
      <w:r w:rsidR="003B2FFF">
        <w:rPr>
          <w:rFonts w:ascii="Arial" w:hAnsi="Arial" w:cs="Arial"/>
          <w:bCs/>
          <w:iCs/>
          <w:sz w:val="24"/>
          <w:szCs w:val="24"/>
        </w:rPr>
        <w:t>износом</w:t>
      </w:r>
      <w:r w:rsidR="003B2FFF">
        <w:rPr>
          <w:rFonts w:ascii="Arial" w:hAnsi="Arial" w:cs="Arial"/>
          <w:bCs/>
          <w:iCs/>
          <w:sz w:val="24"/>
          <w:szCs w:val="24"/>
          <w:lang w:val="sr-Cyrl-RS"/>
        </w:rPr>
        <w:t xml:space="preserve"> ПДВ </w:t>
      </w:r>
      <w:r w:rsidRPr="00882673">
        <w:rPr>
          <w:rFonts w:ascii="Arial" w:hAnsi="Arial" w:cs="Arial"/>
          <w:bCs/>
          <w:iCs/>
          <w:sz w:val="24"/>
          <w:szCs w:val="24"/>
        </w:rPr>
        <w:t xml:space="preserve">(наведен у колони </w:t>
      </w:r>
      <w:r w:rsidR="003B2FFF" w:rsidRPr="00AA502A">
        <w:rPr>
          <w:rFonts w:ascii="Arial" w:hAnsi="Arial" w:cs="Arial"/>
          <w:sz w:val="24"/>
          <w:szCs w:val="24"/>
        </w:rPr>
        <w:t>IX</w:t>
      </w:r>
      <w:r w:rsidRPr="00882673">
        <w:rPr>
          <w:rFonts w:ascii="Arial" w:hAnsi="Arial" w:cs="Arial"/>
          <w:bCs/>
          <w:iCs/>
          <w:sz w:val="24"/>
          <w:szCs w:val="24"/>
        </w:rPr>
        <w:t>)</w:t>
      </w:r>
      <w:r w:rsidRPr="00882673">
        <w:rPr>
          <w:rFonts w:ascii="Arial" w:hAnsi="Arial" w:cs="Arial"/>
          <w:bCs/>
          <w:iCs/>
          <w:sz w:val="24"/>
          <w:szCs w:val="24"/>
          <w:lang w:val="sr-Cyrl-RS"/>
        </w:rPr>
        <w:t xml:space="preserve">. </w:t>
      </w:r>
    </w:p>
    <w:p w:rsidR="00E06EFA" w:rsidRPr="00882673" w:rsidRDefault="00BC1439" w:rsidP="00882673">
      <w:pPr>
        <w:pStyle w:val="ListParagraph"/>
        <w:numPr>
          <w:ilvl w:val="0"/>
          <w:numId w:val="34"/>
        </w:numPr>
        <w:tabs>
          <w:tab w:val="left" w:pos="90"/>
        </w:tabs>
        <w:suppressAutoHyphens/>
        <w:spacing w:before="0" w:after="0" w:line="240" w:lineRule="auto"/>
        <w:contextualSpacing w:val="0"/>
        <w:rPr>
          <w:rFonts w:ascii="Arial" w:hAnsi="Arial" w:cs="Arial"/>
          <w:bCs/>
          <w:iCs/>
          <w:sz w:val="24"/>
          <w:szCs w:val="24"/>
        </w:rPr>
      </w:pPr>
      <w:r w:rsidRPr="00882673">
        <w:rPr>
          <w:rFonts w:ascii="Arial" w:hAnsi="Arial" w:cs="Arial"/>
          <w:bCs/>
          <w:iCs/>
          <w:sz w:val="24"/>
          <w:szCs w:val="24"/>
          <w:lang w:val="sr-Cyrl-RS"/>
        </w:rPr>
        <w:t>н</w:t>
      </w:r>
      <w:r w:rsidR="00AA502A" w:rsidRPr="00882673">
        <w:rPr>
          <w:rFonts w:ascii="Arial" w:hAnsi="Arial" w:cs="Arial"/>
          <w:bCs/>
          <w:iCs/>
          <w:sz w:val="24"/>
          <w:szCs w:val="24"/>
          <w:lang w:val="sr-Cyrl-RS"/>
        </w:rPr>
        <w:t xml:space="preserve">а месу </w:t>
      </w:r>
      <w:r w:rsidR="00AA502A" w:rsidRPr="00882673">
        <w:rPr>
          <w:rFonts w:ascii="Arial" w:hAnsi="Arial" w:cs="Arial"/>
          <w:sz w:val="24"/>
          <w:szCs w:val="24"/>
        </w:rPr>
        <w:t>Укупно I+II+III+IV+V+VI+VII+VIII+IX</w:t>
      </w:r>
      <w:r w:rsidR="00AA502A" w:rsidRPr="00882673">
        <w:rPr>
          <w:rFonts w:ascii="Arial" w:hAnsi="Arial" w:cs="Arial"/>
          <w:sz w:val="24"/>
          <w:szCs w:val="24"/>
          <w:lang w:val="sr-Cyrl-RS"/>
        </w:rPr>
        <w:t xml:space="preserve"> уписује се збир колоне </w:t>
      </w:r>
      <w:r w:rsidR="001F3B6B" w:rsidRPr="00882673">
        <w:rPr>
          <w:rFonts w:ascii="Arial" w:hAnsi="Arial" w:cs="Arial"/>
          <w:bCs/>
          <w:iCs/>
          <w:sz w:val="24"/>
          <w:szCs w:val="24"/>
        </w:rPr>
        <w:t>VII</w:t>
      </w:r>
      <w:r w:rsidR="001F3B6B">
        <w:rPr>
          <w:rFonts w:ascii="Arial" w:hAnsi="Arial" w:cs="Arial"/>
          <w:bCs/>
          <w:iCs/>
          <w:sz w:val="24"/>
          <w:szCs w:val="24"/>
          <w:lang w:val="sr-Cyrl-RS"/>
        </w:rPr>
        <w:t>I</w:t>
      </w:r>
      <w:r w:rsidR="00AA502A" w:rsidRPr="00882673">
        <w:rPr>
          <w:rFonts w:ascii="Arial" w:hAnsi="Arial" w:cs="Arial"/>
          <w:bCs/>
          <w:iCs/>
          <w:sz w:val="24"/>
          <w:szCs w:val="24"/>
          <w:lang w:val="sr-Cyrl-CS"/>
        </w:rPr>
        <w:t xml:space="preserve"> табеле </w:t>
      </w:r>
      <w:r w:rsidR="00AA502A" w:rsidRPr="00882673">
        <w:rPr>
          <w:rFonts w:ascii="Arial" w:hAnsi="Arial" w:cs="Arial"/>
          <w:sz w:val="24"/>
          <w:szCs w:val="24"/>
        </w:rPr>
        <w:t>I,II</w:t>
      </w:r>
      <w:r w:rsidR="00AA502A" w:rsidRPr="00882673">
        <w:rPr>
          <w:rFonts w:ascii="Arial" w:hAnsi="Arial" w:cs="Arial"/>
          <w:sz w:val="24"/>
          <w:szCs w:val="24"/>
          <w:lang w:val="sr-Cyrl-RS"/>
        </w:rPr>
        <w:t>,</w:t>
      </w:r>
      <w:r w:rsidR="00AA502A" w:rsidRPr="00882673">
        <w:rPr>
          <w:rFonts w:ascii="Arial" w:hAnsi="Arial" w:cs="Arial"/>
          <w:sz w:val="24"/>
          <w:szCs w:val="24"/>
        </w:rPr>
        <w:t>III</w:t>
      </w:r>
      <w:r w:rsidR="00AA502A" w:rsidRPr="00882673">
        <w:rPr>
          <w:rFonts w:ascii="Arial" w:hAnsi="Arial" w:cs="Arial"/>
          <w:sz w:val="24"/>
          <w:szCs w:val="24"/>
          <w:lang w:val="sr-Cyrl-RS"/>
        </w:rPr>
        <w:t>,</w:t>
      </w:r>
      <w:r w:rsidR="00AA502A" w:rsidRPr="00882673">
        <w:rPr>
          <w:rFonts w:ascii="Arial" w:hAnsi="Arial" w:cs="Arial"/>
          <w:sz w:val="24"/>
          <w:szCs w:val="24"/>
        </w:rPr>
        <w:t>IV</w:t>
      </w:r>
      <w:r w:rsidR="00AA502A" w:rsidRPr="00882673">
        <w:rPr>
          <w:rFonts w:ascii="Arial" w:hAnsi="Arial" w:cs="Arial"/>
          <w:sz w:val="24"/>
          <w:szCs w:val="24"/>
          <w:lang w:val="sr-Cyrl-RS"/>
        </w:rPr>
        <w:t>,</w:t>
      </w:r>
      <w:r w:rsidR="00AA502A" w:rsidRPr="00882673">
        <w:rPr>
          <w:rFonts w:ascii="Arial" w:hAnsi="Arial" w:cs="Arial"/>
          <w:sz w:val="24"/>
          <w:szCs w:val="24"/>
        </w:rPr>
        <w:t>V</w:t>
      </w:r>
      <w:r w:rsidR="00AA502A" w:rsidRPr="00882673">
        <w:rPr>
          <w:rFonts w:ascii="Arial" w:hAnsi="Arial" w:cs="Arial"/>
          <w:sz w:val="24"/>
          <w:szCs w:val="24"/>
          <w:lang w:val="sr-Cyrl-RS"/>
        </w:rPr>
        <w:t>,</w:t>
      </w:r>
      <w:r w:rsidR="00AA502A" w:rsidRPr="00882673">
        <w:rPr>
          <w:rFonts w:ascii="Arial" w:hAnsi="Arial" w:cs="Arial"/>
          <w:sz w:val="24"/>
          <w:szCs w:val="24"/>
        </w:rPr>
        <w:t>VI</w:t>
      </w:r>
      <w:r w:rsidR="00AA502A" w:rsidRPr="00882673">
        <w:rPr>
          <w:rFonts w:ascii="Arial" w:hAnsi="Arial" w:cs="Arial"/>
          <w:sz w:val="24"/>
          <w:szCs w:val="24"/>
          <w:lang w:val="sr-Cyrl-RS"/>
        </w:rPr>
        <w:t>,</w:t>
      </w:r>
      <w:r w:rsidR="00AA502A" w:rsidRPr="00882673">
        <w:rPr>
          <w:rFonts w:ascii="Arial" w:hAnsi="Arial" w:cs="Arial"/>
          <w:sz w:val="24"/>
          <w:szCs w:val="24"/>
        </w:rPr>
        <w:t>VII</w:t>
      </w:r>
      <w:r w:rsidR="00AA502A" w:rsidRPr="00882673">
        <w:rPr>
          <w:rFonts w:ascii="Arial" w:hAnsi="Arial" w:cs="Arial"/>
          <w:sz w:val="24"/>
          <w:szCs w:val="24"/>
          <w:lang w:val="sr-Cyrl-RS"/>
        </w:rPr>
        <w:t>,</w:t>
      </w:r>
      <w:r w:rsidR="00AA502A" w:rsidRPr="00882673">
        <w:rPr>
          <w:rFonts w:ascii="Arial" w:hAnsi="Arial" w:cs="Arial"/>
          <w:sz w:val="24"/>
          <w:szCs w:val="24"/>
        </w:rPr>
        <w:t>VIII</w:t>
      </w:r>
      <w:r w:rsidR="00AA502A" w:rsidRPr="00882673">
        <w:rPr>
          <w:rFonts w:ascii="Arial" w:hAnsi="Arial" w:cs="Arial"/>
          <w:sz w:val="24"/>
          <w:szCs w:val="24"/>
          <w:lang w:val="sr-Cyrl-RS"/>
        </w:rPr>
        <w:t>,</w:t>
      </w:r>
      <w:r w:rsidR="00AA502A" w:rsidRPr="00882673">
        <w:rPr>
          <w:rFonts w:ascii="Arial" w:hAnsi="Arial" w:cs="Arial"/>
          <w:sz w:val="24"/>
          <w:szCs w:val="24"/>
        </w:rPr>
        <w:t>IX</w:t>
      </w:r>
      <w:r w:rsidR="00C2525E">
        <w:rPr>
          <w:rFonts w:ascii="Arial" w:hAnsi="Arial" w:cs="Arial"/>
          <w:sz w:val="24"/>
          <w:szCs w:val="24"/>
          <w:lang w:val="sr-Cyrl-RS"/>
        </w:rPr>
        <w:t xml:space="preserve"> и он представља укупну вредност услуге без ПДВ и ова вредност се уписује у Образац понуде (Образац 1 Конкурсне документације)</w:t>
      </w:r>
    </w:p>
    <w:p w:rsidR="00C2525E" w:rsidRPr="00882673" w:rsidRDefault="00BC1439" w:rsidP="00C2525E">
      <w:pPr>
        <w:pStyle w:val="ListParagraph"/>
        <w:numPr>
          <w:ilvl w:val="0"/>
          <w:numId w:val="34"/>
        </w:numPr>
        <w:tabs>
          <w:tab w:val="left" w:pos="90"/>
        </w:tabs>
        <w:suppressAutoHyphens/>
        <w:spacing w:before="0" w:after="0" w:line="240" w:lineRule="auto"/>
        <w:contextualSpacing w:val="0"/>
        <w:rPr>
          <w:rFonts w:ascii="Arial" w:hAnsi="Arial" w:cs="Arial"/>
          <w:bCs/>
          <w:iCs/>
          <w:sz w:val="24"/>
          <w:szCs w:val="24"/>
        </w:rPr>
      </w:pPr>
      <w:r>
        <w:rPr>
          <w:rFonts w:ascii="Arial" w:hAnsi="Arial" w:cs="Arial"/>
          <w:bCs/>
          <w:iCs/>
          <w:sz w:val="24"/>
          <w:szCs w:val="24"/>
          <w:lang w:val="sr-Cyrl-RS"/>
        </w:rPr>
        <w:t>на месту ПДВ</w:t>
      </w:r>
      <w:r w:rsidR="00C2525E">
        <w:rPr>
          <w:rFonts w:ascii="Arial" w:hAnsi="Arial" w:cs="Arial"/>
          <w:bCs/>
          <w:iCs/>
          <w:sz w:val="24"/>
          <w:szCs w:val="24"/>
          <w:lang w:val="sr-Latn-RS"/>
        </w:rPr>
        <w:t xml:space="preserve"> </w:t>
      </w:r>
      <w:r w:rsidR="00C2525E" w:rsidRPr="00882673">
        <w:rPr>
          <w:rFonts w:ascii="Arial" w:hAnsi="Arial" w:cs="Arial"/>
          <w:sz w:val="24"/>
          <w:szCs w:val="24"/>
          <w:lang w:val="sr-Cyrl-RS"/>
        </w:rPr>
        <w:t>уписује се</w:t>
      </w:r>
      <w:r w:rsidR="00C2525E" w:rsidRPr="00C2525E">
        <w:rPr>
          <w:rFonts w:ascii="Arial" w:hAnsi="Arial" w:cs="Arial"/>
          <w:sz w:val="24"/>
          <w:szCs w:val="24"/>
          <w:lang w:val="sr-Cyrl-RS"/>
        </w:rPr>
        <w:t xml:space="preserve"> </w:t>
      </w:r>
      <w:r w:rsidR="00C2525E" w:rsidRPr="00882673">
        <w:rPr>
          <w:rFonts w:ascii="Arial" w:hAnsi="Arial" w:cs="Arial"/>
          <w:sz w:val="24"/>
          <w:szCs w:val="24"/>
          <w:lang w:val="sr-Cyrl-RS"/>
        </w:rPr>
        <w:t xml:space="preserve">збир колоне </w:t>
      </w:r>
      <w:r w:rsidR="001F3B6B" w:rsidRPr="00882673">
        <w:rPr>
          <w:rFonts w:ascii="Arial" w:hAnsi="Arial" w:cs="Arial"/>
          <w:sz w:val="24"/>
          <w:szCs w:val="24"/>
        </w:rPr>
        <w:t>IX</w:t>
      </w:r>
      <w:r w:rsidR="00C2525E" w:rsidRPr="00882673">
        <w:rPr>
          <w:rFonts w:ascii="Arial" w:hAnsi="Arial" w:cs="Arial"/>
          <w:bCs/>
          <w:iCs/>
          <w:sz w:val="24"/>
          <w:szCs w:val="24"/>
          <w:lang w:val="sr-Cyrl-CS"/>
        </w:rPr>
        <w:t xml:space="preserve"> табеле </w:t>
      </w:r>
      <w:r w:rsidR="00C2525E" w:rsidRPr="00882673">
        <w:rPr>
          <w:rFonts w:ascii="Arial" w:hAnsi="Arial" w:cs="Arial"/>
          <w:sz w:val="24"/>
          <w:szCs w:val="24"/>
        </w:rPr>
        <w:t>I,II</w:t>
      </w:r>
      <w:r w:rsidR="00C2525E" w:rsidRPr="00882673">
        <w:rPr>
          <w:rFonts w:ascii="Arial" w:hAnsi="Arial" w:cs="Arial"/>
          <w:sz w:val="24"/>
          <w:szCs w:val="24"/>
          <w:lang w:val="sr-Cyrl-RS"/>
        </w:rPr>
        <w:t>,</w:t>
      </w:r>
      <w:r w:rsidR="00C2525E" w:rsidRPr="00882673">
        <w:rPr>
          <w:rFonts w:ascii="Arial" w:hAnsi="Arial" w:cs="Arial"/>
          <w:sz w:val="24"/>
          <w:szCs w:val="24"/>
        </w:rPr>
        <w:t>III</w:t>
      </w:r>
      <w:r w:rsidR="00C2525E" w:rsidRPr="00882673">
        <w:rPr>
          <w:rFonts w:ascii="Arial" w:hAnsi="Arial" w:cs="Arial"/>
          <w:sz w:val="24"/>
          <w:szCs w:val="24"/>
          <w:lang w:val="sr-Cyrl-RS"/>
        </w:rPr>
        <w:t>,</w:t>
      </w:r>
      <w:r w:rsidR="00C2525E" w:rsidRPr="00882673">
        <w:rPr>
          <w:rFonts w:ascii="Arial" w:hAnsi="Arial" w:cs="Arial"/>
          <w:sz w:val="24"/>
          <w:szCs w:val="24"/>
        </w:rPr>
        <w:t>IV</w:t>
      </w:r>
      <w:r w:rsidR="00C2525E" w:rsidRPr="00882673">
        <w:rPr>
          <w:rFonts w:ascii="Arial" w:hAnsi="Arial" w:cs="Arial"/>
          <w:sz w:val="24"/>
          <w:szCs w:val="24"/>
          <w:lang w:val="sr-Cyrl-RS"/>
        </w:rPr>
        <w:t>,</w:t>
      </w:r>
      <w:r w:rsidR="00C2525E" w:rsidRPr="00882673">
        <w:rPr>
          <w:rFonts w:ascii="Arial" w:hAnsi="Arial" w:cs="Arial"/>
          <w:sz w:val="24"/>
          <w:szCs w:val="24"/>
        </w:rPr>
        <w:t>V</w:t>
      </w:r>
      <w:r w:rsidR="00C2525E" w:rsidRPr="00882673">
        <w:rPr>
          <w:rFonts w:ascii="Arial" w:hAnsi="Arial" w:cs="Arial"/>
          <w:sz w:val="24"/>
          <w:szCs w:val="24"/>
          <w:lang w:val="sr-Cyrl-RS"/>
        </w:rPr>
        <w:t>,</w:t>
      </w:r>
      <w:r w:rsidR="00C2525E" w:rsidRPr="00882673">
        <w:rPr>
          <w:rFonts w:ascii="Arial" w:hAnsi="Arial" w:cs="Arial"/>
          <w:sz w:val="24"/>
          <w:szCs w:val="24"/>
        </w:rPr>
        <w:t>VI</w:t>
      </w:r>
      <w:r w:rsidR="00C2525E" w:rsidRPr="00882673">
        <w:rPr>
          <w:rFonts w:ascii="Arial" w:hAnsi="Arial" w:cs="Arial"/>
          <w:sz w:val="24"/>
          <w:szCs w:val="24"/>
          <w:lang w:val="sr-Cyrl-RS"/>
        </w:rPr>
        <w:t>,</w:t>
      </w:r>
      <w:r w:rsidR="00C2525E" w:rsidRPr="00882673">
        <w:rPr>
          <w:rFonts w:ascii="Arial" w:hAnsi="Arial" w:cs="Arial"/>
          <w:sz w:val="24"/>
          <w:szCs w:val="24"/>
        </w:rPr>
        <w:t>VII</w:t>
      </w:r>
      <w:r w:rsidR="00C2525E" w:rsidRPr="00882673">
        <w:rPr>
          <w:rFonts w:ascii="Arial" w:hAnsi="Arial" w:cs="Arial"/>
          <w:sz w:val="24"/>
          <w:szCs w:val="24"/>
          <w:lang w:val="sr-Cyrl-RS"/>
        </w:rPr>
        <w:t>,</w:t>
      </w:r>
      <w:r w:rsidR="00C2525E" w:rsidRPr="00882673">
        <w:rPr>
          <w:rFonts w:ascii="Arial" w:hAnsi="Arial" w:cs="Arial"/>
          <w:sz w:val="24"/>
          <w:szCs w:val="24"/>
        </w:rPr>
        <w:t>VIII</w:t>
      </w:r>
      <w:r w:rsidR="00C2525E" w:rsidRPr="00882673">
        <w:rPr>
          <w:rFonts w:ascii="Arial" w:hAnsi="Arial" w:cs="Arial"/>
          <w:sz w:val="24"/>
          <w:szCs w:val="24"/>
          <w:lang w:val="sr-Cyrl-RS"/>
        </w:rPr>
        <w:t>,</w:t>
      </w:r>
      <w:r w:rsidR="00C2525E" w:rsidRPr="00882673">
        <w:rPr>
          <w:rFonts w:ascii="Arial" w:hAnsi="Arial" w:cs="Arial"/>
          <w:sz w:val="24"/>
          <w:szCs w:val="24"/>
        </w:rPr>
        <w:t>IX</w:t>
      </w:r>
      <w:r w:rsidR="00C2525E">
        <w:rPr>
          <w:rFonts w:ascii="Arial" w:hAnsi="Arial" w:cs="Arial"/>
          <w:sz w:val="24"/>
          <w:szCs w:val="24"/>
          <w:lang w:val="sr-Cyrl-RS"/>
        </w:rPr>
        <w:t xml:space="preserve"> и он представља укупан износ ПДВ. </w:t>
      </w:r>
    </w:p>
    <w:p w:rsidR="00C2525E" w:rsidRPr="00882673" w:rsidRDefault="00BC1439" w:rsidP="00C2525E">
      <w:pPr>
        <w:pStyle w:val="ListParagraph"/>
        <w:numPr>
          <w:ilvl w:val="0"/>
          <w:numId w:val="34"/>
        </w:numPr>
        <w:tabs>
          <w:tab w:val="left" w:pos="90"/>
        </w:tabs>
        <w:suppressAutoHyphens/>
        <w:spacing w:before="0" w:after="0" w:line="240" w:lineRule="auto"/>
        <w:contextualSpacing w:val="0"/>
        <w:rPr>
          <w:rFonts w:ascii="Arial" w:hAnsi="Arial" w:cs="Arial"/>
          <w:bCs/>
          <w:iCs/>
          <w:sz w:val="24"/>
          <w:szCs w:val="24"/>
        </w:rPr>
      </w:pPr>
      <w:r w:rsidRPr="00C2525E">
        <w:rPr>
          <w:rFonts w:ascii="Arial" w:hAnsi="Arial" w:cs="Arial"/>
          <w:bCs/>
          <w:iCs/>
          <w:sz w:val="24"/>
          <w:szCs w:val="24"/>
          <w:lang w:val="sr-Cyrl-RS"/>
        </w:rPr>
        <w:t xml:space="preserve"> на месту </w:t>
      </w:r>
      <w:r w:rsidRPr="00C2525E">
        <w:rPr>
          <w:rFonts w:ascii="Arial" w:hAnsi="Arial" w:cs="Arial"/>
          <w:sz w:val="24"/>
          <w:szCs w:val="24"/>
          <w:lang w:val="sr-Cyrl-RS"/>
        </w:rPr>
        <w:t xml:space="preserve">Укупно са ПДВ уписује се </w:t>
      </w:r>
      <w:r w:rsidR="00C2525E" w:rsidRPr="00882673">
        <w:rPr>
          <w:rFonts w:ascii="Arial" w:hAnsi="Arial" w:cs="Arial"/>
          <w:sz w:val="24"/>
          <w:szCs w:val="24"/>
          <w:lang w:val="sr-Cyrl-RS"/>
        </w:rPr>
        <w:t xml:space="preserve">збир колоне </w:t>
      </w:r>
      <w:r w:rsidR="00C2525E" w:rsidRPr="00882673">
        <w:rPr>
          <w:rFonts w:ascii="Arial" w:hAnsi="Arial" w:cs="Arial"/>
          <w:sz w:val="24"/>
          <w:szCs w:val="24"/>
        </w:rPr>
        <w:t>X</w:t>
      </w:r>
      <w:r w:rsidR="00C2525E" w:rsidRPr="00882673">
        <w:rPr>
          <w:rFonts w:ascii="Arial" w:hAnsi="Arial" w:cs="Arial"/>
          <w:bCs/>
          <w:iCs/>
          <w:sz w:val="24"/>
          <w:szCs w:val="24"/>
          <w:lang w:val="sr-Cyrl-CS"/>
        </w:rPr>
        <w:t xml:space="preserve"> табеле </w:t>
      </w:r>
      <w:r w:rsidR="00C2525E" w:rsidRPr="00882673">
        <w:rPr>
          <w:rFonts w:ascii="Arial" w:hAnsi="Arial" w:cs="Arial"/>
          <w:sz w:val="24"/>
          <w:szCs w:val="24"/>
        </w:rPr>
        <w:t>I,II</w:t>
      </w:r>
      <w:r w:rsidR="00C2525E" w:rsidRPr="00882673">
        <w:rPr>
          <w:rFonts w:ascii="Arial" w:hAnsi="Arial" w:cs="Arial"/>
          <w:sz w:val="24"/>
          <w:szCs w:val="24"/>
          <w:lang w:val="sr-Cyrl-RS"/>
        </w:rPr>
        <w:t>,</w:t>
      </w:r>
      <w:r w:rsidR="00C2525E" w:rsidRPr="00882673">
        <w:rPr>
          <w:rFonts w:ascii="Arial" w:hAnsi="Arial" w:cs="Arial"/>
          <w:sz w:val="24"/>
          <w:szCs w:val="24"/>
        </w:rPr>
        <w:t>III</w:t>
      </w:r>
      <w:r w:rsidR="00C2525E" w:rsidRPr="00882673">
        <w:rPr>
          <w:rFonts w:ascii="Arial" w:hAnsi="Arial" w:cs="Arial"/>
          <w:sz w:val="24"/>
          <w:szCs w:val="24"/>
          <w:lang w:val="sr-Cyrl-RS"/>
        </w:rPr>
        <w:t>,</w:t>
      </w:r>
      <w:r w:rsidR="00C2525E" w:rsidRPr="00882673">
        <w:rPr>
          <w:rFonts w:ascii="Arial" w:hAnsi="Arial" w:cs="Arial"/>
          <w:sz w:val="24"/>
          <w:szCs w:val="24"/>
        </w:rPr>
        <w:t>IV</w:t>
      </w:r>
      <w:r w:rsidR="00C2525E" w:rsidRPr="00882673">
        <w:rPr>
          <w:rFonts w:ascii="Arial" w:hAnsi="Arial" w:cs="Arial"/>
          <w:sz w:val="24"/>
          <w:szCs w:val="24"/>
          <w:lang w:val="sr-Cyrl-RS"/>
        </w:rPr>
        <w:t>,</w:t>
      </w:r>
      <w:r w:rsidR="00C2525E" w:rsidRPr="00882673">
        <w:rPr>
          <w:rFonts w:ascii="Arial" w:hAnsi="Arial" w:cs="Arial"/>
          <w:sz w:val="24"/>
          <w:szCs w:val="24"/>
        </w:rPr>
        <w:t>V</w:t>
      </w:r>
      <w:r w:rsidR="00C2525E" w:rsidRPr="00882673">
        <w:rPr>
          <w:rFonts w:ascii="Arial" w:hAnsi="Arial" w:cs="Arial"/>
          <w:sz w:val="24"/>
          <w:szCs w:val="24"/>
          <w:lang w:val="sr-Cyrl-RS"/>
        </w:rPr>
        <w:t>,</w:t>
      </w:r>
      <w:r w:rsidR="00C2525E" w:rsidRPr="00882673">
        <w:rPr>
          <w:rFonts w:ascii="Arial" w:hAnsi="Arial" w:cs="Arial"/>
          <w:sz w:val="24"/>
          <w:szCs w:val="24"/>
        </w:rPr>
        <w:t>VI</w:t>
      </w:r>
      <w:r w:rsidR="00C2525E" w:rsidRPr="00882673">
        <w:rPr>
          <w:rFonts w:ascii="Arial" w:hAnsi="Arial" w:cs="Arial"/>
          <w:sz w:val="24"/>
          <w:szCs w:val="24"/>
          <w:lang w:val="sr-Cyrl-RS"/>
        </w:rPr>
        <w:t>,</w:t>
      </w:r>
      <w:r w:rsidR="00C2525E" w:rsidRPr="00882673">
        <w:rPr>
          <w:rFonts w:ascii="Arial" w:hAnsi="Arial" w:cs="Arial"/>
          <w:sz w:val="24"/>
          <w:szCs w:val="24"/>
        </w:rPr>
        <w:t>VII</w:t>
      </w:r>
      <w:r w:rsidR="00C2525E" w:rsidRPr="00882673">
        <w:rPr>
          <w:rFonts w:ascii="Arial" w:hAnsi="Arial" w:cs="Arial"/>
          <w:sz w:val="24"/>
          <w:szCs w:val="24"/>
          <w:lang w:val="sr-Cyrl-RS"/>
        </w:rPr>
        <w:t>,</w:t>
      </w:r>
      <w:r w:rsidR="00C2525E" w:rsidRPr="00882673">
        <w:rPr>
          <w:rFonts w:ascii="Arial" w:hAnsi="Arial" w:cs="Arial"/>
          <w:sz w:val="24"/>
          <w:szCs w:val="24"/>
        </w:rPr>
        <w:t>VIII</w:t>
      </w:r>
      <w:r w:rsidR="00C2525E" w:rsidRPr="00882673">
        <w:rPr>
          <w:rFonts w:ascii="Arial" w:hAnsi="Arial" w:cs="Arial"/>
          <w:sz w:val="24"/>
          <w:szCs w:val="24"/>
          <w:lang w:val="sr-Cyrl-RS"/>
        </w:rPr>
        <w:t>,</w:t>
      </w:r>
      <w:r w:rsidR="00C2525E" w:rsidRPr="00882673">
        <w:rPr>
          <w:rFonts w:ascii="Arial" w:hAnsi="Arial" w:cs="Arial"/>
          <w:sz w:val="24"/>
          <w:szCs w:val="24"/>
        </w:rPr>
        <w:t>IX</w:t>
      </w:r>
      <w:r w:rsidR="00C2525E">
        <w:rPr>
          <w:rFonts w:ascii="Arial" w:hAnsi="Arial" w:cs="Arial"/>
          <w:sz w:val="24"/>
          <w:szCs w:val="24"/>
        </w:rPr>
        <w:t xml:space="preserve"> </w:t>
      </w:r>
      <w:r w:rsidR="00C2525E">
        <w:rPr>
          <w:rFonts w:ascii="Arial" w:hAnsi="Arial" w:cs="Arial"/>
          <w:sz w:val="24"/>
          <w:szCs w:val="24"/>
          <w:lang w:val="sr-Cyrl-RS"/>
        </w:rPr>
        <w:t>и он представља укупну цену услуге са ПДВ.</w:t>
      </w:r>
    </w:p>
    <w:p w:rsidR="00F00F1F" w:rsidRPr="00C2525E" w:rsidRDefault="00F00F1F" w:rsidP="00C2525E">
      <w:pPr>
        <w:pStyle w:val="ListParagraph"/>
        <w:tabs>
          <w:tab w:val="left" w:pos="90"/>
        </w:tabs>
        <w:suppressAutoHyphens/>
        <w:spacing w:before="0" w:after="0" w:line="240" w:lineRule="auto"/>
        <w:contextualSpacing w:val="0"/>
        <w:rPr>
          <w:rFonts w:ascii="Arial" w:hAnsi="Arial" w:cs="Arial"/>
          <w:bCs/>
          <w:iCs/>
          <w:sz w:val="24"/>
          <w:szCs w:val="24"/>
        </w:rPr>
      </w:pPr>
    </w:p>
    <w:p w:rsidR="00F00F1F" w:rsidRDefault="00F00F1F" w:rsidP="00781B02">
      <w:pPr>
        <w:rPr>
          <w:rFonts w:eastAsia="TimesNewRomanPS-BoldMT"/>
        </w:rPr>
      </w:pPr>
    </w:p>
    <w:p w:rsidR="00814896" w:rsidRDefault="00814896" w:rsidP="00781B02">
      <w:pPr>
        <w:rPr>
          <w:rFonts w:eastAsia="TimesNewRomanPS-BoldMT"/>
        </w:rPr>
      </w:pPr>
    </w:p>
    <w:p w:rsidR="00814896" w:rsidRDefault="00814896" w:rsidP="00781B02">
      <w:pPr>
        <w:rPr>
          <w:rFonts w:eastAsia="TimesNewRomanPS-BoldMT"/>
        </w:rPr>
      </w:pPr>
    </w:p>
    <w:p w:rsidR="00C2525E" w:rsidRDefault="00C2525E" w:rsidP="00781B02">
      <w:pPr>
        <w:rPr>
          <w:rFonts w:eastAsia="TimesNewRomanPS-BoldMT"/>
        </w:rPr>
      </w:pPr>
    </w:p>
    <w:p w:rsidR="00C2525E" w:rsidRDefault="00C2525E" w:rsidP="00781B02">
      <w:pPr>
        <w:rPr>
          <w:rFonts w:eastAsia="TimesNewRomanPS-BoldMT"/>
        </w:rPr>
      </w:pPr>
    </w:p>
    <w:p w:rsidR="00C2525E" w:rsidRDefault="00C2525E" w:rsidP="00781B02">
      <w:pPr>
        <w:rPr>
          <w:rFonts w:eastAsia="TimesNewRomanPS-BoldMT"/>
        </w:rPr>
      </w:pPr>
    </w:p>
    <w:p w:rsidR="00C2525E" w:rsidRDefault="00C2525E" w:rsidP="00781B02">
      <w:pPr>
        <w:rPr>
          <w:rFonts w:eastAsia="TimesNewRomanPS-BoldMT"/>
        </w:rPr>
      </w:pPr>
    </w:p>
    <w:p w:rsidR="00C2525E" w:rsidRDefault="00C2525E" w:rsidP="00781B02">
      <w:pPr>
        <w:rPr>
          <w:rFonts w:eastAsia="TimesNewRomanPS-BoldMT"/>
        </w:rPr>
      </w:pPr>
    </w:p>
    <w:p w:rsidR="00546A38" w:rsidRDefault="00546A38" w:rsidP="00781B02">
      <w:pPr>
        <w:rPr>
          <w:rFonts w:eastAsia="TimesNewRomanPS-BoldMT"/>
        </w:rPr>
      </w:pPr>
    </w:p>
    <w:p w:rsidR="00546A38" w:rsidRPr="00781B02" w:rsidRDefault="00546A38" w:rsidP="00781B02">
      <w:pPr>
        <w:rPr>
          <w:rFonts w:eastAsia="TimesNewRomanPS-BoldMT"/>
        </w:rPr>
      </w:pPr>
    </w:p>
    <w:p w:rsidR="00343A18" w:rsidRPr="00EC5BB4" w:rsidRDefault="00343A18" w:rsidP="00343A18">
      <w:pPr>
        <w:pStyle w:val="KDObrazac"/>
        <w:spacing w:before="0"/>
        <w:rPr>
          <w:sz w:val="24"/>
          <w:szCs w:val="24"/>
        </w:rPr>
      </w:pPr>
      <w:bookmarkStart w:id="253" w:name="_Toc442559926"/>
      <w:r w:rsidRPr="00EC5BB4">
        <w:rPr>
          <w:sz w:val="24"/>
          <w:szCs w:val="24"/>
        </w:rPr>
        <w:t xml:space="preserve">ОБРАЗАЦ </w:t>
      </w:r>
      <w:r w:rsidR="00F110AD">
        <w:rPr>
          <w:sz w:val="24"/>
          <w:szCs w:val="24"/>
          <w:lang w:val="sr-Cyrl-RS"/>
        </w:rPr>
        <w:t>3</w:t>
      </w:r>
      <w:bookmarkEnd w:id="253"/>
    </w:p>
    <w:p w:rsidR="00343A18" w:rsidRPr="00EC5BB4" w:rsidRDefault="00343A18" w:rsidP="00343A18">
      <w:pPr>
        <w:spacing w:before="0"/>
        <w:rPr>
          <w:rFonts w:cs="Arial"/>
          <w:sz w:val="24"/>
          <w:szCs w:val="24"/>
          <w:lang w:val="sr-Cyrl-CS"/>
        </w:rPr>
      </w:pPr>
    </w:p>
    <w:p w:rsidR="007E7BB8" w:rsidRPr="00EC5BB4" w:rsidRDefault="007E7BB8" w:rsidP="00343A18">
      <w:pPr>
        <w:spacing w:before="0"/>
        <w:rPr>
          <w:rFonts w:cs="Arial"/>
          <w:sz w:val="24"/>
          <w:szCs w:val="24"/>
          <w:lang w:val="sr-Latn-CS"/>
        </w:rPr>
      </w:pPr>
    </w:p>
    <w:p w:rsidR="00343A18" w:rsidRPr="00306F68" w:rsidRDefault="00343A18" w:rsidP="00306F68">
      <w:pPr>
        <w:tabs>
          <w:tab w:val="left" w:pos="6870"/>
        </w:tabs>
        <w:spacing w:before="0"/>
        <w:rPr>
          <w:rFonts w:cs="Arial"/>
          <w:sz w:val="24"/>
          <w:szCs w:val="24"/>
        </w:rPr>
      </w:pPr>
    </w:p>
    <w:p w:rsidR="00343A18" w:rsidRPr="00EC5BB4" w:rsidRDefault="00343A18" w:rsidP="00343A18">
      <w:pPr>
        <w:ind w:right="-360"/>
        <w:rPr>
          <w:rFonts w:cs="Arial"/>
          <w:sz w:val="24"/>
          <w:szCs w:val="24"/>
          <w:lang w:val="ru-RU"/>
        </w:rPr>
      </w:pPr>
      <w:r w:rsidRPr="00EC5BB4">
        <w:rPr>
          <w:rFonts w:cs="Arial"/>
          <w:sz w:val="24"/>
          <w:szCs w:val="24"/>
          <w:lang w:val="ru-RU"/>
        </w:rPr>
        <w:t xml:space="preserve">На основу члана 26. Закона о јавним набавкама ( „Службени гласник РС“, бр. 124/2012, 14/15 и 68/15), </w:t>
      </w:r>
      <w:r w:rsidR="004645B3" w:rsidRPr="004645B3">
        <w:rPr>
          <w:rFonts w:cs="Arial"/>
          <w:sz w:val="24"/>
          <w:szCs w:val="24"/>
          <w:lang w:val="ru-RU"/>
        </w:rPr>
        <w:t>(даље:</w:t>
      </w:r>
      <w:r w:rsidR="004645B3">
        <w:rPr>
          <w:rFonts w:cs="Arial"/>
          <w:sz w:val="24"/>
          <w:szCs w:val="24"/>
          <w:lang w:val="ru-RU"/>
        </w:rPr>
        <w:t xml:space="preserve"> </w:t>
      </w:r>
      <w:r w:rsidR="004645B3" w:rsidRPr="004645B3">
        <w:rPr>
          <w:rFonts w:cs="Arial"/>
          <w:sz w:val="24"/>
          <w:szCs w:val="24"/>
          <w:lang w:val="ru-RU"/>
        </w:rPr>
        <w:t xml:space="preserve">Закон), </w:t>
      </w:r>
      <w:r w:rsidRPr="00EC5BB4">
        <w:rPr>
          <w:rFonts w:cs="Arial"/>
          <w:sz w:val="24"/>
          <w:szCs w:val="24"/>
          <w:lang w:val="ru-RU"/>
        </w:rPr>
        <w:t>члана 5. став 1. тачка 6) подтачка (4) и члана 16. Правилника о обавезним елементима конкурсне документације у поступцима јавних набавки начину доказивања испуњености услова («Службени гласник РС», бр.86/15) понуђач даје:</w:t>
      </w:r>
    </w:p>
    <w:p w:rsidR="00343A18" w:rsidRPr="00EC5BB4" w:rsidRDefault="00343A18" w:rsidP="00343A18">
      <w:pPr>
        <w:rPr>
          <w:rFonts w:cs="Arial"/>
          <w:sz w:val="24"/>
          <w:szCs w:val="24"/>
          <w:lang w:val="ru-RU"/>
        </w:rPr>
      </w:pPr>
    </w:p>
    <w:p w:rsidR="00343A18" w:rsidRPr="00EC5BB4" w:rsidRDefault="00343A18" w:rsidP="00343A18">
      <w:pPr>
        <w:jc w:val="center"/>
        <w:rPr>
          <w:rFonts w:cs="Arial"/>
          <w:b/>
          <w:sz w:val="24"/>
          <w:szCs w:val="24"/>
          <w:lang w:val="ru-RU"/>
        </w:rPr>
      </w:pPr>
      <w:r w:rsidRPr="00EC5BB4">
        <w:rPr>
          <w:rFonts w:cs="Arial"/>
          <w:b/>
          <w:sz w:val="24"/>
          <w:szCs w:val="24"/>
          <w:lang w:val="ru-RU"/>
        </w:rPr>
        <w:t>ИЗЈАВУ О НЕЗАВИСНОЈ ПОНУДИ</w:t>
      </w:r>
    </w:p>
    <w:p w:rsidR="00343A18" w:rsidRPr="00EC5BB4" w:rsidRDefault="00343A18" w:rsidP="00343A18">
      <w:pPr>
        <w:jc w:val="center"/>
        <w:rPr>
          <w:rFonts w:cs="Arial"/>
          <w:b/>
          <w:sz w:val="24"/>
          <w:szCs w:val="24"/>
          <w:lang w:val="ru-RU"/>
        </w:rPr>
      </w:pPr>
    </w:p>
    <w:p w:rsidR="00343A18" w:rsidRPr="00EC5BB4" w:rsidRDefault="00343A18" w:rsidP="00343A18">
      <w:pPr>
        <w:jc w:val="center"/>
        <w:rPr>
          <w:rFonts w:cs="Arial"/>
          <w:b/>
          <w:sz w:val="24"/>
          <w:szCs w:val="24"/>
          <w:lang w:val="ru-RU"/>
        </w:rPr>
      </w:pPr>
    </w:p>
    <w:p w:rsidR="00343A18" w:rsidRPr="00EC5BB4" w:rsidRDefault="00343A18" w:rsidP="00343A18">
      <w:pPr>
        <w:rPr>
          <w:rFonts w:cs="Arial"/>
          <w:sz w:val="24"/>
          <w:szCs w:val="24"/>
          <w:lang w:val="ru-RU"/>
        </w:rPr>
      </w:pPr>
      <w:r w:rsidRPr="00EC5BB4">
        <w:rPr>
          <w:rFonts w:cs="Arial"/>
          <w:sz w:val="24"/>
          <w:szCs w:val="24"/>
          <w:lang w:val="ru-RU"/>
        </w:rPr>
        <w:t xml:space="preserve">и под пуном материјалном и кривичном одговорношћу потврђује да је Понуду број:________ за јавну набавку </w:t>
      </w:r>
      <w:r w:rsidR="00FD6BCE">
        <w:rPr>
          <w:rFonts w:cs="Arial"/>
          <w:sz w:val="24"/>
          <w:szCs w:val="24"/>
          <w:lang w:val="ru-RU"/>
        </w:rPr>
        <w:t>услуга</w:t>
      </w:r>
      <w:r w:rsidRPr="00EC5BB4">
        <w:rPr>
          <w:rFonts w:cs="Arial"/>
          <w:sz w:val="24"/>
          <w:szCs w:val="24"/>
          <w:lang w:val="ru-RU"/>
        </w:rPr>
        <w:t xml:space="preserve"> </w:t>
      </w:r>
      <w:r w:rsidR="00146948" w:rsidRPr="00146948">
        <w:rPr>
          <w:rFonts w:cs="Arial"/>
          <w:sz w:val="24"/>
          <w:szCs w:val="24"/>
          <w:lang w:val="ru-RU"/>
        </w:rPr>
        <w:t>ДДД заштита пословног простора</w:t>
      </w:r>
      <w:r w:rsidR="009834B2">
        <w:rPr>
          <w:rFonts w:cs="Arial"/>
          <w:sz w:val="24"/>
          <w:szCs w:val="24"/>
          <w:lang w:val="ru-RU"/>
        </w:rPr>
        <w:t>,</w:t>
      </w:r>
      <w:r w:rsidR="00146948" w:rsidRPr="00146948">
        <w:rPr>
          <w:rFonts w:cs="Arial"/>
          <w:sz w:val="24"/>
          <w:szCs w:val="24"/>
          <w:lang w:val="ru-RU"/>
        </w:rPr>
        <w:t xml:space="preserve"> </w:t>
      </w:r>
      <w:r w:rsidR="00873133">
        <w:rPr>
          <w:rFonts w:cs="Arial"/>
          <w:sz w:val="24"/>
          <w:szCs w:val="24"/>
          <w:lang w:val="ru-RU"/>
        </w:rPr>
        <w:t>у о</w:t>
      </w:r>
      <w:r w:rsidR="009834B2">
        <w:rPr>
          <w:rFonts w:cs="Arial"/>
          <w:sz w:val="24"/>
          <w:szCs w:val="24"/>
          <w:lang w:val="ru-RU"/>
        </w:rPr>
        <w:t xml:space="preserve">твореном поступку јавне набавке </w:t>
      </w:r>
      <w:r w:rsidRPr="00EC5BB4">
        <w:rPr>
          <w:rFonts w:cs="Arial"/>
          <w:sz w:val="24"/>
          <w:szCs w:val="24"/>
          <w:lang w:val="ru-RU"/>
        </w:rPr>
        <w:t>бр.</w:t>
      </w:r>
      <w:r w:rsidR="008871C5">
        <w:rPr>
          <w:rFonts w:cs="Arial"/>
          <w:sz w:val="24"/>
          <w:szCs w:val="24"/>
        </w:rPr>
        <w:t xml:space="preserve"> </w:t>
      </w:r>
      <w:r w:rsidR="00DE61DB">
        <w:rPr>
          <w:rFonts w:cs="Arial"/>
          <w:sz w:val="24"/>
          <w:szCs w:val="24"/>
          <w:lang w:val="ru-RU"/>
        </w:rPr>
        <w:t>ЈН</w:t>
      </w:r>
      <w:r w:rsidR="009834B2">
        <w:rPr>
          <w:rFonts w:cs="Arial"/>
          <w:sz w:val="24"/>
          <w:szCs w:val="24"/>
          <w:lang w:val="ru-RU"/>
        </w:rPr>
        <w:t>/1000/0</w:t>
      </w:r>
      <w:r w:rsidR="00DE61DB">
        <w:rPr>
          <w:rFonts w:cs="Arial"/>
          <w:sz w:val="24"/>
          <w:szCs w:val="24"/>
          <w:lang w:val="ru-RU"/>
        </w:rPr>
        <w:t>279</w:t>
      </w:r>
      <w:r w:rsidR="00F110AD">
        <w:rPr>
          <w:rFonts w:cs="Arial"/>
          <w:sz w:val="24"/>
          <w:szCs w:val="24"/>
          <w:lang w:val="ru-RU"/>
        </w:rPr>
        <w:t>/201</w:t>
      </w:r>
      <w:r w:rsidR="00DE61DB">
        <w:rPr>
          <w:rFonts w:cs="Arial"/>
          <w:sz w:val="24"/>
          <w:szCs w:val="24"/>
          <w:lang w:val="ru-RU"/>
        </w:rPr>
        <w:t>7</w:t>
      </w:r>
      <w:r w:rsidR="00F110AD">
        <w:rPr>
          <w:rFonts w:cs="Arial"/>
          <w:sz w:val="24"/>
          <w:szCs w:val="24"/>
          <w:lang w:val="ru-RU"/>
        </w:rPr>
        <w:t xml:space="preserve"> </w:t>
      </w:r>
      <w:r w:rsidRPr="00EC5BB4">
        <w:rPr>
          <w:rFonts w:cs="Arial"/>
          <w:sz w:val="24"/>
          <w:szCs w:val="24"/>
          <w:lang w:val="ru-RU"/>
        </w:rPr>
        <w:t xml:space="preserve">Наручиоца </w:t>
      </w:r>
      <w:r w:rsidRPr="00EC5BB4">
        <w:rPr>
          <w:rFonts w:eastAsia="Arial Unicode MS" w:cs="Arial"/>
          <w:color w:val="000000"/>
          <w:kern w:val="1"/>
          <w:sz w:val="24"/>
          <w:szCs w:val="24"/>
          <w:lang w:eastAsia="ar-SA"/>
        </w:rPr>
        <w:t>Јавно предузеће „Електропривреда Србије“ Београд</w:t>
      </w:r>
      <w:r w:rsidR="008B6E76">
        <w:rPr>
          <w:rFonts w:eastAsia="Arial Unicode MS" w:cs="Arial"/>
          <w:color w:val="000000"/>
          <w:kern w:val="1"/>
          <w:sz w:val="24"/>
          <w:szCs w:val="24"/>
          <w:lang w:val="sr-Cyrl-RS" w:eastAsia="ar-SA"/>
        </w:rPr>
        <w:t xml:space="preserve"> </w:t>
      </w:r>
      <w:r w:rsidRPr="00EC5BB4">
        <w:rPr>
          <w:rFonts w:cs="Arial"/>
          <w:sz w:val="24"/>
          <w:szCs w:val="24"/>
          <w:lang w:val="ru-RU"/>
        </w:rPr>
        <w:t>по Позиву за подношење понуда објављеном на</w:t>
      </w:r>
      <w:r w:rsidR="000F683D">
        <w:rPr>
          <w:rFonts w:cs="Arial"/>
          <w:sz w:val="24"/>
          <w:szCs w:val="24"/>
          <w:lang w:val="ru-RU"/>
        </w:rPr>
        <w:t xml:space="preserve"> </w:t>
      </w:r>
      <w:r w:rsidRPr="00EC5BB4">
        <w:rPr>
          <w:rFonts w:cs="Arial"/>
          <w:sz w:val="24"/>
          <w:szCs w:val="24"/>
          <w:lang w:val="ru-RU"/>
        </w:rPr>
        <w:t xml:space="preserve">Порталу јавних набавки и интернет страници Наручиоца дана </w:t>
      </w:r>
      <w:r w:rsidR="00DE61DB">
        <w:rPr>
          <w:rFonts w:cs="Arial"/>
          <w:sz w:val="24"/>
          <w:szCs w:val="24"/>
          <w:lang w:val="sr-Cyrl-RS"/>
        </w:rPr>
        <w:t>__________</w:t>
      </w:r>
      <w:r w:rsidRPr="00EC5BB4">
        <w:rPr>
          <w:rFonts w:cs="Arial"/>
          <w:sz w:val="24"/>
          <w:szCs w:val="24"/>
          <w:lang w:val="ru-RU"/>
        </w:rPr>
        <w:t xml:space="preserve"> године, поднео независно, без договора са другим понуђачима или заинтересованим лицима.</w:t>
      </w:r>
    </w:p>
    <w:p w:rsidR="00343A18" w:rsidRPr="00EC5BB4" w:rsidRDefault="00343A18" w:rsidP="00343A18">
      <w:pPr>
        <w:tabs>
          <w:tab w:val="left" w:pos="0"/>
        </w:tabs>
        <w:rPr>
          <w:rFonts w:cs="Arial"/>
          <w:sz w:val="24"/>
          <w:szCs w:val="24"/>
          <w:lang w:val="ru-RU"/>
        </w:rPr>
      </w:pPr>
      <w:r w:rsidRPr="00EC5BB4">
        <w:rPr>
          <w:rFonts w:cs="Arial"/>
          <w:sz w:val="24"/>
          <w:szCs w:val="24"/>
          <w:lang w:val="ru-RU"/>
        </w:rPr>
        <w:t>У супротном упознат је да ће сходно ч</w:t>
      </w:r>
      <w:r w:rsidR="004645B3">
        <w:rPr>
          <w:rFonts w:cs="Arial"/>
          <w:sz w:val="24"/>
          <w:szCs w:val="24"/>
          <w:lang w:val="ru-RU"/>
        </w:rPr>
        <w:t>лану 168.став 1.тачка 2) Закона</w:t>
      </w:r>
      <w:r w:rsidRPr="00EC5BB4">
        <w:rPr>
          <w:rFonts w:cs="Arial"/>
          <w:sz w:val="24"/>
          <w:szCs w:val="24"/>
          <w:lang w:val="ru-RU"/>
        </w:rPr>
        <w:t>, уговор о јавној набавци бити ништав.</w:t>
      </w:r>
    </w:p>
    <w:p w:rsidR="00343A18" w:rsidRPr="00EC5BB4" w:rsidRDefault="00343A18" w:rsidP="00343A18">
      <w:pPr>
        <w:rPr>
          <w:rFonts w:cs="Arial"/>
          <w:b/>
          <w:sz w:val="24"/>
          <w:szCs w:val="24"/>
          <w:lang w:val="ru-RU"/>
        </w:rPr>
      </w:pPr>
    </w:p>
    <w:p w:rsidR="00343A18" w:rsidRPr="00EC5BB4" w:rsidRDefault="00343A18" w:rsidP="00343A18">
      <w:pPr>
        <w:jc w:val="center"/>
        <w:rPr>
          <w:rFonts w:cs="Arial"/>
          <w:b/>
          <w:sz w:val="24"/>
          <w:szCs w:val="24"/>
          <w:lang w:val="ru-RU"/>
        </w:rPr>
      </w:pPr>
    </w:p>
    <w:tbl>
      <w:tblPr>
        <w:tblW w:w="10031" w:type="dxa"/>
        <w:jc w:val="center"/>
        <w:tblLayout w:type="fixed"/>
        <w:tblLook w:val="0000" w:firstRow="0" w:lastRow="0" w:firstColumn="0" w:lastColumn="0" w:noHBand="0" w:noVBand="0"/>
      </w:tblPr>
      <w:tblGrid>
        <w:gridCol w:w="3882"/>
        <w:gridCol w:w="2127"/>
        <w:gridCol w:w="4022"/>
      </w:tblGrid>
      <w:tr w:rsidR="00343A18" w:rsidRPr="00EC5BB4" w:rsidTr="00BC01DC">
        <w:trPr>
          <w:jc w:val="center"/>
        </w:trPr>
        <w:tc>
          <w:tcPr>
            <w:tcW w:w="3882" w:type="dxa"/>
          </w:tcPr>
          <w:p w:rsidR="00343A18" w:rsidRPr="00EC5BB4" w:rsidRDefault="00343A18" w:rsidP="00BC01DC">
            <w:pPr>
              <w:spacing w:before="0"/>
              <w:jc w:val="center"/>
              <w:rPr>
                <w:rFonts w:cs="Arial"/>
                <w:sz w:val="24"/>
                <w:szCs w:val="24"/>
              </w:rPr>
            </w:pPr>
            <w:r w:rsidRPr="00EC5BB4">
              <w:rPr>
                <w:rFonts w:cs="Arial"/>
                <w:sz w:val="24"/>
                <w:szCs w:val="24"/>
              </w:rPr>
              <w:t>Датум:</w:t>
            </w:r>
          </w:p>
        </w:tc>
        <w:tc>
          <w:tcPr>
            <w:tcW w:w="2127" w:type="dxa"/>
          </w:tcPr>
          <w:p w:rsidR="00343A18" w:rsidRPr="00EC5BB4" w:rsidRDefault="00343A18" w:rsidP="00BC01DC">
            <w:pPr>
              <w:spacing w:before="0"/>
              <w:jc w:val="center"/>
              <w:rPr>
                <w:rFonts w:cs="Arial"/>
                <w:sz w:val="24"/>
                <w:szCs w:val="24"/>
                <w:lang w:val="ru-RU"/>
              </w:rPr>
            </w:pPr>
          </w:p>
        </w:tc>
        <w:tc>
          <w:tcPr>
            <w:tcW w:w="4022" w:type="dxa"/>
          </w:tcPr>
          <w:p w:rsidR="00343A18" w:rsidRPr="00EC5BB4" w:rsidRDefault="00343A18" w:rsidP="00BC01DC">
            <w:pPr>
              <w:spacing w:before="0"/>
              <w:jc w:val="center"/>
              <w:rPr>
                <w:rFonts w:cs="Arial"/>
                <w:sz w:val="24"/>
                <w:szCs w:val="24"/>
              </w:rPr>
            </w:pPr>
            <w:r w:rsidRPr="00EC5BB4">
              <w:rPr>
                <w:rFonts w:cs="Arial"/>
                <w:sz w:val="24"/>
                <w:szCs w:val="24"/>
                <w:lang w:val="sr-Cyrl-CS"/>
              </w:rPr>
              <w:t>П</w:t>
            </w:r>
            <w:r w:rsidRPr="00EC5BB4">
              <w:rPr>
                <w:rFonts w:cs="Arial"/>
                <w:sz w:val="24"/>
                <w:szCs w:val="24"/>
              </w:rPr>
              <w:t>онуђач/члан групе</w:t>
            </w:r>
          </w:p>
        </w:tc>
      </w:tr>
      <w:tr w:rsidR="00343A18" w:rsidRPr="00EC5BB4" w:rsidTr="00BC01DC">
        <w:trPr>
          <w:jc w:val="center"/>
        </w:trPr>
        <w:tc>
          <w:tcPr>
            <w:tcW w:w="3882" w:type="dxa"/>
          </w:tcPr>
          <w:p w:rsidR="00343A18" w:rsidRPr="00EC5BB4" w:rsidRDefault="00343A18" w:rsidP="00BC01DC">
            <w:pPr>
              <w:spacing w:before="0"/>
              <w:jc w:val="center"/>
              <w:rPr>
                <w:rFonts w:cs="Arial"/>
                <w:sz w:val="24"/>
                <w:szCs w:val="24"/>
              </w:rPr>
            </w:pPr>
          </w:p>
        </w:tc>
        <w:tc>
          <w:tcPr>
            <w:tcW w:w="2127" w:type="dxa"/>
          </w:tcPr>
          <w:p w:rsidR="00343A18" w:rsidRPr="00EC5BB4" w:rsidRDefault="00343A18" w:rsidP="00BC01DC">
            <w:pPr>
              <w:spacing w:before="0"/>
              <w:jc w:val="center"/>
              <w:rPr>
                <w:rFonts w:cs="Arial"/>
                <w:sz w:val="24"/>
                <w:szCs w:val="24"/>
              </w:rPr>
            </w:pPr>
            <w:r w:rsidRPr="00EC5BB4">
              <w:rPr>
                <w:rFonts w:cs="Arial"/>
                <w:sz w:val="24"/>
                <w:szCs w:val="24"/>
              </w:rPr>
              <w:t>М.П.</w:t>
            </w:r>
          </w:p>
        </w:tc>
        <w:tc>
          <w:tcPr>
            <w:tcW w:w="4022" w:type="dxa"/>
          </w:tcPr>
          <w:p w:rsidR="00343A18" w:rsidRPr="00EC5BB4" w:rsidRDefault="00343A18" w:rsidP="00BC01DC">
            <w:pPr>
              <w:spacing w:before="0"/>
              <w:jc w:val="center"/>
              <w:rPr>
                <w:rFonts w:cs="Arial"/>
                <w:sz w:val="24"/>
                <w:szCs w:val="24"/>
                <w:lang w:val="ru-RU"/>
              </w:rPr>
            </w:pPr>
          </w:p>
        </w:tc>
      </w:tr>
      <w:tr w:rsidR="00343A18" w:rsidRPr="00EC5BB4" w:rsidTr="00BC01DC">
        <w:trPr>
          <w:jc w:val="center"/>
        </w:trPr>
        <w:tc>
          <w:tcPr>
            <w:tcW w:w="3882" w:type="dxa"/>
            <w:tcBorders>
              <w:bottom w:val="single" w:sz="4" w:space="0" w:color="auto"/>
            </w:tcBorders>
          </w:tcPr>
          <w:p w:rsidR="00343A18" w:rsidRPr="00EC5BB4" w:rsidRDefault="00343A18" w:rsidP="00BC01DC">
            <w:pPr>
              <w:spacing w:before="0"/>
              <w:jc w:val="center"/>
              <w:rPr>
                <w:rFonts w:cs="Arial"/>
                <w:sz w:val="24"/>
                <w:szCs w:val="24"/>
              </w:rPr>
            </w:pPr>
          </w:p>
        </w:tc>
        <w:tc>
          <w:tcPr>
            <w:tcW w:w="2127" w:type="dxa"/>
          </w:tcPr>
          <w:p w:rsidR="00343A18" w:rsidRPr="00EC5BB4" w:rsidRDefault="00343A18" w:rsidP="00BC01DC">
            <w:pPr>
              <w:spacing w:before="0"/>
              <w:jc w:val="center"/>
              <w:rPr>
                <w:rFonts w:cs="Arial"/>
                <w:sz w:val="24"/>
                <w:szCs w:val="24"/>
                <w:lang w:val="ru-RU"/>
              </w:rPr>
            </w:pPr>
          </w:p>
        </w:tc>
        <w:tc>
          <w:tcPr>
            <w:tcW w:w="4022" w:type="dxa"/>
            <w:tcBorders>
              <w:bottom w:val="single" w:sz="4" w:space="0" w:color="auto"/>
            </w:tcBorders>
          </w:tcPr>
          <w:p w:rsidR="00343A18" w:rsidRPr="00EC5BB4" w:rsidRDefault="00343A18" w:rsidP="00BC01DC">
            <w:pPr>
              <w:spacing w:before="0"/>
              <w:jc w:val="center"/>
              <w:rPr>
                <w:rFonts w:cs="Arial"/>
                <w:sz w:val="24"/>
                <w:szCs w:val="24"/>
                <w:lang w:val="ru-RU"/>
              </w:rPr>
            </w:pPr>
          </w:p>
        </w:tc>
      </w:tr>
      <w:tr w:rsidR="00343A18" w:rsidRPr="00EC5BB4" w:rsidTr="00BC01DC">
        <w:trPr>
          <w:trHeight w:val="389"/>
          <w:jc w:val="center"/>
        </w:trPr>
        <w:tc>
          <w:tcPr>
            <w:tcW w:w="3882" w:type="dxa"/>
            <w:tcBorders>
              <w:top w:val="single" w:sz="4" w:space="0" w:color="auto"/>
            </w:tcBorders>
          </w:tcPr>
          <w:p w:rsidR="00343A18" w:rsidRPr="00EC5BB4" w:rsidRDefault="00343A18" w:rsidP="00BC01DC">
            <w:pPr>
              <w:spacing w:before="0"/>
              <w:jc w:val="center"/>
              <w:rPr>
                <w:rFonts w:cs="Arial"/>
                <w:sz w:val="24"/>
                <w:szCs w:val="24"/>
              </w:rPr>
            </w:pPr>
          </w:p>
          <w:p w:rsidR="00343A18" w:rsidRPr="00EC5BB4" w:rsidRDefault="00343A18" w:rsidP="00BC01DC">
            <w:pPr>
              <w:spacing w:before="0"/>
              <w:jc w:val="center"/>
              <w:rPr>
                <w:rFonts w:cs="Arial"/>
                <w:sz w:val="24"/>
                <w:szCs w:val="24"/>
              </w:rPr>
            </w:pPr>
          </w:p>
        </w:tc>
        <w:tc>
          <w:tcPr>
            <w:tcW w:w="2127" w:type="dxa"/>
          </w:tcPr>
          <w:p w:rsidR="00343A18" w:rsidRPr="00EC5BB4" w:rsidRDefault="00343A18" w:rsidP="00BC01DC">
            <w:pPr>
              <w:spacing w:before="0"/>
              <w:jc w:val="center"/>
              <w:rPr>
                <w:rFonts w:cs="Arial"/>
                <w:sz w:val="24"/>
                <w:szCs w:val="24"/>
                <w:lang w:val="ru-RU"/>
              </w:rPr>
            </w:pPr>
          </w:p>
        </w:tc>
        <w:tc>
          <w:tcPr>
            <w:tcW w:w="4022" w:type="dxa"/>
            <w:tcBorders>
              <w:top w:val="single" w:sz="4" w:space="0" w:color="auto"/>
            </w:tcBorders>
          </w:tcPr>
          <w:p w:rsidR="00343A18" w:rsidRPr="00EC5BB4" w:rsidRDefault="00343A18" w:rsidP="00BC01DC">
            <w:pPr>
              <w:spacing w:before="0"/>
              <w:jc w:val="center"/>
              <w:rPr>
                <w:rFonts w:cs="Arial"/>
                <w:sz w:val="24"/>
                <w:szCs w:val="24"/>
                <w:lang w:val="ru-RU"/>
              </w:rPr>
            </w:pPr>
          </w:p>
        </w:tc>
      </w:tr>
    </w:tbl>
    <w:p w:rsidR="00343A18" w:rsidRPr="00EC5BB4" w:rsidRDefault="00343A18" w:rsidP="00343A18">
      <w:pPr>
        <w:tabs>
          <w:tab w:val="left" w:pos="6028"/>
        </w:tabs>
        <w:autoSpaceDE w:val="0"/>
        <w:autoSpaceDN w:val="0"/>
        <w:adjustRightInd w:val="0"/>
        <w:ind w:left="360"/>
        <w:rPr>
          <w:rFonts w:eastAsia="Calibri" w:cs="Arial"/>
          <w:bCs/>
          <w:iCs/>
          <w:sz w:val="24"/>
          <w:szCs w:val="24"/>
        </w:rPr>
      </w:pPr>
    </w:p>
    <w:p w:rsidR="00343A18" w:rsidRPr="00EC5BB4" w:rsidRDefault="00343A18" w:rsidP="008871C5">
      <w:pPr>
        <w:rPr>
          <w:rFonts w:cs="Arial"/>
          <w:b/>
          <w:sz w:val="24"/>
          <w:szCs w:val="24"/>
          <w:lang w:val="ru-RU"/>
        </w:rPr>
      </w:pPr>
    </w:p>
    <w:p w:rsidR="00343A18" w:rsidRPr="0042687E" w:rsidRDefault="00343A18" w:rsidP="00343A18">
      <w:pPr>
        <w:rPr>
          <w:rFonts w:cs="Arial"/>
          <w:i/>
          <w:sz w:val="20"/>
          <w:szCs w:val="20"/>
          <w:lang w:val="sr-Cyrl-CS"/>
        </w:rPr>
      </w:pPr>
      <w:r w:rsidRPr="0042687E">
        <w:rPr>
          <w:rFonts w:cs="Arial"/>
          <w:b/>
          <w:i/>
          <w:sz w:val="20"/>
          <w:szCs w:val="20"/>
          <w:lang w:val="ru-RU"/>
        </w:rPr>
        <w:t>Напомена:</w:t>
      </w:r>
      <w:r w:rsidRPr="0042687E">
        <w:rPr>
          <w:rFonts w:cs="Arial"/>
          <w:i/>
          <w:sz w:val="20"/>
          <w:szCs w:val="20"/>
        </w:rPr>
        <w:t xml:space="preserve">Уколико </w:t>
      </w:r>
      <w:r w:rsidRPr="0042687E">
        <w:rPr>
          <w:rFonts w:cs="Arial"/>
          <w:i/>
          <w:sz w:val="20"/>
          <w:szCs w:val="20"/>
          <w:lang w:val="sr-Cyrl-CS"/>
        </w:rPr>
        <w:t xml:space="preserve">заједничку </w:t>
      </w:r>
      <w:r w:rsidRPr="0042687E">
        <w:rPr>
          <w:rFonts w:cs="Arial"/>
          <w:i/>
          <w:sz w:val="20"/>
          <w:szCs w:val="20"/>
        </w:rPr>
        <w:t xml:space="preserve">понуду подноси група понуђача Изјава </w:t>
      </w:r>
      <w:r w:rsidRPr="0042687E">
        <w:rPr>
          <w:rFonts w:cs="Arial"/>
          <w:i/>
          <w:sz w:val="20"/>
          <w:szCs w:val="20"/>
          <w:lang w:val="sr-Cyrl-CS"/>
        </w:rPr>
        <w:t xml:space="preserve">се доставља за сваког члана групе понуђача. Изјава </w:t>
      </w:r>
      <w:r w:rsidRPr="0042687E">
        <w:rPr>
          <w:rFonts w:cs="Arial"/>
          <w:i/>
          <w:sz w:val="20"/>
          <w:szCs w:val="20"/>
        </w:rPr>
        <w:t>мора бити попуњена, потписана од стране овлашћеног лица</w:t>
      </w:r>
      <w:r w:rsidRPr="0042687E">
        <w:rPr>
          <w:rFonts w:cs="Arial"/>
          <w:i/>
          <w:sz w:val="20"/>
          <w:szCs w:val="20"/>
          <w:lang w:val="sr-Cyrl-CS"/>
        </w:rPr>
        <w:t xml:space="preserve"> за заступање</w:t>
      </w:r>
      <w:r w:rsidRPr="0042687E">
        <w:rPr>
          <w:rFonts w:cs="Arial"/>
          <w:i/>
          <w:sz w:val="20"/>
          <w:szCs w:val="20"/>
        </w:rPr>
        <w:t xml:space="preserve"> понуђача из групе понуђача и оверена печатом. </w:t>
      </w:r>
    </w:p>
    <w:p w:rsidR="00343A18" w:rsidRPr="0042687E" w:rsidRDefault="00343A18" w:rsidP="00343A18">
      <w:pPr>
        <w:rPr>
          <w:rFonts w:cs="Arial"/>
          <w:i/>
          <w:sz w:val="20"/>
          <w:szCs w:val="20"/>
        </w:rPr>
      </w:pPr>
      <w:r w:rsidRPr="0042687E">
        <w:rPr>
          <w:rFonts w:cs="Arial"/>
          <w:i/>
          <w:sz w:val="20"/>
          <w:szCs w:val="20"/>
        </w:rPr>
        <w:t>Приликом подношења понуде овај образац копирати у потребном броју примерака.</w:t>
      </w:r>
    </w:p>
    <w:p w:rsidR="00343A18" w:rsidRPr="00EC5BB4" w:rsidRDefault="00343A18" w:rsidP="00343A18">
      <w:pPr>
        <w:rPr>
          <w:rFonts w:cs="Arial"/>
          <w:i/>
          <w:sz w:val="24"/>
          <w:szCs w:val="24"/>
        </w:rPr>
      </w:pPr>
    </w:p>
    <w:p w:rsidR="00343A18" w:rsidRPr="00EC5BB4" w:rsidRDefault="00343A18" w:rsidP="00343A18">
      <w:pPr>
        <w:rPr>
          <w:rFonts w:cs="Arial"/>
          <w:i/>
          <w:sz w:val="24"/>
          <w:szCs w:val="24"/>
        </w:rPr>
      </w:pPr>
    </w:p>
    <w:p w:rsidR="00343A18" w:rsidRDefault="00343A18" w:rsidP="00343A18">
      <w:pPr>
        <w:rPr>
          <w:rFonts w:cs="Arial"/>
          <w:i/>
          <w:sz w:val="24"/>
          <w:szCs w:val="24"/>
          <w:lang w:val="ru-RU"/>
        </w:rPr>
      </w:pPr>
    </w:p>
    <w:p w:rsidR="00306F68" w:rsidRDefault="00306F68" w:rsidP="00343A18">
      <w:pPr>
        <w:rPr>
          <w:rFonts w:cs="Arial"/>
          <w:i/>
          <w:sz w:val="24"/>
          <w:szCs w:val="24"/>
          <w:lang w:val="ru-RU"/>
        </w:rPr>
      </w:pPr>
    </w:p>
    <w:p w:rsidR="008871C5" w:rsidRDefault="008871C5" w:rsidP="00343A18">
      <w:pPr>
        <w:rPr>
          <w:rFonts w:cs="Arial"/>
          <w:i/>
          <w:sz w:val="24"/>
          <w:szCs w:val="24"/>
          <w:lang w:val="ru-RU"/>
        </w:rPr>
      </w:pPr>
    </w:p>
    <w:p w:rsidR="008871C5" w:rsidRDefault="008871C5" w:rsidP="00343A18">
      <w:pPr>
        <w:rPr>
          <w:rFonts w:cs="Arial"/>
          <w:i/>
          <w:sz w:val="24"/>
          <w:szCs w:val="24"/>
          <w:lang w:val="ru-RU"/>
        </w:rPr>
      </w:pPr>
    </w:p>
    <w:p w:rsidR="00DE61DB" w:rsidRPr="00EC5BB4" w:rsidRDefault="00DE61DB" w:rsidP="00343A18">
      <w:pPr>
        <w:rPr>
          <w:rFonts w:cs="Arial"/>
          <w:i/>
          <w:sz w:val="24"/>
          <w:szCs w:val="24"/>
          <w:lang w:val="ru-RU"/>
        </w:rPr>
      </w:pPr>
    </w:p>
    <w:p w:rsidR="00343A18" w:rsidRPr="00EC5BB4" w:rsidRDefault="00343A18" w:rsidP="00343A18">
      <w:pPr>
        <w:pStyle w:val="KDObrazac"/>
        <w:spacing w:before="0"/>
        <w:rPr>
          <w:sz w:val="24"/>
          <w:szCs w:val="24"/>
        </w:rPr>
      </w:pPr>
      <w:bookmarkStart w:id="254" w:name="_Toc442559928"/>
      <w:r w:rsidRPr="00EC5BB4">
        <w:rPr>
          <w:sz w:val="24"/>
          <w:szCs w:val="24"/>
        </w:rPr>
        <w:t xml:space="preserve">ОБРАЗАЦ </w:t>
      </w:r>
      <w:r w:rsidR="00F110AD">
        <w:rPr>
          <w:sz w:val="24"/>
          <w:szCs w:val="24"/>
          <w:lang w:val="sr-Cyrl-RS"/>
        </w:rPr>
        <w:t>4</w:t>
      </w:r>
      <w:bookmarkEnd w:id="254"/>
    </w:p>
    <w:p w:rsidR="00343A18" w:rsidRPr="00EC5BB4" w:rsidRDefault="00343A18" w:rsidP="00343A18">
      <w:pPr>
        <w:pStyle w:val="KDParagraf"/>
        <w:spacing w:before="0"/>
        <w:rPr>
          <w:rFonts w:cs="Arial"/>
          <w:sz w:val="24"/>
          <w:szCs w:val="24"/>
        </w:rPr>
      </w:pPr>
    </w:p>
    <w:p w:rsidR="00343A18" w:rsidRPr="00EC5BB4" w:rsidRDefault="00343A18" w:rsidP="00343A18">
      <w:pPr>
        <w:pStyle w:val="KDParagraf"/>
        <w:spacing w:before="0"/>
        <w:rPr>
          <w:rFonts w:cs="Arial"/>
          <w:sz w:val="24"/>
          <w:szCs w:val="24"/>
        </w:rPr>
      </w:pPr>
    </w:p>
    <w:p w:rsidR="00343A18" w:rsidRPr="00EC5BB4" w:rsidRDefault="00343A18" w:rsidP="009834B2">
      <w:pPr>
        <w:pStyle w:val="Title"/>
        <w:spacing w:before="0"/>
        <w:jc w:val="both"/>
        <w:rPr>
          <w:rFonts w:cs="Arial"/>
          <w:b w:val="0"/>
          <w:caps/>
          <w:szCs w:val="24"/>
        </w:rPr>
      </w:pPr>
    </w:p>
    <w:p w:rsidR="00343A18" w:rsidRPr="00EC5BB4" w:rsidRDefault="00343A18" w:rsidP="00343A18">
      <w:pPr>
        <w:rPr>
          <w:rFonts w:cs="Arial"/>
          <w:sz w:val="24"/>
          <w:szCs w:val="24"/>
          <w:lang w:val="ru-RU"/>
        </w:rPr>
      </w:pPr>
      <w:r w:rsidRPr="00EC5BB4">
        <w:rPr>
          <w:rFonts w:cs="Arial"/>
          <w:sz w:val="24"/>
          <w:szCs w:val="24"/>
          <w:lang w:val="ru-RU"/>
        </w:rPr>
        <w:t>На основу члана 75. став 2. Закона о јавним набавкама („Службени гласник РС“ бр.124/2012, 14/15  и 68/15)</w:t>
      </w:r>
      <w:r w:rsidRPr="00EC5BB4">
        <w:rPr>
          <w:rFonts w:cs="Arial"/>
          <w:sz w:val="24"/>
          <w:szCs w:val="24"/>
        </w:rPr>
        <w:t xml:space="preserve"> као </w:t>
      </w:r>
      <w:r w:rsidRPr="00EC5BB4">
        <w:rPr>
          <w:rFonts w:cs="Arial"/>
          <w:sz w:val="24"/>
          <w:szCs w:val="24"/>
          <w:lang w:val="ru-RU"/>
        </w:rPr>
        <w:t>понуђач/подизвођач дајем:</w:t>
      </w:r>
    </w:p>
    <w:p w:rsidR="00343A18" w:rsidRPr="00EC5BB4" w:rsidRDefault="00343A18" w:rsidP="00343A18">
      <w:pPr>
        <w:rPr>
          <w:rFonts w:cs="Arial"/>
          <w:sz w:val="24"/>
          <w:szCs w:val="24"/>
          <w:lang w:val="ru-RU"/>
        </w:rPr>
      </w:pPr>
    </w:p>
    <w:p w:rsidR="00343A18" w:rsidRPr="00EC5BB4" w:rsidRDefault="00343A18" w:rsidP="00343A18">
      <w:pPr>
        <w:rPr>
          <w:rFonts w:cs="Arial"/>
          <w:sz w:val="24"/>
          <w:szCs w:val="24"/>
          <w:lang w:val="ru-RU"/>
        </w:rPr>
      </w:pPr>
    </w:p>
    <w:p w:rsidR="00343A18" w:rsidRPr="00781B02" w:rsidRDefault="00343A18" w:rsidP="00781B02">
      <w:pPr>
        <w:jc w:val="center"/>
        <w:rPr>
          <w:b/>
          <w:lang w:val="ru-RU"/>
        </w:rPr>
      </w:pPr>
      <w:bookmarkStart w:id="255" w:name="_Toc442559929"/>
      <w:r w:rsidRPr="00781B02">
        <w:rPr>
          <w:b/>
          <w:lang w:val="ru-RU"/>
        </w:rPr>
        <w:t>И З Ј А В У</w:t>
      </w:r>
      <w:bookmarkEnd w:id="255"/>
    </w:p>
    <w:p w:rsidR="00343A18" w:rsidRPr="00781B02" w:rsidRDefault="00343A18" w:rsidP="00781B02"/>
    <w:p w:rsidR="00343A18" w:rsidRPr="00781B02" w:rsidRDefault="00343A18" w:rsidP="00781B02"/>
    <w:p w:rsidR="00343A18" w:rsidRPr="00EC5BB4" w:rsidRDefault="00343A18" w:rsidP="00343A18">
      <w:pPr>
        <w:rPr>
          <w:rFonts w:cs="Arial"/>
          <w:sz w:val="24"/>
          <w:szCs w:val="24"/>
          <w:lang w:val="ru-RU"/>
        </w:rPr>
      </w:pPr>
      <w:r w:rsidRPr="00EC5BB4">
        <w:rPr>
          <w:rFonts w:cs="Arial"/>
          <w:sz w:val="24"/>
          <w:szCs w:val="24"/>
          <w:lang w:val="ru-RU"/>
        </w:rPr>
        <w:t xml:space="preserve">којом изричито наводимо да </w:t>
      </w:r>
      <w:r w:rsidRPr="00EC5BB4">
        <w:rPr>
          <w:rFonts w:cs="Arial"/>
          <w:sz w:val="24"/>
          <w:szCs w:val="24"/>
        </w:rPr>
        <w:t>смо у свом досадашњем раду и</w:t>
      </w:r>
      <w:r w:rsidRPr="00EC5BB4">
        <w:rPr>
          <w:rFonts w:cs="Arial"/>
          <w:sz w:val="24"/>
          <w:szCs w:val="24"/>
          <w:lang w:val="ru-RU"/>
        </w:rPr>
        <w:t xml:space="preserve"> при састављању Понуде </w:t>
      </w:r>
      <w:r w:rsidRPr="00EC5BB4">
        <w:rPr>
          <w:rFonts w:cs="Arial"/>
          <w:sz w:val="24"/>
          <w:szCs w:val="24"/>
        </w:rPr>
        <w:t xml:space="preserve"> број: </w:t>
      </w:r>
      <w:r w:rsidR="009834B2">
        <w:rPr>
          <w:rFonts w:cs="Arial"/>
          <w:sz w:val="24"/>
          <w:szCs w:val="24"/>
          <w:lang w:val="sr-Cyrl-RS"/>
        </w:rPr>
        <w:t>___________</w:t>
      </w:r>
      <w:r w:rsidRPr="00EC5BB4">
        <w:rPr>
          <w:rFonts w:cs="Arial"/>
          <w:sz w:val="24"/>
          <w:szCs w:val="24"/>
          <w:lang w:val="ru-RU"/>
        </w:rPr>
        <w:t xml:space="preserve">за јавну набавку </w:t>
      </w:r>
      <w:r w:rsidR="00FD6BCE">
        <w:rPr>
          <w:rFonts w:cs="Arial"/>
          <w:sz w:val="24"/>
          <w:szCs w:val="24"/>
          <w:lang w:val="ru-RU"/>
        </w:rPr>
        <w:t>услуга</w:t>
      </w:r>
      <w:r w:rsidRPr="00EC5BB4">
        <w:rPr>
          <w:rFonts w:cs="Arial"/>
          <w:sz w:val="24"/>
          <w:szCs w:val="24"/>
          <w:lang w:val="ru-RU"/>
        </w:rPr>
        <w:t xml:space="preserve"> </w:t>
      </w:r>
      <w:r w:rsidR="00DE61DB">
        <w:rPr>
          <w:rFonts w:cs="Arial"/>
          <w:sz w:val="24"/>
          <w:szCs w:val="24"/>
          <w:lang w:val="ru-RU"/>
        </w:rPr>
        <w:t>«</w:t>
      </w:r>
      <w:r w:rsidR="009834B2" w:rsidRPr="009834B2">
        <w:rPr>
          <w:rFonts w:cs="Arial"/>
          <w:sz w:val="24"/>
          <w:szCs w:val="24"/>
          <w:lang w:val="ru-RU"/>
        </w:rPr>
        <w:t>ДДД заштита пословног простора</w:t>
      </w:r>
      <w:r w:rsidR="00DE61DB">
        <w:rPr>
          <w:rFonts w:cs="Arial"/>
          <w:sz w:val="24"/>
          <w:szCs w:val="24"/>
          <w:lang w:val="ru-RU"/>
        </w:rPr>
        <w:t>»</w:t>
      </w:r>
      <w:r w:rsidR="009834B2">
        <w:rPr>
          <w:rFonts w:cs="Arial"/>
          <w:sz w:val="24"/>
          <w:szCs w:val="24"/>
          <w:lang w:val="ru-RU"/>
        </w:rPr>
        <w:t>,</w:t>
      </w:r>
      <w:r w:rsidR="00F110AD">
        <w:rPr>
          <w:rFonts w:cs="Arial"/>
          <w:sz w:val="24"/>
          <w:szCs w:val="24"/>
          <w:lang w:val="ru-RU"/>
        </w:rPr>
        <w:t xml:space="preserve"> у отв</w:t>
      </w:r>
      <w:r w:rsidR="009834B2">
        <w:rPr>
          <w:rFonts w:cs="Arial"/>
          <w:sz w:val="24"/>
          <w:szCs w:val="24"/>
          <w:lang w:val="ru-RU"/>
        </w:rPr>
        <w:t xml:space="preserve">ореном поступку јавне набавке </w:t>
      </w:r>
      <w:r w:rsidR="00F110AD" w:rsidRPr="00EC5BB4">
        <w:rPr>
          <w:rFonts w:cs="Arial"/>
          <w:sz w:val="24"/>
          <w:szCs w:val="24"/>
          <w:lang w:val="ru-RU"/>
        </w:rPr>
        <w:t>бр.</w:t>
      </w:r>
      <w:r w:rsidR="00B331DB">
        <w:rPr>
          <w:rFonts w:cs="Arial"/>
          <w:sz w:val="24"/>
          <w:szCs w:val="24"/>
        </w:rPr>
        <w:t xml:space="preserve"> </w:t>
      </w:r>
      <w:r w:rsidR="00DE61DB">
        <w:rPr>
          <w:rFonts w:cs="Arial"/>
          <w:sz w:val="24"/>
          <w:szCs w:val="24"/>
          <w:lang w:val="ru-RU"/>
        </w:rPr>
        <w:t>ЈН</w:t>
      </w:r>
      <w:r w:rsidR="009834B2">
        <w:rPr>
          <w:rFonts w:cs="Arial"/>
          <w:sz w:val="24"/>
          <w:szCs w:val="24"/>
          <w:lang w:val="ru-RU"/>
        </w:rPr>
        <w:t>/1000/0</w:t>
      </w:r>
      <w:r w:rsidR="00DE61DB">
        <w:rPr>
          <w:rFonts w:cs="Arial"/>
          <w:sz w:val="24"/>
          <w:szCs w:val="24"/>
          <w:lang w:val="ru-RU"/>
        </w:rPr>
        <w:t>279</w:t>
      </w:r>
      <w:r w:rsidR="00F110AD">
        <w:rPr>
          <w:rFonts w:cs="Arial"/>
          <w:sz w:val="24"/>
          <w:szCs w:val="24"/>
          <w:lang w:val="ru-RU"/>
        </w:rPr>
        <w:t>/201</w:t>
      </w:r>
      <w:r w:rsidR="00DE61DB">
        <w:rPr>
          <w:rFonts w:cs="Arial"/>
          <w:sz w:val="24"/>
          <w:szCs w:val="24"/>
          <w:lang w:val="ru-RU"/>
        </w:rPr>
        <w:t>7</w:t>
      </w:r>
      <w:r w:rsidR="00F110AD">
        <w:rPr>
          <w:rFonts w:cs="Arial"/>
          <w:sz w:val="24"/>
          <w:szCs w:val="24"/>
          <w:lang w:val="ru-RU"/>
        </w:rPr>
        <w:t xml:space="preserve"> </w:t>
      </w:r>
      <w:r w:rsidRPr="00EC5BB4">
        <w:rPr>
          <w:rFonts w:cs="Arial"/>
          <w:sz w:val="24"/>
          <w:szCs w:val="24"/>
          <w:lang w:val="ru-RU"/>
        </w:rPr>
        <w:t xml:space="preserve"> поштовали обавезе које произилазе из важећих прописа о заштити на раду, запошљавању и условима рада, заштити животне средине</w:t>
      </w:r>
      <w:r w:rsidRPr="00EC5BB4">
        <w:rPr>
          <w:rFonts w:cs="Arial"/>
          <w:sz w:val="24"/>
          <w:szCs w:val="24"/>
        </w:rPr>
        <w:t>,</w:t>
      </w:r>
      <w:r w:rsidRPr="00EC5BB4">
        <w:rPr>
          <w:rFonts w:cs="Arial"/>
          <w:sz w:val="24"/>
          <w:szCs w:val="24"/>
          <w:lang w:val="ru-RU"/>
        </w:rPr>
        <w:t xml:space="preserve"> као и да </w:t>
      </w:r>
      <w:r w:rsidRPr="00EC5BB4">
        <w:rPr>
          <w:rFonts w:cs="Arial"/>
          <w:sz w:val="24"/>
          <w:szCs w:val="24"/>
        </w:rPr>
        <w:t>немамо забрану обављања делатности која је на снази у време подношења Понуде.</w:t>
      </w:r>
    </w:p>
    <w:p w:rsidR="00343A18" w:rsidRPr="00EC5BB4" w:rsidRDefault="00343A18" w:rsidP="00343A18">
      <w:pPr>
        <w:rPr>
          <w:rFonts w:cs="Arial"/>
          <w:sz w:val="24"/>
          <w:szCs w:val="24"/>
        </w:rPr>
      </w:pPr>
    </w:p>
    <w:p w:rsidR="00343A18" w:rsidRPr="00EC5BB4" w:rsidRDefault="00343A18" w:rsidP="00343A18">
      <w:pPr>
        <w:tabs>
          <w:tab w:val="left" w:pos="6028"/>
        </w:tabs>
        <w:autoSpaceDE w:val="0"/>
        <w:autoSpaceDN w:val="0"/>
        <w:adjustRightInd w:val="0"/>
        <w:ind w:left="360"/>
        <w:rPr>
          <w:rFonts w:eastAsia="Calibri" w:cs="Arial"/>
          <w:bCs/>
          <w:iCs/>
          <w:sz w:val="24"/>
          <w:szCs w:val="24"/>
        </w:rPr>
      </w:pPr>
    </w:p>
    <w:p w:rsidR="00343A18" w:rsidRPr="00EC5BB4" w:rsidRDefault="00343A18" w:rsidP="009834B2">
      <w:pPr>
        <w:tabs>
          <w:tab w:val="left" w:pos="6028"/>
        </w:tabs>
        <w:autoSpaceDE w:val="0"/>
        <w:autoSpaceDN w:val="0"/>
        <w:adjustRightInd w:val="0"/>
        <w:rPr>
          <w:rFonts w:eastAsia="Calibri" w:cs="Arial"/>
          <w:bCs/>
          <w:iCs/>
          <w:sz w:val="24"/>
          <w:szCs w:val="24"/>
        </w:rPr>
      </w:pPr>
    </w:p>
    <w:tbl>
      <w:tblPr>
        <w:tblW w:w="10031" w:type="dxa"/>
        <w:jc w:val="center"/>
        <w:tblLayout w:type="fixed"/>
        <w:tblLook w:val="0000" w:firstRow="0" w:lastRow="0" w:firstColumn="0" w:lastColumn="0" w:noHBand="0" w:noVBand="0"/>
      </w:tblPr>
      <w:tblGrid>
        <w:gridCol w:w="3882"/>
        <w:gridCol w:w="2127"/>
        <w:gridCol w:w="4022"/>
      </w:tblGrid>
      <w:tr w:rsidR="00343A18" w:rsidRPr="00EC5BB4" w:rsidTr="00BC01DC">
        <w:trPr>
          <w:jc w:val="center"/>
        </w:trPr>
        <w:tc>
          <w:tcPr>
            <w:tcW w:w="3882" w:type="dxa"/>
          </w:tcPr>
          <w:p w:rsidR="00343A18" w:rsidRPr="00EC5BB4" w:rsidRDefault="00343A18" w:rsidP="00BC01DC">
            <w:pPr>
              <w:spacing w:before="0"/>
              <w:jc w:val="center"/>
              <w:rPr>
                <w:rFonts w:cs="Arial"/>
                <w:sz w:val="24"/>
                <w:szCs w:val="24"/>
              </w:rPr>
            </w:pPr>
            <w:r w:rsidRPr="00EC5BB4">
              <w:rPr>
                <w:rFonts w:cs="Arial"/>
                <w:sz w:val="24"/>
                <w:szCs w:val="24"/>
              </w:rPr>
              <w:t>Датум:</w:t>
            </w:r>
          </w:p>
        </w:tc>
        <w:tc>
          <w:tcPr>
            <w:tcW w:w="2127" w:type="dxa"/>
          </w:tcPr>
          <w:p w:rsidR="00343A18" w:rsidRPr="00EC5BB4" w:rsidRDefault="00343A18" w:rsidP="00BC01DC">
            <w:pPr>
              <w:spacing w:before="0"/>
              <w:jc w:val="center"/>
              <w:rPr>
                <w:rFonts w:cs="Arial"/>
                <w:sz w:val="24"/>
                <w:szCs w:val="24"/>
                <w:lang w:val="ru-RU"/>
              </w:rPr>
            </w:pPr>
          </w:p>
        </w:tc>
        <w:tc>
          <w:tcPr>
            <w:tcW w:w="4022" w:type="dxa"/>
          </w:tcPr>
          <w:p w:rsidR="00343A18" w:rsidRPr="00EC5BB4" w:rsidRDefault="00343A18" w:rsidP="007E7BB8">
            <w:pPr>
              <w:spacing w:before="0"/>
              <w:jc w:val="center"/>
              <w:rPr>
                <w:rFonts w:cs="Arial"/>
                <w:sz w:val="24"/>
                <w:szCs w:val="24"/>
                <w:lang w:val="sr-Cyrl-CS"/>
              </w:rPr>
            </w:pPr>
            <w:r w:rsidRPr="00EC5BB4">
              <w:rPr>
                <w:rFonts w:cs="Arial"/>
                <w:sz w:val="24"/>
                <w:szCs w:val="24"/>
                <w:lang w:val="sr-Cyrl-CS"/>
              </w:rPr>
              <w:t>П</w:t>
            </w:r>
            <w:r w:rsidRPr="00EC5BB4">
              <w:rPr>
                <w:rFonts w:cs="Arial"/>
                <w:sz w:val="24"/>
                <w:szCs w:val="24"/>
              </w:rPr>
              <w:t>онуђач</w:t>
            </w:r>
            <w:r w:rsidRPr="00EC5BB4">
              <w:rPr>
                <w:rFonts w:cs="Arial"/>
                <w:sz w:val="24"/>
                <w:szCs w:val="24"/>
                <w:lang w:val="sr-Cyrl-CS"/>
              </w:rPr>
              <w:t>/члан групе</w:t>
            </w:r>
          </w:p>
        </w:tc>
      </w:tr>
      <w:tr w:rsidR="00343A18" w:rsidRPr="00EC5BB4" w:rsidTr="00BC01DC">
        <w:trPr>
          <w:jc w:val="center"/>
        </w:trPr>
        <w:tc>
          <w:tcPr>
            <w:tcW w:w="3882" w:type="dxa"/>
          </w:tcPr>
          <w:p w:rsidR="00343A18" w:rsidRPr="00EC5BB4" w:rsidRDefault="00343A18" w:rsidP="00BC01DC">
            <w:pPr>
              <w:spacing w:before="0"/>
              <w:jc w:val="center"/>
              <w:rPr>
                <w:rFonts w:cs="Arial"/>
                <w:sz w:val="24"/>
                <w:szCs w:val="24"/>
              </w:rPr>
            </w:pPr>
          </w:p>
        </w:tc>
        <w:tc>
          <w:tcPr>
            <w:tcW w:w="2127" w:type="dxa"/>
          </w:tcPr>
          <w:p w:rsidR="00343A18" w:rsidRPr="00EC5BB4" w:rsidRDefault="00343A18" w:rsidP="00BC01DC">
            <w:pPr>
              <w:spacing w:before="0"/>
              <w:jc w:val="center"/>
              <w:rPr>
                <w:rFonts w:cs="Arial"/>
                <w:sz w:val="24"/>
                <w:szCs w:val="24"/>
              </w:rPr>
            </w:pPr>
            <w:r w:rsidRPr="00EC5BB4">
              <w:rPr>
                <w:rFonts w:cs="Arial"/>
                <w:sz w:val="24"/>
                <w:szCs w:val="24"/>
              </w:rPr>
              <w:t>М.П.</w:t>
            </w:r>
          </w:p>
        </w:tc>
        <w:tc>
          <w:tcPr>
            <w:tcW w:w="4022" w:type="dxa"/>
          </w:tcPr>
          <w:p w:rsidR="00343A18" w:rsidRPr="00EC5BB4" w:rsidRDefault="00343A18" w:rsidP="00BC01DC">
            <w:pPr>
              <w:spacing w:before="0"/>
              <w:jc w:val="center"/>
              <w:rPr>
                <w:rFonts w:cs="Arial"/>
                <w:sz w:val="24"/>
                <w:szCs w:val="24"/>
                <w:lang w:val="ru-RU"/>
              </w:rPr>
            </w:pPr>
          </w:p>
        </w:tc>
      </w:tr>
      <w:tr w:rsidR="00343A18" w:rsidRPr="00EC5BB4" w:rsidTr="00BC01DC">
        <w:trPr>
          <w:jc w:val="center"/>
        </w:trPr>
        <w:tc>
          <w:tcPr>
            <w:tcW w:w="3882" w:type="dxa"/>
            <w:tcBorders>
              <w:bottom w:val="single" w:sz="4" w:space="0" w:color="auto"/>
            </w:tcBorders>
          </w:tcPr>
          <w:p w:rsidR="00343A18" w:rsidRPr="00EC5BB4" w:rsidRDefault="00343A18" w:rsidP="00BC01DC">
            <w:pPr>
              <w:spacing w:before="0"/>
              <w:jc w:val="center"/>
              <w:rPr>
                <w:rFonts w:cs="Arial"/>
                <w:sz w:val="24"/>
                <w:szCs w:val="24"/>
              </w:rPr>
            </w:pPr>
          </w:p>
        </w:tc>
        <w:tc>
          <w:tcPr>
            <w:tcW w:w="2127" w:type="dxa"/>
          </w:tcPr>
          <w:p w:rsidR="00343A18" w:rsidRPr="00EC5BB4" w:rsidRDefault="00343A18" w:rsidP="00BC01DC">
            <w:pPr>
              <w:spacing w:before="0"/>
              <w:jc w:val="center"/>
              <w:rPr>
                <w:rFonts w:cs="Arial"/>
                <w:sz w:val="24"/>
                <w:szCs w:val="24"/>
                <w:lang w:val="ru-RU"/>
              </w:rPr>
            </w:pPr>
          </w:p>
        </w:tc>
        <w:tc>
          <w:tcPr>
            <w:tcW w:w="4022" w:type="dxa"/>
            <w:tcBorders>
              <w:bottom w:val="single" w:sz="4" w:space="0" w:color="auto"/>
            </w:tcBorders>
          </w:tcPr>
          <w:p w:rsidR="00343A18" w:rsidRPr="00EC5BB4" w:rsidRDefault="00343A18" w:rsidP="00BC01DC">
            <w:pPr>
              <w:spacing w:before="0"/>
              <w:jc w:val="center"/>
              <w:rPr>
                <w:rFonts w:cs="Arial"/>
                <w:sz w:val="24"/>
                <w:szCs w:val="24"/>
                <w:lang w:val="ru-RU"/>
              </w:rPr>
            </w:pPr>
          </w:p>
        </w:tc>
      </w:tr>
      <w:tr w:rsidR="00343A18" w:rsidRPr="00EC5BB4" w:rsidTr="00BC01DC">
        <w:trPr>
          <w:trHeight w:val="389"/>
          <w:jc w:val="center"/>
        </w:trPr>
        <w:tc>
          <w:tcPr>
            <w:tcW w:w="3882" w:type="dxa"/>
            <w:tcBorders>
              <w:top w:val="single" w:sz="4" w:space="0" w:color="auto"/>
            </w:tcBorders>
          </w:tcPr>
          <w:p w:rsidR="00343A18" w:rsidRPr="00EC5BB4" w:rsidRDefault="00343A18" w:rsidP="00BC01DC">
            <w:pPr>
              <w:spacing w:before="0"/>
              <w:jc w:val="center"/>
              <w:rPr>
                <w:rFonts w:cs="Arial"/>
                <w:sz w:val="24"/>
                <w:szCs w:val="24"/>
              </w:rPr>
            </w:pPr>
          </w:p>
          <w:p w:rsidR="00343A18" w:rsidRPr="00EC5BB4" w:rsidRDefault="00343A18" w:rsidP="00BC01DC">
            <w:pPr>
              <w:spacing w:before="0"/>
              <w:jc w:val="center"/>
              <w:rPr>
                <w:rFonts w:cs="Arial"/>
                <w:sz w:val="24"/>
                <w:szCs w:val="24"/>
              </w:rPr>
            </w:pPr>
          </w:p>
        </w:tc>
        <w:tc>
          <w:tcPr>
            <w:tcW w:w="2127" w:type="dxa"/>
          </w:tcPr>
          <w:p w:rsidR="00343A18" w:rsidRPr="00EC5BB4" w:rsidRDefault="00343A18" w:rsidP="00BC01DC">
            <w:pPr>
              <w:spacing w:before="0"/>
              <w:jc w:val="center"/>
              <w:rPr>
                <w:rFonts w:cs="Arial"/>
                <w:sz w:val="24"/>
                <w:szCs w:val="24"/>
                <w:lang w:val="ru-RU"/>
              </w:rPr>
            </w:pPr>
          </w:p>
        </w:tc>
        <w:tc>
          <w:tcPr>
            <w:tcW w:w="4022" w:type="dxa"/>
            <w:tcBorders>
              <w:top w:val="single" w:sz="4" w:space="0" w:color="auto"/>
            </w:tcBorders>
          </w:tcPr>
          <w:p w:rsidR="00343A18" w:rsidRPr="00EC5BB4" w:rsidRDefault="00343A18" w:rsidP="00BC01DC">
            <w:pPr>
              <w:spacing w:before="0"/>
              <w:jc w:val="center"/>
              <w:rPr>
                <w:rFonts w:cs="Arial"/>
                <w:sz w:val="24"/>
                <w:szCs w:val="24"/>
                <w:lang w:val="ru-RU"/>
              </w:rPr>
            </w:pPr>
          </w:p>
        </w:tc>
      </w:tr>
    </w:tbl>
    <w:p w:rsidR="00343A18" w:rsidRPr="0042687E" w:rsidRDefault="00343A18" w:rsidP="00343A18">
      <w:pPr>
        <w:rPr>
          <w:rFonts w:cs="Arial"/>
          <w:i/>
          <w:sz w:val="20"/>
          <w:szCs w:val="20"/>
          <w:lang w:val="sr-Cyrl-CS"/>
        </w:rPr>
      </w:pPr>
      <w:r w:rsidRPr="0042687E">
        <w:rPr>
          <w:rFonts w:cs="Arial"/>
          <w:b/>
          <w:i/>
          <w:sz w:val="20"/>
          <w:szCs w:val="20"/>
        </w:rPr>
        <w:t>Напомена:</w:t>
      </w:r>
      <w:r w:rsidRPr="0042687E">
        <w:rPr>
          <w:rFonts w:cs="Arial"/>
          <w:i/>
          <w:sz w:val="20"/>
          <w:szCs w:val="20"/>
        </w:rPr>
        <w:t xml:space="preserve"> Уколико </w:t>
      </w:r>
      <w:r w:rsidRPr="0042687E">
        <w:rPr>
          <w:rFonts w:cs="Arial"/>
          <w:i/>
          <w:sz w:val="20"/>
          <w:szCs w:val="20"/>
          <w:lang w:val="sr-Cyrl-CS"/>
        </w:rPr>
        <w:t xml:space="preserve">заједничку </w:t>
      </w:r>
      <w:r w:rsidRPr="0042687E">
        <w:rPr>
          <w:rFonts w:cs="Arial"/>
          <w:i/>
          <w:sz w:val="20"/>
          <w:szCs w:val="20"/>
        </w:rPr>
        <w:t xml:space="preserve">понуду подноси група понуђача Изјава </w:t>
      </w:r>
      <w:r w:rsidRPr="0042687E">
        <w:rPr>
          <w:rFonts w:cs="Arial"/>
          <w:i/>
          <w:sz w:val="20"/>
          <w:szCs w:val="20"/>
          <w:lang w:val="sr-Cyrl-CS"/>
        </w:rPr>
        <w:t xml:space="preserve">се доставља за сваког члана групе понуђача. Изјава </w:t>
      </w:r>
      <w:r w:rsidRPr="0042687E">
        <w:rPr>
          <w:rFonts w:cs="Arial"/>
          <w:i/>
          <w:sz w:val="20"/>
          <w:szCs w:val="20"/>
        </w:rPr>
        <w:t>мора бити попуњена, потписана од стране овлашћеног лица</w:t>
      </w:r>
      <w:r w:rsidRPr="0042687E">
        <w:rPr>
          <w:rFonts w:cs="Arial"/>
          <w:i/>
          <w:sz w:val="20"/>
          <w:szCs w:val="20"/>
          <w:lang w:val="sr-Cyrl-CS"/>
        </w:rPr>
        <w:t xml:space="preserve"> за заступање</w:t>
      </w:r>
      <w:r w:rsidRPr="0042687E">
        <w:rPr>
          <w:rFonts w:cs="Arial"/>
          <w:i/>
          <w:sz w:val="20"/>
          <w:szCs w:val="20"/>
        </w:rPr>
        <w:t xml:space="preserve"> понуђача из групе понуђача и оверена печатом. </w:t>
      </w:r>
    </w:p>
    <w:p w:rsidR="00343A18" w:rsidRPr="0042687E" w:rsidRDefault="00343A18" w:rsidP="00343A18">
      <w:pPr>
        <w:rPr>
          <w:rFonts w:cs="Arial"/>
          <w:i/>
          <w:sz w:val="20"/>
          <w:szCs w:val="20"/>
        </w:rPr>
      </w:pPr>
      <w:r w:rsidRPr="0042687E">
        <w:rPr>
          <w:rFonts w:eastAsia="Calibri" w:cs="Arial"/>
          <w:i/>
          <w:sz w:val="20"/>
          <w:szCs w:val="20"/>
        </w:rPr>
        <w:t xml:space="preserve">У случају да понуђач подноси понуду са подизвођачем, Изјава </w:t>
      </w:r>
      <w:r w:rsidRPr="0042687E">
        <w:rPr>
          <w:rFonts w:eastAsia="Calibri" w:cs="Arial"/>
          <w:i/>
          <w:sz w:val="20"/>
          <w:szCs w:val="20"/>
          <w:lang w:val="sr-Cyrl-CS"/>
        </w:rPr>
        <w:t xml:space="preserve">се доставља за понуђача и сваког подизвођача. Изјава </w:t>
      </w:r>
      <w:r w:rsidRPr="0042687E">
        <w:rPr>
          <w:rFonts w:eastAsia="Calibri" w:cs="Arial"/>
          <w:i/>
          <w:sz w:val="20"/>
          <w:szCs w:val="20"/>
        </w:rPr>
        <w:t xml:space="preserve">мора бити </w:t>
      </w:r>
      <w:r w:rsidRPr="0042687E">
        <w:rPr>
          <w:rFonts w:eastAsia="Calibri" w:cs="Arial"/>
          <w:i/>
          <w:sz w:val="20"/>
          <w:szCs w:val="20"/>
          <w:lang w:val="sr-Cyrl-CS"/>
        </w:rPr>
        <w:t>попуњена,</w:t>
      </w:r>
      <w:r w:rsidRPr="0042687E">
        <w:rPr>
          <w:rFonts w:eastAsia="Calibri" w:cs="Arial"/>
          <w:i/>
          <w:sz w:val="20"/>
          <w:szCs w:val="20"/>
        </w:rPr>
        <w:t xml:space="preserve"> потписана</w:t>
      </w:r>
      <w:r w:rsidRPr="0042687E">
        <w:rPr>
          <w:rFonts w:eastAsia="Calibri" w:cs="Arial"/>
          <w:i/>
          <w:sz w:val="20"/>
          <w:szCs w:val="20"/>
          <w:lang w:val="sr-Cyrl-CS"/>
        </w:rPr>
        <w:t xml:space="preserve"> и оверена</w:t>
      </w:r>
      <w:r w:rsidRPr="0042687E">
        <w:rPr>
          <w:rFonts w:eastAsia="Calibri" w:cs="Arial"/>
          <w:i/>
          <w:sz w:val="20"/>
          <w:szCs w:val="20"/>
        </w:rPr>
        <w:t xml:space="preserve"> од стране овлашћеног лица за заступање </w:t>
      </w:r>
      <w:r w:rsidRPr="0042687E">
        <w:rPr>
          <w:rFonts w:eastAsia="Calibri" w:cs="Arial"/>
          <w:i/>
          <w:sz w:val="20"/>
          <w:szCs w:val="20"/>
          <w:lang w:val="sr-Cyrl-CS"/>
        </w:rPr>
        <w:t>понуђача/подизво</w:t>
      </w:r>
      <w:r w:rsidRPr="0042687E">
        <w:rPr>
          <w:rFonts w:eastAsia="Calibri" w:cs="Arial"/>
          <w:i/>
          <w:sz w:val="20"/>
          <w:szCs w:val="20"/>
        </w:rPr>
        <w:t>ђача</w:t>
      </w:r>
      <w:r w:rsidRPr="0042687E">
        <w:rPr>
          <w:rFonts w:eastAsia="Calibri" w:cs="Arial"/>
          <w:i/>
          <w:sz w:val="20"/>
          <w:szCs w:val="20"/>
          <w:lang w:val="sr-Cyrl-CS"/>
        </w:rPr>
        <w:t xml:space="preserve"> и оверена печатом.</w:t>
      </w:r>
    </w:p>
    <w:p w:rsidR="00343A18" w:rsidRPr="0042687E" w:rsidRDefault="00343A18" w:rsidP="00343A18">
      <w:pPr>
        <w:rPr>
          <w:rFonts w:cs="Arial"/>
          <w:sz w:val="20"/>
          <w:szCs w:val="20"/>
          <w:lang w:val="sr-Cyrl-CS"/>
        </w:rPr>
      </w:pPr>
      <w:r w:rsidRPr="0042687E">
        <w:rPr>
          <w:rFonts w:cs="Arial"/>
          <w:i/>
          <w:sz w:val="20"/>
          <w:szCs w:val="20"/>
        </w:rPr>
        <w:t>Приликом подношења понуде овај образац копирати у потребном броју примерака.</w:t>
      </w:r>
    </w:p>
    <w:p w:rsidR="00343A18" w:rsidRPr="00781B02" w:rsidRDefault="00343A18" w:rsidP="00781B02"/>
    <w:p w:rsidR="000F683D" w:rsidRPr="00781B02" w:rsidRDefault="000F683D" w:rsidP="00781B02"/>
    <w:p w:rsidR="0042687E" w:rsidRPr="00781B02" w:rsidRDefault="0042687E" w:rsidP="00781B02"/>
    <w:p w:rsidR="00024BCB" w:rsidRPr="00024BCB" w:rsidRDefault="00024BCB" w:rsidP="00024BCB"/>
    <w:p w:rsidR="00024BCB" w:rsidRDefault="00024BCB" w:rsidP="00024BCB"/>
    <w:p w:rsidR="00024BCB" w:rsidRDefault="00024BCB" w:rsidP="00024BCB"/>
    <w:p w:rsidR="00024BCB" w:rsidRDefault="00024BCB" w:rsidP="00024BCB"/>
    <w:p w:rsidR="009834B2" w:rsidRDefault="009834B2" w:rsidP="00024BCB"/>
    <w:p w:rsidR="009834B2" w:rsidRDefault="009834B2" w:rsidP="00024BCB"/>
    <w:p w:rsidR="00DE61DB" w:rsidRPr="00C02F24" w:rsidRDefault="00DE61DB" w:rsidP="00DE61DB">
      <w:pPr>
        <w:pStyle w:val="KDObrazac"/>
        <w:rPr>
          <w:sz w:val="24"/>
          <w:szCs w:val="24"/>
          <w:lang w:val="sr-Cyrl-RS"/>
        </w:rPr>
      </w:pPr>
      <w:bookmarkStart w:id="256" w:name="_Toc442559940"/>
      <w:r w:rsidRPr="00C02F24">
        <w:rPr>
          <w:sz w:val="24"/>
          <w:szCs w:val="24"/>
        </w:rPr>
        <w:lastRenderedPageBreak/>
        <w:t xml:space="preserve">ОБРАЗАЦ </w:t>
      </w:r>
      <w:bookmarkEnd w:id="256"/>
      <w:r>
        <w:rPr>
          <w:sz w:val="24"/>
          <w:szCs w:val="24"/>
          <w:lang w:val="sr-Cyrl-RS"/>
        </w:rPr>
        <w:t>5.</w:t>
      </w:r>
    </w:p>
    <w:p w:rsidR="00DE61DB" w:rsidRPr="00C02F24" w:rsidRDefault="00DE61DB" w:rsidP="00DE61DB">
      <w:pPr>
        <w:spacing w:before="0"/>
        <w:rPr>
          <w:rFonts w:cs="Arial"/>
          <w:sz w:val="24"/>
          <w:szCs w:val="24"/>
        </w:rPr>
      </w:pPr>
    </w:p>
    <w:p w:rsidR="00DE61DB" w:rsidRPr="00C02F24" w:rsidRDefault="00DE61DB" w:rsidP="00DE61DB">
      <w:pPr>
        <w:spacing w:before="0"/>
        <w:jc w:val="center"/>
        <w:rPr>
          <w:rFonts w:cs="Arial"/>
          <w:b/>
          <w:sz w:val="24"/>
          <w:szCs w:val="24"/>
        </w:rPr>
      </w:pPr>
    </w:p>
    <w:p w:rsidR="00DE61DB" w:rsidRPr="00C02F24" w:rsidRDefault="00DE61DB" w:rsidP="00DE61DB">
      <w:pPr>
        <w:spacing w:before="0"/>
        <w:jc w:val="center"/>
        <w:rPr>
          <w:rFonts w:cs="Arial"/>
          <w:b/>
          <w:sz w:val="24"/>
          <w:szCs w:val="24"/>
        </w:rPr>
      </w:pPr>
      <w:r w:rsidRPr="00C02F24">
        <w:rPr>
          <w:rFonts w:cs="Arial"/>
          <w:b/>
          <w:sz w:val="24"/>
          <w:szCs w:val="24"/>
        </w:rPr>
        <w:t xml:space="preserve">СПИСАК </w:t>
      </w:r>
      <w:r>
        <w:rPr>
          <w:rFonts w:cs="Arial"/>
          <w:b/>
          <w:sz w:val="24"/>
          <w:szCs w:val="24"/>
          <w:lang w:val="sr-Cyrl-RS"/>
        </w:rPr>
        <w:t>ИЗВРШЕНИХ УСЛУГА</w:t>
      </w:r>
      <w:r w:rsidRPr="00C02F24">
        <w:rPr>
          <w:rFonts w:cs="Arial"/>
          <w:b/>
          <w:sz w:val="24"/>
          <w:szCs w:val="24"/>
        </w:rPr>
        <w:t>– СТРУЧНЕ РЕФЕРЕНЦЕ</w:t>
      </w:r>
    </w:p>
    <w:p w:rsidR="00DE61DB" w:rsidRPr="00C02F24" w:rsidRDefault="00DE61DB" w:rsidP="00DE61DB">
      <w:pPr>
        <w:rPr>
          <w:rFonts w:cs="Arial"/>
          <w:sz w:val="24"/>
          <w:szCs w:val="24"/>
        </w:rPr>
      </w:pPr>
    </w:p>
    <w:tbl>
      <w:tblPr>
        <w:tblW w:w="50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1728"/>
        <w:gridCol w:w="1649"/>
        <w:gridCol w:w="1678"/>
        <w:gridCol w:w="1593"/>
        <w:gridCol w:w="2084"/>
      </w:tblGrid>
      <w:tr w:rsidR="00DE61DB" w:rsidRPr="00C02F24" w:rsidTr="00AA3D08">
        <w:tc>
          <w:tcPr>
            <w:tcW w:w="213" w:type="pct"/>
            <w:shd w:val="clear" w:color="auto" w:fill="auto"/>
          </w:tcPr>
          <w:p w:rsidR="00DE61DB" w:rsidRPr="00C02F24" w:rsidRDefault="00DE61DB" w:rsidP="00AA3D08">
            <w:pPr>
              <w:spacing w:before="0"/>
              <w:jc w:val="center"/>
              <w:rPr>
                <w:rFonts w:eastAsia="Calibri" w:cs="Arial"/>
                <w:b/>
                <w:bCs/>
                <w:iCs/>
                <w:sz w:val="24"/>
                <w:szCs w:val="24"/>
              </w:rPr>
            </w:pPr>
          </w:p>
        </w:tc>
        <w:tc>
          <w:tcPr>
            <w:tcW w:w="951" w:type="pct"/>
            <w:shd w:val="clear" w:color="auto" w:fill="auto"/>
          </w:tcPr>
          <w:p w:rsidR="00DE61DB" w:rsidRPr="00C02F24" w:rsidRDefault="00DE61DB" w:rsidP="00AA3D08">
            <w:pPr>
              <w:spacing w:before="0"/>
              <w:jc w:val="center"/>
              <w:rPr>
                <w:rFonts w:eastAsia="Calibri" w:cs="Arial"/>
                <w:bCs/>
                <w:iCs/>
                <w:sz w:val="24"/>
                <w:szCs w:val="24"/>
              </w:rPr>
            </w:pPr>
          </w:p>
          <w:p w:rsidR="00DE61DB" w:rsidRPr="00C02F24" w:rsidRDefault="00DE61DB" w:rsidP="00AA3D08">
            <w:pPr>
              <w:spacing w:before="0"/>
              <w:jc w:val="center"/>
              <w:rPr>
                <w:rFonts w:eastAsia="Calibri" w:cs="Arial"/>
                <w:bCs/>
                <w:iCs/>
                <w:sz w:val="24"/>
                <w:szCs w:val="24"/>
                <w:lang w:val="sr-Cyrl-RS"/>
              </w:rPr>
            </w:pPr>
            <w:r w:rsidRPr="00C02F24">
              <w:rPr>
                <w:rFonts w:eastAsia="Calibri" w:cs="Arial"/>
                <w:bCs/>
                <w:iCs/>
                <w:sz w:val="24"/>
                <w:szCs w:val="24"/>
              </w:rPr>
              <w:t>Референтни наручилац</w:t>
            </w:r>
            <w:r w:rsidRPr="00C02F24">
              <w:rPr>
                <w:rFonts w:eastAsia="Calibri" w:cs="Arial"/>
                <w:bCs/>
                <w:iCs/>
                <w:sz w:val="24"/>
                <w:szCs w:val="24"/>
                <w:lang w:val="sr-Cyrl-RS"/>
              </w:rPr>
              <w:t xml:space="preserve"> односно корисник </w:t>
            </w:r>
          </w:p>
        </w:tc>
        <w:tc>
          <w:tcPr>
            <w:tcW w:w="908" w:type="pct"/>
            <w:shd w:val="clear" w:color="auto" w:fill="auto"/>
          </w:tcPr>
          <w:p w:rsidR="00DE61DB" w:rsidRPr="00C02F24" w:rsidRDefault="00DE61DB" w:rsidP="00AA3D08">
            <w:pPr>
              <w:spacing w:before="0"/>
              <w:jc w:val="center"/>
              <w:rPr>
                <w:rFonts w:eastAsia="Calibri" w:cs="Arial"/>
                <w:bCs/>
                <w:iCs/>
                <w:sz w:val="24"/>
                <w:szCs w:val="24"/>
              </w:rPr>
            </w:pPr>
          </w:p>
          <w:p w:rsidR="00DE61DB" w:rsidRPr="00C02F24" w:rsidRDefault="00DE61DB" w:rsidP="00AA3D08">
            <w:pPr>
              <w:spacing w:before="0"/>
              <w:jc w:val="center"/>
              <w:rPr>
                <w:rFonts w:eastAsia="Calibri" w:cs="Arial"/>
                <w:b/>
                <w:bCs/>
                <w:iCs/>
                <w:sz w:val="24"/>
                <w:szCs w:val="24"/>
              </w:rPr>
            </w:pPr>
            <w:r w:rsidRPr="00C02F24">
              <w:rPr>
                <w:rFonts w:eastAsia="Calibri" w:cs="Arial"/>
                <w:bCs/>
                <w:iCs/>
                <w:sz w:val="24"/>
                <w:szCs w:val="24"/>
                <w:lang w:val="ru-RU"/>
              </w:rPr>
              <w:t>Лице за контакт</w:t>
            </w:r>
            <w:r w:rsidRPr="00C02F24">
              <w:rPr>
                <w:rFonts w:eastAsia="Calibri" w:cs="Arial"/>
                <w:bCs/>
                <w:iCs/>
                <w:sz w:val="24"/>
                <w:szCs w:val="24"/>
              </w:rPr>
              <w:t xml:space="preserve"> и број телефона</w:t>
            </w:r>
          </w:p>
        </w:tc>
        <w:tc>
          <w:tcPr>
            <w:tcW w:w="923" w:type="pct"/>
            <w:shd w:val="clear" w:color="auto" w:fill="auto"/>
          </w:tcPr>
          <w:p w:rsidR="00DE61DB" w:rsidRPr="00C02F24" w:rsidRDefault="00DE61DB" w:rsidP="00AA3D08">
            <w:pPr>
              <w:spacing w:before="0"/>
              <w:jc w:val="center"/>
              <w:rPr>
                <w:rFonts w:eastAsia="Calibri" w:cs="Arial"/>
                <w:bCs/>
                <w:iCs/>
                <w:sz w:val="24"/>
                <w:szCs w:val="24"/>
              </w:rPr>
            </w:pPr>
          </w:p>
          <w:p w:rsidR="00DE61DB" w:rsidRPr="00C02F24" w:rsidRDefault="00DE61DB" w:rsidP="00AA3D08">
            <w:pPr>
              <w:spacing w:before="0"/>
              <w:jc w:val="center"/>
              <w:rPr>
                <w:rFonts w:eastAsia="Calibri" w:cs="Arial"/>
                <w:b/>
                <w:bCs/>
                <w:iCs/>
                <w:sz w:val="24"/>
                <w:szCs w:val="24"/>
              </w:rPr>
            </w:pPr>
            <w:r w:rsidRPr="00C02F24">
              <w:rPr>
                <w:rFonts w:eastAsia="Calibri" w:cs="Arial"/>
                <w:bCs/>
                <w:iCs/>
                <w:sz w:val="24"/>
                <w:szCs w:val="24"/>
              </w:rPr>
              <w:t>Број и датум закључења уговора</w:t>
            </w:r>
          </w:p>
        </w:tc>
        <w:tc>
          <w:tcPr>
            <w:tcW w:w="859" w:type="pct"/>
            <w:shd w:val="clear" w:color="auto" w:fill="auto"/>
            <w:vAlign w:val="center"/>
          </w:tcPr>
          <w:p w:rsidR="00DE61DB" w:rsidRPr="00C02F24" w:rsidRDefault="00DE61DB" w:rsidP="00AA3D08">
            <w:pPr>
              <w:spacing w:before="0"/>
              <w:jc w:val="center"/>
              <w:rPr>
                <w:rFonts w:eastAsia="Calibri" w:cs="Arial"/>
                <w:bCs/>
                <w:iCs/>
                <w:sz w:val="24"/>
                <w:szCs w:val="24"/>
                <w:lang w:val="sr-Cyrl-CS"/>
              </w:rPr>
            </w:pPr>
          </w:p>
          <w:p w:rsidR="00DE61DB" w:rsidRPr="00C02F24" w:rsidRDefault="00DE61DB" w:rsidP="00AA3D08">
            <w:pPr>
              <w:spacing w:before="0"/>
              <w:jc w:val="center"/>
              <w:rPr>
                <w:rFonts w:eastAsia="Calibri" w:cs="Arial"/>
                <w:bCs/>
                <w:iCs/>
                <w:sz w:val="24"/>
                <w:szCs w:val="24"/>
              </w:rPr>
            </w:pPr>
            <w:r w:rsidRPr="00C02F24">
              <w:rPr>
                <w:rFonts w:eastAsia="Calibri" w:cs="Arial"/>
                <w:bCs/>
                <w:iCs/>
                <w:sz w:val="24"/>
                <w:szCs w:val="24"/>
                <w:lang w:val="sr-Cyrl-CS"/>
              </w:rPr>
              <w:t xml:space="preserve">Датум </w:t>
            </w:r>
            <w:r w:rsidRPr="00C02F24">
              <w:rPr>
                <w:rFonts w:eastAsia="Calibri" w:cs="Arial"/>
                <w:bCs/>
                <w:iCs/>
                <w:sz w:val="24"/>
                <w:szCs w:val="24"/>
              </w:rPr>
              <w:t>реализације уговора</w:t>
            </w:r>
          </w:p>
          <w:p w:rsidR="00DE61DB" w:rsidRPr="00C02F24" w:rsidRDefault="00DE61DB" w:rsidP="00AA3D08">
            <w:pPr>
              <w:spacing w:before="0"/>
              <w:jc w:val="center"/>
              <w:rPr>
                <w:rFonts w:eastAsia="Calibri" w:cs="Arial"/>
                <w:b/>
                <w:bCs/>
                <w:iCs/>
                <w:sz w:val="24"/>
                <w:szCs w:val="24"/>
              </w:rPr>
            </w:pPr>
          </w:p>
        </w:tc>
        <w:tc>
          <w:tcPr>
            <w:tcW w:w="1145" w:type="pct"/>
          </w:tcPr>
          <w:p w:rsidR="00DE61DB" w:rsidRPr="00C02F24" w:rsidRDefault="00DE61DB" w:rsidP="00AA3D08">
            <w:pPr>
              <w:spacing w:before="0"/>
              <w:jc w:val="center"/>
              <w:rPr>
                <w:rFonts w:eastAsia="Calibri" w:cs="Arial"/>
                <w:bCs/>
                <w:iCs/>
                <w:sz w:val="24"/>
                <w:szCs w:val="24"/>
              </w:rPr>
            </w:pPr>
          </w:p>
          <w:p w:rsidR="00DE61DB" w:rsidRPr="00C02F24" w:rsidRDefault="00DE61DB" w:rsidP="00AA3D08">
            <w:pPr>
              <w:spacing w:before="0"/>
              <w:jc w:val="center"/>
              <w:rPr>
                <w:rFonts w:eastAsia="Calibri" w:cs="Arial"/>
                <w:bCs/>
                <w:iCs/>
                <w:sz w:val="24"/>
                <w:szCs w:val="24"/>
              </w:rPr>
            </w:pPr>
            <w:r w:rsidRPr="00C02F24">
              <w:rPr>
                <w:rFonts w:eastAsia="Calibri" w:cs="Arial"/>
                <w:bCs/>
                <w:iCs/>
                <w:sz w:val="24"/>
                <w:szCs w:val="24"/>
              </w:rPr>
              <w:t xml:space="preserve">Вредност </w:t>
            </w:r>
            <w:r>
              <w:rPr>
                <w:rFonts w:eastAsia="Calibri" w:cs="Arial"/>
                <w:bCs/>
                <w:iCs/>
                <w:sz w:val="24"/>
                <w:szCs w:val="24"/>
                <w:lang w:val="sr-Cyrl-RS"/>
              </w:rPr>
              <w:t xml:space="preserve">извршених услуга </w:t>
            </w:r>
            <w:r w:rsidRPr="00C02F24">
              <w:rPr>
                <w:rFonts w:eastAsia="Calibri" w:cs="Arial"/>
                <w:bCs/>
                <w:iCs/>
                <w:sz w:val="24"/>
                <w:szCs w:val="24"/>
              </w:rPr>
              <w:t>без ПДВ</w:t>
            </w:r>
          </w:p>
          <w:p w:rsidR="00DE61DB" w:rsidRPr="00C02F24" w:rsidRDefault="00DE61DB" w:rsidP="00DE61DB">
            <w:pPr>
              <w:spacing w:before="0"/>
              <w:jc w:val="center"/>
              <w:rPr>
                <w:rFonts w:eastAsia="Calibri" w:cs="Arial"/>
                <w:bCs/>
                <w:iCs/>
                <w:sz w:val="24"/>
                <w:szCs w:val="24"/>
                <w:lang w:val="sr-Cyrl-RS"/>
              </w:rPr>
            </w:pPr>
          </w:p>
        </w:tc>
      </w:tr>
      <w:tr w:rsidR="00DE61DB" w:rsidRPr="00C02F24" w:rsidTr="00AA3D08">
        <w:tc>
          <w:tcPr>
            <w:tcW w:w="213" w:type="pct"/>
            <w:shd w:val="clear" w:color="auto" w:fill="auto"/>
          </w:tcPr>
          <w:p w:rsidR="00DE61DB" w:rsidRPr="00C02F24" w:rsidRDefault="00DE61DB" w:rsidP="00AA3D08">
            <w:pPr>
              <w:spacing w:before="0"/>
              <w:jc w:val="center"/>
              <w:rPr>
                <w:rFonts w:eastAsia="Calibri" w:cs="Arial"/>
                <w:bCs/>
                <w:iCs/>
                <w:sz w:val="24"/>
                <w:szCs w:val="24"/>
              </w:rPr>
            </w:pPr>
          </w:p>
          <w:p w:rsidR="00DE61DB" w:rsidRPr="00C02F24" w:rsidRDefault="00DE61DB" w:rsidP="00AA3D08">
            <w:pPr>
              <w:spacing w:before="0"/>
              <w:jc w:val="center"/>
              <w:rPr>
                <w:rFonts w:eastAsia="Calibri" w:cs="Arial"/>
                <w:bCs/>
                <w:iCs/>
                <w:sz w:val="24"/>
                <w:szCs w:val="24"/>
              </w:rPr>
            </w:pPr>
            <w:r w:rsidRPr="00C02F24">
              <w:rPr>
                <w:rFonts w:eastAsia="Calibri" w:cs="Arial"/>
                <w:bCs/>
                <w:iCs/>
                <w:sz w:val="24"/>
                <w:szCs w:val="24"/>
              </w:rPr>
              <w:t>1.</w:t>
            </w:r>
          </w:p>
        </w:tc>
        <w:tc>
          <w:tcPr>
            <w:tcW w:w="951" w:type="pct"/>
            <w:shd w:val="clear" w:color="auto" w:fill="auto"/>
          </w:tcPr>
          <w:p w:rsidR="00DE61DB" w:rsidRPr="00C02F24" w:rsidRDefault="00DE61DB" w:rsidP="00AA3D08">
            <w:pPr>
              <w:spacing w:before="0"/>
              <w:jc w:val="center"/>
              <w:rPr>
                <w:rFonts w:eastAsia="Calibri" w:cs="Arial"/>
                <w:b/>
                <w:bCs/>
                <w:iCs/>
                <w:sz w:val="24"/>
                <w:szCs w:val="24"/>
              </w:rPr>
            </w:pPr>
          </w:p>
          <w:p w:rsidR="00DE61DB" w:rsidRPr="00C02F24" w:rsidRDefault="00DE61DB" w:rsidP="00AA3D08">
            <w:pPr>
              <w:spacing w:before="0"/>
              <w:jc w:val="center"/>
              <w:rPr>
                <w:rFonts w:eastAsia="Calibri" w:cs="Arial"/>
                <w:b/>
                <w:bCs/>
                <w:iCs/>
                <w:sz w:val="24"/>
                <w:szCs w:val="24"/>
              </w:rPr>
            </w:pPr>
          </w:p>
          <w:p w:rsidR="00DE61DB" w:rsidRPr="00C02F24" w:rsidRDefault="00DE61DB" w:rsidP="00AA3D08">
            <w:pPr>
              <w:spacing w:before="0"/>
              <w:jc w:val="center"/>
              <w:rPr>
                <w:rFonts w:eastAsia="Calibri" w:cs="Arial"/>
                <w:b/>
                <w:bCs/>
                <w:iCs/>
                <w:sz w:val="24"/>
                <w:szCs w:val="24"/>
              </w:rPr>
            </w:pPr>
          </w:p>
        </w:tc>
        <w:tc>
          <w:tcPr>
            <w:tcW w:w="908" w:type="pct"/>
            <w:shd w:val="clear" w:color="auto" w:fill="auto"/>
          </w:tcPr>
          <w:p w:rsidR="00DE61DB" w:rsidRPr="00C02F24" w:rsidRDefault="00DE61DB" w:rsidP="00AA3D08">
            <w:pPr>
              <w:spacing w:before="0"/>
              <w:jc w:val="center"/>
              <w:rPr>
                <w:rFonts w:eastAsia="Calibri" w:cs="Arial"/>
                <w:b/>
                <w:bCs/>
                <w:iCs/>
                <w:sz w:val="24"/>
                <w:szCs w:val="24"/>
              </w:rPr>
            </w:pPr>
          </w:p>
        </w:tc>
        <w:tc>
          <w:tcPr>
            <w:tcW w:w="923" w:type="pct"/>
            <w:shd w:val="clear" w:color="auto" w:fill="auto"/>
          </w:tcPr>
          <w:p w:rsidR="00DE61DB" w:rsidRPr="00C02F24" w:rsidRDefault="00DE61DB" w:rsidP="00AA3D08">
            <w:pPr>
              <w:spacing w:before="0"/>
              <w:jc w:val="center"/>
              <w:rPr>
                <w:rFonts w:eastAsia="Calibri" w:cs="Arial"/>
                <w:b/>
                <w:bCs/>
                <w:iCs/>
                <w:sz w:val="24"/>
                <w:szCs w:val="24"/>
              </w:rPr>
            </w:pPr>
          </w:p>
        </w:tc>
        <w:tc>
          <w:tcPr>
            <w:tcW w:w="859" w:type="pct"/>
            <w:shd w:val="clear" w:color="auto" w:fill="auto"/>
          </w:tcPr>
          <w:p w:rsidR="00DE61DB" w:rsidRPr="00C02F24" w:rsidRDefault="00DE61DB" w:rsidP="00AA3D08">
            <w:pPr>
              <w:spacing w:before="0"/>
              <w:jc w:val="center"/>
              <w:rPr>
                <w:rFonts w:eastAsia="Calibri" w:cs="Arial"/>
                <w:b/>
                <w:bCs/>
                <w:iCs/>
                <w:sz w:val="24"/>
                <w:szCs w:val="24"/>
              </w:rPr>
            </w:pPr>
          </w:p>
        </w:tc>
        <w:tc>
          <w:tcPr>
            <w:tcW w:w="1145" w:type="pct"/>
          </w:tcPr>
          <w:p w:rsidR="00DE61DB" w:rsidRPr="00C02F24" w:rsidRDefault="00DE61DB" w:rsidP="00AA3D08">
            <w:pPr>
              <w:spacing w:before="0"/>
              <w:jc w:val="center"/>
              <w:rPr>
                <w:rFonts w:eastAsia="Calibri" w:cs="Arial"/>
                <w:b/>
                <w:bCs/>
                <w:iCs/>
                <w:sz w:val="24"/>
                <w:szCs w:val="24"/>
              </w:rPr>
            </w:pPr>
          </w:p>
        </w:tc>
      </w:tr>
      <w:tr w:rsidR="00DE61DB" w:rsidRPr="00C02F24" w:rsidTr="00AA3D08">
        <w:tc>
          <w:tcPr>
            <w:tcW w:w="213" w:type="pct"/>
            <w:shd w:val="clear" w:color="auto" w:fill="auto"/>
          </w:tcPr>
          <w:p w:rsidR="00DE61DB" w:rsidRPr="00C02F24" w:rsidRDefault="00DE61DB" w:rsidP="00AA3D08">
            <w:pPr>
              <w:spacing w:before="0"/>
              <w:jc w:val="center"/>
              <w:rPr>
                <w:rFonts w:eastAsia="Calibri" w:cs="Arial"/>
                <w:bCs/>
                <w:iCs/>
                <w:sz w:val="24"/>
                <w:szCs w:val="24"/>
              </w:rPr>
            </w:pPr>
          </w:p>
          <w:p w:rsidR="00DE61DB" w:rsidRPr="00C02F24" w:rsidRDefault="00DE61DB" w:rsidP="00AA3D08">
            <w:pPr>
              <w:spacing w:before="0"/>
              <w:jc w:val="center"/>
              <w:rPr>
                <w:rFonts w:eastAsia="Calibri" w:cs="Arial"/>
                <w:bCs/>
                <w:iCs/>
                <w:sz w:val="24"/>
                <w:szCs w:val="24"/>
              </w:rPr>
            </w:pPr>
            <w:r w:rsidRPr="00C02F24">
              <w:rPr>
                <w:rFonts w:eastAsia="Calibri" w:cs="Arial"/>
                <w:bCs/>
                <w:iCs/>
                <w:sz w:val="24"/>
                <w:szCs w:val="24"/>
              </w:rPr>
              <w:t>2.</w:t>
            </w:r>
          </w:p>
        </w:tc>
        <w:tc>
          <w:tcPr>
            <w:tcW w:w="951" w:type="pct"/>
            <w:shd w:val="clear" w:color="auto" w:fill="auto"/>
          </w:tcPr>
          <w:p w:rsidR="00DE61DB" w:rsidRPr="00C02F24" w:rsidRDefault="00DE61DB" w:rsidP="00AA3D08">
            <w:pPr>
              <w:spacing w:before="0"/>
              <w:jc w:val="center"/>
              <w:rPr>
                <w:rFonts w:eastAsia="Calibri" w:cs="Arial"/>
                <w:b/>
                <w:bCs/>
                <w:iCs/>
                <w:sz w:val="24"/>
                <w:szCs w:val="24"/>
              </w:rPr>
            </w:pPr>
          </w:p>
          <w:p w:rsidR="00DE61DB" w:rsidRPr="00C02F24" w:rsidRDefault="00DE61DB" w:rsidP="00AA3D08">
            <w:pPr>
              <w:spacing w:before="0"/>
              <w:jc w:val="center"/>
              <w:rPr>
                <w:rFonts w:eastAsia="Calibri" w:cs="Arial"/>
                <w:b/>
                <w:bCs/>
                <w:iCs/>
                <w:sz w:val="24"/>
                <w:szCs w:val="24"/>
              </w:rPr>
            </w:pPr>
          </w:p>
          <w:p w:rsidR="00DE61DB" w:rsidRPr="00C02F24" w:rsidRDefault="00DE61DB" w:rsidP="00AA3D08">
            <w:pPr>
              <w:spacing w:before="0"/>
              <w:jc w:val="center"/>
              <w:rPr>
                <w:rFonts w:eastAsia="Calibri" w:cs="Arial"/>
                <w:b/>
                <w:bCs/>
                <w:iCs/>
                <w:sz w:val="24"/>
                <w:szCs w:val="24"/>
              </w:rPr>
            </w:pPr>
          </w:p>
        </w:tc>
        <w:tc>
          <w:tcPr>
            <w:tcW w:w="908" w:type="pct"/>
            <w:shd w:val="clear" w:color="auto" w:fill="auto"/>
          </w:tcPr>
          <w:p w:rsidR="00DE61DB" w:rsidRPr="00C02F24" w:rsidRDefault="00DE61DB" w:rsidP="00AA3D08">
            <w:pPr>
              <w:spacing w:before="0"/>
              <w:jc w:val="center"/>
              <w:rPr>
                <w:rFonts w:eastAsia="Calibri" w:cs="Arial"/>
                <w:b/>
                <w:bCs/>
                <w:iCs/>
                <w:sz w:val="24"/>
                <w:szCs w:val="24"/>
              </w:rPr>
            </w:pPr>
          </w:p>
        </w:tc>
        <w:tc>
          <w:tcPr>
            <w:tcW w:w="923" w:type="pct"/>
            <w:shd w:val="clear" w:color="auto" w:fill="auto"/>
          </w:tcPr>
          <w:p w:rsidR="00DE61DB" w:rsidRPr="00C02F24" w:rsidRDefault="00DE61DB" w:rsidP="00AA3D08">
            <w:pPr>
              <w:spacing w:before="0"/>
              <w:jc w:val="center"/>
              <w:rPr>
                <w:rFonts w:eastAsia="Calibri" w:cs="Arial"/>
                <w:b/>
                <w:bCs/>
                <w:iCs/>
                <w:sz w:val="24"/>
                <w:szCs w:val="24"/>
              </w:rPr>
            </w:pPr>
          </w:p>
        </w:tc>
        <w:tc>
          <w:tcPr>
            <w:tcW w:w="859" w:type="pct"/>
            <w:shd w:val="clear" w:color="auto" w:fill="auto"/>
          </w:tcPr>
          <w:p w:rsidR="00DE61DB" w:rsidRPr="00C02F24" w:rsidRDefault="00DE61DB" w:rsidP="00AA3D08">
            <w:pPr>
              <w:spacing w:before="0"/>
              <w:jc w:val="center"/>
              <w:rPr>
                <w:rFonts w:eastAsia="Calibri" w:cs="Arial"/>
                <w:b/>
                <w:bCs/>
                <w:iCs/>
                <w:sz w:val="24"/>
                <w:szCs w:val="24"/>
              </w:rPr>
            </w:pPr>
          </w:p>
        </w:tc>
        <w:tc>
          <w:tcPr>
            <w:tcW w:w="1145" w:type="pct"/>
          </w:tcPr>
          <w:p w:rsidR="00DE61DB" w:rsidRPr="00C02F24" w:rsidRDefault="00DE61DB" w:rsidP="00AA3D08">
            <w:pPr>
              <w:spacing w:before="0"/>
              <w:jc w:val="center"/>
              <w:rPr>
                <w:rFonts w:eastAsia="Calibri" w:cs="Arial"/>
                <w:b/>
                <w:bCs/>
                <w:iCs/>
                <w:sz w:val="24"/>
                <w:szCs w:val="24"/>
              </w:rPr>
            </w:pPr>
          </w:p>
        </w:tc>
      </w:tr>
      <w:tr w:rsidR="00DE61DB" w:rsidRPr="00C02F24" w:rsidTr="00AA3D08">
        <w:tc>
          <w:tcPr>
            <w:tcW w:w="213" w:type="pct"/>
            <w:shd w:val="clear" w:color="auto" w:fill="auto"/>
          </w:tcPr>
          <w:p w:rsidR="00DE61DB" w:rsidRPr="00C02F24" w:rsidRDefault="00DE61DB" w:rsidP="00AA3D08">
            <w:pPr>
              <w:spacing w:before="0"/>
              <w:jc w:val="center"/>
              <w:rPr>
                <w:rFonts w:eastAsia="Calibri" w:cs="Arial"/>
                <w:bCs/>
                <w:iCs/>
                <w:sz w:val="24"/>
                <w:szCs w:val="24"/>
              </w:rPr>
            </w:pPr>
          </w:p>
          <w:p w:rsidR="00DE61DB" w:rsidRPr="00C02F24" w:rsidRDefault="00DE61DB" w:rsidP="00AA3D08">
            <w:pPr>
              <w:spacing w:before="0"/>
              <w:jc w:val="center"/>
              <w:rPr>
                <w:rFonts w:eastAsia="Calibri" w:cs="Arial"/>
                <w:bCs/>
                <w:iCs/>
                <w:sz w:val="24"/>
                <w:szCs w:val="24"/>
              </w:rPr>
            </w:pPr>
            <w:r w:rsidRPr="00C02F24">
              <w:rPr>
                <w:rFonts w:eastAsia="Calibri" w:cs="Arial"/>
                <w:bCs/>
                <w:iCs/>
                <w:sz w:val="24"/>
                <w:szCs w:val="24"/>
              </w:rPr>
              <w:t>3.</w:t>
            </w:r>
          </w:p>
        </w:tc>
        <w:tc>
          <w:tcPr>
            <w:tcW w:w="951" w:type="pct"/>
            <w:shd w:val="clear" w:color="auto" w:fill="auto"/>
          </w:tcPr>
          <w:p w:rsidR="00DE61DB" w:rsidRPr="00C02F24" w:rsidRDefault="00DE61DB" w:rsidP="00AA3D08">
            <w:pPr>
              <w:spacing w:before="0"/>
              <w:jc w:val="center"/>
              <w:rPr>
                <w:rFonts w:eastAsia="Calibri" w:cs="Arial"/>
                <w:b/>
                <w:bCs/>
                <w:iCs/>
                <w:sz w:val="24"/>
                <w:szCs w:val="24"/>
              </w:rPr>
            </w:pPr>
          </w:p>
          <w:p w:rsidR="00DE61DB" w:rsidRPr="00C02F24" w:rsidRDefault="00DE61DB" w:rsidP="00AA3D08">
            <w:pPr>
              <w:spacing w:before="0"/>
              <w:jc w:val="center"/>
              <w:rPr>
                <w:rFonts w:eastAsia="Calibri" w:cs="Arial"/>
                <w:b/>
                <w:bCs/>
                <w:iCs/>
                <w:sz w:val="24"/>
                <w:szCs w:val="24"/>
              </w:rPr>
            </w:pPr>
          </w:p>
          <w:p w:rsidR="00DE61DB" w:rsidRPr="00C02F24" w:rsidRDefault="00DE61DB" w:rsidP="00AA3D08">
            <w:pPr>
              <w:spacing w:before="0"/>
              <w:jc w:val="center"/>
              <w:rPr>
                <w:rFonts w:eastAsia="Calibri" w:cs="Arial"/>
                <w:b/>
                <w:bCs/>
                <w:iCs/>
                <w:sz w:val="24"/>
                <w:szCs w:val="24"/>
              </w:rPr>
            </w:pPr>
          </w:p>
        </w:tc>
        <w:tc>
          <w:tcPr>
            <w:tcW w:w="908" w:type="pct"/>
            <w:shd w:val="clear" w:color="auto" w:fill="auto"/>
          </w:tcPr>
          <w:p w:rsidR="00DE61DB" w:rsidRPr="00C02F24" w:rsidRDefault="00DE61DB" w:rsidP="00AA3D08">
            <w:pPr>
              <w:spacing w:before="0"/>
              <w:jc w:val="center"/>
              <w:rPr>
                <w:rFonts w:eastAsia="Calibri" w:cs="Arial"/>
                <w:b/>
                <w:bCs/>
                <w:iCs/>
                <w:sz w:val="24"/>
                <w:szCs w:val="24"/>
              </w:rPr>
            </w:pPr>
          </w:p>
        </w:tc>
        <w:tc>
          <w:tcPr>
            <w:tcW w:w="923" w:type="pct"/>
            <w:shd w:val="clear" w:color="auto" w:fill="auto"/>
          </w:tcPr>
          <w:p w:rsidR="00DE61DB" w:rsidRPr="00C02F24" w:rsidRDefault="00DE61DB" w:rsidP="00AA3D08">
            <w:pPr>
              <w:spacing w:before="0"/>
              <w:jc w:val="center"/>
              <w:rPr>
                <w:rFonts w:eastAsia="Calibri" w:cs="Arial"/>
                <w:b/>
                <w:bCs/>
                <w:iCs/>
                <w:sz w:val="24"/>
                <w:szCs w:val="24"/>
              </w:rPr>
            </w:pPr>
          </w:p>
        </w:tc>
        <w:tc>
          <w:tcPr>
            <w:tcW w:w="859" w:type="pct"/>
            <w:shd w:val="clear" w:color="auto" w:fill="auto"/>
          </w:tcPr>
          <w:p w:rsidR="00DE61DB" w:rsidRPr="00C02F24" w:rsidRDefault="00DE61DB" w:rsidP="00AA3D08">
            <w:pPr>
              <w:spacing w:before="0"/>
              <w:jc w:val="center"/>
              <w:rPr>
                <w:rFonts w:eastAsia="Calibri" w:cs="Arial"/>
                <w:b/>
                <w:bCs/>
                <w:iCs/>
                <w:sz w:val="24"/>
                <w:szCs w:val="24"/>
              </w:rPr>
            </w:pPr>
          </w:p>
        </w:tc>
        <w:tc>
          <w:tcPr>
            <w:tcW w:w="1145" w:type="pct"/>
          </w:tcPr>
          <w:p w:rsidR="00DE61DB" w:rsidRPr="00C02F24" w:rsidRDefault="00DE61DB" w:rsidP="00AA3D08">
            <w:pPr>
              <w:spacing w:before="0"/>
              <w:jc w:val="center"/>
              <w:rPr>
                <w:rFonts w:eastAsia="Calibri" w:cs="Arial"/>
                <w:b/>
                <w:bCs/>
                <w:iCs/>
                <w:sz w:val="24"/>
                <w:szCs w:val="24"/>
              </w:rPr>
            </w:pPr>
          </w:p>
        </w:tc>
      </w:tr>
      <w:tr w:rsidR="00DE61DB" w:rsidRPr="00C02F24" w:rsidTr="00AA3D08">
        <w:tc>
          <w:tcPr>
            <w:tcW w:w="213" w:type="pct"/>
            <w:shd w:val="clear" w:color="auto" w:fill="auto"/>
          </w:tcPr>
          <w:p w:rsidR="00DE61DB" w:rsidRPr="00C02F24" w:rsidRDefault="00DE61DB" w:rsidP="00AA3D08">
            <w:pPr>
              <w:spacing w:before="0"/>
              <w:jc w:val="center"/>
              <w:rPr>
                <w:rFonts w:eastAsia="Calibri" w:cs="Arial"/>
                <w:bCs/>
                <w:iCs/>
                <w:sz w:val="24"/>
                <w:szCs w:val="24"/>
              </w:rPr>
            </w:pPr>
          </w:p>
          <w:p w:rsidR="00DE61DB" w:rsidRPr="00C02F24" w:rsidRDefault="00DE61DB" w:rsidP="00AA3D08">
            <w:pPr>
              <w:spacing w:before="0"/>
              <w:jc w:val="center"/>
              <w:rPr>
                <w:rFonts w:eastAsia="Calibri" w:cs="Arial"/>
                <w:bCs/>
                <w:iCs/>
                <w:sz w:val="24"/>
                <w:szCs w:val="24"/>
              </w:rPr>
            </w:pPr>
            <w:r w:rsidRPr="00C02F24">
              <w:rPr>
                <w:rFonts w:eastAsia="Calibri" w:cs="Arial"/>
                <w:bCs/>
                <w:iCs/>
                <w:sz w:val="24"/>
                <w:szCs w:val="24"/>
              </w:rPr>
              <w:t>4.</w:t>
            </w:r>
          </w:p>
        </w:tc>
        <w:tc>
          <w:tcPr>
            <w:tcW w:w="951" w:type="pct"/>
            <w:shd w:val="clear" w:color="auto" w:fill="auto"/>
          </w:tcPr>
          <w:p w:rsidR="00DE61DB" w:rsidRPr="00C02F24" w:rsidRDefault="00DE61DB" w:rsidP="00AA3D08">
            <w:pPr>
              <w:spacing w:before="0"/>
              <w:jc w:val="center"/>
              <w:rPr>
                <w:rFonts w:eastAsia="Calibri" w:cs="Arial"/>
                <w:b/>
                <w:bCs/>
                <w:iCs/>
                <w:sz w:val="24"/>
                <w:szCs w:val="24"/>
              </w:rPr>
            </w:pPr>
          </w:p>
          <w:p w:rsidR="00DE61DB" w:rsidRPr="00C02F24" w:rsidRDefault="00DE61DB" w:rsidP="00AA3D08">
            <w:pPr>
              <w:spacing w:before="0"/>
              <w:jc w:val="center"/>
              <w:rPr>
                <w:rFonts w:eastAsia="Calibri" w:cs="Arial"/>
                <w:b/>
                <w:bCs/>
                <w:iCs/>
                <w:sz w:val="24"/>
                <w:szCs w:val="24"/>
              </w:rPr>
            </w:pPr>
          </w:p>
          <w:p w:rsidR="00DE61DB" w:rsidRPr="00C02F24" w:rsidRDefault="00DE61DB" w:rsidP="00AA3D08">
            <w:pPr>
              <w:spacing w:before="0"/>
              <w:jc w:val="center"/>
              <w:rPr>
                <w:rFonts w:eastAsia="Calibri" w:cs="Arial"/>
                <w:b/>
                <w:bCs/>
                <w:iCs/>
                <w:sz w:val="24"/>
                <w:szCs w:val="24"/>
              </w:rPr>
            </w:pPr>
          </w:p>
        </w:tc>
        <w:tc>
          <w:tcPr>
            <w:tcW w:w="908" w:type="pct"/>
            <w:shd w:val="clear" w:color="auto" w:fill="auto"/>
          </w:tcPr>
          <w:p w:rsidR="00DE61DB" w:rsidRPr="00C02F24" w:rsidRDefault="00DE61DB" w:rsidP="00AA3D08">
            <w:pPr>
              <w:spacing w:before="0"/>
              <w:jc w:val="center"/>
              <w:rPr>
                <w:rFonts w:eastAsia="Calibri" w:cs="Arial"/>
                <w:b/>
                <w:bCs/>
                <w:iCs/>
                <w:sz w:val="24"/>
                <w:szCs w:val="24"/>
              </w:rPr>
            </w:pPr>
          </w:p>
        </w:tc>
        <w:tc>
          <w:tcPr>
            <w:tcW w:w="923" w:type="pct"/>
            <w:shd w:val="clear" w:color="auto" w:fill="auto"/>
          </w:tcPr>
          <w:p w:rsidR="00DE61DB" w:rsidRPr="00C02F24" w:rsidRDefault="00DE61DB" w:rsidP="00AA3D08">
            <w:pPr>
              <w:spacing w:before="0"/>
              <w:jc w:val="center"/>
              <w:rPr>
                <w:rFonts w:eastAsia="Calibri" w:cs="Arial"/>
                <w:b/>
                <w:bCs/>
                <w:iCs/>
                <w:sz w:val="24"/>
                <w:szCs w:val="24"/>
              </w:rPr>
            </w:pPr>
          </w:p>
        </w:tc>
        <w:tc>
          <w:tcPr>
            <w:tcW w:w="859" w:type="pct"/>
            <w:shd w:val="clear" w:color="auto" w:fill="auto"/>
          </w:tcPr>
          <w:p w:rsidR="00DE61DB" w:rsidRPr="00C02F24" w:rsidRDefault="00DE61DB" w:rsidP="00AA3D08">
            <w:pPr>
              <w:spacing w:before="0"/>
              <w:jc w:val="center"/>
              <w:rPr>
                <w:rFonts w:eastAsia="Calibri" w:cs="Arial"/>
                <w:b/>
                <w:bCs/>
                <w:iCs/>
                <w:sz w:val="24"/>
                <w:szCs w:val="24"/>
              </w:rPr>
            </w:pPr>
          </w:p>
        </w:tc>
        <w:tc>
          <w:tcPr>
            <w:tcW w:w="1145" w:type="pct"/>
          </w:tcPr>
          <w:p w:rsidR="00DE61DB" w:rsidRPr="00C02F24" w:rsidRDefault="00DE61DB" w:rsidP="00AA3D08">
            <w:pPr>
              <w:spacing w:before="0"/>
              <w:jc w:val="center"/>
              <w:rPr>
                <w:rFonts w:eastAsia="Calibri" w:cs="Arial"/>
                <w:b/>
                <w:bCs/>
                <w:iCs/>
                <w:sz w:val="24"/>
                <w:szCs w:val="24"/>
              </w:rPr>
            </w:pPr>
          </w:p>
        </w:tc>
      </w:tr>
      <w:tr w:rsidR="00DE61DB" w:rsidRPr="00C02F24" w:rsidTr="00AA3D08">
        <w:tc>
          <w:tcPr>
            <w:tcW w:w="213" w:type="pct"/>
            <w:shd w:val="clear" w:color="auto" w:fill="auto"/>
          </w:tcPr>
          <w:p w:rsidR="00DE61DB" w:rsidRPr="00C02F24" w:rsidRDefault="00DE61DB" w:rsidP="00AA3D08">
            <w:pPr>
              <w:spacing w:before="0"/>
              <w:jc w:val="center"/>
              <w:rPr>
                <w:rFonts w:eastAsia="Calibri" w:cs="Arial"/>
                <w:bCs/>
                <w:iCs/>
                <w:sz w:val="24"/>
                <w:szCs w:val="24"/>
              </w:rPr>
            </w:pPr>
          </w:p>
          <w:p w:rsidR="00DE61DB" w:rsidRPr="00C02F24" w:rsidRDefault="00DE61DB" w:rsidP="00AA3D08">
            <w:pPr>
              <w:spacing w:before="0"/>
              <w:jc w:val="center"/>
              <w:rPr>
                <w:rFonts w:eastAsia="Calibri" w:cs="Arial"/>
                <w:bCs/>
                <w:iCs/>
                <w:sz w:val="24"/>
                <w:szCs w:val="24"/>
              </w:rPr>
            </w:pPr>
            <w:r w:rsidRPr="00C02F24">
              <w:rPr>
                <w:rFonts w:eastAsia="Calibri" w:cs="Arial"/>
                <w:bCs/>
                <w:iCs/>
                <w:sz w:val="24"/>
                <w:szCs w:val="24"/>
              </w:rPr>
              <w:t>5.</w:t>
            </w:r>
          </w:p>
        </w:tc>
        <w:tc>
          <w:tcPr>
            <w:tcW w:w="951" w:type="pct"/>
            <w:shd w:val="clear" w:color="auto" w:fill="auto"/>
          </w:tcPr>
          <w:p w:rsidR="00DE61DB" w:rsidRPr="00C02F24" w:rsidRDefault="00DE61DB" w:rsidP="00AA3D08">
            <w:pPr>
              <w:spacing w:before="0"/>
              <w:jc w:val="center"/>
              <w:rPr>
                <w:rFonts w:eastAsia="Calibri" w:cs="Arial"/>
                <w:b/>
                <w:bCs/>
                <w:iCs/>
                <w:sz w:val="24"/>
                <w:szCs w:val="24"/>
              </w:rPr>
            </w:pPr>
          </w:p>
          <w:p w:rsidR="00DE61DB" w:rsidRPr="00C02F24" w:rsidRDefault="00DE61DB" w:rsidP="00AA3D08">
            <w:pPr>
              <w:spacing w:before="0"/>
              <w:jc w:val="center"/>
              <w:rPr>
                <w:rFonts w:eastAsia="Calibri" w:cs="Arial"/>
                <w:b/>
                <w:bCs/>
                <w:iCs/>
                <w:sz w:val="24"/>
                <w:szCs w:val="24"/>
              </w:rPr>
            </w:pPr>
          </w:p>
          <w:p w:rsidR="00DE61DB" w:rsidRPr="00C02F24" w:rsidRDefault="00DE61DB" w:rsidP="00AA3D08">
            <w:pPr>
              <w:spacing w:before="0"/>
              <w:jc w:val="center"/>
              <w:rPr>
                <w:rFonts w:eastAsia="Calibri" w:cs="Arial"/>
                <w:b/>
                <w:bCs/>
                <w:iCs/>
                <w:sz w:val="24"/>
                <w:szCs w:val="24"/>
              </w:rPr>
            </w:pPr>
          </w:p>
        </w:tc>
        <w:tc>
          <w:tcPr>
            <w:tcW w:w="908" w:type="pct"/>
            <w:shd w:val="clear" w:color="auto" w:fill="auto"/>
          </w:tcPr>
          <w:p w:rsidR="00DE61DB" w:rsidRPr="00C02F24" w:rsidRDefault="00DE61DB" w:rsidP="00AA3D08">
            <w:pPr>
              <w:spacing w:before="0"/>
              <w:jc w:val="center"/>
              <w:rPr>
                <w:rFonts w:eastAsia="Calibri" w:cs="Arial"/>
                <w:b/>
                <w:bCs/>
                <w:iCs/>
                <w:sz w:val="24"/>
                <w:szCs w:val="24"/>
              </w:rPr>
            </w:pPr>
          </w:p>
        </w:tc>
        <w:tc>
          <w:tcPr>
            <w:tcW w:w="923" w:type="pct"/>
            <w:shd w:val="clear" w:color="auto" w:fill="auto"/>
          </w:tcPr>
          <w:p w:rsidR="00DE61DB" w:rsidRPr="00C02F24" w:rsidRDefault="00DE61DB" w:rsidP="00AA3D08">
            <w:pPr>
              <w:spacing w:before="0"/>
              <w:jc w:val="center"/>
              <w:rPr>
                <w:rFonts w:eastAsia="Calibri" w:cs="Arial"/>
                <w:b/>
                <w:bCs/>
                <w:iCs/>
                <w:sz w:val="24"/>
                <w:szCs w:val="24"/>
              </w:rPr>
            </w:pPr>
          </w:p>
        </w:tc>
        <w:tc>
          <w:tcPr>
            <w:tcW w:w="859" w:type="pct"/>
            <w:shd w:val="clear" w:color="auto" w:fill="auto"/>
          </w:tcPr>
          <w:p w:rsidR="00DE61DB" w:rsidRPr="00C02F24" w:rsidRDefault="00DE61DB" w:rsidP="00AA3D08">
            <w:pPr>
              <w:spacing w:before="0"/>
              <w:jc w:val="center"/>
              <w:rPr>
                <w:rFonts w:eastAsia="Calibri" w:cs="Arial"/>
                <w:b/>
                <w:bCs/>
                <w:iCs/>
                <w:sz w:val="24"/>
                <w:szCs w:val="24"/>
              </w:rPr>
            </w:pPr>
          </w:p>
        </w:tc>
        <w:tc>
          <w:tcPr>
            <w:tcW w:w="1145" w:type="pct"/>
          </w:tcPr>
          <w:p w:rsidR="00DE61DB" w:rsidRPr="00C02F24" w:rsidRDefault="00DE61DB" w:rsidP="00AA3D08">
            <w:pPr>
              <w:spacing w:before="0"/>
              <w:jc w:val="center"/>
              <w:rPr>
                <w:rFonts w:eastAsia="Calibri" w:cs="Arial"/>
                <w:b/>
                <w:bCs/>
                <w:iCs/>
                <w:sz w:val="24"/>
                <w:szCs w:val="24"/>
              </w:rPr>
            </w:pPr>
          </w:p>
        </w:tc>
      </w:tr>
      <w:tr w:rsidR="00DE61DB" w:rsidRPr="00C02F24" w:rsidTr="00AA3D08">
        <w:tblPrEx>
          <w:tblLook w:val="0000" w:firstRow="0" w:lastRow="0" w:firstColumn="0" w:lastColumn="0" w:noHBand="0" w:noVBand="0"/>
        </w:tblPrEx>
        <w:trPr>
          <w:gridBefore w:val="3"/>
          <w:wBefore w:w="2072" w:type="pct"/>
          <w:trHeight w:val="812"/>
        </w:trPr>
        <w:tc>
          <w:tcPr>
            <w:tcW w:w="923" w:type="pct"/>
            <w:tcBorders>
              <w:left w:val="nil"/>
              <w:bottom w:val="nil"/>
            </w:tcBorders>
            <w:shd w:val="clear" w:color="auto" w:fill="auto"/>
          </w:tcPr>
          <w:p w:rsidR="00DE61DB" w:rsidRPr="00C02F24" w:rsidRDefault="00DE61DB" w:rsidP="00AA3D08">
            <w:pPr>
              <w:spacing w:before="0"/>
              <w:jc w:val="center"/>
              <w:rPr>
                <w:rFonts w:eastAsia="Calibri" w:cs="Arial"/>
                <w:b/>
                <w:bCs/>
                <w:iCs/>
                <w:sz w:val="24"/>
                <w:szCs w:val="24"/>
              </w:rPr>
            </w:pPr>
          </w:p>
        </w:tc>
        <w:tc>
          <w:tcPr>
            <w:tcW w:w="859" w:type="pct"/>
            <w:shd w:val="clear" w:color="auto" w:fill="auto"/>
          </w:tcPr>
          <w:p w:rsidR="00DE61DB" w:rsidRPr="00C02F24" w:rsidRDefault="00DE61DB" w:rsidP="00AA3D08">
            <w:pPr>
              <w:spacing w:before="0"/>
              <w:jc w:val="center"/>
              <w:rPr>
                <w:rFonts w:eastAsia="Calibri" w:cs="Arial"/>
                <w:b/>
                <w:bCs/>
                <w:iCs/>
                <w:sz w:val="24"/>
                <w:szCs w:val="24"/>
              </w:rPr>
            </w:pPr>
          </w:p>
          <w:p w:rsidR="00DE61DB" w:rsidRPr="00C02F24" w:rsidRDefault="00DE61DB" w:rsidP="00AA3D08">
            <w:pPr>
              <w:spacing w:before="0"/>
              <w:jc w:val="center"/>
              <w:rPr>
                <w:rFonts w:eastAsia="Calibri" w:cs="Arial"/>
                <w:b/>
                <w:bCs/>
                <w:iCs/>
                <w:sz w:val="24"/>
                <w:szCs w:val="24"/>
              </w:rPr>
            </w:pPr>
            <w:r w:rsidRPr="00C02F24">
              <w:rPr>
                <w:rFonts w:eastAsia="Calibri" w:cs="Arial"/>
                <w:b/>
                <w:bCs/>
                <w:iCs/>
                <w:sz w:val="24"/>
                <w:szCs w:val="24"/>
              </w:rPr>
              <w:t>Укупна вредност</w:t>
            </w:r>
          </w:p>
          <w:p w:rsidR="00DE61DB" w:rsidRPr="00686E89" w:rsidRDefault="00DE61DB" w:rsidP="00AA3D08">
            <w:pPr>
              <w:spacing w:before="0"/>
              <w:jc w:val="center"/>
              <w:rPr>
                <w:rFonts w:eastAsia="Calibri" w:cs="Arial"/>
                <w:b/>
                <w:bCs/>
                <w:iCs/>
                <w:sz w:val="24"/>
                <w:szCs w:val="24"/>
              </w:rPr>
            </w:pPr>
            <w:r>
              <w:rPr>
                <w:rFonts w:eastAsia="Calibri" w:cs="Arial"/>
                <w:b/>
                <w:bCs/>
                <w:iCs/>
                <w:sz w:val="24"/>
                <w:szCs w:val="24"/>
                <w:lang w:val="sr-Cyrl-RS"/>
              </w:rPr>
              <w:t>Извршених услуга</w:t>
            </w:r>
            <w:r w:rsidRPr="00686E89">
              <w:rPr>
                <w:rFonts w:eastAsia="Calibri" w:cs="Arial"/>
                <w:b/>
                <w:bCs/>
                <w:iCs/>
                <w:sz w:val="24"/>
                <w:szCs w:val="24"/>
                <w:lang w:val="sr-Cyrl-RS"/>
              </w:rPr>
              <w:t xml:space="preserve"> </w:t>
            </w:r>
            <w:r w:rsidRPr="00686E89">
              <w:rPr>
                <w:rFonts w:eastAsia="Calibri" w:cs="Arial"/>
                <w:b/>
                <w:bCs/>
                <w:iCs/>
                <w:sz w:val="24"/>
                <w:szCs w:val="24"/>
              </w:rPr>
              <w:t>без</w:t>
            </w:r>
          </w:p>
          <w:p w:rsidR="00DE61DB" w:rsidRPr="00C02F24" w:rsidRDefault="00DE61DB" w:rsidP="00AA3D08">
            <w:pPr>
              <w:spacing w:before="0"/>
              <w:jc w:val="center"/>
              <w:rPr>
                <w:rFonts w:eastAsia="Calibri" w:cs="Arial"/>
                <w:b/>
                <w:bCs/>
                <w:iCs/>
                <w:sz w:val="24"/>
                <w:szCs w:val="24"/>
              </w:rPr>
            </w:pPr>
            <w:r w:rsidRPr="00C02F24">
              <w:rPr>
                <w:rFonts w:eastAsia="Calibri" w:cs="Arial"/>
                <w:b/>
                <w:bCs/>
                <w:iCs/>
                <w:sz w:val="24"/>
                <w:szCs w:val="24"/>
              </w:rPr>
              <w:t>ПДВ</w:t>
            </w:r>
          </w:p>
        </w:tc>
        <w:tc>
          <w:tcPr>
            <w:tcW w:w="1145" w:type="pct"/>
          </w:tcPr>
          <w:p w:rsidR="00DE61DB" w:rsidRPr="00C02F24" w:rsidRDefault="00DE61DB" w:rsidP="00AA3D08">
            <w:pPr>
              <w:spacing w:before="0"/>
              <w:ind w:left="720"/>
              <w:jc w:val="center"/>
              <w:rPr>
                <w:rFonts w:eastAsia="Calibri" w:cs="Arial"/>
                <w:b/>
                <w:bCs/>
                <w:iCs/>
                <w:sz w:val="24"/>
                <w:szCs w:val="24"/>
              </w:rPr>
            </w:pPr>
          </w:p>
        </w:tc>
      </w:tr>
    </w:tbl>
    <w:p w:rsidR="00DE61DB" w:rsidRDefault="00DE61DB" w:rsidP="00DE61DB">
      <w:pPr>
        <w:tabs>
          <w:tab w:val="left" w:pos="4999"/>
        </w:tabs>
        <w:spacing w:before="0"/>
        <w:rPr>
          <w:rFonts w:eastAsia="Calibri" w:cs="Arial"/>
          <w:sz w:val="24"/>
          <w:szCs w:val="24"/>
        </w:rPr>
      </w:pPr>
    </w:p>
    <w:p w:rsidR="00DE61DB" w:rsidRDefault="00DE61DB" w:rsidP="00DE61DB">
      <w:pPr>
        <w:tabs>
          <w:tab w:val="left" w:pos="4999"/>
        </w:tabs>
        <w:spacing w:before="0"/>
        <w:rPr>
          <w:rFonts w:eastAsia="Calibri" w:cs="Arial"/>
          <w:sz w:val="24"/>
          <w:szCs w:val="24"/>
        </w:rPr>
      </w:pPr>
    </w:p>
    <w:p w:rsidR="00DE61DB" w:rsidRPr="00C02F24" w:rsidRDefault="00DE61DB" w:rsidP="00DE61DB">
      <w:pPr>
        <w:tabs>
          <w:tab w:val="left" w:pos="4999"/>
        </w:tabs>
        <w:spacing w:before="0"/>
        <w:rPr>
          <w:rFonts w:eastAsia="Calibri" w:cs="Arial"/>
          <w:sz w:val="24"/>
          <w:szCs w:val="24"/>
        </w:rPr>
      </w:pPr>
    </w:p>
    <w:tbl>
      <w:tblPr>
        <w:tblW w:w="10031" w:type="dxa"/>
        <w:jc w:val="center"/>
        <w:tblLayout w:type="fixed"/>
        <w:tblLook w:val="0000" w:firstRow="0" w:lastRow="0" w:firstColumn="0" w:lastColumn="0" w:noHBand="0" w:noVBand="0"/>
      </w:tblPr>
      <w:tblGrid>
        <w:gridCol w:w="3882"/>
        <w:gridCol w:w="2127"/>
        <w:gridCol w:w="4022"/>
      </w:tblGrid>
      <w:tr w:rsidR="00DE61DB" w:rsidRPr="00C02F24" w:rsidTr="00AA3D08">
        <w:trPr>
          <w:jc w:val="center"/>
        </w:trPr>
        <w:tc>
          <w:tcPr>
            <w:tcW w:w="3882" w:type="dxa"/>
          </w:tcPr>
          <w:p w:rsidR="00DE61DB" w:rsidRPr="00C02F24" w:rsidRDefault="00DE61DB" w:rsidP="00AA3D08">
            <w:pPr>
              <w:spacing w:before="0"/>
              <w:jc w:val="center"/>
              <w:rPr>
                <w:rFonts w:cs="Arial"/>
                <w:sz w:val="24"/>
                <w:szCs w:val="24"/>
              </w:rPr>
            </w:pPr>
            <w:r w:rsidRPr="00C02F24">
              <w:rPr>
                <w:rFonts w:cs="Arial"/>
                <w:sz w:val="24"/>
                <w:szCs w:val="24"/>
              </w:rPr>
              <w:t>Датум:</w:t>
            </w:r>
          </w:p>
        </w:tc>
        <w:tc>
          <w:tcPr>
            <w:tcW w:w="2127" w:type="dxa"/>
          </w:tcPr>
          <w:p w:rsidR="00DE61DB" w:rsidRPr="00C02F24" w:rsidRDefault="00DE61DB" w:rsidP="00AA3D08">
            <w:pPr>
              <w:spacing w:before="0"/>
              <w:jc w:val="center"/>
              <w:rPr>
                <w:rFonts w:cs="Arial"/>
                <w:sz w:val="24"/>
                <w:szCs w:val="24"/>
                <w:lang w:val="ru-RU"/>
              </w:rPr>
            </w:pPr>
          </w:p>
        </w:tc>
        <w:tc>
          <w:tcPr>
            <w:tcW w:w="4022" w:type="dxa"/>
          </w:tcPr>
          <w:p w:rsidR="00DE61DB" w:rsidRPr="00C02F24" w:rsidRDefault="00DE61DB" w:rsidP="00AA3D08">
            <w:pPr>
              <w:spacing w:before="0"/>
              <w:jc w:val="center"/>
              <w:rPr>
                <w:rFonts w:cs="Arial"/>
                <w:sz w:val="24"/>
                <w:szCs w:val="24"/>
                <w:lang w:val="ru-RU"/>
              </w:rPr>
            </w:pPr>
            <w:r w:rsidRPr="00C02F24">
              <w:rPr>
                <w:rFonts w:cs="Arial"/>
                <w:sz w:val="24"/>
                <w:szCs w:val="24"/>
                <w:lang w:val="sr-Cyrl-CS"/>
              </w:rPr>
              <w:t>П</w:t>
            </w:r>
            <w:r w:rsidRPr="00C02F24">
              <w:rPr>
                <w:rFonts w:cs="Arial"/>
                <w:sz w:val="24"/>
                <w:szCs w:val="24"/>
              </w:rPr>
              <w:t>онуђач</w:t>
            </w:r>
            <w:r w:rsidRPr="00C02F24">
              <w:rPr>
                <w:rFonts w:cs="Arial"/>
                <w:sz w:val="24"/>
                <w:szCs w:val="24"/>
                <w:lang w:val="ru-RU"/>
              </w:rPr>
              <w:t>:</w:t>
            </w:r>
          </w:p>
        </w:tc>
      </w:tr>
      <w:tr w:rsidR="00DE61DB" w:rsidRPr="00C02F24" w:rsidTr="00AA3D08">
        <w:trPr>
          <w:jc w:val="center"/>
        </w:trPr>
        <w:tc>
          <w:tcPr>
            <w:tcW w:w="3882" w:type="dxa"/>
          </w:tcPr>
          <w:p w:rsidR="00DE61DB" w:rsidRPr="00C02F24" w:rsidRDefault="00DE61DB" w:rsidP="00AA3D08">
            <w:pPr>
              <w:spacing w:before="0"/>
              <w:jc w:val="center"/>
              <w:rPr>
                <w:rFonts w:cs="Arial"/>
                <w:sz w:val="24"/>
                <w:szCs w:val="24"/>
              </w:rPr>
            </w:pPr>
          </w:p>
        </w:tc>
        <w:tc>
          <w:tcPr>
            <w:tcW w:w="2127" w:type="dxa"/>
          </w:tcPr>
          <w:p w:rsidR="00DE61DB" w:rsidRPr="00C02F24" w:rsidRDefault="00DE61DB" w:rsidP="00AA3D08">
            <w:pPr>
              <w:spacing w:before="0"/>
              <w:jc w:val="center"/>
              <w:rPr>
                <w:rFonts w:cs="Arial"/>
                <w:sz w:val="24"/>
                <w:szCs w:val="24"/>
              </w:rPr>
            </w:pPr>
            <w:r w:rsidRPr="00C02F24">
              <w:rPr>
                <w:rFonts w:cs="Arial"/>
                <w:sz w:val="24"/>
                <w:szCs w:val="24"/>
              </w:rPr>
              <w:t>М.П.</w:t>
            </w:r>
          </w:p>
        </w:tc>
        <w:tc>
          <w:tcPr>
            <w:tcW w:w="4022" w:type="dxa"/>
          </w:tcPr>
          <w:p w:rsidR="00DE61DB" w:rsidRPr="00C02F24" w:rsidRDefault="00DE61DB" w:rsidP="00AA3D08">
            <w:pPr>
              <w:spacing w:before="0"/>
              <w:jc w:val="center"/>
              <w:rPr>
                <w:rFonts w:cs="Arial"/>
                <w:sz w:val="24"/>
                <w:szCs w:val="24"/>
                <w:lang w:val="ru-RU"/>
              </w:rPr>
            </w:pPr>
          </w:p>
        </w:tc>
      </w:tr>
      <w:tr w:rsidR="00DE61DB" w:rsidRPr="00C02F24" w:rsidTr="00AA3D08">
        <w:trPr>
          <w:jc w:val="center"/>
        </w:trPr>
        <w:tc>
          <w:tcPr>
            <w:tcW w:w="3882" w:type="dxa"/>
            <w:tcBorders>
              <w:bottom w:val="single" w:sz="4" w:space="0" w:color="auto"/>
            </w:tcBorders>
          </w:tcPr>
          <w:p w:rsidR="00DE61DB" w:rsidRPr="00C02F24" w:rsidRDefault="00DE61DB" w:rsidP="00AA3D08">
            <w:pPr>
              <w:spacing w:before="0"/>
              <w:jc w:val="center"/>
              <w:rPr>
                <w:rFonts w:cs="Arial"/>
                <w:sz w:val="24"/>
                <w:szCs w:val="24"/>
              </w:rPr>
            </w:pPr>
          </w:p>
        </w:tc>
        <w:tc>
          <w:tcPr>
            <w:tcW w:w="2127" w:type="dxa"/>
          </w:tcPr>
          <w:p w:rsidR="00DE61DB" w:rsidRPr="00C02F24" w:rsidRDefault="00DE61DB" w:rsidP="00AA3D08">
            <w:pPr>
              <w:spacing w:before="0"/>
              <w:jc w:val="center"/>
              <w:rPr>
                <w:rFonts w:cs="Arial"/>
                <w:sz w:val="24"/>
                <w:szCs w:val="24"/>
                <w:lang w:val="ru-RU"/>
              </w:rPr>
            </w:pPr>
          </w:p>
        </w:tc>
        <w:tc>
          <w:tcPr>
            <w:tcW w:w="4022" w:type="dxa"/>
            <w:tcBorders>
              <w:bottom w:val="single" w:sz="4" w:space="0" w:color="auto"/>
            </w:tcBorders>
          </w:tcPr>
          <w:p w:rsidR="00DE61DB" w:rsidRPr="00C02F24" w:rsidRDefault="00DE61DB" w:rsidP="00AA3D08">
            <w:pPr>
              <w:spacing w:before="0"/>
              <w:jc w:val="center"/>
              <w:rPr>
                <w:rFonts w:cs="Arial"/>
                <w:sz w:val="24"/>
                <w:szCs w:val="24"/>
                <w:lang w:val="ru-RU"/>
              </w:rPr>
            </w:pPr>
          </w:p>
        </w:tc>
      </w:tr>
      <w:tr w:rsidR="00DE61DB" w:rsidRPr="00C02F24" w:rsidTr="00AA3D08">
        <w:trPr>
          <w:trHeight w:val="389"/>
          <w:jc w:val="center"/>
        </w:trPr>
        <w:tc>
          <w:tcPr>
            <w:tcW w:w="3882" w:type="dxa"/>
            <w:tcBorders>
              <w:top w:val="single" w:sz="4" w:space="0" w:color="auto"/>
            </w:tcBorders>
          </w:tcPr>
          <w:p w:rsidR="00DE61DB" w:rsidRPr="00C02F24" w:rsidRDefault="00DE61DB" w:rsidP="00AA3D08">
            <w:pPr>
              <w:spacing w:before="0"/>
              <w:jc w:val="center"/>
              <w:rPr>
                <w:rFonts w:cs="Arial"/>
                <w:sz w:val="24"/>
                <w:szCs w:val="24"/>
              </w:rPr>
            </w:pPr>
          </w:p>
        </w:tc>
        <w:tc>
          <w:tcPr>
            <w:tcW w:w="2127" w:type="dxa"/>
          </w:tcPr>
          <w:p w:rsidR="00DE61DB" w:rsidRPr="00C02F24" w:rsidRDefault="00DE61DB" w:rsidP="00AA3D08">
            <w:pPr>
              <w:spacing w:before="0"/>
              <w:jc w:val="center"/>
              <w:rPr>
                <w:rFonts w:cs="Arial"/>
                <w:sz w:val="24"/>
                <w:szCs w:val="24"/>
                <w:lang w:val="ru-RU"/>
              </w:rPr>
            </w:pPr>
          </w:p>
        </w:tc>
        <w:tc>
          <w:tcPr>
            <w:tcW w:w="4022" w:type="dxa"/>
            <w:tcBorders>
              <w:top w:val="single" w:sz="4" w:space="0" w:color="auto"/>
            </w:tcBorders>
          </w:tcPr>
          <w:p w:rsidR="00DE61DB" w:rsidRPr="00C02F24" w:rsidRDefault="00DE61DB" w:rsidP="00AA3D08">
            <w:pPr>
              <w:spacing w:before="0"/>
              <w:jc w:val="center"/>
              <w:rPr>
                <w:rFonts w:cs="Arial"/>
                <w:sz w:val="24"/>
                <w:szCs w:val="24"/>
                <w:lang w:val="ru-RU"/>
              </w:rPr>
            </w:pPr>
          </w:p>
        </w:tc>
      </w:tr>
    </w:tbl>
    <w:p w:rsidR="00DE61DB" w:rsidRPr="00C02F24" w:rsidRDefault="00DE61DB" w:rsidP="00DE61DB">
      <w:pPr>
        <w:rPr>
          <w:rFonts w:eastAsia="Symbol" w:cs="Arial"/>
          <w:b/>
          <w:bCs/>
          <w:i/>
          <w:kern w:val="28"/>
          <w:sz w:val="20"/>
          <w:szCs w:val="20"/>
        </w:rPr>
      </w:pPr>
      <w:r w:rsidRPr="00C02F24">
        <w:rPr>
          <w:rFonts w:eastAsia="Symbol" w:cs="Arial"/>
          <w:b/>
          <w:bCs/>
          <w:i/>
          <w:kern w:val="28"/>
          <w:sz w:val="20"/>
          <w:szCs w:val="20"/>
        </w:rPr>
        <w:t xml:space="preserve">Напомена: </w:t>
      </w:r>
    </w:p>
    <w:p w:rsidR="00DE61DB" w:rsidRPr="00C02F24" w:rsidRDefault="00DE61DB" w:rsidP="00DE61DB">
      <w:pPr>
        <w:rPr>
          <w:rFonts w:eastAsia="TimesNewRomanPS-BoldMT" w:cs="Arial"/>
          <w:i/>
          <w:sz w:val="20"/>
          <w:szCs w:val="20"/>
          <w:lang w:val="sr-Cyrl-CS"/>
        </w:rPr>
      </w:pPr>
      <w:r w:rsidRPr="00C02F24">
        <w:rPr>
          <w:rFonts w:eastAsia="TimesNewRomanPS-BoldMT" w:cs="Arial"/>
          <w:i/>
          <w:sz w:val="20"/>
          <w:szCs w:val="20"/>
        </w:rPr>
        <w:t xml:space="preserve">Уколико </w:t>
      </w:r>
      <w:r w:rsidRPr="00C02F24">
        <w:rPr>
          <w:rFonts w:eastAsia="TimesNewRomanPS-BoldMT" w:cs="Arial"/>
          <w:i/>
          <w:sz w:val="20"/>
          <w:szCs w:val="20"/>
          <w:lang w:val="sr-Cyrl-CS"/>
        </w:rPr>
        <w:t>група понуђача подноси заједничку понуду овај образац потписује и оверава Носилац посла испред групе понуђача</w:t>
      </w:r>
      <w:r w:rsidRPr="00C02F24">
        <w:rPr>
          <w:rFonts w:eastAsia="TimesNewRomanPS-BoldMT" w:cs="Arial"/>
          <w:i/>
          <w:sz w:val="20"/>
          <w:szCs w:val="20"/>
        </w:rPr>
        <w:t>.</w:t>
      </w:r>
    </w:p>
    <w:p w:rsidR="00DE61DB" w:rsidRDefault="00DE61DB" w:rsidP="00DE61DB">
      <w:pPr>
        <w:rPr>
          <w:rFonts w:cs="Arial"/>
          <w:i/>
          <w:sz w:val="20"/>
          <w:szCs w:val="20"/>
        </w:rPr>
      </w:pPr>
      <w:r w:rsidRPr="00C02F24">
        <w:rPr>
          <w:rFonts w:cs="Arial"/>
          <w:i/>
          <w:sz w:val="20"/>
          <w:szCs w:val="20"/>
        </w:rPr>
        <w:t>Приликом подношења понуде овај образац копирати у потребном броју примерака.</w:t>
      </w:r>
    </w:p>
    <w:p w:rsidR="00DE61DB" w:rsidRPr="00C02F24" w:rsidRDefault="00DE61DB" w:rsidP="00DE61DB">
      <w:pPr>
        <w:rPr>
          <w:rFonts w:cs="Arial"/>
          <w:b/>
          <w:bCs/>
          <w:kern w:val="28"/>
          <w:sz w:val="20"/>
          <w:szCs w:val="20"/>
          <w:lang w:val="sr-Cyrl-CS" w:eastAsia="ar-SA"/>
        </w:rPr>
      </w:pPr>
      <w:r w:rsidRPr="00C02F24">
        <w:rPr>
          <w:rFonts w:eastAsia="TimesNewRomanPS-BoldMT" w:cs="Arial"/>
          <w:i/>
          <w:sz w:val="20"/>
          <w:szCs w:val="20"/>
        </w:rPr>
        <w:t>Понуђач који даје нетачне податке у погледу стручних референци, чини прекршај по члану 170. став 1. тачка 3. Закона о јавним набавкама. Давање неистинитих података у понуди је основ за негативну референцу у смислу члана 82. став 1. тачка 3) Закона</w:t>
      </w:r>
    </w:p>
    <w:p w:rsidR="00DE61DB" w:rsidRDefault="00DE61DB" w:rsidP="00DE61DB">
      <w:pPr>
        <w:jc w:val="left"/>
        <w:rPr>
          <w:rFonts w:cs="Arial"/>
          <w:i/>
          <w:sz w:val="20"/>
          <w:szCs w:val="20"/>
          <w:lang w:val="sr-Cyrl-RS"/>
        </w:rPr>
      </w:pPr>
      <w:r w:rsidRPr="00A5668B">
        <w:rPr>
          <w:rFonts w:cs="Arial"/>
          <w:i/>
          <w:sz w:val="20"/>
          <w:szCs w:val="20"/>
          <w:lang w:val="sr-Cyrl-RS"/>
        </w:rPr>
        <w:t xml:space="preserve">Образац </w:t>
      </w:r>
      <w:r>
        <w:rPr>
          <w:rFonts w:cs="Arial"/>
          <w:i/>
          <w:sz w:val="20"/>
          <w:szCs w:val="20"/>
          <w:lang w:val="sr-Cyrl-RS"/>
        </w:rPr>
        <w:t>5</w:t>
      </w:r>
      <w:r w:rsidRPr="00A5668B">
        <w:rPr>
          <w:rFonts w:cs="Arial"/>
          <w:i/>
          <w:sz w:val="20"/>
          <w:szCs w:val="20"/>
          <w:lang w:val="sr-Cyrl-RS"/>
        </w:rPr>
        <w:t xml:space="preserve"> – „</w:t>
      </w:r>
      <w:r w:rsidRPr="00AC6E29">
        <w:rPr>
          <w:rFonts w:cs="Arial"/>
          <w:sz w:val="20"/>
          <w:szCs w:val="20"/>
        </w:rPr>
        <w:t xml:space="preserve">Списак </w:t>
      </w:r>
      <w:r w:rsidRPr="00AC6E29">
        <w:rPr>
          <w:rFonts w:cs="Arial"/>
          <w:sz w:val="20"/>
          <w:szCs w:val="20"/>
          <w:lang w:val="sr-Cyrl-RS"/>
        </w:rPr>
        <w:t>извршених услуга</w:t>
      </w:r>
      <w:r w:rsidRPr="00AC6E29">
        <w:rPr>
          <w:rFonts w:cs="Arial"/>
          <w:sz w:val="20"/>
          <w:szCs w:val="20"/>
        </w:rPr>
        <w:t>– стручне референце</w:t>
      </w:r>
      <w:r w:rsidRPr="00AC6E29">
        <w:rPr>
          <w:rFonts w:cs="Arial"/>
          <w:i/>
          <w:sz w:val="20"/>
          <w:szCs w:val="20"/>
          <w:lang w:val="sr-Cyrl-RS" w:eastAsia="ar-SA"/>
        </w:rPr>
        <w:t>“</w:t>
      </w:r>
      <w:r w:rsidRPr="00A5668B">
        <w:rPr>
          <w:rFonts w:cs="Arial"/>
          <w:b/>
          <w:sz w:val="20"/>
          <w:szCs w:val="20"/>
          <w:lang w:val="ru-RU"/>
        </w:rPr>
        <w:t xml:space="preserve"> </w:t>
      </w:r>
      <w:r w:rsidRPr="00A5668B">
        <w:rPr>
          <w:rFonts w:cs="Arial"/>
          <w:i/>
          <w:sz w:val="20"/>
          <w:szCs w:val="20"/>
          <w:lang w:val="sr-Cyrl-RS"/>
        </w:rPr>
        <w:t xml:space="preserve"> је исти за </w:t>
      </w:r>
      <w:r>
        <w:rPr>
          <w:rFonts w:cs="Arial"/>
          <w:i/>
          <w:sz w:val="20"/>
          <w:szCs w:val="20"/>
          <w:lang w:val="sr-Cyrl-RS"/>
        </w:rPr>
        <w:t>обе</w:t>
      </w:r>
      <w:r w:rsidRPr="00A5668B">
        <w:rPr>
          <w:rFonts w:cs="Arial"/>
          <w:i/>
          <w:sz w:val="20"/>
          <w:szCs w:val="20"/>
          <w:lang w:val="sr-Cyrl-RS"/>
        </w:rPr>
        <w:t xml:space="preserve"> партије</w:t>
      </w:r>
    </w:p>
    <w:p w:rsidR="00DE61DB" w:rsidRDefault="00DE61DB" w:rsidP="00DE61DB">
      <w:pPr>
        <w:jc w:val="left"/>
        <w:rPr>
          <w:rFonts w:cs="Arial"/>
          <w:i/>
          <w:sz w:val="20"/>
          <w:szCs w:val="20"/>
          <w:lang w:val="sr-Cyrl-RS"/>
        </w:rPr>
      </w:pPr>
    </w:p>
    <w:p w:rsidR="00DE61DB" w:rsidRPr="00C02F24" w:rsidRDefault="00DE61DB" w:rsidP="00DE61DB">
      <w:pPr>
        <w:pStyle w:val="KDObrazac"/>
        <w:rPr>
          <w:sz w:val="24"/>
          <w:szCs w:val="24"/>
          <w:lang w:val="sr-Cyrl-RS"/>
        </w:rPr>
      </w:pPr>
      <w:r w:rsidRPr="00C02F24">
        <w:rPr>
          <w:sz w:val="24"/>
          <w:szCs w:val="24"/>
        </w:rPr>
        <w:lastRenderedPageBreak/>
        <w:t xml:space="preserve">ОБРАЗАЦ </w:t>
      </w:r>
      <w:r>
        <w:rPr>
          <w:sz w:val="24"/>
          <w:szCs w:val="24"/>
          <w:lang w:val="sr-Cyrl-RS"/>
        </w:rPr>
        <w:t>5.1</w:t>
      </w:r>
    </w:p>
    <w:p w:rsidR="00DE61DB" w:rsidRPr="00C02F24" w:rsidRDefault="00DE61DB" w:rsidP="00DE61DB">
      <w:pPr>
        <w:jc w:val="center"/>
        <w:rPr>
          <w:rFonts w:cs="Arial"/>
          <w:b/>
          <w:sz w:val="24"/>
          <w:szCs w:val="24"/>
        </w:rPr>
      </w:pPr>
      <w:r w:rsidRPr="00C02F24">
        <w:rPr>
          <w:rFonts w:cs="Arial"/>
          <w:b/>
          <w:sz w:val="24"/>
          <w:szCs w:val="24"/>
        </w:rPr>
        <w:t>ПОТВРДА О РЕФЕРЕНТНИМ НАБАВКАМА</w:t>
      </w:r>
    </w:p>
    <w:p w:rsidR="00DE61DB" w:rsidRDefault="00DE61DB" w:rsidP="00DE61DB">
      <w:pPr>
        <w:tabs>
          <w:tab w:val="left" w:pos="0"/>
          <w:tab w:val="left" w:pos="330"/>
          <w:tab w:val="left" w:pos="540"/>
        </w:tabs>
        <w:spacing w:before="0"/>
        <w:jc w:val="left"/>
        <w:rPr>
          <w:rFonts w:eastAsia="Calibri" w:cs="Arial"/>
          <w:sz w:val="24"/>
          <w:szCs w:val="24"/>
          <w:lang w:val="ru-RU"/>
        </w:rPr>
      </w:pPr>
    </w:p>
    <w:p w:rsidR="00DE61DB" w:rsidRDefault="00DE61DB" w:rsidP="00DE61DB">
      <w:pPr>
        <w:tabs>
          <w:tab w:val="left" w:pos="0"/>
          <w:tab w:val="left" w:pos="330"/>
          <w:tab w:val="left" w:pos="540"/>
        </w:tabs>
        <w:spacing w:before="0"/>
        <w:jc w:val="left"/>
        <w:rPr>
          <w:rFonts w:eastAsia="Calibri" w:cs="Arial"/>
          <w:sz w:val="24"/>
          <w:szCs w:val="24"/>
          <w:lang w:val="ru-RU"/>
        </w:rPr>
      </w:pPr>
    </w:p>
    <w:p w:rsidR="00DE61DB" w:rsidRDefault="00DE61DB" w:rsidP="00DE61DB">
      <w:pPr>
        <w:tabs>
          <w:tab w:val="left" w:pos="0"/>
          <w:tab w:val="left" w:pos="330"/>
          <w:tab w:val="left" w:pos="540"/>
        </w:tabs>
        <w:spacing w:before="0"/>
        <w:jc w:val="left"/>
        <w:rPr>
          <w:rFonts w:eastAsia="Calibri" w:cs="Arial"/>
          <w:sz w:val="24"/>
          <w:szCs w:val="24"/>
          <w:lang w:val="ru-RU"/>
        </w:rPr>
      </w:pPr>
    </w:p>
    <w:p w:rsidR="00DE61DB" w:rsidRPr="00C02F24" w:rsidRDefault="00DE61DB" w:rsidP="00DE61DB">
      <w:pPr>
        <w:tabs>
          <w:tab w:val="left" w:pos="0"/>
          <w:tab w:val="left" w:pos="330"/>
          <w:tab w:val="left" w:pos="540"/>
        </w:tabs>
        <w:spacing w:before="0"/>
        <w:jc w:val="left"/>
        <w:rPr>
          <w:rFonts w:eastAsia="Calibri" w:cs="Arial"/>
          <w:sz w:val="24"/>
          <w:szCs w:val="24"/>
        </w:rPr>
      </w:pPr>
      <w:r w:rsidRPr="00C02F24">
        <w:rPr>
          <w:rFonts w:eastAsia="Calibri" w:cs="Arial"/>
          <w:sz w:val="24"/>
          <w:szCs w:val="24"/>
          <w:lang w:val="ru-RU"/>
        </w:rPr>
        <w:t xml:space="preserve">Наручилац односно </w:t>
      </w:r>
      <w:r>
        <w:rPr>
          <w:rFonts w:eastAsia="Calibri" w:cs="Arial"/>
          <w:sz w:val="24"/>
          <w:szCs w:val="24"/>
          <w:lang w:val="ru-RU"/>
        </w:rPr>
        <w:t xml:space="preserve">крајњи </w:t>
      </w:r>
      <w:r w:rsidRPr="00333E7B">
        <w:rPr>
          <w:rFonts w:eastAsia="Calibri" w:cs="Arial"/>
          <w:sz w:val="24"/>
          <w:szCs w:val="24"/>
          <w:lang w:val="ru-RU"/>
        </w:rPr>
        <w:t>корисник</w:t>
      </w:r>
      <w:r w:rsidRPr="00C02F24">
        <w:rPr>
          <w:rFonts w:eastAsia="Calibri" w:cs="Arial"/>
          <w:sz w:val="24"/>
          <w:szCs w:val="24"/>
          <w:lang w:val="ru-RU"/>
        </w:rPr>
        <w:t xml:space="preserve">: </w:t>
      </w:r>
    </w:p>
    <w:p w:rsidR="00DE61DB" w:rsidRPr="00C02F24" w:rsidRDefault="00DE61DB" w:rsidP="00DE61DB">
      <w:pPr>
        <w:tabs>
          <w:tab w:val="left" w:pos="0"/>
          <w:tab w:val="left" w:pos="330"/>
          <w:tab w:val="left" w:pos="540"/>
        </w:tabs>
        <w:spacing w:before="0"/>
        <w:ind w:left="6"/>
        <w:rPr>
          <w:rFonts w:eastAsia="Calibri" w:cs="Arial"/>
          <w:sz w:val="24"/>
          <w:szCs w:val="24"/>
        </w:rPr>
      </w:pPr>
      <w:r w:rsidRPr="00C02F24">
        <w:rPr>
          <w:rFonts w:eastAsia="Calibri" w:cs="Arial"/>
          <w:sz w:val="24"/>
          <w:szCs w:val="24"/>
        </w:rPr>
        <w:t xml:space="preserve">                                                  __________________________________________________________________</w:t>
      </w:r>
    </w:p>
    <w:p w:rsidR="00DE61DB" w:rsidRPr="00C02F24" w:rsidRDefault="00DE61DB" w:rsidP="00DE61DB">
      <w:pPr>
        <w:tabs>
          <w:tab w:val="left" w:pos="0"/>
          <w:tab w:val="left" w:pos="330"/>
          <w:tab w:val="left" w:pos="540"/>
        </w:tabs>
        <w:spacing w:before="0"/>
        <w:ind w:left="6"/>
        <w:jc w:val="center"/>
        <w:rPr>
          <w:rFonts w:eastAsia="Calibri" w:cs="Arial"/>
          <w:sz w:val="24"/>
          <w:szCs w:val="24"/>
        </w:rPr>
      </w:pPr>
      <w:r w:rsidRPr="00C02F24">
        <w:rPr>
          <w:rFonts w:cs="Arial"/>
          <w:bCs/>
          <w:kern w:val="28"/>
          <w:sz w:val="24"/>
          <w:szCs w:val="24"/>
        </w:rPr>
        <w:t>(назив и седиште наручиоца)</w:t>
      </w:r>
    </w:p>
    <w:p w:rsidR="00DE61DB" w:rsidRDefault="00DE61DB" w:rsidP="00DE61DB">
      <w:pPr>
        <w:jc w:val="left"/>
        <w:rPr>
          <w:rFonts w:cs="Arial"/>
          <w:sz w:val="24"/>
          <w:szCs w:val="24"/>
        </w:rPr>
      </w:pPr>
    </w:p>
    <w:p w:rsidR="00DE61DB" w:rsidRPr="00C02F24" w:rsidRDefault="00DE61DB" w:rsidP="00DE61DB">
      <w:pPr>
        <w:jc w:val="left"/>
        <w:rPr>
          <w:rFonts w:cs="Arial"/>
          <w:sz w:val="24"/>
          <w:szCs w:val="24"/>
        </w:rPr>
      </w:pPr>
      <w:r w:rsidRPr="00C02F24">
        <w:rPr>
          <w:rFonts w:cs="Arial"/>
          <w:sz w:val="24"/>
          <w:szCs w:val="24"/>
        </w:rPr>
        <w:t>Лице за контакт:      ___________________________________________________________________</w:t>
      </w:r>
    </w:p>
    <w:p w:rsidR="00DE61DB" w:rsidRPr="00C02F24" w:rsidRDefault="00DE61DB" w:rsidP="00DE61DB">
      <w:pPr>
        <w:jc w:val="center"/>
        <w:rPr>
          <w:rFonts w:cs="Arial"/>
          <w:sz w:val="24"/>
          <w:szCs w:val="24"/>
        </w:rPr>
      </w:pPr>
      <w:r w:rsidRPr="00C02F24">
        <w:rPr>
          <w:rFonts w:cs="Arial"/>
          <w:sz w:val="24"/>
          <w:szCs w:val="24"/>
        </w:rPr>
        <w:t>(име, презиме,  контакт телефон)</w:t>
      </w:r>
    </w:p>
    <w:p w:rsidR="00DE61DB" w:rsidRPr="00C02F24" w:rsidRDefault="00DE61DB" w:rsidP="00DE61DB">
      <w:pPr>
        <w:jc w:val="left"/>
        <w:rPr>
          <w:rFonts w:cs="Arial"/>
          <w:sz w:val="24"/>
          <w:szCs w:val="24"/>
        </w:rPr>
      </w:pPr>
      <w:r w:rsidRPr="00C02F24">
        <w:rPr>
          <w:rFonts w:cs="Arial"/>
          <w:sz w:val="24"/>
          <w:szCs w:val="24"/>
        </w:rPr>
        <w:t>Овим путем потврђујем да је __________________________________________________________________</w:t>
      </w:r>
    </w:p>
    <w:p w:rsidR="00DE61DB" w:rsidRPr="00C02F24" w:rsidRDefault="00DE61DB" w:rsidP="00DE61DB">
      <w:pPr>
        <w:jc w:val="center"/>
        <w:rPr>
          <w:rFonts w:cs="Arial"/>
          <w:sz w:val="24"/>
          <w:szCs w:val="24"/>
        </w:rPr>
      </w:pPr>
      <w:r w:rsidRPr="00C02F24">
        <w:rPr>
          <w:rFonts w:cs="Arial"/>
          <w:sz w:val="24"/>
          <w:szCs w:val="24"/>
        </w:rPr>
        <w:t>(навести назив седиште  понуђача)</w:t>
      </w:r>
    </w:p>
    <w:p w:rsidR="00DE61DB" w:rsidRPr="00C02F24" w:rsidRDefault="00DE61DB" w:rsidP="00DE61DB">
      <w:pPr>
        <w:rPr>
          <w:rFonts w:cs="Arial"/>
          <w:sz w:val="24"/>
          <w:szCs w:val="24"/>
        </w:rPr>
      </w:pPr>
      <w:r w:rsidRPr="00C02F24">
        <w:rPr>
          <w:rFonts w:cs="Arial"/>
          <w:sz w:val="24"/>
          <w:szCs w:val="24"/>
        </w:rPr>
        <w:t>за наше потребе и</w:t>
      </w:r>
      <w:r>
        <w:rPr>
          <w:rFonts w:cs="Arial"/>
          <w:sz w:val="24"/>
          <w:szCs w:val="24"/>
          <w:lang w:val="sr-Cyrl-RS"/>
        </w:rPr>
        <w:t>споручио</w:t>
      </w:r>
      <w:r w:rsidRPr="00C02F24">
        <w:rPr>
          <w:rFonts w:cs="Arial"/>
          <w:sz w:val="24"/>
          <w:szCs w:val="24"/>
        </w:rPr>
        <w:t xml:space="preserve">: </w:t>
      </w:r>
    </w:p>
    <w:p w:rsidR="00DE61DB" w:rsidRPr="00C02F24" w:rsidRDefault="00DE61DB" w:rsidP="00DE61DB">
      <w:pPr>
        <w:rPr>
          <w:rFonts w:cs="Arial"/>
          <w:sz w:val="24"/>
          <w:szCs w:val="24"/>
        </w:rPr>
      </w:pPr>
      <w:r w:rsidRPr="00C02F24">
        <w:rPr>
          <w:rFonts w:cs="Arial"/>
          <w:sz w:val="24"/>
          <w:szCs w:val="24"/>
        </w:rPr>
        <w:t>__________________________________________________________________</w:t>
      </w:r>
    </w:p>
    <w:p w:rsidR="00DE61DB" w:rsidRPr="00DE61DB" w:rsidRDefault="00DE61DB" w:rsidP="00DE61DB">
      <w:pPr>
        <w:jc w:val="center"/>
        <w:rPr>
          <w:rFonts w:cs="Arial"/>
          <w:szCs w:val="24"/>
        </w:rPr>
      </w:pPr>
      <w:r>
        <w:rPr>
          <w:rFonts w:cs="Arial"/>
          <w:szCs w:val="24"/>
          <w:lang w:val="sr-Cyrl-RS"/>
        </w:rPr>
        <w:t>(</w:t>
      </w:r>
      <w:r>
        <w:rPr>
          <w:rFonts w:cs="Arial"/>
          <w:szCs w:val="24"/>
        </w:rPr>
        <w:t xml:space="preserve">прецизирати врсту и опис </w:t>
      </w:r>
      <w:r>
        <w:rPr>
          <w:rFonts w:cs="Arial"/>
          <w:szCs w:val="24"/>
          <w:lang w:val="sr-Cyrl-RS"/>
        </w:rPr>
        <w:t>услуга</w:t>
      </w:r>
      <w:r>
        <w:rPr>
          <w:rFonts w:cs="Arial"/>
          <w:szCs w:val="24"/>
        </w:rPr>
        <w:t>)</w:t>
      </w:r>
    </w:p>
    <w:p w:rsidR="00DE61DB" w:rsidRDefault="00DE61DB" w:rsidP="00DE61DB">
      <w:pPr>
        <w:rPr>
          <w:rFonts w:cs="Arial"/>
          <w:sz w:val="24"/>
          <w:szCs w:val="24"/>
          <w:lang w:val="sr-Cyrl-RS"/>
        </w:rPr>
      </w:pPr>
      <w:r w:rsidRPr="00C02F24">
        <w:rPr>
          <w:rFonts w:cs="Arial"/>
          <w:sz w:val="24"/>
          <w:szCs w:val="24"/>
        </w:rPr>
        <w:t>у уговореном року, обиму и квалитету</w:t>
      </w:r>
      <w:r w:rsidRPr="00C02F24">
        <w:rPr>
          <w:rFonts w:cs="Arial"/>
          <w:sz w:val="24"/>
          <w:szCs w:val="24"/>
          <w:lang w:val="sr-Cyrl-RS"/>
        </w:rPr>
        <w:t>.</w:t>
      </w:r>
    </w:p>
    <w:tbl>
      <w:tblPr>
        <w:tblpPr w:leftFromText="180" w:rightFromText="180" w:vertAnchor="text" w:horzAnchor="margin" w:tblpY="166"/>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1"/>
        <w:gridCol w:w="1900"/>
        <w:gridCol w:w="2040"/>
        <w:gridCol w:w="1988"/>
        <w:gridCol w:w="2186"/>
      </w:tblGrid>
      <w:tr w:rsidR="00DE61DB" w:rsidRPr="00C02F24" w:rsidTr="00AA3D08">
        <w:trPr>
          <w:trHeight w:val="1107"/>
        </w:trPr>
        <w:tc>
          <w:tcPr>
            <w:tcW w:w="1651" w:type="dxa"/>
            <w:tcBorders>
              <w:top w:val="single" w:sz="4" w:space="0" w:color="auto"/>
              <w:left w:val="single" w:sz="4" w:space="0" w:color="auto"/>
              <w:bottom w:val="single" w:sz="4" w:space="0" w:color="auto"/>
              <w:right w:val="single" w:sz="4" w:space="0" w:color="auto"/>
            </w:tcBorders>
            <w:shd w:val="clear" w:color="auto" w:fill="auto"/>
            <w:vAlign w:val="center"/>
          </w:tcPr>
          <w:p w:rsidR="00DE61DB" w:rsidRPr="00C02F24" w:rsidRDefault="00DE61DB" w:rsidP="00AA3D08">
            <w:pPr>
              <w:jc w:val="center"/>
              <w:rPr>
                <w:rFonts w:eastAsia="Calibri" w:cs="Arial"/>
                <w:sz w:val="24"/>
                <w:szCs w:val="24"/>
              </w:rPr>
            </w:pPr>
            <w:r>
              <w:rPr>
                <w:rFonts w:eastAsia="Calibri" w:cs="Arial"/>
                <w:sz w:val="24"/>
                <w:szCs w:val="24"/>
                <w:lang w:val="sr-Cyrl-RS"/>
              </w:rPr>
              <w:t xml:space="preserve">Број </w:t>
            </w:r>
            <w:r w:rsidRPr="00C02F24">
              <w:rPr>
                <w:rFonts w:eastAsia="Calibri" w:cs="Arial"/>
                <w:sz w:val="24"/>
                <w:szCs w:val="24"/>
              </w:rPr>
              <w:t>уговора</w:t>
            </w:r>
          </w:p>
        </w:tc>
        <w:tc>
          <w:tcPr>
            <w:tcW w:w="1900" w:type="dxa"/>
            <w:tcBorders>
              <w:top w:val="single" w:sz="4" w:space="0" w:color="auto"/>
              <w:left w:val="single" w:sz="4" w:space="0" w:color="auto"/>
              <w:bottom w:val="single" w:sz="4" w:space="0" w:color="auto"/>
              <w:right w:val="single" w:sz="4" w:space="0" w:color="auto"/>
            </w:tcBorders>
          </w:tcPr>
          <w:p w:rsidR="00DE61DB" w:rsidRDefault="00DE61DB" w:rsidP="00AA3D08">
            <w:pPr>
              <w:jc w:val="center"/>
              <w:rPr>
                <w:rFonts w:eastAsia="Calibri" w:cs="Arial"/>
                <w:sz w:val="24"/>
                <w:szCs w:val="24"/>
              </w:rPr>
            </w:pPr>
          </w:p>
          <w:p w:rsidR="00DE61DB" w:rsidRPr="00D41105" w:rsidRDefault="00DE61DB" w:rsidP="00AA3D08">
            <w:pPr>
              <w:jc w:val="center"/>
              <w:rPr>
                <w:rFonts w:eastAsia="Calibri" w:cs="Arial"/>
                <w:sz w:val="24"/>
                <w:szCs w:val="24"/>
                <w:lang w:val="sr-Cyrl-RS"/>
              </w:rPr>
            </w:pPr>
            <w:r w:rsidRPr="00C02F24">
              <w:rPr>
                <w:rFonts w:eastAsia="Calibri" w:cs="Arial"/>
                <w:sz w:val="24"/>
                <w:szCs w:val="24"/>
              </w:rPr>
              <w:t>Датум  закључења уговора</w:t>
            </w:r>
          </w:p>
        </w:tc>
        <w:tc>
          <w:tcPr>
            <w:tcW w:w="2040" w:type="dxa"/>
            <w:tcBorders>
              <w:top w:val="single" w:sz="4" w:space="0" w:color="auto"/>
              <w:left w:val="single" w:sz="4" w:space="0" w:color="auto"/>
              <w:bottom w:val="single" w:sz="4" w:space="0" w:color="auto"/>
              <w:right w:val="single" w:sz="4" w:space="0" w:color="auto"/>
            </w:tcBorders>
            <w:vAlign w:val="center"/>
          </w:tcPr>
          <w:p w:rsidR="00DE61DB" w:rsidRPr="00C02F24" w:rsidRDefault="00DE61DB" w:rsidP="00AA3D08">
            <w:pPr>
              <w:jc w:val="center"/>
              <w:rPr>
                <w:rFonts w:eastAsia="Calibri" w:cs="Arial"/>
                <w:sz w:val="24"/>
                <w:szCs w:val="24"/>
              </w:rPr>
            </w:pPr>
            <w:r w:rsidRPr="00C02F24">
              <w:rPr>
                <w:rFonts w:eastAsia="Calibri" w:cs="Arial"/>
                <w:sz w:val="24"/>
                <w:szCs w:val="24"/>
              </w:rPr>
              <w:t>Датум реализације уговора</w:t>
            </w:r>
          </w:p>
        </w:tc>
        <w:tc>
          <w:tcPr>
            <w:tcW w:w="1988" w:type="dxa"/>
            <w:tcBorders>
              <w:top w:val="single" w:sz="4" w:space="0" w:color="auto"/>
              <w:left w:val="single" w:sz="4" w:space="0" w:color="auto"/>
              <w:bottom w:val="single" w:sz="4" w:space="0" w:color="auto"/>
              <w:right w:val="single" w:sz="4" w:space="0" w:color="auto"/>
            </w:tcBorders>
            <w:shd w:val="clear" w:color="auto" w:fill="auto"/>
            <w:vAlign w:val="center"/>
          </w:tcPr>
          <w:p w:rsidR="00DE61DB" w:rsidRDefault="00DE61DB" w:rsidP="00AA3D08">
            <w:pPr>
              <w:jc w:val="center"/>
              <w:rPr>
                <w:rFonts w:eastAsia="Calibri" w:cs="Arial"/>
                <w:sz w:val="24"/>
                <w:szCs w:val="24"/>
              </w:rPr>
            </w:pPr>
            <w:r w:rsidRPr="00C02F24">
              <w:rPr>
                <w:rFonts w:eastAsia="Calibri" w:cs="Arial"/>
                <w:sz w:val="24"/>
                <w:szCs w:val="24"/>
              </w:rPr>
              <w:t>Вредност уговора без ПДВ</w:t>
            </w:r>
          </w:p>
          <w:p w:rsidR="00DE61DB" w:rsidRPr="00C02F24" w:rsidRDefault="00DE61DB" w:rsidP="00AA3D08">
            <w:pPr>
              <w:jc w:val="center"/>
              <w:rPr>
                <w:rFonts w:eastAsia="Calibri" w:cs="Arial"/>
                <w:sz w:val="24"/>
                <w:szCs w:val="24"/>
              </w:rPr>
            </w:pPr>
          </w:p>
        </w:tc>
        <w:tc>
          <w:tcPr>
            <w:tcW w:w="2186" w:type="dxa"/>
            <w:tcBorders>
              <w:top w:val="single" w:sz="4" w:space="0" w:color="auto"/>
              <w:left w:val="single" w:sz="4" w:space="0" w:color="auto"/>
              <w:bottom w:val="single" w:sz="4" w:space="0" w:color="auto"/>
              <w:right w:val="single" w:sz="4" w:space="0" w:color="auto"/>
            </w:tcBorders>
            <w:shd w:val="clear" w:color="auto" w:fill="auto"/>
            <w:vAlign w:val="center"/>
          </w:tcPr>
          <w:p w:rsidR="00DE61DB" w:rsidRPr="00C02F24" w:rsidRDefault="00DE61DB" w:rsidP="00AA3D08">
            <w:pPr>
              <w:jc w:val="center"/>
              <w:rPr>
                <w:rFonts w:eastAsia="Calibri" w:cs="Arial"/>
                <w:sz w:val="24"/>
                <w:szCs w:val="24"/>
              </w:rPr>
            </w:pPr>
            <w:r w:rsidRPr="00C02F24">
              <w:rPr>
                <w:rFonts w:eastAsia="Calibri" w:cs="Arial"/>
                <w:sz w:val="24"/>
                <w:szCs w:val="24"/>
              </w:rPr>
              <w:t xml:space="preserve">Вредност </w:t>
            </w:r>
            <w:r>
              <w:rPr>
                <w:rFonts w:eastAsia="Calibri" w:cs="Arial"/>
                <w:sz w:val="24"/>
                <w:szCs w:val="24"/>
                <w:lang w:val="sr-Cyrl-RS"/>
              </w:rPr>
              <w:t>извршених услуга</w:t>
            </w:r>
            <w:r w:rsidRPr="00C02F24">
              <w:rPr>
                <w:rFonts w:eastAsia="Calibri" w:cs="Arial"/>
                <w:sz w:val="24"/>
                <w:szCs w:val="24"/>
              </w:rPr>
              <w:t xml:space="preserve"> без ПДВ</w:t>
            </w:r>
          </w:p>
          <w:p w:rsidR="00DE61DB" w:rsidRPr="00C02F24" w:rsidRDefault="00DE61DB" w:rsidP="00AA3D08">
            <w:pPr>
              <w:jc w:val="center"/>
              <w:rPr>
                <w:rFonts w:eastAsia="Calibri" w:cs="Arial"/>
                <w:sz w:val="24"/>
                <w:szCs w:val="24"/>
                <w:lang w:val="sr-Cyrl-RS"/>
              </w:rPr>
            </w:pPr>
          </w:p>
        </w:tc>
      </w:tr>
      <w:tr w:rsidR="00DE61DB" w:rsidRPr="00C02F24" w:rsidTr="00AA3D08">
        <w:trPr>
          <w:trHeight w:val="400"/>
        </w:trPr>
        <w:tc>
          <w:tcPr>
            <w:tcW w:w="1651" w:type="dxa"/>
            <w:tcBorders>
              <w:top w:val="single" w:sz="4" w:space="0" w:color="auto"/>
              <w:left w:val="single" w:sz="4" w:space="0" w:color="auto"/>
              <w:bottom w:val="single" w:sz="4" w:space="0" w:color="auto"/>
              <w:right w:val="single" w:sz="4" w:space="0" w:color="auto"/>
            </w:tcBorders>
            <w:shd w:val="clear" w:color="auto" w:fill="auto"/>
          </w:tcPr>
          <w:p w:rsidR="00DE61DB" w:rsidRPr="00C02F24" w:rsidRDefault="00DE61DB" w:rsidP="00AA3D08">
            <w:pPr>
              <w:rPr>
                <w:rFonts w:eastAsia="Calibri" w:cs="Arial"/>
                <w:sz w:val="24"/>
                <w:szCs w:val="24"/>
              </w:rPr>
            </w:pPr>
          </w:p>
        </w:tc>
        <w:tc>
          <w:tcPr>
            <w:tcW w:w="1900" w:type="dxa"/>
            <w:tcBorders>
              <w:top w:val="single" w:sz="4" w:space="0" w:color="auto"/>
              <w:left w:val="single" w:sz="4" w:space="0" w:color="auto"/>
              <w:bottom w:val="single" w:sz="4" w:space="0" w:color="auto"/>
              <w:right w:val="single" w:sz="4" w:space="0" w:color="auto"/>
            </w:tcBorders>
          </w:tcPr>
          <w:p w:rsidR="00DE61DB" w:rsidRPr="00C02F24" w:rsidRDefault="00DE61DB" w:rsidP="00AA3D08">
            <w:pPr>
              <w:rPr>
                <w:rFonts w:eastAsia="Calibri" w:cs="Arial"/>
                <w:sz w:val="24"/>
                <w:szCs w:val="24"/>
              </w:rPr>
            </w:pPr>
          </w:p>
        </w:tc>
        <w:tc>
          <w:tcPr>
            <w:tcW w:w="2040" w:type="dxa"/>
            <w:tcBorders>
              <w:top w:val="single" w:sz="4" w:space="0" w:color="auto"/>
              <w:left w:val="single" w:sz="4" w:space="0" w:color="auto"/>
              <w:bottom w:val="single" w:sz="4" w:space="0" w:color="auto"/>
              <w:right w:val="single" w:sz="4" w:space="0" w:color="auto"/>
            </w:tcBorders>
          </w:tcPr>
          <w:p w:rsidR="00DE61DB" w:rsidRPr="00C02F24" w:rsidRDefault="00DE61DB" w:rsidP="00AA3D08">
            <w:pPr>
              <w:rPr>
                <w:rFonts w:eastAsia="Calibri" w:cs="Arial"/>
                <w:sz w:val="24"/>
                <w:szCs w:val="24"/>
              </w:rPr>
            </w:pPr>
          </w:p>
        </w:tc>
        <w:tc>
          <w:tcPr>
            <w:tcW w:w="1988" w:type="dxa"/>
            <w:tcBorders>
              <w:top w:val="single" w:sz="4" w:space="0" w:color="auto"/>
              <w:left w:val="single" w:sz="4" w:space="0" w:color="auto"/>
              <w:bottom w:val="single" w:sz="4" w:space="0" w:color="auto"/>
              <w:right w:val="single" w:sz="4" w:space="0" w:color="auto"/>
            </w:tcBorders>
            <w:shd w:val="clear" w:color="auto" w:fill="auto"/>
          </w:tcPr>
          <w:p w:rsidR="00DE61DB" w:rsidRPr="00C02F24" w:rsidRDefault="00DE61DB" w:rsidP="00AA3D08">
            <w:pPr>
              <w:rPr>
                <w:rFonts w:eastAsia="Calibri" w:cs="Arial"/>
                <w:sz w:val="24"/>
                <w:szCs w:val="24"/>
              </w:rPr>
            </w:pPr>
          </w:p>
        </w:tc>
        <w:tc>
          <w:tcPr>
            <w:tcW w:w="2186" w:type="dxa"/>
            <w:tcBorders>
              <w:top w:val="single" w:sz="4" w:space="0" w:color="auto"/>
              <w:left w:val="single" w:sz="4" w:space="0" w:color="auto"/>
              <w:bottom w:val="single" w:sz="4" w:space="0" w:color="auto"/>
              <w:right w:val="single" w:sz="4" w:space="0" w:color="auto"/>
            </w:tcBorders>
            <w:shd w:val="clear" w:color="auto" w:fill="auto"/>
          </w:tcPr>
          <w:p w:rsidR="00DE61DB" w:rsidRPr="00C02F24" w:rsidRDefault="00DE61DB" w:rsidP="00AA3D08">
            <w:pPr>
              <w:rPr>
                <w:rFonts w:eastAsia="Calibri" w:cs="Arial"/>
                <w:sz w:val="24"/>
                <w:szCs w:val="24"/>
              </w:rPr>
            </w:pPr>
          </w:p>
        </w:tc>
      </w:tr>
      <w:tr w:rsidR="00DE61DB" w:rsidRPr="00C02F24" w:rsidTr="00AA3D08">
        <w:trPr>
          <w:trHeight w:val="413"/>
        </w:trPr>
        <w:tc>
          <w:tcPr>
            <w:tcW w:w="1651" w:type="dxa"/>
            <w:tcBorders>
              <w:top w:val="single" w:sz="4" w:space="0" w:color="auto"/>
              <w:left w:val="single" w:sz="4" w:space="0" w:color="auto"/>
              <w:bottom w:val="single" w:sz="4" w:space="0" w:color="auto"/>
              <w:right w:val="single" w:sz="4" w:space="0" w:color="auto"/>
            </w:tcBorders>
            <w:shd w:val="clear" w:color="auto" w:fill="auto"/>
          </w:tcPr>
          <w:p w:rsidR="00DE61DB" w:rsidRPr="00C02F24" w:rsidRDefault="00DE61DB" w:rsidP="00AA3D08">
            <w:pPr>
              <w:rPr>
                <w:rFonts w:eastAsia="Calibri" w:cs="Arial"/>
                <w:sz w:val="24"/>
                <w:szCs w:val="24"/>
              </w:rPr>
            </w:pPr>
          </w:p>
        </w:tc>
        <w:tc>
          <w:tcPr>
            <w:tcW w:w="1900" w:type="dxa"/>
            <w:tcBorders>
              <w:top w:val="single" w:sz="4" w:space="0" w:color="auto"/>
              <w:left w:val="single" w:sz="4" w:space="0" w:color="auto"/>
              <w:bottom w:val="single" w:sz="4" w:space="0" w:color="auto"/>
              <w:right w:val="single" w:sz="4" w:space="0" w:color="auto"/>
            </w:tcBorders>
          </w:tcPr>
          <w:p w:rsidR="00DE61DB" w:rsidRPr="00C02F24" w:rsidRDefault="00DE61DB" w:rsidP="00AA3D08">
            <w:pPr>
              <w:rPr>
                <w:rFonts w:eastAsia="Calibri" w:cs="Arial"/>
                <w:sz w:val="24"/>
                <w:szCs w:val="24"/>
              </w:rPr>
            </w:pPr>
          </w:p>
        </w:tc>
        <w:tc>
          <w:tcPr>
            <w:tcW w:w="2040" w:type="dxa"/>
            <w:tcBorders>
              <w:top w:val="single" w:sz="4" w:space="0" w:color="auto"/>
              <w:left w:val="single" w:sz="4" w:space="0" w:color="auto"/>
              <w:bottom w:val="single" w:sz="4" w:space="0" w:color="auto"/>
              <w:right w:val="single" w:sz="4" w:space="0" w:color="auto"/>
            </w:tcBorders>
          </w:tcPr>
          <w:p w:rsidR="00DE61DB" w:rsidRPr="00C02F24" w:rsidRDefault="00DE61DB" w:rsidP="00AA3D08">
            <w:pPr>
              <w:rPr>
                <w:rFonts w:eastAsia="Calibri" w:cs="Arial"/>
                <w:sz w:val="24"/>
                <w:szCs w:val="24"/>
              </w:rPr>
            </w:pPr>
          </w:p>
        </w:tc>
        <w:tc>
          <w:tcPr>
            <w:tcW w:w="1988" w:type="dxa"/>
            <w:tcBorders>
              <w:top w:val="single" w:sz="4" w:space="0" w:color="auto"/>
              <w:left w:val="single" w:sz="4" w:space="0" w:color="auto"/>
              <w:bottom w:val="single" w:sz="4" w:space="0" w:color="auto"/>
              <w:right w:val="single" w:sz="4" w:space="0" w:color="auto"/>
            </w:tcBorders>
            <w:shd w:val="clear" w:color="auto" w:fill="auto"/>
          </w:tcPr>
          <w:p w:rsidR="00DE61DB" w:rsidRPr="00C02F24" w:rsidRDefault="00DE61DB" w:rsidP="00AA3D08">
            <w:pPr>
              <w:rPr>
                <w:rFonts w:eastAsia="Calibri" w:cs="Arial"/>
                <w:sz w:val="24"/>
                <w:szCs w:val="24"/>
              </w:rPr>
            </w:pPr>
          </w:p>
        </w:tc>
        <w:tc>
          <w:tcPr>
            <w:tcW w:w="2186" w:type="dxa"/>
            <w:tcBorders>
              <w:top w:val="single" w:sz="4" w:space="0" w:color="auto"/>
              <w:left w:val="single" w:sz="4" w:space="0" w:color="auto"/>
              <w:bottom w:val="single" w:sz="4" w:space="0" w:color="auto"/>
              <w:right w:val="single" w:sz="4" w:space="0" w:color="auto"/>
            </w:tcBorders>
            <w:shd w:val="clear" w:color="auto" w:fill="auto"/>
          </w:tcPr>
          <w:p w:rsidR="00DE61DB" w:rsidRPr="00C02F24" w:rsidRDefault="00DE61DB" w:rsidP="00AA3D08">
            <w:pPr>
              <w:rPr>
                <w:rFonts w:eastAsia="Calibri" w:cs="Arial"/>
                <w:sz w:val="24"/>
                <w:szCs w:val="24"/>
              </w:rPr>
            </w:pPr>
          </w:p>
        </w:tc>
      </w:tr>
      <w:tr w:rsidR="00DE61DB" w:rsidRPr="00C02F24" w:rsidTr="00AA3D08">
        <w:trPr>
          <w:trHeight w:val="400"/>
        </w:trPr>
        <w:tc>
          <w:tcPr>
            <w:tcW w:w="1651" w:type="dxa"/>
            <w:tcBorders>
              <w:top w:val="single" w:sz="4" w:space="0" w:color="auto"/>
              <w:left w:val="single" w:sz="4" w:space="0" w:color="auto"/>
              <w:bottom w:val="single" w:sz="4" w:space="0" w:color="auto"/>
              <w:right w:val="single" w:sz="4" w:space="0" w:color="auto"/>
            </w:tcBorders>
            <w:shd w:val="clear" w:color="auto" w:fill="auto"/>
          </w:tcPr>
          <w:p w:rsidR="00DE61DB" w:rsidRPr="00C02F24" w:rsidRDefault="00DE61DB" w:rsidP="00AA3D08">
            <w:pPr>
              <w:rPr>
                <w:rFonts w:eastAsia="Calibri" w:cs="Arial"/>
                <w:sz w:val="24"/>
                <w:szCs w:val="24"/>
              </w:rPr>
            </w:pPr>
          </w:p>
        </w:tc>
        <w:tc>
          <w:tcPr>
            <w:tcW w:w="1900" w:type="dxa"/>
            <w:tcBorders>
              <w:top w:val="single" w:sz="4" w:space="0" w:color="auto"/>
              <w:left w:val="single" w:sz="4" w:space="0" w:color="auto"/>
              <w:bottom w:val="single" w:sz="4" w:space="0" w:color="auto"/>
              <w:right w:val="single" w:sz="4" w:space="0" w:color="auto"/>
            </w:tcBorders>
          </w:tcPr>
          <w:p w:rsidR="00DE61DB" w:rsidRPr="00C02F24" w:rsidRDefault="00DE61DB" w:rsidP="00AA3D08">
            <w:pPr>
              <w:rPr>
                <w:rFonts w:eastAsia="Calibri" w:cs="Arial"/>
                <w:sz w:val="24"/>
                <w:szCs w:val="24"/>
              </w:rPr>
            </w:pPr>
          </w:p>
        </w:tc>
        <w:tc>
          <w:tcPr>
            <w:tcW w:w="2040" w:type="dxa"/>
            <w:tcBorders>
              <w:top w:val="single" w:sz="4" w:space="0" w:color="auto"/>
              <w:left w:val="single" w:sz="4" w:space="0" w:color="auto"/>
              <w:bottom w:val="single" w:sz="4" w:space="0" w:color="auto"/>
              <w:right w:val="single" w:sz="4" w:space="0" w:color="auto"/>
            </w:tcBorders>
          </w:tcPr>
          <w:p w:rsidR="00DE61DB" w:rsidRPr="00C02F24" w:rsidRDefault="00DE61DB" w:rsidP="00AA3D08">
            <w:pPr>
              <w:rPr>
                <w:rFonts w:eastAsia="Calibri" w:cs="Arial"/>
                <w:sz w:val="24"/>
                <w:szCs w:val="24"/>
              </w:rPr>
            </w:pPr>
          </w:p>
        </w:tc>
        <w:tc>
          <w:tcPr>
            <w:tcW w:w="1988" w:type="dxa"/>
            <w:tcBorders>
              <w:top w:val="single" w:sz="4" w:space="0" w:color="auto"/>
              <w:left w:val="single" w:sz="4" w:space="0" w:color="auto"/>
              <w:bottom w:val="single" w:sz="4" w:space="0" w:color="auto"/>
              <w:right w:val="single" w:sz="4" w:space="0" w:color="auto"/>
            </w:tcBorders>
            <w:shd w:val="clear" w:color="auto" w:fill="auto"/>
          </w:tcPr>
          <w:p w:rsidR="00DE61DB" w:rsidRPr="00C02F24" w:rsidRDefault="00DE61DB" w:rsidP="00AA3D08">
            <w:pPr>
              <w:rPr>
                <w:rFonts w:eastAsia="Calibri" w:cs="Arial"/>
                <w:sz w:val="24"/>
                <w:szCs w:val="24"/>
              </w:rPr>
            </w:pPr>
          </w:p>
        </w:tc>
        <w:tc>
          <w:tcPr>
            <w:tcW w:w="2186" w:type="dxa"/>
            <w:tcBorders>
              <w:top w:val="single" w:sz="4" w:space="0" w:color="auto"/>
              <w:left w:val="single" w:sz="4" w:space="0" w:color="auto"/>
              <w:bottom w:val="single" w:sz="4" w:space="0" w:color="auto"/>
              <w:right w:val="single" w:sz="4" w:space="0" w:color="auto"/>
            </w:tcBorders>
            <w:shd w:val="clear" w:color="auto" w:fill="auto"/>
          </w:tcPr>
          <w:p w:rsidR="00DE61DB" w:rsidRPr="00C02F24" w:rsidRDefault="00DE61DB" w:rsidP="00AA3D08">
            <w:pPr>
              <w:rPr>
                <w:rFonts w:eastAsia="Calibri" w:cs="Arial"/>
                <w:sz w:val="24"/>
                <w:szCs w:val="24"/>
              </w:rPr>
            </w:pPr>
          </w:p>
        </w:tc>
      </w:tr>
      <w:tr w:rsidR="00DE61DB" w:rsidRPr="00C02F24" w:rsidTr="00AA3D08">
        <w:trPr>
          <w:trHeight w:val="400"/>
        </w:trPr>
        <w:tc>
          <w:tcPr>
            <w:tcW w:w="1651" w:type="dxa"/>
            <w:tcBorders>
              <w:top w:val="single" w:sz="4" w:space="0" w:color="auto"/>
              <w:left w:val="single" w:sz="4" w:space="0" w:color="auto"/>
              <w:bottom w:val="single" w:sz="4" w:space="0" w:color="auto"/>
              <w:right w:val="single" w:sz="4" w:space="0" w:color="auto"/>
            </w:tcBorders>
            <w:shd w:val="clear" w:color="auto" w:fill="auto"/>
          </w:tcPr>
          <w:p w:rsidR="00DE61DB" w:rsidRPr="00C02F24" w:rsidRDefault="00DE61DB" w:rsidP="00AA3D08">
            <w:pPr>
              <w:rPr>
                <w:rFonts w:eastAsia="Calibri" w:cs="Arial"/>
                <w:sz w:val="24"/>
                <w:szCs w:val="24"/>
              </w:rPr>
            </w:pPr>
          </w:p>
        </w:tc>
        <w:tc>
          <w:tcPr>
            <w:tcW w:w="1900" w:type="dxa"/>
            <w:tcBorders>
              <w:top w:val="single" w:sz="4" w:space="0" w:color="auto"/>
              <w:left w:val="single" w:sz="4" w:space="0" w:color="auto"/>
              <w:bottom w:val="single" w:sz="4" w:space="0" w:color="auto"/>
              <w:right w:val="single" w:sz="4" w:space="0" w:color="auto"/>
            </w:tcBorders>
          </w:tcPr>
          <w:p w:rsidR="00DE61DB" w:rsidRPr="00C02F24" w:rsidRDefault="00DE61DB" w:rsidP="00AA3D08">
            <w:pPr>
              <w:rPr>
                <w:rFonts w:eastAsia="Calibri" w:cs="Arial"/>
                <w:sz w:val="24"/>
                <w:szCs w:val="24"/>
              </w:rPr>
            </w:pPr>
          </w:p>
        </w:tc>
        <w:tc>
          <w:tcPr>
            <w:tcW w:w="2040" w:type="dxa"/>
            <w:tcBorders>
              <w:top w:val="single" w:sz="4" w:space="0" w:color="auto"/>
              <w:left w:val="single" w:sz="4" w:space="0" w:color="auto"/>
              <w:bottom w:val="single" w:sz="4" w:space="0" w:color="auto"/>
              <w:right w:val="single" w:sz="4" w:space="0" w:color="auto"/>
            </w:tcBorders>
          </w:tcPr>
          <w:p w:rsidR="00DE61DB" w:rsidRPr="00C02F24" w:rsidRDefault="00DE61DB" w:rsidP="00AA3D08">
            <w:pPr>
              <w:rPr>
                <w:rFonts w:eastAsia="Calibri" w:cs="Arial"/>
                <w:sz w:val="24"/>
                <w:szCs w:val="24"/>
              </w:rPr>
            </w:pPr>
          </w:p>
        </w:tc>
        <w:tc>
          <w:tcPr>
            <w:tcW w:w="1988" w:type="dxa"/>
            <w:tcBorders>
              <w:top w:val="single" w:sz="4" w:space="0" w:color="auto"/>
              <w:left w:val="single" w:sz="4" w:space="0" w:color="auto"/>
              <w:bottom w:val="single" w:sz="4" w:space="0" w:color="auto"/>
              <w:right w:val="single" w:sz="4" w:space="0" w:color="auto"/>
            </w:tcBorders>
            <w:shd w:val="clear" w:color="auto" w:fill="auto"/>
          </w:tcPr>
          <w:p w:rsidR="00DE61DB" w:rsidRPr="00C02F24" w:rsidRDefault="00DE61DB" w:rsidP="00AA3D08">
            <w:pPr>
              <w:rPr>
                <w:rFonts w:eastAsia="Calibri" w:cs="Arial"/>
                <w:sz w:val="24"/>
                <w:szCs w:val="24"/>
              </w:rPr>
            </w:pPr>
          </w:p>
        </w:tc>
        <w:tc>
          <w:tcPr>
            <w:tcW w:w="2186" w:type="dxa"/>
            <w:tcBorders>
              <w:top w:val="single" w:sz="4" w:space="0" w:color="auto"/>
              <w:left w:val="single" w:sz="4" w:space="0" w:color="auto"/>
              <w:bottom w:val="single" w:sz="4" w:space="0" w:color="auto"/>
              <w:right w:val="single" w:sz="4" w:space="0" w:color="auto"/>
            </w:tcBorders>
            <w:shd w:val="clear" w:color="auto" w:fill="auto"/>
          </w:tcPr>
          <w:p w:rsidR="00DE61DB" w:rsidRPr="00C02F24" w:rsidRDefault="00DE61DB" w:rsidP="00AA3D08">
            <w:pPr>
              <w:rPr>
                <w:rFonts w:eastAsia="Calibri" w:cs="Arial"/>
                <w:sz w:val="24"/>
                <w:szCs w:val="24"/>
              </w:rPr>
            </w:pPr>
          </w:p>
        </w:tc>
      </w:tr>
    </w:tbl>
    <w:p w:rsidR="00DE61DB" w:rsidRDefault="00DE61DB" w:rsidP="00DE61DB">
      <w:pPr>
        <w:spacing w:before="0"/>
        <w:rPr>
          <w:rFonts w:cs="Arial"/>
          <w:sz w:val="24"/>
          <w:szCs w:val="24"/>
          <w:lang w:val="sr-Cyrl-RS"/>
        </w:rPr>
      </w:pPr>
    </w:p>
    <w:p w:rsidR="00DE61DB" w:rsidRDefault="00DE61DB" w:rsidP="00DE61DB">
      <w:pPr>
        <w:spacing w:before="0"/>
        <w:rPr>
          <w:rFonts w:cs="Arial"/>
          <w:sz w:val="24"/>
          <w:szCs w:val="24"/>
          <w:lang w:val="sr-Cyrl-RS"/>
        </w:rPr>
      </w:pPr>
    </w:p>
    <w:p w:rsidR="00DE61DB" w:rsidRDefault="00DE61DB" w:rsidP="00DE61DB">
      <w:pPr>
        <w:spacing w:before="0"/>
        <w:rPr>
          <w:rFonts w:cs="Arial"/>
          <w:sz w:val="24"/>
          <w:szCs w:val="24"/>
          <w:lang w:val="sr-Cyrl-RS"/>
        </w:rPr>
      </w:pPr>
      <w:r>
        <w:rPr>
          <w:rFonts w:cs="Arial"/>
          <w:sz w:val="24"/>
          <w:szCs w:val="24"/>
          <w:lang w:val="sr-Cyrl-RS"/>
        </w:rPr>
        <w:t>Потврда се издаје ради учешћа у поступку јавне набавке услуга „</w:t>
      </w:r>
      <w:r w:rsidRPr="00DE61DB">
        <w:rPr>
          <w:rFonts w:cs="Arial"/>
          <w:sz w:val="24"/>
          <w:szCs w:val="24"/>
          <w:lang w:val="ru-RU"/>
        </w:rPr>
        <w:t>ДДД заштита пословног простора</w:t>
      </w:r>
      <w:r>
        <w:rPr>
          <w:rFonts w:cs="Arial"/>
          <w:sz w:val="24"/>
          <w:szCs w:val="24"/>
          <w:lang w:val="sr-Cyrl-RS"/>
        </w:rPr>
        <w:t>“, јавна набавка  број ЈН/1000/0279/2017 и у друге сврхе се не може користити.</w:t>
      </w:r>
    </w:p>
    <w:p w:rsidR="00DE61DB" w:rsidRDefault="00DE61DB" w:rsidP="00DE61DB">
      <w:pPr>
        <w:spacing w:before="0"/>
        <w:rPr>
          <w:rFonts w:cs="Arial"/>
          <w:sz w:val="24"/>
          <w:szCs w:val="24"/>
          <w:lang w:val="sr-Cyrl-RS"/>
        </w:rPr>
      </w:pPr>
    </w:p>
    <w:p w:rsidR="00DE61DB" w:rsidRPr="00CF6F9C" w:rsidRDefault="00DE61DB" w:rsidP="00DE61DB">
      <w:pPr>
        <w:spacing w:before="0"/>
        <w:rPr>
          <w:rFonts w:cs="Arial"/>
          <w:sz w:val="24"/>
          <w:szCs w:val="24"/>
          <w:lang w:val="sr-Cyrl-RS"/>
        </w:rPr>
      </w:pPr>
      <w:r>
        <w:rPr>
          <w:rFonts w:cs="Arial"/>
          <w:sz w:val="24"/>
          <w:szCs w:val="24"/>
          <w:lang w:val="sr-Cyrl-RS"/>
        </w:rPr>
        <w:t xml:space="preserve">Да су подаци тачни својим печатом и потписом потврђује. </w:t>
      </w:r>
    </w:p>
    <w:p w:rsidR="00DE61DB" w:rsidRPr="00C02F24" w:rsidRDefault="00DE61DB" w:rsidP="00DE61DB">
      <w:pPr>
        <w:rPr>
          <w:rFonts w:eastAsia="TimesNewRomanPS-BoldMT" w:cs="Arial"/>
          <w:b/>
          <w:bCs/>
          <w:i/>
          <w:iCs/>
          <w:sz w:val="24"/>
          <w:szCs w:val="24"/>
        </w:rPr>
      </w:pPr>
      <w:r w:rsidRPr="00C02F24">
        <w:rPr>
          <w:rFonts w:cs="Arial"/>
          <w:sz w:val="24"/>
          <w:szCs w:val="24"/>
        </w:rPr>
        <w:tab/>
      </w:r>
    </w:p>
    <w:tbl>
      <w:tblPr>
        <w:tblW w:w="10031" w:type="dxa"/>
        <w:jc w:val="center"/>
        <w:tblLayout w:type="fixed"/>
        <w:tblLook w:val="0000" w:firstRow="0" w:lastRow="0" w:firstColumn="0" w:lastColumn="0" w:noHBand="0" w:noVBand="0"/>
      </w:tblPr>
      <w:tblGrid>
        <w:gridCol w:w="3882"/>
        <w:gridCol w:w="2127"/>
        <w:gridCol w:w="4022"/>
      </w:tblGrid>
      <w:tr w:rsidR="00DE61DB" w:rsidRPr="00C02F24" w:rsidTr="00AA3D08">
        <w:trPr>
          <w:jc w:val="center"/>
        </w:trPr>
        <w:tc>
          <w:tcPr>
            <w:tcW w:w="3882" w:type="dxa"/>
          </w:tcPr>
          <w:p w:rsidR="00DE61DB" w:rsidRDefault="00DE61DB" w:rsidP="00AA3D08">
            <w:pPr>
              <w:spacing w:before="0"/>
              <w:rPr>
                <w:rFonts w:cs="Arial"/>
                <w:sz w:val="24"/>
                <w:szCs w:val="24"/>
              </w:rPr>
            </w:pPr>
          </w:p>
          <w:p w:rsidR="00DE61DB" w:rsidRPr="00C02F24" w:rsidRDefault="00DE61DB" w:rsidP="00AA3D08">
            <w:pPr>
              <w:spacing w:before="0"/>
              <w:jc w:val="center"/>
              <w:rPr>
                <w:rFonts w:cs="Arial"/>
                <w:sz w:val="24"/>
                <w:szCs w:val="24"/>
              </w:rPr>
            </w:pPr>
            <w:r w:rsidRPr="00C02F24">
              <w:rPr>
                <w:rFonts w:cs="Arial"/>
                <w:sz w:val="24"/>
                <w:szCs w:val="24"/>
              </w:rPr>
              <w:t>Датум:</w:t>
            </w:r>
          </w:p>
        </w:tc>
        <w:tc>
          <w:tcPr>
            <w:tcW w:w="2127" w:type="dxa"/>
          </w:tcPr>
          <w:p w:rsidR="00DE61DB" w:rsidRPr="00C02F24" w:rsidRDefault="00DE61DB" w:rsidP="00AA3D08">
            <w:pPr>
              <w:spacing w:before="0"/>
              <w:jc w:val="center"/>
              <w:rPr>
                <w:rFonts w:cs="Arial"/>
                <w:sz w:val="24"/>
                <w:szCs w:val="24"/>
                <w:lang w:val="ru-RU"/>
              </w:rPr>
            </w:pPr>
          </w:p>
        </w:tc>
        <w:tc>
          <w:tcPr>
            <w:tcW w:w="4022" w:type="dxa"/>
          </w:tcPr>
          <w:p w:rsidR="00DE61DB" w:rsidRDefault="00DE61DB" w:rsidP="00AA3D08">
            <w:pPr>
              <w:spacing w:before="0"/>
              <w:jc w:val="center"/>
              <w:rPr>
                <w:rFonts w:cs="Arial"/>
                <w:sz w:val="24"/>
                <w:szCs w:val="24"/>
                <w:lang w:val="sr-Cyrl-CS"/>
              </w:rPr>
            </w:pPr>
          </w:p>
          <w:p w:rsidR="00DE61DB" w:rsidRPr="00C02F24" w:rsidRDefault="00DE61DB" w:rsidP="00AA3D08">
            <w:pPr>
              <w:spacing w:before="0"/>
              <w:rPr>
                <w:rFonts w:cs="Arial"/>
                <w:sz w:val="24"/>
                <w:szCs w:val="24"/>
                <w:lang w:val="ru-RU"/>
              </w:rPr>
            </w:pPr>
            <w:r w:rsidRPr="00C02F24">
              <w:rPr>
                <w:rFonts w:cs="Arial"/>
                <w:sz w:val="24"/>
                <w:szCs w:val="24"/>
                <w:lang w:val="sr-Cyrl-CS"/>
              </w:rPr>
              <w:t>Наручилац:</w:t>
            </w:r>
          </w:p>
        </w:tc>
      </w:tr>
      <w:tr w:rsidR="00DE61DB" w:rsidRPr="00C02F24" w:rsidTr="00AA3D08">
        <w:trPr>
          <w:jc w:val="center"/>
        </w:trPr>
        <w:tc>
          <w:tcPr>
            <w:tcW w:w="3882" w:type="dxa"/>
          </w:tcPr>
          <w:p w:rsidR="00DE61DB" w:rsidRPr="00C02F24" w:rsidRDefault="00DE61DB" w:rsidP="00AA3D08">
            <w:pPr>
              <w:spacing w:before="0"/>
              <w:jc w:val="center"/>
              <w:rPr>
                <w:rFonts w:cs="Arial"/>
                <w:sz w:val="24"/>
                <w:szCs w:val="24"/>
              </w:rPr>
            </w:pPr>
          </w:p>
        </w:tc>
        <w:tc>
          <w:tcPr>
            <w:tcW w:w="2127" w:type="dxa"/>
          </w:tcPr>
          <w:p w:rsidR="00DE61DB" w:rsidRPr="00C02F24" w:rsidRDefault="00DE61DB" w:rsidP="00AA3D08">
            <w:pPr>
              <w:spacing w:before="0"/>
              <w:jc w:val="center"/>
              <w:rPr>
                <w:rFonts w:cs="Arial"/>
                <w:sz w:val="24"/>
                <w:szCs w:val="24"/>
              </w:rPr>
            </w:pPr>
            <w:r w:rsidRPr="00C02F24">
              <w:rPr>
                <w:rFonts w:cs="Arial"/>
                <w:sz w:val="24"/>
                <w:szCs w:val="24"/>
              </w:rPr>
              <w:t>М.П.</w:t>
            </w:r>
          </w:p>
        </w:tc>
        <w:tc>
          <w:tcPr>
            <w:tcW w:w="4022" w:type="dxa"/>
          </w:tcPr>
          <w:p w:rsidR="00DE61DB" w:rsidRPr="00C02F24" w:rsidRDefault="00DE61DB" w:rsidP="00AA3D08">
            <w:pPr>
              <w:spacing w:before="0"/>
              <w:jc w:val="center"/>
              <w:rPr>
                <w:rFonts w:cs="Arial"/>
                <w:sz w:val="24"/>
                <w:szCs w:val="24"/>
                <w:lang w:val="ru-RU"/>
              </w:rPr>
            </w:pPr>
          </w:p>
        </w:tc>
      </w:tr>
      <w:tr w:rsidR="00DE61DB" w:rsidRPr="00C02F24" w:rsidTr="00AA3D08">
        <w:trPr>
          <w:jc w:val="center"/>
        </w:trPr>
        <w:tc>
          <w:tcPr>
            <w:tcW w:w="3882" w:type="dxa"/>
            <w:tcBorders>
              <w:bottom w:val="single" w:sz="4" w:space="0" w:color="auto"/>
            </w:tcBorders>
          </w:tcPr>
          <w:p w:rsidR="00DE61DB" w:rsidRPr="00C02F24" w:rsidRDefault="00DE61DB" w:rsidP="00AA3D08">
            <w:pPr>
              <w:spacing w:before="0"/>
              <w:jc w:val="center"/>
              <w:rPr>
                <w:rFonts w:cs="Arial"/>
                <w:sz w:val="24"/>
                <w:szCs w:val="24"/>
              </w:rPr>
            </w:pPr>
          </w:p>
        </w:tc>
        <w:tc>
          <w:tcPr>
            <w:tcW w:w="2127" w:type="dxa"/>
          </w:tcPr>
          <w:p w:rsidR="00DE61DB" w:rsidRPr="00C02F24" w:rsidRDefault="00DE61DB" w:rsidP="00AA3D08">
            <w:pPr>
              <w:spacing w:before="0"/>
              <w:jc w:val="center"/>
              <w:rPr>
                <w:rFonts w:cs="Arial"/>
                <w:sz w:val="24"/>
                <w:szCs w:val="24"/>
                <w:lang w:val="ru-RU"/>
              </w:rPr>
            </w:pPr>
          </w:p>
        </w:tc>
        <w:tc>
          <w:tcPr>
            <w:tcW w:w="4022" w:type="dxa"/>
            <w:tcBorders>
              <w:bottom w:val="single" w:sz="4" w:space="0" w:color="auto"/>
            </w:tcBorders>
          </w:tcPr>
          <w:p w:rsidR="00DE61DB" w:rsidRPr="00C02F24" w:rsidRDefault="00DE61DB" w:rsidP="00AA3D08">
            <w:pPr>
              <w:spacing w:before="0"/>
              <w:jc w:val="center"/>
              <w:rPr>
                <w:rFonts w:cs="Arial"/>
                <w:sz w:val="24"/>
                <w:szCs w:val="24"/>
                <w:lang w:val="ru-RU"/>
              </w:rPr>
            </w:pPr>
          </w:p>
        </w:tc>
      </w:tr>
      <w:tr w:rsidR="00DE61DB" w:rsidRPr="00C02F24" w:rsidTr="00AA3D08">
        <w:trPr>
          <w:trHeight w:val="389"/>
          <w:jc w:val="center"/>
        </w:trPr>
        <w:tc>
          <w:tcPr>
            <w:tcW w:w="3882" w:type="dxa"/>
            <w:tcBorders>
              <w:top w:val="single" w:sz="4" w:space="0" w:color="auto"/>
            </w:tcBorders>
          </w:tcPr>
          <w:p w:rsidR="00DE61DB" w:rsidRPr="00C02F24" w:rsidRDefault="00DE61DB" w:rsidP="00AA3D08">
            <w:pPr>
              <w:spacing w:before="0"/>
              <w:jc w:val="center"/>
              <w:rPr>
                <w:rFonts w:cs="Arial"/>
                <w:sz w:val="24"/>
                <w:szCs w:val="24"/>
              </w:rPr>
            </w:pPr>
          </w:p>
        </w:tc>
        <w:tc>
          <w:tcPr>
            <w:tcW w:w="2127" w:type="dxa"/>
          </w:tcPr>
          <w:p w:rsidR="00DE61DB" w:rsidRPr="00C02F24" w:rsidRDefault="00DE61DB" w:rsidP="00AA3D08">
            <w:pPr>
              <w:spacing w:before="0"/>
              <w:jc w:val="center"/>
              <w:rPr>
                <w:rFonts w:cs="Arial"/>
                <w:sz w:val="24"/>
                <w:szCs w:val="24"/>
                <w:lang w:val="ru-RU"/>
              </w:rPr>
            </w:pPr>
          </w:p>
        </w:tc>
        <w:tc>
          <w:tcPr>
            <w:tcW w:w="4022" w:type="dxa"/>
            <w:tcBorders>
              <w:top w:val="single" w:sz="4" w:space="0" w:color="auto"/>
            </w:tcBorders>
          </w:tcPr>
          <w:p w:rsidR="00DE61DB" w:rsidRPr="00C02F24" w:rsidRDefault="00DE61DB" w:rsidP="00AA3D08">
            <w:pPr>
              <w:spacing w:before="0"/>
              <w:jc w:val="center"/>
              <w:rPr>
                <w:rFonts w:cs="Arial"/>
                <w:sz w:val="24"/>
                <w:szCs w:val="24"/>
                <w:lang w:val="ru-RU"/>
              </w:rPr>
            </w:pPr>
          </w:p>
        </w:tc>
      </w:tr>
    </w:tbl>
    <w:p w:rsidR="00DE61DB" w:rsidRDefault="00DE61DB" w:rsidP="00DE61DB">
      <w:pPr>
        <w:tabs>
          <w:tab w:val="left" w:pos="4999"/>
        </w:tabs>
        <w:spacing w:before="0"/>
        <w:rPr>
          <w:rFonts w:eastAsia="TimesNewRomanPS-BoldMT" w:cs="Arial"/>
          <w:b/>
          <w:bCs/>
          <w:i/>
          <w:iCs/>
          <w:sz w:val="24"/>
          <w:szCs w:val="24"/>
        </w:rPr>
      </w:pPr>
    </w:p>
    <w:p w:rsidR="00DE61DB" w:rsidRDefault="00DE61DB" w:rsidP="00DE61DB">
      <w:pPr>
        <w:tabs>
          <w:tab w:val="left" w:pos="4999"/>
        </w:tabs>
        <w:spacing w:before="0"/>
        <w:rPr>
          <w:rFonts w:eastAsia="TimesNewRomanPS-BoldMT" w:cs="Arial"/>
          <w:b/>
          <w:bCs/>
          <w:i/>
          <w:iCs/>
          <w:sz w:val="24"/>
          <w:szCs w:val="24"/>
        </w:rPr>
      </w:pPr>
    </w:p>
    <w:p w:rsidR="00DE61DB" w:rsidRPr="00C02F24" w:rsidRDefault="00DE61DB" w:rsidP="00DE61DB">
      <w:pPr>
        <w:rPr>
          <w:rFonts w:cs="Arial"/>
          <w:b/>
          <w:i/>
          <w:sz w:val="20"/>
          <w:szCs w:val="20"/>
        </w:rPr>
      </w:pPr>
      <w:r w:rsidRPr="00C02F24">
        <w:rPr>
          <w:rFonts w:cs="Arial"/>
          <w:b/>
          <w:i/>
          <w:sz w:val="20"/>
          <w:szCs w:val="20"/>
        </w:rPr>
        <w:t>НАПОМЕНА:</w:t>
      </w:r>
    </w:p>
    <w:p w:rsidR="00DE61DB" w:rsidRDefault="00DE61DB" w:rsidP="00DE61DB">
      <w:pPr>
        <w:rPr>
          <w:rFonts w:cs="Arial"/>
          <w:i/>
          <w:sz w:val="20"/>
          <w:szCs w:val="20"/>
        </w:rPr>
      </w:pPr>
      <w:r w:rsidRPr="00C02F24">
        <w:rPr>
          <w:rFonts w:cs="Arial"/>
          <w:i/>
          <w:sz w:val="20"/>
          <w:szCs w:val="20"/>
        </w:rPr>
        <w:t>Приликом подношења понуде овај образац копирати у потребном броју примерака.</w:t>
      </w:r>
    </w:p>
    <w:p w:rsidR="00DE61DB" w:rsidRPr="00C02F24" w:rsidRDefault="00DE61DB" w:rsidP="00DE61DB">
      <w:pPr>
        <w:rPr>
          <w:rFonts w:cs="Arial"/>
          <w:i/>
          <w:sz w:val="20"/>
          <w:szCs w:val="20"/>
        </w:rPr>
      </w:pPr>
    </w:p>
    <w:p w:rsidR="00DE61DB" w:rsidRPr="00C02F24" w:rsidRDefault="00DE61DB" w:rsidP="00DE61DB">
      <w:pPr>
        <w:spacing w:before="0"/>
        <w:rPr>
          <w:rFonts w:cs="Arial"/>
          <w:i/>
          <w:sz w:val="20"/>
          <w:szCs w:val="20"/>
        </w:rPr>
      </w:pPr>
      <w:r w:rsidRPr="00C02F24">
        <w:rPr>
          <w:rFonts w:cs="Arial"/>
          <w:i/>
          <w:sz w:val="20"/>
          <w:szCs w:val="20"/>
        </w:rPr>
        <w:t>Понуђач који даје нетачне податке у погледу стручних референци, чини прекршај по члану 170. став 1. тачка 3. Закона о јавним набавкама. Давање неистинитих података у понуди је основ за негативну референцу у смислу члана 82. став 1. тачка 3) Закона</w:t>
      </w:r>
    </w:p>
    <w:p w:rsidR="00DE61DB" w:rsidRPr="00A12309" w:rsidRDefault="00DE61DB" w:rsidP="00DE61DB">
      <w:pPr>
        <w:jc w:val="left"/>
        <w:rPr>
          <w:rFonts w:cs="Arial"/>
          <w:b/>
          <w:sz w:val="20"/>
          <w:szCs w:val="20"/>
          <w:lang w:val="ru-RU"/>
        </w:rPr>
      </w:pPr>
      <w:r w:rsidRPr="00A5668B">
        <w:rPr>
          <w:rFonts w:cs="Arial"/>
          <w:i/>
          <w:sz w:val="20"/>
          <w:szCs w:val="20"/>
          <w:lang w:val="sr-Cyrl-RS"/>
        </w:rPr>
        <w:t xml:space="preserve">Образац </w:t>
      </w:r>
      <w:r>
        <w:rPr>
          <w:rFonts w:cs="Arial"/>
          <w:i/>
          <w:sz w:val="20"/>
          <w:szCs w:val="20"/>
          <w:lang w:val="sr-Cyrl-RS"/>
        </w:rPr>
        <w:t>5.1.</w:t>
      </w:r>
      <w:r w:rsidRPr="00A5668B">
        <w:rPr>
          <w:rFonts w:cs="Arial"/>
          <w:i/>
          <w:sz w:val="20"/>
          <w:szCs w:val="20"/>
          <w:lang w:val="sr-Cyrl-RS"/>
        </w:rPr>
        <w:t xml:space="preserve"> – „</w:t>
      </w:r>
      <w:r>
        <w:rPr>
          <w:rFonts w:cs="Arial"/>
          <w:sz w:val="20"/>
          <w:szCs w:val="20"/>
          <w:lang w:val="sr-Cyrl-RS"/>
        </w:rPr>
        <w:t>Потврда о референтним набавкама</w:t>
      </w:r>
      <w:r w:rsidRPr="00AC6E29">
        <w:rPr>
          <w:rFonts w:cs="Arial"/>
          <w:i/>
          <w:sz w:val="20"/>
          <w:szCs w:val="20"/>
          <w:lang w:val="sr-Cyrl-RS" w:eastAsia="ar-SA"/>
        </w:rPr>
        <w:t>“</w:t>
      </w:r>
      <w:r w:rsidRPr="00A5668B">
        <w:rPr>
          <w:rFonts w:cs="Arial"/>
          <w:b/>
          <w:sz w:val="20"/>
          <w:szCs w:val="20"/>
          <w:lang w:val="ru-RU"/>
        </w:rPr>
        <w:t xml:space="preserve"> </w:t>
      </w:r>
      <w:r w:rsidRPr="00A5668B">
        <w:rPr>
          <w:rFonts w:cs="Arial"/>
          <w:i/>
          <w:sz w:val="20"/>
          <w:szCs w:val="20"/>
          <w:lang w:val="sr-Cyrl-RS"/>
        </w:rPr>
        <w:t xml:space="preserve"> је исти за </w:t>
      </w:r>
      <w:r>
        <w:rPr>
          <w:rFonts w:cs="Arial"/>
          <w:i/>
          <w:sz w:val="20"/>
          <w:szCs w:val="20"/>
          <w:lang w:val="sr-Cyrl-RS"/>
        </w:rPr>
        <w:t>обе</w:t>
      </w:r>
      <w:r w:rsidRPr="00A5668B">
        <w:rPr>
          <w:rFonts w:cs="Arial"/>
          <w:i/>
          <w:sz w:val="20"/>
          <w:szCs w:val="20"/>
          <w:lang w:val="sr-Cyrl-RS"/>
        </w:rPr>
        <w:t xml:space="preserve"> партије</w:t>
      </w:r>
    </w:p>
    <w:p w:rsidR="00DE61DB" w:rsidRDefault="00DE61DB" w:rsidP="00DE61DB">
      <w:pPr>
        <w:pStyle w:val="KDObrazac"/>
        <w:jc w:val="both"/>
        <w:rPr>
          <w:szCs w:val="24"/>
        </w:rPr>
      </w:pPr>
      <w:r w:rsidRPr="00583869">
        <w:rPr>
          <w:szCs w:val="24"/>
        </w:rPr>
        <w:t xml:space="preserve">                                                                                           </w:t>
      </w:r>
    </w:p>
    <w:p w:rsidR="00024BCB" w:rsidRDefault="00024BCB" w:rsidP="00024BCB"/>
    <w:p w:rsidR="00422085" w:rsidRDefault="00422085" w:rsidP="00024BCB"/>
    <w:p w:rsidR="00422085" w:rsidRDefault="00422085" w:rsidP="00024BCB"/>
    <w:p w:rsidR="00422085" w:rsidRDefault="00422085" w:rsidP="00024BCB"/>
    <w:p w:rsidR="00422085" w:rsidRDefault="00422085" w:rsidP="00024BCB"/>
    <w:p w:rsidR="00422085" w:rsidRDefault="00422085" w:rsidP="00024BCB"/>
    <w:p w:rsidR="00422085" w:rsidRDefault="00422085" w:rsidP="00024BCB"/>
    <w:p w:rsidR="00422085" w:rsidRDefault="00422085" w:rsidP="00024BCB"/>
    <w:p w:rsidR="00422085" w:rsidRDefault="00422085" w:rsidP="00024BCB"/>
    <w:p w:rsidR="00422085" w:rsidRDefault="00422085" w:rsidP="00024BCB"/>
    <w:p w:rsidR="00422085" w:rsidRDefault="00422085" w:rsidP="00024BCB"/>
    <w:p w:rsidR="00422085" w:rsidRDefault="00422085" w:rsidP="00024BCB"/>
    <w:p w:rsidR="00422085" w:rsidRDefault="00422085" w:rsidP="00024BCB"/>
    <w:p w:rsidR="00422085" w:rsidRDefault="00422085" w:rsidP="00024BCB"/>
    <w:p w:rsidR="00422085" w:rsidRDefault="00422085" w:rsidP="00024BCB"/>
    <w:p w:rsidR="00422085" w:rsidRDefault="00422085" w:rsidP="00024BCB"/>
    <w:p w:rsidR="00422085" w:rsidRDefault="00422085" w:rsidP="00024BCB"/>
    <w:p w:rsidR="00422085" w:rsidRDefault="00422085" w:rsidP="00024BCB"/>
    <w:p w:rsidR="00422085" w:rsidRDefault="00422085" w:rsidP="00024BCB"/>
    <w:p w:rsidR="00422085" w:rsidRDefault="00422085" w:rsidP="00024BCB"/>
    <w:p w:rsidR="00422085" w:rsidRDefault="00422085" w:rsidP="00024BCB"/>
    <w:p w:rsidR="00422085" w:rsidRDefault="00422085" w:rsidP="00024BCB"/>
    <w:p w:rsidR="00422085" w:rsidRDefault="00422085" w:rsidP="00024BCB"/>
    <w:p w:rsidR="00422085" w:rsidRDefault="00422085" w:rsidP="00024BCB"/>
    <w:p w:rsidR="00422085" w:rsidRDefault="00422085" w:rsidP="00024BCB"/>
    <w:p w:rsidR="00422085" w:rsidRDefault="00422085" w:rsidP="00024BCB"/>
    <w:p w:rsidR="00422085" w:rsidRDefault="00422085" w:rsidP="00024BCB"/>
    <w:p w:rsidR="00422085" w:rsidRPr="00024BCB" w:rsidRDefault="00422085" w:rsidP="00024BCB"/>
    <w:p w:rsidR="00024BCB" w:rsidRDefault="00C24A71" w:rsidP="00024BCB">
      <w:pPr>
        <w:jc w:val="right"/>
        <w:rPr>
          <w:b/>
          <w:lang w:val="sr-Cyrl-CS"/>
        </w:rPr>
      </w:pPr>
      <w:r>
        <w:rPr>
          <w:b/>
          <w:lang w:val="sr-Cyrl-CS"/>
        </w:rPr>
        <w:lastRenderedPageBreak/>
        <w:t xml:space="preserve">ОБРАЗАЦ  </w:t>
      </w:r>
      <w:r w:rsidR="002F0DAE">
        <w:rPr>
          <w:b/>
          <w:lang w:val="sr-Cyrl-CS"/>
        </w:rPr>
        <w:t>6</w:t>
      </w:r>
    </w:p>
    <w:p w:rsidR="00024BCB" w:rsidRPr="00024BCB" w:rsidRDefault="00024BCB" w:rsidP="00024BCB">
      <w:pPr>
        <w:jc w:val="right"/>
        <w:rPr>
          <w:b/>
          <w:lang w:val="sr-Cyrl-CS"/>
        </w:rPr>
      </w:pPr>
    </w:p>
    <w:p w:rsidR="00024BCB" w:rsidRPr="009256DF" w:rsidRDefault="00024BCB" w:rsidP="00024BCB">
      <w:pPr>
        <w:jc w:val="center"/>
        <w:rPr>
          <w:b/>
          <w:bCs/>
          <w:sz w:val="24"/>
          <w:szCs w:val="24"/>
        </w:rPr>
      </w:pPr>
      <w:r w:rsidRPr="009256DF">
        <w:rPr>
          <w:b/>
          <w:bCs/>
          <w:sz w:val="24"/>
          <w:szCs w:val="24"/>
        </w:rPr>
        <w:t>ИЗЈАВА ПОНУЂАЧА</w:t>
      </w:r>
    </w:p>
    <w:p w:rsidR="00024BCB" w:rsidRPr="009256DF" w:rsidRDefault="00024BCB" w:rsidP="00024BCB">
      <w:pPr>
        <w:jc w:val="center"/>
        <w:rPr>
          <w:b/>
          <w:bCs/>
          <w:sz w:val="24"/>
          <w:szCs w:val="24"/>
        </w:rPr>
      </w:pPr>
      <w:r w:rsidRPr="009256DF">
        <w:rPr>
          <w:b/>
          <w:bCs/>
          <w:sz w:val="24"/>
          <w:szCs w:val="24"/>
        </w:rPr>
        <w:t>О ТЕХНИЧКОМ КАПАЦИТЕТУ</w:t>
      </w:r>
    </w:p>
    <w:p w:rsidR="00024BCB" w:rsidRPr="009256DF" w:rsidRDefault="00024BCB" w:rsidP="00024BCB">
      <w:pPr>
        <w:rPr>
          <w:b/>
          <w:bCs/>
          <w:sz w:val="24"/>
          <w:szCs w:val="24"/>
        </w:rPr>
      </w:pPr>
      <w:r w:rsidRPr="009256DF">
        <w:rPr>
          <w:b/>
          <w:bCs/>
          <w:sz w:val="24"/>
          <w:szCs w:val="24"/>
        </w:rPr>
        <w:t xml:space="preserve"> </w:t>
      </w:r>
    </w:p>
    <w:p w:rsidR="00024BCB" w:rsidRPr="009256DF" w:rsidRDefault="00024BCB" w:rsidP="00024BCB">
      <w:pPr>
        <w:rPr>
          <w:bCs/>
          <w:sz w:val="24"/>
          <w:szCs w:val="24"/>
        </w:rPr>
      </w:pPr>
      <w:r w:rsidRPr="009256DF">
        <w:rPr>
          <w:bCs/>
          <w:sz w:val="24"/>
          <w:szCs w:val="24"/>
        </w:rPr>
        <w:t xml:space="preserve">У складу са чланом 77. </w:t>
      </w:r>
      <w:r w:rsidR="004645B3" w:rsidRPr="004645B3">
        <w:rPr>
          <w:bCs/>
          <w:sz w:val="24"/>
          <w:szCs w:val="24"/>
        </w:rPr>
        <w:t xml:space="preserve">Закона о јавним набавкама („Службени </w:t>
      </w:r>
      <w:r w:rsidR="00C24A71">
        <w:rPr>
          <w:bCs/>
          <w:sz w:val="24"/>
          <w:szCs w:val="24"/>
        </w:rPr>
        <w:t xml:space="preserve">гласник РС“ бр.124/2012, 14/15 </w:t>
      </w:r>
      <w:r w:rsidR="004645B3" w:rsidRPr="004645B3">
        <w:rPr>
          <w:bCs/>
          <w:sz w:val="24"/>
          <w:szCs w:val="24"/>
        </w:rPr>
        <w:t>и 68/15)</w:t>
      </w:r>
      <w:r w:rsidR="004645B3">
        <w:rPr>
          <w:bCs/>
          <w:sz w:val="24"/>
          <w:szCs w:val="24"/>
        </w:rPr>
        <w:t xml:space="preserve">, </w:t>
      </w:r>
      <w:r w:rsidRPr="009256DF">
        <w:rPr>
          <w:bCs/>
          <w:sz w:val="24"/>
          <w:szCs w:val="24"/>
        </w:rPr>
        <w:t>под пуном материјалном и кривичном одговорношћу, као заступник понуђача/члана групе понуђача, дајем следећу:</w:t>
      </w:r>
    </w:p>
    <w:p w:rsidR="00024BCB" w:rsidRPr="009256DF" w:rsidRDefault="00024BCB" w:rsidP="00024BCB">
      <w:pPr>
        <w:rPr>
          <w:bCs/>
          <w:sz w:val="24"/>
          <w:szCs w:val="24"/>
        </w:rPr>
      </w:pPr>
      <w:r w:rsidRPr="009256DF">
        <w:rPr>
          <w:bCs/>
          <w:sz w:val="24"/>
          <w:szCs w:val="24"/>
        </w:rPr>
        <w:tab/>
      </w:r>
      <w:r w:rsidRPr="009256DF">
        <w:rPr>
          <w:bCs/>
          <w:sz w:val="24"/>
          <w:szCs w:val="24"/>
        </w:rPr>
        <w:tab/>
      </w:r>
      <w:r w:rsidRPr="009256DF">
        <w:rPr>
          <w:bCs/>
          <w:sz w:val="24"/>
          <w:szCs w:val="24"/>
        </w:rPr>
        <w:tab/>
      </w:r>
      <w:r w:rsidRPr="009256DF">
        <w:rPr>
          <w:bCs/>
          <w:sz w:val="24"/>
          <w:szCs w:val="24"/>
        </w:rPr>
        <w:tab/>
      </w:r>
    </w:p>
    <w:p w:rsidR="00024BCB" w:rsidRPr="009256DF" w:rsidRDefault="00024BCB" w:rsidP="009256DF">
      <w:pPr>
        <w:jc w:val="center"/>
        <w:rPr>
          <w:b/>
          <w:bCs/>
          <w:sz w:val="24"/>
          <w:szCs w:val="24"/>
        </w:rPr>
      </w:pPr>
      <w:r w:rsidRPr="009256DF">
        <w:rPr>
          <w:b/>
          <w:bCs/>
          <w:sz w:val="24"/>
          <w:szCs w:val="24"/>
        </w:rPr>
        <w:t>И З Ј А В У</w:t>
      </w:r>
    </w:p>
    <w:p w:rsidR="00024BCB" w:rsidRPr="009256DF" w:rsidRDefault="00024BCB" w:rsidP="00024BCB">
      <w:pPr>
        <w:rPr>
          <w:bCs/>
          <w:sz w:val="24"/>
          <w:szCs w:val="24"/>
        </w:rPr>
      </w:pPr>
    </w:p>
    <w:p w:rsidR="00024BCB" w:rsidRPr="009256DF" w:rsidRDefault="00024BCB" w:rsidP="00024BCB">
      <w:pPr>
        <w:rPr>
          <w:sz w:val="24"/>
          <w:szCs w:val="24"/>
        </w:rPr>
      </w:pPr>
      <w:r w:rsidRPr="009256DF">
        <w:rPr>
          <w:bCs/>
          <w:sz w:val="24"/>
          <w:szCs w:val="24"/>
        </w:rPr>
        <w:t xml:space="preserve">Да </w:t>
      </w:r>
      <w:r w:rsidRPr="009256DF">
        <w:rPr>
          <w:bCs/>
          <w:i/>
          <w:sz w:val="24"/>
          <w:szCs w:val="24"/>
        </w:rPr>
        <w:t xml:space="preserve"> _____________________________________</w:t>
      </w:r>
      <w:r w:rsidRPr="009256DF">
        <w:rPr>
          <w:sz w:val="24"/>
          <w:szCs w:val="24"/>
        </w:rPr>
        <w:t xml:space="preserve"> </w:t>
      </w:r>
      <w:r w:rsidRPr="009256DF">
        <w:rPr>
          <w:iCs/>
          <w:sz w:val="24"/>
          <w:szCs w:val="24"/>
        </w:rPr>
        <w:t>[</w:t>
      </w:r>
      <w:r w:rsidRPr="009256DF">
        <w:rPr>
          <w:i/>
          <w:sz w:val="24"/>
          <w:szCs w:val="24"/>
        </w:rPr>
        <w:t>навести назив и седиште</w:t>
      </w:r>
      <w:r w:rsidRPr="009256DF">
        <w:rPr>
          <w:iCs/>
          <w:sz w:val="24"/>
          <w:szCs w:val="24"/>
        </w:rPr>
        <w:t>]</w:t>
      </w:r>
      <w:r w:rsidRPr="009256DF">
        <w:rPr>
          <w:sz w:val="24"/>
          <w:szCs w:val="24"/>
        </w:rPr>
        <w:t xml:space="preserve"> у отво</w:t>
      </w:r>
      <w:r w:rsidR="009256DF">
        <w:rPr>
          <w:sz w:val="24"/>
          <w:szCs w:val="24"/>
        </w:rPr>
        <w:t xml:space="preserve">реном поступку јавне набавке </w:t>
      </w:r>
      <w:r w:rsidRPr="009256DF">
        <w:rPr>
          <w:sz w:val="24"/>
          <w:szCs w:val="24"/>
        </w:rPr>
        <w:t xml:space="preserve">број </w:t>
      </w:r>
      <w:r w:rsidR="00DE61DB">
        <w:rPr>
          <w:sz w:val="24"/>
          <w:szCs w:val="24"/>
          <w:lang w:val="sr-Latn-RS"/>
        </w:rPr>
        <w:t>JН</w:t>
      </w:r>
      <w:r w:rsidR="009256DF">
        <w:rPr>
          <w:sz w:val="24"/>
          <w:szCs w:val="24"/>
          <w:lang w:val="sr-Latn-RS"/>
        </w:rPr>
        <w:t>/1000/0</w:t>
      </w:r>
      <w:r w:rsidR="00DE61DB">
        <w:rPr>
          <w:sz w:val="24"/>
          <w:szCs w:val="24"/>
          <w:lang w:val="sr-Cyrl-RS"/>
        </w:rPr>
        <w:t>2</w:t>
      </w:r>
      <w:r w:rsidR="002F0DAE">
        <w:rPr>
          <w:sz w:val="24"/>
          <w:szCs w:val="24"/>
          <w:lang w:val="sr-Cyrl-RS"/>
        </w:rPr>
        <w:t>79</w:t>
      </w:r>
      <w:r w:rsidR="009256DF">
        <w:rPr>
          <w:sz w:val="24"/>
          <w:szCs w:val="24"/>
          <w:lang w:val="sr-Latn-RS"/>
        </w:rPr>
        <w:t>/201</w:t>
      </w:r>
      <w:r w:rsidR="002F0DAE">
        <w:rPr>
          <w:sz w:val="24"/>
          <w:szCs w:val="24"/>
          <w:lang w:val="sr-Cyrl-RS"/>
        </w:rPr>
        <w:t>7</w:t>
      </w:r>
      <w:r w:rsidRPr="009256DF">
        <w:rPr>
          <w:sz w:val="24"/>
          <w:szCs w:val="24"/>
        </w:rPr>
        <w:t>,</w:t>
      </w:r>
      <w:r w:rsidRPr="009256DF">
        <w:rPr>
          <w:sz w:val="24"/>
          <w:szCs w:val="24"/>
          <w:lang w:val="sr-Cyrl-RS"/>
        </w:rPr>
        <w:t xml:space="preserve"> </w:t>
      </w:r>
      <w:r w:rsidRPr="009256DF">
        <w:rPr>
          <w:bCs/>
          <w:sz w:val="24"/>
          <w:szCs w:val="24"/>
        </w:rPr>
        <w:t>набавка</w:t>
      </w:r>
      <w:r w:rsidRPr="009256DF">
        <w:rPr>
          <w:b/>
          <w:bCs/>
          <w:sz w:val="24"/>
          <w:szCs w:val="24"/>
        </w:rPr>
        <w:t xml:space="preserve"> </w:t>
      </w:r>
      <w:r w:rsidRPr="009256DF">
        <w:rPr>
          <w:bCs/>
          <w:sz w:val="24"/>
          <w:szCs w:val="24"/>
          <w:lang w:val="sr-Cyrl-RS"/>
        </w:rPr>
        <w:t xml:space="preserve">услуге – </w:t>
      </w:r>
      <w:r w:rsidR="009256DF" w:rsidRPr="009256DF">
        <w:rPr>
          <w:bCs/>
          <w:sz w:val="24"/>
          <w:szCs w:val="24"/>
          <w:lang w:val="sr-Cyrl-RS"/>
        </w:rPr>
        <w:t>ДДД заштита пословног простора</w:t>
      </w:r>
      <w:r w:rsidRPr="009256DF">
        <w:rPr>
          <w:sz w:val="24"/>
          <w:szCs w:val="24"/>
        </w:rPr>
        <w:t xml:space="preserve">, </w:t>
      </w:r>
      <w:r w:rsidRPr="009256DF">
        <w:rPr>
          <w:bCs/>
          <w:sz w:val="24"/>
          <w:szCs w:val="24"/>
        </w:rPr>
        <w:t>поседује неопходан технички капацитет и то:</w:t>
      </w:r>
    </w:p>
    <w:p w:rsidR="002F0DAE" w:rsidRPr="002F0DAE" w:rsidRDefault="009256DF" w:rsidP="002F0DAE">
      <w:pPr>
        <w:numPr>
          <w:ilvl w:val="0"/>
          <w:numId w:val="19"/>
        </w:numPr>
        <w:rPr>
          <w:szCs w:val="24"/>
          <w:lang w:val="sr-Cyrl-CS"/>
        </w:rPr>
      </w:pPr>
      <w:r>
        <w:rPr>
          <w:sz w:val="24"/>
          <w:szCs w:val="24"/>
          <w:lang w:val="sr-Cyrl-RS"/>
        </w:rPr>
        <w:t xml:space="preserve"> </w:t>
      </w:r>
      <w:r w:rsidR="002F0DAE">
        <w:rPr>
          <w:sz w:val="24"/>
          <w:szCs w:val="24"/>
          <w:lang w:val="sr-Cyrl-RS"/>
        </w:rPr>
        <w:t>поседујемо</w:t>
      </w:r>
      <w:r w:rsidR="002F0DAE">
        <w:rPr>
          <w:szCs w:val="24"/>
          <w:lang w:val="sr-Cyrl-RS"/>
        </w:rPr>
        <w:t xml:space="preserve"> _______</w:t>
      </w:r>
      <w:r w:rsidR="002F0DAE" w:rsidRPr="002F0DAE">
        <w:rPr>
          <w:szCs w:val="24"/>
          <w:lang w:val="sr-Cyrl-CS"/>
        </w:rPr>
        <w:t xml:space="preserve"> </w:t>
      </w:r>
      <w:r w:rsidR="002F0DAE" w:rsidRPr="002F0DAE">
        <w:rPr>
          <w:szCs w:val="24"/>
          <w:lang w:val="sr-Cyrl-RS"/>
        </w:rPr>
        <w:t xml:space="preserve">теретна </w:t>
      </w:r>
      <w:r w:rsidR="002F0DAE" w:rsidRPr="002F0DAE">
        <w:rPr>
          <w:szCs w:val="24"/>
          <w:lang w:val="sr-Cyrl-CS"/>
        </w:rPr>
        <w:t>возил</w:t>
      </w:r>
      <w:r w:rsidR="002F0DAE" w:rsidRPr="002F0DAE">
        <w:rPr>
          <w:szCs w:val="24"/>
          <w:lang w:val="sr-Cyrl-RS"/>
        </w:rPr>
        <w:t>а</w:t>
      </w:r>
      <w:r w:rsidR="002F0DAE" w:rsidRPr="002F0DAE">
        <w:rPr>
          <w:szCs w:val="24"/>
          <w:lang w:val="sr-Cyrl-CS"/>
        </w:rPr>
        <w:t xml:space="preserve">, </w:t>
      </w:r>
    </w:p>
    <w:p w:rsidR="002F0DAE" w:rsidRPr="002F0DAE" w:rsidRDefault="002F0DAE" w:rsidP="002F0DAE">
      <w:pPr>
        <w:numPr>
          <w:ilvl w:val="0"/>
          <w:numId w:val="19"/>
        </w:numPr>
        <w:rPr>
          <w:sz w:val="24"/>
          <w:szCs w:val="24"/>
          <w:lang w:val="sr-Cyrl-CS"/>
        </w:rPr>
      </w:pPr>
      <w:r>
        <w:rPr>
          <w:sz w:val="24"/>
          <w:szCs w:val="24"/>
          <w:lang w:val="sr-Cyrl-RS"/>
        </w:rPr>
        <w:t>поседујемо_______</w:t>
      </w:r>
      <w:r w:rsidRPr="002F0DAE">
        <w:rPr>
          <w:sz w:val="24"/>
          <w:szCs w:val="24"/>
          <w:lang w:val="sr-Cyrl-CS"/>
        </w:rPr>
        <w:t xml:space="preserve"> </w:t>
      </w:r>
      <w:r w:rsidRPr="002F0DAE">
        <w:rPr>
          <w:sz w:val="24"/>
          <w:szCs w:val="24"/>
          <w:lang w:val="sr-Cyrl-RS"/>
        </w:rPr>
        <w:t>моторних леђних прскалица,</w:t>
      </w:r>
    </w:p>
    <w:p w:rsidR="002F0DAE" w:rsidRPr="002F0DAE" w:rsidRDefault="002F0DAE" w:rsidP="002F0DAE">
      <w:pPr>
        <w:numPr>
          <w:ilvl w:val="0"/>
          <w:numId w:val="19"/>
        </w:numPr>
        <w:rPr>
          <w:sz w:val="24"/>
          <w:szCs w:val="24"/>
          <w:lang w:val="sr-Cyrl-CS"/>
        </w:rPr>
      </w:pPr>
      <w:r>
        <w:rPr>
          <w:sz w:val="24"/>
          <w:szCs w:val="24"/>
          <w:lang w:val="sr-Cyrl-RS"/>
        </w:rPr>
        <w:t>поседујемо_______</w:t>
      </w:r>
      <w:r w:rsidRPr="002F0DAE">
        <w:rPr>
          <w:sz w:val="24"/>
          <w:szCs w:val="24"/>
          <w:lang w:val="sr-Cyrl-RS"/>
        </w:rPr>
        <w:t xml:space="preserve"> ручних прскалица,</w:t>
      </w:r>
    </w:p>
    <w:p w:rsidR="002F0DAE" w:rsidRPr="002F0DAE" w:rsidRDefault="002F0DAE" w:rsidP="002F0DAE">
      <w:pPr>
        <w:numPr>
          <w:ilvl w:val="0"/>
          <w:numId w:val="19"/>
        </w:numPr>
        <w:rPr>
          <w:sz w:val="24"/>
          <w:szCs w:val="24"/>
          <w:lang w:val="sr-Cyrl-CS"/>
        </w:rPr>
      </w:pPr>
      <w:r>
        <w:rPr>
          <w:sz w:val="24"/>
          <w:szCs w:val="24"/>
          <w:lang w:val="sr-Cyrl-RS"/>
        </w:rPr>
        <w:t>поседујемо_______</w:t>
      </w:r>
      <w:r w:rsidRPr="002F0DAE">
        <w:rPr>
          <w:sz w:val="24"/>
          <w:szCs w:val="24"/>
          <w:lang w:val="sr-Cyrl-RS"/>
        </w:rPr>
        <w:t>димна генератора.</w:t>
      </w:r>
    </w:p>
    <w:p w:rsidR="00024BCB" w:rsidRPr="009256DF" w:rsidRDefault="00024BCB" w:rsidP="002F0DAE">
      <w:pPr>
        <w:rPr>
          <w:sz w:val="24"/>
          <w:szCs w:val="24"/>
          <w:lang w:val="sr-Cyrl-CS"/>
        </w:rPr>
      </w:pPr>
    </w:p>
    <w:p w:rsidR="00024BCB" w:rsidRPr="009256DF" w:rsidRDefault="00024BCB" w:rsidP="00024BCB">
      <w:pPr>
        <w:rPr>
          <w:sz w:val="24"/>
          <w:szCs w:val="24"/>
        </w:rPr>
      </w:pPr>
      <w:r w:rsidRPr="009256DF">
        <w:rPr>
          <w:sz w:val="24"/>
          <w:szCs w:val="24"/>
        </w:rPr>
        <w:t>Место:_____________                                                            Понуђач:</w:t>
      </w:r>
    </w:p>
    <w:p w:rsidR="00024BCB" w:rsidRPr="009256DF" w:rsidRDefault="00024BCB" w:rsidP="00024BCB">
      <w:pPr>
        <w:rPr>
          <w:sz w:val="24"/>
          <w:szCs w:val="24"/>
        </w:rPr>
      </w:pPr>
      <w:r w:rsidRPr="009256DF">
        <w:rPr>
          <w:sz w:val="24"/>
          <w:szCs w:val="24"/>
        </w:rPr>
        <w:t xml:space="preserve">Датум:_____________                         М.П.                     _____________________    </w:t>
      </w:r>
    </w:p>
    <w:p w:rsidR="00024BCB" w:rsidRPr="009256DF" w:rsidRDefault="00024BCB" w:rsidP="00024BCB">
      <w:pPr>
        <w:rPr>
          <w:b/>
          <w:bCs/>
          <w:i/>
          <w:sz w:val="24"/>
          <w:szCs w:val="24"/>
        </w:rPr>
      </w:pPr>
      <w:r w:rsidRPr="009256DF">
        <w:rPr>
          <w:sz w:val="24"/>
          <w:szCs w:val="24"/>
        </w:rPr>
        <w:t xml:space="preserve">                                                    </w:t>
      </w:r>
    </w:p>
    <w:p w:rsidR="009256DF" w:rsidRDefault="009256DF" w:rsidP="00024BCB">
      <w:pPr>
        <w:rPr>
          <w:b/>
          <w:bCs/>
          <w:i/>
        </w:rPr>
      </w:pPr>
    </w:p>
    <w:p w:rsidR="009256DF" w:rsidRDefault="009256DF" w:rsidP="00024BCB">
      <w:pPr>
        <w:rPr>
          <w:b/>
          <w:bCs/>
          <w:i/>
        </w:rPr>
      </w:pPr>
    </w:p>
    <w:p w:rsidR="00024BCB" w:rsidRPr="00024BCB" w:rsidRDefault="00024BCB" w:rsidP="00024BCB">
      <w:pPr>
        <w:rPr>
          <w:bCs/>
          <w:i/>
          <w:iCs/>
        </w:rPr>
      </w:pPr>
      <w:r w:rsidRPr="00024BCB">
        <w:rPr>
          <w:b/>
          <w:bCs/>
          <w:i/>
        </w:rPr>
        <w:t>Напомена:</w:t>
      </w:r>
      <w:r w:rsidRPr="00024BCB">
        <w:rPr>
          <w:bCs/>
          <w:i/>
        </w:rPr>
        <w:t xml:space="preserve"> </w:t>
      </w:r>
      <w:r w:rsidRPr="00024BCB">
        <w:rPr>
          <w:b/>
          <w:bCs/>
          <w:i/>
          <w:iCs/>
          <w:u w:val="single"/>
        </w:rPr>
        <w:t>Уколико понуду подноси група понуђача,</w:t>
      </w:r>
      <w:r w:rsidRPr="00024BCB">
        <w:rPr>
          <w:bCs/>
          <w:i/>
          <w:iCs/>
        </w:rPr>
        <w:t xml:space="preserve"> Изјава мора бити потписана од стране овлашћеног лица најмање једног понуђача из групе понуђача који испуњава тражени услов и оверена печатом. Ако услов испуњавају заједно Изјава мора бити потписана од стране овлашћеног лица сваког понуђача из групе понуђача и оверена печатом, при чему ће сваки члан </w:t>
      </w:r>
      <w:r w:rsidR="002F0DAE">
        <w:rPr>
          <w:bCs/>
          <w:i/>
          <w:iCs/>
          <w:lang w:val="sr-Cyrl-RS"/>
        </w:rPr>
        <w:t>попуњава</w:t>
      </w:r>
      <w:r w:rsidR="002F0DAE">
        <w:rPr>
          <w:bCs/>
          <w:i/>
          <w:iCs/>
        </w:rPr>
        <w:t xml:space="preserve"> услов</w:t>
      </w:r>
      <w:r w:rsidRPr="00024BCB">
        <w:rPr>
          <w:bCs/>
          <w:i/>
          <w:iCs/>
        </w:rPr>
        <w:t xml:space="preserve"> који испуњава. </w:t>
      </w:r>
    </w:p>
    <w:p w:rsidR="00024BCB" w:rsidRDefault="00024BCB" w:rsidP="00781B02">
      <w:pPr>
        <w:rPr>
          <w:b/>
          <w:i/>
        </w:rPr>
      </w:pPr>
    </w:p>
    <w:p w:rsidR="00422085" w:rsidRDefault="00422085" w:rsidP="00781B02">
      <w:pPr>
        <w:rPr>
          <w:b/>
          <w:i/>
        </w:rPr>
      </w:pPr>
    </w:p>
    <w:p w:rsidR="00422085" w:rsidRDefault="00422085" w:rsidP="00781B02">
      <w:pPr>
        <w:rPr>
          <w:b/>
          <w:i/>
        </w:rPr>
      </w:pPr>
    </w:p>
    <w:p w:rsidR="00422085" w:rsidRDefault="00422085" w:rsidP="00781B02">
      <w:pPr>
        <w:rPr>
          <w:b/>
          <w:i/>
        </w:rPr>
      </w:pPr>
    </w:p>
    <w:p w:rsidR="00422085" w:rsidRDefault="00422085" w:rsidP="00781B02">
      <w:pPr>
        <w:rPr>
          <w:b/>
          <w:i/>
        </w:rPr>
      </w:pPr>
    </w:p>
    <w:p w:rsidR="00422085" w:rsidRDefault="00422085" w:rsidP="00781B02">
      <w:pPr>
        <w:rPr>
          <w:b/>
          <w:i/>
        </w:rPr>
      </w:pPr>
    </w:p>
    <w:p w:rsidR="00422085" w:rsidRDefault="00422085" w:rsidP="00781B02">
      <w:pPr>
        <w:rPr>
          <w:b/>
          <w:i/>
        </w:rPr>
      </w:pPr>
    </w:p>
    <w:p w:rsidR="00422085" w:rsidRDefault="00422085" w:rsidP="00781B02">
      <w:pPr>
        <w:rPr>
          <w:b/>
          <w:i/>
        </w:rPr>
      </w:pPr>
    </w:p>
    <w:p w:rsidR="00422085" w:rsidRDefault="00422085" w:rsidP="00781B02">
      <w:pPr>
        <w:rPr>
          <w:b/>
          <w:i/>
        </w:rPr>
      </w:pPr>
    </w:p>
    <w:p w:rsidR="00422085" w:rsidRDefault="00422085" w:rsidP="00781B02">
      <w:pPr>
        <w:rPr>
          <w:b/>
          <w:i/>
        </w:rPr>
      </w:pPr>
    </w:p>
    <w:p w:rsidR="00422085" w:rsidRPr="000E274C" w:rsidRDefault="00422085" w:rsidP="00781B02">
      <w:pPr>
        <w:rPr>
          <w:b/>
          <w:i/>
        </w:rPr>
      </w:pPr>
    </w:p>
    <w:p w:rsidR="007E7BB8" w:rsidRDefault="00F110AD" w:rsidP="00F110AD">
      <w:pPr>
        <w:pStyle w:val="KDObrazac"/>
        <w:spacing w:before="0"/>
        <w:rPr>
          <w:sz w:val="24"/>
          <w:szCs w:val="24"/>
        </w:rPr>
      </w:pPr>
      <w:r>
        <w:tab/>
      </w:r>
      <w:r w:rsidRPr="00EC5BB4">
        <w:rPr>
          <w:sz w:val="24"/>
          <w:szCs w:val="24"/>
        </w:rPr>
        <w:t xml:space="preserve">ОБРАЗАЦ </w:t>
      </w:r>
      <w:r w:rsidR="00422085">
        <w:rPr>
          <w:sz w:val="24"/>
          <w:szCs w:val="24"/>
          <w:lang w:val="sr-Cyrl-RS"/>
        </w:rPr>
        <w:t>7</w:t>
      </w:r>
      <w:r w:rsidRPr="00EC5BB4">
        <w:rPr>
          <w:sz w:val="24"/>
          <w:szCs w:val="24"/>
        </w:rPr>
        <w:t>.</w:t>
      </w:r>
    </w:p>
    <w:p w:rsidR="00F110AD" w:rsidRPr="00EC5BB4" w:rsidRDefault="00F110AD" w:rsidP="00F110AD">
      <w:pPr>
        <w:pStyle w:val="KDObrazac"/>
        <w:spacing w:before="0"/>
        <w:rPr>
          <w:sz w:val="24"/>
          <w:szCs w:val="24"/>
          <w:lang w:val="sr-Cyrl-CS"/>
        </w:rPr>
      </w:pPr>
    </w:p>
    <w:p w:rsidR="007E7BB8" w:rsidRPr="00EC5BB4" w:rsidRDefault="007E7BB8" w:rsidP="007E7BB8">
      <w:pPr>
        <w:spacing w:before="0"/>
        <w:jc w:val="center"/>
        <w:rPr>
          <w:rFonts w:cs="Arial"/>
          <w:b/>
          <w:sz w:val="24"/>
          <w:szCs w:val="24"/>
        </w:rPr>
      </w:pPr>
      <w:r w:rsidRPr="00EC5BB4">
        <w:rPr>
          <w:rFonts w:cs="Arial"/>
          <w:b/>
          <w:sz w:val="24"/>
          <w:szCs w:val="24"/>
        </w:rPr>
        <w:t>ОБРАЗАЦ ТРОШКОВА ПРИПРЕМЕ ПОНУДЕ</w:t>
      </w:r>
    </w:p>
    <w:p w:rsidR="00F110AD" w:rsidRPr="00F110AD" w:rsidRDefault="007E7BB8" w:rsidP="00F110AD">
      <w:pPr>
        <w:spacing w:after="120"/>
        <w:jc w:val="center"/>
        <w:rPr>
          <w:rFonts w:cs="Arial"/>
          <w:b/>
          <w:sz w:val="24"/>
          <w:szCs w:val="24"/>
          <w:lang w:val="ru-RU"/>
        </w:rPr>
      </w:pPr>
      <w:r w:rsidRPr="00F110AD">
        <w:rPr>
          <w:rFonts w:cs="Arial"/>
          <w:b/>
          <w:sz w:val="24"/>
          <w:szCs w:val="24"/>
        </w:rPr>
        <w:t xml:space="preserve">за јавну набавку </w:t>
      </w:r>
      <w:r w:rsidR="00FD6BCE" w:rsidRPr="00F110AD">
        <w:rPr>
          <w:rFonts w:cs="Arial"/>
          <w:b/>
          <w:sz w:val="24"/>
          <w:szCs w:val="24"/>
          <w:lang w:val="sr-Cyrl-RS"/>
        </w:rPr>
        <w:t>услуга</w:t>
      </w:r>
      <w:r w:rsidR="00F110AD" w:rsidRPr="00F110AD">
        <w:rPr>
          <w:rFonts w:cs="Arial"/>
          <w:b/>
          <w:sz w:val="24"/>
          <w:szCs w:val="24"/>
          <w:lang w:val="ru-RU"/>
        </w:rPr>
        <w:t xml:space="preserve"> </w:t>
      </w:r>
      <w:r w:rsidR="00211FD9" w:rsidRPr="00211FD9">
        <w:rPr>
          <w:rFonts w:cs="Arial"/>
          <w:b/>
          <w:sz w:val="24"/>
          <w:szCs w:val="24"/>
          <w:lang w:val="ru-RU"/>
        </w:rPr>
        <w:t>ДДД заштита пословног простора</w:t>
      </w:r>
      <w:r w:rsidR="00211FD9">
        <w:rPr>
          <w:rFonts w:cs="Arial"/>
          <w:b/>
          <w:sz w:val="24"/>
          <w:szCs w:val="24"/>
          <w:lang w:val="ru-RU"/>
        </w:rPr>
        <w:t xml:space="preserve">, </w:t>
      </w:r>
      <w:r w:rsidR="00F110AD" w:rsidRPr="00F110AD">
        <w:rPr>
          <w:rFonts w:cs="Arial"/>
          <w:b/>
          <w:sz w:val="24"/>
          <w:szCs w:val="24"/>
          <w:lang w:val="ru-RU"/>
        </w:rPr>
        <w:t>у отвореном поступку ја</w:t>
      </w:r>
      <w:r w:rsidR="00306F68">
        <w:rPr>
          <w:rFonts w:cs="Arial"/>
          <w:b/>
          <w:sz w:val="24"/>
          <w:szCs w:val="24"/>
          <w:lang w:val="ru-RU"/>
        </w:rPr>
        <w:t xml:space="preserve">вне набавке </w:t>
      </w:r>
      <w:r w:rsidR="00F110AD" w:rsidRPr="00F110AD">
        <w:rPr>
          <w:rFonts w:cs="Arial"/>
          <w:b/>
          <w:sz w:val="24"/>
          <w:szCs w:val="24"/>
          <w:lang w:val="ru-RU"/>
        </w:rPr>
        <w:t xml:space="preserve"> бр.</w:t>
      </w:r>
      <w:r w:rsidR="00211FD9">
        <w:rPr>
          <w:rFonts w:cs="Arial"/>
          <w:b/>
          <w:sz w:val="24"/>
          <w:szCs w:val="24"/>
          <w:lang w:val="sr-Latn-RS"/>
        </w:rPr>
        <w:t xml:space="preserve"> </w:t>
      </w:r>
      <w:r w:rsidR="000E274C">
        <w:rPr>
          <w:rFonts w:cs="Arial"/>
          <w:b/>
          <w:sz w:val="24"/>
          <w:szCs w:val="24"/>
          <w:lang w:val="ru-RU"/>
        </w:rPr>
        <w:t>ЈН</w:t>
      </w:r>
      <w:r w:rsidR="00F110AD" w:rsidRPr="00F110AD">
        <w:rPr>
          <w:rFonts w:cs="Arial"/>
          <w:b/>
          <w:sz w:val="24"/>
          <w:szCs w:val="24"/>
          <w:lang w:val="ru-RU"/>
        </w:rPr>
        <w:t>/1000/0</w:t>
      </w:r>
      <w:r w:rsidR="000E274C">
        <w:rPr>
          <w:rFonts w:cs="Arial"/>
          <w:b/>
          <w:sz w:val="24"/>
          <w:szCs w:val="24"/>
          <w:lang w:val="ru-RU"/>
        </w:rPr>
        <w:t>279</w:t>
      </w:r>
      <w:r w:rsidR="00F110AD" w:rsidRPr="00F110AD">
        <w:rPr>
          <w:rFonts w:cs="Arial"/>
          <w:b/>
          <w:sz w:val="24"/>
          <w:szCs w:val="24"/>
          <w:lang w:val="ru-RU"/>
        </w:rPr>
        <w:t>/201</w:t>
      </w:r>
      <w:r w:rsidR="000E274C">
        <w:rPr>
          <w:rFonts w:cs="Arial"/>
          <w:b/>
          <w:sz w:val="24"/>
          <w:szCs w:val="24"/>
          <w:lang w:val="ru-RU"/>
        </w:rPr>
        <w:t>7</w:t>
      </w:r>
      <w:r w:rsidR="00F110AD" w:rsidRPr="00F110AD">
        <w:rPr>
          <w:rFonts w:cs="Arial"/>
          <w:b/>
          <w:sz w:val="24"/>
          <w:szCs w:val="24"/>
          <w:lang w:val="ru-RU"/>
        </w:rPr>
        <w:t xml:space="preserve">  </w:t>
      </w:r>
    </w:p>
    <w:p w:rsidR="007E7BB8" w:rsidRPr="00EC5BB4" w:rsidRDefault="007E7BB8" w:rsidP="000E274C">
      <w:pPr>
        <w:spacing w:after="120"/>
        <w:rPr>
          <w:rFonts w:cs="Arial"/>
          <w:sz w:val="24"/>
          <w:szCs w:val="24"/>
          <w:lang w:val="ru-RU"/>
        </w:rPr>
      </w:pPr>
      <w:r w:rsidRPr="00EC5BB4">
        <w:rPr>
          <w:rFonts w:cs="Arial"/>
          <w:sz w:val="24"/>
          <w:szCs w:val="24"/>
          <w:lang w:val="ru-RU"/>
        </w:rPr>
        <w:t xml:space="preserve">На основу члана 88. став 1. Закона о јавним набавкама („Службени гласник РС“, бр.124/12, 14/15 и 68/15), </w:t>
      </w:r>
      <w:r w:rsidR="004645B3" w:rsidRPr="004645B3">
        <w:rPr>
          <w:rFonts w:cs="Arial"/>
          <w:sz w:val="24"/>
          <w:szCs w:val="24"/>
          <w:lang w:val="ru-RU"/>
        </w:rPr>
        <w:t>(даље:</w:t>
      </w:r>
      <w:r w:rsidR="001C4417">
        <w:rPr>
          <w:rFonts w:cs="Arial"/>
          <w:sz w:val="24"/>
          <w:szCs w:val="24"/>
          <w:lang w:val="ru-RU"/>
        </w:rPr>
        <w:t xml:space="preserve"> </w:t>
      </w:r>
      <w:r w:rsidR="004645B3" w:rsidRPr="004645B3">
        <w:rPr>
          <w:rFonts w:cs="Arial"/>
          <w:sz w:val="24"/>
          <w:szCs w:val="24"/>
          <w:lang w:val="ru-RU"/>
        </w:rPr>
        <w:t xml:space="preserve">Закон), </w:t>
      </w:r>
      <w:r w:rsidRPr="00EC5BB4">
        <w:rPr>
          <w:rFonts w:cs="Arial"/>
          <w:sz w:val="24"/>
          <w:szCs w:val="24"/>
          <w:lang w:val="ru-RU"/>
        </w:rPr>
        <w:t xml:space="preserve">члана 5. став 1. тачка 6) подтачка (3) и члана 15.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уз понуду прилажем </w:t>
      </w:r>
    </w:p>
    <w:p w:rsidR="000E274C" w:rsidRDefault="000E274C" w:rsidP="007E7BB8">
      <w:pPr>
        <w:tabs>
          <w:tab w:val="left" w:pos="0"/>
        </w:tabs>
        <w:jc w:val="center"/>
        <w:rPr>
          <w:rFonts w:cs="Arial"/>
          <w:sz w:val="24"/>
          <w:szCs w:val="24"/>
          <w:lang w:val="ru-RU"/>
        </w:rPr>
      </w:pPr>
    </w:p>
    <w:p w:rsidR="007E7BB8" w:rsidRPr="00EC5BB4" w:rsidRDefault="007E7BB8" w:rsidP="007E7BB8">
      <w:pPr>
        <w:tabs>
          <w:tab w:val="left" w:pos="0"/>
        </w:tabs>
        <w:jc w:val="center"/>
        <w:rPr>
          <w:rFonts w:cs="Arial"/>
          <w:sz w:val="24"/>
          <w:szCs w:val="24"/>
          <w:lang w:val="ru-RU"/>
        </w:rPr>
      </w:pPr>
      <w:r w:rsidRPr="00EC5BB4">
        <w:rPr>
          <w:rFonts w:cs="Arial"/>
          <w:sz w:val="24"/>
          <w:szCs w:val="24"/>
          <w:lang w:val="ru-RU"/>
        </w:rPr>
        <w:t>СТРУКТУРУ ТРОШКОВА ПРИПРЕМЕ ПОНУДЕ</w:t>
      </w:r>
    </w:p>
    <w:tbl>
      <w:tblPr>
        <w:tblW w:w="9703" w:type="dxa"/>
        <w:tblCellSpacing w:w="20" w:type="dxa"/>
        <w:tblInd w:w="-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7E7BB8" w:rsidRPr="00EC5BB4" w:rsidTr="00793989">
        <w:trPr>
          <w:trHeight w:val="307"/>
          <w:tblCellSpacing w:w="20" w:type="dxa"/>
        </w:trPr>
        <w:tc>
          <w:tcPr>
            <w:tcW w:w="5323" w:type="dxa"/>
            <w:shd w:val="clear" w:color="auto" w:fill="auto"/>
            <w:vAlign w:val="center"/>
          </w:tcPr>
          <w:p w:rsidR="007E7BB8" w:rsidRPr="00EC5BB4" w:rsidRDefault="007E7BB8" w:rsidP="00BE2EA9">
            <w:pPr>
              <w:jc w:val="center"/>
              <w:rPr>
                <w:rFonts w:cs="Arial"/>
                <w:sz w:val="24"/>
                <w:szCs w:val="24"/>
              </w:rPr>
            </w:pPr>
            <w:r w:rsidRPr="00EC5BB4">
              <w:rPr>
                <w:rFonts w:cs="Arial"/>
                <w:sz w:val="24"/>
                <w:szCs w:val="24"/>
              </w:rPr>
              <w:t>Укупни трошкови без ПДВ</w:t>
            </w:r>
          </w:p>
        </w:tc>
        <w:tc>
          <w:tcPr>
            <w:tcW w:w="4260" w:type="dxa"/>
            <w:shd w:val="clear" w:color="auto" w:fill="auto"/>
          </w:tcPr>
          <w:p w:rsidR="007E7BB8" w:rsidRPr="00EC5BB4" w:rsidRDefault="007E7BB8" w:rsidP="00BE2EA9">
            <w:pPr>
              <w:rPr>
                <w:rFonts w:cs="Arial"/>
                <w:sz w:val="24"/>
                <w:szCs w:val="24"/>
              </w:rPr>
            </w:pPr>
          </w:p>
          <w:p w:rsidR="007E7BB8" w:rsidRPr="00EC5BB4" w:rsidRDefault="007E7BB8" w:rsidP="00BE2EA9">
            <w:pPr>
              <w:rPr>
                <w:rFonts w:cs="Arial"/>
                <w:sz w:val="24"/>
                <w:szCs w:val="24"/>
              </w:rPr>
            </w:pPr>
            <w:r w:rsidRPr="00EC5BB4">
              <w:rPr>
                <w:rFonts w:cs="Arial"/>
                <w:sz w:val="24"/>
                <w:szCs w:val="24"/>
              </w:rPr>
              <w:t>__________ динара</w:t>
            </w:r>
          </w:p>
        </w:tc>
      </w:tr>
      <w:tr w:rsidR="007E7BB8" w:rsidRPr="00EC5BB4" w:rsidTr="00793989">
        <w:trPr>
          <w:trHeight w:val="433"/>
          <w:tblCellSpacing w:w="20" w:type="dxa"/>
        </w:trPr>
        <w:tc>
          <w:tcPr>
            <w:tcW w:w="5323" w:type="dxa"/>
            <w:shd w:val="clear" w:color="auto" w:fill="auto"/>
            <w:vAlign w:val="center"/>
          </w:tcPr>
          <w:p w:rsidR="007E7BB8" w:rsidRPr="00EC5BB4" w:rsidRDefault="007E7BB8" w:rsidP="00BE2EA9">
            <w:pPr>
              <w:autoSpaceDE w:val="0"/>
              <w:autoSpaceDN w:val="0"/>
              <w:adjustRightInd w:val="0"/>
              <w:jc w:val="center"/>
              <w:rPr>
                <w:rFonts w:cs="Arial"/>
                <w:sz w:val="24"/>
                <w:szCs w:val="24"/>
              </w:rPr>
            </w:pPr>
            <w:r w:rsidRPr="00EC5BB4">
              <w:rPr>
                <w:rFonts w:cs="Arial"/>
                <w:sz w:val="24"/>
                <w:szCs w:val="24"/>
              </w:rPr>
              <w:t>ПДВ</w:t>
            </w:r>
          </w:p>
        </w:tc>
        <w:tc>
          <w:tcPr>
            <w:tcW w:w="4260" w:type="dxa"/>
            <w:shd w:val="clear" w:color="auto" w:fill="auto"/>
          </w:tcPr>
          <w:p w:rsidR="007E7BB8" w:rsidRPr="00EC5BB4" w:rsidRDefault="007E7BB8" w:rsidP="00BE2EA9">
            <w:pPr>
              <w:rPr>
                <w:rFonts w:cs="Arial"/>
                <w:sz w:val="24"/>
                <w:szCs w:val="24"/>
              </w:rPr>
            </w:pPr>
          </w:p>
          <w:p w:rsidR="007E7BB8" w:rsidRPr="00EC5BB4" w:rsidRDefault="007E7BB8" w:rsidP="00BE2EA9">
            <w:pPr>
              <w:rPr>
                <w:rFonts w:cs="Arial"/>
                <w:sz w:val="24"/>
                <w:szCs w:val="24"/>
              </w:rPr>
            </w:pPr>
            <w:r w:rsidRPr="00EC5BB4">
              <w:rPr>
                <w:rFonts w:cs="Arial"/>
                <w:sz w:val="24"/>
                <w:szCs w:val="24"/>
              </w:rPr>
              <w:t>__________ динара</w:t>
            </w:r>
          </w:p>
        </w:tc>
      </w:tr>
      <w:tr w:rsidR="007E7BB8" w:rsidRPr="00EC5BB4" w:rsidTr="00793989">
        <w:trPr>
          <w:trHeight w:val="190"/>
          <w:tblCellSpacing w:w="20" w:type="dxa"/>
        </w:trPr>
        <w:tc>
          <w:tcPr>
            <w:tcW w:w="5323" w:type="dxa"/>
            <w:shd w:val="clear" w:color="auto" w:fill="auto"/>
          </w:tcPr>
          <w:p w:rsidR="007E7BB8" w:rsidRPr="00EC5BB4" w:rsidRDefault="007E7BB8" w:rsidP="00BE2EA9">
            <w:pPr>
              <w:jc w:val="center"/>
              <w:rPr>
                <w:rFonts w:cs="Arial"/>
                <w:sz w:val="24"/>
                <w:szCs w:val="24"/>
              </w:rPr>
            </w:pPr>
          </w:p>
          <w:p w:rsidR="007E7BB8" w:rsidRPr="00EC5BB4" w:rsidRDefault="007E7BB8" w:rsidP="00BE2EA9">
            <w:pPr>
              <w:jc w:val="center"/>
              <w:rPr>
                <w:rFonts w:cs="Arial"/>
                <w:sz w:val="24"/>
                <w:szCs w:val="24"/>
              </w:rPr>
            </w:pPr>
            <w:r w:rsidRPr="00EC5BB4">
              <w:rPr>
                <w:rFonts w:cs="Arial"/>
                <w:sz w:val="24"/>
                <w:szCs w:val="24"/>
              </w:rPr>
              <w:t>Укупни  трошкови са ПДВ</w:t>
            </w:r>
          </w:p>
        </w:tc>
        <w:tc>
          <w:tcPr>
            <w:tcW w:w="4260" w:type="dxa"/>
            <w:shd w:val="clear" w:color="auto" w:fill="auto"/>
          </w:tcPr>
          <w:p w:rsidR="007E7BB8" w:rsidRPr="00EC5BB4" w:rsidRDefault="007E7BB8" w:rsidP="00BE2EA9">
            <w:pPr>
              <w:rPr>
                <w:rFonts w:cs="Arial"/>
                <w:sz w:val="24"/>
                <w:szCs w:val="24"/>
              </w:rPr>
            </w:pPr>
          </w:p>
          <w:p w:rsidR="007E7BB8" w:rsidRPr="00EC5BB4" w:rsidRDefault="007E7BB8" w:rsidP="00BE2EA9">
            <w:pPr>
              <w:rPr>
                <w:rFonts w:cs="Arial"/>
                <w:sz w:val="24"/>
                <w:szCs w:val="24"/>
              </w:rPr>
            </w:pPr>
            <w:r w:rsidRPr="00EC5BB4">
              <w:rPr>
                <w:rFonts w:cs="Arial"/>
                <w:sz w:val="24"/>
                <w:szCs w:val="24"/>
              </w:rPr>
              <w:t>__________ динара</w:t>
            </w:r>
          </w:p>
        </w:tc>
      </w:tr>
    </w:tbl>
    <w:p w:rsidR="007E7BB8" w:rsidRPr="00EC5BB4" w:rsidRDefault="007E7BB8" w:rsidP="007E7BB8">
      <w:pPr>
        <w:tabs>
          <w:tab w:val="left" w:pos="0"/>
        </w:tabs>
        <w:rPr>
          <w:rFonts w:cs="Arial"/>
          <w:sz w:val="24"/>
          <w:szCs w:val="24"/>
          <w:lang w:val="ru-RU"/>
        </w:rPr>
      </w:pPr>
      <w:r w:rsidRPr="00EC5BB4">
        <w:rPr>
          <w:rFonts w:cs="Arial"/>
          <w:sz w:val="24"/>
          <w:szCs w:val="24"/>
          <w:lang w:val="ru-RU"/>
        </w:rPr>
        <w:t>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 сходно члану 88. став 3. Закона</w:t>
      </w:r>
      <w:r w:rsidR="004645B3">
        <w:rPr>
          <w:rFonts w:cs="Arial"/>
          <w:sz w:val="24"/>
          <w:szCs w:val="24"/>
          <w:lang w:val="ru-RU"/>
        </w:rPr>
        <w:t>.</w:t>
      </w:r>
    </w:p>
    <w:p w:rsidR="007E7BB8" w:rsidRPr="00EC5BB4" w:rsidRDefault="007E7BB8" w:rsidP="007E7BB8">
      <w:pPr>
        <w:tabs>
          <w:tab w:val="left" w:pos="0"/>
        </w:tabs>
        <w:rPr>
          <w:rFonts w:cs="Arial"/>
          <w:color w:val="FF0000"/>
          <w:sz w:val="24"/>
          <w:szCs w:val="24"/>
          <w:lang w:val="ru-RU"/>
        </w:rPr>
      </w:pPr>
    </w:p>
    <w:tbl>
      <w:tblPr>
        <w:tblW w:w="10031" w:type="dxa"/>
        <w:jc w:val="center"/>
        <w:tblLayout w:type="fixed"/>
        <w:tblLook w:val="0000" w:firstRow="0" w:lastRow="0" w:firstColumn="0" w:lastColumn="0" w:noHBand="0" w:noVBand="0"/>
      </w:tblPr>
      <w:tblGrid>
        <w:gridCol w:w="3882"/>
        <w:gridCol w:w="2127"/>
        <w:gridCol w:w="4022"/>
      </w:tblGrid>
      <w:tr w:rsidR="007E7BB8" w:rsidRPr="00EC5BB4" w:rsidTr="00BE2EA9">
        <w:trPr>
          <w:jc w:val="center"/>
        </w:trPr>
        <w:tc>
          <w:tcPr>
            <w:tcW w:w="3882" w:type="dxa"/>
          </w:tcPr>
          <w:p w:rsidR="007E7BB8" w:rsidRPr="00EC5BB4" w:rsidRDefault="007E7BB8" w:rsidP="00BE2EA9">
            <w:pPr>
              <w:spacing w:before="0"/>
              <w:jc w:val="center"/>
              <w:rPr>
                <w:rFonts w:cs="Arial"/>
                <w:sz w:val="24"/>
                <w:szCs w:val="24"/>
              </w:rPr>
            </w:pPr>
            <w:r w:rsidRPr="00EC5BB4">
              <w:rPr>
                <w:rFonts w:cs="Arial"/>
                <w:sz w:val="24"/>
                <w:szCs w:val="24"/>
              </w:rPr>
              <w:t>Датум:</w:t>
            </w:r>
          </w:p>
        </w:tc>
        <w:tc>
          <w:tcPr>
            <w:tcW w:w="2127" w:type="dxa"/>
          </w:tcPr>
          <w:p w:rsidR="007E7BB8" w:rsidRPr="00EC5BB4" w:rsidRDefault="007E7BB8" w:rsidP="00BE2EA9">
            <w:pPr>
              <w:spacing w:before="0"/>
              <w:jc w:val="center"/>
              <w:rPr>
                <w:rFonts w:cs="Arial"/>
                <w:sz w:val="24"/>
                <w:szCs w:val="24"/>
                <w:lang w:val="ru-RU"/>
              </w:rPr>
            </w:pPr>
          </w:p>
        </w:tc>
        <w:tc>
          <w:tcPr>
            <w:tcW w:w="4022" w:type="dxa"/>
          </w:tcPr>
          <w:p w:rsidR="007E7BB8" w:rsidRPr="00EC5BB4" w:rsidRDefault="007E7BB8" w:rsidP="00BE2EA9">
            <w:pPr>
              <w:spacing w:before="0"/>
              <w:jc w:val="center"/>
              <w:rPr>
                <w:rFonts w:cs="Arial"/>
                <w:sz w:val="24"/>
                <w:szCs w:val="24"/>
                <w:lang w:val="sr-Cyrl-CS"/>
              </w:rPr>
            </w:pPr>
            <w:r w:rsidRPr="00EC5BB4">
              <w:rPr>
                <w:rFonts w:cs="Arial"/>
                <w:sz w:val="24"/>
                <w:szCs w:val="24"/>
                <w:lang w:val="sr-Cyrl-CS"/>
              </w:rPr>
              <w:t>П</w:t>
            </w:r>
            <w:r w:rsidRPr="00EC5BB4">
              <w:rPr>
                <w:rFonts w:cs="Arial"/>
                <w:sz w:val="24"/>
                <w:szCs w:val="24"/>
              </w:rPr>
              <w:t>онуђач</w:t>
            </w:r>
          </w:p>
        </w:tc>
      </w:tr>
      <w:tr w:rsidR="007E7BB8" w:rsidRPr="00EC5BB4" w:rsidTr="00BE2EA9">
        <w:trPr>
          <w:jc w:val="center"/>
        </w:trPr>
        <w:tc>
          <w:tcPr>
            <w:tcW w:w="3882" w:type="dxa"/>
          </w:tcPr>
          <w:p w:rsidR="007E7BB8" w:rsidRPr="00EC5BB4" w:rsidRDefault="007E7BB8" w:rsidP="00BE2EA9">
            <w:pPr>
              <w:spacing w:before="0"/>
              <w:jc w:val="center"/>
              <w:rPr>
                <w:rFonts w:cs="Arial"/>
                <w:sz w:val="24"/>
                <w:szCs w:val="24"/>
              </w:rPr>
            </w:pPr>
          </w:p>
        </w:tc>
        <w:tc>
          <w:tcPr>
            <w:tcW w:w="2127" w:type="dxa"/>
          </w:tcPr>
          <w:p w:rsidR="007E7BB8" w:rsidRPr="00EC5BB4" w:rsidRDefault="007E7BB8" w:rsidP="00BE2EA9">
            <w:pPr>
              <w:spacing w:before="0"/>
              <w:jc w:val="center"/>
              <w:rPr>
                <w:rFonts w:cs="Arial"/>
                <w:sz w:val="24"/>
                <w:szCs w:val="24"/>
              </w:rPr>
            </w:pPr>
            <w:r w:rsidRPr="00EC5BB4">
              <w:rPr>
                <w:rFonts w:cs="Arial"/>
                <w:sz w:val="24"/>
                <w:szCs w:val="24"/>
              </w:rPr>
              <w:t>М.П.</w:t>
            </w:r>
          </w:p>
        </w:tc>
        <w:tc>
          <w:tcPr>
            <w:tcW w:w="4022" w:type="dxa"/>
          </w:tcPr>
          <w:p w:rsidR="007E7BB8" w:rsidRPr="00EC5BB4" w:rsidRDefault="007E7BB8" w:rsidP="00BE2EA9">
            <w:pPr>
              <w:spacing w:before="0"/>
              <w:jc w:val="center"/>
              <w:rPr>
                <w:rFonts w:cs="Arial"/>
                <w:sz w:val="24"/>
                <w:szCs w:val="24"/>
                <w:lang w:val="ru-RU"/>
              </w:rPr>
            </w:pPr>
          </w:p>
        </w:tc>
      </w:tr>
      <w:tr w:rsidR="007E7BB8" w:rsidRPr="00EC5BB4" w:rsidTr="00BE2EA9">
        <w:trPr>
          <w:jc w:val="center"/>
        </w:trPr>
        <w:tc>
          <w:tcPr>
            <w:tcW w:w="3882" w:type="dxa"/>
            <w:tcBorders>
              <w:bottom w:val="single" w:sz="4" w:space="0" w:color="auto"/>
            </w:tcBorders>
          </w:tcPr>
          <w:p w:rsidR="007E7BB8" w:rsidRPr="00EC5BB4" w:rsidRDefault="007E7BB8" w:rsidP="00BE2EA9">
            <w:pPr>
              <w:spacing w:before="0"/>
              <w:jc w:val="center"/>
              <w:rPr>
                <w:rFonts w:cs="Arial"/>
                <w:sz w:val="24"/>
                <w:szCs w:val="24"/>
              </w:rPr>
            </w:pPr>
          </w:p>
        </w:tc>
        <w:tc>
          <w:tcPr>
            <w:tcW w:w="2127" w:type="dxa"/>
          </w:tcPr>
          <w:p w:rsidR="007E7BB8" w:rsidRPr="00EC5BB4" w:rsidRDefault="007E7BB8" w:rsidP="00BE2EA9">
            <w:pPr>
              <w:spacing w:before="0"/>
              <w:jc w:val="center"/>
              <w:rPr>
                <w:rFonts w:cs="Arial"/>
                <w:sz w:val="24"/>
                <w:szCs w:val="24"/>
                <w:lang w:val="ru-RU"/>
              </w:rPr>
            </w:pPr>
          </w:p>
        </w:tc>
        <w:tc>
          <w:tcPr>
            <w:tcW w:w="4022" w:type="dxa"/>
            <w:tcBorders>
              <w:bottom w:val="single" w:sz="4" w:space="0" w:color="auto"/>
            </w:tcBorders>
          </w:tcPr>
          <w:p w:rsidR="007E7BB8" w:rsidRPr="00EC5BB4" w:rsidRDefault="007E7BB8" w:rsidP="00BE2EA9">
            <w:pPr>
              <w:spacing w:before="0"/>
              <w:jc w:val="center"/>
              <w:rPr>
                <w:rFonts w:cs="Arial"/>
                <w:sz w:val="24"/>
                <w:szCs w:val="24"/>
                <w:lang w:val="ru-RU"/>
              </w:rPr>
            </w:pPr>
          </w:p>
        </w:tc>
      </w:tr>
      <w:tr w:rsidR="007E7BB8" w:rsidRPr="00EC5BB4" w:rsidTr="00BE2EA9">
        <w:trPr>
          <w:trHeight w:val="389"/>
          <w:jc w:val="center"/>
        </w:trPr>
        <w:tc>
          <w:tcPr>
            <w:tcW w:w="3882" w:type="dxa"/>
            <w:tcBorders>
              <w:top w:val="single" w:sz="4" w:space="0" w:color="auto"/>
            </w:tcBorders>
          </w:tcPr>
          <w:p w:rsidR="007E7BB8" w:rsidRDefault="007E7BB8" w:rsidP="00BE2EA9">
            <w:pPr>
              <w:spacing w:before="0"/>
              <w:jc w:val="center"/>
              <w:rPr>
                <w:rFonts w:cs="Arial"/>
                <w:sz w:val="24"/>
                <w:szCs w:val="24"/>
              </w:rPr>
            </w:pPr>
          </w:p>
          <w:p w:rsidR="008871C5" w:rsidRDefault="008871C5" w:rsidP="00BE2EA9">
            <w:pPr>
              <w:spacing w:before="0"/>
              <w:jc w:val="center"/>
              <w:rPr>
                <w:rFonts w:cs="Arial"/>
                <w:sz w:val="24"/>
                <w:szCs w:val="24"/>
              </w:rPr>
            </w:pPr>
          </w:p>
          <w:p w:rsidR="008871C5" w:rsidRPr="00EC5BB4" w:rsidRDefault="008871C5" w:rsidP="00BE2EA9">
            <w:pPr>
              <w:spacing w:before="0"/>
              <w:jc w:val="center"/>
              <w:rPr>
                <w:rFonts w:cs="Arial"/>
                <w:sz w:val="24"/>
                <w:szCs w:val="24"/>
              </w:rPr>
            </w:pPr>
          </w:p>
        </w:tc>
        <w:tc>
          <w:tcPr>
            <w:tcW w:w="2127" w:type="dxa"/>
          </w:tcPr>
          <w:p w:rsidR="007E7BB8" w:rsidRPr="00EC5BB4" w:rsidRDefault="007E7BB8" w:rsidP="00BE2EA9">
            <w:pPr>
              <w:spacing w:before="0"/>
              <w:jc w:val="center"/>
              <w:rPr>
                <w:rFonts w:cs="Arial"/>
                <w:sz w:val="24"/>
                <w:szCs w:val="24"/>
                <w:lang w:val="ru-RU"/>
              </w:rPr>
            </w:pPr>
          </w:p>
        </w:tc>
        <w:tc>
          <w:tcPr>
            <w:tcW w:w="4022" w:type="dxa"/>
            <w:tcBorders>
              <w:top w:val="single" w:sz="4" w:space="0" w:color="auto"/>
            </w:tcBorders>
          </w:tcPr>
          <w:p w:rsidR="007E7BB8" w:rsidRPr="00EC5BB4" w:rsidRDefault="007E7BB8" w:rsidP="00BE2EA9">
            <w:pPr>
              <w:spacing w:before="0"/>
              <w:jc w:val="center"/>
              <w:rPr>
                <w:rFonts w:cs="Arial"/>
                <w:sz w:val="24"/>
                <w:szCs w:val="24"/>
                <w:lang w:val="ru-RU"/>
              </w:rPr>
            </w:pPr>
          </w:p>
        </w:tc>
      </w:tr>
    </w:tbl>
    <w:p w:rsidR="007E7BB8" w:rsidRPr="00EC5BB4" w:rsidRDefault="007E7BB8" w:rsidP="007E7BB8">
      <w:pPr>
        <w:tabs>
          <w:tab w:val="left" w:pos="0"/>
        </w:tabs>
        <w:spacing w:before="0"/>
        <w:rPr>
          <w:rFonts w:cs="Arial"/>
          <w:b/>
          <w:i/>
          <w:sz w:val="24"/>
          <w:szCs w:val="24"/>
          <w:lang w:val="ru-RU"/>
        </w:rPr>
      </w:pPr>
      <w:r w:rsidRPr="00EC5BB4">
        <w:rPr>
          <w:rFonts w:cs="Arial"/>
          <w:b/>
          <w:i/>
          <w:sz w:val="24"/>
          <w:szCs w:val="24"/>
          <w:lang w:val="ru-RU"/>
        </w:rPr>
        <w:t>Напомена:</w:t>
      </w:r>
    </w:p>
    <w:p w:rsidR="007E7BB8" w:rsidRPr="0042687E" w:rsidRDefault="007E7BB8" w:rsidP="007E7BB8">
      <w:pPr>
        <w:spacing w:before="0"/>
        <w:rPr>
          <w:rFonts w:cs="Arial"/>
          <w:i/>
          <w:sz w:val="20"/>
          <w:szCs w:val="20"/>
          <w:lang w:val="ru-RU"/>
        </w:rPr>
      </w:pPr>
      <w:r w:rsidRPr="00EC5BB4">
        <w:rPr>
          <w:rFonts w:cs="Arial"/>
          <w:i/>
          <w:sz w:val="24"/>
          <w:szCs w:val="24"/>
          <w:lang w:val="ru-RU"/>
        </w:rPr>
        <w:t>-</w:t>
      </w:r>
      <w:r w:rsidRPr="0042687E">
        <w:rPr>
          <w:rFonts w:cs="Arial"/>
          <w:i/>
          <w:sz w:val="20"/>
          <w:szCs w:val="20"/>
          <w:lang w:val="ru-RU"/>
        </w:rPr>
        <w:t>образац трошкова припреме понуде попуњавају само они понуђачи који су имали наведене трошкове и који траже да им их Наручилац надокнади у Законом прописаном случају</w:t>
      </w:r>
    </w:p>
    <w:p w:rsidR="007E7BB8" w:rsidRPr="0042687E" w:rsidRDefault="007E7BB8" w:rsidP="007E7BB8">
      <w:pPr>
        <w:tabs>
          <w:tab w:val="left" w:pos="0"/>
        </w:tabs>
        <w:spacing w:before="0"/>
        <w:rPr>
          <w:rFonts w:cs="Arial"/>
          <w:i/>
          <w:sz w:val="20"/>
          <w:szCs w:val="20"/>
          <w:lang w:val="ru-RU"/>
        </w:rPr>
      </w:pPr>
      <w:r w:rsidRPr="0042687E">
        <w:rPr>
          <w:rFonts w:cs="Arial"/>
          <w:i/>
          <w:sz w:val="20"/>
          <w:szCs w:val="20"/>
        </w:rPr>
        <w:t>-</w:t>
      </w:r>
      <w:r w:rsidRPr="0042687E">
        <w:rPr>
          <w:rFonts w:cs="Arial"/>
          <w:i/>
          <w:sz w:val="20"/>
          <w:szCs w:val="20"/>
          <w:lang w:val="sr-Latn-CS"/>
        </w:rPr>
        <w:t>остале трошкове припреме и подношења понуде</w:t>
      </w:r>
      <w:r w:rsidRPr="0042687E">
        <w:rPr>
          <w:rFonts w:cs="Arial"/>
          <w:i/>
          <w:sz w:val="20"/>
          <w:szCs w:val="20"/>
          <w:lang w:val="ru-RU"/>
        </w:rPr>
        <w:t xml:space="preserve"> сноси искључиво понуђач и не може тражити од наручиоца накнаду трошкова (члан 88. став 2. Закона</w:t>
      </w:r>
      <w:r w:rsidR="004645B3">
        <w:rPr>
          <w:rFonts w:cs="Arial"/>
          <w:i/>
          <w:sz w:val="20"/>
          <w:szCs w:val="20"/>
          <w:lang w:val="ru-RU"/>
        </w:rPr>
        <w:t>)</w:t>
      </w:r>
      <w:r w:rsidRPr="0042687E">
        <w:rPr>
          <w:rFonts w:cs="Arial"/>
          <w:i/>
          <w:sz w:val="20"/>
          <w:szCs w:val="20"/>
          <w:lang w:val="ru-RU"/>
        </w:rPr>
        <w:t xml:space="preserve"> </w:t>
      </w:r>
    </w:p>
    <w:p w:rsidR="007E7BB8" w:rsidRPr="0042687E" w:rsidRDefault="007E7BB8" w:rsidP="007E7BB8">
      <w:pPr>
        <w:spacing w:before="0"/>
        <w:rPr>
          <w:rFonts w:cs="Arial"/>
          <w:i/>
          <w:sz w:val="20"/>
          <w:szCs w:val="20"/>
          <w:lang w:val="ru-RU"/>
        </w:rPr>
      </w:pPr>
      <w:r w:rsidRPr="0042687E">
        <w:rPr>
          <w:rFonts w:cs="Arial"/>
          <w:i/>
          <w:sz w:val="20"/>
          <w:szCs w:val="20"/>
          <w:lang w:val="ru-RU"/>
        </w:rPr>
        <w:t>-уколико понуђач не попуни образац трошкова припреме понуде,Наручилац није дужан да му надокнади трошкове и у Законом прописаном случају</w:t>
      </w:r>
    </w:p>
    <w:p w:rsidR="007E7BB8" w:rsidRPr="0042687E" w:rsidRDefault="007E7BB8" w:rsidP="007E7BB8">
      <w:pPr>
        <w:pStyle w:val="KDKomentar"/>
        <w:spacing w:before="0"/>
        <w:rPr>
          <w:rFonts w:eastAsia="TimesNewRomanPS-BoldMT" w:cs="Arial"/>
          <w:color w:val="auto"/>
        </w:rPr>
      </w:pPr>
      <w:r w:rsidRPr="0042687E">
        <w:rPr>
          <w:rFonts w:eastAsia="TimesNewRomanPS-BoldMT" w:cs="Arial"/>
          <w:color w:val="auto"/>
        </w:rPr>
        <w:t xml:space="preserve">-Уколико </w:t>
      </w:r>
      <w:r w:rsidRPr="0042687E">
        <w:rPr>
          <w:rFonts w:eastAsia="TimesNewRomanPS-BoldMT" w:cs="Arial"/>
          <w:color w:val="auto"/>
          <w:lang w:val="sr-Cyrl-CS"/>
        </w:rPr>
        <w:t>група понуђача подноси заједничку понуду овај образац потписује и оверава Носилац посла</w:t>
      </w:r>
      <w:r w:rsidRPr="0042687E">
        <w:rPr>
          <w:rFonts w:eastAsia="TimesNewRomanPS-BoldMT" w:cs="Arial"/>
          <w:color w:val="auto"/>
        </w:rPr>
        <w:t xml:space="preserve">.Уколико понуђач подноси понуду са подизвођачем овај образац потписује и оверава печатом понуђач. </w:t>
      </w:r>
    </w:p>
    <w:p w:rsidR="00925E05" w:rsidRPr="00EC5BB4" w:rsidRDefault="007E7BB8" w:rsidP="00925E05">
      <w:pPr>
        <w:pStyle w:val="KDObrazac"/>
        <w:spacing w:before="0"/>
        <w:rPr>
          <w:sz w:val="24"/>
          <w:szCs w:val="24"/>
          <w:lang w:val="sr-Cyrl-RS"/>
        </w:rPr>
      </w:pPr>
      <w:r w:rsidRPr="0042687E">
        <w:rPr>
          <w:sz w:val="20"/>
          <w:szCs w:val="20"/>
          <w:lang w:val="sr-Latn-CS"/>
        </w:rPr>
        <w:br w:type="page"/>
      </w:r>
      <w:r w:rsidR="000E274C">
        <w:rPr>
          <w:sz w:val="24"/>
          <w:szCs w:val="24"/>
          <w:lang w:val="sr-Cyrl-RS"/>
        </w:rPr>
        <w:lastRenderedPageBreak/>
        <w:t xml:space="preserve">Образац </w:t>
      </w:r>
      <w:r w:rsidR="00422085">
        <w:rPr>
          <w:sz w:val="24"/>
          <w:szCs w:val="24"/>
          <w:lang w:val="sr-Cyrl-RS"/>
        </w:rPr>
        <w:t>8.</w:t>
      </w:r>
    </w:p>
    <w:p w:rsidR="00932668" w:rsidRPr="00EC5BB4" w:rsidRDefault="00932668" w:rsidP="00932668">
      <w:pPr>
        <w:pStyle w:val="NoSpacing"/>
        <w:suppressAutoHyphens w:val="0"/>
        <w:spacing w:before="0"/>
        <w:jc w:val="center"/>
        <w:rPr>
          <w:rFonts w:cs="Arial"/>
          <w:szCs w:val="24"/>
          <w:lang w:val="sr-Latn-CS"/>
        </w:rPr>
      </w:pPr>
    </w:p>
    <w:p w:rsidR="00932668" w:rsidRPr="00EC5BB4" w:rsidRDefault="00932668" w:rsidP="00932668">
      <w:pPr>
        <w:pStyle w:val="NoSpacing"/>
        <w:suppressAutoHyphens w:val="0"/>
        <w:spacing w:before="0"/>
        <w:jc w:val="center"/>
        <w:rPr>
          <w:rFonts w:cs="Arial"/>
          <w:szCs w:val="24"/>
          <w:lang w:val="sr-Latn-CS"/>
        </w:rPr>
      </w:pPr>
    </w:p>
    <w:p w:rsidR="00932668" w:rsidRPr="00EC5BB4" w:rsidRDefault="00932668" w:rsidP="00932668">
      <w:pPr>
        <w:pStyle w:val="NoSpacing"/>
        <w:suppressAutoHyphens w:val="0"/>
        <w:spacing w:before="0"/>
        <w:jc w:val="center"/>
        <w:rPr>
          <w:rFonts w:cs="Arial"/>
          <w:b/>
          <w:szCs w:val="24"/>
        </w:rPr>
      </w:pPr>
      <w:r w:rsidRPr="00EC5BB4">
        <w:rPr>
          <w:rFonts w:cs="Arial"/>
          <w:b/>
          <w:szCs w:val="24"/>
        </w:rPr>
        <w:t>СПОРАЗУМ  УЧЕСНИКА ЗАЈЕДНИЧКЕ ПОНУДЕ</w:t>
      </w:r>
    </w:p>
    <w:p w:rsidR="00932668" w:rsidRPr="00EC5BB4" w:rsidRDefault="00932668" w:rsidP="00932668">
      <w:pPr>
        <w:pStyle w:val="NoSpacing"/>
        <w:suppressAutoHyphens w:val="0"/>
        <w:spacing w:before="0"/>
        <w:jc w:val="center"/>
        <w:rPr>
          <w:rFonts w:cs="Arial"/>
          <w:b/>
          <w:szCs w:val="24"/>
        </w:rPr>
      </w:pPr>
    </w:p>
    <w:p w:rsidR="00932668" w:rsidRPr="00EC5BB4" w:rsidRDefault="00932668" w:rsidP="00932668">
      <w:pPr>
        <w:pStyle w:val="NoSpacing"/>
        <w:rPr>
          <w:rFonts w:cs="Arial"/>
          <w:i/>
          <w:szCs w:val="24"/>
        </w:rPr>
      </w:pPr>
      <w:r w:rsidRPr="00EC5BB4">
        <w:rPr>
          <w:rFonts w:cs="Arial"/>
          <w:i/>
          <w:szCs w:val="24"/>
        </w:rPr>
        <w:t xml:space="preserve">На основу члана 81. Закона о јавним набавкама </w:t>
      </w:r>
      <w:r w:rsidRPr="00EC5BB4">
        <w:rPr>
          <w:rFonts w:eastAsia="TimesNewRomanPSMT" w:cs="Arial"/>
          <w:i/>
          <w:szCs w:val="24"/>
          <w:lang w:val="ru-RU" w:eastAsia="en-US"/>
        </w:rPr>
        <w:t xml:space="preserve">(„Сл. </w:t>
      </w:r>
      <w:r w:rsidRPr="00EC5BB4">
        <w:rPr>
          <w:rFonts w:eastAsia="TimesNewRomanPSMT" w:cs="Arial"/>
          <w:i/>
          <w:szCs w:val="24"/>
          <w:lang w:val="sr-Cyrl-RS" w:eastAsia="en-US"/>
        </w:rPr>
        <w:t>г</w:t>
      </w:r>
      <w:r w:rsidRPr="00EC5BB4">
        <w:rPr>
          <w:rFonts w:eastAsia="TimesNewRomanPSMT" w:cs="Arial"/>
          <w:i/>
          <w:szCs w:val="24"/>
          <w:lang w:val="ru-RU" w:eastAsia="en-US"/>
        </w:rPr>
        <w:t>ласник РС” бр. 1</w:t>
      </w:r>
      <w:r w:rsidRPr="00EC5BB4">
        <w:rPr>
          <w:rFonts w:eastAsia="TimesNewRomanPSMT" w:cs="Arial"/>
          <w:i/>
          <w:szCs w:val="24"/>
          <w:lang w:val="sr-Cyrl-RS" w:eastAsia="en-US"/>
        </w:rPr>
        <w:t>24</w:t>
      </w:r>
      <w:r w:rsidRPr="00EC5BB4">
        <w:rPr>
          <w:rFonts w:eastAsia="TimesNewRomanPSMT" w:cs="Arial"/>
          <w:i/>
          <w:szCs w:val="24"/>
          <w:lang w:val="ru-RU" w:eastAsia="en-US"/>
        </w:rPr>
        <w:t>/20</w:t>
      </w:r>
      <w:r w:rsidRPr="00EC5BB4">
        <w:rPr>
          <w:rFonts w:eastAsia="TimesNewRomanPSMT" w:cs="Arial"/>
          <w:i/>
          <w:szCs w:val="24"/>
          <w:lang w:val="sr-Cyrl-RS" w:eastAsia="en-US"/>
        </w:rPr>
        <w:t>12</w:t>
      </w:r>
      <w:r w:rsidRPr="00EC5BB4">
        <w:rPr>
          <w:rFonts w:eastAsia="TimesNewRomanPSMT" w:cs="Arial"/>
          <w:i/>
          <w:szCs w:val="24"/>
          <w:lang w:val="ru-RU" w:eastAsia="en-US"/>
        </w:rPr>
        <w:t>, 14/15, 68/15</w:t>
      </w:r>
      <w:r w:rsidRPr="00EC5BB4">
        <w:rPr>
          <w:rFonts w:cs="Arial"/>
          <w:i/>
          <w:szCs w:val="24"/>
        </w:rPr>
        <w:t xml:space="preserve">) 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 : </w:t>
      </w:r>
    </w:p>
    <w:tbl>
      <w:tblPr>
        <w:tblpPr w:leftFromText="180" w:rightFromText="180" w:vertAnchor="text" w:horzAnchor="margin" w:tblpY="194"/>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1"/>
        <w:gridCol w:w="5637"/>
      </w:tblGrid>
      <w:tr w:rsidR="00932668" w:rsidRPr="00EC5BB4" w:rsidTr="008576CB">
        <w:trPr>
          <w:trHeight w:val="532"/>
        </w:trPr>
        <w:tc>
          <w:tcPr>
            <w:tcW w:w="3651" w:type="dxa"/>
            <w:tcBorders>
              <w:top w:val="single" w:sz="4" w:space="0" w:color="auto"/>
              <w:left w:val="single" w:sz="4" w:space="0" w:color="auto"/>
              <w:bottom w:val="single" w:sz="4" w:space="0" w:color="auto"/>
              <w:right w:val="single" w:sz="4" w:space="0" w:color="auto"/>
            </w:tcBorders>
            <w:vAlign w:val="center"/>
          </w:tcPr>
          <w:p w:rsidR="00932668" w:rsidRPr="00EC5BB4" w:rsidRDefault="00932668" w:rsidP="00BE2EA9">
            <w:pPr>
              <w:pStyle w:val="NoSpacing"/>
              <w:rPr>
                <w:rFonts w:cs="Arial"/>
                <w:szCs w:val="24"/>
              </w:rPr>
            </w:pPr>
            <w:r w:rsidRPr="00EC5BB4">
              <w:rPr>
                <w:rFonts w:cs="Arial"/>
                <w:szCs w:val="24"/>
              </w:rPr>
              <w:t xml:space="preserve">ПОДАТАК О </w:t>
            </w:r>
          </w:p>
        </w:tc>
        <w:tc>
          <w:tcPr>
            <w:tcW w:w="5637" w:type="dxa"/>
            <w:tcBorders>
              <w:top w:val="single" w:sz="4" w:space="0" w:color="auto"/>
              <w:left w:val="single" w:sz="4" w:space="0" w:color="auto"/>
              <w:bottom w:val="single" w:sz="4" w:space="0" w:color="auto"/>
              <w:right w:val="single" w:sz="4" w:space="0" w:color="auto"/>
            </w:tcBorders>
            <w:vAlign w:val="center"/>
          </w:tcPr>
          <w:p w:rsidR="00932668" w:rsidRPr="00EC5BB4" w:rsidRDefault="00932668" w:rsidP="00BE2EA9">
            <w:pPr>
              <w:pStyle w:val="NoSpacing"/>
              <w:rPr>
                <w:rFonts w:cs="Arial"/>
                <w:szCs w:val="24"/>
              </w:rPr>
            </w:pPr>
            <w:r w:rsidRPr="00EC5BB4">
              <w:rPr>
                <w:rFonts w:cs="Arial"/>
                <w:szCs w:val="24"/>
              </w:rPr>
              <w:t>НАЗИВ И СЕДИШТЕ ЧЛАНА ГРУПЕ ПОНУЂАЧА</w:t>
            </w:r>
          </w:p>
          <w:p w:rsidR="00932668" w:rsidRPr="00EC5BB4" w:rsidRDefault="00932668" w:rsidP="00BE2EA9">
            <w:pPr>
              <w:pStyle w:val="NoSpacing"/>
              <w:rPr>
                <w:rFonts w:cs="Arial"/>
                <w:szCs w:val="24"/>
              </w:rPr>
            </w:pPr>
          </w:p>
        </w:tc>
      </w:tr>
      <w:tr w:rsidR="00932668" w:rsidRPr="00EC5BB4" w:rsidTr="008576CB">
        <w:trPr>
          <w:trHeight w:val="1244"/>
        </w:trPr>
        <w:tc>
          <w:tcPr>
            <w:tcW w:w="3651" w:type="dxa"/>
            <w:tcBorders>
              <w:top w:val="single" w:sz="4" w:space="0" w:color="auto"/>
              <w:left w:val="single" w:sz="4" w:space="0" w:color="auto"/>
              <w:bottom w:val="single" w:sz="4" w:space="0" w:color="auto"/>
              <w:right w:val="single" w:sz="4" w:space="0" w:color="auto"/>
            </w:tcBorders>
          </w:tcPr>
          <w:p w:rsidR="00932668" w:rsidRPr="00EC5BB4" w:rsidRDefault="00932668" w:rsidP="00BE2EA9">
            <w:pPr>
              <w:pStyle w:val="NoSpacing"/>
              <w:rPr>
                <w:rFonts w:cs="Arial"/>
                <w:i/>
                <w:szCs w:val="24"/>
              </w:rPr>
            </w:pPr>
            <w:r w:rsidRPr="00EC5BB4">
              <w:rPr>
                <w:rFonts w:cs="Arial"/>
                <w:i/>
                <w:szCs w:val="24"/>
              </w:rPr>
              <w:t>1. Члан</w:t>
            </w:r>
            <w:r w:rsidRPr="00EC5BB4">
              <w:rPr>
                <w:rFonts w:cs="Arial"/>
                <w:i/>
                <w:szCs w:val="24"/>
                <w:lang w:val="sr-Cyrl-RS"/>
              </w:rPr>
              <w:t>у</w:t>
            </w:r>
            <w:r w:rsidRPr="00EC5BB4">
              <w:rPr>
                <w:rFonts w:cs="Arial"/>
                <w:i/>
                <w:szCs w:val="24"/>
              </w:rPr>
              <w:t xml:space="preserve"> групе који ће бити носилац посла, односно који ће поднети понуду и који ће заступати групу понуђача пред наручиоцем;</w:t>
            </w:r>
          </w:p>
        </w:tc>
        <w:tc>
          <w:tcPr>
            <w:tcW w:w="5637" w:type="dxa"/>
            <w:tcBorders>
              <w:top w:val="single" w:sz="4" w:space="0" w:color="auto"/>
              <w:left w:val="single" w:sz="4" w:space="0" w:color="auto"/>
              <w:bottom w:val="single" w:sz="4" w:space="0" w:color="auto"/>
              <w:right w:val="single" w:sz="4" w:space="0" w:color="auto"/>
            </w:tcBorders>
          </w:tcPr>
          <w:p w:rsidR="00932668" w:rsidRPr="00EC5BB4" w:rsidRDefault="00932668" w:rsidP="00BE2EA9">
            <w:pPr>
              <w:pStyle w:val="NoSpacing"/>
              <w:rPr>
                <w:rFonts w:cs="Arial"/>
                <w:szCs w:val="24"/>
              </w:rPr>
            </w:pPr>
          </w:p>
        </w:tc>
      </w:tr>
      <w:tr w:rsidR="00932668" w:rsidRPr="00EC5BB4" w:rsidTr="00915538">
        <w:trPr>
          <w:trHeight w:val="1816"/>
        </w:trPr>
        <w:tc>
          <w:tcPr>
            <w:tcW w:w="3651" w:type="dxa"/>
            <w:tcBorders>
              <w:top w:val="single" w:sz="4" w:space="0" w:color="auto"/>
              <w:left w:val="single" w:sz="4" w:space="0" w:color="auto"/>
              <w:bottom w:val="single" w:sz="4" w:space="0" w:color="auto"/>
              <w:right w:val="single" w:sz="4" w:space="0" w:color="auto"/>
            </w:tcBorders>
          </w:tcPr>
          <w:p w:rsidR="00932668" w:rsidRPr="00EC5BB4" w:rsidRDefault="00932668" w:rsidP="00BE2EA9">
            <w:pPr>
              <w:pStyle w:val="NoSpacing"/>
              <w:rPr>
                <w:rFonts w:cs="Arial"/>
                <w:i/>
                <w:szCs w:val="24"/>
              </w:rPr>
            </w:pPr>
            <w:r w:rsidRPr="00EC5BB4">
              <w:rPr>
                <w:rFonts w:cs="Arial"/>
                <w:i/>
                <w:szCs w:val="24"/>
                <w:lang w:val="sr-Cyrl-RS"/>
              </w:rPr>
              <w:t>2.</w:t>
            </w:r>
            <w:r w:rsidRPr="00EC5BB4">
              <w:rPr>
                <w:rFonts w:cs="Arial"/>
                <w:i/>
                <w:szCs w:val="24"/>
              </w:rPr>
              <w:t xml:space="preserve"> O</w:t>
            </w:r>
            <w:r w:rsidRPr="00EC5BB4">
              <w:rPr>
                <w:rFonts w:cs="Arial"/>
                <w:i/>
                <w:szCs w:val="24"/>
                <w:lang w:val="sr-Cyrl-RS"/>
              </w:rPr>
              <w:t>пис послова</w:t>
            </w:r>
            <w:r w:rsidRPr="00EC5BB4">
              <w:rPr>
                <w:rFonts w:cs="Arial"/>
                <w:i/>
                <w:szCs w:val="24"/>
              </w:rPr>
              <w:t xml:space="preserve"> сваког од понуђача из групе понуђача </w:t>
            </w:r>
            <w:r w:rsidRPr="00EC5BB4">
              <w:rPr>
                <w:rFonts w:cs="Arial"/>
                <w:i/>
                <w:szCs w:val="24"/>
                <w:lang w:val="sr-Cyrl-RS"/>
              </w:rPr>
              <w:t>у</w:t>
            </w:r>
            <w:r w:rsidRPr="00EC5BB4">
              <w:rPr>
                <w:rFonts w:cs="Arial"/>
                <w:i/>
                <w:szCs w:val="24"/>
              </w:rPr>
              <w:t xml:space="preserve"> извршењ</w:t>
            </w:r>
            <w:r w:rsidRPr="00EC5BB4">
              <w:rPr>
                <w:rFonts w:cs="Arial"/>
                <w:i/>
                <w:szCs w:val="24"/>
                <w:lang w:val="sr-Cyrl-RS"/>
              </w:rPr>
              <w:t>у</w:t>
            </w:r>
            <w:r w:rsidRPr="00EC5BB4">
              <w:rPr>
                <w:rFonts w:cs="Arial"/>
                <w:i/>
                <w:szCs w:val="24"/>
              </w:rPr>
              <w:t xml:space="preserve"> уговора:</w:t>
            </w:r>
          </w:p>
          <w:p w:rsidR="00932668" w:rsidRPr="00EC5BB4" w:rsidRDefault="00932668" w:rsidP="00BE2EA9">
            <w:pPr>
              <w:pStyle w:val="NoSpacing"/>
              <w:rPr>
                <w:rFonts w:cs="Arial"/>
                <w:i/>
                <w:szCs w:val="24"/>
                <w:lang w:val="sr-Cyrl-RS"/>
              </w:rPr>
            </w:pPr>
          </w:p>
          <w:p w:rsidR="00932668" w:rsidRPr="00EC5BB4" w:rsidRDefault="00932668" w:rsidP="00BE2EA9">
            <w:pPr>
              <w:pStyle w:val="NoSpacing"/>
              <w:rPr>
                <w:rFonts w:cs="Arial"/>
                <w:i/>
                <w:szCs w:val="24"/>
                <w:lang w:val="sr-Cyrl-RS"/>
              </w:rPr>
            </w:pPr>
          </w:p>
          <w:p w:rsidR="00932668" w:rsidRPr="00EC5BB4" w:rsidRDefault="00932668" w:rsidP="00BE2EA9">
            <w:pPr>
              <w:pStyle w:val="NoSpacing"/>
              <w:rPr>
                <w:rFonts w:cs="Arial"/>
                <w:i/>
                <w:szCs w:val="24"/>
                <w:lang w:val="sr-Cyrl-RS"/>
              </w:rPr>
            </w:pPr>
          </w:p>
        </w:tc>
        <w:tc>
          <w:tcPr>
            <w:tcW w:w="5637" w:type="dxa"/>
            <w:tcBorders>
              <w:top w:val="single" w:sz="4" w:space="0" w:color="auto"/>
              <w:left w:val="single" w:sz="4" w:space="0" w:color="auto"/>
              <w:bottom w:val="single" w:sz="4" w:space="0" w:color="auto"/>
              <w:right w:val="single" w:sz="4" w:space="0" w:color="auto"/>
            </w:tcBorders>
          </w:tcPr>
          <w:p w:rsidR="00932668" w:rsidRPr="00EC5BB4" w:rsidRDefault="00932668" w:rsidP="00BE2EA9">
            <w:pPr>
              <w:pStyle w:val="NoSpacing"/>
              <w:rPr>
                <w:rFonts w:cs="Arial"/>
                <w:szCs w:val="24"/>
              </w:rPr>
            </w:pPr>
          </w:p>
        </w:tc>
      </w:tr>
      <w:tr w:rsidR="00932668" w:rsidRPr="00EC5BB4" w:rsidTr="008576CB">
        <w:trPr>
          <w:trHeight w:val="1433"/>
        </w:trPr>
        <w:tc>
          <w:tcPr>
            <w:tcW w:w="3651" w:type="dxa"/>
            <w:tcBorders>
              <w:top w:val="single" w:sz="4" w:space="0" w:color="auto"/>
              <w:left w:val="single" w:sz="4" w:space="0" w:color="auto"/>
              <w:bottom w:val="single" w:sz="4" w:space="0" w:color="auto"/>
              <w:right w:val="single" w:sz="4" w:space="0" w:color="auto"/>
            </w:tcBorders>
          </w:tcPr>
          <w:p w:rsidR="00932668" w:rsidRPr="00EC5BB4" w:rsidRDefault="00932668" w:rsidP="00BE2EA9">
            <w:pPr>
              <w:pStyle w:val="NoSpacing"/>
              <w:rPr>
                <w:rFonts w:cs="Arial"/>
                <w:i/>
                <w:szCs w:val="24"/>
                <w:lang w:val="sr-Cyrl-RS"/>
              </w:rPr>
            </w:pPr>
            <w:r w:rsidRPr="00EC5BB4">
              <w:rPr>
                <w:rFonts w:cs="Arial"/>
                <w:i/>
                <w:szCs w:val="24"/>
                <w:lang w:val="sr-Cyrl-RS"/>
              </w:rPr>
              <w:t>3.</w:t>
            </w:r>
            <w:r w:rsidR="00211FD9">
              <w:rPr>
                <w:rFonts w:cs="Arial"/>
                <w:i/>
                <w:szCs w:val="24"/>
                <w:lang w:val="sr-Latn-RS"/>
              </w:rPr>
              <w:t xml:space="preserve">   </w:t>
            </w:r>
            <w:r w:rsidRPr="00EC5BB4">
              <w:rPr>
                <w:rFonts w:cs="Arial"/>
                <w:i/>
                <w:szCs w:val="24"/>
                <w:lang w:val="sr-Cyrl-RS"/>
              </w:rPr>
              <w:t>Друго:</w:t>
            </w:r>
          </w:p>
          <w:p w:rsidR="00932668" w:rsidRPr="00EC5BB4" w:rsidRDefault="00932668" w:rsidP="00BE2EA9">
            <w:pPr>
              <w:pStyle w:val="NoSpacing"/>
              <w:rPr>
                <w:rFonts w:cs="Arial"/>
                <w:i/>
                <w:szCs w:val="24"/>
                <w:lang w:val="sr-Cyrl-RS"/>
              </w:rPr>
            </w:pPr>
          </w:p>
          <w:p w:rsidR="00932668" w:rsidRPr="00EC5BB4" w:rsidRDefault="00932668" w:rsidP="00BE2EA9">
            <w:pPr>
              <w:pStyle w:val="NoSpacing"/>
              <w:rPr>
                <w:rFonts w:cs="Arial"/>
                <w:i/>
                <w:szCs w:val="24"/>
                <w:lang w:val="sr-Cyrl-RS"/>
              </w:rPr>
            </w:pPr>
          </w:p>
          <w:p w:rsidR="00932668" w:rsidRPr="00EC5BB4" w:rsidRDefault="00932668" w:rsidP="00BE2EA9">
            <w:pPr>
              <w:pStyle w:val="NoSpacing"/>
              <w:rPr>
                <w:rFonts w:cs="Arial"/>
                <w:i/>
                <w:szCs w:val="24"/>
                <w:lang w:val="sr-Cyrl-RS"/>
              </w:rPr>
            </w:pPr>
          </w:p>
          <w:p w:rsidR="00932668" w:rsidRPr="00EC5BB4" w:rsidRDefault="00932668" w:rsidP="00BE2EA9">
            <w:pPr>
              <w:pStyle w:val="NoSpacing"/>
              <w:rPr>
                <w:rFonts w:cs="Arial"/>
                <w:i/>
                <w:szCs w:val="24"/>
                <w:lang w:val="sr-Cyrl-RS"/>
              </w:rPr>
            </w:pPr>
          </w:p>
          <w:p w:rsidR="00932668" w:rsidRPr="00EC5BB4" w:rsidRDefault="00932668" w:rsidP="00BE2EA9">
            <w:pPr>
              <w:pStyle w:val="NoSpacing"/>
              <w:rPr>
                <w:rFonts w:cs="Arial"/>
                <w:i/>
                <w:szCs w:val="24"/>
                <w:lang w:val="sr-Cyrl-RS"/>
              </w:rPr>
            </w:pPr>
          </w:p>
        </w:tc>
        <w:tc>
          <w:tcPr>
            <w:tcW w:w="5637" w:type="dxa"/>
            <w:tcBorders>
              <w:top w:val="single" w:sz="4" w:space="0" w:color="auto"/>
              <w:left w:val="single" w:sz="4" w:space="0" w:color="auto"/>
              <w:bottom w:val="single" w:sz="4" w:space="0" w:color="auto"/>
              <w:right w:val="single" w:sz="4" w:space="0" w:color="auto"/>
            </w:tcBorders>
          </w:tcPr>
          <w:p w:rsidR="00932668" w:rsidRPr="00EC5BB4" w:rsidRDefault="00932668" w:rsidP="00BE2EA9">
            <w:pPr>
              <w:pStyle w:val="NoSpacing"/>
              <w:rPr>
                <w:rFonts w:cs="Arial"/>
                <w:szCs w:val="24"/>
              </w:rPr>
            </w:pPr>
          </w:p>
        </w:tc>
      </w:tr>
    </w:tbl>
    <w:p w:rsidR="00932668" w:rsidRPr="00EC5BB4" w:rsidRDefault="00932668" w:rsidP="00932668">
      <w:pPr>
        <w:tabs>
          <w:tab w:val="num" w:pos="360"/>
        </w:tabs>
        <w:rPr>
          <w:rFonts w:cs="Arial"/>
          <w:i/>
          <w:spacing w:val="2"/>
          <w:sz w:val="24"/>
          <w:szCs w:val="24"/>
          <w:lang w:val="sr-Cyrl-RS"/>
        </w:rPr>
      </w:pPr>
    </w:p>
    <w:p w:rsidR="00932668" w:rsidRPr="00EC5BB4" w:rsidRDefault="00932668" w:rsidP="00932668">
      <w:pPr>
        <w:pStyle w:val="NoSpacing"/>
        <w:framePr w:hSpace="180" w:wrap="around" w:vAnchor="text" w:hAnchor="margin" w:y="194"/>
        <w:rPr>
          <w:rFonts w:cs="Arial"/>
          <w:i/>
          <w:szCs w:val="24"/>
        </w:rPr>
      </w:pPr>
      <w:r w:rsidRPr="00EC5BB4">
        <w:rPr>
          <w:rFonts w:cs="Arial"/>
          <w:i/>
          <w:szCs w:val="24"/>
        </w:rPr>
        <w:t>Потпис одговорног лица члана групе понуђача:</w:t>
      </w:r>
    </w:p>
    <w:p w:rsidR="00932668" w:rsidRPr="00EC5BB4" w:rsidRDefault="00932668" w:rsidP="00932668">
      <w:pPr>
        <w:pStyle w:val="NoSpacing"/>
        <w:framePr w:hSpace="180" w:wrap="around" w:vAnchor="text" w:hAnchor="margin" w:y="194"/>
        <w:rPr>
          <w:rFonts w:cs="Arial"/>
          <w:i/>
          <w:szCs w:val="24"/>
        </w:rPr>
      </w:pPr>
      <w:r w:rsidRPr="00EC5BB4">
        <w:rPr>
          <w:rFonts w:cs="Arial"/>
          <w:i/>
          <w:szCs w:val="24"/>
        </w:rPr>
        <w:t>______________________</w:t>
      </w:r>
    </w:p>
    <w:p w:rsidR="00932668" w:rsidRPr="00EC5BB4" w:rsidRDefault="00932668" w:rsidP="00932668">
      <w:pPr>
        <w:tabs>
          <w:tab w:val="num" w:pos="360"/>
        </w:tabs>
        <w:rPr>
          <w:rFonts w:cs="Arial"/>
          <w:i/>
          <w:sz w:val="24"/>
          <w:szCs w:val="24"/>
          <w:lang w:val="sr-Cyrl-CS"/>
        </w:rPr>
      </w:pPr>
      <w:r w:rsidRPr="00EC5BB4">
        <w:rPr>
          <w:rFonts w:cs="Arial"/>
          <w:i/>
          <w:sz w:val="24"/>
          <w:szCs w:val="24"/>
          <w:lang w:val="sr-Cyrl-CS"/>
        </w:rPr>
        <w:t xml:space="preserve">                                       м.п.</w:t>
      </w:r>
    </w:p>
    <w:p w:rsidR="00932668" w:rsidRPr="00EC5BB4" w:rsidRDefault="00932668" w:rsidP="00932668">
      <w:pPr>
        <w:pStyle w:val="NoSpacing"/>
        <w:framePr w:hSpace="180" w:wrap="around" w:vAnchor="text" w:hAnchor="margin" w:y="194"/>
        <w:rPr>
          <w:rFonts w:cs="Arial"/>
          <w:i/>
          <w:szCs w:val="24"/>
        </w:rPr>
      </w:pPr>
      <w:r w:rsidRPr="00EC5BB4">
        <w:rPr>
          <w:rFonts w:cs="Arial"/>
          <w:i/>
          <w:szCs w:val="24"/>
        </w:rPr>
        <w:t>Потпис одговорног лица члана групе понуђача:</w:t>
      </w:r>
    </w:p>
    <w:p w:rsidR="00932668" w:rsidRPr="00EC5BB4" w:rsidRDefault="00932668" w:rsidP="00932668">
      <w:pPr>
        <w:pStyle w:val="NoSpacing"/>
        <w:framePr w:hSpace="180" w:wrap="around" w:vAnchor="text" w:hAnchor="margin" w:y="194"/>
        <w:rPr>
          <w:rFonts w:cs="Arial"/>
          <w:i/>
          <w:szCs w:val="24"/>
        </w:rPr>
      </w:pPr>
      <w:r w:rsidRPr="00EC5BB4">
        <w:rPr>
          <w:rFonts w:cs="Arial"/>
          <w:i/>
          <w:szCs w:val="24"/>
        </w:rPr>
        <w:t>______________________</w:t>
      </w:r>
    </w:p>
    <w:p w:rsidR="00932668" w:rsidRPr="00EC5BB4" w:rsidRDefault="00932668" w:rsidP="00932668">
      <w:pPr>
        <w:tabs>
          <w:tab w:val="num" w:pos="360"/>
        </w:tabs>
        <w:rPr>
          <w:rFonts w:cs="Arial"/>
          <w:i/>
          <w:sz w:val="24"/>
          <w:szCs w:val="24"/>
          <w:lang w:val="sr-Cyrl-CS"/>
        </w:rPr>
      </w:pPr>
      <w:r w:rsidRPr="00EC5BB4">
        <w:rPr>
          <w:rFonts w:cs="Arial"/>
          <w:i/>
          <w:sz w:val="24"/>
          <w:szCs w:val="24"/>
          <w:lang w:val="sr-Cyrl-CS"/>
        </w:rPr>
        <w:t xml:space="preserve">                                       м.п.</w:t>
      </w:r>
    </w:p>
    <w:p w:rsidR="00932668" w:rsidRPr="00EC5BB4" w:rsidRDefault="00932668" w:rsidP="00932668">
      <w:pPr>
        <w:spacing w:after="120"/>
        <w:rPr>
          <w:rFonts w:cs="Arial"/>
          <w:spacing w:val="4"/>
          <w:sz w:val="24"/>
          <w:szCs w:val="24"/>
          <w:lang w:val="sr-Cyrl-RS"/>
        </w:rPr>
      </w:pPr>
      <w:r w:rsidRPr="00EC5BB4">
        <w:rPr>
          <w:rFonts w:cs="Arial"/>
          <w:sz w:val="24"/>
          <w:szCs w:val="24"/>
          <w:lang w:val="sr-Cyrl-CS"/>
        </w:rPr>
        <w:t xml:space="preserve">        </w:t>
      </w:r>
      <w:r w:rsidRPr="00EC5BB4">
        <w:rPr>
          <w:rFonts w:cs="Arial"/>
          <w:spacing w:val="4"/>
          <w:sz w:val="24"/>
          <w:szCs w:val="24"/>
          <w:lang w:val="sr-Cyrl-CS"/>
        </w:rPr>
        <w:t xml:space="preserve">Датум:                                                                                                  </w:t>
      </w:r>
      <w:r w:rsidRPr="00EC5BB4">
        <w:rPr>
          <w:rFonts w:cs="Arial"/>
          <w:spacing w:val="2"/>
          <w:sz w:val="24"/>
          <w:szCs w:val="24"/>
          <w:lang w:val="sr-Latn-CS"/>
        </w:rPr>
        <w:t xml:space="preserve">    </w:t>
      </w:r>
    </w:p>
    <w:p w:rsidR="00AD1279" w:rsidRPr="00915538" w:rsidRDefault="00932668" w:rsidP="00915538">
      <w:pPr>
        <w:tabs>
          <w:tab w:val="num" w:pos="360"/>
        </w:tabs>
        <w:rPr>
          <w:rFonts w:cs="Arial"/>
          <w:spacing w:val="2"/>
          <w:sz w:val="24"/>
          <w:szCs w:val="24"/>
          <w:lang w:val="sr-Cyrl-RS"/>
        </w:rPr>
      </w:pPr>
      <w:r w:rsidRPr="00EC5BB4">
        <w:rPr>
          <w:rFonts w:cs="Arial"/>
          <w:spacing w:val="2"/>
          <w:sz w:val="24"/>
          <w:szCs w:val="24"/>
          <w:lang w:val="sr-Cyrl-CS"/>
        </w:rPr>
        <w:t xml:space="preserve">___________                                     </w:t>
      </w:r>
      <w:r w:rsidRPr="00EC5BB4">
        <w:rPr>
          <w:rFonts w:cs="Arial"/>
          <w:spacing w:val="2"/>
          <w:sz w:val="24"/>
          <w:szCs w:val="24"/>
          <w:lang w:val="sr-Latn-CS"/>
        </w:rPr>
        <w:t xml:space="preserve">                  </w:t>
      </w:r>
    </w:p>
    <w:p w:rsidR="008B7CA5" w:rsidRDefault="00422085" w:rsidP="008B7CA5">
      <w:pPr>
        <w:spacing w:before="0"/>
        <w:jc w:val="right"/>
        <w:outlineLvl w:val="1"/>
        <w:rPr>
          <w:rFonts w:cs="Arial"/>
          <w:b/>
          <w:sz w:val="24"/>
          <w:szCs w:val="24"/>
          <w:lang w:val="sr-Cyrl-RS"/>
        </w:rPr>
      </w:pPr>
      <w:r>
        <w:rPr>
          <w:rFonts w:cs="Arial"/>
          <w:b/>
          <w:sz w:val="24"/>
          <w:szCs w:val="24"/>
          <w:lang w:val="sr-Cyrl-RS"/>
        </w:rPr>
        <w:lastRenderedPageBreak/>
        <w:t>Образац 9.</w:t>
      </w:r>
    </w:p>
    <w:p w:rsidR="00915538" w:rsidRPr="008B7CA5" w:rsidRDefault="00915538" w:rsidP="008B7CA5">
      <w:pPr>
        <w:spacing w:before="0"/>
        <w:jc w:val="right"/>
        <w:outlineLvl w:val="1"/>
        <w:rPr>
          <w:rFonts w:cs="Arial"/>
          <w:b/>
          <w:sz w:val="24"/>
          <w:szCs w:val="24"/>
          <w:lang w:val="sr-Cyrl-RS"/>
        </w:rPr>
      </w:pPr>
    </w:p>
    <w:p w:rsidR="008B7CA5" w:rsidRPr="008B7CA5" w:rsidRDefault="008B7CA5" w:rsidP="008B7CA5">
      <w:pPr>
        <w:spacing w:before="0"/>
        <w:jc w:val="center"/>
        <w:rPr>
          <w:rFonts w:cs="Arial"/>
          <w:sz w:val="24"/>
          <w:szCs w:val="24"/>
          <w:lang w:val="sr-Latn-CS" w:eastAsia="ar-SA"/>
        </w:rPr>
      </w:pPr>
    </w:p>
    <w:p w:rsidR="0025186C" w:rsidRPr="000E274C" w:rsidRDefault="0025186C" w:rsidP="0025186C">
      <w:pPr>
        <w:spacing w:before="0"/>
        <w:jc w:val="center"/>
        <w:rPr>
          <w:rFonts w:cs="Arial"/>
          <w:sz w:val="24"/>
          <w:szCs w:val="24"/>
          <w:lang w:val="sr-Cyrl-RS"/>
        </w:rPr>
      </w:pPr>
      <w:bookmarkStart w:id="257" w:name="_Toc442559948"/>
      <w:r w:rsidRPr="0025186C">
        <w:rPr>
          <w:rFonts w:cs="Arial"/>
          <w:sz w:val="24"/>
          <w:szCs w:val="24"/>
        </w:rPr>
        <w:t xml:space="preserve">ЗАПИСНИК О </w:t>
      </w:r>
      <w:r w:rsidR="000E274C">
        <w:rPr>
          <w:rFonts w:cs="Arial"/>
          <w:sz w:val="24"/>
          <w:szCs w:val="24"/>
          <w:lang w:val="sr-Cyrl-RS"/>
        </w:rPr>
        <w:t>КВАНТИТАТИВНОМ И КВАЛИТАТИВНОМ ПРИЈЕМУ УСЛУГЕ</w:t>
      </w:r>
    </w:p>
    <w:p w:rsidR="0025186C" w:rsidRPr="0025186C" w:rsidRDefault="0025186C" w:rsidP="0025186C">
      <w:pPr>
        <w:spacing w:before="0"/>
        <w:rPr>
          <w:rFonts w:cs="Arial"/>
          <w:sz w:val="24"/>
          <w:szCs w:val="24"/>
        </w:rPr>
      </w:pPr>
    </w:p>
    <w:p w:rsidR="0025186C" w:rsidRPr="0025186C" w:rsidRDefault="0025186C" w:rsidP="0025186C">
      <w:pPr>
        <w:spacing w:before="0"/>
        <w:rPr>
          <w:rFonts w:cs="Arial"/>
          <w:sz w:val="24"/>
          <w:szCs w:val="24"/>
        </w:rPr>
      </w:pPr>
      <w:r w:rsidRPr="0025186C">
        <w:rPr>
          <w:rFonts w:cs="Arial"/>
          <w:sz w:val="24"/>
          <w:szCs w:val="24"/>
        </w:rPr>
        <w:tab/>
      </w:r>
      <w:r w:rsidRPr="0025186C">
        <w:rPr>
          <w:rFonts w:cs="Arial"/>
          <w:sz w:val="24"/>
          <w:szCs w:val="24"/>
        </w:rPr>
        <w:tab/>
      </w:r>
      <w:r w:rsidRPr="0025186C">
        <w:rPr>
          <w:rFonts w:cs="Arial"/>
          <w:sz w:val="24"/>
          <w:szCs w:val="24"/>
        </w:rPr>
        <w:tab/>
      </w:r>
    </w:p>
    <w:p w:rsidR="0025186C" w:rsidRPr="0025186C" w:rsidRDefault="0025186C" w:rsidP="0025186C">
      <w:pPr>
        <w:spacing w:before="0"/>
        <w:rPr>
          <w:rFonts w:cs="Arial"/>
          <w:sz w:val="24"/>
          <w:szCs w:val="24"/>
        </w:rPr>
      </w:pPr>
      <w:r w:rsidRPr="0025186C">
        <w:rPr>
          <w:rFonts w:cs="Arial"/>
          <w:sz w:val="24"/>
          <w:szCs w:val="24"/>
        </w:rPr>
        <w:t>Број Уговора/Датум:      __________</w:t>
      </w:r>
      <w:r w:rsidR="0064763C">
        <w:rPr>
          <w:rFonts w:cs="Arial"/>
          <w:sz w:val="24"/>
          <w:szCs w:val="24"/>
        </w:rPr>
        <w:t>_________________</w:t>
      </w:r>
    </w:p>
    <w:p w:rsidR="0025186C" w:rsidRPr="0025186C" w:rsidRDefault="0025186C" w:rsidP="0025186C">
      <w:pPr>
        <w:spacing w:before="0"/>
        <w:rPr>
          <w:rFonts w:cs="Arial"/>
          <w:sz w:val="24"/>
          <w:szCs w:val="24"/>
        </w:rPr>
      </w:pPr>
      <w:r w:rsidRPr="0025186C">
        <w:rPr>
          <w:rFonts w:cs="Arial"/>
          <w:sz w:val="24"/>
          <w:szCs w:val="24"/>
        </w:rPr>
        <w:t>Место извршене услуге:  __________________________</w:t>
      </w:r>
    </w:p>
    <w:p w:rsidR="0025186C" w:rsidRPr="0025186C" w:rsidRDefault="0025186C" w:rsidP="0025186C">
      <w:pPr>
        <w:spacing w:before="0"/>
        <w:rPr>
          <w:rFonts w:cs="Arial"/>
          <w:sz w:val="24"/>
          <w:szCs w:val="24"/>
        </w:rPr>
      </w:pPr>
      <w:r w:rsidRPr="0025186C">
        <w:rPr>
          <w:rFonts w:cs="Arial"/>
          <w:sz w:val="24"/>
          <w:szCs w:val="24"/>
        </w:rPr>
        <w:t>Објекат: ______________________</w:t>
      </w:r>
      <w:r w:rsidR="0064763C">
        <w:rPr>
          <w:rFonts w:cs="Arial"/>
          <w:sz w:val="24"/>
          <w:szCs w:val="24"/>
        </w:rPr>
        <w:t>__________________</w:t>
      </w:r>
    </w:p>
    <w:p w:rsidR="0025186C" w:rsidRPr="0025186C" w:rsidRDefault="0025186C" w:rsidP="0025186C">
      <w:pPr>
        <w:spacing w:before="0"/>
        <w:rPr>
          <w:rFonts w:cs="Arial"/>
          <w:sz w:val="24"/>
          <w:szCs w:val="24"/>
        </w:rPr>
      </w:pPr>
    </w:p>
    <w:p w:rsidR="0025186C" w:rsidRPr="0025186C" w:rsidRDefault="0025186C" w:rsidP="0025186C">
      <w:pPr>
        <w:spacing w:before="0"/>
        <w:rPr>
          <w:rFonts w:cs="Arial"/>
          <w:sz w:val="24"/>
          <w:szCs w:val="24"/>
        </w:rPr>
      </w:pPr>
      <w:r w:rsidRPr="0025186C">
        <w:rPr>
          <w:rFonts w:cs="Arial"/>
          <w:sz w:val="24"/>
          <w:szCs w:val="24"/>
        </w:rPr>
        <w:t>А) ДЕТАЉНА СПЕЦИФИКАЦИЈА УСЛУГЕ:</w:t>
      </w:r>
    </w:p>
    <w:p w:rsidR="0025186C" w:rsidRPr="0025186C" w:rsidRDefault="0025186C" w:rsidP="0025186C">
      <w:pPr>
        <w:spacing w:before="0"/>
        <w:rPr>
          <w:rFonts w:cs="Arial"/>
          <w:sz w:val="24"/>
          <w:szCs w:val="24"/>
        </w:rPr>
      </w:pPr>
    </w:p>
    <w:tbl>
      <w:tblPr>
        <w:tblStyle w:val="TableGrid"/>
        <w:tblW w:w="0" w:type="auto"/>
        <w:tblLook w:val="04A0" w:firstRow="1" w:lastRow="0" w:firstColumn="1" w:lastColumn="0" w:noHBand="0" w:noVBand="1"/>
      </w:tblPr>
      <w:tblGrid>
        <w:gridCol w:w="7105"/>
        <w:gridCol w:w="1914"/>
      </w:tblGrid>
      <w:tr w:rsidR="0025186C" w:rsidRPr="0025186C" w:rsidTr="005D5DC6">
        <w:tc>
          <w:tcPr>
            <w:tcW w:w="7105" w:type="dxa"/>
          </w:tcPr>
          <w:p w:rsidR="0025186C" w:rsidRPr="0025186C" w:rsidRDefault="0025186C" w:rsidP="0025186C">
            <w:pPr>
              <w:spacing w:before="0"/>
              <w:jc w:val="center"/>
              <w:rPr>
                <w:rFonts w:cs="Arial"/>
                <w:sz w:val="24"/>
                <w:szCs w:val="24"/>
                <w:lang w:val="sr-Cyrl-RS"/>
              </w:rPr>
            </w:pPr>
            <w:r w:rsidRPr="0025186C">
              <w:rPr>
                <w:rFonts w:cs="Arial"/>
                <w:sz w:val="24"/>
                <w:szCs w:val="24"/>
                <w:lang w:val="sr-Cyrl-RS"/>
              </w:rPr>
              <w:t>Врста услуге</w:t>
            </w:r>
          </w:p>
        </w:tc>
        <w:tc>
          <w:tcPr>
            <w:tcW w:w="1914" w:type="dxa"/>
          </w:tcPr>
          <w:p w:rsidR="0025186C" w:rsidRPr="0025186C" w:rsidRDefault="0025186C" w:rsidP="0025186C">
            <w:pPr>
              <w:spacing w:before="0"/>
              <w:jc w:val="center"/>
              <w:rPr>
                <w:rFonts w:cs="Arial"/>
                <w:sz w:val="24"/>
                <w:szCs w:val="24"/>
              </w:rPr>
            </w:pPr>
            <w:r w:rsidRPr="0025186C">
              <w:rPr>
                <w:rFonts w:cs="Arial"/>
                <w:sz w:val="24"/>
                <w:szCs w:val="24"/>
                <w:lang w:val="sr-Cyrl-RS"/>
              </w:rPr>
              <w:t xml:space="preserve">Количина </w:t>
            </w:r>
            <w:r w:rsidRPr="0025186C">
              <w:rPr>
                <w:rFonts w:cs="Arial"/>
                <w:sz w:val="24"/>
                <w:szCs w:val="24"/>
              </w:rPr>
              <w:t>m</w:t>
            </w:r>
            <w:r>
              <w:rPr>
                <w:rFonts w:cs="Arial"/>
                <w:sz w:val="24"/>
                <w:szCs w:val="24"/>
              </w:rPr>
              <w:t>²</w:t>
            </w:r>
          </w:p>
        </w:tc>
      </w:tr>
      <w:tr w:rsidR="0025186C" w:rsidRPr="0025186C" w:rsidTr="005D5DC6">
        <w:tc>
          <w:tcPr>
            <w:tcW w:w="7105" w:type="dxa"/>
          </w:tcPr>
          <w:p w:rsidR="0025186C" w:rsidRPr="0025186C" w:rsidRDefault="0025186C" w:rsidP="0025186C">
            <w:pPr>
              <w:spacing w:before="0"/>
              <w:rPr>
                <w:rFonts w:cs="Arial"/>
                <w:sz w:val="24"/>
                <w:szCs w:val="24"/>
              </w:rPr>
            </w:pPr>
          </w:p>
        </w:tc>
        <w:tc>
          <w:tcPr>
            <w:tcW w:w="1914" w:type="dxa"/>
          </w:tcPr>
          <w:p w:rsidR="0025186C" w:rsidRPr="0025186C" w:rsidRDefault="0025186C" w:rsidP="0025186C">
            <w:pPr>
              <w:spacing w:before="0"/>
              <w:rPr>
                <w:rFonts w:cs="Arial"/>
                <w:sz w:val="24"/>
                <w:szCs w:val="24"/>
              </w:rPr>
            </w:pPr>
          </w:p>
        </w:tc>
      </w:tr>
      <w:tr w:rsidR="0025186C" w:rsidRPr="0025186C" w:rsidTr="005D5DC6">
        <w:tc>
          <w:tcPr>
            <w:tcW w:w="7105" w:type="dxa"/>
          </w:tcPr>
          <w:p w:rsidR="0025186C" w:rsidRPr="0025186C" w:rsidRDefault="0025186C" w:rsidP="0025186C">
            <w:pPr>
              <w:spacing w:before="0"/>
              <w:rPr>
                <w:rFonts w:cs="Arial"/>
                <w:sz w:val="24"/>
                <w:szCs w:val="24"/>
              </w:rPr>
            </w:pPr>
          </w:p>
        </w:tc>
        <w:tc>
          <w:tcPr>
            <w:tcW w:w="1914" w:type="dxa"/>
          </w:tcPr>
          <w:p w:rsidR="0025186C" w:rsidRPr="0025186C" w:rsidRDefault="0025186C" w:rsidP="0025186C">
            <w:pPr>
              <w:spacing w:before="0"/>
              <w:rPr>
                <w:rFonts w:cs="Arial"/>
                <w:sz w:val="24"/>
                <w:szCs w:val="24"/>
              </w:rPr>
            </w:pPr>
          </w:p>
        </w:tc>
      </w:tr>
      <w:tr w:rsidR="0025186C" w:rsidRPr="0025186C" w:rsidTr="005D5DC6">
        <w:tc>
          <w:tcPr>
            <w:tcW w:w="7105" w:type="dxa"/>
          </w:tcPr>
          <w:p w:rsidR="0025186C" w:rsidRPr="0025186C" w:rsidRDefault="0025186C" w:rsidP="0025186C">
            <w:pPr>
              <w:spacing w:before="0"/>
              <w:rPr>
                <w:rFonts w:cs="Arial"/>
                <w:sz w:val="24"/>
                <w:szCs w:val="24"/>
              </w:rPr>
            </w:pPr>
          </w:p>
        </w:tc>
        <w:tc>
          <w:tcPr>
            <w:tcW w:w="1914" w:type="dxa"/>
          </w:tcPr>
          <w:p w:rsidR="0025186C" w:rsidRPr="0025186C" w:rsidRDefault="0025186C" w:rsidP="0025186C">
            <w:pPr>
              <w:spacing w:before="0"/>
              <w:rPr>
                <w:rFonts w:cs="Arial"/>
                <w:sz w:val="24"/>
                <w:szCs w:val="24"/>
              </w:rPr>
            </w:pPr>
          </w:p>
        </w:tc>
      </w:tr>
      <w:tr w:rsidR="0025186C" w:rsidRPr="0025186C" w:rsidTr="005D5DC6">
        <w:tc>
          <w:tcPr>
            <w:tcW w:w="7105" w:type="dxa"/>
          </w:tcPr>
          <w:p w:rsidR="0025186C" w:rsidRPr="0025186C" w:rsidRDefault="0025186C" w:rsidP="0025186C">
            <w:pPr>
              <w:spacing w:before="0"/>
              <w:rPr>
                <w:rFonts w:cs="Arial"/>
                <w:sz w:val="24"/>
                <w:szCs w:val="24"/>
              </w:rPr>
            </w:pPr>
          </w:p>
        </w:tc>
        <w:tc>
          <w:tcPr>
            <w:tcW w:w="1914" w:type="dxa"/>
          </w:tcPr>
          <w:p w:rsidR="0025186C" w:rsidRPr="0025186C" w:rsidRDefault="0025186C" w:rsidP="0025186C">
            <w:pPr>
              <w:spacing w:before="0"/>
              <w:rPr>
                <w:rFonts w:cs="Arial"/>
                <w:sz w:val="24"/>
                <w:szCs w:val="24"/>
              </w:rPr>
            </w:pPr>
          </w:p>
        </w:tc>
      </w:tr>
      <w:tr w:rsidR="0025186C" w:rsidRPr="0025186C" w:rsidTr="005D5DC6">
        <w:tc>
          <w:tcPr>
            <w:tcW w:w="7105" w:type="dxa"/>
          </w:tcPr>
          <w:p w:rsidR="0025186C" w:rsidRPr="0025186C" w:rsidRDefault="0025186C" w:rsidP="0025186C">
            <w:pPr>
              <w:spacing w:before="0"/>
              <w:rPr>
                <w:rFonts w:cs="Arial"/>
                <w:sz w:val="24"/>
                <w:szCs w:val="24"/>
              </w:rPr>
            </w:pPr>
          </w:p>
        </w:tc>
        <w:tc>
          <w:tcPr>
            <w:tcW w:w="1914" w:type="dxa"/>
          </w:tcPr>
          <w:p w:rsidR="0025186C" w:rsidRPr="0025186C" w:rsidRDefault="0025186C" w:rsidP="0025186C">
            <w:pPr>
              <w:spacing w:before="0"/>
              <w:rPr>
                <w:rFonts w:cs="Arial"/>
                <w:sz w:val="24"/>
                <w:szCs w:val="24"/>
              </w:rPr>
            </w:pPr>
          </w:p>
        </w:tc>
      </w:tr>
      <w:tr w:rsidR="0025186C" w:rsidRPr="0025186C" w:rsidTr="005D5DC6">
        <w:tc>
          <w:tcPr>
            <w:tcW w:w="7105" w:type="dxa"/>
          </w:tcPr>
          <w:p w:rsidR="0025186C" w:rsidRPr="0025186C" w:rsidRDefault="0025186C" w:rsidP="0025186C">
            <w:pPr>
              <w:spacing w:before="0"/>
              <w:rPr>
                <w:rFonts w:cs="Arial"/>
                <w:sz w:val="24"/>
                <w:szCs w:val="24"/>
              </w:rPr>
            </w:pPr>
          </w:p>
        </w:tc>
        <w:tc>
          <w:tcPr>
            <w:tcW w:w="1914" w:type="dxa"/>
          </w:tcPr>
          <w:p w:rsidR="0025186C" w:rsidRPr="0025186C" w:rsidRDefault="0025186C" w:rsidP="0025186C">
            <w:pPr>
              <w:spacing w:before="0"/>
              <w:rPr>
                <w:rFonts w:cs="Arial"/>
                <w:sz w:val="24"/>
                <w:szCs w:val="24"/>
              </w:rPr>
            </w:pPr>
          </w:p>
        </w:tc>
      </w:tr>
    </w:tbl>
    <w:p w:rsidR="0025186C" w:rsidRPr="0025186C" w:rsidRDefault="0025186C" w:rsidP="0025186C">
      <w:pPr>
        <w:spacing w:before="0"/>
        <w:rPr>
          <w:rFonts w:cs="Arial"/>
          <w:sz w:val="24"/>
          <w:szCs w:val="24"/>
        </w:rPr>
      </w:pPr>
      <w:r w:rsidRPr="0025186C">
        <w:rPr>
          <w:rFonts w:cs="Arial"/>
          <w:sz w:val="24"/>
          <w:szCs w:val="24"/>
        </w:rPr>
        <w:tab/>
      </w:r>
    </w:p>
    <w:p w:rsidR="0025186C" w:rsidRPr="0025186C" w:rsidRDefault="0025186C" w:rsidP="0025186C">
      <w:pPr>
        <w:spacing w:before="0"/>
        <w:rPr>
          <w:rFonts w:cs="Arial"/>
          <w:sz w:val="24"/>
          <w:szCs w:val="24"/>
        </w:rPr>
      </w:pPr>
      <w:r w:rsidRPr="0025186C">
        <w:rPr>
          <w:rFonts w:cs="Arial"/>
          <w:sz w:val="24"/>
          <w:szCs w:val="24"/>
        </w:rPr>
        <w:tab/>
      </w:r>
    </w:p>
    <w:p w:rsidR="0025186C" w:rsidRPr="0025186C" w:rsidRDefault="0025186C" w:rsidP="0025186C">
      <w:pPr>
        <w:spacing w:before="0"/>
        <w:rPr>
          <w:rFonts w:cs="Arial"/>
          <w:sz w:val="24"/>
          <w:szCs w:val="24"/>
        </w:rPr>
      </w:pPr>
      <w:r w:rsidRPr="0025186C">
        <w:rPr>
          <w:rFonts w:cs="Arial"/>
          <w:sz w:val="24"/>
          <w:szCs w:val="24"/>
        </w:rPr>
        <w:t xml:space="preserve">Укупна вредност извршених услуга по спецификацији (без ПДВ)___________ </w:t>
      </w:r>
    </w:p>
    <w:p w:rsidR="0025186C" w:rsidRPr="0025186C" w:rsidRDefault="0025186C" w:rsidP="0025186C">
      <w:pPr>
        <w:spacing w:before="0"/>
        <w:rPr>
          <w:rFonts w:cs="Arial"/>
          <w:sz w:val="24"/>
          <w:szCs w:val="24"/>
        </w:rPr>
      </w:pPr>
    </w:p>
    <w:p w:rsidR="0025186C" w:rsidRPr="0025186C" w:rsidRDefault="0025186C" w:rsidP="0025186C">
      <w:pPr>
        <w:spacing w:before="0"/>
        <w:rPr>
          <w:rFonts w:cs="Arial"/>
          <w:sz w:val="24"/>
          <w:szCs w:val="24"/>
        </w:rPr>
      </w:pPr>
      <w:r w:rsidRPr="0025186C">
        <w:rPr>
          <w:rFonts w:cs="Arial"/>
          <w:sz w:val="24"/>
          <w:szCs w:val="24"/>
        </w:rPr>
        <w:t>Предмет уговора (услуге) одговара траженим техничким карактеристикама:</w:t>
      </w:r>
      <w:r w:rsidRPr="0025186C">
        <w:rPr>
          <w:rFonts w:cs="Arial"/>
          <w:sz w:val="24"/>
          <w:szCs w:val="24"/>
        </w:rPr>
        <w:tab/>
      </w:r>
    </w:p>
    <w:p w:rsidR="0025186C" w:rsidRPr="0025186C" w:rsidRDefault="0025186C" w:rsidP="0025186C">
      <w:pPr>
        <w:spacing w:before="0"/>
        <w:rPr>
          <w:rFonts w:cs="Arial"/>
          <w:sz w:val="24"/>
          <w:szCs w:val="24"/>
        </w:rPr>
      </w:pPr>
    </w:p>
    <w:p w:rsidR="0025186C" w:rsidRPr="0025186C" w:rsidRDefault="0025186C" w:rsidP="0025186C">
      <w:pPr>
        <w:spacing w:before="0"/>
        <w:rPr>
          <w:rFonts w:cs="Arial"/>
          <w:sz w:val="24"/>
          <w:szCs w:val="24"/>
        </w:rPr>
      </w:pPr>
      <w:r w:rsidRPr="0025186C">
        <w:rPr>
          <w:rFonts w:cs="Arial"/>
          <w:sz w:val="24"/>
          <w:szCs w:val="24"/>
        </w:rPr>
        <w:t>□ ДА</w:t>
      </w:r>
    </w:p>
    <w:p w:rsidR="0025186C" w:rsidRPr="0025186C" w:rsidRDefault="0025186C" w:rsidP="0025186C">
      <w:pPr>
        <w:spacing w:before="0"/>
        <w:rPr>
          <w:rFonts w:cs="Arial"/>
          <w:sz w:val="24"/>
          <w:szCs w:val="24"/>
        </w:rPr>
      </w:pPr>
      <w:r w:rsidRPr="0025186C">
        <w:rPr>
          <w:rFonts w:cs="Arial"/>
          <w:sz w:val="24"/>
          <w:szCs w:val="24"/>
        </w:rPr>
        <w:t>□ НЕ</w:t>
      </w:r>
    </w:p>
    <w:p w:rsidR="0025186C" w:rsidRPr="0025186C" w:rsidRDefault="0025186C" w:rsidP="0025186C">
      <w:pPr>
        <w:spacing w:before="0"/>
        <w:rPr>
          <w:rFonts w:cs="Arial"/>
          <w:sz w:val="24"/>
          <w:szCs w:val="24"/>
        </w:rPr>
      </w:pPr>
    </w:p>
    <w:p w:rsidR="0025186C" w:rsidRPr="0025186C" w:rsidRDefault="0025186C" w:rsidP="0025186C">
      <w:pPr>
        <w:spacing w:before="0"/>
        <w:rPr>
          <w:rFonts w:cs="Arial"/>
          <w:sz w:val="24"/>
          <w:szCs w:val="24"/>
        </w:rPr>
      </w:pPr>
      <w:r w:rsidRPr="0025186C">
        <w:rPr>
          <w:rFonts w:cs="Arial"/>
          <w:sz w:val="24"/>
          <w:szCs w:val="24"/>
        </w:rPr>
        <w:t>Друге напомене: (достављени докази о квалитету – важећa дозволa надлежног органа за обављање делатности која је предмет јавне набавке).  ______________________________________________________________________________________________________________________________________</w:t>
      </w:r>
    </w:p>
    <w:p w:rsidR="0025186C" w:rsidRPr="0025186C" w:rsidRDefault="0025186C" w:rsidP="0025186C">
      <w:pPr>
        <w:spacing w:before="0"/>
        <w:rPr>
          <w:rFonts w:cs="Arial"/>
          <w:sz w:val="24"/>
          <w:szCs w:val="24"/>
        </w:rPr>
      </w:pPr>
    </w:p>
    <w:p w:rsidR="0025186C" w:rsidRPr="0025186C" w:rsidRDefault="0025186C" w:rsidP="0025186C">
      <w:pPr>
        <w:spacing w:before="0"/>
        <w:rPr>
          <w:rFonts w:cs="Arial"/>
          <w:sz w:val="24"/>
          <w:szCs w:val="24"/>
        </w:rPr>
      </w:pPr>
      <w:r w:rsidRPr="0025186C">
        <w:rPr>
          <w:rFonts w:cs="Arial"/>
          <w:sz w:val="24"/>
          <w:szCs w:val="24"/>
        </w:rPr>
        <w:t>Б) Да су услуга(е) извршени у обиму, квалитету, уговореном року и сагласно уговору потврђују:</w:t>
      </w:r>
    </w:p>
    <w:p w:rsidR="0025186C" w:rsidRPr="0025186C" w:rsidRDefault="0025186C" w:rsidP="0025186C">
      <w:pPr>
        <w:spacing w:before="0"/>
        <w:rPr>
          <w:rFonts w:cs="Arial"/>
          <w:sz w:val="24"/>
          <w:szCs w:val="24"/>
        </w:rPr>
      </w:pPr>
    </w:p>
    <w:p w:rsidR="0025186C" w:rsidRPr="0025186C" w:rsidRDefault="0025186C" w:rsidP="0025186C">
      <w:pPr>
        <w:spacing w:before="0"/>
        <w:rPr>
          <w:rFonts w:cs="Arial"/>
          <w:sz w:val="24"/>
          <w:szCs w:val="24"/>
        </w:rPr>
      </w:pPr>
    </w:p>
    <w:p w:rsidR="0025186C" w:rsidRPr="0025186C" w:rsidRDefault="0025186C" w:rsidP="0025186C">
      <w:pPr>
        <w:spacing w:before="0"/>
        <w:rPr>
          <w:rFonts w:cs="Arial"/>
          <w:sz w:val="24"/>
          <w:szCs w:val="24"/>
        </w:rPr>
      </w:pPr>
    </w:p>
    <w:p w:rsidR="0025186C" w:rsidRPr="0025186C" w:rsidRDefault="0025186C" w:rsidP="0025186C">
      <w:pPr>
        <w:spacing w:before="0"/>
        <w:rPr>
          <w:rFonts w:cs="Arial"/>
          <w:sz w:val="24"/>
          <w:szCs w:val="24"/>
        </w:rPr>
      </w:pPr>
      <w:r w:rsidRPr="0025186C">
        <w:rPr>
          <w:rFonts w:cs="Arial"/>
          <w:sz w:val="24"/>
          <w:szCs w:val="24"/>
        </w:rPr>
        <w:t xml:space="preserve">       ПРУЖАЛАЦ:</w:t>
      </w:r>
      <w:r w:rsidRPr="0025186C">
        <w:rPr>
          <w:rFonts w:cs="Arial"/>
          <w:sz w:val="24"/>
          <w:szCs w:val="24"/>
        </w:rPr>
        <w:tab/>
        <w:t xml:space="preserve">                                                                 КОРИСНИК:                 </w:t>
      </w:r>
    </w:p>
    <w:p w:rsidR="0025186C" w:rsidRPr="0025186C" w:rsidRDefault="0025186C" w:rsidP="0025186C">
      <w:pPr>
        <w:spacing w:before="0"/>
        <w:rPr>
          <w:rFonts w:cs="Arial"/>
          <w:sz w:val="24"/>
          <w:szCs w:val="24"/>
        </w:rPr>
      </w:pPr>
    </w:p>
    <w:p w:rsidR="0025186C" w:rsidRPr="0025186C" w:rsidRDefault="0025186C" w:rsidP="0025186C">
      <w:pPr>
        <w:spacing w:before="0"/>
        <w:rPr>
          <w:rFonts w:cs="Arial"/>
          <w:sz w:val="24"/>
          <w:szCs w:val="24"/>
        </w:rPr>
      </w:pPr>
      <w:r w:rsidRPr="0025186C">
        <w:rPr>
          <w:rFonts w:cs="Arial"/>
          <w:sz w:val="24"/>
          <w:szCs w:val="24"/>
        </w:rPr>
        <w:t>________________</w:t>
      </w:r>
      <w:r w:rsidRPr="0025186C">
        <w:rPr>
          <w:rFonts w:cs="Arial"/>
          <w:sz w:val="24"/>
          <w:szCs w:val="24"/>
        </w:rPr>
        <w:tab/>
        <w:t>__                                             __________________________</w:t>
      </w:r>
    </w:p>
    <w:p w:rsidR="0025186C" w:rsidRPr="0025186C" w:rsidRDefault="0025186C" w:rsidP="0025186C">
      <w:pPr>
        <w:spacing w:before="0"/>
        <w:rPr>
          <w:rFonts w:cs="Arial"/>
          <w:sz w:val="24"/>
          <w:szCs w:val="24"/>
        </w:rPr>
      </w:pPr>
      <w:r w:rsidRPr="0025186C">
        <w:rPr>
          <w:rFonts w:cs="Arial"/>
          <w:sz w:val="24"/>
          <w:szCs w:val="24"/>
        </w:rPr>
        <w:t xml:space="preserve">   (Име и презиме)          </w:t>
      </w:r>
    </w:p>
    <w:p w:rsidR="0025186C" w:rsidRPr="0025186C" w:rsidRDefault="0025186C" w:rsidP="0025186C">
      <w:pPr>
        <w:spacing w:before="0"/>
        <w:rPr>
          <w:rFonts w:cs="Arial"/>
          <w:sz w:val="24"/>
          <w:szCs w:val="24"/>
        </w:rPr>
      </w:pPr>
      <w:r w:rsidRPr="0025186C">
        <w:rPr>
          <w:rFonts w:cs="Arial"/>
          <w:sz w:val="24"/>
          <w:szCs w:val="24"/>
        </w:rPr>
        <w:t xml:space="preserve">                                                                                    </w:t>
      </w:r>
    </w:p>
    <w:p w:rsidR="0025186C" w:rsidRPr="0025186C" w:rsidRDefault="0025186C" w:rsidP="0025186C">
      <w:pPr>
        <w:spacing w:before="0"/>
        <w:rPr>
          <w:rFonts w:cs="Arial"/>
          <w:sz w:val="24"/>
          <w:szCs w:val="24"/>
        </w:rPr>
      </w:pPr>
      <w:r w:rsidRPr="0025186C">
        <w:rPr>
          <w:rFonts w:cs="Arial"/>
          <w:sz w:val="24"/>
          <w:szCs w:val="24"/>
        </w:rPr>
        <w:t>__________________</w:t>
      </w:r>
      <w:r w:rsidRPr="0025186C">
        <w:rPr>
          <w:rFonts w:cs="Arial"/>
          <w:sz w:val="24"/>
          <w:szCs w:val="24"/>
        </w:rPr>
        <w:tab/>
        <w:t xml:space="preserve">                                       __________________________</w:t>
      </w:r>
    </w:p>
    <w:p w:rsidR="0025186C" w:rsidRPr="0025186C" w:rsidRDefault="0025186C" w:rsidP="0025186C">
      <w:pPr>
        <w:spacing w:before="0"/>
        <w:rPr>
          <w:rFonts w:cs="Arial"/>
          <w:sz w:val="24"/>
          <w:szCs w:val="24"/>
        </w:rPr>
      </w:pPr>
      <w:r w:rsidRPr="0025186C">
        <w:rPr>
          <w:rFonts w:cs="Arial"/>
          <w:sz w:val="24"/>
          <w:szCs w:val="24"/>
        </w:rPr>
        <w:t xml:space="preserve">           (Потпис)</w:t>
      </w:r>
      <w:r w:rsidRPr="0025186C">
        <w:rPr>
          <w:rFonts w:cs="Arial"/>
          <w:sz w:val="24"/>
          <w:szCs w:val="24"/>
        </w:rPr>
        <w:tab/>
      </w:r>
      <w:r w:rsidRPr="0025186C">
        <w:rPr>
          <w:rFonts w:cs="Arial"/>
          <w:sz w:val="24"/>
          <w:szCs w:val="24"/>
        </w:rPr>
        <w:tab/>
      </w:r>
      <w:r w:rsidRPr="0025186C">
        <w:rPr>
          <w:rFonts w:cs="Arial"/>
          <w:sz w:val="24"/>
          <w:szCs w:val="24"/>
        </w:rPr>
        <w:tab/>
        <w:t xml:space="preserve">                                               (Потпис)</w:t>
      </w:r>
    </w:p>
    <w:p w:rsidR="0025186C" w:rsidRPr="0025186C" w:rsidRDefault="0025186C" w:rsidP="0025186C">
      <w:pPr>
        <w:spacing w:before="0"/>
        <w:rPr>
          <w:rFonts w:cs="Arial"/>
          <w:sz w:val="24"/>
          <w:szCs w:val="24"/>
        </w:rPr>
      </w:pPr>
    </w:p>
    <w:p w:rsidR="00535FB3" w:rsidRDefault="00535FB3" w:rsidP="00535FB3">
      <w:pPr>
        <w:spacing w:before="0"/>
        <w:jc w:val="right"/>
        <w:outlineLvl w:val="1"/>
        <w:rPr>
          <w:rFonts w:cs="Arial"/>
          <w:b/>
          <w:sz w:val="24"/>
          <w:szCs w:val="24"/>
          <w:lang w:val="sr-Cyrl-RS"/>
        </w:rPr>
      </w:pPr>
    </w:p>
    <w:p w:rsidR="00535FB3" w:rsidRDefault="00535FB3" w:rsidP="00535FB3">
      <w:pPr>
        <w:spacing w:before="0"/>
        <w:jc w:val="right"/>
        <w:outlineLvl w:val="1"/>
        <w:rPr>
          <w:rFonts w:cs="Arial"/>
          <w:b/>
          <w:sz w:val="24"/>
          <w:szCs w:val="24"/>
          <w:lang w:val="sr-Cyrl-RS"/>
        </w:rPr>
      </w:pPr>
    </w:p>
    <w:p w:rsidR="00535FB3" w:rsidRDefault="00535FB3" w:rsidP="00535FB3">
      <w:pPr>
        <w:spacing w:before="0"/>
        <w:jc w:val="right"/>
        <w:outlineLvl w:val="1"/>
        <w:rPr>
          <w:rFonts w:cs="Arial"/>
          <w:b/>
          <w:sz w:val="24"/>
          <w:szCs w:val="24"/>
          <w:lang w:val="sr-Cyrl-RS"/>
        </w:rPr>
      </w:pPr>
    </w:p>
    <w:p w:rsidR="00535FB3" w:rsidRDefault="00535FB3" w:rsidP="00535FB3">
      <w:pPr>
        <w:spacing w:before="0"/>
        <w:jc w:val="right"/>
        <w:outlineLvl w:val="1"/>
        <w:rPr>
          <w:rFonts w:cs="Arial"/>
          <w:b/>
          <w:sz w:val="24"/>
          <w:szCs w:val="24"/>
          <w:lang w:val="sr-Cyrl-RS"/>
        </w:rPr>
      </w:pPr>
      <w:r>
        <w:rPr>
          <w:rFonts w:cs="Arial"/>
          <w:b/>
          <w:sz w:val="24"/>
          <w:szCs w:val="24"/>
          <w:lang w:val="sr-Cyrl-RS"/>
        </w:rPr>
        <w:lastRenderedPageBreak/>
        <w:t>Образац 10.</w:t>
      </w:r>
    </w:p>
    <w:p w:rsidR="0025186C" w:rsidRPr="0025186C" w:rsidRDefault="0025186C" w:rsidP="0025186C">
      <w:pPr>
        <w:spacing w:before="0"/>
        <w:rPr>
          <w:rFonts w:cs="Arial"/>
          <w:sz w:val="24"/>
          <w:szCs w:val="24"/>
        </w:rPr>
      </w:pPr>
    </w:p>
    <w:p w:rsidR="00DC5D7A" w:rsidRDefault="00DC5D7A" w:rsidP="00A66477">
      <w:pPr>
        <w:spacing w:before="0"/>
        <w:rPr>
          <w:rFonts w:cs="Arial"/>
          <w:sz w:val="24"/>
          <w:szCs w:val="24"/>
        </w:rPr>
      </w:pPr>
    </w:p>
    <w:p w:rsidR="00535FB3" w:rsidRPr="00104E79" w:rsidRDefault="00535FB3" w:rsidP="00104E79">
      <w:pPr>
        <w:autoSpaceDE w:val="0"/>
        <w:autoSpaceDN w:val="0"/>
        <w:spacing w:before="0"/>
        <w:jc w:val="center"/>
        <w:rPr>
          <w:rFonts w:cs="Arial"/>
          <w:b/>
          <w:sz w:val="24"/>
          <w:szCs w:val="24"/>
          <w:lang w:val="ru-RU"/>
        </w:rPr>
      </w:pPr>
      <w:r w:rsidRPr="00104E79">
        <w:rPr>
          <w:rFonts w:cs="Arial"/>
          <w:b/>
          <w:sz w:val="24"/>
          <w:szCs w:val="24"/>
          <w:lang w:val="ru-RU"/>
        </w:rPr>
        <w:t>СПИСАК И АДРЕЕСЕ ОГРАНАКА КУПЦА И ТЕХНИЧКИХ ЦЕНТАРА КУПЦА</w:t>
      </w:r>
    </w:p>
    <w:p w:rsidR="00104E79" w:rsidRDefault="00104E79" w:rsidP="00535FB3">
      <w:pPr>
        <w:autoSpaceDE w:val="0"/>
        <w:autoSpaceDN w:val="0"/>
        <w:spacing w:before="0"/>
        <w:rPr>
          <w:rFonts w:cs="Arial"/>
          <w:sz w:val="24"/>
          <w:szCs w:val="24"/>
          <w:lang w:val="ru-RU"/>
        </w:rPr>
      </w:pPr>
    </w:p>
    <w:p w:rsidR="00104E79" w:rsidRDefault="00104E79" w:rsidP="00535FB3">
      <w:pPr>
        <w:autoSpaceDE w:val="0"/>
        <w:autoSpaceDN w:val="0"/>
        <w:spacing w:before="0"/>
        <w:rPr>
          <w:rFonts w:cs="Arial"/>
          <w:sz w:val="24"/>
          <w:szCs w:val="24"/>
          <w:lang w:val="ru-RU"/>
        </w:rPr>
      </w:pPr>
    </w:p>
    <w:p w:rsidR="00104E79" w:rsidRPr="007F697A" w:rsidRDefault="00104E79" w:rsidP="00535FB3">
      <w:pPr>
        <w:autoSpaceDE w:val="0"/>
        <w:autoSpaceDN w:val="0"/>
        <w:spacing w:before="0"/>
        <w:rPr>
          <w:rFonts w:cs="Arial"/>
          <w:szCs w:val="24"/>
          <w:lang w:val="ru-RU"/>
        </w:rPr>
      </w:pPr>
    </w:p>
    <w:p w:rsidR="00535FB3" w:rsidRPr="00F32755" w:rsidRDefault="00535FB3" w:rsidP="00535FB3">
      <w:pPr>
        <w:numPr>
          <w:ilvl w:val="0"/>
          <w:numId w:val="29"/>
        </w:numPr>
        <w:ind w:left="284"/>
        <w:rPr>
          <w:rFonts w:eastAsia="TimesNewRomanPSMT"/>
          <w:bCs/>
          <w:sz w:val="24"/>
          <w:szCs w:val="24"/>
          <w:lang w:val="sr-Latn-CS"/>
        </w:rPr>
      </w:pPr>
      <w:r w:rsidRPr="00F32755">
        <w:rPr>
          <w:rFonts w:eastAsia="TimesNewRomanPSMT"/>
          <w:bCs/>
          <w:sz w:val="24"/>
          <w:szCs w:val="24"/>
          <w:lang w:val="sr-Cyrl-RS"/>
        </w:rPr>
        <w:t xml:space="preserve">ЈП </w:t>
      </w:r>
      <w:r w:rsidRPr="00F32755">
        <w:rPr>
          <w:rFonts w:eastAsia="TimesNewRomanPSMT"/>
          <w:bCs/>
          <w:sz w:val="24"/>
          <w:szCs w:val="24"/>
          <w:lang w:val="am-ET"/>
        </w:rPr>
        <w:t>Eлeктрoприврeдa Србиje</w:t>
      </w:r>
      <w:r w:rsidRPr="00F32755">
        <w:rPr>
          <w:rFonts w:eastAsia="TimesNewRomanPSMT"/>
          <w:bCs/>
          <w:sz w:val="24"/>
          <w:szCs w:val="24"/>
          <w:lang w:val="sr-Cyrl-RS"/>
        </w:rPr>
        <w:t>,</w:t>
      </w:r>
      <w:r w:rsidRPr="00F32755">
        <w:rPr>
          <w:rFonts w:eastAsia="TimesNewRomanPSMT"/>
          <w:bCs/>
          <w:sz w:val="24"/>
          <w:szCs w:val="24"/>
          <w:lang w:val="am-ET"/>
        </w:rPr>
        <w:t xml:space="preserve">  Бeoгрaд - Огрaнaк ТЕ-КО  Кoстoлaц, Улица Николе Тесле број 5-7, Костолац</w:t>
      </w:r>
    </w:p>
    <w:p w:rsidR="00535FB3" w:rsidRPr="00F32755" w:rsidRDefault="00535FB3" w:rsidP="00535FB3">
      <w:pPr>
        <w:numPr>
          <w:ilvl w:val="0"/>
          <w:numId w:val="29"/>
        </w:numPr>
        <w:ind w:left="284"/>
        <w:rPr>
          <w:rFonts w:eastAsia="TimesNewRomanPSMT"/>
          <w:bCs/>
          <w:sz w:val="24"/>
          <w:szCs w:val="24"/>
          <w:lang w:val="sr-Latn-CS"/>
        </w:rPr>
      </w:pPr>
      <w:r w:rsidRPr="00F32755">
        <w:rPr>
          <w:rFonts w:eastAsia="TimesNewRomanPSMT"/>
          <w:bCs/>
          <w:sz w:val="24"/>
          <w:szCs w:val="24"/>
          <w:lang w:val="sr-Cyrl-RS"/>
        </w:rPr>
        <w:t>ЈП Eлeктрoприврeдa Србиje, Бeoгрaд - Огрaнaк</w:t>
      </w:r>
      <w:r w:rsidRPr="00F32755">
        <w:rPr>
          <w:rFonts w:eastAsia="TimesNewRomanPSMT"/>
          <w:bCs/>
          <w:sz w:val="24"/>
          <w:szCs w:val="24"/>
        </w:rPr>
        <w:t xml:space="preserve"> Дринско-Лимске ХЕ, </w:t>
      </w:r>
      <w:r w:rsidRPr="00F32755">
        <w:rPr>
          <w:rFonts w:eastAsia="TimesNewRomanPSMT"/>
          <w:bCs/>
          <w:sz w:val="24"/>
          <w:szCs w:val="24"/>
          <w:lang w:val="sr-Cyrl-RS"/>
        </w:rPr>
        <w:t>Бајина Башта,  Улица Душана Јерковића број 1, Бајина Башта</w:t>
      </w:r>
    </w:p>
    <w:p w:rsidR="00535FB3" w:rsidRPr="00F32755" w:rsidRDefault="00535FB3" w:rsidP="00535FB3">
      <w:pPr>
        <w:numPr>
          <w:ilvl w:val="0"/>
          <w:numId w:val="29"/>
        </w:numPr>
        <w:ind w:left="284"/>
        <w:rPr>
          <w:rFonts w:eastAsia="TimesNewRomanPSMT"/>
          <w:bCs/>
          <w:sz w:val="24"/>
          <w:szCs w:val="24"/>
          <w:lang w:val="sr-Latn-CS"/>
        </w:rPr>
      </w:pPr>
      <w:r w:rsidRPr="00F32755">
        <w:rPr>
          <w:rFonts w:eastAsia="TimesNewRomanPSMT"/>
          <w:bCs/>
          <w:sz w:val="24"/>
          <w:szCs w:val="24"/>
          <w:lang w:val="sr-Cyrl-RS"/>
        </w:rPr>
        <w:t xml:space="preserve">ЈП </w:t>
      </w:r>
      <w:r w:rsidRPr="00F32755">
        <w:rPr>
          <w:rFonts w:eastAsia="TimesNewRomanPSMT"/>
          <w:bCs/>
          <w:sz w:val="24"/>
          <w:szCs w:val="24"/>
          <w:lang w:val="am-ET"/>
        </w:rPr>
        <w:t xml:space="preserve">Елeктрoпривреда Србиje </w:t>
      </w:r>
      <w:r w:rsidRPr="00F32755">
        <w:rPr>
          <w:rFonts w:eastAsia="TimesNewRomanPSMT"/>
          <w:bCs/>
          <w:sz w:val="24"/>
          <w:szCs w:val="24"/>
          <w:lang w:val="sr-Cyrl-RS"/>
        </w:rPr>
        <w:t>,</w:t>
      </w:r>
      <w:r w:rsidRPr="00F32755">
        <w:rPr>
          <w:rFonts w:eastAsia="TimesNewRomanPSMT"/>
          <w:bCs/>
          <w:sz w:val="24"/>
          <w:szCs w:val="24"/>
          <w:lang w:val="am-ET"/>
        </w:rPr>
        <w:t xml:space="preserve"> Бeoгрaд - Огрaнaк Пaнoнскe ТЕ-ТО Нови Сад</w:t>
      </w:r>
      <w:r w:rsidRPr="00F32755">
        <w:rPr>
          <w:rFonts w:eastAsia="TimesNewRomanPSMT"/>
          <w:bCs/>
          <w:sz w:val="24"/>
          <w:szCs w:val="24"/>
          <w:lang w:val="sr-Cyrl-RS"/>
        </w:rPr>
        <w:t xml:space="preserve">, </w:t>
      </w:r>
      <w:r w:rsidRPr="00F32755">
        <w:rPr>
          <w:rFonts w:eastAsia="TimesNewRomanPSMT"/>
          <w:bCs/>
          <w:sz w:val="24"/>
          <w:szCs w:val="24"/>
          <w:lang w:val="am-ET"/>
        </w:rPr>
        <w:t xml:space="preserve"> Улица булевар ослобођења, број 100</w:t>
      </w:r>
      <w:r w:rsidRPr="00F32755">
        <w:rPr>
          <w:rFonts w:eastAsia="TimesNewRomanPSMT"/>
          <w:bCs/>
          <w:sz w:val="24"/>
          <w:szCs w:val="24"/>
          <w:lang w:val="sr-Cyrl-RS"/>
        </w:rPr>
        <w:t>, Нови Сад</w:t>
      </w:r>
      <w:r w:rsidRPr="00F32755">
        <w:rPr>
          <w:rFonts w:eastAsia="TimesNewRomanPSMT"/>
          <w:bCs/>
          <w:sz w:val="24"/>
          <w:szCs w:val="24"/>
          <w:lang w:val="am-ET"/>
        </w:rPr>
        <w:t xml:space="preserve"> </w:t>
      </w:r>
      <w:r w:rsidRPr="00F32755">
        <w:rPr>
          <w:rFonts w:eastAsia="TimesNewRomanPSMT"/>
          <w:bCs/>
          <w:sz w:val="24"/>
          <w:szCs w:val="24"/>
        </w:rPr>
        <w:t xml:space="preserve"> </w:t>
      </w:r>
    </w:p>
    <w:p w:rsidR="00535FB3" w:rsidRPr="00F32755" w:rsidRDefault="00535FB3" w:rsidP="00535FB3">
      <w:pPr>
        <w:numPr>
          <w:ilvl w:val="0"/>
          <w:numId w:val="29"/>
        </w:numPr>
        <w:ind w:left="284"/>
        <w:rPr>
          <w:rFonts w:eastAsia="TimesNewRomanPSMT"/>
          <w:bCs/>
          <w:sz w:val="24"/>
          <w:szCs w:val="24"/>
          <w:lang w:val="sr-Cyrl-RS"/>
        </w:rPr>
      </w:pPr>
      <w:r w:rsidRPr="00F32755">
        <w:rPr>
          <w:rFonts w:eastAsia="TimesNewRomanPSMT"/>
          <w:bCs/>
          <w:sz w:val="24"/>
          <w:szCs w:val="24"/>
          <w:lang w:val="sr-Cyrl-RS"/>
        </w:rPr>
        <w:t xml:space="preserve">ЈП </w:t>
      </w:r>
      <w:r w:rsidRPr="00F32755">
        <w:rPr>
          <w:rFonts w:eastAsia="TimesNewRomanPSMT"/>
          <w:bCs/>
          <w:sz w:val="24"/>
          <w:szCs w:val="24"/>
          <w:lang w:val="am-ET"/>
        </w:rPr>
        <w:t>Елeктрoпривреда Србиje</w:t>
      </w:r>
      <w:r w:rsidRPr="00F32755">
        <w:rPr>
          <w:rFonts w:eastAsia="TimesNewRomanPSMT"/>
          <w:bCs/>
          <w:sz w:val="24"/>
          <w:szCs w:val="24"/>
          <w:lang w:val="sr-Cyrl-RS"/>
        </w:rPr>
        <w:t>,</w:t>
      </w:r>
      <w:r w:rsidRPr="00F32755">
        <w:rPr>
          <w:rFonts w:eastAsia="TimesNewRomanPSMT"/>
          <w:bCs/>
          <w:sz w:val="24"/>
          <w:szCs w:val="24"/>
          <w:lang w:val="am-ET"/>
        </w:rPr>
        <w:t xml:space="preserve"> Бeoгрaд – </w:t>
      </w:r>
      <w:r w:rsidRPr="00F32755">
        <w:rPr>
          <w:rFonts w:eastAsia="TimesNewRomanPSMT"/>
          <w:bCs/>
          <w:sz w:val="24"/>
          <w:szCs w:val="24"/>
          <w:lang w:val="sr-Cyrl-RS"/>
        </w:rPr>
        <w:t xml:space="preserve">Технички центар Београд, </w:t>
      </w:r>
      <w:r w:rsidRPr="00F32755">
        <w:rPr>
          <w:rFonts w:eastAsia="TimesNewRomanPSMT"/>
          <w:bCs/>
          <w:sz w:val="24"/>
          <w:szCs w:val="24"/>
          <w:lang w:val="am-ET"/>
        </w:rPr>
        <w:t xml:space="preserve">Улица </w:t>
      </w:r>
      <w:r w:rsidRPr="00F32755">
        <w:rPr>
          <w:rFonts w:eastAsia="TimesNewRomanPSMT"/>
          <w:bCs/>
          <w:sz w:val="24"/>
          <w:szCs w:val="24"/>
          <w:lang w:val="sr-Cyrl-RS"/>
        </w:rPr>
        <w:t>Масарикова број 1-3, Београд</w:t>
      </w:r>
    </w:p>
    <w:p w:rsidR="00535FB3" w:rsidRDefault="00535FB3" w:rsidP="00535FB3">
      <w:pPr>
        <w:numPr>
          <w:ilvl w:val="0"/>
          <w:numId w:val="29"/>
        </w:numPr>
        <w:ind w:left="284"/>
        <w:rPr>
          <w:rFonts w:eastAsia="TimesNewRomanPSMT"/>
          <w:bCs/>
          <w:sz w:val="24"/>
          <w:szCs w:val="24"/>
          <w:lang w:val="sr-Cyrl-RS"/>
        </w:rPr>
      </w:pPr>
      <w:r w:rsidRPr="00F32755">
        <w:rPr>
          <w:rFonts w:eastAsia="TimesNewRomanPSMT"/>
          <w:bCs/>
          <w:sz w:val="24"/>
          <w:szCs w:val="24"/>
          <w:lang w:val="sr-Cyrl-RS"/>
        </w:rPr>
        <w:t xml:space="preserve">ЈП </w:t>
      </w:r>
      <w:r w:rsidRPr="00F32755">
        <w:rPr>
          <w:rFonts w:eastAsia="TimesNewRomanPSMT"/>
          <w:bCs/>
          <w:sz w:val="24"/>
          <w:szCs w:val="24"/>
          <w:lang w:val="am-ET"/>
        </w:rPr>
        <w:t>Елeктрoпривреда Србиje</w:t>
      </w:r>
      <w:r w:rsidRPr="00F32755">
        <w:rPr>
          <w:rFonts w:eastAsia="TimesNewRomanPSMT"/>
          <w:bCs/>
          <w:sz w:val="24"/>
          <w:szCs w:val="24"/>
          <w:lang w:val="sr-Cyrl-RS"/>
        </w:rPr>
        <w:t>,</w:t>
      </w:r>
      <w:r w:rsidRPr="00F32755">
        <w:rPr>
          <w:rFonts w:eastAsia="TimesNewRomanPSMT"/>
          <w:bCs/>
          <w:sz w:val="24"/>
          <w:szCs w:val="24"/>
          <w:lang w:val="am-ET"/>
        </w:rPr>
        <w:t xml:space="preserve"> Бeoгрaд – </w:t>
      </w:r>
      <w:r w:rsidRPr="00F32755">
        <w:rPr>
          <w:rFonts w:eastAsia="TimesNewRomanPSMT"/>
          <w:bCs/>
          <w:sz w:val="24"/>
          <w:szCs w:val="24"/>
          <w:lang w:val="sr-Cyrl-RS"/>
        </w:rPr>
        <w:t xml:space="preserve">Технички центар Нови Сад, </w:t>
      </w:r>
      <w:r w:rsidRPr="00F32755">
        <w:rPr>
          <w:rFonts w:eastAsia="TimesNewRomanPSMT"/>
          <w:bCs/>
          <w:sz w:val="24"/>
          <w:szCs w:val="24"/>
          <w:lang w:val="am-ET"/>
        </w:rPr>
        <w:t xml:space="preserve"> Улица Булевар ослобођења </w:t>
      </w:r>
      <w:r w:rsidRPr="00F32755">
        <w:rPr>
          <w:rFonts w:eastAsia="TimesNewRomanPSMT"/>
          <w:bCs/>
          <w:sz w:val="24"/>
          <w:szCs w:val="24"/>
          <w:lang w:val="sr-Cyrl-RS"/>
        </w:rPr>
        <w:t xml:space="preserve">број </w:t>
      </w:r>
      <w:r w:rsidRPr="00F32755">
        <w:rPr>
          <w:rFonts w:eastAsia="TimesNewRomanPSMT"/>
          <w:bCs/>
          <w:sz w:val="24"/>
          <w:szCs w:val="24"/>
          <w:lang w:val="am-ET"/>
        </w:rPr>
        <w:t>100</w:t>
      </w:r>
      <w:r>
        <w:rPr>
          <w:rFonts w:eastAsia="TimesNewRomanPSMT"/>
          <w:bCs/>
          <w:sz w:val="24"/>
          <w:szCs w:val="24"/>
          <w:lang w:val="sr-Cyrl-RS"/>
        </w:rPr>
        <w:t>, Нови Сад</w:t>
      </w:r>
    </w:p>
    <w:p w:rsidR="00535FB3" w:rsidRPr="00F32755" w:rsidRDefault="00535FB3" w:rsidP="00535FB3">
      <w:pPr>
        <w:numPr>
          <w:ilvl w:val="0"/>
          <w:numId w:val="29"/>
        </w:numPr>
        <w:ind w:left="284"/>
        <w:rPr>
          <w:rFonts w:eastAsia="TimesNewRomanPSMT"/>
          <w:bCs/>
          <w:sz w:val="24"/>
          <w:szCs w:val="24"/>
          <w:lang w:val="sr-Cyrl-RS"/>
        </w:rPr>
      </w:pPr>
      <w:r w:rsidRPr="00F32755">
        <w:rPr>
          <w:rFonts w:eastAsia="TimesNewRomanPSMT"/>
          <w:bCs/>
          <w:sz w:val="24"/>
          <w:szCs w:val="24"/>
          <w:lang w:val="sr-Cyrl-RS"/>
        </w:rPr>
        <w:t xml:space="preserve">ЈП </w:t>
      </w:r>
      <w:r w:rsidRPr="00F32755">
        <w:rPr>
          <w:rFonts w:eastAsia="TimesNewRomanPSMT"/>
          <w:bCs/>
          <w:sz w:val="24"/>
          <w:szCs w:val="24"/>
          <w:lang w:val="am-ET"/>
        </w:rPr>
        <w:t>Елeктрoпривреда Србиje</w:t>
      </w:r>
      <w:r w:rsidRPr="00F32755">
        <w:rPr>
          <w:rFonts w:eastAsia="TimesNewRomanPSMT"/>
          <w:bCs/>
          <w:sz w:val="24"/>
          <w:szCs w:val="24"/>
          <w:lang w:val="sr-Cyrl-RS"/>
        </w:rPr>
        <w:t>,</w:t>
      </w:r>
      <w:r w:rsidRPr="00F32755">
        <w:rPr>
          <w:rFonts w:eastAsia="TimesNewRomanPSMT"/>
          <w:bCs/>
          <w:sz w:val="24"/>
          <w:szCs w:val="24"/>
          <w:lang w:val="am-ET"/>
        </w:rPr>
        <w:t xml:space="preserve"> Бeoгрaд – </w:t>
      </w:r>
      <w:r w:rsidRPr="00F32755">
        <w:rPr>
          <w:rFonts w:eastAsia="TimesNewRomanPSMT"/>
          <w:bCs/>
          <w:sz w:val="24"/>
          <w:szCs w:val="24"/>
          <w:lang w:val="sr-Cyrl-RS"/>
        </w:rPr>
        <w:t xml:space="preserve">Технички центар Крагујевац, </w:t>
      </w:r>
      <w:r w:rsidRPr="00F32755">
        <w:rPr>
          <w:rFonts w:eastAsia="TimesNewRomanPSMT"/>
          <w:bCs/>
          <w:sz w:val="24"/>
          <w:szCs w:val="24"/>
          <w:lang w:val="am-ET"/>
        </w:rPr>
        <w:t xml:space="preserve"> Улица </w:t>
      </w:r>
      <w:r>
        <w:rPr>
          <w:rFonts w:eastAsia="TimesNewRomanPSMT"/>
          <w:bCs/>
          <w:sz w:val="24"/>
          <w:szCs w:val="24"/>
          <w:lang w:val="sr-Cyrl-RS"/>
        </w:rPr>
        <w:t>Слободе број 7, Крагујевац</w:t>
      </w:r>
    </w:p>
    <w:p w:rsidR="00535FB3" w:rsidRDefault="00535FB3" w:rsidP="00535FB3">
      <w:pPr>
        <w:numPr>
          <w:ilvl w:val="0"/>
          <w:numId w:val="29"/>
        </w:numPr>
        <w:ind w:left="284"/>
        <w:rPr>
          <w:rFonts w:eastAsia="TimesNewRomanPSMT"/>
          <w:bCs/>
          <w:sz w:val="24"/>
          <w:szCs w:val="24"/>
          <w:lang w:val="sr-Cyrl-RS"/>
        </w:rPr>
      </w:pPr>
      <w:r w:rsidRPr="00F32755">
        <w:rPr>
          <w:rFonts w:eastAsia="TimesNewRomanPSMT"/>
          <w:bCs/>
          <w:sz w:val="24"/>
          <w:szCs w:val="24"/>
          <w:lang w:val="sr-Cyrl-RS"/>
        </w:rPr>
        <w:t xml:space="preserve">ЈП </w:t>
      </w:r>
      <w:r w:rsidRPr="00F32755">
        <w:rPr>
          <w:rFonts w:eastAsia="TimesNewRomanPSMT"/>
          <w:bCs/>
          <w:sz w:val="24"/>
          <w:szCs w:val="24"/>
          <w:lang w:val="am-ET"/>
        </w:rPr>
        <w:t xml:space="preserve">Елeктрoпривреда Србиje </w:t>
      </w:r>
      <w:r w:rsidRPr="00F32755">
        <w:rPr>
          <w:rFonts w:eastAsia="TimesNewRomanPSMT"/>
          <w:bCs/>
          <w:sz w:val="24"/>
          <w:szCs w:val="24"/>
          <w:lang w:val="sr-Cyrl-RS"/>
        </w:rPr>
        <w:t>,</w:t>
      </w:r>
      <w:r w:rsidRPr="00F32755">
        <w:rPr>
          <w:rFonts w:eastAsia="TimesNewRomanPSMT"/>
          <w:bCs/>
          <w:sz w:val="24"/>
          <w:szCs w:val="24"/>
          <w:lang w:val="am-ET"/>
        </w:rPr>
        <w:t xml:space="preserve"> Бeoгрaд – </w:t>
      </w:r>
      <w:r w:rsidRPr="00F32755">
        <w:rPr>
          <w:rFonts w:eastAsia="TimesNewRomanPSMT"/>
          <w:bCs/>
          <w:sz w:val="24"/>
          <w:szCs w:val="24"/>
          <w:lang w:val="sr-Cyrl-RS"/>
        </w:rPr>
        <w:t xml:space="preserve">Технички центар Краљево, </w:t>
      </w:r>
      <w:r w:rsidRPr="00F32755">
        <w:rPr>
          <w:rFonts w:eastAsia="TimesNewRomanPSMT"/>
          <w:bCs/>
          <w:sz w:val="24"/>
          <w:szCs w:val="24"/>
          <w:lang w:val="am-ET"/>
        </w:rPr>
        <w:t xml:space="preserve"> Улица </w:t>
      </w:r>
      <w:r w:rsidRPr="00F32755">
        <w:rPr>
          <w:rFonts w:eastAsia="TimesNewRomanPSMT"/>
          <w:bCs/>
          <w:sz w:val="24"/>
          <w:szCs w:val="24"/>
          <w:lang w:val="sr-Cyrl-RS"/>
        </w:rPr>
        <w:t>Димитрија Туцовића број 5, Краљево</w:t>
      </w:r>
    </w:p>
    <w:p w:rsidR="00535FB3" w:rsidRPr="00F32755" w:rsidRDefault="00535FB3" w:rsidP="00535FB3">
      <w:pPr>
        <w:numPr>
          <w:ilvl w:val="0"/>
          <w:numId w:val="29"/>
        </w:numPr>
        <w:ind w:left="284"/>
        <w:rPr>
          <w:rFonts w:eastAsia="TimesNewRomanPSMT"/>
          <w:bCs/>
          <w:sz w:val="24"/>
          <w:szCs w:val="24"/>
          <w:lang w:val="sr-Cyrl-RS"/>
        </w:rPr>
      </w:pPr>
      <w:r w:rsidRPr="00F32755">
        <w:rPr>
          <w:rFonts w:eastAsia="TimesNewRomanPSMT"/>
          <w:bCs/>
          <w:sz w:val="24"/>
          <w:szCs w:val="24"/>
          <w:lang w:val="sr-Cyrl-RS"/>
        </w:rPr>
        <w:t xml:space="preserve">ЈП </w:t>
      </w:r>
      <w:r w:rsidRPr="00F32755">
        <w:rPr>
          <w:rFonts w:eastAsia="TimesNewRomanPSMT"/>
          <w:bCs/>
          <w:sz w:val="24"/>
          <w:szCs w:val="24"/>
          <w:lang w:val="am-ET"/>
        </w:rPr>
        <w:t>Елeктрoпривреда Србиje</w:t>
      </w:r>
      <w:r w:rsidRPr="00F32755">
        <w:rPr>
          <w:rFonts w:eastAsia="TimesNewRomanPSMT"/>
          <w:bCs/>
          <w:sz w:val="24"/>
          <w:szCs w:val="24"/>
          <w:lang w:val="sr-Cyrl-RS"/>
        </w:rPr>
        <w:t>,</w:t>
      </w:r>
      <w:r w:rsidRPr="00F32755">
        <w:rPr>
          <w:rFonts w:eastAsia="TimesNewRomanPSMT"/>
          <w:bCs/>
          <w:sz w:val="24"/>
          <w:szCs w:val="24"/>
          <w:lang w:val="am-ET"/>
        </w:rPr>
        <w:t xml:space="preserve"> Бeoгрaд – </w:t>
      </w:r>
      <w:r w:rsidRPr="00F32755">
        <w:rPr>
          <w:rFonts w:eastAsia="TimesNewRomanPSMT"/>
          <w:bCs/>
          <w:sz w:val="24"/>
          <w:szCs w:val="24"/>
          <w:lang w:val="sr-Cyrl-RS"/>
        </w:rPr>
        <w:t xml:space="preserve">Технички центар Ниш, </w:t>
      </w:r>
      <w:r w:rsidRPr="00F32755">
        <w:rPr>
          <w:rFonts w:eastAsia="TimesNewRomanPSMT"/>
          <w:bCs/>
          <w:sz w:val="24"/>
          <w:szCs w:val="24"/>
          <w:lang w:val="am-ET"/>
        </w:rPr>
        <w:t xml:space="preserve"> Улица </w:t>
      </w:r>
      <w:r w:rsidRPr="00F32755">
        <w:rPr>
          <w:rFonts w:eastAsia="TimesNewRomanPSMT"/>
          <w:bCs/>
          <w:sz w:val="24"/>
          <w:szCs w:val="24"/>
          <w:lang w:val="sr-Cyrl-RS"/>
        </w:rPr>
        <w:t>булевар Зорана Ђинђића број 46а, Ниш</w:t>
      </w:r>
    </w:p>
    <w:p w:rsidR="00DC5D7A" w:rsidRDefault="00DC5D7A" w:rsidP="00A66477">
      <w:pPr>
        <w:spacing w:before="0"/>
        <w:rPr>
          <w:rFonts w:cs="Arial"/>
          <w:sz w:val="24"/>
          <w:szCs w:val="24"/>
        </w:rPr>
      </w:pPr>
    </w:p>
    <w:p w:rsidR="00535FB3" w:rsidRDefault="00535FB3" w:rsidP="00A66477">
      <w:pPr>
        <w:spacing w:before="0"/>
        <w:rPr>
          <w:rFonts w:cs="Arial"/>
          <w:sz w:val="24"/>
          <w:szCs w:val="24"/>
        </w:rPr>
      </w:pPr>
    </w:p>
    <w:p w:rsidR="00535FB3" w:rsidRDefault="00535FB3" w:rsidP="00A66477">
      <w:pPr>
        <w:spacing w:before="0"/>
        <w:rPr>
          <w:rFonts w:cs="Arial"/>
          <w:sz w:val="24"/>
          <w:szCs w:val="24"/>
        </w:rPr>
      </w:pPr>
    </w:p>
    <w:p w:rsidR="00535FB3" w:rsidRDefault="00535FB3" w:rsidP="00A66477">
      <w:pPr>
        <w:spacing w:before="0"/>
        <w:rPr>
          <w:rFonts w:cs="Arial"/>
          <w:sz w:val="24"/>
          <w:szCs w:val="24"/>
        </w:rPr>
      </w:pPr>
    </w:p>
    <w:p w:rsidR="00535FB3" w:rsidRDefault="00535FB3" w:rsidP="00A66477">
      <w:pPr>
        <w:spacing w:before="0"/>
        <w:rPr>
          <w:rFonts w:cs="Arial"/>
          <w:sz w:val="24"/>
          <w:szCs w:val="24"/>
        </w:rPr>
      </w:pPr>
    </w:p>
    <w:p w:rsidR="00535FB3" w:rsidRDefault="00535FB3" w:rsidP="00A66477">
      <w:pPr>
        <w:spacing w:before="0"/>
        <w:rPr>
          <w:rFonts w:cs="Arial"/>
          <w:sz w:val="24"/>
          <w:szCs w:val="24"/>
        </w:rPr>
      </w:pPr>
    </w:p>
    <w:p w:rsidR="00535FB3" w:rsidRDefault="00535FB3" w:rsidP="00A66477">
      <w:pPr>
        <w:spacing w:before="0"/>
        <w:rPr>
          <w:rFonts w:cs="Arial"/>
          <w:sz w:val="24"/>
          <w:szCs w:val="24"/>
        </w:rPr>
      </w:pPr>
    </w:p>
    <w:p w:rsidR="00535FB3" w:rsidRDefault="00535FB3" w:rsidP="00A66477">
      <w:pPr>
        <w:spacing w:before="0"/>
        <w:rPr>
          <w:rFonts w:cs="Arial"/>
          <w:sz w:val="24"/>
          <w:szCs w:val="24"/>
        </w:rPr>
      </w:pPr>
    </w:p>
    <w:p w:rsidR="00535FB3" w:rsidRDefault="00535FB3" w:rsidP="00A66477">
      <w:pPr>
        <w:spacing w:before="0"/>
        <w:rPr>
          <w:rFonts w:cs="Arial"/>
          <w:sz w:val="24"/>
          <w:szCs w:val="24"/>
        </w:rPr>
      </w:pPr>
    </w:p>
    <w:p w:rsidR="00535FB3" w:rsidRDefault="00535FB3" w:rsidP="00A66477">
      <w:pPr>
        <w:spacing w:before="0"/>
        <w:rPr>
          <w:rFonts w:cs="Arial"/>
          <w:sz w:val="24"/>
          <w:szCs w:val="24"/>
        </w:rPr>
      </w:pPr>
    </w:p>
    <w:p w:rsidR="00535FB3" w:rsidRDefault="00535FB3" w:rsidP="00A66477">
      <w:pPr>
        <w:spacing w:before="0"/>
        <w:rPr>
          <w:rFonts w:cs="Arial"/>
          <w:sz w:val="24"/>
          <w:szCs w:val="24"/>
        </w:rPr>
      </w:pPr>
    </w:p>
    <w:p w:rsidR="00535FB3" w:rsidRDefault="00535FB3" w:rsidP="00A66477">
      <w:pPr>
        <w:spacing w:before="0"/>
        <w:rPr>
          <w:rFonts w:cs="Arial"/>
          <w:sz w:val="24"/>
          <w:szCs w:val="24"/>
        </w:rPr>
      </w:pPr>
    </w:p>
    <w:p w:rsidR="00535FB3" w:rsidRDefault="00535FB3" w:rsidP="00A66477">
      <w:pPr>
        <w:spacing w:before="0"/>
        <w:rPr>
          <w:rFonts w:cs="Arial"/>
          <w:sz w:val="24"/>
          <w:szCs w:val="24"/>
        </w:rPr>
      </w:pPr>
    </w:p>
    <w:p w:rsidR="00535FB3" w:rsidRDefault="00535FB3" w:rsidP="00A66477">
      <w:pPr>
        <w:spacing w:before="0"/>
        <w:rPr>
          <w:rFonts w:cs="Arial"/>
          <w:sz w:val="24"/>
          <w:szCs w:val="24"/>
        </w:rPr>
      </w:pPr>
    </w:p>
    <w:p w:rsidR="00535FB3" w:rsidRDefault="00535FB3" w:rsidP="00A66477">
      <w:pPr>
        <w:spacing w:before="0"/>
        <w:rPr>
          <w:rFonts w:cs="Arial"/>
          <w:sz w:val="24"/>
          <w:szCs w:val="24"/>
        </w:rPr>
      </w:pPr>
    </w:p>
    <w:p w:rsidR="00535FB3" w:rsidRDefault="00535FB3" w:rsidP="00A66477">
      <w:pPr>
        <w:spacing w:before="0"/>
        <w:rPr>
          <w:rFonts w:cs="Arial"/>
          <w:sz w:val="24"/>
          <w:szCs w:val="24"/>
        </w:rPr>
      </w:pPr>
    </w:p>
    <w:p w:rsidR="00535FB3" w:rsidRDefault="00535FB3" w:rsidP="00A66477">
      <w:pPr>
        <w:spacing w:before="0"/>
        <w:rPr>
          <w:rFonts w:cs="Arial"/>
          <w:sz w:val="24"/>
          <w:szCs w:val="24"/>
        </w:rPr>
      </w:pPr>
    </w:p>
    <w:p w:rsidR="00535FB3" w:rsidRDefault="00535FB3" w:rsidP="00A66477">
      <w:pPr>
        <w:spacing w:before="0"/>
        <w:rPr>
          <w:rFonts w:cs="Arial"/>
          <w:sz w:val="24"/>
          <w:szCs w:val="24"/>
        </w:rPr>
      </w:pPr>
    </w:p>
    <w:p w:rsidR="00535FB3" w:rsidRDefault="00535FB3" w:rsidP="00A66477">
      <w:pPr>
        <w:spacing w:before="0"/>
        <w:rPr>
          <w:rFonts w:cs="Arial"/>
          <w:sz w:val="24"/>
          <w:szCs w:val="24"/>
        </w:rPr>
      </w:pPr>
    </w:p>
    <w:p w:rsidR="00535FB3" w:rsidRDefault="00535FB3" w:rsidP="00A66477">
      <w:pPr>
        <w:spacing w:before="0"/>
        <w:rPr>
          <w:rFonts w:cs="Arial"/>
          <w:sz w:val="24"/>
          <w:szCs w:val="24"/>
        </w:rPr>
      </w:pPr>
    </w:p>
    <w:p w:rsidR="00535FB3" w:rsidRDefault="00535FB3" w:rsidP="00A66477">
      <w:pPr>
        <w:spacing w:before="0"/>
        <w:rPr>
          <w:rFonts w:cs="Arial"/>
          <w:sz w:val="24"/>
          <w:szCs w:val="24"/>
        </w:rPr>
      </w:pPr>
    </w:p>
    <w:p w:rsidR="00535FB3" w:rsidRDefault="00535FB3" w:rsidP="00A66477">
      <w:pPr>
        <w:spacing w:before="0"/>
        <w:rPr>
          <w:rFonts w:cs="Arial"/>
          <w:sz w:val="24"/>
          <w:szCs w:val="24"/>
        </w:rPr>
      </w:pPr>
    </w:p>
    <w:p w:rsidR="00535FB3" w:rsidRPr="00A66477" w:rsidRDefault="00535FB3" w:rsidP="00A66477">
      <w:pPr>
        <w:spacing w:before="0"/>
        <w:rPr>
          <w:rFonts w:cs="Arial"/>
          <w:sz w:val="24"/>
          <w:szCs w:val="24"/>
        </w:rPr>
      </w:pPr>
    </w:p>
    <w:p w:rsidR="00343A18" w:rsidRPr="00774F93" w:rsidRDefault="00422085" w:rsidP="008B7CA5">
      <w:pPr>
        <w:pStyle w:val="KDPodnaslov1"/>
        <w:spacing w:before="0"/>
        <w:rPr>
          <w:rFonts w:cs="Arial"/>
          <w:sz w:val="24"/>
          <w:szCs w:val="24"/>
        </w:rPr>
      </w:pPr>
      <w:r>
        <w:rPr>
          <w:rFonts w:eastAsia="Arial Unicode MS" w:cs="Arial"/>
          <w:sz w:val="24"/>
          <w:szCs w:val="24"/>
          <w:lang w:val="sr-Cyrl-RS"/>
        </w:rPr>
        <w:lastRenderedPageBreak/>
        <w:t>8</w:t>
      </w:r>
      <w:r w:rsidR="00B44559" w:rsidRPr="00774F93">
        <w:rPr>
          <w:rFonts w:eastAsia="Arial Unicode MS" w:cs="Arial"/>
          <w:sz w:val="24"/>
          <w:szCs w:val="24"/>
        </w:rPr>
        <w:t xml:space="preserve">. </w:t>
      </w:r>
      <w:r w:rsidR="00343A18" w:rsidRPr="00774F93">
        <w:rPr>
          <w:rFonts w:cs="Arial"/>
          <w:sz w:val="24"/>
          <w:szCs w:val="24"/>
        </w:rPr>
        <w:t>МОДЕЛ УГОВОРА</w:t>
      </w:r>
      <w:bookmarkEnd w:id="257"/>
    </w:p>
    <w:p w:rsidR="00343A18" w:rsidRPr="00774F93" w:rsidRDefault="00343A18" w:rsidP="00343A18">
      <w:pPr>
        <w:pStyle w:val="KDParagraf"/>
        <w:spacing w:before="0"/>
        <w:rPr>
          <w:rFonts w:cs="Arial"/>
          <w:sz w:val="24"/>
          <w:szCs w:val="24"/>
        </w:rPr>
      </w:pPr>
    </w:p>
    <w:p w:rsidR="00343A18" w:rsidRPr="00774F93" w:rsidRDefault="00343A18" w:rsidP="00343A18">
      <w:pPr>
        <w:pStyle w:val="KDParagraf"/>
        <w:spacing w:before="0"/>
        <w:rPr>
          <w:rFonts w:cs="Arial"/>
          <w:i/>
          <w:sz w:val="24"/>
          <w:szCs w:val="24"/>
        </w:rPr>
      </w:pPr>
      <w:r w:rsidRPr="00774F93">
        <w:rPr>
          <w:rFonts w:cs="Arial"/>
          <w:i/>
          <w:sz w:val="24"/>
          <w:szCs w:val="24"/>
        </w:rPr>
        <w:t>У складу са датим Моделом уговора и елементима најповољније понуде биће закључен Уговор о јавној набавци. Понуђач дати Модел уговора потписује, оверава и доставља у понуди.</w:t>
      </w:r>
    </w:p>
    <w:p w:rsidR="00343A18" w:rsidRPr="00774F93" w:rsidRDefault="00343A18" w:rsidP="00343A18">
      <w:pPr>
        <w:pStyle w:val="KDParagraf"/>
        <w:spacing w:before="0"/>
        <w:rPr>
          <w:rFonts w:cs="Arial"/>
          <w:color w:val="000000"/>
          <w:sz w:val="24"/>
          <w:szCs w:val="24"/>
        </w:rPr>
      </w:pPr>
    </w:p>
    <w:p w:rsidR="00EE793E" w:rsidRDefault="00EE793E" w:rsidP="00EE793E">
      <w:pPr>
        <w:pStyle w:val="KDParagraf"/>
        <w:spacing w:before="0"/>
        <w:rPr>
          <w:rFonts w:cs="Arial"/>
          <w:b/>
          <w:sz w:val="24"/>
          <w:szCs w:val="24"/>
        </w:rPr>
      </w:pPr>
      <w:r w:rsidRPr="00774F93">
        <w:rPr>
          <w:rFonts w:cs="Arial"/>
          <w:b/>
          <w:sz w:val="24"/>
          <w:szCs w:val="24"/>
        </w:rPr>
        <w:t>Уговорне стране:</w:t>
      </w:r>
    </w:p>
    <w:p w:rsidR="00A66477" w:rsidRPr="00774F93" w:rsidRDefault="00A66477" w:rsidP="00EE793E">
      <w:pPr>
        <w:pStyle w:val="KDParagraf"/>
        <w:spacing w:before="0"/>
        <w:rPr>
          <w:rFonts w:cs="Arial"/>
          <w:b/>
          <w:sz w:val="24"/>
          <w:szCs w:val="24"/>
        </w:rPr>
      </w:pPr>
    </w:p>
    <w:p w:rsidR="00EE793E" w:rsidRDefault="00EE793E" w:rsidP="00EE793E">
      <w:pPr>
        <w:pStyle w:val="KDParagraf"/>
        <w:spacing w:before="0"/>
        <w:rPr>
          <w:rFonts w:cs="Arial"/>
          <w:sz w:val="24"/>
          <w:szCs w:val="24"/>
        </w:rPr>
      </w:pPr>
      <w:r w:rsidRPr="00774F93">
        <w:rPr>
          <w:rFonts w:cs="Arial"/>
          <w:b/>
          <w:sz w:val="24"/>
          <w:szCs w:val="24"/>
        </w:rPr>
        <w:t>КОРИСНИК УСЛУГЕ</w:t>
      </w:r>
      <w:r w:rsidRPr="00774F93">
        <w:rPr>
          <w:rFonts w:cs="Arial"/>
          <w:sz w:val="24"/>
          <w:szCs w:val="24"/>
        </w:rPr>
        <w:t xml:space="preserve">: </w:t>
      </w:r>
    </w:p>
    <w:p w:rsidR="000E274C" w:rsidRPr="00774F93" w:rsidRDefault="000E274C" w:rsidP="00EE793E">
      <w:pPr>
        <w:pStyle w:val="KDParagraf"/>
        <w:spacing w:before="0"/>
        <w:rPr>
          <w:rFonts w:cs="Arial"/>
          <w:sz w:val="24"/>
          <w:szCs w:val="24"/>
        </w:rPr>
      </w:pPr>
    </w:p>
    <w:p w:rsidR="0064763C" w:rsidRDefault="008E4F39" w:rsidP="00EE793E">
      <w:pPr>
        <w:pStyle w:val="KDParagraf"/>
        <w:spacing w:before="0"/>
        <w:rPr>
          <w:rFonts w:cs="Arial"/>
          <w:sz w:val="24"/>
          <w:szCs w:val="24"/>
        </w:rPr>
      </w:pPr>
      <w:r>
        <w:rPr>
          <w:rFonts w:cs="Arial"/>
          <w:sz w:val="24"/>
          <w:szCs w:val="24"/>
          <w:lang w:val="sr-Cyrl-RS"/>
        </w:rPr>
        <w:t xml:space="preserve">1. </w:t>
      </w:r>
      <w:r w:rsidR="00EE793E" w:rsidRPr="00774F93">
        <w:rPr>
          <w:rFonts w:cs="Arial"/>
          <w:sz w:val="24"/>
          <w:szCs w:val="24"/>
        </w:rPr>
        <w:t>Јавно предузеће „Електропривреда Србије“ Београд, Улица царице Милице бр. 2, матични број: 20053658, ПИБ 103920327, текући рачун 160-700-13, Banca Intesа, а.д. Београд, које заступа законски заступник</w:t>
      </w:r>
      <w:r w:rsidR="001463A3" w:rsidRPr="00774F93">
        <w:rPr>
          <w:rFonts w:cs="Arial"/>
          <w:sz w:val="24"/>
          <w:szCs w:val="24"/>
          <w:lang w:val="sr-Cyrl-RS"/>
        </w:rPr>
        <w:t xml:space="preserve"> Милорад Грчић</w:t>
      </w:r>
      <w:r w:rsidR="001463A3" w:rsidRPr="00774F93">
        <w:rPr>
          <w:rFonts w:cs="Arial"/>
          <w:sz w:val="24"/>
          <w:szCs w:val="24"/>
        </w:rPr>
        <w:t xml:space="preserve">, </w:t>
      </w:r>
      <w:r w:rsidR="000C52FC" w:rsidRPr="00774F93">
        <w:rPr>
          <w:rFonts w:cs="Arial"/>
          <w:sz w:val="24"/>
          <w:szCs w:val="24"/>
          <w:lang w:val="sr-Cyrl-RS"/>
        </w:rPr>
        <w:t>в.д. директора</w:t>
      </w:r>
      <w:r w:rsidR="00EE793E" w:rsidRPr="00774F93">
        <w:rPr>
          <w:rFonts w:cs="Arial"/>
          <w:sz w:val="24"/>
          <w:szCs w:val="24"/>
        </w:rPr>
        <w:t xml:space="preserve"> (у даљем тексту: Корисник услуге) </w:t>
      </w:r>
    </w:p>
    <w:p w:rsidR="000E274C" w:rsidRDefault="000E274C" w:rsidP="00EE793E">
      <w:pPr>
        <w:pStyle w:val="KDParagraf"/>
        <w:spacing w:before="0"/>
        <w:rPr>
          <w:rFonts w:cs="Arial"/>
          <w:sz w:val="24"/>
          <w:szCs w:val="24"/>
          <w:lang w:val="sr-Cyrl-RS"/>
        </w:rPr>
      </w:pPr>
    </w:p>
    <w:p w:rsidR="0064763C" w:rsidRPr="004C0393" w:rsidRDefault="004C0393" w:rsidP="00EE793E">
      <w:pPr>
        <w:pStyle w:val="KDParagraf"/>
        <w:spacing w:before="0"/>
        <w:rPr>
          <w:rFonts w:cs="Arial"/>
          <w:sz w:val="24"/>
          <w:szCs w:val="24"/>
          <w:lang w:val="sr-Cyrl-RS"/>
        </w:rPr>
      </w:pPr>
      <w:r>
        <w:rPr>
          <w:rFonts w:cs="Arial"/>
          <w:sz w:val="24"/>
          <w:szCs w:val="24"/>
          <w:lang w:val="sr-Cyrl-RS"/>
        </w:rPr>
        <w:t>и</w:t>
      </w:r>
    </w:p>
    <w:p w:rsidR="000E274C" w:rsidRDefault="000E274C" w:rsidP="00EE793E">
      <w:pPr>
        <w:pStyle w:val="KDParagraf"/>
        <w:spacing w:before="0"/>
        <w:rPr>
          <w:rFonts w:cs="Arial"/>
          <w:b/>
          <w:sz w:val="24"/>
          <w:szCs w:val="24"/>
        </w:rPr>
      </w:pPr>
    </w:p>
    <w:p w:rsidR="00EE793E" w:rsidRPr="00774F93" w:rsidRDefault="00EE793E" w:rsidP="00EE793E">
      <w:pPr>
        <w:pStyle w:val="KDParagraf"/>
        <w:spacing w:before="0"/>
        <w:rPr>
          <w:rFonts w:cs="Arial"/>
          <w:sz w:val="24"/>
          <w:szCs w:val="24"/>
        </w:rPr>
      </w:pPr>
      <w:r w:rsidRPr="00774F93">
        <w:rPr>
          <w:rFonts w:cs="Arial"/>
          <w:b/>
          <w:sz w:val="24"/>
          <w:szCs w:val="24"/>
        </w:rPr>
        <w:t>ПРУЖАЛАЦ УСЛУГЕ</w:t>
      </w:r>
      <w:r w:rsidRPr="00774F93">
        <w:rPr>
          <w:rFonts w:cs="Arial"/>
          <w:sz w:val="24"/>
          <w:szCs w:val="24"/>
        </w:rPr>
        <w:t xml:space="preserve">:  </w:t>
      </w:r>
    </w:p>
    <w:p w:rsidR="000E274C" w:rsidRPr="000E274C" w:rsidRDefault="000E274C" w:rsidP="000E274C">
      <w:pPr>
        <w:pStyle w:val="KDParagraf"/>
        <w:spacing w:before="0"/>
        <w:rPr>
          <w:rFonts w:cs="Arial"/>
          <w:sz w:val="24"/>
          <w:szCs w:val="24"/>
          <w:lang w:val="sr-Cyrl-RS"/>
        </w:rPr>
      </w:pPr>
      <w:r w:rsidRPr="000E274C">
        <w:rPr>
          <w:rFonts w:cs="Arial"/>
          <w:sz w:val="24"/>
          <w:szCs w:val="24"/>
          <w:lang w:val="sr-Cyrl-RS"/>
        </w:rPr>
        <w:t>2.</w:t>
      </w:r>
      <w:r w:rsidRPr="000E274C">
        <w:rPr>
          <w:rFonts w:cs="Arial"/>
          <w:sz w:val="24"/>
          <w:szCs w:val="24"/>
          <w:lang w:val="sr-Cyrl-RS"/>
        </w:rPr>
        <w:tab/>
        <w:t>_________________ из ________, ул. ____________, бр.____, матични број: ___________, ПИБ: ___________, текући рачун _________________код банке,________________, кога заступа  __________________, _____________, (као лидер у име групе понуђача, [</w:t>
      </w:r>
      <w:r w:rsidRPr="000E274C">
        <w:rPr>
          <w:rFonts w:cs="Arial"/>
          <w:color w:val="00B0F0"/>
          <w:sz w:val="24"/>
          <w:szCs w:val="24"/>
          <w:lang w:val="sr-Cyrl-RS"/>
        </w:rPr>
        <w:t>напомена: биће наведено у тексту Уговора у случају заједничке понуде]</w:t>
      </w:r>
    </w:p>
    <w:p w:rsidR="000E274C" w:rsidRPr="000E274C" w:rsidRDefault="000E274C" w:rsidP="000E274C">
      <w:pPr>
        <w:pStyle w:val="KDParagraf"/>
        <w:spacing w:before="0"/>
        <w:rPr>
          <w:rFonts w:cs="Arial"/>
          <w:sz w:val="24"/>
          <w:szCs w:val="24"/>
          <w:lang w:val="sr-Cyrl-RS"/>
        </w:rPr>
      </w:pPr>
    </w:p>
    <w:p w:rsidR="000E274C" w:rsidRPr="000E274C" w:rsidRDefault="000E274C" w:rsidP="000E274C">
      <w:pPr>
        <w:pStyle w:val="KDParagraf"/>
        <w:spacing w:before="0"/>
        <w:rPr>
          <w:rFonts w:cs="Arial"/>
          <w:color w:val="00B0F0"/>
          <w:sz w:val="24"/>
          <w:szCs w:val="24"/>
          <w:lang w:val="sr-Cyrl-RS"/>
        </w:rPr>
      </w:pPr>
      <w:r w:rsidRPr="000E274C">
        <w:rPr>
          <w:rFonts w:cs="Arial"/>
          <w:sz w:val="24"/>
          <w:szCs w:val="24"/>
          <w:lang w:val="sr-Cyrl-RS"/>
        </w:rPr>
        <w:t xml:space="preserve">________________ из ________, ул. ____________, бр.____, матични број: ___________, ПИБ: ___________, текући рачун _________________код банке, кога заступа __________________, _____________, (као члан групе понуђача), </w:t>
      </w:r>
      <w:r w:rsidRPr="000E274C">
        <w:rPr>
          <w:rFonts w:cs="Arial"/>
          <w:color w:val="00B0F0"/>
          <w:sz w:val="24"/>
          <w:szCs w:val="24"/>
          <w:lang w:val="sr-Cyrl-RS"/>
        </w:rPr>
        <w:t>[напомена: биће наведено у тексту Уговора у случају заједничке понуде]</w:t>
      </w:r>
    </w:p>
    <w:p w:rsidR="000E274C" w:rsidRPr="000E274C" w:rsidRDefault="000E274C" w:rsidP="000E274C">
      <w:pPr>
        <w:pStyle w:val="KDParagraf"/>
        <w:spacing w:before="0"/>
        <w:rPr>
          <w:rFonts w:cs="Arial"/>
          <w:sz w:val="24"/>
          <w:szCs w:val="24"/>
          <w:lang w:val="sr-Cyrl-RS"/>
        </w:rPr>
      </w:pPr>
    </w:p>
    <w:p w:rsidR="000E274C" w:rsidRPr="000E274C" w:rsidRDefault="000E274C" w:rsidP="000E274C">
      <w:pPr>
        <w:pStyle w:val="KDParagraf"/>
        <w:spacing w:before="0"/>
        <w:rPr>
          <w:rFonts w:cs="Arial"/>
          <w:sz w:val="24"/>
          <w:szCs w:val="24"/>
          <w:lang w:val="sr-Cyrl-RS"/>
        </w:rPr>
      </w:pPr>
      <w:r w:rsidRPr="000E274C">
        <w:rPr>
          <w:rFonts w:cs="Arial"/>
          <w:sz w:val="24"/>
          <w:szCs w:val="24"/>
          <w:lang w:val="sr-Cyrl-RS"/>
        </w:rPr>
        <w:t xml:space="preserve">(у даљем тексту: Продавац) </w:t>
      </w:r>
    </w:p>
    <w:p w:rsidR="000E274C" w:rsidRPr="000E274C" w:rsidRDefault="000E274C" w:rsidP="000E274C">
      <w:pPr>
        <w:pStyle w:val="KDParagraf"/>
        <w:spacing w:before="0"/>
        <w:rPr>
          <w:rFonts w:cs="Arial"/>
          <w:sz w:val="24"/>
          <w:szCs w:val="24"/>
          <w:lang w:val="sr-Cyrl-RS"/>
        </w:rPr>
      </w:pPr>
    </w:p>
    <w:p w:rsidR="000E274C" w:rsidRPr="000E274C" w:rsidRDefault="000E274C" w:rsidP="000E274C">
      <w:pPr>
        <w:pStyle w:val="KDParagraf"/>
        <w:spacing w:before="0"/>
        <w:rPr>
          <w:rFonts w:cs="Arial"/>
          <w:sz w:val="24"/>
          <w:szCs w:val="24"/>
          <w:lang w:val="sr-Cyrl-RS"/>
        </w:rPr>
      </w:pPr>
    </w:p>
    <w:p w:rsidR="000E274C" w:rsidRPr="000E274C" w:rsidRDefault="000E274C" w:rsidP="000E274C">
      <w:pPr>
        <w:pStyle w:val="KDParagraf"/>
        <w:spacing w:before="0"/>
        <w:rPr>
          <w:rFonts w:cs="Arial"/>
          <w:color w:val="00B0F0"/>
          <w:sz w:val="24"/>
          <w:szCs w:val="24"/>
          <w:lang w:val="sr-Cyrl-RS"/>
        </w:rPr>
      </w:pPr>
      <w:r w:rsidRPr="000E274C">
        <w:rPr>
          <w:rFonts w:cs="Arial"/>
          <w:sz w:val="24"/>
          <w:szCs w:val="24"/>
          <w:lang w:val="sr-Cyrl-RS"/>
        </w:rPr>
        <w:t xml:space="preserve">Продавац је део набавке која је предмет овог уговора поверио Подизвођачу: ___________ из ________, ул. ____________, бр.____, матични број: ___________, ПИБ: ___________, текући рачун _________________код банке, кога заступа __________________, _____________, (у даљем тексту: Подизвођач), </w:t>
      </w:r>
      <w:r w:rsidRPr="000E274C">
        <w:rPr>
          <w:rFonts w:cs="Arial"/>
          <w:color w:val="00B0F0"/>
          <w:sz w:val="24"/>
          <w:szCs w:val="24"/>
          <w:lang w:val="sr-Cyrl-RS"/>
        </w:rPr>
        <w:t>[напомена: биће наведено у тексту Уговора у случају  понуде са подизвођачем]</w:t>
      </w:r>
    </w:p>
    <w:p w:rsidR="000E274C" w:rsidRPr="000E274C" w:rsidRDefault="000E274C" w:rsidP="000E274C">
      <w:pPr>
        <w:pStyle w:val="KDParagraf"/>
        <w:spacing w:before="0"/>
        <w:rPr>
          <w:rFonts w:cs="Arial"/>
          <w:sz w:val="24"/>
          <w:szCs w:val="24"/>
          <w:lang w:val="sr-Cyrl-RS"/>
        </w:rPr>
      </w:pPr>
    </w:p>
    <w:p w:rsidR="00EE793E" w:rsidRPr="00774F93" w:rsidRDefault="000E274C" w:rsidP="000E274C">
      <w:pPr>
        <w:pStyle w:val="KDParagraf"/>
        <w:spacing w:before="0"/>
        <w:rPr>
          <w:rFonts w:cs="Arial"/>
          <w:sz w:val="24"/>
          <w:szCs w:val="24"/>
        </w:rPr>
      </w:pPr>
      <w:r w:rsidRPr="000E274C">
        <w:rPr>
          <w:rFonts w:cs="Arial"/>
          <w:sz w:val="24"/>
          <w:szCs w:val="24"/>
          <w:lang w:val="sr-Cyrl-RS"/>
        </w:rPr>
        <w:t>(у даљем тексту заједно</w:t>
      </w:r>
      <w:r w:rsidR="00DA62F5">
        <w:rPr>
          <w:rFonts w:cs="Arial"/>
          <w:sz w:val="24"/>
          <w:szCs w:val="24"/>
        </w:rPr>
        <w:t xml:space="preserve"> на</w:t>
      </w:r>
      <w:r w:rsidR="00DA62F5">
        <w:rPr>
          <w:rFonts w:cs="Arial"/>
          <w:sz w:val="24"/>
          <w:szCs w:val="24"/>
          <w:lang w:val="sr-Cyrl-RS"/>
        </w:rPr>
        <w:t>звани</w:t>
      </w:r>
      <w:r w:rsidRPr="000E274C">
        <w:rPr>
          <w:rFonts w:cs="Arial"/>
          <w:sz w:val="24"/>
          <w:szCs w:val="24"/>
          <w:lang w:val="sr-Cyrl-RS"/>
        </w:rPr>
        <w:t>: Уговорне стране)</w:t>
      </w:r>
    </w:p>
    <w:p w:rsidR="000E274C" w:rsidRDefault="000E274C" w:rsidP="000E274C">
      <w:pPr>
        <w:pStyle w:val="KDParagraf"/>
        <w:spacing w:before="0"/>
        <w:rPr>
          <w:rFonts w:cs="Arial"/>
          <w:sz w:val="24"/>
          <w:szCs w:val="24"/>
        </w:rPr>
      </w:pPr>
    </w:p>
    <w:p w:rsidR="000E274C" w:rsidRPr="00EC5BB4" w:rsidRDefault="000E274C" w:rsidP="000E274C">
      <w:pPr>
        <w:pStyle w:val="KDParagraf"/>
        <w:spacing w:before="0"/>
        <w:rPr>
          <w:rFonts w:cs="Arial"/>
          <w:bCs/>
          <w:sz w:val="24"/>
          <w:szCs w:val="24"/>
        </w:rPr>
      </w:pPr>
      <w:r w:rsidRPr="00EC5BB4">
        <w:rPr>
          <w:rFonts w:cs="Arial"/>
          <w:sz w:val="24"/>
          <w:szCs w:val="24"/>
        </w:rPr>
        <w:t>закључиле су у Београду, дана __________.године следећи:</w:t>
      </w:r>
    </w:p>
    <w:p w:rsidR="000E274C" w:rsidRDefault="000E274C" w:rsidP="00C8446A">
      <w:pPr>
        <w:pStyle w:val="KDParagraf"/>
        <w:spacing w:before="0"/>
        <w:jc w:val="center"/>
        <w:rPr>
          <w:rFonts w:cs="Arial"/>
          <w:b/>
          <w:sz w:val="24"/>
          <w:szCs w:val="24"/>
        </w:rPr>
      </w:pPr>
    </w:p>
    <w:p w:rsidR="000E274C" w:rsidRDefault="000E274C" w:rsidP="00C8446A">
      <w:pPr>
        <w:pStyle w:val="KDParagraf"/>
        <w:spacing w:before="0"/>
        <w:jc w:val="center"/>
        <w:rPr>
          <w:rFonts w:cs="Arial"/>
          <w:b/>
          <w:sz w:val="24"/>
          <w:szCs w:val="24"/>
        </w:rPr>
      </w:pPr>
    </w:p>
    <w:p w:rsidR="000E274C" w:rsidRDefault="000E274C" w:rsidP="00C8446A">
      <w:pPr>
        <w:pStyle w:val="KDParagraf"/>
        <w:spacing w:before="0"/>
        <w:jc w:val="center"/>
        <w:rPr>
          <w:rFonts w:cs="Arial"/>
          <w:b/>
          <w:sz w:val="24"/>
          <w:szCs w:val="24"/>
        </w:rPr>
      </w:pPr>
    </w:p>
    <w:p w:rsidR="000E274C" w:rsidRDefault="000E274C" w:rsidP="00C8446A">
      <w:pPr>
        <w:pStyle w:val="KDParagraf"/>
        <w:spacing w:before="0"/>
        <w:jc w:val="center"/>
        <w:rPr>
          <w:rFonts w:cs="Arial"/>
          <w:b/>
          <w:sz w:val="24"/>
          <w:szCs w:val="24"/>
        </w:rPr>
      </w:pPr>
    </w:p>
    <w:p w:rsidR="000E274C" w:rsidRDefault="000E274C" w:rsidP="00C8446A">
      <w:pPr>
        <w:pStyle w:val="KDParagraf"/>
        <w:spacing w:before="0"/>
        <w:jc w:val="center"/>
        <w:rPr>
          <w:rFonts w:cs="Arial"/>
          <w:b/>
          <w:sz w:val="24"/>
          <w:szCs w:val="24"/>
        </w:rPr>
      </w:pPr>
    </w:p>
    <w:p w:rsidR="000E274C" w:rsidRDefault="000E274C" w:rsidP="00C8446A">
      <w:pPr>
        <w:pStyle w:val="KDParagraf"/>
        <w:spacing w:before="0"/>
        <w:jc w:val="center"/>
        <w:rPr>
          <w:rFonts w:cs="Arial"/>
          <w:b/>
          <w:sz w:val="24"/>
          <w:szCs w:val="24"/>
        </w:rPr>
      </w:pPr>
    </w:p>
    <w:p w:rsidR="000E274C" w:rsidRDefault="000E274C" w:rsidP="00C8446A">
      <w:pPr>
        <w:pStyle w:val="KDParagraf"/>
        <w:spacing w:before="0"/>
        <w:jc w:val="center"/>
        <w:rPr>
          <w:rFonts w:cs="Arial"/>
          <w:b/>
          <w:sz w:val="24"/>
          <w:szCs w:val="24"/>
        </w:rPr>
      </w:pPr>
    </w:p>
    <w:p w:rsidR="000E274C" w:rsidRDefault="000E274C" w:rsidP="00C8446A">
      <w:pPr>
        <w:pStyle w:val="KDParagraf"/>
        <w:spacing w:before="0"/>
        <w:jc w:val="center"/>
        <w:rPr>
          <w:rFonts w:cs="Arial"/>
          <w:b/>
          <w:sz w:val="24"/>
          <w:szCs w:val="24"/>
        </w:rPr>
      </w:pPr>
    </w:p>
    <w:p w:rsidR="00C8446A" w:rsidRDefault="00EE793E" w:rsidP="00C8446A">
      <w:pPr>
        <w:pStyle w:val="KDParagraf"/>
        <w:spacing w:before="0"/>
        <w:jc w:val="center"/>
        <w:rPr>
          <w:rFonts w:cs="Arial"/>
          <w:b/>
          <w:sz w:val="24"/>
          <w:szCs w:val="24"/>
          <w:lang w:val="sr-Cyrl-RS"/>
        </w:rPr>
      </w:pPr>
      <w:r w:rsidRPr="00774F93">
        <w:rPr>
          <w:rFonts w:cs="Arial"/>
          <w:b/>
          <w:sz w:val="24"/>
          <w:szCs w:val="24"/>
        </w:rPr>
        <w:lastRenderedPageBreak/>
        <w:t>УГОВОР</w:t>
      </w:r>
    </w:p>
    <w:p w:rsidR="00EE793E" w:rsidRPr="00774F93" w:rsidRDefault="00EE793E" w:rsidP="00C8446A">
      <w:pPr>
        <w:pStyle w:val="KDParagraf"/>
        <w:spacing w:before="0"/>
        <w:jc w:val="center"/>
        <w:rPr>
          <w:rFonts w:cs="Arial"/>
          <w:b/>
          <w:sz w:val="24"/>
          <w:szCs w:val="24"/>
        </w:rPr>
      </w:pPr>
      <w:r w:rsidRPr="00774F93">
        <w:rPr>
          <w:rFonts w:cs="Arial"/>
          <w:b/>
          <w:sz w:val="24"/>
          <w:szCs w:val="24"/>
        </w:rPr>
        <w:t>О ПРУЖАЊУ УСЛУГЕ</w:t>
      </w:r>
    </w:p>
    <w:p w:rsidR="00EE793E" w:rsidRPr="000E274C" w:rsidRDefault="000E274C" w:rsidP="000E274C">
      <w:pPr>
        <w:pStyle w:val="KDParagraf"/>
        <w:spacing w:before="0"/>
        <w:jc w:val="center"/>
        <w:rPr>
          <w:rFonts w:cs="Arial"/>
          <w:sz w:val="24"/>
          <w:szCs w:val="24"/>
          <w:highlight w:val="yellow"/>
        </w:rPr>
      </w:pPr>
      <w:r>
        <w:rPr>
          <w:rFonts w:cs="Arial"/>
          <w:sz w:val="24"/>
          <w:szCs w:val="24"/>
          <w:lang w:val="sr-Cyrl-RS"/>
        </w:rPr>
        <w:t>„</w:t>
      </w:r>
      <w:r w:rsidRPr="000E274C">
        <w:rPr>
          <w:rFonts w:cs="Arial"/>
          <w:sz w:val="24"/>
          <w:szCs w:val="24"/>
          <w:lang w:val="sr-Cyrl-RS"/>
        </w:rPr>
        <w:t>ДДД заштита пословног простора</w:t>
      </w:r>
      <w:r>
        <w:rPr>
          <w:rFonts w:cs="Arial"/>
          <w:sz w:val="24"/>
          <w:szCs w:val="24"/>
          <w:lang w:val="sr-Cyrl-RS"/>
        </w:rPr>
        <w:t>“</w:t>
      </w:r>
    </w:p>
    <w:p w:rsidR="000E274C" w:rsidRDefault="000E274C" w:rsidP="00EE793E">
      <w:pPr>
        <w:pStyle w:val="KDParagraf"/>
        <w:spacing w:before="0"/>
        <w:rPr>
          <w:rFonts w:cs="Arial"/>
          <w:b/>
          <w:sz w:val="24"/>
          <w:szCs w:val="24"/>
        </w:rPr>
      </w:pPr>
    </w:p>
    <w:p w:rsidR="00EE793E" w:rsidRPr="00C8446A" w:rsidRDefault="00EE793E" w:rsidP="00EE793E">
      <w:pPr>
        <w:pStyle w:val="KDParagraf"/>
        <w:spacing w:before="0"/>
        <w:rPr>
          <w:rFonts w:cs="Arial"/>
          <w:b/>
          <w:sz w:val="24"/>
          <w:szCs w:val="24"/>
        </w:rPr>
      </w:pPr>
      <w:r w:rsidRPr="00C8446A">
        <w:rPr>
          <w:rFonts w:cs="Arial"/>
          <w:b/>
          <w:sz w:val="24"/>
          <w:szCs w:val="24"/>
        </w:rPr>
        <w:t>УВОДНЕ ОДРЕДБЕ</w:t>
      </w:r>
    </w:p>
    <w:p w:rsidR="00EE793E" w:rsidRPr="00333C9B" w:rsidRDefault="00EE793E" w:rsidP="00EE793E">
      <w:pPr>
        <w:pStyle w:val="KDParagraf"/>
        <w:spacing w:before="0"/>
        <w:rPr>
          <w:rFonts w:cs="Arial"/>
          <w:sz w:val="24"/>
          <w:szCs w:val="24"/>
        </w:rPr>
      </w:pPr>
    </w:p>
    <w:p w:rsidR="00EE793E" w:rsidRPr="00333C9B" w:rsidRDefault="00EE793E" w:rsidP="00EE793E">
      <w:pPr>
        <w:pStyle w:val="KDParagraf"/>
        <w:spacing w:before="0"/>
        <w:rPr>
          <w:rFonts w:cs="Arial"/>
          <w:sz w:val="24"/>
          <w:szCs w:val="24"/>
        </w:rPr>
      </w:pPr>
      <w:r w:rsidRPr="00333C9B">
        <w:rPr>
          <w:rFonts w:cs="Arial"/>
          <w:sz w:val="24"/>
          <w:szCs w:val="24"/>
        </w:rPr>
        <w:t xml:space="preserve">Имајући у виду:  </w:t>
      </w:r>
    </w:p>
    <w:p w:rsidR="00EE793E" w:rsidRPr="000E274C" w:rsidRDefault="00EE793E" w:rsidP="00EE793E">
      <w:pPr>
        <w:pStyle w:val="KDParagraf"/>
        <w:spacing w:before="0"/>
        <w:rPr>
          <w:rFonts w:cs="Arial"/>
          <w:b/>
          <w:sz w:val="24"/>
          <w:szCs w:val="24"/>
          <w:lang w:val="sr-Cyrl-RS"/>
        </w:rPr>
      </w:pPr>
      <w:r w:rsidRPr="00333C9B">
        <w:rPr>
          <w:rFonts w:cs="Arial"/>
          <w:sz w:val="24"/>
          <w:szCs w:val="24"/>
        </w:rPr>
        <w:t>•</w:t>
      </w:r>
      <w:r w:rsidRPr="00333C9B">
        <w:rPr>
          <w:rFonts w:cs="Arial"/>
          <w:sz w:val="24"/>
          <w:szCs w:val="24"/>
        </w:rPr>
        <w:tab/>
        <w:t>да ј</w:t>
      </w:r>
      <w:r w:rsidR="00333C9B">
        <w:rPr>
          <w:rFonts w:cs="Arial"/>
          <w:sz w:val="24"/>
          <w:szCs w:val="24"/>
        </w:rPr>
        <w:t xml:space="preserve">е Наручилац </w:t>
      </w:r>
      <w:r w:rsidRPr="00333C9B">
        <w:rPr>
          <w:rFonts w:cs="Arial"/>
          <w:sz w:val="24"/>
          <w:szCs w:val="24"/>
        </w:rPr>
        <w:t>(у даљем тексту: Ко</w:t>
      </w:r>
      <w:r w:rsidR="00973E06">
        <w:rPr>
          <w:rFonts w:cs="Arial"/>
          <w:sz w:val="24"/>
          <w:szCs w:val="24"/>
        </w:rPr>
        <w:t xml:space="preserve">рисник услуге) спровео </w:t>
      </w:r>
      <w:r w:rsidR="00FD5422" w:rsidRPr="00333C9B">
        <w:rPr>
          <w:rFonts w:cs="Arial"/>
          <w:sz w:val="24"/>
          <w:szCs w:val="24"/>
          <w:lang w:val="sr-Cyrl-RS"/>
        </w:rPr>
        <w:t xml:space="preserve">отворени </w:t>
      </w:r>
      <w:r w:rsidRPr="00333C9B">
        <w:rPr>
          <w:rFonts w:cs="Arial"/>
          <w:sz w:val="24"/>
          <w:szCs w:val="24"/>
        </w:rPr>
        <w:t xml:space="preserve">поступак јавне набавке, сагласно члану </w:t>
      </w:r>
      <w:r w:rsidR="00FD5422" w:rsidRPr="00333C9B">
        <w:rPr>
          <w:rFonts w:cs="Arial"/>
          <w:sz w:val="24"/>
          <w:szCs w:val="24"/>
          <w:lang w:val="sr-Cyrl-RS"/>
        </w:rPr>
        <w:t>32.</w:t>
      </w:r>
      <w:r w:rsidR="00873133" w:rsidRPr="00333C9B">
        <w:rPr>
          <w:rFonts w:cs="Arial"/>
          <w:sz w:val="24"/>
          <w:szCs w:val="24"/>
          <w:lang w:val="sr-Cyrl-RS"/>
        </w:rPr>
        <w:t xml:space="preserve"> </w:t>
      </w:r>
      <w:r w:rsidRPr="00333C9B">
        <w:rPr>
          <w:rFonts w:cs="Arial"/>
          <w:sz w:val="24"/>
          <w:szCs w:val="24"/>
        </w:rPr>
        <w:t>Закона о јавним набавкама  („Службени глас</w:t>
      </w:r>
      <w:r w:rsidR="0078027C">
        <w:rPr>
          <w:rFonts w:cs="Arial"/>
          <w:sz w:val="24"/>
          <w:szCs w:val="24"/>
        </w:rPr>
        <w:t>ник РС“ број 124/2012, 14/2015 и</w:t>
      </w:r>
      <w:r w:rsidRPr="00333C9B">
        <w:rPr>
          <w:rFonts w:cs="Arial"/>
          <w:sz w:val="24"/>
          <w:szCs w:val="24"/>
        </w:rPr>
        <w:t xml:space="preserve"> 68/2015), (у даљем тексту: Закон) за јавну набавку услуге</w:t>
      </w:r>
      <w:r w:rsidR="000E274C">
        <w:rPr>
          <w:rFonts w:cs="Arial"/>
          <w:sz w:val="24"/>
          <w:szCs w:val="24"/>
          <w:lang w:val="sr-Cyrl-RS"/>
        </w:rPr>
        <w:t xml:space="preserve"> </w:t>
      </w:r>
      <w:r w:rsidR="00233A43">
        <w:rPr>
          <w:rFonts w:cs="Arial"/>
          <w:sz w:val="24"/>
          <w:szCs w:val="24"/>
          <w:lang w:val="sr-Cyrl-RS"/>
        </w:rPr>
        <w:t xml:space="preserve"> </w:t>
      </w:r>
      <w:r w:rsidR="000E274C">
        <w:rPr>
          <w:rFonts w:cs="Arial"/>
          <w:sz w:val="24"/>
          <w:szCs w:val="24"/>
          <w:lang w:val="sr-Cyrl-RS"/>
        </w:rPr>
        <w:t>„</w:t>
      </w:r>
      <w:r w:rsidR="00915538" w:rsidRPr="000E274C">
        <w:rPr>
          <w:rFonts w:cs="Arial"/>
          <w:sz w:val="24"/>
          <w:szCs w:val="24"/>
          <w:lang w:val="sr-Cyrl-RS"/>
        </w:rPr>
        <w:t>ДДД заштита пословног простора</w:t>
      </w:r>
      <w:r w:rsidR="000E274C">
        <w:rPr>
          <w:rFonts w:cs="Arial"/>
          <w:sz w:val="24"/>
          <w:szCs w:val="24"/>
          <w:lang w:val="sr-Cyrl-RS"/>
        </w:rPr>
        <w:t>“</w:t>
      </w:r>
      <w:r w:rsidR="00915538" w:rsidRPr="00915538">
        <w:rPr>
          <w:rFonts w:cs="Arial"/>
          <w:sz w:val="24"/>
          <w:szCs w:val="24"/>
          <w:lang w:val="sr-Cyrl-RS"/>
        </w:rPr>
        <w:t xml:space="preserve"> </w:t>
      </w:r>
      <w:r w:rsidRPr="00333C9B">
        <w:rPr>
          <w:rFonts w:cs="Arial"/>
          <w:sz w:val="24"/>
          <w:szCs w:val="24"/>
        </w:rPr>
        <w:t xml:space="preserve">(у даљем тексту: Услуга), </w:t>
      </w:r>
      <w:r w:rsidR="000E274C" w:rsidRPr="00DA62F5">
        <w:rPr>
          <w:rFonts w:cs="Arial"/>
          <w:sz w:val="24"/>
          <w:szCs w:val="24"/>
          <w:lang w:val="sr-Latn-RS"/>
        </w:rPr>
        <w:t>J</w:t>
      </w:r>
      <w:r w:rsidR="000E274C" w:rsidRPr="00DA62F5">
        <w:rPr>
          <w:rFonts w:cs="Arial"/>
          <w:sz w:val="24"/>
          <w:szCs w:val="24"/>
          <w:lang w:val="sr-Cyrl-RS"/>
        </w:rPr>
        <w:t>Н</w:t>
      </w:r>
      <w:r w:rsidR="00233A43" w:rsidRPr="00DA62F5">
        <w:rPr>
          <w:rFonts w:cs="Arial"/>
          <w:sz w:val="24"/>
          <w:szCs w:val="24"/>
          <w:lang w:val="sr-Latn-RS"/>
        </w:rPr>
        <w:t>/1000/0</w:t>
      </w:r>
      <w:r w:rsidR="000E274C" w:rsidRPr="00DA62F5">
        <w:rPr>
          <w:rFonts w:cs="Arial"/>
          <w:sz w:val="24"/>
          <w:szCs w:val="24"/>
          <w:lang w:val="sr-Cyrl-RS"/>
        </w:rPr>
        <w:t>279</w:t>
      </w:r>
      <w:r w:rsidR="00233A43" w:rsidRPr="00DA62F5">
        <w:rPr>
          <w:rFonts w:cs="Arial"/>
          <w:sz w:val="24"/>
          <w:szCs w:val="24"/>
          <w:lang w:val="sr-Latn-RS"/>
        </w:rPr>
        <w:t>/201</w:t>
      </w:r>
      <w:r w:rsidR="000E274C" w:rsidRPr="00DA62F5">
        <w:rPr>
          <w:rFonts w:cs="Arial"/>
          <w:sz w:val="24"/>
          <w:szCs w:val="24"/>
          <w:lang w:val="sr-Cyrl-RS"/>
        </w:rPr>
        <w:t>7</w:t>
      </w:r>
      <w:r w:rsidR="00DA62F5" w:rsidRPr="00DA62F5">
        <w:rPr>
          <w:rFonts w:cs="Arial"/>
          <w:sz w:val="24"/>
          <w:szCs w:val="24"/>
          <w:lang w:val="sr-Cyrl-RS"/>
        </w:rPr>
        <w:t>;</w:t>
      </w:r>
    </w:p>
    <w:p w:rsidR="00EE793E" w:rsidRPr="00333C9B" w:rsidRDefault="00EE793E" w:rsidP="00EE793E">
      <w:pPr>
        <w:pStyle w:val="KDParagraf"/>
        <w:spacing w:before="0"/>
        <w:rPr>
          <w:rFonts w:cs="Arial"/>
          <w:sz w:val="24"/>
          <w:szCs w:val="24"/>
        </w:rPr>
      </w:pPr>
      <w:r w:rsidRPr="00333C9B">
        <w:rPr>
          <w:rFonts w:cs="Arial"/>
          <w:sz w:val="24"/>
          <w:szCs w:val="24"/>
        </w:rPr>
        <w:t>•</w:t>
      </w:r>
      <w:r w:rsidRPr="00333C9B">
        <w:rPr>
          <w:rFonts w:cs="Arial"/>
          <w:sz w:val="24"/>
          <w:szCs w:val="24"/>
        </w:rPr>
        <w:tab/>
        <w:t xml:space="preserve">да је Позив за подношење понуда у вези предметне јавне набавке објављен на Порталу јавних набавки дана </w:t>
      </w:r>
      <w:r w:rsidR="000E274C">
        <w:rPr>
          <w:rFonts w:cs="Arial"/>
          <w:sz w:val="24"/>
          <w:szCs w:val="24"/>
          <w:lang w:val="sr-Cyrl-RS"/>
        </w:rPr>
        <w:t>_________</w:t>
      </w:r>
      <w:r w:rsidR="00973E06">
        <w:rPr>
          <w:rFonts w:cs="Arial"/>
          <w:sz w:val="24"/>
          <w:szCs w:val="24"/>
        </w:rPr>
        <w:t>.</w:t>
      </w:r>
      <w:r w:rsidRPr="00333C9B">
        <w:rPr>
          <w:rFonts w:cs="Arial"/>
          <w:sz w:val="24"/>
          <w:szCs w:val="24"/>
        </w:rPr>
        <w:t xml:space="preserve"> године, као и на интернет страници  Корисника услуге;</w:t>
      </w:r>
    </w:p>
    <w:p w:rsidR="00EE793E" w:rsidRPr="00333C9B" w:rsidRDefault="00EE793E" w:rsidP="00EE793E">
      <w:pPr>
        <w:pStyle w:val="KDParagraf"/>
        <w:spacing w:before="0"/>
        <w:rPr>
          <w:rFonts w:cs="Arial"/>
          <w:sz w:val="24"/>
          <w:szCs w:val="24"/>
        </w:rPr>
      </w:pPr>
      <w:r w:rsidRPr="00333C9B">
        <w:rPr>
          <w:rFonts w:cs="Arial"/>
          <w:sz w:val="24"/>
          <w:szCs w:val="24"/>
        </w:rPr>
        <w:t>•</w:t>
      </w:r>
      <w:r w:rsidRPr="00333C9B">
        <w:rPr>
          <w:rFonts w:cs="Arial"/>
          <w:sz w:val="24"/>
          <w:szCs w:val="24"/>
        </w:rPr>
        <w:tab/>
        <w:t>да Понуда Понуђача (у даљем текс</w:t>
      </w:r>
      <w:r w:rsidR="00973E06">
        <w:rPr>
          <w:rFonts w:cs="Arial"/>
          <w:sz w:val="24"/>
          <w:szCs w:val="24"/>
        </w:rPr>
        <w:t xml:space="preserve">ту: Пружалац услуге) у </w:t>
      </w:r>
      <w:r w:rsidR="00FD5422" w:rsidRPr="00333C9B">
        <w:rPr>
          <w:rFonts w:cs="Arial"/>
          <w:sz w:val="24"/>
          <w:szCs w:val="24"/>
          <w:lang w:val="sr-Cyrl-RS"/>
        </w:rPr>
        <w:t>отвореном</w:t>
      </w:r>
      <w:r w:rsidRPr="00333C9B">
        <w:rPr>
          <w:rFonts w:cs="Arial"/>
          <w:sz w:val="24"/>
          <w:szCs w:val="24"/>
        </w:rPr>
        <w:t xml:space="preserve"> поступку за </w:t>
      </w:r>
      <w:r w:rsidR="003032BC">
        <w:rPr>
          <w:rFonts w:cs="Arial"/>
          <w:sz w:val="24"/>
          <w:szCs w:val="24"/>
          <w:lang w:val="sr-Cyrl-RS"/>
        </w:rPr>
        <w:t>јавну набавку</w:t>
      </w:r>
      <w:r w:rsidRPr="00333C9B">
        <w:rPr>
          <w:rFonts w:cs="Arial"/>
          <w:sz w:val="24"/>
          <w:szCs w:val="24"/>
        </w:rPr>
        <w:t xml:space="preserve"> број</w:t>
      </w:r>
      <w:r w:rsidR="00233A43" w:rsidRPr="00233A43">
        <w:t xml:space="preserve"> </w:t>
      </w:r>
      <w:r w:rsidR="000E274C">
        <w:rPr>
          <w:rFonts w:cs="Arial"/>
          <w:sz w:val="24"/>
          <w:szCs w:val="24"/>
        </w:rPr>
        <w:t>JН</w:t>
      </w:r>
      <w:r w:rsidR="00233A43" w:rsidRPr="00233A43">
        <w:rPr>
          <w:rFonts w:cs="Arial"/>
          <w:sz w:val="24"/>
          <w:szCs w:val="24"/>
        </w:rPr>
        <w:t>/1000/0</w:t>
      </w:r>
      <w:r w:rsidR="000E274C">
        <w:rPr>
          <w:rFonts w:cs="Arial"/>
          <w:sz w:val="24"/>
          <w:szCs w:val="24"/>
          <w:lang w:val="sr-Cyrl-RS"/>
        </w:rPr>
        <w:t>279</w:t>
      </w:r>
      <w:r w:rsidR="00233A43" w:rsidRPr="00233A43">
        <w:rPr>
          <w:rFonts w:cs="Arial"/>
          <w:sz w:val="24"/>
          <w:szCs w:val="24"/>
        </w:rPr>
        <w:t>/201</w:t>
      </w:r>
      <w:r w:rsidR="000E274C">
        <w:rPr>
          <w:rFonts w:cs="Arial"/>
          <w:sz w:val="24"/>
          <w:szCs w:val="24"/>
          <w:lang w:val="sr-Cyrl-RS"/>
        </w:rPr>
        <w:t>7</w:t>
      </w:r>
      <w:r w:rsidRPr="00333C9B">
        <w:rPr>
          <w:rFonts w:cs="Arial"/>
          <w:sz w:val="24"/>
          <w:szCs w:val="24"/>
        </w:rPr>
        <w:t>, која је заведена код Корисника услуге под ЈП ЕПС  бројем ______</w:t>
      </w:r>
      <w:r w:rsidR="00FD5422" w:rsidRPr="00333C9B">
        <w:rPr>
          <w:rFonts w:cs="Arial"/>
          <w:sz w:val="24"/>
          <w:szCs w:val="24"/>
        </w:rPr>
        <w:t xml:space="preserve"> од _____.201</w:t>
      </w:r>
      <w:r w:rsidR="000E274C">
        <w:rPr>
          <w:rFonts w:cs="Arial"/>
          <w:sz w:val="24"/>
          <w:szCs w:val="24"/>
          <w:lang w:val="sr-Cyrl-RS"/>
        </w:rPr>
        <w:t>7</w:t>
      </w:r>
      <w:r w:rsidRPr="00333C9B">
        <w:rPr>
          <w:rFonts w:cs="Arial"/>
          <w:sz w:val="24"/>
          <w:szCs w:val="24"/>
        </w:rPr>
        <w:t>. године у потпуности одговара захтеву Корисника услуге из позива за подношење по</w:t>
      </w:r>
      <w:r w:rsidR="0010436C">
        <w:rPr>
          <w:rFonts w:cs="Arial"/>
          <w:sz w:val="24"/>
          <w:szCs w:val="24"/>
        </w:rPr>
        <w:t>нуда и Конкурсној документацији</w:t>
      </w:r>
      <w:r w:rsidRPr="00333C9B">
        <w:rPr>
          <w:rFonts w:cs="Arial"/>
          <w:sz w:val="24"/>
          <w:szCs w:val="24"/>
        </w:rPr>
        <w:t xml:space="preserve">; </w:t>
      </w:r>
    </w:p>
    <w:p w:rsidR="00EE793E" w:rsidRDefault="00EE793E" w:rsidP="00EE793E">
      <w:pPr>
        <w:pStyle w:val="KDParagraf"/>
        <w:spacing w:before="0"/>
        <w:rPr>
          <w:rFonts w:cs="Arial"/>
          <w:sz w:val="24"/>
          <w:szCs w:val="24"/>
        </w:rPr>
      </w:pPr>
      <w:r w:rsidRPr="00333C9B">
        <w:rPr>
          <w:rFonts w:cs="Arial"/>
          <w:sz w:val="24"/>
          <w:szCs w:val="24"/>
        </w:rPr>
        <w:t>•</w:t>
      </w:r>
      <w:r w:rsidRPr="00333C9B">
        <w:rPr>
          <w:rFonts w:cs="Arial"/>
          <w:sz w:val="24"/>
          <w:szCs w:val="24"/>
        </w:rPr>
        <w:tab/>
        <w:t>да је Корисник услуге, на</w:t>
      </w:r>
      <w:r w:rsidR="00F45095">
        <w:rPr>
          <w:rFonts w:cs="Arial"/>
          <w:sz w:val="24"/>
          <w:szCs w:val="24"/>
        </w:rPr>
        <w:t xml:space="preserve"> основу Понуде Пружаоца услуге </w:t>
      </w:r>
      <w:r w:rsidRPr="00333C9B">
        <w:rPr>
          <w:rFonts w:cs="Arial"/>
          <w:sz w:val="24"/>
          <w:szCs w:val="24"/>
        </w:rPr>
        <w:t>и Одлуке о додели Уговора</w:t>
      </w:r>
      <w:r w:rsidR="00F45095">
        <w:rPr>
          <w:rFonts w:cs="Arial"/>
          <w:sz w:val="24"/>
          <w:szCs w:val="24"/>
          <w:lang w:val="sr-Cyrl-RS"/>
        </w:rPr>
        <w:t xml:space="preserve"> бр.</w:t>
      </w:r>
      <w:r w:rsidR="00752B14">
        <w:rPr>
          <w:rFonts w:cs="Arial"/>
          <w:sz w:val="24"/>
          <w:szCs w:val="24"/>
          <w:lang w:val="sr-Cyrl-RS"/>
        </w:rPr>
        <w:t>______од _____201</w:t>
      </w:r>
      <w:r w:rsidR="000E274C">
        <w:rPr>
          <w:rFonts w:cs="Arial"/>
          <w:sz w:val="24"/>
          <w:szCs w:val="24"/>
          <w:lang w:val="sr-Cyrl-RS"/>
        </w:rPr>
        <w:t>7</w:t>
      </w:r>
      <w:r w:rsidR="00752B14">
        <w:rPr>
          <w:rFonts w:cs="Arial"/>
          <w:sz w:val="24"/>
          <w:szCs w:val="24"/>
          <w:lang w:val="sr-Cyrl-RS"/>
        </w:rPr>
        <w:t>. године</w:t>
      </w:r>
      <w:r w:rsidRPr="00333C9B">
        <w:rPr>
          <w:rFonts w:cs="Arial"/>
          <w:sz w:val="24"/>
          <w:szCs w:val="24"/>
        </w:rPr>
        <w:t>, изабрао Пружаоца услуге за реализацију услуге, јавна набавка број</w:t>
      </w:r>
      <w:r w:rsidR="00233A43" w:rsidRPr="00233A43">
        <w:t xml:space="preserve"> </w:t>
      </w:r>
      <w:r w:rsidR="00233A43" w:rsidRPr="00233A43">
        <w:rPr>
          <w:rFonts w:cs="Arial"/>
          <w:sz w:val="24"/>
          <w:szCs w:val="24"/>
        </w:rPr>
        <w:t>J</w:t>
      </w:r>
      <w:r w:rsidR="000E274C">
        <w:rPr>
          <w:rFonts w:cs="Arial"/>
          <w:sz w:val="24"/>
          <w:szCs w:val="24"/>
          <w:lang w:val="sr-Cyrl-RS"/>
        </w:rPr>
        <w:t>Н</w:t>
      </w:r>
      <w:r w:rsidR="00233A43" w:rsidRPr="00233A43">
        <w:rPr>
          <w:rFonts w:cs="Arial"/>
          <w:sz w:val="24"/>
          <w:szCs w:val="24"/>
        </w:rPr>
        <w:t>/1000/0</w:t>
      </w:r>
      <w:r w:rsidR="000E274C">
        <w:rPr>
          <w:rFonts w:cs="Arial"/>
          <w:sz w:val="24"/>
          <w:szCs w:val="24"/>
          <w:lang w:val="sr-Cyrl-RS"/>
        </w:rPr>
        <w:t>279</w:t>
      </w:r>
      <w:r w:rsidR="00233A43" w:rsidRPr="00233A43">
        <w:rPr>
          <w:rFonts w:cs="Arial"/>
          <w:sz w:val="24"/>
          <w:szCs w:val="24"/>
        </w:rPr>
        <w:t>/201</w:t>
      </w:r>
      <w:r w:rsidR="000E274C">
        <w:rPr>
          <w:rFonts w:cs="Arial"/>
          <w:sz w:val="24"/>
          <w:szCs w:val="24"/>
          <w:lang w:val="sr-Cyrl-RS"/>
        </w:rPr>
        <w:t>7</w:t>
      </w:r>
      <w:r w:rsidR="00233A43">
        <w:rPr>
          <w:rFonts w:cs="Arial"/>
          <w:sz w:val="24"/>
          <w:szCs w:val="24"/>
        </w:rPr>
        <w:t>.</w:t>
      </w:r>
    </w:p>
    <w:p w:rsidR="00973E06" w:rsidRPr="00333C9B" w:rsidRDefault="00973E06" w:rsidP="00EE793E">
      <w:pPr>
        <w:pStyle w:val="KDParagraf"/>
        <w:spacing w:before="0"/>
        <w:rPr>
          <w:rFonts w:cs="Arial"/>
          <w:sz w:val="24"/>
          <w:szCs w:val="24"/>
        </w:rPr>
      </w:pPr>
    </w:p>
    <w:p w:rsidR="00EE793E" w:rsidRPr="00333C9B" w:rsidRDefault="00EE793E" w:rsidP="00EE793E">
      <w:pPr>
        <w:pStyle w:val="KDParagraf"/>
        <w:spacing w:before="0"/>
        <w:rPr>
          <w:rFonts w:cs="Arial"/>
          <w:b/>
          <w:sz w:val="24"/>
          <w:szCs w:val="24"/>
        </w:rPr>
      </w:pPr>
      <w:r w:rsidRPr="00333C9B">
        <w:rPr>
          <w:rFonts w:cs="Arial"/>
          <w:b/>
          <w:sz w:val="24"/>
          <w:szCs w:val="24"/>
        </w:rPr>
        <w:t>ПРЕДМЕТ УГОВОРА</w:t>
      </w:r>
    </w:p>
    <w:p w:rsidR="000A57D7" w:rsidRPr="00333C9B" w:rsidRDefault="000A57D7" w:rsidP="00EE793E">
      <w:pPr>
        <w:pStyle w:val="KDParagraf"/>
        <w:spacing w:before="0"/>
        <w:rPr>
          <w:rFonts w:cs="Arial"/>
          <w:b/>
          <w:sz w:val="24"/>
          <w:szCs w:val="24"/>
        </w:rPr>
      </w:pPr>
    </w:p>
    <w:p w:rsidR="00EE793E" w:rsidRPr="00333C9B" w:rsidRDefault="00EE793E" w:rsidP="00135E60">
      <w:pPr>
        <w:pStyle w:val="KDParagraf"/>
        <w:spacing w:before="0"/>
        <w:jc w:val="center"/>
        <w:rPr>
          <w:rFonts w:cs="Arial"/>
          <w:sz w:val="24"/>
          <w:szCs w:val="24"/>
        </w:rPr>
      </w:pPr>
      <w:r w:rsidRPr="00333C9B">
        <w:rPr>
          <w:rFonts w:cs="Arial"/>
          <w:b/>
          <w:sz w:val="24"/>
          <w:szCs w:val="24"/>
        </w:rPr>
        <w:t>Члан 1</w:t>
      </w:r>
      <w:r w:rsidRPr="00333C9B">
        <w:rPr>
          <w:rFonts w:cs="Arial"/>
          <w:sz w:val="24"/>
          <w:szCs w:val="24"/>
        </w:rPr>
        <w:t>.</w:t>
      </w:r>
    </w:p>
    <w:p w:rsidR="00233A43" w:rsidRPr="0048480D" w:rsidRDefault="00EE793E" w:rsidP="00EE793E">
      <w:pPr>
        <w:pStyle w:val="KDParagraf"/>
        <w:spacing w:before="0"/>
        <w:rPr>
          <w:rFonts w:cs="Arial"/>
          <w:sz w:val="24"/>
          <w:szCs w:val="24"/>
          <w:lang w:val="sr-Cyrl-RS"/>
        </w:rPr>
      </w:pPr>
      <w:r w:rsidRPr="00333C9B">
        <w:rPr>
          <w:rFonts w:cs="Arial"/>
          <w:sz w:val="24"/>
          <w:szCs w:val="24"/>
        </w:rPr>
        <w:t>Овим Уговором о пружању услуге (у даљем тексту: Уговор) Пружалац услуге се обавезује да за потребе Корисника услуге</w:t>
      </w:r>
      <w:r w:rsidR="00475A36">
        <w:rPr>
          <w:rFonts w:cs="Arial"/>
          <w:sz w:val="24"/>
          <w:szCs w:val="24"/>
          <w:lang w:val="sr-Cyrl-RS"/>
        </w:rPr>
        <w:t>,</w:t>
      </w:r>
      <w:r w:rsidR="00475A36" w:rsidRPr="00475A36">
        <w:rPr>
          <w:rFonts w:cs="Arial"/>
          <w:sz w:val="24"/>
          <w:szCs w:val="20"/>
          <w:lang w:val="sr-Cyrl-CS" w:eastAsia="ar-SA"/>
        </w:rPr>
        <w:t xml:space="preserve"> </w:t>
      </w:r>
      <w:r w:rsidR="00475A36">
        <w:rPr>
          <w:rFonts w:cs="Arial"/>
          <w:sz w:val="24"/>
          <w:szCs w:val="20"/>
          <w:lang w:val="sr-Cyrl-CS" w:eastAsia="ar-SA"/>
        </w:rPr>
        <w:t>односно његових О</w:t>
      </w:r>
      <w:r w:rsidR="00475A36" w:rsidRPr="00064E2A">
        <w:rPr>
          <w:rFonts w:cs="Arial"/>
          <w:sz w:val="24"/>
          <w:szCs w:val="20"/>
          <w:lang w:val="sr-Cyrl-CS" w:eastAsia="ar-SA"/>
        </w:rPr>
        <w:t>гранака</w:t>
      </w:r>
      <w:r w:rsidR="00475A36">
        <w:rPr>
          <w:rFonts w:cs="Arial"/>
          <w:sz w:val="24"/>
          <w:szCs w:val="20"/>
          <w:lang w:val="sr-Cyrl-CS" w:eastAsia="ar-SA"/>
        </w:rPr>
        <w:t xml:space="preserve"> и Техничких центара</w:t>
      </w:r>
      <w:r w:rsidR="00475A36">
        <w:rPr>
          <w:rFonts w:cs="Arial"/>
          <w:sz w:val="24"/>
          <w:szCs w:val="24"/>
        </w:rPr>
        <w:t xml:space="preserve"> изврши и пружи услугу “</w:t>
      </w:r>
      <w:r w:rsidR="003032BC" w:rsidRPr="003032BC">
        <w:rPr>
          <w:rFonts w:cs="Arial"/>
          <w:sz w:val="24"/>
          <w:szCs w:val="24"/>
        </w:rPr>
        <w:t>ДДД заштита пословног простора</w:t>
      </w:r>
      <w:r w:rsidR="00475A36">
        <w:rPr>
          <w:rFonts w:cs="Arial"/>
          <w:sz w:val="24"/>
          <w:szCs w:val="24"/>
          <w:lang w:val="sr-Cyrl-RS"/>
        </w:rPr>
        <w:t>“</w:t>
      </w:r>
      <w:r w:rsidR="003032BC">
        <w:rPr>
          <w:rFonts w:cs="Arial"/>
          <w:sz w:val="24"/>
          <w:szCs w:val="24"/>
        </w:rPr>
        <w:t xml:space="preserve"> </w:t>
      </w:r>
      <w:r w:rsidRPr="00333C9B">
        <w:rPr>
          <w:rFonts w:cs="Arial"/>
          <w:sz w:val="24"/>
          <w:szCs w:val="24"/>
        </w:rPr>
        <w:t>(у даљем тексту: Услуга)</w:t>
      </w:r>
      <w:r w:rsidR="003032BC">
        <w:rPr>
          <w:rFonts w:cs="Arial"/>
          <w:sz w:val="24"/>
          <w:szCs w:val="24"/>
          <w:lang w:val="sr-Cyrl-RS"/>
        </w:rPr>
        <w:t>,</w:t>
      </w:r>
      <w:r w:rsidR="0048480D">
        <w:rPr>
          <w:rFonts w:cs="Arial"/>
          <w:sz w:val="24"/>
          <w:szCs w:val="24"/>
          <w:lang w:val="sr-Cyrl-RS"/>
        </w:rPr>
        <w:t xml:space="preserve"> у</w:t>
      </w:r>
      <w:r w:rsidR="00475A36">
        <w:rPr>
          <w:rFonts w:cs="Arial"/>
          <w:sz w:val="24"/>
          <w:szCs w:val="24"/>
          <w:lang w:val="sr-Cyrl-RS"/>
        </w:rPr>
        <w:t xml:space="preserve"> свему у складу са Конкурсном документацијо</w:t>
      </w:r>
      <w:r w:rsidR="0048480D">
        <w:rPr>
          <w:rFonts w:cs="Arial"/>
          <w:sz w:val="24"/>
          <w:szCs w:val="24"/>
          <w:lang w:val="sr-Cyrl-RS"/>
        </w:rPr>
        <w:t>м, Понудом Пружаоца услуге</w:t>
      </w:r>
      <w:r w:rsidR="00475A36">
        <w:rPr>
          <w:rFonts w:cs="Arial"/>
          <w:sz w:val="24"/>
          <w:szCs w:val="24"/>
          <w:lang w:val="sr-Cyrl-RS"/>
        </w:rPr>
        <w:t xml:space="preserve"> број ____ од ____2017. године,</w:t>
      </w:r>
      <w:r w:rsidR="000E274C">
        <w:rPr>
          <w:rFonts w:cs="Arial"/>
          <w:sz w:val="24"/>
          <w:szCs w:val="24"/>
          <w:lang w:val="sr-Cyrl-RS"/>
        </w:rPr>
        <w:t xml:space="preserve"> Техничком спецификацијом и Обрасцем структуре цене, који</w:t>
      </w:r>
      <w:r w:rsidR="0048480D">
        <w:rPr>
          <w:rFonts w:cs="Arial"/>
          <w:sz w:val="24"/>
          <w:szCs w:val="24"/>
          <w:lang w:val="sr-Cyrl-RS"/>
        </w:rPr>
        <w:t xml:space="preserve"> као Прилог</w:t>
      </w:r>
      <w:r w:rsidR="00475A36">
        <w:rPr>
          <w:rFonts w:cs="Arial"/>
          <w:sz w:val="24"/>
          <w:szCs w:val="24"/>
          <w:lang w:val="sr-Cyrl-RS"/>
        </w:rPr>
        <w:t xml:space="preserve"> број</w:t>
      </w:r>
      <w:r w:rsidR="0048480D">
        <w:rPr>
          <w:rFonts w:cs="Arial"/>
          <w:sz w:val="24"/>
          <w:szCs w:val="24"/>
          <w:lang w:val="sr-Cyrl-RS"/>
        </w:rPr>
        <w:t xml:space="preserve"> 1, Прилог</w:t>
      </w:r>
      <w:r w:rsidR="00475A36">
        <w:rPr>
          <w:rFonts w:cs="Arial"/>
          <w:sz w:val="24"/>
          <w:szCs w:val="24"/>
          <w:lang w:val="sr-Cyrl-RS"/>
        </w:rPr>
        <w:t xml:space="preserve"> број  2, </w:t>
      </w:r>
      <w:r w:rsidR="0048480D">
        <w:rPr>
          <w:rFonts w:cs="Arial"/>
          <w:sz w:val="24"/>
          <w:szCs w:val="24"/>
          <w:lang w:val="sr-Cyrl-RS"/>
        </w:rPr>
        <w:t>Прилог</w:t>
      </w:r>
      <w:r w:rsidR="00475A36">
        <w:rPr>
          <w:rFonts w:cs="Arial"/>
          <w:sz w:val="24"/>
          <w:szCs w:val="24"/>
          <w:lang w:val="sr-Cyrl-RS"/>
        </w:rPr>
        <w:t xml:space="preserve"> број </w:t>
      </w:r>
      <w:r w:rsidR="0048480D">
        <w:rPr>
          <w:rFonts w:cs="Arial"/>
          <w:sz w:val="24"/>
          <w:szCs w:val="24"/>
          <w:lang w:val="sr-Cyrl-RS"/>
        </w:rPr>
        <w:t xml:space="preserve"> 3</w:t>
      </w:r>
      <w:r w:rsidR="000E274C">
        <w:rPr>
          <w:rFonts w:cs="Arial"/>
          <w:sz w:val="24"/>
          <w:szCs w:val="24"/>
          <w:lang w:val="sr-Cyrl-RS"/>
        </w:rPr>
        <w:t xml:space="preserve"> и Прилог</w:t>
      </w:r>
      <w:r w:rsidR="00475A36">
        <w:rPr>
          <w:rFonts w:cs="Arial"/>
          <w:sz w:val="24"/>
          <w:szCs w:val="24"/>
          <w:lang w:val="sr-Cyrl-RS"/>
        </w:rPr>
        <w:t xml:space="preserve"> број </w:t>
      </w:r>
      <w:r w:rsidR="000E274C">
        <w:rPr>
          <w:rFonts w:cs="Arial"/>
          <w:sz w:val="24"/>
          <w:szCs w:val="24"/>
          <w:lang w:val="sr-Cyrl-RS"/>
        </w:rPr>
        <w:t xml:space="preserve"> 4</w:t>
      </w:r>
      <w:r w:rsidR="0048480D">
        <w:rPr>
          <w:rFonts w:cs="Arial"/>
          <w:sz w:val="24"/>
          <w:szCs w:val="24"/>
          <w:lang w:val="sr-Cyrl-RS"/>
        </w:rPr>
        <w:t xml:space="preserve"> чине саставни део овог Уговора</w:t>
      </w:r>
      <w:r w:rsidR="003032BC">
        <w:rPr>
          <w:rFonts w:cs="Arial"/>
          <w:sz w:val="24"/>
          <w:szCs w:val="24"/>
          <w:lang w:val="sr-Cyrl-RS"/>
        </w:rPr>
        <w:t>.</w:t>
      </w:r>
    </w:p>
    <w:p w:rsidR="00475A36" w:rsidRDefault="00475A36" w:rsidP="00475A36">
      <w:pPr>
        <w:pStyle w:val="KDParagraf"/>
        <w:spacing w:before="0"/>
        <w:rPr>
          <w:rFonts w:cs="Arial"/>
          <w:sz w:val="24"/>
          <w:szCs w:val="24"/>
        </w:rPr>
      </w:pPr>
    </w:p>
    <w:p w:rsidR="00475A36" w:rsidRDefault="00475A36" w:rsidP="00475A36">
      <w:pPr>
        <w:tabs>
          <w:tab w:val="left" w:pos="9090"/>
        </w:tabs>
        <w:rPr>
          <w:rFonts w:cs="Arial"/>
          <w:sz w:val="24"/>
          <w:szCs w:val="24"/>
          <w:lang w:val="sr-Cyrl-RS"/>
        </w:rPr>
      </w:pPr>
      <w:r>
        <w:rPr>
          <w:rFonts w:cs="Arial"/>
          <w:sz w:val="24"/>
          <w:szCs w:val="24"/>
          <w:lang w:val="sr-Cyrl-CS"/>
        </w:rPr>
        <w:t xml:space="preserve">Пружање Услуге вршиће се </w:t>
      </w:r>
      <w:r w:rsidRPr="00FD1E29">
        <w:rPr>
          <w:rFonts w:cs="Arial"/>
          <w:sz w:val="24"/>
          <w:szCs w:val="24"/>
          <w:lang w:val="sr-Cyrl-CS"/>
        </w:rPr>
        <w:t>за потребе Кор</w:t>
      </w:r>
      <w:r>
        <w:rPr>
          <w:rFonts w:cs="Arial"/>
          <w:sz w:val="24"/>
          <w:szCs w:val="24"/>
          <w:lang w:val="sr-Cyrl-CS"/>
        </w:rPr>
        <w:t>исника услуге, односно његових  О</w:t>
      </w:r>
      <w:r w:rsidRPr="00FD1E29">
        <w:rPr>
          <w:rFonts w:cs="Arial"/>
          <w:sz w:val="24"/>
          <w:szCs w:val="24"/>
          <w:lang w:val="sr-Cyrl-CS"/>
        </w:rPr>
        <w:t>гранака</w:t>
      </w:r>
      <w:r>
        <w:rPr>
          <w:rFonts w:cs="Arial"/>
          <w:sz w:val="24"/>
          <w:szCs w:val="24"/>
          <w:lang w:val="sr-Cyrl-CS"/>
        </w:rPr>
        <w:t xml:space="preserve"> и Техничких центара</w:t>
      </w:r>
      <w:r w:rsidRPr="00FD1E29">
        <w:rPr>
          <w:rFonts w:cs="Arial"/>
          <w:sz w:val="24"/>
          <w:szCs w:val="24"/>
          <w:lang w:val="sr-Cyrl-RS"/>
        </w:rPr>
        <w:t xml:space="preserve"> и то: </w:t>
      </w:r>
    </w:p>
    <w:p w:rsidR="00233A43" w:rsidRDefault="00233A43" w:rsidP="00EE793E">
      <w:pPr>
        <w:pStyle w:val="KDParagraf"/>
        <w:spacing w:before="0"/>
        <w:rPr>
          <w:rFonts w:cs="Arial"/>
          <w:sz w:val="24"/>
          <w:szCs w:val="24"/>
        </w:rPr>
      </w:pPr>
    </w:p>
    <w:p w:rsidR="00475A36" w:rsidRPr="00F32755" w:rsidRDefault="00475A36" w:rsidP="00EC7B8F">
      <w:pPr>
        <w:numPr>
          <w:ilvl w:val="0"/>
          <w:numId w:val="29"/>
        </w:numPr>
        <w:ind w:left="284"/>
        <w:rPr>
          <w:rFonts w:eastAsia="TimesNewRomanPSMT"/>
          <w:bCs/>
          <w:sz w:val="24"/>
          <w:szCs w:val="24"/>
          <w:lang w:val="sr-Latn-CS"/>
        </w:rPr>
      </w:pPr>
      <w:r w:rsidRPr="00F32755">
        <w:rPr>
          <w:rFonts w:eastAsia="TimesNewRomanPSMT"/>
          <w:bCs/>
          <w:sz w:val="24"/>
          <w:szCs w:val="24"/>
          <w:lang w:val="sr-Cyrl-RS"/>
        </w:rPr>
        <w:t xml:space="preserve">ЈП </w:t>
      </w:r>
      <w:r w:rsidRPr="00F32755">
        <w:rPr>
          <w:rFonts w:eastAsia="TimesNewRomanPSMT"/>
          <w:bCs/>
          <w:sz w:val="24"/>
          <w:szCs w:val="24"/>
          <w:lang w:val="am-ET"/>
        </w:rPr>
        <w:t xml:space="preserve">Елeктрoпривреда Србиje </w:t>
      </w:r>
      <w:r w:rsidRPr="00F32755">
        <w:rPr>
          <w:rFonts w:eastAsia="TimesNewRomanPSMT"/>
          <w:bCs/>
          <w:sz w:val="24"/>
          <w:szCs w:val="24"/>
          <w:lang w:val="sr-Cyrl-RS"/>
        </w:rPr>
        <w:t>,</w:t>
      </w:r>
      <w:r w:rsidRPr="00F32755">
        <w:rPr>
          <w:rFonts w:eastAsia="TimesNewRomanPSMT"/>
          <w:bCs/>
          <w:sz w:val="24"/>
          <w:szCs w:val="24"/>
          <w:lang w:val="am-ET"/>
        </w:rPr>
        <w:t xml:space="preserve"> Бeoгрaд – </w:t>
      </w:r>
      <w:r w:rsidRPr="00F32755">
        <w:rPr>
          <w:rFonts w:eastAsia="TimesNewRomanPSMT"/>
          <w:bCs/>
          <w:sz w:val="24"/>
          <w:szCs w:val="24"/>
          <w:lang w:val="sr-Cyrl-RS"/>
        </w:rPr>
        <w:t xml:space="preserve">ЕПС Управа, </w:t>
      </w:r>
      <w:r w:rsidRPr="00F32755">
        <w:rPr>
          <w:rFonts w:eastAsia="TimesNewRomanPSMT"/>
          <w:bCs/>
          <w:sz w:val="24"/>
          <w:szCs w:val="24"/>
          <w:lang w:val="am-ET"/>
        </w:rPr>
        <w:t xml:space="preserve">Улица </w:t>
      </w:r>
      <w:r w:rsidRPr="00F32755">
        <w:rPr>
          <w:rFonts w:eastAsia="TimesNewRomanPSMT"/>
          <w:bCs/>
          <w:sz w:val="24"/>
          <w:szCs w:val="24"/>
          <w:lang w:val="sr-Cyrl-RS"/>
        </w:rPr>
        <w:t>царице Милице б</w:t>
      </w:r>
      <w:r w:rsidRPr="00F32755">
        <w:rPr>
          <w:rFonts w:eastAsia="TimesNewRomanPSMT"/>
          <w:bCs/>
          <w:sz w:val="24"/>
          <w:szCs w:val="24"/>
          <w:lang w:val="am-ET"/>
        </w:rPr>
        <w:t xml:space="preserve">рој </w:t>
      </w:r>
      <w:r w:rsidRPr="00F32755">
        <w:rPr>
          <w:rFonts w:eastAsia="TimesNewRomanPSMT"/>
          <w:bCs/>
          <w:sz w:val="24"/>
          <w:szCs w:val="24"/>
          <w:lang w:val="sr-Cyrl-RS"/>
        </w:rPr>
        <w:t>2, Београд</w:t>
      </w:r>
      <w:r w:rsidRPr="00F32755">
        <w:rPr>
          <w:rFonts w:eastAsia="TimesNewRomanPSMT"/>
          <w:bCs/>
          <w:sz w:val="24"/>
          <w:szCs w:val="24"/>
          <w:lang w:val="am-ET"/>
        </w:rPr>
        <w:t xml:space="preserve"> </w:t>
      </w:r>
      <w:r w:rsidRPr="00F32755">
        <w:rPr>
          <w:rFonts w:eastAsia="TimesNewRomanPSMT"/>
          <w:bCs/>
          <w:sz w:val="24"/>
          <w:szCs w:val="24"/>
        </w:rPr>
        <w:t xml:space="preserve"> </w:t>
      </w:r>
    </w:p>
    <w:p w:rsidR="00475A36" w:rsidRPr="00F32755" w:rsidRDefault="00475A36" w:rsidP="00EC7B8F">
      <w:pPr>
        <w:numPr>
          <w:ilvl w:val="0"/>
          <w:numId w:val="29"/>
        </w:numPr>
        <w:ind w:left="284"/>
        <w:rPr>
          <w:rFonts w:eastAsia="TimesNewRomanPSMT"/>
          <w:bCs/>
          <w:sz w:val="24"/>
          <w:szCs w:val="24"/>
          <w:lang w:val="sr-Latn-CS"/>
        </w:rPr>
      </w:pPr>
      <w:r w:rsidRPr="00F32755">
        <w:rPr>
          <w:rFonts w:eastAsia="TimesNewRomanPSMT"/>
          <w:bCs/>
          <w:sz w:val="24"/>
          <w:szCs w:val="24"/>
          <w:lang w:val="sr-Cyrl-RS"/>
        </w:rPr>
        <w:t xml:space="preserve">ЈП </w:t>
      </w:r>
      <w:r w:rsidRPr="00F32755">
        <w:rPr>
          <w:rFonts w:eastAsia="TimesNewRomanPSMT"/>
          <w:bCs/>
          <w:sz w:val="24"/>
          <w:szCs w:val="24"/>
          <w:lang w:val="am-ET"/>
        </w:rPr>
        <w:t>Eлeктрoприврeдa Србиje</w:t>
      </w:r>
      <w:r w:rsidRPr="00F32755">
        <w:rPr>
          <w:rFonts w:eastAsia="TimesNewRomanPSMT"/>
          <w:bCs/>
          <w:sz w:val="24"/>
          <w:szCs w:val="24"/>
          <w:lang w:val="sr-Cyrl-RS"/>
        </w:rPr>
        <w:t>,</w:t>
      </w:r>
      <w:r w:rsidRPr="00F32755">
        <w:rPr>
          <w:rFonts w:eastAsia="TimesNewRomanPSMT"/>
          <w:bCs/>
          <w:sz w:val="24"/>
          <w:szCs w:val="24"/>
          <w:lang w:val="am-ET"/>
        </w:rPr>
        <w:t xml:space="preserve">  Бeoгрaд - Огрaнaк ТЕ-КО  Кoстoлaц, Улица Николе Тесле број 5-7, Костолац</w:t>
      </w:r>
    </w:p>
    <w:p w:rsidR="00475A36" w:rsidRPr="00F32755" w:rsidRDefault="00475A36" w:rsidP="00EC7B8F">
      <w:pPr>
        <w:numPr>
          <w:ilvl w:val="0"/>
          <w:numId w:val="29"/>
        </w:numPr>
        <w:ind w:left="284"/>
        <w:rPr>
          <w:rFonts w:eastAsia="TimesNewRomanPSMT"/>
          <w:bCs/>
          <w:sz w:val="24"/>
          <w:szCs w:val="24"/>
          <w:lang w:val="sr-Latn-CS"/>
        </w:rPr>
      </w:pPr>
      <w:r w:rsidRPr="00F32755">
        <w:rPr>
          <w:rFonts w:eastAsia="TimesNewRomanPSMT"/>
          <w:bCs/>
          <w:sz w:val="24"/>
          <w:szCs w:val="24"/>
          <w:lang w:val="sr-Cyrl-RS"/>
        </w:rPr>
        <w:t>ЈП Eлeктрoприврeдa Србиje, Бeoгрaд - Огрaнaк</w:t>
      </w:r>
      <w:r w:rsidRPr="00F32755">
        <w:rPr>
          <w:rFonts w:eastAsia="TimesNewRomanPSMT"/>
          <w:bCs/>
          <w:sz w:val="24"/>
          <w:szCs w:val="24"/>
        </w:rPr>
        <w:t xml:space="preserve"> Дринско-Лимске ХЕ, </w:t>
      </w:r>
      <w:r w:rsidRPr="00F32755">
        <w:rPr>
          <w:rFonts w:eastAsia="TimesNewRomanPSMT"/>
          <w:bCs/>
          <w:sz w:val="24"/>
          <w:szCs w:val="24"/>
          <w:lang w:val="sr-Cyrl-RS"/>
        </w:rPr>
        <w:t>Бајина Башта,  Улица Душана Јерковића број 1, Бајина Башта</w:t>
      </w:r>
    </w:p>
    <w:p w:rsidR="00475A36" w:rsidRPr="00F32755" w:rsidRDefault="00475A36" w:rsidP="00EC7B8F">
      <w:pPr>
        <w:numPr>
          <w:ilvl w:val="0"/>
          <w:numId w:val="29"/>
        </w:numPr>
        <w:ind w:left="284"/>
        <w:rPr>
          <w:rFonts w:eastAsia="TimesNewRomanPSMT"/>
          <w:bCs/>
          <w:sz w:val="24"/>
          <w:szCs w:val="24"/>
          <w:lang w:val="sr-Latn-CS"/>
        </w:rPr>
      </w:pPr>
      <w:r w:rsidRPr="00F32755">
        <w:rPr>
          <w:rFonts w:eastAsia="TimesNewRomanPSMT"/>
          <w:bCs/>
          <w:sz w:val="24"/>
          <w:szCs w:val="24"/>
          <w:lang w:val="sr-Cyrl-RS"/>
        </w:rPr>
        <w:t xml:space="preserve">ЈП </w:t>
      </w:r>
      <w:r w:rsidRPr="00F32755">
        <w:rPr>
          <w:rFonts w:eastAsia="TimesNewRomanPSMT"/>
          <w:bCs/>
          <w:sz w:val="24"/>
          <w:szCs w:val="24"/>
          <w:lang w:val="am-ET"/>
        </w:rPr>
        <w:t xml:space="preserve">Елeктрoпривреда Србиje </w:t>
      </w:r>
      <w:r w:rsidRPr="00F32755">
        <w:rPr>
          <w:rFonts w:eastAsia="TimesNewRomanPSMT"/>
          <w:bCs/>
          <w:sz w:val="24"/>
          <w:szCs w:val="24"/>
          <w:lang w:val="sr-Cyrl-RS"/>
        </w:rPr>
        <w:t>,</w:t>
      </w:r>
      <w:r w:rsidRPr="00F32755">
        <w:rPr>
          <w:rFonts w:eastAsia="TimesNewRomanPSMT"/>
          <w:bCs/>
          <w:sz w:val="24"/>
          <w:szCs w:val="24"/>
          <w:lang w:val="am-ET"/>
        </w:rPr>
        <w:t xml:space="preserve"> Бeoгрaд - Огрaнaк Пaнoнскe ТЕ-ТО Нови Сад</w:t>
      </w:r>
      <w:r w:rsidRPr="00F32755">
        <w:rPr>
          <w:rFonts w:eastAsia="TimesNewRomanPSMT"/>
          <w:bCs/>
          <w:sz w:val="24"/>
          <w:szCs w:val="24"/>
          <w:lang w:val="sr-Cyrl-RS"/>
        </w:rPr>
        <w:t xml:space="preserve">, </w:t>
      </w:r>
      <w:r w:rsidRPr="00F32755">
        <w:rPr>
          <w:rFonts w:eastAsia="TimesNewRomanPSMT"/>
          <w:bCs/>
          <w:sz w:val="24"/>
          <w:szCs w:val="24"/>
          <w:lang w:val="am-ET"/>
        </w:rPr>
        <w:t xml:space="preserve"> Улица булевар ослобођења, број 100</w:t>
      </w:r>
      <w:r w:rsidRPr="00F32755">
        <w:rPr>
          <w:rFonts w:eastAsia="TimesNewRomanPSMT"/>
          <w:bCs/>
          <w:sz w:val="24"/>
          <w:szCs w:val="24"/>
          <w:lang w:val="sr-Cyrl-RS"/>
        </w:rPr>
        <w:t>, Нови Сад</w:t>
      </w:r>
      <w:r w:rsidRPr="00F32755">
        <w:rPr>
          <w:rFonts w:eastAsia="TimesNewRomanPSMT"/>
          <w:bCs/>
          <w:sz w:val="24"/>
          <w:szCs w:val="24"/>
          <w:lang w:val="am-ET"/>
        </w:rPr>
        <w:t xml:space="preserve"> </w:t>
      </w:r>
      <w:r w:rsidRPr="00F32755">
        <w:rPr>
          <w:rFonts w:eastAsia="TimesNewRomanPSMT"/>
          <w:bCs/>
          <w:sz w:val="24"/>
          <w:szCs w:val="24"/>
        </w:rPr>
        <w:t xml:space="preserve"> </w:t>
      </w:r>
    </w:p>
    <w:p w:rsidR="00475A36" w:rsidRPr="00F32755" w:rsidRDefault="00475A36" w:rsidP="00EC7B8F">
      <w:pPr>
        <w:numPr>
          <w:ilvl w:val="0"/>
          <w:numId w:val="29"/>
        </w:numPr>
        <w:ind w:left="284"/>
        <w:rPr>
          <w:rFonts w:eastAsia="TimesNewRomanPSMT"/>
          <w:bCs/>
          <w:sz w:val="24"/>
          <w:szCs w:val="24"/>
          <w:lang w:val="sr-Cyrl-RS"/>
        </w:rPr>
      </w:pPr>
      <w:r w:rsidRPr="00F32755">
        <w:rPr>
          <w:rFonts w:eastAsia="TimesNewRomanPSMT"/>
          <w:bCs/>
          <w:sz w:val="24"/>
          <w:szCs w:val="24"/>
          <w:lang w:val="sr-Cyrl-RS"/>
        </w:rPr>
        <w:lastRenderedPageBreak/>
        <w:t xml:space="preserve">ЈП </w:t>
      </w:r>
      <w:r w:rsidRPr="00F32755">
        <w:rPr>
          <w:rFonts w:eastAsia="TimesNewRomanPSMT"/>
          <w:bCs/>
          <w:sz w:val="24"/>
          <w:szCs w:val="24"/>
          <w:lang w:val="am-ET"/>
        </w:rPr>
        <w:t>Елeктрoпривреда Србиje</w:t>
      </w:r>
      <w:r w:rsidRPr="00F32755">
        <w:rPr>
          <w:rFonts w:eastAsia="TimesNewRomanPSMT"/>
          <w:bCs/>
          <w:sz w:val="24"/>
          <w:szCs w:val="24"/>
          <w:lang w:val="sr-Cyrl-RS"/>
        </w:rPr>
        <w:t>,</w:t>
      </w:r>
      <w:r w:rsidRPr="00F32755">
        <w:rPr>
          <w:rFonts w:eastAsia="TimesNewRomanPSMT"/>
          <w:bCs/>
          <w:sz w:val="24"/>
          <w:szCs w:val="24"/>
          <w:lang w:val="am-ET"/>
        </w:rPr>
        <w:t xml:space="preserve"> Бeoгрaд – </w:t>
      </w:r>
      <w:r w:rsidRPr="00F32755">
        <w:rPr>
          <w:rFonts w:eastAsia="TimesNewRomanPSMT"/>
          <w:bCs/>
          <w:sz w:val="24"/>
          <w:szCs w:val="24"/>
          <w:lang w:val="sr-Cyrl-RS"/>
        </w:rPr>
        <w:t xml:space="preserve">Технички центар Београд, </w:t>
      </w:r>
      <w:r w:rsidRPr="00F32755">
        <w:rPr>
          <w:rFonts w:eastAsia="TimesNewRomanPSMT"/>
          <w:bCs/>
          <w:sz w:val="24"/>
          <w:szCs w:val="24"/>
          <w:lang w:val="am-ET"/>
        </w:rPr>
        <w:t xml:space="preserve">Улица </w:t>
      </w:r>
      <w:r w:rsidRPr="00F32755">
        <w:rPr>
          <w:rFonts w:eastAsia="TimesNewRomanPSMT"/>
          <w:bCs/>
          <w:sz w:val="24"/>
          <w:szCs w:val="24"/>
          <w:lang w:val="sr-Cyrl-RS"/>
        </w:rPr>
        <w:t>Масарикова број 1-3, Београд</w:t>
      </w:r>
    </w:p>
    <w:p w:rsidR="00475A36" w:rsidRDefault="00475A36" w:rsidP="00EC7B8F">
      <w:pPr>
        <w:numPr>
          <w:ilvl w:val="0"/>
          <w:numId w:val="29"/>
        </w:numPr>
        <w:ind w:left="284"/>
        <w:rPr>
          <w:rFonts w:eastAsia="TimesNewRomanPSMT"/>
          <w:bCs/>
          <w:sz w:val="24"/>
          <w:szCs w:val="24"/>
          <w:lang w:val="sr-Cyrl-RS"/>
        </w:rPr>
      </w:pPr>
      <w:r w:rsidRPr="00F32755">
        <w:rPr>
          <w:rFonts w:eastAsia="TimesNewRomanPSMT"/>
          <w:bCs/>
          <w:sz w:val="24"/>
          <w:szCs w:val="24"/>
          <w:lang w:val="sr-Cyrl-RS"/>
        </w:rPr>
        <w:t xml:space="preserve">ЈП </w:t>
      </w:r>
      <w:r w:rsidRPr="00F32755">
        <w:rPr>
          <w:rFonts w:eastAsia="TimesNewRomanPSMT"/>
          <w:bCs/>
          <w:sz w:val="24"/>
          <w:szCs w:val="24"/>
          <w:lang w:val="am-ET"/>
        </w:rPr>
        <w:t>Елeктрoпривреда Србиje</w:t>
      </w:r>
      <w:r w:rsidRPr="00F32755">
        <w:rPr>
          <w:rFonts w:eastAsia="TimesNewRomanPSMT"/>
          <w:bCs/>
          <w:sz w:val="24"/>
          <w:szCs w:val="24"/>
          <w:lang w:val="sr-Cyrl-RS"/>
        </w:rPr>
        <w:t>,</w:t>
      </w:r>
      <w:r w:rsidRPr="00F32755">
        <w:rPr>
          <w:rFonts w:eastAsia="TimesNewRomanPSMT"/>
          <w:bCs/>
          <w:sz w:val="24"/>
          <w:szCs w:val="24"/>
          <w:lang w:val="am-ET"/>
        </w:rPr>
        <w:t xml:space="preserve"> Бeoгрaд – </w:t>
      </w:r>
      <w:r w:rsidRPr="00F32755">
        <w:rPr>
          <w:rFonts w:eastAsia="TimesNewRomanPSMT"/>
          <w:bCs/>
          <w:sz w:val="24"/>
          <w:szCs w:val="24"/>
          <w:lang w:val="sr-Cyrl-RS"/>
        </w:rPr>
        <w:t xml:space="preserve">Технички центар Нови Сад, </w:t>
      </w:r>
      <w:r w:rsidRPr="00F32755">
        <w:rPr>
          <w:rFonts w:eastAsia="TimesNewRomanPSMT"/>
          <w:bCs/>
          <w:sz w:val="24"/>
          <w:szCs w:val="24"/>
          <w:lang w:val="am-ET"/>
        </w:rPr>
        <w:t xml:space="preserve"> Улица Булевар ослобођења </w:t>
      </w:r>
      <w:r w:rsidRPr="00F32755">
        <w:rPr>
          <w:rFonts w:eastAsia="TimesNewRomanPSMT"/>
          <w:bCs/>
          <w:sz w:val="24"/>
          <w:szCs w:val="24"/>
          <w:lang w:val="sr-Cyrl-RS"/>
        </w:rPr>
        <w:t xml:space="preserve">број </w:t>
      </w:r>
      <w:r w:rsidRPr="00F32755">
        <w:rPr>
          <w:rFonts w:eastAsia="TimesNewRomanPSMT"/>
          <w:bCs/>
          <w:sz w:val="24"/>
          <w:szCs w:val="24"/>
          <w:lang w:val="am-ET"/>
        </w:rPr>
        <w:t>100</w:t>
      </w:r>
      <w:r>
        <w:rPr>
          <w:rFonts w:eastAsia="TimesNewRomanPSMT"/>
          <w:bCs/>
          <w:sz w:val="24"/>
          <w:szCs w:val="24"/>
          <w:lang w:val="sr-Cyrl-RS"/>
        </w:rPr>
        <w:t>, Нови Сад</w:t>
      </w:r>
    </w:p>
    <w:p w:rsidR="00475A36" w:rsidRPr="00F32755" w:rsidRDefault="00475A36" w:rsidP="00EC7B8F">
      <w:pPr>
        <w:numPr>
          <w:ilvl w:val="0"/>
          <w:numId w:val="29"/>
        </w:numPr>
        <w:ind w:left="284"/>
        <w:rPr>
          <w:rFonts w:eastAsia="TimesNewRomanPSMT"/>
          <w:bCs/>
          <w:sz w:val="24"/>
          <w:szCs w:val="24"/>
          <w:lang w:val="sr-Cyrl-RS"/>
        </w:rPr>
      </w:pPr>
      <w:r w:rsidRPr="00F32755">
        <w:rPr>
          <w:rFonts w:eastAsia="TimesNewRomanPSMT"/>
          <w:bCs/>
          <w:sz w:val="24"/>
          <w:szCs w:val="24"/>
          <w:lang w:val="sr-Cyrl-RS"/>
        </w:rPr>
        <w:t xml:space="preserve">ЈП </w:t>
      </w:r>
      <w:r w:rsidRPr="00F32755">
        <w:rPr>
          <w:rFonts w:eastAsia="TimesNewRomanPSMT"/>
          <w:bCs/>
          <w:sz w:val="24"/>
          <w:szCs w:val="24"/>
          <w:lang w:val="am-ET"/>
        </w:rPr>
        <w:t>Елeктрoпривреда Србиje</w:t>
      </w:r>
      <w:r w:rsidRPr="00F32755">
        <w:rPr>
          <w:rFonts w:eastAsia="TimesNewRomanPSMT"/>
          <w:bCs/>
          <w:sz w:val="24"/>
          <w:szCs w:val="24"/>
          <w:lang w:val="sr-Cyrl-RS"/>
        </w:rPr>
        <w:t>,</w:t>
      </w:r>
      <w:r w:rsidRPr="00F32755">
        <w:rPr>
          <w:rFonts w:eastAsia="TimesNewRomanPSMT"/>
          <w:bCs/>
          <w:sz w:val="24"/>
          <w:szCs w:val="24"/>
          <w:lang w:val="am-ET"/>
        </w:rPr>
        <w:t xml:space="preserve"> Бeoгрaд – </w:t>
      </w:r>
      <w:r w:rsidRPr="00F32755">
        <w:rPr>
          <w:rFonts w:eastAsia="TimesNewRomanPSMT"/>
          <w:bCs/>
          <w:sz w:val="24"/>
          <w:szCs w:val="24"/>
          <w:lang w:val="sr-Cyrl-RS"/>
        </w:rPr>
        <w:t xml:space="preserve">Технички центар Крагујевац, </w:t>
      </w:r>
      <w:r w:rsidRPr="00F32755">
        <w:rPr>
          <w:rFonts w:eastAsia="TimesNewRomanPSMT"/>
          <w:bCs/>
          <w:sz w:val="24"/>
          <w:szCs w:val="24"/>
          <w:lang w:val="am-ET"/>
        </w:rPr>
        <w:t xml:space="preserve"> Улица </w:t>
      </w:r>
      <w:r>
        <w:rPr>
          <w:rFonts w:eastAsia="TimesNewRomanPSMT"/>
          <w:bCs/>
          <w:sz w:val="24"/>
          <w:szCs w:val="24"/>
          <w:lang w:val="sr-Cyrl-RS"/>
        </w:rPr>
        <w:t>Слободе број 7, Крагујевац</w:t>
      </w:r>
    </w:p>
    <w:p w:rsidR="00475A36" w:rsidRDefault="00475A36" w:rsidP="00EC7B8F">
      <w:pPr>
        <w:numPr>
          <w:ilvl w:val="0"/>
          <w:numId w:val="29"/>
        </w:numPr>
        <w:ind w:left="284"/>
        <w:rPr>
          <w:rFonts w:eastAsia="TimesNewRomanPSMT"/>
          <w:bCs/>
          <w:sz w:val="24"/>
          <w:szCs w:val="24"/>
          <w:lang w:val="sr-Cyrl-RS"/>
        </w:rPr>
      </w:pPr>
      <w:r w:rsidRPr="00F32755">
        <w:rPr>
          <w:rFonts w:eastAsia="TimesNewRomanPSMT"/>
          <w:bCs/>
          <w:sz w:val="24"/>
          <w:szCs w:val="24"/>
          <w:lang w:val="sr-Cyrl-RS"/>
        </w:rPr>
        <w:t xml:space="preserve">ЈП </w:t>
      </w:r>
      <w:r w:rsidRPr="00F32755">
        <w:rPr>
          <w:rFonts w:eastAsia="TimesNewRomanPSMT"/>
          <w:bCs/>
          <w:sz w:val="24"/>
          <w:szCs w:val="24"/>
          <w:lang w:val="am-ET"/>
        </w:rPr>
        <w:t xml:space="preserve">Елeктрoпривреда Србиje </w:t>
      </w:r>
      <w:r w:rsidRPr="00F32755">
        <w:rPr>
          <w:rFonts w:eastAsia="TimesNewRomanPSMT"/>
          <w:bCs/>
          <w:sz w:val="24"/>
          <w:szCs w:val="24"/>
          <w:lang w:val="sr-Cyrl-RS"/>
        </w:rPr>
        <w:t>,</w:t>
      </w:r>
      <w:r w:rsidRPr="00F32755">
        <w:rPr>
          <w:rFonts w:eastAsia="TimesNewRomanPSMT"/>
          <w:bCs/>
          <w:sz w:val="24"/>
          <w:szCs w:val="24"/>
          <w:lang w:val="am-ET"/>
        </w:rPr>
        <w:t xml:space="preserve"> Бeoгрaд – </w:t>
      </w:r>
      <w:r w:rsidRPr="00F32755">
        <w:rPr>
          <w:rFonts w:eastAsia="TimesNewRomanPSMT"/>
          <w:bCs/>
          <w:sz w:val="24"/>
          <w:szCs w:val="24"/>
          <w:lang w:val="sr-Cyrl-RS"/>
        </w:rPr>
        <w:t xml:space="preserve">Технички центар Краљево, </w:t>
      </w:r>
      <w:r w:rsidRPr="00F32755">
        <w:rPr>
          <w:rFonts w:eastAsia="TimesNewRomanPSMT"/>
          <w:bCs/>
          <w:sz w:val="24"/>
          <w:szCs w:val="24"/>
          <w:lang w:val="am-ET"/>
        </w:rPr>
        <w:t xml:space="preserve"> Улица </w:t>
      </w:r>
      <w:r w:rsidRPr="00F32755">
        <w:rPr>
          <w:rFonts w:eastAsia="TimesNewRomanPSMT"/>
          <w:bCs/>
          <w:sz w:val="24"/>
          <w:szCs w:val="24"/>
          <w:lang w:val="sr-Cyrl-RS"/>
        </w:rPr>
        <w:t>Димитрија Туцовића број 5, Краљево</w:t>
      </w:r>
    </w:p>
    <w:p w:rsidR="00475A36" w:rsidRPr="00F32755" w:rsidRDefault="00475A36" w:rsidP="00EC7B8F">
      <w:pPr>
        <w:numPr>
          <w:ilvl w:val="0"/>
          <w:numId w:val="29"/>
        </w:numPr>
        <w:ind w:left="284"/>
        <w:rPr>
          <w:rFonts w:eastAsia="TimesNewRomanPSMT"/>
          <w:bCs/>
          <w:sz w:val="24"/>
          <w:szCs w:val="24"/>
          <w:lang w:val="sr-Cyrl-RS"/>
        </w:rPr>
      </w:pPr>
      <w:r w:rsidRPr="00F32755">
        <w:rPr>
          <w:rFonts w:eastAsia="TimesNewRomanPSMT"/>
          <w:bCs/>
          <w:sz w:val="24"/>
          <w:szCs w:val="24"/>
          <w:lang w:val="sr-Cyrl-RS"/>
        </w:rPr>
        <w:t xml:space="preserve">ЈП </w:t>
      </w:r>
      <w:r w:rsidRPr="00F32755">
        <w:rPr>
          <w:rFonts w:eastAsia="TimesNewRomanPSMT"/>
          <w:bCs/>
          <w:sz w:val="24"/>
          <w:szCs w:val="24"/>
          <w:lang w:val="am-ET"/>
        </w:rPr>
        <w:t>Елeктрoпривреда Србиje</w:t>
      </w:r>
      <w:r w:rsidRPr="00F32755">
        <w:rPr>
          <w:rFonts w:eastAsia="TimesNewRomanPSMT"/>
          <w:bCs/>
          <w:sz w:val="24"/>
          <w:szCs w:val="24"/>
          <w:lang w:val="sr-Cyrl-RS"/>
        </w:rPr>
        <w:t>,</w:t>
      </w:r>
      <w:r w:rsidRPr="00F32755">
        <w:rPr>
          <w:rFonts w:eastAsia="TimesNewRomanPSMT"/>
          <w:bCs/>
          <w:sz w:val="24"/>
          <w:szCs w:val="24"/>
          <w:lang w:val="am-ET"/>
        </w:rPr>
        <w:t xml:space="preserve"> Бeoгрaд – </w:t>
      </w:r>
      <w:r w:rsidRPr="00F32755">
        <w:rPr>
          <w:rFonts w:eastAsia="TimesNewRomanPSMT"/>
          <w:bCs/>
          <w:sz w:val="24"/>
          <w:szCs w:val="24"/>
          <w:lang w:val="sr-Cyrl-RS"/>
        </w:rPr>
        <w:t xml:space="preserve">Технички центар Ниш, </w:t>
      </w:r>
      <w:r w:rsidRPr="00F32755">
        <w:rPr>
          <w:rFonts w:eastAsia="TimesNewRomanPSMT"/>
          <w:bCs/>
          <w:sz w:val="24"/>
          <w:szCs w:val="24"/>
          <w:lang w:val="am-ET"/>
        </w:rPr>
        <w:t xml:space="preserve"> Улица </w:t>
      </w:r>
      <w:r w:rsidRPr="00F32755">
        <w:rPr>
          <w:rFonts w:eastAsia="TimesNewRomanPSMT"/>
          <w:bCs/>
          <w:sz w:val="24"/>
          <w:szCs w:val="24"/>
          <w:lang w:val="sr-Cyrl-RS"/>
        </w:rPr>
        <w:t>булевар Зорана Ђинђића број 46а, Ниш</w:t>
      </w:r>
    </w:p>
    <w:p w:rsidR="00475A36" w:rsidRDefault="00475A36" w:rsidP="00DE063D">
      <w:pPr>
        <w:pStyle w:val="KDParagraf"/>
        <w:spacing w:before="0"/>
        <w:jc w:val="left"/>
        <w:rPr>
          <w:rFonts w:cs="Arial"/>
          <w:b/>
          <w:sz w:val="24"/>
          <w:szCs w:val="24"/>
        </w:rPr>
      </w:pPr>
    </w:p>
    <w:p w:rsidR="00EE793E" w:rsidRPr="00060352" w:rsidRDefault="00EE793E" w:rsidP="00060352">
      <w:pPr>
        <w:pStyle w:val="KDParagraf"/>
        <w:spacing w:before="0"/>
        <w:jc w:val="left"/>
        <w:rPr>
          <w:rFonts w:cs="Arial"/>
          <w:b/>
          <w:sz w:val="24"/>
          <w:szCs w:val="24"/>
        </w:rPr>
      </w:pPr>
      <w:r w:rsidRPr="00333C9B">
        <w:rPr>
          <w:rFonts w:cs="Arial"/>
          <w:b/>
          <w:sz w:val="24"/>
          <w:szCs w:val="24"/>
        </w:rPr>
        <w:t>ЦЕНА</w:t>
      </w:r>
    </w:p>
    <w:p w:rsidR="00EE793E" w:rsidRDefault="00EE793E" w:rsidP="00135E60">
      <w:pPr>
        <w:pStyle w:val="KDParagraf"/>
        <w:spacing w:before="0"/>
        <w:jc w:val="center"/>
        <w:rPr>
          <w:rFonts w:cs="Arial"/>
          <w:sz w:val="24"/>
          <w:szCs w:val="24"/>
        </w:rPr>
      </w:pPr>
      <w:r w:rsidRPr="00333C9B">
        <w:rPr>
          <w:rFonts w:cs="Arial"/>
          <w:b/>
          <w:sz w:val="24"/>
          <w:szCs w:val="24"/>
        </w:rPr>
        <w:t>Члан 2</w:t>
      </w:r>
      <w:r w:rsidRPr="00333C9B">
        <w:rPr>
          <w:rFonts w:cs="Arial"/>
          <w:sz w:val="24"/>
          <w:szCs w:val="24"/>
        </w:rPr>
        <w:t>.</w:t>
      </w:r>
    </w:p>
    <w:p w:rsidR="006F26C2" w:rsidRPr="00333C9B" w:rsidRDefault="006F26C2" w:rsidP="00135E60">
      <w:pPr>
        <w:pStyle w:val="KDParagraf"/>
        <w:spacing w:before="0"/>
        <w:jc w:val="center"/>
        <w:rPr>
          <w:rFonts w:cs="Arial"/>
          <w:sz w:val="24"/>
          <w:szCs w:val="24"/>
        </w:rPr>
      </w:pPr>
    </w:p>
    <w:p w:rsidR="00EE793E" w:rsidRPr="00333C9B" w:rsidRDefault="00EE793E" w:rsidP="00EE793E">
      <w:pPr>
        <w:pStyle w:val="KDParagraf"/>
        <w:spacing w:before="0"/>
        <w:rPr>
          <w:rFonts w:cs="Arial"/>
          <w:sz w:val="24"/>
          <w:szCs w:val="24"/>
        </w:rPr>
      </w:pPr>
      <w:r w:rsidRPr="00333C9B">
        <w:rPr>
          <w:rFonts w:cs="Arial"/>
          <w:sz w:val="24"/>
          <w:szCs w:val="24"/>
        </w:rPr>
        <w:t xml:space="preserve"> Цена Услуге из члана 1. овог Уг</w:t>
      </w:r>
      <w:r w:rsidR="003032BC">
        <w:rPr>
          <w:rFonts w:cs="Arial"/>
          <w:sz w:val="24"/>
          <w:szCs w:val="24"/>
        </w:rPr>
        <w:t>овора износи_______</w:t>
      </w:r>
      <w:r w:rsidRPr="00333C9B">
        <w:rPr>
          <w:rFonts w:cs="Arial"/>
          <w:sz w:val="24"/>
          <w:szCs w:val="24"/>
        </w:rPr>
        <w:t>(с</w:t>
      </w:r>
      <w:r w:rsidR="003032BC">
        <w:rPr>
          <w:rFonts w:cs="Arial"/>
          <w:sz w:val="24"/>
          <w:szCs w:val="24"/>
        </w:rPr>
        <w:t>ловима: ___________</w:t>
      </w:r>
      <w:r w:rsidRPr="00333C9B">
        <w:rPr>
          <w:rFonts w:cs="Arial"/>
          <w:sz w:val="24"/>
          <w:szCs w:val="24"/>
        </w:rPr>
        <w:t>)</w:t>
      </w:r>
      <w:r w:rsidR="003032BC">
        <w:rPr>
          <w:rFonts w:cs="Arial"/>
          <w:sz w:val="24"/>
          <w:szCs w:val="24"/>
          <w:lang w:val="sr-Cyrl-RS"/>
        </w:rPr>
        <w:t xml:space="preserve"> динара</w:t>
      </w:r>
      <w:r w:rsidRPr="00333C9B">
        <w:rPr>
          <w:rFonts w:cs="Arial"/>
          <w:sz w:val="24"/>
          <w:szCs w:val="24"/>
        </w:rPr>
        <w:t>, без пореза на додату вредност.</w:t>
      </w:r>
    </w:p>
    <w:p w:rsidR="00EE793E" w:rsidRPr="00333C9B" w:rsidRDefault="00EE793E" w:rsidP="00EE793E">
      <w:pPr>
        <w:pStyle w:val="KDParagraf"/>
        <w:spacing w:before="0"/>
        <w:rPr>
          <w:rFonts w:cs="Arial"/>
          <w:sz w:val="24"/>
          <w:szCs w:val="24"/>
        </w:rPr>
      </w:pPr>
    </w:p>
    <w:p w:rsidR="00EE793E" w:rsidRPr="00333C9B" w:rsidRDefault="00EE793E" w:rsidP="00EE793E">
      <w:pPr>
        <w:pStyle w:val="KDParagraf"/>
        <w:spacing w:before="0"/>
        <w:rPr>
          <w:rFonts w:cs="Arial"/>
          <w:sz w:val="24"/>
          <w:szCs w:val="24"/>
        </w:rPr>
      </w:pPr>
      <w:r w:rsidRPr="00333C9B">
        <w:rPr>
          <w:rFonts w:cs="Arial"/>
          <w:sz w:val="24"/>
          <w:szCs w:val="24"/>
        </w:rPr>
        <w:t>На  цену Услуге из става 1. овог члана обрачунава се припадајући порез на додату вредност у складу са прописима Републике Србије.</w:t>
      </w:r>
    </w:p>
    <w:p w:rsidR="00EE793E" w:rsidRPr="00333C9B" w:rsidRDefault="00EE793E" w:rsidP="00EE793E">
      <w:pPr>
        <w:pStyle w:val="KDParagraf"/>
        <w:spacing w:before="0"/>
        <w:rPr>
          <w:rFonts w:cs="Arial"/>
          <w:sz w:val="24"/>
          <w:szCs w:val="24"/>
        </w:rPr>
      </w:pPr>
    </w:p>
    <w:p w:rsidR="00EE793E" w:rsidRPr="00333C9B" w:rsidRDefault="00EE793E" w:rsidP="00EE793E">
      <w:pPr>
        <w:pStyle w:val="KDParagraf"/>
        <w:spacing w:before="0"/>
        <w:rPr>
          <w:rFonts w:cs="Arial"/>
          <w:sz w:val="24"/>
          <w:szCs w:val="24"/>
          <w:lang w:val="sr-Cyrl-RS"/>
        </w:rPr>
      </w:pPr>
      <w:r w:rsidRPr="00333C9B">
        <w:rPr>
          <w:rFonts w:cs="Arial"/>
          <w:sz w:val="24"/>
          <w:szCs w:val="24"/>
        </w:rPr>
        <w:t>У цену су урачунати сви трошкови везани за реализацију Услуге.</w:t>
      </w:r>
      <w:r w:rsidR="002C49AE" w:rsidRPr="00333C9B">
        <w:rPr>
          <w:rFonts w:cs="Arial"/>
          <w:sz w:val="24"/>
          <w:szCs w:val="24"/>
          <w:lang w:val="sr-Cyrl-RS"/>
        </w:rPr>
        <w:t xml:space="preserve"> </w:t>
      </w:r>
    </w:p>
    <w:p w:rsidR="002355DE" w:rsidRPr="00793989" w:rsidRDefault="002355DE" w:rsidP="00EE793E">
      <w:pPr>
        <w:pStyle w:val="KDParagraf"/>
        <w:spacing w:before="0"/>
        <w:rPr>
          <w:rFonts w:cs="Arial"/>
          <w:b/>
          <w:i/>
          <w:color w:val="00B0F0"/>
          <w:sz w:val="24"/>
          <w:szCs w:val="24"/>
          <w:highlight w:val="yellow"/>
        </w:rPr>
      </w:pPr>
    </w:p>
    <w:p w:rsidR="006F26C2" w:rsidRPr="006F26C2" w:rsidRDefault="006F26C2" w:rsidP="006F26C2">
      <w:pPr>
        <w:pStyle w:val="KDParagraf"/>
        <w:rPr>
          <w:rFonts w:cs="Arial"/>
          <w:sz w:val="24"/>
          <w:szCs w:val="24"/>
          <w:lang w:val="sr-Cyrl-RS"/>
        </w:rPr>
      </w:pPr>
      <w:r w:rsidRPr="006F26C2">
        <w:rPr>
          <w:rFonts w:cs="Arial"/>
          <w:sz w:val="24"/>
          <w:szCs w:val="24"/>
          <w:lang w:val="sr-Cyrl-RS"/>
        </w:rPr>
        <w:t xml:space="preserve">Цена је фиксна за </w:t>
      </w:r>
      <w:r w:rsidR="00DA62F5">
        <w:rPr>
          <w:rFonts w:cs="Arial"/>
          <w:sz w:val="24"/>
          <w:szCs w:val="24"/>
          <w:lang w:val="sr-Cyrl-RS"/>
        </w:rPr>
        <w:t>време важења Уговора</w:t>
      </w:r>
      <w:r w:rsidRPr="006F26C2">
        <w:rPr>
          <w:rFonts w:cs="Arial"/>
          <w:sz w:val="24"/>
          <w:szCs w:val="24"/>
          <w:lang w:val="sr-Cyrl-RS"/>
        </w:rPr>
        <w:t>.</w:t>
      </w:r>
    </w:p>
    <w:p w:rsidR="00EE793E" w:rsidRPr="00333C9B" w:rsidRDefault="00EE793E" w:rsidP="009B79B6">
      <w:pPr>
        <w:pStyle w:val="KDParagraf"/>
        <w:spacing w:before="0"/>
        <w:rPr>
          <w:rFonts w:cs="Arial"/>
          <w:sz w:val="24"/>
          <w:szCs w:val="24"/>
        </w:rPr>
      </w:pPr>
    </w:p>
    <w:p w:rsidR="006F26C2" w:rsidRDefault="006F26C2" w:rsidP="006F26C2">
      <w:pPr>
        <w:pStyle w:val="KDParagraf"/>
        <w:spacing w:before="0"/>
        <w:jc w:val="center"/>
        <w:rPr>
          <w:rFonts w:cs="Arial"/>
          <w:sz w:val="24"/>
          <w:szCs w:val="24"/>
        </w:rPr>
      </w:pPr>
      <w:r w:rsidRPr="00333C9B">
        <w:rPr>
          <w:rFonts w:cs="Arial"/>
          <w:b/>
          <w:sz w:val="24"/>
          <w:szCs w:val="24"/>
        </w:rPr>
        <w:t xml:space="preserve">Члан </w:t>
      </w:r>
      <w:r>
        <w:rPr>
          <w:rFonts w:cs="Arial"/>
          <w:b/>
          <w:sz w:val="24"/>
          <w:szCs w:val="24"/>
          <w:lang w:val="sr-Cyrl-RS"/>
        </w:rPr>
        <w:t>3</w:t>
      </w:r>
      <w:r w:rsidRPr="00333C9B">
        <w:rPr>
          <w:rFonts w:cs="Arial"/>
          <w:sz w:val="24"/>
          <w:szCs w:val="24"/>
        </w:rPr>
        <w:t>.</w:t>
      </w:r>
    </w:p>
    <w:p w:rsidR="00441E81" w:rsidRPr="00333C9B" w:rsidRDefault="00441E81" w:rsidP="00EE793E">
      <w:pPr>
        <w:pStyle w:val="KDParagraf"/>
        <w:spacing w:before="0"/>
        <w:rPr>
          <w:rFonts w:cs="Arial"/>
          <w:sz w:val="24"/>
          <w:szCs w:val="24"/>
          <w:lang w:val="sr-Cyrl-RS"/>
        </w:rPr>
      </w:pPr>
    </w:p>
    <w:p w:rsidR="006F26C2" w:rsidRPr="007F36C9" w:rsidRDefault="006F26C2" w:rsidP="006F26C2">
      <w:pPr>
        <w:rPr>
          <w:rFonts w:cs="Arial"/>
          <w:sz w:val="24"/>
          <w:szCs w:val="24"/>
        </w:rPr>
      </w:pPr>
      <w:r w:rsidRPr="007F36C9">
        <w:rPr>
          <w:rFonts w:cs="Arial"/>
          <w:bCs/>
          <w:noProof/>
          <w:sz w:val="24"/>
          <w:szCs w:val="24"/>
          <w:lang w:val="sr-Cyrl-BA"/>
        </w:rPr>
        <w:t>Уговорене једи</w:t>
      </w:r>
      <w:r>
        <w:rPr>
          <w:rFonts w:cs="Arial"/>
          <w:bCs/>
          <w:noProof/>
          <w:sz w:val="24"/>
          <w:szCs w:val="24"/>
          <w:lang w:val="sr-Cyrl-BA"/>
        </w:rPr>
        <w:t>ничне цене У</w:t>
      </w:r>
      <w:r w:rsidRPr="007F36C9">
        <w:rPr>
          <w:rFonts w:cs="Arial"/>
          <w:bCs/>
          <w:noProof/>
          <w:sz w:val="24"/>
          <w:szCs w:val="24"/>
          <w:lang w:val="sr-Cyrl-BA"/>
        </w:rPr>
        <w:t xml:space="preserve">слуге из члана 1. </w:t>
      </w:r>
      <w:r>
        <w:rPr>
          <w:rFonts w:cs="Arial"/>
          <w:bCs/>
          <w:noProof/>
          <w:sz w:val="24"/>
          <w:szCs w:val="24"/>
          <w:lang w:val="sr-Cyrl-BA"/>
        </w:rPr>
        <w:t>овог У</w:t>
      </w:r>
      <w:r w:rsidRPr="007F36C9">
        <w:rPr>
          <w:rFonts w:cs="Arial"/>
          <w:bCs/>
          <w:noProof/>
          <w:sz w:val="24"/>
          <w:szCs w:val="24"/>
          <w:lang w:val="sr-Cyrl-BA"/>
        </w:rPr>
        <w:t xml:space="preserve">говора </w:t>
      </w:r>
      <w:r w:rsidRPr="007F36C9">
        <w:rPr>
          <w:rFonts w:cs="Arial"/>
          <w:sz w:val="24"/>
          <w:szCs w:val="24"/>
        </w:rPr>
        <w:t>дефинисане</w:t>
      </w:r>
      <w:r w:rsidRPr="007F36C9">
        <w:rPr>
          <w:rFonts w:cs="Arial"/>
          <w:sz w:val="24"/>
          <w:szCs w:val="24"/>
          <w:lang w:val="sr-Cyrl-RS"/>
        </w:rPr>
        <w:t xml:space="preserve"> су Структуром цене,</w:t>
      </w:r>
      <w:r w:rsidRPr="007F36C9">
        <w:rPr>
          <w:rFonts w:cs="Arial"/>
          <w:sz w:val="24"/>
          <w:szCs w:val="24"/>
        </w:rPr>
        <w:t xml:space="preserve"> кој</w:t>
      </w:r>
      <w:r>
        <w:rPr>
          <w:rFonts w:cs="Arial"/>
          <w:sz w:val="24"/>
          <w:szCs w:val="24"/>
          <w:lang w:val="sr-Cyrl-RS"/>
        </w:rPr>
        <w:t>а</w:t>
      </w:r>
      <w:r w:rsidRPr="007F36C9">
        <w:rPr>
          <w:rFonts w:cs="Arial"/>
          <w:sz w:val="24"/>
          <w:szCs w:val="24"/>
        </w:rPr>
        <w:t xml:space="preserve">  </w:t>
      </w:r>
      <w:r>
        <w:rPr>
          <w:rFonts w:cs="Arial"/>
          <w:sz w:val="24"/>
          <w:szCs w:val="24"/>
          <w:lang w:val="sr-Cyrl-RS"/>
        </w:rPr>
        <w:t>је</w:t>
      </w:r>
      <w:r w:rsidRPr="007F36C9">
        <w:rPr>
          <w:rFonts w:cs="Arial"/>
          <w:sz w:val="24"/>
          <w:szCs w:val="24"/>
          <w:lang w:val="sr-Cyrl-RS"/>
        </w:rPr>
        <w:t xml:space="preserve"> дат</w:t>
      </w:r>
      <w:r>
        <w:rPr>
          <w:rFonts w:cs="Arial"/>
          <w:sz w:val="24"/>
          <w:szCs w:val="24"/>
          <w:lang w:val="sr-Cyrl-RS"/>
        </w:rPr>
        <w:t>а у Прилогу 4 овог У</w:t>
      </w:r>
      <w:r w:rsidRPr="007F36C9">
        <w:rPr>
          <w:rFonts w:cs="Arial"/>
          <w:sz w:val="24"/>
          <w:szCs w:val="24"/>
          <w:lang w:val="sr-Cyrl-RS"/>
        </w:rPr>
        <w:t>говора</w:t>
      </w:r>
      <w:r>
        <w:rPr>
          <w:rFonts w:cs="Arial"/>
          <w:sz w:val="24"/>
          <w:szCs w:val="24"/>
          <w:lang w:val="sr-Cyrl-RS"/>
        </w:rPr>
        <w:t xml:space="preserve"> и </w:t>
      </w:r>
      <w:r w:rsidRPr="007F36C9">
        <w:rPr>
          <w:rFonts w:cs="Arial"/>
          <w:sz w:val="24"/>
          <w:szCs w:val="24"/>
          <w:lang w:val="sr-Cyrl-RS"/>
        </w:rPr>
        <w:t>чин</w:t>
      </w:r>
      <w:r>
        <w:rPr>
          <w:rFonts w:cs="Arial"/>
          <w:sz w:val="24"/>
          <w:szCs w:val="24"/>
          <w:lang w:val="sr-Cyrl-RS"/>
        </w:rPr>
        <w:t>и</w:t>
      </w:r>
      <w:r w:rsidRPr="007F36C9">
        <w:rPr>
          <w:rFonts w:cs="Arial"/>
          <w:sz w:val="24"/>
          <w:szCs w:val="24"/>
          <w:lang w:val="sr-Cyrl-RS"/>
        </w:rPr>
        <w:t xml:space="preserve"> његов</w:t>
      </w:r>
      <w:r w:rsidRPr="007F36C9">
        <w:rPr>
          <w:rFonts w:cs="Arial"/>
          <w:sz w:val="24"/>
          <w:szCs w:val="24"/>
        </w:rPr>
        <w:t xml:space="preserve"> саставни део</w:t>
      </w:r>
      <w:r>
        <w:rPr>
          <w:rFonts w:cs="Arial"/>
          <w:sz w:val="24"/>
          <w:szCs w:val="24"/>
        </w:rPr>
        <w:t>.</w:t>
      </w:r>
    </w:p>
    <w:p w:rsidR="000E274C" w:rsidRDefault="000E274C" w:rsidP="00EE793E">
      <w:pPr>
        <w:pStyle w:val="KDParagraf"/>
        <w:spacing w:before="0"/>
        <w:rPr>
          <w:rFonts w:cs="Arial"/>
          <w:b/>
          <w:sz w:val="24"/>
          <w:szCs w:val="24"/>
        </w:rPr>
      </w:pPr>
    </w:p>
    <w:p w:rsidR="00EE793E" w:rsidRPr="007B6E75" w:rsidRDefault="00EE793E" w:rsidP="00EE793E">
      <w:pPr>
        <w:pStyle w:val="KDParagraf"/>
        <w:spacing w:before="0"/>
        <w:rPr>
          <w:rFonts w:cs="Arial"/>
          <w:b/>
          <w:sz w:val="24"/>
          <w:szCs w:val="24"/>
        </w:rPr>
      </w:pPr>
      <w:r w:rsidRPr="00333C9B">
        <w:rPr>
          <w:rFonts w:cs="Arial"/>
          <w:b/>
          <w:sz w:val="24"/>
          <w:szCs w:val="24"/>
        </w:rPr>
        <w:t>НАЧИН ПЛАЋАЊА</w:t>
      </w:r>
    </w:p>
    <w:p w:rsidR="00EE793E" w:rsidRDefault="00EE793E" w:rsidP="00135E60">
      <w:pPr>
        <w:pStyle w:val="KDParagraf"/>
        <w:spacing w:before="0"/>
        <w:jc w:val="center"/>
        <w:rPr>
          <w:rFonts w:cs="Arial"/>
          <w:sz w:val="24"/>
          <w:szCs w:val="24"/>
        </w:rPr>
      </w:pPr>
      <w:r w:rsidRPr="00333C9B">
        <w:rPr>
          <w:rFonts w:cs="Arial"/>
          <w:b/>
          <w:sz w:val="24"/>
          <w:szCs w:val="24"/>
        </w:rPr>
        <w:t xml:space="preserve">Члан </w:t>
      </w:r>
      <w:r w:rsidR="00060352">
        <w:rPr>
          <w:rFonts w:cs="Arial"/>
          <w:b/>
          <w:sz w:val="24"/>
          <w:szCs w:val="24"/>
          <w:lang w:val="sr-Cyrl-RS"/>
        </w:rPr>
        <w:t>4</w:t>
      </w:r>
      <w:r w:rsidRPr="00333C9B">
        <w:rPr>
          <w:rFonts w:cs="Arial"/>
          <w:sz w:val="24"/>
          <w:szCs w:val="24"/>
        </w:rPr>
        <w:t>.</w:t>
      </w:r>
    </w:p>
    <w:p w:rsidR="00AA3D08" w:rsidRDefault="00AA3D08" w:rsidP="00AA3D08">
      <w:pPr>
        <w:pStyle w:val="KDParagraf"/>
        <w:spacing w:before="0"/>
        <w:rPr>
          <w:rFonts w:cs="Arial"/>
          <w:sz w:val="24"/>
          <w:szCs w:val="20"/>
          <w:lang w:val="sr-Cyrl-RS" w:eastAsia="ar-SA"/>
        </w:rPr>
      </w:pPr>
    </w:p>
    <w:p w:rsidR="00AA3D08" w:rsidRDefault="00AA3D08" w:rsidP="00AA3D08">
      <w:pPr>
        <w:pStyle w:val="KDParagraf"/>
        <w:spacing w:before="0"/>
        <w:rPr>
          <w:rFonts w:cs="Arial"/>
          <w:sz w:val="24"/>
          <w:szCs w:val="20"/>
          <w:lang w:val="sr-Cyrl-CS" w:eastAsia="ar-SA"/>
        </w:rPr>
      </w:pPr>
      <w:r w:rsidRPr="00335676">
        <w:rPr>
          <w:rFonts w:cs="Arial"/>
          <w:sz w:val="24"/>
          <w:szCs w:val="20"/>
          <w:lang w:val="sr-Cyrl-RS" w:eastAsia="ar-SA"/>
        </w:rPr>
        <w:t>Пружалац услуге</w:t>
      </w:r>
      <w:r w:rsidRPr="00335676">
        <w:rPr>
          <w:rFonts w:cs="Arial"/>
          <w:sz w:val="24"/>
          <w:szCs w:val="20"/>
          <w:lang w:val="am-ET" w:eastAsia="ar-SA"/>
        </w:rPr>
        <w:t xml:space="preserve"> се обавезује</w:t>
      </w:r>
      <w:r>
        <w:rPr>
          <w:rFonts w:cs="Arial"/>
          <w:sz w:val="24"/>
          <w:szCs w:val="20"/>
          <w:lang w:val="am-ET" w:eastAsia="ar-SA"/>
        </w:rPr>
        <w:t xml:space="preserve"> да, по извршеној појединачној У</w:t>
      </w:r>
      <w:r w:rsidRPr="00335676">
        <w:rPr>
          <w:rFonts w:cs="Arial"/>
          <w:sz w:val="24"/>
          <w:szCs w:val="20"/>
          <w:lang w:val="am-ET" w:eastAsia="ar-SA"/>
        </w:rPr>
        <w:t xml:space="preserve">слузи из члана </w:t>
      </w:r>
      <w:r w:rsidRPr="00335676">
        <w:rPr>
          <w:rFonts w:cs="Arial"/>
          <w:sz w:val="24"/>
          <w:szCs w:val="20"/>
          <w:lang w:val="sr-Cyrl-RS" w:eastAsia="ar-SA"/>
        </w:rPr>
        <w:t>1</w:t>
      </w:r>
      <w:r>
        <w:rPr>
          <w:rFonts w:cs="Arial"/>
          <w:sz w:val="24"/>
          <w:szCs w:val="20"/>
          <w:lang w:val="am-ET" w:eastAsia="ar-SA"/>
        </w:rPr>
        <w:t>. овог Уговора, испостави исправне</w:t>
      </w:r>
      <w:r w:rsidRPr="00335676">
        <w:rPr>
          <w:rFonts w:cs="Arial"/>
          <w:sz w:val="24"/>
          <w:szCs w:val="20"/>
          <w:lang w:val="am-ET" w:eastAsia="ar-SA"/>
        </w:rPr>
        <w:t xml:space="preserve"> </w:t>
      </w:r>
      <w:r w:rsidRPr="00335676">
        <w:rPr>
          <w:rFonts w:cs="Arial"/>
          <w:sz w:val="24"/>
          <w:szCs w:val="20"/>
          <w:lang w:val="sr-Cyrl-RS" w:eastAsia="ar-SA"/>
        </w:rPr>
        <w:t>рачуне</w:t>
      </w:r>
      <w:r w:rsidRPr="00335676">
        <w:rPr>
          <w:rFonts w:cs="Arial"/>
          <w:sz w:val="24"/>
          <w:szCs w:val="20"/>
          <w:lang w:val="am-ET" w:eastAsia="ar-SA"/>
        </w:rPr>
        <w:t xml:space="preserve"> </w:t>
      </w:r>
      <w:r w:rsidRPr="00335676">
        <w:rPr>
          <w:rFonts w:cs="Arial"/>
          <w:sz w:val="24"/>
          <w:szCs w:val="20"/>
          <w:lang w:val="sr-Cyrl-CS" w:eastAsia="ar-SA"/>
        </w:rPr>
        <w:t xml:space="preserve">директно </w:t>
      </w:r>
      <w:r w:rsidRPr="00335676">
        <w:rPr>
          <w:rFonts w:cs="Arial"/>
          <w:color w:val="000000"/>
          <w:sz w:val="24"/>
          <w:szCs w:val="24"/>
          <w:lang w:val="sr-Cyrl-RS" w:eastAsia="ar-SA"/>
        </w:rPr>
        <w:t>Кориснику услуге</w:t>
      </w:r>
      <w:r w:rsidRPr="00335676">
        <w:rPr>
          <w:rFonts w:cs="Arial"/>
          <w:sz w:val="24"/>
          <w:szCs w:val="20"/>
          <w:lang w:val="sr-Cyrl-RS" w:eastAsia="ar-SA"/>
        </w:rPr>
        <w:t xml:space="preserve"> - </w:t>
      </w:r>
      <w:r w:rsidRPr="00335676">
        <w:rPr>
          <w:rFonts w:cs="Arial"/>
          <w:sz w:val="24"/>
          <w:szCs w:val="20"/>
          <w:lang w:val="sr-Cyrl-CS" w:eastAsia="ar-SA"/>
        </w:rPr>
        <w:t xml:space="preserve">Огранаку </w:t>
      </w:r>
      <w:r>
        <w:rPr>
          <w:rFonts w:cs="Arial"/>
          <w:sz w:val="24"/>
          <w:szCs w:val="20"/>
          <w:lang w:val="sr-Cyrl-RS" w:eastAsia="ar-SA"/>
        </w:rPr>
        <w:t>Корисника услуге</w:t>
      </w:r>
      <w:r w:rsidRPr="00335676">
        <w:rPr>
          <w:rFonts w:cs="Arial"/>
          <w:sz w:val="24"/>
          <w:szCs w:val="20"/>
          <w:lang w:val="sr-Cyrl-CS" w:eastAsia="ar-SA"/>
        </w:rPr>
        <w:t xml:space="preserve">, </w:t>
      </w:r>
      <w:r>
        <w:rPr>
          <w:rFonts w:cs="Arial"/>
          <w:sz w:val="24"/>
          <w:szCs w:val="20"/>
          <w:lang w:eastAsia="ar-SA"/>
        </w:rPr>
        <w:t>Teх</w:t>
      </w:r>
      <w:r>
        <w:rPr>
          <w:rFonts w:cs="Arial"/>
          <w:sz w:val="24"/>
          <w:szCs w:val="20"/>
          <w:lang w:val="sr-Cyrl-RS" w:eastAsia="ar-SA"/>
        </w:rPr>
        <w:t xml:space="preserve">ничком центру Корисника услуге </w:t>
      </w:r>
      <w:r w:rsidRPr="00335676">
        <w:rPr>
          <w:rFonts w:cs="Arial"/>
          <w:sz w:val="24"/>
          <w:szCs w:val="20"/>
          <w:lang w:val="sr-Cyrl-CS" w:eastAsia="ar-SA"/>
        </w:rPr>
        <w:t>у року од 3 (</w:t>
      </w:r>
      <w:r>
        <w:rPr>
          <w:rFonts w:cs="Arial"/>
          <w:sz w:val="24"/>
          <w:szCs w:val="20"/>
          <w:lang w:val="sr-Cyrl-CS" w:eastAsia="ar-SA"/>
        </w:rPr>
        <w:t>словима: три) дана</w:t>
      </w:r>
      <w:r w:rsidRPr="00335676">
        <w:rPr>
          <w:rFonts w:cs="Arial"/>
          <w:sz w:val="24"/>
          <w:szCs w:val="20"/>
          <w:lang w:val="sr-Cyrl-CS" w:eastAsia="ar-SA"/>
        </w:rPr>
        <w:t xml:space="preserve"> од дана извршен</w:t>
      </w:r>
      <w:r>
        <w:rPr>
          <w:rFonts w:cs="Arial"/>
          <w:sz w:val="24"/>
          <w:szCs w:val="20"/>
          <w:lang w:val="sr-Cyrl-CS" w:eastAsia="ar-SA"/>
        </w:rPr>
        <w:t>е Услуге.</w:t>
      </w:r>
    </w:p>
    <w:p w:rsidR="00AA3D08" w:rsidRPr="00EE793E" w:rsidRDefault="00AA3D08" w:rsidP="00AA3D08">
      <w:pPr>
        <w:pStyle w:val="KDParagraf"/>
        <w:spacing w:before="0"/>
        <w:rPr>
          <w:rFonts w:cs="Arial"/>
          <w:sz w:val="24"/>
          <w:szCs w:val="24"/>
        </w:rPr>
      </w:pPr>
    </w:p>
    <w:p w:rsidR="00AA3D08" w:rsidRPr="00AA3D08" w:rsidRDefault="00AA3D08" w:rsidP="00AA3D08">
      <w:pPr>
        <w:pStyle w:val="KDParagraf"/>
        <w:spacing w:before="0"/>
        <w:rPr>
          <w:rFonts w:eastAsia="Calibri" w:cs="Arial"/>
          <w:sz w:val="24"/>
          <w:szCs w:val="24"/>
        </w:rPr>
      </w:pPr>
      <w:r w:rsidRPr="00EE793E">
        <w:rPr>
          <w:rFonts w:cs="Arial"/>
          <w:sz w:val="24"/>
          <w:szCs w:val="24"/>
        </w:rPr>
        <w:t xml:space="preserve">Корисник услуге </w:t>
      </w:r>
      <w:r w:rsidRPr="00335676">
        <w:rPr>
          <w:rFonts w:cs="Arial"/>
          <w:sz w:val="24"/>
          <w:szCs w:val="20"/>
          <w:lang w:val="sr-Cyrl-RS" w:eastAsia="ar-SA"/>
        </w:rPr>
        <w:t xml:space="preserve">- </w:t>
      </w:r>
      <w:r>
        <w:rPr>
          <w:rFonts w:cs="Arial"/>
          <w:sz w:val="24"/>
          <w:szCs w:val="20"/>
          <w:lang w:val="sr-Cyrl-CS" w:eastAsia="ar-SA"/>
        </w:rPr>
        <w:t>Огранак</w:t>
      </w:r>
      <w:r w:rsidRPr="00335676">
        <w:rPr>
          <w:rFonts w:cs="Arial"/>
          <w:sz w:val="24"/>
          <w:szCs w:val="20"/>
          <w:lang w:val="sr-Cyrl-CS" w:eastAsia="ar-SA"/>
        </w:rPr>
        <w:t xml:space="preserve"> </w:t>
      </w:r>
      <w:r>
        <w:rPr>
          <w:rFonts w:cs="Arial"/>
          <w:sz w:val="24"/>
          <w:szCs w:val="20"/>
          <w:lang w:val="sr-Cyrl-RS" w:eastAsia="ar-SA"/>
        </w:rPr>
        <w:t>Корисника услуге,</w:t>
      </w:r>
      <w:r w:rsidRPr="00AA3D08">
        <w:rPr>
          <w:rFonts w:cs="Arial"/>
          <w:sz w:val="24"/>
          <w:szCs w:val="20"/>
          <w:lang w:eastAsia="ar-SA"/>
        </w:rPr>
        <w:t xml:space="preserve"> </w:t>
      </w:r>
      <w:r>
        <w:rPr>
          <w:rFonts w:cs="Arial"/>
          <w:sz w:val="24"/>
          <w:szCs w:val="20"/>
          <w:lang w:eastAsia="ar-SA"/>
        </w:rPr>
        <w:t>Teх</w:t>
      </w:r>
      <w:r>
        <w:rPr>
          <w:rFonts w:cs="Arial"/>
          <w:sz w:val="24"/>
          <w:szCs w:val="20"/>
          <w:lang w:val="sr-Cyrl-RS" w:eastAsia="ar-SA"/>
        </w:rPr>
        <w:t>нички центар Корисника услуге</w:t>
      </w:r>
      <w:r w:rsidRPr="00EE793E">
        <w:rPr>
          <w:rFonts w:cs="Arial"/>
          <w:sz w:val="24"/>
          <w:szCs w:val="24"/>
        </w:rPr>
        <w:t xml:space="preserve"> се обавезује да Пружаоцу услуг</w:t>
      </w:r>
      <w:r>
        <w:rPr>
          <w:rFonts w:cs="Arial"/>
          <w:sz w:val="24"/>
          <w:szCs w:val="24"/>
          <w:lang w:val="sr-Cyrl-RS"/>
        </w:rPr>
        <w:t xml:space="preserve">е </w:t>
      </w:r>
      <w:r>
        <w:rPr>
          <w:rFonts w:eastAsia="Calibri" w:cs="Arial"/>
          <w:sz w:val="24"/>
          <w:szCs w:val="24"/>
          <w:lang w:val="sr-Cyrl-RS"/>
        </w:rPr>
        <w:t>плаћа</w:t>
      </w:r>
      <w:r w:rsidR="00060352">
        <w:rPr>
          <w:rFonts w:eastAsia="Calibri" w:cs="Arial"/>
          <w:sz w:val="24"/>
          <w:szCs w:val="24"/>
          <w:lang w:val="sr-Cyrl-RS"/>
        </w:rPr>
        <w:t xml:space="preserve">ње </w:t>
      </w:r>
      <w:r w:rsidRPr="00EE793E">
        <w:rPr>
          <w:rFonts w:cs="Arial"/>
          <w:sz w:val="24"/>
          <w:szCs w:val="24"/>
        </w:rPr>
        <w:t xml:space="preserve"> </w:t>
      </w:r>
      <w:r w:rsidR="00DE063D">
        <w:rPr>
          <w:rFonts w:cs="Arial"/>
          <w:sz w:val="24"/>
          <w:szCs w:val="24"/>
          <w:lang w:val="sr-Cyrl-RS"/>
        </w:rPr>
        <w:t xml:space="preserve">врши </w:t>
      </w:r>
      <w:r w:rsidR="00060352">
        <w:rPr>
          <w:rFonts w:eastAsia="Calibri" w:cs="Arial"/>
          <w:sz w:val="24"/>
          <w:szCs w:val="24"/>
          <w:lang w:val="sr-Cyrl-RS"/>
        </w:rPr>
        <w:t xml:space="preserve">сукцесивно, </w:t>
      </w:r>
      <w:r w:rsidRPr="00AA3D08">
        <w:rPr>
          <w:rFonts w:eastAsia="Calibri" w:cs="Arial"/>
          <w:sz w:val="24"/>
          <w:szCs w:val="24"/>
        </w:rPr>
        <w:t>након сваке фазе реализације</w:t>
      </w:r>
      <w:r w:rsidR="00DE063D" w:rsidRPr="00DE063D">
        <w:rPr>
          <w:rFonts w:eastAsia="Calibri" w:cs="Arial"/>
          <w:sz w:val="24"/>
          <w:szCs w:val="24"/>
        </w:rPr>
        <w:t xml:space="preserve"> </w:t>
      </w:r>
      <w:r w:rsidR="00DE063D" w:rsidRPr="00AA3D08">
        <w:rPr>
          <w:rFonts w:eastAsia="Calibri" w:cs="Arial"/>
          <w:sz w:val="24"/>
          <w:szCs w:val="24"/>
        </w:rPr>
        <w:t>Услуге</w:t>
      </w:r>
      <w:r w:rsidRPr="00AA3D08">
        <w:rPr>
          <w:rFonts w:eastAsia="Calibri" w:cs="Arial"/>
          <w:sz w:val="24"/>
          <w:szCs w:val="24"/>
        </w:rPr>
        <w:t xml:space="preserve">, у року до 45 (словима: четрдесет пет) дана од дана пријема одговарајућег рачуна издатог на основу прихваћеног и одобреног Записника о </w:t>
      </w:r>
      <w:r w:rsidRPr="00AA3D08">
        <w:rPr>
          <w:rFonts w:eastAsia="Calibri" w:cs="Arial"/>
          <w:sz w:val="24"/>
          <w:szCs w:val="24"/>
          <w:lang w:val="sr-Cyrl-RS"/>
        </w:rPr>
        <w:t>квантитативном и квалитативном пријему услуге</w:t>
      </w:r>
      <w:r w:rsidRPr="00AA3D08">
        <w:rPr>
          <w:rFonts w:eastAsia="Calibri" w:cs="Arial"/>
          <w:sz w:val="24"/>
          <w:szCs w:val="24"/>
        </w:rPr>
        <w:t xml:space="preserve"> (без примедби), потписаног од стране овлашћених  представника Уговорних страна.</w:t>
      </w:r>
    </w:p>
    <w:p w:rsidR="00AA3D08" w:rsidRPr="00BC3F07" w:rsidRDefault="00AA3D08" w:rsidP="00AA3D08">
      <w:pPr>
        <w:pStyle w:val="KDParagraf"/>
        <w:spacing w:before="0"/>
        <w:rPr>
          <w:rFonts w:cs="Arial"/>
          <w:sz w:val="24"/>
          <w:szCs w:val="24"/>
          <w:lang w:val="sr-Cyrl-RS"/>
        </w:rPr>
      </w:pPr>
    </w:p>
    <w:p w:rsidR="000E274C" w:rsidRPr="00333C9B" w:rsidRDefault="000E274C" w:rsidP="00135E60">
      <w:pPr>
        <w:pStyle w:val="KDParagraf"/>
        <w:spacing w:before="0"/>
        <w:jc w:val="center"/>
        <w:rPr>
          <w:rFonts w:cs="Arial"/>
          <w:sz w:val="24"/>
          <w:szCs w:val="24"/>
        </w:rPr>
      </w:pPr>
    </w:p>
    <w:p w:rsidR="003032BC" w:rsidRPr="00793989" w:rsidRDefault="003032BC" w:rsidP="00EE793E">
      <w:pPr>
        <w:pStyle w:val="KDParagraf"/>
        <w:spacing w:before="0"/>
        <w:rPr>
          <w:rFonts w:cs="Arial"/>
          <w:sz w:val="24"/>
          <w:szCs w:val="24"/>
          <w:highlight w:val="yellow"/>
        </w:rPr>
      </w:pPr>
    </w:p>
    <w:p w:rsidR="000A57D7" w:rsidRPr="00DD551A" w:rsidRDefault="00EE793E" w:rsidP="00EE793E">
      <w:pPr>
        <w:pStyle w:val="KDParagraf"/>
        <w:spacing w:before="0"/>
        <w:rPr>
          <w:rFonts w:cs="Arial"/>
          <w:b/>
          <w:sz w:val="24"/>
          <w:szCs w:val="24"/>
        </w:rPr>
      </w:pPr>
      <w:r w:rsidRPr="00DD551A">
        <w:rPr>
          <w:rFonts w:cs="Arial"/>
          <w:b/>
          <w:sz w:val="24"/>
          <w:szCs w:val="24"/>
        </w:rPr>
        <w:lastRenderedPageBreak/>
        <w:t xml:space="preserve">ОБАВЕЗЕ КОРИСНИКА УСЛУГЕ </w:t>
      </w:r>
    </w:p>
    <w:p w:rsidR="00EE793E" w:rsidRDefault="00EE793E" w:rsidP="00135E60">
      <w:pPr>
        <w:pStyle w:val="KDParagraf"/>
        <w:spacing w:before="0"/>
        <w:jc w:val="center"/>
        <w:rPr>
          <w:rFonts w:cs="Arial"/>
          <w:sz w:val="24"/>
          <w:szCs w:val="24"/>
        </w:rPr>
      </w:pPr>
      <w:r w:rsidRPr="00DD551A">
        <w:rPr>
          <w:rFonts w:cs="Arial"/>
          <w:b/>
          <w:sz w:val="24"/>
          <w:szCs w:val="24"/>
        </w:rPr>
        <w:t xml:space="preserve">Члан </w:t>
      </w:r>
      <w:r w:rsidR="006E11E7">
        <w:rPr>
          <w:rFonts w:cs="Arial"/>
          <w:b/>
          <w:sz w:val="24"/>
          <w:szCs w:val="24"/>
          <w:lang w:val="sr-Cyrl-RS"/>
        </w:rPr>
        <w:t>5</w:t>
      </w:r>
      <w:r w:rsidRPr="00DD551A">
        <w:rPr>
          <w:rFonts w:cs="Arial"/>
          <w:sz w:val="24"/>
          <w:szCs w:val="24"/>
        </w:rPr>
        <w:t>.</w:t>
      </w:r>
    </w:p>
    <w:p w:rsidR="00104E79" w:rsidRPr="00DD551A" w:rsidRDefault="00104E79" w:rsidP="00135E60">
      <w:pPr>
        <w:pStyle w:val="KDParagraf"/>
        <w:spacing w:before="0"/>
        <w:jc w:val="center"/>
        <w:rPr>
          <w:rFonts w:cs="Arial"/>
          <w:sz w:val="24"/>
          <w:szCs w:val="24"/>
        </w:rPr>
      </w:pPr>
    </w:p>
    <w:p w:rsidR="00EE793E" w:rsidRPr="00DD551A" w:rsidRDefault="00EE793E" w:rsidP="00EE793E">
      <w:pPr>
        <w:pStyle w:val="KDParagraf"/>
        <w:spacing w:before="0"/>
        <w:rPr>
          <w:rFonts w:cs="Arial"/>
          <w:sz w:val="24"/>
          <w:szCs w:val="24"/>
        </w:rPr>
      </w:pPr>
      <w:r w:rsidRPr="00DD551A">
        <w:rPr>
          <w:rFonts w:cs="Arial"/>
          <w:sz w:val="24"/>
          <w:szCs w:val="24"/>
        </w:rPr>
        <w:t>Корисник услуге</w:t>
      </w:r>
      <w:r w:rsidR="003A6640">
        <w:rPr>
          <w:rFonts w:cs="Arial"/>
          <w:sz w:val="24"/>
          <w:szCs w:val="24"/>
          <w:lang w:val="sr-Cyrl-RS"/>
        </w:rPr>
        <w:t xml:space="preserve"> </w:t>
      </w:r>
      <w:r w:rsidR="00DE063D" w:rsidRPr="00335676">
        <w:rPr>
          <w:rFonts w:cs="Arial"/>
          <w:sz w:val="24"/>
          <w:szCs w:val="20"/>
          <w:lang w:val="sr-Cyrl-RS" w:eastAsia="ar-SA"/>
        </w:rPr>
        <w:t xml:space="preserve">- </w:t>
      </w:r>
      <w:r w:rsidR="00DE063D">
        <w:rPr>
          <w:rFonts w:cs="Arial"/>
          <w:sz w:val="24"/>
          <w:szCs w:val="20"/>
          <w:lang w:val="sr-Cyrl-CS" w:eastAsia="ar-SA"/>
        </w:rPr>
        <w:t>Огранак</w:t>
      </w:r>
      <w:r w:rsidR="00DE063D" w:rsidRPr="00335676">
        <w:rPr>
          <w:rFonts w:cs="Arial"/>
          <w:sz w:val="24"/>
          <w:szCs w:val="20"/>
          <w:lang w:val="sr-Cyrl-CS" w:eastAsia="ar-SA"/>
        </w:rPr>
        <w:t xml:space="preserve"> </w:t>
      </w:r>
      <w:r w:rsidR="00DE063D">
        <w:rPr>
          <w:rFonts w:cs="Arial"/>
          <w:sz w:val="24"/>
          <w:szCs w:val="20"/>
          <w:lang w:val="sr-Cyrl-RS" w:eastAsia="ar-SA"/>
        </w:rPr>
        <w:t>Корисника услуге,</w:t>
      </w:r>
      <w:r w:rsidR="00DE063D" w:rsidRPr="00AA3D08">
        <w:rPr>
          <w:rFonts w:cs="Arial"/>
          <w:sz w:val="24"/>
          <w:szCs w:val="20"/>
          <w:lang w:eastAsia="ar-SA"/>
        </w:rPr>
        <w:t xml:space="preserve"> </w:t>
      </w:r>
      <w:r w:rsidR="00DE063D">
        <w:rPr>
          <w:rFonts w:cs="Arial"/>
          <w:sz w:val="24"/>
          <w:szCs w:val="20"/>
          <w:lang w:eastAsia="ar-SA"/>
        </w:rPr>
        <w:t>Teх</w:t>
      </w:r>
      <w:r w:rsidR="00DE063D">
        <w:rPr>
          <w:rFonts w:cs="Arial"/>
          <w:sz w:val="24"/>
          <w:szCs w:val="20"/>
          <w:lang w:val="sr-Cyrl-RS" w:eastAsia="ar-SA"/>
        </w:rPr>
        <w:t>нички центар Корисника услуге</w:t>
      </w:r>
      <w:r w:rsidR="00DE063D">
        <w:rPr>
          <w:rFonts w:cs="Arial"/>
          <w:sz w:val="24"/>
          <w:szCs w:val="24"/>
          <w:lang w:val="sr-Cyrl-RS"/>
        </w:rPr>
        <w:t xml:space="preserve"> </w:t>
      </w:r>
      <w:r w:rsidRPr="00DD551A">
        <w:rPr>
          <w:rFonts w:cs="Arial"/>
          <w:sz w:val="24"/>
          <w:szCs w:val="24"/>
        </w:rPr>
        <w:t xml:space="preserve"> се обавезује да Пружаоцу услуге изврши исплату цене Услуге из </w:t>
      </w:r>
      <w:r w:rsidR="0048480D">
        <w:rPr>
          <w:rFonts w:cs="Arial"/>
          <w:sz w:val="24"/>
          <w:szCs w:val="24"/>
        </w:rPr>
        <w:t>члана 2.</w:t>
      </w:r>
      <w:r w:rsidR="0048480D">
        <w:rPr>
          <w:rFonts w:cs="Arial"/>
          <w:sz w:val="24"/>
          <w:szCs w:val="24"/>
          <w:lang w:val="sr-Cyrl-RS"/>
        </w:rPr>
        <w:t xml:space="preserve"> </w:t>
      </w:r>
      <w:r w:rsidR="0048480D">
        <w:rPr>
          <w:rFonts w:cs="Arial"/>
          <w:sz w:val="24"/>
          <w:szCs w:val="24"/>
        </w:rPr>
        <w:t>о</w:t>
      </w:r>
      <w:r w:rsidRPr="00DD551A">
        <w:rPr>
          <w:rFonts w:cs="Arial"/>
          <w:sz w:val="24"/>
          <w:szCs w:val="24"/>
        </w:rPr>
        <w:t xml:space="preserve">вог Уговора, на начин и у роковима утврђеним чланом </w:t>
      </w:r>
      <w:r w:rsidR="003A6640">
        <w:rPr>
          <w:rFonts w:cs="Arial"/>
          <w:sz w:val="24"/>
          <w:szCs w:val="24"/>
          <w:lang w:val="sr-Cyrl-RS"/>
        </w:rPr>
        <w:t>4</w:t>
      </w:r>
      <w:r w:rsidRPr="00DD551A">
        <w:rPr>
          <w:rFonts w:cs="Arial"/>
          <w:sz w:val="24"/>
          <w:szCs w:val="24"/>
        </w:rPr>
        <w:t xml:space="preserve">. овог Уговора. </w:t>
      </w:r>
    </w:p>
    <w:p w:rsidR="00EE793E" w:rsidRPr="00DD551A" w:rsidRDefault="00EE793E" w:rsidP="00EE793E">
      <w:pPr>
        <w:pStyle w:val="KDParagraf"/>
        <w:spacing w:before="0"/>
        <w:rPr>
          <w:rFonts w:cs="Arial"/>
          <w:sz w:val="24"/>
          <w:szCs w:val="24"/>
        </w:rPr>
      </w:pPr>
    </w:p>
    <w:p w:rsidR="00EE793E" w:rsidRPr="00DD551A" w:rsidRDefault="00EE793E" w:rsidP="00EE793E">
      <w:pPr>
        <w:pStyle w:val="KDParagraf"/>
        <w:spacing w:before="0"/>
        <w:rPr>
          <w:rFonts w:cs="Arial"/>
          <w:sz w:val="24"/>
          <w:szCs w:val="24"/>
        </w:rPr>
      </w:pPr>
      <w:r w:rsidRPr="00DD551A">
        <w:rPr>
          <w:rFonts w:cs="Arial"/>
          <w:sz w:val="24"/>
          <w:szCs w:val="24"/>
        </w:rPr>
        <w:t>Све исплате по основу овог Уговора биће извршене на рачун Пружаоца услуге: бр рачуна</w:t>
      </w:r>
      <w:r w:rsidR="00135E60">
        <w:rPr>
          <w:rFonts w:cs="Arial"/>
          <w:sz w:val="24"/>
          <w:szCs w:val="24"/>
        </w:rPr>
        <w:t>: ____________код банке:_________</w:t>
      </w:r>
      <w:r w:rsidRPr="00DD551A">
        <w:rPr>
          <w:rFonts w:cs="Arial"/>
          <w:sz w:val="24"/>
          <w:szCs w:val="24"/>
        </w:rPr>
        <w:t xml:space="preserve"> </w:t>
      </w:r>
    </w:p>
    <w:p w:rsidR="005D5DC6" w:rsidRDefault="005D5DC6" w:rsidP="00EE793E">
      <w:pPr>
        <w:pStyle w:val="KDParagraf"/>
        <w:spacing w:before="0"/>
        <w:rPr>
          <w:rFonts w:cs="Arial"/>
          <w:b/>
          <w:sz w:val="24"/>
          <w:szCs w:val="24"/>
        </w:rPr>
      </w:pPr>
    </w:p>
    <w:p w:rsidR="009A614E" w:rsidRDefault="009A614E" w:rsidP="00EE793E">
      <w:pPr>
        <w:pStyle w:val="KDParagraf"/>
        <w:spacing w:before="0"/>
        <w:rPr>
          <w:rFonts w:cs="Arial"/>
          <w:b/>
          <w:sz w:val="24"/>
          <w:szCs w:val="24"/>
        </w:rPr>
      </w:pPr>
    </w:p>
    <w:p w:rsidR="007B6E75" w:rsidRPr="007B6E75" w:rsidRDefault="007B6E75" w:rsidP="007B6E75">
      <w:pPr>
        <w:pStyle w:val="KDParagraf"/>
        <w:spacing w:before="0"/>
        <w:jc w:val="center"/>
        <w:rPr>
          <w:rFonts w:cs="Arial"/>
          <w:sz w:val="24"/>
          <w:szCs w:val="24"/>
        </w:rPr>
      </w:pPr>
      <w:r w:rsidRPr="00DD551A">
        <w:rPr>
          <w:rFonts w:cs="Arial"/>
          <w:b/>
          <w:sz w:val="24"/>
          <w:szCs w:val="24"/>
        </w:rPr>
        <w:t xml:space="preserve">Члан </w:t>
      </w:r>
      <w:r w:rsidR="006E11E7">
        <w:rPr>
          <w:rFonts w:cs="Arial"/>
          <w:b/>
          <w:sz w:val="24"/>
          <w:szCs w:val="24"/>
          <w:lang w:val="sr-Cyrl-RS"/>
        </w:rPr>
        <w:t>6</w:t>
      </w:r>
      <w:r w:rsidRPr="00DD551A">
        <w:rPr>
          <w:rFonts w:cs="Arial"/>
          <w:sz w:val="24"/>
          <w:szCs w:val="24"/>
        </w:rPr>
        <w:t>.</w:t>
      </w:r>
    </w:p>
    <w:p w:rsidR="009A614E" w:rsidRDefault="00B24124" w:rsidP="009A614E">
      <w:pPr>
        <w:autoSpaceDE w:val="0"/>
        <w:autoSpaceDN w:val="0"/>
        <w:adjustRightInd w:val="0"/>
        <w:rPr>
          <w:rFonts w:cs="Arial"/>
          <w:bCs/>
          <w:color w:val="000000"/>
          <w:sz w:val="24"/>
          <w:szCs w:val="24"/>
        </w:rPr>
      </w:pPr>
      <w:r>
        <w:rPr>
          <w:rFonts w:cs="Arial"/>
          <w:bCs/>
          <w:color w:val="000000"/>
          <w:sz w:val="24"/>
          <w:szCs w:val="24"/>
          <w:lang w:val="sr-Cyrl-RS"/>
        </w:rPr>
        <w:t>Корисник</w:t>
      </w:r>
      <w:r w:rsidR="009A614E">
        <w:rPr>
          <w:rFonts w:cs="Arial"/>
          <w:bCs/>
          <w:color w:val="000000"/>
          <w:sz w:val="24"/>
          <w:szCs w:val="24"/>
          <w:lang w:val="sr-Cyrl-RS"/>
        </w:rPr>
        <w:t xml:space="preserve"> услуге</w:t>
      </w:r>
      <w:r w:rsidR="009A614E" w:rsidRPr="009E1A5F">
        <w:rPr>
          <w:rFonts w:cs="Arial"/>
          <w:bCs/>
          <w:color w:val="000000"/>
          <w:sz w:val="24"/>
          <w:szCs w:val="24"/>
        </w:rPr>
        <w:t xml:space="preserve"> </w:t>
      </w:r>
      <w:r w:rsidR="007B6E75">
        <w:rPr>
          <w:rFonts w:cs="Arial"/>
          <w:bCs/>
          <w:color w:val="000000"/>
          <w:sz w:val="24"/>
          <w:szCs w:val="24"/>
          <w:lang w:val="sr-Cyrl-RS"/>
        </w:rPr>
        <w:t xml:space="preserve">се обавезује да </w:t>
      </w:r>
      <w:r w:rsidR="009A614E">
        <w:rPr>
          <w:rFonts w:cs="Arial"/>
          <w:bCs/>
          <w:color w:val="000000"/>
          <w:sz w:val="24"/>
          <w:szCs w:val="24"/>
          <w:lang w:val="sr-Cyrl-RS"/>
        </w:rPr>
        <w:t>Пружаоца услуге</w:t>
      </w:r>
      <w:r w:rsidR="007B6E75" w:rsidRPr="007B6E75">
        <w:rPr>
          <w:rFonts w:cs="Arial"/>
          <w:bCs/>
          <w:color w:val="000000"/>
          <w:sz w:val="24"/>
          <w:szCs w:val="24"/>
        </w:rPr>
        <w:t xml:space="preserve"> </w:t>
      </w:r>
      <w:r w:rsidR="007B6E75">
        <w:rPr>
          <w:rFonts w:cs="Arial"/>
          <w:bCs/>
          <w:color w:val="000000"/>
          <w:sz w:val="24"/>
          <w:szCs w:val="24"/>
        </w:rPr>
        <w:t>обавести</w:t>
      </w:r>
      <w:r w:rsidR="009A614E" w:rsidRPr="009E1A5F">
        <w:rPr>
          <w:rFonts w:cs="Arial"/>
          <w:bCs/>
          <w:color w:val="000000"/>
          <w:sz w:val="24"/>
          <w:szCs w:val="24"/>
        </w:rPr>
        <w:t xml:space="preserve"> о тачном датуму почетка извршења сваке фазе</w:t>
      </w:r>
      <w:r w:rsidR="009A614E">
        <w:rPr>
          <w:rFonts w:cs="Arial"/>
          <w:bCs/>
          <w:color w:val="000000"/>
          <w:sz w:val="24"/>
          <w:szCs w:val="24"/>
          <w:lang w:val="sr-Cyrl-RS"/>
        </w:rPr>
        <w:t xml:space="preserve"> Услуге</w:t>
      </w:r>
      <w:r w:rsidR="00857B5D">
        <w:rPr>
          <w:rFonts w:cs="Arial"/>
          <w:bCs/>
          <w:color w:val="000000"/>
          <w:sz w:val="24"/>
          <w:szCs w:val="24"/>
        </w:rPr>
        <w:t>, као и ванредних термина,</w:t>
      </w:r>
      <w:r w:rsidR="009A614E" w:rsidRPr="009E1A5F">
        <w:rPr>
          <w:rFonts w:cs="Arial"/>
          <w:bCs/>
          <w:color w:val="000000"/>
          <w:sz w:val="24"/>
          <w:szCs w:val="24"/>
        </w:rPr>
        <w:t xml:space="preserve"> писаним путем (e-meil), најмање </w:t>
      </w:r>
      <w:r w:rsidR="009A614E">
        <w:rPr>
          <w:rFonts w:cs="Arial"/>
          <w:bCs/>
          <w:color w:val="000000"/>
          <w:sz w:val="24"/>
          <w:szCs w:val="24"/>
        </w:rPr>
        <w:t>5</w:t>
      </w:r>
      <w:r w:rsidR="009A614E" w:rsidRPr="009E1A5F">
        <w:rPr>
          <w:rFonts w:cs="Arial"/>
          <w:bCs/>
          <w:color w:val="000000"/>
          <w:sz w:val="24"/>
          <w:szCs w:val="24"/>
        </w:rPr>
        <w:t xml:space="preserve"> (</w:t>
      </w:r>
      <w:r w:rsidR="009A614E">
        <w:rPr>
          <w:rFonts w:cs="Arial"/>
          <w:bCs/>
          <w:color w:val="000000"/>
          <w:sz w:val="24"/>
          <w:szCs w:val="24"/>
          <w:lang w:val="sr-Cyrl-RS"/>
        </w:rPr>
        <w:t>словима: пет</w:t>
      </w:r>
      <w:r w:rsidR="009A614E" w:rsidRPr="009E1A5F">
        <w:rPr>
          <w:rFonts w:cs="Arial"/>
          <w:bCs/>
          <w:color w:val="000000"/>
          <w:sz w:val="24"/>
          <w:szCs w:val="24"/>
        </w:rPr>
        <w:t xml:space="preserve">) </w:t>
      </w:r>
      <w:r w:rsidR="009A614E">
        <w:rPr>
          <w:rFonts w:cs="Arial"/>
          <w:bCs/>
          <w:color w:val="000000"/>
          <w:sz w:val="24"/>
          <w:szCs w:val="24"/>
          <w:lang w:val="sr-Cyrl-RS"/>
        </w:rPr>
        <w:t xml:space="preserve">радних </w:t>
      </w:r>
      <w:r w:rsidR="009A614E" w:rsidRPr="009E1A5F">
        <w:rPr>
          <w:rFonts w:cs="Arial"/>
          <w:bCs/>
          <w:color w:val="000000"/>
          <w:sz w:val="24"/>
          <w:szCs w:val="24"/>
        </w:rPr>
        <w:t xml:space="preserve">дана </w:t>
      </w:r>
      <w:r w:rsidR="009A614E">
        <w:rPr>
          <w:rFonts w:cs="Arial"/>
          <w:bCs/>
          <w:color w:val="000000"/>
          <w:sz w:val="24"/>
          <w:szCs w:val="24"/>
        </w:rPr>
        <w:t>пре почетка извршења Услуге.</w:t>
      </w:r>
    </w:p>
    <w:p w:rsidR="003A6640" w:rsidRDefault="003A6640" w:rsidP="00EE793E">
      <w:pPr>
        <w:pStyle w:val="KDParagraf"/>
        <w:spacing w:before="0"/>
        <w:rPr>
          <w:rFonts w:cs="Arial"/>
          <w:color w:val="000000"/>
          <w:sz w:val="24"/>
          <w:szCs w:val="24"/>
        </w:rPr>
      </w:pPr>
    </w:p>
    <w:p w:rsidR="003A6640" w:rsidRDefault="003A6640" w:rsidP="00EE793E">
      <w:pPr>
        <w:pStyle w:val="KDParagraf"/>
        <w:spacing w:before="0"/>
        <w:rPr>
          <w:rFonts w:cs="Arial"/>
          <w:b/>
          <w:sz w:val="24"/>
          <w:szCs w:val="24"/>
        </w:rPr>
      </w:pPr>
    </w:p>
    <w:p w:rsidR="00EE793E" w:rsidRPr="00DD551A" w:rsidRDefault="00EE793E" w:rsidP="00EE793E">
      <w:pPr>
        <w:pStyle w:val="KDParagraf"/>
        <w:spacing w:before="0"/>
        <w:rPr>
          <w:rFonts w:cs="Arial"/>
          <w:b/>
          <w:sz w:val="24"/>
          <w:szCs w:val="24"/>
        </w:rPr>
      </w:pPr>
      <w:r w:rsidRPr="00DD551A">
        <w:rPr>
          <w:rFonts w:cs="Arial"/>
          <w:b/>
          <w:sz w:val="24"/>
          <w:szCs w:val="24"/>
        </w:rPr>
        <w:t>ОБАВЕЗЕ ПРУЖАОЦА УСЛУГЕ</w:t>
      </w:r>
    </w:p>
    <w:p w:rsidR="00CB47FA" w:rsidRDefault="00CB47FA" w:rsidP="00CB47FA">
      <w:pPr>
        <w:pStyle w:val="KDParagraf"/>
        <w:spacing w:before="0"/>
        <w:jc w:val="center"/>
        <w:rPr>
          <w:rFonts w:cs="Arial"/>
          <w:b/>
          <w:sz w:val="24"/>
          <w:szCs w:val="24"/>
        </w:rPr>
      </w:pPr>
    </w:p>
    <w:p w:rsidR="00CB47FA" w:rsidRPr="00CB47FA" w:rsidRDefault="00CB47FA" w:rsidP="00CB47FA">
      <w:pPr>
        <w:pStyle w:val="KDParagraf"/>
        <w:spacing w:before="0"/>
        <w:jc w:val="center"/>
        <w:rPr>
          <w:rFonts w:cs="Arial"/>
          <w:sz w:val="24"/>
          <w:szCs w:val="24"/>
        </w:rPr>
      </w:pPr>
      <w:r w:rsidRPr="00DD551A">
        <w:rPr>
          <w:rFonts w:cs="Arial"/>
          <w:b/>
          <w:sz w:val="24"/>
          <w:szCs w:val="24"/>
        </w:rPr>
        <w:t xml:space="preserve">Члан </w:t>
      </w:r>
      <w:r w:rsidR="006E11E7">
        <w:rPr>
          <w:rFonts w:cs="Arial"/>
          <w:b/>
          <w:sz w:val="24"/>
          <w:szCs w:val="24"/>
          <w:lang w:val="sr-Cyrl-RS"/>
        </w:rPr>
        <w:t>7</w:t>
      </w:r>
      <w:r w:rsidRPr="00DD551A">
        <w:rPr>
          <w:rFonts w:cs="Arial"/>
          <w:sz w:val="24"/>
          <w:szCs w:val="24"/>
        </w:rPr>
        <w:t>.</w:t>
      </w:r>
    </w:p>
    <w:p w:rsidR="00CB47FA" w:rsidRPr="003A271D" w:rsidRDefault="00CB47FA" w:rsidP="00CB47FA">
      <w:pPr>
        <w:autoSpaceDE w:val="0"/>
        <w:autoSpaceDN w:val="0"/>
        <w:adjustRightInd w:val="0"/>
        <w:spacing w:after="120"/>
        <w:rPr>
          <w:rFonts w:cs="Arial"/>
          <w:b/>
          <w:bCs/>
          <w:color w:val="000000"/>
          <w:sz w:val="24"/>
          <w:szCs w:val="24"/>
          <w:lang w:val="sr-Cyrl-RS"/>
        </w:rPr>
      </w:pPr>
      <w:r>
        <w:rPr>
          <w:rFonts w:cs="Arial"/>
          <w:bCs/>
          <w:color w:val="000000"/>
          <w:sz w:val="24"/>
          <w:szCs w:val="24"/>
          <w:lang w:val="sr-Cyrl-RS"/>
        </w:rPr>
        <w:t>Пружалац услуге</w:t>
      </w:r>
      <w:r w:rsidRPr="007B6E75">
        <w:rPr>
          <w:rFonts w:cs="Arial"/>
          <w:bCs/>
          <w:color w:val="000000"/>
          <w:sz w:val="24"/>
          <w:szCs w:val="24"/>
        </w:rPr>
        <w:t xml:space="preserve"> </w:t>
      </w:r>
      <w:r>
        <w:rPr>
          <w:rFonts w:cs="Arial"/>
          <w:color w:val="000000"/>
          <w:sz w:val="24"/>
          <w:szCs w:val="24"/>
        </w:rPr>
        <w:t xml:space="preserve">је дужан да </w:t>
      </w:r>
      <w:r>
        <w:rPr>
          <w:rFonts w:cs="Arial"/>
          <w:bCs/>
          <w:color w:val="000000"/>
          <w:sz w:val="24"/>
          <w:szCs w:val="24"/>
          <w:lang w:val="sr-Cyrl-RS"/>
        </w:rPr>
        <w:t>Кориснику услуге</w:t>
      </w:r>
      <w:r>
        <w:rPr>
          <w:rFonts w:cs="Arial"/>
          <w:bCs/>
          <w:color w:val="000000"/>
          <w:sz w:val="24"/>
          <w:szCs w:val="24"/>
          <w:lang w:val="sr-Latn-RS"/>
        </w:rPr>
        <w:t xml:space="preserve"> – O</w:t>
      </w:r>
      <w:r>
        <w:rPr>
          <w:rFonts w:cs="Arial"/>
          <w:bCs/>
          <w:color w:val="000000"/>
          <w:sz w:val="24"/>
          <w:szCs w:val="24"/>
          <w:lang w:val="sr-Cyrl-RS"/>
        </w:rPr>
        <w:t>гранку Корисника услуге,</w:t>
      </w:r>
      <w:r w:rsidR="00D10146">
        <w:rPr>
          <w:rFonts w:cs="Arial"/>
          <w:bCs/>
          <w:color w:val="000000"/>
          <w:sz w:val="24"/>
          <w:szCs w:val="24"/>
          <w:lang w:val="sr-Cyrl-RS"/>
        </w:rPr>
        <w:t xml:space="preserve"> Техничком центру Корисника услуге</w:t>
      </w:r>
      <w:r w:rsidRPr="00D520B0">
        <w:rPr>
          <w:rFonts w:cs="Arial"/>
          <w:color w:val="000000"/>
          <w:sz w:val="24"/>
          <w:szCs w:val="24"/>
        </w:rPr>
        <w:t xml:space="preserve"> </w:t>
      </w:r>
      <w:r>
        <w:rPr>
          <w:rFonts w:cs="Arial"/>
          <w:color w:val="000000"/>
          <w:sz w:val="24"/>
          <w:szCs w:val="24"/>
          <w:lang w:val="sr-Cyrl-RS"/>
        </w:rPr>
        <w:t>писмено (е-</w:t>
      </w:r>
      <w:r>
        <w:rPr>
          <w:rFonts w:cs="Arial"/>
          <w:color w:val="000000"/>
          <w:sz w:val="24"/>
          <w:szCs w:val="24"/>
          <w:lang w:val="sr-Latn-RS"/>
        </w:rPr>
        <w:t xml:space="preserve">mail) </w:t>
      </w:r>
      <w:r w:rsidRPr="00D520B0">
        <w:rPr>
          <w:rFonts w:cs="Arial"/>
          <w:color w:val="000000"/>
          <w:sz w:val="24"/>
          <w:szCs w:val="24"/>
        </w:rPr>
        <w:t xml:space="preserve">најави долазак на место </w:t>
      </w:r>
      <w:r w:rsidR="00857B5D">
        <w:rPr>
          <w:rFonts w:cs="Arial"/>
          <w:color w:val="000000"/>
          <w:sz w:val="24"/>
          <w:szCs w:val="24"/>
          <w:lang w:val="sr-Cyrl-RS"/>
        </w:rPr>
        <w:t>пружања</w:t>
      </w:r>
      <w:r>
        <w:rPr>
          <w:rFonts w:cs="Arial"/>
          <w:color w:val="000000"/>
          <w:sz w:val="24"/>
          <w:szCs w:val="24"/>
          <w:lang w:val="sr-Cyrl-RS"/>
        </w:rPr>
        <w:t xml:space="preserve"> Услуге</w:t>
      </w:r>
      <w:r w:rsidRPr="00D520B0">
        <w:rPr>
          <w:rFonts w:cs="Arial"/>
          <w:color w:val="000000"/>
          <w:sz w:val="24"/>
          <w:szCs w:val="24"/>
        </w:rPr>
        <w:t xml:space="preserve"> најмање 24</w:t>
      </w:r>
      <w:r>
        <w:rPr>
          <w:rFonts w:cs="Arial"/>
          <w:color w:val="000000"/>
          <w:sz w:val="24"/>
          <w:szCs w:val="24"/>
          <w:lang w:val="sr-Cyrl-RS"/>
        </w:rPr>
        <w:t xml:space="preserve"> (словима двадесетчетири)</w:t>
      </w:r>
      <w:r w:rsidRPr="00D520B0">
        <w:rPr>
          <w:rFonts w:cs="Arial"/>
          <w:color w:val="000000"/>
          <w:sz w:val="24"/>
          <w:szCs w:val="24"/>
        </w:rPr>
        <w:t xml:space="preserve"> сата унапред</w:t>
      </w:r>
      <w:r>
        <w:rPr>
          <w:rFonts w:cs="Arial"/>
          <w:color w:val="000000"/>
          <w:sz w:val="24"/>
          <w:szCs w:val="24"/>
          <w:lang w:val="sr-Cyrl-RS"/>
        </w:rPr>
        <w:t>.</w:t>
      </w:r>
    </w:p>
    <w:p w:rsidR="00EE793E" w:rsidRPr="00DD551A" w:rsidRDefault="00EE793E" w:rsidP="00EE793E">
      <w:pPr>
        <w:pStyle w:val="KDParagraf"/>
        <w:spacing w:before="0"/>
        <w:rPr>
          <w:rFonts w:cs="Arial"/>
          <w:sz w:val="24"/>
          <w:szCs w:val="24"/>
        </w:rPr>
      </w:pPr>
    </w:p>
    <w:p w:rsidR="00AF2A73" w:rsidRDefault="00EE793E" w:rsidP="00CB47FA">
      <w:pPr>
        <w:pStyle w:val="KDParagraf"/>
        <w:spacing w:before="0"/>
        <w:jc w:val="center"/>
        <w:rPr>
          <w:rFonts w:cs="Arial"/>
          <w:sz w:val="24"/>
          <w:szCs w:val="24"/>
        </w:rPr>
      </w:pPr>
      <w:r w:rsidRPr="00DD551A">
        <w:rPr>
          <w:rFonts w:cs="Arial"/>
          <w:b/>
          <w:sz w:val="24"/>
          <w:szCs w:val="24"/>
        </w:rPr>
        <w:t>Члан</w:t>
      </w:r>
      <w:r w:rsidR="00CB47FA">
        <w:rPr>
          <w:rFonts w:cs="Arial"/>
          <w:b/>
          <w:sz w:val="24"/>
          <w:szCs w:val="24"/>
        </w:rPr>
        <w:t xml:space="preserve"> </w:t>
      </w:r>
      <w:r w:rsidR="006E11E7">
        <w:rPr>
          <w:rFonts w:cs="Arial"/>
          <w:b/>
          <w:sz w:val="24"/>
          <w:szCs w:val="24"/>
          <w:lang w:val="sr-Cyrl-RS"/>
        </w:rPr>
        <w:t>8</w:t>
      </w:r>
      <w:r w:rsidRPr="00DD551A">
        <w:rPr>
          <w:rFonts w:cs="Arial"/>
          <w:sz w:val="24"/>
          <w:szCs w:val="24"/>
        </w:rPr>
        <w:t>.</w:t>
      </w:r>
    </w:p>
    <w:p w:rsidR="00AF2A73" w:rsidRDefault="00AF2A73" w:rsidP="00AF2A73">
      <w:pPr>
        <w:autoSpaceDE w:val="0"/>
        <w:autoSpaceDN w:val="0"/>
        <w:adjustRightInd w:val="0"/>
        <w:rPr>
          <w:rFonts w:cs="Arial"/>
          <w:color w:val="000000"/>
          <w:sz w:val="24"/>
          <w:szCs w:val="24"/>
        </w:rPr>
      </w:pPr>
      <w:r w:rsidRPr="00D520B0">
        <w:rPr>
          <w:rFonts w:cs="Arial"/>
          <w:color w:val="000000"/>
          <w:sz w:val="24"/>
          <w:szCs w:val="24"/>
        </w:rPr>
        <w:t>П</w:t>
      </w:r>
      <w:r>
        <w:rPr>
          <w:rFonts w:cs="Arial"/>
          <w:color w:val="000000"/>
          <w:sz w:val="24"/>
          <w:szCs w:val="24"/>
          <w:lang w:val="sr-Cyrl-RS"/>
        </w:rPr>
        <w:t>ружалац услуге</w:t>
      </w:r>
      <w:r w:rsidRPr="00D520B0">
        <w:rPr>
          <w:rFonts w:cs="Arial"/>
          <w:color w:val="000000"/>
          <w:sz w:val="24"/>
          <w:szCs w:val="24"/>
        </w:rPr>
        <w:t xml:space="preserve"> је дужан да </w:t>
      </w:r>
      <w:r>
        <w:rPr>
          <w:rFonts w:cs="Arial"/>
          <w:color w:val="000000"/>
          <w:sz w:val="24"/>
          <w:szCs w:val="24"/>
          <w:lang w:val="sr-Cyrl-RS"/>
        </w:rPr>
        <w:t>Услугу</w:t>
      </w:r>
      <w:r w:rsidR="003C2583">
        <w:rPr>
          <w:rFonts w:cs="Arial"/>
          <w:color w:val="000000"/>
          <w:sz w:val="24"/>
          <w:szCs w:val="24"/>
          <w:lang w:val="sr-Cyrl-RS"/>
        </w:rPr>
        <w:t xml:space="preserve"> из члана 1</w:t>
      </w:r>
      <w:r w:rsidR="00857B5D">
        <w:rPr>
          <w:rFonts w:cs="Arial"/>
          <w:color w:val="000000"/>
          <w:sz w:val="24"/>
          <w:szCs w:val="24"/>
          <w:lang w:val="sr-Cyrl-RS"/>
        </w:rPr>
        <w:t>.</w:t>
      </w:r>
      <w:r w:rsidR="003C2583">
        <w:rPr>
          <w:rFonts w:cs="Arial"/>
          <w:color w:val="000000"/>
          <w:sz w:val="24"/>
          <w:szCs w:val="24"/>
          <w:lang w:val="sr-Cyrl-RS"/>
        </w:rPr>
        <w:t xml:space="preserve"> овог Уговора</w:t>
      </w:r>
      <w:r w:rsidRPr="00D520B0">
        <w:rPr>
          <w:rFonts w:cs="Arial"/>
          <w:color w:val="000000"/>
          <w:sz w:val="24"/>
          <w:szCs w:val="24"/>
        </w:rPr>
        <w:t xml:space="preserve"> врши у складу са важећим</w:t>
      </w:r>
      <w:r w:rsidRPr="00D520B0">
        <w:rPr>
          <w:rFonts w:cs="Arial"/>
          <w:color w:val="000000"/>
          <w:sz w:val="24"/>
          <w:szCs w:val="24"/>
          <w:lang w:val="sr-Cyrl-RS"/>
        </w:rPr>
        <w:t xml:space="preserve"> </w:t>
      </w:r>
      <w:r w:rsidRPr="00D520B0">
        <w:rPr>
          <w:rFonts w:cs="Arial"/>
          <w:color w:val="000000"/>
          <w:sz w:val="24"/>
          <w:szCs w:val="24"/>
        </w:rPr>
        <w:t>стандардима и правилима струке</w:t>
      </w:r>
      <w:r>
        <w:rPr>
          <w:rFonts w:cs="Arial"/>
          <w:color w:val="000000"/>
          <w:sz w:val="24"/>
          <w:szCs w:val="24"/>
          <w:lang w:val="sr-Cyrl-RS"/>
        </w:rPr>
        <w:t>,</w:t>
      </w:r>
      <w:r w:rsidRPr="00D520B0">
        <w:rPr>
          <w:rFonts w:cs="Arial"/>
          <w:color w:val="000000"/>
          <w:sz w:val="24"/>
          <w:szCs w:val="24"/>
        </w:rPr>
        <w:t xml:space="preserve"> као и да користи препарате са списка Регистра</w:t>
      </w:r>
      <w:r w:rsidRPr="00D520B0">
        <w:rPr>
          <w:rFonts w:cs="Arial"/>
          <w:color w:val="000000"/>
          <w:sz w:val="24"/>
          <w:szCs w:val="24"/>
          <w:lang w:val="sr-Cyrl-RS"/>
        </w:rPr>
        <w:t xml:space="preserve"> </w:t>
      </w:r>
      <w:r w:rsidRPr="00D520B0">
        <w:rPr>
          <w:rFonts w:cs="Arial"/>
          <w:color w:val="000000"/>
          <w:sz w:val="24"/>
          <w:szCs w:val="24"/>
        </w:rPr>
        <w:t>биоцидних производа регистрованих препарата за употребу, односно Интегралног</w:t>
      </w:r>
      <w:r w:rsidRPr="00D520B0">
        <w:rPr>
          <w:rFonts w:cs="Arial"/>
          <w:color w:val="000000"/>
          <w:sz w:val="24"/>
          <w:szCs w:val="24"/>
          <w:lang w:val="sr-Cyrl-RS"/>
        </w:rPr>
        <w:t xml:space="preserve"> </w:t>
      </w:r>
      <w:r w:rsidRPr="00D520B0">
        <w:rPr>
          <w:rFonts w:cs="Arial"/>
          <w:color w:val="000000"/>
          <w:sz w:val="24"/>
          <w:szCs w:val="24"/>
        </w:rPr>
        <w:t>регистра хемикалија одобрених од стране Агенције за хемикалије.</w:t>
      </w:r>
    </w:p>
    <w:p w:rsidR="003C2583" w:rsidRDefault="003C2583" w:rsidP="003C2583">
      <w:pPr>
        <w:autoSpaceDE w:val="0"/>
        <w:autoSpaceDN w:val="0"/>
        <w:adjustRightInd w:val="0"/>
        <w:spacing w:after="120"/>
        <w:rPr>
          <w:rFonts w:cs="Arial"/>
          <w:color w:val="000000"/>
          <w:sz w:val="24"/>
          <w:szCs w:val="24"/>
        </w:rPr>
      </w:pPr>
    </w:p>
    <w:p w:rsidR="003C2583" w:rsidRDefault="00AF2A73" w:rsidP="003C2583">
      <w:pPr>
        <w:autoSpaceDE w:val="0"/>
        <w:autoSpaceDN w:val="0"/>
        <w:adjustRightInd w:val="0"/>
        <w:spacing w:after="120"/>
        <w:rPr>
          <w:rFonts w:cs="Arial"/>
          <w:color w:val="000000"/>
          <w:sz w:val="24"/>
          <w:szCs w:val="24"/>
          <w:lang w:val="sr-Cyrl-RS"/>
        </w:rPr>
      </w:pPr>
      <w:r w:rsidRPr="00F76D1A">
        <w:rPr>
          <w:rFonts w:cs="Arial"/>
          <w:color w:val="000000"/>
          <w:sz w:val="24"/>
          <w:szCs w:val="24"/>
        </w:rPr>
        <w:t>Пружалац услуг</w:t>
      </w:r>
      <w:r>
        <w:rPr>
          <w:rFonts w:cs="Arial"/>
          <w:color w:val="000000"/>
          <w:sz w:val="24"/>
          <w:szCs w:val="24"/>
          <w:lang w:val="sr-Cyrl-RS"/>
        </w:rPr>
        <w:t>е</w:t>
      </w:r>
      <w:r w:rsidRPr="00F76D1A">
        <w:rPr>
          <w:rFonts w:cs="Arial"/>
          <w:color w:val="000000"/>
          <w:sz w:val="24"/>
          <w:szCs w:val="24"/>
        </w:rPr>
        <w:t xml:space="preserve"> је дужан да </w:t>
      </w:r>
      <w:r>
        <w:rPr>
          <w:rFonts w:cs="Arial"/>
          <w:color w:val="000000"/>
          <w:sz w:val="24"/>
          <w:szCs w:val="24"/>
          <w:lang w:val="sr-Cyrl-RS"/>
        </w:rPr>
        <w:t>Кориснику</w:t>
      </w:r>
      <w:r w:rsidRPr="00F76D1A">
        <w:rPr>
          <w:rFonts w:cs="Arial"/>
          <w:color w:val="000000"/>
          <w:sz w:val="24"/>
          <w:szCs w:val="24"/>
        </w:rPr>
        <w:t xml:space="preserve"> услуг</w:t>
      </w:r>
      <w:r>
        <w:rPr>
          <w:rFonts w:cs="Arial"/>
          <w:color w:val="000000"/>
          <w:sz w:val="24"/>
          <w:szCs w:val="24"/>
          <w:lang w:val="sr-Cyrl-RS"/>
        </w:rPr>
        <w:t>е</w:t>
      </w:r>
      <w:r w:rsidRPr="00F76D1A">
        <w:rPr>
          <w:rFonts w:cs="Arial"/>
          <w:color w:val="000000"/>
          <w:sz w:val="24"/>
          <w:szCs w:val="24"/>
        </w:rPr>
        <w:t xml:space="preserve"> достави Безбедоносне листове за средства ко</w:t>
      </w:r>
      <w:r>
        <w:rPr>
          <w:rFonts w:cs="Arial"/>
          <w:color w:val="000000"/>
          <w:sz w:val="24"/>
          <w:szCs w:val="24"/>
        </w:rPr>
        <w:t>је употребљава приликом вршења У</w:t>
      </w:r>
      <w:r w:rsidRPr="00F76D1A">
        <w:rPr>
          <w:rFonts w:cs="Arial"/>
          <w:color w:val="000000"/>
          <w:sz w:val="24"/>
          <w:szCs w:val="24"/>
        </w:rPr>
        <w:t>слуге</w:t>
      </w:r>
      <w:r>
        <w:rPr>
          <w:rFonts w:cs="Arial"/>
          <w:color w:val="000000"/>
          <w:sz w:val="24"/>
          <w:szCs w:val="24"/>
          <w:lang w:val="sr-Cyrl-RS"/>
        </w:rPr>
        <w:t>.</w:t>
      </w:r>
    </w:p>
    <w:p w:rsidR="007B6E75" w:rsidRDefault="007B6E75" w:rsidP="00C37B0B">
      <w:pPr>
        <w:autoSpaceDE w:val="0"/>
        <w:autoSpaceDN w:val="0"/>
        <w:adjustRightInd w:val="0"/>
        <w:spacing w:after="120"/>
        <w:rPr>
          <w:rFonts w:cs="Arial"/>
          <w:b/>
          <w:sz w:val="24"/>
          <w:szCs w:val="24"/>
        </w:rPr>
      </w:pPr>
    </w:p>
    <w:p w:rsidR="009A614E" w:rsidRPr="006A14DC" w:rsidRDefault="009A614E" w:rsidP="00D10146">
      <w:pPr>
        <w:autoSpaceDE w:val="0"/>
        <w:autoSpaceDN w:val="0"/>
        <w:adjustRightInd w:val="0"/>
        <w:spacing w:after="120"/>
        <w:jc w:val="center"/>
        <w:rPr>
          <w:rFonts w:cs="Arial"/>
          <w:sz w:val="24"/>
          <w:szCs w:val="24"/>
        </w:rPr>
      </w:pPr>
      <w:r w:rsidRPr="00DD551A">
        <w:rPr>
          <w:rFonts w:cs="Arial"/>
          <w:b/>
          <w:sz w:val="24"/>
          <w:szCs w:val="24"/>
        </w:rPr>
        <w:t xml:space="preserve">Члан </w:t>
      </w:r>
      <w:r w:rsidR="006E11E7">
        <w:rPr>
          <w:rFonts w:cs="Arial"/>
          <w:b/>
          <w:sz w:val="24"/>
          <w:szCs w:val="24"/>
          <w:lang w:val="sr-Cyrl-RS"/>
        </w:rPr>
        <w:t>9</w:t>
      </w:r>
      <w:r>
        <w:rPr>
          <w:rFonts w:cs="Arial"/>
          <w:b/>
          <w:sz w:val="24"/>
          <w:szCs w:val="24"/>
          <w:lang w:val="sr-Cyrl-RS"/>
        </w:rPr>
        <w:t>.</w:t>
      </w:r>
    </w:p>
    <w:p w:rsidR="003C2583" w:rsidRPr="00DD551A" w:rsidRDefault="003C2583" w:rsidP="00135E60">
      <w:pPr>
        <w:pStyle w:val="KDParagraf"/>
        <w:spacing w:before="0"/>
        <w:jc w:val="center"/>
        <w:rPr>
          <w:rFonts w:cs="Arial"/>
          <w:sz w:val="24"/>
          <w:szCs w:val="24"/>
        </w:rPr>
      </w:pPr>
    </w:p>
    <w:p w:rsidR="00EE793E" w:rsidRPr="009A614E" w:rsidRDefault="00EE793E" w:rsidP="00EE793E">
      <w:pPr>
        <w:pStyle w:val="KDParagraf"/>
        <w:spacing w:before="0"/>
        <w:rPr>
          <w:rFonts w:cs="Arial"/>
          <w:sz w:val="24"/>
          <w:szCs w:val="24"/>
        </w:rPr>
      </w:pPr>
      <w:r w:rsidRPr="009A614E">
        <w:rPr>
          <w:rFonts w:cs="Arial"/>
          <w:sz w:val="24"/>
          <w:szCs w:val="24"/>
        </w:rPr>
        <w:t>Пружалац ус</w:t>
      </w:r>
      <w:r w:rsidR="00372AAD" w:rsidRPr="009A614E">
        <w:rPr>
          <w:rFonts w:cs="Arial"/>
          <w:sz w:val="24"/>
          <w:szCs w:val="24"/>
        </w:rPr>
        <w:t>луге је дужан да у року од 3</w:t>
      </w:r>
      <w:r w:rsidRPr="009A614E">
        <w:rPr>
          <w:rFonts w:cs="Arial"/>
          <w:sz w:val="24"/>
          <w:szCs w:val="24"/>
        </w:rPr>
        <w:t xml:space="preserve"> (словима: </w:t>
      </w:r>
      <w:r w:rsidR="00372AAD" w:rsidRPr="009A614E">
        <w:rPr>
          <w:rFonts w:cs="Arial"/>
          <w:sz w:val="24"/>
          <w:szCs w:val="24"/>
          <w:lang w:val="sr-Cyrl-RS"/>
        </w:rPr>
        <w:t>три</w:t>
      </w:r>
      <w:r w:rsidR="00B24124">
        <w:rPr>
          <w:rFonts w:cs="Arial"/>
          <w:sz w:val="24"/>
          <w:szCs w:val="24"/>
          <w:lang w:val="sr-Cyrl-RS"/>
        </w:rPr>
        <w:t>)</w:t>
      </w:r>
      <w:r w:rsidR="00372AAD" w:rsidRPr="009A614E">
        <w:rPr>
          <w:rFonts w:cs="Arial"/>
          <w:sz w:val="24"/>
          <w:szCs w:val="24"/>
          <w:lang w:val="sr-Cyrl-RS"/>
        </w:rPr>
        <w:t xml:space="preserve"> </w:t>
      </w:r>
      <w:r w:rsidR="00B24124">
        <w:rPr>
          <w:rFonts w:cs="Arial"/>
          <w:sz w:val="24"/>
          <w:szCs w:val="24"/>
        </w:rPr>
        <w:t>дана</w:t>
      </w:r>
      <w:r w:rsidRPr="009A614E">
        <w:rPr>
          <w:rFonts w:cs="Arial"/>
          <w:sz w:val="24"/>
          <w:szCs w:val="24"/>
        </w:rPr>
        <w:t xml:space="preserve"> благовремено затражи од Корисника услуге све потребне информације, разјашњења, документацију и друге релевантне податке неопходне за извршење овог Уговора.</w:t>
      </w:r>
    </w:p>
    <w:p w:rsidR="00EE793E" w:rsidRPr="009A614E" w:rsidRDefault="00EE793E" w:rsidP="00EE793E">
      <w:pPr>
        <w:pStyle w:val="KDParagraf"/>
        <w:spacing w:before="0"/>
        <w:rPr>
          <w:rFonts w:cs="Arial"/>
          <w:sz w:val="24"/>
          <w:szCs w:val="24"/>
        </w:rPr>
      </w:pPr>
    </w:p>
    <w:p w:rsidR="00EE793E" w:rsidRPr="00DD551A" w:rsidRDefault="00EE793E" w:rsidP="00EE793E">
      <w:pPr>
        <w:pStyle w:val="KDParagraf"/>
        <w:spacing w:before="0"/>
        <w:rPr>
          <w:rFonts w:cs="Arial"/>
          <w:sz w:val="24"/>
          <w:szCs w:val="24"/>
        </w:rPr>
      </w:pPr>
      <w:r w:rsidRPr="009A614E">
        <w:rPr>
          <w:rFonts w:cs="Arial"/>
          <w:sz w:val="24"/>
          <w:szCs w:val="24"/>
        </w:rPr>
        <w:t>Уколико Пружалац услуге не поступи у складу са ставом првим овог члана, сматраће се да је благовремено прибавио све потребне податке за извршење Услуге у целости.</w:t>
      </w:r>
    </w:p>
    <w:p w:rsidR="003C2583" w:rsidRDefault="003C2583" w:rsidP="009A614E">
      <w:pPr>
        <w:pStyle w:val="KDParagraf"/>
        <w:spacing w:before="0"/>
        <w:rPr>
          <w:rFonts w:cs="Arial"/>
          <w:b/>
          <w:sz w:val="24"/>
          <w:szCs w:val="24"/>
        </w:rPr>
      </w:pPr>
    </w:p>
    <w:p w:rsidR="00D10146" w:rsidRDefault="00D10146" w:rsidP="004634F2">
      <w:pPr>
        <w:pStyle w:val="KDParagraf"/>
        <w:spacing w:before="0"/>
        <w:jc w:val="center"/>
        <w:rPr>
          <w:rFonts w:cs="Arial"/>
          <w:b/>
          <w:sz w:val="24"/>
          <w:szCs w:val="24"/>
        </w:rPr>
      </w:pPr>
    </w:p>
    <w:p w:rsidR="00D10146" w:rsidRDefault="00D10146" w:rsidP="004634F2">
      <w:pPr>
        <w:pStyle w:val="KDParagraf"/>
        <w:spacing w:before="0"/>
        <w:jc w:val="center"/>
        <w:rPr>
          <w:rFonts w:cs="Arial"/>
          <w:b/>
          <w:sz w:val="24"/>
          <w:szCs w:val="24"/>
        </w:rPr>
      </w:pPr>
    </w:p>
    <w:p w:rsidR="005F3E7A" w:rsidRDefault="005F3E7A" w:rsidP="004634F2">
      <w:pPr>
        <w:pStyle w:val="KDParagraf"/>
        <w:spacing w:before="0"/>
        <w:jc w:val="center"/>
        <w:rPr>
          <w:rFonts w:cs="Arial"/>
          <w:b/>
          <w:sz w:val="24"/>
          <w:szCs w:val="24"/>
        </w:rPr>
      </w:pPr>
    </w:p>
    <w:p w:rsidR="005F3E7A" w:rsidRDefault="005F3E7A" w:rsidP="004634F2">
      <w:pPr>
        <w:pStyle w:val="KDParagraf"/>
        <w:spacing w:before="0"/>
        <w:jc w:val="center"/>
        <w:rPr>
          <w:rFonts w:cs="Arial"/>
          <w:b/>
          <w:sz w:val="24"/>
          <w:szCs w:val="24"/>
        </w:rPr>
      </w:pPr>
    </w:p>
    <w:p w:rsidR="00873133" w:rsidRDefault="00EE793E" w:rsidP="004634F2">
      <w:pPr>
        <w:pStyle w:val="KDParagraf"/>
        <w:spacing w:before="0"/>
        <w:jc w:val="center"/>
        <w:rPr>
          <w:rFonts w:cs="Arial"/>
          <w:sz w:val="24"/>
          <w:szCs w:val="24"/>
        </w:rPr>
      </w:pPr>
      <w:r w:rsidRPr="00DD551A">
        <w:rPr>
          <w:rFonts w:cs="Arial"/>
          <w:b/>
          <w:sz w:val="24"/>
          <w:szCs w:val="24"/>
        </w:rPr>
        <w:t xml:space="preserve">Члан </w:t>
      </w:r>
      <w:r w:rsidR="006E11E7">
        <w:rPr>
          <w:rFonts w:cs="Arial"/>
          <w:b/>
          <w:sz w:val="24"/>
          <w:szCs w:val="24"/>
          <w:lang w:val="sr-Cyrl-RS"/>
        </w:rPr>
        <w:t>10</w:t>
      </w:r>
      <w:r w:rsidRPr="00DD551A">
        <w:rPr>
          <w:rFonts w:cs="Arial"/>
          <w:sz w:val="24"/>
          <w:szCs w:val="24"/>
        </w:rPr>
        <w:t>.</w:t>
      </w:r>
    </w:p>
    <w:p w:rsidR="009A614E" w:rsidRPr="00DD551A" w:rsidRDefault="009A614E" w:rsidP="004634F2">
      <w:pPr>
        <w:pStyle w:val="KDParagraf"/>
        <w:spacing w:before="0"/>
        <w:jc w:val="center"/>
        <w:rPr>
          <w:rFonts w:cs="Arial"/>
          <w:sz w:val="24"/>
          <w:szCs w:val="24"/>
        </w:rPr>
      </w:pPr>
    </w:p>
    <w:p w:rsidR="00EE793E" w:rsidRPr="00DD551A" w:rsidRDefault="00EE793E" w:rsidP="00EE793E">
      <w:pPr>
        <w:pStyle w:val="KDParagraf"/>
        <w:spacing w:before="0"/>
        <w:rPr>
          <w:rFonts w:cs="Arial"/>
          <w:sz w:val="24"/>
          <w:szCs w:val="24"/>
        </w:rPr>
      </w:pPr>
      <w:r w:rsidRPr="00DD551A">
        <w:rPr>
          <w:rFonts w:cs="Arial"/>
          <w:sz w:val="24"/>
          <w:szCs w:val="24"/>
        </w:rPr>
        <w:t>Уговорне стране су у обавези да током реализације предмета овог Уговора, једна другој учине доступним све релевантне податке, документацију и информације којима располажу, а које су од значаја за извршење овог Уговора.</w:t>
      </w:r>
    </w:p>
    <w:p w:rsidR="00EE793E" w:rsidRPr="00DD551A" w:rsidRDefault="00EE793E" w:rsidP="00EE793E">
      <w:pPr>
        <w:pStyle w:val="KDParagraf"/>
        <w:spacing w:before="0"/>
        <w:rPr>
          <w:rFonts w:cs="Arial"/>
          <w:sz w:val="24"/>
          <w:szCs w:val="24"/>
        </w:rPr>
      </w:pPr>
      <w:r w:rsidRPr="00DD551A">
        <w:rPr>
          <w:rFonts w:cs="Arial"/>
          <w:sz w:val="24"/>
          <w:szCs w:val="24"/>
        </w:rPr>
        <w:t>Уговорне стране су у обавези да по потреби предузму и друге обавезе које се покажу као нужне од значаја за реализацију предмета овог Уговора.</w:t>
      </w:r>
    </w:p>
    <w:p w:rsidR="00EE793E" w:rsidRPr="00DD551A" w:rsidRDefault="00EE793E" w:rsidP="00EE793E">
      <w:pPr>
        <w:pStyle w:val="KDParagraf"/>
        <w:spacing w:before="0"/>
        <w:rPr>
          <w:rFonts w:cs="Arial"/>
          <w:sz w:val="24"/>
          <w:szCs w:val="24"/>
        </w:rPr>
      </w:pPr>
    </w:p>
    <w:p w:rsidR="00DE063D" w:rsidRDefault="00DE063D" w:rsidP="00EE793E">
      <w:pPr>
        <w:pStyle w:val="KDParagraf"/>
        <w:spacing w:before="0"/>
        <w:rPr>
          <w:rFonts w:cs="Arial"/>
          <w:b/>
          <w:sz w:val="24"/>
          <w:szCs w:val="24"/>
        </w:rPr>
      </w:pPr>
    </w:p>
    <w:p w:rsidR="00EE793E" w:rsidRPr="00DD551A" w:rsidRDefault="00EE793E" w:rsidP="00EE793E">
      <w:pPr>
        <w:pStyle w:val="KDParagraf"/>
        <w:spacing w:before="0"/>
        <w:rPr>
          <w:rFonts w:cs="Arial"/>
          <w:b/>
          <w:sz w:val="24"/>
          <w:szCs w:val="24"/>
        </w:rPr>
      </w:pPr>
      <w:r w:rsidRPr="00DD551A">
        <w:rPr>
          <w:rFonts w:cs="Arial"/>
          <w:b/>
          <w:sz w:val="24"/>
          <w:szCs w:val="24"/>
        </w:rPr>
        <w:t>РОК  И ДИНАМКА ПРУЖАЊА УСЛУГЕ</w:t>
      </w:r>
    </w:p>
    <w:p w:rsidR="00EE793E" w:rsidRPr="00DD551A" w:rsidRDefault="00EE793E" w:rsidP="00EE793E">
      <w:pPr>
        <w:pStyle w:val="KDParagraf"/>
        <w:spacing w:before="0"/>
        <w:rPr>
          <w:rFonts w:cs="Arial"/>
          <w:b/>
          <w:sz w:val="24"/>
          <w:szCs w:val="24"/>
        </w:rPr>
      </w:pPr>
    </w:p>
    <w:p w:rsidR="00EE793E" w:rsidRDefault="00EE793E" w:rsidP="00135E60">
      <w:pPr>
        <w:pStyle w:val="KDParagraf"/>
        <w:spacing w:before="0"/>
        <w:jc w:val="center"/>
        <w:rPr>
          <w:rFonts w:cs="Arial"/>
          <w:sz w:val="24"/>
          <w:szCs w:val="24"/>
        </w:rPr>
      </w:pPr>
      <w:r w:rsidRPr="00DD551A">
        <w:rPr>
          <w:rFonts w:cs="Arial"/>
          <w:b/>
          <w:sz w:val="24"/>
          <w:szCs w:val="24"/>
        </w:rPr>
        <w:t xml:space="preserve">Члан </w:t>
      </w:r>
      <w:r w:rsidR="00D10146">
        <w:rPr>
          <w:rFonts w:cs="Arial"/>
          <w:b/>
          <w:sz w:val="24"/>
          <w:szCs w:val="24"/>
          <w:lang w:val="sr-Cyrl-RS"/>
        </w:rPr>
        <w:t>1</w:t>
      </w:r>
      <w:r w:rsidR="006E11E7">
        <w:rPr>
          <w:rFonts w:cs="Arial"/>
          <w:b/>
          <w:sz w:val="24"/>
          <w:szCs w:val="24"/>
          <w:lang w:val="sr-Cyrl-RS"/>
        </w:rPr>
        <w:t>1</w:t>
      </w:r>
      <w:r w:rsidRPr="00DD551A">
        <w:rPr>
          <w:rFonts w:cs="Arial"/>
          <w:sz w:val="24"/>
          <w:szCs w:val="24"/>
        </w:rPr>
        <w:t>.</w:t>
      </w:r>
    </w:p>
    <w:p w:rsidR="005F3E7A" w:rsidRPr="003A271D" w:rsidRDefault="001B66DC" w:rsidP="005F3E7A">
      <w:pPr>
        <w:rPr>
          <w:rFonts w:cs="Arial"/>
          <w:color w:val="000000"/>
          <w:sz w:val="24"/>
          <w:szCs w:val="24"/>
          <w:lang w:val="sr-Cyrl-RS"/>
        </w:rPr>
      </w:pPr>
      <w:r w:rsidRPr="009A614E">
        <w:rPr>
          <w:rFonts w:cs="Arial"/>
          <w:sz w:val="24"/>
          <w:szCs w:val="24"/>
        </w:rPr>
        <w:t>Пружалац услуге</w:t>
      </w:r>
      <w:r>
        <w:rPr>
          <w:rFonts w:cs="Arial"/>
          <w:sz w:val="24"/>
          <w:szCs w:val="24"/>
          <w:lang w:val="sr-Cyrl-RS"/>
        </w:rPr>
        <w:t xml:space="preserve"> се обавезује  да </w:t>
      </w:r>
      <w:r w:rsidR="005F3E7A">
        <w:rPr>
          <w:rFonts w:cs="Arial"/>
          <w:color w:val="000000"/>
          <w:sz w:val="24"/>
          <w:szCs w:val="24"/>
          <w:lang w:val="sr-Cyrl-RS"/>
        </w:rPr>
        <w:t>У</w:t>
      </w:r>
      <w:r w:rsidR="005F3E7A" w:rsidRPr="004A3526">
        <w:rPr>
          <w:rFonts w:cs="Arial"/>
          <w:color w:val="000000"/>
          <w:sz w:val="24"/>
          <w:szCs w:val="24"/>
          <w:lang w:val="sr-Cyrl-RS"/>
        </w:rPr>
        <w:t>слуг</w:t>
      </w:r>
      <w:r>
        <w:rPr>
          <w:rFonts w:cs="Arial"/>
          <w:color w:val="000000"/>
          <w:sz w:val="24"/>
          <w:szCs w:val="24"/>
          <w:lang w:val="sr-Cyrl-RS"/>
        </w:rPr>
        <w:t>у</w:t>
      </w:r>
      <w:r w:rsidR="005F3E7A" w:rsidRPr="004A3526">
        <w:rPr>
          <w:rFonts w:cs="Arial"/>
          <w:color w:val="000000"/>
          <w:sz w:val="24"/>
          <w:szCs w:val="24"/>
          <w:lang w:val="sr-Cyrl-RS"/>
        </w:rPr>
        <w:t xml:space="preserve"> </w:t>
      </w:r>
      <w:r w:rsidR="005F3E7A">
        <w:rPr>
          <w:rFonts w:cs="Arial"/>
          <w:color w:val="000000"/>
          <w:sz w:val="24"/>
          <w:szCs w:val="24"/>
          <w:lang w:val="sr-Cyrl-RS"/>
        </w:rPr>
        <w:t xml:space="preserve">из члана 1. овог Уговора врши </w:t>
      </w:r>
      <w:r w:rsidR="005F3E7A" w:rsidRPr="004A3526">
        <w:rPr>
          <w:rFonts w:cs="Arial"/>
          <w:color w:val="000000"/>
          <w:sz w:val="24"/>
          <w:szCs w:val="24"/>
          <w:lang w:val="sr-Cyrl-RS"/>
        </w:rPr>
        <w:t xml:space="preserve"> у периоду до го</w:t>
      </w:r>
      <w:r w:rsidR="005F3E7A">
        <w:rPr>
          <w:rFonts w:cs="Arial"/>
          <w:color w:val="000000"/>
          <w:sz w:val="24"/>
          <w:szCs w:val="24"/>
          <w:lang w:val="sr-Cyrl-RS"/>
        </w:rPr>
        <w:t>дину дана од да</w:t>
      </w:r>
      <w:r>
        <w:rPr>
          <w:rFonts w:cs="Arial"/>
          <w:color w:val="000000"/>
          <w:sz w:val="24"/>
          <w:szCs w:val="24"/>
          <w:lang w:val="sr-Cyrl-RS"/>
        </w:rPr>
        <w:t xml:space="preserve">на </w:t>
      </w:r>
      <w:r w:rsidR="005F3E7A">
        <w:rPr>
          <w:rFonts w:cs="Arial"/>
          <w:color w:val="000000"/>
          <w:sz w:val="24"/>
          <w:szCs w:val="24"/>
          <w:lang w:val="sr-Cyrl-RS"/>
        </w:rPr>
        <w:t>ступања овог У</w:t>
      </w:r>
      <w:r w:rsidR="005F3E7A" w:rsidRPr="004A3526">
        <w:rPr>
          <w:rFonts w:cs="Arial"/>
          <w:color w:val="000000"/>
          <w:sz w:val="24"/>
          <w:szCs w:val="24"/>
          <w:lang w:val="sr-Cyrl-RS"/>
        </w:rPr>
        <w:t>говора на снагу у дв</w:t>
      </w:r>
      <w:r w:rsidR="005F3E7A">
        <w:rPr>
          <w:rFonts w:cs="Arial"/>
          <w:color w:val="000000"/>
          <w:sz w:val="24"/>
          <w:szCs w:val="24"/>
          <w:lang w:val="sr-Cyrl-RS"/>
        </w:rPr>
        <w:t>е фазе</w:t>
      </w:r>
      <w:r>
        <w:rPr>
          <w:rFonts w:cs="Arial"/>
          <w:color w:val="000000"/>
          <w:sz w:val="24"/>
          <w:szCs w:val="24"/>
          <w:lang w:val="sr-Cyrl-RS"/>
        </w:rPr>
        <w:t xml:space="preserve">, </w:t>
      </w:r>
      <w:r>
        <w:rPr>
          <w:rFonts w:cs="Arial"/>
          <w:sz w:val="24"/>
          <w:szCs w:val="24"/>
          <w:lang w:val="sr-Cyrl-RS"/>
        </w:rPr>
        <w:t>у свему у складу са Техничком спецификацијом, која као Прилог број 3 чини саставни део овог Уговора.</w:t>
      </w:r>
    </w:p>
    <w:p w:rsidR="005F3E7A" w:rsidRDefault="005F3E7A" w:rsidP="00DE063D">
      <w:pPr>
        <w:pStyle w:val="KDParagraf"/>
        <w:rPr>
          <w:rFonts w:cs="Arial"/>
          <w:sz w:val="24"/>
          <w:szCs w:val="24"/>
        </w:rPr>
      </w:pPr>
    </w:p>
    <w:p w:rsidR="00DE063D" w:rsidRPr="00DE063D" w:rsidRDefault="00DE063D" w:rsidP="00DE063D">
      <w:pPr>
        <w:pStyle w:val="KDParagraf"/>
        <w:rPr>
          <w:rFonts w:cs="Arial"/>
          <w:sz w:val="24"/>
          <w:szCs w:val="24"/>
          <w:lang w:val="sr-Cyrl-RS"/>
        </w:rPr>
      </w:pPr>
      <w:r w:rsidRPr="00DE063D">
        <w:rPr>
          <w:rFonts w:cs="Arial"/>
          <w:sz w:val="24"/>
          <w:szCs w:val="24"/>
          <w:lang w:val="sr-Cyrl-RS"/>
        </w:rPr>
        <w:t xml:space="preserve">Рок извршења услуге </w:t>
      </w:r>
      <w:r w:rsidRPr="00DE063D">
        <w:rPr>
          <w:rFonts w:cs="Arial"/>
          <w:sz w:val="24"/>
          <w:szCs w:val="24"/>
        </w:rPr>
        <w:t>дератизације, дезинсекције,</w:t>
      </w:r>
      <w:r w:rsidRPr="00DE063D">
        <w:rPr>
          <w:rFonts w:cs="Arial"/>
          <w:sz w:val="24"/>
          <w:szCs w:val="24"/>
          <w:lang w:val="sr-Cyrl-RS"/>
        </w:rPr>
        <w:t xml:space="preserve"> заштите од крпеља и </w:t>
      </w:r>
      <w:r w:rsidRPr="00DE063D">
        <w:rPr>
          <w:rFonts w:cs="Arial"/>
          <w:sz w:val="24"/>
          <w:szCs w:val="24"/>
          <w:lang w:val="bs-Cyrl-BA"/>
        </w:rPr>
        <w:t>третирање (сузбијање) подземних глодара</w:t>
      </w:r>
      <w:r w:rsidRPr="00DE063D">
        <w:rPr>
          <w:rFonts w:cs="Arial"/>
          <w:sz w:val="24"/>
          <w:szCs w:val="24"/>
          <w:lang w:val="sr-Cyrl-RS"/>
        </w:rPr>
        <w:t xml:space="preserve"> је максимално 10 (словима: десет) дана од дана увођења </w:t>
      </w:r>
      <w:r>
        <w:rPr>
          <w:rFonts w:cs="Arial"/>
          <w:sz w:val="24"/>
          <w:szCs w:val="24"/>
          <w:lang w:val="sr-Cyrl-RS"/>
        </w:rPr>
        <w:t>Пружаоца услуге</w:t>
      </w:r>
      <w:r w:rsidRPr="00DE063D">
        <w:rPr>
          <w:rFonts w:cs="Arial"/>
          <w:sz w:val="24"/>
          <w:szCs w:val="24"/>
          <w:lang w:val="sr-Cyrl-RS"/>
        </w:rPr>
        <w:t xml:space="preserve"> у посао, у свакој фази реализације. </w:t>
      </w:r>
    </w:p>
    <w:p w:rsidR="001B66DC" w:rsidRDefault="001B66DC" w:rsidP="00DE063D">
      <w:pPr>
        <w:pStyle w:val="KDParagraf"/>
        <w:rPr>
          <w:rFonts w:cs="Arial"/>
          <w:sz w:val="24"/>
          <w:szCs w:val="24"/>
          <w:lang w:val="sr-Cyrl-RS"/>
        </w:rPr>
      </w:pPr>
    </w:p>
    <w:p w:rsidR="00DE063D" w:rsidRPr="00DE063D" w:rsidRDefault="00DE063D" w:rsidP="00DE063D">
      <w:pPr>
        <w:pStyle w:val="KDParagraf"/>
        <w:rPr>
          <w:rFonts w:cs="Arial"/>
          <w:sz w:val="24"/>
          <w:szCs w:val="24"/>
          <w:lang w:val="sr-Cyrl-RS"/>
        </w:rPr>
      </w:pPr>
      <w:r w:rsidRPr="00DE063D">
        <w:rPr>
          <w:rFonts w:cs="Arial"/>
          <w:sz w:val="24"/>
          <w:szCs w:val="24"/>
          <w:lang w:val="sr-Cyrl-RS"/>
        </w:rPr>
        <w:t xml:space="preserve">Рок извршења услуге </w:t>
      </w:r>
      <w:r w:rsidRPr="00DE063D">
        <w:rPr>
          <w:rFonts w:cs="Arial"/>
          <w:sz w:val="24"/>
          <w:szCs w:val="24"/>
        </w:rPr>
        <w:t xml:space="preserve">дезинфекције </w:t>
      </w:r>
      <w:r w:rsidRPr="00DE063D">
        <w:rPr>
          <w:rFonts w:cs="Arial"/>
          <w:sz w:val="24"/>
          <w:szCs w:val="24"/>
          <w:lang w:val="sr-Cyrl-RS"/>
        </w:rPr>
        <w:t xml:space="preserve">и </w:t>
      </w:r>
      <w:r w:rsidRPr="00DE063D">
        <w:rPr>
          <w:rFonts w:cs="Arial"/>
          <w:sz w:val="24"/>
          <w:szCs w:val="24"/>
        </w:rPr>
        <w:t>девиперизације</w:t>
      </w:r>
      <w:r w:rsidRPr="00DE063D">
        <w:rPr>
          <w:rFonts w:cs="Arial"/>
          <w:sz w:val="24"/>
          <w:szCs w:val="24"/>
          <w:lang w:val="sr-Cyrl-RS"/>
        </w:rPr>
        <w:t xml:space="preserve"> је максимално 5 (словима: пет) дана од дана увођења </w:t>
      </w:r>
      <w:r>
        <w:rPr>
          <w:rFonts w:cs="Arial"/>
          <w:sz w:val="24"/>
          <w:szCs w:val="24"/>
          <w:lang w:val="sr-Cyrl-RS"/>
        </w:rPr>
        <w:t>Пружаоца услуге</w:t>
      </w:r>
      <w:r w:rsidR="00857B5D">
        <w:rPr>
          <w:rFonts w:cs="Arial"/>
          <w:sz w:val="24"/>
          <w:szCs w:val="24"/>
          <w:lang w:val="sr-Cyrl-RS"/>
        </w:rPr>
        <w:t xml:space="preserve"> у посао</w:t>
      </w:r>
      <w:r w:rsidRPr="00DE063D">
        <w:rPr>
          <w:rFonts w:cs="Arial"/>
          <w:sz w:val="24"/>
          <w:szCs w:val="24"/>
          <w:lang w:val="sr-Cyrl-RS"/>
        </w:rPr>
        <w:t>.</w:t>
      </w:r>
    </w:p>
    <w:p w:rsidR="0010436C" w:rsidRPr="00DD551A" w:rsidRDefault="0010436C" w:rsidP="00EE793E">
      <w:pPr>
        <w:pStyle w:val="KDParagraf"/>
        <w:spacing w:before="0"/>
        <w:rPr>
          <w:rFonts w:cs="Arial"/>
          <w:sz w:val="24"/>
          <w:szCs w:val="24"/>
        </w:rPr>
      </w:pPr>
    </w:p>
    <w:p w:rsidR="007B6E75" w:rsidRDefault="007B6E75" w:rsidP="007B6E75">
      <w:pPr>
        <w:autoSpaceDE w:val="0"/>
        <w:autoSpaceDN w:val="0"/>
        <w:adjustRightInd w:val="0"/>
        <w:rPr>
          <w:rFonts w:cs="Arial"/>
          <w:b/>
          <w:sz w:val="24"/>
          <w:szCs w:val="24"/>
          <w:lang w:val="sr-Cyrl-RS"/>
        </w:rPr>
      </w:pPr>
      <w:r w:rsidRPr="007B6E75">
        <w:rPr>
          <w:rFonts w:cs="Arial"/>
          <w:b/>
          <w:sz w:val="24"/>
          <w:szCs w:val="24"/>
          <w:lang w:val="sr-Cyrl-RS"/>
        </w:rPr>
        <w:t>ГАРАНТНИ РОК</w:t>
      </w:r>
    </w:p>
    <w:p w:rsidR="007B6E75" w:rsidRPr="007B6E75" w:rsidRDefault="007B6E75" w:rsidP="007B6E75">
      <w:pPr>
        <w:pStyle w:val="KDParagraf"/>
        <w:spacing w:before="0"/>
        <w:jc w:val="center"/>
        <w:rPr>
          <w:rFonts w:cs="Arial"/>
          <w:sz w:val="24"/>
          <w:szCs w:val="24"/>
        </w:rPr>
      </w:pPr>
      <w:r w:rsidRPr="00DD551A">
        <w:rPr>
          <w:rFonts w:cs="Arial"/>
          <w:b/>
          <w:sz w:val="24"/>
          <w:szCs w:val="24"/>
        </w:rPr>
        <w:t xml:space="preserve">Члан </w:t>
      </w:r>
      <w:r>
        <w:rPr>
          <w:rFonts w:cs="Arial"/>
          <w:b/>
          <w:sz w:val="24"/>
          <w:szCs w:val="24"/>
          <w:lang w:val="sr-Cyrl-RS"/>
        </w:rPr>
        <w:t>1</w:t>
      </w:r>
      <w:r w:rsidR="006E11E7">
        <w:rPr>
          <w:rFonts w:cs="Arial"/>
          <w:b/>
          <w:sz w:val="24"/>
          <w:szCs w:val="24"/>
          <w:lang w:val="sr-Cyrl-RS"/>
        </w:rPr>
        <w:t>2</w:t>
      </w:r>
      <w:r w:rsidRPr="00DD551A">
        <w:rPr>
          <w:rFonts w:cs="Arial"/>
          <w:sz w:val="24"/>
          <w:szCs w:val="24"/>
        </w:rPr>
        <w:t>.</w:t>
      </w:r>
    </w:p>
    <w:p w:rsidR="007B6E75" w:rsidRPr="00E10455" w:rsidRDefault="007B6E75" w:rsidP="007B6E75">
      <w:pPr>
        <w:autoSpaceDE w:val="0"/>
        <w:autoSpaceDN w:val="0"/>
        <w:adjustRightInd w:val="0"/>
        <w:rPr>
          <w:rFonts w:cs="Arial"/>
          <w:sz w:val="24"/>
          <w:szCs w:val="24"/>
        </w:rPr>
      </w:pPr>
      <w:r w:rsidRPr="006A14DC">
        <w:rPr>
          <w:rFonts w:cs="Arial"/>
          <w:sz w:val="24"/>
          <w:szCs w:val="24"/>
        </w:rPr>
        <w:t>Гаран</w:t>
      </w:r>
      <w:r>
        <w:rPr>
          <w:rFonts w:cs="Arial"/>
          <w:sz w:val="24"/>
          <w:szCs w:val="24"/>
          <w:lang w:val="sr-Cyrl-RS"/>
        </w:rPr>
        <w:t>тни рок</w:t>
      </w:r>
      <w:r w:rsidRPr="006A14DC">
        <w:rPr>
          <w:rFonts w:cs="Arial"/>
          <w:sz w:val="24"/>
          <w:szCs w:val="24"/>
        </w:rPr>
        <w:t xml:space="preserve"> за пружен</w:t>
      </w:r>
      <w:r w:rsidR="00B24124">
        <w:rPr>
          <w:rFonts w:cs="Arial"/>
          <w:sz w:val="24"/>
          <w:szCs w:val="24"/>
          <w:lang w:val="sr-Cyrl-RS"/>
        </w:rPr>
        <w:t>у Услугу из члана 1 о</w:t>
      </w:r>
      <w:r>
        <w:rPr>
          <w:rFonts w:cs="Arial"/>
          <w:sz w:val="24"/>
          <w:szCs w:val="24"/>
          <w:lang w:val="sr-Cyrl-RS"/>
        </w:rPr>
        <w:t>вог Уговора</w:t>
      </w:r>
      <w:r w:rsidRPr="006A14DC">
        <w:rPr>
          <w:rFonts w:cs="Arial"/>
          <w:sz w:val="24"/>
          <w:szCs w:val="24"/>
        </w:rPr>
        <w:t xml:space="preserve"> износи најмање 6 (</w:t>
      </w:r>
      <w:r>
        <w:rPr>
          <w:rFonts w:cs="Arial"/>
          <w:sz w:val="24"/>
          <w:szCs w:val="24"/>
          <w:lang w:val="sr-Cyrl-RS"/>
        </w:rPr>
        <w:t xml:space="preserve">словима: </w:t>
      </w:r>
      <w:r w:rsidRPr="006A14DC">
        <w:rPr>
          <w:rFonts w:cs="Arial"/>
          <w:sz w:val="24"/>
          <w:szCs w:val="24"/>
        </w:rPr>
        <w:t>шест) месеци од дана</w:t>
      </w:r>
      <w:r w:rsidRPr="006A14DC">
        <w:rPr>
          <w:rFonts w:cs="Arial"/>
          <w:sz w:val="24"/>
          <w:szCs w:val="24"/>
          <w:lang w:val="sr-Cyrl-RS"/>
        </w:rPr>
        <w:t xml:space="preserve"> </w:t>
      </w:r>
      <w:r w:rsidR="00B24124">
        <w:rPr>
          <w:rFonts w:cs="Arial"/>
          <w:sz w:val="24"/>
          <w:szCs w:val="24"/>
        </w:rPr>
        <w:t>извршења У</w:t>
      </w:r>
      <w:r w:rsidRPr="006A14DC">
        <w:rPr>
          <w:rFonts w:cs="Arial"/>
          <w:sz w:val="24"/>
          <w:szCs w:val="24"/>
        </w:rPr>
        <w:t xml:space="preserve">слуге, </w:t>
      </w:r>
      <w:r>
        <w:rPr>
          <w:rFonts w:cs="Arial"/>
          <w:sz w:val="24"/>
          <w:szCs w:val="24"/>
          <w:lang w:val="sr-Cyrl-RS"/>
        </w:rPr>
        <w:t xml:space="preserve">односно потписаног </w:t>
      </w:r>
      <w:r w:rsidRPr="00E10455">
        <w:rPr>
          <w:rFonts w:cs="Arial"/>
          <w:bCs/>
          <w:iCs/>
          <w:sz w:val="24"/>
          <w:szCs w:val="24"/>
          <w:lang w:val="sr-Cyrl-CS" w:eastAsia="sr-Cyrl-CS"/>
        </w:rPr>
        <w:t>записника о квантитативном и квалитативном пријему услуге, без примедби</w:t>
      </w:r>
      <w:r w:rsidRPr="00E10455">
        <w:rPr>
          <w:rFonts w:cs="Arial"/>
          <w:sz w:val="24"/>
          <w:szCs w:val="24"/>
        </w:rPr>
        <w:t>.</w:t>
      </w:r>
    </w:p>
    <w:p w:rsidR="007B6E75" w:rsidRPr="007B6E75" w:rsidRDefault="007B6E75" w:rsidP="007B6E75">
      <w:pPr>
        <w:autoSpaceDE w:val="0"/>
        <w:autoSpaceDN w:val="0"/>
        <w:adjustRightInd w:val="0"/>
        <w:spacing w:after="120"/>
        <w:rPr>
          <w:rFonts w:cs="Arial"/>
          <w:bCs/>
          <w:sz w:val="24"/>
          <w:szCs w:val="24"/>
          <w:lang w:val="sr-Cyrl-RS" w:bidi="en-US"/>
        </w:rPr>
      </w:pPr>
      <w:r>
        <w:rPr>
          <w:rFonts w:cs="Arial"/>
          <w:sz w:val="24"/>
          <w:szCs w:val="24"/>
          <w:lang w:val="sr-Cyrl-RS"/>
        </w:rPr>
        <w:t>Пружалац услуге</w:t>
      </w:r>
      <w:r w:rsidRPr="006A14DC">
        <w:rPr>
          <w:rFonts w:cs="Arial"/>
          <w:sz w:val="24"/>
          <w:szCs w:val="24"/>
        </w:rPr>
        <w:t xml:space="preserve"> је обавезан да у току трајања гарантног рока бесплатно отклони све</w:t>
      </w:r>
      <w:r w:rsidRPr="006A14DC">
        <w:rPr>
          <w:rFonts w:cs="Arial"/>
          <w:sz w:val="24"/>
          <w:szCs w:val="24"/>
          <w:lang w:val="sr-Cyrl-RS"/>
        </w:rPr>
        <w:t xml:space="preserve"> уочене</w:t>
      </w:r>
      <w:r>
        <w:rPr>
          <w:rFonts w:cs="Arial"/>
          <w:sz w:val="24"/>
          <w:szCs w:val="24"/>
          <w:lang w:val="sr-Cyrl-RS"/>
        </w:rPr>
        <w:t xml:space="preserve"> </w:t>
      </w:r>
      <w:r w:rsidRPr="006A14DC">
        <w:rPr>
          <w:rFonts w:cs="Arial"/>
          <w:sz w:val="24"/>
          <w:szCs w:val="24"/>
        </w:rPr>
        <w:t xml:space="preserve">недостатке. </w:t>
      </w:r>
      <w:r w:rsidRPr="006A14DC">
        <w:rPr>
          <w:rFonts w:cs="Arial"/>
          <w:bCs/>
          <w:sz w:val="24"/>
          <w:szCs w:val="24"/>
          <w:lang w:bidi="en-US"/>
        </w:rPr>
        <w:t xml:space="preserve">Рок за отклањање уоченог недостатака у гарантном року је максимално </w:t>
      </w:r>
      <w:r w:rsidRPr="006A14DC">
        <w:rPr>
          <w:rFonts w:cs="Arial"/>
          <w:bCs/>
          <w:sz w:val="24"/>
          <w:szCs w:val="24"/>
          <w:lang w:val="bs-Cyrl-BA" w:bidi="en-US"/>
        </w:rPr>
        <w:t>3 (</w:t>
      </w:r>
      <w:r>
        <w:rPr>
          <w:rFonts w:cs="Arial"/>
          <w:bCs/>
          <w:sz w:val="24"/>
          <w:szCs w:val="24"/>
          <w:lang w:val="bs-Cyrl-BA" w:bidi="en-US"/>
        </w:rPr>
        <w:t>словима</w:t>
      </w:r>
      <w:r w:rsidR="00D10146">
        <w:rPr>
          <w:rFonts w:cs="Arial"/>
          <w:bCs/>
          <w:sz w:val="24"/>
          <w:szCs w:val="24"/>
          <w:lang w:val="bs-Cyrl-BA" w:bidi="en-US"/>
        </w:rPr>
        <w:t xml:space="preserve">: </w:t>
      </w:r>
      <w:r w:rsidRPr="006A14DC">
        <w:rPr>
          <w:rFonts w:cs="Arial"/>
          <w:bCs/>
          <w:sz w:val="24"/>
          <w:szCs w:val="24"/>
          <w:lang w:val="bs-Cyrl-BA" w:bidi="en-US"/>
        </w:rPr>
        <w:t xml:space="preserve">три) </w:t>
      </w:r>
      <w:r w:rsidRPr="006A14DC">
        <w:rPr>
          <w:rFonts w:cs="Arial"/>
          <w:bCs/>
          <w:sz w:val="24"/>
          <w:szCs w:val="24"/>
          <w:lang w:bidi="en-US"/>
        </w:rPr>
        <w:t>да</w:t>
      </w:r>
      <w:r>
        <w:rPr>
          <w:rFonts w:cs="Arial"/>
          <w:bCs/>
          <w:sz w:val="24"/>
          <w:szCs w:val="24"/>
          <w:lang w:bidi="en-US"/>
        </w:rPr>
        <w:t xml:space="preserve">на од дана пријема рекламације </w:t>
      </w:r>
      <w:r>
        <w:rPr>
          <w:rFonts w:cs="Arial"/>
          <w:bCs/>
          <w:sz w:val="24"/>
          <w:szCs w:val="24"/>
          <w:lang w:val="sr-Cyrl-RS" w:bidi="en-US"/>
        </w:rPr>
        <w:t>Корисника услуге.</w:t>
      </w:r>
    </w:p>
    <w:p w:rsidR="00DE063D" w:rsidRDefault="00DE063D" w:rsidP="00135E60">
      <w:pPr>
        <w:pStyle w:val="KDParagraf"/>
        <w:spacing w:before="0"/>
        <w:jc w:val="center"/>
        <w:rPr>
          <w:rFonts w:cs="Arial"/>
          <w:b/>
          <w:sz w:val="24"/>
          <w:szCs w:val="24"/>
        </w:rPr>
      </w:pPr>
    </w:p>
    <w:p w:rsidR="007B6E75" w:rsidRDefault="007B6E75" w:rsidP="007B6E75">
      <w:pPr>
        <w:pStyle w:val="KDParagraf"/>
        <w:spacing w:before="0"/>
        <w:rPr>
          <w:rFonts w:cs="Arial"/>
          <w:b/>
          <w:sz w:val="24"/>
          <w:szCs w:val="24"/>
        </w:rPr>
      </w:pPr>
    </w:p>
    <w:p w:rsidR="007B6E75" w:rsidRPr="00DD551A" w:rsidRDefault="007B6E75" w:rsidP="007B6E75">
      <w:pPr>
        <w:pStyle w:val="KDParagraf"/>
        <w:spacing w:before="0"/>
        <w:rPr>
          <w:rFonts w:cs="Arial"/>
          <w:b/>
          <w:sz w:val="24"/>
          <w:szCs w:val="24"/>
        </w:rPr>
      </w:pPr>
      <w:r w:rsidRPr="00DD551A">
        <w:rPr>
          <w:rFonts w:cs="Arial"/>
          <w:b/>
          <w:sz w:val="24"/>
          <w:szCs w:val="24"/>
        </w:rPr>
        <w:t xml:space="preserve">КВАЛИТАТИВНИ И КВАНТИТАТИВНИ ПРИЈЕМ </w:t>
      </w:r>
    </w:p>
    <w:p w:rsidR="007B6E75" w:rsidRPr="00DD551A" w:rsidRDefault="007B6E75" w:rsidP="007B6E75">
      <w:pPr>
        <w:pStyle w:val="KDParagraf"/>
        <w:spacing w:before="0"/>
        <w:rPr>
          <w:rFonts w:cs="Arial"/>
          <w:b/>
          <w:sz w:val="24"/>
          <w:szCs w:val="24"/>
        </w:rPr>
      </w:pPr>
    </w:p>
    <w:p w:rsidR="00C37B0B" w:rsidRDefault="007B6E75" w:rsidP="007B6E75">
      <w:pPr>
        <w:pStyle w:val="KDParagraf"/>
        <w:spacing w:before="0"/>
        <w:jc w:val="center"/>
        <w:rPr>
          <w:rFonts w:cs="Arial"/>
          <w:b/>
          <w:sz w:val="24"/>
          <w:szCs w:val="24"/>
          <w:lang w:val="sr-Cyrl-RS"/>
        </w:rPr>
      </w:pPr>
      <w:r w:rsidRPr="00DD551A">
        <w:rPr>
          <w:rFonts w:cs="Arial"/>
          <w:b/>
          <w:sz w:val="24"/>
          <w:szCs w:val="24"/>
        </w:rPr>
        <w:t xml:space="preserve">Члан </w:t>
      </w:r>
      <w:r>
        <w:rPr>
          <w:rFonts w:cs="Arial"/>
          <w:b/>
          <w:sz w:val="24"/>
          <w:szCs w:val="24"/>
          <w:lang w:val="sr-Cyrl-RS"/>
        </w:rPr>
        <w:t>1</w:t>
      </w:r>
      <w:r w:rsidR="006E11E7">
        <w:rPr>
          <w:rFonts w:cs="Arial"/>
          <w:b/>
          <w:sz w:val="24"/>
          <w:szCs w:val="24"/>
          <w:lang w:val="sr-Cyrl-RS"/>
        </w:rPr>
        <w:t>3</w:t>
      </w:r>
      <w:r w:rsidR="00D10146">
        <w:rPr>
          <w:rFonts w:cs="Arial"/>
          <w:b/>
          <w:sz w:val="24"/>
          <w:szCs w:val="24"/>
          <w:lang w:val="sr-Cyrl-RS"/>
        </w:rPr>
        <w:t>.</w:t>
      </w:r>
    </w:p>
    <w:p w:rsidR="007B6E75" w:rsidRPr="00DD551A" w:rsidRDefault="007B6E75" w:rsidP="007B6E75">
      <w:pPr>
        <w:pStyle w:val="KDParagraf"/>
        <w:spacing w:before="0"/>
        <w:jc w:val="center"/>
        <w:rPr>
          <w:rFonts w:cs="Arial"/>
          <w:sz w:val="24"/>
          <w:szCs w:val="24"/>
        </w:rPr>
      </w:pPr>
    </w:p>
    <w:p w:rsidR="007B6E75" w:rsidRPr="007B6E75" w:rsidRDefault="007B6E75" w:rsidP="007B6E75">
      <w:pPr>
        <w:pStyle w:val="KDParagraf"/>
        <w:spacing w:before="0"/>
        <w:rPr>
          <w:rFonts w:cs="Arial"/>
          <w:sz w:val="24"/>
          <w:szCs w:val="24"/>
          <w:lang w:val="sr-Cyrl-RS"/>
        </w:rPr>
      </w:pPr>
      <w:r w:rsidRPr="00DD551A">
        <w:rPr>
          <w:rFonts w:cs="Arial"/>
          <w:sz w:val="24"/>
          <w:szCs w:val="24"/>
        </w:rPr>
        <w:t>Квантитативни и квалитативни пријем Услуге врши се приликом пружања Услуге у присуству овлашћених п</w:t>
      </w:r>
      <w:r>
        <w:rPr>
          <w:rFonts w:cs="Arial"/>
          <w:sz w:val="24"/>
          <w:szCs w:val="24"/>
        </w:rPr>
        <w:t>редставника Корисника услуге</w:t>
      </w:r>
      <w:r>
        <w:rPr>
          <w:rFonts w:cs="Arial"/>
          <w:sz w:val="24"/>
          <w:szCs w:val="24"/>
          <w:lang w:val="sr-Cyrl-RS"/>
        </w:rPr>
        <w:t>.</w:t>
      </w:r>
    </w:p>
    <w:p w:rsidR="007B6E75" w:rsidRDefault="007B6E75" w:rsidP="007B6E75">
      <w:pPr>
        <w:pStyle w:val="KDParagraf"/>
        <w:spacing w:before="0"/>
        <w:rPr>
          <w:rFonts w:cs="Arial"/>
          <w:sz w:val="24"/>
          <w:szCs w:val="24"/>
        </w:rPr>
      </w:pPr>
    </w:p>
    <w:p w:rsidR="007B6E75" w:rsidRPr="00DD551A" w:rsidRDefault="007B6E75" w:rsidP="007B6E75">
      <w:pPr>
        <w:pStyle w:val="KDParagraf"/>
        <w:spacing w:before="0"/>
        <w:rPr>
          <w:rFonts w:cs="Arial"/>
          <w:sz w:val="24"/>
          <w:szCs w:val="24"/>
        </w:rPr>
      </w:pPr>
      <w:r w:rsidRPr="00DD551A">
        <w:rPr>
          <w:rFonts w:cs="Arial"/>
          <w:sz w:val="24"/>
          <w:szCs w:val="24"/>
        </w:rPr>
        <w:t xml:space="preserve">У случају да се приликом </w:t>
      </w:r>
      <w:r w:rsidR="00C37B0B">
        <w:rPr>
          <w:rFonts w:cs="Arial"/>
          <w:sz w:val="24"/>
          <w:szCs w:val="24"/>
          <w:lang w:val="sr-Cyrl-RS"/>
        </w:rPr>
        <w:t xml:space="preserve">квантитативног и квалитативног </w:t>
      </w:r>
      <w:r w:rsidRPr="00DD551A">
        <w:rPr>
          <w:rFonts w:cs="Arial"/>
          <w:sz w:val="24"/>
          <w:szCs w:val="24"/>
        </w:rPr>
        <w:t xml:space="preserve">пријема Услуге утврди да стварно стање не одговара обиму и квалитету, Корисник услуге је дужан да </w:t>
      </w:r>
      <w:r w:rsidRPr="00DD551A">
        <w:rPr>
          <w:rFonts w:cs="Arial"/>
          <w:sz w:val="24"/>
          <w:szCs w:val="24"/>
        </w:rPr>
        <w:lastRenderedPageBreak/>
        <w:t>рекламацију за</w:t>
      </w:r>
      <w:r w:rsidR="00857B5D">
        <w:rPr>
          <w:rFonts w:cs="Arial"/>
          <w:sz w:val="24"/>
          <w:szCs w:val="24"/>
        </w:rPr>
        <w:t xml:space="preserve">писнички констатује и исту </w:t>
      </w:r>
      <w:r w:rsidRPr="00DD551A">
        <w:rPr>
          <w:rFonts w:cs="Arial"/>
          <w:sz w:val="24"/>
          <w:szCs w:val="24"/>
        </w:rPr>
        <w:t xml:space="preserve"> дост</w:t>
      </w:r>
      <w:r>
        <w:rPr>
          <w:rFonts w:cs="Arial"/>
          <w:sz w:val="24"/>
          <w:szCs w:val="24"/>
        </w:rPr>
        <w:t>ави Пружаоцу услуге у року од 3</w:t>
      </w:r>
      <w:r w:rsidRPr="00DD551A">
        <w:rPr>
          <w:rFonts w:cs="Arial"/>
          <w:sz w:val="24"/>
          <w:szCs w:val="24"/>
        </w:rPr>
        <w:t xml:space="preserve"> (словима:</w:t>
      </w:r>
      <w:r>
        <w:rPr>
          <w:rFonts w:cs="Arial"/>
          <w:sz w:val="24"/>
          <w:szCs w:val="24"/>
          <w:lang w:val="sr-Cyrl-RS"/>
        </w:rPr>
        <w:t xml:space="preserve"> три</w:t>
      </w:r>
      <w:r w:rsidRPr="00DD551A">
        <w:rPr>
          <w:rFonts w:cs="Arial"/>
          <w:sz w:val="24"/>
          <w:szCs w:val="24"/>
        </w:rPr>
        <w:t>) дана.</w:t>
      </w:r>
    </w:p>
    <w:p w:rsidR="007B6E75" w:rsidRPr="00DD551A" w:rsidRDefault="007B6E75" w:rsidP="007B6E75">
      <w:pPr>
        <w:pStyle w:val="KDParagraf"/>
        <w:spacing w:before="0"/>
        <w:rPr>
          <w:rFonts w:cs="Arial"/>
          <w:sz w:val="24"/>
          <w:szCs w:val="24"/>
        </w:rPr>
      </w:pPr>
    </w:p>
    <w:p w:rsidR="007B6E75" w:rsidRPr="00DD551A" w:rsidRDefault="007B6E75" w:rsidP="007B6E75">
      <w:pPr>
        <w:pStyle w:val="KDParagraf"/>
        <w:spacing w:before="0"/>
        <w:rPr>
          <w:rFonts w:cs="Arial"/>
          <w:sz w:val="24"/>
          <w:szCs w:val="24"/>
        </w:rPr>
      </w:pPr>
      <w:r w:rsidRPr="00DD551A">
        <w:rPr>
          <w:rFonts w:cs="Arial"/>
          <w:sz w:val="24"/>
          <w:szCs w:val="24"/>
        </w:rPr>
        <w:t>Пружалац услуге  се обавезује да недостатке установљене од стране Корисника услуге приликом квантитативног и квалитативног пријема отклони у року од</w:t>
      </w:r>
      <w:r>
        <w:rPr>
          <w:rFonts w:cs="Arial"/>
          <w:sz w:val="24"/>
          <w:szCs w:val="24"/>
          <w:lang w:val="sr-Cyrl-RS"/>
        </w:rPr>
        <w:t xml:space="preserve"> 3</w:t>
      </w:r>
      <w:r w:rsidRPr="00DD551A">
        <w:rPr>
          <w:rFonts w:cs="Arial"/>
          <w:sz w:val="24"/>
          <w:szCs w:val="24"/>
        </w:rPr>
        <w:t xml:space="preserve"> (словима: </w:t>
      </w:r>
      <w:r>
        <w:rPr>
          <w:rFonts w:cs="Arial"/>
          <w:sz w:val="24"/>
          <w:szCs w:val="24"/>
          <w:lang w:val="sr-Cyrl-RS"/>
        </w:rPr>
        <w:t>три</w:t>
      </w:r>
      <w:r w:rsidRPr="00DD551A">
        <w:rPr>
          <w:rFonts w:cs="Arial"/>
          <w:sz w:val="24"/>
          <w:szCs w:val="24"/>
        </w:rPr>
        <w:t>)</w:t>
      </w:r>
      <w:r>
        <w:rPr>
          <w:rFonts w:cs="Arial"/>
          <w:sz w:val="24"/>
          <w:szCs w:val="24"/>
          <w:lang w:val="sr-Cyrl-RS"/>
        </w:rPr>
        <w:t xml:space="preserve"> дана</w:t>
      </w:r>
      <w:r w:rsidRPr="00DD551A">
        <w:rPr>
          <w:rFonts w:cs="Arial"/>
          <w:sz w:val="24"/>
          <w:szCs w:val="24"/>
        </w:rPr>
        <w:t xml:space="preserve"> од момента пријема рекламације о свом трошку.</w:t>
      </w:r>
    </w:p>
    <w:p w:rsidR="007B6E75" w:rsidRPr="00DD551A" w:rsidRDefault="007B6E75" w:rsidP="007B6E75">
      <w:pPr>
        <w:pStyle w:val="KDParagraf"/>
        <w:spacing w:before="0"/>
        <w:rPr>
          <w:rFonts w:cs="Arial"/>
          <w:sz w:val="24"/>
          <w:szCs w:val="24"/>
        </w:rPr>
      </w:pPr>
    </w:p>
    <w:p w:rsidR="007B6E75" w:rsidRPr="00C64A78" w:rsidRDefault="007B6E75" w:rsidP="007B6E75">
      <w:pPr>
        <w:pStyle w:val="KDParagraf"/>
        <w:spacing w:before="0"/>
        <w:rPr>
          <w:rFonts w:cs="Arial"/>
          <w:b/>
          <w:sz w:val="24"/>
          <w:szCs w:val="24"/>
        </w:rPr>
      </w:pPr>
      <w:r w:rsidRPr="00C64A78">
        <w:rPr>
          <w:rFonts w:cs="Arial"/>
          <w:b/>
          <w:sz w:val="24"/>
          <w:szCs w:val="24"/>
        </w:rPr>
        <w:t xml:space="preserve">СРЕДСТВА ФИНАНСИЈСКОГ ОБЕЗБЕЂЕЊА </w:t>
      </w:r>
    </w:p>
    <w:p w:rsidR="007B6E75" w:rsidRPr="00C64A78" w:rsidRDefault="007B6E75" w:rsidP="007B6E75">
      <w:pPr>
        <w:pStyle w:val="KDParagraf"/>
        <w:spacing w:before="0"/>
        <w:rPr>
          <w:rFonts w:cs="Arial"/>
          <w:b/>
          <w:sz w:val="24"/>
          <w:szCs w:val="24"/>
        </w:rPr>
      </w:pPr>
    </w:p>
    <w:p w:rsidR="007B6E75" w:rsidRPr="00EE793E" w:rsidRDefault="007B6E75" w:rsidP="007B6E75">
      <w:pPr>
        <w:pStyle w:val="KDParagraf"/>
        <w:spacing w:before="0"/>
        <w:jc w:val="center"/>
        <w:rPr>
          <w:rFonts w:cs="Arial"/>
          <w:sz w:val="24"/>
          <w:szCs w:val="24"/>
        </w:rPr>
      </w:pPr>
      <w:r w:rsidRPr="00C64A78">
        <w:rPr>
          <w:rFonts w:cs="Arial"/>
          <w:b/>
          <w:sz w:val="24"/>
          <w:szCs w:val="24"/>
        </w:rPr>
        <w:t>Члан 1</w:t>
      </w:r>
      <w:r w:rsidR="006E11E7">
        <w:rPr>
          <w:rFonts w:cs="Arial"/>
          <w:b/>
          <w:sz w:val="24"/>
          <w:szCs w:val="24"/>
          <w:lang w:val="sr-Cyrl-RS"/>
        </w:rPr>
        <w:t>4</w:t>
      </w:r>
      <w:r w:rsidRPr="00EE793E">
        <w:rPr>
          <w:rFonts w:cs="Arial"/>
          <w:sz w:val="24"/>
          <w:szCs w:val="24"/>
        </w:rPr>
        <w:t>.</w:t>
      </w:r>
    </w:p>
    <w:p w:rsidR="007B6E75" w:rsidRPr="00EE793E" w:rsidRDefault="007B6E75" w:rsidP="007B6E75">
      <w:pPr>
        <w:pStyle w:val="KDParagraf"/>
        <w:spacing w:before="0"/>
        <w:rPr>
          <w:rFonts w:cs="Arial"/>
          <w:sz w:val="24"/>
          <w:szCs w:val="24"/>
        </w:rPr>
      </w:pPr>
    </w:p>
    <w:p w:rsidR="00927696" w:rsidRPr="00927696" w:rsidRDefault="007B6E75" w:rsidP="00927696">
      <w:pPr>
        <w:pStyle w:val="KDParagraf"/>
        <w:rPr>
          <w:rFonts w:cs="Arial"/>
          <w:sz w:val="24"/>
          <w:szCs w:val="24"/>
        </w:rPr>
      </w:pPr>
      <w:r w:rsidRPr="00EE793E">
        <w:rPr>
          <w:rFonts w:cs="Arial"/>
          <w:sz w:val="24"/>
          <w:szCs w:val="24"/>
        </w:rPr>
        <w:t xml:space="preserve">Пружалац услуге је обавезан да у тренутку потписивања Уговора, а најкасније у року од </w:t>
      </w:r>
      <w:r>
        <w:rPr>
          <w:rFonts w:cs="Arial"/>
          <w:sz w:val="24"/>
          <w:szCs w:val="24"/>
          <w:lang w:val="sr-Cyrl-RS"/>
        </w:rPr>
        <w:t>10</w:t>
      </w:r>
      <w:r w:rsidRPr="00EE793E">
        <w:rPr>
          <w:rFonts w:cs="Arial"/>
          <w:sz w:val="24"/>
          <w:szCs w:val="24"/>
        </w:rPr>
        <w:t xml:space="preserve"> (словима:</w:t>
      </w:r>
      <w:r>
        <w:rPr>
          <w:rFonts w:cs="Arial"/>
          <w:sz w:val="24"/>
          <w:szCs w:val="24"/>
          <w:lang w:val="sr-Cyrl-RS"/>
        </w:rPr>
        <w:t xml:space="preserve"> десет</w:t>
      </w:r>
      <w:r w:rsidRPr="00EE793E">
        <w:rPr>
          <w:rFonts w:cs="Arial"/>
          <w:sz w:val="24"/>
          <w:szCs w:val="24"/>
        </w:rPr>
        <w:t xml:space="preserve">) дана од дана </w:t>
      </w:r>
      <w:r>
        <w:rPr>
          <w:rFonts w:cs="Arial"/>
          <w:sz w:val="24"/>
          <w:szCs w:val="24"/>
          <w:lang w:val="sr-Cyrl-RS"/>
        </w:rPr>
        <w:t xml:space="preserve">обостраног </w:t>
      </w:r>
      <w:r w:rsidRPr="00EE793E">
        <w:rPr>
          <w:rFonts w:cs="Arial"/>
          <w:sz w:val="24"/>
          <w:szCs w:val="24"/>
        </w:rPr>
        <w:t xml:space="preserve">потписивања </w:t>
      </w:r>
      <w:r>
        <w:rPr>
          <w:rFonts w:cs="Arial"/>
          <w:sz w:val="24"/>
          <w:szCs w:val="24"/>
          <w:lang w:val="sr-Cyrl-RS"/>
        </w:rPr>
        <w:t xml:space="preserve">од законских заступника </w:t>
      </w:r>
      <w:r>
        <w:rPr>
          <w:rFonts w:cs="Arial"/>
          <w:sz w:val="24"/>
          <w:szCs w:val="24"/>
        </w:rPr>
        <w:t>Уговорних страна</w:t>
      </w:r>
      <w:r w:rsidRPr="00EE793E">
        <w:rPr>
          <w:rFonts w:cs="Arial"/>
          <w:sz w:val="24"/>
          <w:szCs w:val="24"/>
        </w:rPr>
        <w:t xml:space="preserve">, као одложни услов из чл. 74.ст.2. </w:t>
      </w:r>
      <w:r w:rsidRPr="004B3E5B">
        <w:rPr>
          <w:rFonts w:cs="Arial"/>
          <w:sz w:val="24"/>
          <w:szCs w:val="24"/>
          <w:lang w:val="sr-Cyrl-RS"/>
        </w:rPr>
        <w:t>Закона о облигационим односима</w:t>
      </w:r>
      <w:r w:rsidRPr="00EE793E">
        <w:rPr>
          <w:rFonts w:cs="Arial"/>
          <w:sz w:val="24"/>
          <w:szCs w:val="24"/>
        </w:rPr>
        <w:t xml:space="preserve"> </w:t>
      </w:r>
      <w:r>
        <w:rPr>
          <w:rFonts w:cs="Arial"/>
          <w:sz w:val="24"/>
          <w:szCs w:val="24"/>
          <w:lang w:val="sr-Cyrl-RS"/>
        </w:rPr>
        <w:t xml:space="preserve"> </w:t>
      </w:r>
      <w:r w:rsidRPr="00EE793E">
        <w:rPr>
          <w:rFonts w:cs="Arial"/>
          <w:sz w:val="24"/>
          <w:szCs w:val="24"/>
        </w:rPr>
        <w:t>("Сл. лист СФРJ", бр. 29/78, 39/85, 45/89 - oдлукa УСJ и 57/89, "Сл. лист СРJ", бр. 31/93 и "Сл. лист СЦГ</w:t>
      </w:r>
      <w:r>
        <w:rPr>
          <w:rFonts w:cs="Arial"/>
          <w:sz w:val="24"/>
          <w:szCs w:val="24"/>
        </w:rPr>
        <w:t>", бр. 1/2003 - Устaвнa пoвeљa</w:t>
      </w:r>
      <w:r w:rsidRPr="004B3E5B">
        <w:rPr>
          <w:rFonts w:cs="Arial"/>
          <w:sz w:val="24"/>
          <w:szCs w:val="24"/>
        </w:rPr>
        <w:t>)</w:t>
      </w:r>
      <w:r w:rsidRPr="004B3E5B">
        <w:rPr>
          <w:rFonts w:cs="Arial"/>
          <w:sz w:val="24"/>
          <w:szCs w:val="24"/>
          <w:lang w:val="sr-Cyrl-RS"/>
        </w:rPr>
        <w:t xml:space="preserve"> </w:t>
      </w:r>
      <w:r w:rsidRPr="00EE793E">
        <w:rPr>
          <w:rFonts w:cs="Arial"/>
          <w:sz w:val="24"/>
          <w:szCs w:val="24"/>
        </w:rPr>
        <w:t>(даље: ЗОО)</w:t>
      </w:r>
      <w:r>
        <w:rPr>
          <w:rFonts w:cs="Arial"/>
          <w:sz w:val="24"/>
          <w:szCs w:val="24"/>
          <w:lang w:val="sr-Cyrl-RS"/>
        </w:rPr>
        <w:t>,</w:t>
      </w:r>
      <w:r w:rsidRPr="00EE793E">
        <w:rPr>
          <w:rFonts w:cs="Arial"/>
          <w:sz w:val="24"/>
          <w:szCs w:val="24"/>
        </w:rPr>
        <w:t xml:space="preserve"> преда Кориснику услуге, као средство финансијског обезбеђења за добро извршење посла у износу од 10% од укупне вредности уговора, без ПДВ, неопозиву, безусловну (без права на приговор) и на први позив наплативу банкарску гаранцију, која мора трајати </w:t>
      </w:r>
      <w:r w:rsidR="00927696">
        <w:rPr>
          <w:rFonts w:cs="Arial"/>
          <w:sz w:val="24"/>
          <w:szCs w:val="24"/>
          <w:lang w:val="sr-Cyrl-RS"/>
        </w:rPr>
        <w:t>12</w:t>
      </w:r>
      <w:r>
        <w:rPr>
          <w:rFonts w:cs="Arial"/>
          <w:sz w:val="24"/>
          <w:szCs w:val="24"/>
          <w:lang w:val="sr-Cyrl-RS"/>
        </w:rPr>
        <w:t xml:space="preserve"> </w:t>
      </w:r>
      <w:r>
        <w:rPr>
          <w:rFonts w:cs="Arial"/>
          <w:sz w:val="24"/>
          <w:szCs w:val="24"/>
        </w:rPr>
        <w:t>(словима:</w:t>
      </w:r>
      <w:r>
        <w:rPr>
          <w:rFonts w:cs="Arial"/>
          <w:sz w:val="24"/>
          <w:szCs w:val="24"/>
          <w:lang w:val="sr-Cyrl-RS"/>
        </w:rPr>
        <w:t xml:space="preserve"> </w:t>
      </w:r>
      <w:r w:rsidR="00927696">
        <w:rPr>
          <w:rFonts w:cs="Arial"/>
          <w:sz w:val="24"/>
          <w:szCs w:val="24"/>
          <w:lang w:val="sr-Cyrl-RS"/>
        </w:rPr>
        <w:t>дванаест</w:t>
      </w:r>
      <w:r>
        <w:rPr>
          <w:rFonts w:cs="Arial"/>
          <w:sz w:val="24"/>
          <w:szCs w:val="24"/>
          <w:lang w:val="sr-Cyrl-RS"/>
        </w:rPr>
        <w:t>)</w:t>
      </w:r>
      <w:r>
        <w:rPr>
          <w:rFonts w:cs="Arial"/>
          <w:sz w:val="24"/>
          <w:szCs w:val="24"/>
        </w:rPr>
        <w:t xml:space="preserve"> </w:t>
      </w:r>
      <w:r w:rsidR="00927696">
        <w:rPr>
          <w:rFonts w:cs="Arial"/>
          <w:sz w:val="24"/>
          <w:szCs w:val="24"/>
          <w:lang w:val="sr-Cyrl-RS"/>
        </w:rPr>
        <w:t>месеци</w:t>
      </w:r>
      <w:r w:rsidRPr="00EE793E">
        <w:rPr>
          <w:rFonts w:cs="Arial"/>
          <w:sz w:val="24"/>
          <w:szCs w:val="24"/>
        </w:rPr>
        <w:t xml:space="preserve">, а </w:t>
      </w:r>
      <w:r w:rsidR="00927696" w:rsidRPr="00927696">
        <w:rPr>
          <w:rFonts w:cs="Arial"/>
          <w:sz w:val="24"/>
          <w:szCs w:val="24"/>
        </w:rPr>
        <w:t xml:space="preserve"> евентуални продужетак </w:t>
      </w:r>
      <w:r w:rsidR="00927696" w:rsidRPr="00927696">
        <w:rPr>
          <w:rFonts w:cs="Arial"/>
          <w:sz w:val="24"/>
          <w:szCs w:val="24"/>
          <w:lang w:val="sr-Cyrl-RS"/>
        </w:rPr>
        <w:t>уговореног</w:t>
      </w:r>
      <w:r w:rsidR="00927696" w:rsidRPr="00927696">
        <w:rPr>
          <w:rFonts w:cs="Arial"/>
          <w:sz w:val="24"/>
          <w:szCs w:val="24"/>
        </w:rPr>
        <w:t xml:space="preserve"> рока има за последицу и продужење рока важења гаранције за исти број дана за који ће бити продужен рок за извршење обавеза по овом Уговору. </w:t>
      </w:r>
    </w:p>
    <w:p w:rsidR="007B6E75" w:rsidRPr="00EE793E" w:rsidRDefault="007B6E75" w:rsidP="007B6E75">
      <w:pPr>
        <w:pStyle w:val="KDParagraf"/>
        <w:spacing w:before="0"/>
        <w:rPr>
          <w:rFonts w:cs="Arial"/>
          <w:sz w:val="24"/>
          <w:szCs w:val="24"/>
        </w:rPr>
      </w:pPr>
      <w:r w:rsidRPr="00EE793E">
        <w:rPr>
          <w:rFonts w:cs="Arial"/>
          <w:sz w:val="24"/>
          <w:szCs w:val="24"/>
        </w:rPr>
        <w:t xml:space="preserve"> </w:t>
      </w:r>
    </w:p>
    <w:p w:rsidR="007B6E75" w:rsidRPr="00EE793E" w:rsidRDefault="007B6E75" w:rsidP="007B6E75">
      <w:pPr>
        <w:pStyle w:val="KDParagraf"/>
        <w:spacing w:before="0"/>
        <w:rPr>
          <w:rFonts w:cs="Arial"/>
          <w:sz w:val="24"/>
          <w:szCs w:val="24"/>
        </w:rPr>
      </w:pPr>
      <w:r w:rsidRPr="00EE793E">
        <w:rPr>
          <w:rFonts w:cs="Arial"/>
          <w:sz w:val="24"/>
          <w:szCs w:val="24"/>
        </w:rPr>
        <w:t xml:space="preserve">Уговорне стране су сагласне, да Корисник услуге може, без било какве претходне сагласности Пружаоца услуге, поднети на наплату средство финансијског обезбеђења из става 1. овог члана, у случају да Пружалац услуге не изврши у целости или неблаговремено, делимично или неквалитетно изврши било коју од уговорених Услуга. </w:t>
      </w:r>
    </w:p>
    <w:p w:rsidR="007B6E75" w:rsidRPr="00EE793E" w:rsidRDefault="007B6E75" w:rsidP="007B6E75">
      <w:pPr>
        <w:pStyle w:val="KDParagraf"/>
        <w:spacing w:before="0"/>
        <w:rPr>
          <w:rFonts w:cs="Arial"/>
          <w:sz w:val="24"/>
          <w:szCs w:val="24"/>
        </w:rPr>
      </w:pPr>
    </w:p>
    <w:p w:rsidR="007B6E75" w:rsidRPr="00B05837" w:rsidRDefault="007B6E75" w:rsidP="007B6E75">
      <w:pPr>
        <w:rPr>
          <w:rFonts w:cs="Arial"/>
          <w:sz w:val="24"/>
          <w:szCs w:val="24"/>
        </w:rPr>
      </w:pPr>
      <w:r>
        <w:rPr>
          <w:rFonts w:cs="Arial"/>
          <w:sz w:val="24"/>
          <w:szCs w:val="24"/>
        </w:rPr>
        <w:t>У</w:t>
      </w:r>
      <w:r w:rsidRPr="00B05837">
        <w:rPr>
          <w:rFonts w:cs="Arial"/>
          <w:sz w:val="24"/>
          <w:szCs w:val="24"/>
        </w:rPr>
        <w:t xml:space="preserve"> случају спора по овој Гаранцији, утврђује се надлежност суда у Београду и примена материјалног права Републике Србије. </w:t>
      </w:r>
    </w:p>
    <w:p w:rsidR="007B6E75" w:rsidRDefault="007B6E75" w:rsidP="007B6E75">
      <w:pPr>
        <w:spacing w:before="0"/>
        <w:rPr>
          <w:rFonts w:cs="Arial"/>
          <w:sz w:val="24"/>
          <w:szCs w:val="24"/>
          <w:lang w:val="sr-Cyrl-RS"/>
        </w:rPr>
      </w:pPr>
    </w:p>
    <w:p w:rsidR="007B6E75" w:rsidRPr="00DF1570" w:rsidRDefault="007B6E75" w:rsidP="007B6E75">
      <w:pPr>
        <w:spacing w:before="0"/>
        <w:rPr>
          <w:rFonts w:cs="Arial"/>
          <w:sz w:val="24"/>
          <w:szCs w:val="24"/>
          <w:lang w:val="sr-Cyrl-RS"/>
        </w:rPr>
      </w:pPr>
      <w:r w:rsidRPr="00DF1570">
        <w:rPr>
          <w:rFonts w:cs="Arial"/>
          <w:sz w:val="24"/>
          <w:szCs w:val="24"/>
          <w:lang w:val="sr-Cyrl-RS"/>
        </w:rPr>
        <w:t>Банкарска га</w:t>
      </w:r>
      <w:r>
        <w:rPr>
          <w:rFonts w:cs="Arial"/>
          <w:sz w:val="24"/>
          <w:szCs w:val="24"/>
          <w:lang w:val="sr-Cyrl-RS"/>
        </w:rPr>
        <w:t xml:space="preserve">ранција се не може уступити  и  </w:t>
      </w:r>
      <w:r w:rsidRPr="00DF1570">
        <w:rPr>
          <w:rFonts w:cs="Arial"/>
          <w:sz w:val="24"/>
          <w:szCs w:val="24"/>
          <w:lang w:val="sr-Cyrl-RS"/>
        </w:rPr>
        <w:t>није преносива без сагласности уговорних страна и емисионе банке.</w:t>
      </w:r>
    </w:p>
    <w:p w:rsidR="007B6E75" w:rsidRPr="00DF1570" w:rsidRDefault="007B6E75" w:rsidP="007B6E75">
      <w:pPr>
        <w:spacing w:before="0"/>
        <w:rPr>
          <w:rFonts w:cs="Arial"/>
          <w:sz w:val="24"/>
          <w:szCs w:val="24"/>
          <w:lang w:val="sr-Cyrl-RS"/>
        </w:rPr>
      </w:pPr>
    </w:p>
    <w:p w:rsidR="007B6E75" w:rsidRPr="00DF1570" w:rsidRDefault="007B6E75" w:rsidP="007B6E75">
      <w:pPr>
        <w:spacing w:before="0"/>
        <w:rPr>
          <w:rFonts w:cs="Arial"/>
          <w:sz w:val="24"/>
          <w:szCs w:val="24"/>
          <w:lang w:val="sr-Cyrl-RS"/>
        </w:rPr>
      </w:pPr>
      <w:r w:rsidRPr="00DF1570">
        <w:rPr>
          <w:rFonts w:cs="Arial"/>
          <w:sz w:val="24"/>
          <w:szCs w:val="24"/>
          <w:lang w:val="sr-Cyrl-RS"/>
        </w:rPr>
        <w:t xml:space="preserve">На ову  банкарску гарнцију примењују се Једнообразна правила за гаранције на позив ( </w:t>
      </w:r>
      <w:r w:rsidRPr="00DF1570">
        <w:rPr>
          <w:rFonts w:cs="Arial"/>
          <w:sz w:val="24"/>
          <w:szCs w:val="24"/>
        </w:rPr>
        <w:t>URDG</w:t>
      </w:r>
      <w:r w:rsidRPr="00DF1570">
        <w:rPr>
          <w:rFonts w:cs="Arial"/>
          <w:sz w:val="24"/>
          <w:szCs w:val="24"/>
          <w:lang w:val="sr-Cyrl-RS"/>
        </w:rPr>
        <w:t xml:space="preserve"> 758) Међународне трговинске коморе у Паризу.</w:t>
      </w:r>
    </w:p>
    <w:p w:rsidR="007B6E75" w:rsidRPr="00DF1570" w:rsidRDefault="007B6E75" w:rsidP="007B6E75">
      <w:pPr>
        <w:spacing w:before="0"/>
        <w:rPr>
          <w:rFonts w:cs="Arial"/>
          <w:sz w:val="24"/>
          <w:szCs w:val="24"/>
          <w:lang w:val="sr-Cyrl-RS"/>
        </w:rPr>
      </w:pPr>
    </w:p>
    <w:p w:rsidR="007B6E75" w:rsidRPr="00DF1570" w:rsidRDefault="007B6E75" w:rsidP="007B6E75">
      <w:pPr>
        <w:spacing w:before="0"/>
        <w:rPr>
          <w:rFonts w:cs="Arial"/>
          <w:sz w:val="24"/>
          <w:szCs w:val="24"/>
          <w:lang w:val="sr-Cyrl-RS"/>
        </w:rPr>
      </w:pPr>
      <w:r w:rsidRPr="00DF1570">
        <w:rPr>
          <w:rFonts w:cs="Arial"/>
          <w:sz w:val="24"/>
          <w:szCs w:val="24"/>
          <w:lang w:val="sr-Cyrl-RS"/>
        </w:rPr>
        <w:t>Ова гаранција истиче на наведени  датум,</w:t>
      </w:r>
      <w:r w:rsidRPr="00DF1570">
        <w:rPr>
          <w:rFonts w:cs="Arial"/>
          <w:sz w:val="24"/>
          <w:szCs w:val="24"/>
        </w:rPr>
        <w:t xml:space="preserve"> </w:t>
      </w:r>
      <w:r w:rsidRPr="00DF1570">
        <w:rPr>
          <w:rFonts w:cs="Arial"/>
          <w:sz w:val="24"/>
          <w:szCs w:val="24"/>
          <w:lang w:val="sr-Cyrl-RS"/>
        </w:rPr>
        <w:t>без обзира да ли је овај документ враћен или није.</w:t>
      </w:r>
    </w:p>
    <w:p w:rsidR="007B6E75" w:rsidRDefault="007B6E75" w:rsidP="007B6E75">
      <w:pPr>
        <w:jc w:val="left"/>
        <w:rPr>
          <w:rFonts w:cs="Arial"/>
          <w:b/>
          <w:szCs w:val="24"/>
        </w:rPr>
      </w:pPr>
    </w:p>
    <w:p w:rsidR="007B6E75" w:rsidRPr="00661261" w:rsidRDefault="007B6E75" w:rsidP="007B6E75">
      <w:pPr>
        <w:jc w:val="left"/>
        <w:rPr>
          <w:rFonts w:cs="Arial"/>
          <w:b/>
          <w:szCs w:val="24"/>
        </w:rPr>
      </w:pPr>
      <w:r w:rsidRPr="00527D3A">
        <w:rPr>
          <w:rFonts w:cs="Arial"/>
          <w:b/>
          <w:szCs w:val="24"/>
        </w:rPr>
        <w:t xml:space="preserve">БЕЗБЕДНОСТ И ЗДРАВЉЕ НА РАДУ </w:t>
      </w:r>
    </w:p>
    <w:p w:rsidR="007B6E75" w:rsidRPr="00527D3A" w:rsidRDefault="007B6E75" w:rsidP="007B6E75">
      <w:pPr>
        <w:jc w:val="center"/>
        <w:rPr>
          <w:rFonts w:cs="Arial"/>
          <w:szCs w:val="24"/>
          <w:lang w:val="sr-Cyrl-RS"/>
        </w:rPr>
      </w:pPr>
      <w:r w:rsidRPr="00025D10">
        <w:rPr>
          <w:rFonts w:cs="Arial"/>
          <w:b/>
          <w:sz w:val="24"/>
          <w:szCs w:val="24"/>
        </w:rPr>
        <w:t xml:space="preserve">Члан </w:t>
      </w:r>
      <w:r w:rsidRPr="00025D10">
        <w:rPr>
          <w:rFonts w:cs="Arial"/>
          <w:b/>
          <w:sz w:val="24"/>
          <w:szCs w:val="24"/>
          <w:lang w:val="sr-Cyrl-RS"/>
        </w:rPr>
        <w:t>1</w:t>
      </w:r>
      <w:r w:rsidR="00857B5D">
        <w:rPr>
          <w:rFonts w:cs="Arial"/>
          <w:b/>
          <w:sz w:val="24"/>
          <w:szCs w:val="24"/>
          <w:lang w:val="sr-Cyrl-RS"/>
        </w:rPr>
        <w:t>5</w:t>
      </w:r>
      <w:r>
        <w:rPr>
          <w:rFonts w:cs="Arial"/>
          <w:szCs w:val="24"/>
          <w:lang w:val="sr-Cyrl-RS"/>
        </w:rPr>
        <w:t>.</w:t>
      </w:r>
    </w:p>
    <w:p w:rsidR="007B6E75" w:rsidRPr="00F93804" w:rsidRDefault="007B6E75" w:rsidP="007B6E75">
      <w:pPr>
        <w:spacing w:after="120"/>
        <w:rPr>
          <w:rFonts w:cs="Arial"/>
          <w:sz w:val="24"/>
          <w:szCs w:val="24"/>
          <w:lang w:val="sr-Cyrl-RS"/>
        </w:rPr>
      </w:pPr>
      <w:r w:rsidRPr="00025D10">
        <w:rPr>
          <w:rFonts w:cs="Arial"/>
          <w:sz w:val="24"/>
          <w:szCs w:val="24"/>
        </w:rPr>
        <w:t>Пружалац услуге дужан</w:t>
      </w:r>
      <w:r w:rsidRPr="00F93804">
        <w:rPr>
          <w:rFonts w:cs="Arial"/>
          <w:sz w:val="24"/>
          <w:szCs w:val="24"/>
        </w:rPr>
        <w:t xml:space="preserve"> </w:t>
      </w:r>
      <w:r w:rsidRPr="00025D10">
        <w:rPr>
          <w:rFonts w:cs="Arial"/>
          <w:sz w:val="24"/>
          <w:szCs w:val="24"/>
        </w:rPr>
        <w:t xml:space="preserve">је да све послове које </w:t>
      </w:r>
      <w:r w:rsidR="00C37B0B">
        <w:rPr>
          <w:rFonts w:cs="Arial"/>
          <w:sz w:val="24"/>
          <w:szCs w:val="24"/>
        </w:rPr>
        <w:t>обавља у циљу реализације овог У</w:t>
      </w:r>
      <w:r w:rsidRPr="00025D10">
        <w:rPr>
          <w:rFonts w:cs="Arial"/>
          <w:sz w:val="24"/>
          <w:szCs w:val="24"/>
        </w:rPr>
        <w:t xml:space="preserve">говора, обавља поштујући прописе и ратификоване међународне конвенције о безбедности и здрављу на раду у Републици Србији. Пружалац услуге је дужан </w:t>
      </w:r>
      <w:r w:rsidRPr="00025D10">
        <w:rPr>
          <w:rFonts w:cs="Arial"/>
          <w:sz w:val="24"/>
          <w:szCs w:val="24"/>
        </w:rPr>
        <w:lastRenderedPageBreak/>
        <w:t xml:space="preserve">да </w:t>
      </w:r>
      <w:r>
        <w:rPr>
          <w:rFonts w:cs="Arial"/>
          <w:sz w:val="24"/>
          <w:szCs w:val="24"/>
        </w:rPr>
        <w:t>се придржава</w:t>
      </w:r>
      <w:r w:rsidRPr="00025D10">
        <w:rPr>
          <w:rFonts w:cs="Arial"/>
          <w:sz w:val="24"/>
          <w:szCs w:val="24"/>
        </w:rPr>
        <w:t xml:space="preserve"> ак</w:t>
      </w:r>
      <w:r>
        <w:rPr>
          <w:rFonts w:cs="Arial"/>
          <w:sz w:val="24"/>
          <w:szCs w:val="24"/>
          <w:lang w:val="sr-Cyrl-RS"/>
        </w:rPr>
        <w:t>ата</w:t>
      </w:r>
      <w:r w:rsidRPr="00025D10">
        <w:rPr>
          <w:rFonts w:cs="Arial"/>
          <w:sz w:val="24"/>
          <w:szCs w:val="24"/>
        </w:rPr>
        <w:t xml:space="preserve"> Корисник</w:t>
      </w:r>
      <w:r>
        <w:rPr>
          <w:rFonts w:cs="Arial"/>
          <w:sz w:val="24"/>
          <w:szCs w:val="24"/>
          <w:lang w:val="sr-Cyrl-RS"/>
        </w:rPr>
        <w:t>а</w:t>
      </w:r>
      <w:r w:rsidRPr="00025D10">
        <w:rPr>
          <w:rFonts w:cs="Arial"/>
          <w:sz w:val="24"/>
          <w:szCs w:val="24"/>
        </w:rPr>
        <w:t xml:space="preserve"> услуге, односно</w:t>
      </w:r>
      <w:r>
        <w:rPr>
          <w:rFonts w:cs="Arial"/>
          <w:sz w:val="24"/>
          <w:szCs w:val="24"/>
          <w:lang w:val="sr-Cyrl-RS"/>
        </w:rPr>
        <w:t xml:space="preserve"> докумената које </w:t>
      </w:r>
      <w:r w:rsidRPr="00025D10">
        <w:rPr>
          <w:rFonts w:cs="Arial"/>
          <w:sz w:val="24"/>
          <w:szCs w:val="24"/>
        </w:rPr>
        <w:t xml:space="preserve"> Уговорне стране закључе из области безбедности и здравља на раду у складу са пр</w:t>
      </w:r>
      <w:r>
        <w:rPr>
          <w:rFonts w:cs="Arial"/>
          <w:sz w:val="24"/>
          <w:szCs w:val="24"/>
        </w:rPr>
        <w:t xml:space="preserve">описима </w:t>
      </w:r>
      <w:r>
        <w:rPr>
          <w:rFonts w:cs="Arial"/>
          <w:sz w:val="24"/>
          <w:szCs w:val="24"/>
          <w:lang w:val="sr-Cyrl-RS"/>
        </w:rPr>
        <w:t>Републике Србије.</w:t>
      </w:r>
    </w:p>
    <w:p w:rsidR="007B6E75" w:rsidRPr="00025D10" w:rsidRDefault="007B6E75" w:rsidP="007B6E75">
      <w:pPr>
        <w:spacing w:after="120"/>
        <w:rPr>
          <w:rFonts w:cs="Arial"/>
          <w:sz w:val="24"/>
          <w:szCs w:val="24"/>
        </w:rPr>
      </w:pPr>
      <w:r w:rsidRPr="00025D10">
        <w:rPr>
          <w:rFonts w:cs="Arial"/>
          <w:sz w:val="24"/>
          <w:szCs w:val="24"/>
        </w:rPr>
        <w:t>Пружалац услуге је одговоран за предузимање свих мера безбедности и здравља на раду, које je</w:t>
      </w:r>
      <w:r>
        <w:rPr>
          <w:rFonts w:cs="Arial"/>
          <w:sz w:val="24"/>
          <w:szCs w:val="24"/>
          <w:lang w:val="sr-Cyrl-RS"/>
        </w:rPr>
        <w:t>,</w:t>
      </w:r>
      <w:r w:rsidRPr="00025D10">
        <w:rPr>
          <w:rFonts w:cs="Arial"/>
          <w:sz w:val="24"/>
          <w:szCs w:val="24"/>
        </w:rPr>
        <w:t xml:space="preserve"> полазећи од специфичност</w:t>
      </w:r>
      <w:r>
        <w:rPr>
          <w:rFonts w:cs="Arial"/>
          <w:sz w:val="24"/>
          <w:szCs w:val="24"/>
        </w:rPr>
        <w:t>и послова које су предмет овог У</w:t>
      </w:r>
      <w:r w:rsidRPr="00025D10">
        <w:rPr>
          <w:rFonts w:cs="Arial"/>
          <w:sz w:val="24"/>
          <w:szCs w:val="24"/>
        </w:rPr>
        <w:t>говора, технологије рада и стеченог искуствa, неопходно спровести како би се заштитили запослени код Пружаоца услуге,</w:t>
      </w:r>
      <w:r>
        <w:rPr>
          <w:rFonts w:cs="Arial"/>
          <w:sz w:val="24"/>
          <w:szCs w:val="24"/>
          <w:lang w:val="sr-Cyrl-RS"/>
        </w:rPr>
        <w:t xml:space="preserve"> као и друга лица која Пружалац услуге ангажује приликом пружања услуге и имовина.</w:t>
      </w:r>
      <w:r w:rsidRPr="00025D10">
        <w:rPr>
          <w:rFonts w:cs="Arial"/>
          <w:sz w:val="24"/>
          <w:szCs w:val="24"/>
        </w:rPr>
        <w:t xml:space="preserve"> </w:t>
      </w:r>
    </w:p>
    <w:p w:rsidR="007B6E75" w:rsidRPr="00025D10" w:rsidRDefault="007B6E75" w:rsidP="007B6E75">
      <w:pPr>
        <w:spacing w:after="120"/>
        <w:rPr>
          <w:rFonts w:cs="Arial"/>
          <w:sz w:val="24"/>
          <w:szCs w:val="24"/>
        </w:rPr>
      </w:pPr>
      <w:r w:rsidRPr="00025D10">
        <w:rPr>
          <w:rFonts w:cs="Arial"/>
          <w:sz w:val="24"/>
          <w:szCs w:val="24"/>
        </w:rPr>
        <w:t>У случају било каквог кршења обавезе наведене у ставу 1. и 2. овог члана Корис</w:t>
      </w:r>
      <w:r>
        <w:rPr>
          <w:rFonts w:cs="Arial"/>
          <w:sz w:val="24"/>
          <w:szCs w:val="24"/>
        </w:rPr>
        <w:t>ник услуге може раскинути овај У</w:t>
      </w:r>
      <w:r w:rsidRPr="00025D10">
        <w:rPr>
          <w:rFonts w:cs="Arial"/>
          <w:sz w:val="24"/>
          <w:szCs w:val="24"/>
        </w:rPr>
        <w:t>говор.</w:t>
      </w:r>
    </w:p>
    <w:p w:rsidR="007B6E75" w:rsidRDefault="007B6E75" w:rsidP="007B6E75">
      <w:pPr>
        <w:jc w:val="center"/>
        <w:rPr>
          <w:rFonts w:cs="Arial"/>
          <w:b/>
          <w:sz w:val="24"/>
          <w:szCs w:val="24"/>
        </w:rPr>
      </w:pPr>
    </w:p>
    <w:p w:rsidR="007B6E75" w:rsidRPr="00025D10" w:rsidRDefault="007B6E75" w:rsidP="007B6E75">
      <w:pPr>
        <w:jc w:val="center"/>
        <w:rPr>
          <w:rFonts w:cs="Arial"/>
          <w:b/>
          <w:sz w:val="24"/>
          <w:szCs w:val="24"/>
          <w:lang w:val="sr-Cyrl-RS"/>
        </w:rPr>
      </w:pPr>
      <w:r w:rsidRPr="00025D10">
        <w:rPr>
          <w:rFonts w:cs="Arial"/>
          <w:b/>
          <w:sz w:val="24"/>
          <w:szCs w:val="24"/>
        </w:rPr>
        <w:t xml:space="preserve">Члан </w:t>
      </w:r>
      <w:r w:rsidRPr="00025D10">
        <w:rPr>
          <w:rFonts w:cs="Arial"/>
          <w:b/>
          <w:sz w:val="24"/>
          <w:szCs w:val="24"/>
          <w:lang w:val="sr-Cyrl-RS"/>
        </w:rPr>
        <w:t>1</w:t>
      </w:r>
      <w:r w:rsidR="00857B5D">
        <w:rPr>
          <w:rFonts w:cs="Arial"/>
          <w:b/>
          <w:sz w:val="24"/>
          <w:szCs w:val="24"/>
          <w:lang w:val="sr-Cyrl-RS"/>
        </w:rPr>
        <w:t>6</w:t>
      </w:r>
      <w:r w:rsidRPr="00025D10">
        <w:rPr>
          <w:rFonts w:cs="Arial"/>
          <w:b/>
          <w:sz w:val="24"/>
          <w:szCs w:val="24"/>
          <w:lang w:val="sr-Cyrl-RS"/>
        </w:rPr>
        <w:t>.</w:t>
      </w:r>
    </w:p>
    <w:p w:rsidR="007B6E75" w:rsidRPr="00661261" w:rsidRDefault="007B6E75" w:rsidP="007B6E75">
      <w:pPr>
        <w:spacing w:after="120"/>
        <w:rPr>
          <w:rFonts w:cs="Arial"/>
          <w:sz w:val="24"/>
          <w:szCs w:val="24"/>
        </w:rPr>
      </w:pPr>
      <w:r w:rsidRPr="003D7D89">
        <w:rPr>
          <w:rFonts w:cs="Arial"/>
          <w:sz w:val="24"/>
          <w:szCs w:val="24"/>
        </w:rPr>
        <w:t>Права и обавезе Уговорних страна у вези са безбедности и здрављем на раду дефинисане су у Прилогу</w:t>
      </w:r>
      <w:r w:rsidRPr="003D7D89">
        <w:rPr>
          <w:rFonts w:cs="Arial"/>
          <w:sz w:val="24"/>
          <w:szCs w:val="24"/>
          <w:lang w:val="sr-Cyrl-RS"/>
        </w:rPr>
        <w:t xml:space="preserve"> </w:t>
      </w:r>
      <w:r w:rsidRPr="003D7D89">
        <w:rPr>
          <w:rFonts w:cs="Arial"/>
          <w:sz w:val="24"/>
          <w:szCs w:val="24"/>
        </w:rPr>
        <w:t xml:space="preserve"> о безбедности и здрављу на раду </w:t>
      </w:r>
      <w:r w:rsidRPr="003D7D89">
        <w:rPr>
          <w:rFonts w:cs="Arial"/>
          <w:sz w:val="24"/>
          <w:szCs w:val="24"/>
          <w:lang w:val="sr-Cyrl-RS"/>
        </w:rPr>
        <w:t>(</w:t>
      </w:r>
      <w:r w:rsidRPr="003D7D89">
        <w:rPr>
          <w:rFonts w:cs="Arial"/>
          <w:sz w:val="24"/>
          <w:szCs w:val="24"/>
        </w:rPr>
        <w:t xml:space="preserve">дат је  у Прилогу </w:t>
      </w:r>
      <w:r w:rsidR="00422085">
        <w:rPr>
          <w:rFonts w:cs="Arial"/>
          <w:sz w:val="24"/>
          <w:szCs w:val="24"/>
          <w:lang w:val="sr-Cyrl-RS"/>
        </w:rPr>
        <w:t>5</w:t>
      </w:r>
      <w:r w:rsidRPr="003D7D89">
        <w:rPr>
          <w:rFonts w:cs="Arial"/>
          <w:sz w:val="24"/>
          <w:szCs w:val="24"/>
        </w:rPr>
        <w:t>. овог Уговора)</w:t>
      </w:r>
      <w:r>
        <w:rPr>
          <w:rFonts w:cs="Arial"/>
          <w:sz w:val="24"/>
          <w:szCs w:val="24"/>
          <w:lang w:val="sr-Cyrl-RS"/>
        </w:rPr>
        <w:t>,</w:t>
      </w:r>
      <w:r w:rsidRPr="003D7D89">
        <w:rPr>
          <w:rFonts w:cs="Arial"/>
          <w:sz w:val="24"/>
          <w:szCs w:val="24"/>
        </w:rPr>
        <w:t xml:space="preserve"> који </w:t>
      </w:r>
      <w:r>
        <w:rPr>
          <w:rFonts w:cs="Arial"/>
          <w:sz w:val="24"/>
          <w:szCs w:val="24"/>
          <w:lang w:val="sr-Cyrl-RS"/>
        </w:rPr>
        <w:t>чини</w:t>
      </w:r>
      <w:r>
        <w:rPr>
          <w:rFonts w:cs="Arial"/>
          <w:sz w:val="24"/>
          <w:szCs w:val="24"/>
        </w:rPr>
        <w:t xml:space="preserve"> </w:t>
      </w:r>
      <w:r>
        <w:rPr>
          <w:rFonts w:cs="Arial"/>
          <w:sz w:val="24"/>
          <w:szCs w:val="24"/>
          <w:lang w:val="sr-Cyrl-RS"/>
        </w:rPr>
        <w:t>саставни део</w:t>
      </w:r>
      <w:r>
        <w:rPr>
          <w:rFonts w:cs="Arial"/>
          <w:sz w:val="24"/>
          <w:szCs w:val="24"/>
        </w:rPr>
        <w:t xml:space="preserve"> овог У</w:t>
      </w:r>
      <w:r w:rsidRPr="003D7D89">
        <w:rPr>
          <w:rFonts w:cs="Arial"/>
          <w:sz w:val="24"/>
          <w:szCs w:val="24"/>
        </w:rPr>
        <w:t>говора.</w:t>
      </w:r>
    </w:p>
    <w:p w:rsidR="007B6E75" w:rsidRDefault="007B6E75" w:rsidP="007B6E75">
      <w:pPr>
        <w:pStyle w:val="KDParagraf"/>
        <w:spacing w:before="0"/>
        <w:rPr>
          <w:rFonts w:cs="Arial"/>
          <w:b/>
          <w:sz w:val="24"/>
          <w:szCs w:val="24"/>
        </w:rPr>
      </w:pPr>
    </w:p>
    <w:p w:rsidR="007B6E75" w:rsidRPr="002A25E0" w:rsidRDefault="007B6E75" w:rsidP="007B6E75">
      <w:pPr>
        <w:pStyle w:val="KDParagraf"/>
        <w:spacing w:before="0"/>
        <w:jc w:val="center"/>
        <w:rPr>
          <w:rFonts w:cs="Arial"/>
          <w:sz w:val="24"/>
          <w:szCs w:val="24"/>
        </w:rPr>
      </w:pPr>
      <w:r w:rsidRPr="00C64A78">
        <w:rPr>
          <w:rFonts w:cs="Arial"/>
          <w:b/>
          <w:sz w:val="24"/>
          <w:szCs w:val="24"/>
        </w:rPr>
        <w:t>Члан 1</w:t>
      </w:r>
      <w:r w:rsidR="00857B5D">
        <w:rPr>
          <w:rFonts w:cs="Arial"/>
          <w:b/>
          <w:sz w:val="24"/>
          <w:szCs w:val="24"/>
          <w:lang w:val="sr-Cyrl-RS"/>
        </w:rPr>
        <w:t>7</w:t>
      </w:r>
      <w:r w:rsidRPr="00EE793E">
        <w:rPr>
          <w:rFonts w:cs="Arial"/>
          <w:sz w:val="24"/>
          <w:szCs w:val="24"/>
        </w:rPr>
        <w:t>.</w:t>
      </w:r>
    </w:p>
    <w:p w:rsidR="007B6E75" w:rsidRPr="00E13964" w:rsidRDefault="007B6E75" w:rsidP="007B6E75">
      <w:pPr>
        <w:rPr>
          <w:rFonts w:cs="Arial"/>
          <w:noProof/>
          <w:sz w:val="24"/>
          <w:szCs w:val="24"/>
        </w:rPr>
      </w:pPr>
      <w:r w:rsidRPr="00F54191">
        <w:rPr>
          <w:rFonts w:cs="Arial"/>
          <w:noProof/>
          <w:sz w:val="24"/>
          <w:szCs w:val="24"/>
          <w:lang w:val="sr-Cyrl-RS"/>
        </w:rPr>
        <w:t>Пружалац услуге</w:t>
      </w:r>
      <w:r w:rsidRPr="00F54191">
        <w:rPr>
          <w:rFonts w:cs="Arial"/>
          <w:noProof/>
          <w:sz w:val="24"/>
          <w:szCs w:val="24"/>
        </w:rPr>
        <w:t xml:space="preserve"> дужан</w:t>
      </w:r>
      <w:r w:rsidRPr="00F93804">
        <w:rPr>
          <w:rFonts w:cs="Arial"/>
          <w:noProof/>
          <w:sz w:val="24"/>
          <w:szCs w:val="24"/>
        </w:rPr>
        <w:t xml:space="preserve"> </w:t>
      </w:r>
      <w:r w:rsidRPr="00F54191">
        <w:rPr>
          <w:rFonts w:cs="Arial"/>
          <w:noProof/>
          <w:sz w:val="24"/>
          <w:szCs w:val="24"/>
        </w:rPr>
        <w:t>је да колективно осигура своје запослене</w:t>
      </w:r>
      <w:r w:rsidRPr="00F54191">
        <w:rPr>
          <w:rFonts w:cs="Arial"/>
          <w:noProof/>
          <w:sz w:val="24"/>
          <w:szCs w:val="24"/>
          <w:lang w:val="sr-Cyrl-RS"/>
        </w:rPr>
        <w:t xml:space="preserve"> (извршиоце)</w:t>
      </w:r>
      <w:r w:rsidRPr="00F54191">
        <w:rPr>
          <w:rFonts w:cs="Arial"/>
          <w:noProof/>
          <w:sz w:val="24"/>
          <w:szCs w:val="24"/>
        </w:rPr>
        <w:t xml:space="preserve"> у случају повреде на раду, професионалних обољења и обољења у вези са радом.</w:t>
      </w:r>
    </w:p>
    <w:p w:rsidR="007B6E75" w:rsidRDefault="007B6E75" w:rsidP="007B6E75">
      <w:pPr>
        <w:jc w:val="center"/>
        <w:rPr>
          <w:rFonts w:cs="Arial"/>
          <w:b/>
          <w:sz w:val="24"/>
          <w:szCs w:val="24"/>
        </w:rPr>
      </w:pPr>
    </w:p>
    <w:p w:rsidR="007B6E75" w:rsidRPr="00025D10" w:rsidRDefault="007B6E75" w:rsidP="00D10146">
      <w:pPr>
        <w:jc w:val="center"/>
        <w:rPr>
          <w:rFonts w:cs="Arial"/>
          <w:b/>
          <w:sz w:val="24"/>
          <w:szCs w:val="24"/>
          <w:lang w:val="sr-Cyrl-RS"/>
        </w:rPr>
      </w:pPr>
      <w:r w:rsidRPr="00025D10">
        <w:rPr>
          <w:rFonts w:cs="Arial"/>
          <w:b/>
          <w:sz w:val="24"/>
          <w:szCs w:val="24"/>
        </w:rPr>
        <w:t xml:space="preserve">Члан </w:t>
      </w:r>
      <w:r>
        <w:rPr>
          <w:rFonts w:cs="Arial"/>
          <w:b/>
          <w:sz w:val="24"/>
          <w:szCs w:val="24"/>
          <w:lang w:val="sr-Cyrl-RS"/>
        </w:rPr>
        <w:t>1</w:t>
      </w:r>
      <w:r w:rsidR="00857B5D">
        <w:rPr>
          <w:rFonts w:cs="Arial"/>
          <w:b/>
          <w:sz w:val="24"/>
          <w:szCs w:val="24"/>
          <w:lang w:val="sr-Cyrl-RS"/>
        </w:rPr>
        <w:t>8</w:t>
      </w:r>
      <w:r w:rsidRPr="00025D10">
        <w:rPr>
          <w:rFonts w:cs="Arial"/>
          <w:b/>
          <w:sz w:val="24"/>
          <w:szCs w:val="24"/>
          <w:lang w:val="sr-Cyrl-RS"/>
        </w:rPr>
        <w:t>.</w:t>
      </w:r>
    </w:p>
    <w:p w:rsidR="007B6E75" w:rsidRPr="00025D10" w:rsidRDefault="007B6E75" w:rsidP="007B6E75">
      <w:pPr>
        <w:spacing w:after="120"/>
        <w:rPr>
          <w:rFonts w:cs="Arial"/>
          <w:sz w:val="24"/>
          <w:szCs w:val="24"/>
        </w:rPr>
      </w:pPr>
      <w:r w:rsidRPr="00025D10">
        <w:rPr>
          <w:rFonts w:cs="Arial"/>
          <w:sz w:val="24"/>
          <w:szCs w:val="24"/>
        </w:rPr>
        <w:t xml:space="preserve">Пружалац услуге је дужан да Кориснику услуге и/или његовим запосленима надокнади штету која је настала због непридржавања прописаних мера безбедности и здравља на раду од стране Пружаоца услуге, односно његових запослених, као и других лица које </w:t>
      </w:r>
      <w:r>
        <w:rPr>
          <w:rFonts w:cs="Arial"/>
          <w:sz w:val="24"/>
          <w:szCs w:val="24"/>
          <w:lang w:val="sr-Cyrl-RS"/>
        </w:rPr>
        <w:t xml:space="preserve">је </w:t>
      </w:r>
      <w:r w:rsidRPr="00025D10">
        <w:rPr>
          <w:rFonts w:cs="Arial"/>
          <w:sz w:val="24"/>
          <w:szCs w:val="24"/>
        </w:rPr>
        <w:t>ангажовао Пружа</w:t>
      </w:r>
      <w:r>
        <w:rPr>
          <w:rFonts w:cs="Arial"/>
          <w:sz w:val="24"/>
          <w:szCs w:val="24"/>
          <w:lang w:val="sr-Cyrl-RS"/>
        </w:rPr>
        <w:t>лац</w:t>
      </w:r>
      <w:r w:rsidRPr="00025D10">
        <w:rPr>
          <w:rFonts w:cs="Arial"/>
          <w:sz w:val="24"/>
          <w:szCs w:val="24"/>
        </w:rPr>
        <w:t xml:space="preserve"> услуге, ради обављањ</w:t>
      </w:r>
      <w:r>
        <w:rPr>
          <w:rFonts w:cs="Arial"/>
          <w:sz w:val="24"/>
          <w:szCs w:val="24"/>
        </w:rPr>
        <w:t>а послова који су предмет овог У</w:t>
      </w:r>
      <w:r w:rsidRPr="00025D10">
        <w:rPr>
          <w:rFonts w:cs="Arial"/>
          <w:sz w:val="24"/>
          <w:szCs w:val="24"/>
        </w:rPr>
        <w:t>говора.</w:t>
      </w:r>
    </w:p>
    <w:p w:rsidR="007B6E75" w:rsidRPr="00025D10" w:rsidRDefault="007B6E75" w:rsidP="007B6E75">
      <w:pPr>
        <w:spacing w:after="120"/>
        <w:rPr>
          <w:rFonts w:cs="Arial"/>
          <w:sz w:val="24"/>
          <w:szCs w:val="24"/>
        </w:rPr>
      </w:pPr>
      <w:r w:rsidRPr="00025D10">
        <w:rPr>
          <w:rFonts w:cs="Arial"/>
          <w:sz w:val="24"/>
          <w:szCs w:val="24"/>
        </w:rPr>
        <w:t>Под штетом, у смислу става 1. овог члана, подразумева се нематеријална штета настала услед смрти или повреде запосленог код Корисник</w:t>
      </w:r>
      <w:r w:rsidRPr="00025D10">
        <w:rPr>
          <w:rFonts w:cs="Arial"/>
          <w:sz w:val="24"/>
          <w:szCs w:val="24"/>
          <w:lang w:val="sr-Cyrl-RS"/>
        </w:rPr>
        <w:t>а</w:t>
      </w:r>
      <w:r w:rsidRPr="00025D10">
        <w:rPr>
          <w:rFonts w:cs="Arial"/>
          <w:sz w:val="24"/>
          <w:szCs w:val="24"/>
        </w:rPr>
        <w:t xml:space="preserve"> услуге, штета настала на имовини Корисник</w:t>
      </w:r>
      <w:r w:rsidRPr="00025D10">
        <w:rPr>
          <w:rFonts w:cs="Arial"/>
          <w:sz w:val="24"/>
          <w:szCs w:val="24"/>
          <w:lang w:val="sr-Cyrl-RS"/>
        </w:rPr>
        <w:t>а</w:t>
      </w:r>
      <w:r w:rsidRPr="00025D10">
        <w:rPr>
          <w:rFonts w:cs="Arial"/>
          <w:sz w:val="24"/>
          <w:szCs w:val="24"/>
        </w:rPr>
        <w:t xml:space="preserve"> услуге, као и сви други трошкови и накнаде које је имао Корисник услуге ради отклањања последица настале штете.</w:t>
      </w:r>
    </w:p>
    <w:p w:rsidR="007B6E75" w:rsidRPr="00F670E3" w:rsidRDefault="007B6E75" w:rsidP="007B6E75">
      <w:pPr>
        <w:rPr>
          <w:rFonts w:cs="Arial"/>
          <w:noProof/>
          <w:sz w:val="24"/>
          <w:szCs w:val="24"/>
          <w:lang w:val="sr-Cyrl-RS"/>
        </w:rPr>
      </w:pPr>
      <w:r w:rsidRPr="00F54191">
        <w:rPr>
          <w:rFonts w:cs="Arial"/>
          <w:noProof/>
          <w:sz w:val="24"/>
          <w:szCs w:val="24"/>
        </w:rPr>
        <w:t>Пружалац услуге је дужан да поседује полису осигурања од одговорности из делатности з</w:t>
      </w:r>
      <w:r>
        <w:rPr>
          <w:rFonts w:cs="Arial"/>
          <w:noProof/>
          <w:sz w:val="24"/>
          <w:szCs w:val="24"/>
        </w:rPr>
        <w:t>а штете причињене трећим лицима</w:t>
      </w:r>
      <w:r w:rsidRPr="00F54191">
        <w:rPr>
          <w:rFonts w:cs="Arial"/>
          <w:noProof/>
          <w:sz w:val="24"/>
          <w:szCs w:val="24"/>
          <w:lang w:val="sr-Cyrl-RS"/>
        </w:rPr>
        <w:t>.</w:t>
      </w:r>
    </w:p>
    <w:p w:rsidR="00C37B0B" w:rsidRDefault="00C37B0B" w:rsidP="00D10146">
      <w:pPr>
        <w:rPr>
          <w:rFonts w:cs="Arial"/>
          <w:b/>
          <w:sz w:val="24"/>
          <w:szCs w:val="24"/>
        </w:rPr>
      </w:pPr>
    </w:p>
    <w:p w:rsidR="007B6E75" w:rsidRPr="00025D10" w:rsidRDefault="007B6E75" w:rsidP="007B6E75">
      <w:pPr>
        <w:jc w:val="center"/>
        <w:rPr>
          <w:rFonts w:cs="Arial"/>
          <w:b/>
          <w:sz w:val="24"/>
          <w:szCs w:val="24"/>
          <w:lang w:val="sr-Cyrl-RS"/>
        </w:rPr>
      </w:pPr>
      <w:r w:rsidRPr="00025D10">
        <w:rPr>
          <w:rFonts w:cs="Arial"/>
          <w:b/>
          <w:sz w:val="24"/>
          <w:szCs w:val="24"/>
        </w:rPr>
        <w:t xml:space="preserve">Члан </w:t>
      </w:r>
      <w:r>
        <w:rPr>
          <w:rFonts w:cs="Arial"/>
          <w:b/>
          <w:sz w:val="24"/>
          <w:szCs w:val="24"/>
          <w:lang w:val="sr-Cyrl-RS"/>
        </w:rPr>
        <w:t>1</w:t>
      </w:r>
      <w:r w:rsidR="00857B5D">
        <w:rPr>
          <w:rFonts w:cs="Arial"/>
          <w:b/>
          <w:sz w:val="24"/>
          <w:szCs w:val="24"/>
          <w:lang w:val="sr-Cyrl-RS"/>
        </w:rPr>
        <w:t>9</w:t>
      </w:r>
      <w:r w:rsidRPr="00025D10">
        <w:rPr>
          <w:rFonts w:cs="Arial"/>
          <w:b/>
          <w:sz w:val="24"/>
          <w:szCs w:val="24"/>
          <w:lang w:val="sr-Cyrl-RS"/>
        </w:rPr>
        <w:t>.</w:t>
      </w:r>
    </w:p>
    <w:p w:rsidR="007B6E75" w:rsidRPr="00025D10" w:rsidRDefault="007B6E75" w:rsidP="007B6E75">
      <w:pPr>
        <w:spacing w:after="120"/>
        <w:rPr>
          <w:rFonts w:cs="Arial"/>
          <w:sz w:val="24"/>
          <w:szCs w:val="24"/>
        </w:rPr>
      </w:pPr>
      <w:r w:rsidRPr="00025D10">
        <w:rPr>
          <w:rFonts w:cs="Arial"/>
          <w:sz w:val="24"/>
          <w:szCs w:val="24"/>
        </w:rPr>
        <w:t>Пружалац услуге</w:t>
      </w:r>
      <w:r>
        <w:rPr>
          <w:rFonts w:cs="Arial"/>
          <w:sz w:val="24"/>
          <w:szCs w:val="24"/>
        </w:rPr>
        <w:t xml:space="preserve"> је дужан да, у складу са З</w:t>
      </w:r>
      <w:r w:rsidRPr="00025D10">
        <w:rPr>
          <w:rFonts w:cs="Arial"/>
          <w:sz w:val="24"/>
          <w:szCs w:val="24"/>
        </w:rPr>
        <w:t>аконом</w:t>
      </w:r>
      <w:r>
        <w:rPr>
          <w:rFonts w:cs="Arial"/>
          <w:sz w:val="24"/>
          <w:szCs w:val="24"/>
          <w:lang w:val="sr-Cyrl-RS"/>
        </w:rPr>
        <w:t xml:space="preserve"> о  безбедности и здравља на раду („Службени гласник РС“</w:t>
      </w:r>
      <w:r w:rsidRPr="00025D10">
        <w:rPr>
          <w:rFonts w:cs="Arial"/>
          <w:sz w:val="24"/>
          <w:szCs w:val="24"/>
        </w:rPr>
        <w:t>,</w:t>
      </w:r>
      <w:r>
        <w:rPr>
          <w:rFonts w:cs="Arial"/>
          <w:sz w:val="24"/>
          <w:szCs w:val="24"/>
          <w:lang w:val="sr-Cyrl-RS"/>
        </w:rPr>
        <w:t xml:space="preserve"> бр. 101/2005 и 91/2015), (даља: Закон о БЗР),</w:t>
      </w:r>
      <w:r w:rsidRPr="00025D10">
        <w:rPr>
          <w:rFonts w:cs="Arial"/>
          <w:sz w:val="24"/>
          <w:szCs w:val="24"/>
        </w:rPr>
        <w:t xml:space="preserve"> обустави послове на радном месту уколико је забрану рада на радном месту или забрану употребе средства за рад издало лице одређено</w:t>
      </w:r>
      <w:r>
        <w:rPr>
          <w:rFonts w:cs="Arial"/>
          <w:sz w:val="24"/>
          <w:szCs w:val="24"/>
          <w:lang w:val="sr-Cyrl-RS"/>
        </w:rPr>
        <w:t xml:space="preserve"> од стране Корисника услуге</w:t>
      </w:r>
      <w:r w:rsidRPr="00025D10">
        <w:rPr>
          <w:rFonts w:cs="Arial"/>
          <w:sz w:val="24"/>
          <w:szCs w:val="24"/>
        </w:rPr>
        <w:t>, у складу са прописима, од стране Корисник</w:t>
      </w:r>
      <w:r w:rsidRPr="00025D10">
        <w:rPr>
          <w:rFonts w:cs="Arial"/>
          <w:sz w:val="24"/>
          <w:szCs w:val="24"/>
          <w:lang w:val="sr-Cyrl-RS"/>
        </w:rPr>
        <w:t>а</w:t>
      </w:r>
      <w:r w:rsidRPr="00025D10">
        <w:rPr>
          <w:rFonts w:cs="Arial"/>
          <w:sz w:val="24"/>
          <w:szCs w:val="24"/>
        </w:rPr>
        <w:t xml:space="preserve"> услуге</w:t>
      </w:r>
      <w:r>
        <w:rPr>
          <w:rFonts w:cs="Arial"/>
          <w:sz w:val="24"/>
          <w:szCs w:val="24"/>
          <w:lang w:val="sr-Cyrl-RS"/>
        </w:rPr>
        <w:t xml:space="preserve">, као и </w:t>
      </w:r>
      <w:r w:rsidRPr="00025D10">
        <w:rPr>
          <w:rFonts w:cs="Arial"/>
          <w:sz w:val="24"/>
          <w:szCs w:val="24"/>
        </w:rPr>
        <w:t xml:space="preserve"> да спроводи контролу примене превентивних мера за безбедан и здрав рад, док се не отклоне примедбе </w:t>
      </w:r>
      <w:r>
        <w:rPr>
          <w:rFonts w:cs="Arial"/>
          <w:sz w:val="24"/>
          <w:szCs w:val="24"/>
          <w:lang w:val="sr-Cyrl-RS"/>
        </w:rPr>
        <w:t>Корисника услуге.</w:t>
      </w:r>
    </w:p>
    <w:p w:rsidR="00C37B0B" w:rsidRPr="00DD551A" w:rsidRDefault="007B6E75" w:rsidP="00D10146">
      <w:pPr>
        <w:spacing w:after="120"/>
        <w:rPr>
          <w:rFonts w:cs="Arial"/>
          <w:sz w:val="24"/>
          <w:szCs w:val="24"/>
        </w:rPr>
      </w:pPr>
      <w:r w:rsidRPr="00025D10">
        <w:rPr>
          <w:rFonts w:cs="Arial"/>
          <w:sz w:val="24"/>
          <w:szCs w:val="24"/>
        </w:rPr>
        <w:t xml:space="preserve">Пружалац услуге нема право на накнаду трошкова насталих због оправданог обустављања послова на начин утврђен у ставу 1. овог члана, нити може </w:t>
      </w:r>
      <w:r w:rsidRPr="00025D10">
        <w:rPr>
          <w:rFonts w:cs="Arial"/>
          <w:sz w:val="24"/>
          <w:szCs w:val="24"/>
        </w:rPr>
        <w:lastRenderedPageBreak/>
        <w:t xml:space="preserve">продужити рок за </w:t>
      </w:r>
      <w:r>
        <w:rPr>
          <w:rFonts w:cs="Arial"/>
          <w:sz w:val="24"/>
          <w:szCs w:val="24"/>
          <w:lang w:val="sr-Cyrl-RS"/>
        </w:rPr>
        <w:t>пружање услуга</w:t>
      </w:r>
      <w:r w:rsidRPr="00025D10">
        <w:rPr>
          <w:rFonts w:cs="Arial"/>
          <w:sz w:val="24"/>
          <w:szCs w:val="24"/>
        </w:rPr>
        <w:t>, због тога што су послови обуст</w:t>
      </w:r>
      <w:r>
        <w:rPr>
          <w:rFonts w:cs="Arial"/>
          <w:sz w:val="24"/>
          <w:szCs w:val="24"/>
        </w:rPr>
        <w:t>ављени од стране лица одређеног од стране Корисника услуге</w:t>
      </w:r>
      <w:r w:rsidRPr="00025D10">
        <w:rPr>
          <w:rFonts w:cs="Arial"/>
          <w:sz w:val="24"/>
          <w:szCs w:val="24"/>
        </w:rPr>
        <w:t xml:space="preserve"> за спровођење контроле примене превентивних мера за безбедан и здрав рад.</w:t>
      </w:r>
    </w:p>
    <w:p w:rsidR="00D10146" w:rsidRDefault="00D10146" w:rsidP="00EE793E">
      <w:pPr>
        <w:pStyle w:val="KDParagraf"/>
        <w:spacing w:before="0"/>
        <w:rPr>
          <w:rFonts w:cs="Arial"/>
          <w:b/>
          <w:sz w:val="24"/>
          <w:szCs w:val="24"/>
        </w:rPr>
      </w:pPr>
    </w:p>
    <w:p w:rsidR="00D10146" w:rsidRDefault="00D10146" w:rsidP="00EE793E">
      <w:pPr>
        <w:pStyle w:val="KDParagraf"/>
        <w:spacing w:before="0"/>
        <w:rPr>
          <w:rFonts w:cs="Arial"/>
          <w:b/>
          <w:sz w:val="24"/>
          <w:szCs w:val="24"/>
        </w:rPr>
      </w:pPr>
    </w:p>
    <w:p w:rsidR="00EE793E" w:rsidRPr="00DD551A" w:rsidRDefault="00EE793E" w:rsidP="00EE793E">
      <w:pPr>
        <w:pStyle w:val="KDParagraf"/>
        <w:spacing w:before="0"/>
        <w:rPr>
          <w:rFonts w:cs="Arial"/>
          <w:b/>
          <w:sz w:val="24"/>
          <w:szCs w:val="24"/>
        </w:rPr>
      </w:pPr>
      <w:r w:rsidRPr="00DD551A">
        <w:rPr>
          <w:rFonts w:cs="Arial"/>
          <w:b/>
          <w:sz w:val="24"/>
          <w:szCs w:val="24"/>
        </w:rPr>
        <w:t xml:space="preserve">ЗАКЉУЧИВАЊЕ И СТУПАЊЕ НА СНАГУ </w:t>
      </w:r>
    </w:p>
    <w:p w:rsidR="00EE793E" w:rsidRPr="00C37B0B" w:rsidRDefault="00EE793E" w:rsidP="00EE793E">
      <w:pPr>
        <w:pStyle w:val="KDParagraf"/>
        <w:spacing w:before="0"/>
        <w:rPr>
          <w:rFonts w:cs="Arial"/>
          <w:sz w:val="24"/>
          <w:szCs w:val="24"/>
          <w:lang w:val="sr-Cyrl-RS"/>
        </w:rPr>
      </w:pPr>
    </w:p>
    <w:p w:rsidR="00EE793E" w:rsidRDefault="00EE793E" w:rsidP="00135E60">
      <w:pPr>
        <w:pStyle w:val="KDParagraf"/>
        <w:spacing w:before="0"/>
        <w:jc w:val="center"/>
        <w:rPr>
          <w:rFonts w:cs="Arial"/>
          <w:sz w:val="24"/>
          <w:szCs w:val="24"/>
        </w:rPr>
      </w:pPr>
      <w:r w:rsidRPr="00DD551A">
        <w:rPr>
          <w:rFonts w:cs="Arial"/>
          <w:b/>
          <w:sz w:val="24"/>
          <w:szCs w:val="24"/>
        </w:rPr>
        <w:t xml:space="preserve">Члан </w:t>
      </w:r>
      <w:r w:rsidR="00857B5D">
        <w:rPr>
          <w:rFonts w:cs="Arial"/>
          <w:b/>
          <w:sz w:val="24"/>
          <w:szCs w:val="24"/>
          <w:lang w:val="sr-Cyrl-RS"/>
        </w:rPr>
        <w:t>20</w:t>
      </w:r>
      <w:r w:rsidRPr="00DD551A">
        <w:rPr>
          <w:rFonts w:cs="Arial"/>
          <w:sz w:val="24"/>
          <w:szCs w:val="24"/>
        </w:rPr>
        <w:t>.</w:t>
      </w:r>
    </w:p>
    <w:p w:rsidR="00D10146" w:rsidRPr="00DD551A" w:rsidRDefault="00D10146" w:rsidP="00135E60">
      <w:pPr>
        <w:pStyle w:val="KDParagraf"/>
        <w:spacing w:before="0"/>
        <w:jc w:val="center"/>
        <w:rPr>
          <w:rFonts w:cs="Arial"/>
          <w:sz w:val="24"/>
          <w:szCs w:val="24"/>
        </w:rPr>
      </w:pPr>
    </w:p>
    <w:p w:rsidR="00EE793E" w:rsidRPr="00DD551A" w:rsidRDefault="00EE793E" w:rsidP="00EE793E">
      <w:pPr>
        <w:pStyle w:val="KDParagraf"/>
        <w:spacing w:before="0"/>
        <w:rPr>
          <w:rFonts w:cs="Arial"/>
          <w:sz w:val="24"/>
          <w:szCs w:val="24"/>
        </w:rPr>
      </w:pPr>
      <w:r w:rsidRPr="00DD551A">
        <w:rPr>
          <w:rFonts w:cs="Arial"/>
          <w:sz w:val="24"/>
          <w:szCs w:val="24"/>
        </w:rPr>
        <w:t xml:space="preserve">Овај Уговор сматра се закљученим када га потпишу </w:t>
      </w:r>
      <w:r w:rsidR="00857B5D">
        <w:rPr>
          <w:rFonts w:cs="Arial"/>
          <w:sz w:val="24"/>
          <w:szCs w:val="24"/>
          <w:lang w:val="sr-Cyrl-RS"/>
        </w:rPr>
        <w:t>законски заступници</w:t>
      </w:r>
      <w:r w:rsidRPr="00DD551A">
        <w:rPr>
          <w:rFonts w:cs="Arial"/>
          <w:sz w:val="24"/>
          <w:szCs w:val="24"/>
        </w:rPr>
        <w:t xml:space="preserve"> Уговорних страна.</w:t>
      </w:r>
    </w:p>
    <w:p w:rsidR="00EE793E" w:rsidRDefault="00EE793E" w:rsidP="00135E60">
      <w:pPr>
        <w:pStyle w:val="KDParagraf"/>
        <w:spacing w:before="0"/>
        <w:jc w:val="center"/>
        <w:rPr>
          <w:rFonts w:cs="Arial"/>
          <w:sz w:val="24"/>
          <w:szCs w:val="24"/>
        </w:rPr>
      </w:pPr>
      <w:r w:rsidRPr="00DD551A">
        <w:rPr>
          <w:rFonts w:cs="Arial"/>
          <w:b/>
          <w:sz w:val="24"/>
          <w:szCs w:val="24"/>
        </w:rPr>
        <w:t xml:space="preserve">Члан </w:t>
      </w:r>
      <w:r w:rsidR="00C37B0B">
        <w:rPr>
          <w:rFonts w:cs="Arial"/>
          <w:b/>
          <w:sz w:val="24"/>
          <w:szCs w:val="24"/>
          <w:lang w:val="sr-Cyrl-RS"/>
        </w:rPr>
        <w:t>2</w:t>
      </w:r>
      <w:r w:rsidR="00857B5D">
        <w:rPr>
          <w:rFonts w:cs="Arial"/>
          <w:b/>
          <w:sz w:val="24"/>
          <w:szCs w:val="24"/>
          <w:lang w:val="sr-Cyrl-RS"/>
        </w:rPr>
        <w:t>1</w:t>
      </w:r>
      <w:r w:rsidRPr="00DD551A">
        <w:rPr>
          <w:rFonts w:cs="Arial"/>
          <w:sz w:val="24"/>
          <w:szCs w:val="24"/>
        </w:rPr>
        <w:t>.</w:t>
      </w:r>
    </w:p>
    <w:p w:rsidR="00D10146" w:rsidRPr="00DD551A" w:rsidRDefault="00D10146" w:rsidP="00135E60">
      <w:pPr>
        <w:pStyle w:val="KDParagraf"/>
        <w:spacing w:before="0"/>
        <w:jc w:val="center"/>
        <w:rPr>
          <w:rFonts w:cs="Arial"/>
          <w:sz w:val="24"/>
          <w:szCs w:val="24"/>
        </w:rPr>
      </w:pPr>
    </w:p>
    <w:p w:rsidR="00EE793E" w:rsidRPr="00DD551A" w:rsidRDefault="00EE793E" w:rsidP="00EE793E">
      <w:pPr>
        <w:pStyle w:val="KDParagraf"/>
        <w:spacing w:before="0"/>
        <w:rPr>
          <w:rFonts w:cs="Arial"/>
          <w:sz w:val="24"/>
          <w:szCs w:val="24"/>
        </w:rPr>
      </w:pPr>
      <w:r w:rsidRPr="00DD551A">
        <w:rPr>
          <w:rFonts w:cs="Arial"/>
          <w:sz w:val="24"/>
          <w:szCs w:val="24"/>
        </w:rPr>
        <w:t>Овај Уговор се з</w:t>
      </w:r>
      <w:r w:rsidR="00754FD3">
        <w:rPr>
          <w:rFonts w:cs="Arial"/>
          <w:sz w:val="24"/>
          <w:szCs w:val="24"/>
        </w:rPr>
        <w:t xml:space="preserve">акључује </w:t>
      </w:r>
      <w:r w:rsidRPr="00DD551A">
        <w:rPr>
          <w:rFonts w:cs="Arial"/>
          <w:sz w:val="24"/>
          <w:szCs w:val="24"/>
        </w:rPr>
        <w:t xml:space="preserve"> до обостраног испуњења уговорених обавеза</w:t>
      </w:r>
      <w:r w:rsidR="00752B14">
        <w:rPr>
          <w:rFonts w:cs="Arial"/>
          <w:sz w:val="24"/>
          <w:szCs w:val="24"/>
          <w:lang w:val="sr-Cyrl-RS"/>
        </w:rPr>
        <w:t>.</w:t>
      </w:r>
    </w:p>
    <w:p w:rsidR="00C14F8C" w:rsidRDefault="00C14F8C" w:rsidP="00C14F8C">
      <w:pPr>
        <w:pStyle w:val="KDParagraf"/>
        <w:spacing w:before="0"/>
        <w:rPr>
          <w:rFonts w:cs="Arial"/>
          <w:sz w:val="24"/>
          <w:szCs w:val="24"/>
        </w:rPr>
      </w:pPr>
    </w:p>
    <w:p w:rsidR="00EE793E" w:rsidRPr="00DD551A" w:rsidRDefault="00C14F8C" w:rsidP="00EE793E">
      <w:pPr>
        <w:pStyle w:val="KDParagraf"/>
        <w:spacing w:before="0"/>
        <w:rPr>
          <w:rFonts w:cs="Arial"/>
          <w:sz w:val="24"/>
          <w:szCs w:val="24"/>
        </w:rPr>
      </w:pPr>
      <w:r>
        <w:rPr>
          <w:rFonts w:cs="Arial"/>
          <w:sz w:val="24"/>
          <w:szCs w:val="24"/>
        </w:rPr>
        <w:t xml:space="preserve">Обавезе по </w:t>
      </w:r>
      <w:r w:rsidRPr="00EE793E">
        <w:rPr>
          <w:rFonts w:cs="Arial"/>
          <w:sz w:val="24"/>
          <w:szCs w:val="24"/>
        </w:rPr>
        <w:t>овом Уговору које доспевају у наредној години, Корисик услуге ће реализовати највише до износа средстава која ће за ту намену бити одобрена  у Годишњем плану пословања за године у којима ће се плаћати уговорене обавезе.</w:t>
      </w:r>
    </w:p>
    <w:p w:rsidR="00EE793E" w:rsidRDefault="00EE793E" w:rsidP="00135E60">
      <w:pPr>
        <w:pStyle w:val="KDParagraf"/>
        <w:spacing w:before="0"/>
        <w:jc w:val="center"/>
        <w:rPr>
          <w:rFonts w:cs="Arial"/>
          <w:sz w:val="24"/>
          <w:szCs w:val="24"/>
        </w:rPr>
      </w:pPr>
      <w:r w:rsidRPr="00DD551A">
        <w:rPr>
          <w:rFonts w:cs="Arial"/>
          <w:b/>
          <w:sz w:val="24"/>
          <w:szCs w:val="24"/>
        </w:rPr>
        <w:t xml:space="preserve">Члан </w:t>
      </w:r>
      <w:r w:rsidR="00C14F8C">
        <w:rPr>
          <w:rFonts w:cs="Arial"/>
          <w:b/>
          <w:sz w:val="24"/>
          <w:szCs w:val="24"/>
          <w:lang w:val="sr-Cyrl-RS"/>
        </w:rPr>
        <w:t>2</w:t>
      </w:r>
      <w:r w:rsidR="00857B5D">
        <w:rPr>
          <w:rFonts w:cs="Arial"/>
          <w:b/>
          <w:sz w:val="24"/>
          <w:szCs w:val="24"/>
          <w:lang w:val="sr-Cyrl-RS"/>
        </w:rPr>
        <w:t>2</w:t>
      </w:r>
      <w:r w:rsidRPr="00DD551A">
        <w:rPr>
          <w:rFonts w:cs="Arial"/>
          <w:sz w:val="24"/>
          <w:szCs w:val="24"/>
        </w:rPr>
        <w:t>.</w:t>
      </w:r>
    </w:p>
    <w:p w:rsidR="00D10146" w:rsidRPr="00DD551A" w:rsidRDefault="00D10146" w:rsidP="00135E60">
      <w:pPr>
        <w:pStyle w:val="KDParagraf"/>
        <w:spacing w:before="0"/>
        <w:jc w:val="center"/>
        <w:rPr>
          <w:rFonts w:cs="Arial"/>
          <w:sz w:val="24"/>
          <w:szCs w:val="24"/>
        </w:rPr>
      </w:pPr>
    </w:p>
    <w:p w:rsidR="00EE793E" w:rsidRPr="00DD551A" w:rsidRDefault="00EE793E" w:rsidP="00EE793E">
      <w:pPr>
        <w:pStyle w:val="KDParagraf"/>
        <w:spacing w:before="0"/>
        <w:rPr>
          <w:rFonts w:cs="Arial"/>
          <w:sz w:val="24"/>
          <w:szCs w:val="24"/>
        </w:rPr>
      </w:pPr>
      <w:r w:rsidRPr="00DD551A">
        <w:rPr>
          <w:rFonts w:cs="Arial"/>
          <w:sz w:val="24"/>
          <w:szCs w:val="24"/>
        </w:rPr>
        <w:t xml:space="preserve">Овај Уговор и његови Прилози  од 1 до </w:t>
      </w:r>
      <w:r w:rsidR="00C37B0B" w:rsidRPr="00C37B0B">
        <w:rPr>
          <w:rFonts w:cs="Arial"/>
          <w:color w:val="0070C0"/>
          <w:sz w:val="24"/>
          <w:szCs w:val="24"/>
          <w:lang w:val="sr-Cyrl-RS"/>
        </w:rPr>
        <w:t>(</w:t>
      </w:r>
      <w:r w:rsidR="00C94704">
        <w:rPr>
          <w:rFonts w:cs="Arial"/>
          <w:color w:val="0070C0"/>
          <w:sz w:val="24"/>
          <w:szCs w:val="24"/>
          <w:lang w:val="sr-Cyrl-RS"/>
        </w:rPr>
        <w:t>8)</w:t>
      </w:r>
      <w:r w:rsidRPr="00C37B0B">
        <w:rPr>
          <w:rFonts w:cs="Arial"/>
          <w:color w:val="0070C0"/>
          <w:sz w:val="24"/>
          <w:szCs w:val="24"/>
        </w:rPr>
        <w:t xml:space="preserve"> </w:t>
      </w:r>
      <w:r w:rsidRPr="00DD551A">
        <w:rPr>
          <w:rFonts w:cs="Arial"/>
          <w:sz w:val="24"/>
          <w:szCs w:val="24"/>
        </w:rPr>
        <w:t xml:space="preserve">из члана </w:t>
      </w:r>
      <w:r w:rsidR="00422085">
        <w:rPr>
          <w:rFonts w:cs="Arial"/>
          <w:sz w:val="24"/>
          <w:szCs w:val="24"/>
          <w:lang w:val="sr-Cyrl-RS"/>
        </w:rPr>
        <w:t>3</w:t>
      </w:r>
      <w:r w:rsidR="00DB0DC4">
        <w:rPr>
          <w:rFonts w:cs="Arial"/>
          <w:sz w:val="24"/>
          <w:szCs w:val="24"/>
        </w:rPr>
        <w:t>3</w:t>
      </w:r>
      <w:r w:rsidRPr="00DD551A">
        <w:rPr>
          <w:rFonts w:cs="Arial"/>
          <w:sz w:val="24"/>
          <w:szCs w:val="24"/>
        </w:rPr>
        <w:t xml:space="preserve">. овог Уговора, сачињени су на српском језику. </w:t>
      </w:r>
    </w:p>
    <w:p w:rsidR="00EE793E" w:rsidRPr="00DD551A" w:rsidRDefault="00EE793E" w:rsidP="00EE793E">
      <w:pPr>
        <w:pStyle w:val="KDParagraf"/>
        <w:spacing w:before="0"/>
        <w:rPr>
          <w:rFonts w:cs="Arial"/>
          <w:sz w:val="24"/>
          <w:szCs w:val="24"/>
        </w:rPr>
      </w:pPr>
    </w:p>
    <w:p w:rsidR="00EE793E" w:rsidRPr="00DD551A" w:rsidRDefault="00EE793E" w:rsidP="00EE793E">
      <w:pPr>
        <w:pStyle w:val="KDParagraf"/>
        <w:spacing w:before="0"/>
        <w:rPr>
          <w:rFonts w:cs="Arial"/>
          <w:sz w:val="24"/>
          <w:szCs w:val="24"/>
        </w:rPr>
      </w:pPr>
      <w:r w:rsidRPr="00DD551A">
        <w:rPr>
          <w:rFonts w:cs="Arial"/>
          <w:sz w:val="24"/>
          <w:szCs w:val="24"/>
        </w:rPr>
        <w:t>На овај Уговор примењују се закони Републике Србије.</w:t>
      </w:r>
    </w:p>
    <w:p w:rsidR="00EE793E" w:rsidRPr="00DD551A" w:rsidRDefault="00EE793E" w:rsidP="00EE793E">
      <w:pPr>
        <w:pStyle w:val="KDParagraf"/>
        <w:spacing w:before="0"/>
        <w:rPr>
          <w:rFonts w:cs="Arial"/>
          <w:sz w:val="24"/>
          <w:szCs w:val="24"/>
        </w:rPr>
      </w:pPr>
    </w:p>
    <w:p w:rsidR="00EE793E" w:rsidRPr="00DD551A" w:rsidRDefault="00EE793E" w:rsidP="00EE793E">
      <w:pPr>
        <w:pStyle w:val="KDParagraf"/>
        <w:spacing w:before="0"/>
        <w:rPr>
          <w:rFonts w:cs="Arial"/>
          <w:sz w:val="24"/>
          <w:szCs w:val="24"/>
        </w:rPr>
      </w:pPr>
      <w:r w:rsidRPr="00DD551A">
        <w:rPr>
          <w:rFonts w:cs="Arial"/>
          <w:sz w:val="24"/>
          <w:szCs w:val="24"/>
        </w:rPr>
        <w:t xml:space="preserve">У случају спора меродавно право је право Републике Србије, а поступак се води на српском језику. </w:t>
      </w:r>
    </w:p>
    <w:p w:rsidR="00EE793E" w:rsidRPr="00DD551A" w:rsidRDefault="00EE793E" w:rsidP="00EE793E">
      <w:pPr>
        <w:pStyle w:val="KDParagraf"/>
        <w:spacing w:before="0"/>
        <w:rPr>
          <w:rFonts w:cs="Arial"/>
          <w:sz w:val="24"/>
          <w:szCs w:val="24"/>
        </w:rPr>
      </w:pPr>
    </w:p>
    <w:p w:rsidR="00EE793E" w:rsidRPr="00DD551A" w:rsidRDefault="00EE793E" w:rsidP="00EE793E">
      <w:pPr>
        <w:pStyle w:val="KDParagraf"/>
        <w:spacing w:before="0"/>
        <w:rPr>
          <w:rFonts w:cs="Arial"/>
          <w:b/>
          <w:sz w:val="24"/>
          <w:szCs w:val="24"/>
        </w:rPr>
      </w:pPr>
      <w:r w:rsidRPr="00DD551A">
        <w:rPr>
          <w:rFonts w:cs="Arial"/>
          <w:b/>
          <w:sz w:val="24"/>
          <w:szCs w:val="24"/>
        </w:rPr>
        <w:t>ОВЛАШЋЕНИ ПРЕДСТАВНИЦИ ЗА ПРАЋЕЊЕ УГОВОРА</w:t>
      </w:r>
    </w:p>
    <w:p w:rsidR="00EE793E" w:rsidRPr="00DD551A" w:rsidRDefault="00EE793E" w:rsidP="00EE793E">
      <w:pPr>
        <w:pStyle w:val="KDParagraf"/>
        <w:spacing w:before="0"/>
        <w:rPr>
          <w:rFonts w:cs="Arial"/>
          <w:b/>
          <w:sz w:val="24"/>
          <w:szCs w:val="24"/>
        </w:rPr>
      </w:pPr>
    </w:p>
    <w:p w:rsidR="00EE793E" w:rsidRDefault="00EE793E" w:rsidP="00135E60">
      <w:pPr>
        <w:pStyle w:val="KDParagraf"/>
        <w:spacing w:before="0"/>
        <w:jc w:val="center"/>
        <w:rPr>
          <w:rFonts w:cs="Arial"/>
          <w:sz w:val="24"/>
          <w:szCs w:val="24"/>
        </w:rPr>
      </w:pPr>
      <w:r w:rsidRPr="00DD551A">
        <w:rPr>
          <w:rFonts w:cs="Arial"/>
          <w:b/>
          <w:sz w:val="24"/>
          <w:szCs w:val="24"/>
        </w:rPr>
        <w:t xml:space="preserve">Члан </w:t>
      </w:r>
      <w:r w:rsidR="00C14F8C">
        <w:rPr>
          <w:rFonts w:cs="Arial"/>
          <w:b/>
          <w:sz w:val="24"/>
          <w:szCs w:val="24"/>
          <w:lang w:val="sr-Cyrl-RS"/>
        </w:rPr>
        <w:t>2</w:t>
      </w:r>
      <w:r w:rsidR="00857B5D">
        <w:rPr>
          <w:rFonts w:cs="Arial"/>
          <w:b/>
          <w:sz w:val="24"/>
          <w:szCs w:val="24"/>
          <w:lang w:val="sr-Cyrl-RS"/>
        </w:rPr>
        <w:t>3</w:t>
      </w:r>
      <w:r w:rsidRPr="00DD551A">
        <w:rPr>
          <w:rFonts w:cs="Arial"/>
          <w:sz w:val="24"/>
          <w:szCs w:val="24"/>
        </w:rPr>
        <w:t>.</w:t>
      </w:r>
    </w:p>
    <w:p w:rsidR="00D10146" w:rsidRPr="00DD551A" w:rsidRDefault="00D10146" w:rsidP="00135E60">
      <w:pPr>
        <w:pStyle w:val="KDParagraf"/>
        <w:spacing w:before="0"/>
        <w:jc w:val="center"/>
        <w:rPr>
          <w:rFonts w:cs="Arial"/>
          <w:sz w:val="24"/>
          <w:szCs w:val="24"/>
        </w:rPr>
      </w:pPr>
    </w:p>
    <w:p w:rsidR="00EE793E" w:rsidRPr="00DD551A" w:rsidRDefault="00EE793E" w:rsidP="00EE793E">
      <w:pPr>
        <w:pStyle w:val="KDParagraf"/>
        <w:spacing w:before="0"/>
        <w:rPr>
          <w:rFonts w:cs="Arial"/>
          <w:sz w:val="24"/>
          <w:szCs w:val="24"/>
        </w:rPr>
      </w:pPr>
      <w:r w:rsidRPr="00DD551A">
        <w:rPr>
          <w:rFonts w:cs="Arial"/>
          <w:sz w:val="24"/>
          <w:szCs w:val="24"/>
        </w:rPr>
        <w:t xml:space="preserve">Овлашћени представници за праћење реализације Услуге из члана 1. овог Уговора су: </w:t>
      </w:r>
    </w:p>
    <w:p w:rsidR="00EE793E" w:rsidRPr="00DD551A" w:rsidRDefault="003032BC" w:rsidP="00EE793E">
      <w:pPr>
        <w:pStyle w:val="KDParagraf"/>
        <w:spacing w:before="0"/>
        <w:rPr>
          <w:rFonts w:cs="Arial"/>
          <w:sz w:val="24"/>
          <w:szCs w:val="24"/>
        </w:rPr>
      </w:pPr>
      <w:r>
        <w:rPr>
          <w:rFonts w:cs="Arial"/>
          <w:sz w:val="24"/>
          <w:szCs w:val="24"/>
        </w:rPr>
        <w:tab/>
        <w:t>- за Корисника услуге:</w:t>
      </w:r>
      <w:r w:rsidR="0025186C">
        <w:rPr>
          <w:rFonts w:cs="Arial"/>
          <w:sz w:val="24"/>
          <w:szCs w:val="24"/>
          <w:lang w:val="sr-Cyrl-RS"/>
        </w:rPr>
        <w:t xml:space="preserve"> </w:t>
      </w:r>
      <w:r w:rsidR="00C14F8C">
        <w:rPr>
          <w:rFonts w:cs="Arial"/>
          <w:sz w:val="24"/>
          <w:szCs w:val="24"/>
          <w:lang w:val="sr-Cyrl-RS"/>
        </w:rPr>
        <w:t>____________</w:t>
      </w:r>
    </w:p>
    <w:p w:rsidR="00EE793E" w:rsidRPr="00DD551A" w:rsidRDefault="003032BC" w:rsidP="00EE793E">
      <w:pPr>
        <w:pStyle w:val="KDParagraf"/>
        <w:spacing w:before="0"/>
        <w:rPr>
          <w:rFonts w:cs="Arial"/>
          <w:sz w:val="24"/>
          <w:szCs w:val="24"/>
        </w:rPr>
      </w:pPr>
      <w:r>
        <w:rPr>
          <w:rFonts w:cs="Arial"/>
          <w:sz w:val="24"/>
          <w:szCs w:val="24"/>
        </w:rPr>
        <w:tab/>
        <w:t>- за Пружаоца услуге:</w:t>
      </w:r>
      <w:r w:rsidR="00EE793E" w:rsidRPr="00DD551A">
        <w:rPr>
          <w:rFonts w:cs="Arial"/>
          <w:sz w:val="24"/>
          <w:szCs w:val="24"/>
        </w:rPr>
        <w:t>_____________</w:t>
      </w:r>
    </w:p>
    <w:p w:rsidR="00535FB3" w:rsidRDefault="00535FB3" w:rsidP="00535FB3">
      <w:pPr>
        <w:pStyle w:val="KDParagraf"/>
        <w:spacing w:before="0"/>
        <w:rPr>
          <w:rFonts w:cs="Arial"/>
          <w:sz w:val="24"/>
          <w:szCs w:val="24"/>
          <w:lang w:val="sr-Cyrl-RS"/>
        </w:rPr>
      </w:pPr>
    </w:p>
    <w:p w:rsidR="00535FB3" w:rsidRPr="00535FB3" w:rsidRDefault="00535FB3" w:rsidP="00535FB3">
      <w:pPr>
        <w:pStyle w:val="KDParagraf"/>
        <w:spacing w:before="0"/>
        <w:rPr>
          <w:rFonts w:cs="Arial"/>
          <w:sz w:val="24"/>
          <w:szCs w:val="24"/>
          <w:lang w:val="sr-Cyrl-RS"/>
        </w:rPr>
      </w:pPr>
      <w:r w:rsidRPr="00535FB3">
        <w:rPr>
          <w:rFonts w:cs="Arial"/>
          <w:sz w:val="24"/>
          <w:szCs w:val="24"/>
          <w:lang w:val="sr-Cyrl-RS"/>
        </w:rPr>
        <w:t>Именовани су  дужани  да врши следеће послове:</w:t>
      </w:r>
    </w:p>
    <w:p w:rsidR="00535FB3" w:rsidRPr="00535FB3" w:rsidRDefault="00535FB3" w:rsidP="00535FB3">
      <w:pPr>
        <w:pStyle w:val="KDParagraf"/>
        <w:numPr>
          <w:ilvl w:val="0"/>
          <w:numId w:val="33"/>
        </w:numPr>
        <w:spacing w:before="0"/>
        <w:rPr>
          <w:rFonts w:cs="Arial"/>
          <w:sz w:val="24"/>
          <w:szCs w:val="24"/>
          <w:lang w:val="sr-Cyrl-RS"/>
        </w:rPr>
      </w:pPr>
      <w:r w:rsidRPr="00535FB3">
        <w:rPr>
          <w:rFonts w:cs="Arial"/>
          <w:sz w:val="24"/>
          <w:szCs w:val="24"/>
          <w:lang w:val="sr-Cyrl-RS"/>
        </w:rPr>
        <w:t>праћење степена и динамике реализације Уговора;</w:t>
      </w:r>
    </w:p>
    <w:p w:rsidR="00535FB3" w:rsidRPr="00535FB3" w:rsidRDefault="00535FB3" w:rsidP="00535FB3">
      <w:pPr>
        <w:pStyle w:val="KDParagraf"/>
        <w:numPr>
          <w:ilvl w:val="0"/>
          <w:numId w:val="33"/>
        </w:numPr>
        <w:spacing w:before="0"/>
        <w:rPr>
          <w:rFonts w:cs="Arial"/>
          <w:sz w:val="24"/>
          <w:szCs w:val="24"/>
          <w:lang w:val="sr-Cyrl-RS"/>
        </w:rPr>
      </w:pPr>
      <w:r w:rsidRPr="00535FB3">
        <w:rPr>
          <w:rFonts w:cs="Arial"/>
          <w:sz w:val="24"/>
          <w:szCs w:val="24"/>
          <w:lang w:val="sr-Cyrl-RS"/>
        </w:rPr>
        <w:t>праћење датума истека Уговора;</w:t>
      </w:r>
    </w:p>
    <w:p w:rsidR="00535FB3" w:rsidRPr="00535FB3" w:rsidRDefault="00535FB3" w:rsidP="00535FB3">
      <w:pPr>
        <w:pStyle w:val="KDParagraf"/>
        <w:numPr>
          <w:ilvl w:val="0"/>
          <w:numId w:val="33"/>
        </w:numPr>
        <w:spacing w:before="0"/>
        <w:rPr>
          <w:rFonts w:cs="Arial"/>
          <w:sz w:val="24"/>
          <w:szCs w:val="24"/>
          <w:lang w:val="sr-Cyrl-RS"/>
        </w:rPr>
      </w:pPr>
      <w:r w:rsidRPr="00535FB3">
        <w:rPr>
          <w:rFonts w:cs="Arial"/>
          <w:sz w:val="24"/>
          <w:szCs w:val="24"/>
          <w:lang w:val="sr-Cyrl-RS"/>
        </w:rPr>
        <w:t>праћење усаглашености уговорених и реализованих п</w:t>
      </w:r>
      <w:r>
        <w:rPr>
          <w:rFonts w:cs="Arial"/>
          <w:sz w:val="24"/>
          <w:szCs w:val="24"/>
          <w:lang w:val="sr-Cyrl-RS"/>
        </w:rPr>
        <w:t>озиција и евентуалних одступања;</w:t>
      </w:r>
    </w:p>
    <w:p w:rsidR="00535FB3" w:rsidRPr="00535FB3" w:rsidRDefault="00535FB3" w:rsidP="00535FB3">
      <w:pPr>
        <w:pStyle w:val="KDParagraf"/>
        <w:numPr>
          <w:ilvl w:val="0"/>
          <w:numId w:val="33"/>
        </w:numPr>
        <w:spacing w:before="0"/>
        <w:rPr>
          <w:rFonts w:cs="Arial"/>
          <w:sz w:val="24"/>
          <w:szCs w:val="24"/>
          <w:lang w:val="sr-Cyrl-RS"/>
        </w:rPr>
      </w:pPr>
      <w:r w:rsidRPr="00535FB3">
        <w:rPr>
          <w:rFonts w:cs="Arial"/>
          <w:sz w:val="24"/>
          <w:szCs w:val="24"/>
          <w:lang w:val="sr-Cyrl-RS"/>
        </w:rPr>
        <w:t>кординацију за задуженим лицима из Огранака и Техничких центара</w:t>
      </w:r>
      <w:r>
        <w:rPr>
          <w:rFonts w:cs="Arial"/>
          <w:sz w:val="24"/>
          <w:szCs w:val="24"/>
          <w:lang w:val="sr-Cyrl-RS"/>
        </w:rPr>
        <w:t>.</w:t>
      </w:r>
    </w:p>
    <w:p w:rsidR="00687A12" w:rsidRDefault="00687A12" w:rsidP="00EE793E">
      <w:pPr>
        <w:pStyle w:val="KDParagraf"/>
        <w:spacing w:before="0"/>
        <w:rPr>
          <w:rFonts w:cs="Arial"/>
          <w:b/>
          <w:sz w:val="24"/>
          <w:szCs w:val="24"/>
        </w:rPr>
      </w:pPr>
    </w:p>
    <w:p w:rsidR="00535FB3" w:rsidRDefault="00535FB3" w:rsidP="00EE793E">
      <w:pPr>
        <w:pStyle w:val="KDParagraf"/>
        <w:spacing w:before="0"/>
        <w:rPr>
          <w:rFonts w:cs="Arial"/>
          <w:b/>
          <w:sz w:val="24"/>
          <w:szCs w:val="24"/>
        </w:rPr>
      </w:pPr>
    </w:p>
    <w:p w:rsidR="00535FB3" w:rsidRDefault="00535FB3" w:rsidP="00EE793E">
      <w:pPr>
        <w:pStyle w:val="KDParagraf"/>
        <w:spacing w:before="0"/>
        <w:rPr>
          <w:rFonts w:cs="Arial"/>
          <w:b/>
          <w:sz w:val="24"/>
          <w:szCs w:val="24"/>
        </w:rPr>
      </w:pPr>
    </w:p>
    <w:p w:rsidR="00535FB3" w:rsidRDefault="00535FB3" w:rsidP="00EE793E">
      <w:pPr>
        <w:pStyle w:val="KDParagraf"/>
        <w:spacing w:before="0"/>
        <w:rPr>
          <w:rFonts w:cs="Arial"/>
          <w:b/>
          <w:sz w:val="24"/>
          <w:szCs w:val="24"/>
        </w:rPr>
      </w:pPr>
    </w:p>
    <w:p w:rsidR="00535FB3" w:rsidRDefault="00535FB3" w:rsidP="00EE793E">
      <w:pPr>
        <w:pStyle w:val="KDParagraf"/>
        <w:spacing w:before="0"/>
        <w:rPr>
          <w:rFonts w:cs="Arial"/>
          <w:b/>
          <w:sz w:val="24"/>
          <w:szCs w:val="24"/>
        </w:rPr>
      </w:pPr>
    </w:p>
    <w:p w:rsidR="00535FB3" w:rsidRDefault="00535FB3" w:rsidP="00EE793E">
      <w:pPr>
        <w:pStyle w:val="KDParagraf"/>
        <w:spacing w:before="0"/>
        <w:rPr>
          <w:rFonts w:cs="Arial"/>
          <w:b/>
          <w:sz w:val="24"/>
          <w:szCs w:val="24"/>
        </w:rPr>
      </w:pPr>
    </w:p>
    <w:p w:rsidR="00A96BCA" w:rsidRPr="00DD551A" w:rsidRDefault="00EE793E" w:rsidP="00EE793E">
      <w:pPr>
        <w:pStyle w:val="KDParagraf"/>
        <w:spacing w:before="0"/>
        <w:rPr>
          <w:rFonts w:cs="Arial"/>
          <w:b/>
          <w:sz w:val="24"/>
          <w:szCs w:val="24"/>
        </w:rPr>
      </w:pPr>
      <w:r w:rsidRPr="00DD551A">
        <w:rPr>
          <w:rFonts w:cs="Arial"/>
          <w:b/>
          <w:sz w:val="24"/>
          <w:szCs w:val="24"/>
        </w:rPr>
        <w:t>ВИША СИЛА</w:t>
      </w:r>
    </w:p>
    <w:p w:rsidR="00EE793E" w:rsidRDefault="00EE793E" w:rsidP="00135E60">
      <w:pPr>
        <w:pStyle w:val="KDParagraf"/>
        <w:spacing w:before="0"/>
        <w:jc w:val="center"/>
        <w:rPr>
          <w:rFonts w:cs="Arial"/>
          <w:sz w:val="24"/>
          <w:szCs w:val="24"/>
        </w:rPr>
      </w:pPr>
      <w:r w:rsidRPr="00DD551A">
        <w:rPr>
          <w:rFonts w:cs="Arial"/>
          <w:b/>
          <w:sz w:val="24"/>
          <w:szCs w:val="24"/>
        </w:rPr>
        <w:t xml:space="preserve">Члан </w:t>
      </w:r>
      <w:r w:rsidR="00C14F8C">
        <w:rPr>
          <w:rFonts w:cs="Arial"/>
          <w:b/>
          <w:sz w:val="24"/>
          <w:szCs w:val="24"/>
          <w:lang w:val="sr-Cyrl-RS"/>
        </w:rPr>
        <w:t>2</w:t>
      </w:r>
      <w:r w:rsidR="00857B5D">
        <w:rPr>
          <w:rFonts w:cs="Arial"/>
          <w:b/>
          <w:sz w:val="24"/>
          <w:szCs w:val="24"/>
          <w:lang w:val="sr-Cyrl-RS"/>
        </w:rPr>
        <w:t>4</w:t>
      </w:r>
      <w:r w:rsidRPr="00DD551A">
        <w:rPr>
          <w:rFonts w:cs="Arial"/>
          <w:sz w:val="24"/>
          <w:szCs w:val="24"/>
        </w:rPr>
        <w:t>.</w:t>
      </w:r>
    </w:p>
    <w:p w:rsidR="00D10146" w:rsidRPr="00DD551A" w:rsidRDefault="00D10146" w:rsidP="00135E60">
      <w:pPr>
        <w:pStyle w:val="KDParagraf"/>
        <w:spacing w:before="0"/>
        <w:jc w:val="center"/>
        <w:rPr>
          <w:rFonts w:cs="Arial"/>
          <w:sz w:val="24"/>
          <w:szCs w:val="24"/>
        </w:rPr>
      </w:pPr>
    </w:p>
    <w:p w:rsidR="00C14F8C" w:rsidRPr="00C14F8C" w:rsidRDefault="00C14F8C" w:rsidP="00C14F8C">
      <w:pPr>
        <w:tabs>
          <w:tab w:val="left" w:pos="567"/>
        </w:tabs>
        <w:spacing w:before="0"/>
        <w:rPr>
          <w:rFonts w:cs="Arial"/>
          <w:sz w:val="24"/>
          <w:szCs w:val="24"/>
        </w:rPr>
      </w:pPr>
      <w:r w:rsidRPr="00C14F8C">
        <w:rPr>
          <w:rFonts w:cs="Arial"/>
          <w:sz w:val="24"/>
          <w:szCs w:val="24"/>
        </w:rPr>
        <w:t xml:space="preserve">Под дејством више силе сматра се случај који ослобађа од одговорности за извршавање свих или неких уговорених обавеза и за накнаду штете за делимично или потпуно неизвршење уговорних обавеза, за ону уговорну страну код које је наступио случај више силе, или обе уговорне стране када је код обе уговорне стране наступио случај више силе, а извршење обавеза које је онемогућено због дејства више силе, одлаже се за време њеног трајања. </w:t>
      </w:r>
    </w:p>
    <w:p w:rsidR="00C14F8C" w:rsidRPr="00C14F8C" w:rsidRDefault="00C14F8C" w:rsidP="00C14F8C">
      <w:pPr>
        <w:tabs>
          <w:tab w:val="left" w:pos="567"/>
        </w:tabs>
        <w:spacing w:before="0"/>
        <w:rPr>
          <w:rFonts w:cs="Arial"/>
          <w:sz w:val="24"/>
          <w:szCs w:val="24"/>
        </w:rPr>
      </w:pPr>
    </w:p>
    <w:p w:rsidR="00C14F8C" w:rsidRPr="00C14F8C" w:rsidRDefault="00C14F8C" w:rsidP="00C14F8C">
      <w:pPr>
        <w:tabs>
          <w:tab w:val="left" w:pos="567"/>
        </w:tabs>
        <w:spacing w:before="0"/>
        <w:rPr>
          <w:rFonts w:cs="Arial"/>
          <w:sz w:val="24"/>
          <w:szCs w:val="24"/>
        </w:rPr>
      </w:pPr>
      <w:r w:rsidRPr="00C14F8C">
        <w:rPr>
          <w:rFonts w:cs="Arial"/>
          <w:sz w:val="24"/>
          <w:szCs w:val="24"/>
        </w:rPr>
        <w:t>Уговорна страна којој је извршавање уговорних  Услуга онемогућено услед дејства више силе је у обавези да одмах, без одлагања, а најкасније у року од 48 (словима: четрдесетосам) часова, од часа наступања случаја више силе, писаним путем обавести другу Уговорну страну о настанку више силе и њеном процењеном или очекиваном трајању, уз достављање доказа о постојању више силе.</w:t>
      </w:r>
    </w:p>
    <w:p w:rsidR="00C14F8C" w:rsidRPr="00C14F8C" w:rsidRDefault="00C14F8C" w:rsidP="00C14F8C">
      <w:pPr>
        <w:tabs>
          <w:tab w:val="left" w:pos="567"/>
        </w:tabs>
        <w:spacing w:before="0"/>
        <w:rPr>
          <w:rFonts w:cs="Arial"/>
          <w:sz w:val="24"/>
          <w:szCs w:val="24"/>
        </w:rPr>
      </w:pPr>
    </w:p>
    <w:p w:rsidR="00C14F8C" w:rsidRPr="00C14F8C" w:rsidRDefault="00C14F8C" w:rsidP="00C14F8C">
      <w:pPr>
        <w:tabs>
          <w:tab w:val="left" w:pos="567"/>
        </w:tabs>
        <w:spacing w:before="0"/>
        <w:rPr>
          <w:rFonts w:cs="Arial"/>
          <w:sz w:val="24"/>
          <w:szCs w:val="24"/>
        </w:rPr>
      </w:pPr>
      <w:r w:rsidRPr="00C14F8C">
        <w:rPr>
          <w:rFonts w:cs="Arial"/>
          <w:sz w:val="24"/>
          <w:szCs w:val="24"/>
        </w:rPr>
        <w:t>За време трајања више силе свака Уговорна страна сноси своје трошкове и ниједан трошак, или губитак једне и/или обе Уговорне стране, који је настао за време трајања више силе, или у вези дејства више силе, се не сматра штетом коју је обавезна да надокнади друга Уговорна страна, ни за време трајања више силе, ни по њеном престанку.</w:t>
      </w:r>
    </w:p>
    <w:p w:rsidR="00C14F8C" w:rsidRPr="00C14F8C" w:rsidRDefault="00C14F8C" w:rsidP="00C14F8C">
      <w:pPr>
        <w:tabs>
          <w:tab w:val="left" w:pos="567"/>
        </w:tabs>
        <w:spacing w:before="0"/>
        <w:rPr>
          <w:rFonts w:cs="Arial"/>
          <w:sz w:val="24"/>
          <w:szCs w:val="24"/>
        </w:rPr>
      </w:pPr>
    </w:p>
    <w:p w:rsidR="00C14F8C" w:rsidRPr="00C14F8C" w:rsidRDefault="00C14F8C" w:rsidP="00C14F8C">
      <w:pPr>
        <w:tabs>
          <w:tab w:val="left" w:pos="567"/>
        </w:tabs>
        <w:spacing w:before="0"/>
        <w:rPr>
          <w:rFonts w:cs="Arial"/>
          <w:sz w:val="24"/>
          <w:szCs w:val="24"/>
        </w:rPr>
      </w:pPr>
      <w:r w:rsidRPr="00C14F8C">
        <w:rPr>
          <w:rFonts w:cs="Arial"/>
          <w:sz w:val="24"/>
          <w:szCs w:val="24"/>
        </w:rPr>
        <w:t>Уколико деловање више силе траје дуже од 30 (словима: тридесет) календарских дана, Уговорне стране ће се договорити о даљем поступању у извршавању одредаба овог Уговора – одлагању испуњења и о томе ће закључити анекс овог Уговора, или ће се договорити о раскиду овог Уговора, с тим да у случају раскида Уговора по овом основу – ниједна од Уговорних страна не стиче право на накнаду било какве штете.</w:t>
      </w:r>
    </w:p>
    <w:p w:rsidR="00C14F8C" w:rsidRPr="00C14F8C" w:rsidRDefault="00C14F8C" w:rsidP="00C14F8C">
      <w:pPr>
        <w:tabs>
          <w:tab w:val="left" w:pos="567"/>
        </w:tabs>
        <w:spacing w:before="0"/>
        <w:rPr>
          <w:rFonts w:cs="Arial"/>
          <w:sz w:val="24"/>
          <w:szCs w:val="24"/>
        </w:rPr>
      </w:pPr>
    </w:p>
    <w:p w:rsidR="00C14F8C" w:rsidRPr="00C14F8C" w:rsidRDefault="00C14F8C" w:rsidP="00C14F8C">
      <w:pPr>
        <w:tabs>
          <w:tab w:val="left" w:pos="567"/>
        </w:tabs>
        <w:spacing w:before="0"/>
        <w:rPr>
          <w:rFonts w:cs="Arial"/>
          <w:sz w:val="24"/>
          <w:szCs w:val="24"/>
        </w:rPr>
      </w:pPr>
      <w:r w:rsidRPr="00C14F8C">
        <w:rPr>
          <w:rFonts w:cs="Arial"/>
          <w:sz w:val="24"/>
          <w:szCs w:val="24"/>
          <w:lang w:val="sr-Cyrl-RS"/>
        </w:rPr>
        <w:t>У случају из претходног става овог члана Уговора Корисник услуге ће поступати у складу са чланом 115. Закона</w:t>
      </w:r>
      <w:r>
        <w:rPr>
          <w:rFonts w:cs="Arial"/>
          <w:sz w:val="24"/>
          <w:szCs w:val="24"/>
          <w:lang w:val="sr-Cyrl-RS"/>
        </w:rPr>
        <w:t>.</w:t>
      </w:r>
    </w:p>
    <w:p w:rsidR="0048480D" w:rsidRPr="00DD551A" w:rsidRDefault="0048480D" w:rsidP="00EE793E">
      <w:pPr>
        <w:pStyle w:val="KDParagraf"/>
        <w:spacing w:before="0"/>
        <w:rPr>
          <w:rFonts w:cs="Arial"/>
          <w:sz w:val="24"/>
          <w:szCs w:val="24"/>
        </w:rPr>
      </w:pPr>
    </w:p>
    <w:p w:rsidR="00EE793E" w:rsidRPr="00DD551A" w:rsidRDefault="00EE793E" w:rsidP="00EE793E">
      <w:pPr>
        <w:pStyle w:val="KDParagraf"/>
        <w:spacing w:before="0"/>
        <w:rPr>
          <w:rFonts w:cs="Arial"/>
          <w:b/>
          <w:sz w:val="24"/>
          <w:szCs w:val="24"/>
        </w:rPr>
      </w:pPr>
      <w:r w:rsidRPr="00DD551A">
        <w:rPr>
          <w:rFonts w:cs="Arial"/>
          <w:b/>
          <w:sz w:val="24"/>
          <w:szCs w:val="24"/>
        </w:rPr>
        <w:t>НАКНАДА ШТЕТЕ</w:t>
      </w:r>
    </w:p>
    <w:p w:rsidR="00EE793E" w:rsidRDefault="00EE793E" w:rsidP="00D10146">
      <w:pPr>
        <w:pStyle w:val="KDParagraf"/>
        <w:spacing w:before="0"/>
        <w:jc w:val="center"/>
        <w:rPr>
          <w:rFonts w:cs="Arial"/>
          <w:sz w:val="24"/>
          <w:szCs w:val="24"/>
        </w:rPr>
      </w:pPr>
      <w:r w:rsidRPr="00DD551A">
        <w:rPr>
          <w:rFonts w:cs="Arial"/>
          <w:b/>
          <w:sz w:val="24"/>
          <w:szCs w:val="24"/>
        </w:rPr>
        <w:t xml:space="preserve">Члан </w:t>
      </w:r>
      <w:r w:rsidR="00C14F8C">
        <w:rPr>
          <w:rFonts w:cs="Arial"/>
          <w:b/>
          <w:sz w:val="24"/>
          <w:szCs w:val="24"/>
          <w:lang w:val="sr-Cyrl-RS"/>
        </w:rPr>
        <w:t>2</w:t>
      </w:r>
      <w:r w:rsidR="00857B5D">
        <w:rPr>
          <w:rFonts w:cs="Arial"/>
          <w:b/>
          <w:sz w:val="24"/>
          <w:szCs w:val="24"/>
          <w:lang w:val="sr-Cyrl-RS"/>
        </w:rPr>
        <w:t>5</w:t>
      </w:r>
      <w:r w:rsidRPr="00DD551A">
        <w:rPr>
          <w:rFonts w:cs="Arial"/>
          <w:sz w:val="24"/>
          <w:szCs w:val="24"/>
        </w:rPr>
        <w:t>.</w:t>
      </w:r>
    </w:p>
    <w:p w:rsidR="00D10146" w:rsidRPr="00DD551A" w:rsidRDefault="00D10146" w:rsidP="00135E60">
      <w:pPr>
        <w:pStyle w:val="KDParagraf"/>
        <w:spacing w:before="0"/>
        <w:jc w:val="center"/>
        <w:rPr>
          <w:rFonts w:cs="Arial"/>
          <w:sz w:val="24"/>
          <w:szCs w:val="24"/>
        </w:rPr>
      </w:pPr>
    </w:p>
    <w:p w:rsidR="00EE793E" w:rsidRPr="00DD551A" w:rsidRDefault="00EE793E" w:rsidP="00EE793E">
      <w:pPr>
        <w:pStyle w:val="KDParagraf"/>
        <w:spacing w:before="0"/>
        <w:rPr>
          <w:rFonts w:cs="Arial"/>
          <w:sz w:val="24"/>
          <w:szCs w:val="24"/>
        </w:rPr>
      </w:pPr>
      <w:r w:rsidRPr="00DD551A">
        <w:rPr>
          <w:rFonts w:cs="Arial"/>
          <w:sz w:val="24"/>
          <w:szCs w:val="24"/>
        </w:rPr>
        <w:t>Пружалац услуге</w:t>
      </w:r>
      <w:r w:rsidR="004645B3">
        <w:rPr>
          <w:rFonts w:cs="Arial"/>
          <w:sz w:val="24"/>
          <w:szCs w:val="24"/>
          <w:lang w:val="sr-Cyrl-RS"/>
        </w:rPr>
        <w:t xml:space="preserve"> </w:t>
      </w:r>
      <w:r w:rsidRPr="00DD551A">
        <w:rPr>
          <w:rFonts w:cs="Arial"/>
          <w:sz w:val="24"/>
          <w:szCs w:val="24"/>
        </w:rPr>
        <w:t xml:space="preserve">је у складу са </w:t>
      </w:r>
      <w:r w:rsidR="00857B5D">
        <w:rPr>
          <w:rFonts w:cs="Arial"/>
          <w:sz w:val="24"/>
          <w:szCs w:val="24"/>
        </w:rPr>
        <w:t>ЗОО</w:t>
      </w:r>
      <w:r w:rsidRPr="00DD551A">
        <w:rPr>
          <w:rFonts w:cs="Arial"/>
          <w:sz w:val="24"/>
          <w:szCs w:val="24"/>
        </w:rPr>
        <w:t xml:space="preserve"> одговоран за штету коју је претрпео Корисник услуге неиспуњењем, делимичним испуњењем или задоцњењем у испуњењу обавеза преузетих овим Уговором.</w:t>
      </w:r>
    </w:p>
    <w:p w:rsidR="00EE793E" w:rsidRPr="00DD551A" w:rsidRDefault="00EE793E" w:rsidP="00EE793E">
      <w:pPr>
        <w:pStyle w:val="KDParagraf"/>
        <w:spacing w:before="0"/>
        <w:rPr>
          <w:rFonts w:cs="Arial"/>
          <w:sz w:val="24"/>
          <w:szCs w:val="24"/>
        </w:rPr>
      </w:pPr>
    </w:p>
    <w:p w:rsidR="00EE793E" w:rsidRPr="00DD551A" w:rsidRDefault="00EE793E" w:rsidP="00EE793E">
      <w:pPr>
        <w:pStyle w:val="KDParagraf"/>
        <w:spacing w:before="0"/>
        <w:rPr>
          <w:rFonts w:cs="Arial"/>
          <w:sz w:val="24"/>
          <w:szCs w:val="24"/>
        </w:rPr>
      </w:pPr>
      <w:r w:rsidRPr="00DD551A">
        <w:rPr>
          <w:rFonts w:cs="Arial"/>
          <w:sz w:val="24"/>
          <w:szCs w:val="24"/>
        </w:rPr>
        <w:t>Уколико Корисник услуге претрпи штету због чињења или нечињења Пружаоца услуге и уколико се Уговорне стране сагласе око основа и висине претрпљене штете, Пружалац услуге је сагласан да Кориснику услуге исту накнади, тако што Корисник услуге има право на наплату накнаде штете без посебног обавештења Пружаоца услуге уз издавање одговарајућег обрачуна са роком плаћања од 15 (словима: петнаест) дана од датума издавања истог.</w:t>
      </w:r>
    </w:p>
    <w:p w:rsidR="00EE793E" w:rsidRPr="00DD551A" w:rsidRDefault="00EE793E" w:rsidP="00EE793E">
      <w:pPr>
        <w:pStyle w:val="KDParagraf"/>
        <w:spacing w:before="0"/>
        <w:rPr>
          <w:rFonts w:cs="Arial"/>
          <w:sz w:val="24"/>
          <w:szCs w:val="24"/>
        </w:rPr>
      </w:pPr>
    </w:p>
    <w:p w:rsidR="00EE793E" w:rsidRPr="00DD551A" w:rsidRDefault="00EE793E" w:rsidP="00EE793E">
      <w:pPr>
        <w:pStyle w:val="KDParagraf"/>
        <w:spacing w:before="0"/>
        <w:rPr>
          <w:rFonts w:cs="Arial"/>
          <w:sz w:val="24"/>
          <w:szCs w:val="24"/>
        </w:rPr>
      </w:pPr>
      <w:r w:rsidRPr="00DD551A">
        <w:rPr>
          <w:rFonts w:cs="Arial"/>
          <w:sz w:val="24"/>
          <w:szCs w:val="24"/>
        </w:rPr>
        <w:t>Ниједна Уговорна страна неће бити одговорна за било какве посредне шт</w:t>
      </w:r>
      <w:r w:rsidR="004527A6">
        <w:rPr>
          <w:rFonts w:cs="Arial"/>
          <w:sz w:val="24"/>
          <w:szCs w:val="24"/>
        </w:rPr>
        <w:t>ете</w:t>
      </w:r>
      <w:r w:rsidRPr="00DD551A">
        <w:rPr>
          <w:rFonts w:cs="Arial"/>
          <w:sz w:val="24"/>
          <w:szCs w:val="24"/>
        </w:rPr>
        <w:t xml:space="preserve">, које би биле изван оквира непосредних обичних штета, а које би могле да </w:t>
      </w:r>
      <w:r w:rsidRPr="00DD551A">
        <w:rPr>
          <w:rFonts w:cs="Arial"/>
          <w:sz w:val="24"/>
          <w:szCs w:val="24"/>
        </w:rPr>
        <w:lastRenderedPageBreak/>
        <w:t xml:space="preserve">проистекну из или у вези са овим Уговором, изузев уколико је у питању груба непажња или поступање изван професионалних стандарда за ову врсту услуга на страни Пружаоца услуге. </w:t>
      </w:r>
    </w:p>
    <w:p w:rsidR="00EE793E" w:rsidRPr="00DD551A" w:rsidRDefault="00EE793E" w:rsidP="00EE793E">
      <w:pPr>
        <w:pStyle w:val="KDParagraf"/>
        <w:spacing w:before="0"/>
        <w:rPr>
          <w:rFonts w:cs="Arial"/>
          <w:sz w:val="24"/>
          <w:szCs w:val="24"/>
        </w:rPr>
      </w:pPr>
    </w:p>
    <w:p w:rsidR="00A96BCA" w:rsidRPr="00DD551A" w:rsidRDefault="00EE793E" w:rsidP="00EE793E">
      <w:pPr>
        <w:pStyle w:val="KDParagraf"/>
        <w:spacing w:before="0"/>
        <w:rPr>
          <w:rFonts w:cs="Arial"/>
          <w:b/>
          <w:sz w:val="24"/>
          <w:szCs w:val="24"/>
        </w:rPr>
      </w:pPr>
      <w:r w:rsidRPr="00DD551A">
        <w:rPr>
          <w:rFonts w:cs="Arial"/>
          <w:b/>
          <w:sz w:val="24"/>
          <w:szCs w:val="24"/>
        </w:rPr>
        <w:t>УГОВОРНА КАЗНА</w:t>
      </w:r>
    </w:p>
    <w:p w:rsidR="00EE793E" w:rsidRDefault="00EE793E" w:rsidP="00135E60">
      <w:pPr>
        <w:pStyle w:val="KDParagraf"/>
        <w:spacing w:before="0"/>
        <w:jc w:val="center"/>
        <w:rPr>
          <w:rFonts w:cs="Arial"/>
          <w:sz w:val="24"/>
          <w:szCs w:val="24"/>
        </w:rPr>
      </w:pPr>
      <w:r w:rsidRPr="00DD551A">
        <w:rPr>
          <w:rFonts w:cs="Arial"/>
          <w:b/>
          <w:sz w:val="24"/>
          <w:szCs w:val="24"/>
        </w:rPr>
        <w:t xml:space="preserve">Члан </w:t>
      </w:r>
      <w:r w:rsidR="00C14F8C">
        <w:rPr>
          <w:rFonts w:cs="Arial"/>
          <w:b/>
          <w:sz w:val="24"/>
          <w:szCs w:val="24"/>
          <w:lang w:val="sr-Cyrl-RS"/>
        </w:rPr>
        <w:t>2</w:t>
      </w:r>
      <w:r w:rsidR="00857B5D">
        <w:rPr>
          <w:rFonts w:cs="Arial"/>
          <w:b/>
          <w:sz w:val="24"/>
          <w:szCs w:val="24"/>
          <w:lang w:val="sr-Cyrl-RS"/>
        </w:rPr>
        <w:t>6</w:t>
      </w:r>
      <w:r w:rsidRPr="00DD551A">
        <w:rPr>
          <w:rFonts w:cs="Arial"/>
          <w:sz w:val="24"/>
          <w:szCs w:val="24"/>
        </w:rPr>
        <w:t>.</w:t>
      </w:r>
    </w:p>
    <w:p w:rsidR="00D10146" w:rsidRPr="00DD551A" w:rsidRDefault="00D10146" w:rsidP="00135E60">
      <w:pPr>
        <w:pStyle w:val="KDParagraf"/>
        <w:spacing w:before="0"/>
        <w:jc w:val="center"/>
        <w:rPr>
          <w:rFonts w:cs="Arial"/>
          <w:sz w:val="24"/>
          <w:szCs w:val="24"/>
        </w:rPr>
      </w:pPr>
    </w:p>
    <w:p w:rsidR="00EE793E" w:rsidRPr="00DD551A" w:rsidRDefault="00EE793E" w:rsidP="00EE793E">
      <w:pPr>
        <w:pStyle w:val="KDParagraf"/>
        <w:spacing w:before="0"/>
        <w:rPr>
          <w:rFonts w:cs="Arial"/>
          <w:sz w:val="24"/>
          <w:szCs w:val="24"/>
        </w:rPr>
      </w:pPr>
      <w:r w:rsidRPr="00DD551A">
        <w:rPr>
          <w:rFonts w:cs="Arial"/>
          <w:sz w:val="24"/>
          <w:szCs w:val="24"/>
        </w:rPr>
        <w:t>У случају да Пружалац услу</w:t>
      </w:r>
      <w:r w:rsidR="00333C9B" w:rsidRPr="00DD551A">
        <w:rPr>
          <w:rFonts w:cs="Arial"/>
          <w:sz w:val="24"/>
          <w:szCs w:val="24"/>
        </w:rPr>
        <w:t>ге, својом кривицом, не изврши/</w:t>
      </w:r>
      <w:r w:rsidRPr="00DD551A">
        <w:rPr>
          <w:rFonts w:cs="Arial"/>
          <w:sz w:val="24"/>
          <w:szCs w:val="24"/>
        </w:rPr>
        <w:t xml:space="preserve">не пружи о року уговорене Услуге, Пружалац услуге је дужан да плати Кориснику услуге уговорне пенале, у износу од 0,2% од цене из члана 2. став 1. овог Уговора за сваки започети дан кашњења, у максималном износу од 10% од цене из члана 2. став 1. овог Уговора без пореза на додату вредност. </w:t>
      </w:r>
    </w:p>
    <w:p w:rsidR="00EE793E" w:rsidRPr="00DD551A" w:rsidRDefault="00EE793E" w:rsidP="00EE793E">
      <w:pPr>
        <w:pStyle w:val="KDParagraf"/>
        <w:spacing w:before="0"/>
        <w:rPr>
          <w:rFonts w:cs="Arial"/>
          <w:sz w:val="24"/>
          <w:szCs w:val="24"/>
        </w:rPr>
      </w:pPr>
    </w:p>
    <w:p w:rsidR="00EE793E" w:rsidRPr="00DD551A" w:rsidRDefault="00EE793E" w:rsidP="00EE793E">
      <w:pPr>
        <w:pStyle w:val="KDParagraf"/>
        <w:spacing w:before="0"/>
        <w:rPr>
          <w:rFonts w:cs="Arial"/>
          <w:sz w:val="24"/>
          <w:szCs w:val="24"/>
        </w:rPr>
      </w:pPr>
      <w:r w:rsidRPr="00DD551A">
        <w:rPr>
          <w:rFonts w:cs="Arial"/>
          <w:sz w:val="24"/>
          <w:szCs w:val="24"/>
        </w:rPr>
        <w:t xml:space="preserve">Плаћање пенала у складу са претходним ставом доспева у року од </w:t>
      </w:r>
      <w:r w:rsidRPr="00782CA6">
        <w:rPr>
          <w:rFonts w:cs="Arial"/>
          <w:sz w:val="24"/>
          <w:szCs w:val="24"/>
        </w:rPr>
        <w:t>10</w:t>
      </w:r>
      <w:r w:rsidRPr="00DD551A">
        <w:rPr>
          <w:rFonts w:cs="Arial"/>
          <w:sz w:val="24"/>
          <w:szCs w:val="24"/>
        </w:rPr>
        <w:t xml:space="preserve"> (словима: десет) дана од дана издавања рачуна од стране Корисника услуге за уговорне пенале.</w:t>
      </w:r>
    </w:p>
    <w:p w:rsidR="00EE793E" w:rsidRPr="00DD551A" w:rsidRDefault="00EE793E" w:rsidP="00EE793E">
      <w:pPr>
        <w:pStyle w:val="KDParagraf"/>
        <w:spacing w:before="0"/>
        <w:rPr>
          <w:rFonts w:cs="Arial"/>
          <w:sz w:val="24"/>
          <w:szCs w:val="24"/>
        </w:rPr>
      </w:pPr>
    </w:p>
    <w:p w:rsidR="00EE793E" w:rsidRDefault="00EE793E" w:rsidP="00EE793E">
      <w:pPr>
        <w:pStyle w:val="KDParagraf"/>
        <w:spacing w:before="0"/>
        <w:rPr>
          <w:rFonts w:cs="Arial"/>
          <w:sz w:val="24"/>
          <w:szCs w:val="24"/>
        </w:rPr>
      </w:pPr>
      <w:r w:rsidRPr="00DD551A">
        <w:rPr>
          <w:rFonts w:cs="Arial"/>
          <w:sz w:val="24"/>
          <w:szCs w:val="24"/>
        </w:rPr>
        <w:t>Уколико Корисник услуге услед кашњења из ст.1. овог члана, претрпи штету која је већа од износа тих пенала, има право на накнаду разлике између претрпљене штете у целости и исплаћених пенала.</w:t>
      </w:r>
    </w:p>
    <w:p w:rsidR="006D7D08" w:rsidRDefault="006D7D08" w:rsidP="00EE793E">
      <w:pPr>
        <w:pStyle w:val="KDParagraf"/>
        <w:spacing w:before="0"/>
        <w:rPr>
          <w:rFonts w:cs="Arial"/>
          <w:sz w:val="24"/>
          <w:szCs w:val="24"/>
        </w:rPr>
      </w:pPr>
    </w:p>
    <w:p w:rsidR="00DE16D9" w:rsidRDefault="00DE16D9" w:rsidP="00EE793E">
      <w:pPr>
        <w:pStyle w:val="KDParagraf"/>
        <w:spacing w:before="0"/>
        <w:rPr>
          <w:rFonts w:cs="Arial"/>
          <w:b/>
          <w:sz w:val="24"/>
          <w:szCs w:val="24"/>
        </w:rPr>
      </w:pPr>
    </w:p>
    <w:p w:rsidR="00EE793E" w:rsidRPr="00DD551A" w:rsidRDefault="00EE793E" w:rsidP="00EE793E">
      <w:pPr>
        <w:pStyle w:val="KDParagraf"/>
        <w:spacing w:before="0"/>
        <w:rPr>
          <w:rFonts w:cs="Arial"/>
          <w:b/>
          <w:sz w:val="24"/>
          <w:szCs w:val="24"/>
        </w:rPr>
      </w:pPr>
      <w:r w:rsidRPr="00DD551A">
        <w:rPr>
          <w:rFonts w:cs="Arial"/>
          <w:b/>
          <w:sz w:val="24"/>
          <w:szCs w:val="24"/>
        </w:rPr>
        <w:t>РАСКИД УГОВОРА</w:t>
      </w:r>
    </w:p>
    <w:p w:rsidR="00EE793E" w:rsidRDefault="00EE793E" w:rsidP="00135E60">
      <w:pPr>
        <w:pStyle w:val="KDParagraf"/>
        <w:spacing w:before="0"/>
        <w:jc w:val="center"/>
        <w:rPr>
          <w:rFonts w:cs="Arial"/>
          <w:sz w:val="24"/>
          <w:szCs w:val="24"/>
        </w:rPr>
      </w:pPr>
      <w:r w:rsidRPr="00DD551A">
        <w:rPr>
          <w:rFonts w:cs="Arial"/>
          <w:b/>
          <w:sz w:val="24"/>
          <w:szCs w:val="24"/>
        </w:rPr>
        <w:t xml:space="preserve">Члан </w:t>
      </w:r>
      <w:r w:rsidR="00C14F8C">
        <w:rPr>
          <w:rFonts w:cs="Arial"/>
          <w:b/>
          <w:sz w:val="24"/>
          <w:szCs w:val="24"/>
          <w:lang w:val="sr-Cyrl-RS"/>
        </w:rPr>
        <w:t>2</w:t>
      </w:r>
      <w:r w:rsidR="00857B5D">
        <w:rPr>
          <w:rFonts w:cs="Arial"/>
          <w:b/>
          <w:sz w:val="24"/>
          <w:szCs w:val="24"/>
          <w:lang w:val="sr-Cyrl-RS"/>
        </w:rPr>
        <w:t>7</w:t>
      </w:r>
      <w:r w:rsidRPr="00DD551A">
        <w:rPr>
          <w:rFonts w:cs="Arial"/>
          <w:sz w:val="24"/>
          <w:szCs w:val="24"/>
        </w:rPr>
        <w:t>.</w:t>
      </w:r>
    </w:p>
    <w:p w:rsidR="00D10146" w:rsidRPr="00DD551A" w:rsidRDefault="00D10146" w:rsidP="00135E60">
      <w:pPr>
        <w:pStyle w:val="KDParagraf"/>
        <w:spacing w:before="0"/>
        <w:jc w:val="center"/>
        <w:rPr>
          <w:rFonts w:cs="Arial"/>
          <w:sz w:val="24"/>
          <w:szCs w:val="24"/>
        </w:rPr>
      </w:pPr>
    </w:p>
    <w:p w:rsidR="00EE793E" w:rsidRPr="00DD551A" w:rsidRDefault="00EE793E" w:rsidP="00EE793E">
      <w:pPr>
        <w:pStyle w:val="KDParagraf"/>
        <w:spacing w:before="0"/>
        <w:rPr>
          <w:rFonts w:cs="Arial"/>
          <w:sz w:val="24"/>
          <w:szCs w:val="24"/>
        </w:rPr>
      </w:pPr>
      <w:r w:rsidRPr="00DD551A">
        <w:rPr>
          <w:rFonts w:cs="Arial"/>
          <w:sz w:val="24"/>
          <w:szCs w:val="24"/>
        </w:rPr>
        <w:t xml:space="preserve">Свака Уговорне стране може једнострано раскинути овај Уговор пре истека рока, у случају непридржавања друге Уговорне стране, одредби овог Уговора, неотпочињања или неквалитетног извршења Услуге која је предмет овог Уговора, достављањем писане изјаве о једностраном раскиду Уговора другој Уговорној страни и уз поштовање отказног рока од 15 (словима: петнаест) дана од дана достављања писане изјаве. </w:t>
      </w:r>
    </w:p>
    <w:p w:rsidR="00EE793E" w:rsidRPr="00DD551A" w:rsidRDefault="00EE793E" w:rsidP="00EE793E">
      <w:pPr>
        <w:pStyle w:val="KDParagraf"/>
        <w:spacing w:before="0"/>
        <w:rPr>
          <w:rFonts w:cs="Arial"/>
          <w:sz w:val="24"/>
          <w:szCs w:val="24"/>
        </w:rPr>
      </w:pPr>
    </w:p>
    <w:p w:rsidR="00EE793E" w:rsidRPr="00DD551A" w:rsidRDefault="00EE793E" w:rsidP="00EE793E">
      <w:pPr>
        <w:pStyle w:val="KDParagraf"/>
        <w:spacing w:before="0"/>
        <w:rPr>
          <w:rFonts w:cs="Arial"/>
          <w:sz w:val="24"/>
          <w:szCs w:val="24"/>
        </w:rPr>
      </w:pPr>
      <w:r w:rsidRPr="00DD551A">
        <w:rPr>
          <w:rFonts w:cs="Arial"/>
          <w:sz w:val="24"/>
          <w:szCs w:val="24"/>
        </w:rPr>
        <w:t>Корисник услуге може једнострано раскинути овај Уговор пре истека рока услед престанка потребе за ангажовањем Пружаоца услуге, достављањем писане изјаве о једностраном раскиду Уговора Пружаоцу услуге и уз поштовање отказног рока од 15 (словима: петнаест) дана од дана достављања писане изјаве.</w:t>
      </w:r>
    </w:p>
    <w:p w:rsidR="00EE793E" w:rsidRPr="00DD551A" w:rsidRDefault="00EE793E" w:rsidP="00EE793E">
      <w:pPr>
        <w:pStyle w:val="KDParagraf"/>
        <w:spacing w:before="0"/>
        <w:rPr>
          <w:rFonts w:cs="Arial"/>
          <w:sz w:val="24"/>
          <w:szCs w:val="24"/>
        </w:rPr>
      </w:pPr>
    </w:p>
    <w:p w:rsidR="00135E60" w:rsidRDefault="00EE793E" w:rsidP="00EE793E">
      <w:pPr>
        <w:pStyle w:val="KDParagraf"/>
        <w:spacing w:before="0"/>
        <w:rPr>
          <w:rFonts w:cs="Arial"/>
          <w:sz w:val="24"/>
          <w:szCs w:val="24"/>
        </w:rPr>
      </w:pPr>
      <w:r w:rsidRPr="00DD551A">
        <w:rPr>
          <w:rFonts w:cs="Arial"/>
          <w:sz w:val="24"/>
          <w:szCs w:val="24"/>
        </w:rPr>
        <w:t xml:space="preserve">Уколико било која Уговорних страна откаже овај Уговор без оправданог, односно објективног и доказаног разлога, друга Уговорна страна има право да на име неоправданог отказа наплати уговорну казну из члана </w:t>
      </w:r>
      <w:r w:rsidR="00927696">
        <w:rPr>
          <w:rFonts w:cs="Arial"/>
          <w:sz w:val="24"/>
          <w:szCs w:val="24"/>
          <w:lang w:val="sr-Cyrl-RS"/>
        </w:rPr>
        <w:t>25</w:t>
      </w:r>
      <w:r w:rsidRPr="00A66477">
        <w:rPr>
          <w:rFonts w:cs="Arial"/>
          <w:sz w:val="24"/>
          <w:szCs w:val="24"/>
        </w:rPr>
        <w:t xml:space="preserve">. овог </w:t>
      </w:r>
      <w:r w:rsidRPr="00DD551A">
        <w:rPr>
          <w:rFonts w:cs="Arial"/>
          <w:sz w:val="24"/>
          <w:szCs w:val="24"/>
        </w:rPr>
        <w:t>Уговора</w:t>
      </w:r>
      <w:r w:rsidR="004527A6">
        <w:rPr>
          <w:rFonts w:cs="Arial"/>
          <w:sz w:val="24"/>
          <w:szCs w:val="24"/>
          <w:lang w:val="sr-Cyrl-RS"/>
        </w:rPr>
        <w:t>.</w:t>
      </w:r>
    </w:p>
    <w:p w:rsidR="003032BC" w:rsidRPr="00DD551A" w:rsidRDefault="003032BC" w:rsidP="00EE793E">
      <w:pPr>
        <w:pStyle w:val="KDParagraf"/>
        <w:spacing w:before="0"/>
        <w:rPr>
          <w:rFonts w:cs="Arial"/>
          <w:sz w:val="24"/>
          <w:szCs w:val="24"/>
        </w:rPr>
      </w:pPr>
    </w:p>
    <w:p w:rsidR="00927696" w:rsidRDefault="00927696" w:rsidP="00EE793E">
      <w:pPr>
        <w:pStyle w:val="KDParagraf"/>
        <w:spacing w:before="0"/>
        <w:rPr>
          <w:rFonts w:cs="Arial"/>
          <w:b/>
          <w:sz w:val="24"/>
          <w:szCs w:val="24"/>
        </w:rPr>
      </w:pPr>
    </w:p>
    <w:p w:rsidR="00EE793E" w:rsidRPr="00DD551A" w:rsidRDefault="00EE793E" w:rsidP="00EE793E">
      <w:pPr>
        <w:pStyle w:val="KDParagraf"/>
        <w:spacing w:before="0"/>
        <w:rPr>
          <w:rFonts w:cs="Arial"/>
          <w:b/>
          <w:sz w:val="24"/>
          <w:szCs w:val="24"/>
        </w:rPr>
      </w:pPr>
      <w:r w:rsidRPr="00DD551A">
        <w:rPr>
          <w:rFonts w:cs="Arial"/>
          <w:b/>
          <w:sz w:val="24"/>
          <w:szCs w:val="24"/>
        </w:rPr>
        <w:t>ЗАВРШНЕ ОДРЕДБЕ</w:t>
      </w:r>
    </w:p>
    <w:p w:rsidR="00927696" w:rsidRPr="00DD551A" w:rsidRDefault="00927696" w:rsidP="00927696">
      <w:pPr>
        <w:pStyle w:val="KDParagraf"/>
        <w:spacing w:before="0"/>
        <w:jc w:val="center"/>
        <w:rPr>
          <w:rFonts w:cs="Arial"/>
          <w:sz w:val="24"/>
          <w:szCs w:val="24"/>
        </w:rPr>
      </w:pPr>
      <w:r w:rsidRPr="00DD551A">
        <w:rPr>
          <w:rFonts w:cs="Arial"/>
          <w:b/>
          <w:sz w:val="24"/>
          <w:szCs w:val="24"/>
        </w:rPr>
        <w:t xml:space="preserve">Члан </w:t>
      </w:r>
      <w:r>
        <w:rPr>
          <w:rFonts w:cs="Arial"/>
          <w:b/>
          <w:sz w:val="24"/>
          <w:szCs w:val="24"/>
          <w:lang w:val="sr-Cyrl-RS"/>
        </w:rPr>
        <w:t>2</w:t>
      </w:r>
      <w:r w:rsidR="00857B5D">
        <w:rPr>
          <w:rFonts w:cs="Arial"/>
          <w:b/>
          <w:sz w:val="24"/>
          <w:szCs w:val="24"/>
          <w:lang w:val="sr-Cyrl-RS"/>
        </w:rPr>
        <w:t>8</w:t>
      </w:r>
      <w:r w:rsidRPr="00DD551A">
        <w:rPr>
          <w:rFonts w:cs="Arial"/>
          <w:sz w:val="24"/>
          <w:szCs w:val="24"/>
        </w:rPr>
        <w:t>.</w:t>
      </w:r>
    </w:p>
    <w:p w:rsidR="00EE793E" w:rsidRPr="00DD551A" w:rsidRDefault="00EE793E" w:rsidP="00EE793E">
      <w:pPr>
        <w:pStyle w:val="KDParagraf"/>
        <w:spacing w:before="0"/>
        <w:rPr>
          <w:rFonts w:cs="Arial"/>
          <w:sz w:val="24"/>
          <w:szCs w:val="24"/>
        </w:rPr>
      </w:pPr>
    </w:p>
    <w:p w:rsidR="00927696" w:rsidRPr="000C1DC4" w:rsidRDefault="00927696" w:rsidP="00927696">
      <w:pPr>
        <w:pStyle w:val="KDParagraf"/>
        <w:rPr>
          <w:rFonts w:cs="Arial"/>
          <w:sz w:val="24"/>
          <w:szCs w:val="24"/>
          <w:lang w:val="sr-Cyrl-RS"/>
        </w:rPr>
      </w:pPr>
      <w:r w:rsidRPr="000C1DC4">
        <w:rPr>
          <w:rFonts w:cs="Arial"/>
          <w:sz w:val="24"/>
          <w:szCs w:val="24"/>
          <w:lang w:val="sr-Cyrl-RS"/>
        </w:rPr>
        <w:t>Уколико у току трајања обавеза из овог Уговора дође до статусних промена код Уговорних страна, права и обавезе прелазе на одговарајућег правног следбеника.</w:t>
      </w:r>
    </w:p>
    <w:p w:rsidR="00927696" w:rsidRPr="00B87F36" w:rsidRDefault="00927696" w:rsidP="00927696">
      <w:pPr>
        <w:pStyle w:val="KDParagraf"/>
        <w:rPr>
          <w:rFonts w:cs="Arial"/>
          <w:sz w:val="24"/>
          <w:szCs w:val="24"/>
          <w:lang w:val="ru-RU"/>
        </w:rPr>
      </w:pPr>
      <w:r w:rsidRPr="000C1DC4">
        <w:rPr>
          <w:rFonts w:cs="Arial"/>
          <w:sz w:val="24"/>
          <w:szCs w:val="24"/>
          <w:lang w:val="ru-RU"/>
        </w:rPr>
        <w:lastRenderedPageBreak/>
        <w:t xml:space="preserve">Након закључења </w:t>
      </w:r>
      <w:r w:rsidRPr="000C1DC4">
        <w:rPr>
          <w:rFonts w:cs="Arial"/>
          <w:sz w:val="24"/>
          <w:szCs w:val="24"/>
          <w:lang w:val="sr-Cyrl-CS"/>
        </w:rPr>
        <w:t xml:space="preserve">и ступања на правну снагу </w:t>
      </w:r>
      <w:r w:rsidRPr="000C1DC4">
        <w:rPr>
          <w:rFonts w:cs="Arial"/>
          <w:sz w:val="24"/>
          <w:szCs w:val="24"/>
          <w:lang w:val="ru-RU"/>
        </w:rPr>
        <w:t>овог Уговора, К</w:t>
      </w:r>
      <w:r>
        <w:rPr>
          <w:rFonts w:cs="Arial"/>
          <w:sz w:val="24"/>
          <w:szCs w:val="24"/>
          <w:lang w:val="ru-RU"/>
        </w:rPr>
        <w:t>орисник услуге</w:t>
      </w:r>
      <w:r w:rsidRPr="000C1DC4">
        <w:rPr>
          <w:rFonts w:cs="Arial"/>
          <w:sz w:val="24"/>
          <w:szCs w:val="24"/>
          <w:lang w:val="ru-RU"/>
        </w:rPr>
        <w:t xml:space="preserve"> може да дозволи, а </w:t>
      </w:r>
      <w:r w:rsidRPr="000C1DC4">
        <w:rPr>
          <w:rFonts w:cs="Arial"/>
          <w:sz w:val="24"/>
          <w:szCs w:val="24"/>
          <w:lang w:val="sr-Cyrl-CS"/>
        </w:rPr>
        <w:t>Пр</w:t>
      </w:r>
      <w:r>
        <w:rPr>
          <w:rFonts w:cs="Arial"/>
          <w:sz w:val="24"/>
          <w:szCs w:val="24"/>
          <w:lang w:val="sr-Cyrl-CS"/>
        </w:rPr>
        <w:t>ужалац услуге</w:t>
      </w:r>
      <w:r w:rsidRPr="000C1DC4">
        <w:rPr>
          <w:rFonts w:cs="Arial"/>
          <w:sz w:val="24"/>
          <w:szCs w:val="24"/>
          <w:lang w:val="ru-RU"/>
        </w:rPr>
        <w:t xml:space="preserve"> је обавезан да прихвати промену Уговорних страна због статусних промена код К</w:t>
      </w:r>
      <w:r>
        <w:rPr>
          <w:rFonts w:cs="Arial"/>
          <w:sz w:val="24"/>
          <w:szCs w:val="24"/>
          <w:lang w:val="ru-RU"/>
        </w:rPr>
        <w:t>орисника услуге</w:t>
      </w:r>
      <w:r w:rsidRPr="000C1DC4">
        <w:rPr>
          <w:rFonts w:cs="Arial"/>
          <w:sz w:val="24"/>
          <w:szCs w:val="24"/>
          <w:lang w:val="ru-RU"/>
        </w:rPr>
        <w:t>, у складу са Уговором о статусној промени.</w:t>
      </w:r>
    </w:p>
    <w:p w:rsidR="001B66DC" w:rsidRDefault="001B66DC" w:rsidP="00135E60">
      <w:pPr>
        <w:pStyle w:val="KDParagraf"/>
        <w:spacing w:before="0"/>
        <w:jc w:val="center"/>
        <w:rPr>
          <w:rFonts w:cs="Arial"/>
          <w:b/>
          <w:sz w:val="24"/>
          <w:szCs w:val="24"/>
        </w:rPr>
      </w:pPr>
    </w:p>
    <w:p w:rsidR="00D10146" w:rsidRDefault="00D10146" w:rsidP="00135E60">
      <w:pPr>
        <w:pStyle w:val="KDParagraf"/>
        <w:spacing w:before="0"/>
        <w:jc w:val="center"/>
        <w:rPr>
          <w:rFonts w:cs="Arial"/>
          <w:b/>
          <w:sz w:val="24"/>
          <w:szCs w:val="24"/>
        </w:rPr>
      </w:pPr>
    </w:p>
    <w:p w:rsidR="00EE793E" w:rsidRDefault="00EE793E" w:rsidP="00135E60">
      <w:pPr>
        <w:pStyle w:val="KDParagraf"/>
        <w:spacing w:before="0"/>
        <w:jc w:val="center"/>
        <w:rPr>
          <w:rFonts w:cs="Arial"/>
          <w:sz w:val="24"/>
          <w:szCs w:val="24"/>
        </w:rPr>
      </w:pPr>
      <w:r w:rsidRPr="00DD551A">
        <w:rPr>
          <w:rFonts w:cs="Arial"/>
          <w:b/>
          <w:sz w:val="24"/>
          <w:szCs w:val="24"/>
        </w:rPr>
        <w:t xml:space="preserve">Члан </w:t>
      </w:r>
      <w:r w:rsidR="00C14F8C">
        <w:rPr>
          <w:rFonts w:cs="Arial"/>
          <w:b/>
          <w:sz w:val="24"/>
          <w:szCs w:val="24"/>
          <w:lang w:val="sr-Cyrl-RS"/>
        </w:rPr>
        <w:t>2</w:t>
      </w:r>
      <w:r w:rsidR="00857B5D">
        <w:rPr>
          <w:rFonts w:cs="Arial"/>
          <w:b/>
          <w:sz w:val="24"/>
          <w:szCs w:val="24"/>
          <w:lang w:val="sr-Cyrl-RS"/>
        </w:rPr>
        <w:t>9</w:t>
      </w:r>
      <w:r w:rsidRPr="00DD551A">
        <w:rPr>
          <w:rFonts w:cs="Arial"/>
          <w:sz w:val="24"/>
          <w:szCs w:val="24"/>
        </w:rPr>
        <w:t>.</w:t>
      </w:r>
    </w:p>
    <w:p w:rsidR="00D10146" w:rsidRPr="00DD551A" w:rsidRDefault="00D10146" w:rsidP="00135E60">
      <w:pPr>
        <w:pStyle w:val="KDParagraf"/>
        <w:spacing w:before="0"/>
        <w:jc w:val="center"/>
        <w:rPr>
          <w:rFonts w:cs="Arial"/>
          <w:sz w:val="24"/>
          <w:szCs w:val="24"/>
        </w:rPr>
      </w:pPr>
    </w:p>
    <w:p w:rsidR="00EE793E" w:rsidRPr="00DD551A" w:rsidRDefault="00EE793E" w:rsidP="00EE793E">
      <w:pPr>
        <w:pStyle w:val="KDParagraf"/>
        <w:spacing w:before="0"/>
        <w:rPr>
          <w:rFonts w:cs="Arial"/>
          <w:sz w:val="24"/>
          <w:szCs w:val="24"/>
        </w:rPr>
      </w:pPr>
      <w:r w:rsidRPr="00DD551A">
        <w:rPr>
          <w:rFonts w:cs="Arial"/>
          <w:sz w:val="24"/>
          <w:szCs w:val="24"/>
        </w:rPr>
        <w:t>Ниједна Уговорна страна нема право да неку од својих права и обавеза из овог Уговора уступи, прода нити заложи трећем лицу без претходне писане сагласности друге Уговорене сране.</w:t>
      </w:r>
    </w:p>
    <w:p w:rsidR="00EE793E" w:rsidRPr="00DD551A" w:rsidRDefault="00EE793E" w:rsidP="00EE793E">
      <w:pPr>
        <w:pStyle w:val="KDParagraf"/>
        <w:spacing w:before="0"/>
        <w:rPr>
          <w:rFonts w:cs="Arial"/>
          <w:sz w:val="24"/>
          <w:szCs w:val="24"/>
        </w:rPr>
      </w:pPr>
    </w:p>
    <w:p w:rsidR="00EE793E" w:rsidRPr="00DD551A" w:rsidRDefault="00572997" w:rsidP="00135E60">
      <w:pPr>
        <w:pStyle w:val="KDParagraf"/>
        <w:spacing w:before="0"/>
        <w:jc w:val="center"/>
        <w:rPr>
          <w:rFonts w:cs="Arial"/>
          <w:sz w:val="24"/>
          <w:szCs w:val="24"/>
        </w:rPr>
      </w:pPr>
      <w:r>
        <w:rPr>
          <w:rFonts w:cs="Arial"/>
          <w:b/>
          <w:sz w:val="24"/>
          <w:szCs w:val="24"/>
        </w:rPr>
        <w:t xml:space="preserve">Члан </w:t>
      </w:r>
      <w:r w:rsidR="00857B5D">
        <w:rPr>
          <w:rFonts w:cs="Arial"/>
          <w:b/>
          <w:sz w:val="24"/>
          <w:szCs w:val="24"/>
          <w:lang w:val="sr-Cyrl-RS"/>
        </w:rPr>
        <w:t>30</w:t>
      </w:r>
      <w:r w:rsidR="00EE793E" w:rsidRPr="00DD551A">
        <w:rPr>
          <w:rFonts w:cs="Arial"/>
          <w:sz w:val="24"/>
          <w:szCs w:val="24"/>
        </w:rPr>
        <w:t>.</w:t>
      </w:r>
    </w:p>
    <w:p w:rsidR="00EE793E" w:rsidRPr="00DD551A" w:rsidRDefault="00EE793E" w:rsidP="00EE793E">
      <w:pPr>
        <w:pStyle w:val="KDParagraf"/>
        <w:spacing w:before="0"/>
        <w:rPr>
          <w:rFonts w:cs="Arial"/>
          <w:sz w:val="24"/>
          <w:szCs w:val="24"/>
        </w:rPr>
      </w:pPr>
      <w:r w:rsidRPr="00DD551A">
        <w:rPr>
          <w:rFonts w:cs="Arial"/>
          <w:sz w:val="24"/>
          <w:szCs w:val="24"/>
        </w:rPr>
        <w:t>Неважење било које одредбе овог Уговора неће имати утицаја на важење осталих одредби Уговора, уколико битно не утиче на реализацију овог Уговора.</w:t>
      </w:r>
    </w:p>
    <w:p w:rsidR="001B66DC" w:rsidRPr="00DD551A" w:rsidRDefault="001B66DC" w:rsidP="00EE793E">
      <w:pPr>
        <w:pStyle w:val="KDParagraf"/>
        <w:spacing w:before="0"/>
        <w:rPr>
          <w:rFonts w:cs="Arial"/>
          <w:sz w:val="24"/>
          <w:szCs w:val="24"/>
        </w:rPr>
      </w:pPr>
    </w:p>
    <w:p w:rsidR="00EE793E" w:rsidRPr="00DD551A" w:rsidRDefault="00EE793E" w:rsidP="00EE793E">
      <w:pPr>
        <w:pStyle w:val="KDParagraf"/>
        <w:spacing w:before="0"/>
        <w:rPr>
          <w:rFonts w:cs="Arial"/>
          <w:sz w:val="24"/>
          <w:szCs w:val="24"/>
        </w:rPr>
      </w:pPr>
    </w:p>
    <w:p w:rsidR="00EE793E" w:rsidRDefault="00EE793E" w:rsidP="00135E60">
      <w:pPr>
        <w:pStyle w:val="KDParagraf"/>
        <w:spacing w:before="0"/>
        <w:jc w:val="center"/>
        <w:rPr>
          <w:rFonts w:cs="Arial"/>
          <w:sz w:val="24"/>
          <w:szCs w:val="24"/>
        </w:rPr>
      </w:pPr>
      <w:r w:rsidRPr="00DD551A">
        <w:rPr>
          <w:rFonts w:cs="Arial"/>
          <w:b/>
          <w:sz w:val="24"/>
          <w:szCs w:val="24"/>
        </w:rPr>
        <w:t xml:space="preserve">Члан </w:t>
      </w:r>
      <w:r w:rsidR="00C14F8C">
        <w:rPr>
          <w:rFonts w:cs="Arial"/>
          <w:b/>
          <w:sz w:val="24"/>
          <w:szCs w:val="24"/>
          <w:lang w:val="sr-Cyrl-RS"/>
        </w:rPr>
        <w:t>3</w:t>
      </w:r>
      <w:r w:rsidR="00DB0DC4">
        <w:rPr>
          <w:rFonts w:cs="Arial"/>
          <w:b/>
          <w:sz w:val="24"/>
          <w:szCs w:val="24"/>
        </w:rPr>
        <w:t>1</w:t>
      </w:r>
      <w:r w:rsidRPr="00DD551A">
        <w:rPr>
          <w:rFonts w:cs="Arial"/>
          <w:sz w:val="24"/>
          <w:szCs w:val="24"/>
        </w:rPr>
        <w:t>.</w:t>
      </w:r>
    </w:p>
    <w:p w:rsidR="00D10146" w:rsidRPr="00DD551A" w:rsidRDefault="00D10146" w:rsidP="00135E60">
      <w:pPr>
        <w:pStyle w:val="KDParagraf"/>
        <w:spacing w:before="0"/>
        <w:jc w:val="center"/>
        <w:rPr>
          <w:rFonts w:cs="Arial"/>
          <w:sz w:val="24"/>
          <w:szCs w:val="24"/>
        </w:rPr>
      </w:pPr>
    </w:p>
    <w:p w:rsidR="00EE793E" w:rsidRPr="00DD551A" w:rsidRDefault="00EE793E" w:rsidP="00EE793E">
      <w:pPr>
        <w:pStyle w:val="KDParagraf"/>
        <w:spacing w:before="0"/>
        <w:rPr>
          <w:rFonts w:cs="Arial"/>
          <w:sz w:val="24"/>
          <w:szCs w:val="24"/>
        </w:rPr>
      </w:pPr>
      <w:r w:rsidRPr="00DD551A">
        <w:rPr>
          <w:rFonts w:cs="Arial"/>
          <w:sz w:val="24"/>
          <w:szCs w:val="24"/>
        </w:rPr>
        <w:t xml:space="preserve">Све неспоразуме који могу настати из овог Уговора, Уговорне стране ће настојати да реше споразумно, а уколико у томе не успеју Уговорне стране су сагласне да сваки спор настао из овог Уговора буде коначно решен од стране стварно надлежног суда у </w:t>
      </w:r>
      <w:r w:rsidR="004645B3">
        <w:rPr>
          <w:rFonts w:cs="Arial"/>
          <w:sz w:val="24"/>
          <w:szCs w:val="24"/>
          <w:lang w:val="sr-Cyrl-RS"/>
        </w:rPr>
        <w:t>Београду</w:t>
      </w:r>
      <w:r w:rsidRPr="00DD551A">
        <w:rPr>
          <w:rFonts w:cs="Arial"/>
          <w:sz w:val="24"/>
          <w:szCs w:val="24"/>
        </w:rPr>
        <w:t>.</w:t>
      </w:r>
    </w:p>
    <w:p w:rsidR="00C14F8C" w:rsidRDefault="00C14F8C" w:rsidP="00D10146">
      <w:pPr>
        <w:pStyle w:val="KDParagraf"/>
        <w:spacing w:before="0"/>
        <w:rPr>
          <w:rFonts w:cs="Arial"/>
          <w:b/>
          <w:sz w:val="24"/>
          <w:szCs w:val="24"/>
        </w:rPr>
      </w:pPr>
    </w:p>
    <w:p w:rsidR="00EE793E" w:rsidRDefault="00EE793E" w:rsidP="00135E60">
      <w:pPr>
        <w:pStyle w:val="KDParagraf"/>
        <w:spacing w:before="0"/>
        <w:jc w:val="center"/>
        <w:rPr>
          <w:rFonts w:cs="Arial"/>
          <w:sz w:val="24"/>
          <w:szCs w:val="24"/>
        </w:rPr>
      </w:pPr>
      <w:r w:rsidRPr="00DD551A">
        <w:rPr>
          <w:rFonts w:cs="Arial"/>
          <w:b/>
          <w:sz w:val="24"/>
          <w:szCs w:val="24"/>
        </w:rPr>
        <w:t xml:space="preserve">Члан </w:t>
      </w:r>
      <w:r w:rsidR="00C14F8C">
        <w:rPr>
          <w:rFonts w:cs="Arial"/>
          <w:b/>
          <w:sz w:val="24"/>
          <w:szCs w:val="24"/>
          <w:lang w:val="sr-Cyrl-RS"/>
        </w:rPr>
        <w:t>3</w:t>
      </w:r>
      <w:r w:rsidR="00DB0DC4">
        <w:rPr>
          <w:rFonts w:cs="Arial"/>
          <w:b/>
          <w:sz w:val="24"/>
          <w:szCs w:val="24"/>
        </w:rPr>
        <w:t>2</w:t>
      </w:r>
      <w:r w:rsidRPr="00DD551A">
        <w:rPr>
          <w:rFonts w:cs="Arial"/>
          <w:sz w:val="24"/>
          <w:szCs w:val="24"/>
        </w:rPr>
        <w:t>.</w:t>
      </w:r>
    </w:p>
    <w:p w:rsidR="00D10146" w:rsidRPr="00DD551A" w:rsidRDefault="00D10146" w:rsidP="00135E60">
      <w:pPr>
        <w:pStyle w:val="KDParagraf"/>
        <w:spacing w:before="0"/>
        <w:jc w:val="center"/>
        <w:rPr>
          <w:rFonts w:cs="Arial"/>
          <w:sz w:val="24"/>
          <w:szCs w:val="24"/>
        </w:rPr>
      </w:pPr>
    </w:p>
    <w:p w:rsidR="00EE793E" w:rsidRDefault="00EE793E" w:rsidP="00EE793E">
      <w:pPr>
        <w:pStyle w:val="KDParagraf"/>
        <w:spacing w:before="0"/>
        <w:rPr>
          <w:rFonts w:cs="Arial"/>
          <w:sz w:val="24"/>
          <w:szCs w:val="24"/>
        </w:rPr>
      </w:pPr>
      <w:r w:rsidRPr="00DD551A">
        <w:rPr>
          <w:rFonts w:cs="Arial"/>
          <w:sz w:val="24"/>
          <w:szCs w:val="24"/>
        </w:rPr>
        <w:t>На односе Уговорних страна, који нису уређени овим Уговором, примењују се одговарајуће одредбе ЗОО и других закона, подзаконских аката, стандарда и техничких норматива Републике Србије, примењивих с обзиром на предмет овог Уговора.</w:t>
      </w:r>
    </w:p>
    <w:p w:rsidR="00EE793E" w:rsidRPr="00DD551A" w:rsidRDefault="00EE793E" w:rsidP="00EE793E">
      <w:pPr>
        <w:pStyle w:val="KDParagraf"/>
        <w:spacing w:before="0"/>
        <w:rPr>
          <w:rFonts w:cs="Arial"/>
          <w:sz w:val="24"/>
          <w:szCs w:val="24"/>
        </w:rPr>
      </w:pPr>
    </w:p>
    <w:p w:rsidR="00EE793E" w:rsidRPr="00DD551A" w:rsidRDefault="00EE793E" w:rsidP="00135E60">
      <w:pPr>
        <w:pStyle w:val="KDParagraf"/>
        <w:spacing w:before="0"/>
        <w:jc w:val="center"/>
        <w:rPr>
          <w:rFonts w:cs="Arial"/>
          <w:sz w:val="24"/>
          <w:szCs w:val="24"/>
        </w:rPr>
      </w:pPr>
      <w:r w:rsidRPr="00DD551A">
        <w:rPr>
          <w:rFonts w:cs="Arial"/>
          <w:b/>
          <w:sz w:val="24"/>
          <w:szCs w:val="24"/>
        </w:rPr>
        <w:t xml:space="preserve">Члан </w:t>
      </w:r>
      <w:r w:rsidR="00C14F8C">
        <w:rPr>
          <w:rFonts w:cs="Arial"/>
          <w:b/>
          <w:sz w:val="24"/>
          <w:szCs w:val="24"/>
          <w:lang w:val="sr-Cyrl-RS"/>
        </w:rPr>
        <w:t>3</w:t>
      </w:r>
      <w:r w:rsidR="00DB0DC4">
        <w:rPr>
          <w:rFonts w:cs="Arial"/>
          <w:b/>
          <w:sz w:val="24"/>
          <w:szCs w:val="24"/>
        </w:rPr>
        <w:t>3</w:t>
      </w:r>
      <w:r w:rsidRPr="00DD551A">
        <w:rPr>
          <w:rFonts w:cs="Arial"/>
          <w:sz w:val="24"/>
          <w:szCs w:val="24"/>
        </w:rPr>
        <w:t>.</w:t>
      </w:r>
    </w:p>
    <w:p w:rsidR="00EE793E" w:rsidRPr="00DD551A" w:rsidRDefault="00EE793E" w:rsidP="00EE793E">
      <w:pPr>
        <w:pStyle w:val="KDParagraf"/>
        <w:spacing w:before="0"/>
        <w:rPr>
          <w:rFonts w:cs="Arial"/>
          <w:sz w:val="24"/>
          <w:szCs w:val="24"/>
        </w:rPr>
      </w:pPr>
      <w:r w:rsidRPr="00DD551A">
        <w:rPr>
          <w:rFonts w:cs="Arial"/>
          <w:sz w:val="24"/>
          <w:szCs w:val="24"/>
        </w:rPr>
        <w:t>Саставни део овог Уговора чине:</w:t>
      </w:r>
    </w:p>
    <w:p w:rsidR="00422085" w:rsidRPr="00E42AA9" w:rsidRDefault="00927696" w:rsidP="00422085">
      <w:pPr>
        <w:tabs>
          <w:tab w:val="left" w:pos="567"/>
        </w:tabs>
        <w:spacing w:before="0"/>
        <w:jc w:val="left"/>
        <w:rPr>
          <w:rFonts w:cs="Arial"/>
          <w:i/>
          <w:color w:val="548DD4"/>
          <w:szCs w:val="24"/>
        </w:rPr>
      </w:pPr>
      <w:r>
        <w:rPr>
          <w:rFonts w:cs="Arial"/>
          <w:sz w:val="24"/>
          <w:szCs w:val="24"/>
        </w:rPr>
        <w:t>Прилог број 1</w:t>
      </w:r>
      <w:r>
        <w:rPr>
          <w:rFonts w:cs="Arial"/>
          <w:sz w:val="24"/>
          <w:szCs w:val="24"/>
        </w:rPr>
        <w:tab/>
        <w:t>Конкурсна документација</w:t>
      </w:r>
      <w:r w:rsidR="00422085" w:rsidRPr="00E42AA9">
        <w:rPr>
          <w:rFonts w:cs="Arial"/>
          <w:i/>
          <w:color w:val="548DD4"/>
          <w:szCs w:val="24"/>
          <w:lang w:val="ru-RU"/>
        </w:rPr>
        <w:t>(</w:t>
      </w:r>
      <w:r w:rsidR="00422085" w:rsidRPr="00E42AA9">
        <w:rPr>
          <w:rFonts w:cs="Arial"/>
          <w:i/>
          <w:color w:val="548DD4"/>
          <w:szCs w:val="24"/>
        </w:rPr>
        <w:t>напомена: у тексту Уговора</w:t>
      </w:r>
      <w:r w:rsidR="00422085" w:rsidRPr="00E42AA9">
        <w:rPr>
          <w:rFonts w:cs="Arial"/>
          <w:i/>
          <w:color w:val="548DD4"/>
          <w:szCs w:val="24"/>
          <w:lang w:val="ru-RU"/>
        </w:rPr>
        <w:t xml:space="preserve"> </w:t>
      </w:r>
      <w:r w:rsidR="00422085" w:rsidRPr="00E42AA9">
        <w:rPr>
          <w:rFonts w:cs="Arial"/>
          <w:i/>
          <w:color w:val="548DD4"/>
          <w:szCs w:val="24"/>
        </w:rPr>
        <w:t xml:space="preserve">биће </w:t>
      </w:r>
    </w:p>
    <w:p w:rsidR="00927696" w:rsidRPr="00422085" w:rsidRDefault="00422085" w:rsidP="00422085">
      <w:pPr>
        <w:tabs>
          <w:tab w:val="left" w:pos="567"/>
        </w:tabs>
        <w:spacing w:before="0"/>
        <w:jc w:val="left"/>
        <w:rPr>
          <w:rFonts w:cs="Arial"/>
          <w:i/>
          <w:color w:val="548DD4"/>
          <w:szCs w:val="24"/>
          <w:lang w:val="sr-Cyrl-RS"/>
        </w:rPr>
      </w:pPr>
      <w:r w:rsidRPr="00E42AA9">
        <w:rPr>
          <w:rFonts w:cs="Arial"/>
          <w:i/>
          <w:color w:val="548DD4"/>
          <w:szCs w:val="24"/>
          <w:lang w:val="sr-Cyrl-RS"/>
        </w:rPr>
        <w:t xml:space="preserve">                                    н</w:t>
      </w:r>
      <w:r w:rsidRPr="00E42AA9">
        <w:rPr>
          <w:rFonts w:cs="Arial"/>
          <w:i/>
          <w:color w:val="548DD4"/>
          <w:szCs w:val="24"/>
        </w:rPr>
        <w:t>аведен</w:t>
      </w:r>
      <w:r w:rsidRPr="00E42AA9">
        <w:rPr>
          <w:rFonts w:cs="Arial"/>
          <w:i/>
          <w:color w:val="548DD4"/>
          <w:szCs w:val="24"/>
          <w:lang w:val="sr-Cyrl-RS"/>
        </w:rPr>
        <w:t>е</w:t>
      </w:r>
      <w:r w:rsidRPr="00E42AA9">
        <w:rPr>
          <w:rFonts w:cs="Arial"/>
          <w:i/>
          <w:color w:val="548DD4"/>
          <w:szCs w:val="24"/>
        </w:rPr>
        <w:t xml:space="preserve"> </w:t>
      </w:r>
      <w:r w:rsidRPr="00E42AA9">
        <w:rPr>
          <w:rFonts w:cs="Arial"/>
          <w:i/>
          <w:color w:val="548DD4"/>
          <w:szCs w:val="24"/>
          <w:lang w:val="sr-Cyrl-RS"/>
        </w:rPr>
        <w:t>интернет странице на којојима  је објаљена КД</w:t>
      </w:r>
      <w:r w:rsidRPr="00E42AA9">
        <w:rPr>
          <w:rFonts w:cs="Arial"/>
          <w:i/>
          <w:color w:val="548DD4"/>
          <w:szCs w:val="24"/>
        </w:rPr>
        <w:t xml:space="preserve">  </w:t>
      </w:r>
      <w:r w:rsidRPr="00E42AA9">
        <w:rPr>
          <w:rFonts w:cs="Arial"/>
          <w:i/>
          <w:color w:val="548DD4"/>
          <w:szCs w:val="24"/>
          <w:lang w:val="ru-RU"/>
        </w:rPr>
        <w:t>)</w:t>
      </w:r>
      <w:r w:rsidR="00927696">
        <w:rPr>
          <w:rFonts w:cs="Arial"/>
          <w:sz w:val="24"/>
          <w:szCs w:val="24"/>
          <w:lang w:val="sr-Cyrl-RS"/>
        </w:rPr>
        <w:t xml:space="preserve"> </w:t>
      </w:r>
    </w:p>
    <w:p w:rsidR="00927696" w:rsidRPr="00EE793E" w:rsidRDefault="00927696" w:rsidP="00927696">
      <w:pPr>
        <w:pStyle w:val="KDParagraf"/>
        <w:spacing w:before="0"/>
        <w:jc w:val="left"/>
        <w:rPr>
          <w:rFonts w:cs="Arial"/>
          <w:sz w:val="24"/>
          <w:szCs w:val="24"/>
        </w:rPr>
      </w:pPr>
      <w:r>
        <w:rPr>
          <w:rFonts w:cs="Arial"/>
          <w:sz w:val="24"/>
          <w:szCs w:val="24"/>
        </w:rPr>
        <w:t>Прилог број 2</w:t>
      </w:r>
      <w:r>
        <w:rPr>
          <w:rFonts w:cs="Arial"/>
          <w:sz w:val="24"/>
          <w:szCs w:val="24"/>
        </w:rPr>
        <w:tab/>
        <w:t xml:space="preserve">Понуда број </w:t>
      </w:r>
      <w:r>
        <w:rPr>
          <w:rFonts w:cs="Arial"/>
          <w:sz w:val="24"/>
          <w:szCs w:val="24"/>
          <w:lang w:val="sr-Cyrl-RS"/>
        </w:rPr>
        <w:t>______</w:t>
      </w:r>
      <w:r>
        <w:rPr>
          <w:rFonts w:cs="Arial"/>
          <w:sz w:val="24"/>
          <w:szCs w:val="24"/>
        </w:rPr>
        <w:t xml:space="preserve"> од</w:t>
      </w:r>
      <w:r>
        <w:rPr>
          <w:rFonts w:cs="Arial"/>
          <w:sz w:val="24"/>
          <w:szCs w:val="24"/>
          <w:lang w:val="sr-Cyrl-RS"/>
        </w:rPr>
        <w:t xml:space="preserve"> ________.2017. год.</w:t>
      </w:r>
      <w:r w:rsidRPr="00EE793E">
        <w:rPr>
          <w:rFonts w:cs="Arial"/>
          <w:sz w:val="24"/>
          <w:szCs w:val="24"/>
        </w:rPr>
        <w:tab/>
      </w:r>
    </w:p>
    <w:p w:rsidR="00927696" w:rsidRPr="00EE793E" w:rsidRDefault="00927696" w:rsidP="00927696">
      <w:pPr>
        <w:pStyle w:val="KDParagraf"/>
        <w:spacing w:before="0"/>
        <w:rPr>
          <w:rFonts w:cs="Arial"/>
          <w:sz w:val="24"/>
          <w:szCs w:val="24"/>
        </w:rPr>
      </w:pPr>
      <w:r w:rsidRPr="00EE793E">
        <w:rPr>
          <w:rFonts w:cs="Arial"/>
          <w:sz w:val="24"/>
          <w:szCs w:val="24"/>
        </w:rPr>
        <w:t>Прилог број 3</w:t>
      </w:r>
      <w:r w:rsidRPr="00EE793E">
        <w:rPr>
          <w:rFonts w:cs="Arial"/>
          <w:sz w:val="24"/>
          <w:szCs w:val="24"/>
        </w:rPr>
        <w:tab/>
      </w:r>
      <w:r>
        <w:rPr>
          <w:rFonts w:cs="Arial"/>
          <w:sz w:val="24"/>
          <w:szCs w:val="24"/>
          <w:lang w:val="sr-Cyrl-RS"/>
        </w:rPr>
        <w:t>Техничка спецификација</w:t>
      </w:r>
      <w:r w:rsidRPr="00074A15">
        <w:rPr>
          <w:rFonts w:cs="Arial"/>
          <w:sz w:val="24"/>
          <w:szCs w:val="24"/>
        </w:rPr>
        <w:t>;</w:t>
      </w:r>
    </w:p>
    <w:p w:rsidR="00927696" w:rsidRPr="00EE793E" w:rsidRDefault="00927696" w:rsidP="00927696">
      <w:pPr>
        <w:pStyle w:val="KDParagraf"/>
        <w:spacing w:before="0"/>
        <w:rPr>
          <w:rFonts w:cs="Arial"/>
          <w:sz w:val="24"/>
          <w:szCs w:val="24"/>
        </w:rPr>
      </w:pPr>
      <w:r w:rsidRPr="00EE793E">
        <w:rPr>
          <w:rFonts w:cs="Arial"/>
          <w:sz w:val="24"/>
          <w:szCs w:val="24"/>
        </w:rPr>
        <w:t>Прилог број 4</w:t>
      </w:r>
      <w:r w:rsidRPr="00EE793E">
        <w:rPr>
          <w:rFonts w:cs="Arial"/>
          <w:sz w:val="24"/>
          <w:szCs w:val="24"/>
        </w:rPr>
        <w:tab/>
        <w:t>Структура цене из Понуде;</w:t>
      </w:r>
    </w:p>
    <w:p w:rsidR="00422085" w:rsidRDefault="00927696" w:rsidP="00422085">
      <w:pPr>
        <w:pStyle w:val="KDParagraf"/>
        <w:spacing w:before="0"/>
        <w:rPr>
          <w:rFonts w:cs="Arial"/>
          <w:color w:val="00B0F0"/>
          <w:sz w:val="24"/>
          <w:szCs w:val="24"/>
        </w:rPr>
      </w:pPr>
      <w:r w:rsidRPr="007D1144">
        <w:rPr>
          <w:rFonts w:cs="Arial"/>
          <w:sz w:val="24"/>
          <w:szCs w:val="24"/>
          <w:lang w:val="ru-RU"/>
        </w:rPr>
        <w:t xml:space="preserve">Прилог број </w:t>
      </w:r>
      <w:r>
        <w:rPr>
          <w:rFonts w:cs="Arial"/>
          <w:sz w:val="24"/>
          <w:szCs w:val="24"/>
          <w:lang w:val="ru-RU"/>
        </w:rPr>
        <w:t>5</w:t>
      </w:r>
      <w:r>
        <w:rPr>
          <w:rFonts w:cs="Arial"/>
          <w:szCs w:val="24"/>
          <w:lang w:val="ru-RU"/>
        </w:rPr>
        <w:tab/>
      </w:r>
      <w:r w:rsidR="00422085">
        <w:rPr>
          <w:rFonts w:cs="Arial"/>
          <w:sz w:val="24"/>
          <w:szCs w:val="24"/>
          <w:lang w:val="ru-RU"/>
        </w:rPr>
        <w:t>Прилог о безбедности издрављу на раду</w:t>
      </w:r>
    </w:p>
    <w:p w:rsidR="00422085" w:rsidRPr="00E42AA9" w:rsidRDefault="00927696" w:rsidP="00422085">
      <w:pPr>
        <w:tabs>
          <w:tab w:val="left" w:pos="567"/>
        </w:tabs>
        <w:spacing w:before="0"/>
        <w:jc w:val="left"/>
        <w:rPr>
          <w:rFonts w:cs="Arial"/>
          <w:szCs w:val="24"/>
          <w:lang w:val="ru-RU"/>
        </w:rPr>
      </w:pPr>
      <w:r>
        <w:rPr>
          <w:rFonts w:cs="Arial"/>
          <w:sz w:val="24"/>
          <w:szCs w:val="24"/>
          <w:lang w:val="ru-RU"/>
        </w:rPr>
        <w:t xml:space="preserve">Прилог број 6.         </w:t>
      </w:r>
      <w:r w:rsidR="00422085" w:rsidRPr="00E42AA9">
        <w:rPr>
          <w:rFonts w:cs="Arial"/>
          <w:sz w:val="24"/>
          <w:szCs w:val="24"/>
        </w:rPr>
        <w:t xml:space="preserve">Споразум о заједничком </w:t>
      </w:r>
      <w:r w:rsidR="00422085" w:rsidRPr="00E42AA9">
        <w:rPr>
          <w:rFonts w:cs="Arial"/>
          <w:sz w:val="24"/>
          <w:szCs w:val="24"/>
          <w:lang w:val="sr-Cyrl-RS"/>
        </w:rPr>
        <w:t>наступању</w:t>
      </w:r>
      <w:r w:rsidR="00422085" w:rsidRPr="00E42AA9">
        <w:rPr>
          <w:rFonts w:cs="Arial"/>
          <w:i/>
          <w:szCs w:val="24"/>
        </w:rPr>
        <w:t xml:space="preserve"> </w:t>
      </w:r>
      <w:r w:rsidR="00422085" w:rsidRPr="00E42AA9">
        <w:rPr>
          <w:rFonts w:cs="Arial"/>
          <w:i/>
          <w:color w:val="548DD4"/>
          <w:szCs w:val="24"/>
          <w:lang w:val="ru-RU"/>
        </w:rPr>
        <w:t>(</w:t>
      </w:r>
      <w:r w:rsidR="00422085" w:rsidRPr="00E42AA9">
        <w:rPr>
          <w:rFonts w:cs="Arial"/>
          <w:i/>
          <w:color w:val="548DD4"/>
          <w:szCs w:val="24"/>
        </w:rPr>
        <w:t>напомена:биће наведено у тексту Уговора</w:t>
      </w:r>
      <w:r w:rsidR="00422085" w:rsidRPr="00E42AA9">
        <w:rPr>
          <w:rFonts w:cs="Arial"/>
          <w:i/>
          <w:color w:val="548DD4"/>
          <w:szCs w:val="24"/>
          <w:lang w:val="ru-RU"/>
        </w:rPr>
        <w:t xml:space="preserve"> у случају заједничке понуде)</w:t>
      </w:r>
      <w:r w:rsidR="00422085" w:rsidRPr="00E42AA9">
        <w:rPr>
          <w:rFonts w:cs="Arial"/>
          <w:szCs w:val="24"/>
          <w:lang w:val="ru-RU"/>
        </w:rPr>
        <w:t xml:space="preserve"> </w:t>
      </w:r>
    </w:p>
    <w:p w:rsidR="00422085" w:rsidRDefault="00422085" w:rsidP="00422085">
      <w:pPr>
        <w:autoSpaceDE w:val="0"/>
        <w:autoSpaceDN w:val="0"/>
        <w:spacing w:before="0"/>
        <w:rPr>
          <w:rFonts w:cs="Arial"/>
          <w:sz w:val="24"/>
          <w:szCs w:val="24"/>
          <w:lang w:val="ru-RU"/>
        </w:rPr>
      </w:pPr>
      <w:r>
        <w:rPr>
          <w:rFonts w:cs="Arial"/>
          <w:sz w:val="24"/>
          <w:szCs w:val="24"/>
          <w:lang w:val="ru-RU"/>
        </w:rPr>
        <w:t>Прилог</w:t>
      </w:r>
      <w:r w:rsidR="00535FB3">
        <w:rPr>
          <w:rFonts w:cs="Arial"/>
          <w:sz w:val="24"/>
          <w:szCs w:val="24"/>
          <w:lang w:val="ru-RU"/>
        </w:rPr>
        <w:t xml:space="preserve"> број 7         </w:t>
      </w:r>
      <w:r w:rsidRPr="00874B75">
        <w:rPr>
          <w:rFonts w:cs="Arial"/>
          <w:sz w:val="24"/>
          <w:szCs w:val="24"/>
          <w:lang w:val="ru-RU"/>
        </w:rPr>
        <w:t>Средства финансијског обезбеђења</w:t>
      </w:r>
    </w:p>
    <w:p w:rsidR="001B66DC" w:rsidRPr="00104E79" w:rsidRDefault="00535FB3" w:rsidP="00104E79">
      <w:pPr>
        <w:autoSpaceDE w:val="0"/>
        <w:autoSpaceDN w:val="0"/>
        <w:spacing w:before="0"/>
        <w:rPr>
          <w:rFonts w:cs="Arial"/>
          <w:szCs w:val="24"/>
          <w:lang w:val="ru-RU"/>
        </w:rPr>
      </w:pPr>
      <w:r>
        <w:rPr>
          <w:rFonts w:cs="Arial"/>
          <w:sz w:val="24"/>
          <w:szCs w:val="24"/>
          <w:lang w:val="ru-RU"/>
        </w:rPr>
        <w:t>Прилог број 8           Списак и адреесе Огранака Купца и Техничких центара Купца</w:t>
      </w:r>
    </w:p>
    <w:p w:rsidR="001B66DC" w:rsidRDefault="001B66DC" w:rsidP="00EE793E">
      <w:pPr>
        <w:pStyle w:val="KDParagraf"/>
        <w:spacing w:before="0"/>
        <w:rPr>
          <w:rFonts w:cs="Arial"/>
          <w:sz w:val="24"/>
          <w:szCs w:val="24"/>
        </w:rPr>
      </w:pPr>
    </w:p>
    <w:p w:rsidR="00DB0DC4" w:rsidRDefault="00DB0DC4" w:rsidP="00EE793E">
      <w:pPr>
        <w:pStyle w:val="KDParagraf"/>
        <w:spacing w:before="0"/>
        <w:rPr>
          <w:rFonts w:cs="Arial"/>
          <w:sz w:val="24"/>
          <w:szCs w:val="24"/>
        </w:rPr>
      </w:pPr>
    </w:p>
    <w:p w:rsidR="00DB0DC4" w:rsidRDefault="00DB0DC4" w:rsidP="00EE793E">
      <w:pPr>
        <w:pStyle w:val="KDParagraf"/>
        <w:spacing w:before="0"/>
        <w:rPr>
          <w:rFonts w:cs="Arial"/>
          <w:sz w:val="24"/>
          <w:szCs w:val="24"/>
        </w:rPr>
      </w:pPr>
    </w:p>
    <w:p w:rsidR="00DB0DC4" w:rsidRDefault="00DB0DC4" w:rsidP="00EE793E">
      <w:pPr>
        <w:pStyle w:val="KDParagraf"/>
        <w:spacing w:before="0"/>
        <w:rPr>
          <w:rFonts w:cs="Arial"/>
          <w:sz w:val="24"/>
          <w:szCs w:val="24"/>
        </w:rPr>
      </w:pPr>
    </w:p>
    <w:p w:rsidR="00DB0DC4" w:rsidRDefault="00DB0DC4" w:rsidP="00EE793E">
      <w:pPr>
        <w:pStyle w:val="KDParagraf"/>
        <w:spacing w:before="0"/>
        <w:rPr>
          <w:rFonts w:cs="Arial"/>
          <w:sz w:val="24"/>
          <w:szCs w:val="24"/>
        </w:rPr>
      </w:pPr>
    </w:p>
    <w:p w:rsidR="00DB0DC4" w:rsidRDefault="00DB0DC4" w:rsidP="00EE793E">
      <w:pPr>
        <w:pStyle w:val="KDParagraf"/>
        <w:spacing w:before="0"/>
        <w:rPr>
          <w:rFonts w:cs="Arial"/>
          <w:sz w:val="24"/>
          <w:szCs w:val="24"/>
        </w:rPr>
      </w:pPr>
    </w:p>
    <w:p w:rsidR="00DB0DC4" w:rsidRPr="00DD551A" w:rsidRDefault="00DB0DC4" w:rsidP="00EE793E">
      <w:pPr>
        <w:pStyle w:val="KDParagraf"/>
        <w:spacing w:before="0"/>
        <w:rPr>
          <w:rFonts w:cs="Arial"/>
          <w:sz w:val="24"/>
          <w:szCs w:val="24"/>
        </w:rPr>
      </w:pPr>
    </w:p>
    <w:p w:rsidR="00EE793E" w:rsidRDefault="00EE793E" w:rsidP="00135E60">
      <w:pPr>
        <w:pStyle w:val="KDParagraf"/>
        <w:spacing w:before="0"/>
        <w:jc w:val="center"/>
        <w:rPr>
          <w:rFonts w:cs="Arial"/>
          <w:sz w:val="24"/>
          <w:szCs w:val="24"/>
        </w:rPr>
      </w:pPr>
      <w:r w:rsidRPr="00DD551A">
        <w:rPr>
          <w:rFonts w:cs="Arial"/>
          <w:b/>
          <w:sz w:val="24"/>
          <w:szCs w:val="24"/>
        </w:rPr>
        <w:lastRenderedPageBreak/>
        <w:t xml:space="preserve">Члан </w:t>
      </w:r>
      <w:r w:rsidR="00927696">
        <w:rPr>
          <w:rFonts w:cs="Arial"/>
          <w:b/>
          <w:sz w:val="24"/>
          <w:szCs w:val="24"/>
          <w:lang w:val="sr-Cyrl-RS"/>
        </w:rPr>
        <w:t>3</w:t>
      </w:r>
      <w:r w:rsidR="00DB0DC4">
        <w:rPr>
          <w:rFonts w:cs="Arial"/>
          <w:b/>
          <w:sz w:val="24"/>
          <w:szCs w:val="24"/>
        </w:rPr>
        <w:t>4</w:t>
      </w:r>
      <w:r w:rsidRPr="00DD551A">
        <w:rPr>
          <w:rFonts w:cs="Arial"/>
          <w:sz w:val="24"/>
          <w:szCs w:val="24"/>
        </w:rPr>
        <w:t>.</w:t>
      </w:r>
    </w:p>
    <w:p w:rsidR="00927696" w:rsidRPr="00DD551A" w:rsidRDefault="00927696" w:rsidP="00135E60">
      <w:pPr>
        <w:pStyle w:val="KDParagraf"/>
        <w:spacing w:before="0"/>
        <w:jc w:val="center"/>
        <w:rPr>
          <w:rFonts w:cs="Arial"/>
          <w:sz w:val="24"/>
          <w:szCs w:val="24"/>
        </w:rPr>
      </w:pPr>
    </w:p>
    <w:p w:rsidR="00EE793E" w:rsidRDefault="00EE793E" w:rsidP="00EE793E">
      <w:pPr>
        <w:pStyle w:val="KDParagraf"/>
        <w:spacing w:before="0"/>
        <w:rPr>
          <w:rFonts w:cs="Arial"/>
          <w:sz w:val="24"/>
          <w:szCs w:val="24"/>
        </w:rPr>
      </w:pPr>
      <w:r w:rsidRPr="00DD551A">
        <w:rPr>
          <w:rFonts w:cs="Arial"/>
          <w:sz w:val="24"/>
          <w:szCs w:val="24"/>
        </w:rPr>
        <w:t>Овај Уговор се закључује у  6 (словима: шест) примерака од којих свака Уговорна страна задржава по 3 (словима: три) идентична примерка Уговора.</w:t>
      </w:r>
    </w:p>
    <w:p w:rsidR="006D7D08" w:rsidRDefault="006D7D08" w:rsidP="00EE793E">
      <w:pPr>
        <w:pStyle w:val="KDParagraf"/>
        <w:spacing w:before="0"/>
        <w:rPr>
          <w:rFonts w:cs="Arial"/>
          <w:sz w:val="24"/>
          <w:szCs w:val="24"/>
        </w:rPr>
      </w:pPr>
    </w:p>
    <w:p w:rsidR="006D7D08" w:rsidRDefault="006D7D08" w:rsidP="00EE793E">
      <w:pPr>
        <w:pStyle w:val="KDParagraf"/>
        <w:spacing w:before="0"/>
        <w:rPr>
          <w:rFonts w:cs="Arial"/>
          <w:sz w:val="24"/>
          <w:szCs w:val="24"/>
        </w:rPr>
      </w:pPr>
    </w:p>
    <w:p w:rsidR="00E50690" w:rsidRDefault="00E50690" w:rsidP="00EE793E">
      <w:pPr>
        <w:pStyle w:val="KDParagraf"/>
        <w:spacing w:before="0"/>
        <w:rPr>
          <w:rFonts w:cs="Arial"/>
          <w:sz w:val="24"/>
          <w:szCs w:val="24"/>
        </w:rPr>
      </w:pPr>
    </w:p>
    <w:p w:rsidR="001B66DC" w:rsidRDefault="001B66DC" w:rsidP="00EE793E">
      <w:pPr>
        <w:pStyle w:val="KDParagraf"/>
        <w:spacing w:before="0"/>
        <w:rPr>
          <w:rFonts w:cs="Arial"/>
          <w:sz w:val="24"/>
          <w:szCs w:val="24"/>
        </w:rPr>
      </w:pPr>
    </w:p>
    <w:p w:rsidR="00906791" w:rsidRPr="00DD551A" w:rsidRDefault="00906791" w:rsidP="00EE793E">
      <w:pPr>
        <w:pStyle w:val="KDParagraf"/>
        <w:spacing w:before="0"/>
        <w:rPr>
          <w:rFonts w:cs="Arial"/>
          <w:sz w:val="24"/>
          <w:szCs w:val="24"/>
        </w:rPr>
      </w:pPr>
    </w:p>
    <w:p w:rsidR="001463A3" w:rsidRPr="00135E60" w:rsidRDefault="00906791" w:rsidP="00135E60">
      <w:pPr>
        <w:pStyle w:val="KDParagraf"/>
        <w:tabs>
          <w:tab w:val="left" w:pos="5926"/>
        </w:tabs>
        <w:spacing w:before="0"/>
        <w:rPr>
          <w:rFonts w:cs="Arial"/>
          <w:sz w:val="24"/>
          <w:szCs w:val="24"/>
          <w:lang w:val="sr-Cyrl-RS"/>
        </w:rPr>
      </w:pPr>
      <w:r w:rsidRPr="00DD551A">
        <w:rPr>
          <w:rFonts w:cs="Arial"/>
          <w:b/>
          <w:sz w:val="24"/>
          <w:szCs w:val="24"/>
          <w:lang w:val="sr-Cyrl-RS"/>
        </w:rPr>
        <w:t xml:space="preserve">        </w:t>
      </w:r>
      <w:r w:rsidRPr="00135E60">
        <w:rPr>
          <w:rFonts w:cs="Arial"/>
          <w:sz w:val="24"/>
          <w:szCs w:val="24"/>
          <w:lang w:val="sr-Cyrl-RS"/>
        </w:rPr>
        <w:t xml:space="preserve">КОРИСНИК УСЛУГЕ </w:t>
      </w:r>
      <w:r w:rsidR="00135E60">
        <w:rPr>
          <w:rFonts w:cs="Arial"/>
          <w:sz w:val="24"/>
          <w:szCs w:val="24"/>
          <w:lang w:val="sr-Cyrl-RS"/>
        </w:rPr>
        <w:t xml:space="preserve">  </w:t>
      </w:r>
      <w:r w:rsidR="00135E60">
        <w:rPr>
          <w:rFonts w:cs="Arial"/>
          <w:sz w:val="24"/>
          <w:szCs w:val="24"/>
          <w:lang w:val="sr-Cyrl-RS"/>
        </w:rPr>
        <w:tab/>
      </w:r>
      <w:r w:rsidR="00135E60" w:rsidRPr="00135E60">
        <w:rPr>
          <w:rFonts w:cs="Arial"/>
          <w:sz w:val="24"/>
          <w:szCs w:val="24"/>
          <w:lang w:val="sr-Cyrl-RS"/>
        </w:rPr>
        <w:t>ПРУЖАЛАЦ  УСЛУГЕ</w:t>
      </w:r>
    </w:p>
    <w:p w:rsidR="001463A3" w:rsidRPr="00135E60" w:rsidRDefault="001463A3" w:rsidP="00906791">
      <w:pPr>
        <w:pStyle w:val="KDParagraf"/>
        <w:tabs>
          <w:tab w:val="left" w:pos="6360"/>
        </w:tabs>
        <w:spacing w:before="0"/>
        <w:rPr>
          <w:rFonts w:cs="Arial"/>
          <w:sz w:val="24"/>
          <w:szCs w:val="24"/>
          <w:lang w:val="sr-Cyrl-RS"/>
        </w:rPr>
      </w:pPr>
      <w:r w:rsidRPr="00135E60">
        <w:rPr>
          <w:rFonts w:cs="Arial"/>
          <w:sz w:val="24"/>
          <w:szCs w:val="24"/>
          <w:lang w:val="sr-Cyrl-RS"/>
        </w:rPr>
        <w:t xml:space="preserve">          Јавно предузеће</w:t>
      </w:r>
      <w:r w:rsidR="00135E60" w:rsidRPr="00135E60">
        <w:rPr>
          <w:rFonts w:cs="Arial"/>
          <w:sz w:val="24"/>
          <w:szCs w:val="24"/>
          <w:lang w:val="sr-Cyrl-RS"/>
        </w:rPr>
        <w:t xml:space="preserve">                                  </w:t>
      </w:r>
      <w:r w:rsidR="00135E60">
        <w:rPr>
          <w:rFonts w:cs="Arial"/>
          <w:sz w:val="24"/>
          <w:szCs w:val="24"/>
          <w:lang w:val="sr-Cyrl-RS"/>
        </w:rPr>
        <w:t xml:space="preserve">                         </w:t>
      </w:r>
      <w:r w:rsidR="00432973">
        <w:rPr>
          <w:rFonts w:cs="Arial"/>
          <w:sz w:val="24"/>
          <w:szCs w:val="24"/>
        </w:rPr>
        <w:t xml:space="preserve">  </w:t>
      </w:r>
      <w:r w:rsidR="00135E60">
        <w:rPr>
          <w:rFonts w:cs="Arial"/>
          <w:sz w:val="24"/>
          <w:szCs w:val="24"/>
          <w:lang w:val="sr-Cyrl-RS"/>
        </w:rPr>
        <w:t xml:space="preserve"> </w:t>
      </w:r>
      <w:r w:rsidR="00135E60" w:rsidRPr="00135E60">
        <w:rPr>
          <w:rFonts w:cs="Arial"/>
          <w:sz w:val="24"/>
          <w:szCs w:val="24"/>
          <w:lang w:val="sr-Cyrl-RS"/>
        </w:rPr>
        <w:t>Назив</w:t>
      </w:r>
    </w:p>
    <w:p w:rsidR="00C64A78" w:rsidRPr="00135E60" w:rsidRDefault="001463A3" w:rsidP="00135E60">
      <w:pPr>
        <w:pStyle w:val="KDParagraf"/>
        <w:tabs>
          <w:tab w:val="left" w:pos="6360"/>
        </w:tabs>
        <w:spacing w:before="0"/>
        <w:rPr>
          <w:rFonts w:cs="Arial"/>
          <w:sz w:val="24"/>
          <w:szCs w:val="24"/>
          <w:lang w:val="sr-Cyrl-RS"/>
        </w:rPr>
      </w:pPr>
      <w:r w:rsidRPr="00135E60">
        <w:rPr>
          <w:rFonts w:cs="Arial"/>
          <w:sz w:val="24"/>
          <w:szCs w:val="24"/>
          <w:lang w:val="sr-Cyrl-RS"/>
        </w:rPr>
        <w:t>Електропривреда Србије Београд</w:t>
      </w:r>
      <w:r w:rsidR="00906791" w:rsidRPr="00135E60">
        <w:rPr>
          <w:rFonts w:cs="Arial"/>
          <w:sz w:val="24"/>
          <w:szCs w:val="24"/>
          <w:lang w:val="sr-Cyrl-RS"/>
        </w:rPr>
        <w:t xml:space="preserve">           </w:t>
      </w:r>
      <w:r w:rsidRPr="00135E60">
        <w:rPr>
          <w:rFonts w:cs="Arial"/>
          <w:sz w:val="24"/>
          <w:szCs w:val="24"/>
          <w:lang w:val="sr-Cyrl-RS"/>
        </w:rPr>
        <w:t xml:space="preserve">                </w:t>
      </w:r>
      <w:r w:rsidR="00135E60">
        <w:rPr>
          <w:rFonts w:cs="Arial"/>
          <w:sz w:val="24"/>
          <w:szCs w:val="24"/>
          <w:lang w:val="sr-Cyrl-RS"/>
        </w:rPr>
        <w:t xml:space="preserve">       </w:t>
      </w:r>
      <w:r w:rsidRPr="00135E60">
        <w:rPr>
          <w:rFonts w:cs="Arial"/>
          <w:sz w:val="24"/>
          <w:szCs w:val="24"/>
          <w:lang w:val="sr-Cyrl-RS"/>
        </w:rPr>
        <w:t xml:space="preserve">                              </w:t>
      </w:r>
      <w:r w:rsidR="00CC5210" w:rsidRPr="00135E60">
        <w:rPr>
          <w:rFonts w:cs="Arial"/>
          <w:sz w:val="24"/>
          <w:szCs w:val="24"/>
          <w:lang w:val="sr-Cyrl-RS"/>
        </w:rPr>
        <w:t xml:space="preserve">                            </w:t>
      </w:r>
      <w:r w:rsidR="00CC5210" w:rsidRPr="00135E60">
        <w:rPr>
          <w:rFonts w:cs="Arial"/>
          <w:sz w:val="24"/>
          <w:szCs w:val="24"/>
        </w:rPr>
        <w:t xml:space="preserve">  </w:t>
      </w:r>
      <w:r w:rsidR="00CC5210" w:rsidRPr="00135E60">
        <w:rPr>
          <w:rFonts w:cs="Arial"/>
          <w:sz w:val="24"/>
          <w:szCs w:val="24"/>
          <w:lang w:val="sr-Cyrl-RS"/>
        </w:rPr>
        <w:t xml:space="preserve"> </w:t>
      </w:r>
    </w:p>
    <w:p w:rsidR="00CC5210" w:rsidRPr="00135E60" w:rsidRDefault="00906791" w:rsidP="00CC5210">
      <w:pPr>
        <w:pStyle w:val="KDParagraf"/>
        <w:tabs>
          <w:tab w:val="left" w:pos="6000"/>
        </w:tabs>
        <w:spacing w:before="0"/>
        <w:rPr>
          <w:rFonts w:cs="Arial"/>
          <w:sz w:val="24"/>
          <w:szCs w:val="24"/>
          <w:lang w:val="sr-Cyrl-RS"/>
        </w:rPr>
      </w:pPr>
      <w:r w:rsidRPr="00135E60">
        <w:rPr>
          <w:rFonts w:cs="Arial"/>
          <w:sz w:val="24"/>
          <w:szCs w:val="24"/>
          <w:lang w:val="sr-Cyrl-RS"/>
        </w:rPr>
        <w:t xml:space="preserve">     </w:t>
      </w:r>
      <w:r w:rsidRPr="00135E60">
        <w:rPr>
          <w:rFonts w:cs="Arial"/>
          <w:sz w:val="24"/>
          <w:szCs w:val="24"/>
        </w:rPr>
        <w:t>_</w:t>
      </w:r>
      <w:r w:rsidR="00135E60">
        <w:rPr>
          <w:rFonts w:cs="Arial"/>
          <w:sz w:val="24"/>
          <w:szCs w:val="24"/>
        </w:rPr>
        <w:t>_</w:t>
      </w:r>
      <w:r w:rsidR="00CC5210" w:rsidRPr="00135E60">
        <w:rPr>
          <w:rFonts w:cs="Arial"/>
          <w:sz w:val="24"/>
          <w:szCs w:val="24"/>
        </w:rPr>
        <w:t xml:space="preserve">________________                                         </w:t>
      </w:r>
      <w:r w:rsidR="00CC5210" w:rsidRPr="00135E60">
        <w:rPr>
          <w:rFonts w:cs="Arial"/>
          <w:sz w:val="24"/>
          <w:szCs w:val="24"/>
          <w:lang w:val="sr-Cyrl-RS"/>
        </w:rPr>
        <w:t>_____________________</w:t>
      </w:r>
    </w:p>
    <w:p w:rsidR="00EE793E" w:rsidRPr="00135E60" w:rsidRDefault="00EE793E" w:rsidP="00EE793E">
      <w:pPr>
        <w:pStyle w:val="KDParagraf"/>
        <w:spacing w:before="0"/>
        <w:rPr>
          <w:rFonts w:cs="Arial"/>
          <w:sz w:val="24"/>
          <w:szCs w:val="24"/>
        </w:rPr>
      </w:pPr>
      <w:r w:rsidRPr="00135E60">
        <w:rPr>
          <w:rFonts w:cs="Arial"/>
          <w:sz w:val="24"/>
          <w:szCs w:val="24"/>
        </w:rPr>
        <w:tab/>
      </w:r>
      <w:r w:rsidRPr="00135E60">
        <w:rPr>
          <w:rFonts w:cs="Arial"/>
          <w:sz w:val="24"/>
          <w:szCs w:val="24"/>
        </w:rPr>
        <w:tab/>
      </w:r>
      <w:r w:rsidR="00135E60">
        <w:rPr>
          <w:rFonts w:cs="Arial"/>
          <w:sz w:val="24"/>
          <w:szCs w:val="24"/>
          <w:lang w:val="sr-Cyrl-RS"/>
        </w:rPr>
        <w:t xml:space="preserve"> </w:t>
      </w:r>
      <w:r w:rsidR="00135E60" w:rsidRPr="00135E60">
        <w:rPr>
          <w:rFonts w:cs="Arial"/>
          <w:sz w:val="24"/>
          <w:szCs w:val="24"/>
          <w:lang w:val="sr-Cyrl-RS"/>
        </w:rPr>
        <w:t xml:space="preserve">Милорад Грчић                                                             </w:t>
      </w:r>
      <w:r w:rsidR="00906791" w:rsidRPr="00135E60">
        <w:rPr>
          <w:rFonts w:cs="Arial"/>
          <w:sz w:val="24"/>
          <w:szCs w:val="24"/>
          <w:lang w:val="sr-Cyrl-RS"/>
        </w:rPr>
        <w:t xml:space="preserve">             </w:t>
      </w:r>
      <w:r w:rsidR="00CC5210" w:rsidRPr="00135E60">
        <w:rPr>
          <w:rFonts w:cs="Arial"/>
          <w:sz w:val="24"/>
          <w:szCs w:val="24"/>
          <w:lang w:val="sr-Cyrl-RS"/>
        </w:rPr>
        <w:t xml:space="preserve">                                                </w:t>
      </w:r>
      <w:r w:rsidR="00906791" w:rsidRPr="00135E60">
        <w:rPr>
          <w:rFonts w:cs="Arial"/>
          <w:sz w:val="24"/>
          <w:szCs w:val="24"/>
          <w:lang w:val="sr-Cyrl-RS"/>
        </w:rPr>
        <w:t xml:space="preserve"> </w:t>
      </w:r>
    </w:p>
    <w:p w:rsidR="00CC5210" w:rsidRPr="00135E60" w:rsidRDefault="00CC5210" w:rsidP="00CC5210">
      <w:pPr>
        <w:pStyle w:val="KDParagraf"/>
        <w:tabs>
          <w:tab w:val="left" w:pos="6315"/>
        </w:tabs>
        <w:spacing w:before="0"/>
        <w:rPr>
          <w:rFonts w:cs="Arial"/>
          <w:sz w:val="24"/>
          <w:szCs w:val="24"/>
          <w:lang w:val="sr-Cyrl-RS"/>
        </w:rPr>
      </w:pPr>
      <w:r w:rsidRPr="00135E60">
        <w:rPr>
          <w:rFonts w:cs="Arial"/>
          <w:sz w:val="24"/>
          <w:szCs w:val="24"/>
          <w:lang w:val="sr-Cyrl-RS"/>
        </w:rPr>
        <w:t xml:space="preserve">      </w:t>
      </w:r>
      <w:r w:rsidR="00135E60">
        <w:rPr>
          <w:rFonts w:cs="Arial"/>
          <w:sz w:val="24"/>
          <w:szCs w:val="24"/>
          <w:lang w:val="sr-Cyrl-RS"/>
        </w:rPr>
        <w:t xml:space="preserve">     </w:t>
      </w:r>
      <w:r w:rsidRPr="00135E60">
        <w:rPr>
          <w:rFonts w:cs="Arial"/>
          <w:sz w:val="24"/>
          <w:szCs w:val="24"/>
          <w:lang w:val="sr-Cyrl-RS"/>
        </w:rPr>
        <w:t xml:space="preserve"> </w:t>
      </w:r>
      <w:r w:rsidR="00135E60">
        <w:rPr>
          <w:rFonts w:cs="Arial"/>
          <w:sz w:val="24"/>
          <w:szCs w:val="24"/>
          <w:lang w:val="sr-Cyrl-RS"/>
        </w:rPr>
        <w:t>в</w:t>
      </w:r>
      <w:r w:rsidRPr="00135E60">
        <w:rPr>
          <w:rFonts w:cs="Arial"/>
          <w:sz w:val="24"/>
          <w:szCs w:val="24"/>
          <w:lang w:val="sr-Cyrl-RS"/>
        </w:rPr>
        <w:t>.д.</w:t>
      </w:r>
      <w:r w:rsidR="00C619A7">
        <w:rPr>
          <w:rFonts w:cs="Arial"/>
          <w:sz w:val="24"/>
          <w:szCs w:val="24"/>
          <w:lang w:val="sr-Cyrl-RS"/>
        </w:rPr>
        <w:t xml:space="preserve"> </w:t>
      </w:r>
      <w:r w:rsidRPr="00135E60">
        <w:rPr>
          <w:rFonts w:cs="Arial"/>
          <w:sz w:val="24"/>
          <w:szCs w:val="24"/>
          <w:lang w:val="sr-Cyrl-RS"/>
        </w:rPr>
        <w:t xml:space="preserve">директора </w:t>
      </w:r>
      <w:r w:rsidRPr="00135E60">
        <w:rPr>
          <w:rFonts w:cs="Arial"/>
          <w:sz w:val="24"/>
          <w:szCs w:val="24"/>
          <w:lang w:val="sr-Cyrl-RS"/>
        </w:rPr>
        <w:tab/>
        <w:t>Име и презиме</w:t>
      </w:r>
    </w:p>
    <w:p w:rsidR="00EE793E" w:rsidRDefault="00906791" w:rsidP="00CC5210">
      <w:pPr>
        <w:pStyle w:val="KDParagraf"/>
        <w:spacing w:before="0"/>
        <w:rPr>
          <w:rFonts w:cs="Arial"/>
          <w:sz w:val="24"/>
          <w:szCs w:val="24"/>
          <w:lang w:val="sr-Cyrl-RS"/>
        </w:rPr>
      </w:pPr>
      <w:r w:rsidRPr="00135E60">
        <w:rPr>
          <w:rFonts w:cs="Arial"/>
          <w:sz w:val="24"/>
          <w:szCs w:val="24"/>
          <w:lang w:val="sr-Cyrl-RS"/>
        </w:rPr>
        <w:t xml:space="preserve">     </w:t>
      </w:r>
      <w:r w:rsidR="000C52FC" w:rsidRPr="00135E60">
        <w:rPr>
          <w:rFonts w:cs="Arial"/>
          <w:sz w:val="24"/>
          <w:szCs w:val="24"/>
          <w:lang w:val="sr-Cyrl-RS"/>
        </w:rPr>
        <w:t xml:space="preserve">        </w:t>
      </w:r>
      <w:r w:rsidR="00C64A78" w:rsidRPr="00135E60">
        <w:rPr>
          <w:rFonts w:cs="Arial"/>
          <w:sz w:val="24"/>
          <w:szCs w:val="24"/>
          <w:lang w:val="sr-Cyrl-RS"/>
        </w:rPr>
        <w:t xml:space="preserve"> </w:t>
      </w:r>
      <w:r w:rsidR="00EE793E" w:rsidRPr="00135E60">
        <w:rPr>
          <w:rFonts w:cs="Arial"/>
          <w:sz w:val="24"/>
          <w:szCs w:val="24"/>
        </w:rPr>
        <w:tab/>
      </w:r>
      <w:r w:rsidR="00EE793E" w:rsidRPr="00135E60">
        <w:rPr>
          <w:rFonts w:cs="Arial"/>
          <w:sz w:val="24"/>
          <w:szCs w:val="24"/>
        </w:rPr>
        <w:tab/>
      </w:r>
      <w:r w:rsidR="00A96BCA" w:rsidRPr="00135E60">
        <w:rPr>
          <w:rFonts w:cs="Arial"/>
          <w:sz w:val="24"/>
          <w:szCs w:val="24"/>
          <w:lang w:val="sr-Cyrl-RS"/>
        </w:rPr>
        <w:t xml:space="preserve">                                 </w:t>
      </w:r>
      <w:r w:rsidR="000C52FC" w:rsidRPr="00135E60">
        <w:rPr>
          <w:rFonts w:cs="Arial"/>
          <w:sz w:val="24"/>
          <w:szCs w:val="24"/>
          <w:lang w:val="sr-Cyrl-RS"/>
        </w:rPr>
        <w:t xml:space="preserve">          </w:t>
      </w:r>
      <w:r w:rsidR="00CC5210" w:rsidRPr="00135E60">
        <w:rPr>
          <w:rFonts w:cs="Arial"/>
          <w:sz w:val="24"/>
          <w:szCs w:val="24"/>
        </w:rPr>
        <w:t xml:space="preserve">                </w:t>
      </w:r>
      <w:r w:rsidR="000C52FC" w:rsidRPr="00135E60">
        <w:rPr>
          <w:rFonts w:cs="Arial"/>
          <w:sz w:val="24"/>
          <w:szCs w:val="24"/>
          <w:lang w:val="sr-Cyrl-RS"/>
        </w:rPr>
        <w:t xml:space="preserve"> </w:t>
      </w:r>
      <w:r w:rsidR="00CC5210" w:rsidRPr="00135E60">
        <w:rPr>
          <w:rFonts w:cs="Arial"/>
          <w:sz w:val="24"/>
          <w:szCs w:val="24"/>
        </w:rPr>
        <w:t xml:space="preserve"> </w:t>
      </w:r>
      <w:r w:rsidR="00CC5210" w:rsidRPr="00135E60">
        <w:rPr>
          <w:rFonts w:cs="Arial"/>
          <w:sz w:val="24"/>
          <w:szCs w:val="24"/>
          <w:lang w:val="sr-Cyrl-RS"/>
        </w:rPr>
        <w:t xml:space="preserve">     </w:t>
      </w:r>
      <w:r w:rsidR="00CC5210" w:rsidRPr="00135E60">
        <w:rPr>
          <w:rFonts w:cs="Arial"/>
          <w:sz w:val="24"/>
          <w:szCs w:val="24"/>
        </w:rPr>
        <w:t xml:space="preserve"> </w:t>
      </w:r>
      <w:r w:rsidR="00CC5210" w:rsidRPr="00135E60">
        <w:rPr>
          <w:rFonts w:cs="Arial"/>
          <w:sz w:val="24"/>
          <w:szCs w:val="24"/>
          <w:lang w:val="sr-Cyrl-RS"/>
        </w:rPr>
        <w:t>Функција</w:t>
      </w:r>
    </w:p>
    <w:p w:rsidR="00796BB8" w:rsidRDefault="00796BB8" w:rsidP="00CC5210">
      <w:pPr>
        <w:pStyle w:val="KDParagraf"/>
        <w:spacing w:before="0"/>
        <w:rPr>
          <w:rFonts w:cs="Arial"/>
          <w:sz w:val="24"/>
          <w:szCs w:val="24"/>
          <w:lang w:val="sr-Cyrl-RS"/>
        </w:rPr>
      </w:pPr>
    </w:p>
    <w:p w:rsidR="00796BB8" w:rsidRDefault="00796BB8" w:rsidP="00CC5210">
      <w:pPr>
        <w:pStyle w:val="KDParagraf"/>
        <w:spacing w:before="0"/>
        <w:rPr>
          <w:rFonts w:cs="Arial"/>
          <w:sz w:val="24"/>
          <w:szCs w:val="24"/>
          <w:lang w:val="sr-Cyrl-RS"/>
        </w:rPr>
      </w:pPr>
    </w:p>
    <w:p w:rsidR="00796BB8" w:rsidRDefault="00796BB8" w:rsidP="00CC5210">
      <w:pPr>
        <w:pStyle w:val="KDParagraf"/>
        <w:spacing w:before="0"/>
        <w:rPr>
          <w:rFonts w:cs="Arial"/>
          <w:sz w:val="24"/>
          <w:szCs w:val="24"/>
          <w:lang w:val="sr-Cyrl-RS"/>
        </w:rPr>
      </w:pPr>
    </w:p>
    <w:p w:rsidR="00796BB8" w:rsidRDefault="00796BB8" w:rsidP="00CC5210">
      <w:pPr>
        <w:pStyle w:val="KDParagraf"/>
        <w:spacing w:before="0"/>
        <w:rPr>
          <w:rFonts w:cs="Arial"/>
          <w:sz w:val="24"/>
          <w:szCs w:val="24"/>
          <w:lang w:val="sr-Cyrl-RS"/>
        </w:rPr>
      </w:pPr>
    </w:p>
    <w:p w:rsidR="00796BB8" w:rsidRDefault="00796BB8" w:rsidP="00CC5210">
      <w:pPr>
        <w:pStyle w:val="KDParagraf"/>
        <w:spacing w:before="0"/>
        <w:rPr>
          <w:rFonts w:cs="Arial"/>
          <w:sz w:val="24"/>
          <w:szCs w:val="24"/>
          <w:lang w:val="sr-Cyrl-RS"/>
        </w:rPr>
      </w:pPr>
    </w:p>
    <w:p w:rsidR="00796BB8" w:rsidRDefault="00796BB8" w:rsidP="00CC5210">
      <w:pPr>
        <w:pStyle w:val="KDParagraf"/>
        <w:spacing w:before="0"/>
        <w:rPr>
          <w:rFonts w:cs="Arial"/>
          <w:sz w:val="24"/>
          <w:szCs w:val="24"/>
          <w:lang w:val="sr-Cyrl-RS"/>
        </w:rPr>
      </w:pPr>
    </w:p>
    <w:p w:rsidR="001B66DC" w:rsidRDefault="001B66DC" w:rsidP="00CC5210">
      <w:pPr>
        <w:pStyle w:val="KDParagraf"/>
        <w:spacing w:before="0"/>
        <w:rPr>
          <w:rFonts w:cs="Arial"/>
          <w:sz w:val="24"/>
          <w:szCs w:val="24"/>
          <w:lang w:val="sr-Cyrl-RS"/>
        </w:rPr>
      </w:pPr>
    </w:p>
    <w:p w:rsidR="001B66DC" w:rsidRDefault="001B66DC" w:rsidP="00CC5210">
      <w:pPr>
        <w:pStyle w:val="KDParagraf"/>
        <w:spacing w:before="0"/>
        <w:rPr>
          <w:rFonts w:cs="Arial"/>
          <w:sz w:val="24"/>
          <w:szCs w:val="24"/>
          <w:lang w:val="sr-Cyrl-RS"/>
        </w:rPr>
      </w:pPr>
    </w:p>
    <w:p w:rsidR="001B66DC" w:rsidRDefault="001B66DC" w:rsidP="00CC5210">
      <w:pPr>
        <w:pStyle w:val="KDParagraf"/>
        <w:spacing w:before="0"/>
        <w:rPr>
          <w:rFonts w:cs="Arial"/>
          <w:sz w:val="24"/>
          <w:szCs w:val="24"/>
          <w:lang w:val="sr-Cyrl-RS"/>
        </w:rPr>
      </w:pPr>
    </w:p>
    <w:p w:rsidR="001B66DC" w:rsidRDefault="001B66DC" w:rsidP="00CC5210">
      <w:pPr>
        <w:pStyle w:val="KDParagraf"/>
        <w:spacing w:before="0"/>
        <w:rPr>
          <w:rFonts w:cs="Arial"/>
          <w:sz w:val="24"/>
          <w:szCs w:val="24"/>
          <w:lang w:val="sr-Cyrl-RS"/>
        </w:rPr>
      </w:pPr>
    </w:p>
    <w:p w:rsidR="001B66DC" w:rsidRDefault="001B66DC" w:rsidP="00CC5210">
      <w:pPr>
        <w:pStyle w:val="KDParagraf"/>
        <w:spacing w:before="0"/>
        <w:rPr>
          <w:rFonts w:cs="Arial"/>
          <w:sz w:val="24"/>
          <w:szCs w:val="24"/>
          <w:lang w:val="sr-Cyrl-RS"/>
        </w:rPr>
      </w:pPr>
    </w:p>
    <w:p w:rsidR="001B66DC" w:rsidRDefault="001B66DC" w:rsidP="00CC5210">
      <w:pPr>
        <w:pStyle w:val="KDParagraf"/>
        <w:spacing w:before="0"/>
        <w:rPr>
          <w:rFonts w:cs="Arial"/>
          <w:sz w:val="24"/>
          <w:szCs w:val="24"/>
          <w:lang w:val="sr-Cyrl-RS"/>
        </w:rPr>
      </w:pPr>
    </w:p>
    <w:p w:rsidR="001B66DC" w:rsidRDefault="001B66DC" w:rsidP="00CC5210">
      <w:pPr>
        <w:pStyle w:val="KDParagraf"/>
        <w:spacing w:before="0"/>
        <w:rPr>
          <w:rFonts w:cs="Arial"/>
          <w:sz w:val="24"/>
          <w:szCs w:val="24"/>
          <w:lang w:val="sr-Cyrl-RS"/>
        </w:rPr>
      </w:pPr>
    </w:p>
    <w:p w:rsidR="001B66DC" w:rsidRDefault="001B66DC" w:rsidP="00CC5210">
      <w:pPr>
        <w:pStyle w:val="KDParagraf"/>
        <w:spacing w:before="0"/>
        <w:rPr>
          <w:rFonts w:cs="Arial"/>
          <w:sz w:val="24"/>
          <w:szCs w:val="24"/>
          <w:lang w:val="sr-Cyrl-RS"/>
        </w:rPr>
      </w:pPr>
    </w:p>
    <w:p w:rsidR="001B66DC" w:rsidRDefault="001B66DC" w:rsidP="00CC5210">
      <w:pPr>
        <w:pStyle w:val="KDParagraf"/>
        <w:spacing w:before="0"/>
        <w:rPr>
          <w:rFonts w:cs="Arial"/>
          <w:sz w:val="24"/>
          <w:szCs w:val="24"/>
          <w:lang w:val="sr-Cyrl-RS"/>
        </w:rPr>
      </w:pPr>
    </w:p>
    <w:p w:rsidR="001B66DC" w:rsidRDefault="001B66DC" w:rsidP="00CC5210">
      <w:pPr>
        <w:pStyle w:val="KDParagraf"/>
        <w:spacing w:before="0"/>
        <w:rPr>
          <w:rFonts w:cs="Arial"/>
          <w:sz w:val="24"/>
          <w:szCs w:val="24"/>
          <w:lang w:val="sr-Cyrl-RS"/>
        </w:rPr>
      </w:pPr>
    </w:p>
    <w:p w:rsidR="001B66DC" w:rsidRDefault="001B66DC" w:rsidP="00CC5210">
      <w:pPr>
        <w:pStyle w:val="KDParagraf"/>
        <w:spacing w:before="0"/>
        <w:rPr>
          <w:rFonts w:cs="Arial"/>
          <w:sz w:val="24"/>
          <w:szCs w:val="24"/>
          <w:lang w:val="sr-Cyrl-RS"/>
        </w:rPr>
      </w:pPr>
    </w:p>
    <w:p w:rsidR="001B66DC" w:rsidRDefault="001B66DC" w:rsidP="00CC5210">
      <w:pPr>
        <w:pStyle w:val="KDParagraf"/>
        <w:spacing w:before="0"/>
        <w:rPr>
          <w:rFonts w:cs="Arial"/>
          <w:sz w:val="24"/>
          <w:szCs w:val="24"/>
          <w:lang w:val="sr-Cyrl-RS"/>
        </w:rPr>
      </w:pPr>
    </w:p>
    <w:p w:rsidR="001B66DC" w:rsidRDefault="001B66DC" w:rsidP="00CC5210">
      <w:pPr>
        <w:pStyle w:val="KDParagraf"/>
        <w:spacing w:before="0"/>
        <w:rPr>
          <w:rFonts w:cs="Arial"/>
          <w:sz w:val="24"/>
          <w:szCs w:val="24"/>
          <w:lang w:val="sr-Cyrl-RS"/>
        </w:rPr>
      </w:pPr>
    </w:p>
    <w:p w:rsidR="001B66DC" w:rsidRDefault="001B66DC" w:rsidP="00CC5210">
      <w:pPr>
        <w:pStyle w:val="KDParagraf"/>
        <w:spacing w:before="0"/>
        <w:rPr>
          <w:rFonts w:cs="Arial"/>
          <w:sz w:val="24"/>
          <w:szCs w:val="24"/>
          <w:lang w:val="sr-Cyrl-RS"/>
        </w:rPr>
      </w:pPr>
    </w:p>
    <w:p w:rsidR="00430D85" w:rsidRDefault="00430D85" w:rsidP="00CC5210">
      <w:pPr>
        <w:pStyle w:val="KDParagraf"/>
        <w:spacing w:before="0"/>
        <w:rPr>
          <w:rFonts w:cs="Arial"/>
          <w:sz w:val="24"/>
          <w:szCs w:val="24"/>
          <w:lang w:val="sr-Cyrl-RS"/>
        </w:rPr>
      </w:pPr>
    </w:p>
    <w:p w:rsidR="00430D85" w:rsidRDefault="00430D85" w:rsidP="00CC5210">
      <w:pPr>
        <w:pStyle w:val="KDParagraf"/>
        <w:spacing w:before="0"/>
        <w:rPr>
          <w:rFonts w:cs="Arial"/>
          <w:sz w:val="24"/>
          <w:szCs w:val="24"/>
          <w:lang w:val="sr-Cyrl-RS"/>
        </w:rPr>
      </w:pPr>
    </w:p>
    <w:p w:rsidR="00430D85" w:rsidRDefault="00430D85" w:rsidP="00CC5210">
      <w:pPr>
        <w:pStyle w:val="KDParagraf"/>
        <w:spacing w:before="0"/>
        <w:rPr>
          <w:rFonts w:cs="Arial"/>
          <w:sz w:val="24"/>
          <w:szCs w:val="24"/>
          <w:lang w:val="sr-Cyrl-RS"/>
        </w:rPr>
      </w:pPr>
    </w:p>
    <w:p w:rsidR="00430D85" w:rsidRDefault="00430D85" w:rsidP="00CC5210">
      <w:pPr>
        <w:pStyle w:val="KDParagraf"/>
        <w:spacing w:before="0"/>
        <w:rPr>
          <w:rFonts w:cs="Arial"/>
          <w:sz w:val="24"/>
          <w:szCs w:val="24"/>
          <w:lang w:val="sr-Cyrl-RS"/>
        </w:rPr>
      </w:pPr>
    </w:p>
    <w:p w:rsidR="00430D85" w:rsidRDefault="00430D85" w:rsidP="00CC5210">
      <w:pPr>
        <w:pStyle w:val="KDParagraf"/>
        <w:spacing w:before="0"/>
        <w:rPr>
          <w:rFonts w:cs="Arial"/>
          <w:sz w:val="24"/>
          <w:szCs w:val="24"/>
          <w:lang w:val="sr-Cyrl-RS"/>
        </w:rPr>
      </w:pPr>
    </w:p>
    <w:p w:rsidR="00430D85" w:rsidRDefault="00430D85" w:rsidP="00CC5210">
      <w:pPr>
        <w:pStyle w:val="KDParagraf"/>
        <w:spacing w:before="0"/>
        <w:rPr>
          <w:rFonts w:cs="Arial"/>
          <w:sz w:val="24"/>
          <w:szCs w:val="24"/>
          <w:lang w:val="sr-Cyrl-RS"/>
        </w:rPr>
      </w:pPr>
    </w:p>
    <w:p w:rsidR="00430D85" w:rsidRDefault="00430D85" w:rsidP="00CC5210">
      <w:pPr>
        <w:pStyle w:val="KDParagraf"/>
        <w:spacing w:before="0"/>
        <w:rPr>
          <w:rFonts w:cs="Arial"/>
          <w:sz w:val="24"/>
          <w:szCs w:val="24"/>
          <w:lang w:val="sr-Cyrl-RS"/>
        </w:rPr>
      </w:pPr>
    </w:p>
    <w:p w:rsidR="00430D85" w:rsidRDefault="00430D85" w:rsidP="00CC5210">
      <w:pPr>
        <w:pStyle w:val="KDParagraf"/>
        <w:spacing w:before="0"/>
        <w:rPr>
          <w:rFonts w:cs="Arial"/>
          <w:sz w:val="24"/>
          <w:szCs w:val="24"/>
          <w:lang w:val="sr-Cyrl-RS"/>
        </w:rPr>
      </w:pPr>
    </w:p>
    <w:p w:rsidR="00430D85" w:rsidRDefault="00430D85" w:rsidP="00CC5210">
      <w:pPr>
        <w:pStyle w:val="KDParagraf"/>
        <w:spacing w:before="0"/>
        <w:rPr>
          <w:rFonts w:cs="Arial"/>
          <w:sz w:val="24"/>
          <w:szCs w:val="24"/>
          <w:lang w:val="sr-Cyrl-RS"/>
        </w:rPr>
      </w:pPr>
    </w:p>
    <w:p w:rsidR="00430D85" w:rsidRDefault="00430D85" w:rsidP="00CC5210">
      <w:pPr>
        <w:pStyle w:val="KDParagraf"/>
        <w:spacing w:before="0"/>
        <w:rPr>
          <w:rFonts w:cs="Arial"/>
          <w:sz w:val="24"/>
          <w:szCs w:val="24"/>
          <w:lang w:val="sr-Cyrl-RS"/>
        </w:rPr>
      </w:pPr>
    </w:p>
    <w:p w:rsidR="00430D85" w:rsidRDefault="00430D85" w:rsidP="00CC5210">
      <w:pPr>
        <w:pStyle w:val="KDParagraf"/>
        <w:spacing w:before="0"/>
        <w:rPr>
          <w:rFonts w:cs="Arial"/>
          <w:sz w:val="24"/>
          <w:szCs w:val="24"/>
          <w:lang w:val="sr-Cyrl-RS"/>
        </w:rPr>
      </w:pPr>
    </w:p>
    <w:p w:rsidR="001B66DC" w:rsidRDefault="001B66DC" w:rsidP="00CC5210">
      <w:pPr>
        <w:pStyle w:val="KDParagraf"/>
        <w:spacing w:before="0"/>
        <w:rPr>
          <w:rFonts w:cs="Arial"/>
          <w:sz w:val="24"/>
          <w:szCs w:val="24"/>
          <w:lang w:val="sr-Cyrl-RS"/>
        </w:rPr>
      </w:pPr>
    </w:p>
    <w:p w:rsidR="001B66DC" w:rsidRDefault="001B66DC" w:rsidP="00CC5210">
      <w:pPr>
        <w:pStyle w:val="KDParagraf"/>
        <w:spacing w:before="0"/>
        <w:rPr>
          <w:rFonts w:cs="Arial"/>
          <w:sz w:val="24"/>
          <w:szCs w:val="24"/>
          <w:lang w:val="sr-Cyrl-RS"/>
        </w:rPr>
      </w:pPr>
    </w:p>
    <w:p w:rsidR="00927FFD" w:rsidRPr="00927FFD" w:rsidRDefault="00927FFD" w:rsidP="00927FFD">
      <w:pPr>
        <w:jc w:val="center"/>
        <w:rPr>
          <w:rFonts w:cs="Arial"/>
          <w:b/>
          <w:color w:val="00B0F0"/>
          <w:sz w:val="24"/>
          <w:szCs w:val="24"/>
          <w:lang w:val="sr-Cyrl-RS"/>
        </w:rPr>
      </w:pPr>
      <w:r w:rsidRPr="00927FFD">
        <w:rPr>
          <w:rFonts w:cs="Arial"/>
          <w:b/>
          <w:sz w:val="24"/>
          <w:szCs w:val="24"/>
        </w:rPr>
        <w:lastRenderedPageBreak/>
        <w:t>Прилог о безбедности и здрављу на раду</w:t>
      </w:r>
      <w:r w:rsidRPr="00927FFD">
        <w:rPr>
          <w:rFonts w:cs="Arial"/>
          <w:b/>
          <w:sz w:val="24"/>
          <w:szCs w:val="24"/>
          <w:lang w:val="sr-Cyrl-RS"/>
        </w:rPr>
        <w:t xml:space="preserve"> </w:t>
      </w:r>
    </w:p>
    <w:p w:rsidR="00927FFD" w:rsidRPr="00927FFD" w:rsidRDefault="00927FFD" w:rsidP="00927FFD">
      <w:pPr>
        <w:rPr>
          <w:rFonts w:cs="Arial"/>
          <w:sz w:val="24"/>
          <w:szCs w:val="24"/>
        </w:rPr>
      </w:pPr>
      <w:r w:rsidRPr="00927FFD">
        <w:rPr>
          <w:rFonts w:cs="Arial"/>
          <w:sz w:val="24"/>
          <w:szCs w:val="24"/>
        </w:rPr>
        <w:t xml:space="preserve"> </w:t>
      </w:r>
    </w:p>
    <w:p w:rsidR="00927FFD" w:rsidRPr="00927FFD" w:rsidRDefault="00927FFD" w:rsidP="00927FFD">
      <w:pPr>
        <w:rPr>
          <w:rFonts w:cs="Arial"/>
          <w:sz w:val="24"/>
          <w:szCs w:val="24"/>
          <w:lang w:val="sr-Cyrl-RS"/>
        </w:rPr>
      </w:pPr>
      <w:r w:rsidRPr="00927FFD">
        <w:rPr>
          <w:rFonts w:cs="Arial"/>
          <w:sz w:val="24"/>
          <w:szCs w:val="24"/>
        </w:rPr>
        <w:t>Уговор  бр. ............. од 201</w:t>
      </w:r>
      <w:r w:rsidR="009955B8">
        <w:rPr>
          <w:rFonts w:cs="Arial"/>
          <w:sz w:val="24"/>
          <w:szCs w:val="24"/>
          <w:lang w:val="sr-Cyrl-RS"/>
        </w:rPr>
        <w:t>7</w:t>
      </w:r>
      <w:r w:rsidRPr="00927FFD">
        <w:rPr>
          <w:rFonts w:cs="Arial"/>
          <w:sz w:val="24"/>
          <w:szCs w:val="24"/>
        </w:rPr>
        <w:t>. године</w:t>
      </w:r>
      <w:r w:rsidRPr="00927FFD">
        <w:rPr>
          <w:rFonts w:cs="Arial"/>
          <w:sz w:val="24"/>
          <w:szCs w:val="24"/>
          <w:lang w:val="sr-Cyrl-RS"/>
        </w:rPr>
        <w:t xml:space="preserve"> (даље: Прилог о БЗР)</w:t>
      </w:r>
    </w:p>
    <w:p w:rsidR="00927FFD" w:rsidRPr="00927FFD" w:rsidRDefault="00927FFD" w:rsidP="00927FFD">
      <w:pPr>
        <w:rPr>
          <w:rFonts w:cs="Arial"/>
          <w:sz w:val="24"/>
          <w:szCs w:val="24"/>
          <w:lang w:val="sr-Cyrl-RS"/>
        </w:rPr>
      </w:pPr>
    </w:p>
    <w:p w:rsidR="00927FFD" w:rsidRPr="00927FFD" w:rsidRDefault="00927FFD" w:rsidP="00927FFD">
      <w:pPr>
        <w:rPr>
          <w:rFonts w:cs="Arial"/>
          <w:sz w:val="24"/>
          <w:szCs w:val="24"/>
          <w:lang w:val="sr-Cyrl-RS"/>
        </w:rPr>
      </w:pPr>
      <w:r w:rsidRPr="00927FFD">
        <w:rPr>
          <w:rFonts w:cs="Arial"/>
          <w:sz w:val="24"/>
          <w:szCs w:val="24"/>
          <w:lang w:val="sr-Cyrl-RS"/>
        </w:rPr>
        <w:t>Корисник услуге</w:t>
      </w:r>
      <w:r w:rsidRPr="00927FFD">
        <w:rPr>
          <w:rFonts w:cs="Arial"/>
          <w:sz w:val="24"/>
          <w:szCs w:val="24"/>
        </w:rPr>
        <w:t>: Јавно предузећа „Електропривреда Србије“, Београд, Улица царице Милице бр. 2</w:t>
      </w:r>
      <w:r w:rsidRPr="00927FFD">
        <w:rPr>
          <w:rFonts w:cs="Arial"/>
          <w:sz w:val="24"/>
          <w:szCs w:val="24"/>
          <w:lang w:val="sr-Cyrl-RS"/>
        </w:rPr>
        <w:t xml:space="preserve">, матични број: 20053658, ПИБ 103920327, бр.тек.рачуна: 160-700-13 Banka Intesa ад Београд, које заступа законски заступник Милорад Грчић, в.д. директора  (у даљем тексту: Корисник услуге), </w:t>
      </w:r>
    </w:p>
    <w:p w:rsidR="00927FFD" w:rsidRPr="00927FFD" w:rsidRDefault="00927FFD" w:rsidP="00927FFD">
      <w:pPr>
        <w:rPr>
          <w:rFonts w:cs="Arial"/>
          <w:sz w:val="24"/>
          <w:szCs w:val="24"/>
          <w:lang w:val="sr-Cyrl-RS"/>
        </w:rPr>
      </w:pPr>
    </w:p>
    <w:p w:rsidR="00927FFD" w:rsidRPr="00796BB8" w:rsidRDefault="00927FFD" w:rsidP="00927FFD">
      <w:pPr>
        <w:pStyle w:val="KDParagraf"/>
        <w:spacing w:before="0"/>
        <w:rPr>
          <w:rFonts w:cs="Arial"/>
          <w:sz w:val="24"/>
          <w:szCs w:val="24"/>
        </w:rPr>
      </w:pPr>
      <w:r w:rsidRPr="00796BB8">
        <w:rPr>
          <w:rFonts w:cs="Arial"/>
          <w:sz w:val="24"/>
          <w:szCs w:val="24"/>
        </w:rPr>
        <w:t>____________(назив Пружаоца услуге) из________(седиште), ул. ____________(назив улице), бр.____, матични број:___________, ПИБ: __________,текући рачун_________(број текућег рачуна), Банка__________(назив банке), кога заступа __________(својство), ___________ (име и презиме), _________ (функција) (као лидер у име и за рачун групе понуђача) , (у даљем тексту: Пружалац услуге)</w:t>
      </w:r>
    </w:p>
    <w:p w:rsidR="00927FFD" w:rsidRPr="00DD551A" w:rsidRDefault="00927FFD" w:rsidP="00927FFD">
      <w:pPr>
        <w:pStyle w:val="KDParagraf"/>
        <w:spacing w:before="0"/>
        <w:rPr>
          <w:rFonts w:cs="Arial"/>
          <w:sz w:val="24"/>
          <w:szCs w:val="24"/>
        </w:rPr>
      </w:pPr>
    </w:p>
    <w:p w:rsidR="00927FFD" w:rsidRPr="00DD551A" w:rsidRDefault="00927FFD" w:rsidP="00927FFD">
      <w:pPr>
        <w:pStyle w:val="KDParagraf"/>
        <w:spacing w:before="0"/>
        <w:rPr>
          <w:rFonts w:cs="Arial"/>
          <w:sz w:val="24"/>
          <w:szCs w:val="24"/>
        </w:rPr>
      </w:pPr>
      <w:r w:rsidRPr="00DD551A">
        <w:rPr>
          <w:rFonts w:cs="Arial"/>
          <w:sz w:val="24"/>
          <w:szCs w:val="24"/>
        </w:rPr>
        <w:t>(у даљем тексту заједно: Уговорне стране)</w:t>
      </w:r>
    </w:p>
    <w:p w:rsidR="00927FFD" w:rsidRPr="00927FFD" w:rsidRDefault="00927FFD" w:rsidP="00927FFD">
      <w:pPr>
        <w:rPr>
          <w:rFonts w:cs="Arial"/>
          <w:sz w:val="24"/>
          <w:szCs w:val="24"/>
          <w:lang w:val="sr-Cyrl-RS"/>
        </w:rPr>
      </w:pPr>
    </w:p>
    <w:p w:rsidR="00927FFD" w:rsidRPr="00927FFD" w:rsidRDefault="00927FFD" w:rsidP="00927FFD">
      <w:pPr>
        <w:rPr>
          <w:rFonts w:cs="Arial"/>
          <w:sz w:val="24"/>
          <w:szCs w:val="24"/>
          <w:lang w:val="sr-Cyrl-RS"/>
        </w:rPr>
      </w:pPr>
      <w:r w:rsidRPr="00927FFD">
        <w:rPr>
          <w:rFonts w:cs="Arial"/>
          <w:sz w:val="24"/>
          <w:szCs w:val="24"/>
          <w:lang w:val="sr-Cyrl-RS"/>
        </w:rPr>
        <w:t>За потребе овог Прилога о БЗР заједно названи: Стране.</w:t>
      </w:r>
    </w:p>
    <w:p w:rsidR="00927FFD" w:rsidRPr="00927FFD" w:rsidRDefault="00927FFD" w:rsidP="00927FFD">
      <w:pPr>
        <w:rPr>
          <w:rFonts w:cs="Arial"/>
          <w:sz w:val="24"/>
          <w:szCs w:val="24"/>
        </w:rPr>
      </w:pPr>
    </w:p>
    <w:p w:rsidR="00927FFD" w:rsidRPr="00927FFD" w:rsidRDefault="00927FFD" w:rsidP="00927FFD">
      <w:pPr>
        <w:rPr>
          <w:rFonts w:cs="Arial"/>
          <w:sz w:val="24"/>
          <w:szCs w:val="24"/>
          <w:lang w:val="sr-Cyrl-RS"/>
        </w:rPr>
      </w:pPr>
      <w:r w:rsidRPr="00927FFD">
        <w:rPr>
          <w:rFonts w:cs="Arial"/>
          <w:sz w:val="24"/>
          <w:szCs w:val="24"/>
          <w:lang w:val="sr-Cyrl-RS"/>
        </w:rPr>
        <w:t>Уводне одредбе:</w:t>
      </w:r>
    </w:p>
    <w:p w:rsidR="00927FFD" w:rsidRPr="00927FFD" w:rsidRDefault="00927FFD" w:rsidP="00927FFD">
      <w:pPr>
        <w:rPr>
          <w:rFonts w:cs="Arial"/>
          <w:sz w:val="24"/>
          <w:szCs w:val="24"/>
        </w:rPr>
      </w:pPr>
      <w:r w:rsidRPr="00927FFD">
        <w:rPr>
          <w:rFonts w:cs="Arial"/>
          <w:sz w:val="24"/>
          <w:szCs w:val="24"/>
          <w:lang w:val="sr-Cyrl-RS"/>
        </w:rPr>
        <w:t>Стране</w:t>
      </w:r>
      <w:r w:rsidRPr="00927FFD">
        <w:rPr>
          <w:rFonts w:cs="Arial"/>
          <w:sz w:val="24"/>
          <w:szCs w:val="24"/>
        </w:rPr>
        <w:t xml:space="preserve"> сагласно констатују да су посебно посвећени реализацији циљева безбедности и здравља на раду својих запослених и других лица који учествују у реализацији Уговора, као и свих других лица на чије здравље и безбедност могу да утичу </w:t>
      </w:r>
      <w:r w:rsidRPr="00927FFD">
        <w:rPr>
          <w:rFonts w:cs="Arial"/>
          <w:sz w:val="24"/>
          <w:szCs w:val="24"/>
          <w:lang w:val="sr-Cyrl-RS"/>
        </w:rPr>
        <w:t>услуге</w:t>
      </w:r>
      <w:r w:rsidRPr="00927FFD">
        <w:rPr>
          <w:rFonts w:cs="Arial"/>
          <w:sz w:val="24"/>
          <w:szCs w:val="24"/>
        </w:rPr>
        <w:t xml:space="preserve"> кој</w:t>
      </w:r>
      <w:r w:rsidRPr="00927FFD">
        <w:rPr>
          <w:rFonts w:cs="Arial"/>
          <w:sz w:val="24"/>
          <w:szCs w:val="24"/>
          <w:lang w:val="sr-Cyrl-RS"/>
        </w:rPr>
        <w:t>е</w:t>
      </w:r>
      <w:r w:rsidRPr="00927FFD">
        <w:rPr>
          <w:rFonts w:cs="Arial"/>
          <w:sz w:val="24"/>
          <w:szCs w:val="24"/>
        </w:rPr>
        <w:t xml:space="preserve"> су предмет Уговора.</w:t>
      </w:r>
    </w:p>
    <w:p w:rsidR="00927FFD" w:rsidRPr="00927FFD" w:rsidRDefault="00927FFD" w:rsidP="00927FFD">
      <w:pPr>
        <w:rPr>
          <w:rFonts w:cs="Arial"/>
          <w:sz w:val="24"/>
          <w:szCs w:val="24"/>
        </w:rPr>
      </w:pPr>
    </w:p>
    <w:p w:rsidR="00927FFD" w:rsidRPr="00927FFD" w:rsidRDefault="00927FFD" w:rsidP="00927FFD">
      <w:pPr>
        <w:rPr>
          <w:rFonts w:cs="Arial"/>
          <w:sz w:val="24"/>
          <w:szCs w:val="24"/>
        </w:rPr>
      </w:pPr>
      <w:r w:rsidRPr="00927FFD">
        <w:rPr>
          <w:rFonts w:cs="Arial"/>
          <w:sz w:val="24"/>
          <w:szCs w:val="24"/>
          <w:lang w:val="sr-Cyrl-RS"/>
        </w:rPr>
        <w:t>Стране су сагласене</w:t>
      </w:r>
      <w:r w:rsidRPr="00927FFD">
        <w:rPr>
          <w:rFonts w:cs="Arial"/>
          <w:sz w:val="24"/>
          <w:szCs w:val="24"/>
        </w:rPr>
        <w:t>:</w:t>
      </w:r>
    </w:p>
    <w:p w:rsidR="00927FFD" w:rsidRPr="00927FFD" w:rsidRDefault="00927FFD" w:rsidP="00927FFD">
      <w:pPr>
        <w:ind w:hanging="284"/>
        <w:rPr>
          <w:rFonts w:cs="Arial"/>
          <w:sz w:val="24"/>
          <w:szCs w:val="24"/>
        </w:rPr>
      </w:pPr>
      <w:r w:rsidRPr="00927FFD">
        <w:rPr>
          <w:rFonts w:cs="Arial"/>
          <w:sz w:val="24"/>
          <w:szCs w:val="24"/>
        </w:rPr>
        <w:t xml:space="preserve">I Да је Пословна политика </w:t>
      </w:r>
      <w:r w:rsidRPr="00927FFD">
        <w:rPr>
          <w:rFonts w:cs="Arial"/>
          <w:sz w:val="24"/>
          <w:szCs w:val="24"/>
          <w:lang w:val="sr-Cyrl-RS"/>
        </w:rPr>
        <w:t>Корисника услуге</w:t>
      </w:r>
      <w:r w:rsidRPr="00927FFD">
        <w:rPr>
          <w:rFonts w:cs="Arial"/>
          <w:sz w:val="24"/>
          <w:szCs w:val="24"/>
        </w:rPr>
        <w:t xml:space="preserve"> спровођење и унапређење безбедности и здравља на раду запослених и свих других лица која учествују у радним процесима </w:t>
      </w:r>
      <w:r w:rsidRPr="00927FFD">
        <w:rPr>
          <w:rFonts w:cs="Arial"/>
          <w:sz w:val="24"/>
          <w:szCs w:val="24"/>
          <w:lang w:val="sr-Cyrl-RS"/>
        </w:rPr>
        <w:t>Корисника услуге</w:t>
      </w:r>
      <w:r w:rsidRPr="00927FFD">
        <w:rPr>
          <w:rFonts w:cs="Arial"/>
          <w:sz w:val="24"/>
          <w:szCs w:val="24"/>
        </w:rPr>
        <w:t>, као и лица која се затекну у радној околини, ради спречавања настанка повреда на раду и професионалних болести и доследно спровођење Закона о безбедности и здравља на раду</w:t>
      </w:r>
      <w:r w:rsidRPr="00927FFD">
        <w:rPr>
          <w:rFonts w:cs="Arial"/>
          <w:sz w:val="24"/>
          <w:szCs w:val="24"/>
          <w:lang w:val="sr-Cyrl-RS"/>
        </w:rPr>
        <w:t xml:space="preserve"> („Службени гласник РС“</w:t>
      </w:r>
      <w:r w:rsidRPr="00927FFD">
        <w:rPr>
          <w:rFonts w:cs="Arial"/>
          <w:sz w:val="24"/>
          <w:szCs w:val="24"/>
        </w:rPr>
        <w:t>,</w:t>
      </w:r>
      <w:r w:rsidRPr="00927FFD">
        <w:rPr>
          <w:rFonts w:cs="Arial"/>
          <w:sz w:val="24"/>
          <w:szCs w:val="24"/>
          <w:lang w:val="sr-Cyrl-RS"/>
        </w:rPr>
        <w:t xml:space="preserve"> бр. 101/2005 и 91/2015), (даље: Закон) као </w:t>
      </w:r>
      <w:r w:rsidRPr="00927FFD">
        <w:rPr>
          <w:rFonts w:cs="Arial"/>
          <w:sz w:val="24"/>
          <w:szCs w:val="24"/>
        </w:rPr>
        <w:t xml:space="preserve"> и других прописа</w:t>
      </w:r>
      <w:r w:rsidRPr="00927FFD">
        <w:rPr>
          <w:rFonts w:cs="Arial"/>
          <w:sz w:val="24"/>
          <w:szCs w:val="24"/>
          <w:lang w:val="sr-Cyrl-RS"/>
        </w:rPr>
        <w:t xml:space="preserve"> Републике Србије</w:t>
      </w:r>
      <w:r w:rsidRPr="00927FFD">
        <w:rPr>
          <w:rFonts w:cs="Arial"/>
          <w:sz w:val="24"/>
          <w:szCs w:val="24"/>
        </w:rPr>
        <w:t xml:space="preserve"> и посебних аката </w:t>
      </w:r>
      <w:r w:rsidRPr="00927FFD">
        <w:rPr>
          <w:rFonts w:cs="Arial"/>
          <w:sz w:val="24"/>
          <w:szCs w:val="24"/>
          <w:lang w:val="sr-Cyrl-RS"/>
        </w:rPr>
        <w:t>Корисника услуге</w:t>
      </w:r>
      <w:r w:rsidRPr="00927FFD">
        <w:rPr>
          <w:rFonts w:cs="Arial"/>
          <w:sz w:val="24"/>
          <w:szCs w:val="24"/>
        </w:rPr>
        <w:t>, која регулишу ову материју.</w:t>
      </w:r>
    </w:p>
    <w:p w:rsidR="00927FFD" w:rsidRPr="00927FFD" w:rsidRDefault="00927FFD" w:rsidP="00927FFD">
      <w:pPr>
        <w:ind w:hanging="284"/>
        <w:rPr>
          <w:rFonts w:cs="Arial"/>
          <w:sz w:val="24"/>
          <w:szCs w:val="24"/>
        </w:rPr>
      </w:pPr>
    </w:p>
    <w:p w:rsidR="00927FFD" w:rsidRPr="00927FFD" w:rsidRDefault="00927FFD" w:rsidP="00927FFD">
      <w:pPr>
        <w:spacing w:before="0"/>
        <w:ind w:left="-284"/>
        <w:rPr>
          <w:rFonts w:cs="Arial"/>
          <w:sz w:val="24"/>
          <w:szCs w:val="24"/>
        </w:rPr>
      </w:pPr>
      <w:r w:rsidRPr="00927FFD">
        <w:rPr>
          <w:rFonts w:cs="Arial"/>
          <w:sz w:val="24"/>
          <w:szCs w:val="24"/>
        </w:rPr>
        <w:t xml:space="preserve">II   Да </w:t>
      </w:r>
      <w:r w:rsidRPr="00927FFD">
        <w:rPr>
          <w:rFonts w:cs="Arial"/>
          <w:sz w:val="24"/>
          <w:szCs w:val="24"/>
          <w:lang w:val="sr-Cyrl-RS"/>
        </w:rPr>
        <w:t>Корисник услуге</w:t>
      </w:r>
      <w:r w:rsidRPr="00927FFD">
        <w:rPr>
          <w:rFonts w:cs="Arial"/>
          <w:sz w:val="24"/>
          <w:szCs w:val="24"/>
        </w:rPr>
        <w:t xml:space="preserve"> захтева од Пружаоца услуге да се приликом пружања услуга     </w:t>
      </w:r>
    </w:p>
    <w:p w:rsidR="00927FFD" w:rsidRPr="00927FFD" w:rsidRDefault="00927FFD" w:rsidP="00927FFD">
      <w:pPr>
        <w:spacing w:before="0"/>
        <w:rPr>
          <w:rFonts w:cs="Arial"/>
          <w:sz w:val="24"/>
          <w:szCs w:val="24"/>
        </w:rPr>
      </w:pPr>
      <w:r w:rsidRPr="00927FFD">
        <w:rPr>
          <w:rFonts w:cs="Arial"/>
          <w:sz w:val="24"/>
          <w:szCs w:val="24"/>
        </w:rPr>
        <w:t xml:space="preserve">које су предмет овог Уговора, доследно придржава Пословне политике </w:t>
      </w:r>
      <w:r w:rsidRPr="00927FFD">
        <w:rPr>
          <w:rFonts w:cs="Arial"/>
          <w:sz w:val="24"/>
          <w:szCs w:val="24"/>
          <w:lang w:val="sr-Cyrl-RS"/>
        </w:rPr>
        <w:t>Корисника услуге</w:t>
      </w:r>
      <w:r w:rsidRPr="00927FFD">
        <w:rPr>
          <w:rFonts w:cs="Arial"/>
          <w:sz w:val="24"/>
          <w:szCs w:val="24"/>
        </w:rPr>
        <w:t xml:space="preserve"> у вези са спровођењем и унапређењем безбедности и здравља на раду запослених и свих других лица која учествују у радним процесима </w:t>
      </w:r>
      <w:r w:rsidRPr="00927FFD">
        <w:rPr>
          <w:rFonts w:cs="Arial"/>
          <w:sz w:val="24"/>
          <w:szCs w:val="24"/>
          <w:lang w:val="sr-Cyrl-RS"/>
        </w:rPr>
        <w:t>Корисника услуге</w:t>
      </w:r>
      <w:r w:rsidRPr="00927FFD">
        <w:rPr>
          <w:rFonts w:cs="Arial"/>
          <w:sz w:val="24"/>
          <w:szCs w:val="24"/>
        </w:rPr>
        <w:t>, као и лица која се затекну у радној околини, ради спречавања настанка повреда на раду и професионалних болести и доследно спровођење Закона</w:t>
      </w:r>
      <w:r w:rsidRPr="00927FFD">
        <w:rPr>
          <w:rFonts w:cs="Arial"/>
          <w:sz w:val="24"/>
          <w:szCs w:val="24"/>
          <w:lang w:val="sr-Cyrl-RS"/>
        </w:rPr>
        <w:t xml:space="preserve">, као </w:t>
      </w:r>
      <w:r w:rsidRPr="00927FFD">
        <w:rPr>
          <w:rFonts w:cs="Arial"/>
          <w:sz w:val="24"/>
          <w:szCs w:val="24"/>
        </w:rPr>
        <w:t xml:space="preserve"> и других прописа</w:t>
      </w:r>
      <w:r w:rsidRPr="00927FFD">
        <w:rPr>
          <w:rFonts w:cs="Arial"/>
          <w:sz w:val="24"/>
          <w:szCs w:val="24"/>
          <w:lang w:val="sr-Cyrl-RS"/>
        </w:rPr>
        <w:t xml:space="preserve"> Републике Србије</w:t>
      </w:r>
      <w:r w:rsidRPr="00927FFD">
        <w:rPr>
          <w:rFonts w:cs="Arial"/>
          <w:sz w:val="24"/>
          <w:szCs w:val="24"/>
        </w:rPr>
        <w:t xml:space="preserve"> и посебних аката </w:t>
      </w:r>
      <w:r w:rsidRPr="00927FFD">
        <w:rPr>
          <w:rFonts w:cs="Arial"/>
          <w:sz w:val="24"/>
          <w:szCs w:val="24"/>
          <w:lang w:val="sr-Cyrl-RS"/>
        </w:rPr>
        <w:lastRenderedPageBreak/>
        <w:t>Корисника услуге</w:t>
      </w:r>
      <w:r w:rsidRPr="00927FFD">
        <w:rPr>
          <w:rFonts w:cs="Arial"/>
          <w:sz w:val="24"/>
          <w:szCs w:val="24"/>
        </w:rPr>
        <w:t>, која регулишу ову материју, а све у циљу отклањања или смањења на најмањи могући ниво ризика од настанка повреда на раду или професионалних болести.</w:t>
      </w:r>
    </w:p>
    <w:p w:rsidR="00927FFD" w:rsidRPr="00927FFD" w:rsidRDefault="00927FFD" w:rsidP="00927FFD">
      <w:pPr>
        <w:rPr>
          <w:rFonts w:cs="Arial"/>
          <w:sz w:val="24"/>
          <w:szCs w:val="24"/>
        </w:rPr>
      </w:pPr>
    </w:p>
    <w:p w:rsidR="00927FFD" w:rsidRPr="00927FFD" w:rsidRDefault="00927FFD" w:rsidP="00927FFD">
      <w:pPr>
        <w:spacing w:before="0"/>
        <w:ind w:left="-284"/>
        <w:rPr>
          <w:rFonts w:cs="Arial"/>
          <w:sz w:val="24"/>
          <w:szCs w:val="24"/>
        </w:rPr>
      </w:pPr>
      <w:r w:rsidRPr="00927FFD">
        <w:rPr>
          <w:rFonts w:cs="Arial"/>
          <w:sz w:val="24"/>
          <w:szCs w:val="24"/>
        </w:rPr>
        <w:t xml:space="preserve">III  Да Пружалац услуге </w:t>
      </w:r>
      <w:r w:rsidRPr="00927FFD">
        <w:rPr>
          <w:rFonts w:cs="Arial"/>
          <w:sz w:val="24"/>
          <w:szCs w:val="24"/>
          <w:lang w:val="sr-Cyrl-RS"/>
        </w:rPr>
        <w:t xml:space="preserve">прихвата </w:t>
      </w:r>
      <w:r w:rsidRPr="00927FFD">
        <w:rPr>
          <w:rFonts w:cs="Arial"/>
          <w:sz w:val="24"/>
          <w:szCs w:val="24"/>
        </w:rPr>
        <w:t xml:space="preserve">захтеве </w:t>
      </w:r>
      <w:r w:rsidRPr="00927FFD">
        <w:rPr>
          <w:rFonts w:cs="Arial"/>
          <w:sz w:val="24"/>
          <w:szCs w:val="24"/>
          <w:lang w:val="sr-Cyrl-RS"/>
        </w:rPr>
        <w:t>Корисника услуге</w:t>
      </w:r>
      <w:r w:rsidRPr="00927FFD">
        <w:rPr>
          <w:rFonts w:cs="Arial"/>
          <w:sz w:val="24"/>
          <w:szCs w:val="24"/>
        </w:rPr>
        <w:t xml:space="preserve"> из тачке 2. Става  </w:t>
      </w:r>
    </w:p>
    <w:p w:rsidR="00927FFD" w:rsidRPr="00927FFD" w:rsidRDefault="00927FFD" w:rsidP="00927FFD">
      <w:pPr>
        <w:spacing w:before="0"/>
        <w:rPr>
          <w:rFonts w:cs="Arial"/>
          <w:sz w:val="24"/>
          <w:szCs w:val="24"/>
          <w:lang w:val="sr-Latn-RS"/>
        </w:rPr>
      </w:pPr>
      <w:r w:rsidRPr="00927FFD">
        <w:rPr>
          <w:rFonts w:cs="Arial"/>
          <w:sz w:val="24"/>
          <w:szCs w:val="24"/>
        </w:rPr>
        <w:t xml:space="preserve"> </w:t>
      </w:r>
      <w:r w:rsidRPr="00927FFD">
        <w:rPr>
          <w:rFonts w:cs="Arial"/>
          <w:sz w:val="24"/>
          <w:szCs w:val="24"/>
          <w:lang w:val="sr-Cyrl-RS"/>
        </w:rPr>
        <w:t>другогУводних одредби</w:t>
      </w:r>
    </w:p>
    <w:p w:rsidR="00927FFD" w:rsidRPr="00927FFD" w:rsidRDefault="00927FFD" w:rsidP="00927FFD">
      <w:pPr>
        <w:rPr>
          <w:rFonts w:cs="Arial"/>
          <w:sz w:val="24"/>
          <w:szCs w:val="24"/>
        </w:rPr>
      </w:pPr>
    </w:p>
    <w:p w:rsidR="00927FFD" w:rsidRPr="00927FFD" w:rsidRDefault="00927FFD" w:rsidP="00EC7B8F">
      <w:pPr>
        <w:numPr>
          <w:ilvl w:val="0"/>
          <w:numId w:val="30"/>
        </w:numPr>
        <w:spacing w:before="0"/>
        <w:ind w:left="0" w:hanging="284"/>
        <w:contextualSpacing/>
        <w:rPr>
          <w:rFonts w:eastAsia="Calibri" w:cs="Arial"/>
          <w:sz w:val="24"/>
          <w:szCs w:val="24"/>
        </w:rPr>
      </w:pPr>
      <w:r w:rsidRPr="00927FFD">
        <w:rPr>
          <w:rFonts w:eastAsia="Calibri" w:cs="Arial"/>
          <w:sz w:val="24"/>
          <w:szCs w:val="24"/>
        </w:rPr>
        <w:t xml:space="preserve">Предмет овог Прилога o БЗР је дефинисање права </w:t>
      </w:r>
      <w:r w:rsidRPr="00927FFD">
        <w:rPr>
          <w:rFonts w:eastAsia="Calibri" w:cs="Arial"/>
          <w:sz w:val="24"/>
          <w:szCs w:val="24"/>
          <w:lang w:val="sr-Cyrl-RS"/>
        </w:rPr>
        <w:t>Корисника услуге</w:t>
      </w:r>
      <w:r w:rsidRPr="00927FFD">
        <w:rPr>
          <w:rFonts w:eastAsia="Calibri" w:cs="Arial"/>
          <w:sz w:val="24"/>
          <w:szCs w:val="24"/>
        </w:rPr>
        <w:t xml:space="preserve"> и права и обавеза Пружаоца услуге, као и његових запослених и других лица која ангажује приликом пружања услуга које су предмет Уговора, а у вези безбедности и здравља на раду (у даљем тексту: БЗР).</w:t>
      </w:r>
    </w:p>
    <w:p w:rsidR="00927FFD" w:rsidRPr="00927FFD" w:rsidRDefault="00927FFD" w:rsidP="00927FFD">
      <w:pPr>
        <w:spacing w:before="0"/>
        <w:contextualSpacing/>
        <w:rPr>
          <w:rFonts w:eastAsia="Calibri" w:cs="Arial"/>
          <w:sz w:val="24"/>
          <w:szCs w:val="24"/>
        </w:rPr>
      </w:pPr>
    </w:p>
    <w:p w:rsidR="00927FFD" w:rsidRPr="00927FFD" w:rsidRDefault="00927FFD" w:rsidP="00EC7B8F">
      <w:pPr>
        <w:numPr>
          <w:ilvl w:val="0"/>
          <w:numId w:val="30"/>
        </w:numPr>
        <w:spacing w:before="0"/>
        <w:ind w:left="0" w:hanging="284"/>
        <w:contextualSpacing/>
        <w:rPr>
          <w:rFonts w:eastAsia="Calibri" w:cs="Arial"/>
          <w:sz w:val="24"/>
          <w:szCs w:val="24"/>
        </w:rPr>
      </w:pPr>
      <w:r w:rsidRPr="00927FFD">
        <w:rPr>
          <w:rFonts w:eastAsia="Calibri" w:cs="Arial"/>
          <w:sz w:val="24"/>
          <w:szCs w:val="24"/>
        </w:rPr>
        <w:t xml:space="preserve">Пружалац услуге, његови запослени и сва друга лица која ангажује, дужни су да у току припрема за пружање услуга који су предмет Уговора, у току трајања </w:t>
      </w:r>
      <w:r w:rsidRPr="00927FFD">
        <w:rPr>
          <w:rFonts w:eastAsia="Calibri" w:cs="Arial"/>
          <w:sz w:val="24"/>
          <w:szCs w:val="24"/>
          <w:lang w:val="sr-Cyrl-RS"/>
        </w:rPr>
        <w:t>уговорних обавеза</w:t>
      </w:r>
      <w:r w:rsidRPr="00927FFD">
        <w:rPr>
          <w:rFonts w:eastAsia="Calibri" w:cs="Arial"/>
          <w:sz w:val="24"/>
          <w:szCs w:val="24"/>
        </w:rPr>
        <w:t>, као и приликом отклањања недостатака у гарантном року, поступају у свему у складу са Законом и осталим важећим прописима у Републици Србији</w:t>
      </w:r>
      <w:r w:rsidRPr="00927FFD">
        <w:rPr>
          <w:rFonts w:eastAsia="Calibri" w:cs="Arial"/>
          <w:sz w:val="24"/>
          <w:szCs w:val="24"/>
          <w:lang w:val="sr-Cyrl-RS"/>
        </w:rPr>
        <w:t xml:space="preserve"> који регулишу ову материју и </w:t>
      </w:r>
      <w:r w:rsidRPr="00927FFD">
        <w:rPr>
          <w:rFonts w:eastAsia="Calibri" w:cs="Arial"/>
          <w:sz w:val="24"/>
          <w:szCs w:val="24"/>
        </w:rPr>
        <w:t xml:space="preserve"> и интерним актима </w:t>
      </w:r>
      <w:r w:rsidRPr="00927FFD">
        <w:rPr>
          <w:rFonts w:eastAsia="Calibri" w:cs="Arial"/>
          <w:sz w:val="24"/>
          <w:szCs w:val="24"/>
          <w:lang w:val="sr-Cyrl-RS"/>
        </w:rPr>
        <w:t>Корисника услуге</w:t>
      </w:r>
      <w:r w:rsidRPr="00927FFD">
        <w:rPr>
          <w:rFonts w:eastAsia="Calibri" w:cs="Arial"/>
          <w:sz w:val="24"/>
          <w:szCs w:val="24"/>
        </w:rPr>
        <w:t>.</w:t>
      </w:r>
    </w:p>
    <w:p w:rsidR="00927FFD" w:rsidRPr="00927FFD" w:rsidRDefault="00927FFD" w:rsidP="00927FFD">
      <w:pPr>
        <w:rPr>
          <w:rFonts w:cs="Arial"/>
          <w:sz w:val="24"/>
          <w:szCs w:val="24"/>
        </w:rPr>
      </w:pPr>
    </w:p>
    <w:p w:rsidR="00927FFD" w:rsidRPr="00927FFD" w:rsidRDefault="00927FFD" w:rsidP="00EC7B8F">
      <w:pPr>
        <w:numPr>
          <w:ilvl w:val="0"/>
          <w:numId w:val="30"/>
        </w:numPr>
        <w:spacing w:before="0"/>
        <w:ind w:left="0" w:hanging="284"/>
        <w:contextualSpacing/>
        <w:rPr>
          <w:rFonts w:eastAsia="Calibri" w:cs="Arial"/>
          <w:sz w:val="24"/>
          <w:szCs w:val="24"/>
        </w:rPr>
      </w:pPr>
      <w:r w:rsidRPr="00927FFD">
        <w:rPr>
          <w:rFonts w:eastAsia="Calibri" w:cs="Arial"/>
          <w:sz w:val="24"/>
          <w:szCs w:val="24"/>
        </w:rPr>
        <w:t xml:space="preserve">Пружалац услуге је дужан да обезбеди рад на радним местима на којима су спроведене мере за безбедан и здрав рад, односно да обезбеди да радни процес, радна околина, средства за рад и средства и опрема за личну заштиту на раду буду прилагођени и обезбеђени тако да не угрожавају безбедност и здравље запослених и свих других лица која ангажује за </w:t>
      </w:r>
      <w:r w:rsidRPr="00927FFD">
        <w:rPr>
          <w:rFonts w:eastAsia="Calibri" w:cs="Arial"/>
          <w:sz w:val="24"/>
          <w:szCs w:val="24"/>
          <w:lang w:val="sr-Cyrl-RS"/>
        </w:rPr>
        <w:t>пружање услуга</w:t>
      </w:r>
      <w:r w:rsidRPr="00927FFD">
        <w:rPr>
          <w:rFonts w:eastAsia="Calibri" w:cs="Arial"/>
          <w:sz w:val="24"/>
          <w:szCs w:val="24"/>
        </w:rPr>
        <w:t xml:space="preserve"> кој</w:t>
      </w:r>
      <w:r w:rsidRPr="00927FFD">
        <w:rPr>
          <w:rFonts w:eastAsia="Calibri" w:cs="Arial"/>
          <w:sz w:val="24"/>
          <w:szCs w:val="24"/>
          <w:lang w:val="sr-Cyrl-RS"/>
        </w:rPr>
        <w:t>е</w:t>
      </w:r>
      <w:r w:rsidRPr="00927FFD">
        <w:rPr>
          <w:rFonts w:eastAsia="Calibri" w:cs="Arial"/>
          <w:sz w:val="24"/>
          <w:szCs w:val="24"/>
        </w:rPr>
        <w:t xml:space="preserve"> су предмет Уговора, суседних објеката, пролазника или учесника у саобраћају.</w:t>
      </w:r>
    </w:p>
    <w:p w:rsidR="00927FFD" w:rsidRPr="00927FFD" w:rsidRDefault="00927FFD" w:rsidP="00927FFD">
      <w:pPr>
        <w:spacing w:before="0"/>
        <w:rPr>
          <w:rFonts w:cs="Arial"/>
          <w:sz w:val="24"/>
          <w:szCs w:val="24"/>
        </w:rPr>
      </w:pPr>
    </w:p>
    <w:p w:rsidR="00927FFD" w:rsidRPr="00927FFD" w:rsidRDefault="00927FFD" w:rsidP="00EC7B8F">
      <w:pPr>
        <w:numPr>
          <w:ilvl w:val="0"/>
          <w:numId w:val="30"/>
        </w:numPr>
        <w:spacing w:before="0"/>
        <w:ind w:left="0" w:hanging="284"/>
        <w:contextualSpacing/>
        <w:rPr>
          <w:rFonts w:eastAsia="Calibri" w:cs="Arial"/>
          <w:sz w:val="24"/>
          <w:szCs w:val="24"/>
        </w:rPr>
      </w:pPr>
      <w:r w:rsidRPr="00927FFD">
        <w:rPr>
          <w:rFonts w:eastAsia="Calibri" w:cs="Arial"/>
          <w:sz w:val="24"/>
          <w:szCs w:val="24"/>
        </w:rPr>
        <w:t>Пружалац услуге је дужан да обавести запослене и друга лица која ангажује приликом пружања услуга које су предмет Уговора о обавезама из овог Прилога о БЗР (подизвођаче, кооперанте, повезана лица).</w:t>
      </w:r>
    </w:p>
    <w:p w:rsidR="00927FFD" w:rsidRPr="00927FFD" w:rsidRDefault="00927FFD" w:rsidP="00927FFD">
      <w:pPr>
        <w:spacing w:after="200" w:line="276" w:lineRule="auto"/>
        <w:ind w:left="720"/>
        <w:contextualSpacing/>
        <w:rPr>
          <w:rFonts w:ascii="Calibri" w:eastAsia="Calibri" w:hAnsi="Calibri" w:cs="Arial"/>
          <w:sz w:val="24"/>
          <w:szCs w:val="24"/>
        </w:rPr>
      </w:pPr>
    </w:p>
    <w:p w:rsidR="00927FFD" w:rsidRPr="00927FFD" w:rsidRDefault="00927FFD" w:rsidP="00EC7B8F">
      <w:pPr>
        <w:numPr>
          <w:ilvl w:val="0"/>
          <w:numId w:val="30"/>
        </w:numPr>
        <w:spacing w:before="0"/>
        <w:ind w:left="0" w:hanging="284"/>
        <w:contextualSpacing/>
        <w:rPr>
          <w:rFonts w:eastAsia="Calibri" w:cs="Arial"/>
          <w:sz w:val="24"/>
          <w:szCs w:val="24"/>
        </w:rPr>
      </w:pPr>
      <w:r w:rsidRPr="00927FFD">
        <w:rPr>
          <w:rFonts w:eastAsia="Calibri" w:cs="Arial"/>
          <w:sz w:val="24"/>
          <w:szCs w:val="24"/>
        </w:rPr>
        <w:t xml:space="preserve">Пружалац услуге, његови запослени и сва друга лица која ангажује, дужни су да се у току припрема за пружање услуга које су предмет Уговора и  у току трајања </w:t>
      </w:r>
      <w:r w:rsidRPr="00927FFD">
        <w:rPr>
          <w:rFonts w:eastAsia="Calibri" w:cs="Arial"/>
          <w:sz w:val="24"/>
          <w:szCs w:val="24"/>
          <w:lang w:val="sr-Cyrl-RS"/>
        </w:rPr>
        <w:t>уговорних обавеза, као и приликом отјклањања недостатака у гарантном року,</w:t>
      </w:r>
      <w:r w:rsidRPr="00927FFD">
        <w:rPr>
          <w:rFonts w:eastAsia="Calibri" w:cs="Arial"/>
          <w:sz w:val="24"/>
          <w:szCs w:val="24"/>
        </w:rPr>
        <w:t xml:space="preserve"> придржавају свих правила, интерних стандарда, процедура, упутстава и инструкција о БЗР које важе код </w:t>
      </w:r>
      <w:r w:rsidRPr="00927FFD">
        <w:rPr>
          <w:rFonts w:eastAsia="Calibri" w:cs="Arial"/>
          <w:sz w:val="24"/>
          <w:szCs w:val="24"/>
          <w:lang w:val="sr-Cyrl-RS"/>
        </w:rPr>
        <w:t>Корисника услуге</w:t>
      </w:r>
      <w:r w:rsidRPr="00927FFD">
        <w:rPr>
          <w:rFonts w:eastAsia="Calibri" w:cs="Arial"/>
          <w:sz w:val="24"/>
          <w:szCs w:val="24"/>
        </w:rPr>
        <w:t>, а посебно су дужни да се придржавају следећих правила:</w:t>
      </w:r>
    </w:p>
    <w:p w:rsidR="00927FFD" w:rsidRPr="00927FFD" w:rsidRDefault="00927FFD" w:rsidP="00927FFD">
      <w:pPr>
        <w:spacing w:before="0"/>
        <w:rPr>
          <w:rFonts w:cs="Arial"/>
          <w:sz w:val="24"/>
          <w:szCs w:val="24"/>
        </w:rPr>
      </w:pPr>
      <w:r w:rsidRPr="00927FFD">
        <w:rPr>
          <w:rFonts w:cs="Arial"/>
          <w:sz w:val="24"/>
          <w:szCs w:val="24"/>
          <w:lang w:val="sr-Cyrl-RS"/>
        </w:rPr>
        <w:t>5.</w:t>
      </w:r>
      <w:r w:rsidRPr="00927FFD">
        <w:rPr>
          <w:rFonts w:cs="Arial"/>
          <w:sz w:val="24"/>
          <w:szCs w:val="24"/>
        </w:rPr>
        <w:t>1. забрањено је избегавање примене и/или ометање спровођења мера БЗР;</w:t>
      </w:r>
    </w:p>
    <w:p w:rsidR="00927FFD" w:rsidRPr="00927FFD" w:rsidRDefault="00927FFD" w:rsidP="00927FFD">
      <w:pPr>
        <w:spacing w:before="0"/>
        <w:rPr>
          <w:rFonts w:cs="Arial"/>
          <w:sz w:val="24"/>
          <w:szCs w:val="24"/>
        </w:rPr>
      </w:pPr>
      <w:r w:rsidRPr="00927FFD">
        <w:rPr>
          <w:rFonts w:cs="Arial"/>
          <w:sz w:val="24"/>
          <w:szCs w:val="24"/>
          <w:lang w:val="sr-Cyrl-RS"/>
        </w:rPr>
        <w:t>5.</w:t>
      </w:r>
      <w:r w:rsidRPr="00927FFD">
        <w:rPr>
          <w:rFonts w:cs="Arial"/>
          <w:sz w:val="24"/>
          <w:szCs w:val="24"/>
        </w:rPr>
        <w:t>2. обавезно је поштовање правила коришћења средстава и опреме за личну заштиту на раду;</w:t>
      </w:r>
    </w:p>
    <w:p w:rsidR="00927FFD" w:rsidRPr="00927FFD" w:rsidRDefault="00927FFD" w:rsidP="00927FFD">
      <w:pPr>
        <w:spacing w:before="0"/>
        <w:rPr>
          <w:rFonts w:cs="Arial"/>
          <w:sz w:val="24"/>
          <w:szCs w:val="24"/>
        </w:rPr>
      </w:pPr>
      <w:r w:rsidRPr="00927FFD">
        <w:rPr>
          <w:rFonts w:cs="Arial"/>
          <w:sz w:val="24"/>
          <w:szCs w:val="24"/>
          <w:lang w:val="sr-Cyrl-RS"/>
        </w:rPr>
        <w:t>5.</w:t>
      </w:r>
      <w:r w:rsidRPr="00927FFD">
        <w:rPr>
          <w:rFonts w:cs="Arial"/>
          <w:sz w:val="24"/>
          <w:szCs w:val="24"/>
        </w:rPr>
        <w:t xml:space="preserve">3. процедуре </w:t>
      </w:r>
      <w:r w:rsidRPr="00927FFD">
        <w:rPr>
          <w:rFonts w:cs="Arial"/>
          <w:sz w:val="24"/>
          <w:szCs w:val="24"/>
          <w:lang w:val="sr-Cyrl-RS"/>
        </w:rPr>
        <w:t>Корисника услуге</w:t>
      </w:r>
      <w:r w:rsidRPr="00927FFD">
        <w:rPr>
          <w:rFonts w:cs="Arial"/>
          <w:sz w:val="24"/>
          <w:szCs w:val="24"/>
        </w:rPr>
        <w:t xml:space="preserve"> за спровођење система контроле приступа и дозвола за рад увек морају да буду испоштоване;</w:t>
      </w:r>
    </w:p>
    <w:p w:rsidR="00927FFD" w:rsidRPr="00927FFD" w:rsidRDefault="00927FFD" w:rsidP="00927FFD">
      <w:pPr>
        <w:spacing w:before="0"/>
        <w:rPr>
          <w:rFonts w:cs="Arial"/>
          <w:sz w:val="24"/>
          <w:szCs w:val="24"/>
        </w:rPr>
      </w:pPr>
      <w:r w:rsidRPr="00927FFD">
        <w:rPr>
          <w:rFonts w:cs="Arial"/>
          <w:sz w:val="24"/>
          <w:szCs w:val="24"/>
          <w:lang w:val="sr-Cyrl-RS"/>
        </w:rPr>
        <w:t>5.</w:t>
      </w:r>
      <w:r w:rsidRPr="00927FFD">
        <w:rPr>
          <w:rFonts w:cs="Arial"/>
          <w:sz w:val="24"/>
          <w:szCs w:val="24"/>
        </w:rPr>
        <w:t>4. процедуре за изолацију и закључавање извора енергије и радних флуида увек морају да буду испоштоване;</w:t>
      </w:r>
    </w:p>
    <w:p w:rsidR="00927FFD" w:rsidRPr="00927FFD" w:rsidRDefault="00927FFD" w:rsidP="00927FFD">
      <w:pPr>
        <w:spacing w:before="0"/>
        <w:rPr>
          <w:rFonts w:cs="Arial"/>
          <w:sz w:val="24"/>
          <w:szCs w:val="24"/>
        </w:rPr>
      </w:pPr>
      <w:r w:rsidRPr="00927FFD">
        <w:rPr>
          <w:rFonts w:cs="Arial"/>
          <w:sz w:val="24"/>
          <w:szCs w:val="24"/>
          <w:lang w:val="sr-Cyrl-RS"/>
        </w:rPr>
        <w:t>5.</w:t>
      </w:r>
      <w:r w:rsidRPr="00927FFD">
        <w:rPr>
          <w:rFonts w:cs="Arial"/>
          <w:sz w:val="24"/>
          <w:szCs w:val="24"/>
        </w:rPr>
        <w:t xml:space="preserve">5. најстроже је забрањен улазак, боравак или рад, на територији и у просторијама </w:t>
      </w:r>
      <w:r w:rsidRPr="00927FFD">
        <w:rPr>
          <w:rFonts w:cs="Arial"/>
          <w:sz w:val="24"/>
          <w:szCs w:val="24"/>
          <w:lang w:val="sr-Cyrl-RS"/>
        </w:rPr>
        <w:t>Корисника услуге</w:t>
      </w:r>
      <w:r w:rsidRPr="00927FFD">
        <w:rPr>
          <w:rFonts w:cs="Arial"/>
          <w:sz w:val="24"/>
          <w:szCs w:val="24"/>
        </w:rPr>
        <w:t>, под утицајем алкохола или других психоактивних супстанци;</w:t>
      </w:r>
    </w:p>
    <w:p w:rsidR="00927FFD" w:rsidRPr="00927FFD" w:rsidRDefault="00927FFD" w:rsidP="00927FFD">
      <w:pPr>
        <w:spacing w:before="0"/>
        <w:rPr>
          <w:rFonts w:cs="Arial"/>
          <w:sz w:val="24"/>
          <w:szCs w:val="24"/>
        </w:rPr>
      </w:pPr>
      <w:r w:rsidRPr="00927FFD">
        <w:rPr>
          <w:rFonts w:cs="Arial"/>
          <w:sz w:val="24"/>
          <w:szCs w:val="24"/>
          <w:lang w:val="sr-Cyrl-RS"/>
        </w:rPr>
        <w:t>5.</w:t>
      </w:r>
      <w:r w:rsidRPr="00927FFD">
        <w:rPr>
          <w:rFonts w:cs="Arial"/>
          <w:sz w:val="24"/>
          <w:szCs w:val="24"/>
        </w:rPr>
        <w:t xml:space="preserve">6. забрањено је уношење оружја унутар локација </w:t>
      </w:r>
      <w:r w:rsidRPr="00927FFD">
        <w:rPr>
          <w:rFonts w:cs="Arial"/>
          <w:sz w:val="24"/>
          <w:szCs w:val="24"/>
          <w:lang w:val="sr-Cyrl-RS"/>
        </w:rPr>
        <w:t>Корисника услуге</w:t>
      </w:r>
      <w:r w:rsidRPr="00927FFD">
        <w:rPr>
          <w:rFonts w:cs="Arial"/>
          <w:sz w:val="24"/>
          <w:szCs w:val="24"/>
        </w:rPr>
        <w:t>, као и неовлашћено фотографисање;</w:t>
      </w:r>
    </w:p>
    <w:p w:rsidR="00927FFD" w:rsidRPr="00927FFD" w:rsidRDefault="00927FFD" w:rsidP="00927FFD">
      <w:pPr>
        <w:spacing w:before="0"/>
        <w:rPr>
          <w:rFonts w:cs="Arial"/>
          <w:sz w:val="24"/>
          <w:szCs w:val="24"/>
          <w:lang w:val="sr-Cyrl-RS"/>
        </w:rPr>
      </w:pPr>
      <w:r w:rsidRPr="00927FFD">
        <w:rPr>
          <w:rFonts w:cs="Arial"/>
          <w:sz w:val="24"/>
          <w:szCs w:val="24"/>
          <w:lang w:val="sr-Cyrl-RS"/>
        </w:rPr>
        <w:lastRenderedPageBreak/>
        <w:t>5.</w:t>
      </w:r>
      <w:r w:rsidRPr="00927FFD">
        <w:rPr>
          <w:rFonts w:cs="Arial"/>
          <w:sz w:val="24"/>
          <w:szCs w:val="24"/>
        </w:rPr>
        <w:t>7. обавезно је придржавање правила и сигнализације безбедности у саобраћају.</w:t>
      </w:r>
    </w:p>
    <w:p w:rsidR="00927FFD" w:rsidRPr="00927FFD" w:rsidRDefault="00927FFD" w:rsidP="00927FFD">
      <w:pPr>
        <w:spacing w:after="120"/>
        <w:ind w:left="360"/>
        <w:rPr>
          <w:rFonts w:cs="Arial"/>
          <w:sz w:val="24"/>
          <w:szCs w:val="24"/>
          <w:lang w:val="sr-Cyrl-RS"/>
        </w:rPr>
      </w:pPr>
    </w:p>
    <w:p w:rsidR="00927FFD" w:rsidRPr="00927FFD" w:rsidRDefault="00927FFD" w:rsidP="00EC7B8F">
      <w:pPr>
        <w:numPr>
          <w:ilvl w:val="0"/>
          <w:numId w:val="30"/>
        </w:numPr>
        <w:spacing w:before="0"/>
        <w:ind w:left="0" w:hanging="284"/>
        <w:contextualSpacing/>
        <w:rPr>
          <w:rFonts w:eastAsia="Calibri" w:cs="Arial"/>
          <w:sz w:val="24"/>
          <w:szCs w:val="24"/>
          <w:lang w:val="sr-Cyrl-RS"/>
        </w:rPr>
      </w:pPr>
      <w:r w:rsidRPr="00927FFD">
        <w:rPr>
          <w:rFonts w:eastAsia="Calibri" w:cs="Arial"/>
          <w:sz w:val="24"/>
          <w:szCs w:val="24"/>
        </w:rPr>
        <w:t>Пружалац услуге је искључиво одговоран за безбедност и здравље својих запослених и свих других лица која ангажује приликом пружања услуга које су предмет Уговора.</w:t>
      </w:r>
      <w:r w:rsidRPr="00927FFD">
        <w:rPr>
          <w:rFonts w:eastAsia="Calibri" w:cs="Arial"/>
          <w:sz w:val="24"/>
          <w:szCs w:val="24"/>
          <w:lang w:val="sr-Cyrl-RS"/>
        </w:rPr>
        <w:t xml:space="preserve"> </w:t>
      </w:r>
      <w:r w:rsidRPr="00927FFD">
        <w:rPr>
          <w:rFonts w:eastAsia="Calibri" w:cs="Arial"/>
          <w:sz w:val="24"/>
          <w:szCs w:val="24"/>
        </w:rPr>
        <w:t xml:space="preserve">У случају непоштовања правила БЗР, </w:t>
      </w:r>
      <w:r w:rsidRPr="00927FFD">
        <w:rPr>
          <w:rFonts w:eastAsia="Calibri" w:cs="Arial"/>
          <w:sz w:val="24"/>
          <w:szCs w:val="24"/>
          <w:lang w:val="sr-Cyrl-RS"/>
        </w:rPr>
        <w:t>Корисник услуге</w:t>
      </w:r>
      <w:r w:rsidRPr="00927FFD">
        <w:rPr>
          <w:rFonts w:eastAsia="Calibri" w:cs="Arial"/>
          <w:sz w:val="24"/>
          <w:szCs w:val="24"/>
        </w:rPr>
        <w:t xml:space="preserve"> неће сносити никакву одговорност нити исплатити накнаде/трошкове Пружаоцу услуге по питању повреда на раду, односно оштећења средстава за рад.</w:t>
      </w:r>
    </w:p>
    <w:p w:rsidR="00927FFD" w:rsidRPr="00927FFD" w:rsidRDefault="00927FFD" w:rsidP="00927FFD">
      <w:pPr>
        <w:spacing w:before="0"/>
        <w:contextualSpacing/>
        <w:rPr>
          <w:rFonts w:eastAsia="Calibri" w:cs="Arial"/>
          <w:sz w:val="24"/>
          <w:szCs w:val="24"/>
          <w:lang w:val="sr-Cyrl-RS"/>
        </w:rPr>
      </w:pPr>
    </w:p>
    <w:p w:rsidR="00927FFD" w:rsidRPr="00927FFD" w:rsidRDefault="00927FFD" w:rsidP="00EC7B8F">
      <w:pPr>
        <w:numPr>
          <w:ilvl w:val="0"/>
          <w:numId w:val="30"/>
        </w:numPr>
        <w:spacing w:before="0"/>
        <w:ind w:left="0" w:hanging="284"/>
        <w:contextualSpacing/>
        <w:rPr>
          <w:rFonts w:eastAsia="Calibri" w:cs="Arial"/>
          <w:sz w:val="24"/>
          <w:szCs w:val="24"/>
        </w:rPr>
      </w:pPr>
      <w:r w:rsidRPr="00927FFD">
        <w:rPr>
          <w:rFonts w:eastAsia="Calibri" w:cs="Arial"/>
          <w:sz w:val="24"/>
          <w:szCs w:val="24"/>
        </w:rPr>
        <w:t xml:space="preserve">Пружалац услуге је дужан да о свом трошку обезбеди квалификовану радну снагу за коју има доказ о спроведеним обавезним лекарским прегледима и завршеним обукама у складу </w:t>
      </w:r>
      <w:r w:rsidRPr="00927FFD">
        <w:rPr>
          <w:rFonts w:eastAsia="Calibri" w:cs="Arial"/>
          <w:sz w:val="24"/>
          <w:szCs w:val="24"/>
          <w:lang w:val="sr-Cyrl-RS"/>
        </w:rPr>
        <w:t xml:space="preserve">Законом, као и  </w:t>
      </w:r>
      <w:r w:rsidRPr="00927FFD">
        <w:rPr>
          <w:rFonts w:eastAsia="Calibri" w:cs="Arial"/>
          <w:sz w:val="24"/>
          <w:szCs w:val="24"/>
        </w:rPr>
        <w:t xml:space="preserve">прописима који регулишу БЗР у Републици Србији и која ће бити опремљена одговарајућим средствима и опремом за личну заштиту на раду за пружање услуга који су предмет Уговора, а све у складу са прописима </w:t>
      </w:r>
      <w:r w:rsidRPr="00927FFD">
        <w:rPr>
          <w:rFonts w:eastAsia="Calibri" w:cs="Arial"/>
          <w:sz w:val="24"/>
          <w:szCs w:val="24"/>
          <w:lang w:val="sr-Cyrl-RS"/>
        </w:rPr>
        <w:t xml:space="preserve">у Републици Србији, који регулишу ову материју и   </w:t>
      </w:r>
      <w:r w:rsidRPr="00927FFD">
        <w:rPr>
          <w:rFonts w:eastAsia="Calibri" w:cs="Arial"/>
          <w:sz w:val="24"/>
          <w:szCs w:val="24"/>
        </w:rPr>
        <w:t xml:space="preserve">интерним </w:t>
      </w:r>
      <w:r w:rsidRPr="00927FFD">
        <w:rPr>
          <w:rFonts w:eastAsia="Calibri" w:cs="Arial"/>
          <w:sz w:val="24"/>
          <w:szCs w:val="24"/>
          <w:lang w:val="sr-Cyrl-RS"/>
        </w:rPr>
        <w:t>актима</w:t>
      </w:r>
      <w:r w:rsidRPr="00927FFD">
        <w:rPr>
          <w:rFonts w:eastAsia="Calibri" w:cs="Arial"/>
          <w:sz w:val="24"/>
          <w:szCs w:val="24"/>
        </w:rPr>
        <w:t xml:space="preserve"> </w:t>
      </w:r>
      <w:r w:rsidRPr="00927FFD">
        <w:rPr>
          <w:rFonts w:eastAsia="Calibri" w:cs="Arial"/>
          <w:sz w:val="24"/>
          <w:szCs w:val="24"/>
          <w:lang w:val="sr-Cyrl-RS"/>
        </w:rPr>
        <w:t>Корисника услуге.</w:t>
      </w:r>
    </w:p>
    <w:p w:rsidR="00927FFD" w:rsidRPr="00927FFD" w:rsidRDefault="00927FFD" w:rsidP="00927FFD">
      <w:pPr>
        <w:spacing w:before="0"/>
        <w:rPr>
          <w:rFonts w:cs="Arial"/>
          <w:sz w:val="24"/>
          <w:szCs w:val="24"/>
        </w:rPr>
      </w:pPr>
    </w:p>
    <w:p w:rsidR="00927FFD" w:rsidRPr="00927FFD" w:rsidRDefault="00927FFD" w:rsidP="00EC7B8F">
      <w:pPr>
        <w:numPr>
          <w:ilvl w:val="0"/>
          <w:numId w:val="30"/>
        </w:numPr>
        <w:spacing w:before="0"/>
        <w:ind w:left="0" w:hanging="284"/>
        <w:contextualSpacing/>
        <w:rPr>
          <w:rFonts w:eastAsia="Calibri" w:cs="Arial"/>
          <w:sz w:val="24"/>
          <w:szCs w:val="24"/>
        </w:rPr>
      </w:pPr>
      <w:r w:rsidRPr="00927FFD">
        <w:rPr>
          <w:rFonts w:eastAsia="Calibri" w:cs="Arial"/>
          <w:sz w:val="24"/>
          <w:szCs w:val="24"/>
        </w:rPr>
        <w:t xml:space="preserve">Пружалац услуге је дужан да о свом трошку обезбеди све потребне прегледе и испитивања, односно стручне налазе, извештаје, атесте и дозволе за средства за рад која ће бити коришћена за пружање услуга који су предмет Уговора, у складу са законским прописима из области БЗР, као и свим другим прописима и важећим стандардима у Републици Србији односно интерним актима </w:t>
      </w:r>
      <w:r w:rsidRPr="00927FFD">
        <w:rPr>
          <w:rFonts w:eastAsia="Calibri" w:cs="Arial"/>
          <w:sz w:val="24"/>
          <w:szCs w:val="24"/>
          <w:lang w:val="sr-Cyrl-RS"/>
        </w:rPr>
        <w:t>Корисника услуге</w:t>
      </w:r>
      <w:r w:rsidRPr="00927FFD">
        <w:rPr>
          <w:rFonts w:eastAsia="Calibri" w:cs="Arial"/>
          <w:sz w:val="24"/>
          <w:szCs w:val="24"/>
        </w:rPr>
        <w:t>.</w:t>
      </w:r>
    </w:p>
    <w:p w:rsidR="00927FFD" w:rsidRPr="00927FFD" w:rsidRDefault="00927FFD" w:rsidP="00927FFD">
      <w:pPr>
        <w:spacing w:before="0"/>
        <w:rPr>
          <w:rFonts w:cs="Arial"/>
          <w:sz w:val="24"/>
          <w:szCs w:val="24"/>
        </w:rPr>
      </w:pPr>
      <w:r w:rsidRPr="00927FFD">
        <w:rPr>
          <w:rFonts w:cs="Arial"/>
          <w:sz w:val="24"/>
          <w:szCs w:val="24"/>
        </w:rPr>
        <w:t xml:space="preserve">Уколико </w:t>
      </w:r>
      <w:r w:rsidRPr="00927FFD">
        <w:rPr>
          <w:rFonts w:cs="Arial"/>
          <w:sz w:val="24"/>
          <w:szCs w:val="24"/>
          <w:lang w:val="sr-Cyrl-RS"/>
        </w:rPr>
        <w:t>Корисник услуге</w:t>
      </w:r>
      <w:r w:rsidRPr="00927FFD">
        <w:rPr>
          <w:rFonts w:cs="Arial"/>
          <w:sz w:val="24"/>
          <w:szCs w:val="24"/>
        </w:rPr>
        <w:t xml:space="preserve"> утврди да средства за рад немају потребне стручне налазе и/или извештаје и/или атесте и/или дозволе о извршеним прегледима и испитивањима, уношење истих</w:t>
      </w:r>
      <w:r w:rsidRPr="00927FFD">
        <w:rPr>
          <w:rFonts w:cs="Arial"/>
          <w:sz w:val="24"/>
          <w:szCs w:val="24"/>
          <w:lang w:val="sr-Cyrl-RS"/>
        </w:rPr>
        <w:t xml:space="preserve"> средстава за рад</w:t>
      </w:r>
      <w:r w:rsidRPr="00927FFD">
        <w:rPr>
          <w:rFonts w:cs="Arial"/>
          <w:sz w:val="24"/>
          <w:szCs w:val="24"/>
        </w:rPr>
        <w:t xml:space="preserve"> на локацију </w:t>
      </w:r>
      <w:r w:rsidRPr="00927FFD">
        <w:rPr>
          <w:rFonts w:cs="Arial"/>
          <w:sz w:val="24"/>
          <w:szCs w:val="24"/>
          <w:lang w:val="sr-Cyrl-RS"/>
        </w:rPr>
        <w:t>Корисника услуге</w:t>
      </w:r>
      <w:r w:rsidRPr="00927FFD">
        <w:rPr>
          <w:rFonts w:cs="Arial"/>
          <w:sz w:val="24"/>
          <w:szCs w:val="24"/>
        </w:rPr>
        <w:t xml:space="preserve"> неће бити дозвољено.</w:t>
      </w:r>
    </w:p>
    <w:p w:rsidR="00927FFD" w:rsidRPr="00927FFD" w:rsidRDefault="00927FFD" w:rsidP="00927FFD">
      <w:pPr>
        <w:spacing w:before="0"/>
        <w:rPr>
          <w:rFonts w:cs="Arial"/>
          <w:sz w:val="24"/>
          <w:szCs w:val="24"/>
        </w:rPr>
      </w:pPr>
    </w:p>
    <w:p w:rsidR="00927FFD" w:rsidRPr="00927FFD" w:rsidRDefault="00927FFD" w:rsidP="00EC7B8F">
      <w:pPr>
        <w:numPr>
          <w:ilvl w:val="0"/>
          <w:numId w:val="30"/>
        </w:numPr>
        <w:spacing w:before="0"/>
        <w:ind w:left="0" w:hanging="357"/>
        <w:contextualSpacing/>
        <w:rPr>
          <w:rFonts w:eastAsia="Calibri" w:cs="Arial"/>
          <w:sz w:val="24"/>
          <w:szCs w:val="24"/>
          <w:lang w:val="sr-Cyrl-RS"/>
        </w:rPr>
      </w:pPr>
      <w:r w:rsidRPr="00927FFD">
        <w:rPr>
          <w:rFonts w:eastAsia="Calibri" w:cs="Arial"/>
          <w:sz w:val="24"/>
          <w:szCs w:val="24"/>
        </w:rPr>
        <w:t xml:space="preserve">Пружалац услуге је дужан да </w:t>
      </w:r>
      <w:r w:rsidRPr="00927FFD">
        <w:rPr>
          <w:rFonts w:eastAsia="Calibri" w:cs="Arial"/>
          <w:sz w:val="24"/>
          <w:szCs w:val="24"/>
          <w:lang w:val="sr-Cyrl-RS"/>
        </w:rPr>
        <w:t>Кориснику услуге</w:t>
      </w:r>
      <w:r w:rsidRPr="00927FFD">
        <w:rPr>
          <w:rFonts w:eastAsia="Calibri" w:cs="Arial"/>
          <w:sz w:val="24"/>
          <w:szCs w:val="24"/>
        </w:rPr>
        <w:t xml:space="preserve"> најкасније </w:t>
      </w:r>
      <w:r w:rsidRPr="00927FFD">
        <w:rPr>
          <w:rFonts w:eastAsia="Calibri" w:cs="Arial"/>
          <w:sz w:val="24"/>
          <w:szCs w:val="24"/>
          <w:lang w:val="sr-Cyrl-RS"/>
        </w:rPr>
        <w:t xml:space="preserve">3 (словима: </w:t>
      </w:r>
      <w:r w:rsidRPr="00927FFD">
        <w:rPr>
          <w:rFonts w:eastAsia="Calibri" w:cs="Arial"/>
          <w:sz w:val="24"/>
          <w:szCs w:val="24"/>
        </w:rPr>
        <w:t>три</w:t>
      </w:r>
      <w:r w:rsidRPr="00927FFD">
        <w:rPr>
          <w:rFonts w:eastAsia="Calibri" w:cs="Arial"/>
          <w:sz w:val="24"/>
          <w:szCs w:val="24"/>
          <w:lang w:val="sr-Cyrl-RS"/>
        </w:rPr>
        <w:t>)</w:t>
      </w:r>
      <w:r w:rsidRPr="00927FFD">
        <w:rPr>
          <w:rFonts w:eastAsia="Calibri" w:cs="Arial"/>
          <w:sz w:val="24"/>
          <w:szCs w:val="24"/>
        </w:rPr>
        <w:t xml:space="preserve"> дана пре датума почетка </w:t>
      </w:r>
      <w:r w:rsidRPr="00927FFD">
        <w:rPr>
          <w:rFonts w:eastAsia="Calibri" w:cs="Arial"/>
          <w:sz w:val="24"/>
          <w:szCs w:val="24"/>
          <w:lang w:val="sr-Cyrl-RS"/>
        </w:rPr>
        <w:t>пружања услуге</w:t>
      </w:r>
      <w:r w:rsidRPr="00927FFD">
        <w:rPr>
          <w:rFonts w:eastAsia="Calibri" w:cs="Arial"/>
          <w:sz w:val="24"/>
          <w:szCs w:val="24"/>
        </w:rPr>
        <w:t xml:space="preserve"> достави</w:t>
      </w:r>
      <w:r w:rsidRPr="00927FFD">
        <w:rPr>
          <w:rFonts w:eastAsia="Calibri" w:cs="Arial"/>
          <w:sz w:val="24"/>
          <w:szCs w:val="24"/>
          <w:lang w:val="sr-Cyrl-RS"/>
        </w:rPr>
        <w:t>:</w:t>
      </w:r>
    </w:p>
    <w:p w:rsidR="00927FFD" w:rsidRPr="00927FFD" w:rsidRDefault="00927FFD" w:rsidP="00927FFD">
      <w:pPr>
        <w:spacing w:before="0"/>
        <w:rPr>
          <w:rFonts w:cs="Arial"/>
          <w:sz w:val="24"/>
          <w:szCs w:val="24"/>
        </w:rPr>
      </w:pPr>
      <w:r w:rsidRPr="00927FFD">
        <w:rPr>
          <w:rFonts w:cs="Arial"/>
          <w:sz w:val="24"/>
          <w:szCs w:val="24"/>
          <w:lang w:val="sr-Cyrl-RS"/>
        </w:rPr>
        <w:t>9.</w:t>
      </w:r>
      <w:r w:rsidRPr="00927FFD">
        <w:rPr>
          <w:rFonts w:cs="Arial"/>
          <w:sz w:val="24"/>
          <w:szCs w:val="24"/>
        </w:rPr>
        <w:t>1. списак лица са њиховим својеручно потписаним изјавама</w:t>
      </w:r>
      <w:r w:rsidRPr="00927FFD">
        <w:rPr>
          <w:rFonts w:cs="Arial"/>
          <w:sz w:val="24"/>
          <w:szCs w:val="24"/>
          <w:lang w:val="sr-Cyrl-RS"/>
        </w:rPr>
        <w:t xml:space="preserve"> на околност да су </w:t>
      </w:r>
      <w:r w:rsidRPr="00927FFD">
        <w:rPr>
          <w:rFonts w:cs="Arial"/>
          <w:sz w:val="24"/>
          <w:szCs w:val="24"/>
        </w:rPr>
        <w:t xml:space="preserve"> упознати са обавезама у складу са тачком 4. овог Прилога о БЗР,</w:t>
      </w:r>
    </w:p>
    <w:p w:rsidR="00927FFD" w:rsidRPr="00927FFD" w:rsidRDefault="00927FFD" w:rsidP="00927FFD">
      <w:pPr>
        <w:spacing w:before="0"/>
        <w:rPr>
          <w:rFonts w:cs="Arial"/>
          <w:sz w:val="24"/>
          <w:szCs w:val="24"/>
        </w:rPr>
      </w:pPr>
      <w:r w:rsidRPr="00927FFD">
        <w:rPr>
          <w:rFonts w:cs="Arial"/>
          <w:sz w:val="24"/>
          <w:szCs w:val="24"/>
          <w:lang w:val="sr-Cyrl-RS"/>
        </w:rPr>
        <w:t>9.</w:t>
      </w:r>
      <w:r w:rsidRPr="00927FFD">
        <w:rPr>
          <w:rFonts w:cs="Arial"/>
          <w:sz w:val="24"/>
          <w:szCs w:val="24"/>
        </w:rPr>
        <w:t xml:space="preserve">2. списак средстава за рад која ће бити ангажована за </w:t>
      </w:r>
      <w:r w:rsidRPr="00927FFD">
        <w:rPr>
          <w:rFonts w:cs="Arial"/>
          <w:sz w:val="24"/>
          <w:szCs w:val="24"/>
          <w:lang w:val="sr-Cyrl-RS"/>
        </w:rPr>
        <w:t>пружање услуге,</w:t>
      </w:r>
      <w:r w:rsidRPr="00927FFD">
        <w:rPr>
          <w:rFonts w:cs="Arial"/>
          <w:sz w:val="24"/>
          <w:szCs w:val="24"/>
        </w:rPr>
        <w:t xml:space="preserve"> и</w:t>
      </w:r>
    </w:p>
    <w:p w:rsidR="00927FFD" w:rsidRPr="00927FFD" w:rsidRDefault="00927FFD" w:rsidP="00927FFD">
      <w:pPr>
        <w:spacing w:before="0"/>
        <w:rPr>
          <w:rFonts w:cs="Arial"/>
          <w:sz w:val="24"/>
          <w:szCs w:val="24"/>
        </w:rPr>
      </w:pPr>
      <w:r w:rsidRPr="00927FFD">
        <w:rPr>
          <w:rFonts w:cs="Arial"/>
          <w:sz w:val="24"/>
          <w:szCs w:val="24"/>
          <w:lang w:val="sr-Cyrl-RS"/>
        </w:rPr>
        <w:t>9.</w:t>
      </w:r>
      <w:r w:rsidRPr="00927FFD">
        <w:rPr>
          <w:rFonts w:cs="Arial"/>
          <w:sz w:val="24"/>
          <w:szCs w:val="24"/>
        </w:rPr>
        <w:t xml:space="preserve">3. податке о лицу за </w:t>
      </w:r>
      <w:r w:rsidRPr="00927FFD">
        <w:rPr>
          <w:rFonts w:cs="Arial"/>
          <w:sz w:val="24"/>
          <w:szCs w:val="24"/>
          <w:lang w:val="sr-Cyrl-RS"/>
        </w:rPr>
        <w:t>БЗР</w:t>
      </w:r>
      <w:r w:rsidRPr="00927FFD">
        <w:rPr>
          <w:rFonts w:cs="Arial"/>
          <w:sz w:val="24"/>
          <w:szCs w:val="24"/>
        </w:rPr>
        <w:t xml:space="preserve"> код Пружа</w:t>
      </w:r>
      <w:r w:rsidRPr="00927FFD">
        <w:rPr>
          <w:rFonts w:cs="Arial"/>
          <w:sz w:val="24"/>
          <w:szCs w:val="24"/>
          <w:lang w:val="sr-Cyrl-RS"/>
        </w:rPr>
        <w:t>оца</w:t>
      </w:r>
      <w:r w:rsidRPr="00927FFD">
        <w:rPr>
          <w:rFonts w:cs="Arial"/>
          <w:sz w:val="24"/>
          <w:szCs w:val="24"/>
        </w:rPr>
        <w:t xml:space="preserve"> услуге. </w:t>
      </w:r>
    </w:p>
    <w:p w:rsidR="00927FFD" w:rsidRPr="00927FFD" w:rsidRDefault="00927FFD" w:rsidP="00927FFD">
      <w:pPr>
        <w:spacing w:before="0"/>
        <w:rPr>
          <w:rFonts w:cs="Arial"/>
          <w:sz w:val="24"/>
          <w:szCs w:val="24"/>
        </w:rPr>
      </w:pPr>
      <w:r w:rsidRPr="00927FFD">
        <w:rPr>
          <w:rFonts w:cs="Arial"/>
          <w:sz w:val="24"/>
          <w:szCs w:val="24"/>
        </w:rPr>
        <w:t xml:space="preserve">Уз списак лица из става </w:t>
      </w:r>
      <w:r w:rsidRPr="00927FFD">
        <w:rPr>
          <w:rFonts w:cs="Arial"/>
          <w:sz w:val="24"/>
          <w:szCs w:val="24"/>
          <w:lang w:val="sr-Cyrl-RS"/>
        </w:rPr>
        <w:t>9.1</w:t>
      </w:r>
      <w:r w:rsidRPr="00927FFD">
        <w:rPr>
          <w:rFonts w:cs="Arial"/>
          <w:sz w:val="24"/>
          <w:szCs w:val="24"/>
        </w:rPr>
        <w:t>. ове тачке, Пружалац услуге је дужан да достави доказе о:</w:t>
      </w:r>
    </w:p>
    <w:p w:rsidR="00927FFD" w:rsidRPr="00927FFD" w:rsidRDefault="00927FFD" w:rsidP="00927FFD">
      <w:pPr>
        <w:spacing w:before="0"/>
        <w:rPr>
          <w:rFonts w:cs="Arial"/>
          <w:sz w:val="24"/>
          <w:szCs w:val="24"/>
        </w:rPr>
      </w:pPr>
      <w:r w:rsidRPr="00927FFD">
        <w:rPr>
          <w:rFonts w:cs="Arial"/>
          <w:sz w:val="24"/>
          <w:szCs w:val="24"/>
        </w:rPr>
        <w:tab/>
      </w:r>
      <w:r w:rsidRPr="00927FFD">
        <w:rPr>
          <w:rFonts w:cs="Arial"/>
          <w:sz w:val="24"/>
          <w:szCs w:val="24"/>
          <w:lang w:val="sr-Cyrl-RS"/>
        </w:rPr>
        <w:t>9.1.</w:t>
      </w:r>
      <w:r w:rsidRPr="00927FFD">
        <w:rPr>
          <w:rFonts w:cs="Arial"/>
          <w:sz w:val="24"/>
          <w:szCs w:val="24"/>
        </w:rPr>
        <w:t>1. извршеном оспособљавању запослених за безбедан и здрав рад,</w:t>
      </w:r>
    </w:p>
    <w:p w:rsidR="00927FFD" w:rsidRPr="00927FFD" w:rsidRDefault="00927FFD" w:rsidP="00927FFD">
      <w:pPr>
        <w:spacing w:before="0"/>
        <w:rPr>
          <w:rFonts w:cs="Arial"/>
          <w:sz w:val="24"/>
          <w:szCs w:val="24"/>
        </w:rPr>
      </w:pPr>
      <w:r w:rsidRPr="00927FFD">
        <w:rPr>
          <w:rFonts w:cs="Arial"/>
          <w:sz w:val="24"/>
          <w:szCs w:val="24"/>
        </w:rPr>
        <w:tab/>
      </w:r>
      <w:r w:rsidRPr="00927FFD">
        <w:rPr>
          <w:rFonts w:cs="Arial"/>
          <w:sz w:val="24"/>
          <w:szCs w:val="24"/>
          <w:lang w:val="sr-Cyrl-RS"/>
        </w:rPr>
        <w:t>9.1.</w:t>
      </w:r>
      <w:r w:rsidRPr="00927FFD">
        <w:rPr>
          <w:rFonts w:cs="Arial"/>
          <w:sz w:val="24"/>
          <w:szCs w:val="24"/>
        </w:rPr>
        <w:t>2. извршеним лекарским прегледима запослених,</w:t>
      </w:r>
    </w:p>
    <w:p w:rsidR="00927FFD" w:rsidRPr="00927FFD" w:rsidRDefault="00927FFD" w:rsidP="00927FFD">
      <w:pPr>
        <w:spacing w:before="0"/>
        <w:rPr>
          <w:rFonts w:cs="Arial"/>
          <w:sz w:val="24"/>
          <w:szCs w:val="24"/>
        </w:rPr>
      </w:pPr>
      <w:r w:rsidRPr="00927FFD">
        <w:rPr>
          <w:rFonts w:cs="Arial"/>
          <w:sz w:val="24"/>
          <w:szCs w:val="24"/>
        </w:rPr>
        <w:tab/>
      </w:r>
      <w:r w:rsidRPr="00927FFD">
        <w:rPr>
          <w:rFonts w:cs="Arial"/>
          <w:sz w:val="24"/>
          <w:szCs w:val="24"/>
          <w:lang w:val="sr-Cyrl-RS"/>
        </w:rPr>
        <w:t>9.1.</w:t>
      </w:r>
      <w:r w:rsidRPr="00927FFD">
        <w:rPr>
          <w:rFonts w:cs="Arial"/>
          <w:sz w:val="24"/>
          <w:szCs w:val="24"/>
        </w:rPr>
        <w:t>3. извршеним прегледима и испитивањима опреме за рад и</w:t>
      </w:r>
    </w:p>
    <w:p w:rsidR="00927FFD" w:rsidRPr="00927FFD" w:rsidRDefault="00927FFD" w:rsidP="00927FFD">
      <w:pPr>
        <w:spacing w:before="0"/>
        <w:rPr>
          <w:rFonts w:cs="Arial"/>
          <w:sz w:val="24"/>
          <w:szCs w:val="24"/>
        </w:rPr>
      </w:pPr>
      <w:r w:rsidRPr="00927FFD">
        <w:rPr>
          <w:rFonts w:cs="Arial"/>
          <w:sz w:val="24"/>
          <w:szCs w:val="24"/>
        </w:rPr>
        <w:tab/>
      </w:r>
      <w:r w:rsidRPr="00927FFD">
        <w:rPr>
          <w:rFonts w:cs="Arial"/>
          <w:sz w:val="24"/>
          <w:szCs w:val="24"/>
          <w:lang w:val="sr-Cyrl-RS"/>
        </w:rPr>
        <w:t>9.1.</w:t>
      </w:r>
      <w:r w:rsidRPr="00927FFD">
        <w:rPr>
          <w:rFonts w:cs="Arial"/>
          <w:sz w:val="24"/>
          <w:szCs w:val="24"/>
        </w:rPr>
        <w:t>4. коришћењу средстава и опреме за личну заштиту на раду.</w:t>
      </w:r>
    </w:p>
    <w:p w:rsidR="00927FFD" w:rsidRPr="00927FFD" w:rsidRDefault="00927FFD" w:rsidP="00927FFD">
      <w:pPr>
        <w:spacing w:before="0"/>
        <w:rPr>
          <w:rFonts w:cs="Arial"/>
          <w:sz w:val="24"/>
          <w:szCs w:val="24"/>
          <w:lang w:val="sr-Cyrl-RS"/>
        </w:rPr>
      </w:pPr>
    </w:p>
    <w:p w:rsidR="00927FFD" w:rsidRPr="00927FFD" w:rsidRDefault="00927FFD" w:rsidP="00EC7B8F">
      <w:pPr>
        <w:numPr>
          <w:ilvl w:val="0"/>
          <w:numId w:val="30"/>
        </w:numPr>
        <w:spacing w:before="0"/>
        <w:ind w:left="0" w:hanging="426"/>
        <w:contextualSpacing/>
        <w:rPr>
          <w:rFonts w:eastAsia="Calibri" w:cs="Arial"/>
          <w:sz w:val="24"/>
          <w:szCs w:val="24"/>
        </w:rPr>
      </w:pPr>
      <w:r w:rsidRPr="00927FFD">
        <w:rPr>
          <w:rFonts w:eastAsia="Calibri" w:cs="Arial"/>
          <w:sz w:val="24"/>
          <w:szCs w:val="24"/>
          <w:lang w:val="sr-Cyrl-RS"/>
        </w:rPr>
        <w:t>Корисника услуге</w:t>
      </w:r>
      <w:r w:rsidRPr="00927FFD">
        <w:rPr>
          <w:rFonts w:eastAsia="Calibri" w:cs="Arial"/>
          <w:sz w:val="24"/>
          <w:szCs w:val="24"/>
        </w:rPr>
        <w:t xml:space="preserve"> има право да врши контролу примене превентивних мера за безбедан и здрав рад приликом пружања услуга које су предмет Уговора.</w:t>
      </w:r>
    </w:p>
    <w:p w:rsidR="00927FFD" w:rsidRPr="00927FFD" w:rsidRDefault="00927FFD" w:rsidP="00927FFD">
      <w:pPr>
        <w:spacing w:before="0"/>
        <w:rPr>
          <w:rFonts w:cs="Arial"/>
          <w:sz w:val="24"/>
          <w:szCs w:val="24"/>
        </w:rPr>
      </w:pPr>
      <w:r w:rsidRPr="00927FFD">
        <w:rPr>
          <w:rFonts w:cs="Arial"/>
          <w:sz w:val="24"/>
          <w:szCs w:val="24"/>
        </w:rPr>
        <w:t xml:space="preserve">Пружалац услуге је дужан да лицу одређеном од стране Корисника услуге омогући </w:t>
      </w:r>
      <w:r w:rsidRPr="00927FFD">
        <w:rPr>
          <w:rFonts w:cs="Arial"/>
          <w:sz w:val="24"/>
          <w:szCs w:val="24"/>
          <w:lang w:val="sr-Cyrl-RS"/>
        </w:rPr>
        <w:t xml:space="preserve">перманентну могућност за </w:t>
      </w:r>
      <w:r w:rsidRPr="00927FFD">
        <w:rPr>
          <w:rFonts w:cs="Arial"/>
          <w:sz w:val="24"/>
          <w:szCs w:val="24"/>
        </w:rPr>
        <w:t>спровођење контроле примене превентивних мера за безбедан и здрав рад.</w:t>
      </w:r>
    </w:p>
    <w:p w:rsidR="00927FFD" w:rsidRPr="00927FFD" w:rsidRDefault="00927FFD" w:rsidP="00927FFD">
      <w:pPr>
        <w:spacing w:before="0"/>
        <w:rPr>
          <w:rFonts w:cs="Arial"/>
          <w:sz w:val="24"/>
          <w:szCs w:val="24"/>
        </w:rPr>
      </w:pPr>
      <w:r w:rsidRPr="00927FFD">
        <w:rPr>
          <w:rFonts w:cs="Arial"/>
          <w:sz w:val="24"/>
          <w:szCs w:val="24"/>
          <w:lang w:val="sr-Cyrl-RS"/>
        </w:rPr>
        <w:t>Корисник услуге</w:t>
      </w:r>
      <w:r w:rsidRPr="00927FFD">
        <w:rPr>
          <w:rFonts w:cs="Arial"/>
          <w:sz w:val="24"/>
          <w:szCs w:val="24"/>
        </w:rPr>
        <w:t xml:space="preserve"> има право да у случајевима непосредне опасности по живот и здравље запослених и/или других лица која је наступила услед извршења Уговора, наложи заустављање даљег пружања услуга док се не отклоне уочени </w:t>
      </w:r>
      <w:r w:rsidRPr="00927FFD">
        <w:rPr>
          <w:rFonts w:cs="Arial"/>
          <w:sz w:val="24"/>
          <w:szCs w:val="24"/>
        </w:rPr>
        <w:lastRenderedPageBreak/>
        <w:t>недостаци и о томе одмах обавести Пружаоца</w:t>
      </w:r>
      <w:r w:rsidRPr="00927FFD">
        <w:rPr>
          <w:rFonts w:cs="Arial"/>
          <w:sz w:val="24"/>
          <w:szCs w:val="24"/>
          <w:lang w:val="sr-Cyrl-RS"/>
        </w:rPr>
        <w:t xml:space="preserve"> услуге, као</w:t>
      </w:r>
      <w:r w:rsidRPr="00927FFD">
        <w:rPr>
          <w:rFonts w:cs="Arial"/>
          <w:sz w:val="24"/>
          <w:szCs w:val="24"/>
        </w:rPr>
        <w:t xml:space="preserve"> и надлежну инспекцијску службу.</w:t>
      </w:r>
      <w:r w:rsidRPr="00927FFD">
        <w:rPr>
          <w:rFonts w:cs="Arial"/>
          <w:sz w:val="24"/>
          <w:szCs w:val="24"/>
        </w:rPr>
        <w:tab/>
      </w:r>
    </w:p>
    <w:p w:rsidR="00927FFD" w:rsidRPr="00927FFD" w:rsidRDefault="00927FFD" w:rsidP="00927FFD">
      <w:pPr>
        <w:spacing w:before="0"/>
        <w:rPr>
          <w:rFonts w:cs="Arial"/>
          <w:sz w:val="24"/>
          <w:szCs w:val="24"/>
        </w:rPr>
      </w:pPr>
      <w:r w:rsidRPr="00927FFD">
        <w:rPr>
          <w:rFonts w:cs="Arial"/>
          <w:sz w:val="24"/>
          <w:szCs w:val="24"/>
        </w:rPr>
        <w:t xml:space="preserve">Пружалац услуге се обавезује да поступи по налогу </w:t>
      </w:r>
      <w:r w:rsidRPr="00927FFD">
        <w:rPr>
          <w:rFonts w:cs="Arial"/>
          <w:sz w:val="24"/>
          <w:szCs w:val="24"/>
          <w:lang w:val="sr-Cyrl-RS"/>
        </w:rPr>
        <w:t>Корисника услуге</w:t>
      </w:r>
      <w:r w:rsidRPr="00927FFD">
        <w:rPr>
          <w:rFonts w:cs="Arial"/>
          <w:sz w:val="24"/>
          <w:szCs w:val="24"/>
        </w:rPr>
        <w:t xml:space="preserve"> из става 3. ове тачке.</w:t>
      </w:r>
    </w:p>
    <w:p w:rsidR="00927FFD" w:rsidRPr="00927FFD" w:rsidRDefault="00927FFD" w:rsidP="00927FFD">
      <w:pPr>
        <w:spacing w:before="0"/>
        <w:rPr>
          <w:rFonts w:cs="Arial"/>
          <w:sz w:val="24"/>
          <w:szCs w:val="24"/>
        </w:rPr>
      </w:pPr>
    </w:p>
    <w:p w:rsidR="00927FFD" w:rsidRPr="00927FFD" w:rsidRDefault="00927FFD" w:rsidP="00EC7B8F">
      <w:pPr>
        <w:numPr>
          <w:ilvl w:val="0"/>
          <w:numId w:val="30"/>
        </w:numPr>
        <w:spacing w:before="0"/>
        <w:ind w:left="0" w:hanging="426"/>
        <w:contextualSpacing/>
        <w:rPr>
          <w:rFonts w:ascii="Calibri" w:eastAsia="Calibri" w:hAnsi="Calibri" w:cs="Arial"/>
          <w:sz w:val="24"/>
          <w:szCs w:val="24"/>
        </w:rPr>
      </w:pPr>
      <w:r w:rsidRPr="00927FFD">
        <w:rPr>
          <w:rFonts w:eastAsia="Calibri" w:cs="Arial"/>
          <w:sz w:val="24"/>
          <w:szCs w:val="24"/>
        </w:rPr>
        <w:t>Стране су дужне да у случају да у току реализације Уговора дeлe рaдни прoстoр, сaрaђуjу у примeни прoписaних мeрa зa бeзбeднoст и здрaвљe зaпoслeних</w:t>
      </w:r>
      <w:r w:rsidRPr="00927FFD">
        <w:rPr>
          <w:rFonts w:ascii="Calibri" w:eastAsia="Calibri" w:hAnsi="Calibri" w:cs="Arial"/>
          <w:sz w:val="24"/>
          <w:szCs w:val="24"/>
        </w:rPr>
        <w:t>.</w:t>
      </w:r>
    </w:p>
    <w:p w:rsidR="00927FFD" w:rsidRPr="00927FFD" w:rsidRDefault="00927FFD" w:rsidP="00927FFD">
      <w:pPr>
        <w:spacing w:before="0"/>
        <w:rPr>
          <w:rFonts w:cs="Arial"/>
          <w:sz w:val="24"/>
          <w:szCs w:val="24"/>
        </w:rPr>
      </w:pPr>
      <w:r w:rsidRPr="00927FFD">
        <w:rPr>
          <w:rFonts w:cs="Arial"/>
          <w:sz w:val="24"/>
          <w:szCs w:val="24"/>
        </w:rPr>
        <w:t>Стране су дужне да, у случају из стaвa 1. Тачке</w:t>
      </w:r>
      <w:r w:rsidRPr="00927FFD">
        <w:rPr>
          <w:rFonts w:cs="Arial"/>
          <w:sz w:val="24"/>
          <w:szCs w:val="24"/>
          <w:lang w:val="sr-Cyrl-RS"/>
        </w:rPr>
        <w:t xml:space="preserve"> 11 овог Прилога о БЗР</w:t>
      </w:r>
      <w:r w:rsidRPr="00927FFD">
        <w:rPr>
          <w:rFonts w:cs="Arial"/>
          <w:sz w:val="24"/>
          <w:szCs w:val="24"/>
        </w:rPr>
        <w:t xml:space="preserve">, узимajући у oбзир прирoду пoслoвa кoje oбaвљajу, кooрдинирajу aктивнoсти у вeзи сa примeнoм мeрa зa oтклaњaњe ризикa oд пoврeђивaњa, oднoснo oштeћeњa здрaвљa зaпoслeних, кao и дa </w:t>
      </w:r>
      <w:r w:rsidRPr="00927FFD">
        <w:rPr>
          <w:rFonts w:cs="Arial"/>
          <w:sz w:val="24"/>
          <w:szCs w:val="24"/>
          <w:lang w:val="sr-Cyrl-RS"/>
        </w:rPr>
        <w:t xml:space="preserve">промптно </w:t>
      </w:r>
      <w:r w:rsidRPr="00927FFD">
        <w:rPr>
          <w:rFonts w:cs="Arial"/>
          <w:sz w:val="24"/>
          <w:szCs w:val="24"/>
        </w:rPr>
        <w:t>oбaвeштaвajу jeдна другу и свoje зaпoслeнe и/или прeдстaвникe зaпoслeних o тим ризицимa и мeрaмa зa њихoвo oтклaњaњe.</w:t>
      </w:r>
    </w:p>
    <w:p w:rsidR="00927FFD" w:rsidRPr="00927FFD" w:rsidRDefault="00927FFD" w:rsidP="00927FFD">
      <w:pPr>
        <w:spacing w:before="0"/>
        <w:rPr>
          <w:rFonts w:cs="Arial"/>
          <w:sz w:val="24"/>
          <w:szCs w:val="24"/>
        </w:rPr>
      </w:pPr>
      <w:r w:rsidRPr="00927FFD">
        <w:rPr>
          <w:rFonts w:cs="Arial"/>
          <w:sz w:val="24"/>
          <w:szCs w:val="24"/>
        </w:rPr>
        <w:t>Нaчин oствaривaњa сaрaдњe из ст. 1. и 2. oве тачке утврђуjе се спoрaзумoм.</w:t>
      </w:r>
    </w:p>
    <w:p w:rsidR="00927FFD" w:rsidRPr="00927FFD" w:rsidRDefault="00927FFD" w:rsidP="00927FFD">
      <w:pPr>
        <w:spacing w:before="0"/>
        <w:rPr>
          <w:rFonts w:cs="Arial"/>
          <w:sz w:val="24"/>
          <w:szCs w:val="24"/>
          <w:lang w:val="sr-Cyrl-RS"/>
        </w:rPr>
      </w:pPr>
      <w:r w:rsidRPr="00927FFD">
        <w:rPr>
          <w:rFonts w:cs="Arial"/>
          <w:sz w:val="24"/>
          <w:szCs w:val="24"/>
        </w:rPr>
        <w:t>Спoрaзумoм</w:t>
      </w:r>
      <w:r w:rsidRPr="00927FFD">
        <w:rPr>
          <w:rFonts w:cs="Arial"/>
          <w:sz w:val="24"/>
          <w:szCs w:val="24"/>
          <w:lang w:val="sr-Cyrl-RS"/>
        </w:rPr>
        <w:t xml:space="preserve"> у писменој форми</w:t>
      </w:r>
      <w:r w:rsidRPr="00927FFD">
        <w:rPr>
          <w:rFonts w:cs="Arial"/>
          <w:sz w:val="24"/>
          <w:szCs w:val="24"/>
        </w:rPr>
        <w:t xml:space="preserve"> из стaвa 3. oве тачке, из реда запослених код </w:t>
      </w:r>
      <w:r w:rsidRPr="00927FFD">
        <w:rPr>
          <w:rFonts w:cs="Arial"/>
          <w:sz w:val="24"/>
          <w:szCs w:val="24"/>
          <w:lang w:val="sr-Cyrl-RS"/>
        </w:rPr>
        <w:t>Корисника услуге</w:t>
      </w:r>
      <w:r w:rsidRPr="00927FFD">
        <w:rPr>
          <w:rFonts w:cs="Arial"/>
          <w:sz w:val="24"/>
          <w:szCs w:val="24"/>
        </w:rPr>
        <w:t xml:space="preserve"> oдрeђуje сe лицe зa кooрдинaциjу спрoвoђeњa зajeдничких мeрa кojимa сe oбeзбeђуje бeзбeднoст и здрaвљe свих зaпoслeн</w:t>
      </w:r>
      <w:r w:rsidRPr="00927FFD">
        <w:rPr>
          <w:rFonts w:cs="Arial"/>
          <w:sz w:val="24"/>
          <w:szCs w:val="24"/>
          <w:lang w:val="sr-Cyrl-RS"/>
        </w:rPr>
        <w:t>их.</w:t>
      </w:r>
    </w:p>
    <w:p w:rsidR="00927FFD" w:rsidRPr="00927FFD" w:rsidRDefault="00927FFD" w:rsidP="00927FFD">
      <w:pPr>
        <w:spacing w:before="0"/>
        <w:rPr>
          <w:rFonts w:cs="Arial"/>
          <w:sz w:val="24"/>
          <w:szCs w:val="24"/>
          <w:lang w:val="sr-Cyrl-RS"/>
        </w:rPr>
      </w:pPr>
    </w:p>
    <w:p w:rsidR="00927FFD" w:rsidRPr="00927FFD" w:rsidRDefault="00927FFD" w:rsidP="00EC7B8F">
      <w:pPr>
        <w:numPr>
          <w:ilvl w:val="0"/>
          <w:numId w:val="30"/>
        </w:numPr>
        <w:spacing w:before="0"/>
        <w:ind w:left="0" w:hanging="426"/>
        <w:contextualSpacing/>
        <w:rPr>
          <w:rFonts w:eastAsia="Calibri" w:cs="Arial"/>
          <w:sz w:val="24"/>
          <w:szCs w:val="24"/>
        </w:rPr>
      </w:pPr>
      <w:r w:rsidRPr="00927FFD">
        <w:rPr>
          <w:rFonts w:eastAsia="Calibri" w:cs="Arial"/>
          <w:sz w:val="24"/>
          <w:szCs w:val="24"/>
        </w:rPr>
        <w:t xml:space="preserve">Пружалац услуге је дужан да благовремено извештава </w:t>
      </w:r>
      <w:r w:rsidRPr="00927FFD">
        <w:rPr>
          <w:rFonts w:eastAsia="Calibri" w:cs="Arial"/>
          <w:sz w:val="24"/>
          <w:szCs w:val="24"/>
          <w:lang w:val="sr-Cyrl-RS"/>
        </w:rPr>
        <w:t>Корисника услуге</w:t>
      </w:r>
      <w:r w:rsidRPr="00927FFD">
        <w:rPr>
          <w:rFonts w:eastAsia="Calibri" w:cs="Arial"/>
          <w:sz w:val="24"/>
          <w:szCs w:val="24"/>
        </w:rPr>
        <w:t xml:space="preserve"> о свим догађајима из области БЗР који су настали приликом пружања услуг</w:t>
      </w:r>
      <w:r w:rsidRPr="00927FFD">
        <w:rPr>
          <w:rFonts w:eastAsia="Calibri" w:cs="Arial"/>
          <w:sz w:val="24"/>
          <w:szCs w:val="24"/>
          <w:lang w:val="sr-Cyrl-RS"/>
        </w:rPr>
        <w:t>е</w:t>
      </w:r>
      <w:r w:rsidRPr="00927FFD">
        <w:rPr>
          <w:rFonts w:eastAsia="Calibri" w:cs="Arial"/>
          <w:sz w:val="24"/>
          <w:szCs w:val="24"/>
        </w:rPr>
        <w:t xml:space="preserve"> кој</w:t>
      </w:r>
      <w:r w:rsidRPr="00927FFD">
        <w:rPr>
          <w:rFonts w:eastAsia="Calibri" w:cs="Arial"/>
          <w:sz w:val="24"/>
          <w:szCs w:val="24"/>
          <w:lang w:val="sr-Cyrl-RS"/>
        </w:rPr>
        <w:t>а</w:t>
      </w:r>
      <w:r w:rsidRPr="00927FFD">
        <w:rPr>
          <w:rFonts w:eastAsia="Calibri" w:cs="Arial"/>
          <w:sz w:val="24"/>
          <w:szCs w:val="24"/>
        </w:rPr>
        <w:t xml:space="preserve"> </w:t>
      </w:r>
      <w:r w:rsidRPr="00927FFD">
        <w:rPr>
          <w:rFonts w:eastAsia="Calibri" w:cs="Arial"/>
          <w:sz w:val="24"/>
          <w:szCs w:val="24"/>
          <w:lang w:val="sr-Cyrl-RS"/>
        </w:rPr>
        <w:t>је</w:t>
      </w:r>
      <w:r w:rsidRPr="00927FFD">
        <w:rPr>
          <w:rFonts w:eastAsia="Calibri" w:cs="Arial"/>
          <w:sz w:val="24"/>
          <w:szCs w:val="24"/>
        </w:rPr>
        <w:t xml:space="preserve"> предмет Уговора, а нарочито о свим</w:t>
      </w:r>
      <w:r w:rsidRPr="00927FFD">
        <w:rPr>
          <w:rFonts w:eastAsia="Calibri" w:cs="Arial"/>
          <w:sz w:val="24"/>
          <w:szCs w:val="24"/>
          <w:lang w:val="sr-Cyrl-RS"/>
        </w:rPr>
        <w:t xml:space="preserve"> опасностима, опасним појавама и ризицима.</w:t>
      </w:r>
      <w:r w:rsidRPr="00927FFD">
        <w:rPr>
          <w:rFonts w:eastAsia="Calibri" w:cs="Arial"/>
          <w:sz w:val="24"/>
          <w:szCs w:val="24"/>
        </w:rPr>
        <w:t xml:space="preserve"> </w:t>
      </w:r>
    </w:p>
    <w:p w:rsidR="00927FFD" w:rsidRPr="00927FFD" w:rsidRDefault="00927FFD" w:rsidP="00927FFD">
      <w:pPr>
        <w:spacing w:before="0"/>
        <w:contextualSpacing/>
        <w:rPr>
          <w:rFonts w:eastAsia="Calibri" w:cs="Arial"/>
          <w:sz w:val="24"/>
          <w:szCs w:val="24"/>
        </w:rPr>
      </w:pPr>
    </w:p>
    <w:p w:rsidR="00927FFD" w:rsidRPr="00927FFD" w:rsidRDefault="00927FFD" w:rsidP="00EC7B8F">
      <w:pPr>
        <w:numPr>
          <w:ilvl w:val="0"/>
          <w:numId w:val="30"/>
        </w:numPr>
        <w:spacing w:before="0"/>
        <w:ind w:left="0" w:hanging="426"/>
        <w:contextualSpacing/>
        <w:rPr>
          <w:rFonts w:eastAsia="Calibri" w:cs="Arial"/>
          <w:sz w:val="24"/>
          <w:szCs w:val="24"/>
        </w:rPr>
      </w:pPr>
      <w:r w:rsidRPr="00927FFD">
        <w:rPr>
          <w:rFonts w:eastAsia="Calibri" w:cs="Arial"/>
          <w:sz w:val="24"/>
          <w:szCs w:val="24"/>
        </w:rPr>
        <w:t xml:space="preserve">Пружалац услуге је дужан да </w:t>
      </w:r>
      <w:r w:rsidRPr="00927FFD">
        <w:rPr>
          <w:rFonts w:eastAsia="Calibri" w:cs="Arial"/>
          <w:sz w:val="24"/>
          <w:szCs w:val="24"/>
          <w:lang w:val="sr-Cyrl-RS"/>
        </w:rPr>
        <w:t>Корисника услуге</w:t>
      </w:r>
      <w:r w:rsidRPr="00927FFD">
        <w:rPr>
          <w:rFonts w:eastAsia="Calibri" w:cs="Arial"/>
          <w:sz w:val="24"/>
          <w:szCs w:val="24"/>
        </w:rPr>
        <w:t xml:space="preserve"> достави копију Извештаја о повреди на раду који је издао за сваког свог запосленог </w:t>
      </w:r>
      <w:r w:rsidRPr="00927FFD">
        <w:rPr>
          <w:rFonts w:eastAsia="Calibri" w:cs="Arial"/>
          <w:sz w:val="24"/>
          <w:szCs w:val="24"/>
          <w:lang w:val="sr-Cyrl-RS"/>
        </w:rPr>
        <w:t xml:space="preserve">и других лица које ангажује приликом пружања услуге која је предмет Уговора </w:t>
      </w:r>
      <w:r w:rsidRPr="00927FFD">
        <w:rPr>
          <w:rFonts w:eastAsia="Calibri" w:cs="Arial"/>
          <w:sz w:val="24"/>
          <w:szCs w:val="24"/>
        </w:rPr>
        <w:t>и то у року од 24</w:t>
      </w:r>
      <w:r w:rsidRPr="00927FFD">
        <w:rPr>
          <w:rFonts w:eastAsia="Calibri" w:cs="Arial"/>
          <w:sz w:val="24"/>
          <w:szCs w:val="24"/>
          <w:lang w:val="sr-Cyrl-RS"/>
        </w:rPr>
        <w:t xml:space="preserve"> (словима: дведесетчетири)</w:t>
      </w:r>
      <w:r w:rsidRPr="00927FFD">
        <w:rPr>
          <w:rFonts w:eastAsia="Calibri" w:cs="Arial"/>
          <w:sz w:val="24"/>
          <w:szCs w:val="24"/>
        </w:rPr>
        <w:t xml:space="preserve"> часа од сачињавања Извештаја о повреди на раду.</w:t>
      </w:r>
    </w:p>
    <w:p w:rsidR="00927FFD" w:rsidRPr="00927FFD" w:rsidRDefault="00927FFD" w:rsidP="00927FFD">
      <w:pPr>
        <w:spacing w:before="0"/>
        <w:rPr>
          <w:rFonts w:cs="Arial"/>
          <w:szCs w:val="24"/>
        </w:rPr>
      </w:pPr>
    </w:p>
    <w:p w:rsidR="00927FFD" w:rsidRPr="00927FFD" w:rsidRDefault="00927FFD" w:rsidP="00EC7B8F">
      <w:pPr>
        <w:numPr>
          <w:ilvl w:val="0"/>
          <w:numId w:val="30"/>
        </w:numPr>
        <w:spacing w:before="0"/>
        <w:ind w:left="0" w:hanging="426"/>
        <w:contextualSpacing/>
        <w:rPr>
          <w:rFonts w:ascii="Calibri" w:eastAsia="Calibri" w:hAnsi="Calibri" w:cs="Arial"/>
          <w:szCs w:val="24"/>
        </w:rPr>
      </w:pPr>
      <w:r w:rsidRPr="00927FFD">
        <w:rPr>
          <w:rFonts w:eastAsia="Calibri" w:cs="Arial"/>
          <w:sz w:val="24"/>
          <w:szCs w:val="24"/>
        </w:rPr>
        <w:t>Овај Прилог</w:t>
      </w:r>
      <w:r w:rsidRPr="00927FFD">
        <w:rPr>
          <w:rFonts w:eastAsia="Calibri" w:cs="Arial"/>
          <w:sz w:val="24"/>
          <w:szCs w:val="24"/>
          <w:lang w:val="sr-Cyrl-RS"/>
        </w:rPr>
        <w:t xml:space="preserve"> о БЗР</w:t>
      </w:r>
      <w:r w:rsidRPr="00927FFD">
        <w:rPr>
          <w:rFonts w:eastAsia="Calibri" w:cs="Arial"/>
          <w:sz w:val="24"/>
          <w:szCs w:val="24"/>
        </w:rPr>
        <w:t xml:space="preserve"> је сачињен у 6 (</w:t>
      </w:r>
      <w:r w:rsidRPr="00927FFD">
        <w:rPr>
          <w:rFonts w:eastAsia="Calibri" w:cs="Arial"/>
          <w:sz w:val="24"/>
          <w:szCs w:val="24"/>
          <w:lang w:val="sr-Cyrl-RS"/>
        </w:rPr>
        <w:t xml:space="preserve">словима: </w:t>
      </w:r>
      <w:r w:rsidRPr="00927FFD">
        <w:rPr>
          <w:rFonts w:eastAsia="Calibri" w:cs="Arial"/>
          <w:sz w:val="24"/>
          <w:szCs w:val="24"/>
        </w:rPr>
        <w:t xml:space="preserve">шест) истоветних примерака, од којих </w:t>
      </w:r>
      <w:r w:rsidRPr="00927FFD">
        <w:rPr>
          <w:rFonts w:eastAsia="Calibri" w:cs="Arial"/>
          <w:sz w:val="24"/>
          <w:szCs w:val="24"/>
          <w:lang w:val="sr-Cyrl-RS"/>
        </w:rPr>
        <w:t xml:space="preserve">свака Страна задржава </w:t>
      </w:r>
      <w:r w:rsidRPr="00927FFD">
        <w:rPr>
          <w:rFonts w:eastAsia="Calibri" w:cs="Arial"/>
          <w:sz w:val="24"/>
          <w:szCs w:val="24"/>
        </w:rPr>
        <w:t xml:space="preserve">по </w:t>
      </w:r>
      <w:r w:rsidRPr="00927FFD">
        <w:rPr>
          <w:rFonts w:eastAsia="Calibri" w:cs="Arial"/>
          <w:sz w:val="24"/>
          <w:szCs w:val="24"/>
          <w:lang w:val="sr-Cyrl-RS"/>
        </w:rPr>
        <w:t xml:space="preserve">3 (словима: </w:t>
      </w:r>
      <w:r w:rsidRPr="00927FFD">
        <w:rPr>
          <w:rFonts w:eastAsia="Calibri" w:cs="Arial"/>
          <w:sz w:val="24"/>
          <w:szCs w:val="24"/>
        </w:rPr>
        <w:t>три</w:t>
      </w:r>
      <w:r w:rsidRPr="00927FFD">
        <w:rPr>
          <w:rFonts w:eastAsia="Calibri" w:cs="Arial"/>
          <w:sz w:val="24"/>
          <w:szCs w:val="24"/>
          <w:lang w:val="sr-Cyrl-RS"/>
        </w:rPr>
        <w:t>)</w:t>
      </w:r>
      <w:r w:rsidRPr="00927FFD">
        <w:rPr>
          <w:rFonts w:eastAsia="Calibri" w:cs="Arial"/>
          <w:sz w:val="24"/>
          <w:szCs w:val="24"/>
        </w:rPr>
        <w:t xml:space="preserve"> примерка.</w:t>
      </w:r>
    </w:p>
    <w:p w:rsidR="00927FFD" w:rsidRPr="00927FFD" w:rsidRDefault="00927FFD" w:rsidP="00927FFD">
      <w:pPr>
        <w:spacing w:before="0"/>
        <w:contextualSpacing/>
        <w:rPr>
          <w:rFonts w:ascii="Calibri" w:eastAsia="Calibri" w:hAnsi="Calibri" w:cs="Arial"/>
          <w:szCs w:val="24"/>
        </w:rPr>
      </w:pPr>
    </w:p>
    <w:p w:rsidR="00927FFD" w:rsidRPr="00927FFD" w:rsidRDefault="00927FFD" w:rsidP="00927FFD">
      <w:pPr>
        <w:spacing w:after="120"/>
        <w:rPr>
          <w:rFonts w:cs="Arial"/>
          <w:szCs w:val="24"/>
        </w:rPr>
      </w:pPr>
    </w:p>
    <w:p w:rsidR="00927FFD" w:rsidRPr="00927FFD" w:rsidRDefault="00927FFD" w:rsidP="00927FFD">
      <w:pPr>
        <w:spacing w:after="120"/>
        <w:rPr>
          <w:rFonts w:cs="Arial"/>
          <w:szCs w:val="24"/>
        </w:rPr>
      </w:pPr>
    </w:p>
    <w:p w:rsidR="00927FFD" w:rsidRPr="00927FFD" w:rsidRDefault="00927FFD" w:rsidP="00927FFD"/>
    <w:p w:rsidR="00927FFD" w:rsidRPr="00927FFD" w:rsidRDefault="00927FFD" w:rsidP="00927FFD">
      <w:pPr>
        <w:tabs>
          <w:tab w:val="left" w:pos="567"/>
        </w:tabs>
        <w:spacing w:before="0"/>
        <w:rPr>
          <w:rFonts w:cs="Arial"/>
          <w:sz w:val="24"/>
          <w:szCs w:val="24"/>
        </w:rPr>
      </w:pPr>
    </w:p>
    <w:p w:rsidR="00E50690" w:rsidRDefault="00E50690" w:rsidP="00927FFD">
      <w:pPr>
        <w:pStyle w:val="KDParagraf"/>
        <w:spacing w:before="0"/>
        <w:rPr>
          <w:rFonts w:cs="Arial"/>
          <w:sz w:val="24"/>
          <w:szCs w:val="24"/>
          <w:lang w:val="sr-Cyrl-RS"/>
        </w:rPr>
      </w:pPr>
    </w:p>
    <w:sectPr w:rsidR="00E50690" w:rsidSect="000C50A0">
      <w:headerReference w:type="default" r:id="rId186"/>
      <w:footerReference w:type="even" r:id="rId187"/>
      <w:footerReference w:type="default" r:id="rId188"/>
      <w:headerReference w:type="first" r:id="rId189"/>
      <w:footerReference w:type="first" r:id="rId190"/>
      <w:footnotePr>
        <w:pos w:val="beneathText"/>
      </w:footnotePr>
      <w:pgSz w:w="11909" w:h="16834" w:code="9"/>
      <w:pgMar w:top="1440" w:right="1440" w:bottom="1440" w:left="1440" w:header="142" w:footer="43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245E" w:rsidRDefault="0037245E">
      <w:r>
        <w:separator/>
      </w:r>
    </w:p>
    <w:p w:rsidR="0037245E" w:rsidRDefault="0037245E"/>
  </w:endnote>
  <w:endnote w:type="continuationSeparator" w:id="0">
    <w:p w:rsidR="0037245E" w:rsidRDefault="0037245E">
      <w:r>
        <w:continuationSeparator/>
      </w:r>
    </w:p>
    <w:p w:rsidR="0037245E" w:rsidRDefault="003724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charset w:val="EE"/>
    <w:family w:val="auto"/>
    <w:pitch w:val="variable"/>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Arial MT">
    <w:altName w:val="Arial"/>
    <w:panose1 w:val="00000000000000000000"/>
    <w:charset w:val="00"/>
    <w:family w:val="swiss"/>
    <w:notTrueType/>
    <w:pitch w:val="default"/>
    <w:sig w:usb0="00000003" w:usb1="00000000" w:usb2="00000000" w:usb3="00000000" w:csb0="00000001" w:csb1="00000000"/>
  </w:font>
  <w:font w:name="Times Roman YU">
    <w:charset w:val="00"/>
    <w:family w:val="roman"/>
    <w:pitch w:val="variable"/>
  </w:font>
  <w:font w:name="Book-Cirilica">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Medium Cond">
    <w:panose1 w:val="020B0606030402020204"/>
    <w:charset w:val="00"/>
    <w:family w:val="swiss"/>
    <w:pitch w:val="variable"/>
    <w:sig w:usb0="00000287" w:usb1="00000000" w:usb2="00000000" w:usb3="00000000" w:csb0="0000009F" w:csb1="00000000"/>
  </w:font>
  <w:font w:name="CHelvPlain">
    <w:altName w:val="Times New Roman"/>
    <w:charset w:val="00"/>
    <w:family w:val="auto"/>
    <w:pitch w:val="variable"/>
    <w:sig w:usb0="00000001" w:usb1="00000000" w:usb2="00000000" w:usb3="00000000" w:csb0="00000009" w:csb1="00000000"/>
  </w:font>
  <w:font w:name="HelveticaPlain">
    <w:charset w:val="00"/>
    <w:family w:val="auto"/>
    <w:pitch w:val="variable"/>
    <w:sig w:usb0="00000003" w:usb1="00000000" w:usb2="00000000" w:usb3="00000000" w:csb0="00000001" w:csb1="00000000"/>
  </w:font>
  <w:font w:name="StarSymbol">
    <w:panose1 w:val="00000000000000000000"/>
    <w:charset w:val="02"/>
    <w:family w:val="auto"/>
    <w:notTrueType/>
    <w:pitch w:val="default"/>
  </w:font>
  <w:font w:name="FuturaA Md BT">
    <w:altName w:val="ITC Avant Garde Gothic"/>
    <w:charset w:val="00"/>
    <w:family w:val="swiss"/>
    <w:pitch w:val="variable"/>
    <w:sig w:usb0="0000000F" w:usb1="00000000" w:usb2="00000000" w:usb3="00000000" w:csb0="00000003" w:csb1="00000000"/>
  </w:font>
  <w:font w:name="HelveticaBold">
    <w:charset w:val="00"/>
    <w:family w:val="auto"/>
    <w:pitch w:val="variable"/>
    <w:sig w:usb0="00000083" w:usb1="00000000" w:usb2="00000000" w:usb3="00000000" w:csb0="00000009" w:csb1="00000000"/>
  </w:font>
  <w:font w:name="Optima">
    <w:altName w:val="Arial"/>
    <w:charset w:val="EE"/>
    <w:family w:val="swiss"/>
    <w:pitch w:val="variable"/>
    <w:sig w:usb0="00000001" w:usb1="00000000" w:usb2="00000000" w:usb3="00000000" w:csb0="00000093" w:csb1="00000000"/>
  </w:font>
  <w:font w:name="CTimesRoman">
    <w:charset w:val="00"/>
    <w:family w:val="auto"/>
    <w:pitch w:val="variable"/>
    <w:sig w:usb0="00000083" w:usb1="00000000" w:usb2="00000000" w:usb3="00000000" w:csb0="00000009" w:csb1="00000000"/>
  </w:font>
  <w:font w:name="CTimesBold">
    <w:altName w:val="Times New Roman"/>
    <w:charset w:val="00"/>
    <w:family w:val="auto"/>
    <w:pitch w:val="variable"/>
    <w:sig w:usb0="00000001"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TimesNewRomanPS-BoldMT">
    <w:altName w:val="Arial Unicode MS"/>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FFF" w:rsidRDefault="003B2FFF" w:rsidP="00841B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B2FFF" w:rsidRDefault="003B2FFF" w:rsidP="00841BE7">
    <w:pPr>
      <w:pStyle w:val="Footer"/>
      <w:ind w:right="360"/>
    </w:pPr>
  </w:p>
  <w:p w:rsidR="003B2FFF" w:rsidRDefault="003B2FFF" w:rsidP="00F7304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FFF" w:rsidRPr="00306F68" w:rsidRDefault="003B2FFF" w:rsidP="004276AD">
    <w:pPr>
      <w:pStyle w:val="Footer"/>
      <w:pBdr>
        <w:top w:val="single" w:sz="4" w:space="3" w:color="auto"/>
      </w:pBdr>
      <w:jc w:val="right"/>
      <w:rPr>
        <w:sz w:val="22"/>
        <w:szCs w:val="22"/>
      </w:rPr>
    </w:pPr>
    <w:r w:rsidRPr="00306F68">
      <w:rPr>
        <w:rFonts w:cs="Arial"/>
        <w:sz w:val="22"/>
        <w:szCs w:val="22"/>
      </w:rPr>
      <w:t xml:space="preserve">Страна </w:t>
    </w:r>
    <w:r w:rsidRPr="00306F68">
      <w:rPr>
        <w:rStyle w:val="PageNumber"/>
        <w:rFonts w:cs="Arial"/>
        <w:sz w:val="22"/>
        <w:szCs w:val="22"/>
      </w:rPr>
      <w:fldChar w:fldCharType="begin"/>
    </w:r>
    <w:r w:rsidRPr="00306F68">
      <w:rPr>
        <w:rStyle w:val="PageNumber"/>
        <w:rFonts w:cs="Arial"/>
        <w:sz w:val="22"/>
        <w:szCs w:val="22"/>
      </w:rPr>
      <w:instrText xml:space="preserve"> PAGE </w:instrText>
    </w:r>
    <w:r w:rsidRPr="00306F68">
      <w:rPr>
        <w:rStyle w:val="PageNumber"/>
        <w:rFonts w:cs="Arial"/>
        <w:sz w:val="22"/>
        <w:szCs w:val="22"/>
      </w:rPr>
      <w:fldChar w:fldCharType="separate"/>
    </w:r>
    <w:r w:rsidR="00053031">
      <w:rPr>
        <w:rStyle w:val="PageNumber"/>
        <w:rFonts w:cs="Arial"/>
        <w:noProof/>
        <w:sz w:val="22"/>
        <w:szCs w:val="22"/>
      </w:rPr>
      <w:t>21</w:t>
    </w:r>
    <w:r w:rsidRPr="00306F68">
      <w:rPr>
        <w:rStyle w:val="PageNumber"/>
        <w:rFonts w:cs="Arial"/>
        <w:sz w:val="22"/>
        <w:szCs w:val="22"/>
      </w:rPr>
      <w:fldChar w:fldCharType="end"/>
    </w:r>
    <w:r w:rsidRPr="00306F68">
      <w:rPr>
        <w:rStyle w:val="PageNumber"/>
        <w:rFonts w:cs="Arial"/>
        <w:sz w:val="22"/>
        <w:szCs w:val="22"/>
      </w:rPr>
      <w:t xml:space="preserve"> од </w:t>
    </w:r>
    <w:r w:rsidRPr="00306F68">
      <w:rPr>
        <w:rStyle w:val="PageNumber"/>
        <w:rFonts w:cs="Arial"/>
        <w:sz w:val="22"/>
        <w:szCs w:val="22"/>
      </w:rPr>
      <w:fldChar w:fldCharType="begin"/>
    </w:r>
    <w:r w:rsidRPr="00306F68">
      <w:rPr>
        <w:rStyle w:val="PageNumber"/>
        <w:rFonts w:cs="Arial"/>
        <w:sz w:val="22"/>
        <w:szCs w:val="22"/>
      </w:rPr>
      <w:instrText xml:space="preserve"> NUMPAGES </w:instrText>
    </w:r>
    <w:r w:rsidRPr="00306F68">
      <w:rPr>
        <w:rStyle w:val="PageNumber"/>
        <w:rFonts w:cs="Arial"/>
        <w:sz w:val="22"/>
        <w:szCs w:val="22"/>
      </w:rPr>
      <w:fldChar w:fldCharType="separate"/>
    </w:r>
    <w:r w:rsidR="00053031">
      <w:rPr>
        <w:rStyle w:val="PageNumber"/>
        <w:rFonts w:cs="Arial"/>
        <w:noProof/>
        <w:sz w:val="22"/>
        <w:szCs w:val="22"/>
      </w:rPr>
      <w:t>157</w:t>
    </w:r>
    <w:r w:rsidRPr="00306F68">
      <w:rPr>
        <w:rStyle w:val="PageNumber"/>
        <w:rFonts w:cs="Arial"/>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FFF" w:rsidRPr="00306F68" w:rsidRDefault="003B2FFF" w:rsidP="004276AD">
    <w:pPr>
      <w:pStyle w:val="Footer"/>
      <w:pBdr>
        <w:top w:val="single" w:sz="4" w:space="3" w:color="auto"/>
      </w:pBdr>
      <w:jc w:val="right"/>
      <w:rPr>
        <w:sz w:val="22"/>
        <w:szCs w:val="22"/>
      </w:rPr>
    </w:pPr>
    <w:r w:rsidRPr="00306F68">
      <w:rPr>
        <w:rFonts w:cs="Arial"/>
        <w:sz w:val="22"/>
        <w:szCs w:val="22"/>
      </w:rPr>
      <w:t xml:space="preserve">Страна </w:t>
    </w:r>
    <w:r w:rsidRPr="00306F68">
      <w:rPr>
        <w:rStyle w:val="PageNumber"/>
        <w:rFonts w:cs="Arial"/>
        <w:sz w:val="22"/>
        <w:szCs w:val="22"/>
      </w:rPr>
      <w:fldChar w:fldCharType="begin"/>
    </w:r>
    <w:r w:rsidRPr="00306F68">
      <w:rPr>
        <w:rStyle w:val="PageNumber"/>
        <w:rFonts w:cs="Arial"/>
        <w:sz w:val="22"/>
        <w:szCs w:val="22"/>
      </w:rPr>
      <w:instrText xml:space="preserve"> PAGE </w:instrText>
    </w:r>
    <w:r w:rsidRPr="00306F68">
      <w:rPr>
        <w:rStyle w:val="PageNumber"/>
        <w:rFonts w:cs="Arial"/>
        <w:sz w:val="22"/>
        <w:szCs w:val="22"/>
      </w:rPr>
      <w:fldChar w:fldCharType="separate"/>
    </w:r>
    <w:r w:rsidR="00053031">
      <w:rPr>
        <w:rStyle w:val="PageNumber"/>
        <w:rFonts w:cs="Arial"/>
        <w:noProof/>
        <w:sz w:val="22"/>
        <w:szCs w:val="22"/>
      </w:rPr>
      <w:t>1</w:t>
    </w:r>
    <w:r w:rsidRPr="00306F68">
      <w:rPr>
        <w:rStyle w:val="PageNumber"/>
        <w:rFonts w:cs="Arial"/>
        <w:sz w:val="22"/>
        <w:szCs w:val="22"/>
      </w:rPr>
      <w:fldChar w:fldCharType="end"/>
    </w:r>
    <w:r w:rsidRPr="00306F68">
      <w:rPr>
        <w:rStyle w:val="PageNumber"/>
        <w:rFonts w:cs="Arial"/>
        <w:sz w:val="22"/>
        <w:szCs w:val="22"/>
      </w:rPr>
      <w:t xml:space="preserve"> од </w:t>
    </w:r>
    <w:r w:rsidRPr="00306F68">
      <w:rPr>
        <w:rStyle w:val="PageNumber"/>
        <w:rFonts w:cs="Arial"/>
        <w:sz w:val="22"/>
        <w:szCs w:val="22"/>
      </w:rPr>
      <w:fldChar w:fldCharType="begin"/>
    </w:r>
    <w:r w:rsidRPr="00306F68">
      <w:rPr>
        <w:rStyle w:val="PageNumber"/>
        <w:rFonts w:cs="Arial"/>
        <w:sz w:val="22"/>
        <w:szCs w:val="22"/>
      </w:rPr>
      <w:instrText xml:space="preserve"> NUMPAGES </w:instrText>
    </w:r>
    <w:r w:rsidRPr="00306F68">
      <w:rPr>
        <w:rStyle w:val="PageNumber"/>
        <w:rFonts w:cs="Arial"/>
        <w:sz w:val="22"/>
        <w:szCs w:val="22"/>
      </w:rPr>
      <w:fldChar w:fldCharType="separate"/>
    </w:r>
    <w:r w:rsidR="00053031">
      <w:rPr>
        <w:rStyle w:val="PageNumber"/>
        <w:rFonts w:cs="Arial"/>
        <w:noProof/>
        <w:sz w:val="22"/>
        <w:szCs w:val="22"/>
      </w:rPr>
      <w:t>157</w:t>
    </w:r>
    <w:r w:rsidRPr="00306F68">
      <w:rPr>
        <w:rStyle w:val="PageNumber"/>
        <w:rFonts w:cs="Arial"/>
        <w:sz w:val="22"/>
        <w:szCs w:val="22"/>
      </w:rPr>
      <w:fldChar w:fldCharType="end"/>
    </w:r>
  </w:p>
  <w:p w:rsidR="003B2FFF" w:rsidRDefault="003B2F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245E" w:rsidRDefault="0037245E">
      <w:r>
        <w:separator/>
      </w:r>
    </w:p>
    <w:p w:rsidR="0037245E" w:rsidRDefault="0037245E"/>
  </w:footnote>
  <w:footnote w:type="continuationSeparator" w:id="0">
    <w:p w:rsidR="0037245E" w:rsidRDefault="0037245E">
      <w:r>
        <w:continuationSeparator/>
      </w:r>
    </w:p>
    <w:p w:rsidR="0037245E" w:rsidRDefault="0037245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FFF" w:rsidRPr="00B93679" w:rsidRDefault="003B2FFF" w:rsidP="00B93679">
    <w:pPr>
      <w:pStyle w:val="Header"/>
      <w:jc w:val="center"/>
      <w:rPr>
        <w:sz w:val="20"/>
      </w:rPr>
    </w:pPr>
  </w:p>
  <w:p w:rsidR="003B2FFF" w:rsidRDefault="003B2FFF" w:rsidP="00B93679">
    <w:pPr>
      <w:pStyle w:val="Header"/>
      <w:jc w:val="center"/>
      <w:rPr>
        <w:sz w:val="20"/>
      </w:rPr>
    </w:pPr>
    <w:r w:rsidRPr="00B93679">
      <w:rPr>
        <w:sz w:val="20"/>
      </w:rPr>
      <w:t xml:space="preserve">ЈП „Електропривреда Србије“ Београд          </w:t>
    </w:r>
  </w:p>
  <w:p w:rsidR="003B2FFF" w:rsidRPr="002A7F76" w:rsidRDefault="003B2FFF" w:rsidP="00B93679">
    <w:pPr>
      <w:pStyle w:val="Header"/>
      <w:jc w:val="center"/>
      <w:rPr>
        <w:sz w:val="20"/>
        <w:lang w:val="sr-Cyrl-RS"/>
      </w:rPr>
    </w:pPr>
    <w:r w:rsidRPr="00B93679">
      <w:rPr>
        <w:sz w:val="20"/>
      </w:rPr>
      <w:t>Конкурсна документација</w:t>
    </w:r>
    <w:r>
      <w:rPr>
        <w:sz w:val="20"/>
      </w:rPr>
      <w:t xml:space="preserve"> ЈН/1000/0</w:t>
    </w:r>
    <w:r>
      <w:rPr>
        <w:sz w:val="20"/>
        <w:lang w:val="sr-Cyrl-RS"/>
      </w:rPr>
      <w:t>279</w:t>
    </w:r>
    <w:r w:rsidRPr="00B93679">
      <w:rPr>
        <w:sz w:val="20"/>
      </w:rPr>
      <w:t>/201</w:t>
    </w:r>
    <w:r>
      <w:rPr>
        <w:sz w:val="20"/>
        <w:lang w:val="sr-Cyrl-RS"/>
      </w:rPr>
      <w:t>7</w:t>
    </w:r>
  </w:p>
  <w:p w:rsidR="003B2FFF" w:rsidRPr="004276AD" w:rsidRDefault="003B2FFF" w:rsidP="004276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FFF" w:rsidRDefault="003B2FFF" w:rsidP="004276AD">
    <w:pPr>
      <w:pStyle w:val="Header"/>
    </w:pPr>
  </w:p>
  <w:p w:rsidR="003B2FFF" w:rsidRPr="00B93679" w:rsidRDefault="003B2FFF" w:rsidP="00B93679">
    <w:pPr>
      <w:pStyle w:val="Header"/>
      <w:jc w:val="center"/>
      <w:rPr>
        <w:sz w:val="20"/>
      </w:rPr>
    </w:pPr>
    <w:r w:rsidRPr="00B93679">
      <w:rPr>
        <w:sz w:val="20"/>
      </w:rPr>
      <w:t xml:space="preserve">ЈП „Електропривреда Србије“ Београд         </w:t>
    </w:r>
  </w:p>
  <w:p w:rsidR="003B2FFF" w:rsidRPr="00B93679" w:rsidRDefault="003B2FFF" w:rsidP="00B93679">
    <w:pPr>
      <w:pStyle w:val="Header"/>
      <w:jc w:val="center"/>
      <w:rPr>
        <w:sz w:val="20"/>
      </w:rPr>
    </w:pPr>
    <w:r>
      <w:rPr>
        <w:sz w:val="20"/>
      </w:rPr>
      <w:t xml:space="preserve"> Конкурсна документација ЈН</w:t>
    </w:r>
    <w:r w:rsidRPr="00B93679">
      <w:rPr>
        <w:sz w:val="20"/>
      </w:rPr>
      <w:t>/1000/0</w:t>
    </w:r>
    <w:r>
      <w:rPr>
        <w:sz w:val="20"/>
      </w:rPr>
      <w:t>279</w:t>
    </w:r>
    <w:r w:rsidRPr="00B93679">
      <w:rPr>
        <w:sz w:val="20"/>
      </w:rPr>
      <w:t>/201</w:t>
    </w:r>
    <w:r>
      <w:rPr>
        <w:sz w:val="20"/>
      </w:rPr>
      <w:t>7</w:t>
    </w:r>
  </w:p>
  <w:p w:rsidR="003B2FFF" w:rsidRPr="00B93679" w:rsidRDefault="003B2FFF" w:rsidP="00210557">
    <w:pPr>
      <w:pStyle w:val="Header"/>
      <w:jc w:val="cent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5DED000"/>
    <w:name w:val="WW8Num1"/>
    <w:lvl w:ilvl="0">
      <w:start w:val="1"/>
      <w:numFmt w:val="decimal"/>
      <w:lvlText w:val="%1."/>
      <w:lvlJc w:val="left"/>
      <w:pPr>
        <w:tabs>
          <w:tab w:val="num" w:pos="720"/>
        </w:tabs>
        <w:ind w:left="720" w:hanging="363"/>
      </w:pPr>
      <w:rPr>
        <w:rFonts w:hint="default"/>
      </w:rPr>
    </w:lvl>
    <w:lvl w:ilvl="1">
      <w:start w:val="1"/>
      <w:numFmt w:val="lowerLetter"/>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15:restartNumberingAfterBreak="0">
    <w:nsid w:val="00000002"/>
    <w:multiLevelType w:val="singleLevel"/>
    <w:tmpl w:val="00000002"/>
    <w:name w:val="WW8Num2"/>
    <w:lvl w:ilvl="0">
      <w:start w:val="1"/>
      <w:numFmt w:val="bullet"/>
      <w:lvlText w:val="·"/>
      <w:lvlJc w:val="left"/>
      <w:pPr>
        <w:tabs>
          <w:tab w:val="num" w:pos="1080"/>
        </w:tabs>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pPr>
      <w:rPr>
        <w:rFonts w:ascii="Symbol" w:hAnsi="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pPr>
      <w:rPr>
        <w:rFonts w:ascii="Symbol" w:hAnsi="Symbol"/>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pPr>
      <w:rPr>
        <w:rFonts w:ascii="Symbol" w:hAnsi="Symbol" w:cs="Times New Roman"/>
      </w:rPr>
    </w:lvl>
  </w:abstractNum>
  <w:abstractNum w:abstractNumId="5" w15:restartNumberingAfterBreak="0">
    <w:nsid w:val="00000006"/>
    <w:multiLevelType w:val="singleLevel"/>
    <w:tmpl w:val="00000006"/>
    <w:name w:val="WW8Num6"/>
    <w:lvl w:ilvl="0">
      <w:start w:val="1"/>
      <w:numFmt w:val="bullet"/>
      <w:lvlText w:val="·"/>
      <w:lvlJc w:val="left"/>
      <w:pPr>
        <w:tabs>
          <w:tab w:val="num" w:pos="780"/>
        </w:tabs>
      </w:pPr>
      <w:rPr>
        <w:rFonts w:ascii="Symbol" w:hAnsi="Symbol"/>
      </w:rPr>
    </w:lvl>
  </w:abstractNum>
  <w:abstractNum w:abstractNumId="6" w15:restartNumberingAfterBreak="0">
    <w:nsid w:val="00000007"/>
    <w:multiLevelType w:val="singleLevel"/>
    <w:tmpl w:val="00000007"/>
    <w:name w:val="WW8Num7"/>
    <w:lvl w:ilvl="0">
      <w:start w:val="1"/>
      <w:numFmt w:val="decimal"/>
      <w:lvlText w:val="%1."/>
      <w:lvlJc w:val="left"/>
      <w:pPr>
        <w:tabs>
          <w:tab w:val="num" w:pos="1080"/>
        </w:tabs>
      </w:pPr>
    </w:lvl>
  </w:abstractNum>
  <w:abstractNum w:abstractNumId="7" w15:restartNumberingAfterBreak="0">
    <w:nsid w:val="00000008"/>
    <w:multiLevelType w:val="multilevel"/>
    <w:tmpl w:val="488EF712"/>
    <w:name w:val="WW8Num8"/>
    <w:lvl w:ilvl="0">
      <w:start w:val="1"/>
      <w:numFmt w:val="decimal"/>
      <w:lvlText w:val="%1."/>
      <w:lvlJc w:val="left"/>
      <w:pPr>
        <w:tabs>
          <w:tab w:val="num" w:pos="735"/>
        </w:tabs>
        <w:ind w:left="0" w:firstLine="0"/>
      </w:pPr>
      <w:rPr>
        <w:rFonts w:hint="default"/>
        <w:i w:val="0"/>
      </w:rPr>
    </w:lvl>
    <w:lvl w:ilvl="1">
      <w:start w:val="1"/>
      <w:numFmt w:val="decimal"/>
      <w:lvlText w:val="%1.%2."/>
      <w:lvlJc w:val="left"/>
      <w:pPr>
        <w:tabs>
          <w:tab w:val="num" w:pos="1089"/>
        </w:tabs>
        <w:ind w:left="0" w:firstLine="0"/>
      </w:pPr>
      <w:rPr>
        <w:rFonts w:hint="default"/>
      </w:rPr>
    </w:lvl>
    <w:lvl w:ilvl="2">
      <w:start w:val="1"/>
      <w:numFmt w:val="decimal"/>
      <w:lvlText w:val="%1.%2.%3."/>
      <w:lvlJc w:val="left"/>
      <w:pPr>
        <w:tabs>
          <w:tab w:val="num" w:pos="1443"/>
        </w:tabs>
        <w:ind w:left="0" w:firstLine="0"/>
      </w:pPr>
      <w:rPr>
        <w:rFonts w:hint="default"/>
      </w:rPr>
    </w:lvl>
    <w:lvl w:ilvl="3">
      <w:start w:val="1"/>
      <w:numFmt w:val="decimal"/>
      <w:lvlText w:val="%1.%2.%3.%4."/>
      <w:lvlJc w:val="left"/>
      <w:pPr>
        <w:tabs>
          <w:tab w:val="num" w:pos="1797"/>
        </w:tabs>
        <w:ind w:left="0" w:firstLine="0"/>
      </w:pPr>
      <w:rPr>
        <w:rFonts w:hint="default"/>
      </w:rPr>
    </w:lvl>
    <w:lvl w:ilvl="4">
      <w:start w:val="1"/>
      <w:numFmt w:val="decimal"/>
      <w:lvlText w:val="%1.%2.%3.%4.%5."/>
      <w:lvlJc w:val="left"/>
      <w:pPr>
        <w:tabs>
          <w:tab w:val="num" w:pos="2496"/>
        </w:tabs>
        <w:ind w:left="0" w:firstLine="0"/>
      </w:pPr>
      <w:rPr>
        <w:rFonts w:hint="default"/>
      </w:rPr>
    </w:lvl>
    <w:lvl w:ilvl="5">
      <w:start w:val="1"/>
      <w:numFmt w:val="decimal"/>
      <w:lvlText w:val="%1.%2.%3.%4.%5.%6."/>
      <w:lvlJc w:val="left"/>
      <w:pPr>
        <w:tabs>
          <w:tab w:val="num" w:pos="2850"/>
        </w:tabs>
        <w:ind w:left="0" w:firstLine="0"/>
      </w:pPr>
      <w:rPr>
        <w:rFonts w:hint="default"/>
      </w:rPr>
    </w:lvl>
    <w:lvl w:ilvl="6">
      <w:start w:val="1"/>
      <w:numFmt w:val="decimal"/>
      <w:lvlText w:val="%1.%2.%3.%4.%5.%6.%7."/>
      <w:lvlJc w:val="left"/>
      <w:pPr>
        <w:tabs>
          <w:tab w:val="num" w:pos="3204"/>
        </w:tabs>
        <w:ind w:left="0" w:firstLine="0"/>
      </w:pPr>
      <w:rPr>
        <w:rFonts w:hint="default"/>
      </w:rPr>
    </w:lvl>
    <w:lvl w:ilvl="7">
      <w:start w:val="1"/>
      <w:numFmt w:val="decimal"/>
      <w:lvlText w:val="%1.%2.%3.%4.%5.%6.%7.%8."/>
      <w:lvlJc w:val="left"/>
      <w:pPr>
        <w:tabs>
          <w:tab w:val="num" w:pos="3918"/>
        </w:tabs>
        <w:ind w:left="0" w:firstLine="0"/>
      </w:pPr>
      <w:rPr>
        <w:rFonts w:hint="default"/>
      </w:rPr>
    </w:lvl>
    <w:lvl w:ilvl="8">
      <w:start w:val="1"/>
      <w:numFmt w:val="decimal"/>
      <w:lvlText w:val="%1.%2.%3.%4.%5.%6.%7.%8.%9."/>
      <w:lvlJc w:val="left"/>
      <w:pPr>
        <w:tabs>
          <w:tab w:val="num" w:pos="4272"/>
        </w:tabs>
        <w:ind w:left="0" w:firstLine="0"/>
      </w:pPr>
      <w:rPr>
        <w:rFonts w:hint="default"/>
      </w:rPr>
    </w:lvl>
  </w:abstractNum>
  <w:abstractNum w:abstractNumId="8" w15:restartNumberingAfterBreak="0">
    <w:nsid w:val="00000009"/>
    <w:multiLevelType w:val="multilevel"/>
    <w:tmpl w:val="00000009"/>
    <w:name w:val="WW8Num9"/>
    <w:lvl w:ilvl="0">
      <w:start w:val="2"/>
      <w:numFmt w:val="decimal"/>
      <w:lvlText w:val="%1"/>
      <w:lvlJc w:val="left"/>
      <w:pPr>
        <w:tabs>
          <w:tab w:val="num" w:pos="720"/>
        </w:tabs>
      </w:pPr>
    </w:lvl>
    <w:lvl w:ilvl="1">
      <w:start w:val="4"/>
      <w:numFmt w:val="decimal"/>
      <w:lvlText w:val="%1.%2"/>
      <w:lvlJc w:val="left"/>
      <w:pPr>
        <w:tabs>
          <w:tab w:val="num" w:pos="720"/>
        </w:tabs>
      </w:pPr>
    </w:lvl>
    <w:lvl w:ilvl="2">
      <w:start w:val="2"/>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9" w15:restartNumberingAfterBreak="0">
    <w:nsid w:val="0000000A"/>
    <w:multiLevelType w:val="singleLevel"/>
    <w:tmpl w:val="0000000A"/>
    <w:name w:val="WW8Num10"/>
    <w:lvl w:ilvl="0">
      <w:start w:val="1"/>
      <w:numFmt w:val="upperRoman"/>
      <w:lvlText w:val="%1."/>
      <w:lvlJc w:val="right"/>
      <w:pPr>
        <w:tabs>
          <w:tab w:val="num" w:pos="720"/>
        </w:tabs>
      </w:pPr>
    </w:lvl>
  </w:abstractNum>
  <w:abstractNum w:abstractNumId="10" w15:restartNumberingAfterBreak="0">
    <w:nsid w:val="0000000B"/>
    <w:multiLevelType w:val="singleLevel"/>
    <w:tmpl w:val="0000000B"/>
    <w:name w:val="WW8Num11"/>
    <w:lvl w:ilvl="0">
      <w:start w:val="1"/>
      <w:numFmt w:val="bullet"/>
      <w:lvlText w:val="·"/>
      <w:lvlJc w:val="left"/>
      <w:pPr>
        <w:tabs>
          <w:tab w:val="num" w:pos="770"/>
        </w:tabs>
      </w:pPr>
      <w:rPr>
        <w:rFonts w:ascii="Symbol" w:hAnsi="Symbol"/>
      </w:rPr>
    </w:lvl>
  </w:abstractNum>
  <w:abstractNum w:abstractNumId="11" w15:restartNumberingAfterBreak="0">
    <w:nsid w:val="0000000C"/>
    <w:multiLevelType w:val="singleLevel"/>
    <w:tmpl w:val="0000000C"/>
    <w:name w:val="WW8Num12"/>
    <w:lvl w:ilvl="0">
      <w:start w:val="1"/>
      <w:numFmt w:val="decimal"/>
      <w:lvlText w:val="%1"/>
      <w:lvlJc w:val="left"/>
      <w:pPr>
        <w:tabs>
          <w:tab w:val="num" w:pos="720"/>
        </w:tabs>
      </w:pPr>
    </w:lvl>
  </w:abstractNum>
  <w:abstractNum w:abstractNumId="12" w15:restartNumberingAfterBreak="0">
    <w:nsid w:val="0000000D"/>
    <w:multiLevelType w:val="multilevel"/>
    <w:tmpl w:val="0000000D"/>
    <w:name w:val="WW8Num13"/>
    <w:lvl w:ilvl="0">
      <w:start w:val="2"/>
      <w:numFmt w:val="decimal"/>
      <w:lvlText w:val="%1."/>
      <w:lvlJc w:val="left"/>
      <w:pPr>
        <w:tabs>
          <w:tab w:val="num" w:pos="657"/>
        </w:tabs>
      </w:pPr>
    </w:lvl>
    <w:lvl w:ilvl="1">
      <w:start w:val="3"/>
      <w:numFmt w:val="decimal"/>
      <w:lvlText w:val="%1.%2."/>
      <w:lvlJc w:val="left"/>
      <w:pPr>
        <w:tabs>
          <w:tab w:val="num" w:pos="893"/>
        </w:tabs>
      </w:pPr>
    </w:lvl>
    <w:lvl w:ilvl="2">
      <w:start w:val="1"/>
      <w:numFmt w:val="decimal"/>
      <w:lvlText w:val="%1.%2.%3."/>
      <w:lvlJc w:val="left"/>
      <w:pPr>
        <w:tabs>
          <w:tab w:val="num" w:pos="1192"/>
        </w:tabs>
      </w:pPr>
    </w:lvl>
    <w:lvl w:ilvl="3">
      <w:start w:val="2"/>
      <w:numFmt w:val="decimal"/>
      <w:lvlText w:val="%1.%2.%3.%4."/>
      <w:lvlJc w:val="left"/>
      <w:pPr>
        <w:tabs>
          <w:tab w:val="num" w:pos="1428"/>
        </w:tabs>
      </w:pPr>
    </w:lvl>
    <w:lvl w:ilvl="4">
      <w:start w:val="1"/>
      <w:numFmt w:val="decimal"/>
      <w:lvlText w:val="%1.%2.%3.%4.%5."/>
      <w:lvlJc w:val="left"/>
      <w:pPr>
        <w:tabs>
          <w:tab w:val="num" w:pos="2024"/>
        </w:tabs>
      </w:pPr>
    </w:lvl>
    <w:lvl w:ilvl="5">
      <w:start w:val="1"/>
      <w:numFmt w:val="decimal"/>
      <w:lvlText w:val="%1.%2.%3.%4.%5.%6."/>
      <w:lvlJc w:val="left"/>
      <w:pPr>
        <w:tabs>
          <w:tab w:val="num" w:pos="2260"/>
        </w:tabs>
      </w:pPr>
    </w:lvl>
    <w:lvl w:ilvl="6">
      <w:start w:val="1"/>
      <w:numFmt w:val="decimal"/>
      <w:lvlText w:val="%1.%2.%3.%4.%5.%6.%7."/>
      <w:lvlJc w:val="left"/>
      <w:pPr>
        <w:tabs>
          <w:tab w:val="num" w:pos="2856"/>
        </w:tabs>
      </w:pPr>
    </w:lvl>
    <w:lvl w:ilvl="7">
      <w:start w:val="1"/>
      <w:numFmt w:val="decimal"/>
      <w:lvlText w:val="%1.%2.%3.%4.%5.%6.%7.%8."/>
      <w:lvlJc w:val="left"/>
      <w:pPr>
        <w:tabs>
          <w:tab w:val="num" w:pos="3092"/>
        </w:tabs>
      </w:pPr>
    </w:lvl>
    <w:lvl w:ilvl="8">
      <w:start w:val="1"/>
      <w:numFmt w:val="decimal"/>
      <w:lvlText w:val="%1.%2.%3.%4.%5.%6.%7.%8.%9."/>
      <w:lvlJc w:val="left"/>
      <w:pPr>
        <w:tabs>
          <w:tab w:val="num" w:pos="3688"/>
        </w:tabs>
      </w:pPr>
    </w:lvl>
  </w:abstractNum>
  <w:abstractNum w:abstractNumId="13" w15:restartNumberingAfterBreak="0">
    <w:nsid w:val="0000000E"/>
    <w:multiLevelType w:val="singleLevel"/>
    <w:tmpl w:val="0000000E"/>
    <w:name w:val="WW8Num14"/>
    <w:lvl w:ilvl="0">
      <w:start w:val="1"/>
      <w:numFmt w:val="decimal"/>
      <w:lvlText w:val="%1."/>
      <w:lvlJc w:val="left"/>
      <w:pPr>
        <w:tabs>
          <w:tab w:val="num" w:pos="720"/>
        </w:tabs>
      </w:pPr>
    </w:lvl>
  </w:abstractNum>
  <w:abstractNum w:abstractNumId="14" w15:restartNumberingAfterBreak="0">
    <w:nsid w:val="0000000F"/>
    <w:multiLevelType w:val="singleLevel"/>
    <w:tmpl w:val="0000000F"/>
    <w:name w:val="WW8Num15"/>
    <w:lvl w:ilvl="0">
      <w:start w:val="1"/>
      <w:numFmt w:val="bullet"/>
      <w:lvlText w:val="·"/>
      <w:lvlJc w:val="left"/>
      <w:pPr>
        <w:tabs>
          <w:tab w:val="num" w:pos="720"/>
        </w:tabs>
      </w:pPr>
      <w:rPr>
        <w:rFonts w:ascii="Symbol" w:hAnsi="Symbol"/>
      </w:rPr>
    </w:lvl>
  </w:abstractNum>
  <w:abstractNum w:abstractNumId="15" w15:restartNumberingAfterBreak="0">
    <w:nsid w:val="00000010"/>
    <w:multiLevelType w:val="singleLevel"/>
    <w:tmpl w:val="00000010"/>
    <w:name w:val="WW8Num16"/>
    <w:lvl w:ilvl="0">
      <w:start w:val="1"/>
      <w:numFmt w:val="bullet"/>
      <w:lvlText w:val="·"/>
      <w:lvlJc w:val="left"/>
      <w:pPr>
        <w:tabs>
          <w:tab w:val="num" w:pos="720"/>
        </w:tabs>
      </w:pPr>
      <w:rPr>
        <w:rFonts w:ascii="Symbol" w:hAnsi="Symbol" w:cs="Times New Roman"/>
      </w:rPr>
    </w:lvl>
  </w:abstractNum>
  <w:abstractNum w:abstractNumId="16" w15:restartNumberingAfterBreak="0">
    <w:nsid w:val="00000011"/>
    <w:multiLevelType w:val="singleLevel"/>
    <w:tmpl w:val="00000011"/>
    <w:name w:val="WW8Num17"/>
    <w:lvl w:ilvl="0">
      <w:start w:val="1"/>
      <w:numFmt w:val="bullet"/>
      <w:lvlText w:val="·"/>
      <w:lvlJc w:val="left"/>
      <w:pPr>
        <w:tabs>
          <w:tab w:val="num" w:pos="1080"/>
        </w:tabs>
      </w:pPr>
      <w:rPr>
        <w:rFonts w:ascii="Symbol" w:hAnsi="Symbol"/>
      </w:rPr>
    </w:lvl>
  </w:abstractNum>
  <w:abstractNum w:abstractNumId="17" w15:restartNumberingAfterBreak="0">
    <w:nsid w:val="00000012"/>
    <w:multiLevelType w:val="multilevel"/>
    <w:tmpl w:val="7F4C09A2"/>
    <w:name w:val="WW8Num18"/>
    <w:lvl w:ilvl="0">
      <w:start w:val="1"/>
      <w:numFmt w:val="decimal"/>
      <w:lvlText w:val="%1."/>
      <w:lvlJc w:val="left"/>
      <w:pPr>
        <w:tabs>
          <w:tab w:val="num" w:pos="360"/>
        </w:tabs>
      </w:pPr>
    </w:lvl>
    <w:lvl w:ilvl="1">
      <w:start w:val="2"/>
      <w:numFmt w:val="decimal"/>
      <w:isLgl/>
      <w:lvlText w:val="%1.%2."/>
      <w:lvlJc w:val="left"/>
      <w:pPr>
        <w:tabs>
          <w:tab w:val="num" w:pos="675"/>
        </w:tabs>
        <w:ind w:left="675" w:hanging="495"/>
      </w:pPr>
      <w:rPr>
        <w:rFonts w:hint="default"/>
      </w:rPr>
    </w:lvl>
    <w:lvl w:ilvl="2">
      <w:start w:val="2"/>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3240"/>
        </w:tabs>
        <w:ind w:left="3240" w:hanging="1800"/>
      </w:pPr>
      <w:rPr>
        <w:rFonts w:hint="default"/>
      </w:rPr>
    </w:lvl>
  </w:abstractNum>
  <w:abstractNum w:abstractNumId="18" w15:restartNumberingAfterBreak="0">
    <w:nsid w:val="00000013"/>
    <w:multiLevelType w:val="multilevel"/>
    <w:tmpl w:val="00000013"/>
    <w:name w:val="WW8Num19"/>
    <w:lvl w:ilvl="0">
      <w:start w:val="7"/>
      <w:numFmt w:val="decimal"/>
      <w:lvlText w:val="%1."/>
      <w:lvlJc w:val="left"/>
      <w:pPr>
        <w:tabs>
          <w:tab w:val="num" w:pos="660"/>
        </w:tabs>
      </w:pPr>
    </w:lvl>
    <w:lvl w:ilvl="1">
      <w:start w:val="9"/>
      <w:numFmt w:val="bullet"/>
      <w:lvlText w:val="-"/>
      <w:lvlJc w:val="left"/>
      <w:pPr>
        <w:tabs>
          <w:tab w:val="num" w:pos="1380"/>
        </w:tabs>
      </w:pPr>
      <w:rPr>
        <w:rFonts w:ascii="Times New Roman" w:hAnsi="Times New Roman" w:cs="Times New Roman"/>
      </w:rPr>
    </w:lvl>
    <w:lvl w:ilvl="2">
      <w:start w:val="1"/>
      <w:numFmt w:val="lowerRoman"/>
      <w:lvlText w:val="%3."/>
      <w:lvlJc w:val="right"/>
      <w:pPr>
        <w:tabs>
          <w:tab w:val="num" w:pos="2100"/>
        </w:tabs>
      </w:pPr>
    </w:lvl>
    <w:lvl w:ilvl="3">
      <w:start w:val="1"/>
      <w:numFmt w:val="decimal"/>
      <w:lvlText w:val="%4."/>
      <w:lvlJc w:val="left"/>
      <w:pPr>
        <w:tabs>
          <w:tab w:val="num" w:pos="2820"/>
        </w:tabs>
      </w:pPr>
    </w:lvl>
    <w:lvl w:ilvl="4">
      <w:start w:val="1"/>
      <w:numFmt w:val="lowerLetter"/>
      <w:lvlText w:val="%5."/>
      <w:lvlJc w:val="left"/>
      <w:pPr>
        <w:tabs>
          <w:tab w:val="num" w:pos="3540"/>
        </w:tabs>
      </w:pPr>
    </w:lvl>
    <w:lvl w:ilvl="5">
      <w:start w:val="1"/>
      <w:numFmt w:val="lowerRoman"/>
      <w:lvlText w:val="%6."/>
      <w:lvlJc w:val="right"/>
      <w:pPr>
        <w:tabs>
          <w:tab w:val="num" w:pos="4260"/>
        </w:tabs>
      </w:pPr>
    </w:lvl>
    <w:lvl w:ilvl="6">
      <w:start w:val="1"/>
      <w:numFmt w:val="decimal"/>
      <w:lvlText w:val="%7."/>
      <w:lvlJc w:val="left"/>
      <w:pPr>
        <w:tabs>
          <w:tab w:val="num" w:pos="4980"/>
        </w:tabs>
      </w:pPr>
    </w:lvl>
    <w:lvl w:ilvl="7">
      <w:start w:val="1"/>
      <w:numFmt w:val="lowerLetter"/>
      <w:lvlText w:val="%8."/>
      <w:lvlJc w:val="left"/>
      <w:pPr>
        <w:tabs>
          <w:tab w:val="num" w:pos="5700"/>
        </w:tabs>
      </w:pPr>
    </w:lvl>
    <w:lvl w:ilvl="8">
      <w:start w:val="1"/>
      <w:numFmt w:val="lowerRoman"/>
      <w:lvlText w:val="%9."/>
      <w:lvlJc w:val="right"/>
      <w:pPr>
        <w:tabs>
          <w:tab w:val="num" w:pos="6420"/>
        </w:tabs>
      </w:pPr>
    </w:lvl>
  </w:abstractNum>
  <w:abstractNum w:abstractNumId="19" w15:restartNumberingAfterBreak="0">
    <w:nsid w:val="00000014"/>
    <w:multiLevelType w:val="singleLevel"/>
    <w:tmpl w:val="00000014"/>
    <w:name w:val="WW8Num20"/>
    <w:lvl w:ilvl="0">
      <w:start w:val="1"/>
      <w:numFmt w:val="bullet"/>
      <w:lvlText w:val="o"/>
      <w:lvlJc w:val="left"/>
      <w:pPr>
        <w:tabs>
          <w:tab w:val="num" w:pos="1620"/>
        </w:tabs>
      </w:pPr>
      <w:rPr>
        <w:rFonts w:ascii="Courier New" w:hAnsi="Courier New"/>
        <w:color w:val="auto"/>
      </w:rPr>
    </w:lvl>
  </w:abstractNum>
  <w:abstractNum w:abstractNumId="20" w15:restartNumberingAfterBreak="0">
    <w:nsid w:val="00000015"/>
    <w:multiLevelType w:val="singleLevel"/>
    <w:tmpl w:val="00000015"/>
    <w:name w:val="WW8Num21"/>
    <w:lvl w:ilvl="0">
      <w:start w:val="1"/>
      <w:numFmt w:val="bullet"/>
      <w:lvlText w:val="·"/>
      <w:lvlJc w:val="left"/>
      <w:pPr>
        <w:tabs>
          <w:tab w:val="num" w:pos="720"/>
        </w:tabs>
      </w:pPr>
      <w:rPr>
        <w:rFonts w:ascii="Symbol" w:hAnsi="Symbol"/>
      </w:rPr>
    </w:lvl>
  </w:abstractNum>
  <w:abstractNum w:abstractNumId="21" w15:restartNumberingAfterBreak="0">
    <w:nsid w:val="00000016"/>
    <w:multiLevelType w:val="multilevel"/>
    <w:tmpl w:val="00000016"/>
    <w:name w:val="WW8Num22"/>
    <w:lvl w:ilvl="0">
      <w:start w:val="1"/>
      <w:numFmt w:val="decimal"/>
      <w:lvlText w:val="%1."/>
      <w:lvlJc w:val="left"/>
      <w:pPr>
        <w:tabs>
          <w:tab w:val="num" w:pos="735"/>
        </w:tabs>
      </w:pPr>
    </w:lvl>
    <w:lvl w:ilvl="1">
      <w:start w:val="1"/>
      <w:numFmt w:val="decimal"/>
      <w:lvlText w:val="%1.%2."/>
      <w:lvlJc w:val="left"/>
      <w:pPr>
        <w:tabs>
          <w:tab w:val="num" w:pos="1089"/>
        </w:tabs>
      </w:pPr>
    </w:lvl>
    <w:lvl w:ilvl="2">
      <w:start w:val="2"/>
      <w:numFmt w:val="decimal"/>
      <w:lvlText w:val="%1.%2.%3"/>
      <w:lvlJc w:val="left"/>
      <w:pPr>
        <w:tabs>
          <w:tab w:val="num" w:pos="1635"/>
        </w:tabs>
      </w:pPr>
    </w:lvl>
    <w:lvl w:ilvl="3">
      <w:start w:val="1"/>
      <w:numFmt w:val="decimal"/>
      <w:lvlText w:val="%1.%2.%3.%4."/>
      <w:lvlJc w:val="left"/>
      <w:pPr>
        <w:tabs>
          <w:tab w:val="num" w:pos="1797"/>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632"/>
        </w:tabs>
      </w:pPr>
    </w:lvl>
  </w:abstractNum>
  <w:abstractNum w:abstractNumId="22" w15:restartNumberingAfterBreak="0">
    <w:nsid w:val="00000017"/>
    <w:multiLevelType w:val="multilevel"/>
    <w:tmpl w:val="E79AA572"/>
    <w:name w:val="WW8Num23"/>
    <w:lvl w:ilvl="0">
      <w:start w:val="1"/>
      <w:numFmt w:val="decimal"/>
      <w:lvlText w:val="%1."/>
      <w:lvlJc w:val="left"/>
      <w:pPr>
        <w:tabs>
          <w:tab w:val="num" w:pos="360"/>
        </w:tabs>
      </w:pPr>
      <w:rPr>
        <w:b/>
      </w:rPr>
    </w:lvl>
    <w:lvl w:ilvl="1">
      <w:start w:val="1"/>
      <w:numFmt w:val="decimal"/>
      <w:lvlText w:val="%1.%2."/>
      <w:lvlJc w:val="left"/>
      <w:pPr>
        <w:tabs>
          <w:tab w:val="num" w:pos="720"/>
        </w:tabs>
      </w:pPr>
      <w:rPr>
        <w:b/>
      </w:r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23" w15:restartNumberingAfterBreak="0">
    <w:nsid w:val="00000018"/>
    <w:multiLevelType w:val="multilevel"/>
    <w:tmpl w:val="00000018"/>
    <w:name w:val="WW8Num24"/>
    <w:lvl w:ilvl="0">
      <w:start w:val="1"/>
      <w:numFmt w:val="decimal"/>
      <w:lvlText w:val="%1."/>
      <w:lvlJc w:val="left"/>
      <w:pPr>
        <w:tabs>
          <w:tab w:val="num" w:pos="480"/>
        </w:tabs>
      </w:pPr>
    </w:lvl>
    <w:lvl w:ilvl="1">
      <w:start w:val="1"/>
      <w:numFmt w:val="bullet"/>
      <w:lvlText w:val="·"/>
      <w:lvlJc w:val="left"/>
      <w:pPr>
        <w:tabs>
          <w:tab w:val="num" w:pos="1200"/>
        </w:tabs>
      </w:pPr>
      <w:rPr>
        <w:rFonts w:ascii="Symbol" w:hAnsi="Symbol"/>
      </w:rPr>
    </w:lvl>
    <w:lvl w:ilvl="2">
      <w:start w:val="1"/>
      <w:numFmt w:val="decimal"/>
      <w:lvlText w:val="%3."/>
      <w:lvlJc w:val="left"/>
      <w:pPr>
        <w:tabs>
          <w:tab w:val="num" w:pos="2100"/>
        </w:tabs>
      </w:pPr>
    </w:lvl>
    <w:lvl w:ilvl="3">
      <w:start w:val="1"/>
      <w:numFmt w:val="decimal"/>
      <w:lvlText w:val="%4."/>
      <w:lvlJc w:val="left"/>
      <w:pPr>
        <w:tabs>
          <w:tab w:val="num" w:pos="2640"/>
        </w:tabs>
      </w:pPr>
    </w:lvl>
    <w:lvl w:ilvl="4">
      <w:start w:val="1"/>
      <w:numFmt w:val="lowerLetter"/>
      <w:lvlText w:val="%5."/>
      <w:lvlJc w:val="left"/>
      <w:pPr>
        <w:tabs>
          <w:tab w:val="num" w:pos="3360"/>
        </w:tabs>
      </w:pPr>
    </w:lvl>
    <w:lvl w:ilvl="5">
      <w:start w:val="1"/>
      <w:numFmt w:val="lowerRoman"/>
      <w:lvlText w:val="%6."/>
      <w:lvlJc w:val="right"/>
      <w:pPr>
        <w:tabs>
          <w:tab w:val="num" w:pos="4080"/>
        </w:tabs>
      </w:pPr>
    </w:lvl>
    <w:lvl w:ilvl="6">
      <w:start w:val="1"/>
      <w:numFmt w:val="decimal"/>
      <w:lvlText w:val="%7."/>
      <w:lvlJc w:val="left"/>
      <w:pPr>
        <w:tabs>
          <w:tab w:val="num" w:pos="4800"/>
        </w:tabs>
      </w:pPr>
    </w:lvl>
    <w:lvl w:ilvl="7">
      <w:start w:val="1"/>
      <w:numFmt w:val="lowerLetter"/>
      <w:lvlText w:val="%8."/>
      <w:lvlJc w:val="left"/>
      <w:pPr>
        <w:tabs>
          <w:tab w:val="num" w:pos="5520"/>
        </w:tabs>
      </w:pPr>
    </w:lvl>
    <w:lvl w:ilvl="8">
      <w:start w:val="1"/>
      <w:numFmt w:val="lowerRoman"/>
      <w:lvlText w:val="%9."/>
      <w:lvlJc w:val="right"/>
      <w:pPr>
        <w:tabs>
          <w:tab w:val="num" w:pos="6240"/>
        </w:tabs>
      </w:pPr>
    </w:lvl>
  </w:abstractNum>
  <w:abstractNum w:abstractNumId="24" w15:restartNumberingAfterBreak="0">
    <w:nsid w:val="00000019"/>
    <w:multiLevelType w:val="singleLevel"/>
    <w:tmpl w:val="00000019"/>
    <w:name w:val="WW8Num25"/>
    <w:lvl w:ilvl="0">
      <w:start w:val="1"/>
      <w:numFmt w:val="bullet"/>
      <w:lvlText w:val="·"/>
      <w:lvlJc w:val="left"/>
      <w:pPr>
        <w:tabs>
          <w:tab w:val="num" w:pos="720"/>
        </w:tabs>
      </w:pPr>
      <w:rPr>
        <w:rFonts w:ascii="Symbol" w:hAnsi="Symbol"/>
      </w:rPr>
    </w:lvl>
  </w:abstractNum>
  <w:abstractNum w:abstractNumId="25" w15:restartNumberingAfterBreak="0">
    <w:nsid w:val="0000001A"/>
    <w:multiLevelType w:val="multilevel"/>
    <w:tmpl w:val="B25852B2"/>
    <w:name w:val="WW8Num26"/>
    <w:lvl w:ilvl="0">
      <w:start w:val="1"/>
      <w:numFmt w:val="decimal"/>
      <w:lvlText w:val="%1."/>
      <w:lvlJc w:val="left"/>
      <w:pPr>
        <w:tabs>
          <w:tab w:val="num" w:pos="1440"/>
        </w:tabs>
      </w:pPr>
      <w:rPr>
        <w:i w:val="0"/>
      </w:rPr>
    </w:lvl>
    <w:lvl w:ilvl="1">
      <w:start w:val="3"/>
      <w:numFmt w:val="decimal"/>
      <w:isLgl/>
      <w:lvlText w:val="%1.%2"/>
      <w:lvlJc w:val="left"/>
      <w:pPr>
        <w:tabs>
          <w:tab w:val="num" w:pos="607"/>
        </w:tabs>
        <w:ind w:left="607" w:hanging="435"/>
      </w:pPr>
      <w:rPr>
        <w:rFonts w:hint="default"/>
      </w:rPr>
    </w:lvl>
    <w:lvl w:ilvl="2">
      <w:start w:val="4"/>
      <w:numFmt w:val="decimal"/>
      <w:isLgl/>
      <w:lvlText w:val="%1.%2.%3"/>
      <w:lvlJc w:val="left"/>
      <w:pPr>
        <w:tabs>
          <w:tab w:val="num" w:pos="1064"/>
        </w:tabs>
        <w:ind w:left="1064" w:hanging="720"/>
      </w:pPr>
      <w:rPr>
        <w:rFonts w:hint="default"/>
      </w:rPr>
    </w:lvl>
    <w:lvl w:ilvl="3">
      <w:start w:val="1"/>
      <w:numFmt w:val="decimal"/>
      <w:isLgl/>
      <w:lvlText w:val="%1.%2.%3.%4"/>
      <w:lvlJc w:val="left"/>
      <w:pPr>
        <w:tabs>
          <w:tab w:val="num" w:pos="1236"/>
        </w:tabs>
        <w:ind w:left="1236" w:hanging="720"/>
      </w:pPr>
      <w:rPr>
        <w:rFonts w:hint="default"/>
      </w:rPr>
    </w:lvl>
    <w:lvl w:ilvl="4">
      <w:start w:val="1"/>
      <w:numFmt w:val="decimal"/>
      <w:isLgl/>
      <w:lvlText w:val="%1.%2.%3.%4.%5"/>
      <w:lvlJc w:val="left"/>
      <w:pPr>
        <w:tabs>
          <w:tab w:val="num" w:pos="1768"/>
        </w:tabs>
        <w:ind w:left="1768" w:hanging="1080"/>
      </w:pPr>
      <w:rPr>
        <w:rFonts w:hint="default"/>
      </w:rPr>
    </w:lvl>
    <w:lvl w:ilvl="5">
      <w:start w:val="1"/>
      <w:numFmt w:val="decimal"/>
      <w:isLgl/>
      <w:lvlText w:val="%1.%2.%3.%4.%5.%6"/>
      <w:lvlJc w:val="left"/>
      <w:pPr>
        <w:tabs>
          <w:tab w:val="num" w:pos="1940"/>
        </w:tabs>
        <w:ind w:left="1940"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44"/>
        </w:tabs>
        <w:ind w:left="2644" w:hanging="1440"/>
      </w:pPr>
      <w:rPr>
        <w:rFonts w:hint="default"/>
      </w:rPr>
    </w:lvl>
    <w:lvl w:ilvl="8">
      <w:start w:val="1"/>
      <w:numFmt w:val="decimal"/>
      <w:isLgl/>
      <w:lvlText w:val="%1.%2.%3.%4.%5.%6.%7.%8.%9"/>
      <w:lvlJc w:val="left"/>
      <w:pPr>
        <w:tabs>
          <w:tab w:val="num" w:pos="2816"/>
        </w:tabs>
        <w:ind w:left="2816" w:hanging="1440"/>
      </w:pPr>
      <w:rPr>
        <w:rFonts w:hint="default"/>
      </w:rPr>
    </w:lvl>
  </w:abstractNum>
  <w:abstractNum w:abstractNumId="26" w15:restartNumberingAfterBreak="0">
    <w:nsid w:val="0000001B"/>
    <w:multiLevelType w:val="singleLevel"/>
    <w:tmpl w:val="0000001B"/>
    <w:name w:val="WW8Num27"/>
    <w:lvl w:ilvl="0">
      <w:start w:val="1"/>
      <w:numFmt w:val="bullet"/>
      <w:lvlText w:val="·"/>
      <w:lvlJc w:val="left"/>
      <w:pPr>
        <w:tabs>
          <w:tab w:val="num" w:pos="1080"/>
        </w:tabs>
      </w:pPr>
      <w:rPr>
        <w:rFonts w:ascii="Symbol" w:hAnsi="Symbol"/>
      </w:rPr>
    </w:lvl>
  </w:abstractNum>
  <w:abstractNum w:abstractNumId="27" w15:restartNumberingAfterBreak="0">
    <w:nsid w:val="0000001C"/>
    <w:multiLevelType w:val="singleLevel"/>
    <w:tmpl w:val="0000001C"/>
    <w:name w:val="WW8Num28"/>
    <w:lvl w:ilvl="0">
      <w:start w:val="1"/>
      <w:numFmt w:val="bullet"/>
      <w:lvlText w:val="·"/>
      <w:lvlJc w:val="left"/>
      <w:pPr>
        <w:tabs>
          <w:tab w:val="num" w:pos="1440"/>
        </w:tabs>
      </w:pPr>
      <w:rPr>
        <w:rFonts w:ascii="Symbol" w:hAnsi="Symbol"/>
      </w:rPr>
    </w:lvl>
  </w:abstractNum>
  <w:abstractNum w:abstractNumId="28" w15:restartNumberingAfterBreak="0">
    <w:nsid w:val="0000001D"/>
    <w:multiLevelType w:val="singleLevel"/>
    <w:tmpl w:val="0000001D"/>
    <w:name w:val="WW8Num29"/>
    <w:lvl w:ilvl="0">
      <w:start w:val="1"/>
      <w:numFmt w:val="bullet"/>
      <w:lvlText w:val="·"/>
      <w:lvlJc w:val="left"/>
      <w:pPr>
        <w:tabs>
          <w:tab w:val="num" w:pos="1080"/>
        </w:tabs>
      </w:pPr>
      <w:rPr>
        <w:rFonts w:ascii="Symbol" w:hAnsi="Symbol"/>
      </w:rPr>
    </w:lvl>
  </w:abstractNum>
  <w:abstractNum w:abstractNumId="29" w15:restartNumberingAfterBreak="0">
    <w:nsid w:val="0000001E"/>
    <w:multiLevelType w:val="multilevel"/>
    <w:tmpl w:val="0000001E"/>
    <w:name w:val="WW8Num30"/>
    <w:lvl w:ilvl="0">
      <w:start w:val="3"/>
      <w:numFmt w:val="decimal"/>
      <w:lvlText w:val="%1."/>
      <w:lvlJc w:val="left"/>
      <w:pPr>
        <w:tabs>
          <w:tab w:val="num" w:pos="480"/>
        </w:tabs>
      </w:pPr>
    </w:lvl>
    <w:lvl w:ilvl="1">
      <w:start w:val="1"/>
      <w:numFmt w:val="lowerLetter"/>
      <w:lvlText w:val="%2."/>
      <w:lvlJc w:val="left"/>
      <w:pPr>
        <w:tabs>
          <w:tab w:val="num" w:pos="1200"/>
        </w:tabs>
      </w:pPr>
    </w:lvl>
    <w:lvl w:ilvl="2">
      <w:start w:val="1"/>
      <w:numFmt w:val="decimal"/>
      <w:lvlText w:val="%3."/>
      <w:lvlJc w:val="left"/>
      <w:pPr>
        <w:tabs>
          <w:tab w:val="num" w:pos="2100"/>
        </w:tabs>
      </w:pPr>
    </w:lvl>
    <w:lvl w:ilvl="3">
      <w:start w:val="1"/>
      <w:numFmt w:val="decimal"/>
      <w:lvlText w:val="%4."/>
      <w:lvlJc w:val="left"/>
      <w:pPr>
        <w:tabs>
          <w:tab w:val="num" w:pos="2640"/>
        </w:tabs>
      </w:pPr>
    </w:lvl>
    <w:lvl w:ilvl="4">
      <w:start w:val="1"/>
      <w:numFmt w:val="lowerLetter"/>
      <w:lvlText w:val="%5."/>
      <w:lvlJc w:val="left"/>
      <w:pPr>
        <w:tabs>
          <w:tab w:val="num" w:pos="3360"/>
        </w:tabs>
      </w:pPr>
    </w:lvl>
    <w:lvl w:ilvl="5">
      <w:start w:val="1"/>
      <w:numFmt w:val="lowerRoman"/>
      <w:lvlText w:val="%6."/>
      <w:lvlJc w:val="right"/>
      <w:pPr>
        <w:tabs>
          <w:tab w:val="num" w:pos="4080"/>
        </w:tabs>
      </w:pPr>
    </w:lvl>
    <w:lvl w:ilvl="6">
      <w:start w:val="1"/>
      <w:numFmt w:val="decimal"/>
      <w:lvlText w:val="%7."/>
      <w:lvlJc w:val="left"/>
      <w:pPr>
        <w:tabs>
          <w:tab w:val="num" w:pos="4800"/>
        </w:tabs>
      </w:pPr>
    </w:lvl>
    <w:lvl w:ilvl="7">
      <w:start w:val="1"/>
      <w:numFmt w:val="lowerLetter"/>
      <w:lvlText w:val="%8."/>
      <w:lvlJc w:val="left"/>
      <w:pPr>
        <w:tabs>
          <w:tab w:val="num" w:pos="5520"/>
        </w:tabs>
      </w:pPr>
    </w:lvl>
    <w:lvl w:ilvl="8">
      <w:start w:val="1"/>
      <w:numFmt w:val="lowerRoman"/>
      <w:lvlText w:val="%9."/>
      <w:lvlJc w:val="right"/>
      <w:pPr>
        <w:tabs>
          <w:tab w:val="num" w:pos="6240"/>
        </w:tabs>
      </w:pPr>
    </w:lvl>
  </w:abstractNum>
  <w:abstractNum w:abstractNumId="30" w15:restartNumberingAfterBreak="0">
    <w:nsid w:val="0000001F"/>
    <w:multiLevelType w:val="singleLevel"/>
    <w:tmpl w:val="0000001F"/>
    <w:name w:val="WW8Num31"/>
    <w:lvl w:ilvl="0">
      <w:start w:val="1"/>
      <w:numFmt w:val="bullet"/>
      <w:lvlText w:val="·"/>
      <w:lvlJc w:val="left"/>
      <w:pPr>
        <w:tabs>
          <w:tab w:val="num" w:pos="720"/>
        </w:tabs>
      </w:pPr>
      <w:rPr>
        <w:rFonts w:ascii="Symbol" w:hAnsi="Symbol"/>
      </w:rPr>
    </w:lvl>
  </w:abstractNum>
  <w:abstractNum w:abstractNumId="31" w15:restartNumberingAfterBreak="0">
    <w:nsid w:val="00000020"/>
    <w:multiLevelType w:val="multilevel"/>
    <w:tmpl w:val="00000020"/>
    <w:name w:val="WW8Num32"/>
    <w:lvl w:ilvl="0">
      <w:start w:val="1"/>
      <w:numFmt w:val="decimal"/>
      <w:lvlText w:val="%1"/>
      <w:lvlJc w:val="left"/>
      <w:pPr>
        <w:tabs>
          <w:tab w:val="num" w:pos="435"/>
        </w:tabs>
      </w:pPr>
    </w:lvl>
    <w:lvl w:ilvl="1">
      <w:start w:val="1"/>
      <w:numFmt w:val="decimal"/>
      <w:lvlText w:val="%1.%2"/>
      <w:lvlJc w:val="left"/>
      <w:pPr>
        <w:tabs>
          <w:tab w:val="num" w:pos="789"/>
        </w:tabs>
      </w:pPr>
    </w:lvl>
    <w:lvl w:ilvl="2">
      <w:start w:val="1"/>
      <w:numFmt w:val="decimal"/>
      <w:lvlText w:val="%1.%2.%3"/>
      <w:lvlJc w:val="left"/>
      <w:pPr>
        <w:tabs>
          <w:tab w:val="num" w:pos="1428"/>
        </w:tabs>
      </w:pPr>
    </w:lvl>
    <w:lvl w:ilvl="3">
      <w:start w:val="1"/>
      <w:numFmt w:val="decimal"/>
      <w:lvlText w:val="%1.%2.%3.%4"/>
      <w:lvlJc w:val="left"/>
      <w:pPr>
        <w:tabs>
          <w:tab w:val="num" w:pos="1782"/>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272"/>
        </w:tabs>
      </w:pPr>
    </w:lvl>
  </w:abstractNum>
  <w:abstractNum w:abstractNumId="32" w15:restartNumberingAfterBreak="0">
    <w:nsid w:val="00000021"/>
    <w:multiLevelType w:val="singleLevel"/>
    <w:tmpl w:val="00000021"/>
    <w:name w:val="WW8Num33"/>
    <w:lvl w:ilvl="0">
      <w:start w:val="1"/>
      <w:numFmt w:val="decimal"/>
      <w:lvlText w:val="%1."/>
      <w:lvlJc w:val="left"/>
      <w:pPr>
        <w:tabs>
          <w:tab w:val="num" w:pos="720"/>
        </w:tabs>
      </w:pPr>
    </w:lvl>
  </w:abstractNum>
  <w:abstractNum w:abstractNumId="33" w15:restartNumberingAfterBreak="0">
    <w:nsid w:val="00000022"/>
    <w:multiLevelType w:val="singleLevel"/>
    <w:tmpl w:val="00000022"/>
    <w:name w:val="WW8Num34"/>
    <w:lvl w:ilvl="0">
      <w:start w:val="1"/>
      <w:numFmt w:val="bullet"/>
      <w:lvlText w:val="·"/>
      <w:lvlJc w:val="left"/>
      <w:pPr>
        <w:tabs>
          <w:tab w:val="num" w:pos="1440"/>
        </w:tabs>
      </w:pPr>
      <w:rPr>
        <w:rFonts w:ascii="Symbol" w:hAnsi="Symbol"/>
      </w:rPr>
    </w:lvl>
  </w:abstractNum>
  <w:abstractNum w:abstractNumId="34" w15:restartNumberingAfterBreak="0">
    <w:nsid w:val="00000023"/>
    <w:multiLevelType w:val="singleLevel"/>
    <w:tmpl w:val="00000023"/>
    <w:name w:val="WW8Num35"/>
    <w:lvl w:ilvl="0">
      <w:start w:val="1"/>
      <w:numFmt w:val="bullet"/>
      <w:lvlText w:val="·"/>
      <w:lvlJc w:val="left"/>
      <w:pPr>
        <w:tabs>
          <w:tab w:val="num" w:pos="720"/>
        </w:tabs>
      </w:pPr>
      <w:rPr>
        <w:rFonts w:ascii="Symbol" w:hAnsi="Symbol"/>
      </w:rPr>
    </w:lvl>
  </w:abstractNum>
  <w:abstractNum w:abstractNumId="35" w15:restartNumberingAfterBreak="0">
    <w:nsid w:val="00000024"/>
    <w:multiLevelType w:val="singleLevel"/>
    <w:tmpl w:val="00000024"/>
    <w:name w:val="WW8Num36"/>
    <w:lvl w:ilvl="0">
      <w:start w:val="1"/>
      <w:numFmt w:val="decimal"/>
      <w:lvlText w:val="%1."/>
      <w:lvlJc w:val="left"/>
      <w:pPr>
        <w:tabs>
          <w:tab w:val="num" w:pos="1080"/>
        </w:tabs>
      </w:pPr>
    </w:lvl>
  </w:abstractNum>
  <w:abstractNum w:abstractNumId="36" w15:restartNumberingAfterBreak="0">
    <w:nsid w:val="00000025"/>
    <w:multiLevelType w:val="multilevel"/>
    <w:tmpl w:val="408A7EBC"/>
    <w:name w:val="WW8Num37"/>
    <w:lvl w:ilvl="0">
      <w:start w:val="1"/>
      <w:numFmt w:val="decimal"/>
      <w:lvlText w:val="%1."/>
      <w:lvlJc w:val="left"/>
      <w:pPr>
        <w:tabs>
          <w:tab w:val="num" w:pos="720"/>
        </w:tabs>
      </w:pPr>
    </w:lvl>
    <w:lvl w:ilvl="1">
      <w:start w:val="2"/>
      <w:numFmt w:val="decimal"/>
      <w:lvlText w:val="%1.%2."/>
      <w:lvlJc w:val="left"/>
      <w:pPr>
        <w:tabs>
          <w:tab w:val="num" w:pos="1080"/>
        </w:tabs>
      </w:p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37" w15:restartNumberingAfterBreak="0">
    <w:nsid w:val="00000026"/>
    <w:multiLevelType w:val="multilevel"/>
    <w:tmpl w:val="00000026"/>
    <w:name w:val="WW8Num38"/>
    <w:lvl w:ilvl="0">
      <w:start w:val="1"/>
      <w:numFmt w:val="decimal"/>
      <w:lvlText w:val="%1."/>
      <w:lvlJc w:val="left"/>
      <w:pPr>
        <w:tabs>
          <w:tab w:val="num" w:pos="720"/>
        </w:tabs>
      </w:pPr>
    </w:lvl>
    <w:lvl w:ilvl="1">
      <w:start w:val="1"/>
      <w:numFmt w:val="bullet"/>
      <w:lvlText w:val="o"/>
      <w:lvlJc w:val="left"/>
      <w:pPr>
        <w:tabs>
          <w:tab w:val="num" w:pos="1440"/>
        </w:tabs>
      </w:pPr>
      <w:rPr>
        <w:rFonts w:ascii="Courier New" w:hAnsi="Courier New" w:cs="Courier New"/>
      </w:rPr>
    </w:lvl>
    <w:lvl w:ilvl="2">
      <w:start w:val="1"/>
      <w:numFmt w:val="bullet"/>
      <w:lvlText w:val="§"/>
      <w:lvlJc w:val="left"/>
      <w:pPr>
        <w:tabs>
          <w:tab w:val="num" w:pos="2160"/>
        </w:tabs>
      </w:pPr>
      <w:rPr>
        <w:rFonts w:ascii="Wingdings" w:hAnsi="Wingdings"/>
      </w:rPr>
    </w:lvl>
    <w:lvl w:ilvl="3">
      <w:start w:val="1"/>
      <w:numFmt w:val="bullet"/>
      <w:lvlText w:val="·"/>
      <w:lvlJc w:val="left"/>
      <w:pPr>
        <w:tabs>
          <w:tab w:val="num" w:pos="2880"/>
        </w:tabs>
      </w:pPr>
      <w:rPr>
        <w:rFonts w:ascii="Symbol" w:hAnsi="Symbol"/>
      </w:rPr>
    </w:lvl>
    <w:lvl w:ilvl="4">
      <w:start w:val="1"/>
      <w:numFmt w:val="bullet"/>
      <w:lvlText w:val="o"/>
      <w:lvlJc w:val="left"/>
      <w:pPr>
        <w:tabs>
          <w:tab w:val="num" w:pos="3600"/>
        </w:tabs>
      </w:pPr>
      <w:rPr>
        <w:rFonts w:ascii="Courier New" w:hAnsi="Courier New" w:cs="Courier New"/>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cs="Courier New"/>
      </w:rPr>
    </w:lvl>
    <w:lvl w:ilvl="8">
      <w:start w:val="1"/>
      <w:numFmt w:val="bullet"/>
      <w:lvlText w:val="§"/>
      <w:lvlJc w:val="left"/>
      <w:pPr>
        <w:tabs>
          <w:tab w:val="num" w:pos="6480"/>
        </w:tabs>
      </w:pPr>
      <w:rPr>
        <w:rFonts w:ascii="Wingdings" w:hAnsi="Wingdings"/>
      </w:rPr>
    </w:lvl>
  </w:abstractNum>
  <w:abstractNum w:abstractNumId="38" w15:restartNumberingAfterBreak="0">
    <w:nsid w:val="00000027"/>
    <w:multiLevelType w:val="singleLevel"/>
    <w:tmpl w:val="A0124116"/>
    <w:name w:val="WW8Num39"/>
    <w:lvl w:ilvl="0">
      <w:start w:val="1"/>
      <w:numFmt w:val="bullet"/>
      <w:lvlText w:val="·"/>
      <w:lvlJc w:val="left"/>
      <w:pPr>
        <w:tabs>
          <w:tab w:val="num" w:pos="720"/>
        </w:tabs>
      </w:pPr>
      <w:rPr>
        <w:rFonts w:ascii="Symbol" w:hAnsi="Symbol"/>
        <w:color w:val="auto"/>
      </w:rPr>
    </w:lvl>
  </w:abstractNum>
  <w:abstractNum w:abstractNumId="39" w15:restartNumberingAfterBreak="0">
    <w:nsid w:val="00000028"/>
    <w:multiLevelType w:val="singleLevel"/>
    <w:tmpl w:val="00000028"/>
    <w:name w:val="WW8Num40"/>
    <w:lvl w:ilvl="0">
      <w:start w:val="1"/>
      <w:numFmt w:val="bullet"/>
      <w:lvlText w:val="·"/>
      <w:lvlJc w:val="left"/>
      <w:pPr>
        <w:tabs>
          <w:tab w:val="num" w:pos="720"/>
        </w:tabs>
      </w:pPr>
      <w:rPr>
        <w:rFonts w:ascii="Symbol" w:hAnsi="Symbol"/>
      </w:rPr>
    </w:lvl>
  </w:abstractNum>
  <w:abstractNum w:abstractNumId="40" w15:restartNumberingAfterBreak="0">
    <w:nsid w:val="00000029"/>
    <w:multiLevelType w:val="singleLevel"/>
    <w:tmpl w:val="00000029"/>
    <w:name w:val="WW8Num41"/>
    <w:lvl w:ilvl="0">
      <w:start w:val="1"/>
      <w:numFmt w:val="bullet"/>
      <w:lvlText w:val="·"/>
      <w:lvlJc w:val="left"/>
      <w:pPr>
        <w:tabs>
          <w:tab w:val="num" w:pos="720"/>
        </w:tabs>
      </w:pPr>
      <w:rPr>
        <w:rFonts w:ascii="Symbol" w:hAnsi="Symbol"/>
      </w:rPr>
    </w:lvl>
  </w:abstractNum>
  <w:abstractNum w:abstractNumId="41" w15:restartNumberingAfterBreak="0">
    <w:nsid w:val="0000002A"/>
    <w:multiLevelType w:val="singleLevel"/>
    <w:tmpl w:val="0000002A"/>
    <w:name w:val="WW8Num42"/>
    <w:lvl w:ilvl="0">
      <w:start w:val="1"/>
      <w:numFmt w:val="bullet"/>
      <w:lvlText w:val="·"/>
      <w:lvlJc w:val="left"/>
      <w:pPr>
        <w:tabs>
          <w:tab w:val="num" w:pos="720"/>
        </w:tabs>
      </w:pPr>
      <w:rPr>
        <w:rFonts w:ascii="Symbol" w:hAnsi="Symbol"/>
      </w:rPr>
    </w:lvl>
  </w:abstractNum>
  <w:abstractNum w:abstractNumId="42" w15:restartNumberingAfterBreak="0">
    <w:nsid w:val="0000002B"/>
    <w:multiLevelType w:val="singleLevel"/>
    <w:tmpl w:val="0000002B"/>
    <w:name w:val="WW8Num43"/>
    <w:lvl w:ilvl="0">
      <w:start w:val="1"/>
      <w:numFmt w:val="bullet"/>
      <w:lvlText w:val="·"/>
      <w:lvlJc w:val="left"/>
      <w:pPr>
        <w:tabs>
          <w:tab w:val="num" w:pos="720"/>
        </w:tabs>
      </w:pPr>
      <w:rPr>
        <w:rFonts w:ascii="Symbol" w:hAnsi="Symbol"/>
      </w:rPr>
    </w:lvl>
  </w:abstractNum>
  <w:abstractNum w:abstractNumId="43" w15:restartNumberingAfterBreak="0">
    <w:nsid w:val="0000002C"/>
    <w:multiLevelType w:val="singleLevel"/>
    <w:tmpl w:val="0000002C"/>
    <w:name w:val="WW8Num44"/>
    <w:lvl w:ilvl="0">
      <w:start w:val="1"/>
      <w:numFmt w:val="bullet"/>
      <w:lvlText w:val="·"/>
      <w:lvlJc w:val="left"/>
      <w:pPr>
        <w:tabs>
          <w:tab w:val="num" w:pos="720"/>
        </w:tabs>
      </w:pPr>
      <w:rPr>
        <w:rFonts w:ascii="Symbol" w:hAnsi="Symbol"/>
      </w:rPr>
    </w:lvl>
  </w:abstractNum>
  <w:abstractNum w:abstractNumId="44" w15:restartNumberingAfterBreak="0">
    <w:nsid w:val="0000002D"/>
    <w:multiLevelType w:val="multilevel"/>
    <w:tmpl w:val="0F300964"/>
    <w:name w:val="WW8Num45"/>
    <w:lvl w:ilvl="0">
      <w:start w:val="3"/>
      <w:numFmt w:val="decimal"/>
      <w:lvlText w:val="%1."/>
      <w:lvlJc w:val="left"/>
      <w:pPr>
        <w:tabs>
          <w:tab w:val="num" w:pos="480"/>
        </w:tabs>
      </w:pPr>
    </w:lvl>
    <w:lvl w:ilvl="1">
      <w:start w:val="5"/>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5" w15:restartNumberingAfterBreak="0">
    <w:nsid w:val="0000002E"/>
    <w:multiLevelType w:val="singleLevel"/>
    <w:tmpl w:val="0000002E"/>
    <w:name w:val="WW8Num46"/>
    <w:lvl w:ilvl="0">
      <w:start w:val="1"/>
      <w:numFmt w:val="bullet"/>
      <w:lvlText w:val="·"/>
      <w:lvlJc w:val="left"/>
      <w:pPr>
        <w:tabs>
          <w:tab w:val="num" w:pos="1080"/>
        </w:tabs>
      </w:pPr>
      <w:rPr>
        <w:rFonts w:ascii="Symbol" w:hAnsi="Symbol"/>
      </w:rPr>
    </w:lvl>
  </w:abstractNum>
  <w:abstractNum w:abstractNumId="46" w15:restartNumberingAfterBreak="0">
    <w:nsid w:val="0000002F"/>
    <w:multiLevelType w:val="multilevel"/>
    <w:tmpl w:val="391AFEF6"/>
    <w:name w:val="WW8Num47"/>
    <w:lvl w:ilvl="0">
      <w:start w:val="1"/>
      <w:numFmt w:val="decimal"/>
      <w:lvlText w:val="%1."/>
      <w:lvlJc w:val="left"/>
      <w:pPr>
        <w:tabs>
          <w:tab w:val="num" w:pos="720"/>
        </w:tabs>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7" w15:restartNumberingAfterBreak="0">
    <w:nsid w:val="00000030"/>
    <w:multiLevelType w:val="multilevel"/>
    <w:tmpl w:val="00000030"/>
    <w:name w:val="WW8Num48"/>
    <w:lvl w:ilvl="0">
      <w:start w:val="1"/>
      <w:numFmt w:val="decimal"/>
      <w:lvlText w:val="%1."/>
      <w:lvlJc w:val="left"/>
      <w:pPr>
        <w:tabs>
          <w:tab w:val="num" w:pos="735"/>
        </w:tabs>
      </w:pPr>
    </w:lvl>
    <w:lvl w:ilvl="1">
      <w:start w:val="2"/>
      <w:numFmt w:val="decimal"/>
      <w:lvlText w:val="%1.%2."/>
      <w:lvlJc w:val="left"/>
      <w:pPr>
        <w:tabs>
          <w:tab w:val="num" w:pos="1089"/>
        </w:tabs>
      </w:pPr>
    </w:lvl>
    <w:lvl w:ilvl="2">
      <w:start w:val="1"/>
      <w:numFmt w:val="decimal"/>
      <w:lvlText w:val="%1.%2.%3"/>
      <w:lvlJc w:val="left"/>
      <w:pPr>
        <w:tabs>
          <w:tab w:val="num" w:pos="1443"/>
        </w:tabs>
      </w:pPr>
    </w:lvl>
    <w:lvl w:ilvl="3">
      <w:start w:val="1"/>
      <w:numFmt w:val="decimal"/>
      <w:lvlText w:val="%1.%2.%3.%4."/>
      <w:lvlJc w:val="left"/>
      <w:pPr>
        <w:tabs>
          <w:tab w:val="num" w:pos="1797"/>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632"/>
        </w:tabs>
      </w:pPr>
    </w:lvl>
  </w:abstractNum>
  <w:abstractNum w:abstractNumId="48" w15:restartNumberingAfterBreak="0">
    <w:nsid w:val="00000031"/>
    <w:multiLevelType w:val="multilevel"/>
    <w:tmpl w:val="00000031"/>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49" w15:restartNumberingAfterBreak="0">
    <w:nsid w:val="05C516B5"/>
    <w:multiLevelType w:val="hybridMultilevel"/>
    <w:tmpl w:val="A7DE6468"/>
    <w:lvl w:ilvl="0" w:tplc="16A0374C">
      <w:start w:val="1"/>
      <w:numFmt w:val="bullet"/>
      <w:lvlText w:val="-"/>
      <w:lvlJc w:val="left"/>
      <w:pPr>
        <w:tabs>
          <w:tab w:val="num" w:pos="284"/>
        </w:tabs>
        <w:ind w:left="284" w:hanging="171"/>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093A2F8B"/>
    <w:multiLevelType w:val="hybridMultilevel"/>
    <w:tmpl w:val="36DCE452"/>
    <w:lvl w:ilvl="0" w:tplc="04090005">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1" w15:restartNumberingAfterBreak="0">
    <w:nsid w:val="0B6E1CA1"/>
    <w:multiLevelType w:val="hybridMultilevel"/>
    <w:tmpl w:val="EF205F42"/>
    <w:lvl w:ilvl="0" w:tplc="04090001">
      <w:start w:val="1"/>
      <w:numFmt w:val="bullet"/>
      <w:lvlText w:val=""/>
      <w:lvlJc w:val="left"/>
      <w:pPr>
        <w:ind w:left="780" w:hanging="360"/>
      </w:pPr>
      <w:rPr>
        <w:rFonts w:ascii="Symbol" w:hAnsi="Symbol" w:hint="default"/>
      </w:rPr>
    </w:lvl>
    <w:lvl w:ilvl="1" w:tplc="04090001">
      <w:start w:val="1"/>
      <w:numFmt w:val="bullet"/>
      <w:lvlText w:val=""/>
      <w:lvlJc w:val="left"/>
      <w:pPr>
        <w:ind w:left="1500" w:hanging="360"/>
      </w:pPr>
      <w:rPr>
        <w:rFonts w:ascii="Symbol" w:hAnsi="Symbol"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2" w15:restartNumberingAfterBreak="0">
    <w:nsid w:val="0EA325BD"/>
    <w:multiLevelType w:val="hybridMultilevel"/>
    <w:tmpl w:val="F33E49E4"/>
    <w:name w:val="WW8Num2132222"/>
    <w:lvl w:ilvl="0" w:tplc="BA1EC15C">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10DD2EF6"/>
    <w:multiLevelType w:val="hybridMultilevel"/>
    <w:tmpl w:val="9CE0DDBE"/>
    <w:name w:val="WW8Num213"/>
    <w:lvl w:ilvl="0" w:tplc="CB5E55BA">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112447BE"/>
    <w:multiLevelType w:val="hybridMultilevel"/>
    <w:tmpl w:val="FAE0E94E"/>
    <w:name w:val="WW8Num2132"/>
    <w:lvl w:ilvl="0" w:tplc="D51651C4">
      <w:start w:val="2"/>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12B72EB9"/>
    <w:multiLevelType w:val="hybridMultilevel"/>
    <w:tmpl w:val="52D05992"/>
    <w:name w:val="WW8Num2123"/>
    <w:lvl w:ilvl="0" w:tplc="84900344">
      <w:start w:val="2"/>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13304A37"/>
    <w:multiLevelType w:val="hybridMultilevel"/>
    <w:tmpl w:val="6BE22BD2"/>
    <w:lvl w:ilvl="0" w:tplc="A4689468">
      <w:start w:val="1"/>
      <w:numFmt w:val="bullet"/>
      <w:pStyle w:val="Bulit02"/>
      <w:lvlText w:val=""/>
      <w:lvlJc w:val="left"/>
      <w:pPr>
        <w:ind w:left="1080" w:hanging="360"/>
      </w:pPr>
      <w:rPr>
        <w:rFonts w:ascii="Symbol" w:hAnsi="Symbol" w:hint="default"/>
      </w:rPr>
    </w:lvl>
    <w:lvl w:ilvl="1" w:tplc="7840C422">
      <w:start w:val="3"/>
      <w:numFmt w:val="bullet"/>
      <w:pStyle w:val="Bulit03"/>
      <w:lvlText w:val="-"/>
      <w:lvlJc w:val="left"/>
      <w:pPr>
        <w:ind w:left="2138" w:hanging="720"/>
      </w:pPr>
      <w:rPr>
        <w:rFonts w:ascii="Arial" w:eastAsia="Times New Roman" w:hAnsi="Aria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57" w15:restartNumberingAfterBreak="0">
    <w:nsid w:val="13845278"/>
    <w:multiLevelType w:val="hybridMultilevel"/>
    <w:tmpl w:val="318AE94C"/>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8" w15:restartNumberingAfterBreak="0">
    <w:nsid w:val="15115F0E"/>
    <w:multiLevelType w:val="hybridMultilevel"/>
    <w:tmpl w:val="BFF237D8"/>
    <w:name w:val="WW8Num212332"/>
    <w:lvl w:ilvl="0" w:tplc="7398267E">
      <w:start w:val="4"/>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15A217F1"/>
    <w:multiLevelType w:val="hybridMultilevel"/>
    <w:tmpl w:val="72D014A2"/>
    <w:lvl w:ilvl="0" w:tplc="CF687374">
      <w:start w:val="2"/>
      <w:numFmt w:val="bullet"/>
      <w:lvlText w:val="-"/>
      <w:lvlJc w:val="left"/>
      <w:pPr>
        <w:ind w:left="720" w:hanging="360"/>
      </w:pPr>
      <w:rPr>
        <w:rFonts w:ascii="Times New Roman" w:eastAsia="TimesNewRomanPS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1710666C"/>
    <w:multiLevelType w:val="hybridMultilevel"/>
    <w:tmpl w:val="33E424CA"/>
    <w:name w:val="WW8Num213222"/>
    <w:lvl w:ilvl="0" w:tplc="1C66E01C">
      <w:start w:val="4"/>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1CD00179"/>
    <w:multiLevelType w:val="multilevel"/>
    <w:tmpl w:val="4F2A7356"/>
    <w:lvl w:ilvl="0">
      <w:start w:val="1"/>
      <w:numFmt w:val="decimal"/>
      <w:lvlText w:val="%1."/>
      <w:lvlJc w:val="left"/>
      <w:pPr>
        <w:ind w:left="360" w:hanging="360"/>
      </w:pPr>
      <w:rPr>
        <w:rFonts w:hint="default"/>
        <w:color w:val="auto"/>
      </w:r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1D5C04DD"/>
    <w:multiLevelType w:val="hybridMultilevel"/>
    <w:tmpl w:val="79A0878A"/>
    <w:lvl w:ilvl="0" w:tplc="E7787030">
      <w:start w:val="1"/>
      <w:numFmt w:val="upperRoman"/>
      <w:pStyle w:val="Heading2roman"/>
      <w:lvlText w:val="%1."/>
      <w:lvlJc w:val="right"/>
      <w:pPr>
        <w:tabs>
          <w:tab w:val="num" w:pos="180"/>
        </w:tabs>
        <w:ind w:left="180" w:hanging="18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3" w15:restartNumberingAfterBreak="0">
    <w:nsid w:val="2295777B"/>
    <w:multiLevelType w:val="hybridMultilevel"/>
    <w:tmpl w:val="D83CF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3B804FC"/>
    <w:multiLevelType w:val="multilevel"/>
    <w:tmpl w:val="531A6320"/>
    <w:lvl w:ilvl="0">
      <w:start w:val="6"/>
      <w:numFmt w:val="decimal"/>
      <w:lvlText w:val="%1"/>
      <w:lvlJc w:val="left"/>
      <w:pPr>
        <w:ind w:left="360" w:hanging="360"/>
      </w:pPr>
      <w:rPr>
        <w:rFonts w:hint="default"/>
      </w:rPr>
    </w:lvl>
    <w:lvl w:ilvl="1">
      <w:start w:val="1"/>
      <w:numFmt w:val="decimal"/>
      <w:lvlText w:val="%1.%2"/>
      <w:lvlJc w:val="left"/>
      <w:pPr>
        <w:ind w:left="810" w:hanging="360"/>
      </w:pPr>
      <w:rPr>
        <w:rFonts w:hint="default"/>
        <w:color w:val="auto"/>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65" w15:restartNumberingAfterBreak="0">
    <w:nsid w:val="25DE7BB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6" w15:restartNumberingAfterBreak="0">
    <w:nsid w:val="26264210"/>
    <w:multiLevelType w:val="hybridMultilevel"/>
    <w:tmpl w:val="42FE9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2872480"/>
    <w:multiLevelType w:val="hybridMultilevel"/>
    <w:tmpl w:val="29DE92E2"/>
    <w:lvl w:ilvl="0" w:tplc="9574EC52">
      <w:start w:val="1"/>
      <w:numFmt w:val="bullet"/>
      <w:pStyle w:val="Bulit01"/>
      <w:lvlText w:val=""/>
      <w:lvlJc w:val="left"/>
      <w:pPr>
        <w:tabs>
          <w:tab w:val="num" w:pos="644"/>
        </w:tabs>
        <w:ind w:left="644" w:hanging="360"/>
      </w:pPr>
      <w:rPr>
        <w:rFonts w:ascii="Symbol" w:hAnsi="Symbo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5">
      <w:start w:val="1"/>
      <w:numFmt w:val="bullet"/>
      <w:lvlText w:val=""/>
      <w:lvlJc w:val="left"/>
      <w:pPr>
        <w:tabs>
          <w:tab w:val="num" w:pos="2084"/>
        </w:tabs>
        <w:ind w:left="2084" w:hanging="360"/>
      </w:pPr>
      <w:rPr>
        <w:rFonts w:ascii="Wingdings" w:hAnsi="Wingdings" w:hint="default"/>
      </w:rPr>
    </w:lvl>
    <w:lvl w:ilvl="3" w:tplc="08090001">
      <w:start w:val="1"/>
      <w:numFmt w:val="bullet"/>
      <w:lvlText w:val=""/>
      <w:lvlJc w:val="left"/>
      <w:pPr>
        <w:tabs>
          <w:tab w:val="num" w:pos="2804"/>
        </w:tabs>
        <w:ind w:left="2804" w:hanging="360"/>
      </w:pPr>
      <w:rPr>
        <w:rFonts w:ascii="Symbol" w:hAnsi="Symbol" w:hint="default"/>
      </w:rPr>
    </w:lvl>
    <w:lvl w:ilvl="4" w:tplc="08090003">
      <w:start w:val="1"/>
      <w:numFmt w:val="bullet"/>
      <w:lvlText w:val="o"/>
      <w:lvlJc w:val="left"/>
      <w:pPr>
        <w:tabs>
          <w:tab w:val="num" w:pos="3524"/>
        </w:tabs>
        <w:ind w:left="3524" w:hanging="360"/>
      </w:pPr>
      <w:rPr>
        <w:rFonts w:ascii="Courier New" w:hAnsi="Courier New" w:cs="Courier New" w:hint="default"/>
      </w:rPr>
    </w:lvl>
    <w:lvl w:ilvl="5" w:tplc="08090005">
      <w:start w:val="1"/>
      <w:numFmt w:val="bullet"/>
      <w:lvlText w:val=""/>
      <w:lvlJc w:val="left"/>
      <w:pPr>
        <w:tabs>
          <w:tab w:val="num" w:pos="4244"/>
        </w:tabs>
        <w:ind w:left="4244" w:hanging="360"/>
      </w:pPr>
      <w:rPr>
        <w:rFonts w:ascii="Wingdings" w:hAnsi="Wingdings" w:hint="default"/>
      </w:rPr>
    </w:lvl>
    <w:lvl w:ilvl="6" w:tplc="08090001">
      <w:start w:val="1"/>
      <w:numFmt w:val="bullet"/>
      <w:lvlText w:val=""/>
      <w:lvlJc w:val="left"/>
      <w:pPr>
        <w:tabs>
          <w:tab w:val="num" w:pos="4964"/>
        </w:tabs>
        <w:ind w:left="4964" w:hanging="360"/>
      </w:pPr>
      <w:rPr>
        <w:rFonts w:ascii="Symbol" w:hAnsi="Symbol" w:hint="default"/>
      </w:rPr>
    </w:lvl>
    <w:lvl w:ilvl="7" w:tplc="08090003">
      <w:start w:val="1"/>
      <w:numFmt w:val="bullet"/>
      <w:lvlText w:val="o"/>
      <w:lvlJc w:val="left"/>
      <w:pPr>
        <w:tabs>
          <w:tab w:val="num" w:pos="5684"/>
        </w:tabs>
        <w:ind w:left="5684" w:hanging="360"/>
      </w:pPr>
      <w:rPr>
        <w:rFonts w:ascii="Courier New" w:hAnsi="Courier New" w:cs="Courier New" w:hint="default"/>
      </w:rPr>
    </w:lvl>
    <w:lvl w:ilvl="8" w:tplc="08090005">
      <w:start w:val="1"/>
      <w:numFmt w:val="bullet"/>
      <w:lvlText w:val=""/>
      <w:lvlJc w:val="left"/>
      <w:pPr>
        <w:tabs>
          <w:tab w:val="num" w:pos="6404"/>
        </w:tabs>
        <w:ind w:left="6404" w:hanging="360"/>
      </w:pPr>
      <w:rPr>
        <w:rFonts w:ascii="Wingdings" w:hAnsi="Wingdings" w:hint="default"/>
      </w:rPr>
    </w:lvl>
  </w:abstractNum>
  <w:abstractNum w:abstractNumId="68" w15:restartNumberingAfterBreak="0">
    <w:nsid w:val="357C155C"/>
    <w:multiLevelType w:val="hybridMultilevel"/>
    <w:tmpl w:val="07409EB8"/>
    <w:lvl w:ilvl="0" w:tplc="75E8BCAA">
      <w:start w:val="4"/>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37ED3A0E"/>
    <w:multiLevelType w:val="hybridMultilevel"/>
    <w:tmpl w:val="D180A7F6"/>
    <w:name w:val="WW8Num212"/>
    <w:lvl w:ilvl="0" w:tplc="1F383076">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3A120A6E"/>
    <w:multiLevelType w:val="hybridMultilevel"/>
    <w:tmpl w:val="4BB6F928"/>
    <w:lvl w:ilvl="0" w:tplc="CF687374">
      <w:start w:val="2"/>
      <w:numFmt w:val="bullet"/>
      <w:lvlText w:val="-"/>
      <w:lvlJc w:val="left"/>
      <w:pPr>
        <w:ind w:left="729" w:hanging="360"/>
      </w:pPr>
      <w:rPr>
        <w:rFonts w:ascii="Times New Roman" w:eastAsia="TimesNewRomanPSMT" w:hAnsi="Times New Roman" w:cs="Times New Roman" w:hint="default"/>
      </w:rPr>
    </w:lvl>
    <w:lvl w:ilvl="1" w:tplc="04090003" w:tentative="1">
      <w:start w:val="1"/>
      <w:numFmt w:val="bullet"/>
      <w:lvlText w:val="o"/>
      <w:lvlJc w:val="left"/>
      <w:pPr>
        <w:ind w:left="1449" w:hanging="360"/>
      </w:pPr>
      <w:rPr>
        <w:rFonts w:ascii="Courier New" w:hAnsi="Courier New" w:cs="Courier New" w:hint="default"/>
      </w:rPr>
    </w:lvl>
    <w:lvl w:ilvl="2" w:tplc="04090005" w:tentative="1">
      <w:start w:val="1"/>
      <w:numFmt w:val="bullet"/>
      <w:lvlText w:val=""/>
      <w:lvlJc w:val="left"/>
      <w:pPr>
        <w:ind w:left="2169" w:hanging="360"/>
      </w:pPr>
      <w:rPr>
        <w:rFonts w:ascii="Wingdings" w:hAnsi="Wingdings" w:hint="default"/>
      </w:rPr>
    </w:lvl>
    <w:lvl w:ilvl="3" w:tplc="04090001" w:tentative="1">
      <w:start w:val="1"/>
      <w:numFmt w:val="bullet"/>
      <w:lvlText w:val=""/>
      <w:lvlJc w:val="left"/>
      <w:pPr>
        <w:ind w:left="2889" w:hanging="360"/>
      </w:pPr>
      <w:rPr>
        <w:rFonts w:ascii="Symbol" w:hAnsi="Symbol" w:hint="default"/>
      </w:rPr>
    </w:lvl>
    <w:lvl w:ilvl="4" w:tplc="04090003" w:tentative="1">
      <w:start w:val="1"/>
      <w:numFmt w:val="bullet"/>
      <w:lvlText w:val="o"/>
      <w:lvlJc w:val="left"/>
      <w:pPr>
        <w:ind w:left="3609" w:hanging="360"/>
      </w:pPr>
      <w:rPr>
        <w:rFonts w:ascii="Courier New" w:hAnsi="Courier New" w:cs="Courier New" w:hint="default"/>
      </w:rPr>
    </w:lvl>
    <w:lvl w:ilvl="5" w:tplc="04090005" w:tentative="1">
      <w:start w:val="1"/>
      <w:numFmt w:val="bullet"/>
      <w:lvlText w:val=""/>
      <w:lvlJc w:val="left"/>
      <w:pPr>
        <w:ind w:left="4329" w:hanging="360"/>
      </w:pPr>
      <w:rPr>
        <w:rFonts w:ascii="Wingdings" w:hAnsi="Wingdings" w:hint="default"/>
      </w:rPr>
    </w:lvl>
    <w:lvl w:ilvl="6" w:tplc="04090001" w:tentative="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hAnsi="Courier New" w:cs="Courier New" w:hint="default"/>
      </w:rPr>
    </w:lvl>
    <w:lvl w:ilvl="8" w:tplc="04090005" w:tentative="1">
      <w:start w:val="1"/>
      <w:numFmt w:val="bullet"/>
      <w:lvlText w:val=""/>
      <w:lvlJc w:val="left"/>
      <w:pPr>
        <w:ind w:left="6489" w:hanging="360"/>
      </w:pPr>
      <w:rPr>
        <w:rFonts w:ascii="Wingdings" w:hAnsi="Wingdings" w:hint="default"/>
      </w:rPr>
    </w:lvl>
  </w:abstractNum>
  <w:abstractNum w:abstractNumId="71" w15:restartNumberingAfterBreak="0">
    <w:nsid w:val="3CFB1B75"/>
    <w:multiLevelType w:val="hybridMultilevel"/>
    <w:tmpl w:val="3408806C"/>
    <w:lvl w:ilvl="0" w:tplc="8A0EB840">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456731A1"/>
    <w:multiLevelType w:val="hybridMultilevel"/>
    <w:tmpl w:val="4F888F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9CA03D4"/>
    <w:multiLevelType w:val="hybridMultilevel"/>
    <w:tmpl w:val="27FC5BA4"/>
    <w:lvl w:ilvl="0" w:tplc="04090001">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74" w15:restartNumberingAfterBreak="0">
    <w:nsid w:val="4A0F74A4"/>
    <w:multiLevelType w:val="hybridMultilevel"/>
    <w:tmpl w:val="F768E78C"/>
    <w:lvl w:ilvl="0" w:tplc="241A0001">
      <w:start w:val="1"/>
      <w:numFmt w:val="bullet"/>
      <w:pStyle w:val="Crtica2"/>
      <w:lvlText w:val=""/>
      <w:lvlJc w:val="left"/>
      <w:pPr>
        <w:ind w:left="1080" w:hanging="360"/>
      </w:pPr>
      <w:rPr>
        <w:rFonts w:ascii="Symbol" w:hAnsi="Symbol" w:hint="default"/>
      </w:rPr>
    </w:lvl>
    <w:lvl w:ilvl="1" w:tplc="241A0019">
      <w:start w:val="1"/>
      <w:numFmt w:val="decimal"/>
      <w:lvlText w:val="%2."/>
      <w:lvlJc w:val="left"/>
      <w:pPr>
        <w:tabs>
          <w:tab w:val="num" w:pos="1440"/>
        </w:tabs>
        <w:ind w:left="1440" w:hanging="360"/>
      </w:pPr>
    </w:lvl>
    <w:lvl w:ilvl="2" w:tplc="241A001B">
      <w:start w:val="1"/>
      <w:numFmt w:val="decimal"/>
      <w:lvlText w:val="%3."/>
      <w:lvlJc w:val="left"/>
      <w:pPr>
        <w:tabs>
          <w:tab w:val="num" w:pos="2160"/>
        </w:tabs>
        <w:ind w:left="2160" w:hanging="360"/>
      </w:pPr>
    </w:lvl>
    <w:lvl w:ilvl="3" w:tplc="241A000F">
      <w:start w:val="1"/>
      <w:numFmt w:val="decimal"/>
      <w:lvlText w:val="%4."/>
      <w:lvlJc w:val="left"/>
      <w:pPr>
        <w:tabs>
          <w:tab w:val="num" w:pos="2880"/>
        </w:tabs>
        <w:ind w:left="2880" w:hanging="360"/>
      </w:pPr>
    </w:lvl>
    <w:lvl w:ilvl="4" w:tplc="241A0019">
      <w:start w:val="1"/>
      <w:numFmt w:val="decimal"/>
      <w:lvlText w:val="%5."/>
      <w:lvlJc w:val="left"/>
      <w:pPr>
        <w:tabs>
          <w:tab w:val="num" w:pos="3600"/>
        </w:tabs>
        <w:ind w:left="3600" w:hanging="360"/>
      </w:pPr>
    </w:lvl>
    <w:lvl w:ilvl="5" w:tplc="241A001B">
      <w:start w:val="1"/>
      <w:numFmt w:val="decimal"/>
      <w:lvlText w:val="%6."/>
      <w:lvlJc w:val="left"/>
      <w:pPr>
        <w:tabs>
          <w:tab w:val="num" w:pos="4320"/>
        </w:tabs>
        <w:ind w:left="4320" w:hanging="360"/>
      </w:pPr>
    </w:lvl>
    <w:lvl w:ilvl="6" w:tplc="241A000F">
      <w:start w:val="1"/>
      <w:numFmt w:val="decimal"/>
      <w:lvlText w:val="%7."/>
      <w:lvlJc w:val="left"/>
      <w:pPr>
        <w:tabs>
          <w:tab w:val="num" w:pos="5040"/>
        </w:tabs>
        <w:ind w:left="5040" w:hanging="360"/>
      </w:pPr>
    </w:lvl>
    <w:lvl w:ilvl="7" w:tplc="241A0019">
      <w:start w:val="1"/>
      <w:numFmt w:val="decimal"/>
      <w:lvlText w:val="%8."/>
      <w:lvlJc w:val="left"/>
      <w:pPr>
        <w:tabs>
          <w:tab w:val="num" w:pos="5760"/>
        </w:tabs>
        <w:ind w:left="5760" w:hanging="360"/>
      </w:pPr>
    </w:lvl>
    <w:lvl w:ilvl="8" w:tplc="241A001B">
      <w:start w:val="1"/>
      <w:numFmt w:val="decimal"/>
      <w:lvlText w:val="%9."/>
      <w:lvlJc w:val="left"/>
      <w:pPr>
        <w:tabs>
          <w:tab w:val="num" w:pos="6480"/>
        </w:tabs>
        <w:ind w:left="6480" w:hanging="360"/>
      </w:pPr>
    </w:lvl>
  </w:abstractNum>
  <w:abstractNum w:abstractNumId="75" w15:restartNumberingAfterBreak="0">
    <w:nsid w:val="58A873C6"/>
    <w:multiLevelType w:val="hybridMultilevel"/>
    <w:tmpl w:val="955C832A"/>
    <w:name w:val="WW8Num21232"/>
    <w:lvl w:ilvl="0" w:tplc="84900344">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76" w15:restartNumberingAfterBreak="0">
    <w:nsid w:val="5A762A9D"/>
    <w:multiLevelType w:val="hybridMultilevel"/>
    <w:tmpl w:val="FFA619F2"/>
    <w:name w:val="WW8Num372243222"/>
    <w:lvl w:ilvl="0" w:tplc="081A0001">
      <w:numFmt w:val="bullet"/>
      <w:lvlText w:val="-"/>
      <w:lvlJc w:val="left"/>
      <w:pPr>
        <w:tabs>
          <w:tab w:val="num" w:pos="720"/>
        </w:tabs>
        <w:ind w:left="720" w:hanging="360"/>
      </w:pPr>
      <w:rPr>
        <w:rFonts w:ascii="Arial" w:eastAsia="Times New Roman" w:hAnsi="Arial" w:cs="Aria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F3703C5"/>
    <w:multiLevelType w:val="hybridMultilevel"/>
    <w:tmpl w:val="6BE6C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F6C793B"/>
    <w:multiLevelType w:val="hybridMultilevel"/>
    <w:tmpl w:val="798457E0"/>
    <w:lvl w:ilvl="0" w:tplc="A342BF3C">
      <w:start w:val="1"/>
      <w:numFmt w:val="bullet"/>
      <w:pStyle w:val="KDNabrajanje"/>
      <w:lvlText w:val=""/>
      <w:lvlJc w:val="left"/>
      <w:pPr>
        <w:tabs>
          <w:tab w:val="num" w:pos="630"/>
        </w:tabs>
        <w:ind w:left="630" w:hanging="360"/>
      </w:pPr>
      <w:rPr>
        <w:rFonts w:ascii="Symbol" w:hAnsi="Symbol" w:hint="default"/>
      </w:rPr>
    </w:lvl>
    <w:lvl w:ilvl="1" w:tplc="04090001">
      <w:start w:val="1"/>
      <w:numFmt w:val="bullet"/>
      <w:lvlText w:val=""/>
      <w:lvlJc w:val="left"/>
      <w:pPr>
        <w:tabs>
          <w:tab w:val="num" w:pos="1518"/>
        </w:tabs>
        <w:ind w:left="1518" w:hanging="360"/>
      </w:pPr>
      <w:rPr>
        <w:rFonts w:ascii="Wingdings" w:hAnsi="Wingdings" w:hint="default"/>
      </w:rPr>
    </w:lvl>
    <w:lvl w:ilvl="2" w:tplc="04090005">
      <w:start w:val="1"/>
      <w:numFmt w:val="bullet"/>
      <w:lvlText w:val=""/>
      <w:lvlJc w:val="left"/>
      <w:pPr>
        <w:tabs>
          <w:tab w:val="num" w:pos="2226"/>
        </w:tabs>
        <w:ind w:left="2226" w:hanging="360"/>
      </w:pPr>
      <w:rPr>
        <w:rFonts w:ascii="Symbol" w:hAnsi="Symbol"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79" w15:restartNumberingAfterBreak="0">
    <w:nsid w:val="60E32A26"/>
    <w:multiLevelType w:val="hybridMultilevel"/>
    <w:tmpl w:val="3B7EC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2482027"/>
    <w:multiLevelType w:val="multilevel"/>
    <w:tmpl w:val="6112857A"/>
    <w:lvl w:ilvl="0">
      <w:start w:val="6"/>
      <w:numFmt w:val="decimal"/>
      <w:lvlText w:val="%1."/>
      <w:lvlJc w:val="left"/>
      <w:pPr>
        <w:ind w:left="525" w:hanging="525"/>
      </w:pPr>
      <w:rPr>
        <w:rFonts w:hint="default"/>
      </w:rPr>
    </w:lvl>
    <w:lvl w:ilvl="1">
      <w:start w:val="16"/>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81" w15:restartNumberingAfterBreak="0">
    <w:nsid w:val="674C1C32"/>
    <w:multiLevelType w:val="hybridMultilevel"/>
    <w:tmpl w:val="CBE80578"/>
    <w:lvl w:ilvl="0" w:tplc="699602C4">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82" w15:restartNumberingAfterBreak="0">
    <w:nsid w:val="676424AE"/>
    <w:multiLevelType w:val="hybridMultilevel"/>
    <w:tmpl w:val="C9DCA344"/>
    <w:name w:val="WW8Num21233"/>
    <w:lvl w:ilvl="0" w:tplc="4BE2A768">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68CB7C11"/>
    <w:multiLevelType w:val="multilevel"/>
    <w:tmpl w:val="F01621DE"/>
    <w:lvl w:ilvl="0">
      <w:start w:val="3"/>
      <w:numFmt w:val="decimal"/>
      <w:lvlText w:val="%1."/>
      <w:lvlJc w:val="left"/>
      <w:pPr>
        <w:ind w:left="390" w:hanging="390"/>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84" w15:restartNumberingAfterBreak="0">
    <w:nsid w:val="6A4061CF"/>
    <w:multiLevelType w:val="hybridMultilevel"/>
    <w:tmpl w:val="176A9DF8"/>
    <w:lvl w:ilvl="0" w:tplc="CF687374">
      <w:start w:val="2"/>
      <w:numFmt w:val="bullet"/>
      <w:lvlText w:val="-"/>
      <w:lvlJc w:val="left"/>
      <w:pPr>
        <w:ind w:left="720" w:hanging="360"/>
      </w:pPr>
      <w:rPr>
        <w:rFonts w:ascii="Times New Roman" w:eastAsia="TimesNewRomanPS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D0359F1"/>
    <w:multiLevelType w:val="hybridMultilevel"/>
    <w:tmpl w:val="938621BC"/>
    <w:lvl w:ilvl="0" w:tplc="986C0262">
      <w:start w:val="1"/>
      <w:numFmt w:val="decimal"/>
      <w:lvlText w:val="%1."/>
      <w:lvlJc w:val="left"/>
      <w:pPr>
        <w:ind w:left="72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155294C"/>
    <w:multiLevelType w:val="multilevel"/>
    <w:tmpl w:val="1C86BFC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721A126F"/>
    <w:multiLevelType w:val="hybridMultilevel"/>
    <w:tmpl w:val="AB5EC2F2"/>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8" w15:restartNumberingAfterBreak="0">
    <w:nsid w:val="72445A29"/>
    <w:multiLevelType w:val="hybridMultilevel"/>
    <w:tmpl w:val="40C09B94"/>
    <w:lvl w:ilvl="0" w:tplc="04090001">
      <w:start w:val="1"/>
      <w:numFmt w:val="decimal"/>
      <w:pStyle w:val="Heading1"/>
      <w:lvlText w:val="%1."/>
      <w:lvlJc w:val="left"/>
      <w:pPr>
        <w:tabs>
          <w:tab w:val="num" w:pos="723"/>
        </w:tabs>
        <w:ind w:left="723" w:hanging="360"/>
      </w:pPr>
    </w:lvl>
    <w:lvl w:ilvl="1" w:tplc="04090003" w:tentative="1">
      <w:start w:val="1"/>
      <w:numFmt w:val="lowerLetter"/>
      <w:lvlText w:val="%2."/>
      <w:lvlJc w:val="left"/>
      <w:pPr>
        <w:tabs>
          <w:tab w:val="num" w:pos="1443"/>
        </w:tabs>
        <w:ind w:left="1443" w:hanging="360"/>
      </w:pPr>
    </w:lvl>
    <w:lvl w:ilvl="2" w:tplc="04090005" w:tentative="1">
      <w:start w:val="1"/>
      <w:numFmt w:val="lowerRoman"/>
      <w:lvlText w:val="%3."/>
      <w:lvlJc w:val="right"/>
      <w:pPr>
        <w:tabs>
          <w:tab w:val="num" w:pos="2163"/>
        </w:tabs>
        <w:ind w:left="2163" w:hanging="180"/>
      </w:pPr>
    </w:lvl>
    <w:lvl w:ilvl="3" w:tplc="04090001" w:tentative="1">
      <w:start w:val="1"/>
      <w:numFmt w:val="decimal"/>
      <w:lvlText w:val="%4."/>
      <w:lvlJc w:val="left"/>
      <w:pPr>
        <w:tabs>
          <w:tab w:val="num" w:pos="2883"/>
        </w:tabs>
        <w:ind w:left="2883" w:hanging="360"/>
      </w:pPr>
    </w:lvl>
    <w:lvl w:ilvl="4" w:tplc="04090003" w:tentative="1">
      <w:start w:val="1"/>
      <w:numFmt w:val="lowerLetter"/>
      <w:lvlText w:val="%5."/>
      <w:lvlJc w:val="left"/>
      <w:pPr>
        <w:tabs>
          <w:tab w:val="num" w:pos="3603"/>
        </w:tabs>
        <w:ind w:left="3603" w:hanging="360"/>
      </w:pPr>
    </w:lvl>
    <w:lvl w:ilvl="5" w:tplc="04090005" w:tentative="1">
      <w:start w:val="1"/>
      <w:numFmt w:val="lowerRoman"/>
      <w:lvlText w:val="%6."/>
      <w:lvlJc w:val="right"/>
      <w:pPr>
        <w:tabs>
          <w:tab w:val="num" w:pos="4323"/>
        </w:tabs>
        <w:ind w:left="4323" w:hanging="180"/>
      </w:pPr>
    </w:lvl>
    <w:lvl w:ilvl="6" w:tplc="04090001" w:tentative="1">
      <w:start w:val="1"/>
      <w:numFmt w:val="decimal"/>
      <w:lvlText w:val="%7."/>
      <w:lvlJc w:val="left"/>
      <w:pPr>
        <w:tabs>
          <w:tab w:val="num" w:pos="5043"/>
        </w:tabs>
        <w:ind w:left="5043" w:hanging="360"/>
      </w:pPr>
    </w:lvl>
    <w:lvl w:ilvl="7" w:tplc="04090003" w:tentative="1">
      <w:start w:val="1"/>
      <w:numFmt w:val="lowerLetter"/>
      <w:lvlText w:val="%8."/>
      <w:lvlJc w:val="left"/>
      <w:pPr>
        <w:tabs>
          <w:tab w:val="num" w:pos="5763"/>
        </w:tabs>
        <w:ind w:left="5763" w:hanging="360"/>
      </w:pPr>
    </w:lvl>
    <w:lvl w:ilvl="8" w:tplc="04090005" w:tentative="1">
      <w:start w:val="1"/>
      <w:numFmt w:val="lowerRoman"/>
      <w:lvlText w:val="%9."/>
      <w:lvlJc w:val="right"/>
      <w:pPr>
        <w:tabs>
          <w:tab w:val="num" w:pos="6483"/>
        </w:tabs>
        <w:ind w:left="6483" w:hanging="180"/>
      </w:pPr>
    </w:lvl>
  </w:abstractNum>
  <w:abstractNum w:abstractNumId="89" w15:restartNumberingAfterBreak="0">
    <w:nsid w:val="72E1646F"/>
    <w:multiLevelType w:val="hybridMultilevel"/>
    <w:tmpl w:val="A9300CC2"/>
    <w:lvl w:ilvl="0" w:tplc="91F4EB14">
      <w:start w:val="1"/>
      <w:numFmt w:val="bullet"/>
      <w:lvlText w:val="•"/>
      <w:lvlJc w:val="left"/>
      <w:pPr>
        <w:ind w:left="108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73F26036"/>
    <w:multiLevelType w:val="hybridMultilevel"/>
    <w:tmpl w:val="83C8065E"/>
    <w:name w:val="WW8Num2122"/>
    <w:lvl w:ilvl="0" w:tplc="1F383076">
      <w:start w:val="3"/>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15:restartNumberingAfterBreak="0">
    <w:nsid w:val="73FA0A4B"/>
    <w:multiLevelType w:val="multilevel"/>
    <w:tmpl w:val="07D603C0"/>
    <w:lvl w:ilvl="0">
      <w:start w:val="3"/>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92" w15:restartNumberingAfterBreak="0">
    <w:nsid w:val="75200DC4"/>
    <w:multiLevelType w:val="hybridMultilevel"/>
    <w:tmpl w:val="5B4261FC"/>
    <w:name w:val="WW8Num21322"/>
    <w:lvl w:ilvl="0" w:tplc="CD00019A">
      <w:start w:val="1"/>
      <w:numFmt w:val="decimal"/>
      <w:lvlText w:val="%1)"/>
      <w:lvlJc w:val="left"/>
      <w:pPr>
        <w:tabs>
          <w:tab w:val="num" w:pos="1418"/>
        </w:tabs>
        <w:ind w:left="795" w:firstLine="623"/>
      </w:pPr>
      <w:rPr>
        <w:rFonts w:hint="default"/>
      </w:rPr>
    </w:lvl>
    <w:lvl w:ilvl="1" w:tplc="04090019" w:tentative="1">
      <w:start w:val="1"/>
      <w:numFmt w:val="lowerLetter"/>
      <w:lvlText w:val="%2."/>
      <w:lvlJc w:val="left"/>
      <w:pPr>
        <w:tabs>
          <w:tab w:val="num" w:pos="1343"/>
        </w:tabs>
        <w:ind w:left="1343" w:hanging="360"/>
      </w:pPr>
    </w:lvl>
    <w:lvl w:ilvl="2" w:tplc="0409001B" w:tentative="1">
      <w:start w:val="1"/>
      <w:numFmt w:val="lowerRoman"/>
      <w:lvlText w:val="%3."/>
      <w:lvlJc w:val="right"/>
      <w:pPr>
        <w:tabs>
          <w:tab w:val="num" w:pos="2063"/>
        </w:tabs>
        <w:ind w:left="2063" w:hanging="180"/>
      </w:pPr>
    </w:lvl>
    <w:lvl w:ilvl="3" w:tplc="0409000F" w:tentative="1">
      <w:start w:val="1"/>
      <w:numFmt w:val="decimal"/>
      <w:lvlText w:val="%4."/>
      <w:lvlJc w:val="left"/>
      <w:pPr>
        <w:tabs>
          <w:tab w:val="num" w:pos="2783"/>
        </w:tabs>
        <w:ind w:left="2783" w:hanging="360"/>
      </w:pPr>
    </w:lvl>
    <w:lvl w:ilvl="4" w:tplc="04090019" w:tentative="1">
      <w:start w:val="1"/>
      <w:numFmt w:val="lowerLetter"/>
      <w:lvlText w:val="%5."/>
      <w:lvlJc w:val="left"/>
      <w:pPr>
        <w:tabs>
          <w:tab w:val="num" w:pos="3503"/>
        </w:tabs>
        <w:ind w:left="3503" w:hanging="360"/>
      </w:pPr>
    </w:lvl>
    <w:lvl w:ilvl="5" w:tplc="0409001B" w:tentative="1">
      <w:start w:val="1"/>
      <w:numFmt w:val="lowerRoman"/>
      <w:lvlText w:val="%6."/>
      <w:lvlJc w:val="right"/>
      <w:pPr>
        <w:tabs>
          <w:tab w:val="num" w:pos="4223"/>
        </w:tabs>
        <w:ind w:left="4223" w:hanging="180"/>
      </w:pPr>
    </w:lvl>
    <w:lvl w:ilvl="6" w:tplc="0409000F" w:tentative="1">
      <w:start w:val="1"/>
      <w:numFmt w:val="decimal"/>
      <w:lvlText w:val="%7."/>
      <w:lvlJc w:val="left"/>
      <w:pPr>
        <w:tabs>
          <w:tab w:val="num" w:pos="4943"/>
        </w:tabs>
        <w:ind w:left="4943" w:hanging="360"/>
      </w:pPr>
    </w:lvl>
    <w:lvl w:ilvl="7" w:tplc="04090019" w:tentative="1">
      <w:start w:val="1"/>
      <w:numFmt w:val="lowerLetter"/>
      <w:lvlText w:val="%8."/>
      <w:lvlJc w:val="left"/>
      <w:pPr>
        <w:tabs>
          <w:tab w:val="num" w:pos="5663"/>
        </w:tabs>
        <w:ind w:left="5663" w:hanging="360"/>
      </w:pPr>
    </w:lvl>
    <w:lvl w:ilvl="8" w:tplc="0409001B" w:tentative="1">
      <w:start w:val="1"/>
      <w:numFmt w:val="lowerRoman"/>
      <w:lvlText w:val="%9."/>
      <w:lvlJc w:val="right"/>
      <w:pPr>
        <w:tabs>
          <w:tab w:val="num" w:pos="6383"/>
        </w:tabs>
        <w:ind w:left="6383" w:hanging="180"/>
      </w:pPr>
    </w:lvl>
  </w:abstractNum>
  <w:abstractNum w:abstractNumId="93" w15:restartNumberingAfterBreak="0">
    <w:nsid w:val="7726376D"/>
    <w:multiLevelType w:val="hybridMultilevel"/>
    <w:tmpl w:val="FCA6F6EE"/>
    <w:name w:val="WW8Num82"/>
    <w:lvl w:ilvl="0" w:tplc="081A0001">
      <w:start w:val="1"/>
      <w:numFmt w:val="bullet"/>
      <w:lvlText w:val=""/>
      <w:lvlJc w:val="left"/>
      <w:pPr>
        <w:ind w:left="1080" w:hanging="360"/>
      </w:pPr>
      <w:rPr>
        <w:rFonts w:ascii="Symbol" w:hAnsi="Symbol"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94" w15:restartNumberingAfterBreak="0">
    <w:nsid w:val="7A154498"/>
    <w:multiLevelType w:val="hybridMultilevel"/>
    <w:tmpl w:val="A1386E3A"/>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5" w15:restartNumberingAfterBreak="0">
    <w:nsid w:val="7BBD4F1F"/>
    <w:multiLevelType w:val="hybridMultilevel"/>
    <w:tmpl w:val="5DB0966E"/>
    <w:styleLink w:val="1111111"/>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88"/>
  </w:num>
  <w:num w:numId="2">
    <w:abstractNumId w:val="62"/>
  </w:num>
  <w:num w:numId="3">
    <w:abstractNumId w:val="78"/>
  </w:num>
  <w:num w:numId="4">
    <w:abstractNumId w:val="56"/>
  </w:num>
  <w:num w:numId="5">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7"/>
  </w:num>
  <w:num w:numId="7">
    <w:abstractNumId w:val="95"/>
  </w:num>
  <w:num w:numId="8">
    <w:abstractNumId w:val="71"/>
  </w:num>
  <w:num w:numId="9">
    <w:abstractNumId w:val="65"/>
  </w:num>
  <w:num w:numId="10">
    <w:abstractNumId w:val="59"/>
  </w:num>
  <w:num w:numId="11">
    <w:abstractNumId w:val="72"/>
  </w:num>
  <w:num w:numId="12">
    <w:abstractNumId w:val="61"/>
  </w:num>
  <w:num w:numId="13">
    <w:abstractNumId w:val="81"/>
  </w:num>
  <w:num w:numId="14">
    <w:abstractNumId w:val="87"/>
  </w:num>
  <w:num w:numId="15">
    <w:abstractNumId w:val="81"/>
  </w:num>
  <w:num w:numId="16">
    <w:abstractNumId w:val="50"/>
  </w:num>
  <w:num w:numId="17">
    <w:abstractNumId w:val="86"/>
  </w:num>
  <w:num w:numId="18">
    <w:abstractNumId w:val="64"/>
  </w:num>
  <w:num w:numId="19">
    <w:abstractNumId w:val="94"/>
  </w:num>
  <w:num w:numId="20">
    <w:abstractNumId w:val="91"/>
  </w:num>
  <w:num w:numId="21">
    <w:abstractNumId w:val="83"/>
  </w:num>
  <w:num w:numId="22">
    <w:abstractNumId w:val="49"/>
  </w:num>
  <w:num w:numId="23">
    <w:abstractNumId w:val="51"/>
  </w:num>
  <w:num w:numId="24">
    <w:abstractNumId w:val="63"/>
  </w:num>
  <w:num w:numId="25">
    <w:abstractNumId w:val="70"/>
  </w:num>
  <w:num w:numId="26">
    <w:abstractNumId w:val="89"/>
  </w:num>
  <w:num w:numId="27">
    <w:abstractNumId w:val="57"/>
  </w:num>
  <w:num w:numId="28">
    <w:abstractNumId w:val="80"/>
  </w:num>
  <w:num w:numId="29">
    <w:abstractNumId w:val="68"/>
  </w:num>
  <w:num w:numId="30">
    <w:abstractNumId w:val="85"/>
  </w:num>
  <w:num w:numId="31">
    <w:abstractNumId w:val="77"/>
  </w:num>
  <w:num w:numId="32">
    <w:abstractNumId w:val="52"/>
  </w:num>
  <w:num w:numId="33">
    <w:abstractNumId w:val="84"/>
  </w:num>
  <w:num w:numId="34">
    <w:abstractNumId w:val="66"/>
  </w:num>
  <w:num w:numId="35">
    <w:abstractNumId w:val="79"/>
  </w:num>
  <w:num w:numId="36">
    <w:abstractNumId w:val="7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362"/>
    <w:rsid w:val="00000258"/>
    <w:rsid w:val="000003A7"/>
    <w:rsid w:val="0000063E"/>
    <w:rsid w:val="000006F6"/>
    <w:rsid w:val="00000822"/>
    <w:rsid w:val="0000099A"/>
    <w:rsid w:val="00001095"/>
    <w:rsid w:val="00001727"/>
    <w:rsid w:val="00001979"/>
    <w:rsid w:val="000024F4"/>
    <w:rsid w:val="00002690"/>
    <w:rsid w:val="00002FD6"/>
    <w:rsid w:val="00003023"/>
    <w:rsid w:val="000035F7"/>
    <w:rsid w:val="00003B1B"/>
    <w:rsid w:val="000042FE"/>
    <w:rsid w:val="0000496D"/>
    <w:rsid w:val="00005800"/>
    <w:rsid w:val="00005C53"/>
    <w:rsid w:val="00005D85"/>
    <w:rsid w:val="00006E35"/>
    <w:rsid w:val="00007AED"/>
    <w:rsid w:val="00007CE7"/>
    <w:rsid w:val="000104DC"/>
    <w:rsid w:val="00010771"/>
    <w:rsid w:val="0001087F"/>
    <w:rsid w:val="00010AE5"/>
    <w:rsid w:val="00010CC7"/>
    <w:rsid w:val="00010E2B"/>
    <w:rsid w:val="00010E49"/>
    <w:rsid w:val="0001109C"/>
    <w:rsid w:val="000110CB"/>
    <w:rsid w:val="00011109"/>
    <w:rsid w:val="000113BB"/>
    <w:rsid w:val="000115C3"/>
    <w:rsid w:val="0001164B"/>
    <w:rsid w:val="00011A89"/>
    <w:rsid w:val="00011DCA"/>
    <w:rsid w:val="0001214C"/>
    <w:rsid w:val="00012769"/>
    <w:rsid w:val="0001299B"/>
    <w:rsid w:val="00012EA5"/>
    <w:rsid w:val="000131E4"/>
    <w:rsid w:val="0001344F"/>
    <w:rsid w:val="0001466B"/>
    <w:rsid w:val="00014750"/>
    <w:rsid w:val="00014F46"/>
    <w:rsid w:val="00015894"/>
    <w:rsid w:val="00015D88"/>
    <w:rsid w:val="00015E2F"/>
    <w:rsid w:val="00015E7C"/>
    <w:rsid w:val="00016369"/>
    <w:rsid w:val="000167FC"/>
    <w:rsid w:val="000170DE"/>
    <w:rsid w:val="00017C93"/>
    <w:rsid w:val="00017F00"/>
    <w:rsid w:val="000203EF"/>
    <w:rsid w:val="000205B9"/>
    <w:rsid w:val="00020A55"/>
    <w:rsid w:val="00020A7C"/>
    <w:rsid w:val="00020C23"/>
    <w:rsid w:val="00020D2A"/>
    <w:rsid w:val="00020D7D"/>
    <w:rsid w:val="00020D8B"/>
    <w:rsid w:val="00020DC9"/>
    <w:rsid w:val="00021350"/>
    <w:rsid w:val="00021C99"/>
    <w:rsid w:val="00021E7F"/>
    <w:rsid w:val="000221F1"/>
    <w:rsid w:val="000224DA"/>
    <w:rsid w:val="00022726"/>
    <w:rsid w:val="000227EC"/>
    <w:rsid w:val="00022CB5"/>
    <w:rsid w:val="00023057"/>
    <w:rsid w:val="00023308"/>
    <w:rsid w:val="00023BFF"/>
    <w:rsid w:val="00023D09"/>
    <w:rsid w:val="00024BCB"/>
    <w:rsid w:val="0002512F"/>
    <w:rsid w:val="00025304"/>
    <w:rsid w:val="00025ABF"/>
    <w:rsid w:val="00025B97"/>
    <w:rsid w:val="00025EC5"/>
    <w:rsid w:val="00026036"/>
    <w:rsid w:val="000261C8"/>
    <w:rsid w:val="00026444"/>
    <w:rsid w:val="00026621"/>
    <w:rsid w:val="000267C3"/>
    <w:rsid w:val="00026F45"/>
    <w:rsid w:val="00027418"/>
    <w:rsid w:val="0002750F"/>
    <w:rsid w:val="00027F81"/>
    <w:rsid w:val="000303E2"/>
    <w:rsid w:val="00030591"/>
    <w:rsid w:val="00030B9D"/>
    <w:rsid w:val="0003103E"/>
    <w:rsid w:val="0003169E"/>
    <w:rsid w:val="000317BA"/>
    <w:rsid w:val="00031E71"/>
    <w:rsid w:val="00032272"/>
    <w:rsid w:val="00032B7E"/>
    <w:rsid w:val="00032C65"/>
    <w:rsid w:val="0003302D"/>
    <w:rsid w:val="00033D74"/>
    <w:rsid w:val="00034535"/>
    <w:rsid w:val="0003493C"/>
    <w:rsid w:val="00034E4F"/>
    <w:rsid w:val="00034FFF"/>
    <w:rsid w:val="00035379"/>
    <w:rsid w:val="0003588D"/>
    <w:rsid w:val="000359EE"/>
    <w:rsid w:val="00035C04"/>
    <w:rsid w:val="00036222"/>
    <w:rsid w:val="000364AD"/>
    <w:rsid w:val="000365C7"/>
    <w:rsid w:val="00036776"/>
    <w:rsid w:val="00036BDD"/>
    <w:rsid w:val="0003771A"/>
    <w:rsid w:val="00037B82"/>
    <w:rsid w:val="00037E5A"/>
    <w:rsid w:val="00041105"/>
    <w:rsid w:val="00041B26"/>
    <w:rsid w:val="00041CE5"/>
    <w:rsid w:val="00041D7D"/>
    <w:rsid w:val="00041FE3"/>
    <w:rsid w:val="000420FF"/>
    <w:rsid w:val="00042335"/>
    <w:rsid w:val="000426A6"/>
    <w:rsid w:val="00042846"/>
    <w:rsid w:val="00042AB1"/>
    <w:rsid w:val="00042D8E"/>
    <w:rsid w:val="0004327C"/>
    <w:rsid w:val="00043B23"/>
    <w:rsid w:val="00043C87"/>
    <w:rsid w:val="00043D31"/>
    <w:rsid w:val="000440B1"/>
    <w:rsid w:val="00044484"/>
    <w:rsid w:val="00044A8E"/>
    <w:rsid w:val="000455D2"/>
    <w:rsid w:val="00045FB6"/>
    <w:rsid w:val="00046BC7"/>
    <w:rsid w:val="00046BE9"/>
    <w:rsid w:val="00046D24"/>
    <w:rsid w:val="00046DA8"/>
    <w:rsid w:val="00046F29"/>
    <w:rsid w:val="00046FA0"/>
    <w:rsid w:val="0004735E"/>
    <w:rsid w:val="0004799D"/>
    <w:rsid w:val="0005083D"/>
    <w:rsid w:val="00050CD6"/>
    <w:rsid w:val="00050FBE"/>
    <w:rsid w:val="0005127F"/>
    <w:rsid w:val="00051432"/>
    <w:rsid w:val="00051B4A"/>
    <w:rsid w:val="00052B06"/>
    <w:rsid w:val="00052DCF"/>
    <w:rsid w:val="00052F72"/>
    <w:rsid w:val="00053031"/>
    <w:rsid w:val="0005316D"/>
    <w:rsid w:val="000532AB"/>
    <w:rsid w:val="000533E6"/>
    <w:rsid w:val="00053796"/>
    <w:rsid w:val="00053D87"/>
    <w:rsid w:val="00053E33"/>
    <w:rsid w:val="00055239"/>
    <w:rsid w:val="000554F7"/>
    <w:rsid w:val="000556DA"/>
    <w:rsid w:val="00055834"/>
    <w:rsid w:val="00056C77"/>
    <w:rsid w:val="000577BC"/>
    <w:rsid w:val="00057E3F"/>
    <w:rsid w:val="00057F61"/>
    <w:rsid w:val="00060352"/>
    <w:rsid w:val="0006051E"/>
    <w:rsid w:val="000609A8"/>
    <w:rsid w:val="00060DAC"/>
    <w:rsid w:val="0006139C"/>
    <w:rsid w:val="000613C3"/>
    <w:rsid w:val="00061507"/>
    <w:rsid w:val="000616A5"/>
    <w:rsid w:val="000616FA"/>
    <w:rsid w:val="00061902"/>
    <w:rsid w:val="00061F18"/>
    <w:rsid w:val="00062080"/>
    <w:rsid w:val="0006233D"/>
    <w:rsid w:val="00062432"/>
    <w:rsid w:val="000628D0"/>
    <w:rsid w:val="00062E62"/>
    <w:rsid w:val="00062FA8"/>
    <w:rsid w:val="00063C21"/>
    <w:rsid w:val="00063C5D"/>
    <w:rsid w:val="00063D1A"/>
    <w:rsid w:val="00063F0B"/>
    <w:rsid w:val="00063F3D"/>
    <w:rsid w:val="000641BD"/>
    <w:rsid w:val="0006437F"/>
    <w:rsid w:val="000648A2"/>
    <w:rsid w:val="00065071"/>
    <w:rsid w:val="0006514D"/>
    <w:rsid w:val="00065368"/>
    <w:rsid w:val="00065849"/>
    <w:rsid w:val="00065DE7"/>
    <w:rsid w:val="000663EE"/>
    <w:rsid w:val="00066E57"/>
    <w:rsid w:val="0006783E"/>
    <w:rsid w:val="00067BBA"/>
    <w:rsid w:val="00067DF5"/>
    <w:rsid w:val="00070234"/>
    <w:rsid w:val="00070240"/>
    <w:rsid w:val="000706CF"/>
    <w:rsid w:val="000706E1"/>
    <w:rsid w:val="00071074"/>
    <w:rsid w:val="000711DD"/>
    <w:rsid w:val="000718B1"/>
    <w:rsid w:val="00072ABE"/>
    <w:rsid w:val="00073409"/>
    <w:rsid w:val="0007345B"/>
    <w:rsid w:val="00073D60"/>
    <w:rsid w:val="00073EC5"/>
    <w:rsid w:val="0007456F"/>
    <w:rsid w:val="00074CDF"/>
    <w:rsid w:val="00075F5B"/>
    <w:rsid w:val="0007605E"/>
    <w:rsid w:val="0007608E"/>
    <w:rsid w:val="000760C0"/>
    <w:rsid w:val="000765D5"/>
    <w:rsid w:val="00076DAD"/>
    <w:rsid w:val="0007717A"/>
    <w:rsid w:val="0007750C"/>
    <w:rsid w:val="00077746"/>
    <w:rsid w:val="00077A64"/>
    <w:rsid w:val="00077AC7"/>
    <w:rsid w:val="00077BE9"/>
    <w:rsid w:val="00077DE3"/>
    <w:rsid w:val="00080314"/>
    <w:rsid w:val="00080647"/>
    <w:rsid w:val="0008076F"/>
    <w:rsid w:val="00080E72"/>
    <w:rsid w:val="00080EA3"/>
    <w:rsid w:val="00081070"/>
    <w:rsid w:val="00081E22"/>
    <w:rsid w:val="00082081"/>
    <w:rsid w:val="0008225F"/>
    <w:rsid w:val="000824D5"/>
    <w:rsid w:val="0008265D"/>
    <w:rsid w:val="000826A8"/>
    <w:rsid w:val="00082792"/>
    <w:rsid w:val="0008290D"/>
    <w:rsid w:val="00082EB6"/>
    <w:rsid w:val="000832E3"/>
    <w:rsid w:val="000837B5"/>
    <w:rsid w:val="0008446C"/>
    <w:rsid w:val="00084C7E"/>
    <w:rsid w:val="00085036"/>
    <w:rsid w:val="00085380"/>
    <w:rsid w:val="00085745"/>
    <w:rsid w:val="00085788"/>
    <w:rsid w:val="00085E88"/>
    <w:rsid w:val="00086EED"/>
    <w:rsid w:val="00086F03"/>
    <w:rsid w:val="0008707A"/>
    <w:rsid w:val="000870AF"/>
    <w:rsid w:val="0008737F"/>
    <w:rsid w:val="000875AB"/>
    <w:rsid w:val="00087C93"/>
    <w:rsid w:val="00087D31"/>
    <w:rsid w:val="00090246"/>
    <w:rsid w:val="0009030E"/>
    <w:rsid w:val="00090362"/>
    <w:rsid w:val="000905C6"/>
    <w:rsid w:val="00090A5C"/>
    <w:rsid w:val="00090DF6"/>
    <w:rsid w:val="000912C2"/>
    <w:rsid w:val="00091388"/>
    <w:rsid w:val="000917DD"/>
    <w:rsid w:val="00091BB0"/>
    <w:rsid w:val="0009245D"/>
    <w:rsid w:val="0009251A"/>
    <w:rsid w:val="000927C9"/>
    <w:rsid w:val="00092A5F"/>
    <w:rsid w:val="0009315D"/>
    <w:rsid w:val="00093300"/>
    <w:rsid w:val="000934CF"/>
    <w:rsid w:val="0009423C"/>
    <w:rsid w:val="0009435A"/>
    <w:rsid w:val="00094481"/>
    <w:rsid w:val="000949B0"/>
    <w:rsid w:val="00094B62"/>
    <w:rsid w:val="00094C1B"/>
    <w:rsid w:val="00094E6C"/>
    <w:rsid w:val="00095407"/>
    <w:rsid w:val="00095531"/>
    <w:rsid w:val="00095668"/>
    <w:rsid w:val="0009572C"/>
    <w:rsid w:val="00095F7C"/>
    <w:rsid w:val="000961F7"/>
    <w:rsid w:val="0009627F"/>
    <w:rsid w:val="0009667E"/>
    <w:rsid w:val="000968C0"/>
    <w:rsid w:val="00096AED"/>
    <w:rsid w:val="00096BD0"/>
    <w:rsid w:val="00097294"/>
    <w:rsid w:val="00097FA2"/>
    <w:rsid w:val="000A070F"/>
    <w:rsid w:val="000A0720"/>
    <w:rsid w:val="000A0C6A"/>
    <w:rsid w:val="000A10E3"/>
    <w:rsid w:val="000A2227"/>
    <w:rsid w:val="000A3715"/>
    <w:rsid w:val="000A388F"/>
    <w:rsid w:val="000A3F5E"/>
    <w:rsid w:val="000A4C5A"/>
    <w:rsid w:val="000A4D7F"/>
    <w:rsid w:val="000A52EE"/>
    <w:rsid w:val="000A57D7"/>
    <w:rsid w:val="000A5BAE"/>
    <w:rsid w:val="000A5CC1"/>
    <w:rsid w:val="000A64B8"/>
    <w:rsid w:val="000A6515"/>
    <w:rsid w:val="000A658B"/>
    <w:rsid w:val="000A67D0"/>
    <w:rsid w:val="000A6980"/>
    <w:rsid w:val="000A6A0C"/>
    <w:rsid w:val="000A6F54"/>
    <w:rsid w:val="000A6FB8"/>
    <w:rsid w:val="000A70B6"/>
    <w:rsid w:val="000A7203"/>
    <w:rsid w:val="000A760B"/>
    <w:rsid w:val="000A7725"/>
    <w:rsid w:val="000A7A41"/>
    <w:rsid w:val="000A7CFA"/>
    <w:rsid w:val="000B02D2"/>
    <w:rsid w:val="000B057D"/>
    <w:rsid w:val="000B0BB9"/>
    <w:rsid w:val="000B0E5B"/>
    <w:rsid w:val="000B13F7"/>
    <w:rsid w:val="000B1C19"/>
    <w:rsid w:val="000B1CF8"/>
    <w:rsid w:val="000B1DA4"/>
    <w:rsid w:val="000B1F37"/>
    <w:rsid w:val="000B1FA7"/>
    <w:rsid w:val="000B217E"/>
    <w:rsid w:val="000B225C"/>
    <w:rsid w:val="000B2E2F"/>
    <w:rsid w:val="000B3387"/>
    <w:rsid w:val="000B420C"/>
    <w:rsid w:val="000B4512"/>
    <w:rsid w:val="000B4588"/>
    <w:rsid w:val="000B45FD"/>
    <w:rsid w:val="000B47D8"/>
    <w:rsid w:val="000B4842"/>
    <w:rsid w:val="000B485D"/>
    <w:rsid w:val="000B486E"/>
    <w:rsid w:val="000B48E3"/>
    <w:rsid w:val="000B4CCC"/>
    <w:rsid w:val="000B4D6F"/>
    <w:rsid w:val="000B58E8"/>
    <w:rsid w:val="000B59E2"/>
    <w:rsid w:val="000B59EB"/>
    <w:rsid w:val="000B5F30"/>
    <w:rsid w:val="000B67DA"/>
    <w:rsid w:val="000B6C6F"/>
    <w:rsid w:val="000B6E4A"/>
    <w:rsid w:val="000B711D"/>
    <w:rsid w:val="000B722D"/>
    <w:rsid w:val="000B7943"/>
    <w:rsid w:val="000B7A06"/>
    <w:rsid w:val="000C0476"/>
    <w:rsid w:val="000C0611"/>
    <w:rsid w:val="000C0DF3"/>
    <w:rsid w:val="000C11FE"/>
    <w:rsid w:val="000C13F9"/>
    <w:rsid w:val="000C1516"/>
    <w:rsid w:val="000C1A46"/>
    <w:rsid w:val="000C21D4"/>
    <w:rsid w:val="000C2283"/>
    <w:rsid w:val="000C24C5"/>
    <w:rsid w:val="000C259B"/>
    <w:rsid w:val="000C28FA"/>
    <w:rsid w:val="000C2D52"/>
    <w:rsid w:val="000C3B2D"/>
    <w:rsid w:val="000C3B49"/>
    <w:rsid w:val="000C3B64"/>
    <w:rsid w:val="000C4021"/>
    <w:rsid w:val="000C43D2"/>
    <w:rsid w:val="000C50A0"/>
    <w:rsid w:val="000C52FC"/>
    <w:rsid w:val="000C5468"/>
    <w:rsid w:val="000C547B"/>
    <w:rsid w:val="000C562B"/>
    <w:rsid w:val="000C5731"/>
    <w:rsid w:val="000C5D43"/>
    <w:rsid w:val="000C67B2"/>
    <w:rsid w:val="000C7024"/>
    <w:rsid w:val="000C7B91"/>
    <w:rsid w:val="000C7BB7"/>
    <w:rsid w:val="000D003F"/>
    <w:rsid w:val="000D02E0"/>
    <w:rsid w:val="000D0D30"/>
    <w:rsid w:val="000D1051"/>
    <w:rsid w:val="000D14F7"/>
    <w:rsid w:val="000D18B7"/>
    <w:rsid w:val="000D1D98"/>
    <w:rsid w:val="000D24F9"/>
    <w:rsid w:val="000D264E"/>
    <w:rsid w:val="000D3094"/>
    <w:rsid w:val="000D31A7"/>
    <w:rsid w:val="000D32FD"/>
    <w:rsid w:val="000D34FD"/>
    <w:rsid w:val="000D37D9"/>
    <w:rsid w:val="000D39CF"/>
    <w:rsid w:val="000D3A3C"/>
    <w:rsid w:val="000D3B8D"/>
    <w:rsid w:val="000D3DF9"/>
    <w:rsid w:val="000D42ED"/>
    <w:rsid w:val="000D468D"/>
    <w:rsid w:val="000D4712"/>
    <w:rsid w:val="000D474A"/>
    <w:rsid w:val="000D49C4"/>
    <w:rsid w:val="000D4B0A"/>
    <w:rsid w:val="000D4D8E"/>
    <w:rsid w:val="000D570B"/>
    <w:rsid w:val="000D5A30"/>
    <w:rsid w:val="000D5D37"/>
    <w:rsid w:val="000D64E7"/>
    <w:rsid w:val="000D68A4"/>
    <w:rsid w:val="000D68C4"/>
    <w:rsid w:val="000D6A36"/>
    <w:rsid w:val="000D6ACE"/>
    <w:rsid w:val="000D6FD6"/>
    <w:rsid w:val="000D7758"/>
    <w:rsid w:val="000D7B65"/>
    <w:rsid w:val="000E0014"/>
    <w:rsid w:val="000E08CC"/>
    <w:rsid w:val="000E0FC1"/>
    <w:rsid w:val="000E10A1"/>
    <w:rsid w:val="000E1258"/>
    <w:rsid w:val="000E1606"/>
    <w:rsid w:val="000E1B81"/>
    <w:rsid w:val="000E1C4A"/>
    <w:rsid w:val="000E1D0A"/>
    <w:rsid w:val="000E1FD4"/>
    <w:rsid w:val="000E2391"/>
    <w:rsid w:val="000E274C"/>
    <w:rsid w:val="000E2921"/>
    <w:rsid w:val="000E29D6"/>
    <w:rsid w:val="000E2FD5"/>
    <w:rsid w:val="000E3071"/>
    <w:rsid w:val="000E3256"/>
    <w:rsid w:val="000E3346"/>
    <w:rsid w:val="000E34C6"/>
    <w:rsid w:val="000E3BC9"/>
    <w:rsid w:val="000E43B9"/>
    <w:rsid w:val="000E4657"/>
    <w:rsid w:val="000E4CA1"/>
    <w:rsid w:val="000E4D87"/>
    <w:rsid w:val="000E4F91"/>
    <w:rsid w:val="000E5186"/>
    <w:rsid w:val="000E5886"/>
    <w:rsid w:val="000E5999"/>
    <w:rsid w:val="000E5D83"/>
    <w:rsid w:val="000E5E8B"/>
    <w:rsid w:val="000E6103"/>
    <w:rsid w:val="000E62CC"/>
    <w:rsid w:val="000E636D"/>
    <w:rsid w:val="000E64E3"/>
    <w:rsid w:val="000E6A72"/>
    <w:rsid w:val="000E6E77"/>
    <w:rsid w:val="000E6FE3"/>
    <w:rsid w:val="000E73E6"/>
    <w:rsid w:val="000E75A0"/>
    <w:rsid w:val="000F0256"/>
    <w:rsid w:val="000F071C"/>
    <w:rsid w:val="000F0C38"/>
    <w:rsid w:val="000F162B"/>
    <w:rsid w:val="000F1885"/>
    <w:rsid w:val="000F1D3E"/>
    <w:rsid w:val="000F1D75"/>
    <w:rsid w:val="000F1F11"/>
    <w:rsid w:val="000F298E"/>
    <w:rsid w:val="000F2A7A"/>
    <w:rsid w:val="000F3138"/>
    <w:rsid w:val="000F33C3"/>
    <w:rsid w:val="000F364F"/>
    <w:rsid w:val="000F36A0"/>
    <w:rsid w:val="000F3E87"/>
    <w:rsid w:val="000F3ED2"/>
    <w:rsid w:val="000F4109"/>
    <w:rsid w:val="000F4348"/>
    <w:rsid w:val="000F458B"/>
    <w:rsid w:val="000F4610"/>
    <w:rsid w:val="000F48FD"/>
    <w:rsid w:val="000F5222"/>
    <w:rsid w:val="000F53AA"/>
    <w:rsid w:val="000F57ED"/>
    <w:rsid w:val="000F59DB"/>
    <w:rsid w:val="000F6421"/>
    <w:rsid w:val="000F683D"/>
    <w:rsid w:val="000F6D51"/>
    <w:rsid w:val="000F6EA8"/>
    <w:rsid w:val="000F7272"/>
    <w:rsid w:val="000F79CB"/>
    <w:rsid w:val="00100252"/>
    <w:rsid w:val="00100827"/>
    <w:rsid w:val="00100F41"/>
    <w:rsid w:val="00101220"/>
    <w:rsid w:val="00101B4E"/>
    <w:rsid w:val="00102340"/>
    <w:rsid w:val="001029A5"/>
    <w:rsid w:val="00102AC1"/>
    <w:rsid w:val="00102F65"/>
    <w:rsid w:val="001035B7"/>
    <w:rsid w:val="00103735"/>
    <w:rsid w:val="00103CC9"/>
    <w:rsid w:val="00103DD9"/>
    <w:rsid w:val="00103E5D"/>
    <w:rsid w:val="001040F2"/>
    <w:rsid w:val="0010436C"/>
    <w:rsid w:val="001047F0"/>
    <w:rsid w:val="00104B87"/>
    <w:rsid w:val="00104E79"/>
    <w:rsid w:val="00104FAA"/>
    <w:rsid w:val="00105121"/>
    <w:rsid w:val="001054E1"/>
    <w:rsid w:val="001056CC"/>
    <w:rsid w:val="0010570A"/>
    <w:rsid w:val="00105A35"/>
    <w:rsid w:val="001066B6"/>
    <w:rsid w:val="0010671F"/>
    <w:rsid w:val="00107098"/>
    <w:rsid w:val="001070C7"/>
    <w:rsid w:val="0010729E"/>
    <w:rsid w:val="0010773D"/>
    <w:rsid w:val="00107CB3"/>
    <w:rsid w:val="00110207"/>
    <w:rsid w:val="001105E6"/>
    <w:rsid w:val="0011086D"/>
    <w:rsid w:val="00110BD5"/>
    <w:rsid w:val="00110E6A"/>
    <w:rsid w:val="001111CD"/>
    <w:rsid w:val="001111D8"/>
    <w:rsid w:val="00111425"/>
    <w:rsid w:val="001115F2"/>
    <w:rsid w:val="001117FD"/>
    <w:rsid w:val="00111C93"/>
    <w:rsid w:val="001120AD"/>
    <w:rsid w:val="001126B3"/>
    <w:rsid w:val="001126DB"/>
    <w:rsid w:val="00113968"/>
    <w:rsid w:val="001139E5"/>
    <w:rsid w:val="00113B67"/>
    <w:rsid w:val="00113B84"/>
    <w:rsid w:val="0011406B"/>
    <w:rsid w:val="001146A1"/>
    <w:rsid w:val="001147C3"/>
    <w:rsid w:val="001148D5"/>
    <w:rsid w:val="00115226"/>
    <w:rsid w:val="001161CF"/>
    <w:rsid w:val="001162D0"/>
    <w:rsid w:val="00116570"/>
    <w:rsid w:val="001168C1"/>
    <w:rsid w:val="00116C5A"/>
    <w:rsid w:val="00116C7A"/>
    <w:rsid w:val="00117753"/>
    <w:rsid w:val="00117C4F"/>
    <w:rsid w:val="00117C72"/>
    <w:rsid w:val="00120CEF"/>
    <w:rsid w:val="00120FCC"/>
    <w:rsid w:val="0012159F"/>
    <w:rsid w:val="00121732"/>
    <w:rsid w:val="00121A3B"/>
    <w:rsid w:val="00121BA9"/>
    <w:rsid w:val="00121F0A"/>
    <w:rsid w:val="001220FA"/>
    <w:rsid w:val="0012222E"/>
    <w:rsid w:val="001224E7"/>
    <w:rsid w:val="001227A3"/>
    <w:rsid w:val="00122CAF"/>
    <w:rsid w:val="00122D69"/>
    <w:rsid w:val="00122F20"/>
    <w:rsid w:val="001232EA"/>
    <w:rsid w:val="001235B2"/>
    <w:rsid w:val="00123BC5"/>
    <w:rsid w:val="001243C5"/>
    <w:rsid w:val="001252A3"/>
    <w:rsid w:val="0012591A"/>
    <w:rsid w:val="0012595E"/>
    <w:rsid w:val="001259A0"/>
    <w:rsid w:val="0012670D"/>
    <w:rsid w:val="0012672D"/>
    <w:rsid w:val="001268D2"/>
    <w:rsid w:val="00126981"/>
    <w:rsid w:val="00126E58"/>
    <w:rsid w:val="00127101"/>
    <w:rsid w:val="00127295"/>
    <w:rsid w:val="00127BB9"/>
    <w:rsid w:val="00127FB9"/>
    <w:rsid w:val="001301EA"/>
    <w:rsid w:val="0013047A"/>
    <w:rsid w:val="00130595"/>
    <w:rsid w:val="00130633"/>
    <w:rsid w:val="00130A88"/>
    <w:rsid w:val="0013155E"/>
    <w:rsid w:val="0013191B"/>
    <w:rsid w:val="00131A0C"/>
    <w:rsid w:val="001320F3"/>
    <w:rsid w:val="00132368"/>
    <w:rsid w:val="0013255B"/>
    <w:rsid w:val="001329FE"/>
    <w:rsid w:val="00132A42"/>
    <w:rsid w:val="0013335F"/>
    <w:rsid w:val="00133597"/>
    <w:rsid w:val="0013363D"/>
    <w:rsid w:val="00133780"/>
    <w:rsid w:val="0013390A"/>
    <w:rsid w:val="001339A0"/>
    <w:rsid w:val="00133A6E"/>
    <w:rsid w:val="00133CB5"/>
    <w:rsid w:val="00133DB1"/>
    <w:rsid w:val="00133FA4"/>
    <w:rsid w:val="00134400"/>
    <w:rsid w:val="00134C14"/>
    <w:rsid w:val="00134D46"/>
    <w:rsid w:val="001350CE"/>
    <w:rsid w:val="0013517D"/>
    <w:rsid w:val="001352E0"/>
    <w:rsid w:val="001353DA"/>
    <w:rsid w:val="0013566D"/>
    <w:rsid w:val="0013579A"/>
    <w:rsid w:val="00135E60"/>
    <w:rsid w:val="001364AE"/>
    <w:rsid w:val="001364B9"/>
    <w:rsid w:val="00136ED7"/>
    <w:rsid w:val="001370C5"/>
    <w:rsid w:val="001374C4"/>
    <w:rsid w:val="00137540"/>
    <w:rsid w:val="00137B56"/>
    <w:rsid w:val="00137DF3"/>
    <w:rsid w:val="001405B1"/>
    <w:rsid w:val="00140694"/>
    <w:rsid w:val="00140C2C"/>
    <w:rsid w:val="0014115C"/>
    <w:rsid w:val="001411CA"/>
    <w:rsid w:val="001412D9"/>
    <w:rsid w:val="00141344"/>
    <w:rsid w:val="001414EA"/>
    <w:rsid w:val="00141BC9"/>
    <w:rsid w:val="00141FC2"/>
    <w:rsid w:val="00142570"/>
    <w:rsid w:val="00142637"/>
    <w:rsid w:val="00142809"/>
    <w:rsid w:val="00142A2F"/>
    <w:rsid w:val="00142DAC"/>
    <w:rsid w:val="001430B1"/>
    <w:rsid w:val="001435FC"/>
    <w:rsid w:val="00143A27"/>
    <w:rsid w:val="00143A79"/>
    <w:rsid w:val="00143C09"/>
    <w:rsid w:val="00143DEB"/>
    <w:rsid w:val="00144740"/>
    <w:rsid w:val="00144917"/>
    <w:rsid w:val="001449E7"/>
    <w:rsid w:val="00144DDB"/>
    <w:rsid w:val="00144DFB"/>
    <w:rsid w:val="00145502"/>
    <w:rsid w:val="001455A4"/>
    <w:rsid w:val="001458BF"/>
    <w:rsid w:val="001460FE"/>
    <w:rsid w:val="00146266"/>
    <w:rsid w:val="001463A3"/>
    <w:rsid w:val="0014649A"/>
    <w:rsid w:val="001465C5"/>
    <w:rsid w:val="00146948"/>
    <w:rsid w:val="00146A66"/>
    <w:rsid w:val="00146C4C"/>
    <w:rsid w:val="001474B6"/>
    <w:rsid w:val="001508B7"/>
    <w:rsid w:val="00150FCE"/>
    <w:rsid w:val="001510F7"/>
    <w:rsid w:val="0015110F"/>
    <w:rsid w:val="00151402"/>
    <w:rsid w:val="001515D2"/>
    <w:rsid w:val="00151D13"/>
    <w:rsid w:val="00151F32"/>
    <w:rsid w:val="00152656"/>
    <w:rsid w:val="0015293D"/>
    <w:rsid w:val="00152BEB"/>
    <w:rsid w:val="00152C72"/>
    <w:rsid w:val="00152D30"/>
    <w:rsid w:val="00152E7F"/>
    <w:rsid w:val="0015336B"/>
    <w:rsid w:val="00153763"/>
    <w:rsid w:val="00153AB1"/>
    <w:rsid w:val="00153EC1"/>
    <w:rsid w:val="00153F9F"/>
    <w:rsid w:val="001540BB"/>
    <w:rsid w:val="001541DC"/>
    <w:rsid w:val="00154F96"/>
    <w:rsid w:val="00155004"/>
    <w:rsid w:val="001553E5"/>
    <w:rsid w:val="00155607"/>
    <w:rsid w:val="001558D3"/>
    <w:rsid w:val="00155A46"/>
    <w:rsid w:val="001560FE"/>
    <w:rsid w:val="001563C0"/>
    <w:rsid w:val="00156578"/>
    <w:rsid w:val="001566C8"/>
    <w:rsid w:val="001567D2"/>
    <w:rsid w:val="0015754B"/>
    <w:rsid w:val="00157A0A"/>
    <w:rsid w:val="00157E0D"/>
    <w:rsid w:val="0016015F"/>
    <w:rsid w:val="0016027D"/>
    <w:rsid w:val="001603BC"/>
    <w:rsid w:val="001606AA"/>
    <w:rsid w:val="00160BF4"/>
    <w:rsid w:val="001612D9"/>
    <w:rsid w:val="00161309"/>
    <w:rsid w:val="0016196A"/>
    <w:rsid w:val="001620BD"/>
    <w:rsid w:val="00162A6D"/>
    <w:rsid w:val="00162B82"/>
    <w:rsid w:val="00162C5E"/>
    <w:rsid w:val="001639C5"/>
    <w:rsid w:val="00164411"/>
    <w:rsid w:val="00164470"/>
    <w:rsid w:val="001644F1"/>
    <w:rsid w:val="001651DE"/>
    <w:rsid w:val="00165568"/>
    <w:rsid w:val="0016626F"/>
    <w:rsid w:val="00166649"/>
    <w:rsid w:val="00166795"/>
    <w:rsid w:val="00166B2E"/>
    <w:rsid w:val="001671CA"/>
    <w:rsid w:val="00167255"/>
    <w:rsid w:val="001676E7"/>
    <w:rsid w:val="00167882"/>
    <w:rsid w:val="001703C6"/>
    <w:rsid w:val="0017050C"/>
    <w:rsid w:val="001707F9"/>
    <w:rsid w:val="0017081A"/>
    <w:rsid w:val="00170832"/>
    <w:rsid w:val="00170A0C"/>
    <w:rsid w:val="00170AA3"/>
    <w:rsid w:val="00170B21"/>
    <w:rsid w:val="00170BE8"/>
    <w:rsid w:val="00170CE4"/>
    <w:rsid w:val="00171604"/>
    <w:rsid w:val="00172DB6"/>
    <w:rsid w:val="001732B3"/>
    <w:rsid w:val="001732B9"/>
    <w:rsid w:val="00173465"/>
    <w:rsid w:val="00173565"/>
    <w:rsid w:val="00173637"/>
    <w:rsid w:val="00173CD8"/>
    <w:rsid w:val="00173D1D"/>
    <w:rsid w:val="00173DCE"/>
    <w:rsid w:val="001743E1"/>
    <w:rsid w:val="001744CC"/>
    <w:rsid w:val="001748A0"/>
    <w:rsid w:val="00174F50"/>
    <w:rsid w:val="0017562D"/>
    <w:rsid w:val="00175774"/>
    <w:rsid w:val="0017585E"/>
    <w:rsid w:val="00175BA0"/>
    <w:rsid w:val="00175C8C"/>
    <w:rsid w:val="0017669B"/>
    <w:rsid w:val="00176914"/>
    <w:rsid w:val="00176AD9"/>
    <w:rsid w:val="00176E06"/>
    <w:rsid w:val="00176FF7"/>
    <w:rsid w:val="0017727A"/>
    <w:rsid w:val="00177669"/>
    <w:rsid w:val="00177A9A"/>
    <w:rsid w:val="00177CD2"/>
    <w:rsid w:val="00180100"/>
    <w:rsid w:val="00180680"/>
    <w:rsid w:val="0018082B"/>
    <w:rsid w:val="001809F2"/>
    <w:rsid w:val="00180E83"/>
    <w:rsid w:val="001814C4"/>
    <w:rsid w:val="00181669"/>
    <w:rsid w:val="0018171F"/>
    <w:rsid w:val="001818B9"/>
    <w:rsid w:val="001818C6"/>
    <w:rsid w:val="00181C5A"/>
    <w:rsid w:val="00181D0D"/>
    <w:rsid w:val="00181D3D"/>
    <w:rsid w:val="00181DC2"/>
    <w:rsid w:val="0018258E"/>
    <w:rsid w:val="00182959"/>
    <w:rsid w:val="00182BA5"/>
    <w:rsid w:val="00182D05"/>
    <w:rsid w:val="00182D3C"/>
    <w:rsid w:val="00182F27"/>
    <w:rsid w:val="001836E4"/>
    <w:rsid w:val="00184258"/>
    <w:rsid w:val="00184BBB"/>
    <w:rsid w:val="00184C9D"/>
    <w:rsid w:val="0018523E"/>
    <w:rsid w:val="001853E1"/>
    <w:rsid w:val="00185747"/>
    <w:rsid w:val="0018582C"/>
    <w:rsid w:val="0018612E"/>
    <w:rsid w:val="00186174"/>
    <w:rsid w:val="001861CC"/>
    <w:rsid w:val="0018655D"/>
    <w:rsid w:val="00186B03"/>
    <w:rsid w:val="00186C27"/>
    <w:rsid w:val="00187A18"/>
    <w:rsid w:val="00190ACE"/>
    <w:rsid w:val="00190D4A"/>
    <w:rsid w:val="00190EED"/>
    <w:rsid w:val="00191706"/>
    <w:rsid w:val="001917F1"/>
    <w:rsid w:val="00191978"/>
    <w:rsid w:val="00191A6C"/>
    <w:rsid w:val="00191AA9"/>
    <w:rsid w:val="00191B5F"/>
    <w:rsid w:val="00191B87"/>
    <w:rsid w:val="00191DBB"/>
    <w:rsid w:val="00192224"/>
    <w:rsid w:val="00192230"/>
    <w:rsid w:val="00192727"/>
    <w:rsid w:val="00192B46"/>
    <w:rsid w:val="00192E7A"/>
    <w:rsid w:val="001930F3"/>
    <w:rsid w:val="0019387A"/>
    <w:rsid w:val="00193ACF"/>
    <w:rsid w:val="00193C15"/>
    <w:rsid w:val="0019425A"/>
    <w:rsid w:val="001945D3"/>
    <w:rsid w:val="001945FA"/>
    <w:rsid w:val="001948C6"/>
    <w:rsid w:val="001948F8"/>
    <w:rsid w:val="00194903"/>
    <w:rsid w:val="00194C7D"/>
    <w:rsid w:val="001959B0"/>
    <w:rsid w:val="001959D0"/>
    <w:rsid w:val="00196151"/>
    <w:rsid w:val="00196726"/>
    <w:rsid w:val="00196727"/>
    <w:rsid w:val="00196D47"/>
    <w:rsid w:val="00197578"/>
    <w:rsid w:val="0019781E"/>
    <w:rsid w:val="001979B1"/>
    <w:rsid w:val="001A01DA"/>
    <w:rsid w:val="001A046B"/>
    <w:rsid w:val="001A0798"/>
    <w:rsid w:val="001A0BD5"/>
    <w:rsid w:val="001A14E3"/>
    <w:rsid w:val="001A1593"/>
    <w:rsid w:val="001A172A"/>
    <w:rsid w:val="001A180B"/>
    <w:rsid w:val="001A23A7"/>
    <w:rsid w:val="001A2760"/>
    <w:rsid w:val="001A287D"/>
    <w:rsid w:val="001A2F3C"/>
    <w:rsid w:val="001A2FA0"/>
    <w:rsid w:val="001A3616"/>
    <w:rsid w:val="001A375E"/>
    <w:rsid w:val="001A4190"/>
    <w:rsid w:val="001A41BC"/>
    <w:rsid w:val="001A45F7"/>
    <w:rsid w:val="001A45FC"/>
    <w:rsid w:val="001A5123"/>
    <w:rsid w:val="001A51EF"/>
    <w:rsid w:val="001A5293"/>
    <w:rsid w:val="001A555D"/>
    <w:rsid w:val="001A56BF"/>
    <w:rsid w:val="001A5707"/>
    <w:rsid w:val="001A58BE"/>
    <w:rsid w:val="001A5971"/>
    <w:rsid w:val="001A5F0F"/>
    <w:rsid w:val="001A6457"/>
    <w:rsid w:val="001A706C"/>
    <w:rsid w:val="001A72BF"/>
    <w:rsid w:val="001A7C5E"/>
    <w:rsid w:val="001A7FCA"/>
    <w:rsid w:val="001B0314"/>
    <w:rsid w:val="001B0370"/>
    <w:rsid w:val="001B048E"/>
    <w:rsid w:val="001B096F"/>
    <w:rsid w:val="001B0CC3"/>
    <w:rsid w:val="001B1C0A"/>
    <w:rsid w:val="001B1E90"/>
    <w:rsid w:val="001B1EB4"/>
    <w:rsid w:val="001B218F"/>
    <w:rsid w:val="001B219D"/>
    <w:rsid w:val="001B2C5C"/>
    <w:rsid w:val="001B3133"/>
    <w:rsid w:val="001B367E"/>
    <w:rsid w:val="001B3787"/>
    <w:rsid w:val="001B3A36"/>
    <w:rsid w:val="001B3B0B"/>
    <w:rsid w:val="001B3CC2"/>
    <w:rsid w:val="001B3E3D"/>
    <w:rsid w:val="001B3E7F"/>
    <w:rsid w:val="001B3FAC"/>
    <w:rsid w:val="001B403E"/>
    <w:rsid w:val="001B4262"/>
    <w:rsid w:val="001B45BF"/>
    <w:rsid w:val="001B4731"/>
    <w:rsid w:val="001B4A87"/>
    <w:rsid w:val="001B4A9C"/>
    <w:rsid w:val="001B61F1"/>
    <w:rsid w:val="001B6640"/>
    <w:rsid w:val="001B66DC"/>
    <w:rsid w:val="001B6BB1"/>
    <w:rsid w:val="001B6EAE"/>
    <w:rsid w:val="001B7C0C"/>
    <w:rsid w:val="001B7C30"/>
    <w:rsid w:val="001B7E0D"/>
    <w:rsid w:val="001C03D9"/>
    <w:rsid w:val="001C1BA6"/>
    <w:rsid w:val="001C1C80"/>
    <w:rsid w:val="001C2554"/>
    <w:rsid w:val="001C2959"/>
    <w:rsid w:val="001C2D06"/>
    <w:rsid w:val="001C2DE2"/>
    <w:rsid w:val="001C30C8"/>
    <w:rsid w:val="001C3152"/>
    <w:rsid w:val="001C3413"/>
    <w:rsid w:val="001C3BAF"/>
    <w:rsid w:val="001C3C76"/>
    <w:rsid w:val="001C3DD2"/>
    <w:rsid w:val="001C416A"/>
    <w:rsid w:val="001C4417"/>
    <w:rsid w:val="001C45CF"/>
    <w:rsid w:val="001C4AC7"/>
    <w:rsid w:val="001C4B47"/>
    <w:rsid w:val="001C53FD"/>
    <w:rsid w:val="001C57BF"/>
    <w:rsid w:val="001C588D"/>
    <w:rsid w:val="001C5A01"/>
    <w:rsid w:val="001C5CA1"/>
    <w:rsid w:val="001C5EBF"/>
    <w:rsid w:val="001C6B5D"/>
    <w:rsid w:val="001C73B1"/>
    <w:rsid w:val="001C74FB"/>
    <w:rsid w:val="001C777A"/>
    <w:rsid w:val="001C7790"/>
    <w:rsid w:val="001C7972"/>
    <w:rsid w:val="001C7B29"/>
    <w:rsid w:val="001C7B8E"/>
    <w:rsid w:val="001D01AA"/>
    <w:rsid w:val="001D04CF"/>
    <w:rsid w:val="001D09B2"/>
    <w:rsid w:val="001D1027"/>
    <w:rsid w:val="001D1509"/>
    <w:rsid w:val="001D1EB2"/>
    <w:rsid w:val="001D2335"/>
    <w:rsid w:val="001D307C"/>
    <w:rsid w:val="001D32F5"/>
    <w:rsid w:val="001D3C3D"/>
    <w:rsid w:val="001D3C84"/>
    <w:rsid w:val="001D3DBD"/>
    <w:rsid w:val="001D4246"/>
    <w:rsid w:val="001D4DC7"/>
    <w:rsid w:val="001D4E60"/>
    <w:rsid w:val="001D5159"/>
    <w:rsid w:val="001D5473"/>
    <w:rsid w:val="001D5729"/>
    <w:rsid w:val="001D61A1"/>
    <w:rsid w:val="001D61A2"/>
    <w:rsid w:val="001D65DA"/>
    <w:rsid w:val="001D66F4"/>
    <w:rsid w:val="001D6C0F"/>
    <w:rsid w:val="001D7032"/>
    <w:rsid w:val="001D744E"/>
    <w:rsid w:val="001D752F"/>
    <w:rsid w:val="001D770B"/>
    <w:rsid w:val="001E0260"/>
    <w:rsid w:val="001E0360"/>
    <w:rsid w:val="001E06AD"/>
    <w:rsid w:val="001E12BC"/>
    <w:rsid w:val="001E1402"/>
    <w:rsid w:val="001E1691"/>
    <w:rsid w:val="001E1D8C"/>
    <w:rsid w:val="001E2223"/>
    <w:rsid w:val="001E2449"/>
    <w:rsid w:val="001E2725"/>
    <w:rsid w:val="001E293E"/>
    <w:rsid w:val="001E2A4C"/>
    <w:rsid w:val="001E2E42"/>
    <w:rsid w:val="001E2F45"/>
    <w:rsid w:val="001E3201"/>
    <w:rsid w:val="001E336D"/>
    <w:rsid w:val="001E3436"/>
    <w:rsid w:val="001E358F"/>
    <w:rsid w:val="001E3AD6"/>
    <w:rsid w:val="001E3BAC"/>
    <w:rsid w:val="001E4DED"/>
    <w:rsid w:val="001E4E74"/>
    <w:rsid w:val="001E5197"/>
    <w:rsid w:val="001E5228"/>
    <w:rsid w:val="001E5384"/>
    <w:rsid w:val="001E577C"/>
    <w:rsid w:val="001E6997"/>
    <w:rsid w:val="001E6C8B"/>
    <w:rsid w:val="001E6DC5"/>
    <w:rsid w:val="001E6E32"/>
    <w:rsid w:val="001E70CB"/>
    <w:rsid w:val="001E77A5"/>
    <w:rsid w:val="001F05D3"/>
    <w:rsid w:val="001F10C6"/>
    <w:rsid w:val="001F17A8"/>
    <w:rsid w:val="001F1802"/>
    <w:rsid w:val="001F18F4"/>
    <w:rsid w:val="001F282D"/>
    <w:rsid w:val="001F2AC6"/>
    <w:rsid w:val="001F2BE5"/>
    <w:rsid w:val="001F2E75"/>
    <w:rsid w:val="001F31C3"/>
    <w:rsid w:val="001F322B"/>
    <w:rsid w:val="001F3B6B"/>
    <w:rsid w:val="001F3DA5"/>
    <w:rsid w:val="001F3DCE"/>
    <w:rsid w:val="001F43E0"/>
    <w:rsid w:val="001F4CCE"/>
    <w:rsid w:val="001F4EE1"/>
    <w:rsid w:val="001F5035"/>
    <w:rsid w:val="001F5123"/>
    <w:rsid w:val="001F56BB"/>
    <w:rsid w:val="001F5715"/>
    <w:rsid w:val="001F59E0"/>
    <w:rsid w:val="001F5EFA"/>
    <w:rsid w:val="001F62BF"/>
    <w:rsid w:val="001F68D8"/>
    <w:rsid w:val="001F74B2"/>
    <w:rsid w:val="001F74B4"/>
    <w:rsid w:val="001F776A"/>
    <w:rsid w:val="001F7A08"/>
    <w:rsid w:val="00200244"/>
    <w:rsid w:val="00200349"/>
    <w:rsid w:val="002008DA"/>
    <w:rsid w:val="002009BF"/>
    <w:rsid w:val="00200A77"/>
    <w:rsid w:val="00200C66"/>
    <w:rsid w:val="00200CBB"/>
    <w:rsid w:val="00200E58"/>
    <w:rsid w:val="002019F6"/>
    <w:rsid w:val="00201D65"/>
    <w:rsid w:val="0020243A"/>
    <w:rsid w:val="002028A7"/>
    <w:rsid w:val="00202CCD"/>
    <w:rsid w:val="00202CD8"/>
    <w:rsid w:val="002030A5"/>
    <w:rsid w:val="00203C6A"/>
    <w:rsid w:val="00204027"/>
    <w:rsid w:val="00204111"/>
    <w:rsid w:val="00204871"/>
    <w:rsid w:val="002049BE"/>
    <w:rsid w:val="00204F32"/>
    <w:rsid w:val="00205B96"/>
    <w:rsid w:val="00205C4A"/>
    <w:rsid w:val="002067CF"/>
    <w:rsid w:val="00206ABA"/>
    <w:rsid w:val="00206AD0"/>
    <w:rsid w:val="00207151"/>
    <w:rsid w:val="0020735B"/>
    <w:rsid w:val="00207D08"/>
    <w:rsid w:val="00210557"/>
    <w:rsid w:val="00210A85"/>
    <w:rsid w:val="00210C31"/>
    <w:rsid w:val="00210FF3"/>
    <w:rsid w:val="0021136F"/>
    <w:rsid w:val="00211424"/>
    <w:rsid w:val="002114E5"/>
    <w:rsid w:val="0021152F"/>
    <w:rsid w:val="00211BA2"/>
    <w:rsid w:val="00211CE8"/>
    <w:rsid w:val="00211DDA"/>
    <w:rsid w:val="00211FD9"/>
    <w:rsid w:val="00212A5F"/>
    <w:rsid w:val="0021302C"/>
    <w:rsid w:val="00213058"/>
    <w:rsid w:val="00213277"/>
    <w:rsid w:val="002135B4"/>
    <w:rsid w:val="00213997"/>
    <w:rsid w:val="002139AE"/>
    <w:rsid w:val="00213BFB"/>
    <w:rsid w:val="00213C60"/>
    <w:rsid w:val="00213D3C"/>
    <w:rsid w:val="00213D6F"/>
    <w:rsid w:val="00213FB3"/>
    <w:rsid w:val="00214046"/>
    <w:rsid w:val="002140FC"/>
    <w:rsid w:val="002141D7"/>
    <w:rsid w:val="002143A0"/>
    <w:rsid w:val="00214A3B"/>
    <w:rsid w:val="0021522E"/>
    <w:rsid w:val="002153B4"/>
    <w:rsid w:val="00215AB4"/>
    <w:rsid w:val="00215D0A"/>
    <w:rsid w:val="00215E1D"/>
    <w:rsid w:val="0021628F"/>
    <w:rsid w:val="002163D0"/>
    <w:rsid w:val="002164E6"/>
    <w:rsid w:val="002165CA"/>
    <w:rsid w:val="0021666D"/>
    <w:rsid w:val="0021672E"/>
    <w:rsid w:val="002176BF"/>
    <w:rsid w:val="00217EA9"/>
    <w:rsid w:val="00220B82"/>
    <w:rsid w:val="0022170E"/>
    <w:rsid w:val="00221994"/>
    <w:rsid w:val="002227E8"/>
    <w:rsid w:val="00222BA3"/>
    <w:rsid w:val="00222C12"/>
    <w:rsid w:val="00222E33"/>
    <w:rsid w:val="00222EC2"/>
    <w:rsid w:val="002231BA"/>
    <w:rsid w:val="002231ED"/>
    <w:rsid w:val="002232C0"/>
    <w:rsid w:val="002233C3"/>
    <w:rsid w:val="002234C5"/>
    <w:rsid w:val="00223749"/>
    <w:rsid w:val="00223A5B"/>
    <w:rsid w:val="00224C2B"/>
    <w:rsid w:val="00224CF4"/>
    <w:rsid w:val="00224D9E"/>
    <w:rsid w:val="002251A4"/>
    <w:rsid w:val="00225879"/>
    <w:rsid w:val="002260F7"/>
    <w:rsid w:val="00226574"/>
    <w:rsid w:val="0022742B"/>
    <w:rsid w:val="002275E8"/>
    <w:rsid w:val="00227901"/>
    <w:rsid w:val="00227CD0"/>
    <w:rsid w:val="0023000F"/>
    <w:rsid w:val="00230DAD"/>
    <w:rsid w:val="00230DC9"/>
    <w:rsid w:val="00232552"/>
    <w:rsid w:val="00232912"/>
    <w:rsid w:val="00232AB4"/>
    <w:rsid w:val="00232BD9"/>
    <w:rsid w:val="00233121"/>
    <w:rsid w:val="00233412"/>
    <w:rsid w:val="00233981"/>
    <w:rsid w:val="00233A43"/>
    <w:rsid w:val="00233B0E"/>
    <w:rsid w:val="00234135"/>
    <w:rsid w:val="00234AFE"/>
    <w:rsid w:val="002352D8"/>
    <w:rsid w:val="002355DE"/>
    <w:rsid w:val="0023562B"/>
    <w:rsid w:val="00235837"/>
    <w:rsid w:val="0023587D"/>
    <w:rsid w:val="00236565"/>
    <w:rsid w:val="0023668D"/>
    <w:rsid w:val="00236692"/>
    <w:rsid w:val="00236BCF"/>
    <w:rsid w:val="00237670"/>
    <w:rsid w:val="00237DF9"/>
    <w:rsid w:val="00237FB2"/>
    <w:rsid w:val="00240344"/>
    <w:rsid w:val="00240961"/>
    <w:rsid w:val="00240B93"/>
    <w:rsid w:val="0024114E"/>
    <w:rsid w:val="002412A5"/>
    <w:rsid w:val="00241A19"/>
    <w:rsid w:val="00241AB0"/>
    <w:rsid w:val="002422C3"/>
    <w:rsid w:val="00242DF8"/>
    <w:rsid w:val="00242F92"/>
    <w:rsid w:val="002430B1"/>
    <w:rsid w:val="002430F3"/>
    <w:rsid w:val="00243C78"/>
    <w:rsid w:val="00244361"/>
    <w:rsid w:val="002444EC"/>
    <w:rsid w:val="0024485F"/>
    <w:rsid w:val="00244A86"/>
    <w:rsid w:val="00245371"/>
    <w:rsid w:val="00245760"/>
    <w:rsid w:val="00245AAF"/>
    <w:rsid w:val="00245D8D"/>
    <w:rsid w:val="00245E38"/>
    <w:rsid w:val="0024604B"/>
    <w:rsid w:val="002462B4"/>
    <w:rsid w:val="0024726B"/>
    <w:rsid w:val="00247C64"/>
    <w:rsid w:val="00247C77"/>
    <w:rsid w:val="00247CEA"/>
    <w:rsid w:val="00247F64"/>
    <w:rsid w:val="00247FD6"/>
    <w:rsid w:val="00250031"/>
    <w:rsid w:val="002508A8"/>
    <w:rsid w:val="00251496"/>
    <w:rsid w:val="0025186C"/>
    <w:rsid w:val="00251B5E"/>
    <w:rsid w:val="00251C99"/>
    <w:rsid w:val="00251CF5"/>
    <w:rsid w:val="0025238C"/>
    <w:rsid w:val="00252A63"/>
    <w:rsid w:val="00252B1F"/>
    <w:rsid w:val="00252CA3"/>
    <w:rsid w:val="00252D25"/>
    <w:rsid w:val="00253011"/>
    <w:rsid w:val="00253033"/>
    <w:rsid w:val="00253748"/>
    <w:rsid w:val="00253E9C"/>
    <w:rsid w:val="00254951"/>
    <w:rsid w:val="00254AF1"/>
    <w:rsid w:val="00254BA0"/>
    <w:rsid w:val="00254C8B"/>
    <w:rsid w:val="00254E43"/>
    <w:rsid w:val="00254E4B"/>
    <w:rsid w:val="00255371"/>
    <w:rsid w:val="00255515"/>
    <w:rsid w:val="002558C1"/>
    <w:rsid w:val="00255CF9"/>
    <w:rsid w:val="00255FE0"/>
    <w:rsid w:val="002565E1"/>
    <w:rsid w:val="00256BFF"/>
    <w:rsid w:val="00256D75"/>
    <w:rsid w:val="002577A6"/>
    <w:rsid w:val="00257BCA"/>
    <w:rsid w:val="00257D8E"/>
    <w:rsid w:val="00257DB1"/>
    <w:rsid w:val="00260104"/>
    <w:rsid w:val="00260B87"/>
    <w:rsid w:val="00260D53"/>
    <w:rsid w:val="002610C6"/>
    <w:rsid w:val="00261232"/>
    <w:rsid w:val="00261249"/>
    <w:rsid w:val="00261349"/>
    <w:rsid w:val="00261778"/>
    <w:rsid w:val="00261C1E"/>
    <w:rsid w:val="00262569"/>
    <w:rsid w:val="00262725"/>
    <w:rsid w:val="0026277D"/>
    <w:rsid w:val="002627C8"/>
    <w:rsid w:val="00262825"/>
    <w:rsid w:val="0026340F"/>
    <w:rsid w:val="00263EA9"/>
    <w:rsid w:val="0026400A"/>
    <w:rsid w:val="002644E9"/>
    <w:rsid w:val="00264637"/>
    <w:rsid w:val="00264877"/>
    <w:rsid w:val="00264C85"/>
    <w:rsid w:val="00264D2A"/>
    <w:rsid w:val="00264D63"/>
    <w:rsid w:val="0026502F"/>
    <w:rsid w:val="00265169"/>
    <w:rsid w:val="0026530F"/>
    <w:rsid w:val="002654BF"/>
    <w:rsid w:val="00265B55"/>
    <w:rsid w:val="002663F5"/>
    <w:rsid w:val="0026679A"/>
    <w:rsid w:val="00266BA4"/>
    <w:rsid w:val="00266DA8"/>
    <w:rsid w:val="002672A6"/>
    <w:rsid w:val="00267795"/>
    <w:rsid w:val="002678FF"/>
    <w:rsid w:val="00267CAF"/>
    <w:rsid w:val="00267E07"/>
    <w:rsid w:val="00267F8E"/>
    <w:rsid w:val="002703C2"/>
    <w:rsid w:val="0027049E"/>
    <w:rsid w:val="00270AA2"/>
    <w:rsid w:val="00270B2B"/>
    <w:rsid w:val="00271733"/>
    <w:rsid w:val="00271952"/>
    <w:rsid w:val="00271C4C"/>
    <w:rsid w:val="002726E9"/>
    <w:rsid w:val="002731BE"/>
    <w:rsid w:val="00273823"/>
    <w:rsid w:val="00273AC6"/>
    <w:rsid w:val="00274100"/>
    <w:rsid w:val="00274181"/>
    <w:rsid w:val="00274398"/>
    <w:rsid w:val="002745D0"/>
    <w:rsid w:val="0027488E"/>
    <w:rsid w:val="00275620"/>
    <w:rsid w:val="00275968"/>
    <w:rsid w:val="00275F42"/>
    <w:rsid w:val="00276CBA"/>
    <w:rsid w:val="00276ED0"/>
    <w:rsid w:val="0027708B"/>
    <w:rsid w:val="00277323"/>
    <w:rsid w:val="00277438"/>
    <w:rsid w:val="0027775B"/>
    <w:rsid w:val="00277821"/>
    <w:rsid w:val="00280127"/>
    <w:rsid w:val="00280814"/>
    <w:rsid w:val="00280B9C"/>
    <w:rsid w:val="00280DAD"/>
    <w:rsid w:val="00281098"/>
    <w:rsid w:val="002815D8"/>
    <w:rsid w:val="00281923"/>
    <w:rsid w:val="00281C44"/>
    <w:rsid w:val="00281CE1"/>
    <w:rsid w:val="00281DCD"/>
    <w:rsid w:val="00281EAD"/>
    <w:rsid w:val="0028205E"/>
    <w:rsid w:val="00282B27"/>
    <w:rsid w:val="00282CE8"/>
    <w:rsid w:val="00282DE8"/>
    <w:rsid w:val="0028381B"/>
    <w:rsid w:val="00283C93"/>
    <w:rsid w:val="0028412C"/>
    <w:rsid w:val="00284462"/>
    <w:rsid w:val="00284613"/>
    <w:rsid w:val="00284616"/>
    <w:rsid w:val="00284D78"/>
    <w:rsid w:val="002851C1"/>
    <w:rsid w:val="002853AD"/>
    <w:rsid w:val="0028543A"/>
    <w:rsid w:val="0028544A"/>
    <w:rsid w:val="002855C9"/>
    <w:rsid w:val="0028583C"/>
    <w:rsid w:val="00286278"/>
    <w:rsid w:val="00286491"/>
    <w:rsid w:val="00286761"/>
    <w:rsid w:val="00286A2B"/>
    <w:rsid w:val="00286C2F"/>
    <w:rsid w:val="002879BB"/>
    <w:rsid w:val="00287A1C"/>
    <w:rsid w:val="00287A95"/>
    <w:rsid w:val="002907A2"/>
    <w:rsid w:val="002908BC"/>
    <w:rsid w:val="00290B26"/>
    <w:rsid w:val="00290E62"/>
    <w:rsid w:val="00290F16"/>
    <w:rsid w:val="00291253"/>
    <w:rsid w:val="00291382"/>
    <w:rsid w:val="00291859"/>
    <w:rsid w:val="002919CA"/>
    <w:rsid w:val="00292BDB"/>
    <w:rsid w:val="00292C1F"/>
    <w:rsid w:val="00292CA3"/>
    <w:rsid w:val="00292DDF"/>
    <w:rsid w:val="00292E14"/>
    <w:rsid w:val="002930DE"/>
    <w:rsid w:val="00293149"/>
    <w:rsid w:val="00293264"/>
    <w:rsid w:val="00293D60"/>
    <w:rsid w:val="00293EEA"/>
    <w:rsid w:val="00293F1B"/>
    <w:rsid w:val="00293F5E"/>
    <w:rsid w:val="00294082"/>
    <w:rsid w:val="00294DF0"/>
    <w:rsid w:val="00294EEE"/>
    <w:rsid w:val="00294F26"/>
    <w:rsid w:val="00294F7F"/>
    <w:rsid w:val="00295157"/>
    <w:rsid w:val="00295377"/>
    <w:rsid w:val="00295C5A"/>
    <w:rsid w:val="00295D4D"/>
    <w:rsid w:val="00296016"/>
    <w:rsid w:val="002960CE"/>
    <w:rsid w:val="00296110"/>
    <w:rsid w:val="002963F0"/>
    <w:rsid w:val="00296950"/>
    <w:rsid w:val="00296972"/>
    <w:rsid w:val="00297F48"/>
    <w:rsid w:val="002A0233"/>
    <w:rsid w:val="002A0A12"/>
    <w:rsid w:val="002A0B81"/>
    <w:rsid w:val="002A0FAA"/>
    <w:rsid w:val="002A1887"/>
    <w:rsid w:val="002A2011"/>
    <w:rsid w:val="002A2488"/>
    <w:rsid w:val="002A28C9"/>
    <w:rsid w:val="002A2DD0"/>
    <w:rsid w:val="002A33AE"/>
    <w:rsid w:val="002A3C3F"/>
    <w:rsid w:val="002A3F56"/>
    <w:rsid w:val="002A42EC"/>
    <w:rsid w:val="002A436B"/>
    <w:rsid w:val="002A4479"/>
    <w:rsid w:val="002A480D"/>
    <w:rsid w:val="002A4C1D"/>
    <w:rsid w:val="002A5235"/>
    <w:rsid w:val="002A57A5"/>
    <w:rsid w:val="002A5C0C"/>
    <w:rsid w:val="002A5CE7"/>
    <w:rsid w:val="002A6482"/>
    <w:rsid w:val="002A6546"/>
    <w:rsid w:val="002A69FB"/>
    <w:rsid w:val="002A6A00"/>
    <w:rsid w:val="002A6DF3"/>
    <w:rsid w:val="002A6F0F"/>
    <w:rsid w:val="002A6FD6"/>
    <w:rsid w:val="002A7161"/>
    <w:rsid w:val="002A73F4"/>
    <w:rsid w:val="002A776B"/>
    <w:rsid w:val="002A786E"/>
    <w:rsid w:val="002A7AE5"/>
    <w:rsid w:val="002A7E23"/>
    <w:rsid w:val="002A7F76"/>
    <w:rsid w:val="002B017B"/>
    <w:rsid w:val="002B033C"/>
    <w:rsid w:val="002B0650"/>
    <w:rsid w:val="002B0891"/>
    <w:rsid w:val="002B0C8B"/>
    <w:rsid w:val="002B0F43"/>
    <w:rsid w:val="002B1022"/>
    <w:rsid w:val="002B1389"/>
    <w:rsid w:val="002B1A1C"/>
    <w:rsid w:val="002B1BC2"/>
    <w:rsid w:val="002B1FEC"/>
    <w:rsid w:val="002B2034"/>
    <w:rsid w:val="002B2134"/>
    <w:rsid w:val="002B21E0"/>
    <w:rsid w:val="002B244F"/>
    <w:rsid w:val="002B27A8"/>
    <w:rsid w:val="002B2CE2"/>
    <w:rsid w:val="002B2F74"/>
    <w:rsid w:val="002B3372"/>
    <w:rsid w:val="002B3618"/>
    <w:rsid w:val="002B3924"/>
    <w:rsid w:val="002B3A07"/>
    <w:rsid w:val="002B3CB8"/>
    <w:rsid w:val="002B3FC0"/>
    <w:rsid w:val="002B4312"/>
    <w:rsid w:val="002B4921"/>
    <w:rsid w:val="002B4A00"/>
    <w:rsid w:val="002B4EC9"/>
    <w:rsid w:val="002B4F6A"/>
    <w:rsid w:val="002B517C"/>
    <w:rsid w:val="002B52EB"/>
    <w:rsid w:val="002B55FE"/>
    <w:rsid w:val="002B5A35"/>
    <w:rsid w:val="002B5B83"/>
    <w:rsid w:val="002B5D52"/>
    <w:rsid w:val="002B6603"/>
    <w:rsid w:val="002B663B"/>
    <w:rsid w:val="002B6D5A"/>
    <w:rsid w:val="002B6EB1"/>
    <w:rsid w:val="002B6F1E"/>
    <w:rsid w:val="002B72C2"/>
    <w:rsid w:val="002B7588"/>
    <w:rsid w:val="002B7A6E"/>
    <w:rsid w:val="002C00D1"/>
    <w:rsid w:val="002C042F"/>
    <w:rsid w:val="002C083C"/>
    <w:rsid w:val="002C0C5C"/>
    <w:rsid w:val="002C0D84"/>
    <w:rsid w:val="002C17DD"/>
    <w:rsid w:val="002C247D"/>
    <w:rsid w:val="002C2733"/>
    <w:rsid w:val="002C2AC1"/>
    <w:rsid w:val="002C2AF6"/>
    <w:rsid w:val="002C3141"/>
    <w:rsid w:val="002C3274"/>
    <w:rsid w:val="002C3283"/>
    <w:rsid w:val="002C342F"/>
    <w:rsid w:val="002C34EE"/>
    <w:rsid w:val="002C35E1"/>
    <w:rsid w:val="002C3B6B"/>
    <w:rsid w:val="002C3DFA"/>
    <w:rsid w:val="002C3FEE"/>
    <w:rsid w:val="002C49AE"/>
    <w:rsid w:val="002C5943"/>
    <w:rsid w:val="002C5A60"/>
    <w:rsid w:val="002C5AEB"/>
    <w:rsid w:val="002C6229"/>
    <w:rsid w:val="002C66EC"/>
    <w:rsid w:val="002C6F42"/>
    <w:rsid w:val="002C70F3"/>
    <w:rsid w:val="002C70FB"/>
    <w:rsid w:val="002D0167"/>
    <w:rsid w:val="002D0554"/>
    <w:rsid w:val="002D0583"/>
    <w:rsid w:val="002D05BE"/>
    <w:rsid w:val="002D08E2"/>
    <w:rsid w:val="002D0FC0"/>
    <w:rsid w:val="002D1762"/>
    <w:rsid w:val="002D1C63"/>
    <w:rsid w:val="002D224C"/>
    <w:rsid w:val="002D2D9F"/>
    <w:rsid w:val="002D2DFE"/>
    <w:rsid w:val="002D32EE"/>
    <w:rsid w:val="002D3319"/>
    <w:rsid w:val="002D339D"/>
    <w:rsid w:val="002D3733"/>
    <w:rsid w:val="002D3869"/>
    <w:rsid w:val="002D407F"/>
    <w:rsid w:val="002D410A"/>
    <w:rsid w:val="002D452C"/>
    <w:rsid w:val="002D4625"/>
    <w:rsid w:val="002D49C2"/>
    <w:rsid w:val="002D4AD0"/>
    <w:rsid w:val="002D4AFD"/>
    <w:rsid w:val="002D4D6B"/>
    <w:rsid w:val="002D4E90"/>
    <w:rsid w:val="002D4F18"/>
    <w:rsid w:val="002D5217"/>
    <w:rsid w:val="002D5540"/>
    <w:rsid w:val="002D5AA6"/>
    <w:rsid w:val="002D5D85"/>
    <w:rsid w:val="002D5E88"/>
    <w:rsid w:val="002D5FD3"/>
    <w:rsid w:val="002D6137"/>
    <w:rsid w:val="002D673A"/>
    <w:rsid w:val="002D680D"/>
    <w:rsid w:val="002D6997"/>
    <w:rsid w:val="002D6AAE"/>
    <w:rsid w:val="002D6B31"/>
    <w:rsid w:val="002D6D6E"/>
    <w:rsid w:val="002D7444"/>
    <w:rsid w:val="002D75E4"/>
    <w:rsid w:val="002D785B"/>
    <w:rsid w:val="002D7AB2"/>
    <w:rsid w:val="002E08BD"/>
    <w:rsid w:val="002E08EA"/>
    <w:rsid w:val="002E107A"/>
    <w:rsid w:val="002E12CC"/>
    <w:rsid w:val="002E161E"/>
    <w:rsid w:val="002E1783"/>
    <w:rsid w:val="002E183C"/>
    <w:rsid w:val="002E1868"/>
    <w:rsid w:val="002E1904"/>
    <w:rsid w:val="002E1C8E"/>
    <w:rsid w:val="002E2018"/>
    <w:rsid w:val="002E2374"/>
    <w:rsid w:val="002E2F11"/>
    <w:rsid w:val="002E40BF"/>
    <w:rsid w:val="002E4258"/>
    <w:rsid w:val="002E4816"/>
    <w:rsid w:val="002E5445"/>
    <w:rsid w:val="002E59D5"/>
    <w:rsid w:val="002E62CE"/>
    <w:rsid w:val="002E6504"/>
    <w:rsid w:val="002E6567"/>
    <w:rsid w:val="002E6587"/>
    <w:rsid w:val="002E69ED"/>
    <w:rsid w:val="002E6CD1"/>
    <w:rsid w:val="002E6D79"/>
    <w:rsid w:val="002E75AC"/>
    <w:rsid w:val="002E763A"/>
    <w:rsid w:val="002F04E2"/>
    <w:rsid w:val="002F074E"/>
    <w:rsid w:val="002F099F"/>
    <w:rsid w:val="002F0DAE"/>
    <w:rsid w:val="002F1040"/>
    <w:rsid w:val="002F13B3"/>
    <w:rsid w:val="002F1423"/>
    <w:rsid w:val="002F1788"/>
    <w:rsid w:val="002F1C1B"/>
    <w:rsid w:val="002F1E22"/>
    <w:rsid w:val="002F2105"/>
    <w:rsid w:val="002F28B2"/>
    <w:rsid w:val="002F2DE5"/>
    <w:rsid w:val="002F2E6E"/>
    <w:rsid w:val="002F3DAD"/>
    <w:rsid w:val="002F45B3"/>
    <w:rsid w:val="002F48D1"/>
    <w:rsid w:val="002F536E"/>
    <w:rsid w:val="002F53FF"/>
    <w:rsid w:val="002F5B39"/>
    <w:rsid w:val="003003A5"/>
    <w:rsid w:val="00300AC5"/>
    <w:rsid w:val="00300AF6"/>
    <w:rsid w:val="0030144A"/>
    <w:rsid w:val="00302472"/>
    <w:rsid w:val="00302473"/>
    <w:rsid w:val="003024F5"/>
    <w:rsid w:val="0030251B"/>
    <w:rsid w:val="003025B9"/>
    <w:rsid w:val="0030297F"/>
    <w:rsid w:val="00302ACB"/>
    <w:rsid w:val="00302C6B"/>
    <w:rsid w:val="00302D41"/>
    <w:rsid w:val="00302DC0"/>
    <w:rsid w:val="003030B9"/>
    <w:rsid w:val="00303262"/>
    <w:rsid w:val="003032BC"/>
    <w:rsid w:val="00303467"/>
    <w:rsid w:val="003035F6"/>
    <w:rsid w:val="00303D7D"/>
    <w:rsid w:val="00303E05"/>
    <w:rsid w:val="00304141"/>
    <w:rsid w:val="00305592"/>
    <w:rsid w:val="00305AD4"/>
    <w:rsid w:val="00305D38"/>
    <w:rsid w:val="003062C1"/>
    <w:rsid w:val="003063C6"/>
    <w:rsid w:val="00306B18"/>
    <w:rsid w:val="00306B60"/>
    <w:rsid w:val="00306EB9"/>
    <w:rsid w:val="00306EDC"/>
    <w:rsid w:val="00306F68"/>
    <w:rsid w:val="0030777F"/>
    <w:rsid w:val="0030789D"/>
    <w:rsid w:val="00307990"/>
    <w:rsid w:val="00307C0F"/>
    <w:rsid w:val="003100D8"/>
    <w:rsid w:val="00310554"/>
    <w:rsid w:val="003108C8"/>
    <w:rsid w:val="00310EB6"/>
    <w:rsid w:val="003110E5"/>
    <w:rsid w:val="00311888"/>
    <w:rsid w:val="00311E5C"/>
    <w:rsid w:val="00312650"/>
    <w:rsid w:val="00312B44"/>
    <w:rsid w:val="0031310F"/>
    <w:rsid w:val="0031324D"/>
    <w:rsid w:val="0031435B"/>
    <w:rsid w:val="00314378"/>
    <w:rsid w:val="003144E0"/>
    <w:rsid w:val="00314573"/>
    <w:rsid w:val="00314768"/>
    <w:rsid w:val="00314AE3"/>
    <w:rsid w:val="003152EB"/>
    <w:rsid w:val="00315BF5"/>
    <w:rsid w:val="00315EBA"/>
    <w:rsid w:val="00316135"/>
    <w:rsid w:val="00316899"/>
    <w:rsid w:val="003168CA"/>
    <w:rsid w:val="003170D9"/>
    <w:rsid w:val="003172E3"/>
    <w:rsid w:val="00317845"/>
    <w:rsid w:val="0031798D"/>
    <w:rsid w:val="00317A39"/>
    <w:rsid w:val="00317AC7"/>
    <w:rsid w:val="00317B7C"/>
    <w:rsid w:val="00320065"/>
    <w:rsid w:val="00320204"/>
    <w:rsid w:val="00320751"/>
    <w:rsid w:val="00320884"/>
    <w:rsid w:val="00320A32"/>
    <w:rsid w:val="00320CA0"/>
    <w:rsid w:val="00320E0F"/>
    <w:rsid w:val="00320EAB"/>
    <w:rsid w:val="003210C1"/>
    <w:rsid w:val="0032122C"/>
    <w:rsid w:val="0032163C"/>
    <w:rsid w:val="0032186E"/>
    <w:rsid w:val="003218F2"/>
    <w:rsid w:val="00321C7B"/>
    <w:rsid w:val="00321F8D"/>
    <w:rsid w:val="00322313"/>
    <w:rsid w:val="00322C32"/>
    <w:rsid w:val="00322C56"/>
    <w:rsid w:val="00322D22"/>
    <w:rsid w:val="0032326E"/>
    <w:rsid w:val="003234AB"/>
    <w:rsid w:val="00323886"/>
    <w:rsid w:val="003238D9"/>
    <w:rsid w:val="0032453F"/>
    <w:rsid w:val="00324AE5"/>
    <w:rsid w:val="00324CE1"/>
    <w:rsid w:val="00324D24"/>
    <w:rsid w:val="003252AF"/>
    <w:rsid w:val="003255E6"/>
    <w:rsid w:val="00325BE2"/>
    <w:rsid w:val="003260D5"/>
    <w:rsid w:val="003264A0"/>
    <w:rsid w:val="00326C33"/>
    <w:rsid w:val="0032735C"/>
    <w:rsid w:val="0032791C"/>
    <w:rsid w:val="00327F59"/>
    <w:rsid w:val="00327FAC"/>
    <w:rsid w:val="003302C4"/>
    <w:rsid w:val="003303D9"/>
    <w:rsid w:val="00330569"/>
    <w:rsid w:val="003305C0"/>
    <w:rsid w:val="00330949"/>
    <w:rsid w:val="00330E59"/>
    <w:rsid w:val="00330F9C"/>
    <w:rsid w:val="003310E4"/>
    <w:rsid w:val="00331795"/>
    <w:rsid w:val="003320BE"/>
    <w:rsid w:val="003323DD"/>
    <w:rsid w:val="00332650"/>
    <w:rsid w:val="00332879"/>
    <w:rsid w:val="00332CFE"/>
    <w:rsid w:val="003330A1"/>
    <w:rsid w:val="00333C9B"/>
    <w:rsid w:val="00333F16"/>
    <w:rsid w:val="0033467A"/>
    <w:rsid w:val="0033469C"/>
    <w:rsid w:val="003350DA"/>
    <w:rsid w:val="00335525"/>
    <w:rsid w:val="003358B5"/>
    <w:rsid w:val="0033599E"/>
    <w:rsid w:val="00335A01"/>
    <w:rsid w:val="00336343"/>
    <w:rsid w:val="00336FB3"/>
    <w:rsid w:val="003372D6"/>
    <w:rsid w:val="003375F4"/>
    <w:rsid w:val="003376C6"/>
    <w:rsid w:val="00337C5A"/>
    <w:rsid w:val="00337E1E"/>
    <w:rsid w:val="0034052F"/>
    <w:rsid w:val="00340872"/>
    <w:rsid w:val="00340D97"/>
    <w:rsid w:val="0034123C"/>
    <w:rsid w:val="003412CC"/>
    <w:rsid w:val="00341536"/>
    <w:rsid w:val="0034193A"/>
    <w:rsid w:val="00341B1C"/>
    <w:rsid w:val="00341B30"/>
    <w:rsid w:val="00341DCE"/>
    <w:rsid w:val="00341F5D"/>
    <w:rsid w:val="00341FC1"/>
    <w:rsid w:val="00342235"/>
    <w:rsid w:val="00342439"/>
    <w:rsid w:val="00342714"/>
    <w:rsid w:val="0034276C"/>
    <w:rsid w:val="00343446"/>
    <w:rsid w:val="003435DE"/>
    <w:rsid w:val="0034372E"/>
    <w:rsid w:val="0034375C"/>
    <w:rsid w:val="003437A5"/>
    <w:rsid w:val="003438AE"/>
    <w:rsid w:val="00343922"/>
    <w:rsid w:val="00343939"/>
    <w:rsid w:val="00343974"/>
    <w:rsid w:val="00343A18"/>
    <w:rsid w:val="00343A1F"/>
    <w:rsid w:val="00343EE5"/>
    <w:rsid w:val="00344337"/>
    <w:rsid w:val="00344368"/>
    <w:rsid w:val="00344587"/>
    <w:rsid w:val="00344E22"/>
    <w:rsid w:val="00344ED8"/>
    <w:rsid w:val="00345036"/>
    <w:rsid w:val="0034602A"/>
    <w:rsid w:val="003460FF"/>
    <w:rsid w:val="003473A0"/>
    <w:rsid w:val="003477C1"/>
    <w:rsid w:val="00347BBC"/>
    <w:rsid w:val="00350395"/>
    <w:rsid w:val="003503BE"/>
    <w:rsid w:val="003508B5"/>
    <w:rsid w:val="00350FB0"/>
    <w:rsid w:val="003515FF"/>
    <w:rsid w:val="0035163D"/>
    <w:rsid w:val="0035188B"/>
    <w:rsid w:val="0035236F"/>
    <w:rsid w:val="003525AA"/>
    <w:rsid w:val="00352784"/>
    <w:rsid w:val="003527E1"/>
    <w:rsid w:val="00352864"/>
    <w:rsid w:val="003528F1"/>
    <w:rsid w:val="00352C3A"/>
    <w:rsid w:val="00352D61"/>
    <w:rsid w:val="00353961"/>
    <w:rsid w:val="00354245"/>
    <w:rsid w:val="00354420"/>
    <w:rsid w:val="00354653"/>
    <w:rsid w:val="0035477D"/>
    <w:rsid w:val="003549DE"/>
    <w:rsid w:val="00354A32"/>
    <w:rsid w:val="00354D41"/>
    <w:rsid w:val="00354EB5"/>
    <w:rsid w:val="0035563A"/>
    <w:rsid w:val="003559E9"/>
    <w:rsid w:val="00355AF2"/>
    <w:rsid w:val="00355F74"/>
    <w:rsid w:val="00356838"/>
    <w:rsid w:val="00356ACE"/>
    <w:rsid w:val="00356B70"/>
    <w:rsid w:val="00356D65"/>
    <w:rsid w:val="0035720B"/>
    <w:rsid w:val="00357FBA"/>
    <w:rsid w:val="003602D1"/>
    <w:rsid w:val="0036050C"/>
    <w:rsid w:val="0036054A"/>
    <w:rsid w:val="00360709"/>
    <w:rsid w:val="00360962"/>
    <w:rsid w:val="003613B7"/>
    <w:rsid w:val="00361491"/>
    <w:rsid w:val="00361E40"/>
    <w:rsid w:val="00362330"/>
    <w:rsid w:val="00362541"/>
    <w:rsid w:val="00362975"/>
    <w:rsid w:val="003629E5"/>
    <w:rsid w:val="00363152"/>
    <w:rsid w:val="0036336A"/>
    <w:rsid w:val="003633A6"/>
    <w:rsid w:val="00363912"/>
    <w:rsid w:val="00363A50"/>
    <w:rsid w:val="003640AD"/>
    <w:rsid w:val="003644F3"/>
    <w:rsid w:val="0036470A"/>
    <w:rsid w:val="00364E8B"/>
    <w:rsid w:val="003650CF"/>
    <w:rsid w:val="003650EE"/>
    <w:rsid w:val="003651C3"/>
    <w:rsid w:val="0036531C"/>
    <w:rsid w:val="00365382"/>
    <w:rsid w:val="00365D1D"/>
    <w:rsid w:val="00365EB4"/>
    <w:rsid w:val="0036623D"/>
    <w:rsid w:val="00366490"/>
    <w:rsid w:val="00366522"/>
    <w:rsid w:val="003666C3"/>
    <w:rsid w:val="00366734"/>
    <w:rsid w:val="00366837"/>
    <w:rsid w:val="00367475"/>
    <w:rsid w:val="00367850"/>
    <w:rsid w:val="003679DF"/>
    <w:rsid w:val="00367BFF"/>
    <w:rsid w:val="00367C56"/>
    <w:rsid w:val="003709D3"/>
    <w:rsid w:val="00370AA9"/>
    <w:rsid w:val="00370BD0"/>
    <w:rsid w:val="00370E97"/>
    <w:rsid w:val="003713EF"/>
    <w:rsid w:val="003715D3"/>
    <w:rsid w:val="00371603"/>
    <w:rsid w:val="00371BC9"/>
    <w:rsid w:val="0037245E"/>
    <w:rsid w:val="0037260A"/>
    <w:rsid w:val="00372AAD"/>
    <w:rsid w:val="00372D45"/>
    <w:rsid w:val="00372FB4"/>
    <w:rsid w:val="00373291"/>
    <w:rsid w:val="00373705"/>
    <w:rsid w:val="003737F4"/>
    <w:rsid w:val="003746CC"/>
    <w:rsid w:val="00374D0A"/>
    <w:rsid w:val="00374D49"/>
    <w:rsid w:val="00374EE7"/>
    <w:rsid w:val="00374FCD"/>
    <w:rsid w:val="00375021"/>
    <w:rsid w:val="003756A2"/>
    <w:rsid w:val="00375838"/>
    <w:rsid w:val="00375FF5"/>
    <w:rsid w:val="00376130"/>
    <w:rsid w:val="003762D5"/>
    <w:rsid w:val="00376A5A"/>
    <w:rsid w:val="00376CA5"/>
    <w:rsid w:val="003771A2"/>
    <w:rsid w:val="003772D0"/>
    <w:rsid w:val="00377540"/>
    <w:rsid w:val="0037783D"/>
    <w:rsid w:val="00377ACF"/>
    <w:rsid w:val="00377BB1"/>
    <w:rsid w:val="003807DF"/>
    <w:rsid w:val="00381009"/>
    <w:rsid w:val="00381027"/>
    <w:rsid w:val="003810FE"/>
    <w:rsid w:val="0038206D"/>
    <w:rsid w:val="0038233F"/>
    <w:rsid w:val="00382754"/>
    <w:rsid w:val="00383211"/>
    <w:rsid w:val="0038375A"/>
    <w:rsid w:val="003841C5"/>
    <w:rsid w:val="003844CF"/>
    <w:rsid w:val="003849FD"/>
    <w:rsid w:val="003851BF"/>
    <w:rsid w:val="003855EC"/>
    <w:rsid w:val="00385C26"/>
    <w:rsid w:val="003861B3"/>
    <w:rsid w:val="003863C1"/>
    <w:rsid w:val="00386410"/>
    <w:rsid w:val="003864E1"/>
    <w:rsid w:val="003867BF"/>
    <w:rsid w:val="00386CF5"/>
    <w:rsid w:val="00387971"/>
    <w:rsid w:val="003879DB"/>
    <w:rsid w:val="003904AC"/>
    <w:rsid w:val="003904F7"/>
    <w:rsid w:val="00390889"/>
    <w:rsid w:val="003916EB"/>
    <w:rsid w:val="00391789"/>
    <w:rsid w:val="003917AE"/>
    <w:rsid w:val="003918E7"/>
    <w:rsid w:val="00391CCF"/>
    <w:rsid w:val="00391D2E"/>
    <w:rsid w:val="00392978"/>
    <w:rsid w:val="00392CF4"/>
    <w:rsid w:val="00392DE4"/>
    <w:rsid w:val="00392E30"/>
    <w:rsid w:val="003934F1"/>
    <w:rsid w:val="00393867"/>
    <w:rsid w:val="00394C47"/>
    <w:rsid w:val="00394DEF"/>
    <w:rsid w:val="00395178"/>
    <w:rsid w:val="00395306"/>
    <w:rsid w:val="00395F0F"/>
    <w:rsid w:val="00395FCD"/>
    <w:rsid w:val="00396044"/>
    <w:rsid w:val="00396048"/>
    <w:rsid w:val="003966DA"/>
    <w:rsid w:val="00396996"/>
    <w:rsid w:val="003969D8"/>
    <w:rsid w:val="00396A27"/>
    <w:rsid w:val="00396E3A"/>
    <w:rsid w:val="00396E50"/>
    <w:rsid w:val="00396EC6"/>
    <w:rsid w:val="0039717D"/>
    <w:rsid w:val="0039726A"/>
    <w:rsid w:val="00397A48"/>
    <w:rsid w:val="00397DF3"/>
    <w:rsid w:val="00397F14"/>
    <w:rsid w:val="003A02E9"/>
    <w:rsid w:val="003A0CD6"/>
    <w:rsid w:val="003A15C6"/>
    <w:rsid w:val="003A18EB"/>
    <w:rsid w:val="003A1CBB"/>
    <w:rsid w:val="003A217D"/>
    <w:rsid w:val="003A23C1"/>
    <w:rsid w:val="003A271D"/>
    <w:rsid w:val="003A28E2"/>
    <w:rsid w:val="003A2B5B"/>
    <w:rsid w:val="003A2F76"/>
    <w:rsid w:val="003A30F4"/>
    <w:rsid w:val="003A345B"/>
    <w:rsid w:val="003A3EA5"/>
    <w:rsid w:val="003A40DD"/>
    <w:rsid w:val="003A43E6"/>
    <w:rsid w:val="003A44C8"/>
    <w:rsid w:val="003A4822"/>
    <w:rsid w:val="003A48CB"/>
    <w:rsid w:val="003A492D"/>
    <w:rsid w:val="003A49ED"/>
    <w:rsid w:val="003A4B3A"/>
    <w:rsid w:val="003A58C5"/>
    <w:rsid w:val="003A5AAB"/>
    <w:rsid w:val="003A5AD4"/>
    <w:rsid w:val="003A5B11"/>
    <w:rsid w:val="003A5BD4"/>
    <w:rsid w:val="003A5D72"/>
    <w:rsid w:val="003A6640"/>
    <w:rsid w:val="003A681D"/>
    <w:rsid w:val="003A7252"/>
    <w:rsid w:val="003A74F5"/>
    <w:rsid w:val="003A7C94"/>
    <w:rsid w:val="003B0358"/>
    <w:rsid w:val="003B0703"/>
    <w:rsid w:val="003B07A4"/>
    <w:rsid w:val="003B0A49"/>
    <w:rsid w:val="003B0FEF"/>
    <w:rsid w:val="003B1316"/>
    <w:rsid w:val="003B17F1"/>
    <w:rsid w:val="003B1B5E"/>
    <w:rsid w:val="003B1E10"/>
    <w:rsid w:val="003B2544"/>
    <w:rsid w:val="003B2CDC"/>
    <w:rsid w:val="003B2FFF"/>
    <w:rsid w:val="003B36F4"/>
    <w:rsid w:val="003B38C3"/>
    <w:rsid w:val="003B3907"/>
    <w:rsid w:val="003B3D6E"/>
    <w:rsid w:val="003B40FC"/>
    <w:rsid w:val="003B4152"/>
    <w:rsid w:val="003B42AD"/>
    <w:rsid w:val="003B4978"/>
    <w:rsid w:val="003B4FCA"/>
    <w:rsid w:val="003B51FA"/>
    <w:rsid w:val="003B53C5"/>
    <w:rsid w:val="003B5BC3"/>
    <w:rsid w:val="003B5D08"/>
    <w:rsid w:val="003B612E"/>
    <w:rsid w:val="003B69C2"/>
    <w:rsid w:val="003B6CE1"/>
    <w:rsid w:val="003B6E2D"/>
    <w:rsid w:val="003B77F9"/>
    <w:rsid w:val="003B78F6"/>
    <w:rsid w:val="003B7972"/>
    <w:rsid w:val="003C0007"/>
    <w:rsid w:val="003C02D8"/>
    <w:rsid w:val="003C0607"/>
    <w:rsid w:val="003C06CE"/>
    <w:rsid w:val="003C0822"/>
    <w:rsid w:val="003C0B94"/>
    <w:rsid w:val="003C0C70"/>
    <w:rsid w:val="003C135A"/>
    <w:rsid w:val="003C165C"/>
    <w:rsid w:val="003C171A"/>
    <w:rsid w:val="003C1F3E"/>
    <w:rsid w:val="003C217A"/>
    <w:rsid w:val="003C226F"/>
    <w:rsid w:val="003C24B3"/>
    <w:rsid w:val="003C2583"/>
    <w:rsid w:val="003C298E"/>
    <w:rsid w:val="003C2FF1"/>
    <w:rsid w:val="003C39B7"/>
    <w:rsid w:val="003C3DA1"/>
    <w:rsid w:val="003C4417"/>
    <w:rsid w:val="003C45F6"/>
    <w:rsid w:val="003C4CA2"/>
    <w:rsid w:val="003C4CAB"/>
    <w:rsid w:val="003C4E60"/>
    <w:rsid w:val="003C504C"/>
    <w:rsid w:val="003C528E"/>
    <w:rsid w:val="003C53F5"/>
    <w:rsid w:val="003C5563"/>
    <w:rsid w:val="003C5ADB"/>
    <w:rsid w:val="003C5B52"/>
    <w:rsid w:val="003C5E34"/>
    <w:rsid w:val="003C6934"/>
    <w:rsid w:val="003C6A93"/>
    <w:rsid w:val="003C6C52"/>
    <w:rsid w:val="003C71E2"/>
    <w:rsid w:val="003C7223"/>
    <w:rsid w:val="003C7CCE"/>
    <w:rsid w:val="003C7D8F"/>
    <w:rsid w:val="003D004D"/>
    <w:rsid w:val="003D00A4"/>
    <w:rsid w:val="003D0A98"/>
    <w:rsid w:val="003D0AE4"/>
    <w:rsid w:val="003D0C59"/>
    <w:rsid w:val="003D0D36"/>
    <w:rsid w:val="003D0DE8"/>
    <w:rsid w:val="003D0F3F"/>
    <w:rsid w:val="003D1178"/>
    <w:rsid w:val="003D1474"/>
    <w:rsid w:val="003D1E6B"/>
    <w:rsid w:val="003D1E86"/>
    <w:rsid w:val="003D1E8D"/>
    <w:rsid w:val="003D2418"/>
    <w:rsid w:val="003D2E38"/>
    <w:rsid w:val="003D3414"/>
    <w:rsid w:val="003D37B2"/>
    <w:rsid w:val="003D38B6"/>
    <w:rsid w:val="003D529D"/>
    <w:rsid w:val="003D5362"/>
    <w:rsid w:val="003D562E"/>
    <w:rsid w:val="003D6058"/>
    <w:rsid w:val="003D61E6"/>
    <w:rsid w:val="003D631A"/>
    <w:rsid w:val="003D6480"/>
    <w:rsid w:val="003D6C0F"/>
    <w:rsid w:val="003D6C16"/>
    <w:rsid w:val="003D6C3F"/>
    <w:rsid w:val="003D6C9E"/>
    <w:rsid w:val="003D7114"/>
    <w:rsid w:val="003D73AF"/>
    <w:rsid w:val="003D7570"/>
    <w:rsid w:val="003D7DC1"/>
    <w:rsid w:val="003D7E7D"/>
    <w:rsid w:val="003E00B6"/>
    <w:rsid w:val="003E04A3"/>
    <w:rsid w:val="003E0846"/>
    <w:rsid w:val="003E08C4"/>
    <w:rsid w:val="003E0C7C"/>
    <w:rsid w:val="003E0EC5"/>
    <w:rsid w:val="003E109F"/>
    <w:rsid w:val="003E140D"/>
    <w:rsid w:val="003E1697"/>
    <w:rsid w:val="003E1875"/>
    <w:rsid w:val="003E1D34"/>
    <w:rsid w:val="003E1D89"/>
    <w:rsid w:val="003E1FC2"/>
    <w:rsid w:val="003E20ED"/>
    <w:rsid w:val="003E3199"/>
    <w:rsid w:val="003E36F7"/>
    <w:rsid w:val="003E3843"/>
    <w:rsid w:val="003E3931"/>
    <w:rsid w:val="003E3F1E"/>
    <w:rsid w:val="003E4C3C"/>
    <w:rsid w:val="003E512F"/>
    <w:rsid w:val="003E525B"/>
    <w:rsid w:val="003E53AD"/>
    <w:rsid w:val="003E5785"/>
    <w:rsid w:val="003E5851"/>
    <w:rsid w:val="003E58BB"/>
    <w:rsid w:val="003E5E39"/>
    <w:rsid w:val="003E5F63"/>
    <w:rsid w:val="003E5FD3"/>
    <w:rsid w:val="003E6162"/>
    <w:rsid w:val="003E654C"/>
    <w:rsid w:val="003E6573"/>
    <w:rsid w:val="003E66B3"/>
    <w:rsid w:val="003E68E9"/>
    <w:rsid w:val="003E6A3A"/>
    <w:rsid w:val="003E6C0E"/>
    <w:rsid w:val="003E6E32"/>
    <w:rsid w:val="003E7418"/>
    <w:rsid w:val="003E74AB"/>
    <w:rsid w:val="003E750D"/>
    <w:rsid w:val="003E7530"/>
    <w:rsid w:val="003E770F"/>
    <w:rsid w:val="003E79E1"/>
    <w:rsid w:val="003E7B9C"/>
    <w:rsid w:val="003F026D"/>
    <w:rsid w:val="003F052B"/>
    <w:rsid w:val="003F05C3"/>
    <w:rsid w:val="003F0816"/>
    <w:rsid w:val="003F0DA2"/>
    <w:rsid w:val="003F14D2"/>
    <w:rsid w:val="003F2182"/>
    <w:rsid w:val="003F21FF"/>
    <w:rsid w:val="003F2910"/>
    <w:rsid w:val="003F2EF6"/>
    <w:rsid w:val="003F3107"/>
    <w:rsid w:val="003F3479"/>
    <w:rsid w:val="003F348E"/>
    <w:rsid w:val="003F36EE"/>
    <w:rsid w:val="003F3999"/>
    <w:rsid w:val="003F3DBA"/>
    <w:rsid w:val="003F3E4B"/>
    <w:rsid w:val="003F43F4"/>
    <w:rsid w:val="003F46E3"/>
    <w:rsid w:val="003F4863"/>
    <w:rsid w:val="003F5024"/>
    <w:rsid w:val="003F5025"/>
    <w:rsid w:val="003F5EAC"/>
    <w:rsid w:val="003F5ED0"/>
    <w:rsid w:val="003F60C3"/>
    <w:rsid w:val="003F66A4"/>
    <w:rsid w:val="003F670B"/>
    <w:rsid w:val="003F6726"/>
    <w:rsid w:val="003F6858"/>
    <w:rsid w:val="003F6D84"/>
    <w:rsid w:val="003F7B3E"/>
    <w:rsid w:val="003F7DFD"/>
    <w:rsid w:val="003F7F17"/>
    <w:rsid w:val="00400160"/>
    <w:rsid w:val="0040080E"/>
    <w:rsid w:val="00400917"/>
    <w:rsid w:val="00400A38"/>
    <w:rsid w:val="00401787"/>
    <w:rsid w:val="00401AF8"/>
    <w:rsid w:val="00401CD9"/>
    <w:rsid w:val="00401F5B"/>
    <w:rsid w:val="004023EA"/>
    <w:rsid w:val="0040245C"/>
    <w:rsid w:val="0040259D"/>
    <w:rsid w:val="00403B69"/>
    <w:rsid w:val="00403BD9"/>
    <w:rsid w:val="00403C47"/>
    <w:rsid w:val="00404DD4"/>
    <w:rsid w:val="00405668"/>
    <w:rsid w:val="00405684"/>
    <w:rsid w:val="00405E5E"/>
    <w:rsid w:val="004062E7"/>
    <w:rsid w:val="004065AE"/>
    <w:rsid w:val="00406F7D"/>
    <w:rsid w:val="0040775A"/>
    <w:rsid w:val="004077E5"/>
    <w:rsid w:val="00410307"/>
    <w:rsid w:val="004107FE"/>
    <w:rsid w:val="00411041"/>
    <w:rsid w:val="0041123A"/>
    <w:rsid w:val="00411871"/>
    <w:rsid w:val="004118CB"/>
    <w:rsid w:val="00411DC3"/>
    <w:rsid w:val="004120AE"/>
    <w:rsid w:val="004125D6"/>
    <w:rsid w:val="00412AC4"/>
    <w:rsid w:val="00412FFF"/>
    <w:rsid w:val="00413236"/>
    <w:rsid w:val="0041370C"/>
    <w:rsid w:val="00413AFE"/>
    <w:rsid w:val="00413BCE"/>
    <w:rsid w:val="00414215"/>
    <w:rsid w:val="004143B5"/>
    <w:rsid w:val="004143E5"/>
    <w:rsid w:val="00414A97"/>
    <w:rsid w:val="00414ABC"/>
    <w:rsid w:val="00415058"/>
    <w:rsid w:val="0041601E"/>
    <w:rsid w:val="00416358"/>
    <w:rsid w:val="0041640B"/>
    <w:rsid w:val="004164A3"/>
    <w:rsid w:val="00416B98"/>
    <w:rsid w:val="004176A5"/>
    <w:rsid w:val="00417EBA"/>
    <w:rsid w:val="004206CB"/>
    <w:rsid w:val="00420C7E"/>
    <w:rsid w:val="00420F5D"/>
    <w:rsid w:val="00421BBE"/>
    <w:rsid w:val="00421BD7"/>
    <w:rsid w:val="00422032"/>
    <w:rsid w:val="00422085"/>
    <w:rsid w:val="00422350"/>
    <w:rsid w:val="00422578"/>
    <w:rsid w:val="00422D01"/>
    <w:rsid w:val="004232F7"/>
    <w:rsid w:val="00423C07"/>
    <w:rsid w:val="00423F85"/>
    <w:rsid w:val="00424296"/>
    <w:rsid w:val="00424A23"/>
    <w:rsid w:val="00424ACE"/>
    <w:rsid w:val="00424B12"/>
    <w:rsid w:val="00424B48"/>
    <w:rsid w:val="00424E8C"/>
    <w:rsid w:val="00425062"/>
    <w:rsid w:val="004252C7"/>
    <w:rsid w:val="0042539F"/>
    <w:rsid w:val="004259BE"/>
    <w:rsid w:val="00425A77"/>
    <w:rsid w:val="00425BA1"/>
    <w:rsid w:val="0042687E"/>
    <w:rsid w:val="00426B0C"/>
    <w:rsid w:val="00426CA9"/>
    <w:rsid w:val="0042720A"/>
    <w:rsid w:val="004276AD"/>
    <w:rsid w:val="00427883"/>
    <w:rsid w:val="00427A8A"/>
    <w:rsid w:val="00427AA1"/>
    <w:rsid w:val="00427CE2"/>
    <w:rsid w:val="00427E21"/>
    <w:rsid w:val="00427EB4"/>
    <w:rsid w:val="0043024A"/>
    <w:rsid w:val="00430427"/>
    <w:rsid w:val="00430D85"/>
    <w:rsid w:val="004312D3"/>
    <w:rsid w:val="004317EF"/>
    <w:rsid w:val="00431B8E"/>
    <w:rsid w:val="0043237C"/>
    <w:rsid w:val="00432535"/>
    <w:rsid w:val="00432657"/>
    <w:rsid w:val="004327B8"/>
    <w:rsid w:val="00432942"/>
    <w:rsid w:val="00432973"/>
    <w:rsid w:val="00432D69"/>
    <w:rsid w:val="0043312E"/>
    <w:rsid w:val="00433673"/>
    <w:rsid w:val="00433784"/>
    <w:rsid w:val="004338C4"/>
    <w:rsid w:val="00433B83"/>
    <w:rsid w:val="0043431B"/>
    <w:rsid w:val="00434B16"/>
    <w:rsid w:val="004354FC"/>
    <w:rsid w:val="00435A98"/>
    <w:rsid w:val="00435C5B"/>
    <w:rsid w:val="00436336"/>
    <w:rsid w:val="004363D8"/>
    <w:rsid w:val="0043654E"/>
    <w:rsid w:val="0043679B"/>
    <w:rsid w:val="00436DA9"/>
    <w:rsid w:val="00436EE1"/>
    <w:rsid w:val="00437049"/>
    <w:rsid w:val="00437A68"/>
    <w:rsid w:val="00437B87"/>
    <w:rsid w:val="00437F73"/>
    <w:rsid w:val="00440A71"/>
    <w:rsid w:val="00440AD5"/>
    <w:rsid w:val="00441026"/>
    <w:rsid w:val="00441785"/>
    <w:rsid w:val="00441BAB"/>
    <w:rsid w:val="00441E54"/>
    <w:rsid w:val="00441E81"/>
    <w:rsid w:val="0044217C"/>
    <w:rsid w:val="004424A0"/>
    <w:rsid w:val="004424DD"/>
    <w:rsid w:val="004425F5"/>
    <w:rsid w:val="00442605"/>
    <w:rsid w:val="004433E9"/>
    <w:rsid w:val="004435FD"/>
    <w:rsid w:val="00443729"/>
    <w:rsid w:val="00443A6A"/>
    <w:rsid w:val="00443AD9"/>
    <w:rsid w:val="00443BFF"/>
    <w:rsid w:val="00443DBF"/>
    <w:rsid w:val="00444649"/>
    <w:rsid w:val="004448D7"/>
    <w:rsid w:val="004448E7"/>
    <w:rsid w:val="0044590F"/>
    <w:rsid w:val="00445A55"/>
    <w:rsid w:val="00445E54"/>
    <w:rsid w:val="0044613E"/>
    <w:rsid w:val="00446EC0"/>
    <w:rsid w:val="00447244"/>
    <w:rsid w:val="00447702"/>
    <w:rsid w:val="0044779D"/>
    <w:rsid w:val="00447B18"/>
    <w:rsid w:val="00447D24"/>
    <w:rsid w:val="00450C9B"/>
    <w:rsid w:val="00450EB3"/>
    <w:rsid w:val="004511D5"/>
    <w:rsid w:val="00451863"/>
    <w:rsid w:val="00451891"/>
    <w:rsid w:val="004518FA"/>
    <w:rsid w:val="004519B1"/>
    <w:rsid w:val="004519BB"/>
    <w:rsid w:val="00451F41"/>
    <w:rsid w:val="0045246A"/>
    <w:rsid w:val="00452710"/>
    <w:rsid w:val="00452758"/>
    <w:rsid w:val="004527A6"/>
    <w:rsid w:val="00452965"/>
    <w:rsid w:val="0045306E"/>
    <w:rsid w:val="00453275"/>
    <w:rsid w:val="004532CC"/>
    <w:rsid w:val="00453A04"/>
    <w:rsid w:val="00453B90"/>
    <w:rsid w:val="0045469A"/>
    <w:rsid w:val="0045575A"/>
    <w:rsid w:val="004559F1"/>
    <w:rsid w:val="00455D19"/>
    <w:rsid w:val="00455E5C"/>
    <w:rsid w:val="00456435"/>
    <w:rsid w:val="0045685C"/>
    <w:rsid w:val="00456A8F"/>
    <w:rsid w:val="00457175"/>
    <w:rsid w:val="00457A99"/>
    <w:rsid w:val="004612CD"/>
    <w:rsid w:val="004618A5"/>
    <w:rsid w:val="00461F43"/>
    <w:rsid w:val="0046240B"/>
    <w:rsid w:val="0046293B"/>
    <w:rsid w:val="00463455"/>
    <w:rsid w:val="004634F2"/>
    <w:rsid w:val="004635BD"/>
    <w:rsid w:val="004636C5"/>
    <w:rsid w:val="00463E7A"/>
    <w:rsid w:val="00463FD9"/>
    <w:rsid w:val="00463FE2"/>
    <w:rsid w:val="004645B3"/>
    <w:rsid w:val="00464918"/>
    <w:rsid w:val="00464D1D"/>
    <w:rsid w:val="00464D71"/>
    <w:rsid w:val="004650BE"/>
    <w:rsid w:val="00465275"/>
    <w:rsid w:val="00465992"/>
    <w:rsid w:val="00465B0B"/>
    <w:rsid w:val="00466372"/>
    <w:rsid w:val="0046641A"/>
    <w:rsid w:val="00466485"/>
    <w:rsid w:val="004669D3"/>
    <w:rsid w:val="00466BD5"/>
    <w:rsid w:val="00467220"/>
    <w:rsid w:val="00467355"/>
    <w:rsid w:val="0046755D"/>
    <w:rsid w:val="00467DB0"/>
    <w:rsid w:val="004701A2"/>
    <w:rsid w:val="00470FB0"/>
    <w:rsid w:val="004716B3"/>
    <w:rsid w:val="00471E6B"/>
    <w:rsid w:val="004722E0"/>
    <w:rsid w:val="004728B7"/>
    <w:rsid w:val="00472BF8"/>
    <w:rsid w:val="00472DAF"/>
    <w:rsid w:val="00472EC5"/>
    <w:rsid w:val="00473394"/>
    <w:rsid w:val="0047385E"/>
    <w:rsid w:val="00473AD5"/>
    <w:rsid w:val="00473CD4"/>
    <w:rsid w:val="004740BE"/>
    <w:rsid w:val="0047480C"/>
    <w:rsid w:val="00474AEE"/>
    <w:rsid w:val="00474F05"/>
    <w:rsid w:val="00474F43"/>
    <w:rsid w:val="00475220"/>
    <w:rsid w:val="004753EA"/>
    <w:rsid w:val="004756E7"/>
    <w:rsid w:val="00475814"/>
    <w:rsid w:val="00475A36"/>
    <w:rsid w:val="00475BD1"/>
    <w:rsid w:val="00475F7B"/>
    <w:rsid w:val="004764F9"/>
    <w:rsid w:val="00476735"/>
    <w:rsid w:val="00476E54"/>
    <w:rsid w:val="0047715C"/>
    <w:rsid w:val="004772F7"/>
    <w:rsid w:val="0047743A"/>
    <w:rsid w:val="0047790C"/>
    <w:rsid w:val="00480077"/>
    <w:rsid w:val="00480907"/>
    <w:rsid w:val="00480A0F"/>
    <w:rsid w:val="004812AF"/>
    <w:rsid w:val="00481BC8"/>
    <w:rsid w:val="00482208"/>
    <w:rsid w:val="00482257"/>
    <w:rsid w:val="0048279A"/>
    <w:rsid w:val="0048289A"/>
    <w:rsid w:val="004829D9"/>
    <w:rsid w:val="00482D4C"/>
    <w:rsid w:val="00483BB4"/>
    <w:rsid w:val="00483CD8"/>
    <w:rsid w:val="00483EFF"/>
    <w:rsid w:val="0048480D"/>
    <w:rsid w:val="00484F79"/>
    <w:rsid w:val="0048566A"/>
    <w:rsid w:val="00485720"/>
    <w:rsid w:val="0048599A"/>
    <w:rsid w:val="00485AB8"/>
    <w:rsid w:val="00485C55"/>
    <w:rsid w:val="00485F02"/>
    <w:rsid w:val="004863B7"/>
    <w:rsid w:val="0048686C"/>
    <w:rsid w:val="00487309"/>
    <w:rsid w:val="004873A5"/>
    <w:rsid w:val="00487825"/>
    <w:rsid w:val="004905AB"/>
    <w:rsid w:val="00490B65"/>
    <w:rsid w:val="00490DA3"/>
    <w:rsid w:val="00490F97"/>
    <w:rsid w:val="004910E9"/>
    <w:rsid w:val="004913CE"/>
    <w:rsid w:val="00491E05"/>
    <w:rsid w:val="00491EFB"/>
    <w:rsid w:val="00491FDD"/>
    <w:rsid w:val="00492AC4"/>
    <w:rsid w:val="00492DD4"/>
    <w:rsid w:val="0049306E"/>
    <w:rsid w:val="0049324F"/>
    <w:rsid w:val="004934A8"/>
    <w:rsid w:val="004938FD"/>
    <w:rsid w:val="004939D2"/>
    <w:rsid w:val="004942C8"/>
    <w:rsid w:val="004947DD"/>
    <w:rsid w:val="00494CD6"/>
    <w:rsid w:val="0049540A"/>
    <w:rsid w:val="00495801"/>
    <w:rsid w:val="00495BD3"/>
    <w:rsid w:val="00495CA8"/>
    <w:rsid w:val="00495D9E"/>
    <w:rsid w:val="00496294"/>
    <w:rsid w:val="00496843"/>
    <w:rsid w:val="00496C79"/>
    <w:rsid w:val="00496F56"/>
    <w:rsid w:val="0049721E"/>
    <w:rsid w:val="004973F2"/>
    <w:rsid w:val="004975C4"/>
    <w:rsid w:val="00497C91"/>
    <w:rsid w:val="004A0A58"/>
    <w:rsid w:val="004A0B49"/>
    <w:rsid w:val="004A0E5D"/>
    <w:rsid w:val="004A12CB"/>
    <w:rsid w:val="004A1538"/>
    <w:rsid w:val="004A169D"/>
    <w:rsid w:val="004A20F9"/>
    <w:rsid w:val="004A23B2"/>
    <w:rsid w:val="004A2650"/>
    <w:rsid w:val="004A28A7"/>
    <w:rsid w:val="004A2E80"/>
    <w:rsid w:val="004A304D"/>
    <w:rsid w:val="004A34A8"/>
    <w:rsid w:val="004A375E"/>
    <w:rsid w:val="004A3EB1"/>
    <w:rsid w:val="004A41DC"/>
    <w:rsid w:val="004A491C"/>
    <w:rsid w:val="004A499B"/>
    <w:rsid w:val="004A4FE8"/>
    <w:rsid w:val="004A5249"/>
    <w:rsid w:val="004A53A1"/>
    <w:rsid w:val="004A547C"/>
    <w:rsid w:val="004A58FB"/>
    <w:rsid w:val="004A5947"/>
    <w:rsid w:val="004A597C"/>
    <w:rsid w:val="004A5D09"/>
    <w:rsid w:val="004A5F4F"/>
    <w:rsid w:val="004A61E3"/>
    <w:rsid w:val="004A725C"/>
    <w:rsid w:val="004A766B"/>
    <w:rsid w:val="004B0321"/>
    <w:rsid w:val="004B03F3"/>
    <w:rsid w:val="004B0E05"/>
    <w:rsid w:val="004B1425"/>
    <w:rsid w:val="004B143F"/>
    <w:rsid w:val="004B163D"/>
    <w:rsid w:val="004B19FF"/>
    <w:rsid w:val="004B1A93"/>
    <w:rsid w:val="004B1DD8"/>
    <w:rsid w:val="004B20FF"/>
    <w:rsid w:val="004B2200"/>
    <w:rsid w:val="004B25C8"/>
    <w:rsid w:val="004B2B22"/>
    <w:rsid w:val="004B2BFA"/>
    <w:rsid w:val="004B347E"/>
    <w:rsid w:val="004B3A94"/>
    <w:rsid w:val="004B4696"/>
    <w:rsid w:val="004B4A56"/>
    <w:rsid w:val="004B4FC8"/>
    <w:rsid w:val="004B5294"/>
    <w:rsid w:val="004B535C"/>
    <w:rsid w:val="004B54EA"/>
    <w:rsid w:val="004B5A0E"/>
    <w:rsid w:val="004B5A54"/>
    <w:rsid w:val="004B5C5A"/>
    <w:rsid w:val="004B5D05"/>
    <w:rsid w:val="004B5DC3"/>
    <w:rsid w:val="004B5ED3"/>
    <w:rsid w:val="004B62BF"/>
    <w:rsid w:val="004B6C38"/>
    <w:rsid w:val="004B7035"/>
    <w:rsid w:val="004B70F6"/>
    <w:rsid w:val="004B71D0"/>
    <w:rsid w:val="004B7338"/>
    <w:rsid w:val="004B7987"/>
    <w:rsid w:val="004B7C4E"/>
    <w:rsid w:val="004C0064"/>
    <w:rsid w:val="004C00C4"/>
    <w:rsid w:val="004C0393"/>
    <w:rsid w:val="004C0776"/>
    <w:rsid w:val="004C09AE"/>
    <w:rsid w:val="004C0D89"/>
    <w:rsid w:val="004C11DA"/>
    <w:rsid w:val="004C17AC"/>
    <w:rsid w:val="004C1F97"/>
    <w:rsid w:val="004C29D8"/>
    <w:rsid w:val="004C2BB8"/>
    <w:rsid w:val="004C2C09"/>
    <w:rsid w:val="004C2E90"/>
    <w:rsid w:val="004C3717"/>
    <w:rsid w:val="004C3B38"/>
    <w:rsid w:val="004C40FA"/>
    <w:rsid w:val="004C45AC"/>
    <w:rsid w:val="004C4877"/>
    <w:rsid w:val="004C4B2E"/>
    <w:rsid w:val="004C4B92"/>
    <w:rsid w:val="004C4E61"/>
    <w:rsid w:val="004C57A6"/>
    <w:rsid w:val="004C5DFB"/>
    <w:rsid w:val="004C612A"/>
    <w:rsid w:val="004C6778"/>
    <w:rsid w:val="004C70B4"/>
    <w:rsid w:val="004C7474"/>
    <w:rsid w:val="004C75D3"/>
    <w:rsid w:val="004C7806"/>
    <w:rsid w:val="004C7C2B"/>
    <w:rsid w:val="004D015A"/>
    <w:rsid w:val="004D0497"/>
    <w:rsid w:val="004D06FD"/>
    <w:rsid w:val="004D0F24"/>
    <w:rsid w:val="004D1386"/>
    <w:rsid w:val="004D14FC"/>
    <w:rsid w:val="004D2468"/>
    <w:rsid w:val="004D271C"/>
    <w:rsid w:val="004D2DB8"/>
    <w:rsid w:val="004D2EC4"/>
    <w:rsid w:val="004D2EEA"/>
    <w:rsid w:val="004D311B"/>
    <w:rsid w:val="004D34EE"/>
    <w:rsid w:val="004D3FF6"/>
    <w:rsid w:val="004D41C8"/>
    <w:rsid w:val="004D4636"/>
    <w:rsid w:val="004D4A56"/>
    <w:rsid w:val="004D4AC9"/>
    <w:rsid w:val="004D5405"/>
    <w:rsid w:val="004D5546"/>
    <w:rsid w:val="004D55E9"/>
    <w:rsid w:val="004D5A94"/>
    <w:rsid w:val="004D5D2B"/>
    <w:rsid w:val="004D5D45"/>
    <w:rsid w:val="004D6D01"/>
    <w:rsid w:val="004D6D60"/>
    <w:rsid w:val="004D6DE7"/>
    <w:rsid w:val="004D6DF4"/>
    <w:rsid w:val="004D6F4A"/>
    <w:rsid w:val="004D6FD4"/>
    <w:rsid w:val="004D728A"/>
    <w:rsid w:val="004D757A"/>
    <w:rsid w:val="004D7A10"/>
    <w:rsid w:val="004D7CE3"/>
    <w:rsid w:val="004E004D"/>
    <w:rsid w:val="004E038A"/>
    <w:rsid w:val="004E0B26"/>
    <w:rsid w:val="004E0DEB"/>
    <w:rsid w:val="004E0FFC"/>
    <w:rsid w:val="004E1205"/>
    <w:rsid w:val="004E18C2"/>
    <w:rsid w:val="004E1B12"/>
    <w:rsid w:val="004E1B58"/>
    <w:rsid w:val="004E2137"/>
    <w:rsid w:val="004E2434"/>
    <w:rsid w:val="004E25C2"/>
    <w:rsid w:val="004E2917"/>
    <w:rsid w:val="004E297C"/>
    <w:rsid w:val="004E2C0C"/>
    <w:rsid w:val="004E2CD2"/>
    <w:rsid w:val="004E3430"/>
    <w:rsid w:val="004E3B14"/>
    <w:rsid w:val="004E4047"/>
    <w:rsid w:val="004E465A"/>
    <w:rsid w:val="004E469E"/>
    <w:rsid w:val="004E496A"/>
    <w:rsid w:val="004E4C8A"/>
    <w:rsid w:val="004E53C5"/>
    <w:rsid w:val="004E5460"/>
    <w:rsid w:val="004E5665"/>
    <w:rsid w:val="004E5985"/>
    <w:rsid w:val="004E5C38"/>
    <w:rsid w:val="004E60E0"/>
    <w:rsid w:val="004E61F1"/>
    <w:rsid w:val="004E658B"/>
    <w:rsid w:val="004E67C0"/>
    <w:rsid w:val="004E6CE6"/>
    <w:rsid w:val="004E725E"/>
    <w:rsid w:val="004E7380"/>
    <w:rsid w:val="004E7414"/>
    <w:rsid w:val="004E7466"/>
    <w:rsid w:val="004E75AB"/>
    <w:rsid w:val="004E75F9"/>
    <w:rsid w:val="004F01B7"/>
    <w:rsid w:val="004F0358"/>
    <w:rsid w:val="004F06EC"/>
    <w:rsid w:val="004F1238"/>
    <w:rsid w:val="004F17E7"/>
    <w:rsid w:val="004F18B1"/>
    <w:rsid w:val="004F1A0A"/>
    <w:rsid w:val="004F1E87"/>
    <w:rsid w:val="004F1EB3"/>
    <w:rsid w:val="004F255E"/>
    <w:rsid w:val="004F2C6E"/>
    <w:rsid w:val="004F3373"/>
    <w:rsid w:val="004F3396"/>
    <w:rsid w:val="004F3781"/>
    <w:rsid w:val="004F3D64"/>
    <w:rsid w:val="004F4790"/>
    <w:rsid w:val="004F49BB"/>
    <w:rsid w:val="004F4C91"/>
    <w:rsid w:val="004F4DA8"/>
    <w:rsid w:val="004F4DBA"/>
    <w:rsid w:val="004F5367"/>
    <w:rsid w:val="004F5616"/>
    <w:rsid w:val="004F5A19"/>
    <w:rsid w:val="004F6256"/>
    <w:rsid w:val="004F6AEF"/>
    <w:rsid w:val="004F6FB6"/>
    <w:rsid w:val="004F70D8"/>
    <w:rsid w:val="004F7288"/>
    <w:rsid w:val="004F7502"/>
    <w:rsid w:val="004F767C"/>
    <w:rsid w:val="004F77AB"/>
    <w:rsid w:val="004F7E41"/>
    <w:rsid w:val="00500143"/>
    <w:rsid w:val="00500222"/>
    <w:rsid w:val="00500309"/>
    <w:rsid w:val="00500501"/>
    <w:rsid w:val="0050060B"/>
    <w:rsid w:val="00500824"/>
    <w:rsid w:val="00500825"/>
    <w:rsid w:val="00500BF6"/>
    <w:rsid w:val="00501035"/>
    <w:rsid w:val="005010CC"/>
    <w:rsid w:val="00501389"/>
    <w:rsid w:val="0050179E"/>
    <w:rsid w:val="00501965"/>
    <w:rsid w:val="005019BE"/>
    <w:rsid w:val="00501A26"/>
    <w:rsid w:val="005020CD"/>
    <w:rsid w:val="00502157"/>
    <w:rsid w:val="00502238"/>
    <w:rsid w:val="00502D60"/>
    <w:rsid w:val="00502E1C"/>
    <w:rsid w:val="00503040"/>
    <w:rsid w:val="005033F0"/>
    <w:rsid w:val="0050381D"/>
    <w:rsid w:val="00503A2E"/>
    <w:rsid w:val="00503CAC"/>
    <w:rsid w:val="005040B8"/>
    <w:rsid w:val="00504358"/>
    <w:rsid w:val="005046A9"/>
    <w:rsid w:val="005047AE"/>
    <w:rsid w:val="00504863"/>
    <w:rsid w:val="005048EC"/>
    <w:rsid w:val="00505287"/>
    <w:rsid w:val="00506033"/>
    <w:rsid w:val="005060FD"/>
    <w:rsid w:val="0050629D"/>
    <w:rsid w:val="00506AFC"/>
    <w:rsid w:val="00506EA2"/>
    <w:rsid w:val="00507523"/>
    <w:rsid w:val="00507883"/>
    <w:rsid w:val="00507896"/>
    <w:rsid w:val="005078E2"/>
    <w:rsid w:val="00507C51"/>
    <w:rsid w:val="00507C67"/>
    <w:rsid w:val="005102CB"/>
    <w:rsid w:val="0051076C"/>
    <w:rsid w:val="00510945"/>
    <w:rsid w:val="00511710"/>
    <w:rsid w:val="00511E05"/>
    <w:rsid w:val="00511FA0"/>
    <w:rsid w:val="0051241C"/>
    <w:rsid w:val="00512BED"/>
    <w:rsid w:val="005133AD"/>
    <w:rsid w:val="005134F6"/>
    <w:rsid w:val="005135F1"/>
    <w:rsid w:val="00514086"/>
    <w:rsid w:val="0051447F"/>
    <w:rsid w:val="00514481"/>
    <w:rsid w:val="005147A8"/>
    <w:rsid w:val="00514BA1"/>
    <w:rsid w:val="00514C8A"/>
    <w:rsid w:val="00514CB3"/>
    <w:rsid w:val="00514EFD"/>
    <w:rsid w:val="0051544C"/>
    <w:rsid w:val="00515618"/>
    <w:rsid w:val="0051561A"/>
    <w:rsid w:val="005159C5"/>
    <w:rsid w:val="005160C0"/>
    <w:rsid w:val="00516502"/>
    <w:rsid w:val="00516699"/>
    <w:rsid w:val="00516B6B"/>
    <w:rsid w:val="0051721A"/>
    <w:rsid w:val="00517282"/>
    <w:rsid w:val="00517338"/>
    <w:rsid w:val="005175C3"/>
    <w:rsid w:val="00517769"/>
    <w:rsid w:val="00517899"/>
    <w:rsid w:val="005178E4"/>
    <w:rsid w:val="00517E4D"/>
    <w:rsid w:val="00520516"/>
    <w:rsid w:val="00520604"/>
    <w:rsid w:val="00520978"/>
    <w:rsid w:val="0052108C"/>
    <w:rsid w:val="00521704"/>
    <w:rsid w:val="00522165"/>
    <w:rsid w:val="00522381"/>
    <w:rsid w:val="00522ABF"/>
    <w:rsid w:val="00522D84"/>
    <w:rsid w:val="005232DA"/>
    <w:rsid w:val="0052331A"/>
    <w:rsid w:val="005240E1"/>
    <w:rsid w:val="0052460F"/>
    <w:rsid w:val="005247F2"/>
    <w:rsid w:val="00525053"/>
    <w:rsid w:val="00525055"/>
    <w:rsid w:val="0052562A"/>
    <w:rsid w:val="005256F8"/>
    <w:rsid w:val="00525BA5"/>
    <w:rsid w:val="00525C03"/>
    <w:rsid w:val="00525DFF"/>
    <w:rsid w:val="0052656C"/>
    <w:rsid w:val="005265BC"/>
    <w:rsid w:val="00526985"/>
    <w:rsid w:val="00526DAD"/>
    <w:rsid w:val="005271D5"/>
    <w:rsid w:val="0052736F"/>
    <w:rsid w:val="00527AD1"/>
    <w:rsid w:val="00527D2B"/>
    <w:rsid w:val="005302BC"/>
    <w:rsid w:val="005309C9"/>
    <w:rsid w:val="00530A5C"/>
    <w:rsid w:val="00530AB7"/>
    <w:rsid w:val="00530BEF"/>
    <w:rsid w:val="0053102B"/>
    <w:rsid w:val="00531165"/>
    <w:rsid w:val="00531ACB"/>
    <w:rsid w:val="00531B86"/>
    <w:rsid w:val="00531CA5"/>
    <w:rsid w:val="005329F0"/>
    <w:rsid w:val="00532FF9"/>
    <w:rsid w:val="00533083"/>
    <w:rsid w:val="00533284"/>
    <w:rsid w:val="005333DE"/>
    <w:rsid w:val="005337DA"/>
    <w:rsid w:val="005339DD"/>
    <w:rsid w:val="00533A87"/>
    <w:rsid w:val="00533CD9"/>
    <w:rsid w:val="00534390"/>
    <w:rsid w:val="005344F2"/>
    <w:rsid w:val="0053491E"/>
    <w:rsid w:val="00534A62"/>
    <w:rsid w:val="00534C64"/>
    <w:rsid w:val="005355CF"/>
    <w:rsid w:val="0053569A"/>
    <w:rsid w:val="00535B4C"/>
    <w:rsid w:val="00535FB3"/>
    <w:rsid w:val="0053641D"/>
    <w:rsid w:val="005365A7"/>
    <w:rsid w:val="0053691F"/>
    <w:rsid w:val="00536D2F"/>
    <w:rsid w:val="005370E0"/>
    <w:rsid w:val="00537227"/>
    <w:rsid w:val="00537552"/>
    <w:rsid w:val="00537609"/>
    <w:rsid w:val="00537747"/>
    <w:rsid w:val="00537B72"/>
    <w:rsid w:val="00540015"/>
    <w:rsid w:val="0054056C"/>
    <w:rsid w:val="005406A0"/>
    <w:rsid w:val="0054098C"/>
    <w:rsid w:val="00540A43"/>
    <w:rsid w:val="00540A83"/>
    <w:rsid w:val="00540BE5"/>
    <w:rsid w:val="00540CD8"/>
    <w:rsid w:val="005410D0"/>
    <w:rsid w:val="005419DB"/>
    <w:rsid w:val="00541B8C"/>
    <w:rsid w:val="00541E19"/>
    <w:rsid w:val="00542127"/>
    <w:rsid w:val="00542354"/>
    <w:rsid w:val="00542429"/>
    <w:rsid w:val="00542457"/>
    <w:rsid w:val="005425D7"/>
    <w:rsid w:val="00542700"/>
    <w:rsid w:val="00543191"/>
    <w:rsid w:val="005431C8"/>
    <w:rsid w:val="00543210"/>
    <w:rsid w:val="00543BC2"/>
    <w:rsid w:val="00543EB0"/>
    <w:rsid w:val="00544638"/>
    <w:rsid w:val="00544C24"/>
    <w:rsid w:val="00544CE8"/>
    <w:rsid w:val="00544D57"/>
    <w:rsid w:val="005450CD"/>
    <w:rsid w:val="005453B2"/>
    <w:rsid w:val="00545456"/>
    <w:rsid w:val="0054567E"/>
    <w:rsid w:val="00545D25"/>
    <w:rsid w:val="00545E8E"/>
    <w:rsid w:val="00546265"/>
    <w:rsid w:val="005463B3"/>
    <w:rsid w:val="00546862"/>
    <w:rsid w:val="00546A38"/>
    <w:rsid w:val="00547363"/>
    <w:rsid w:val="005474B1"/>
    <w:rsid w:val="00547506"/>
    <w:rsid w:val="00547654"/>
    <w:rsid w:val="00550552"/>
    <w:rsid w:val="0055092F"/>
    <w:rsid w:val="00550BFA"/>
    <w:rsid w:val="00550FE2"/>
    <w:rsid w:val="0055106E"/>
    <w:rsid w:val="005519B6"/>
    <w:rsid w:val="00551C38"/>
    <w:rsid w:val="00552254"/>
    <w:rsid w:val="00552504"/>
    <w:rsid w:val="00552974"/>
    <w:rsid w:val="00553412"/>
    <w:rsid w:val="00553AE8"/>
    <w:rsid w:val="00553BCF"/>
    <w:rsid w:val="00554209"/>
    <w:rsid w:val="005542FC"/>
    <w:rsid w:val="005545D8"/>
    <w:rsid w:val="005546B3"/>
    <w:rsid w:val="00554870"/>
    <w:rsid w:val="00554A9F"/>
    <w:rsid w:val="00554AAF"/>
    <w:rsid w:val="00554AE4"/>
    <w:rsid w:val="00554B71"/>
    <w:rsid w:val="00554CCD"/>
    <w:rsid w:val="005551C2"/>
    <w:rsid w:val="00555397"/>
    <w:rsid w:val="005553AF"/>
    <w:rsid w:val="00555452"/>
    <w:rsid w:val="0055550D"/>
    <w:rsid w:val="0055576D"/>
    <w:rsid w:val="00555E19"/>
    <w:rsid w:val="00556100"/>
    <w:rsid w:val="0055619B"/>
    <w:rsid w:val="00556499"/>
    <w:rsid w:val="005565AE"/>
    <w:rsid w:val="005565EE"/>
    <w:rsid w:val="00556695"/>
    <w:rsid w:val="00556D24"/>
    <w:rsid w:val="00556F24"/>
    <w:rsid w:val="00556F4B"/>
    <w:rsid w:val="00556FB0"/>
    <w:rsid w:val="00557C85"/>
    <w:rsid w:val="0056032B"/>
    <w:rsid w:val="005605C6"/>
    <w:rsid w:val="005606F8"/>
    <w:rsid w:val="00560885"/>
    <w:rsid w:val="00560DB9"/>
    <w:rsid w:val="00560EEC"/>
    <w:rsid w:val="00560F9C"/>
    <w:rsid w:val="0056136D"/>
    <w:rsid w:val="00561433"/>
    <w:rsid w:val="005614F3"/>
    <w:rsid w:val="0056161C"/>
    <w:rsid w:val="0056180A"/>
    <w:rsid w:val="00561DE2"/>
    <w:rsid w:val="00561E63"/>
    <w:rsid w:val="00562063"/>
    <w:rsid w:val="00562212"/>
    <w:rsid w:val="005627ED"/>
    <w:rsid w:val="005629A7"/>
    <w:rsid w:val="00562AF5"/>
    <w:rsid w:val="00562BBD"/>
    <w:rsid w:val="00563146"/>
    <w:rsid w:val="0056349E"/>
    <w:rsid w:val="00563DD7"/>
    <w:rsid w:val="00564277"/>
    <w:rsid w:val="0056455D"/>
    <w:rsid w:val="005645FF"/>
    <w:rsid w:val="00564E84"/>
    <w:rsid w:val="00565119"/>
    <w:rsid w:val="00565159"/>
    <w:rsid w:val="0056571E"/>
    <w:rsid w:val="00565922"/>
    <w:rsid w:val="00565F4F"/>
    <w:rsid w:val="00566390"/>
    <w:rsid w:val="00566C5B"/>
    <w:rsid w:val="00566D3C"/>
    <w:rsid w:val="00566D60"/>
    <w:rsid w:val="0056708A"/>
    <w:rsid w:val="005672E8"/>
    <w:rsid w:val="00567343"/>
    <w:rsid w:val="00567B57"/>
    <w:rsid w:val="00567C96"/>
    <w:rsid w:val="00567D3E"/>
    <w:rsid w:val="0057065D"/>
    <w:rsid w:val="00570872"/>
    <w:rsid w:val="00570882"/>
    <w:rsid w:val="0057099C"/>
    <w:rsid w:val="00570BE3"/>
    <w:rsid w:val="00570D29"/>
    <w:rsid w:val="00570F4D"/>
    <w:rsid w:val="0057155E"/>
    <w:rsid w:val="00571570"/>
    <w:rsid w:val="0057196B"/>
    <w:rsid w:val="00571EC5"/>
    <w:rsid w:val="00571ECD"/>
    <w:rsid w:val="00572146"/>
    <w:rsid w:val="005723A9"/>
    <w:rsid w:val="005724FE"/>
    <w:rsid w:val="0057279F"/>
    <w:rsid w:val="00572997"/>
    <w:rsid w:val="00572B5D"/>
    <w:rsid w:val="00572C64"/>
    <w:rsid w:val="00572F7C"/>
    <w:rsid w:val="0057367F"/>
    <w:rsid w:val="00573CC8"/>
    <w:rsid w:val="00574472"/>
    <w:rsid w:val="005746C8"/>
    <w:rsid w:val="00574B7B"/>
    <w:rsid w:val="0057545E"/>
    <w:rsid w:val="0057567D"/>
    <w:rsid w:val="00575745"/>
    <w:rsid w:val="005757A9"/>
    <w:rsid w:val="00575EE0"/>
    <w:rsid w:val="00575EE4"/>
    <w:rsid w:val="0057608F"/>
    <w:rsid w:val="00576B30"/>
    <w:rsid w:val="00576EBE"/>
    <w:rsid w:val="005776F5"/>
    <w:rsid w:val="00577988"/>
    <w:rsid w:val="005779CC"/>
    <w:rsid w:val="005779CE"/>
    <w:rsid w:val="00577AAB"/>
    <w:rsid w:val="00577B78"/>
    <w:rsid w:val="00577B88"/>
    <w:rsid w:val="00577D6B"/>
    <w:rsid w:val="00577EAF"/>
    <w:rsid w:val="005800F0"/>
    <w:rsid w:val="005805BD"/>
    <w:rsid w:val="00580C0C"/>
    <w:rsid w:val="00580CE9"/>
    <w:rsid w:val="00580ED5"/>
    <w:rsid w:val="005811DF"/>
    <w:rsid w:val="00581333"/>
    <w:rsid w:val="00581406"/>
    <w:rsid w:val="00581443"/>
    <w:rsid w:val="005816EB"/>
    <w:rsid w:val="00582431"/>
    <w:rsid w:val="005829C3"/>
    <w:rsid w:val="0058323D"/>
    <w:rsid w:val="005832AA"/>
    <w:rsid w:val="00583667"/>
    <w:rsid w:val="00583A40"/>
    <w:rsid w:val="00584509"/>
    <w:rsid w:val="005847B0"/>
    <w:rsid w:val="005851BE"/>
    <w:rsid w:val="005852D5"/>
    <w:rsid w:val="00585A47"/>
    <w:rsid w:val="005863F4"/>
    <w:rsid w:val="0058657D"/>
    <w:rsid w:val="00586789"/>
    <w:rsid w:val="00586F76"/>
    <w:rsid w:val="00587266"/>
    <w:rsid w:val="0058756C"/>
    <w:rsid w:val="005878B5"/>
    <w:rsid w:val="00587B94"/>
    <w:rsid w:val="00587C8E"/>
    <w:rsid w:val="00590C50"/>
    <w:rsid w:val="00591069"/>
    <w:rsid w:val="00591162"/>
    <w:rsid w:val="00591222"/>
    <w:rsid w:val="00591B88"/>
    <w:rsid w:val="00592C7D"/>
    <w:rsid w:val="00593106"/>
    <w:rsid w:val="0059310C"/>
    <w:rsid w:val="00593148"/>
    <w:rsid w:val="005933F4"/>
    <w:rsid w:val="00593434"/>
    <w:rsid w:val="00593EB1"/>
    <w:rsid w:val="00594D1F"/>
    <w:rsid w:val="00594F71"/>
    <w:rsid w:val="00595000"/>
    <w:rsid w:val="0059587B"/>
    <w:rsid w:val="005959ED"/>
    <w:rsid w:val="00595CDD"/>
    <w:rsid w:val="00596020"/>
    <w:rsid w:val="005969BC"/>
    <w:rsid w:val="00597748"/>
    <w:rsid w:val="0059781C"/>
    <w:rsid w:val="005978EE"/>
    <w:rsid w:val="00597AD9"/>
    <w:rsid w:val="00597DB7"/>
    <w:rsid w:val="005A039C"/>
    <w:rsid w:val="005A05CB"/>
    <w:rsid w:val="005A06DD"/>
    <w:rsid w:val="005A0D1E"/>
    <w:rsid w:val="005A0DB1"/>
    <w:rsid w:val="005A0F05"/>
    <w:rsid w:val="005A12A9"/>
    <w:rsid w:val="005A157D"/>
    <w:rsid w:val="005A1AB0"/>
    <w:rsid w:val="005A1C0B"/>
    <w:rsid w:val="005A1D01"/>
    <w:rsid w:val="005A200F"/>
    <w:rsid w:val="005A2380"/>
    <w:rsid w:val="005A2403"/>
    <w:rsid w:val="005A2831"/>
    <w:rsid w:val="005A2CE1"/>
    <w:rsid w:val="005A2F80"/>
    <w:rsid w:val="005A3029"/>
    <w:rsid w:val="005A3592"/>
    <w:rsid w:val="005A3999"/>
    <w:rsid w:val="005A3E21"/>
    <w:rsid w:val="005A4646"/>
    <w:rsid w:val="005A4D75"/>
    <w:rsid w:val="005A4F7B"/>
    <w:rsid w:val="005A5069"/>
    <w:rsid w:val="005A5497"/>
    <w:rsid w:val="005A5617"/>
    <w:rsid w:val="005A5626"/>
    <w:rsid w:val="005A57D4"/>
    <w:rsid w:val="005A6144"/>
    <w:rsid w:val="005A65AD"/>
    <w:rsid w:val="005A699B"/>
    <w:rsid w:val="005A699E"/>
    <w:rsid w:val="005A6E71"/>
    <w:rsid w:val="005A7129"/>
    <w:rsid w:val="005A7DFA"/>
    <w:rsid w:val="005B08A3"/>
    <w:rsid w:val="005B0B4C"/>
    <w:rsid w:val="005B108A"/>
    <w:rsid w:val="005B1305"/>
    <w:rsid w:val="005B14C3"/>
    <w:rsid w:val="005B14F4"/>
    <w:rsid w:val="005B1CE6"/>
    <w:rsid w:val="005B24DF"/>
    <w:rsid w:val="005B2A19"/>
    <w:rsid w:val="005B4B5C"/>
    <w:rsid w:val="005B4BF7"/>
    <w:rsid w:val="005B5392"/>
    <w:rsid w:val="005B56D4"/>
    <w:rsid w:val="005B5A2D"/>
    <w:rsid w:val="005B5D37"/>
    <w:rsid w:val="005B6192"/>
    <w:rsid w:val="005B6257"/>
    <w:rsid w:val="005B62D1"/>
    <w:rsid w:val="005B6494"/>
    <w:rsid w:val="005B71D4"/>
    <w:rsid w:val="005B71F8"/>
    <w:rsid w:val="005B7669"/>
    <w:rsid w:val="005B775B"/>
    <w:rsid w:val="005B79E8"/>
    <w:rsid w:val="005B7B42"/>
    <w:rsid w:val="005B7BBC"/>
    <w:rsid w:val="005B7DA9"/>
    <w:rsid w:val="005B7FA2"/>
    <w:rsid w:val="005C02B3"/>
    <w:rsid w:val="005C0AF9"/>
    <w:rsid w:val="005C0BE4"/>
    <w:rsid w:val="005C0D14"/>
    <w:rsid w:val="005C16BF"/>
    <w:rsid w:val="005C1995"/>
    <w:rsid w:val="005C2322"/>
    <w:rsid w:val="005C2435"/>
    <w:rsid w:val="005C2A56"/>
    <w:rsid w:val="005C2EF7"/>
    <w:rsid w:val="005C301A"/>
    <w:rsid w:val="005C31BC"/>
    <w:rsid w:val="005C32A0"/>
    <w:rsid w:val="005C32C8"/>
    <w:rsid w:val="005C33B2"/>
    <w:rsid w:val="005C396D"/>
    <w:rsid w:val="005C4B44"/>
    <w:rsid w:val="005C4F53"/>
    <w:rsid w:val="005C5088"/>
    <w:rsid w:val="005C5298"/>
    <w:rsid w:val="005C548F"/>
    <w:rsid w:val="005C5A99"/>
    <w:rsid w:val="005C5D39"/>
    <w:rsid w:val="005C5D7F"/>
    <w:rsid w:val="005C5EB5"/>
    <w:rsid w:val="005C63ED"/>
    <w:rsid w:val="005C668D"/>
    <w:rsid w:val="005C68EF"/>
    <w:rsid w:val="005C6920"/>
    <w:rsid w:val="005C6B40"/>
    <w:rsid w:val="005C6D4C"/>
    <w:rsid w:val="005C7271"/>
    <w:rsid w:val="005C7CDE"/>
    <w:rsid w:val="005D0470"/>
    <w:rsid w:val="005D06E4"/>
    <w:rsid w:val="005D0A9A"/>
    <w:rsid w:val="005D0DF1"/>
    <w:rsid w:val="005D107C"/>
    <w:rsid w:val="005D14A6"/>
    <w:rsid w:val="005D1B33"/>
    <w:rsid w:val="005D1C62"/>
    <w:rsid w:val="005D1D62"/>
    <w:rsid w:val="005D1D95"/>
    <w:rsid w:val="005D1DF1"/>
    <w:rsid w:val="005D1FDA"/>
    <w:rsid w:val="005D1FF8"/>
    <w:rsid w:val="005D233D"/>
    <w:rsid w:val="005D3C76"/>
    <w:rsid w:val="005D44BB"/>
    <w:rsid w:val="005D4A8F"/>
    <w:rsid w:val="005D5255"/>
    <w:rsid w:val="005D5269"/>
    <w:rsid w:val="005D5348"/>
    <w:rsid w:val="005D5729"/>
    <w:rsid w:val="005D5DC6"/>
    <w:rsid w:val="005D606A"/>
    <w:rsid w:val="005D61CE"/>
    <w:rsid w:val="005D65A6"/>
    <w:rsid w:val="005D6D74"/>
    <w:rsid w:val="005E0151"/>
    <w:rsid w:val="005E122D"/>
    <w:rsid w:val="005E1232"/>
    <w:rsid w:val="005E14C7"/>
    <w:rsid w:val="005E176F"/>
    <w:rsid w:val="005E18A5"/>
    <w:rsid w:val="005E18FC"/>
    <w:rsid w:val="005E1A2F"/>
    <w:rsid w:val="005E1C5F"/>
    <w:rsid w:val="005E1E5D"/>
    <w:rsid w:val="005E2334"/>
    <w:rsid w:val="005E2611"/>
    <w:rsid w:val="005E2CDC"/>
    <w:rsid w:val="005E2D05"/>
    <w:rsid w:val="005E2D71"/>
    <w:rsid w:val="005E487E"/>
    <w:rsid w:val="005E4F99"/>
    <w:rsid w:val="005E50F1"/>
    <w:rsid w:val="005E531A"/>
    <w:rsid w:val="005E5779"/>
    <w:rsid w:val="005E58D5"/>
    <w:rsid w:val="005E5B77"/>
    <w:rsid w:val="005E5E93"/>
    <w:rsid w:val="005E692E"/>
    <w:rsid w:val="005E69B6"/>
    <w:rsid w:val="005E6C70"/>
    <w:rsid w:val="005E6C85"/>
    <w:rsid w:val="005E7B7C"/>
    <w:rsid w:val="005F0021"/>
    <w:rsid w:val="005F0143"/>
    <w:rsid w:val="005F0422"/>
    <w:rsid w:val="005F0501"/>
    <w:rsid w:val="005F075E"/>
    <w:rsid w:val="005F078E"/>
    <w:rsid w:val="005F0C7B"/>
    <w:rsid w:val="005F1064"/>
    <w:rsid w:val="005F10B7"/>
    <w:rsid w:val="005F1138"/>
    <w:rsid w:val="005F1764"/>
    <w:rsid w:val="005F1844"/>
    <w:rsid w:val="005F2100"/>
    <w:rsid w:val="005F212C"/>
    <w:rsid w:val="005F2169"/>
    <w:rsid w:val="005F2194"/>
    <w:rsid w:val="005F253E"/>
    <w:rsid w:val="005F29CA"/>
    <w:rsid w:val="005F304D"/>
    <w:rsid w:val="005F36FA"/>
    <w:rsid w:val="005F3C41"/>
    <w:rsid w:val="005F3E7A"/>
    <w:rsid w:val="005F3F39"/>
    <w:rsid w:val="005F4261"/>
    <w:rsid w:val="005F4697"/>
    <w:rsid w:val="005F4770"/>
    <w:rsid w:val="005F4A91"/>
    <w:rsid w:val="005F4FD3"/>
    <w:rsid w:val="005F56B6"/>
    <w:rsid w:val="005F5B94"/>
    <w:rsid w:val="005F5C73"/>
    <w:rsid w:val="005F62FE"/>
    <w:rsid w:val="005F6498"/>
    <w:rsid w:val="005F68E7"/>
    <w:rsid w:val="005F7163"/>
    <w:rsid w:val="005F71C8"/>
    <w:rsid w:val="005F7D8D"/>
    <w:rsid w:val="00600067"/>
    <w:rsid w:val="006002CC"/>
    <w:rsid w:val="00600664"/>
    <w:rsid w:val="00600A33"/>
    <w:rsid w:val="00600B01"/>
    <w:rsid w:val="00600CD1"/>
    <w:rsid w:val="00601454"/>
    <w:rsid w:val="0060197F"/>
    <w:rsid w:val="00602180"/>
    <w:rsid w:val="006024E2"/>
    <w:rsid w:val="00602648"/>
    <w:rsid w:val="006028C9"/>
    <w:rsid w:val="00602A14"/>
    <w:rsid w:val="00602C05"/>
    <w:rsid w:val="00602F44"/>
    <w:rsid w:val="0060310B"/>
    <w:rsid w:val="00603188"/>
    <w:rsid w:val="00603394"/>
    <w:rsid w:val="00603870"/>
    <w:rsid w:val="006038F0"/>
    <w:rsid w:val="00603900"/>
    <w:rsid w:val="00603992"/>
    <w:rsid w:val="00604015"/>
    <w:rsid w:val="006040A8"/>
    <w:rsid w:val="00604141"/>
    <w:rsid w:val="006041CB"/>
    <w:rsid w:val="0060421A"/>
    <w:rsid w:val="00604725"/>
    <w:rsid w:val="0060486C"/>
    <w:rsid w:val="00604B2B"/>
    <w:rsid w:val="00604B66"/>
    <w:rsid w:val="00604C9F"/>
    <w:rsid w:val="00605555"/>
    <w:rsid w:val="006058F1"/>
    <w:rsid w:val="0060593A"/>
    <w:rsid w:val="00605980"/>
    <w:rsid w:val="00605C42"/>
    <w:rsid w:val="00605F64"/>
    <w:rsid w:val="006060DF"/>
    <w:rsid w:val="00606100"/>
    <w:rsid w:val="00606356"/>
    <w:rsid w:val="00606B56"/>
    <w:rsid w:val="00606BA9"/>
    <w:rsid w:val="00606DC4"/>
    <w:rsid w:val="006072ED"/>
    <w:rsid w:val="0060795F"/>
    <w:rsid w:val="00607CF3"/>
    <w:rsid w:val="006103C9"/>
    <w:rsid w:val="0061088E"/>
    <w:rsid w:val="00610975"/>
    <w:rsid w:val="006109C2"/>
    <w:rsid w:val="00610BD0"/>
    <w:rsid w:val="0061168C"/>
    <w:rsid w:val="00611713"/>
    <w:rsid w:val="006117E1"/>
    <w:rsid w:val="006118C9"/>
    <w:rsid w:val="00611A8D"/>
    <w:rsid w:val="0061212F"/>
    <w:rsid w:val="00612982"/>
    <w:rsid w:val="00612F4B"/>
    <w:rsid w:val="00613206"/>
    <w:rsid w:val="00613B13"/>
    <w:rsid w:val="00614007"/>
    <w:rsid w:val="006144C6"/>
    <w:rsid w:val="006145B3"/>
    <w:rsid w:val="006147EE"/>
    <w:rsid w:val="006151B2"/>
    <w:rsid w:val="00615323"/>
    <w:rsid w:val="00615360"/>
    <w:rsid w:val="00615491"/>
    <w:rsid w:val="00615629"/>
    <w:rsid w:val="00615EAD"/>
    <w:rsid w:val="00616177"/>
    <w:rsid w:val="00616817"/>
    <w:rsid w:val="00616E1C"/>
    <w:rsid w:val="00617242"/>
    <w:rsid w:val="0062027A"/>
    <w:rsid w:val="006204E2"/>
    <w:rsid w:val="00620511"/>
    <w:rsid w:val="00620723"/>
    <w:rsid w:val="00620DE8"/>
    <w:rsid w:val="00620E07"/>
    <w:rsid w:val="006213F4"/>
    <w:rsid w:val="00621752"/>
    <w:rsid w:val="00621765"/>
    <w:rsid w:val="006220D5"/>
    <w:rsid w:val="006222FF"/>
    <w:rsid w:val="0062245B"/>
    <w:rsid w:val="006225D2"/>
    <w:rsid w:val="00622B66"/>
    <w:rsid w:val="00622E65"/>
    <w:rsid w:val="00622EE8"/>
    <w:rsid w:val="006231F4"/>
    <w:rsid w:val="006235BF"/>
    <w:rsid w:val="00623832"/>
    <w:rsid w:val="00623925"/>
    <w:rsid w:val="0062395F"/>
    <w:rsid w:val="00623ACF"/>
    <w:rsid w:val="00624479"/>
    <w:rsid w:val="00624497"/>
    <w:rsid w:val="006248E0"/>
    <w:rsid w:val="00624A6A"/>
    <w:rsid w:val="00624DFF"/>
    <w:rsid w:val="00624FDC"/>
    <w:rsid w:val="00625273"/>
    <w:rsid w:val="00625377"/>
    <w:rsid w:val="0062540E"/>
    <w:rsid w:val="0062562C"/>
    <w:rsid w:val="00625A32"/>
    <w:rsid w:val="00626522"/>
    <w:rsid w:val="0062654B"/>
    <w:rsid w:val="00626C2D"/>
    <w:rsid w:val="00626DCA"/>
    <w:rsid w:val="00626FC9"/>
    <w:rsid w:val="006274B4"/>
    <w:rsid w:val="006274FB"/>
    <w:rsid w:val="00630278"/>
    <w:rsid w:val="0063038F"/>
    <w:rsid w:val="00630421"/>
    <w:rsid w:val="00631036"/>
    <w:rsid w:val="00631454"/>
    <w:rsid w:val="0063164B"/>
    <w:rsid w:val="006318B6"/>
    <w:rsid w:val="00631E7E"/>
    <w:rsid w:val="006327A1"/>
    <w:rsid w:val="006328D3"/>
    <w:rsid w:val="00632FBA"/>
    <w:rsid w:val="00633020"/>
    <w:rsid w:val="00633DAC"/>
    <w:rsid w:val="00633DC1"/>
    <w:rsid w:val="00634B08"/>
    <w:rsid w:val="00634B29"/>
    <w:rsid w:val="00634B35"/>
    <w:rsid w:val="00634C74"/>
    <w:rsid w:val="00635397"/>
    <w:rsid w:val="00635958"/>
    <w:rsid w:val="00635BD5"/>
    <w:rsid w:val="006368C0"/>
    <w:rsid w:val="00636BB1"/>
    <w:rsid w:val="00636C2C"/>
    <w:rsid w:val="006374A2"/>
    <w:rsid w:val="006375A3"/>
    <w:rsid w:val="0063773E"/>
    <w:rsid w:val="00637A09"/>
    <w:rsid w:val="00637C0F"/>
    <w:rsid w:val="00637DE0"/>
    <w:rsid w:val="006400DC"/>
    <w:rsid w:val="0064032E"/>
    <w:rsid w:val="006407FE"/>
    <w:rsid w:val="006408E0"/>
    <w:rsid w:val="00640FAD"/>
    <w:rsid w:val="00641947"/>
    <w:rsid w:val="00641ED3"/>
    <w:rsid w:val="00642267"/>
    <w:rsid w:val="00642389"/>
    <w:rsid w:val="00642650"/>
    <w:rsid w:val="00642798"/>
    <w:rsid w:val="0064325D"/>
    <w:rsid w:val="00643A8E"/>
    <w:rsid w:val="00643D46"/>
    <w:rsid w:val="006441A1"/>
    <w:rsid w:val="00644370"/>
    <w:rsid w:val="0064484E"/>
    <w:rsid w:val="00644D45"/>
    <w:rsid w:val="0064553E"/>
    <w:rsid w:val="0064572D"/>
    <w:rsid w:val="00645F72"/>
    <w:rsid w:val="006460AA"/>
    <w:rsid w:val="006469F3"/>
    <w:rsid w:val="00647193"/>
    <w:rsid w:val="0064763C"/>
    <w:rsid w:val="00647A26"/>
    <w:rsid w:val="00650121"/>
    <w:rsid w:val="00650243"/>
    <w:rsid w:val="006506C2"/>
    <w:rsid w:val="00651550"/>
    <w:rsid w:val="006518CA"/>
    <w:rsid w:val="0065197C"/>
    <w:rsid w:val="00651AA8"/>
    <w:rsid w:val="00651E34"/>
    <w:rsid w:val="00651EBA"/>
    <w:rsid w:val="00652A26"/>
    <w:rsid w:val="00652A8D"/>
    <w:rsid w:val="00652D53"/>
    <w:rsid w:val="00652D55"/>
    <w:rsid w:val="0065369F"/>
    <w:rsid w:val="00653A2A"/>
    <w:rsid w:val="00653FA4"/>
    <w:rsid w:val="00654117"/>
    <w:rsid w:val="00654492"/>
    <w:rsid w:val="006548BE"/>
    <w:rsid w:val="00654FEE"/>
    <w:rsid w:val="006551C1"/>
    <w:rsid w:val="0065596B"/>
    <w:rsid w:val="00655C81"/>
    <w:rsid w:val="00655D42"/>
    <w:rsid w:val="00655DE3"/>
    <w:rsid w:val="0065691A"/>
    <w:rsid w:val="00656B13"/>
    <w:rsid w:val="00656CAA"/>
    <w:rsid w:val="00657021"/>
    <w:rsid w:val="0065720C"/>
    <w:rsid w:val="00657291"/>
    <w:rsid w:val="006577BC"/>
    <w:rsid w:val="00660457"/>
    <w:rsid w:val="00660662"/>
    <w:rsid w:val="0066068A"/>
    <w:rsid w:val="00660E11"/>
    <w:rsid w:val="006618E1"/>
    <w:rsid w:val="006619FB"/>
    <w:rsid w:val="00661A0A"/>
    <w:rsid w:val="00661BB7"/>
    <w:rsid w:val="006625C2"/>
    <w:rsid w:val="00662F41"/>
    <w:rsid w:val="00663D9E"/>
    <w:rsid w:val="00664027"/>
    <w:rsid w:val="00664343"/>
    <w:rsid w:val="00664534"/>
    <w:rsid w:val="00664A23"/>
    <w:rsid w:val="00664F29"/>
    <w:rsid w:val="00664F7A"/>
    <w:rsid w:val="0066500B"/>
    <w:rsid w:val="00665143"/>
    <w:rsid w:val="006658AD"/>
    <w:rsid w:val="00665BAE"/>
    <w:rsid w:val="00666A36"/>
    <w:rsid w:val="00666FF0"/>
    <w:rsid w:val="00667134"/>
    <w:rsid w:val="00667A08"/>
    <w:rsid w:val="00670208"/>
    <w:rsid w:val="00670461"/>
    <w:rsid w:val="00670808"/>
    <w:rsid w:val="006709E5"/>
    <w:rsid w:val="00670C4B"/>
    <w:rsid w:val="00670DB0"/>
    <w:rsid w:val="00671773"/>
    <w:rsid w:val="006720CE"/>
    <w:rsid w:val="00672264"/>
    <w:rsid w:val="00672C02"/>
    <w:rsid w:val="00672DAC"/>
    <w:rsid w:val="006734A8"/>
    <w:rsid w:val="0067367A"/>
    <w:rsid w:val="00673B4A"/>
    <w:rsid w:val="00674172"/>
    <w:rsid w:val="006744BC"/>
    <w:rsid w:val="00674689"/>
    <w:rsid w:val="00674801"/>
    <w:rsid w:val="00675613"/>
    <w:rsid w:val="0067574B"/>
    <w:rsid w:val="006758F3"/>
    <w:rsid w:val="00675C40"/>
    <w:rsid w:val="00676071"/>
    <w:rsid w:val="006760E6"/>
    <w:rsid w:val="0067657A"/>
    <w:rsid w:val="0067671E"/>
    <w:rsid w:val="00676A2B"/>
    <w:rsid w:val="00676A6F"/>
    <w:rsid w:val="006771E4"/>
    <w:rsid w:val="0067791E"/>
    <w:rsid w:val="00677C6C"/>
    <w:rsid w:val="00677CF8"/>
    <w:rsid w:val="00677E0F"/>
    <w:rsid w:val="00681D48"/>
    <w:rsid w:val="00681DD6"/>
    <w:rsid w:val="006825F2"/>
    <w:rsid w:val="006828A6"/>
    <w:rsid w:val="00682C79"/>
    <w:rsid w:val="0068305D"/>
    <w:rsid w:val="00683068"/>
    <w:rsid w:val="0068310D"/>
    <w:rsid w:val="00683CE7"/>
    <w:rsid w:val="00684031"/>
    <w:rsid w:val="006841FC"/>
    <w:rsid w:val="006842CD"/>
    <w:rsid w:val="00684392"/>
    <w:rsid w:val="00684815"/>
    <w:rsid w:val="00684932"/>
    <w:rsid w:val="00685A19"/>
    <w:rsid w:val="00685B9E"/>
    <w:rsid w:val="00685BAF"/>
    <w:rsid w:val="006865CB"/>
    <w:rsid w:val="00686711"/>
    <w:rsid w:val="0068778C"/>
    <w:rsid w:val="00687A12"/>
    <w:rsid w:val="00687EE4"/>
    <w:rsid w:val="00690255"/>
    <w:rsid w:val="0069089B"/>
    <w:rsid w:val="0069097C"/>
    <w:rsid w:val="006913BB"/>
    <w:rsid w:val="0069160E"/>
    <w:rsid w:val="00691ACB"/>
    <w:rsid w:val="00691F1E"/>
    <w:rsid w:val="0069229A"/>
    <w:rsid w:val="00692CC2"/>
    <w:rsid w:val="00692D14"/>
    <w:rsid w:val="006931FA"/>
    <w:rsid w:val="00693302"/>
    <w:rsid w:val="00693989"/>
    <w:rsid w:val="006939B4"/>
    <w:rsid w:val="00694B66"/>
    <w:rsid w:val="00694C9A"/>
    <w:rsid w:val="00694F79"/>
    <w:rsid w:val="00694F95"/>
    <w:rsid w:val="00695096"/>
    <w:rsid w:val="0069548B"/>
    <w:rsid w:val="00695698"/>
    <w:rsid w:val="006957B5"/>
    <w:rsid w:val="006959A6"/>
    <w:rsid w:val="00695A36"/>
    <w:rsid w:val="0069635B"/>
    <w:rsid w:val="006966EE"/>
    <w:rsid w:val="00696B66"/>
    <w:rsid w:val="00696EC6"/>
    <w:rsid w:val="0069705A"/>
    <w:rsid w:val="00697194"/>
    <w:rsid w:val="00697A9B"/>
    <w:rsid w:val="00697EB8"/>
    <w:rsid w:val="006A0A56"/>
    <w:rsid w:val="006A0D89"/>
    <w:rsid w:val="006A0F23"/>
    <w:rsid w:val="006A0F2F"/>
    <w:rsid w:val="006A10D1"/>
    <w:rsid w:val="006A1120"/>
    <w:rsid w:val="006A17A2"/>
    <w:rsid w:val="006A1CD1"/>
    <w:rsid w:val="006A296F"/>
    <w:rsid w:val="006A2F54"/>
    <w:rsid w:val="006A3059"/>
    <w:rsid w:val="006A3139"/>
    <w:rsid w:val="006A3550"/>
    <w:rsid w:val="006A4169"/>
    <w:rsid w:val="006A443F"/>
    <w:rsid w:val="006A4727"/>
    <w:rsid w:val="006A48CE"/>
    <w:rsid w:val="006A49E0"/>
    <w:rsid w:val="006A4C93"/>
    <w:rsid w:val="006A500A"/>
    <w:rsid w:val="006A59FC"/>
    <w:rsid w:val="006A5E41"/>
    <w:rsid w:val="006A6575"/>
    <w:rsid w:val="006A671E"/>
    <w:rsid w:val="006A6C3D"/>
    <w:rsid w:val="006A6CFF"/>
    <w:rsid w:val="006A6D02"/>
    <w:rsid w:val="006A6EFD"/>
    <w:rsid w:val="006A759D"/>
    <w:rsid w:val="006A79B9"/>
    <w:rsid w:val="006A7CD7"/>
    <w:rsid w:val="006A7EBF"/>
    <w:rsid w:val="006B05AC"/>
    <w:rsid w:val="006B0968"/>
    <w:rsid w:val="006B09F0"/>
    <w:rsid w:val="006B0AB4"/>
    <w:rsid w:val="006B0B88"/>
    <w:rsid w:val="006B108D"/>
    <w:rsid w:val="006B13DA"/>
    <w:rsid w:val="006B1413"/>
    <w:rsid w:val="006B1833"/>
    <w:rsid w:val="006B1939"/>
    <w:rsid w:val="006B1A33"/>
    <w:rsid w:val="006B1A4A"/>
    <w:rsid w:val="006B1D58"/>
    <w:rsid w:val="006B206E"/>
    <w:rsid w:val="006B2301"/>
    <w:rsid w:val="006B2415"/>
    <w:rsid w:val="006B29E3"/>
    <w:rsid w:val="006B2B89"/>
    <w:rsid w:val="006B2DF7"/>
    <w:rsid w:val="006B3210"/>
    <w:rsid w:val="006B327C"/>
    <w:rsid w:val="006B348B"/>
    <w:rsid w:val="006B35EB"/>
    <w:rsid w:val="006B374C"/>
    <w:rsid w:val="006B40D5"/>
    <w:rsid w:val="006B420D"/>
    <w:rsid w:val="006B46A6"/>
    <w:rsid w:val="006B4846"/>
    <w:rsid w:val="006B4B7C"/>
    <w:rsid w:val="006B521C"/>
    <w:rsid w:val="006B556C"/>
    <w:rsid w:val="006B557B"/>
    <w:rsid w:val="006B5E95"/>
    <w:rsid w:val="006B627B"/>
    <w:rsid w:val="006B659A"/>
    <w:rsid w:val="006B6740"/>
    <w:rsid w:val="006B736E"/>
    <w:rsid w:val="006C05A3"/>
    <w:rsid w:val="006C08E2"/>
    <w:rsid w:val="006C099B"/>
    <w:rsid w:val="006C0E01"/>
    <w:rsid w:val="006C0EF9"/>
    <w:rsid w:val="006C0FCB"/>
    <w:rsid w:val="006C1CEB"/>
    <w:rsid w:val="006C2E55"/>
    <w:rsid w:val="006C2F8C"/>
    <w:rsid w:val="006C3D5B"/>
    <w:rsid w:val="006C3E61"/>
    <w:rsid w:val="006C3E7E"/>
    <w:rsid w:val="006C3FDA"/>
    <w:rsid w:val="006C42F2"/>
    <w:rsid w:val="006C455A"/>
    <w:rsid w:val="006C54BD"/>
    <w:rsid w:val="006C5763"/>
    <w:rsid w:val="006C5787"/>
    <w:rsid w:val="006C598D"/>
    <w:rsid w:val="006C5BE0"/>
    <w:rsid w:val="006C5C97"/>
    <w:rsid w:val="006C5D2A"/>
    <w:rsid w:val="006C5F2E"/>
    <w:rsid w:val="006C62B6"/>
    <w:rsid w:val="006C6AF1"/>
    <w:rsid w:val="006C7039"/>
    <w:rsid w:val="006C7060"/>
    <w:rsid w:val="006C769D"/>
    <w:rsid w:val="006D00E6"/>
    <w:rsid w:val="006D01C7"/>
    <w:rsid w:val="006D089A"/>
    <w:rsid w:val="006D0B88"/>
    <w:rsid w:val="006D1969"/>
    <w:rsid w:val="006D1E79"/>
    <w:rsid w:val="006D2017"/>
    <w:rsid w:val="006D280C"/>
    <w:rsid w:val="006D2DDB"/>
    <w:rsid w:val="006D2E32"/>
    <w:rsid w:val="006D319A"/>
    <w:rsid w:val="006D37D1"/>
    <w:rsid w:val="006D3A32"/>
    <w:rsid w:val="006D3ADF"/>
    <w:rsid w:val="006D3DF3"/>
    <w:rsid w:val="006D3F41"/>
    <w:rsid w:val="006D434E"/>
    <w:rsid w:val="006D44C9"/>
    <w:rsid w:val="006D4977"/>
    <w:rsid w:val="006D5434"/>
    <w:rsid w:val="006D582F"/>
    <w:rsid w:val="006D615C"/>
    <w:rsid w:val="006D6281"/>
    <w:rsid w:val="006D6482"/>
    <w:rsid w:val="006D6772"/>
    <w:rsid w:val="006D6FBA"/>
    <w:rsid w:val="006D70F1"/>
    <w:rsid w:val="006D76B0"/>
    <w:rsid w:val="006D7D08"/>
    <w:rsid w:val="006D7DE0"/>
    <w:rsid w:val="006D7E43"/>
    <w:rsid w:val="006E0A7E"/>
    <w:rsid w:val="006E0AB0"/>
    <w:rsid w:val="006E0EFC"/>
    <w:rsid w:val="006E0F67"/>
    <w:rsid w:val="006E0F8A"/>
    <w:rsid w:val="006E11E7"/>
    <w:rsid w:val="006E13B0"/>
    <w:rsid w:val="006E13C8"/>
    <w:rsid w:val="006E143E"/>
    <w:rsid w:val="006E17BF"/>
    <w:rsid w:val="006E1932"/>
    <w:rsid w:val="006E21F3"/>
    <w:rsid w:val="006E27DD"/>
    <w:rsid w:val="006E27E2"/>
    <w:rsid w:val="006E2C8C"/>
    <w:rsid w:val="006E2D1F"/>
    <w:rsid w:val="006E3145"/>
    <w:rsid w:val="006E3186"/>
    <w:rsid w:val="006E3215"/>
    <w:rsid w:val="006E34E1"/>
    <w:rsid w:val="006E3697"/>
    <w:rsid w:val="006E3E1A"/>
    <w:rsid w:val="006E3F62"/>
    <w:rsid w:val="006E40DA"/>
    <w:rsid w:val="006E4159"/>
    <w:rsid w:val="006E43B6"/>
    <w:rsid w:val="006E45E4"/>
    <w:rsid w:val="006E49FA"/>
    <w:rsid w:val="006E4A82"/>
    <w:rsid w:val="006E56A8"/>
    <w:rsid w:val="006E5C38"/>
    <w:rsid w:val="006E5CFB"/>
    <w:rsid w:val="006E5EEB"/>
    <w:rsid w:val="006E6D5E"/>
    <w:rsid w:val="006E6F46"/>
    <w:rsid w:val="006E7441"/>
    <w:rsid w:val="006E7512"/>
    <w:rsid w:val="006E7B9D"/>
    <w:rsid w:val="006E7BBE"/>
    <w:rsid w:val="006E7C0D"/>
    <w:rsid w:val="006F031E"/>
    <w:rsid w:val="006F0448"/>
    <w:rsid w:val="006F08F5"/>
    <w:rsid w:val="006F0C0D"/>
    <w:rsid w:val="006F0D1E"/>
    <w:rsid w:val="006F1791"/>
    <w:rsid w:val="006F1B4D"/>
    <w:rsid w:val="006F1CDF"/>
    <w:rsid w:val="006F1E4F"/>
    <w:rsid w:val="006F1FC4"/>
    <w:rsid w:val="006F2017"/>
    <w:rsid w:val="006F21D0"/>
    <w:rsid w:val="006F241B"/>
    <w:rsid w:val="006F26C2"/>
    <w:rsid w:val="006F27AA"/>
    <w:rsid w:val="006F3560"/>
    <w:rsid w:val="006F35C3"/>
    <w:rsid w:val="006F3750"/>
    <w:rsid w:val="006F3A60"/>
    <w:rsid w:val="006F41BB"/>
    <w:rsid w:val="006F48D1"/>
    <w:rsid w:val="006F48E4"/>
    <w:rsid w:val="006F517A"/>
    <w:rsid w:val="006F549A"/>
    <w:rsid w:val="006F570F"/>
    <w:rsid w:val="006F571D"/>
    <w:rsid w:val="006F602A"/>
    <w:rsid w:val="006F642E"/>
    <w:rsid w:val="006F6DDA"/>
    <w:rsid w:val="006F6DEA"/>
    <w:rsid w:val="00700220"/>
    <w:rsid w:val="00700281"/>
    <w:rsid w:val="007005DC"/>
    <w:rsid w:val="0070080F"/>
    <w:rsid w:val="00700E3E"/>
    <w:rsid w:val="00700E79"/>
    <w:rsid w:val="007014DA"/>
    <w:rsid w:val="007017E1"/>
    <w:rsid w:val="00701CC1"/>
    <w:rsid w:val="00701CE0"/>
    <w:rsid w:val="0070275C"/>
    <w:rsid w:val="00702938"/>
    <w:rsid w:val="00702E85"/>
    <w:rsid w:val="007036B0"/>
    <w:rsid w:val="00703856"/>
    <w:rsid w:val="00704445"/>
    <w:rsid w:val="0070454D"/>
    <w:rsid w:val="0070465D"/>
    <w:rsid w:val="007047E2"/>
    <w:rsid w:val="007049D1"/>
    <w:rsid w:val="00704B81"/>
    <w:rsid w:val="00704B92"/>
    <w:rsid w:val="00704EEE"/>
    <w:rsid w:val="0070553E"/>
    <w:rsid w:val="00705847"/>
    <w:rsid w:val="00705961"/>
    <w:rsid w:val="00705C88"/>
    <w:rsid w:val="0070617C"/>
    <w:rsid w:val="00706756"/>
    <w:rsid w:val="00706D83"/>
    <w:rsid w:val="00706E24"/>
    <w:rsid w:val="00706F57"/>
    <w:rsid w:val="007079CB"/>
    <w:rsid w:val="00707DD9"/>
    <w:rsid w:val="00707EEC"/>
    <w:rsid w:val="0071011B"/>
    <w:rsid w:val="00710304"/>
    <w:rsid w:val="00710339"/>
    <w:rsid w:val="00710E89"/>
    <w:rsid w:val="0071137E"/>
    <w:rsid w:val="007116C0"/>
    <w:rsid w:val="007116E8"/>
    <w:rsid w:val="0071231D"/>
    <w:rsid w:val="00712A1E"/>
    <w:rsid w:val="00712D22"/>
    <w:rsid w:val="00713006"/>
    <w:rsid w:val="00713067"/>
    <w:rsid w:val="0071311C"/>
    <w:rsid w:val="00713279"/>
    <w:rsid w:val="00713A8C"/>
    <w:rsid w:val="00713B67"/>
    <w:rsid w:val="00713C4F"/>
    <w:rsid w:val="00713E3E"/>
    <w:rsid w:val="007148F5"/>
    <w:rsid w:val="00714FD3"/>
    <w:rsid w:val="007152B5"/>
    <w:rsid w:val="00715FF1"/>
    <w:rsid w:val="00716152"/>
    <w:rsid w:val="007163D0"/>
    <w:rsid w:val="00716885"/>
    <w:rsid w:val="00716938"/>
    <w:rsid w:val="00717048"/>
    <w:rsid w:val="00717352"/>
    <w:rsid w:val="00717533"/>
    <w:rsid w:val="00717AAF"/>
    <w:rsid w:val="00717D4A"/>
    <w:rsid w:val="00720381"/>
    <w:rsid w:val="00720FAB"/>
    <w:rsid w:val="00720FB7"/>
    <w:rsid w:val="00721732"/>
    <w:rsid w:val="00721793"/>
    <w:rsid w:val="007217B0"/>
    <w:rsid w:val="00721F60"/>
    <w:rsid w:val="00722152"/>
    <w:rsid w:val="007223C9"/>
    <w:rsid w:val="007226DA"/>
    <w:rsid w:val="007228FE"/>
    <w:rsid w:val="00722955"/>
    <w:rsid w:val="0072295D"/>
    <w:rsid w:val="00722ACB"/>
    <w:rsid w:val="00722E3C"/>
    <w:rsid w:val="00723592"/>
    <w:rsid w:val="007237AF"/>
    <w:rsid w:val="00723E3E"/>
    <w:rsid w:val="00724536"/>
    <w:rsid w:val="00724A35"/>
    <w:rsid w:val="00724A6C"/>
    <w:rsid w:val="00724C84"/>
    <w:rsid w:val="00725046"/>
    <w:rsid w:val="00725217"/>
    <w:rsid w:val="0072543B"/>
    <w:rsid w:val="00725CD5"/>
    <w:rsid w:val="007262C8"/>
    <w:rsid w:val="0072639E"/>
    <w:rsid w:val="00726615"/>
    <w:rsid w:val="007267FC"/>
    <w:rsid w:val="00726EA7"/>
    <w:rsid w:val="00727005"/>
    <w:rsid w:val="00727026"/>
    <w:rsid w:val="00727104"/>
    <w:rsid w:val="007272C9"/>
    <w:rsid w:val="007275AF"/>
    <w:rsid w:val="00727A2E"/>
    <w:rsid w:val="00727D38"/>
    <w:rsid w:val="00727DFF"/>
    <w:rsid w:val="00727F69"/>
    <w:rsid w:val="00730208"/>
    <w:rsid w:val="00730405"/>
    <w:rsid w:val="007304B2"/>
    <w:rsid w:val="007307E9"/>
    <w:rsid w:val="0073094D"/>
    <w:rsid w:val="00730CBF"/>
    <w:rsid w:val="007310F9"/>
    <w:rsid w:val="00731241"/>
    <w:rsid w:val="00731398"/>
    <w:rsid w:val="00731509"/>
    <w:rsid w:val="00731677"/>
    <w:rsid w:val="007321EA"/>
    <w:rsid w:val="00732299"/>
    <w:rsid w:val="00732643"/>
    <w:rsid w:val="00732A90"/>
    <w:rsid w:val="00732E32"/>
    <w:rsid w:val="0073318B"/>
    <w:rsid w:val="007336EF"/>
    <w:rsid w:val="00733E87"/>
    <w:rsid w:val="0073440B"/>
    <w:rsid w:val="00734629"/>
    <w:rsid w:val="00734A9C"/>
    <w:rsid w:val="00734CA1"/>
    <w:rsid w:val="00734D0A"/>
    <w:rsid w:val="0073540F"/>
    <w:rsid w:val="007356AC"/>
    <w:rsid w:val="007358BC"/>
    <w:rsid w:val="007358C0"/>
    <w:rsid w:val="00735940"/>
    <w:rsid w:val="00735AF5"/>
    <w:rsid w:val="00735B55"/>
    <w:rsid w:val="00735FD8"/>
    <w:rsid w:val="00736018"/>
    <w:rsid w:val="00737550"/>
    <w:rsid w:val="00737598"/>
    <w:rsid w:val="007377C4"/>
    <w:rsid w:val="00737BF7"/>
    <w:rsid w:val="007400B8"/>
    <w:rsid w:val="00740167"/>
    <w:rsid w:val="007407F7"/>
    <w:rsid w:val="00740954"/>
    <w:rsid w:val="00740FD5"/>
    <w:rsid w:val="00741046"/>
    <w:rsid w:val="00741BD5"/>
    <w:rsid w:val="00741F26"/>
    <w:rsid w:val="0074253B"/>
    <w:rsid w:val="00742BAE"/>
    <w:rsid w:val="00742CF1"/>
    <w:rsid w:val="00742D71"/>
    <w:rsid w:val="00742E7C"/>
    <w:rsid w:val="0074342B"/>
    <w:rsid w:val="00743433"/>
    <w:rsid w:val="00743CB1"/>
    <w:rsid w:val="00744024"/>
    <w:rsid w:val="0074417D"/>
    <w:rsid w:val="00744715"/>
    <w:rsid w:val="00745189"/>
    <w:rsid w:val="007454E0"/>
    <w:rsid w:val="007455F3"/>
    <w:rsid w:val="007457C7"/>
    <w:rsid w:val="00745BA2"/>
    <w:rsid w:val="00745C70"/>
    <w:rsid w:val="00746006"/>
    <w:rsid w:val="0074701B"/>
    <w:rsid w:val="00747325"/>
    <w:rsid w:val="00747611"/>
    <w:rsid w:val="00747669"/>
    <w:rsid w:val="007477B6"/>
    <w:rsid w:val="00750519"/>
    <w:rsid w:val="0075081F"/>
    <w:rsid w:val="0075083C"/>
    <w:rsid w:val="00750A33"/>
    <w:rsid w:val="0075140E"/>
    <w:rsid w:val="007515C1"/>
    <w:rsid w:val="007516E0"/>
    <w:rsid w:val="00751B9C"/>
    <w:rsid w:val="00751C9C"/>
    <w:rsid w:val="00752B14"/>
    <w:rsid w:val="00752BF3"/>
    <w:rsid w:val="00752CD8"/>
    <w:rsid w:val="00752EAC"/>
    <w:rsid w:val="00753180"/>
    <w:rsid w:val="0075384F"/>
    <w:rsid w:val="0075390E"/>
    <w:rsid w:val="00753A3E"/>
    <w:rsid w:val="00753C2B"/>
    <w:rsid w:val="00753C72"/>
    <w:rsid w:val="00753FD4"/>
    <w:rsid w:val="007540D1"/>
    <w:rsid w:val="00754218"/>
    <w:rsid w:val="00754A3E"/>
    <w:rsid w:val="00754B7C"/>
    <w:rsid w:val="00754EF3"/>
    <w:rsid w:val="00754FD3"/>
    <w:rsid w:val="007550F3"/>
    <w:rsid w:val="0075530E"/>
    <w:rsid w:val="00755800"/>
    <w:rsid w:val="0075590C"/>
    <w:rsid w:val="00755DB0"/>
    <w:rsid w:val="00755FA2"/>
    <w:rsid w:val="0075646A"/>
    <w:rsid w:val="007565FA"/>
    <w:rsid w:val="00756876"/>
    <w:rsid w:val="007569B5"/>
    <w:rsid w:val="00756A02"/>
    <w:rsid w:val="00757322"/>
    <w:rsid w:val="00757974"/>
    <w:rsid w:val="00757EEA"/>
    <w:rsid w:val="00760071"/>
    <w:rsid w:val="00760114"/>
    <w:rsid w:val="00760321"/>
    <w:rsid w:val="00760642"/>
    <w:rsid w:val="0076075B"/>
    <w:rsid w:val="0076084E"/>
    <w:rsid w:val="00760851"/>
    <w:rsid w:val="00760B10"/>
    <w:rsid w:val="00760E58"/>
    <w:rsid w:val="00761016"/>
    <w:rsid w:val="00761464"/>
    <w:rsid w:val="007616C4"/>
    <w:rsid w:val="00761811"/>
    <w:rsid w:val="007618BD"/>
    <w:rsid w:val="007618CB"/>
    <w:rsid w:val="00761C57"/>
    <w:rsid w:val="00761C73"/>
    <w:rsid w:val="00761E0A"/>
    <w:rsid w:val="007623AB"/>
    <w:rsid w:val="0076241B"/>
    <w:rsid w:val="0076262B"/>
    <w:rsid w:val="00762BBD"/>
    <w:rsid w:val="00763460"/>
    <w:rsid w:val="00763481"/>
    <w:rsid w:val="007649C8"/>
    <w:rsid w:val="00765629"/>
    <w:rsid w:val="0076599B"/>
    <w:rsid w:val="00765AFA"/>
    <w:rsid w:val="007669FF"/>
    <w:rsid w:val="00766E41"/>
    <w:rsid w:val="00767011"/>
    <w:rsid w:val="00767658"/>
    <w:rsid w:val="00767ECD"/>
    <w:rsid w:val="00770350"/>
    <w:rsid w:val="007703CC"/>
    <w:rsid w:val="00770572"/>
    <w:rsid w:val="00770799"/>
    <w:rsid w:val="007708EE"/>
    <w:rsid w:val="00770B29"/>
    <w:rsid w:val="00770F30"/>
    <w:rsid w:val="00771126"/>
    <w:rsid w:val="00771277"/>
    <w:rsid w:val="00771671"/>
    <w:rsid w:val="0077172B"/>
    <w:rsid w:val="00771762"/>
    <w:rsid w:val="007717B8"/>
    <w:rsid w:val="00771BF8"/>
    <w:rsid w:val="00771E42"/>
    <w:rsid w:val="007725F4"/>
    <w:rsid w:val="00772805"/>
    <w:rsid w:val="00772BD3"/>
    <w:rsid w:val="00773029"/>
    <w:rsid w:val="007739D2"/>
    <w:rsid w:val="00773B43"/>
    <w:rsid w:val="00773B8F"/>
    <w:rsid w:val="00773BE9"/>
    <w:rsid w:val="00773D2A"/>
    <w:rsid w:val="007740FC"/>
    <w:rsid w:val="00774567"/>
    <w:rsid w:val="0077474F"/>
    <w:rsid w:val="00774D99"/>
    <w:rsid w:val="00774F93"/>
    <w:rsid w:val="00775572"/>
    <w:rsid w:val="00775597"/>
    <w:rsid w:val="007755F9"/>
    <w:rsid w:val="00775627"/>
    <w:rsid w:val="00776191"/>
    <w:rsid w:val="00776559"/>
    <w:rsid w:val="00776867"/>
    <w:rsid w:val="00776D17"/>
    <w:rsid w:val="00776F7F"/>
    <w:rsid w:val="007772EE"/>
    <w:rsid w:val="007774B4"/>
    <w:rsid w:val="0077751C"/>
    <w:rsid w:val="00777A57"/>
    <w:rsid w:val="00777DDA"/>
    <w:rsid w:val="0078020B"/>
    <w:rsid w:val="0078027C"/>
    <w:rsid w:val="0078075B"/>
    <w:rsid w:val="00780A98"/>
    <w:rsid w:val="00780EC9"/>
    <w:rsid w:val="00781AC3"/>
    <w:rsid w:val="00781B02"/>
    <w:rsid w:val="00782552"/>
    <w:rsid w:val="007826BF"/>
    <w:rsid w:val="00782A09"/>
    <w:rsid w:val="00782CA6"/>
    <w:rsid w:val="007832C4"/>
    <w:rsid w:val="007837BC"/>
    <w:rsid w:val="0078391A"/>
    <w:rsid w:val="00785033"/>
    <w:rsid w:val="00785302"/>
    <w:rsid w:val="007854CE"/>
    <w:rsid w:val="00785A36"/>
    <w:rsid w:val="0078604C"/>
    <w:rsid w:val="00786594"/>
    <w:rsid w:val="00786746"/>
    <w:rsid w:val="00786775"/>
    <w:rsid w:val="00786904"/>
    <w:rsid w:val="00786A21"/>
    <w:rsid w:val="007878F9"/>
    <w:rsid w:val="00787BD1"/>
    <w:rsid w:val="007903CB"/>
    <w:rsid w:val="007904A5"/>
    <w:rsid w:val="00790505"/>
    <w:rsid w:val="00790AE8"/>
    <w:rsid w:val="00790B6E"/>
    <w:rsid w:val="00791DF1"/>
    <w:rsid w:val="00791F70"/>
    <w:rsid w:val="007922C8"/>
    <w:rsid w:val="00792427"/>
    <w:rsid w:val="00792C3B"/>
    <w:rsid w:val="00792E35"/>
    <w:rsid w:val="00793032"/>
    <w:rsid w:val="0079381F"/>
    <w:rsid w:val="00793989"/>
    <w:rsid w:val="00793C62"/>
    <w:rsid w:val="00793D30"/>
    <w:rsid w:val="00793E95"/>
    <w:rsid w:val="007944FF"/>
    <w:rsid w:val="00794ED5"/>
    <w:rsid w:val="00795238"/>
    <w:rsid w:val="00795810"/>
    <w:rsid w:val="00795A97"/>
    <w:rsid w:val="00795B64"/>
    <w:rsid w:val="007969FB"/>
    <w:rsid w:val="00796BB8"/>
    <w:rsid w:val="007971E7"/>
    <w:rsid w:val="0079748E"/>
    <w:rsid w:val="007976DA"/>
    <w:rsid w:val="0079796E"/>
    <w:rsid w:val="00797AE8"/>
    <w:rsid w:val="00797B34"/>
    <w:rsid w:val="00797DFD"/>
    <w:rsid w:val="007A026A"/>
    <w:rsid w:val="007A0327"/>
    <w:rsid w:val="007A0727"/>
    <w:rsid w:val="007A0BA8"/>
    <w:rsid w:val="007A0C9E"/>
    <w:rsid w:val="007A0D1D"/>
    <w:rsid w:val="007A0E4E"/>
    <w:rsid w:val="007A163E"/>
    <w:rsid w:val="007A1828"/>
    <w:rsid w:val="007A192D"/>
    <w:rsid w:val="007A1EB4"/>
    <w:rsid w:val="007A20A9"/>
    <w:rsid w:val="007A2F57"/>
    <w:rsid w:val="007A37F7"/>
    <w:rsid w:val="007A38B0"/>
    <w:rsid w:val="007A3FDC"/>
    <w:rsid w:val="007A40A1"/>
    <w:rsid w:val="007A4692"/>
    <w:rsid w:val="007A4AD3"/>
    <w:rsid w:val="007A4BCE"/>
    <w:rsid w:val="007A5011"/>
    <w:rsid w:val="007A51E1"/>
    <w:rsid w:val="007A5621"/>
    <w:rsid w:val="007A5AE6"/>
    <w:rsid w:val="007A5B97"/>
    <w:rsid w:val="007A5C0D"/>
    <w:rsid w:val="007A5D90"/>
    <w:rsid w:val="007A6247"/>
    <w:rsid w:val="007A634D"/>
    <w:rsid w:val="007A6499"/>
    <w:rsid w:val="007A6AF0"/>
    <w:rsid w:val="007A7107"/>
    <w:rsid w:val="007A7B4F"/>
    <w:rsid w:val="007A7D40"/>
    <w:rsid w:val="007A7E08"/>
    <w:rsid w:val="007A7ED2"/>
    <w:rsid w:val="007B0642"/>
    <w:rsid w:val="007B0716"/>
    <w:rsid w:val="007B07AD"/>
    <w:rsid w:val="007B089A"/>
    <w:rsid w:val="007B14BE"/>
    <w:rsid w:val="007B2102"/>
    <w:rsid w:val="007B2128"/>
    <w:rsid w:val="007B235D"/>
    <w:rsid w:val="007B2459"/>
    <w:rsid w:val="007B2BAE"/>
    <w:rsid w:val="007B3264"/>
    <w:rsid w:val="007B338C"/>
    <w:rsid w:val="007B3A0D"/>
    <w:rsid w:val="007B3EA3"/>
    <w:rsid w:val="007B4799"/>
    <w:rsid w:val="007B48BB"/>
    <w:rsid w:val="007B4C68"/>
    <w:rsid w:val="007B54EB"/>
    <w:rsid w:val="007B5554"/>
    <w:rsid w:val="007B6B7C"/>
    <w:rsid w:val="007B6D4F"/>
    <w:rsid w:val="007B6E75"/>
    <w:rsid w:val="007B7529"/>
    <w:rsid w:val="007B78A6"/>
    <w:rsid w:val="007B7BDF"/>
    <w:rsid w:val="007B7C00"/>
    <w:rsid w:val="007B7F39"/>
    <w:rsid w:val="007C0E7C"/>
    <w:rsid w:val="007C114C"/>
    <w:rsid w:val="007C1277"/>
    <w:rsid w:val="007C18A0"/>
    <w:rsid w:val="007C1E51"/>
    <w:rsid w:val="007C1FBB"/>
    <w:rsid w:val="007C1FDE"/>
    <w:rsid w:val="007C2103"/>
    <w:rsid w:val="007C296C"/>
    <w:rsid w:val="007C2A93"/>
    <w:rsid w:val="007C2B9A"/>
    <w:rsid w:val="007C2CC5"/>
    <w:rsid w:val="007C2E37"/>
    <w:rsid w:val="007C31E0"/>
    <w:rsid w:val="007C34E5"/>
    <w:rsid w:val="007C35C9"/>
    <w:rsid w:val="007C35E2"/>
    <w:rsid w:val="007C39EA"/>
    <w:rsid w:val="007C3AD4"/>
    <w:rsid w:val="007C402E"/>
    <w:rsid w:val="007C427D"/>
    <w:rsid w:val="007C43AD"/>
    <w:rsid w:val="007C43F5"/>
    <w:rsid w:val="007C4703"/>
    <w:rsid w:val="007C5423"/>
    <w:rsid w:val="007C559B"/>
    <w:rsid w:val="007C575E"/>
    <w:rsid w:val="007C6607"/>
    <w:rsid w:val="007C6AE0"/>
    <w:rsid w:val="007C752A"/>
    <w:rsid w:val="007C7BBC"/>
    <w:rsid w:val="007C7C75"/>
    <w:rsid w:val="007D0134"/>
    <w:rsid w:val="007D0921"/>
    <w:rsid w:val="007D0C87"/>
    <w:rsid w:val="007D0DC2"/>
    <w:rsid w:val="007D106E"/>
    <w:rsid w:val="007D1350"/>
    <w:rsid w:val="007D14D6"/>
    <w:rsid w:val="007D1705"/>
    <w:rsid w:val="007D1834"/>
    <w:rsid w:val="007D1B28"/>
    <w:rsid w:val="007D1E12"/>
    <w:rsid w:val="007D21B5"/>
    <w:rsid w:val="007D2C5A"/>
    <w:rsid w:val="007D2F59"/>
    <w:rsid w:val="007D4704"/>
    <w:rsid w:val="007D483E"/>
    <w:rsid w:val="007D49AB"/>
    <w:rsid w:val="007D4B1B"/>
    <w:rsid w:val="007D4DC0"/>
    <w:rsid w:val="007D4F30"/>
    <w:rsid w:val="007D5048"/>
    <w:rsid w:val="007D55AA"/>
    <w:rsid w:val="007D58F6"/>
    <w:rsid w:val="007D5AD5"/>
    <w:rsid w:val="007D6544"/>
    <w:rsid w:val="007D6562"/>
    <w:rsid w:val="007D6726"/>
    <w:rsid w:val="007D6F6C"/>
    <w:rsid w:val="007D747B"/>
    <w:rsid w:val="007D7C1F"/>
    <w:rsid w:val="007E0856"/>
    <w:rsid w:val="007E1181"/>
    <w:rsid w:val="007E1360"/>
    <w:rsid w:val="007E1C3A"/>
    <w:rsid w:val="007E1D4E"/>
    <w:rsid w:val="007E1DD1"/>
    <w:rsid w:val="007E2195"/>
    <w:rsid w:val="007E2226"/>
    <w:rsid w:val="007E255D"/>
    <w:rsid w:val="007E2D86"/>
    <w:rsid w:val="007E3266"/>
    <w:rsid w:val="007E361F"/>
    <w:rsid w:val="007E374E"/>
    <w:rsid w:val="007E3AF6"/>
    <w:rsid w:val="007E3FEC"/>
    <w:rsid w:val="007E44E5"/>
    <w:rsid w:val="007E4668"/>
    <w:rsid w:val="007E4744"/>
    <w:rsid w:val="007E4BCD"/>
    <w:rsid w:val="007E4C12"/>
    <w:rsid w:val="007E4CDF"/>
    <w:rsid w:val="007E6390"/>
    <w:rsid w:val="007E6425"/>
    <w:rsid w:val="007E64D4"/>
    <w:rsid w:val="007E64F4"/>
    <w:rsid w:val="007E6544"/>
    <w:rsid w:val="007E6C69"/>
    <w:rsid w:val="007E72C6"/>
    <w:rsid w:val="007E76FF"/>
    <w:rsid w:val="007E7976"/>
    <w:rsid w:val="007E7BB8"/>
    <w:rsid w:val="007F04D6"/>
    <w:rsid w:val="007F06BC"/>
    <w:rsid w:val="007F08C9"/>
    <w:rsid w:val="007F08E5"/>
    <w:rsid w:val="007F0E24"/>
    <w:rsid w:val="007F1516"/>
    <w:rsid w:val="007F164E"/>
    <w:rsid w:val="007F26BE"/>
    <w:rsid w:val="007F2721"/>
    <w:rsid w:val="007F2ABC"/>
    <w:rsid w:val="007F2CBD"/>
    <w:rsid w:val="007F2CD7"/>
    <w:rsid w:val="007F2D62"/>
    <w:rsid w:val="007F3043"/>
    <w:rsid w:val="007F34EF"/>
    <w:rsid w:val="007F3679"/>
    <w:rsid w:val="007F36A5"/>
    <w:rsid w:val="007F3961"/>
    <w:rsid w:val="007F39B6"/>
    <w:rsid w:val="007F3BDA"/>
    <w:rsid w:val="007F3CFE"/>
    <w:rsid w:val="007F3F25"/>
    <w:rsid w:val="007F3FA4"/>
    <w:rsid w:val="007F4122"/>
    <w:rsid w:val="007F426D"/>
    <w:rsid w:val="007F42BE"/>
    <w:rsid w:val="007F43B2"/>
    <w:rsid w:val="007F479B"/>
    <w:rsid w:val="007F483C"/>
    <w:rsid w:val="007F500F"/>
    <w:rsid w:val="007F516E"/>
    <w:rsid w:val="007F5515"/>
    <w:rsid w:val="007F582B"/>
    <w:rsid w:val="007F60D0"/>
    <w:rsid w:val="007F6276"/>
    <w:rsid w:val="007F6616"/>
    <w:rsid w:val="007F66B8"/>
    <w:rsid w:val="007F721A"/>
    <w:rsid w:val="007F7431"/>
    <w:rsid w:val="007F7D7A"/>
    <w:rsid w:val="0080073F"/>
    <w:rsid w:val="00800967"/>
    <w:rsid w:val="008009C1"/>
    <w:rsid w:val="00800C74"/>
    <w:rsid w:val="00800E18"/>
    <w:rsid w:val="00801702"/>
    <w:rsid w:val="00801B65"/>
    <w:rsid w:val="00801E1C"/>
    <w:rsid w:val="00801F19"/>
    <w:rsid w:val="008020F5"/>
    <w:rsid w:val="00802EF1"/>
    <w:rsid w:val="00803A6F"/>
    <w:rsid w:val="00803F62"/>
    <w:rsid w:val="0080402C"/>
    <w:rsid w:val="0080403A"/>
    <w:rsid w:val="008040E5"/>
    <w:rsid w:val="00804186"/>
    <w:rsid w:val="0080428B"/>
    <w:rsid w:val="008046C5"/>
    <w:rsid w:val="008051EE"/>
    <w:rsid w:val="00805216"/>
    <w:rsid w:val="00805310"/>
    <w:rsid w:val="00805799"/>
    <w:rsid w:val="00805811"/>
    <w:rsid w:val="00805821"/>
    <w:rsid w:val="00806163"/>
    <w:rsid w:val="00806B68"/>
    <w:rsid w:val="00807456"/>
    <w:rsid w:val="0080749B"/>
    <w:rsid w:val="00807A5A"/>
    <w:rsid w:val="00810146"/>
    <w:rsid w:val="0081022B"/>
    <w:rsid w:val="00810A92"/>
    <w:rsid w:val="00810E5A"/>
    <w:rsid w:val="00810EDE"/>
    <w:rsid w:val="00810F21"/>
    <w:rsid w:val="00810FB4"/>
    <w:rsid w:val="008112A2"/>
    <w:rsid w:val="00811DB9"/>
    <w:rsid w:val="0081219D"/>
    <w:rsid w:val="0081219E"/>
    <w:rsid w:val="008121AB"/>
    <w:rsid w:val="0081247E"/>
    <w:rsid w:val="00812777"/>
    <w:rsid w:val="0081305D"/>
    <w:rsid w:val="00813495"/>
    <w:rsid w:val="00814263"/>
    <w:rsid w:val="0081473B"/>
    <w:rsid w:val="00814896"/>
    <w:rsid w:val="0081499B"/>
    <w:rsid w:val="00814AC8"/>
    <w:rsid w:val="0081519C"/>
    <w:rsid w:val="008151CD"/>
    <w:rsid w:val="00815208"/>
    <w:rsid w:val="00815218"/>
    <w:rsid w:val="00815802"/>
    <w:rsid w:val="00815841"/>
    <w:rsid w:val="00815B22"/>
    <w:rsid w:val="00815CB4"/>
    <w:rsid w:val="00815E51"/>
    <w:rsid w:val="00815FB2"/>
    <w:rsid w:val="00815FC3"/>
    <w:rsid w:val="00815FFB"/>
    <w:rsid w:val="008161EA"/>
    <w:rsid w:val="00816570"/>
    <w:rsid w:val="00816998"/>
    <w:rsid w:val="00816F3E"/>
    <w:rsid w:val="008172F2"/>
    <w:rsid w:val="00817675"/>
    <w:rsid w:val="008176D9"/>
    <w:rsid w:val="008177CD"/>
    <w:rsid w:val="00817A1D"/>
    <w:rsid w:val="00820169"/>
    <w:rsid w:val="0082072C"/>
    <w:rsid w:val="00820A6A"/>
    <w:rsid w:val="00820AFC"/>
    <w:rsid w:val="00820B40"/>
    <w:rsid w:val="00820CDD"/>
    <w:rsid w:val="00820FE2"/>
    <w:rsid w:val="00821916"/>
    <w:rsid w:val="00821A0C"/>
    <w:rsid w:val="0082218F"/>
    <w:rsid w:val="00822656"/>
    <w:rsid w:val="00822B25"/>
    <w:rsid w:val="00822F0D"/>
    <w:rsid w:val="00823171"/>
    <w:rsid w:val="0082353B"/>
    <w:rsid w:val="00823BE0"/>
    <w:rsid w:val="00823BFD"/>
    <w:rsid w:val="0082410A"/>
    <w:rsid w:val="0082462D"/>
    <w:rsid w:val="0082469D"/>
    <w:rsid w:val="00824861"/>
    <w:rsid w:val="00824899"/>
    <w:rsid w:val="0082520C"/>
    <w:rsid w:val="008252C7"/>
    <w:rsid w:val="008254FC"/>
    <w:rsid w:val="00825598"/>
    <w:rsid w:val="0082595F"/>
    <w:rsid w:val="008260CD"/>
    <w:rsid w:val="00827257"/>
    <w:rsid w:val="00830956"/>
    <w:rsid w:val="0083122D"/>
    <w:rsid w:val="0083139A"/>
    <w:rsid w:val="00831BD7"/>
    <w:rsid w:val="00832564"/>
    <w:rsid w:val="008337DE"/>
    <w:rsid w:val="00833911"/>
    <w:rsid w:val="008339C6"/>
    <w:rsid w:val="00833A15"/>
    <w:rsid w:val="00834673"/>
    <w:rsid w:val="00834839"/>
    <w:rsid w:val="00834929"/>
    <w:rsid w:val="00834A47"/>
    <w:rsid w:val="00834F58"/>
    <w:rsid w:val="00835FA9"/>
    <w:rsid w:val="00836E6D"/>
    <w:rsid w:val="00837753"/>
    <w:rsid w:val="00837B79"/>
    <w:rsid w:val="00837D4A"/>
    <w:rsid w:val="00840030"/>
    <w:rsid w:val="00840364"/>
    <w:rsid w:val="00840E10"/>
    <w:rsid w:val="0084157B"/>
    <w:rsid w:val="00841BC4"/>
    <w:rsid w:val="00841BE7"/>
    <w:rsid w:val="00841F94"/>
    <w:rsid w:val="008423A9"/>
    <w:rsid w:val="00842A1C"/>
    <w:rsid w:val="00842B3D"/>
    <w:rsid w:val="00842CAD"/>
    <w:rsid w:val="00842E4F"/>
    <w:rsid w:val="00842F08"/>
    <w:rsid w:val="00842F4C"/>
    <w:rsid w:val="00843AEC"/>
    <w:rsid w:val="00844295"/>
    <w:rsid w:val="008443D9"/>
    <w:rsid w:val="00844A5E"/>
    <w:rsid w:val="00844C48"/>
    <w:rsid w:val="0084571A"/>
    <w:rsid w:val="008457D5"/>
    <w:rsid w:val="00845B21"/>
    <w:rsid w:val="0084629B"/>
    <w:rsid w:val="008464ED"/>
    <w:rsid w:val="0084679C"/>
    <w:rsid w:val="00846B71"/>
    <w:rsid w:val="00846DA9"/>
    <w:rsid w:val="00847241"/>
    <w:rsid w:val="008475C9"/>
    <w:rsid w:val="00847ABD"/>
    <w:rsid w:val="00847AE9"/>
    <w:rsid w:val="00847BAB"/>
    <w:rsid w:val="0085045F"/>
    <w:rsid w:val="00850833"/>
    <w:rsid w:val="008508EC"/>
    <w:rsid w:val="0085099D"/>
    <w:rsid w:val="00850CEC"/>
    <w:rsid w:val="00850D8B"/>
    <w:rsid w:val="0085124B"/>
    <w:rsid w:val="008512C6"/>
    <w:rsid w:val="008514C9"/>
    <w:rsid w:val="00851719"/>
    <w:rsid w:val="00851B57"/>
    <w:rsid w:val="00851E92"/>
    <w:rsid w:val="0085203B"/>
    <w:rsid w:val="00852473"/>
    <w:rsid w:val="00852548"/>
    <w:rsid w:val="008525AD"/>
    <w:rsid w:val="00852C22"/>
    <w:rsid w:val="0085348E"/>
    <w:rsid w:val="008534D0"/>
    <w:rsid w:val="0085364E"/>
    <w:rsid w:val="0085367B"/>
    <w:rsid w:val="008537FB"/>
    <w:rsid w:val="008538D9"/>
    <w:rsid w:val="00853A8E"/>
    <w:rsid w:val="00853BB6"/>
    <w:rsid w:val="00854058"/>
    <w:rsid w:val="0085405B"/>
    <w:rsid w:val="00854335"/>
    <w:rsid w:val="00854914"/>
    <w:rsid w:val="00854CC9"/>
    <w:rsid w:val="00854DF0"/>
    <w:rsid w:val="00855F92"/>
    <w:rsid w:val="00856228"/>
    <w:rsid w:val="00856260"/>
    <w:rsid w:val="008564A4"/>
    <w:rsid w:val="008567F1"/>
    <w:rsid w:val="008568C8"/>
    <w:rsid w:val="00856933"/>
    <w:rsid w:val="00856D51"/>
    <w:rsid w:val="008576CB"/>
    <w:rsid w:val="00857B5D"/>
    <w:rsid w:val="00857BCE"/>
    <w:rsid w:val="00857FB0"/>
    <w:rsid w:val="00860691"/>
    <w:rsid w:val="00860DA0"/>
    <w:rsid w:val="00860E44"/>
    <w:rsid w:val="008610E8"/>
    <w:rsid w:val="00861417"/>
    <w:rsid w:val="00861714"/>
    <w:rsid w:val="008619C1"/>
    <w:rsid w:val="00861AFB"/>
    <w:rsid w:val="008627A2"/>
    <w:rsid w:val="008627C2"/>
    <w:rsid w:val="0086291D"/>
    <w:rsid w:val="008629A2"/>
    <w:rsid w:val="00862E60"/>
    <w:rsid w:val="00862F42"/>
    <w:rsid w:val="00863144"/>
    <w:rsid w:val="00863491"/>
    <w:rsid w:val="00863941"/>
    <w:rsid w:val="00863D13"/>
    <w:rsid w:val="00863D4C"/>
    <w:rsid w:val="00863E7C"/>
    <w:rsid w:val="00864009"/>
    <w:rsid w:val="0086416E"/>
    <w:rsid w:val="00864207"/>
    <w:rsid w:val="00864634"/>
    <w:rsid w:val="008650CF"/>
    <w:rsid w:val="00865ADC"/>
    <w:rsid w:val="00865EFB"/>
    <w:rsid w:val="008667BE"/>
    <w:rsid w:val="00866B4E"/>
    <w:rsid w:val="00866BD3"/>
    <w:rsid w:val="0086708E"/>
    <w:rsid w:val="0086723C"/>
    <w:rsid w:val="00867279"/>
    <w:rsid w:val="0086756A"/>
    <w:rsid w:val="0086784E"/>
    <w:rsid w:val="008678B4"/>
    <w:rsid w:val="00867AAE"/>
    <w:rsid w:val="00867CCC"/>
    <w:rsid w:val="0087005E"/>
    <w:rsid w:val="0087037D"/>
    <w:rsid w:val="008706F2"/>
    <w:rsid w:val="00870797"/>
    <w:rsid w:val="008709ED"/>
    <w:rsid w:val="00870AF0"/>
    <w:rsid w:val="0087107B"/>
    <w:rsid w:val="008713FD"/>
    <w:rsid w:val="008716C9"/>
    <w:rsid w:val="00871A56"/>
    <w:rsid w:val="00871C4A"/>
    <w:rsid w:val="00871D62"/>
    <w:rsid w:val="00871F24"/>
    <w:rsid w:val="008721DB"/>
    <w:rsid w:val="00872C75"/>
    <w:rsid w:val="00873021"/>
    <w:rsid w:val="00873133"/>
    <w:rsid w:val="008731C6"/>
    <w:rsid w:val="008736E4"/>
    <w:rsid w:val="00873B2B"/>
    <w:rsid w:val="0087407E"/>
    <w:rsid w:val="00874659"/>
    <w:rsid w:val="008749CF"/>
    <w:rsid w:val="00874B28"/>
    <w:rsid w:val="00874C37"/>
    <w:rsid w:val="00874EB9"/>
    <w:rsid w:val="00875033"/>
    <w:rsid w:val="00875359"/>
    <w:rsid w:val="00875A2E"/>
    <w:rsid w:val="00875E57"/>
    <w:rsid w:val="00875FAD"/>
    <w:rsid w:val="00876181"/>
    <w:rsid w:val="00876242"/>
    <w:rsid w:val="00876388"/>
    <w:rsid w:val="008768C0"/>
    <w:rsid w:val="008770C4"/>
    <w:rsid w:val="008774EC"/>
    <w:rsid w:val="00877513"/>
    <w:rsid w:val="0087760F"/>
    <w:rsid w:val="00877BA7"/>
    <w:rsid w:val="00877D80"/>
    <w:rsid w:val="00877EFF"/>
    <w:rsid w:val="00877F45"/>
    <w:rsid w:val="00880A4D"/>
    <w:rsid w:val="00880C30"/>
    <w:rsid w:val="00880C65"/>
    <w:rsid w:val="00880E64"/>
    <w:rsid w:val="00881072"/>
    <w:rsid w:val="00881801"/>
    <w:rsid w:val="008821F5"/>
    <w:rsid w:val="008824BD"/>
    <w:rsid w:val="008824F8"/>
    <w:rsid w:val="00882673"/>
    <w:rsid w:val="008826D7"/>
    <w:rsid w:val="00882AF6"/>
    <w:rsid w:val="0088310B"/>
    <w:rsid w:val="00883551"/>
    <w:rsid w:val="008837A7"/>
    <w:rsid w:val="00883E20"/>
    <w:rsid w:val="00884497"/>
    <w:rsid w:val="00884794"/>
    <w:rsid w:val="00884BCC"/>
    <w:rsid w:val="00884F52"/>
    <w:rsid w:val="00885A94"/>
    <w:rsid w:val="00886461"/>
    <w:rsid w:val="00886647"/>
    <w:rsid w:val="00886827"/>
    <w:rsid w:val="00886892"/>
    <w:rsid w:val="00886A95"/>
    <w:rsid w:val="00886D2E"/>
    <w:rsid w:val="00886FAE"/>
    <w:rsid w:val="008871C5"/>
    <w:rsid w:val="00887219"/>
    <w:rsid w:val="0088724B"/>
    <w:rsid w:val="00887410"/>
    <w:rsid w:val="00887753"/>
    <w:rsid w:val="0088775D"/>
    <w:rsid w:val="00887807"/>
    <w:rsid w:val="00890111"/>
    <w:rsid w:val="00890598"/>
    <w:rsid w:val="00890F31"/>
    <w:rsid w:val="00891083"/>
    <w:rsid w:val="0089139A"/>
    <w:rsid w:val="00891407"/>
    <w:rsid w:val="00891697"/>
    <w:rsid w:val="008922B7"/>
    <w:rsid w:val="008925E3"/>
    <w:rsid w:val="00892AC9"/>
    <w:rsid w:val="00893261"/>
    <w:rsid w:val="0089332A"/>
    <w:rsid w:val="008933D2"/>
    <w:rsid w:val="00893519"/>
    <w:rsid w:val="0089361B"/>
    <w:rsid w:val="00893782"/>
    <w:rsid w:val="00893784"/>
    <w:rsid w:val="00893B89"/>
    <w:rsid w:val="0089457F"/>
    <w:rsid w:val="008946F4"/>
    <w:rsid w:val="00894D7B"/>
    <w:rsid w:val="00894DCE"/>
    <w:rsid w:val="00894EAF"/>
    <w:rsid w:val="008950F2"/>
    <w:rsid w:val="008952FC"/>
    <w:rsid w:val="00896A1D"/>
    <w:rsid w:val="00896DC8"/>
    <w:rsid w:val="00897218"/>
    <w:rsid w:val="00897674"/>
    <w:rsid w:val="00897711"/>
    <w:rsid w:val="00897A36"/>
    <w:rsid w:val="00897D3B"/>
    <w:rsid w:val="008A0536"/>
    <w:rsid w:val="008A1111"/>
    <w:rsid w:val="008A1998"/>
    <w:rsid w:val="008A1EF4"/>
    <w:rsid w:val="008A22E4"/>
    <w:rsid w:val="008A2347"/>
    <w:rsid w:val="008A2AA5"/>
    <w:rsid w:val="008A2CDE"/>
    <w:rsid w:val="008A36DD"/>
    <w:rsid w:val="008A39A0"/>
    <w:rsid w:val="008A3BE1"/>
    <w:rsid w:val="008A3D50"/>
    <w:rsid w:val="008A3E0A"/>
    <w:rsid w:val="008A3E25"/>
    <w:rsid w:val="008A4F28"/>
    <w:rsid w:val="008A5791"/>
    <w:rsid w:val="008A57A2"/>
    <w:rsid w:val="008A5EF9"/>
    <w:rsid w:val="008A6413"/>
    <w:rsid w:val="008A6558"/>
    <w:rsid w:val="008A6C2B"/>
    <w:rsid w:val="008A71C9"/>
    <w:rsid w:val="008A7931"/>
    <w:rsid w:val="008A7E4C"/>
    <w:rsid w:val="008A7FB7"/>
    <w:rsid w:val="008B0035"/>
    <w:rsid w:val="008B0176"/>
    <w:rsid w:val="008B0730"/>
    <w:rsid w:val="008B0B49"/>
    <w:rsid w:val="008B0CB1"/>
    <w:rsid w:val="008B0CB9"/>
    <w:rsid w:val="008B1270"/>
    <w:rsid w:val="008B1371"/>
    <w:rsid w:val="008B1947"/>
    <w:rsid w:val="008B2582"/>
    <w:rsid w:val="008B2821"/>
    <w:rsid w:val="008B2B03"/>
    <w:rsid w:val="008B2E0A"/>
    <w:rsid w:val="008B3434"/>
    <w:rsid w:val="008B35FE"/>
    <w:rsid w:val="008B36B1"/>
    <w:rsid w:val="008B4192"/>
    <w:rsid w:val="008B4533"/>
    <w:rsid w:val="008B46D9"/>
    <w:rsid w:val="008B48B6"/>
    <w:rsid w:val="008B4B02"/>
    <w:rsid w:val="008B4F7E"/>
    <w:rsid w:val="008B51D9"/>
    <w:rsid w:val="008B5E97"/>
    <w:rsid w:val="008B5FBE"/>
    <w:rsid w:val="008B60BA"/>
    <w:rsid w:val="008B6273"/>
    <w:rsid w:val="008B6367"/>
    <w:rsid w:val="008B65D7"/>
    <w:rsid w:val="008B6606"/>
    <w:rsid w:val="008B6D72"/>
    <w:rsid w:val="008B6E76"/>
    <w:rsid w:val="008B72B2"/>
    <w:rsid w:val="008B73A9"/>
    <w:rsid w:val="008B73B7"/>
    <w:rsid w:val="008B7CA5"/>
    <w:rsid w:val="008B7F60"/>
    <w:rsid w:val="008B7F7A"/>
    <w:rsid w:val="008C13A6"/>
    <w:rsid w:val="008C1FD7"/>
    <w:rsid w:val="008C2061"/>
    <w:rsid w:val="008C206E"/>
    <w:rsid w:val="008C21F6"/>
    <w:rsid w:val="008C230B"/>
    <w:rsid w:val="008C26BB"/>
    <w:rsid w:val="008C27AC"/>
    <w:rsid w:val="008C2C16"/>
    <w:rsid w:val="008C3081"/>
    <w:rsid w:val="008C3308"/>
    <w:rsid w:val="008C3986"/>
    <w:rsid w:val="008C3987"/>
    <w:rsid w:val="008C3F04"/>
    <w:rsid w:val="008C440D"/>
    <w:rsid w:val="008C452B"/>
    <w:rsid w:val="008C4954"/>
    <w:rsid w:val="008C4FB0"/>
    <w:rsid w:val="008C5580"/>
    <w:rsid w:val="008C58E1"/>
    <w:rsid w:val="008C6211"/>
    <w:rsid w:val="008C6466"/>
    <w:rsid w:val="008C67CC"/>
    <w:rsid w:val="008C6922"/>
    <w:rsid w:val="008C76EA"/>
    <w:rsid w:val="008C7874"/>
    <w:rsid w:val="008C7B72"/>
    <w:rsid w:val="008C7FEC"/>
    <w:rsid w:val="008D00CA"/>
    <w:rsid w:val="008D058C"/>
    <w:rsid w:val="008D0796"/>
    <w:rsid w:val="008D0BAF"/>
    <w:rsid w:val="008D0DE9"/>
    <w:rsid w:val="008D16A4"/>
    <w:rsid w:val="008D18F8"/>
    <w:rsid w:val="008D1946"/>
    <w:rsid w:val="008D1C85"/>
    <w:rsid w:val="008D1E4E"/>
    <w:rsid w:val="008D209C"/>
    <w:rsid w:val="008D24ED"/>
    <w:rsid w:val="008D2B23"/>
    <w:rsid w:val="008D2C40"/>
    <w:rsid w:val="008D33B1"/>
    <w:rsid w:val="008D46DF"/>
    <w:rsid w:val="008D476D"/>
    <w:rsid w:val="008D4C2B"/>
    <w:rsid w:val="008D4F98"/>
    <w:rsid w:val="008D5016"/>
    <w:rsid w:val="008D5429"/>
    <w:rsid w:val="008D5F13"/>
    <w:rsid w:val="008D60CF"/>
    <w:rsid w:val="008D6D61"/>
    <w:rsid w:val="008D71DE"/>
    <w:rsid w:val="008D71FC"/>
    <w:rsid w:val="008D7AB5"/>
    <w:rsid w:val="008E0174"/>
    <w:rsid w:val="008E0524"/>
    <w:rsid w:val="008E052A"/>
    <w:rsid w:val="008E0BD1"/>
    <w:rsid w:val="008E1385"/>
    <w:rsid w:val="008E140B"/>
    <w:rsid w:val="008E143A"/>
    <w:rsid w:val="008E1460"/>
    <w:rsid w:val="008E14F1"/>
    <w:rsid w:val="008E176E"/>
    <w:rsid w:val="008E1828"/>
    <w:rsid w:val="008E21F5"/>
    <w:rsid w:val="008E28FE"/>
    <w:rsid w:val="008E2976"/>
    <w:rsid w:val="008E2B72"/>
    <w:rsid w:val="008E2C91"/>
    <w:rsid w:val="008E2D1B"/>
    <w:rsid w:val="008E33E7"/>
    <w:rsid w:val="008E3DE9"/>
    <w:rsid w:val="008E3F37"/>
    <w:rsid w:val="008E42BF"/>
    <w:rsid w:val="008E449F"/>
    <w:rsid w:val="008E49BF"/>
    <w:rsid w:val="008E4F39"/>
    <w:rsid w:val="008E528D"/>
    <w:rsid w:val="008E52D9"/>
    <w:rsid w:val="008E5400"/>
    <w:rsid w:val="008E583F"/>
    <w:rsid w:val="008E585A"/>
    <w:rsid w:val="008E5BBB"/>
    <w:rsid w:val="008E6C55"/>
    <w:rsid w:val="008E6E16"/>
    <w:rsid w:val="008E6FD6"/>
    <w:rsid w:val="008E7418"/>
    <w:rsid w:val="008E75D3"/>
    <w:rsid w:val="008E7B2E"/>
    <w:rsid w:val="008F0168"/>
    <w:rsid w:val="008F05EA"/>
    <w:rsid w:val="008F0C57"/>
    <w:rsid w:val="008F0C9C"/>
    <w:rsid w:val="008F0CFD"/>
    <w:rsid w:val="008F0DE7"/>
    <w:rsid w:val="008F0F46"/>
    <w:rsid w:val="008F1536"/>
    <w:rsid w:val="008F1635"/>
    <w:rsid w:val="008F16EC"/>
    <w:rsid w:val="008F1A91"/>
    <w:rsid w:val="008F2087"/>
    <w:rsid w:val="008F28CA"/>
    <w:rsid w:val="008F29A7"/>
    <w:rsid w:val="008F2F52"/>
    <w:rsid w:val="008F410E"/>
    <w:rsid w:val="008F4198"/>
    <w:rsid w:val="008F4430"/>
    <w:rsid w:val="008F4598"/>
    <w:rsid w:val="008F4CC3"/>
    <w:rsid w:val="008F555D"/>
    <w:rsid w:val="008F5C6E"/>
    <w:rsid w:val="008F6097"/>
    <w:rsid w:val="008F6221"/>
    <w:rsid w:val="008F6669"/>
    <w:rsid w:val="008F6AD1"/>
    <w:rsid w:val="008F70F6"/>
    <w:rsid w:val="008F72B1"/>
    <w:rsid w:val="008F774C"/>
    <w:rsid w:val="008F7C41"/>
    <w:rsid w:val="008F7E1F"/>
    <w:rsid w:val="008F7F28"/>
    <w:rsid w:val="00900607"/>
    <w:rsid w:val="009006BC"/>
    <w:rsid w:val="009009DC"/>
    <w:rsid w:val="00900A0D"/>
    <w:rsid w:val="00900F5C"/>
    <w:rsid w:val="0090162E"/>
    <w:rsid w:val="00901AF9"/>
    <w:rsid w:val="00902495"/>
    <w:rsid w:val="00902C40"/>
    <w:rsid w:val="00902C8F"/>
    <w:rsid w:val="00903326"/>
    <w:rsid w:val="00903921"/>
    <w:rsid w:val="0090442B"/>
    <w:rsid w:val="009047C1"/>
    <w:rsid w:val="00904D15"/>
    <w:rsid w:val="00904FF3"/>
    <w:rsid w:val="0090507D"/>
    <w:rsid w:val="009051BD"/>
    <w:rsid w:val="009056D3"/>
    <w:rsid w:val="00905911"/>
    <w:rsid w:val="00905A1E"/>
    <w:rsid w:val="00905A9D"/>
    <w:rsid w:val="00905ABF"/>
    <w:rsid w:val="00905AED"/>
    <w:rsid w:val="00905B0F"/>
    <w:rsid w:val="00905E88"/>
    <w:rsid w:val="00905EC5"/>
    <w:rsid w:val="00905F5A"/>
    <w:rsid w:val="009060E7"/>
    <w:rsid w:val="00906791"/>
    <w:rsid w:val="00906878"/>
    <w:rsid w:val="009071DE"/>
    <w:rsid w:val="00907DB6"/>
    <w:rsid w:val="00910312"/>
    <w:rsid w:val="009103F8"/>
    <w:rsid w:val="00910459"/>
    <w:rsid w:val="00910720"/>
    <w:rsid w:val="00910A1A"/>
    <w:rsid w:val="00910CEF"/>
    <w:rsid w:val="00911001"/>
    <w:rsid w:val="009110D5"/>
    <w:rsid w:val="00911108"/>
    <w:rsid w:val="0091121F"/>
    <w:rsid w:val="009112D5"/>
    <w:rsid w:val="00911C31"/>
    <w:rsid w:val="00911D29"/>
    <w:rsid w:val="0091234D"/>
    <w:rsid w:val="0091248D"/>
    <w:rsid w:val="00912668"/>
    <w:rsid w:val="00912E0D"/>
    <w:rsid w:val="00912E2D"/>
    <w:rsid w:val="00913926"/>
    <w:rsid w:val="00913B1A"/>
    <w:rsid w:val="00913B82"/>
    <w:rsid w:val="0091448B"/>
    <w:rsid w:val="00914BEF"/>
    <w:rsid w:val="00915538"/>
    <w:rsid w:val="00915590"/>
    <w:rsid w:val="00915B26"/>
    <w:rsid w:val="009168B5"/>
    <w:rsid w:val="00916E86"/>
    <w:rsid w:val="00917181"/>
    <w:rsid w:val="00917B98"/>
    <w:rsid w:val="00917F71"/>
    <w:rsid w:val="0092000A"/>
    <w:rsid w:val="0092014D"/>
    <w:rsid w:val="009204F5"/>
    <w:rsid w:val="009206AC"/>
    <w:rsid w:val="00920E0C"/>
    <w:rsid w:val="00920F20"/>
    <w:rsid w:val="00921474"/>
    <w:rsid w:val="009219F7"/>
    <w:rsid w:val="00921EEF"/>
    <w:rsid w:val="00921F64"/>
    <w:rsid w:val="00921FC1"/>
    <w:rsid w:val="009226C3"/>
    <w:rsid w:val="00922714"/>
    <w:rsid w:val="00922AFE"/>
    <w:rsid w:val="00922EDB"/>
    <w:rsid w:val="0092373B"/>
    <w:rsid w:val="00923B13"/>
    <w:rsid w:val="00923C4E"/>
    <w:rsid w:val="00924420"/>
    <w:rsid w:val="009244A0"/>
    <w:rsid w:val="009244BF"/>
    <w:rsid w:val="00924829"/>
    <w:rsid w:val="00925102"/>
    <w:rsid w:val="009251B4"/>
    <w:rsid w:val="009256DF"/>
    <w:rsid w:val="00925B19"/>
    <w:rsid w:val="00925C46"/>
    <w:rsid w:val="00925CD9"/>
    <w:rsid w:val="00925E05"/>
    <w:rsid w:val="009266E2"/>
    <w:rsid w:val="00926734"/>
    <w:rsid w:val="0092680D"/>
    <w:rsid w:val="00926852"/>
    <w:rsid w:val="00926AE7"/>
    <w:rsid w:val="00926B3E"/>
    <w:rsid w:val="00926D25"/>
    <w:rsid w:val="0092701C"/>
    <w:rsid w:val="0092735A"/>
    <w:rsid w:val="00927456"/>
    <w:rsid w:val="00927696"/>
    <w:rsid w:val="00927FFD"/>
    <w:rsid w:val="00930400"/>
    <w:rsid w:val="0093067A"/>
    <w:rsid w:val="00931669"/>
    <w:rsid w:val="00931774"/>
    <w:rsid w:val="00932408"/>
    <w:rsid w:val="00932668"/>
    <w:rsid w:val="00932678"/>
    <w:rsid w:val="00932CD3"/>
    <w:rsid w:val="00932D2D"/>
    <w:rsid w:val="00932DEC"/>
    <w:rsid w:val="00932FBF"/>
    <w:rsid w:val="009331EB"/>
    <w:rsid w:val="009333C3"/>
    <w:rsid w:val="009339B1"/>
    <w:rsid w:val="00933BA9"/>
    <w:rsid w:val="00933EBC"/>
    <w:rsid w:val="00933F8C"/>
    <w:rsid w:val="00933FDA"/>
    <w:rsid w:val="00934C61"/>
    <w:rsid w:val="0093512C"/>
    <w:rsid w:val="009355E8"/>
    <w:rsid w:val="00935B7F"/>
    <w:rsid w:val="00936709"/>
    <w:rsid w:val="00937BA5"/>
    <w:rsid w:val="00940069"/>
    <w:rsid w:val="009402A6"/>
    <w:rsid w:val="0094044D"/>
    <w:rsid w:val="0094057D"/>
    <w:rsid w:val="00940764"/>
    <w:rsid w:val="00940BCF"/>
    <w:rsid w:val="00940C74"/>
    <w:rsid w:val="00941558"/>
    <w:rsid w:val="00941CD4"/>
    <w:rsid w:val="0094234B"/>
    <w:rsid w:val="00942550"/>
    <w:rsid w:val="00942559"/>
    <w:rsid w:val="00942B95"/>
    <w:rsid w:val="009435FF"/>
    <w:rsid w:val="009440B1"/>
    <w:rsid w:val="00944391"/>
    <w:rsid w:val="00944830"/>
    <w:rsid w:val="009449E5"/>
    <w:rsid w:val="00944DED"/>
    <w:rsid w:val="00945D51"/>
    <w:rsid w:val="009464BD"/>
    <w:rsid w:val="009465FA"/>
    <w:rsid w:val="009467EE"/>
    <w:rsid w:val="00946A68"/>
    <w:rsid w:val="00946D7D"/>
    <w:rsid w:val="009474F9"/>
    <w:rsid w:val="009475BE"/>
    <w:rsid w:val="00950883"/>
    <w:rsid w:val="00950897"/>
    <w:rsid w:val="00950B76"/>
    <w:rsid w:val="00950BA7"/>
    <w:rsid w:val="00950E8D"/>
    <w:rsid w:val="009513DF"/>
    <w:rsid w:val="00952753"/>
    <w:rsid w:val="00952760"/>
    <w:rsid w:val="00952C5D"/>
    <w:rsid w:val="00952CFD"/>
    <w:rsid w:val="00952F9E"/>
    <w:rsid w:val="0095421C"/>
    <w:rsid w:val="009542BF"/>
    <w:rsid w:val="00954467"/>
    <w:rsid w:val="009547A5"/>
    <w:rsid w:val="00955364"/>
    <w:rsid w:val="00955697"/>
    <w:rsid w:val="009558CB"/>
    <w:rsid w:val="00955B08"/>
    <w:rsid w:val="00955EB0"/>
    <w:rsid w:val="00956051"/>
    <w:rsid w:val="009565CC"/>
    <w:rsid w:val="00956DB4"/>
    <w:rsid w:val="009577E3"/>
    <w:rsid w:val="00957820"/>
    <w:rsid w:val="00957C05"/>
    <w:rsid w:val="00957C91"/>
    <w:rsid w:val="00957EA5"/>
    <w:rsid w:val="009605D4"/>
    <w:rsid w:val="00960DE8"/>
    <w:rsid w:val="00960F87"/>
    <w:rsid w:val="00960FF0"/>
    <w:rsid w:val="009612C1"/>
    <w:rsid w:val="0096133A"/>
    <w:rsid w:val="009613AD"/>
    <w:rsid w:val="0096182A"/>
    <w:rsid w:val="00961A1C"/>
    <w:rsid w:val="00961A80"/>
    <w:rsid w:val="00961A97"/>
    <w:rsid w:val="009622AB"/>
    <w:rsid w:val="00962337"/>
    <w:rsid w:val="00962793"/>
    <w:rsid w:val="009627E0"/>
    <w:rsid w:val="00962838"/>
    <w:rsid w:val="00962DFB"/>
    <w:rsid w:val="00963109"/>
    <w:rsid w:val="009631C3"/>
    <w:rsid w:val="00963301"/>
    <w:rsid w:val="0096379A"/>
    <w:rsid w:val="00964208"/>
    <w:rsid w:val="009642F1"/>
    <w:rsid w:val="00964749"/>
    <w:rsid w:val="00964D77"/>
    <w:rsid w:val="00965931"/>
    <w:rsid w:val="00965AEB"/>
    <w:rsid w:val="00965B93"/>
    <w:rsid w:val="00965F46"/>
    <w:rsid w:val="0096608B"/>
    <w:rsid w:val="00966A52"/>
    <w:rsid w:val="00966DC2"/>
    <w:rsid w:val="00966ED3"/>
    <w:rsid w:val="00966FDF"/>
    <w:rsid w:val="00967248"/>
    <w:rsid w:val="0096767D"/>
    <w:rsid w:val="00967D72"/>
    <w:rsid w:val="00970083"/>
    <w:rsid w:val="009707C8"/>
    <w:rsid w:val="00970B55"/>
    <w:rsid w:val="00970B70"/>
    <w:rsid w:val="00970CA0"/>
    <w:rsid w:val="00970FB7"/>
    <w:rsid w:val="0097192A"/>
    <w:rsid w:val="00971B66"/>
    <w:rsid w:val="00971B9A"/>
    <w:rsid w:val="00971D11"/>
    <w:rsid w:val="00971DC9"/>
    <w:rsid w:val="00971EDE"/>
    <w:rsid w:val="00972001"/>
    <w:rsid w:val="00972122"/>
    <w:rsid w:val="00972464"/>
    <w:rsid w:val="00972CFE"/>
    <w:rsid w:val="00973201"/>
    <w:rsid w:val="00973585"/>
    <w:rsid w:val="00973925"/>
    <w:rsid w:val="00973AE7"/>
    <w:rsid w:val="00973B4B"/>
    <w:rsid w:val="00973E06"/>
    <w:rsid w:val="00973E53"/>
    <w:rsid w:val="0097406F"/>
    <w:rsid w:val="00974148"/>
    <w:rsid w:val="00974649"/>
    <w:rsid w:val="009747C4"/>
    <w:rsid w:val="00974BB4"/>
    <w:rsid w:val="00974DAE"/>
    <w:rsid w:val="00975822"/>
    <w:rsid w:val="00975EE5"/>
    <w:rsid w:val="009761ED"/>
    <w:rsid w:val="00976344"/>
    <w:rsid w:val="0097655D"/>
    <w:rsid w:val="0097665D"/>
    <w:rsid w:val="0097666D"/>
    <w:rsid w:val="009769E4"/>
    <w:rsid w:val="00976C29"/>
    <w:rsid w:val="00976FA7"/>
    <w:rsid w:val="0097714D"/>
    <w:rsid w:val="009771B3"/>
    <w:rsid w:val="00977487"/>
    <w:rsid w:val="009774FF"/>
    <w:rsid w:val="0097758D"/>
    <w:rsid w:val="0097794F"/>
    <w:rsid w:val="00977B13"/>
    <w:rsid w:val="00977BA7"/>
    <w:rsid w:val="00977CC5"/>
    <w:rsid w:val="009802EA"/>
    <w:rsid w:val="00980546"/>
    <w:rsid w:val="0098056A"/>
    <w:rsid w:val="009808EA"/>
    <w:rsid w:val="00981349"/>
    <w:rsid w:val="009818B8"/>
    <w:rsid w:val="009819AC"/>
    <w:rsid w:val="00981BE0"/>
    <w:rsid w:val="00981DC1"/>
    <w:rsid w:val="00981EFA"/>
    <w:rsid w:val="009821EF"/>
    <w:rsid w:val="009832B9"/>
    <w:rsid w:val="009833A8"/>
    <w:rsid w:val="009833C9"/>
    <w:rsid w:val="009834B2"/>
    <w:rsid w:val="00983B9D"/>
    <w:rsid w:val="0098440C"/>
    <w:rsid w:val="0098470B"/>
    <w:rsid w:val="00984938"/>
    <w:rsid w:val="0098526A"/>
    <w:rsid w:val="00985529"/>
    <w:rsid w:val="00985669"/>
    <w:rsid w:val="00985FCA"/>
    <w:rsid w:val="009860BC"/>
    <w:rsid w:val="0098669F"/>
    <w:rsid w:val="009867A8"/>
    <w:rsid w:val="00986F3D"/>
    <w:rsid w:val="00987239"/>
    <w:rsid w:val="0098738E"/>
    <w:rsid w:val="00987F9A"/>
    <w:rsid w:val="00990690"/>
    <w:rsid w:val="00990957"/>
    <w:rsid w:val="009915BC"/>
    <w:rsid w:val="00991890"/>
    <w:rsid w:val="009919AE"/>
    <w:rsid w:val="009919EF"/>
    <w:rsid w:val="00991A45"/>
    <w:rsid w:val="0099239F"/>
    <w:rsid w:val="009927B8"/>
    <w:rsid w:val="009927D3"/>
    <w:rsid w:val="00992AC0"/>
    <w:rsid w:val="00993169"/>
    <w:rsid w:val="009933CB"/>
    <w:rsid w:val="00993452"/>
    <w:rsid w:val="009935B0"/>
    <w:rsid w:val="0099379D"/>
    <w:rsid w:val="00993822"/>
    <w:rsid w:val="00993823"/>
    <w:rsid w:val="00993B35"/>
    <w:rsid w:val="00993BEB"/>
    <w:rsid w:val="00993C0E"/>
    <w:rsid w:val="00994023"/>
    <w:rsid w:val="00994286"/>
    <w:rsid w:val="009947AB"/>
    <w:rsid w:val="00994B96"/>
    <w:rsid w:val="00994BFF"/>
    <w:rsid w:val="00994DCC"/>
    <w:rsid w:val="00994E95"/>
    <w:rsid w:val="0099520B"/>
    <w:rsid w:val="009955B8"/>
    <w:rsid w:val="009957A0"/>
    <w:rsid w:val="00995A49"/>
    <w:rsid w:val="00995AA6"/>
    <w:rsid w:val="0099622F"/>
    <w:rsid w:val="009966A8"/>
    <w:rsid w:val="00996EC8"/>
    <w:rsid w:val="009977EB"/>
    <w:rsid w:val="0099791F"/>
    <w:rsid w:val="00997DA3"/>
    <w:rsid w:val="00997FBB"/>
    <w:rsid w:val="009A0881"/>
    <w:rsid w:val="009A09D8"/>
    <w:rsid w:val="009A0DC0"/>
    <w:rsid w:val="009A10B5"/>
    <w:rsid w:val="009A11E6"/>
    <w:rsid w:val="009A1A14"/>
    <w:rsid w:val="009A25B8"/>
    <w:rsid w:val="009A26E4"/>
    <w:rsid w:val="009A2888"/>
    <w:rsid w:val="009A3198"/>
    <w:rsid w:val="009A3852"/>
    <w:rsid w:val="009A3BED"/>
    <w:rsid w:val="009A3D36"/>
    <w:rsid w:val="009A445E"/>
    <w:rsid w:val="009A48E4"/>
    <w:rsid w:val="009A4F3B"/>
    <w:rsid w:val="009A51AB"/>
    <w:rsid w:val="009A52B6"/>
    <w:rsid w:val="009A5473"/>
    <w:rsid w:val="009A5602"/>
    <w:rsid w:val="009A5649"/>
    <w:rsid w:val="009A5C24"/>
    <w:rsid w:val="009A614E"/>
    <w:rsid w:val="009A61F4"/>
    <w:rsid w:val="009A630B"/>
    <w:rsid w:val="009A682F"/>
    <w:rsid w:val="009A6936"/>
    <w:rsid w:val="009A6D33"/>
    <w:rsid w:val="009A6FAB"/>
    <w:rsid w:val="009A7244"/>
    <w:rsid w:val="009A76CE"/>
    <w:rsid w:val="009A7A41"/>
    <w:rsid w:val="009A7D05"/>
    <w:rsid w:val="009A7EBE"/>
    <w:rsid w:val="009B06A5"/>
    <w:rsid w:val="009B09D8"/>
    <w:rsid w:val="009B0B0E"/>
    <w:rsid w:val="009B0B86"/>
    <w:rsid w:val="009B18F4"/>
    <w:rsid w:val="009B195C"/>
    <w:rsid w:val="009B19B6"/>
    <w:rsid w:val="009B1A74"/>
    <w:rsid w:val="009B1BDC"/>
    <w:rsid w:val="009B1EFB"/>
    <w:rsid w:val="009B2039"/>
    <w:rsid w:val="009B227A"/>
    <w:rsid w:val="009B2319"/>
    <w:rsid w:val="009B2425"/>
    <w:rsid w:val="009B2465"/>
    <w:rsid w:val="009B2791"/>
    <w:rsid w:val="009B2CFB"/>
    <w:rsid w:val="009B2F82"/>
    <w:rsid w:val="009B30FE"/>
    <w:rsid w:val="009B320B"/>
    <w:rsid w:val="009B3553"/>
    <w:rsid w:val="009B380E"/>
    <w:rsid w:val="009B3D65"/>
    <w:rsid w:val="009B3E2F"/>
    <w:rsid w:val="009B43A2"/>
    <w:rsid w:val="009B47D1"/>
    <w:rsid w:val="009B4AE7"/>
    <w:rsid w:val="009B4C0F"/>
    <w:rsid w:val="009B4DE6"/>
    <w:rsid w:val="009B4E38"/>
    <w:rsid w:val="009B4E99"/>
    <w:rsid w:val="009B6426"/>
    <w:rsid w:val="009B686A"/>
    <w:rsid w:val="009B6B56"/>
    <w:rsid w:val="009B6BE5"/>
    <w:rsid w:val="009B6C48"/>
    <w:rsid w:val="009B6CF1"/>
    <w:rsid w:val="009B6CFC"/>
    <w:rsid w:val="009B6E6A"/>
    <w:rsid w:val="009B79B6"/>
    <w:rsid w:val="009B7E8B"/>
    <w:rsid w:val="009C0057"/>
    <w:rsid w:val="009C052A"/>
    <w:rsid w:val="009C0A47"/>
    <w:rsid w:val="009C0BD9"/>
    <w:rsid w:val="009C0C7D"/>
    <w:rsid w:val="009C0D01"/>
    <w:rsid w:val="009C0DB9"/>
    <w:rsid w:val="009C104B"/>
    <w:rsid w:val="009C1091"/>
    <w:rsid w:val="009C18C6"/>
    <w:rsid w:val="009C2690"/>
    <w:rsid w:val="009C2E94"/>
    <w:rsid w:val="009C3715"/>
    <w:rsid w:val="009C37D9"/>
    <w:rsid w:val="009C3D6D"/>
    <w:rsid w:val="009C41B8"/>
    <w:rsid w:val="009C478F"/>
    <w:rsid w:val="009C4AAA"/>
    <w:rsid w:val="009C4AF7"/>
    <w:rsid w:val="009C51AF"/>
    <w:rsid w:val="009C52E7"/>
    <w:rsid w:val="009C60B1"/>
    <w:rsid w:val="009C6333"/>
    <w:rsid w:val="009C703B"/>
    <w:rsid w:val="009C74F8"/>
    <w:rsid w:val="009C75DA"/>
    <w:rsid w:val="009C783B"/>
    <w:rsid w:val="009C7E94"/>
    <w:rsid w:val="009D023E"/>
    <w:rsid w:val="009D02AE"/>
    <w:rsid w:val="009D04F3"/>
    <w:rsid w:val="009D09EB"/>
    <w:rsid w:val="009D0AB6"/>
    <w:rsid w:val="009D11F3"/>
    <w:rsid w:val="009D1237"/>
    <w:rsid w:val="009D13B8"/>
    <w:rsid w:val="009D1F9F"/>
    <w:rsid w:val="009D2510"/>
    <w:rsid w:val="009D2639"/>
    <w:rsid w:val="009D2B90"/>
    <w:rsid w:val="009D2FB1"/>
    <w:rsid w:val="009D3699"/>
    <w:rsid w:val="009D3D43"/>
    <w:rsid w:val="009D4035"/>
    <w:rsid w:val="009D42DA"/>
    <w:rsid w:val="009D4543"/>
    <w:rsid w:val="009D4B17"/>
    <w:rsid w:val="009D4B46"/>
    <w:rsid w:val="009D565E"/>
    <w:rsid w:val="009D5749"/>
    <w:rsid w:val="009D5973"/>
    <w:rsid w:val="009D5A6F"/>
    <w:rsid w:val="009D639F"/>
    <w:rsid w:val="009D6D05"/>
    <w:rsid w:val="009D74B5"/>
    <w:rsid w:val="009D791C"/>
    <w:rsid w:val="009D7B3C"/>
    <w:rsid w:val="009D7C04"/>
    <w:rsid w:val="009E00BF"/>
    <w:rsid w:val="009E0408"/>
    <w:rsid w:val="009E0772"/>
    <w:rsid w:val="009E0E9B"/>
    <w:rsid w:val="009E1340"/>
    <w:rsid w:val="009E180F"/>
    <w:rsid w:val="009E1E91"/>
    <w:rsid w:val="009E215B"/>
    <w:rsid w:val="009E2308"/>
    <w:rsid w:val="009E23DB"/>
    <w:rsid w:val="009E285D"/>
    <w:rsid w:val="009E29C5"/>
    <w:rsid w:val="009E2CBB"/>
    <w:rsid w:val="009E2DD3"/>
    <w:rsid w:val="009E2FA8"/>
    <w:rsid w:val="009E339A"/>
    <w:rsid w:val="009E3D3F"/>
    <w:rsid w:val="009E41E2"/>
    <w:rsid w:val="009E42F0"/>
    <w:rsid w:val="009E482A"/>
    <w:rsid w:val="009E49BB"/>
    <w:rsid w:val="009E4AAA"/>
    <w:rsid w:val="009E5027"/>
    <w:rsid w:val="009E52BA"/>
    <w:rsid w:val="009E52C7"/>
    <w:rsid w:val="009E5DA0"/>
    <w:rsid w:val="009E64F6"/>
    <w:rsid w:val="009E68FE"/>
    <w:rsid w:val="009E69BC"/>
    <w:rsid w:val="009E6FF5"/>
    <w:rsid w:val="009E74F9"/>
    <w:rsid w:val="009E7811"/>
    <w:rsid w:val="009E7DAE"/>
    <w:rsid w:val="009E7DBF"/>
    <w:rsid w:val="009E7E10"/>
    <w:rsid w:val="009E7E4E"/>
    <w:rsid w:val="009F0316"/>
    <w:rsid w:val="009F03E6"/>
    <w:rsid w:val="009F08A5"/>
    <w:rsid w:val="009F0D52"/>
    <w:rsid w:val="009F0E34"/>
    <w:rsid w:val="009F0E4B"/>
    <w:rsid w:val="009F1112"/>
    <w:rsid w:val="009F1326"/>
    <w:rsid w:val="009F178F"/>
    <w:rsid w:val="009F1986"/>
    <w:rsid w:val="009F1A4D"/>
    <w:rsid w:val="009F1DA5"/>
    <w:rsid w:val="009F1F3F"/>
    <w:rsid w:val="009F1FD6"/>
    <w:rsid w:val="009F1FFA"/>
    <w:rsid w:val="009F2536"/>
    <w:rsid w:val="009F25A6"/>
    <w:rsid w:val="009F2958"/>
    <w:rsid w:val="009F2B22"/>
    <w:rsid w:val="009F31B3"/>
    <w:rsid w:val="009F3952"/>
    <w:rsid w:val="009F3A79"/>
    <w:rsid w:val="009F3EDD"/>
    <w:rsid w:val="009F4360"/>
    <w:rsid w:val="009F4383"/>
    <w:rsid w:val="009F4AF2"/>
    <w:rsid w:val="009F4E66"/>
    <w:rsid w:val="009F4EBD"/>
    <w:rsid w:val="009F5124"/>
    <w:rsid w:val="009F5F2C"/>
    <w:rsid w:val="009F6DCE"/>
    <w:rsid w:val="009F71A8"/>
    <w:rsid w:val="009F7913"/>
    <w:rsid w:val="009F7AA6"/>
    <w:rsid w:val="009F7C52"/>
    <w:rsid w:val="009F7E8E"/>
    <w:rsid w:val="00A004AB"/>
    <w:rsid w:val="00A00D64"/>
    <w:rsid w:val="00A01126"/>
    <w:rsid w:val="00A01169"/>
    <w:rsid w:val="00A01890"/>
    <w:rsid w:val="00A01AC8"/>
    <w:rsid w:val="00A0242E"/>
    <w:rsid w:val="00A025A0"/>
    <w:rsid w:val="00A035DF"/>
    <w:rsid w:val="00A04B1D"/>
    <w:rsid w:val="00A04BDE"/>
    <w:rsid w:val="00A04F6C"/>
    <w:rsid w:val="00A05273"/>
    <w:rsid w:val="00A05499"/>
    <w:rsid w:val="00A058CB"/>
    <w:rsid w:val="00A05D7D"/>
    <w:rsid w:val="00A05EC4"/>
    <w:rsid w:val="00A0624F"/>
    <w:rsid w:val="00A062D2"/>
    <w:rsid w:val="00A06F0F"/>
    <w:rsid w:val="00A07052"/>
    <w:rsid w:val="00A072C8"/>
    <w:rsid w:val="00A0739D"/>
    <w:rsid w:val="00A074BF"/>
    <w:rsid w:val="00A0751E"/>
    <w:rsid w:val="00A102AD"/>
    <w:rsid w:val="00A107D3"/>
    <w:rsid w:val="00A1104B"/>
    <w:rsid w:val="00A11094"/>
    <w:rsid w:val="00A112B9"/>
    <w:rsid w:val="00A118E0"/>
    <w:rsid w:val="00A120B9"/>
    <w:rsid w:val="00A12793"/>
    <w:rsid w:val="00A128FE"/>
    <w:rsid w:val="00A1319D"/>
    <w:rsid w:val="00A13254"/>
    <w:rsid w:val="00A13398"/>
    <w:rsid w:val="00A133B9"/>
    <w:rsid w:val="00A13B02"/>
    <w:rsid w:val="00A13C87"/>
    <w:rsid w:val="00A13CDA"/>
    <w:rsid w:val="00A14432"/>
    <w:rsid w:val="00A1452A"/>
    <w:rsid w:val="00A1486A"/>
    <w:rsid w:val="00A14F1F"/>
    <w:rsid w:val="00A1596B"/>
    <w:rsid w:val="00A1604B"/>
    <w:rsid w:val="00A164F8"/>
    <w:rsid w:val="00A16518"/>
    <w:rsid w:val="00A165DF"/>
    <w:rsid w:val="00A16719"/>
    <w:rsid w:val="00A1676B"/>
    <w:rsid w:val="00A167FE"/>
    <w:rsid w:val="00A16DEF"/>
    <w:rsid w:val="00A16FEC"/>
    <w:rsid w:val="00A17134"/>
    <w:rsid w:val="00A1780C"/>
    <w:rsid w:val="00A17D16"/>
    <w:rsid w:val="00A17EB1"/>
    <w:rsid w:val="00A17FE4"/>
    <w:rsid w:val="00A2002D"/>
    <w:rsid w:val="00A201F2"/>
    <w:rsid w:val="00A20688"/>
    <w:rsid w:val="00A207AE"/>
    <w:rsid w:val="00A207DD"/>
    <w:rsid w:val="00A20D58"/>
    <w:rsid w:val="00A2100D"/>
    <w:rsid w:val="00A215D1"/>
    <w:rsid w:val="00A2190F"/>
    <w:rsid w:val="00A21A88"/>
    <w:rsid w:val="00A221EE"/>
    <w:rsid w:val="00A227E1"/>
    <w:rsid w:val="00A22F1B"/>
    <w:rsid w:val="00A2376D"/>
    <w:rsid w:val="00A238D1"/>
    <w:rsid w:val="00A23976"/>
    <w:rsid w:val="00A239AC"/>
    <w:rsid w:val="00A23A68"/>
    <w:rsid w:val="00A23FE0"/>
    <w:rsid w:val="00A240F7"/>
    <w:rsid w:val="00A2422D"/>
    <w:rsid w:val="00A24A3E"/>
    <w:rsid w:val="00A24AA3"/>
    <w:rsid w:val="00A254DA"/>
    <w:rsid w:val="00A25735"/>
    <w:rsid w:val="00A257F5"/>
    <w:rsid w:val="00A25D00"/>
    <w:rsid w:val="00A25D78"/>
    <w:rsid w:val="00A26526"/>
    <w:rsid w:val="00A266F8"/>
    <w:rsid w:val="00A27030"/>
    <w:rsid w:val="00A308F9"/>
    <w:rsid w:val="00A310F5"/>
    <w:rsid w:val="00A3140C"/>
    <w:rsid w:val="00A315D5"/>
    <w:rsid w:val="00A31602"/>
    <w:rsid w:val="00A316B1"/>
    <w:rsid w:val="00A31FAC"/>
    <w:rsid w:val="00A32211"/>
    <w:rsid w:val="00A324E2"/>
    <w:rsid w:val="00A32AAB"/>
    <w:rsid w:val="00A331EF"/>
    <w:rsid w:val="00A33761"/>
    <w:rsid w:val="00A3390C"/>
    <w:rsid w:val="00A33D5B"/>
    <w:rsid w:val="00A34113"/>
    <w:rsid w:val="00A3466B"/>
    <w:rsid w:val="00A34797"/>
    <w:rsid w:val="00A34CE4"/>
    <w:rsid w:val="00A34F3A"/>
    <w:rsid w:val="00A35156"/>
    <w:rsid w:val="00A35347"/>
    <w:rsid w:val="00A353B8"/>
    <w:rsid w:val="00A355AE"/>
    <w:rsid w:val="00A356F1"/>
    <w:rsid w:val="00A35F56"/>
    <w:rsid w:val="00A369B3"/>
    <w:rsid w:val="00A376F9"/>
    <w:rsid w:val="00A3774E"/>
    <w:rsid w:val="00A37FA3"/>
    <w:rsid w:val="00A400D5"/>
    <w:rsid w:val="00A40992"/>
    <w:rsid w:val="00A41655"/>
    <w:rsid w:val="00A416A2"/>
    <w:rsid w:val="00A419B5"/>
    <w:rsid w:val="00A42020"/>
    <w:rsid w:val="00A4250B"/>
    <w:rsid w:val="00A42768"/>
    <w:rsid w:val="00A4277D"/>
    <w:rsid w:val="00A42845"/>
    <w:rsid w:val="00A429AD"/>
    <w:rsid w:val="00A42CD1"/>
    <w:rsid w:val="00A43292"/>
    <w:rsid w:val="00A43519"/>
    <w:rsid w:val="00A43EFF"/>
    <w:rsid w:val="00A444CB"/>
    <w:rsid w:val="00A4489B"/>
    <w:rsid w:val="00A4490C"/>
    <w:rsid w:val="00A44C4E"/>
    <w:rsid w:val="00A44E20"/>
    <w:rsid w:val="00A454CF"/>
    <w:rsid w:val="00A455C7"/>
    <w:rsid w:val="00A45AC3"/>
    <w:rsid w:val="00A45FBF"/>
    <w:rsid w:val="00A462FB"/>
    <w:rsid w:val="00A4634C"/>
    <w:rsid w:val="00A4739B"/>
    <w:rsid w:val="00A474CA"/>
    <w:rsid w:val="00A476AE"/>
    <w:rsid w:val="00A476E9"/>
    <w:rsid w:val="00A477F6"/>
    <w:rsid w:val="00A47C5B"/>
    <w:rsid w:val="00A5095D"/>
    <w:rsid w:val="00A50A82"/>
    <w:rsid w:val="00A50A94"/>
    <w:rsid w:val="00A50E45"/>
    <w:rsid w:val="00A5121F"/>
    <w:rsid w:val="00A51417"/>
    <w:rsid w:val="00A5149F"/>
    <w:rsid w:val="00A516F8"/>
    <w:rsid w:val="00A51928"/>
    <w:rsid w:val="00A51C4C"/>
    <w:rsid w:val="00A51DB1"/>
    <w:rsid w:val="00A521C0"/>
    <w:rsid w:val="00A5231D"/>
    <w:rsid w:val="00A52424"/>
    <w:rsid w:val="00A52574"/>
    <w:rsid w:val="00A52718"/>
    <w:rsid w:val="00A53563"/>
    <w:rsid w:val="00A53CC9"/>
    <w:rsid w:val="00A53E3F"/>
    <w:rsid w:val="00A54741"/>
    <w:rsid w:val="00A55057"/>
    <w:rsid w:val="00A556C3"/>
    <w:rsid w:val="00A5577F"/>
    <w:rsid w:val="00A557AC"/>
    <w:rsid w:val="00A55B9A"/>
    <w:rsid w:val="00A55C74"/>
    <w:rsid w:val="00A5645B"/>
    <w:rsid w:val="00A5665E"/>
    <w:rsid w:val="00A57439"/>
    <w:rsid w:val="00A5766B"/>
    <w:rsid w:val="00A57BF2"/>
    <w:rsid w:val="00A57FD3"/>
    <w:rsid w:val="00A60039"/>
    <w:rsid w:val="00A60088"/>
    <w:rsid w:val="00A60246"/>
    <w:rsid w:val="00A6095B"/>
    <w:rsid w:val="00A61509"/>
    <w:rsid w:val="00A6199C"/>
    <w:rsid w:val="00A619CB"/>
    <w:rsid w:val="00A61F9C"/>
    <w:rsid w:val="00A62047"/>
    <w:rsid w:val="00A62136"/>
    <w:rsid w:val="00A621A4"/>
    <w:rsid w:val="00A62292"/>
    <w:rsid w:val="00A6234C"/>
    <w:rsid w:val="00A627A2"/>
    <w:rsid w:val="00A62AE0"/>
    <w:rsid w:val="00A62D86"/>
    <w:rsid w:val="00A63181"/>
    <w:rsid w:val="00A631AB"/>
    <w:rsid w:val="00A63474"/>
    <w:rsid w:val="00A63575"/>
    <w:rsid w:val="00A63E9D"/>
    <w:rsid w:val="00A64721"/>
    <w:rsid w:val="00A64D20"/>
    <w:rsid w:val="00A64F47"/>
    <w:rsid w:val="00A6544F"/>
    <w:rsid w:val="00A658CA"/>
    <w:rsid w:val="00A65E60"/>
    <w:rsid w:val="00A660DB"/>
    <w:rsid w:val="00A661DE"/>
    <w:rsid w:val="00A66477"/>
    <w:rsid w:val="00A66713"/>
    <w:rsid w:val="00A66901"/>
    <w:rsid w:val="00A66F6A"/>
    <w:rsid w:val="00A67031"/>
    <w:rsid w:val="00A676E8"/>
    <w:rsid w:val="00A67706"/>
    <w:rsid w:val="00A6780D"/>
    <w:rsid w:val="00A67D88"/>
    <w:rsid w:val="00A67E9D"/>
    <w:rsid w:val="00A70475"/>
    <w:rsid w:val="00A7145A"/>
    <w:rsid w:val="00A71584"/>
    <w:rsid w:val="00A71693"/>
    <w:rsid w:val="00A71A51"/>
    <w:rsid w:val="00A71E3B"/>
    <w:rsid w:val="00A726D1"/>
    <w:rsid w:val="00A72C8B"/>
    <w:rsid w:val="00A72F79"/>
    <w:rsid w:val="00A73048"/>
    <w:rsid w:val="00A73374"/>
    <w:rsid w:val="00A733E5"/>
    <w:rsid w:val="00A739DD"/>
    <w:rsid w:val="00A73C54"/>
    <w:rsid w:val="00A73F56"/>
    <w:rsid w:val="00A74997"/>
    <w:rsid w:val="00A74A1E"/>
    <w:rsid w:val="00A7548E"/>
    <w:rsid w:val="00A75640"/>
    <w:rsid w:val="00A75718"/>
    <w:rsid w:val="00A75E1A"/>
    <w:rsid w:val="00A75FD7"/>
    <w:rsid w:val="00A767C0"/>
    <w:rsid w:val="00A77156"/>
    <w:rsid w:val="00A771EF"/>
    <w:rsid w:val="00A77296"/>
    <w:rsid w:val="00A7747D"/>
    <w:rsid w:val="00A7748B"/>
    <w:rsid w:val="00A77748"/>
    <w:rsid w:val="00A777CF"/>
    <w:rsid w:val="00A77B63"/>
    <w:rsid w:val="00A77E2B"/>
    <w:rsid w:val="00A77E54"/>
    <w:rsid w:val="00A77FAC"/>
    <w:rsid w:val="00A800E6"/>
    <w:rsid w:val="00A8038D"/>
    <w:rsid w:val="00A80511"/>
    <w:rsid w:val="00A80538"/>
    <w:rsid w:val="00A8054F"/>
    <w:rsid w:val="00A80C99"/>
    <w:rsid w:val="00A818DE"/>
    <w:rsid w:val="00A81A9B"/>
    <w:rsid w:val="00A81ADD"/>
    <w:rsid w:val="00A81CB1"/>
    <w:rsid w:val="00A81DFB"/>
    <w:rsid w:val="00A8210E"/>
    <w:rsid w:val="00A82C77"/>
    <w:rsid w:val="00A8303D"/>
    <w:rsid w:val="00A83780"/>
    <w:rsid w:val="00A84511"/>
    <w:rsid w:val="00A84512"/>
    <w:rsid w:val="00A84D17"/>
    <w:rsid w:val="00A84E63"/>
    <w:rsid w:val="00A852E5"/>
    <w:rsid w:val="00A85576"/>
    <w:rsid w:val="00A856EA"/>
    <w:rsid w:val="00A85E25"/>
    <w:rsid w:val="00A86624"/>
    <w:rsid w:val="00A86E74"/>
    <w:rsid w:val="00A870A7"/>
    <w:rsid w:val="00A8737E"/>
    <w:rsid w:val="00A873F5"/>
    <w:rsid w:val="00A8741E"/>
    <w:rsid w:val="00A87B9F"/>
    <w:rsid w:val="00A9077E"/>
    <w:rsid w:val="00A907E7"/>
    <w:rsid w:val="00A9142E"/>
    <w:rsid w:val="00A91B4A"/>
    <w:rsid w:val="00A91DF5"/>
    <w:rsid w:val="00A91F68"/>
    <w:rsid w:val="00A921E7"/>
    <w:rsid w:val="00A9243C"/>
    <w:rsid w:val="00A92688"/>
    <w:rsid w:val="00A92A93"/>
    <w:rsid w:val="00A92D21"/>
    <w:rsid w:val="00A93C9A"/>
    <w:rsid w:val="00A94394"/>
    <w:rsid w:val="00A9455F"/>
    <w:rsid w:val="00A9474D"/>
    <w:rsid w:val="00A94916"/>
    <w:rsid w:val="00A94F3C"/>
    <w:rsid w:val="00A956FE"/>
    <w:rsid w:val="00A95BC3"/>
    <w:rsid w:val="00A96941"/>
    <w:rsid w:val="00A96BCA"/>
    <w:rsid w:val="00A97155"/>
    <w:rsid w:val="00A97509"/>
    <w:rsid w:val="00A97723"/>
    <w:rsid w:val="00A978E1"/>
    <w:rsid w:val="00A97E89"/>
    <w:rsid w:val="00A97F37"/>
    <w:rsid w:val="00AA0303"/>
    <w:rsid w:val="00AA0433"/>
    <w:rsid w:val="00AA0691"/>
    <w:rsid w:val="00AA06CD"/>
    <w:rsid w:val="00AA124D"/>
    <w:rsid w:val="00AA1279"/>
    <w:rsid w:val="00AA12C4"/>
    <w:rsid w:val="00AA1467"/>
    <w:rsid w:val="00AA16CD"/>
    <w:rsid w:val="00AA1A65"/>
    <w:rsid w:val="00AA1B23"/>
    <w:rsid w:val="00AA269F"/>
    <w:rsid w:val="00AA2860"/>
    <w:rsid w:val="00AA291A"/>
    <w:rsid w:val="00AA2CC3"/>
    <w:rsid w:val="00AA34B2"/>
    <w:rsid w:val="00AA3C33"/>
    <w:rsid w:val="00AA3D08"/>
    <w:rsid w:val="00AA3D2F"/>
    <w:rsid w:val="00AA3E74"/>
    <w:rsid w:val="00AA502A"/>
    <w:rsid w:val="00AA5929"/>
    <w:rsid w:val="00AA593E"/>
    <w:rsid w:val="00AA6002"/>
    <w:rsid w:val="00AA65F6"/>
    <w:rsid w:val="00AA6AAA"/>
    <w:rsid w:val="00AA6D9C"/>
    <w:rsid w:val="00AA6DE0"/>
    <w:rsid w:val="00AA6F40"/>
    <w:rsid w:val="00AA77EF"/>
    <w:rsid w:val="00AA7A21"/>
    <w:rsid w:val="00AA7E1A"/>
    <w:rsid w:val="00AA7FF9"/>
    <w:rsid w:val="00AB00B8"/>
    <w:rsid w:val="00AB021F"/>
    <w:rsid w:val="00AB02A1"/>
    <w:rsid w:val="00AB0462"/>
    <w:rsid w:val="00AB0DB9"/>
    <w:rsid w:val="00AB1BF3"/>
    <w:rsid w:val="00AB204B"/>
    <w:rsid w:val="00AB2310"/>
    <w:rsid w:val="00AB270E"/>
    <w:rsid w:val="00AB2EF2"/>
    <w:rsid w:val="00AB3196"/>
    <w:rsid w:val="00AB33B7"/>
    <w:rsid w:val="00AB3921"/>
    <w:rsid w:val="00AB3AD1"/>
    <w:rsid w:val="00AB3E2C"/>
    <w:rsid w:val="00AB3F73"/>
    <w:rsid w:val="00AB411D"/>
    <w:rsid w:val="00AB416F"/>
    <w:rsid w:val="00AB4555"/>
    <w:rsid w:val="00AB4ACA"/>
    <w:rsid w:val="00AB51E6"/>
    <w:rsid w:val="00AB603E"/>
    <w:rsid w:val="00AB628B"/>
    <w:rsid w:val="00AB63DA"/>
    <w:rsid w:val="00AB6BBB"/>
    <w:rsid w:val="00AB70D2"/>
    <w:rsid w:val="00AB71FF"/>
    <w:rsid w:val="00AB78F1"/>
    <w:rsid w:val="00AB7CD9"/>
    <w:rsid w:val="00AC043E"/>
    <w:rsid w:val="00AC0714"/>
    <w:rsid w:val="00AC0842"/>
    <w:rsid w:val="00AC0958"/>
    <w:rsid w:val="00AC1A40"/>
    <w:rsid w:val="00AC1BFB"/>
    <w:rsid w:val="00AC1CAC"/>
    <w:rsid w:val="00AC1EFD"/>
    <w:rsid w:val="00AC254B"/>
    <w:rsid w:val="00AC2764"/>
    <w:rsid w:val="00AC2C5A"/>
    <w:rsid w:val="00AC312A"/>
    <w:rsid w:val="00AC3B03"/>
    <w:rsid w:val="00AC41C5"/>
    <w:rsid w:val="00AC4D1D"/>
    <w:rsid w:val="00AC4D6E"/>
    <w:rsid w:val="00AC55D0"/>
    <w:rsid w:val="00AC580B"/>
    <w:rsid w:val="00AC59F9"/>
    <w:rsid w:val="00AC5F14"/>
    <w:rsid w:val="00AC5F7C"/>
    <w:rsid w:val="00AC5F86"/>
    <w:rsid w:val="00AC5FD6"/>
    <w:rsid w:val="00AC6188"/>
    <w:rsid w:val="00AC6392"/>
    <w:rsid w:val="00AC6F59"/>
    <w:rsid w:val="00AC712B"/>
    <w:rsid w:val="00AC73A1"/>
    <w:rsid w:val="00AC73BD"/>
    <w:rsid w:val="00AC7E25"/>
    <w:rsid w:val="00AD0802"/>
    <w:rsid w:val="00AD0BDD"/>
    <w:rsid w:val="00AD0C24"/>
    <w:rsid w:val="00AD0CF5"/>
    <w:rsid w:val="00AD0E3E"/>
    <w:rsid w:val="00AD1279"/>
    <w:rsid w:val="00AD1340"/>
    <w:rsid w:val="00AD1363"/>
    <w:rsid w:val="00AD1370"/>
    <w:rsid w:val="00AD1BB1"/>
    <w:rsid w:val="00AD1E65"/>
    <w:rsid w:val="00AD1FE6"/>
    <w:rsid w:val="00AD2617"/>
    <w:rsid w:val="00AD2B16"/>
    <w:rsid w:val="00AD3088"/>
    <w:rsid w:val="00AD32F2"/>
    <w:rsid w:val="00AD36B4"/>
    <w:rsid w:val="00AD3810"/>
    <w:rsid w:val="00AD3978"/>
    <w:rsid w:val="00AD3CB9"/>
    <w:rsid w:val="00AD3D7B"/>
    <w:rsid w:val="00AD3FBA"/>
    <w:rsid w:val="00AD4748"/>
    <w:rsid w:val="00AD506C"/>
    <w:rsid w:val="00AD50C7"/>
    <w:rsid w:val="00AD5138"/>
    <w:rsid w:val="00AD60F4"/>
    <w:rsid w:val="00AD6AF3"/>
    <w:rsid w:val="00AD6CD3"/>
    <w:rsid w:val="00AD6F77"/>
    <w:rsid w:val="00AD6FB8"/>
    <w:rsid w:val="00AD7293"/>
    <w:rsid w:val="00AD72B0"/>
    <w:rsid w:val="00AD749B"/>
    <w:rsid w:val="00AD7607"/>
    <w:rsid w:val="00AD7E87"/>
    <w:rsid w:val="00AE03DB"/>
    <w:rsid w:val="00AE05BA"/>
    <w:rsid w:val="00AE067A"/>
    <w:rsid w:val="00AE0894"/>
    <w:rsid w:val="00AE08D6"/>
    <w:rsid w:val="00AE16FC"/>
    <w:rsid w:val="00AE1DB7"/>
    <w:rsid w:val="00AE1E83"/>
    <w:rsid w:val="00AE1FC9"/>
    <w:rsid w:val="00AE22C2"/>
    <w:rsid w:val="00AE22F6"/>
    <w:rsid w:val="00AE28CC"/>
    <w:rsid w:val="00AE29E5"/>
    <w:rsid w:val="00AE2BBE"/>
    <w:rsid w:val="00AE3042"/>
    <w:rsid w:val="00AE3287"/>
    <w:rsid w:val="00AE3724"/>
    <w:rsid w:val="00AE4A05"/>
    <w:rsid w:val="00AE5CF6"/>
    <w:rsid w:val="00AE605F"/>
    <w:rsid w:val="00AE6441"/>
    <w:rsid w:val="00AE6D51"/>
    <w:rsid w:val="00AE6D86"/>
    <w:rsid w:val="00AE7175"/>
    <w:rsid w:val="00AE749E"/>
    <w:rsid w:val="00AE76BF"/>
    <w:rsid w:val="00AE7D57"/>
    <w:rsid w:val="00AE7E3B"/>
    <w:rsid w:val="00AF0011"/>
    <w:rsid w:val="00AF0033"/>
    <w:rsid w:val="00AF03FF"/>
    <w:rsid w:val="00AF0DEB"/>
    <w:rsid w:val="00AF1072"/>
    <w:rsid w:val="00AF12E5"/>
    <w:rsid w:val="00AF1888"/>
    <w:rsid w:val="00AF1B9B"/>
    <w:rsid w:val="00AF1C22"/>
    <w:rsid w:val="00AF1FB2"/>
    <w:rsid w:val="00AF22AD"/>
    <w:rsid w:val="00AF2321"/>
    <w:rsid w:val="00AF25B9"/>
    <w:rsid w:val="00AF2A73"/>
    <w:rsid w:val="00AF2AD0"/>
    <w:rsid w:val="00AF30BC"/>
    <w:rsid w:val="00AF3469"/>
    <w:rsid w:val="00AF3551"/>
    <w:rsid w:val="00AF36B1"/>
    <w:rsid w:val="00AF3AF8"/>
    <w:rsid w:val="00AF3EF7"/>
    <w:rsid w:val="00AF3F68"/>
    <w:rsid w:val="00AF475B"/>
    <w:rsid w:val="00AF4D5B"/>
    <w:rsid w:val="00AF4F9C"/>
    <w:rsid w:val="00AF57CC"/>
    <w:rsid w:val="00AF5B5E"/>
    <w:rsid w:val="00AF5EB6"/>
    <w:rsid w:val="00AF624A"/>
    <w:rsid w:val="00AF625E"/>
    <w:rsid w:val="00AF6DBB"/>
    <w:rsid w:val="00AF71CE"/>
    <w:rsid w:val="00AF7BAE"/>
    <w:rsid w:val="00B00049"/>
    <w:rsid w:val="00B000D9"/>
    <w:rsid w:val="00B00168"/>
    <w:rsid w:val="00B00642"/>
    <w:rsid w:val="00B00978"/>
    <w:rsid w:val="00B00B81"/>
    <w:rsid w:val="00B00BBC"/>
    <w:rsid w:val="00B00D80"/>
    <w:rsid w:val="00B0106E"/>
    <w:rsid w:val="00B01607"/>
    <w:rsid w:val="00B0162D"/>
    <w:rsid w:val="00B0190C"/>
    <w:rsid w:val="00B02666"/>
    <w:rsid w:val="00B02A05"/>
    <w:rsid w:val="00B02ADD"/>
    <w:rsid w:val="00B03820"/>
    <w:rsid w:val="00B03885"/>
    <w:rsid w:val="00B039B1"/>
    <w:rsid w:val="00B03DA4"/>
    <w:rsid w:val="00B0474A"/>
    <w:rsid w:val="00B04C78"/>
    <w:rsid w:val="00B04E74"/>
    <w:rsid w:val="00B05144"/>
    <w:rsid w:val="00B05298"/>
    <w:rsid w:val="00B053B3"/>
    <w:rsid w:val="00B05487"/>
    <w:rsid w:val="00B05BBC"/>
    <w:rsid w:val="00B05E64"/>
    <w:rsid w:val="00B05FF1"/>
    <w:rsid w:val="00B061E1"/>
    <w:rsid w:val="00B065A0"/>
    <w:rsid w:val="00B068E1"/>
    <w:rsid w:val="00B06B82"/>
    <w:rsid w:val="00B06BDB"/>
    <w:rsid w:val="00B06E0C"/>
    <w:rsid w:val="00B06E45"/>
    <w:rsid w:val="00B0754C"/>
    <w:rsid w:val="00B07828"/>
    <w:rsid w:val="00B078EC"/>
    <w:rsid w:val="00B1016D"/>
    <w:rsid w:val="00B10365"/>
    <w:rsid w:val="00B1090C"/>
    <w:rsid w:val="00B109FE"/>
    <w:rsid w:val="00B11701"/>
    <w:rsid w:val="00B11CD5"/>
    <w:rsid w:val="00B11EEF"/>
    <w:rsid w:val="00B11FC4"/>
    <w:rsid w:val="00B1260B"/>
    <w:rsid w:val="00B12914"/>
    <w:rsid w:val="00B13517"/>
    <w:rsid w:val="00B13597"/>
    <w:rsid w:val="00B13CD3"/>
    <w:rsid w:val="00B13EF2"/>
    <w:rsid w:val="00B1420F"/>
    <w:rsid w:val="00B14239"/>
    <w:rsid w:val="00B14600"/>
    <w:rsid w:val="00B1475E"/>
    <w:rsid w:val="00B14A55"/>
    <w:rsid w:val="00B14CFF"/>
    <w:rsid w:val="00B14D96"/>
    <w:rsid w:val="00B154F0"/>
    <w:rsid w:val="00B15823"/>
    <w:rsid w:val="00B15BD5"/>
    <w:rsid w:val="00B15E46"/>
    <w:rsid w:val="00B16257"/>
    <w:rsid w:val="00B16538"/>
    <w:rsid w:val="00B16670"/>
    <w:rsid w:val="00B17150"/>
    <w:rsid w:val="00B173E0"/>
    <w:rsid w:val="00B174AD"/>
    <w:rsid w:val="00B17874"/>
    <w:rsid w:val="00B178CC"/>
    <w:rsid w:val="00B201E6"/>
    <w:rsid w:val="00B20233"/>
    <w:rsid w:val="00B20520"/>
    <w:rsid w:val="00B20556"/>
    <w:rsid w:val="00B205ED"/>
    <w:rsid w:val="00B20844"/>
    <w:rsid w:val="00B20A6C"/>
    <w:rsid w:val="00B20C4F"/>
    <w:rsid w:val="00B2131F"/>
    <w:rsid w:val="00B21790"/>
    <w:rsid w:val="00B220FA"/>
    <w:rsid w:val="00B22119"/>
    <w:rsid w:val="00B22208"/>
    <w:rsid w:val="00B2237A"/>
    <w:rsid w:val="00B22388"/>
    <w:rsid w:val="00B22618"/>
    <w:rsid w:val="00B2284F"/>
    <w:rsid w:val="00B22AE7"/>
    <w:rsid w:val="00B22B0F"/>
    <w:rsid w:val="00B231FF"/>
    <w:rsid w:val="00B2339A"/>
    <w:rsid w:val="00B23A88"/>
    <w:rsid w:val="00B240B4"/>
    <w:rsid w:val="00B240C2"/>
    <w:rsid w:val="00B240CF"/>
    <w:rsid w:val="00B24124"/>
    <w:rsid w:val="00B24BAB"/>
    <w:rsid w:val="00B25024"/>
    <w:rsid w:val="00B251A5"/>
    <w:rsid w:val="00B259EF"/>
    <w:rsid w:val="00B25AFF"/>
    <w:rsid w:val="00B25D18"/>
    <w:rsid w:val="00B26013"/>
    <w:rsid w:val="00B26266"/>
    <w:rsid w:val="00B2672B"/>
    <w:rsid w:val="00B269FE"/>
    <w:rsid w:val="00B26A1E"/>
    <w:rsid w:val="00B270A3"/>
    <w:rsid w:val="00B3008E"/>
    <w:rsid w:val="00B3068E"/>
    <w:rsid w:val="00B3082B"/>
    <w:rsid w:val="00B30AAF"/>
    <w:rsid w:val="00B30D13"/>
    <w:rsid w:val="00B30F94"/>
    <w:rsid w:val="00B31A98"/>
    <w:rsid w:val="00B31D6B"/>
    <w:rsid w:val="00B3206C"/>
    <w:rsid w:val="00B32179"/>
    <w:rsid w:val="00B322BF"/>
    <w:rsid w:val="00B325C6"/>
    <w:rsid w:val="00B331DB"/>
    <w:rsid w:val="00B33259"/>
    <w:rsid w:val="00B3393B"/>
    <w:rsid w:val="00B339BC"/>
    <w:rsid w:val="00B33F06"/>
    <w:rsid w:val="00B340DF"/>
    <w:rsid w:val="00B3425E"/>
    <w:rsid w:val="00B342AF"/>
    <w:rsid w:val="00B3479B"/>
    <w:rsid w:val="00B34C1D"/>
    <w:rsid w:val="00B35383"/>
    <w:rsid w:val="00B355F7"/>
    <w:rsid w:val="00B35783"/>
    <w:rsid w:val="00B3598F"/>
    <w:rsid w:val="00B35B43"/>
    <w:rsid w:val="00B35D11"/>
    <w:rsid w:val="00B35FC8"/>
    <w:rsid w:val="00B36326"/>
    <w:rsid w:val="00B363C4"/>
    <w:rsid w:val="00B368F3"/>
    <w:rsid w:val="00B3698A"/>
    <w:rsid w:val="00B373AC"/>
    <w:rsid w:val="00B378E9"/>
    <w:rsid w:val="00B37917"/>
    <w:rsid w:val="00B37C36"/>
    <w:rsid w:val="00B37CFB"/>
    <w:rsid w:val="00B37DF3"/>
    <w:rsid w:val="00B40699"/>
    <w:rsid w:val="00B40708"/>
    <w:rsid w:val="00B415D2"/>
    <w:rsid w:val="00B41637"/>
    <w:rsid w:val="00B41A02"/>
    <w:rsid w:val="00B41D50"/>
    <w:rsid w:val="00B427F9"/>
    <w:rsid w:val="00B42870"/>
    <w:rsid w:val="00B42911"/>
    <w:rsid w:val="00B42D76"/>
    <w:rsid w:val="00B42D7E"/>
    <w:rsid w:val="00B4336A"/>
    <w:rsid w:val="00B4353C"/>
    <w:rsid w:val="00B43811"/>
    <w:rsid w:val="00B43989"/>
    <w:rsid w:val="00B43DF8"/>
    <w:rsid w:val="00B43F78"/>
    <w:rsid w:val="00B44559"/>
    <w:rsid w:val="00B4469E"/>
    <w:rsid w:val="00B454C1"/>
    <w:rsid w:val="00B45550"/>
    <w:rsid w:val="00B456E5"/>
    <w:rsid w:val="00B45D49"/>
    <w:rsid w:val="00B45DE7"/>
    <w:rsid w:val="00B46183"/>
    <w:rsid w:val="00B46B4E"/>
    <w:rsid w:val="00B46C9A"/>
    <w:rsid w:val="00B46D29"/>
    <w:rsid w:val="00B46F5D"/>
    <w:rsid w:val="00B47314"/>
    <w:rsid w:val="00B47C4B"/>
    <w:rsid w:val="00B47CCE"/>
    <w:rsid w:val="00B47E8B"/>
    <w:rsid w:val="00B505E8"/>
    <w:rsid w:val="00B50D1D"/>
    <w:rsid w:val="00B51B5D"/>
    <w:rsid w:val="00B51E94"/>
    <w:rsid w:val="00B5220E"/>
    <w:rsid w:val="00B522CB"/>
    <w:rsid w:val="00B52387"/>
    <w:rsid w:val="00B525FD"/>
    <w:rsid w:val="00B527FE"/>
    <w:rsid w:val="00B5287A"/>
    <w:rsid w:val="00B528A1"/>
    <w:rsid w:val="00B53332"/>
    <w:rsid w:val="00B53A73"/>
    <w:rsid w:val="00B53E76"/>
    <w:rsid w:val="00B55376"/>
    <w:rsid w:val="00B55C9E"/>
    <w:rsid w:val="00B55CA5"/>
    <w:rsid w:val="00B55F0B"/>
    <w:rsid w:val="00B56027"/>
    <w:rsid w:val="00B566EF"/>
    <w:rsid w:val="00B5680E"/>
    <w:rsid w:val="00B5690A"/>
    <w:rsid w:val="00B569C8"/>
    <w:rsid w:val="00B56C01"/>
    <w:rsid w:val="00B56D23"/>
    <w:rsid w:val="00B578A4"/>
    <w:rsid w:val="00B578B7"/>
    <w:rsid w:val="00B57A33"/>
    <w:rsid w:val="00B57EFD"/>
    <w:rsid w:val="00B60558"/>
    <w:rsid w:val="00B6059B"/>
    <w:rsid w:val="00B6080D"/>
    <w:rsid w:val="00B60B5F"/>
    <w:rsid w:val="00B60D6A"/>
    <w:rsid w:val="00B60E79"/>
    <w:rsid w:val="00B61612"/>
    <w:rsid w:val="00B618F5"/>
    <w:rsid w:val="00B61AD9"/>
    <w:rsid w:val="00B61BE9"/>
    <w:rsid w:val="00B61C90"/>
    <w:rsid w:val="00B61DFC"/>
    <w:rsid w:val="00B61F80"/>
    <w:rsid w:val="00B623FE"/>
    <w:rsid w:val="00B62933"/>
    <w:rsid w:val="00B629F8"/>
    <w:rsid w:val="00B62B5B"/>
    <w:rsid w:val="00B62C45"/>
    <w:rsid w:val="00B63174"/>
    <w:rsid w:val="00B63C0C"/>
    <w:rsid w:val="00B64A01"/>
    <w:rsid w:val="00B64B40"/>
    <w:rsid w:val="00B64C23"/>
    <w:rsid w:val="00B64F1D"/>
    <w:rsid w:val="00B6516F"/>
    <w:rsid w:val="00B653AD"/>
    <w:rsid w:val="00B65820"/>
    <w:rsid w:val="00B658CD"/>
    <w:rsid w:val="00B65961"/>
    <w:rsid w:val="00B65B07"/>
    <w:rsid w:val="00B65BB4"/>
    <w:rsid w:val="00B65D44"/>
    <w:rsid w:val="00B65DA7"/>
    <w:rsid w:val="00B65DFB"/>
    <w:rsid w:val="00B65E27"/>
    <w:rsid w:val="00B6644A"/>
    <w:rsid w:val="00B666D1"/>
    <w:rsid w:val="00B6674E"/>
    <w:rsid w:val="00B66791"/>
    <w:rsid w:val="00B6692D"/>
    <w:rsid w:val="00B66A88"/>
    <w:rsid w:val="00B66A96"/>
    <w:rsid w:val="00B677C8"/>
    <w:rsid w:val="00B67A37"/>
    <w:rsid w:val="00B67C02"/>
    <w:rsid w:val="00B67C31"/>
    <w:rsid w:val="00B700D3"/>
    <w:rsid w:val="00B7166F"/>
    <w:rsid w:val="00B71B46"/>
    <w:rsid w:val="00B72190"/>
    <w:rsid w:val="00B722F4"/>
    <w:rsid w:val="00B7243A"/>
    <w:rsid w:val="00B72DA0"/>
    <w:rsid w:val="00B72F2E"/>
    <w:rsid w:val="00B73336"/>
    <w:rsid w:val="00B7342A"/>
    <w:rsid w:val="00B73437"/>
    <w:rsid w:val="00B73AF8"/>
    <w:rsid w:val="00B73F08"/>
    <w:rsid w:val="00B7442A"/>
    <w:rsid w:val="00B753FE"/>
    <w:rsid w:val="00B75414"/>
    <w:rsid w:val="00B7660A"/>
    <w:rsid w:val="00B76796"/>
    <w:rsid w:val="00B76892"/>
    <w:rsid w:val="00B7694B"/>
    <w:rsid w:val="00B76BF6"/>
    <w:rsid w:val="00B77075"/>
    <w:rsid w:val="00B770A3"/>
    <w:rsid w:val="00B7727E"/>
    <w:rsid w:val="00B77668"/>
    <w:rsid w:val="00B77AE6"/>
    <w:rsid w:val="00B77EBF"/>
    <w:rsid w:val="00B80DC0"/>
    <w:rsid w:val="00B81082"/>
    <w:rsid w:val="00B81086"/>
    <w:rsid w:val="00B813CF"/>
    <w:rsid w:val="00B81477"/>
    <w:rsid w:val="00B817DB"/>
    <w:rsid w:val="00B81A96"/>
    <w:rsid w:val="00B8233F"/>
    <w:rsid w:val="00B8253B"/>
    <w:rsid w:val="00B82B06"/>
    <w:rsid w:val="00B82EE8"/>
    <w:rsid w:val="00B83325"/>
    <w:rsid w:val="00B83552"/>
    <w:rsid w:val="00B835A8"/>
    <w:rsid w:val="00B83D49"/>
    <w:rsid w:val="00B84319"/>
    <w:rsid w:val="00B843F6"/>
    <w:rsid w:val="00B84B07"/>
    <w:rsid w:val="00B84CA1"/>
    <w:rsid w:val="00B85291"/>
    <w:rsid w:val="00B853B6"/>
    <w:rsid w:val="00B85769"/>
    <w:rsid w:val="00B85FDC"/>
    <w:rsid w:val="00B85FFD"/>
    <w:rsid w:val="00B861E8"/>
    <w:rsid w:val="00B86361"/>
    <w:rsid w:val="00B8655D"/>
    <w:rsid w:val="00B865AA"/>
    <w:rsid w:val="00B8691A"/>
    <w:rsid w:val="00B86A60"/>
    <w:rsid w:val="00B86E5B"/>
    <w:rsid w:val="00B8736D"/>
    <w:rsid w:val="00B87501"/>
    <w:rsid w:val="00B87A9F"/>
    <w:rsid w:val="00B87E31"/>
    <w:rsid w:val="00B90852"/>
    <w:rsid w:val="00B90993"/>
    <w:rsid w:val="00B90CBB"/>
    <w:rsid w:val="00B91012"/>
    <w:rsid w:val="00B910DC"/>
    <w:rsid w:val="00B91670"/>
    <w:rsid w:val="00B916D2"/>
    <w:rsid w:val="00B919E0"/>
    <w:rsid w:val="00B91C8F"/>
    <w:rsid w:val="00B91F55"/>
    <w:rsid w:val="00B92991"/>
    <w:rsid w:val="00B92C55"/>
    <w:rsid w:val="00B9339B"/>
    <w:rsid w:val="00B93679"/>
    <w:rsid w:val="00B93772"/>
    <w:rsid w:val="00B93C84"/>
    <w:rsid w:val="00B93C85"/>
    <w:rsid w:val="00B93D8F"/>
    <w:rsid w:val="00B9437A"/>
    <w:rsid w:val="00B944BA"/>
    <w:rsid w:val="00B95052"/>
    <w:rsid w:val="00B95417"/>
    <w:rsid w:val="00B95496"/>
    <w:rsid w:val="00B95B2D"/>
    <w:rsid w:val="00B96021"/>
    <w:rsid w:val="00B960AC"/>
    <w:rsid w:val="00B96607"/>
    <w:rsid w:val="00B9661F"/>
    <w:rsid w:val="00B966B2"/>
    <w:rsid w:val="00B971C6"/>
    <w:rsid w:val="00B973F7"/>
    <w:rsid w:val="00B975FA"/>
    <w:rsid w:val="00B9767D"/>
    <w:rsid w:val="00B97774"/>
    <w:rsid w:val="00B977FF"/>
    <w:rsid w:val="00BA01F4"/>
    <w:rsid w:val="00BA0360"/>
    <w:rsid w:val="00BA0461"/>
    <w:rsid w:val="00BA09DE"/>
    <w:rsid w:val="00BA10AB"/>
    <w:rsid w:val="00BA125F"/>
    <w:rsid w:val="00BA1302"/>
    <w:rsid w:val="00BA1451"/>
    <w:rsid w:val="00BA1457"/>
    <w:rsid w:val="00BA14D0"/>
    <w:rsid w:val="00BA15DD"/>
    <w:rsid w:val="00BA19E0"/>
    <w:rsid w:val="00BA1E63"/>
    <w:rsid w:val="00BA20AE"/>
    <w:rsid w:val="00BA24CC"/>
    <w:rsid w:val="00BA2C2D"/>
    <w:rsid w:val="00BA2F0C"/>
    <w:rsid w:val="00BA30FC"/>
    <w:rsid w:val="00BA3153"/>
    <w:rsid w:val="00BA3799"/>
    <w:rsid w:val="00BA38F2"/>
    <w:rsid w:val="00BA39E8"/>
    <w:rsid w:val="00BA40DD"/>
    <w:rsid w:val="00BA42D9"/>
    <w:rsid w:val="00BA430D"/>
    <w:rsid w:val="00BA4859"/>
    <w:rsid w:val="00BA4B06"/>
    <w:rsid w:val="00BA4DDD"/>
    <w:rsid w:val="00BA6118"/>
    <w:rsid w:val="00BA6122"/>
    <w:rsid w:val="00BA6467"/>
    <w:rsid w:val="00BA6571"/>
    <w:rsid w:val="00BA657B"/>
    <w:rsid w:val="00BA7215"/>
    <w:rsid w:val="00BA75B0"/>
    <w:rsid w:val="00BA7992"/>
    <w:rsid w:val="00BA7AEE"/>
    <w:rsid w:val="00BA7DBB"/>
    <w:rsid w:val="00BB0152"/>
    <w:rsid w:val="00BB0282"/>
    <w:rsid w:val="00BB09CA"/>
    <w:rsid w:val="00BB0BD9"/>
    <w:rsid w:val="00BB0F68"/>
    <w:rsid w:val="00BB11CF"/>
    <w:rsid w:val="00BB1468"/>
    <w:rsid w:val="00BB1A4A"/>
    <w:rsid w:val="00BB1F50"/>
    <w:rsid w:val="00BB203D"/>
    <w:rsid w:val="00BB2AAA"/>
    <w:rsid w:val="00BB2CC1"/>
    <w:rsid w:val="00BB38DB"/>
    <w:rsid w:val="00BB3A9D"/>
    <w:rsid w:val="00BB4028"/>
    <w:rsid w:val="00BB4103"/>
    <w:rsid w:val="00BB4431"/>
    <w:rsid w:val="00BB443C"/>
    <w:rsid w:val="00BB4DD1"/>
    <w:rsid w:val="00BB5191"/>
    <w:rsid w:val="00BB5214"/>
    <w:rsid w:val="00BB5786"/>
    <w:rsid w:val="00BB59B3"/>
    <w:rsid w:val="00BB5A3D"/>
    <w:rsid w:val="00BB5C47"/>
    <w:rsid w:val="00BB610D"/>
    <w:rsid w:val="00BB6278"/>
    <w:rsid w:val="00BB64BE"/>
    <w:rsid w:val="00BB6CB3"/>
    <w:rsid w:val="00BB75B4"/>
    <w:rsid w:val="00BB7778"/>
    <w:rsid w:val="00BB7B6F"/>
    <w:rsid w:val="00BB7B7A"/>
    <w:rsid w:val="00BB7BAC"/>
    <w:rsid w:val="00BC01DC"/>
    <w:rsid w:val="00BC0800"/>
    <w:rsid w:val="00BC0B43"/>
    <w:rsid w:val="00BC0EB4"/>
    <w:rsid w:val="00BC0F77"/>
    <w:rsid w:val="00BC10E8"/>
    <w:rsid w:val="00BC1281"/>
    <w:rsid w:val="00BC1439"/>
    <w:rsid w:val="00BC17AE"/>
    <w:rsid w:val="00BC1827"/>
    <w:rsid w:val="00BC18D3"/>
    <w:rsid w:val="00BC1E2D"/>
    <w:rsid w:val="00BC2114"/>
    <w:rsid w:val="00BC24F0"/>
    <w:rsid w:val="00BC2559"/>
    <w:rsid w:val="00BC2627"/>
    <w:rsid w:val="00BC2984"/>
    <w:rsid w:val="00BC3179"/>
    <w:rsid w:val="00BC319E"/>
    <w:rsid w:val="00BC33D6"/>
    <w:rsid w:val="00BC3868"/>
    <w:rsid w:val="00BC3BBF"/>
    <w:rsid w:val="00BC3CF0"/>
    <w:rsid w:val="00BC3E49"/>
    <w:rsid w:val="00BC40FB"/>
    <w:rsid w:val="00BC43FB"/>
    <w:rsid w:val="00BC478A"/>
    <w:rsid w:val="00BC4E75"/>
    <w:rsid w:val="00BC508A"/>
    <w:rsid w:val="00BC5200"/>
    <w:rsid w:val="00BC5476"/>
    <w:rsid w:val="00BC5559"/>
    <w:rsid w:val="00BC55C3"/>
    <w:rsid w:val="00BC59B6"/>
    <w:rsid w:val="00BC5AE1"/>
    <w:rsid w:val="00BC5B16"/>
    <w:rsid w:val="00BC5DC7"/>
    <w:rsid w:val="00BC6038"/>
    <w:rsid w:val="00BC62E7"/>
    <w:rsid w:val="00BC6684"/>
    <w:rsid w:val="00BC6A42"/>
    <w:rsid w:val="00BC6C17"/>
    <w:rsid w:val="00BC6C75"/>
    <w:rsid w:val="00BC771E"/>
    <w:rsid w:val="00BC7F95"/>
    <w:rsid w:val="00BD0559"/>
    <w:rsid w:val="00BD0782"/>
    <w:rsid w:val="00BD089C"/>
    <w:rsid w:val="00BD0C1D"/>
    <w:rsid w:val="00BD0C2F"/>
    <w:rsid w:val="00BD144F"/>
    <w:rsid w:val="00BD161A"/>
    <w:rsid w:val="00BD18F7"/>
    <w:rsid w:val="00BD1B7B"/>
    <w:rsid w:val="00BD1D78"/>
    <w:rsid w:val="00BD1EF7"/>
    <w:rsid w:val="00BD25A3"/>
    <w:rsid w:val="00BD290C"/>
    <w:rsid w:val="00BD2CA8"/>
    <w:rsid w:val="00BD2EE8"/>
    <w:rsid w:val="00BD3196"/>
    <w:rsid w:val="00BD331D"/>
    <w:rsid w:val="00BD3536"/>
    <w:rsid w:val="00BD3799"/>
    <w:rsid w:val="00BD3DC6"/>
    <w:rsid w:val="00BD427D"/>
    <w:rsid w:val="00BD45CB"/>
    <w:rsid w:val="00BD51C4"/>
    <w:rsid w:val="00BD581D"/>
    <w:rsid w:val="00BD5D00"/>
    <w:rsid w:val="00BD5DA7"/>
    <w:rsid w:val="00BD66DE"/>
    <w:rsid w:val="00BD6B3A"/>
    <w:rsid w:val="00BD6F1B"/>
    <w:rsid w:val="00BD72A8"/>
    <w:rsid w:val="00BD73C2"/>
    <w:rsid w:val="00BD7ABC"/>
    <w:rsid w:val="00BE03C3"/>
    <w:rsid w:val="00BE0691"/>
    <w:rsid w:val="00BE06C7"/>
    <w:rsid w:val="00BE0987"/>
    <w:rsid w:val="00BE1272"/>
    <w:rsid w:val="00BE15D8"/>
    <w:rsid w:val="00BE1A3D"/>
    <w:rsid w:val="00BE1ED2"/>
    <w:rsid w:val="00BE21A1"/>
    <w:rsid w:val="00BE222C"/>
    <w:rsid w:val="00BE2401"/>
    <w:rsid w:val="00BE29C7"/>
    <w:rsid w:val="00BE2C29"/>
    <w:rsid w:val="00BE2EA9"/>
    <w:rsid w:val="00BE37EC"/>
    <w:rsid w:val="00BE3B16"/>
    <w:rsid w:val="00BE4013"/>
    <w:rsid w:val="00BE4700"/>
    <w:rsid w:val="00BE471D"/>
    <w:rsid w:val="00BE4924"/>
    <w:rsid w:val="00BE4BDA"/>
    <w:rsid w:val="00BE4CEC"/>
    <w:rsid w:val="00BE4FE8"/>
    <w:rsid w:val="00BE5B62"/>
    <w:rsid w:val="00BE603D"/>
    <w:rsid w:val="00BE6394"/>
    <w:rsid w:val="00BE6B11"/>
    <w:rsid w:val="00BE6C03"/>
    <w:rsid w:val="00BE6EAE"/>
    <w:rsid w:val="00BE6F92"/>
    <w:rsid w:val="00BE71E5"/>
    <w:rsid w:val="00BE7425"/>
    <w:rsid w:val="00BE7496"/>
    <w:rsid w:val="00BE77E4"/>
    <w:rsid w:val="00BE789B"/>
    <w:rsid w:val="00BE7900"/>
    <w:rsid w:val="00BE7DA2"/>
    <w:rsid w:val="00BF0559"/>
    <w:rsid w:val="00BF0CE1"/>
    <w:rsid w:val="00BF0D6C"/>
    <w:rsid w:val="00BF0EA5"/>
    <w:rsid w:val="00BF277D"/>
    <w:rsid w:val="00BF2E1B"/>
    <w:rsid w:val="00BF2FA7"/>
    <w:rsid w:val="00BF2FE2"/>
    <w:rsid w:val="00BF320A"/>
    <w:rsid w:val="00BF3748"/>
    <w:rsid w:val="00BF37FD"/>
    <w:rsid w:val="00BF39C7"/>
    <w:rsid w:val="00BF4204"/>
    <w:rsid w:val="00BF43C7"/>
    <w:rsid w:val="00BF4F69"/>
    <w:rsid w:val="00BF5065"/>
    <w:rsid w:val="00BF580C"/>
    <w:rsid w:val="00BF5BB3"/>
    <w:rsid w:val="00BF5F6A"/>
    <w:rsid w:val="00BF65FB"/>
    <w:rsid w:val="00BF6A4C"/>
    <w:rsid w:val="00BF6CF9"/>
    <w:rsid w:val="00BF70C8"/>
    <w:rsid w:val="00BF7360"/>
    <w:rsid w:val="00BF74CC"/>
    <w:rsid w:val="00BF74E3"/>
    <w:rsid w:val="00BF7C67"/>
    <w:rsid w:val="00C0078C"/>
    <w:rsid w:val="00C007F5"/>
    <w:rsid w:val="00C00D1C"/>
    <w:rsid w:val="00C0102C"/>
    <w:rsid w:val="00C0154A"/>
    <w:rsid w:val="00C01D6C"/>
    <w:rsid w:val="00C02206"/>
    <w:rsid w:val="00C02441"/>
    <w:rsid w:val="00C02485"/>
    <w:rsid w:val="00C0254E"/>
    <w:rsid w:val="00C0255E"/>
    <w:rsid w:val="00C028A0"/>
    <w:rsid w:val="00C02C5E"/>
    <w:rsid w:val="00C03995"/>
    <w:rsid w:val="00C0454E"/>
    <w:rsid w:val="00C046AB"/>
    <w:rsid w:val="00C0486A"/>
    <w:rsid w:val="00C0520F"/>
    <w:rsid w:val="00C05537"/>
    <w:rsid w:val="00C055A3"/>
    <w:rsid w:val="00C056A3"/>
    <w:rsid w:val="00C05AE6"/>
    <w:rsid w:val="00C0613B"/>
    <w:rsid w:val="00C06BFF"/>
    <w:rsid w:val="00C07A89"/>
    <w:rsid w:val="00C07E6D"/>
    <w:rsid w:val="00C10575"/>
    <w:rsid w:val="00C109DD"/>
    <w:rsid w:val="00C10BB5"/>
    <w:rsid w:val="00C10FF4"/>
    <w:rsid w:val="00C1115D"/>
    <w:rsid w:val="00C1177C"/>
    <w:rsid w:val="00C11D34"/>
    <w:rsid w:val="00C1261F"/>
    <w:rsid w:val="00C12C75"/>
    <w:rsid w:val="00C12EF4"/>
    <w:rsid w:val="00C12FD2"/>
    <w:rsid w:val="00C13193"/>
    <w:rsid w:val="00C13396"/>
    <w:rsid w:val="00C1371F"/>
    <w:rsid w:val="00C138DE"/>
    <w:rsid w:val="00C13B1F"/>
    <w:rsid w:val="00C13BEF"/>
    <w:rsid w:val="00C14152"/>
    <w:rsid w:val="00C14157"/>
    <w:rsid w:val="00C1425C"/>
    <w:rsid w:val="00C14F8C"/>
    <w:rsid w:val="00C1530A"/>
    <w:rsid w:val="00C158C6"/>
    <w:rsid w:val="00C16743"/>
    <w:rsid w:val="00C16FD9"/>
    <w:rsid w:val="00C172AB"/>
    <w:rsid w:val="00C17734"/>
    <w:rsid w:val="00C17816"/>
    <w:rsid w:val="00C20108"/>
    <w:rsid w:val="00C20287"/>
    <w:rsid w:val="00C204ED"/>
    <w:rsid w:val="00C20A8A"/>
    <w:rsid w:val="00C20AF8"/>
    <w:rsid w:val="00C210D5"/>
    <w:rsid w:val="00C21355"/>
    <w:rsid w:val="00C21E26"/>
    <w:rsid w:val="00C22141"/>
    <w:rsid w:val="00C22145"/>
    <w:rsid w:val="00C22230"/>
    <w:rsid w:val="00C225BA"/>
    <w:rsid w:val="00C226BD"/>
    <w:rsid w:val="00C2280E"/>
    <w:rsid w:val="00C22B4F"/>
    <w:rsid w:val="00C22C73"/>
    <w:rsid w:val="00C22D21"/>
    <w:rsid w:val="00C2300F"/>
    <w:rsid w:val="00C23509"/>
    <w:rsid w:val="00C2367F"/>
    <w:rsid w:val="00C238E1"/>
    <w:rsid w:val="00C23AF3"/>
    <w:rsid w:val="00C24038"/>
    <w:rsid w:val="00C24192"/>
    <w:rsid w:val="00C2471E"/>
    <w:rsid w:val="00C24A71"/>
    <w:rsid w:val="00C24C7C"/>
    <w:rsid w:val="00C2525E"/>
    <w:rsid w:val="00C264A6"/>
    <w:rsid w:val="00C26B46"/>
    <w:rsid w:val="00C26CDF"/>
    <w:rsid w:val="00C2724C"/>
    <w:rsid w:val="00C273A1"/>
    <w:rsid w:val="00C274E7"/>
    <w:rsid w:val="00C27E1F"/>
    <w:rsid w:val="00C3007D"/>
    <w:rsid w:val="00C3010E"/>
    <w:rsid w:val="00C3012E"/>
    <w:rsid w:val="00C305FF"/>
    <w:rsid w:val="00C30CCE"/>
    <w:rsid w:val="00C30EC8"/>
    <w:rsid w:val="00C30F47"/>
    <w:rsid w:val="00C31199"/>
    <w:rsid w:val="00C3192F"/>
    <w:rsid w:val="00C31EBC"/>
    <w:rsid w:val="00C31FFE"/>
    <w:rsid w:val="00C32087"/>
    <w:rsid w:val="00C324D9"/>
    <w:rsid w:val="00C32538"/>
    <w:rsid w:val="00C32BE1"/>
    <w:rsid w:val="00C32C0E"/>
    <w:rsid w:val="00C331D2"/>
    <w:rsid w:val="00C33326"/>
    <w:rsid w:val="00C3360F"/>
    <w:rsid w:val="00C339A0"/>
    <w:rsid w:val="00C3465A"/>
    <w:rsid w:val="00C34907"/>
    <w:rsid w:val="00C34B7A"/>
    <w:rsid w:val="00C34C0A"/>
    <w:rsid w:val="00C35004"/>
    <w:rsid w:val="00C354C5"/>
    <w:rsid w:val="00C35A11"/>
    <w:rsid w:val="00C35A7A"/>
    <w:rsid w:val="00C36014"/>
    <w:rsid w:val="00C37399"/>
    <w:rsid w:val="00C37A3F"/>
    <w:rsid w:val="00C37B0B"/>
    <w:rsid w:val="00C40127"/>
    <w:rsid w:val="00C405D0"/>
    <w:rsid w:val="00C409D6"/>
    <w:rsid w:val="00C4115F"/>
    <w:rsid w:val="00C41DAF"/>
    <w:rsid w:val="00C41DCD"/>
    <w:rsid w:val="00C4217A"/>
    <w:rsid w:val="00C42493"/>
    <w:rsid w:val="00C42B1D"/>
    <w:rsid w:val="00C42D3A"/>
    <w:rsid w:val="00C42DE5"/>
    <w:rsid w:val="00C42F47"/>
    <w:rsid w:val="00C4334A"/>
    <w:rsid w:val="00C43772"/>
    <w:rsid w:val="00C438A8"/>
    <w:rsid w:val="00C43C00"/>
    <w:rsid w:val="00C43C15"/>
    <w:rsid w:val="00C43CFC"/>
    <w:rsid w:val="00C44470"/>
    <w:rsid w:val="00C44910"/>
    <w:rsid w:val="00C4496F"/>
    <w:rsid w:val="00C4524C"/>
    <w:rsid w:val="00C45337"/>
    <w:rsid w:val="00C453A5"/>
    <w:rsid w:val="00C458A4"/>
    <w:rsid w:val="00C466C9"/>
    <w:rsid w:val="00C46AEC"/>
    <w:rsid w:val="00C46E9D"/>
    <w:rsid w:val="00C46FE3"/>
    <w:rsid w:val="00C472E0"/>
    <w:rsid w:val="00C4759A"/>
    <w:rsid w:val="00C47A96"/>
    <w:rsid w:val="00C47D48"/>
    <w:rsid w:val="00C47FA0"/>
    <w:rsid w:val="00C50CA9"/>
    <w:rsid w:val="00C50E98"/>
    <w:rsid w:val="00C51192"/>
    <w:rsid w:val="00C51437"/>
    <w:rsid w:val="00C5147E"/>
    <w:rsid w:val="00C517B0"/>
    <w:rsid w:val="00C51953"/>
    <w:rsid w:val="00C51A3E"/>
    <w:rsid w:val="00C51ECD"/>
    <w:rsid w:val="00C52268"/>
    <w:rsid w:val="00C524D4"/>
    <w:rsid w:val="00C52EDE"/>
    <w:rsid w:val="00C53940"/>
    <w:rsid w:val="00C53AC6"/>
    <w:rsid w:val="00C53BAE"/>
    <w:rsid w:val="00C53E36"/>
    <w:rsid w:val="00C53F69"/>
    <w:rsid w:val="00C53FA0"/>
    <w:rsid w:val="00C54780"/>
    <w:rsid w:val="00C5484C"/>
    <w:rsid w:val="00C54CEE"/>
    <w:rsid w:val="00C55484"/>
    <w:rsid w:val="00C55908"/>
    <w:rsid w:val="00C55AEB"/>
    <w:rsid w:val="00C55C8F"/>
    <w:rsid w:val="00C55CB0"/>
    <w:rsid w:val="00C55D9A"/>
    <w:rsid w:val="00C561A1"/>
    <w:rsid w:val="00C56624"/>
    <w:rsid w:val="00C56A52"/>
    <w:rsid w:val="00C56B03"/>
    <w:rsid w:val="00C56E2F"/>
    <w:rsid w:val="00C56F4B"/>
    <w:rsid w:val="00C5707F"/>
    <w:rsid w:val="00C5776A"/>
    <w:rsid w:val="00C57982"/>
    <w:rsid w:val="00C579DE"/>
    <w:rsid w:val="00C57A82"/>
    <w:rsid w:val="00C57E44"/>
    <w:rsid w:val="00C57EFF"/>
    <w:rsid w:val="00C57F14"/>
    <w:rsid w:val="00C57FC4"/>
    <w:rsid w:val="00C60097"/>
    <w:rsid w:val="00C60512"/>
    <w:rsid w:val="00C611DA"/>
    <w:rsid w:val="00C619A7"/>
    <w:rsid w:val="00C61A0E"/>
    <w:rsid w:val="00C6201F"/>
    <w:rsid w:val="00C62855"/>
    <w:rsid w:val="00C62AA7"/>
    <w:rsid w:val="00C62D6D"/>
    <w:rsid w:val="00C62DFA"/>
    <w:rsid w:val="00C6348A"/>
    <w:rsid w:val="00C636E8"/>
    <w:rsid w:val="00C638DB"/>
    <w:rsid w:val="00C63900"/>
    <w:rsid w:val="00C63D64"/>
    <w:rsid w:val="00C64333"/>
    <w:rsid w:val="00C64457"/>
    <w:rsid w:val="00C64631"/>
    <w:rsid w:val="00C64A78"/>
    <w:rsid w:val="00C64B4E"/>
    <w:rsid w:val="00C64ED8"/>
    <w:rsid w:val="00C64F1F"/>
    <w:rsid w:val="00C64F31"/>
    <w:rsid w:val="00C65320"/>
    <w:rsid w:val="00C65C25"/>
    <w:rsid w:val="00C65DCD"/>
    <w:rsid w:val="00C6628D"/>
    <w:rsid w:val="00C6641E"/>
    <w:rsid w:val="00C66456"/>
    <w:rsid w:val="00C668C8"/>
    <w:rsid w:val="00C66C13"/>
    <w:rsid w:val="00C672B0"/>
    <w:rsid w:val="00C6735D"/>
    <w:rsid w:val="00C6753B"/>
    <w:rsid w:val="00C70265"/>
    <w:rsid w:val="00C703CD"/>
    <w:rsid w:val="00C70621"/>
    <w:rsid w:val="00C7065A"/>
    <w:rsid w:val="00C709DB"/>
    <w:rsid w:val="00C70EFC"/>
    <w:rsid w:val="00C71C0B"/>
    <w:rsid w:val="00C71F22"/>
    <w:rsid w:val="00C7243C"/>
    <w:rsid w:val="00C7284F"/>
    <w:rsid w:val="00C72A79"/>
    <w:rsid w:val="00C73581"/>
    <w:rsid w:val="00C73E83"/>
    <w:rsid w:val="00C73FD2"/>
    <w:rsid w:val="00C740F9"/>
    <w:rsid w:val="00C742C7"/>
    <w:rsid w:val="00C74636"/>
    <w:rsid w:val="00C75B16"/>
    <w:rsid w:val="00C75F09"/>
    <w:rsid w:val="00C76219"/>
    <w:rsid w:val="00C7645C"/>
    <w:rsid w:val="00C7685A"/>
    <w:rsid w:val="00C768E0"/>
    <w:rsid w:val="00C76AA2"/>
    <w:rsid w:val="00C76FE8"/>
    <w:rsid w:val="00C778F0"/>
    <w:rsid w:val="00C8010E"/>
    <w:rsid w:val="00C80394"/>
    <w:rsid w:val="00C8056C"/>
    <w:rsid w:val="00C805DD"/>
    <w:rsid w:val="00C80667"/>
    <w:rsid w:val="00C808CA"/>
    <w:rsid w:val="00C81149"/>
    <w:rsid w:val="00C81382"/>
    <w:rsid w:val="00C81B98"/>
    <w:rsid w:val="00C81C20"/>
    <w:rsid w:val="00C81C47"/>
    <w:rsid w:val="00C81DE2"/>
    <w:rsid w:val="00C8251B"/>
    <w:rsid w:val="00C827C3"/>
    <w:rsid w:val="00C829FF"/>
    <w:rsid w:val="00C82BB5"/>
    <w:rsid w:val="00C8306F"/>
    <w:rsid w:val="00C83878"/>
    <w:rsid w:val="00C83F08"/>
    <w:rsid w:val="00C841BF"/>
    <w:rsid w:val="00C8446A"/>
    <w:rsid w:val="00C849D5"/>
    <w:rsid w:val="00C84F89"/>
    <w:rsid w:val="00C8533F"/>
    <w:rsid w:val="00C85479"/>
    <w:rsid w:val="00C85817"/>
    <w:rsid w:val="00C8595C"/>
    <w:rsid w:val="00C85CF3"/>
    <w:rsid w:val="00C85E66"/>
    <w:rsid w:val="00C8639F"/>
    <w:rsid w:val="00C86927"/>
    <w:rsid w:val="00C86EFD"/>
    <w:rsid w:val="00C87184"/>
    <w:rsid w:val="00C872C3"/>
    <w:rsid w:val="00C87876"/>
    <w:rsid w:val="00C87E6D"/>
    <w:rsid w:val="00C90867"/>
    <w:rsid w:val="00C90E1F"/>
    <w:rsid w:val="00C91673"/>
    <w:rsid w:val="00C91D6C"/>
    <w:rsid w:val="00C922F5"/>
    <w:rsid w:val="00C926F6"/>
    <w:rsid w:val="00C927CE"/>
    <w:rsid w:val="00C92CB9"/>
    <w:rsid w:val="00C9395C"/>
    <w:rsid w:val="00C93B57"/>
    <w:rsid w:val="00C93C0F"/>
    <w:rsid w:val="00C93D2C"/>
    <w:rsid w:val="00C94240"/>
    <w:rsid w:val="00C942FB"/>
    <w:rsid w:val="00C94704"/>
    <w:rsid w:val="00C947E2"/>
    <w:rsid w:val="00C94A19"/>
    <w:rsid w:val="00C94F21"/>
    <w:rsid w:val="00C95595"/>
    <w:rsid w:val="00C95E86"/>
    <w:rsid w:val="00C96C16"/>
    <w:rsid w:val="00C97891"/>
    <w:rsid w:val="00C978BE"/>
    <w:rsid w:val="00CA028F"/>
    <w:rsid w:val="00CA0951"/>
    <w:rsid w:val="00CA0CE9"/>
    <w:rsid w:val="00CA107E"/>
    <w:rsid w:val="00CA15A2"/>
    <w:rsid w:val="00CA1883"/>
    <w:rsid w:val="00CA1AEE"/>
    <w:rsid w:val="00CA2059"/>
    <w:rsid w:val="00CA26BD"/>
    <w:rsid w:val="00CA2F5C"/>
    <w:rsid w:val="00CA302F"/>
    <w:rsid w:val="00CA35A0"/>
    <w:rsid w:val="00CA391C"/>
    <w:rsid w:val="00CA3AF5"/>
    <w:rsid w:val="00CA3DB6"/>
    <w:rsid w:val="00CA4099"/>
    <w:rsid w:val="00CA4209"/>
    <w:rsid w:val="00CA51B3"/>
    <w:rsid w:val="00CA567E"/>
    <w:rsid w:val="00CA5C24"/>
    <w:rsid w:val="00CA5E3A"/>
    <w:rsid w:val="00CA5E79"/>
    <w:rsid w:val="00CA5FD3"/>
    <w:rsid w:val="00CA68BF"/>
    <w:rsid w:val="00CA6BE1"/>
    <w:rsid w:val="00CA6EEF"/>
    <w:rsid w:val="00CA7027"/>
    <w:rsid w:val="00CA7E86"/>
    <w:rsid w:val="00CB0383"/>
    <w:rsid w:val="00CB0BFD"/>
    <w:rsid w:val="00CB0E0B"/>
    <w:rsid w:val="00CB1020"/>
    <w:rsid w:val="00CB11A2"/>
    <w:rsid w:val="00CB29BE"/>
    <w:rsid w:val="00CB3041"/>
    <w:rsid w:val="00CB326E"/>
    <w:rsid w:val="00CB33A3"/>
    <w:rsid w:val="00CB3558"/>
    <w:rsid w:val="00CB35EE"/>
    <w:rsid w:val="00CB379A"/>
    <w:rsid w:val="00CB39A3"/>
    <w:rsid w:val="00CB3CE3"/>
    <w:rsid w:val="00CB3F62"/>
    <w:rsid w:val="00CB42AF"/>
    <w:rsid w:val="00CB4556"/>
    <w:rsid w:val="00CB46FE"/>
    <w:rsid w:val="00CB47FA"/>
    <w:rsid w:val="00CB4DFC"/>
    <w:rsid w:val="00CB533D"/>
    <w:rsid w:val="00CB5AA3"/>
    <w:rsid w:val="00CB64D7"/>
    <w:rsid w:val="00CB687A"/>
    <w:rsid w:val="00CB6A6C"/>
    <w:rsid w:val="00CB6AA6"/>
    <w:rsid w:val="00CB70C3"/>
    <w:rsid w:val="00CB716F"/>
    <w:rsid w:val="00CB7E30"/>
    <w:rsid w:val="00CC0370"/>
    <w:rsid w:val="00CC040E"/>
    <w:rsid w:val="00CC0C07"/>
    <w:rsid w:val="00CC22D3"/>
    <w:rsid w:val="00CC230A"/>
    <w:rsid w:val="00CC250B"/>
    <w:rsid w:val="00CC2D01"/>
    <w:rsid w:val="00CC2D23"/>
    <w:rsid w:val="00CC2EED"/>
    <w:rsid w:val="00CC3020"/>
    <w:rsid w:val="00CC3260"/>
    <w:rsid w:val="00CC373C"/>
    <w:rsid w:val="00CC3AF3"/>
    <w:rsid w:val="00CC3F1F"/>
    <w:rsid w:val="00CC4097"/>
    <w:rsid w:val="00CC41E4"/>
    <w:rsid w:val="00CC49E4"/>
    <w:rsid w:val="00CC50AD"/>
    <w:rsid w:val="00CC5210"/>
    <w:rsid w:val="00CC5341"/>
    <w:rsid w:val="00CC5708"/>
    <w:rsid w:val="00CC5C1D"/>
    <w:rsid w:val="00CC5D23"/>
    <w:rsid w:val="00CC62ED"/>
    <w:rsid w:val="00CC6346"/>
    <w:rsid w:val="00CC6633"/>
    <w:rsid w:val="00CC6771"/>
    <w:rsid w:val="00CC683A"/>
    <w:rsid w:val="00CC68C3"/>
    <w:rsid w:val="00CC6E50"/>
    <w:rsid w:val="00CC70C0"/>
    <w:rsid w:val="00CC724D"/>
    <w:rsid w:val="00CC75D9"/>
    <w:rsid w:val="00CC76C2"/>
    <w:rsid w:val="00CC7714"/>
    <w:rsid w:val="00CC7A5E"/>
    <w:rsid w:val="00CD0132"/>
    <w:rsid w:val="00CD048B"/>
    <w:rsid w:val="00CD04A2"/>
    <w:rsid w:val="00CD05C7"/>
    <w:rsid w:val="00CD0B0F"/>
    <w:rsid w:val="00CD0F0C"/>
    <w:rsid w:val="00CD0FE3"/>
    <w:rsid w:val="00CD10A1"/>
    <w:rsid w:val="00CD120D"/>
    <w:rsid w:val="00CD17EB"/>
    <w:rsid w:val="00CD2742"/>
    <w:rsid w:val="00CD2AFA"/>
    <w:rsid w:val="00CD2D36"/>
    <w:rsid w:val="00CD2F29"/>
    <w:rsid w:val="00CD3030"/>
    <w:rsid w:val="00CD31E2"/>
    <w:rsid w:val="00CD3911"/>
    <w:rsid w:val="00CD3DCE"/>
    <w:rsid w:val="00CD3DD2"/>
    <w:rsid w:val="00CD4106"/>
    <w:rsid w:val="00CD4140"/>
    <w:rsid w:val="00CD4B57"/>
    <w:rsid w:val="00CD4E93"/>
    <w:rsid w:val="00CD6569"/>
    <w:rsid w:val="00CD6999"/>
    <w:rsid w:val="00CD6D99"/>
    <w:rsid w:val="00CD6ED3"/>
    <w:rsid w:val="00CD71F5"/>
    <w:rsid w:val="00CD7243"/>
    <w:rsid w:val="00CD7631"/>
    <w:rsid w:val="00CD7B72"/>
    <w:rsid w:val="00CD7FD7"/>
    <w:rsid w:val="00CE02CF"/>
    <w:rsid w:val="00CE0591"/>
    <w:rsid w:val="00CE103B"/>
    <w:rsid w:val="00CE149F"/>
    <w:rsid w:val="00CE1735"/>
    <w:rsid w:val="00CE1A9D"/>
    <w:rsid w:val="00CE1F39"/>
    <w:rsid w:val="00CE1F41"/>
    <w:rsid w:val="00CE20BE"/>
    <w:rsid w:val="00CE21BE"/>
    <w:rsid w:val="00CE25F8"/>
    <w:rsid w:val="00CE26B7"/>
    <w:rsid w:val="00CE26C0"/>
    <w:rsid w:val="00CE276B"/>
    <w:rsid w:val="00CE2983"/>
    <w:rsid w:val="00CE2EDD"/>
    <w:rsid w:val="00CE2EF6"/>
    <w:rsid w:val="00CE3AE1"/>
    <w:rsid w:val="00CE3EA0"/>
    <w:rsid w:val="00CE3EDB"/>
    <w:rsid w:val="00CE4117"/>
    <w:rsid w:val="00CE4D4D"/>
    <w:rsid w:val="00CE4F20"/>
    <w:rsid w:val="00CE5342"/>
    <w:rsid w:val="00CE5447"/>
    <w:rsid w:val="00CE57FC"/>
    <w:rsid w:val="00CE5E29"/>
    <w:rsid w:val="00CE65AE"/>
    <w:rsid w:val="00CE6B89"/>
    <w:rsid w:val="00CE72F7"/>
    <w:rsid w:val="00CF014B"/>
    <w:rsid w:val="00CF063D"/>
    <w:rsid w:val="00CF0969"/>
    <w:rsid w:val="00CF0E9D"/>
    <w:rsid w:val="00CF0EB4"/>
    <w:rsid w:val="00CF12EE"/>
    <w:rsid w:val="00CF1909"/>
    <w:rsid w:val="00CF2640"/>
    <w:rsid w:val="00CF2649"/>
    <w:rsid w:val="00CF2B57"/>
    <w:rsid w:val="00CF2E09"/>
    <w:rsid w:val="00CF334E"/>
    <w:rsid w:val="00CF3BB9"/>
    <w:rsid w:val="00CF3D65"/>
    <w:rsid w:val="00CF41C3"/>
    <w:rsid w:val="00CF461E"/>
    <w:rsid w:val="00CF47C5"/>
    <w:rsid w:val="00CF5340"/>
    <w:rsid w:val="00CF53F2"/>
    <w:rsid w:val="00CF5B2B"/>
    <w:rsid w:val="00CF5F84"/>
    <w:rsid w:val="00CF6394"/>
    <w:rsid w:val="00CF6695"/>
    <w:rsid w:val="00CF68A9"/>
    <w:rsid w:val="00CF68AF"/>
    <w:rsid w:val="00CF6C05"/>
    <w:rsid w:val="00CF6DFD"/>
    <w:rsid w:val="00CF6E8F"/>
    <w:rsid w:val="00CF7381"/>
    <w:rsid w:val="00CF7C8E"/>
    <w:rsid w:val="00D00431"/>
    <w:rsid w:val="00D0044D"/>
    <w:rsid w:val="00D00459"/>
    <w:rsid w:val="00D006FE"/>
    <w:rsid w:val="00D00CEF"/>
    <w:rsid w:val="00D00DBD"/>
    <w:rsid w:val="00D00E1E"/>
    <w:rsid w:val="00D01601"/>
    <w:rsid w:val="00D01A59"/>
    <w:rsid w:val="00D01AAB"/>
    <w:rsid w:val="00D020FB"/>
    <w:rsid w:val="00D02249"/>
    <w:rsid w:val="00D022EC"/>
    <w:rsid w:val="00D02845"/>
    <w:rsid w:val="00D02E6D"/>
    <w:rsid w:val="00D0388F"/>
    <w:rsid w:val="00D039E8"/>
    <w:rsid w:val="00D03D5E"/>
    <w:rsid w:val="00D03E01"/>
    <w:rsid w:val="00D041E0"/>
    <w:rsid w:val="00D04306"/>
    <w:rsid w:val="00D048CA"/>
    <w:rsid w:val="00D049AB"/>
    <w:rsid w:val="00D05387"/>
    <w:rsid w:val="00D053E4"/>
    <w:rsid w:val="00D0551F"/>
    <w:rsid w:val="00D0569F"/>
    <w:rsid w:val="00D057FB"/>
    <w:rsid w:val="00D058CD"/>
    <w:rsid w:val="00D05A73"/>
    <w:rsid w:val="00D05CAA"/>
    <w:rsid w:val="00D05EF2"/>
    <w:rsid w:val="00D06154"/>
    <w:rsid w:val="00D06381"/>
    <w:rsid w:val="00D0646A"/>
    <w:rsid w:val="00D06691"/>
    <w:rsid w:val="00D0694C"/>
    <w:rsid w:val="00D06C3D"/>
    <w:rsid w:val="00D06C5E"/>
    <w:rsid w:val="00D06CFD"/>
    <w:rsid w:val="00D06FC0"/>
    <w:rsid w:val="00D072F5"/>
    <w:rsid w:val="00D07385"/>
    <w:rsid w:val="00D073D5"/>
    <w:rsid w:val="00D07574"/>
    <w:rsid w:val="00D07A9A"/>
    <w:rsid w:val="00D07BD7"/>
    <w:rsid w:val="00D10146"/>
    <w:rsid w:val="00D1028D"/>
    <w:rsid w:val="00D104FD"/>
    <w:rsid w:val="00D10625"/>
    <w:rsid w:val="00D10CB0"/>
    <w:rsid w:val="00D10CEC"/>
    <w:rsid w:val="00D10EC5"/>
    <w:rsid w:val="00D11273"/>
    <w:rsid w:val="00D11376"/>
    <w:rsid w:val="00D118CE"/>
    <w:rsid w:val="00D11BF7"/>
    <w:rsid w:val="00D120B4"/>
    <w:rsid w:val="00D123AD"/>
    <w:rsid w:val="00D12C13"/>
    <w:rsid w:val="00D132E8"/>
    <w:rsid w:val="00D13541"/>
    <w:rsid w:val="00D135CC"/>
    <w:rsid w:val="00D1395F"/>
    <w:rsid w:val="00D13CC0"/>
    <w:rsid w:val="00D14065"/>
    <w:rsid w:val="00D14A15"/>
    <w:rsid w:val="00D14CA1"/>
    <w:rsid w:val="00D156E1"/>
    <w:rsid w:val="00D15B46"/>
    <w:rsid w:val="00D15CAB"/>
    <w:rsid w:val="00D160AF"/>
    <w:rsid w:val="00D16B39"/>
    <w:rsid w:val="00D16B9D"/>
    <w:rsid w:val="00D171AD"/>
    <w:rsid w:val="00D17A03"/>
    <w:rsid w:val="00D17A96"/>
    <w:rsid w:val="00D17B0C"/>
    <w:rsid w:val="00D17C24"/>
    <w:rsid w:val="00D202A7"/>
    <w:rsid w:val="00D206CB"/>
    <w:rsid w:val="00D20B17"/>
    <w:rsid w:val="00D20E51"/>
    <w:rsid w:val="00D2130B"/>
    <w:rsid w:val="00D220A6"/>
    <w:rsid w:val="00D22615"/>
    <w:rsid w:val="00D227C7"/>
    <w:rsid w:val="00D23169"/>
    <w:rsid w:val="00D231F7"/>
    <w:rsid w:val="00D232F1"/>
    <w:rsid w:val="00D23882"/>
    <w:rsid w:val="00D238F7"/>
    <w:rsid w:val="00D23942"/>
    <w:rsid w:val="00D23C9B"/>
    <w:rsid w:val="00D2476F"/>
    <w:rsid w:val="00D24969"/>
    <w:rsid w:val="00D24C3F"/>
    <w:rsid w:val="00D24D47"/>
    <w:rsid w:val="00D24D65"/>
    <w:rsid w:val="00D25786"/>
    <w:rsid w:val="00D25B00"/>
    <w:rsid w:val="00D25C1F"/>
    <w:rsid w:val="00D25F7D"/>
    <w:rsid w:val="00D26447"/>
    <w:rsid w:val="00D26898"/>
    <w:rsid w:val="00D2689A"/>
    <w:rsid w:val="00D26D66"/>
    <w:rsid w:val="00D27361"/>
    <w:rsid w:val="00D273C7"/>
    <w:rsid w:val="00D279E1"/>
    <w:rsid w:val="00D279EA"/>
    <w:rsid w:val="00D30177"/>
    <w:rsid w:val="00D3017F"/>
    <w:rsid w:val="00D30598"/>
    <w:rsid w:val="00D30E90"/>
    <w:rsid w:val="00D30EBF"/>
    <w:rsid w:val="00D31213"/>
    <w:rsid w:val="00D31828"/>
    <w:rsid w:val="00D319D2"/>
    <w:rsid w:val="00D3204F"/>
    <w:rsid w:val="00D32139"/>
    <w:rsid w:val="00D3284C"/>
    <w:rsid w:val="00D32883"/>
    <w:rsid w:val="00D328E8"/>
    <w:rsid w:val="00D329DB"/>
    <w:rsid w:val="00D333FA"/>
    <w:rsid w:val="00D34503"/>
    <w:rsid w:val="00D345A7"/>
    <w:rsid w:val="00D3533D"/>
    <w:rsid w:val="00D35C02"/>
    <w:rsid w:val="00D3632C"/>
    <w:rsid w:val="00D36996"/>
    <w:rsid w:val="00D3701C"/>
    <w:rsid w:val="00D370AF"/>
    <w:rsid w:val="00D370DA"/>
    <w:rsid w:val="00D372C8"/>
    <w:rsid w:val="00D37560"/>
    <w:rsid w:val="00D379CA"/>
    <w:rsid w:val="00D40190"/>
    <w:rsid w:val="00D407B8"/>
    <w:rsid w:val="00D40B31"/>
    <w:rsid w:val="00D40B94"/>
    <w:rsid w:val="00D41C4E"/>
    <w:rsid w:val="00D41FA8"/>
    <w:rsid w:val="00D4241C"/>
    <w:rsid w:val="00D428AE"/>
    <w:rsid w:val="00D42B7D"/>
    <w:rsid w:val="00D42BF5"/>
    <w:rsid w:val="00D42D72"/>
    <w:rsid w:val="00D42E7E"/>
    <w:rsid w:val="00D43083"/>
    <w:rsid w:val="00D430C3"/>
    <w:rsid w:val="00D43F66"/>
    <w:rsid w:val="00D44168"/>
    <w:rsid w:val="00D44355"/>
    <w:rsid w:val="00D445F8"/>
    <w:rsid w:val="00D4484B"/>
    <w:rsid w:val="00D44E30"/>
    <w:rsid w:val="00D45302"/>
    <w:rsid w:val="00D453F2"/>
    <w:rsid w:val="00D45DAA"/>
    <w:rsid w:val="00D465A8"/>
    <w:rsid w:val="00D465BD"/>
    <w:rsid w:val="00D46844"/>
    <w:rsid w:val="00D4698D"/>
    <w:rsid w:val="00D46BF3"/>
    <w:rsid w:val="00D46ECF"/>
    <w:rsid w:val="00D47688"/>
    <w:rsid w:val="00D47DBC"/>
    <w:rsid w:val="00D50202"/>
    <w:rsid w:val="00D50A2B"/>
    <w:rsid w:val="00D50AD2"/>
    <w:rsid w:val="00D51107"/>
    <w:rsid w:val="00D512E0"/>
    <w:rsid w:val="00D513B7"/>
    <w:rsid w:val="00D516D9"/>
    <w:rsid w:val="00D516F7"/>
    <w:rsid w:val="00D51908"/>
    <w:rsid w:val="00D51F7E"/>
    <w:rsid w:val="00D521C4"/>
    <w:rsid w:val="00D52396"/>
    <w:rsid w:val="00D52780"/>
    <w:rsid w:val="00D528D3"/>
    <w:rsid w:val="00D533B6"/>
    <w:rsid w:val="00D5359A"/>
    <w:rsid w:val="00D5383A"/>
    <w:rsid w:val="00D5451A"/>
    <w:rsid w:val="00D545B8"/>
    <w:rsid w:val="00D54619"/>
    <w:rsid w:val="00D547ED"/>
    <w:rsid w:val="00D54896"/>
    <w:rsid w:val="00D548D7"/>
    <w:rsid w:val="00D54985"/>
    <w:rsid w:val="00D550CD"/>
    <w:rsid w:val="00D55179"/>
    <w:rsid w:val="00D5564B"/>
    <w:rsid w:val="00D559FC"/>
    <w:rsid w:val="00D563CB"/>
    <w:rsid w:val="00D56B3E"/>
    <w:rsid w:val="00D572DA"/>
    <w:rsid w:val="00D603C5"/>
    <w:rsid w:val="00D604D9"/>
    <w:rsid w:val="00D607AB"/>
    <w:rsid w:val="00D60E10"/>
    <w:rsid w:val="00D60F7A"/>
    <w:rsid w:val="00D61040"/>
    <w:rsid w:val="00D615C1"/>
    <w:rsid w:val="00D61D7B"/>
    <w:rsid w:val="00D61F13"/>
    <w:rsid w:val="00D61F77"/>
    <w:rsid w:val="00D61F8D"/>
    <w:rsid w:val="00D626E4"/>
    <w:rsid w:val="00D62771"/>
    <w:rsid w:val="00D62CE6"/>
    <w:rsid w:val="00D634A7"/>
    <w:rsid w:val="00D63B35"/>
    <w:rsid w:val="00D63B84"/>
    <w:rsid w:val="00D63DEC"/>
    <w:rsid w:val="00D644EF"/>
    <w:rsid w:val="00D64685"/>
    <w:rsid w:val="00D646CC"/>
    <w:rsid w:val="00D648C5"/>
    <w:rsid w:val="00D64D4E"/>
    <w:rsid w:val="00D65144"/>
    <w:rsid w:val="00D6548E"/>
    <w:rsid w:val="00D656B3"/>
    <w:rsid w:val="00D65BEB"/>
    <w:rsid w:val="00D661A1"/>
    <w:rsid w:val="00D663B6"/>
    <w:rsid w:val="00D6671A"/>
    <w:rsid w:val="00D66B35"/>
    <w:rsid w:val="00D67757"/>
    <w:rsid w:val="00D67C01"/>
    <w:rsid w:val="00D67F8E"/>
    <w:rsid w:val="00D70F0C"/>
    <w:rsid w:val="00D70F2E"/>
    <w:rsid w:val="00D711B7"/>
    <w:rsid w:val="00D7169A"/>
    <w:rsid w:val="00D73495"/>
    <w:rsid w:val="00D73918"/>
    <w:rsid w:val="00D73E0F"/>
    <w:rsid w:val="00D741FC"/>
    <w:rsid w:val="00D7442C"/>
    <w:rsid w:val="00D744E5"/>
    <w:rsid w:val="00D7588D"/>
    <w:rsid w:val="00D75F90"/>
    <w:rsid w:val="00D7621C"/>
    <w:rsid w:val="00D766DC"/>
    <w:rsid w:val="00D77210"/>
    <w:rsid w:val="00D7774B"/>
    <w:rsid w:val="00D7780C"/>
    <w:rsid w:val="00D7796A"/>
    <w:rsid w:val="00D77B06"/>
    <w:rsid w:val="00D77D61"/>
    <w:rsid w:val="00D80316"/>
    <w:rsid w:val="00D803A3"/>
    <w:rsid w:val="00D805F5"/>
    <w:rsid w:val="00D809F9"/>
    <w:rsid w:val="00D80B14"/>
    <w:rsid w:val="00D80D10"/>
    <w:rsid w:val="00D80F88"/>
    <w:rsid w:val="00D8115A"/>
    <w:rsid w:val="00D81161"/>
    <w:rsid w:val="00D8131C"/>
    <w:rsid w:val="00D81CD6"/>
    <w:rsid w:val="00D81D84"/>
    <w:rsid w:val="00D821AB"/>
    <w:rsid w:val="00D825D6"/>
    <w:rsid w:val="00D828FC"/>
    <w:rsid w:val="00D82930"/>
    <w:rsid w:val="00D839ED"/>
    <w:rsid w:val="00D84599"/>
    <w:rsid w:val="00D846BA"/>
    <w:rsid w:val="00D84987"/>
    <w:rsid w:val="00D84C9B"/>
    <w:rsid w:val="00D84CD2"/>
    <w:rsid w:val="00D84D38"/>
    <w:rsid w:val="00D8511B"/>
    <w:rsid w:val="00D85BDE"/>
    <w:rsid w:val="00D86811"/>
    <w:rsid w:val="00D8686F"/>
    <w:rsid w:val="00D86CCA"/>
    <w:rsid w:val="00D87473"/>
    <w:rsid w:val="00D8753C"/>
    <w:rsid w:val="00D8789C"/>
    <w:rsid w:val="00D87A49"/>
    <w:rsid w:val="00D87CBD"/>
    <w:rsid w:val="00D9012C"/>
    <w:rsid w:val="00D902C0"/>
    <w:rsid w:val="00D90EFE"/>
    <w:rsid w:val="00D914AE"/>
    <w:rsid w:val="00D91A7F"/>
    <w:rsid w:val="00D91C9F"/>
    <w:rsid w:val="00D93012"/>
    <w:rsid w:val="00D93164"/>
    <w:rsid w:val="00D93759"/>
    <w:rsid w:val="00D93879"/>
    <w:rsid w:val="00D93B6C"/>
    <w:rsid w:val="00D93EB8"/>
    <w:rsid w:val="00D9410D"/>
    <w:rsid w:val="00D94495"/>
    <w:rsid w:val="00D946E4"/>
    <w:rsid w:val="00D94ACF"/>
    <w:rsid w:val="00D94B1C"/>
    <w:rsid w:val="00D94C52"/>
    <w:rsid w:val="00D94EA0"/>
    <w:rsid w:val="00D95747"/>
    <w:rsid w:val="00D95F02"/>
    <w:rsid w:val="00D964CE"/>
    <w:rsid w:val="00D96616"/>
    <w:rsid w:val="00D96ED3"/>
    <w:rsid w:val="00D9736F"/>
    <w:rsid w:val="00D97437"/>
    <w:rsid w:val="00D976FA"/>
    <w:rsid w:val="00D9795A"/>
    <w:rsid w:val="00D97B1F"/>
    <w:rsid w:val="00DA07EB"/>
    <w:rsid w:val="00DA0CFC"/>
    <w:rsid w:val="00DA180F"/>
    <w:rsid w:val="00DA18EC"/>
    <w:rsid w:val="00DA2052"/>
    <w:rsid w:val="00DA2456"/>
    <w:rsid w:val="00DA2519"/>
    <w:rsid w:val="00DA2849"/>
    <w:rsid w:val="00DA2D2B"/>
    <w:rsid w:val="00DA2F9D"/>
    <w:rsid w:val="00DA3461"/>
    <w:rsid w:val="00DA3995"/>
    <w:rsid w:val="00DA3BEA"/>
    <w:rsid w:val="00DA3C4E"/>
    <w:rsid w:val="00DA3EAE"/>
    <w:rsid w:val="00DA495A"/>
    <w:rsid w:val="00DA49E3"/>
    <w:rsid w:val="00DA50CD"/>
    <w:rsid w:val="00DA50F0"/>
    <w:rsid w:val="00DA535C"/>
    <w:rsid w:val="00DA5820"/>
    <w:rsid w:val="00DA5BEA"/>
    <w:rsid w:val="00DA5D97"/>
    <w:rsid w:val="00DA62F5"/>
    <w:rsid w:val="00DA65B3"/>
    <w:rsid w:val="00DA6982"/>
    <w:rsid w:val="00DA72A8"/>
    <w:rsid w:val="00DA776C"/>
    <w:rsid w:val="00DA79A6"/>
    <w:rsid w:val="00DA7A85"/>
    <w:rsid w:val="00DA7F0B"/>
    <w:rsid w:val="00DA7F21"/>
    <w:rsid w:val="00DB0DC4"/>
    <w:rsid w:val="00DB11D7"/>
    <w:rsid w:val="00DB1284"/>
    <w:rsid w:val="00DB1391"/>
    <w:rsid w:val="00DB17D2"/>
    <w:rsid w:val="00DB1A57"/>
    <w:rsid w:val="00DB1A96"/>
    <w:rsid w:val="00DB1F21"/>
    <w:rsid w:val="00DB2009"/>
    <w:rsid w:val="00DB23EA"/>
    <w:rsid w:val="00DB25E8"/>
    <w:rsid w:val="00DB2B91"/>
    <w:rsid w:val="00DB2E06"/>
    <w:rsid w:val="00DB31AC"/>
    <w:rsid w:val="00DB3255"/>
    <w:rsid w:val="00DB3322"/>
    <w:rsid w:val="00DB3413"/>
    <w:rsid w:val="00DB369C"/>
    <w:rsid w:val="00DB38AE"/>
    <w:rsid w:val="00DB38CA"/>
    <w:rsid w:val="00DB3A0D"/>
    <w:rsid w:val="00DB3B1D"/>
    <w:rsid w:val="00DB3B6D"/>
    <w:rsid w:val="00DB3ECF"/>
    <w:rsid w:val="00DB42FF"/>
    <w:rsid w:val="00DB4304"/>
    <w:rsid w:val="00DB4341"/>
    <w:rsid w:val="00DB4F66"/>
    <w:rsid w:val="00DB5FB8"/>
    <w:rsid w:val="00DB611B"/>
    <w:rsid w:val="00DB6457"/>
    <w:rsid w:val="00DB658F"/>
    <w:rsid w:val="00DB660F"/>
    <w:rsid w:val="00DB6873"/>
    <w:rsid w:val="00DB6924"/>
    <w:rsid w:val="00DB6BD8"/>
    <w:rsid w:val="00DB6C8F"/>
    <w:rsid w:val="00DB6F09"/>
    <w:rsid w:val="00DB7392"/>
    <w:rsid w:val="00DB7C45"/>
    <w:rsid w:val="00DB7CEE"/>
    <w:rsid w:val="00DB7DC1"/>
    <w:rsid w:val="00DC036F"/>
    <w:rsid w:val="00DC0685"/>
    <w:rsid w:val="00DC1208"/>
    <w:rsid w:val="00DC2172"/>
    <w:rsid w:val="00DC24E3"/>
    <w:rsid w:val="00DC26FA"/>
    <w:rsid w:val="00DC28A7"/>
    <w:rsid w:val="00DC2C18"/>
    <w:rsid w:val="00DC2DCA"/>
    <w:rsid w:val="00DC343E"/>
    <w:rsid w:val="00DC370A"/>
    <w:rsid w:val="00DC3B25"/>
    <w:rsid w:val="00DC3E06"/>
    <w:rsid w:val="00DC4446"/>
    <w:rsid w:val="00DC4861"/>
    <w:rsid w:val="00DC48DE"/>
    <w:rsid w:val="00DC4C36"/>
    <w:rsid w:val="00DC4E95"/>
    <w:rsid w:val="00DC52A3"/>
    <w:rsid w:val="00DC55A5"/>
    <w:rsid w:val="00DC569E"/>
    <w:rsid w:val="00DC5D7A"/>
    <w:rsid w:val="00DC5EF4"/>
    <w:rsid w:val="00DC72E5"/>
    <w:rsid w:val="00DC72F3"/>
    <w:rsid w:val="00DC75EB"/>
    <w:rsid w:val="00DC7777"/>
    <w:rsid w:val="00DD01E2"/>
    <w:rsid w:val="00DD02F6"/>
    <w:rsid w:val="00DD16A1"/>
    <w:rsid w:val="00DD1A68"/>
    <w:rsid w:val="00DD1E38"/>
    <w:rsid w:val="00DD2573"/>
    <w:rsid w:val="00DD2832"/>
    <w:rsid w:val="00DD2CD6"/>
    <w:rsid w:val="00DD3374"/>
    <w:rsid w:val="00DD37E7"/>
    <w:rsid w:val="00DD3F25"/>
    <w:rsid w:val="00DD3F67"/>
    <w:rsid w:val="00DD4300"/>
    <w:rsid w:val="00DD476E"/>
    <w:rsid w:val="00DD548E"/>
    <w:rsid w:val="00DD551A"/>
    <w:rsid w:val="00DD55BA"/>
    <w:rsid w:val="00DD56EF"/>
    <w:rsid w:val="00DD5B94"/>
    <w:rsid w:val="00DD5EA7"/>
    <w:rsid w:val="00DD6837"/>
    <w:rsid w:val="00DD686D"/>
    <w:rsid w:val="00DD68F5"/>
    <w:rsid w:val="00DD6BFE"/>
    <w:rsid w:val="00DD73F5"/>
    <w:rsid w:val="00DD750F"/>
    <w:rsid w:val="00DD757B"/>
    <w:rsid w:val="00DD77CC"/>
    <w:rsid w:val="00DD7D36"/>
    <w:rsid w:val="00DD7DE9"/>
    <w:rsid w:val="00DD7FDF"/>
    <w:rsid w:val="00DE035E"/>
    <w:rsid w:val="00DE063D"/>
    <w:rsid w:val="00DE06C7"/>
    <w:rsid w:val="00DE08D8"/>
    <w:rsid w:val="00DE0D57"/>
    <w:rsid w:val="00DE0DC2"/>
    <w:rsid w:val="00DE0E4C"/>
    <w:rsid w:val="00DE1274"/>
    <w:rsid w:val="00DE14DC"/>
    <w:rsid w:val="00DE16D9"/>
    <w:rsid w:val="00DE178B"/>
    <w:rsid w:val="00DE1B84"/>
    <w:rsid w:val="00DE1DB9"/>
    <w:rsid w:val="00DE1EE6"/>
    <w:rsid w:val="00DE21B0"/>
    <w:rsid w:val="00DE2628"/>
    <w:rsid w:val="00DE2FCD"/>
    <w:rsid w:val="00DE306A"/>
    <w:rsid w:val="00DE379B"/>
    <w:rsid w:val="00DE3AA2"/>
    <w:rsid w:val="00DE3FC0"/>
    <w:rsid w:val="00DE4199"/>
    <w:rsid w:val="00DE45EA"/>
    <w:rsid w:val="00DE47BC"/>
    <w:rsid w:val="00DE485E"/>
    <w:rsid w:val="00DE49AB"/>
    <w:rsid w:val="00DE55E5"/>
    <w:rsid w:val="00DE61DB"/>
    <w:rsid w:val="00DE6522"/>
    <w:rsid w:val="00DE69DB"/>
    <w:rsid w:val="00DE6F8B"/>
    <w:rsid w:val="00DE7118"/>
    <w:rsid w:val="00DE77D6"/>
    <w:rsid w:val="00DE7A83"/>
    <w:rsid w:val="00DE7C65"/>
    <w:rsid w:val="00DE7DA9"/>
    <w:rsid w:val="00DE7FBE"/>
    <w:rsid w:val="00DF06C2"/>
    <w:rsid w:val="00DF0E23"/>
    <w:rsid w:val="00DF169D"/>
    <w:rsid w:val="00DF188B"/>
    <w:rsid w:val="00DF2577"/>
    <w:rsid w:val="00DF260A"/>
    <w:rsid w:val="00DF2854"/>
    <w:rsid w:val="00DF2A9A"/>
    <w:rsid w:val="00DF3090"/>
    <w:rsid w:val="00DF32AD"/>
    <w:rsid w:val="00DF3598"/>
    <w:rsid w:val="00DF37F4"/>
    <w:rsid w:val="00DF3E72"/>
    <w:rsid w:val="00DF40BF"/>
    <w:rsid w:val="00DF44D9"/>
    <w:rsid w:val="00DF4505"/>
    <w:rsid w:val="00DF47FA"/>
    <w:rsid w:val="00DF4A78"/>
    <w:rsid w:val="00DF4AC3"/>
    <w:rsid w:val="00DF4B13"/>
    <w:rsid w:val="00DF505F"/>
    <w:rsid w:val="00DF5068"/>
    <w:rsid w:val="00DF5153"/>
    <w:rsid w:val="00DF598D"/>
    <w:rsid w:val="00DF5A1F"/>
    <w:rsid w:val="00DF6727"/>
    <w:rsid w:val="00DF6E5E"/>
    <w:rsid w:val="00DF70BD"/>
    <w:rsid w:val="00DF7D8E"/>
    <w:rsid w:val="00DF7ED4"/>
    <w:rsid w:val="00E0007D"/>
    <w:rsid w:val="00E0009D"/>
    <w:rsid w:val="00E00966"/>
    <w:rsid w:val="00E009E9"/>
    <w:rsid w:val="00E00DFA"/>
    <w:rsid w:val="00E017E7"/>
    <w:rsid w:val="00E01B6F"/>
    <w:rsid w:val="00E01DA7"/>
    <w:rsid w:val="00E01E27"/>
    <w:rsid w:val="00E01F09"/>
    <w:rsid w:val="00E025AF"/>
    <w:rsid w:val="00E026F9"/>
    <w:rsid w:val="00E0279A"/>
    <w:rsid w:val="00E02EF9"/>
    <w:rsid w:val="00E0330C"/>
    <w:rsid w:val="00E0331C"/>
    <w:rsid w:val="00E03419"/>
    <w:rsid w:val="00E034C9"/>
    <w:rsid w:val="00E039D1"/>
    <w:rsid w:val="00E03DA4"/>
    <w:rsid w:val="00E042FF"/>
    <w:rsid w:val="00E04EB5"/>
    <w:rsid w:val="00E04F74"/>
    <w:rsid w:val="00E05034"/>
    <w:rsid w:val="00E0528F"/>
    <w:rsid w:val="00E0530C"/>
    <w:rsid w:val="00E056F1"/>
    <w:rsid w:val="00E062DE"/>
    <w:rsid w:val="00E06849"/>
    <w:rsid w:val="00E068F2"/>
    <w:rsid w:val="00E06A67"/>
    <w:rsid w:val="00E06CEC"/>
    <w:rsid w:val="00E06D12"/>
    <w:rsid w:val="00E06EFA"/>
    <w:rsid w:val="00E071D3"/>
    <w:rsid w:val="00E07975"/>
    <w:rsid w:val="00E10455"/>
    <w:rsid w:val="00E10692"/>
    <w:rsid w:val="00E1127E"/>
    <w:rsid w:val="00E1221D"/>
    <w:rsid w:val="00E122C0"/>
    <w:rsid w:val="00E1241E"/>
    <w:rsid w:val="00E127D9"/>
    <w:rsid w:val="00E128AB"/>
    <w:rsid w:val="00E129A4"/>
    <w:rsid w:val="00E12C5D"/>
    <w:rsid w:val="00E12F1A"/>
    <w:rsid w:val="00E13512"/>
    <w:rsid w:val="00E138CC"/>
    <w:rsid w:val="00E13BBD"/>
    <w:rsid w:val="00E13CC7"/>
    <w:rsid w:val="00E13D54"/>
    <w:rsid w:val="00E14197"/>
    <w:rsid w:val="00E144D5"/>
    <w:rsid w:val="00E14660"/>
    <w:rsid w:val="00E1476F"/>
    <w:rsid w:val="00E1498D"/>
    <w:rsid w:val="00E14D06"/>
    <w:rsid w:val="00E15D69"/>
    <w:rsid w:val="00E15D91"/>
    <w:rsid w:val="00E160A1"/>
    <w:rsid w:val="00E164A9"/>
    <w:rsid w:val="00E167C5"/>
    <w:rsid w:val="00E1683A"/>
    <w:rsid w:val="00E16904"/>
    <w:rsid w:val="00E16CDB"/>
    <w:rsid w:val="00E16FAC"/>
    <w:rsid w:val="00E17544"/>
    <w:rsid w:val="00E17546"/>
    <w:rsid w:val="00E17917"/>
    <w:rsid w:val="00E17970"/>
    <w:rsid w:val="00E17D1D"/>
    <w:rsid w:val="00E206C6"/>
    <w:rsid w:val="00E2093A"/>
    <w:rsid w:val="00E20A1C"/>
    <w:rsid w:val="00E20A58"/>
    <w:rsid w:val="00E20FDE"/>
    <w:rsid w:val="00E214E9"/>
    <w:rsid w:val="00E21738"/>
    <w:rsid w:val="00E21748"/>
    <w:rsid w:val="00E21EEB"/>
    <w:rsid w:val="00E21FA8"/>
    <w:rsid w:val="00E2250B"/>
    <w:rsid w:val="00E2250D"/>
    <w:rsid w:val="00E22982"/>
    <w:rsid w:val="00E235DA"/>
    <w:rsid w:val="00E2382E"/>
    <w:rsid w:val="00E23A14"/>
    <w:rsid w:val="00E24559"/>
    <w:rsid w:val="00E245FE"/>
    <w:rsid w:val="00E246C3"/>
    <w:rsid w:val="00E246D0"/>
    <w:rsid w:val="00E24BE6"/>
    <w:rsid w:val="00E24D97"/>
    <w:rsid w:val="00E25308"/>
    <w:rsid w:val="00E25A27"/>
    <w:rsid w:val="00E25DC7"/>
    <w:rsid w:val="00E25E25"/>
    <w:rsid w:val="00E2627E"/>
    <w:rsid w:val="00E26A3B"/>
    <w:rsid w:val="00E26B84"/>
    <w:rsid w:val="00E26D5C"/>
    <w:rsid w:val="00E26DBC"/>
    <w:rsid w:val="00E2704F"/>
    <w:rsid w:val="00E272D2"/>
    <w:rsid w:val="00E277C7"/>
    <w:rsid w:val="00E27A6D"/>
    <w:rsid w:val="00E27B57"/>
    <w:rsid w:val="00E30094"/>
    <w:rsid w:val="00E3020B"/>
    <w:rsid w:val="00E304C6"/>
    <w:rsid w:val="00E30758"/>
    <w:rsid w:val="00E30960"/>
    <w:rsid w:val="00E30B4B"/>
    <w:rsid w:val="00E30B79"/>
    <w:rsid w:val="00E30CF4"/>
    <w:rsid w:val="00E30F60"/>
    <w:rsid w:val="00E31210"/>
    <w:rsid w:val="00E31629"/>
    <w:rsid w:val="00E31D64"/>
    <w:rsid w:val="00E31D86"/>
    <w:rsid w:val="00E322A1"/>
    <w:rsid w:val="00E32C26"/>
    <w:rsid w:val="00E33A7E"/>
    <w:rsid w:val="00E34279"/>
    <w:rsid w:val="00E3438F"/>
    <w:rsid w:val="00E34AF4"/>
    <w:rsid w:val="00E34C2A"/>
    <w:rsid w:val="00E34CA3"/>
    <w:rsid w:val="00E34E3E"/>
    <w:rsid w:val="00E3530C"/>
    <w:rsid w:val="00E35470"/>
    <w:rsid w:val="00E354A4"/>
    <w:rsid w:val="00E359A5"/>
    <w:rsid w:val="00E35C75"/>
    <w:rsid w:val="00E35EFD"/>
    <w:rsid w:val="00E3624A"/>
    <w:rsid w:val="00E364D4"/>
    <w:rsid w:val="00E36E58"/>
    <w:rsid w:val="00E36EAE"/>
    <w:rsid w:val="00E36F01"/>
    <w:rsid w:val="00E37122"/>
    <w:rsid w:val="00E37D73"/>
    <w:rsid w:val="00E406E7"/>
    <w:rsid w:val="00E40BE1"/>
    <w:rsid w:val="00E40C3A"/>
    <w:rsid w:val="00E40D62"/>
    <w:rsid w:val="00E41377"/>
    <w:rsid w:val="00E4169C"/>
    <w:rsid w:val="00E4179A"/>
    <w:rsid w:val="00E41C23"/>
    <w:rsid w:val="00E41D11"/>
    <w:rsid w:val="00E41E38"/>
    <w:rsid w:val="00E41F95"/>
    <w:rsid w:val="00E42027"/>
    <w:rsid w:val="00E42075"/>
    <w:rsid w:val="00E42120"/>
    <w:rsid w:val="00E4256C"/>
    <w:rsid w:val="00E42E05"/>
    <w:rsid w:val="00E432EF"/>
    <w:rsid w:val="00E4342D"/>
    <w:rsid w:val="00E435E0"/>
    <w:rsid w:val="00E436CD"/>
    <w:rsid w:val="00E43D4F"/>
    <w:rsid w:val="00E43EB1"/>
    <w:rsid w:val="00E44141"/>
    <w:rsid w:val="00E44736"/>
    <w:rsid w:val="00E44837"/>
    <w:rsid w:val="00E44926"/>
    <w:rsid w:val="00E44A9F"/>
    <w:rsid w:val="00E45232"/>
    <w:rsid w:val="00E45552"/>
    <w:rsid w:val="00E45A95"/>
    <w:rsid w:val="00E46086"/>
    <w:rsid w:val="00E46137"/>
    <w:rsid w:val="00E46697"/>
    <w:rsid w:val="00E46766"/>
    <w:rsid w:val="00E4685A"/>
    <w:rsid w:val="00E46993"/>
    <w:rsid w:val="00E46C98"/>
    <w:rsid w:val="00E47140"/>
    <w:rsid w:val="00E47185"/>
    <w:rsid w:val="00E47299"/>
    <w:rsid w:val="00E4759D"/>
    <w:rsid w:val="00E4764D"/>
    <w:rsid w:val="00E50180"/>
    <w:rsid w:val="00E50690"/>
    <w:rsid w:val="00E50E50"/>
    <w:rsid w:val="00E514C3"/>
    <w:rsid w:val="00E514E8"/>
    <w:rsid w:val="00E51FF0"/>
    <w:rsid w:val="00E52BEC"/>
    <w:rsid w:val="00E52C59"/>
    <w:rsid w:val="00E52D85"/>
    <w:rsid w:val="00E5377F"/>
    <w:rsid w:val="00E5439A"/>
    <w:rsid w:val="00E54496"/>
    <w:rsid w:val="00E54716"/>
    <w:rsid w:val="00E54F1C"/>
    <w:rsid w:val="00E54F2B"/>
    <w:rsid w:val="00E54F6D"/>
    <w:rsid w:val="00E5548B"/>
    <w:rsid w:val="00E557CB"/>
    <w:rsid w:val="00E55B8F"/>
    <w:rsid w:val="00E55C0C"/>
    <w:rsid w:val="00E562D1"/>
    <w:rsid w:val="00E56365"/>
    <w:rsid w:val="00E5698F"/>
    <w:rsid w:val="00E56AAE"/>
    <w:rsid w:val="00E571CA"/>
    <w:rsid w:val="00E57811"/>
    <w:rsid w:val="00E578FA"/>
    <w:rsid w:val="00E579F6"/>
    <w:rsid w:val="00E57D43"/>
    <w:rsid w:val="00E60307"/>
    <w:rsid w:val="00E60601"/>
    <w:rsid w:val="00E60A40"/>
    <w:rsid w:val="00E60BCF"/>
    <w:rsid w:val="00E60EF9"/>
    <w:rsid w:val="00E6101B"/>
    <w:rsid w:val="00E61766"/>
    <w:rsid w:val="00E62011"/>
    <w:rsid w:val="00E622AE"/>
    <w:rsid w:val="00E62540"/>
    <w:rsid w:val="00E62593"/>
    <w:rsid w:val="00E62635"/>
    <w:rsid w:val="00E62D70"/>
    <w:rsid w:val="00E638A1"/>
    <w:rsid w:val="00E63951"/>
    <w:rsid w:val="00E63996"/>
    <w:rsid w:val="00E63F7A"/>
    <w:rsid w:val="00E64BAA"/>
    <w:rsid w:val="00E64EF0"/>
    <w:rsid w:val="00E65016"/>
    <w:rsid w:val="00E65722"/>
    <w:rsid w:val="00E65A1F"/>
    <w:rsid w:val="00E65D40"/>
    <w:rsid w:val="00E65E1B"/>
    <w:rsid w:val="00E666FC"/>
    <w:rsid w:val="00E66940"/>
    <w:rsid w:val="00E66C77"/>
    <w:rsid w:val="00E66EB9"/>
    <w:rsid w:val="00E67113"/>
    <w:rsid w:val="00E67186"/>
    <w:rsid w:val="00E678D0"/>
    <w:rsid w:val="00E67EB5"/>
    <w:rsid w:val="00E70508"/>
    <w:rsid w:val="00E70892"/>
    <w:rsid w:val="00E71697"/>
    <w:rsid w:val="00E71C87"/>
    <w:rsid w:val="00E71DAD"/>
    <w:rsid w:val="00E71F2A"/>
    <w:rsid w:val="00E72822"/>
    <w:rsid w:val="00E72D4C"/>
    <w:rsid w:val="00E72E52"/>
    <w:rsid w:val="00E72F1E"/>
    <w:rsid w:val="00E72F29"/>
    <w:rsid w:val="00E73A01"/>
    <w:rsid w:val="00E73C1B"/>
    <w:rsid w:val="00E73C9B"/>
    <w:rsid w:val="00E74071"/>
    <w:rsid w:val="00E74101"/>
    <w:rsid w:val="00E74343"/>
    <w:rsid w:val="00E7501D"/>
    <w:rsid w:val="00E75381"/>
    <w:rsid w:val="00E75615"/>
    <w:rsid w:val="00E7573E"/>
    <w:rsid w:val="00E757AB"/>
    <w:rsid w:val="00E75C4F"/>
    <w:rsid w:val="00E75D41"/>
    <w:rsid w:val="00E762E3"/>
    <w:rsid w:val="00E7639B"/>
    <w:rsid w:val="00E7725B"/>
    <w:rsid w:val="00E772D6"/>
    <w:rsid w:val="00E772E4"/>
    <w:rsid w:val="00E774F8"/>
    <w:rsid w:val="00E77811"/>
    <w:rsid w:val="00E77FBB"/>
    <w:rsid w:val="00E8008A"/>
    <w:rsid w:val="00E80566"/>
    <w:rsid w:val="00E80DF4"/>
    <w:rsid w:val="00E81060"/>
    <w:rsid w:val="00E8147F"/>
    <w:rsid w:val="00E818BF"/>
    <w:rsid w:val="00E818CE"/>
    <w:rsid w:val="00E82875"/>
    <w:rsid w:val="00E82C6F"/>
    <w:rsid w:val="00E83492"/>
    <w:rsid w:val="00E837C0"/>
    <w:rsid w:val="00E83CBF"/>
    <w:rsid w:val="00E8464D"/>
    <w:rsid w:val="00E84F16"/>
    <w:rsid w:val="00E8519B"/>
    <w:rsid w:val="00E85281"/>
    <w:rsid w:val="00E85A88"/>
    <w:rsid w:val="00E85EB6"/>
    <w:rsid w:val="00E860EB"/>
    <w:rsid w:val="00E86317"/>
    <w:rsid w:val="00E86603"/>
    <w:rsid w:val="00E876B2"/>
    <w:rsid w:val="00E90340"/>
    <w:rsid w:val="00E90551"/>
    <w:rsid w:val="00E9094B"/>
    <w:rsid w:val="00E90CE0"/>
    <w:rsid w:val="00E90FAC"/>
    <w:rsid w:val="00E9117D"/>
    <w:rsid w:val="00E913BF"/>
    <w:rsid w:val="00E91D4D"/>
    <w:rsid w:val="00E91F1C"/>
    <w:rsid w:val="00E92236"/>
    <w:rsid w:val="00E929E7"/>
    <w:rsid w:val="00E92B3F"/>
    <w:rsid w:val="00E92C81"/>
    <w:rsid w:val="00E930CA"/>
    <w:rsid w:val="00E933C5"/>
    <w:rsid w:val="00E93896"/>
    <w:rsid w:val="00E93F15"/>
    <w:rsid w:val="00E9408B"/>
    <w:rsid w:val="00E94461"/>
    <w:rsid w:val="00E9482E"/>
    <w:rsid w:val="00E94A5E"/>
    <w:rsid w:val="00E94CE9"/>
    <w:rsid w:val="00E94D3D"/>
    <w:rsid w:val="00E956FF"/>
    <w:rsid w:val="00E95AC3"/>
    <w:rsid w:val="00E95D52"/>
    <w:rsid w:val="00E96334"/>
    <w:rsid w:val="00E96537"/>
    <w:rsid w:val="00E9680D"/>
    <w:rsid w:val="00E9690E"/>
    <w:rsid w:val="00E97F96"/>
    <w:rsid w:val="00EA03F6"/>
    <w:rsid w:val="00EA0BD4"/>
    <w:rsid w:val="00EA0E7E"/>
    <w:rsid w:val="00EA1533"/>
    <w:rsid w:val="00EA1632"/>
    <w:rsid w:val="00EA1925"/>
    <w:rsid w:val="00EA1974"/>
    <w:rsid w:val="00EA1B24"/>
    <w:rsid w:val="00EA1E6F"/>
    <w:rsid w:val="00EA211E"/>
    <w:rsid w:val="00EA2A8D"/>
    <w:rsid w:val="00EA3051"/>
    <w:rsid w:val="00EA3881"/>
    <w:rsid w:val="00EA3B2E"/>
    <w:rsid w:val="00EA3B3B"/>
    <w:rsid w:val="00EA3D83"/>
    <w:rsid w:val="00EA3D97"/>
    <w:rsid w:val="00EA410E"/>
    <w:rsid w:val="00EA42DC"/>
    <w:rsid w:val="00EA4344"/>
    <w:rsid w:val="00EA4956"/>
    <w:rsid w:val="00EA4D8B"/>
    <w:rsid w:val="00EA508B"/>
    <w:rsid w:val="00EA5683"/>
    <w:rsid w:val="00EA5E73"/>
    <w:rsid w:val="00EA5EC1"/>
    <w:rsid w:val="00EA5F6F"/>
    <w:rsid w:val="00EA6075"/>
    <w:rsid w:val="00EA6178"/>
    <w:rsid w:val="00EA6436"/>
    <w:rsid w:val="00EA68CA"/>
    <w:rsid w:val="00EA6A03"/>
    <w:rsid w:val="00EA6CC6"/>
    <w:rsid w:val="00EA71F4"/>
    <w:rsid w:val="00EA7526"/>
    <w:rsid w:val="00EA7641"/>
    <w:rsid w:val="00EA789A"/>
    <w:rsid w:val="00EB0930"/>
    <w:rsid w:val="00EB0B72"/>
    <w:rsid w:val="00EB143C"/>
    <w:rsid w:val="00EB176C"/>
    <w:rsid w:val="00EB1EB4"/>
    <w:rsid w:val="00EB21D2"/>
    <w:rsid w:val="00EB2566"/>
    <w:rsid w:val="00EB256E"/>
    <w:rsid w:val="00EB281B"/>
    <w:rsid w:val="00EB2A1C"/>
    <w:rsid w:val="00EB2C6E"/>
    <w:rsid w:val="00EB2DF6"/>
    <w:rsid w:val="00EB2E41"/>
    <w:rsid w:val="00EB3596"/>
    <w:rsid w:val="00EB37F5"/>
    <w:rsid w:val="00EB4884"/>
    <w:rsid w:val="00EB4D2B"/>
    <w:rsid w:val="00EB4DE3"/>
    <w:rsid w:val="00EB4F1F"/>
    <w:rsid w:val="00EB4F79"/>
    <w:rsid w:val="00EB5552"/>
    <w:rsid w:val="00EB5E36"/>
    <w:rsid w:val="00EB66E6"/>
    <w:rsid w:val="00EB684D"/>
    <w:rsid w:val="00EB7325"/>
    <w:rsid w:val="00EB7346"/>
    <w:rsid w:val="00EB7928"/>
    <w:rsid w:val="00EB7C8C"/>
    <w:rsid w:val="00EB7D79"/>
    <w:rsid w:val="00EB7E69"/>
    <w:rsid w:val="00EB7F38"/>
    <w:rsid w:val="00EC069A"/>
    <w:rsid w:val="00EC06AA"/>
    <w:rsid w:val="00EC0720"/>
    <w:rsid w:val="00EC1173"/>
    <w:rsid w:val="00EC11B6"/>
    <w:rsid w:val="00EC11CB"/>
    <w:rsid w:val="00EC1427"/>
    <w:rsid w:val="00EC1829"/>
    <w:rsid w:val="00EC1D98"/>
    <w:rsid w:val="00EC1EB3"/>
    <w:rsid w:val="00EC2118"/>
    <w:rsid w:val="00EC23E1"/>
    <w:rsid w:val="00EC2939"/>
    <w:rsid w:val="00EC2F36"/>
    <w:rsid w:val="00EC3105"/>
    <w:rsid w:val="00EC315F"/>
    <w:rsid w:val="00EC323C"/>
    <w:rsid w:val="00EC404C"/>
    <w:rsid w:val="00EC40F9"/>
    <w:rsid w:val="00EC4B14"/>
    <w:rsid w:val="00EC521B"/>
    <w:rsid w:val="00EC5229"/>
    <w:rsid w:val="00EC54F3"/>
    <w:rsid w:val="00EC5711"/>
    <w:rsid w:val="00EC5BB4"/>
    <w:rsid w:val="00EC5C99"/>
    <w:rsid w:val="00EC5C9F"/>
    <w:rsid w:val="00EC6312"/>
    <w:rsid w:val="00EC6805"/>
    <w:rsid w:val="00EC680D"/>
    <w:rsid w:val="00EC6A22"/>
    <w:rsid w:val="00EC6B1F"/>
    <w:rsid w:val="00EC6C01"/>
    <w:rsid w:val="00EC6DF1"/>
    <w:rsid w:val="00EC7099"/>
    <w:rsid w:val="00EC7547"/>
    <w:rsid w:val="00EC7ACB"/>
    <w:rsid w:val="00EC7B8F"/>
    <w:rsid w:val="00ED0014"/>
    <w:rsid w:val="00ED022F"/>
    <w:rsid w:val="00ED0D86"/>
    <w:rsid w:val="00ED11CE"/>
    <w:rsid w:val="00ED13B2"/>
    <w:rsid w:val="00ED1C41"/>
    <w:rsid w:val="00ED1CD9"/>
    <w:rsid w:val="00ED248E"/>
    <w:rsid w:val="00ED2894"/>
    <w:rsid w:val="00ED2B45"/>
    <w:rsid w:val="00ED2E35"/>
    <w:rsid w:val="00ED3182"/>
    <w:rsid w:val="00ED3E9D"/>
    <w:rsid w:val="00ED3EE8"/>
    <w:rsid w:val="00ED476D"/>
    <w:rsid w:val="00ED50A6"/>
    <w:rsid w:val="00ED5109"/>
    <w:rsid w:val="00ED52C0"/>
    <w:rsid w:val="00ED52D0"/>
    <w:rsid w:val="00ED57B6"/>
    <w:rsid w:val="00ED5ADD"/>
    <w:rsid w:val="00ED5CEC"/>
    <w:rsid w:val="00ED60F6"/>
    <w:rsid w:val="00ED6137"/>
    <w:rsid w:val="00ED61E7"/>
    <w:rsid w:val="00ED62CF"/>
    <w:rsid w:val="00ED6D63"/>
    <w:rsid w:val="00ED6D8B"/>
    <w:rsid w:val="00ED6DE3"/>
    <w:rsid w:val="00ED700E"/>
    <w:rsid w:val="00ED704C"/>
    <w:rsid w:val="00ED70B2"/>
    <w:rsid w:val="00ED754D"/>
    <w:rsid w:val="00ED7DCB"/>
    <w:rsid w:val="00EE0029"/>
    <w:rsid w:val="00EE03E1"/>
    <w:rsid w:val="00EE070C"/>
    <w:rsid w:val="00EE09AC"/>
    <w:rsid w:val="00EE0AF4"/>
    <w:rsid w:val="00EE0E23"/>
    <w:rsid w:val="00EE20D0"/>
    <w:rsid w:val="00EE260E"/>
    <w:rsid w:val="00EE266A"/>
    <w:rsid w:val="00EE2949"/>
    <w:rsid w:val="00EE3505"/>
    <w:rsid w:val="00EE365B"/>
    <w:rsid w:val="00EE3678"/>
    <w:rsid w:val="00EE3EA2"/>
    <w:rsid w:val="00EE3F24"/>
    <w:rsid w:val="00EE435F"/>
    <w:rsid w:val="00EE4556"/>
    <w:rsid w:val="00EE4A6F"/>
    <w:rsid w:val="00EE4E68"/>
    <w:rsid w:val="00EE5AA0"/>
    <w:rsid w:val="00EE5C00"/>
    <w:rsid w:val="00EE61F7"/>
    <w:rsid w:val="00EE669F"/>
    <w:rsid w:val="00EE67A7"/>
    <w:rsid w:val="00EE6866"/>
    <w:rsid w:val="00EE6CE1"/>
    <w:rsid w:val="00EE7071"/>
    <w:rsid w:val="00EE712B"/>
    <w:rsid w:val="00EE71C7"/>
    <w:rsid w:val="00EE71EB"/>
    <w:rsid w:val="00EE78E3"/>
    <w:rsid w:val="00EE793E"/>
    <w:rsid w:val="00EE7C88"/>
    <w:rsid w:val="00EF0B96"/>
    <w:rsid w:val="00EF0BA7"/>
    <w:rsid w:val="00EF0CAA"/>
    <w:rsid w:val="00EF1033"/>
    <w:rsid w:val="00EF1442"/>
    <w:rsid w:val="00EF146F"/>
    <w:rsid w:val="00EF165A"/>
    <w:rsid w:val="00EF17AA"/>
    <w:rsid w:val="00EF1E78"/>
    <w:rsid w:val="00EF2390"/>
    <w:rsid w:val="00EF27DD"/>
    <w:rsid w:val="00EF2F6F"/>
    <w:rsid w:val="00EF3048"/>
    <w:rsid w:val="00EF30F0"/>
    <w:rsid w:val="00EF3814"/>
    <w:rsid w:val="00EF3878"/>
    <w:rsid w:val="00EF399B"/>
    <w:rsid w:val="00EF450E"/>
    <w:rsid w:val="00EF45F6"/>
    <w:rsid w:val="00EF4665"/>
    <w:rsid w:val="00EF47EE"/>
    <w:rsid w:val="00EF4EED"/>
    <w:rsid w:val="00EF4FF8"/>
    <w:rsid w:val="00EF5AB4"/>
    <w:rsid w:val="00EF5BAB"/>
    <w:rsid w:val="00EF5E49"/>
    <w:rsid w:val="00EF62D6"/>
    <w:rsid w:val="00EF652F"/>
    <w:rsid w:val="00EF6815"/>
    <w:rsid w:val="00EF686A"/>
    <w:rsid w:val="00EF6DAD"/>
    <w:rsid w:val="00EF6F76"/>
    <w:rsid w:val="00F00160"/>
    <w:rsid w:val="00F00381"/>
    <w:rsid w:val="00F00792"/>
    <w:rsid w:val="00F00F1F"/>
    <w:rsid w:val="00F014A0"/>
    <w:rsid w:val="00F01AE5"/>
    <w:rsid w:val="00F01F1A"/>
    <w:rsid w:val="00F022F8"/>
    <w:rsid w:val="00F02324"/>
    <w:rsid w:val="00F02AA7"/>
    <w:rsid w:val="00F02D1F"/>
    <w:rsid w:val="00F03072"/>
    <w:rsid w:val="00F030DE"/>
    <w:rsid w:val="00F038B8"/>
    <w:rsid w:val="00F039C4"/>
    <w:rsid w:val="00F03DD5"/>
    <w:rsid w:val="00F03ED3"/>
    <w:rsid w:val="00F052A2"/>
    <w:rsid w:val="00F058E6"/>
    <w:rsid w:val="00F064C6"/>
    <w:rsid w:val="00F0650F"/>
    <w:rsid w:val="00F066DE"/>
    <w:rsid w:val="00F069E5"/>
    <w:rsid w:val="00F073C3"/>
    <w:rsid w:val="00F07B77"/>
    <w:rsid w:val="00F07C4F"/>
    <w:rsid w:val="00F07C65"/>
    <w:rsid w:val="00F07C70"/>
    <w:rsid w:val="00F07D89"/>
    <w:rsid w:val="00F101A5"/>
    <w:rsid w:val="00F10531"/>
    <w:rsid w:val="00F1053D"/>
    <w:rsid w:val="00F10805"/>
    <w:rsid w:val="00F108DB"/>
    <w:rsid w:val="00F10B36"/>
    <w:rsid w:val="00F10D56"/>
    <w:rsid w:val="00F10E97"/>
    <w:rsid w:val="00F1102A"/>
    <w:rsid w:val="00F1103A"/>
    <w:rsid w:val="00F110AD"/>
    <w:rsid w:val="00F112AE"/>
    <w:rsid w:val="00F114BF"/>
    <w:rsid w:val="00F115AB"/>
    <w:rsid w:val="00F1225F"/>
    <w:rsid w:val="00F12817"/>
    <w:rsid w:val="00F1286F"/>
    <w:rsid w:val="00F12A4D"/>
    <w:rsid w:val="00F12C29"/>
    <w:rsid w:val="00F12D52"/>
    <w:rsid w:val="00F12FDB"/>
    <w:rsid w:val="00F1324A"/>
    <w:rsid w:val="00F13418"/>
    <w:rsid w:val="00F13B8A"/>
    <w:rsid w:val="00F140C8"/>
    <w:rsid w:val="00F14109"/>
    <w:rsid w:val="00F14482"/>
    <w:rsid w:val="00F14515"/>
    <w:rsid w:val="00F145CF"/>
    <w:rsid w:val="00F14765"/>
    <w:rsid w:val="00F148C6"/>
    <w:rsid w:val="00F14D09"/>
    <w:rsid w:val="00F156B5"/>
    <w:rsid w:val="00F15BA3"/>
    <w:rsid w:val="00F15E8B"/>
    <w:rsid w:val="00F15EA2"/>
    <w:rsid w:val="00F15EF3"/>
    <w:rsid w:val="00F165BC"/>
    <w:rsid w:val="00F1687A"/>
    <w:rsid w:val="00F16921"/>
    <w:rsid w:val="00F16CC0"/>
    <w:rsid w:val="00F16F88"/>
    <w:rsid w:val="00F16FAE"/>
    <w:rsid w:val="00F171D7"/>
    <w:rsid w:val="00F17253"/>
    <w:rsid w:val="00F17319"/>
    <w:rsid w:val="00F2004F"/>
    <w:rsid w:val="00F2027D"/>
    <w:rsid w:val="00F2028B"/>
    <w:rsid w:val="00F2032A"/>
    <w:rsid w:val="00F2064D"/>
    <w:rsid w:val="00F20B0A"/>
    <w:rsid w:val="00F20C03"/>
    <w:rsid w:val="00F2127F"/>
    <w:rsid w:val="00F21346"/>
    <w:rsid w:val="00F21361"/>
    <w:rsid w:val="00F214B8"/>
    <w:rsid w:val="00F21A3B"/>
    <w:rsid w:val="00F21AFE"/>
    <w:rsid w:val="00F21D9A"/>
    <w:rsid w:val="00F21F46"/>
    <w:rsid w:val="00F22160"/>
    <w:rsid w:val="00F2269B"/>
    <w:rsid w:val="00F2300C"/>
    <w:rsid w:val="00F2311C"/>
    <w:rsid w:val="00F23DBE"/>
    <w:rsid w:val="00F23E96"/>
    <w:rsid w:val="00F23ECC"/>
    <w:rsid w:val="00F243BB"/>
    <w:rsid w:val="00F244BC"/>
    <w:rsid w:val="00F246E6"/>
    <w:rsid w:val="00F248DF"/>
    <w:rsid w:val="00F24F06"/>
    <w:rsid w:val="00F25056"/>
    <w:rsid w:val="00F2588B"/>
    <w:rsid w:val="00F25A87"/>
    <w:rsid w:val="00F25B1B"/>
    <w:rsid w:val="00F25D01"/>
    <w:rsid w:val="00F26410"/>
    <w:rsid w:val="00F26B54"/>
    <w:rsid w:val="00F26D84"/>
    <w:rsid w:val="00F26FF0"/>
    <w:rsid w:val="00F271D4"/>
    <w:rsid w:val="00F275AD"/>
    <w:rsid w:val="00F2760A"/>
    <w:rsid w:val="00F27AC7"/>
    <w:rsid w:val="00F30179"/>
    <w:rsid w:val="00F30606"/>
    <w:rsid w:val="00F30651"/>
    <w:rsid w:val="00F31E65"/>
    <w:rsid w:val="00F31F6A"/>
    <w:rsid w:val="00F321A3"/>
    <w:rsid w:val="00F32CE4"/>
    <w:rsid w:val="00F32E68"/>
    <w:rsid w:val="00F32FCB"/>
    <w:rsid w:val="00F33A46"/>
    <w:rsid w:val="00F33A73"/>
    <w:rsid w:val="00F33BE8"/>
    <w:rsid w:val="00F33ED8"/>
    <w:rsid w:val="00F3414F"/>
    <w:rsid w:val="00F341B0"/>
    <w:rsid w:val="00F341EA"/>
    <w:rsid w:val="00F34311"/>
    <w:rsid w:val="00F347FE"/>
    <w:rsid w:val="00F35178"/>
    <w:rsid w:val="00F356CC"/>
    <w:rsid w:val="00F35C70"/>
    <w:rsid w:val="00F35EB2"/>
    <w:rsid w:val="00F35F61"/>
    <w:rsid w:val="00F366A7"/>
    <w:rsid w:val="00F36A88"/>
    <w:rsid w:val="00F36CE2"/>
    <w:rsid w:val="00F36FF5"/>
    <w:rsid w:val="00F37334"/>
    <w:rsid w:val="00F378A4"/>
    <w:rsid w:val="00F379F3"/>
    <w:rsid w:val="00F40308"/>
    <w:rsid w:val="00F4078C"/>
    <w:rsid w:val="00F408D8"/>
    <w:rsid w:val="00F40BAB"/>
    <w:rsid w:val="00F416FF"/>
    <w:rsid w:val="00F41A86"/>
    <w:rsid w:val="00F41D3C"/>
    <w:rsid w:val="00F41D5C"/>
    <w:rsid w:val="00F41F9F"/>
    <w:rsid w:val="00F421B0"/>
    <w:rsid w:val="00F42B9B"/>
    <w:rsid w:val="00F42CFE"/>
    <w:rsid w:val="00F437CE"/>
    <w:rsid w:val="00F43B5A"/>
    <w:rsid w:val="00F43C12"/>
    <w:rsid w:val="00F43CC9"/>
    <w:rsid w:val="00F43F75"/>
    <w:rsid w:val="00F44C5A"/>
    <w:rsid w:val="00F45095"/>
    <w:rsid w:val="00F45BF6"/>
    <w:rsid w:val="00F45D2F"/>
    <w:rsid w:val="00F45D79"/>
    <w:rsid w:val="00F461F8"/>
    <w:rsid w:val="00F46223"/>
    <w:rsid w:val="00F465C3"/>
    <w:rsid w:val="00F4662D"/>
    <w:rsid w:val="00F46745"/>
    <w:rsid w:val="00F47508"/>
    <w:rsid w:val="00F47BA7"/>
    <w:rsid w:val="00F47CA7"/>
    <w:rsid w:val="00F50311"/>
    <w:rsid w:val="00F507F0"/>
    <w:rsid w:val="00F50CCE"/>
    <w:rsid w:val="00F51166"/>
    <w:rsid w:val="00F511BD"/>
    <w:rsid w:val="00F5129C"/>
    <w:rsid w:val="00F51CB0"/>
    <w:rsid w:val="00F51E7D"/>
    <w:rsid w:val="00F51F4A"/>
    <w:rsid w:val="00F52127"/>
    <w:rsid w:val="00F5264D"/>
    <w:rsid w:val="00F5272D"/>
    <w:rsid w:val="00F53299"/>
    <w:rsid w:val="00F54AEB"/>
    <w:rsid w:val="00F54D35"/>
    <w:rsid w:val="00F54D3A"/>
    <w:rsid w:val="00F55101"/>
    <w:rsid w:val="00F552BD"/>
    <w:rsid w:val="00F556C5"/>
    <w:rsid w:val="00F55B22"/>
    <w:rsid w:val="00F560C3"/>
    <w:rsid w:val="00F56293"/>
    <w:rsid w:val="00F564AC"/>
    <w:rsid w:val="00F569FC"/>
    <w:rsid w:val="00F56E80"/>
    <w:rsid w:val="00F56F65"/>
    <w:rsid w:val="00F57151"/>
    <w:rsid w:val="00F57491"/>
    <w:rsid w:val="00F5797D"/>
    <w:rsid w:val="00F57A34"/>
    <w:rsid w:val="00F57A36"/>
    <w:rsid w:val="00F57B8E"/>
    <w:rsid w:val="00F57CB2"/>
    <w:rsid w:val="00F60766"/>
    <w:rsid w:val="00F60FBC"/>
    <w:rsid w:val="00F6110A"/>
    <w:rsid w:val="00F612DB"/>
    <w:rsid w:val="00F61315"/>
    <w:rsid w:val="00F6148E"/>
    <w:rsid w:val="00F6175E"/>
    <w:rsid w:val="00F6197F"/>
    <w:rsid w:val="00F622A9"/>
    <w:rsid w:val="00F62593"/>
    <w:rsid w:val="00F62DA1"/>
    <w:rsid w:val="00F63115"/>
    <w:rsid w:val="00F6325F"/>
    <w:rsid w:val="00F634B0"/>
    <w:rsid w:val="00F6388D"/>
    <w:rsid w:val="00F63C26"/>
    <w:rsid w:val="00F6416F"/>
    <w:rsid w:val="00F64203"/>
    <w:rsid w:val="00F64275"/>
    <w:rsid w:val="00F64BAD"/>
    <w:rsid w:val="00F64D10"/>
    <w:rsid w:val="00F64DA2"/>
    <w:rsid w:val="00F64EFC"/>
    <w:rsid w:val="00F655B8"/>
    <w:rsid w:val="00F657D5"/>
    <w:rsid w:val="00F657F8"/>
    <w:rsid w:val="00F65E53"/>
    <w:rsid w:val="00F66069"/>
    <w:rsid w:val="00F6622F"/>
    <w:rsid w:val="00F664CC"/>
    <w:rsid w:val="00F666A7"/>
    <w:rsid w:val="00F66CDF"/>
    <w:rsid w:val="00F66E1D"/>
    <w:rsid w:val="00F67748"/>
    <w:rsid w:val="00F67891"/>
    <w:rsid w:val="00F67A3A"/>
    <w:rsid w:val="00F67A55"/>
    <w:rsid w:val="00F67EE2"/>
    <w:rsid w:val="00F70869"/>
    <w:rsid w:val="00F70BCF"/>
    <w:rsid w:val="00F70D79"/>
    <w:rsid w:val="00F70FA6"/>
    <w:rsid w:val="00F71209"/>
    <w:rsid w:val="00F71D97"/>
    <w:rsid w:val="00F72157"/>
    <w:rsid w:val="00F72A8A"/>
    <w:rsid w:val="00F72D3D"/>
    <w:rsid w:val="00F73042"/>
    <w:rsid w:val="00F7306B"/>
    <w:rsid w:val="00F7344B"/>
    <w:rsid w:val="00F7363A"/>
    <w:rsid w:val="00F74460"/>
    <w:rsid w:val="00F745F7"/>
    <w:rsid w:val="00F747DB"/>
    <w:rsid w:val="00F74885"/>
    <w:rsid w:val="00F750D6"/>
    <w:rsid w:val="00F753A1"/>
    <w:rsid w:val="00F753DE"/>
    <w:rsid w:val="00F75830"/>
    <w:rsid w:val="00F75E48"/>
    <w:rsid w:val="00F7617B"/>
    <w:rsid w:val="00F764AE"/>
    <w:rsid w:val="00F76B65"/>
    <w:rsid w:val="00F76C7A"/>
    <w:rsid w:val="00F76D7B"/>
    <w:rsid w:val="00F76FF7"/>
    <w:rsid w:val="00F773BC"/>
    <w:rsid w:val="00F775D0"/>
    <w:rsid w:val="00F77646"/>
    <w:rsid w:val="00F777D9"/>
    <w:rsid w:val="00F77824"/>
    <w:rsid w:val="00F77848"/>
    <w:rsid w:val="00F779D1"/>
    <w:rsid w:val="00F77CF1"/>
    <w:rsid w:val="00F77E1C"/>
    <w:rsid w:val="00F80141"/>
    <w:rsid w:val="00F80694"/>
    <w:rsid w:val="00F80D25"/>
    <w:rsid w:val="00F80FFF"/>
    <w:rsid w:val="00F816C9"/>
    <w:rsid w:val="00F81904"/>
    <w:rsid w:val="00F81B05"/>
    <w:rsid w:val="00F825F3"/>
    <w:rsid w:val="00F82668"/>
    <w:rsid w:val="00F827FF"/>
    <w:rsid w:val="00F82E76"/>
    <w:rsid w:val="00F8369E"/>
    <w:rsid w:val="00F83795"/>
    <w:rsid w:val="00F8389B"/>
    <w:rsid w:val="00F83CF3"/>
    <w:rsid w:val="00F84AB1"/>
    <w:rsid w:val="00F84F58"/>
    <w:rsid w:val="00F853A9"/>
    <w:rsid w:val="00F85B74"/>
    <w:rsid w:val="00F85B82"/>
    <w:rsid w:val="00F85E5F"/>
    <w:rsid w:val="00F86210"/>
    <w:rsid w:val="00F865E8"/>
    <w:rsid w:val="00F868C1"/>
    <w:rsid w:val="00F868CA"/>
    <w:rsid w:val="00F86BCA"/>
    <w:rsid w:val="00F90004"/>
    <w:rsid w:val="00F9046C"/>
    <w:rsid w:val="00F90875"/>
    <w:rsid w:val="00F908F5"/>
    <w:rsid w:val="00F90EEC"/>
    <w:rsid w:val="00F90F6A"/>
    <w:rsid w:val="00F9148A"/>
    <w:rsid w:val="00F918A2"/>
    <w:rsid w:val="00F91BEB"/>
    <w:rsid w:val="00F91CC6"/>
    <w:rsid w:val="00F9262E"/>
    <w:rsid w:val="00F928AE"/>
    <w:rsid w:val="00F928D4"/>
    <w:rsid w:val="00F92AB0"/>
    <w:rsid w:val="00F92AC0"/>
    <w:rsid w:val="00F92E83"/>
    <w:rsid w:val="00F93D07"/>
    <w:rsid w:val="00F93D7B"/>
    <w:rsid w:val="00F93DC8"/>
    <w:rsid w:val="00F946CA"/>
    <w:rsid w:val="00F94D16"/>
    <w:rsid w:val="00F94F42"/>
    <w:rsid w:val="00F95255"/>
    <w:rsid w:val="00F959E2"/>
    <w:rsid w:val="00F95AEE"/>
    <w:rsid w:val="00F95DDD"/>
    <w:rsid w:val="00F9620D"/>
    <w:rsid w:val="00F96608"/>
    <w:rsid w:val="00F96FD4"/>
    <w:rsid w:val="00F97543"/>
    <w:rsid w:val="00F9755E"/>
    <w:rsid w:val="00F9774D"/>
    <w:rsid w:val="00FA0088"/>
    <w:rsid w:val="00FA056A"/>
    <w:rsid w:val="00FA0636"/>
    <w:rsid w:val="00FA0E61"/>
    <w:rsid w:val="00FA1161"/>
    <w:rsid w:val="00FA1CF5"/>
    <w:rsid w:val="00FA21A4"/>
    <w:rsid w:val="00FA2296"/>
    <w:rsid w:val="00FA23D1"/>
    <w:rsid w:val="00FA28DD"/>
    <w:rsid w:val="00FA2FED"/>
    <w:rsid w:val="00FA364E"/>
    <w:rsid w:val="00FA39FD"/>
    <w:rsid w:val="00FA3DF7"/>
    <w:rsid w:val="00FA439F"/>
    <w:rsid w:val="00FA4B51"/>
    <w:rsid w:val="00FA4B5C"/>
    <w:rsid w:val="00FA5285"/>
    <w:rsid w:val="00FA560A"/>
    <w:rsid w:val="00FA5E9C"/>
    <w:rsid w:val="00FA6EE2"/>
    <w:rsid w:val="00FA7140"/>
    <w:rsid w:val="00FA7265"/>
    <w:rsid w:val="00FA753E"/>
    <w:rsid w:val="00FA759E"/>
    <w:rsid w:val="00FA7AF9"/>
    <w:rsid w:val="00FA7CEE"/>
    <w:rsid w:val="00FA7D46"/>
    <w:rsid w:val="00FA7EEB"/>
    <w:rsid w:val="00FB020C"/>
    <w:rsid w:val="00FB0563"/>
    <w:rsid w:val="00FB0864"/>
    <w:rsid w:val="00FB0B77"/>
    <w:rsid w:val="00FB0EE8"/>
    <w:rsid w:val="00FB1145"/>
    <w:rsid w:val="00FB1274"/>
    <w:rsid w:val="00FB171A"/>
    <w:rsid w:val="00FB175E"/>
    <w:rsid w:val="00FB182E"/>
    <w:rsid w:val="00FB1BD6"/>
    <w:rsid w:val="00FB1D54"/>
    <w:rsid w:val="00FB2290"/>
    <w:rsid w:val="00FB287D"/>
    <w:rsid w:val="00FB28D2"/>
    <w:rsid w:val="00FB29F8"/>
    <w:rsid w:val="00FB2A6B"/>
    <w:rsid w:val="00FB3182"/>
    <w:rsid w:val="00FB3398"/>
    <w:rsid w:val="00FB339A"/>
    <w:rsid w:val="00FB3E75"/>
    <w:rsid w:val="00FB3F8A"/>
    <w:rsid w:val="00FB443A"/>
    <w:rsid w:val="00FB4458"/>
    <w:rsid w:val="00FB4998"/>
    <w:rsid w:val="00FB4BEA"/>
    <w:rsid w:val="00FB4C0C"/>
    <w:rsid w:val="00FB50F2"/>
    <w:rsid w:val="00FB51D5"/>
    <w:rsid w:val="00FB57B9"/>
    <w:rsid w:val="00FB57CA"/>
    <w:rsid w:val="00FB5E83"/>
    <w:rsid w:val="00FB669B"/>
    <w:rsid w:val="00FB6818"/>
    <w:rsid w:val="00FB695B"/>
    <w:rsid w:val="00FB6BF6"/>
    <w:rsid w:val="00FB71EA"/>
    <w:rsid w:val="00FB77CA"/>
    <w:rsid w:val="00FB7979"/>
    <w:rsid w:val="00FB7BE8"/>
    <w:rsid w:val="00FB7D5C"/>
    <w:rsid w:val="00FB7F18"/>
    <w:rsid w:val="00FC0417"/>
    <w:rsid w:val="00FC0438"/>
    <w:rsid w:val="00FC0C68"/>
    <w:rsid w:val="00FC0CA2"/>
    <w:rsid w:val="00FC0F99"/>
    <w:rsid w:val="00FC0FB9"/>
    <w:rsid w:val="00FC10E7"/>
    <w:rsid w:val="00FC118B"/>
    <w:rsid w:val="00FC137D"/>
    <w:rsid w:val="00FC18A0"/>
    <w:rsid w:val="00FC201D"/>
    <w:rsid w:val="00FC238F"/>
    <w:rsid w:val="00FC3349"/>
    <w:rsid w:val="00FC355A"/>
    <w:rsid w:val="00FC35D3"/>
    <w:rsid w:val="00FC4614"/>
    <w:rsid w:val="00FC58AF"/>
    <w:rsid w:val="00FC5F24"/>
    <w:rsid w:val="00FC5F8E"/>
    <w:rsid w:val="00FC6284"/>
    <w:rsid w:val="00FC68BA"/>
    <w:rsid w:val="00FC6A5C"/>
    <w:rsid w:val="00FC6C92"/>
    <w:rsid w:val="00FC7212"/>
    <w:rsid w:val="00FC7857"/>
    <w:rsid w:val="00FC7F04"/>
    <w:rsid w:val="00FD0A1F"/>
    <w:rsid w:val="00FD0B28"/>
    <w:rsid w:val="00FD0BDB"/>
    <w:rsid w:val="00FD0C19"/>
    <w:rsid w:val="00FD0C58"/>
    <w:rsid w:val="00FD0D7F"/>
    <w:rsid w:val="00FD0DCE"/>
    <w:rsid w:val="00FD0F7A"/>
    <w:rsid w:val="00FD0FB0"/>
    <w:rsid w:val="00FD1964"/>
    <w:rsid w:val="00FD1FEF"/>
    <w:rsid w:val="00FD2771"/>
    <w:rsid w:val="00FD2AA4"/>
    <w:rsid w:val="00FD2E00"/>
    <w:rsid w:val="00FD3641"/>
    <w:rsid w:val="00FD3973"/>
    <w:rsid w:val="00FD40AE"/>
    <w:rsid w:val="00FD44E8"/>
    <w:rsid w:val="00FD4C1D"/>
    <w:rsid w:val="00FD4D68"/>
    <w:rsid w:val="00FD4E64"/>
    <w:rsid w:val="00FD504E"/>
    <w:rsid w:val="00FD51C7"/>
    <w:rsid w:val="00FD5422"/>
    <w:rsid w:val="00FD5721"/>
    <w:rsid w:val="00FD589D"/>
    <w:rsid w:val="00FD58FC"/>
    <w:rsid w:val="00FD59A9"/>
    <w:rsid w:val="00FD5A84"/>
    <w:rsid w:val="00FD5B5D"/>
    <w:rsid w:val="00FD5C05"/>
    <w:rsid w:val="00FD67AC"/>
    <w:rsid w:val="00FD6911"/>
    <w:rsid w:val="00FD6A95"/>
    <w:rsid w:val="00FD6BCE"/>
    <w:rsid w:val="00FD6EB4"/>
    <w:rsid w:val="00FD6FCA"/>
    <w:rsid w:val="00FD7543"/>
    <w:rsid w:val="00FD7D24"/>
    <w:rsid w:val="00FE0252"/>
    <w:rsid w:val="00FE0485"/>
    <w:rsid w:val="00FE079B"/>
    <w:rsid w:val="00FE0997"/>
    <w:rsid w:val="00FE1206"/>
    <w:rsid w:val="00FE1780"/>
    <w:rsid w:val="00FE1844"/>
    <w:rsid w:val="00FE1B9D"/>
    <w:rsid w:val="00FE1D17"/>
    <w:rsid w:val="00FE2554"/>
    <w:rsid w:val="00FE2971"/>
    <w:rsid w:val="00FE2E6D"/>
    <w:rsid w:val="00FE2EE1"/>
    <w:rsid w:val="00FE2F41"/>
    <w:rsid w:val="00FE325F"/>
    <w:rsid w:val="00FE33F5"/>
    <w:rsid w:val="00FE34CE"/>
    <w:rsid w:val="00FE4327"/>
    <w:rsid w:val="00FE435C"/>
    <w:rsid w:val="00FE4C19"/>
    <w:rsid w:val="00FE5738"/>
    <w:rsid w:val="00FE5A9E"/>
    <w:rsid w:val="00FE5EBE"/>
    <w:rsid w:val="00FE6030"/>
    <w:rsid w:val="00FE62F5"/>
    <w:rsid w:val="00FE63EA"/>
    <w:rsid w:val="00FE64C5"/>
    <w:rsid w:val="00FE6630"/>
    <w:rsid w:val="00FE6D80"/>
    <w:rsid w:val="00FE6F4A"/>
    <w:rsid w:val="00FE778D"/>
    <w:rsid w:val="00FE7EF5"/>
    <w:rsid w:val="00FF0601"/>
    <w:rsid w:val="00FF08AC"/>
    <w:rsid w:val="00FF0AC2"/>
    <w:rsid w:val="00FF0BAA"/>
    <w:rsid w:val="00FF0ED7"/>
    <w:rsid w:val="00FF1348"/>
    <w:rsid w:val="00FF148D"/>
    <w:rsid w:val="00FF1DB8"/>
    <w:rsid w:val="00FF2852"/>
    <w:rsid w:val="00FF2B27"/>
    <w:rsid w:val="00FF301A"/>
    <w:rsid w:val="00FF3102"/>
    <w:rsid w:val="00FF31A1"/>
    <w:rsid w:val="00FF3601"/>
    <w:rsid w:val="00FF3CCB"/>
    <w:rsid w:val="00FF4510"/>
    <w:rsid w:val="00FF46C9"/>
    <w:rsid w:val="00FF4772"/>
    <w:rsid w:val="00FF4842"/>
    <w:rsid w:val="00FF4AF9"/>
    <w:rsid w:val="00FF4B27"/>
    <w:rsid w:val="00FF4BBC"/>
    <w:rsid w:val="00FF4CF1"/>
    <w:rsid w:val="00FF4E10"/>
    <w:rsid w:val="00FF4FB2"/>
    <w:rsid w:val="00FF59A9"/>
    <w:rsid w:val="00FF59ED"/>
    <w:rsid w:val="00FF5A49"/>
    <w:rsid w:val="00FF5DF5"/>
    <w:rsid w:val="00FF608F"/>
    <w:rsid w:val="00FF61E8"/>
    <w:rsid w:val="00FF6433"/>
    <w:rsid w:val="00FF6602"/>
    <w:rsid w:val="00FF6A0B"/>
    <w:rsid w:val="00FF6B7C"/>
    <w:rsid w:val="00FF7003"/>
    <w:rsid w:val="00FF7751"/>
    <w:rsid w:val="00FF7C29"/>
    <w:rsid w:val="00FF7F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B1024FD-D8F5-404A-917E-8665F4BDD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sr-Latn-CS" w:eastAsia="sr-Latn-CS"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28AE"/>
    <w:pPr>
      <w:spacing w:before="120"/>
      <w:jc w:val="both"/>
    </w:pPr>
    <w:rPr>
      <w:sz w:val="22"/>
      <w:szCs w:val="22"/>
      <w:lang w:val="en-US" w:eastAsia="en-US"/>
    </w:rPr>
  </w:style>
  <w:style w:type="paragraph" w:styleId="Heading10">
    <w:name w:val="heading 1"/>
    <w:basedOn w:val="BodyText"/>
    <w:next w:val="Normal"/>
    <w:link w:val="Heading1Char"/>
    <w:uiPriority w:val="99"/>
    <w:qFormat/>
    <w:rsid w:val="002C17DD"/>
    <w:pPr>
      <w:ind w:left="709" w:hanging="709"/>
      <w:jc w:val="left"/>
      <w:outlineLvl w:val="0"/>
    </w:pPr>
    <w:rPr>
      <w:b/>
      <w:sz w:val="22"/>
      <w:szCs w:val="22"/>
    </w:rPr>
  </w:style>
  <w:style w:type="paragraph" w:styleId="Heading2">
    <w:name w:val="heading 2"/>
    <w:basedOn w:val="Normal"/>
    <w:next w:val="Normal"/>
    <w:link w:val="Heading2Char"/>
    <w:qFormat/>
    <w:rsid w:val="005C4F53"/>
    <w:pPr>
      <w:ind w:left="709" w:hanging="709"/>
      <w:outlineLvl w:val="1"/>
    </w:pPr>
    <w:rPr>
      <w:b/>
      <w:lang w:eastAsia="ar-SA"/>
    </w:rPr>
  </w:style>
  <w:style w:type="paragraph" w:styleId="Heading3">
    <w:name w:val="heading 3"/>
    <w:basedOn w:val="Normal"/>
    <w:next w:val="Normal"/>
    <w:link w:val="Heading3Char"/>
    <w:qFormat/>
    <w:rsid w:val="008E42BF"/>
    <w:pPr>
      <w:keepNext/>
      <w:tabs>
        <w:tab w:val="num" w:pos="0"/>
      </w:tabs>
      <w:jc w:val="center"/>
      <w:outlineLvl w:val="2"/>
    </w:pPr>
    <w:rPr>
      <w:rFonts w:ascii="Arial Narrow" w:hAnsi="Arial Narrow"/>
      <w:b/>
      <w:bCs/>
      <w:sz w:val="32"/>
      <w:szCs w:val="20"/>
      <w:lang w:val="sr-Cyrl-CS" w:eastAsia="ar-SA"/>
    </w:rPr>
  </w:style>
  <w:style w:type="paragraph" w:styleId="Heading4">
    <w:name w:val="heading 4"/>
    <w:basedOn w:val="Normal"/>
    <w:next w:val="Normal"/>
    <w:qFormat/>
    <w:rsid w:val="008E42BF"/>
    <w:pPr>
      <w:keepNext/>
      <w:tabs>
        <w:tab w:val="num" w:pos="0"/>
      </w:tabs>
      <w:ind w:left="-17"/>
      <w:outlineLvl w:val="3"/>
    </w:pPr>
    <w:rPr>
      <w:rFonts w:ascii="Arial Narrow" w:hAnsi="Arial Narrow"/>
      <w:b/>
      <w:bCs/>
    </w:rPr>
  </w:style>
  <w:style w:type="paragraph" w:styleId="Heading5">
    <w:name w:val="heading 5"/>
    <w:basedOn w:val="Normal"/>
    <w:next w:val="Normal"/>
    <w:link w:val="Heading5Char"/>
    <w:qFormat/>
    <w:rsid w:val="008E42BF"/>
    <w:pPr>
      <w:keepNext/>
      <w:tabs>
        <w:tab w:val="num" w:pos="0"/>
      </w:tabs>
      <w:outlineLvl w:val="4"/>
    </w:pPr>
    <w:rPr>
      <w:rFonts w:ascii="Arial Narrow" w:hAnsi="Arial Narrow"/>
      <w:sz w:val="28"/>
      <w:szCs w:val="20"/>
      <w:lang w:val="sr-Cyrl-CS" w:eastAsia="ar-SA"/>
    </w:rPr>
  </w:style>
  <w:style w:type="paragraph" w:styleId="Heading6">
    <w:name w:val="heading 6"/>
    <w:basedOn w:val="Normal"/>
    <w:next w:val="Normal"/>
    <w:link w:val="Heading6Char"/>
    <w:qFormat/>
    <w:rsid w:val="008E42BF"/>
    <w:pPr>
      <w:keepNext/>
      <w:tabs>
        <w:tab w:val="num" w:pos="0"/>
      </w:tabs>
      <w:outlineLvl w:val="5"/>
    </w:pPr>
    <w:rPr>
      <w:rFonts w:ascii="Arial Narrow" w:hAnsi="Arial Narrow"/>
      <w:b/>
      <w:sz w:val="28"/>
      <w:szCs w:val="20"/>
      <w:lang w:val="sr-Cyrl-CS" w:eastAsia="ar-SA"/>
    </w:rPr>
  </w:style>
  <w:style w:type="paragraph" w:styleId="Heading7">
    <w:name w:val="heading 7"/>
    <w:basedOn w:val="Normal"/>
    <w:next w:val="Normal"/>
    <w:link w:val="Heading7Char"/>
    <w:qFormat/>
    <w:rsid w:val="008E42BF"/>
    <w:pPr>
      <w:keepNext/>
      <w:tabs>
        <w:tab w:val="num" w:pos="0"/>
        <w:tab w:val="center" w:pos="2268"/>
        <w:tab w:val="center" w:pos="7938"/>
      </w:tabs>
      <w:jc w:val="center"/>
      <w:outlineLvl w:val="6"/>
    </w:pPr>
    <w:rPr>
      <w:rFonts w:ascii="Arial Narrow" w:hAnsi="Arial Narrow"/>
      <w:b/>
      <w:sz w:val="28"/>
      <w:lang w:val="sr-Cyrl-CS" w:eastAsia="ar-SA"/>
    </w:rPr>
  </w:style>
  <w:style w:type="paragraph" w:styleId="Heading8">
    <w:name w:val="heading 8"/>
    <w:basedOn w:val="Normal"/>
    <w:next w:val="Normal"/>
    <w:link w:val="Heading8Char"/>
    <w:qFormat/>
    <w:rsid w:val="008E42BF"/>
    <w:pPr>
      <w:keepNext/>
      <w:tabs>
        <w:tab w:val="num" w:pos="0"/>
      </w:tabs>
      <w:outlineLvl w:val="7"/>
    </w:pPr>
    <w:rPr>
      <w:rFonts w:ascii="Arial Narrow" w:hAnsi="Arial Narrow"/>
      <w:b/>
      <w:bCs/>
      <w:sz w:val="23"/>
      <w:szCs w:val="23"/>
      <w:lang w:val="sr-Cyrl-CS" w:eastAsia="ar-SA"/>
    </w:rPr>
  </w:style>
  <w:style w:type="paragraph" w:styleId="Heading9">
    <w:name w:val="heading 9"/>
    <w:basedOn w:val="Normal"/>
    <w:next w:val="Normal"/>
    <w:link w:val="Heading9Char"/>
    <w:qFormat/>
    <w:rsid w:val="008E42BF"/>
    <w:pPr>
      <w:keepNext/>
      <w:tabs>
        <w:tab w:val="num" w:pos="0"/>
      </w:tabs>
      <w:ind w:left="360"/>
      <w:jc w:val="center"/>
      <w:outlineLvl w:val="8"/>
    </w:pPr>
    <w:rPr>
      <w:rFonts w:ascii="Arial Narrow" w:hAnsi="Arial Narrow"/>
      <w:b/>
      <w:bCs/>
      <w:sz w:val="28"/>
      <w:szCs w:val="20"/>
      <w:lang w:val="sr-Cyrl-C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8E42BF"/>
    <w:rPr>
      <w:rFonts w:ascii="Symbol" w:hAnsi="Symbol"/>
    </w:rPr>
  </w:style>
  <w:style w:type="character" w:customStyle="1" w:styleId="WW8Num3z0">
    <w:name w:val="WW8Num3z0"/>
    <w:rsid w:val="008E42BF"/>
    <w:rPr>
      <w:rFonts w:ascii="Symbol" w:hAnsi="Symbol"/>
    </w:rPr>
  </w:style>
  <w:style w:type="character" w:customStyle="1" w:styleId="WW8Num4z0">
    <w:name w:val="WW8Num4z0"/>
    <w:uiPriority w:val="99"/>
    <w:rsid w:val="008E42BF"/>
    <w:rPr>
      <w:rFonts w:ascii="Symbol" w:hAnsi="Symbol"/>
    </w:rPr>
  </w:style>
  <w:style w:type="character" w:customStyle="1" w:styleId="WW8Num5z0">
    <w:name w:val="WW8Num5z0"/>
    <w:rsid w:val="008E42BF"/>
    <w:rPr>
      <w:rFonts w:ascii="Symbol" w:hAnsi="Symbol" w:cs="Times New Roman"/>
    </w:rPr>
  </w:style>
  <w:style w:type="character" w:customStyle="1" w:styleId="WW8Num6z0">
    <w:name w:val="WW8Num6z0"/>
    <w:rsid w:val="008E42BF"/>
    <w:rPr>
      <w:rFonts w:ascii="Symbol" w:hAnsi="Symbol"/>
    </w:rPr>
  </w:style>
  <w:style w:type="character" w:customStyle="1" w:styleId="WW8Num11z0">
    <w:name w:val="WW8Num11z0"/>
    <w:uiPriority w:val="99"/>
    <w:rsid w:val="008E42BF"/>
    <w:rPr>
      <w:rFonts w:ascii="Symbol" w:hAnsi="Symbol"/>
    </w:rPr>
  </w:style>
  <w:style w:type="character" w:customStyle="1" w:styleId="WW8Num15z0">
    <w:name w:val="WW8Num15z0"/>
    <w:uiPriority w:val="99"/>
    <w:rsid w:val="008E42BF"/>
    <w:rPr>
      <w:rFonts w:ascii="Symbol" w:hAnsi="Symbol"/>
    </w:rPr>
  </w:style>
  <w:style w:type="character" w:customStyle="1" w:styleId="WW8Num16z0">
    <w:name w:val="WW8Num16z0"/>
    <w:uiPriority w:val="99"/>
    <w:rsid w:val="008E42BF"/>
    <w:rPr>
      <w:rFonts w:ascii="Symbol" w:hAnsi="Symbol" w:cs="Times New Roman"/>
    </w:rPr>
  </w:style>
  <w:style w:type="character" w:customStyle="1" w:styleId="WW8Num17z0">
    <w:name w:val="WW8Num17z0"/>
    <w:uiPriority w:val="99"/>
    <w:rsid w:val="008E42BF"/>
    <w:rPr>
      <w:rFonts w:ascii="Symbol" w:hAnsi="Symbol"/>
    </w:rPr>
  </w:style>
  <w:style w:type="character" w:customStyle="1" w:styleId="WW8Num19z1">
    <w:name w:val="WW8Num19z1"/>
    <w:uiPriority w:val="99"/>
    <w:rsid w:val="008E42BF"/>
    <w:rPr>
      <w:rFonts w:ascii="Times New Roman" w:hAnsi="Times New Roman" w:cs="Times New Roman"/>
    </w:rPr>
  </w:style>
  <w:style w:type="character" w:customStyle="1" w:styleId="WW8Num20z0">
    <w:name w:val="WW8Num20z0"/>
    <w:rsid w:val="008E42BF"/>
    <w:rPr>
      <w:rFonts w:ascii="Courier New" w:hAnsi="Courier New"/>
      <w:color w:val="auto"/>
    </w:rPr>
  </w:style>
  <w:style w:type="character" w:customStyle="1" w:styleId="WW8Num21z0">
    <w:name w:val="WW8Num21z0"/>
    <w:rsid w:val="008E42BF"/>
    <w:rPr>
      <w:rFonts w:ascii="Symbol" w:hAnsi="Symbol"/>
    </w:rPr>
  </w:style>
  <w:style w:type="character" w:customStyle="1" w:styleId="WW8Num24z1">
    <w:name w:val="WW8Num24z1"/>
    <w:rsid w:val="008E42BF"/>
    <w:rPr>
      <w:rFonts w:ascii="Symbol" w:hAnsi="Symbol"/>
    </w:rPr>
  </w:style>
  <w:style w:type="character" w:customStyle="1" w:styleId="WW8Num25z0">
    <w:name w:val="WW8Num25z0"/>
    <w:uiPriority w:val="99"/>
    <w:rsid w:val="008E42BF"/>
    <w:rPr>
      <w:rFonts w:ascii="Symbol" w:hAnsi="Symbol"/>
    </w:rPr>
  </w:style>
  <w:style w:type="character" w:customStyle="1" w:styleId="WW8Num26z0">
    <w:name w:val="WW8Num26z0"/>
    <w:rsid w:val="008E42BF"/>
    <w:rPr>
      <w:i w:val="0"/>
    </w:rPr>
  </w:style>
  <w:style w:type="character" w:customStyle="1" w:styleId="WW8Num27z0">
    <w:name w:val="WW8Num27z0"/>
    <w:uiPriority w:val="99"/>
    <w:rsid w:val="008E42BF"/>
    <w:rPr>
      <w:rFonts w:ascii="Symbol" w:hAnsi="Symbol"/>
    </w:rPr>
  </w:style>
  <w:style w:type="character" w:customStyle="1" w:styleId="WW8Num28z0">
    <w:name w:val="WW8Num28z0"/>
    <w:uiPriority w:val="99"/>
    <w:rsid w:val="008E42BF"/>
    <w:rPr>
      <w:rFonts w:ascii="Symbol" w:hAnsi="Symbol"/>
    </w:rPr>
  </w:style>
  <w:style w:type="character" w:customStyle="1" w:styleId="WW8Num29z0">
    <w:name w:val="WW8Num29z0"/>
    <w:rsid w:val="008E42BF"/>
    <w:rPr>
      <w:rFonts w:ascii="Symbol" w:hAnsi="Symbol"/>
    </w:rPr>
  </w:style>
  <w:style w:type="character" w:customStyle="1" w:styleId="WW8Num31z0">
    <w:name w:val="WW8Num31z0"/>
    <w:uiPriority w:val="99"/>
    <w:rsid w:val="008E42BF"/>
    <w:rPr>
      <w:rFonts w:ascii="Symbol" w:hAnsi="Symbol"/>
    </w:rPr>
  </w:style>
  <w:style w:type="character" w:customStyle="1" w:styleId="WW8Num34z0">
    <w:name w:val="WW8Num34z0"/>
    <w:rsid w:val="008E42BF"/>
    <w:rPr>
      <w:rFonts w:ascii="Symbol" w:hAnsi="Symbol"/>
    </w:rPr>
  </w:style>
  <w:style w:type="character" w:customStyle="1" w:styleId="WW8Num35z0">
    <w:name w:val="WW8Num35z0"/>
    <w:uiPriority w:val="99"/>
    <w:rsid w:val="008E42BF"/>
    <w:rPr>
      <w:rFonts w:ascii="Symbol" w:hAnsi="Symbol"/>
    </w:rPr>
  </w:style>
  <w:style w:type="character" w:customStyle="1" w:styleId="WW8Num38z1">
    <w:name w:val="WW8Num38z1"/>
    <w:rsid w:val="008E42BF"/>
    <w:rPr>
      <w:rFonts w:ascii="Courier New" w:hAnsi="Courier New" w:cs="Courier New"/>
    </w:rPr>
  </w:style>
  <w:style w:type="character" w:customStyle="1" w:styleId="WW8Num38z2">
    <w:name w:val="WW8Num38z2"/>
    <w:rsid w:val="008E42BF"/>
    <w:rPr>
      <w:rFonts w:ascii="Wingdings" w:hAnsi="Wingdings"/>
    </w:rPr>
  </w:style>
  <w:style w:type="character" w:customStyle="1" w:styleId="WW8Num38z3">
    <w:name w:val="WW8Num38z3"/>
    <w:rsid w:val="008E42BF"/>
    <w:rPr>
      <w:rFonts w:ascii="Symbol" w:hAnsi="Symbol"/>
    </w:rPr>
  </w:style>
  <w:style w:type="character" w:customStyle="1" w:styleId="WW8Num39z0">
    <w:name w:val="WW8Num39z0"/>
    <w:rsid w:val="008E42BF"/>
    <w:rPr>
      <w:rFonts w:ascii="Symbol" w:hAnsi="Symbol"/>
    </w:rPr>
  </w:style>
  <w:style w:type="character" w:customStyle="1" w:styleId="WW8Num40z0">
    <w:name w:val="WW8Num40z0"/>
    <w:uiPriority w:val="99"/>
    <w:rsid w:val="008E42BF"/>
    <w:rPr>
      <w:rFonts w:ascii="Symbol" w:hAnsi="Symbol"/>
    </w:rPr>
  </w:style>
  <w:style w:type="character" w:customStyle="1" w:styleId="WW8Num41z0">
    <w:name w:val="WW8Num41z0"/>
    <w:uiPriority w:val="99"/>
    <w:rsid w:val="008E42BF"/>
    <w:rPr>
      <w:rFonts w:ascii="Symbol" w:hAnsi="Symbol"/>
    </w:rPr>
  </w:style>
  <w:style w:type="character" w:customStyle="1" w:styleId="WW8Num42z0">
    <w:name w:val="WW8Num42z0"/>
    <w:rsid w:val="008E42BF"/>
    <w:rPr>
      <w:rFonts w:ascii="Symbol" w:hAnsi="Symbol"/>
    </w:rPr>
  </w:style>
  <w:style w:type="character" w:customStyle="1" w:styleId="WW8Num43z0">
    <w:name w:val="WW8Num43z0"/>
    <w:rsid w:val="008E42BF"/>
    <w:rPr>
      <w:rFonts w:ascii="Symbol" w:hAnsi="Symbol"/>
    </w:rPr>
  </w:style>
  <w:style w:type="character" w:customStyle="1" w:styleId="WW8Num44z0">
    <w:name w:val="WW8Num44z0"/>
    <w:rsid w:val="008E42BF"/>
    <w:rPr>
      <w:rFonts w:ascii="Symbol" w:hAnsi="Symbol"/>
    </w:rPr>
  </w:style>
  <w:style w:type="character" w:customStyle="1" w:styleId="WW8Num46z0">
    <w:name w:val="WW8Num46z0"/>
    <w:rsid w:val="008E42BF"/>
    <w:rPr>
      <w:rFonts w:ascii="Symbol" w:hAnsi="Symbol"/>
    </w:rPr>
  </w:style>
  <w:style w:type="character" w:customStyle="1" w:styleId="WW-Absatz-Standardschriftart">
    <w:name w:val="WW-Absatz-Standardschriftart"/>
    <w:rsid w:val="008E42BF"/>
  </w:style>
  <w:style w:type="character" w:customStyle="1" w:styleId="WW-WW8Num2z0">
    <w:name w:val="WW-WW8Num2z0"/>
    <w:uiPriority w:val="99"/>
    <w:rsid w:val="008E42BF"/>
    <w:rPr>
      <w:rFonts w:ascii="Symbol" w:hAnsi="Symbol"/>
    </w:rPr>
  </w:style>
  <w:style w:type="character" w:customStyle="1" w:styleId="WW-WW8Num3z0">
    <w:name w:val="WW-WW8Num3z0"/>
    <w:uiPriority w:val="99"/>
    <w:rsid w:val="008E42BF"/>
    <w:rPr>
      <w:rFonts w:ascii="Symbol" w:hAnsi="Symbol"/>
    </w:rPr>
  </w:style>
  <w:style w:type="character" w:customStyle="1" w:styleId="WW-WW8Num4z0">
    <w:name w:val="WW-WW8Num4z0"/>
    <w:uiPriority w:val="99"/>
    <w:rsid w:val="008E42BF"/>
    <w:rPr>
      <w:rFonts w:ascii="Symbol" w:hAnsi="Symbol"/>
    </w:rPr>
  </w:style>
  <w:style w:type="character" w:customStyle="1" w:styleId="WW-WW8Num5z0">
    <w:name w:val="WW-WW8Num5z0"/>
    <w:uiPriority w:val="99"/>
    <w:rsid w:val="008E42BF"/>
    <w:rPr>
      <w:rFonts w:ascii="Symbol" w:hAnsi="Symbol" w:cs="Times New Roman"/>
    </w:rPr>
  </w:style>
  <w:style w:type="character" w:customStyle="1" w:styleId="WW-WW8Num6z0">
    <w:name w:val="WW-WW8Num6z0"/>
    <w:uiPriority w:val="99"/>
    <w:rsid w:val="008E42BF"/>
    <w:rPr>
      <w:rFonts w:ascii="Symbol" w:hAnsi="Symbol"/>
    </w:rPr>
  </w:style>
  <w:style w:type="character" w:customStyle="1" w:styleId="WW-WW8Num11z0">
    <w:name w:val="WW-WW8Num11z0"/>
    <w:uiPriority w:val="99"/>
    <w:rsid w:val="008E42BF"/>
    <w:rPr>
      <w:rFonts w:ascii="Symbol" w:hAnsi="Symbol"/>
    </w:rPr>
  </w:style>
  <w:style w:type="character" w:customStyle="1" w:styleId="WW-WW8Num15z0">
    <w:name w:val="WW-WW8Num15z0"/>
    <w:uiPriority w:val="99"/>
    <w:rsid w:val="008E42BF"/>
    <w:rPr>
      <w:rFonts w:ascii="Symbol" w:hAnsi="Symbol"/>
    </w:rPr>
  </w:style>
  <w:style w:type="character" w:customStyle="1" w:styleId="WW-WW8Num16z0">
    <w:name w:val="WW-WW8Num16z0"/>
    <w:uiPriority w:val="99"/>
    <w:rsid w:val="008E42BF"/>
    <w:rPr>
      <w:rFonts w:ascii="Symbol" w:hAnsi="Symbol" w:cs="Times New Roman"/>
    </w:rPr>
  </w:style>
  <w:style w:type="character" w:customStyle="1" w:styleId="WW-WW8Num17z0">
    <w:name w:val="WW-WW8Num17z0"/>
    <w:uiPriority w:val="99"/>
    <w:rsid w:val="008E42BF"/>
    <w:rPr>
      <w:rFonts w:ascii="Symbol" w:hAnsi="Symbol"/>
    </w:rPr>
  </w:style>
  <w:style w:type="character" w:customStyle="1" w:styleId="WW-WW8Num19z1">
    <w:name w:val="WW-WW8Num19z1"/>
    <w:uiPriority w:val="99"/>
    <w:rsid w:val="008E42BF"/>
    <w:rPr>
      <w:rFonts w:ascii="Times New Roman" w:hAnsi="Times New Roman" w:cs="Times New Roman"/>
    </w:rPr>
  </w:style>
  <w:style w:type="character" w:customStyle="1" w:styleId="WW-WW8Num20z0">
    <w:name w:val="WW-WW8Num20z0"/>
    <w:uiPriority w:val="99"/>
    <w:rsid w:val="008E42BF"/>
    <w:rPr>
      <w:rFonts w:ascii="Courier New" w:hAnsi="Courier New"/>
      <w:color w:val="auto"/>
    </w:rPr>
  </w:style>
  <w:style w:type="character" w:customStyle="1" w:styleId="WW-WW8Num21z0">
    <w:name w:val="WW-WW8Num21z0"/>
    <w:uiPriority w:val="99"/>
    <w:rsid w:val="008E42BF"/>
    <w:rPr>
      <w:rFonts w:ascii="Symbol" w:hAnsi="Symbol"/>
    </w:rPr>
  </w:style>
  <w:style w:type="character" w:customStyle="1" w:styleId="WW-WW8Num24z1">
    <w:name w:val="WW-WW8Num24z1"/>
    <w:uiPriority w:val="99"/>
    <w:rsid w:val="008E42BF"/>
    <w:rPr>
      <w:rFonts w:ascii="Symbol" w:hAnsi="Symbol"/>
    </w:rPr>
  </w:style>
  <w:style w:type="character" w:customStyle="1" w:styleId="WW-WW8Num25z0">
    <w:name w:val="WW-WW8Num25z0"/>
    <w:uiPriority w:val="99"/>
    <w:rsid w:val="008E42BF"/>
    <w:rPr>
      <w:rFonts w:ascii="Symbol" w:hAnsi="Symbol"/>
    </w:rPr>
  </w:style>
  <w:style w:type="character" w:customStyle="1" w:styleId="WW-WW8Num26z0">
    <w:name w:val="WW-WW8Num26z0"/>
    <w:uiPriority w:val="99"/>
    <w:rsid w:val="008E42BF"/>
    <w:rPr>
      <w:i w:val="0"/>
    </w:rPr>
  </w:style>
  <w:style w:type="character" w:customStyle="1" w:styleId="WW-WW8Num27z0">
    <w:name w:val="WW-WW8Num27z0"/>
    <w:uiPriority w:val="99"/>
    <w:rsid w:val="008E42BF"/>
    <w:rPr>
      <w:rFonts w:ascii="Symbol" w:hAnsi="Symbol"/>
    </w:rPr>
  </w:style>
  <w:style w:type="character" w:customStyle="1" w:styleId="WW-WW8Num28z0">
    <w:name w:val="WW-WW8Num28z0"/>
    <w:uiPriority w:val="99"/>
    <w:rsid w:val="008E42BF"/>
    <w:rPr>
      <w:rFonts w:ascii="Symbol" w:hAnsi="Symbol"/>
    </w:rPr>
  </w:style>
  <w:style w:type="character" w:customStyle="1" w:styleId="WW-WW8Num29z0">
    <w:name w:val="WW-WW8Num29z0"/>
    <w:uiPriority w:val="99"/>
    <w:rsid w:val="008E42BF"/>
    <w:rPr>
      <w:rFonts w:ascii="Symbol" w:hAnsi="Symbol"/>
    </w:rPr>
  </w:style>
  <w:style w:type="character" w:customStyle="1" w:styleId="WW-WW8Num31z0">
    <w:name w:val="WW-WW8Num31z0"/>
    <w:uiPriority w:val="99"/>
    <w:rsid w:val="008E42BF"/>
    <w:rPr>
      <w:rFonts w:ascii="Symbol" w:hAnsi="Symbol"/>
    </w:rPr>
  </w:style>
  <w:style w:type="character" w:customStyle="1" w:styleId="WW-WW8Num34z0">
    <w:name w:val="WW-WW8Num34z0"/>
    <w:uiPriority w:val="99"/>
    <w:rsid w:val="008E42BF"/>
    <w:rPr>
      <w:rFonts w:ascii="Symbol" w:hAnsi="Symbol"/>
    </w:rPr>
  </w:style>
  <w:style w:type="character" w:customStyle="1" w:styleId="WW-WW8Num35z0">
    <w:name w:val="WW-WW8Num35z0"/>
    <w:uiPriority w:val="99"/>
    <w:rsid w:val="008E42BF"/>
    <w:rPr>
      <w:rFonts w:ascii="Symbol" w:hAnsi="Symbol"/>
    </w:rPr>
  </w:style>
  <w:style w:type="character" w:customStyle="1" w:styleId="WW-WW8Num38z1">
    <w:name w:val="WW-WW8Num38z1"/>
    <w:uiPriority w:val="99"/>
    <w:rsid w:val="008E42BF"/>
    <w:rPr>
      <w:rFonts w:ascii="Courier New" w:hAnsi="Courier New" w:cs="Courier New"/>
    </w:rPr>
  </w:style>
  <w:style w:type="character" w:customStyle="1" w:styleId="WW-WW8Num38z2">
    <w:name w:val="WW-WW8Num38z2"/>
    <w:uiPriority w:val="99"/>
    <w:rsid w:val="008E42BF"/>
    <w:rPr>
      <w:rFonts w:ascii="Wingdings" w:hAnsi="Wingdings"/>
    </w:rPr>
  </w:style>
  <w:style w:type="character" w:customStyle="1" w:styleId="WW-WW8Num38z3">
    <w:name w:val="WW-WW8Num38z3"/>
    <w:uiPriority w:val="99"/>
    <w:rsid w:val="008E42BF"/>
    <w:rPr>
      <w:rFonts w:ascii="Symbol" w:hAnsi="Symbol"/>
    </w:rPr>
  </w:style>
  <w:style w:type="character" w:customStyle="1" w:styleId="WW-WW8Num39z0">
    <w:name w:val="WW-WW8Num39z0"/>
    <w:uiPriority w:val="99"/>
    <w:rsid w:val="008E42BF"/>
    <w:rPr>
      <w:rFonts w:ascii="Symbol" w:hAnsi="Symbol"/>
    </w:rPr>
  </w:style>
  <w:style w:type="character" w:customStyle="1" w:styleId="WW-WW8Num40z0">
    <w:name w:val="WW-WW8Num40z0"/>
    <w:uiPriority w:val="99"/>
    <w:rsid w:val="008E42BF"/>
    <w:rPr>
      <w:rFonts w:ascii="Symbol" w:hAnsi="Symbol"/>
    </w:rPr>
  </w:style>
  <w:style w:type="character" w:customStyle="1" w:styleId="WW-WW8Num41z0">
    <w:name w:val="WW-WW8Num41z0"/>
    <w:uiPriority w:val="99"/>
    <w:rsid w:val="008E42BF"/>
    <w:rPr>
      <w:rFonts w:ascii="Symbol" w:hAnsi="Symbol"/>
    </w:rPr>
  </w:style>
  <w:style w:type="character" w:customStyle="1" w:styleId="WW-WW8Num42z0">
    <w:name w:val="WW-WW8Num42z0"/>
    <w:uiPriority w:val="99"/>
    <w:rsid w:val="008E42BF"/>
    <w:rPr>
      <w:rFonts w:ascii="Symbol" w:hAnsi="Symbol"/>
    </w:rPr>
  </w:style>
  <w:style w:type="character" w:customStyle="1" w:styleId="WW-WW8Num43z0">
    <w:name w:val="WW-WW8Num43z0"/>
    <w:uiPriority w:val="99"/>
    <w:rsid w:val="008E42BF"/>
    <w:rPr>
      <w:rFonts w:ascii="Symbol" w:hAnsi="Symbol"/>
    </w:rPr>
  </w:style>
  <w:style w:type="character" w:customStyle="1" w:styleId="WW-WW8Num44z0">
    <w:name w:val="WW-WW8Num44z0"/>
    <w:uiPriority w:val="99"/>
    <w:rsid w:val="008E42BF"/>
    <w:rPr>
      <w:rFonts w:ascii="Symbol" w:hAnsi="Symbol"/>
    </w:rPr>
  </w:style>
  <w:style w:type="character" w:customStyle="1" w:styleId="WW-WW8Num46z0">
    <w:name w:val="WW-WW8Num46z0"/>
    <w:uiPriority w:val="99"/>
    <w:rsid w:val="008E42BF"/>
    <w:rPr>
      <w:rFonts w:ascii="Symbol" w:hAnsi="Symbol"/>
    </w:rPr>
  </w:style>
  <w:style w:type="character" w:customStyle="1" w:styleId="WW-Absatz-Standardschriftart1">
    <w:name w:val="WW-Absatz-Standardschriftart1"/>
    <w:uiPriority w:val="99"/>
    <w:rsid w:val="008E42BF"/>
  </w:style>
  <w:style w:type="character" w:customStyle="1" w:styleId="WW-WW8Num2z01">
    <w:name w:val="WW-WW8Num2z01"/>
    <w:uiPriority w:val="99"/>
    <w:rsid w:val="008E42BF"/>
    <w:rPr>
      <w:rFonts w:ascii="Symbol" w:hAnsi="Symbol"/>
    </w:rPr>
  </w:style>
  <w:style w:type="character" w:customStyle="1" w:styleId="WW-WW8Num3z01">
    <w:name w:val="WW-WW8Num3z01"/>
    <w:uiPriority w:val="99"/>
    <w:rsid w:val="008E42BF"/>
    <w:rPr>
      <w:rFonts w:ascii="Symbol" w:hAnsi="Symbol"/>
    </w:rPr>
  </w:style>
  <w:style w:type="character" w:customStyle="1" w:styleId="WW-WW8Num4z01">
    <w:name w:val="WW-WW8Num4z01"/>
    <w:uiPriority w:val="99"/>
    <w:rsid w:val="008E42BF"/>
    <w:rPr>
      <w:rFonts w:ascii="Symbol" w:hAnsi="Symbol"/>
    </w:rPr>
  </w:style>
  <w:style w:type="character" w:customStyle="1" w:styleId="WW-WW8Num5z01">
    <w:name w:val="WW-WW8Num5z01"/>
    <w:uiPriority w:val="99"/>
    <w:rsid w:val="008E42BF"/>
    <w:rPr>
      <w:rFonts w:ascii="Symbol" w:hAnsi="Symbol" w:cs="Times New Roman"/>
    </w:rPr>
  </w:style>
  <w:style w:type="character" w:customStyle="1" w:styleId="WW-WW8Num6z01">
    <w:name w:val="WW-WW8Num6z01"/>
    <w:uiPriority w:val="99"/>
    <w:rsid w:val="008E42BF"/>
    <w:rPr>
      <w:rFonts w:ascii="Symbol" w:hAnsi="Symbol"/>
    </w:rPr>
  </w:style>
  <w:style w:type="character" w:customStyle="1" w:styleId="WW-WW8Num11z01">
    <w:name w:val="WW-WW8Num11z01"/>
    <w:uiPriority w:val="99"/>
    <w:rsid w:val="008E42BF"/>
    <w:rPr>
      <w:rFonts w:ascii="Symbol" w:hAnsi="Symbol"/>
    </w:rPr>
  </w:style>
  <w:style w:type="character" w:customStyle="1" w:styleId="WW-WW8Num15z01">
    <w:name w:val="WW-WW8Num15z01"/>
    <w:uiPriority w:val="99"/>
    <w:rsid w:val="008E42BF"/>
    <w:rPr>
      <w:rFonts w:ascii="Symbol" w:hAnsi="Symbol"/>
    </w:rPr>
  </w:style>
  <w:style w:type="character" w:customStyle="1" w:styleId="WW-WW8Num16z01">
    <w:name w:val="WW-WW8Num16z01"/>
    <w:uiPriority w:val="99"/>
    <w:rsid w:val="008E42BF"/>
    <w:rPr>
      <w:rFonts w:ascii="Symbol" w:hAnsi="Symbol" w:cs="Times New Roman"/>
    </w:rPr>
  </w:style>
  <w:style w:type="character" w:customStyle="1" w:styleId="WW-WW8Num17z01">
    <w:name w:val="WW-WW8Num17z01"/>
    <w:uiPriority w:val="99"/>
    <w:rsid w:val="008E42BF"/>
    <w:rPr>
      <w:rFonts w:ascii="Symbol" w:hAnsi="Symbol"/>
    </w:rPr>
  </w:style>
  <w:style w:type="character" w:customStyle="1" w:styleId="WW-WW8Num19z11">
    <w:name w:val="WW-WW8Num19z11"/>
    <w:uiPriority w:val="99"/>
    <w:rsid w:val="008E42BF"/>
    <w:rPr>
      <w:rFonts w:ascii="Times New Roman" w:hAnsi="Times New Roman" w:cs="Times New Roman"/>
    </w:rPr>
  </w:style>
  <w:style w:type="character" w:customStyle="1" w:styleId="WW-WW8Num20z01">
    <w:name w:val="WW-WW8Num20z01"/>
    <w:uiPriority w:val="99"/>
    <w:rsid w:val="008E42BF"/>
    <w:rPr>
      <w:rFonts w:ascii="Courier New" w:hAnsi="Courier New"/>
      <w:color w:val="auto"/>
    </w:rPr>
  </w:style>
  <w:style w:type="character" w:customStyle="1" w:styleId="WW-WW8Num21z01">
    <w:name w:val="WW-WW8Num21z01"/>
    <w:uiPriority w:val="99"/>
    <w:rsid w:val="008E42BF"/>
    <w:rPr>
      <w:rFonts w:ascii="Symbol" w:hAnsi="Symbol"/>
    </w:rPr>
  </w:style>
  <w:style w:type="character" w:customStyle="1" w:styleId="WW-WW8Num24z11">
    <w:name w:val="WW-WW8Num24z11"/>
    <w:uiPriority w:val="99"/>
    <w:rsid w:val="008E42BF"/>
    <w:rPr>
      <w:rFonts w:ascii="Symbol" w:hAnsi="Symbol"/>
    </w:rPr>
  </w:style>
  <w:style w:type="character" w:customStyle="1" w:styleId="WW-WW8Num25z01">
    <w:name w:val="WW-WW8Num25z01"/>
    <w:uiPriority w:val="99"/>
    <w:rsid w:val="008E42BF"/>
    <w:rPr>
      <w:rFonts w:ascii="Symbol" w:hAnsi="Symbol"/>
    </w:rPr>
  </w:style>
  <w:style w:type="character" w:customStyle="1" w:styleId="WW-WW8Num26z01">
    <w:name w:val="WW-WW8Num26z01"/>
    <w:uiPriority w:val="99"/>
    <w:rsid w:val="008E42BF"/>
    <w:rPr>
      <w:i w:val="0"/>
    </w:rPr>
  </w:style>
  <w:style w:type="character" w:customStyle="1" w:styleId="WW-WW8Num27z01">
    <w:name w:val="WW-WW8Num27z01"/>
    <w:uiPriority w:val="99"/>
    <w:rsid w:val="008E42BF"/>
    <w:rPr>
      <w:rFonts w:ascii="Symbol" w:hAnsi="Symbol"/>
    </w:rPr>
  </w:style>
  <w:style w:type="character" w:customStyle="1" w:styleId="WW-WW8Num28z01">
    <w:name w:val="WW-WW8Num28z01"/>
    <w:uiPriority w:val="99"/>
    <w:rsid w:val="008E42BF"/>
    <w:rPr>
      <w:rFonts w:ascii="Symbol" w:hAnsi="Symbol"/>
    </w:rPr>
  </w:style>
  <w:style w:type="character" w:customStyle="1" w:styleId="WW-WW8Num29z01">
    <w:name w:val="WW-WW8Num29z01"/>
    <w:uiPriority w:val="99"/>
    <w:rsid w:val="008E42BF"/>
    <w:rPr>
      <w:rFonts w:ascii="Symbol" w:hAnsi="Symbol"/>
    </w:rPr>
  </w:style>
  <w:style w:type="character" w:customStyle="1" w:styleId="WW-WW8Num31z01">
    <w:name w:val="WW-WW8Num31z01"/>
    <w:uiPriority w:val="99"/>
    <w:rsid w:val="008E42BF"/>
    <w:rPr>
      <w:rFonts w:ascii="Symbol" w:hAnsi="Symbol"/>
    </w:rPr>
  </w:style>
  <w:style w:type="character" w:customStyle="1" w:styleId="WW-WW8Num34z01">
    <w:name w:val="WW-WW8Num34z01"/>
    <w:uiPriority w:val="99"/>
    <w:rsid w:val="008E42BF"/>
    <w:rPr>
      <w:rFonts w:ascii="Symbol" w:hAnsi="Symbol"/>
    </w:rPr>
  </w:style>
  <w:style w:type="character" w:customStyle="1" w:styleId="WW-WW8Num35z01">
    <w:name w:val="WW-WW8Num35z01"/>
    <w:uiPriority w:val="99"/>
    <w:rsid w:val="008E42BF"/>
    <w:rPr>
      <w:rFonts w:ascii="Symbol" w:hAnsi="Symbol"/>
    </w:rPr>
  </w:style>
  <w:style w:type="character" w:customStyle="1" w:styleId="WW-WW8Num38z11">
    <w:name w:val="WW-WW8Num38z11"/>
    <w:uiPriority w:val="99"/>
    <w:rsid w:val="008E42BF"/>
    <w:rPr>
      <w:rFonts w:ascii="Courier New" w:hAnsi="Courier New" w:cs="Courier New"/>
    </w:rPr>
  </w:style>
  <w:style w:type="character" w:customStyle="1" w:styleId="WW-WW8Num38z21">
    <w:name w:val="WW-WW8Num38z21"/>
    <w:uiPriority w:val="99"/>
    <w:rsid w:val="008E42BF"/>
    <w:rPr>
      <w:rFonts w:ascii="Wingdings" w:hAnsi="Wingdings"/>
    </w:rPr>
  </w:style>
  <w:style w:type="character" w:customStyle="1" w:styleId="WW-WW8Num38z31">
    <w:name w:val="WW-WW8Num38z31"/>
    <w:uiPriority w:val="99"/>
    <w:rsid w:val="008E42BF"/>
    <w:rPr>
      <w:rFonts w:ascii="Symbol" w:hAnsi="Symbol"/>
    </w:rPr>
  </w:style>
  <w:style w:type="character" w:customStyle="1" w:styleId="WW-WW8Num39z01">
    <w:name w:val="WW-WW8Num39z01"/>
    <w:uiPriority w:val="99"/>
    <w:rsid w:val="008E42BF"/>
    <w:rPr>
      <w:rFonts w:ascii="Symbol" w:hAnsi="Symbol"/>
    </w:rPr>
  </w:style>
  <w:style w:type="character" w:customStyle="1" w:styleId="WW-WW8Num40z01">
    <w:name w:val="WW-WW8Num40z01"/>
    <w:uiPriority w:val="99"/>
    <w:rsid w:val="008E42BF"/>
    <w:rPr>
      <w:rFonts w:ascii="Symbol" w:hAnsi="Symbol"/>
    </w:rPr>
  </w:style>
  <w:style w:type="character" w:customStyle="1" w:styleId="WW-WW8Num41z01">
    <w:name w:val="WW-WW8Num41z01"/>
    <w:uiPriority w:val="99"/>
    <w:rsid w:val="008E42BF"/>
    <w:rPr>
      <w:rFonts w:ascii="Symbol" w:hAnsi="Symbol"/>
    </w:rPr>
  </w:style>
  <w:style w:type="character" w:customStyle="1" w:styleId="WW-WW8Num42z01">
    <w:name w:val="WW-WW8Num42z01"/>
    <w:uiPriority w:val="99"/>
    <w:rsid w:val="008E42BF"/>
    <w:rPr>
      <w:rFonts w:ascii="Symbol" w:hAnsi="Symbol"/>
    </w:rPr>
  </w:style>
  <w:style w:type="character" w:customStyle="1" w:styleId="WW-WW8Num43z01">
    <w:name w:val="WW-WW8Num43z01"/>
    <w:uiPriority w:val="99"/>
    <w:rsid w:val="008E42BF"/>
    <w:rPr>
      <w:rFonts w:ascii="Symbol" w:hAnsi="Symbol"/>
    </w:rPr>
  </w:style>
  <w:style w:type="character" w:customStyle="1" w:styleId="WW-WW8Num44z01">
    <w:name w:val="WW-WW8Num44z01"/>
    <w:uiPriority w:val="99"/>
    <w:rsid w:val="008E42BF"/>
    <w:rPr>
      <w:rFonts w:ascii="Symbol" w:hAnsi="Symbol"/>
    </w:rPr>
  </w:style>
  <w:style w:type="character" w:customStyle="1" w:styleId="WW-WW8Num46z01">
    <w:name w:val="WW-WW8Num46z01"/>
    <w:uiPriority w:val="99"/>
    <w:rsid w:val="008E42BF"/>
    <w:rPr>
      <w:rFonts w:ascii="Symbol" w:hAnsi="Symbol"/>
    </w:rPr>
  </w:style>
  <w:style w:type="character" w:customStyle="1" w:styleId="WW-Absatz-Standardschriftart11">
    <w:name w:val="WW-Absatz-Standardschriftart11"/>
    <w:uiPriority w:val="99"/>
    <w:rsid w:val="008E42BF"/>
  </w:style>
  <w:style w:type="character" w:customStyle="1" w:styleId="WW-WW8Num2z011">
    <w:name w:val="WW-WW8Num2z011"/>
    <w:uiPriority w:val="99"/>
    <w:rsid w:val="008E42BF"/>
    <w:rPr>
      <w:rFonts w:ascii="Symbol" w:hAnsi="Symbol"/>
    </w:rPr>
  </w:style>
  <w:style w:type="character" w:customStyle="1" w:styleId="WW-WW8Num3z011">
    <w:name w:val="WW-WW8Num3z011"/>
    <w:uiPriority w:val="99"/>
    <w:rsid w:val="008E42BF"/>
    <w:rPr>
      <w:rFonts w:ascii="Symbol" w:hAnsi="Symbol"/>
    </w:rPr>
  </w:style>
  <w:style w:type="character" w:customStyle="1" w:styleId="WW-WW8Num4z011">
    <w:name w:val="WW-WW8Num4z011"/>
    <w:uiPriority w:val="99"/>
    <w:rsid w:val="008E42BF"/>
    <w:rPr>
      <w:rFonts w:ascii="Symbol" w:hAnsi="Symbol"/>
    </w:rPr>
  </w:style>
  <w:style w:type="character" w:customStyle="1" w:styleId="WW-WW8Num5z011">
    <w:name w:val="WW-WW8Num5z011"/>
    <w:uiPriority w:val="99"/>
    <w:rsid w:val="008E42BF"/>
    <w:rPr>
      <w:rFonts w:ascii="Symbol" w:hAnsi="Symbol" w:cs="Times New Roman"/>
    </w:rPr>
  </w:style>
  <w:style w:type="character" w:customStyle="1" w:styleId="WW-WW8Num6z011">
    <w:name w:val="WW-WW8Num6z011"/>
    <w:uiPriority w:val="99"/>
    <w:rsid w:val="008E42BF"/>
    <w:rPr>
      <w:rFonts w:ascii="Symbol" w:hAnsi="Symbol"/>
    </w:rPr>
  </w:style>
  <w:style w:type="character" w:customStyle="1" w:styleId="WW-WW8Num11z011">
    <w:name w:val="WW-WW8Num11z011"/>
    <w:uiPriority w:val="99"/>
    <w:rsid w:val="008E42BF"/>
    <w:rPr>
      <w:rFonts w:ascii="Symbol" w:hAnsi="Symbol"/>
    </w:rPr>
  </w:style>
  <w:style w:type="character" w:customStyle="1" w:styleId="WW-WW8Num15z011">
    <w:name w:val="WW-WW8Num15z011"/>
    <w:uiPriority w:val="99"/>
    <w:rsid w:val="008E42BF"/>
    <w:rPr>
      <w:rFonts w:ascii="Symbol" w:hAnsi="Symbol"/>
    </w:rPr>
  </w:style>
  <w:style w:type="character" w:customStyle="1" w:styleId="WW-WW8Num16z011">
    <w:name w:val="WW-WW8Num16z011"/>
    <w:uiPriority w:val="99"/>
    <w:rsid w:val="008E42BF"/>
    <w:rPr>
      <w:rFonts w:ascii="Symbol" w:hAnsi="Symbol" w:cs="Times New Roman"/>
    </w:rPr>
  </w:style>
  <w:style w:type="character" w:customStyle="1" w:styleId="WW-WW8Num17z011">
    <w:name w:val="WW-WW8Num17z011"/>
    <w:uiPriority w:val="99"/>
    <w:rsid w:val="008E42BF"/>
    <w:rPr>
      <w:rFonts w:ascii="Symbol" w:hAnsi="Symbol"/>
    </w:rPr>
  </w:style>
  <w:style w:type="character" w:customStyle="1" w:styleId="WW-WW8Num19z111">
    <w:name w:val="WW-WW8Num19z111"/>
    <w:uiPriority w:val="99"/>
    <w:rsid w:val="008E42BF"/>
    <w:rPr>
      <w:rFonts w:ascii="Times New Roman" w:hAnsi="Times New Roman" w:cs="Times New Roman"/>
    </w:rPr>
  </w:style>
  <w:style w:type="character" w:customStyle="1" w:styleId="WW-WW8Num20z011">
    <w:name w:val="WW-WW8Num20z011"/>
    <w:uiPriority w:val="99"/>
    <w:rsid w:val="008E42BF"/>
    <w:rPr>
      <w:rFonts w:ascii="Courier New" w:hAnsi="Courier New"/>
      <w:color w:val="auto"/>
    </w:rPr>
  </w:style>
  <w:style w:type="character" w:customStyle="1" w:styleId="WW-WW8Num21z011">
    <w:name w:val="WW-WW8Num21z011"/>
    <w:uiPriority w:val="99"/>
    <w:rsid w:val="008E42BF"/>
    <w:rPr>
      <w:rFonts w:ascii="Symbol" w:hAnsi="Symbol"/>
    </w:rPr>
  </w:style>
  <w:style w:type="character" w:customStyle="1" w:styleId="WW-WW8Num24z111">
    <w:name w:val="WW-WW8Num24z111"/>
    <w:uiPriority w:val="99"/>
    <w:rsid w:val="008E42BF"/>
    <w:rPr>
      <w:rFonts w:ascii="Symbol" w:hAnsi="Symbol"/>
    </w:rPr>
  </w:style>
  <w:style w:type="character" w:customStyle="1" w:styleId="WW-WW8Num25z011">
    <w:name w:val="WW-WW8Num25z011"/>
    <w:uiPriority w:val="99"/>
    <w:rsid w:val="008E42BF"/>
    <w:rPr>
      <w:rFonts w:ascii="Symbol" w:hAnsi="Symbol"/>
    </w:rPr>
  </w:style>
  <w:style w:type="character" w:customStyle="1" w:styleId="WW-WW8Num26z011">
    <w:name w:val="WW-WW8Num26z011"/>
    <w:uiPriority w:val="99"/>
    <w:rsid w:val="008E42BF"/>
    <w:rPr>
      <w:i w:val="0"/>
    </w:rPr>
  </w:style>
  <w:style w:type="character" w:customStyle="1" w:styleId="WW-WW8Num27z011">
    <w:name w:val="WW-WW8Num27z011"/>
    <w:uiPriority w:val="99"/>
    <w:rsid w:val="008E42BF"/>
    <w:rPr>
      <w:rFonts w:ascii="Symbol" w:hAnsi="Symbol"/>
    </w:rPr>
  </w:style>
  <w:style w:type="character" w:customStyle="1" w:styleId="WW-WW8Num28z011">
    <w:name w:val="WW-WW8Num28z011"/>
    <w:uiPriority w:val="99"/>
    <w:rsid w:val="008E42BF"/>
    <w:rPr>
      <w:rFonts w:ascii="Symbol" w:hAnsi="Symbol"/>
    </w:rPr>
  </w:style>
  <w:style w:type="character" w:customStyle="1" w:styleId="WW-WW8Num29z011">
    <w:name w:val="WW-WW8Num29z011"/>
    <w:uiPriority w:val="99"/>
    <w:rsid w:val="008E42BF"/>
    <w:rPr>
      <w:rFonts w:ascii="Symbol" w:hAnsi="Symbol"/>
    </w:rPr>
  </w:style>
  <w:style w:type="character" w:customStyle="1" w:styleId="WW-WW8Num31z011">
    <w:name w:val="WW-WW8Num31z011"/>
    <w:uiPriority w:val="99"/>
    <w:rsid w:val="008E42BF"/>
    <w:rPr>
      <w:rFonts w:ascii="Symbol" w:hAnsi="Symbol"/>
    </w:rPr>
  </w:style>
  <w:style w:type="character" w:customStyle="1" w:styleId="WW-WW8Num34z011">
    <w:name w:val="WW-WW8Num34z011"/>
    <w:uiPriority w:val="99"/>
    <w:rsid w:val="008E42BF"/>
    <w:rPr>
      <w:rFonts w:ascii="Symbol" w:hAnsi="Symbol"/>
    </w:rPr>
  </w:style>
  <w:style w:type="character" w:customStyle="1" w:styleId="WW-WW8Num35z011">
    <w:name w:val="WW-WW8Num35z011"/>
    <w:uiPriority w:val="99"/>
    <w:rsid w:val="008E42BF"/>
    <w:rPr>
      <w:rFonts w:ascii="Symbol" w:hAnsi="Symbol"/>
    </w:rPr>
  </w:style>
  <w:style w:type="character" w:customStyle="1" w:styleId="WW-WW8Num38z111">
    <w:name w:val="WW-WW8Num38z111"/>
    <w:uiPriority w:val="99"/>
    <w:rsid w:val="008E42BF"/>
    <w:rPr>
      <w:rFonts w:ascii="Courier New" w:hAnsi="Courier New" w:cs="Courier New"/>
    </w:rPr>
  </w:style>
  <w:style w:type="character" w:customStyle="1" w:styleId="WW-WW8Num38z211">
    <w:name w:val="WW-WW8Num38z211"/>
    <w:uiPriority w:val="99"/>
    <w:rsid w:val="008E42BF"/>
    <w:rPr>
      <w:rFonts w:ascii="Wingdings" w:hAnsi="Wingdings"/>
    </w:rPr>
  </w:style>
  <w:style w:type="character" w:customStyle="1" w:styleId="WW-WW8Num38z311">
    <w:name w:val="WW-WW8Num38z311"/>
    <w:uiPriority w:val="99"/>
    <w:rsid w:val="008E42BF"/>
    <w:rPr>
      <w:rFonts w:ascii="Symbol" w:hAnsi="Symbol"/>
    </w:rPr>
  </w:style>
  <w:style w:type="character" w:customStyle="1" w:styleId="WW-WW8Num39z011">
    <w:name w:val="WW-WW8Num39z011"/>
    <w:uiPriority w:val="99"/>
    <w:rsid w:val="008E42BF"/>
    <w:rPr>
      <w:rFonts w:ascii="Symbol" w:hAnsi="Symbol"/>
    </w:rPr>
  </w:style>
  <w:style w:type="character" w:customStyle="1" w:styleId="WW-WW8Num40z011">
    <w:name w:val="WW-WW8Num40z011"/>
    <w:uiPriority w:val="99"/>
    <w:rsid w:val="008E42BF"/>
    <w:rPr>
      <w:rFonts w:ascii="Symbol" w:hAnsi="Symbol"/>
    </w:rPr>
  </w:style>
  <w:style w:type="character" w:customStyle="1" w:styleId="WW-WW8Num41z011">
    <w:name w:val="WW-WW8Num41z011"/>
    <w:uiPriority w:val="99"/>
    <w:rsid w:val="008E42BF"/>
    <w:rPr>
      <w:rFonts w:ascii="Symbol" w:hAnsi="Symbol"/>
    </w:rPr>
  </w:style>
  <w:style w:type="character" w:customStyle="1" w:styleId="WW-WW8Num42z011">
    <w:name w:val="WW-WW8Num42z011"/>
    <w:uiPriority w:val="99"/>
    <w:rsid w:val="008E42BF"/>
    <w:rPr>
      <w:rFonts w:ascii="Symbol" w:hAnsi="Symbol"/>
    </w:rPr>
  </w:style>
  <w:style w:type="character" w:customStyle="1" w:styleId="WW-WW8Num43z011">
    <w:name w:val="WW-WW8Num43z011"/>
    <w:uiPriority w:val="99"/>
    <w:rsid w:val="008E42BF"/>
    <w:rPr>
      <w:rFonts w:ascii="Symbol" w:hAnsi="Symbol"/>
    </w:rPr>
  </w:style>
  <w:style w:type="character" w:customStyle="1" w:styleId="WW-WW8Num44z011">
    <w:name w:val="WW-WW8Num44z011"/>
    <w:uiPriority w:val="99"/>
    <w:rsid w:val="008E42BF"/>
    <w:rPr>
      <w:rFonts w:ascii="Symbol" w:hAnsi="Symbol"/>
    </w:rPr>
  </w:style>
  <w:style w:type="character" w:customStyle="1" w:styleId="WW-WW8Num46z011">
    <w:name w:val="WW-WW8Num46z011"/>
    <w:uiPriority w:val="99"/>
    <w:rsid w:val="008E42BF"/>
    <w:rPr>
      <w:rFonts w:ascii="Symbol" w:hAnsi="Symbol"/>
    </w:rPr>
  </w:style>
  <w:style w:type="character" w:customStyle="1" w:styleId="WW-Absatz-Standardschriftart111">
    <w:name w:val="WW-Absatz-Standardschriftart111"/>
    <w:uiPriority w:val="99"/>
    <w:rsid w:val="008E42BF"/>
  </w:style>
  <w:style w:type="character" w:customStyle="1" w:styleId="WW-WW8Num2z0111">
    <w:name w:val="WW-WW8Num2z0111"/>
    <w:uiPriority w:val="99"/>
    <w:rsid w:val="008E42BF"/>
    <w:rPr>
      <w:rFonts w:ascii="Symbol" w:hAnsi="Symbol"/>
    </w:rPr>
  </w:style>
  <w:style w:type="character" w:customStyle="1" w:styleId="WW-WW8Num3z0111">
    <w:name w:val="WW-WW8Num3z0111"/>
    <w:uiPriority w:val="99"/>
    <w:rsid w:val="008E42BF"/>
    <w:rPr>
      <w:rFonts w:ascii="Symbol" w:hAnsi="Symbol"/>
    </w:rPr>
  </w:style>
  <w:style w:type="character" w:customStyle="1" w:styleId="WW-WW8Num4z0111">
    <w:name w:val="WW-WW8Num4z0111"/>
    <w:uiPriority w:val="99"/>
    <w:rsid w:val="008E42BF"/>
    <w:rPr>
      <w:rFonts w:ascii="Symbol" w:hAnsi="Symbol"/>
    </w:rPr>
  </w:style>
  <w:style w:type="character" w:customStyle="1" w:styleId="WW-WW8Num5z0111">
    <w:name w:val="WW-WW8Num5z0111"/>
    <w:uiPriority w:val="99"/>
    <w:rsid w:val="008E42BF"/>
    <w:rPr>
      <w:rFonts w:ascii="Symbol" w:hAnsi="Symbol" w:cs="Times New Roman"/>
    </w:rPr>
  </w:style>
  <w:style w:type="character" w:customStyle="1" w:styleId="WW-WW8Num6z0111">
    <w:name w:val="WW-WW8Num6z0111"/>
    <w:uiPriority w:val="99"/>
    <w:rsid w:val="008E42BF"/>
    <w:rPr>
      <w:rFonts w:ascii="Symbol" w:hAnsi="Symbol"/>
    </w:rPr>
  </w:style>
  <w:style w:type="character" w:customStyle="1" w:styleId="WW-WW8Num11z0111">
    <w:name w:val="WW-WW8Num11z0111"/>
    <w:uiPriority w:val="99"/>
    <w:rsid w:val="008E42BF"/>
    <w:rPr>
      <w:rFonts w:ascii="Symbol" w:hAnsi="Symbol"/>
    </w:rPr>
  </w:style>
  <w:style w:type="character" w:customStyle="1" w:styleId="WW-WW8Num15z0111">
    <w:name w:val="WW-WW8Num15z0111"/>
    <w:uiPriority w:val="99"/>
    <w:rsid w:val="008E42BF"/>
    <w:rPr>
      <w:rFonts w:ascii="Symbol" w:hAnsi="Symbol"/>
    </w:rPr>
  </w:style>
  <w:style w:type="character" w:customStyle="1" w:styleId="WW-WW8Num16z0111">
    <w:name w:val="WW-WW8Num16z0111"/>
    <w:uiPriority w:val="99"/>
    <w:rsid w:val="008E42BF"/>
    <w:rPr>
      <w:rFonts w:ascii="Symbol" w:hAnsi="Symbol" w:cs="Times New Roman"/>
    </w:rPr>
  </w:style>
  <w:style w:type="character" w:customStyle="1" w:styleId="WW-WW8Num17z0111">
    <w:name w:val="WW-WW8Num17z0111"/>
    <w:uiPriority w:val="99"/>
    <w:rsid w:val="008E42BF"/>
    <w:rPr>
      <w:rFonts w:ascii="Symbol" w:hAnsi="Symbol"/>
    </w:rPr>
  </w:style>
  <w:style w:type="character" w:customStyle="1" w:styleId="WW-WW8Num19z1111">
    <w:name w:val="WW-WW8Num19z1111"/>
    <w:uiPriority w:val="99"/>
    <w:rsid w:val="008E42BF"/>
    <w:rPr>
      <w:rFonts w:ascii="Times New Roman" w:hAnsi="Times New Roman" w:cs="Times New Roman"/>
    </w:rPr>
  </w:style>
  <w:style w:type="character" w:customStyle="1" w:styleId="WW-WW8Num20z0111">
    <w:name w:val="WW-WW8Num20z0111"/>
    <w:uiPriority w:val="99"/>
    <w:rsid w:val="008E42BF"/>
    <w:rPr>
      <w:rFonts w:ascii="Courier New" w:hAnsi="Courier New"/>
      <w:color w:val="auto"/>
    </w:rPr>
  </w:style>
  <w:style w:type="character" w:customStyle="1" w:styleId="WW-WW8Num21z0111">
    <w:name w:val="WW-WW8Num21z0111"/>
    <w:uiPriority w:val="99"/>
    <w:rsid w:val="008E42BF"/>
    <w:rPr>
      <w:rFonts w:ascii="Symbol" w:hAnsi="Symbol"/>
    </w:rPr>
  </w:style>
  <w:style w:type="character" w:customStyle="1" w:styleId="WW-WW8Num24z1111">
    <w:name w:val="WW-WW8Num24z1111"/>
    <w:uiPriority w:val="99"/>
    <w:rsid w:val="008E42BF"/>
    <w:rPr>
      <w:rFonts w:ascii="Symbol" w:hAnsi="Symbol"/>
    </w:rPr>
  </w:style>
  <w:style w:type="character" w:customStyle="1" w:styleId="WW-WW8Num25z0111">
    <w:name w:val="WW-WW8Num25z0111"/>
    <w:uiPriority w:val="99"/>
    <w:rsid w:val="008E42BF"/>
    <w:rPr>
      <w:rFonts w:ascii="Symbol" w:hAnsi="Symbol"/>
    </w:rPr>
  </w:style>
  <w:style w:type="character" w:customStyle="1" w:styleId="WW-WW8Num26z0111">
    <w:name w:val="WW-WW8Num26z0111"/>
    <w:uiPriority w:val="99"/>
    <w:rsid w:val="008E42BF"/>
    <w:rPr>
      <w:i w:val="0"/>
    </w:rPr>
  </w:style>
  <w:style w:type="character" w:customStyle="1" w:styleId="WW-WW8Num27z0111">
    <w:name w:val="WW-WW8Num27z0111"/>
    <w:uiPriority w:val="99"/>
    <w:rsid w:val="008E42BF"/>
    <w:rPr>
      <w:rFonts w:ascii="Symbol" w:hAnsi="Symbol"/>
    </w:rPr>
  </w:style>
  <w:style w:type="character" w:customStyle="1" w:styleId="WW-WW8Num28z0111">
    <w:name w:val="WW-WW8Num28z0111"/>
    <w:uiPriority w:val="99"/>
    <w:rsid w:val="008E42BF"/>
    <w:rPr>
      <w:rFonts w:ascii="Symbol" w:hAnsi="Symbol"/>
    </w:rPr>
  </w:style>
  <w:style w:type="character" w:customStyle="1" w:styleId="WW-WW8Num29z0111">
    <w:name w:val="WW-WW8Num29z0111"/>
    <w:uiPriority w:val="99"/>
    <w:rsid w:val="008E42BF"/>
    <w:rPr>
      <w:rFonts w:ascii="Symbol" w:hAnsi="Symbol"/>
    </w:rPr>
  </w:style>
  <w:style w:type="character" w:customStyle="1" w:styleId="WW-WW8Num31z0111">
    <w:name w:val="WW-WW8Num31z0111"/>
    <w:uiPriority w:val="99"/>
    <w:rsid w:val="008E42BF"/>
    <w:rPr>
      <w:rFonts w:ascii="Symbol" w:hAnsi="Symbol"/>
    </w:rPr>
  </w:style>
  <w:style w:type="character" w:customStyle="1" w:styleId="WW-WW8Num34z0111">
    <w:name w:val="WW-WW8Num34z0111"/>
    <w:uiPriority w:val="99"/>
    <w:rsid w:val="008E42BF"/>
    <w:rPr>
      <w:rFonts w:ascii="Symbol" w:hAnsi="Symbol"/>
    </w:rPr>
  </w:style>
  <w:style w:type="character" w:customStyle="1" w:styleId="WW-WW8Num35z0111">
    <w:name w:val="WW-WW8Num35z0111"/>
    <w:uiPriority w:val="99"/>
    <w:rsid w:val="008E42BF"/>
    <w:rPr>
      <w:rFonts w:ascii="Symbol" w:hAnsi="Symbol"/>
    </w:rPr>
  </w:style>
  <w:style w:type="character" w:customStyle="1" w:styleId="WW-WW8Num38z1111">
    <w:name w:val="WW-WW8Num38z1111"/>
    <w:uiPriority w:val="99"/>
    <w:rsid w:val="008E42BF"/>
    <w:rPr>
      <w:rFonts w:ascii="Courier New" w:hAnsi="Courier New" w:cs="Courier New"/>
    </w:rPr>
  </w:style>
  <w:style w:type="character" w:customStyle="1" w:styleId="WW-WW8Num38z2111">
    <w:name w:val="WW-WW8Num38z2111"/>
    <w:uiPriority w:val="99"/>
    <w:rsid w:val="008E42BF"/>
    <w:rPr>
      <w:rFonts w:ascii="Wingdings" w:hAnsi="Wingdings"/>
    </w:rPr>
  </w:style>
  <w:style w:type="character" w:customStyle="1" w:styleId="WW-WW8Num38z3111">
    <w:name w:val="WW-WW8Num38z3111"/>
    <w:uiPriority w:val="99"/>
    <w:rsid w:val="008E42BF"/>
    <w:rPr>
      <w:rFonts w:ascii="Symbol" w:hAnsi="Symbol"/>
    </w:rPr>
  </w:style>
  <w:style w:type="character" w:customStyle="1" w:styleId="WW-WW8Num39z0111">
    <w:name w:val="WW-WW8Num39z0111"/>
    <w:uiPriority w:val="99"/>
    <w:rsid w:val="008E42BF"/>
    <w:rPr>
      <w:rFonts w:ascii="Symbol" w:hAnsi="Symbol"/>
    </w:rPr>
  </w:style>
  <w:style w:type="character" w:customStyle="1" w:styleId="WW-WW8Num40z0111">
    <w:name w:val="WW-WW8Num40z0111"/>
    <w:uiPriority w:val="99"/>
    <w:rsid w:val="008E42BF"/>
    <w:rPr>
      <w:rFonts w:ascii="Symbol" w:hAnsi="Symbol"/>
    </w:rPr>
  </w:style>
  <w:style w:type="character" w:customStyle="1" w:styleId="WW-WW8Num41z0111">
    <w:name w:val="WW-WW8Num41z0111"/>
    <w:uiPriority w:val="99"/>
    <w:rsid w:val="008E42BF"/>
    <w:rPr>
      <w:rFonts w:ascii="Symbol" w:hAnsi="Symbol"/>
    </w:rPr>
  </w:style>
  <w:style w:type="character" w:customStyle="1" w:styleId="WW-WW8Num42z0111">
    <w:name w:val="WW-WW8Num42z0111"/>
    <w:uiPriority w:val="99"/>
    <w:rsid w:val="008E42BF"/>
    <w:rPr>
      <w:rFonts w:ascii="Symbol" w:hAnsi="Symbol"/>
    </w:rPr>
  </w:style>
  <w:style w:type="character" w:customStyle="1" w:styleId="WW-WW8Num43z0111">
    <w:name w:val="WW-WW8Num43z0111"/>
    <w:uiPriority w:val="99"/>
    <w:rsid w:val="008E42BF"/>
    <w:rPr>
      <w:rFonts w:ascii="Symbol" w:hAnsi="Symbol"/>
    </w:rPr>
  </w:style>
  <w:style w:type="character" w:customStyle="1" w:styleId="WW-WW8Num44z0111">
    <w:name w:val="WW-WW8Num44z0111"/>
    <w:uiPriority w:val="99"/>
    <w:rsid w:val="008E42BF"/>
    <w:rPr>
      <w:rFonts w:ascii="Symbol" w:hAnsi="Symbol"/>
    </w:rPr>
  </w:style>
  <w:style w:type="character" w:customStyle="1" w:styleId="WW-WW8Num46z0111">
    <w:name w:val="WW-WW8Num46z0111"/>
    <w:uiPriority w:val="99"/>
    <w:rsid w:val="008E42BF"/>
    <w:rPr>
      <w:rFonts w:ascii="Symbol" w:hAnsi="Symbol"/>
    </w:rPr>
  </w:style>
  <w:style w:type="character" w:customStyle="1" w:styleId="WW-Absatz-Standardschriftart1111">
    <w:name w:val="WW-Absatz-Standardschriftart1111"/>
    <w:uiPriority w:val="99"/>
    <w:rsid w:val="008E42BF"/>
  </w:style>
  <w:style w:type="character" w:customStyle="1" w:styleId="WW-WW8Num2z01111">
    <w:name w:val="WW-WW8Num2z01111"/>
    <w:uiPriority w:val="99"/>
    <w:rsid w:val="008E42BF"/>
    <w:rPr>
      <w:rFonts w:ascii="Symbol" w:hAnsi="Symbol"/>
    </w:rPr>
  </w:style>
  <w:style w:type="character" w:customStyle="1" w:styleId="WW-WW8Num3z01111">
    <w:name w:val="WW-WW8Num3z01111"/>
    <w:uiPriority w:val="99"/>
    <w:rsid w:val="008E42BF"/>
    <w:rPr>
      <w:rFonts w:ascii="Symbol" w:hAnsi="Symbol"/>
    </w:rPr>
  </w:style>
  <w:style w:type="character" w:customStyle="1" w:styleId="WW-WW8Num4z01111">
    <w:name w:val="WW-WW8Num4z01111"/>
    <w:uiPriority w:val="99"/>
    <w:rsid w:val="008E42BF"/>
    <w:rPr>
      <w:rFonts w:ascii="Symbol" w:hAnsi="Symbol"/>
    </w:rPr>
  </w:style>
  <w:style w:type="character" w:customStyle="1" w:styleId="WW-WW8Num5z01111">
    <w:name w:val="WW-WW8Num5z01111"/>
    <w:uiPriority w:val="99"/>
    <w:rsid w:val="008E42BF"/>
    <w:rPr>
      <w:rFonts w:ascii="Symbol" w:hAnsi="Symbol" w:cs="Times New Roman"/>
    </w:rPr>
  </w:style>
  <w:style w:type="character" w:customStyle="1" w:styleId="WW-WW8Num6z01111">
    <w:name w:val="WW-WW8Num6z01111"/>
    <w:uiPriority w:val="99"/>
    <w:rsid w:val="008E42BF"/>
    <w:rPr>
      <w:rFonts w:ascii="Wingdings" w:hAnsi="Wingdings"/>
    </w:rPr>
  </w:style>
  <w:style w:type="character" w:customStyle="1" w:styleId="WW8Num7z0">
    <w:name w:val="WW8Num7z0"/>
    <w:rsid w:val="008E42BF"/>
    <w:rPr>
      <w:rFonts w:ascii="Symbol" w:hAnsi="Symbol"/>
    </w:rPr>
  </w:style>
  <w:style w:type="character" w:customStyle="1" w:styleId="WW8Num12z0">
    <w:name w:val="WW8Num12z0"/>
    <w:uiPriority w:val="99"/>
    <w:rsid w:val="008E42BF"/>
    <w:rPr>
      <w:rFonts w:ascii="Symbol" w:hAnsi="Symbol"/>
    </w:rPr>
  </w:style>
  <w:style w:type="character" w:customStyle="1" w:styleId="WW-WW8Num16z01111">
    <w:name w:val="WW-WW8Num16z01111"/>
    <w:uiPriority w:val="99"/>
    <w:rsid w:val="008E42BF"/>
    <w:rPr>
      <w:rFonts w:ascii="Symbol" w:hAnsi="Symbol"/>
    </w:rPr>
  </w:style>
  <w:style w:type="character" w:customStyle="1" w:styleId="WW-WW8Num17z01111">
    <w:name w:val="WW-WW8Num17z01111"/>
    <w:uiPriority w:val="99"/>
    <w:rsid w:val="008E42BF"/>
    <w:rPr>
      <w:rFonts w:ascii="Symbol" w:hAnsi="Symbol" w:cs="Times New Roman"/>
    </w:rPr>
  </w:style>
  <w:style w:type="character" w:customStyle="1" w:styleId="WW8Num18z0">
    <w:name w:val="WW8Num18z0"/>
    <w:rsid w:val="008E42BF"/>
    <w:rPr>
      <w:rFonts w:ascii="Symbol" w:hAnsi="Symbol"/>
    </w:rPr>
  </w:style>
  <w:style w:type="character" w:customStyle="1" w:styleId="WW8Num19z0">
    <w:name w:val="WW8Num19z0"/>
    <w:uiPriority w:val="99"/>
    <w:rsid w:val="008E42BF"/>
    <w:rPr>
      <w:rFonts w:ascii="Symbol" w:hAnsi="Symbol"/>
    </w:rPr>
  </w:style>
  <w:style w:type="character" w:customStyle="1" w:styleId="WW-WW8Num20z01111">
    <w:name w:val="WW-WW8Num20z01111"/>
    <w:uiPriority w:val="99"/>
    <w:rsid w:val="008E42BF"/>
    <w:rPr>
      <w:rFonts w:ascii="Symbol" w:hAnsi="Symbol"/>
    </w:rPr>
  </w:style>
  <w:style w:type="character" w:customStyle="1" w:styleId="WW8Num22z1">
    <w:name w:val="WW8Num22z1"/>
    <w:uiPriority w:val="99"/>
    <w:rsid w:val="008E42BF"/>
    <w:rPr>
      <w:rFonts w:ascii="Times New Roman" w:hAnsi="Times New Roman" w:cs="Times New Roman"/>
    </w:rPr>
  </w:style>
  <w:style w:type="character" w:customStyle="1" w:styleId="WW8Num23z0">
    <w:name w:val="WW8Num23z0"/>
    <w:rsid w:val="008E42BF"/>
    <w:rPr>
      <w:rFonts w:ascii="Courier New" w:hAnsi="Courier New"/>
      <w:color w:val="auto"/>
    </w:rPr>
  </w:style>
  <w:style w:type="character" w:customStyle="1" w:styleId="WW8Num24z0">
    <w:name w:val="WW8Num24z0"/>
    <w:uiPriority w:val="99"/>
    <w:rsid w:val="008E42BF"/>
    <w:rPr>
      <w:rFonts w:ascii="Symbol" w:hAnsi="Symbol"/>
    </w:rPr>
  </w:style>
  <w:style w:type="character" w:customStyle="1" w:styleId="WW8Num27z1">
    <w:name w:val="WW8Num27z1"/>
    <w:uiPriority w:val="99"/>
    <w:rsid w:val="008E42BF"/>
    <w:rPr>
      <w:rFonts w:ascii="Symbol" w:hAnsi="Symbol"/>
    </w:rPr>
  </w:style>
  <w:style w:type="character" w:customStyle="1" w:styleId="WW-WW8Num28z01111">
    <w:name w:val="WW-WW8Num28z01111"/>
    <w:uiPriority w:val="99"/>
    <w:rsid w:val="008E42BF"/>
    <w:rPr>
      <w:rFonts w:ascii="Symbol" w:hAnsi="Symbol"/>
    </w:rPr>
  </w:style>
  <w:style w:type="character" w:customStyle="1" w:styleId="WW-WW8Num29z01111">
    <w:name w:val="WW-WW8Num29z01111"/>
    <w:uiPriority w:val="99"/>
    <w:rsid w:val="008E42BF"/>
    <w:rPr>
      <w:i w:val="0"/>
    </w:rPr>
  </w:style>
  <w:style w:type="character" w:customStyle="1" w:styleId="WW8Num30z0">
    <w:name w:val="WW8Num30z0"/>
    <w:rsid w:val="008E42BF"/>
    <w:rPr>
      <w:rFonts w:ascii="Symbol" w:hAnsi="Symbol"/>
    </w:rPr>
  </w:style>
  <w:style w:type="character" w:customStyle="1" w:styleId="WW-WW8Num31z01111">
    <w:name w:val="WW-WW8Num31z01111"/>
    <w:uiPriority w:val="99"/>
    <w:rsid w:val="008E42BF"/>
    <w:rPr>
      <w:rFonts w:ascii="Symbol" w:hAnsi="Symbol"/>
    </w:rPr>
  </w:style>
  <w:style w:type="character" w:customStyle="1" w:styleId="WW8Num32z0">
    <w:name w:val="WW8Num32z0"/>
    <w:uiPriority w:val="99"/>
    <w:rsid w:val="008E42BF"/>
    <w:rPr>
      <w:rFonts w:ascii="Symbol" w:hAnsi="Symbol"/>
    </w:rPr>
  </w:style>
  <w:style w:type="character" w:customStyle="1" w:styleId="WW-WW8Num34z01111">
    <w:name w:val="WW-WW8Num34z01111"/>
    <w:uiPriority w:val="99"/>
    <w:rsid w:val="008E42BF"/>
    <w:rPr>
      <w:rFonts w:ascii="Symbol" w:hAnsi="Symbol"/>
    </w:rPr>
  </w:style>
  <w:style w:type="character" w:customStyle="1" w:styleId="WW8Num37z0">
    <w:name w:val="WW8Num37z0"/>
    <w:rsid w:val="008E42BF"/>
    <w:rPr>
      <w:rFonts w:ascii="Symbol" w:hAnsi="Symbol"/>
    </w:rPr>
  </w:style>
  <w:style w:type="character" w:customStyle="1" w:styleId="WW8Num38z0">
    <w:name w:val="WW8Num38z0"/>
    <w:rsid w:val="008E42BF"/>
    <w:rPr>
      <w:rFonts w:ascii="Symbol" w:hAnsi="Symbol"/>
    </w:rPr>
  </w:style>
  <w:style w:type="character" w:customStyle="1" w:styleId="WW8Num41z1">
    <w:name w:val="WW8Num41z1"/>
    <w:uiPriority w:val="99"/>
    <w:rsid w:val="008E42BF"/>
    <w:rPr>
      <w:rFonts w:ascii="Courier New" w:hAnsi="Courier New" w:cs="Courier New"/>
    </w:rPr>
  </w:style>
  <w:style w:type="character" w:customStyle="1" w:styleId="WW8Num41z2">
    <w:name w:val="WW8Num41z2"/>
    <w:uiPriority w:val="99"/>
    <w:rsid w:val="008E42BF"/>
    <w:rPr>
      <w:rFonts w:ascii="Wingdings" w:hAnsi="Wingdings"/>
    </w:rPr>
  </w:style>
  <w:style w:type="character" w:customStyle="1" w:styleId="WW8Num41z3">
    <w:name w:val="WW8Num41z3"/>
    <w:uiPriority w:val="99"/>
    <w:rsid w:val="008E42BF"/>
    <w:rPr>
      <w:rFonts w:ascii="Symbol" w:hAnsi="Symbol"/>
    </w:rPr>
  </w:style>
  <w:style w:type="character" w:customStyle="1" w:styleId="WW-WW8Num42z01111">
    <w:name w:val="WW-WW8Num42z01111"/>
    <w:uiPriority w:val="99"/>
    <w:rsid w:val="008E42BF"/>
    <w:rPr>
      <w:rFonts w:ascii="Symbol" w:hAnsi="Symbol"/>
    </w:rPr>
  </w:style>
  <w:style w:type="character" w:customStyle="1" w:styleId="WW-WW8Num43z01111">
    <w:name w:val="WW-WW8Num43z01111"/>
    <w:uiPriority w:val="99"/>
    <w:rsid w:val="008E42BF"/>
    <w:rPr>
      <w:rFonts w:ascii="Symbol" w:hAnsi="Symbol"/>
    </w:rPr>
  </w:style>
  <w:style w:type="character" w:customStyle="1" w:styleId="WW-WW8Num44z01111">
    <w:name w:val="WW-WW8Num44z01111"/>
    <w:uiPriority w:val="99"/>
    <w:rsid w:val="008E42BF"/>
    <w:rPr>
      <w:rFonts w:ascii="Symbol" w:hAnsi="Symbol"/>
    </w:rPr>
  </w:style>
  <w:style w:type="character" w:customStyle="1" w:styleId="WW8Num45z0">
    <w:name w:val="WW8Num45z0"/>
    <w:rsid w:val="008E42BF"/>
    <w:rPr>
      <w:rFonts w:ascii="Symbol" w:hAnsi="Symbol"/>
    </w:rPr>
  </w:style>
  <w:style w:type="character" w:customStyle="1" w:styleId="WW-WW8Num46z01111">
    <w:name w:val="WW-WW8Num46z01111"/>
    <w:uiPriority w:val="99"/>
    <w:rsid w:val="008E42BF"/>
    <w:rPr>
      <w:rFonts w:ascii="Symbol" w:hAnsi="Symbol"/>
    </w:rPr>
  </w:style>
  <w:style w:type="character" w:customStyle="1" w:styleId="WW8Num47z0">
    <w:name w:val="WW8Num47z0"/>
    <w:uiPriority w:val="99"/>
    <w:rsid w:val="008E42BF"/>
    <w:rPr>
      <w:rFonts w:ascii="Symbol" w:hAnsi="Symbol"/>
    </w:rPr>
  </w:style>
  <w:style w:type="character" w:customStyle="1" w:styleId="WW8Num49z0">
    <w:name w:val="WW8Num49z0"/>
    <w:uiPriority w:val="99"/>
    <w:rsid w:val="008E42BF"/>
    <w:rPr>
      <w:rFonts w:ascii="Symbol" w:hAnsi="Symbol"/>
    </w:rPr>
  </w:style>
  <w:style w:type="character" w:customStyle="1" w:styleId="WW-Absatz-Standardschriftart11111">
    <w:name w:val="WW-Absatz-Standardschriftart11111"/>
    <w:uiPriority w:val="99"/>
    <w:rsid w:val="008E42BF"/>
  </w:style>
  <w:style w:type="character" w:customStyle="1" w:styleId="WW-WW8Num2z011111">
    <w:name w:val="WW-WW8Num2z011111"/>
    <w:uiPriority w:val="99"/>
    <w:rsid w:val="008E42BF"/>
    <w:rPr>
      <w:rFonts w:ascii="Symbol" w:hAnsi="Symbol"/>
    </w:rPr>
  </w:style>
  <w:style w:type="character" w:customStyle="1" w:styleId="WW8Num2z1">
    <w:name w:val="WW8Num2z1"/>
    <w:uiPriority w:val="99"/>
    <w:rsid w:val="008E42BF"/>
    <w:rPr>
      <w:rFonts w:ascii="Courier New" w:hAnsi="Courier New"/>
    </w:rPr>
  </w:style>
  <w:style w:type="character" w:customStyle="1" w:styleId="WW8Num2z2">
    <w:name w:val="WW8Num2z2"/>
    <w:uiPriority w:val="99"/>
    <w:rsid w:val="008E42BF"/>
    <w:rPr>
      <w:rFonts w:ascii="Wingdings" w:hAnsi="Wingdings"/>
    </w:rPr>
  </w:style>
  <w:style w:type="character" w:customStyle="1" w:styleId="WW-WW8Num3z011111">
    <w:name w:val="WW-WW8Num3z011111"/>
    <w:uiPriority w:val="99"/>
    <w:rsid w:val="008E42BF"/>
    <w:rPr>
      <w:rFonts w:ascii="Symbol" w:hAnsi="Symbol"/>
    </w:rPr>
  </w:style>
  <w:style w:type="character" w:customStyle="1" w:styleId="WW8Num3z1">
    <w:name w:val="WW8Num3z1"/>
    <w:uiPriority w:val="99"/>
    <w:rsid w:val="008E42BF"/>
    <w:rPr>
      <w:rFonts w:ascii="Courier New" w:hAnsi="Courier New"/>
    </w:rPr>
  </w:style>
  <w:style w:type="character" w:customStyle="1" w:styleId="WW8Num3z2">
    <w:name w:val="WW8Num3z2"/>
    <w:uiPriority w:val="99"/>
    <w:rsid w:val="008E42BF"/>
    <w:rPr>
      <w:rFonts w:ascii="Wingdings" w:hAnsi="Wingdings"/>
    </w:rPr>
  </w:style>
  <w:style w:type="character" w:customStyle="1" w:styleId="WW-WW8Num4z011111">
    <w:name w:val="WW-WW8Num4z011111"/>
    <w:uiPriority w:val="99"/>
    <w:rsid w:val="008E42BF"/>
    <w:rPr>
      <w:rFonts w:ascii="Symbol" w:hAnsi="Symbol"/>
    </w:rPr>
  </w:style>
  <w:style w:type="character" w:customStyle="1" w:styleId="WW8Num4z1">
    <w:name w:val="WW8Num4z1"/>
    <w:uiPriority w:val="99"/>
    <w:rsid w:val="008E42BF"/>
    <w:rPr>
      <w:rFonts w:ascii="Courier New" w:hAnsi="Courier New" w:cs="Courier New"/>
    </w:rPr>
  </w:style>
  <w:style w:type="character" w:customStyle="1" w:styleId="WW8Num4z2">
    <w:name w:val="WW8Num4z2"/>
    <w:uiPriority w:val="99"/>
    <w:rsid w:val="008E42BF"/>
    <w:rPr>
      <w:rFonts w:ascii="Wingdings" w:hAnsi="Wingdings"/>
    </w:rPr>
  </w:style>
  <w:style w:type="character" w:customStyle="1" w:styleId="WW-WW8Num5z011111">
    <w:name w:val="WW-WW8Num5z011111"/>
    <w:uiPriority w:val="99"/>
    <w:rsid w:val="008E42BF"/>
    <w:rPr>
      <w:rFonts w:ascii="Symbol" w:hAnsi="Symbol" w:cs="Times New Roman"/>
    </w:rPr>
  </w:style>
  <w:style w:type="character" w:customStyle="1" w:styleId="WW8Num5z1">
    <w:name w:val="WW8Num5z1"/>
    <w:rsid w:val="008E42BF"/>
    <w:rPr>
      <w:rFonts w:ascii="Courier New" w:hAnsi="Courier New" w:cs="Courier New"/>
    </w:rPr>
  </w:style>
  <w:style w:type="character" w:customStyle="1" w:styleId="WW8Num5z2">
    <w:name w:val="WW8Num5z2"/>
    <w:rsid w:val="008E42BF"/>
    <w:rPr>
      <w:rFonts w:ascii="Wingdings" w:hAnsi="Wingdings" w:cs="Times New Roman"/>
    </w:rPr>
  </w:style>
  <w:style w:type="character" w:customStyle="1" w:styleId="WW-WW8Num6z011111">
    <w:name w:val="WW-WW8Num6z011111"/>
    <w:uiPriority w:val="99"/>
    <w:rsid w:val="008E42BF"/>
    <w:rPr>
      <w:rFonts w:ascii="Wingdings" w:hAnsi="Wingdings"/>
    </w:rPr>
  </w:style>
  <w:style w:type="character" w:customStyle="1" w:styleId="WW8Num6z1">
    <w:name w:val="WW8Num6z1"/>
    <w:rsid w:val="008E42BF"/>
    <w:rPr>
      <w:rFonts w:ascii="Courier New" w:hAnsi="Courier New" w:cs="Courier New"/>
    </w:rPr>
  </w:style>
  <w:style w:type="character" w:customStyle="1" w:styleId="WW8Num6z3">
    <w:name w:val="WW8Num6z3"/>
    <w:rsid w:val="008E42BF"/>
    <w:rPr>
      <w:rFonts w:ascii="Symbol" w:hAnsi="Symbol"/>
    </w:rPr>
  </w:style>
  <w:style w:type="character" w:customStyle="1" w:styleId="WW-WW8Num7z0">
    <w:name w:val="WW-WW8Num7z0"/>
    <w:uiPriority w:val="99"/>
    <w:rsid w:val="008E42BF"/>
    <w:rPr>
      <w:rFonts w:ascii="Symbol" w:hAnsi="Symbol"/>
    </w:rPr>
  </w:style>
  <w:style w:type="character" w:customStyle="1" w:styleId="WW8Num7z1">
    <w:name w:val="WW8Num7z1"/>
    <w:rsid w:val="008E42BF"/>
    <w:rPr>
      <w:rFonts w:ascii="Courier New" w:hAnsi="Courier New"/>
    </w:rPr>
  </w:style>
  <w:style w:type="character" w:customStyle="1" w:styleId="WW8Num7z2">
    <w:name w:val="WW8Num7z2"/>
    <w:rsid w:val="008E42BF"/>
    <w:rPr>
      <w:rFonts w:ascii="Wingdings" w:hAnsi="Wingdings"/>
    </w:rPr>
  </w:style>
  <w:style w:type="character" w:customStyle="1" w:styleId="WW8Num11z1">
    <w:name w:val="WW8Num11z1"/>
    <w:uiPriority w:val="99"/>
    <w:rsid w:val="008E42BF"/>
    <w:rPr>
      <w:rFonts w:cs="Arial"/>
      <w:sz w:val="24"/>
    </w:rPr>
  </w:style>
  <w:style w:type="character" w:customStyle="1" w:styleId="WW-WW8Num12z0">
    <w:name w:val="WW-WW8Num12z0"/>
    <w:uiPriority w:val="99"/>
    <w:rsid w:val="008E42BF"/>
    <w:rPr>
      <w:rFonts w:ascii="Symbol" w:hAnsi="Symbol"/>
    </w:rPr>
  </w:style>
  <w:style w:type="character" w:customStyle="1" w:styleId="WW8Num13z0">
    <w:name w:val="WW8Num13z0"/>
    <w:rsid w:val="008E42BF"/>
    <w:rPr>
      <w:rFonts w:ascii="Symbol" w:hAnsi="Symbol"/>
    </w:rPr>
  </w:style>
  <w:style w:type="character" w:customStyle="1" w:styleId="WW8Num13z1">
    <w:name w:val="WW8Num13z1"/>
    <w:rsid w:val="008E42BF"/>
    <w:rPr>
      <w:rFonts w:ascii="Courier New" w:hAnsi="Courier New"/>
    </w:rPr>
  </w:style>
  <w:style w:type="character" w:customStyle="1" w:styleId="WW8Num13z2">
    <w:name w:val="WW8Num13z2"/>
    <w:rsid w:val="008E42BF"/>
    <w:rPr>
      <w:rFonts w:ascii="Wingdings" w:hAnsi="Wingdings"/>
    </w:rPr>
  </w:style>
  <w:style w:type="character" w:customStyle="1" w:styleId="WW-WW8Num17z011111">
    <w:name w:val="WW-WW8Num17z011111"/>
    <w:uiPriority w:val="99"/>
    <w:rsid w:val="008E42BF"/>
    <w:rPr>
      <w:rFonts w:ascii="Symbol" w:hAnsi="Symbol"/>
    </w:rPr>
  </w:style>
  <w:style w:type="character" w:customStyle="1" w:styleId="WW8Num17z1">
    <w:name w:val="WW8Num17z1"/>
    <w:uiPriority w:val="99"/>
    <w:rsid w:val="008E42BF"/>
    <w:rPr>
      <w:rFonts w:ascii="Courier New" w:hAnsi="Courier New"/>
    </w:rPr>
  </w:style>
  <w:style w:type="character" w:customStyle="1" w:styleId="WW8Num17z2">
    <w:name w:val="WW8Num17z2"/>
    <w:uiPriority w:val="99"/>
    <w:rsid w:val="008E42BF"/>
    <w:rPr>
      <w:rFonts w:ascii="Wingdings" w:hAnsi="Wingdings"/>
    </w:rPr>
  </w:style>
  <w:style w:type="character" w:customStyle="1" w:styleId="WW-WW8Num18z0">
    <w:name w:val="WW-WW8Num18z0"/>
    <w:uiPriority w:val="99"/>
    <w:rsid w:val="008E42BF"/>
    <w:rPr>
      <w:rFonts w:ascii="Symbol" w:hAnsi="Symbol" w:cs="Times New Roman"/>
    </w:rPr>
  </w:style>
  <w:style w:type="character" w:customStyle="1" w:styleId="WW8Num18z1">
    <w:name w:val="WW8Num18z1"/>
    <w:rsid w:val="008E42BF"/>
    <w:rPr>
      <w:rFonts w:ascii="Courier New" w:hAnsi="Courier New" w:cs="Courier New"/>
    </w:rPr>
  </w:style>
  <w:style w:type="character" w:customStyle="1" w:styleId="WW8Num18z2">
    <w:name w:val="WW8Num18z2"/>
    <w:rsid w:val="008E42BF"/>
    <w:rPr>
      <w:rFonts w:ascii="Wingdings" w:hAnsi="Wingdings" w:cs="Times New Roman"/>
    </w:rPr>
  </w:style>
  <w:style w:type="character" w:customStyle="1" w:styleId="WW-WW8Num19z0">
    <w:name w:val="WW-WW8Num19z0"/>
    <w:uiPriority w:val="99"/>
    <w:rsid w:val="008E42BF"/>
    <w:rPr>
      <w:rFonts w:ascii="Symbol" w:hAnsi="Symbol"/>
    </w:rPr>
  </w:style>
  <w:style w:type="character" w:customStyle="1" w:styleId="WW-WW8Num19z11111">
    <w:name w:val="WW-WW8Num19z11111"/>
    <w:uiPriority w:val="99"/>
    <w:rsid w:val="008E42BF"/>
    <w:rPr>
      <w:rFonts w:ascii="Courier New" w:hAnsi="Courier New" w:cs="Courier New"/>
    </w:rPr>
  </w:style>
  <w:style w:type="character" w:customStyle="1" w:styleId="WW8Num19z2">
    <w:name w:val="WW8Num19z2"/>
    <w:uiPriority w:val="99"/>
    <w:rsid w:val="008E42BF"/>
    <w:rPr>
      <w:rFonts w:ascii="Wingdings" w:hAnsi="Wingdings"/>
    </w:rPr>
  </w:style>
  <w:style w:type="character" w:customStyle="1" w:styleId="WW8Num20z1">
    <w:name w:val="WW8Num20z1"/>
    <w:rsid w:val="008E42BF"/>
    <w:rPr>
      <w:b/>
    </w:rPr>
  </w:style>
  <w:style w:type="character" w:customStyle="1" w:styleId="WW-WW8Num21z01111">
    <w:name w:val="WW-WW8Num21z01111"/>
    <w:uiPriority w:val="99"/>
    <w:rsid w:val="008E42BF"/>
    <w:rPr>
      <w:rFonts w:ascii="Symbol" w:hAnsi="Symbol"/>
    </w:rPr>
  </w:style>
  <w:style w:type="character" w:customStyle="1" w:styleId="WW8Num22z0">
    <w:name w:val="WW8Num22z0"/>
    <w:uiPriority w:val="99"/>
    <w:rsid w:val="008E42BF"/>
    <w:rPr>
      <w:rFonts w:ascii="Symbol" w:hAnsi="Symbol"/>
    </w:rPr>
  </w:style>
  <w:style w:type="character" w:customStyle="1" w:styleId="WW-WW8Num22z1">
    <w:name w:val="WW-WW8Num22z1"/>
    <w:uiPriority w:val="99"/>
    <w:rsid w:val="008E42BF"/>
    <w:rPr>
      <w:rFonts w:ascii="Courier New" w:hAnsi="Courier New"/>
    </w:rPr>
  </w:style>
  <w:style w:type="character" w:customStyle="1" w:styleId="WW8Num22z2">
    <w:name w:val="WW8Num22z2"/>
    <w:uiPriority w:val="99"/>
    <w:rsid w:val="008E42BF"/>
    <w:rPr>
      <w:rFonts w:ascii="Wingdings" w:hAnsi="Wingdings"/>
    </w:rPr>
  </w:style>
  <w:style w:type="character" w:customStyle="1" w:styleId="WW-WW8Num23z0">
    <w:name w:val="WW-WW8Num23z0"/>
    <w:uiPriority w:val="99"/>
    <w:rsid w:val="008E42BF"/>
    <w:rPr>
      <w:rFonts w:ascii="Times New Roman" w:eastAsia="Times New Roman" w:hAnsi="Times New Roman" w:cs="Times New Roman"/>
    </w:rPr>
  </w:style>
  <w:style w:type="character" w:customStyle="1" w:styleId="WW8Num23z1">
    <w:name w:val="WW8Num23z1"/>
    <w:rsid w:val="008E42BF"/>
    <w:rPr>
      <w:rFonts w:ascii="Courier New" w:hAnsi="Courier New"/>
    </w:rPr>
  </w:style>
  <w:style w:type="character" w:customStyle="1" w:styleId="WW8Num23z2">
    <w:name w:val="WW8Num23z2"/>
    <w:rsid w:val="008E42BF"/>
    <w:rPr>
      <w:rFonts w:ascii="Wingdings" w:hAnsi="Wingdings"/>
    </w:rPr>
  </w:style>
  <w:style w:type="character" w:customStyle="1" w:styleId="WW8Num23z3">
    <w:name w:val="WW8Num23z3"/>
    <w:rsid w:val="008E42BF"/>
    <w:rPr>
      <w:rFonts w:ascii="Symbol" w:hAnsi="Symbol"/>
    </w:rPr>
  </w:style>
  <w:style w:type="character" w:customStyle="1" w:styleId="WW8Num25z1">
    <w:name w:val="WW8Num25z1"/>
    <w:rsid w:val="008E42BF"/>
    <w:rPr>
      <w:rFonts w:ascii="Times New Roman" w:eastAsia="Times New Roman" w:hAnsi="Times New Roman" w:cs="Times New Roman"/>
    </w:rPr>
  </w:style>
  <w:style w:type="character" w:customStyle="1" w:styleId="WW-WW8Num26z01111">
    <w:name w:val="WW-WW8Num26z01111"/>
    <w:uiPriority w:val="99"/>
    <w:rsid w:val="008E42BF"/>
    <w:rPr>
      <w:rFonts w:ascii="Courier New" w:hAnsi="Courier New"/>
      <w:color w:val="auto"/>
    </w:rPr>
  </w:style>
  <w:style w:type="character" w:customStyle="1" w:styleId="WW8Num26z1">
    <w:name w:val="WW8Num26z1"/>
    <w:rsid w:val="008E42BF"/>
    <w:rPr>
      <w:rFonts w:ascii="Courier New" w:hAnsi="Courier New" w:cs="Courier New"/>
    </w:rPr>
  </w:style>
  <w:style w:type="character" w:customStyle="1" w:styleId="WW8Num26z2">
    <w:name w:val="WW8Num26z2"/>
    <w:rsid w:val="008E42BF"/>
    <w:rPr>
      <w:rFonts w:ascii="Wingdings" w:hAnsi="Wingdings"/>
    </w:rPr>
  </w:style>
  <w:style w:type="character" w:customStyle="1" w:styleId="WW8Num26z3">
    <w:name w:val="WW8Num26z3"/>
    <w:rsid w:val="008E42BF"/>
    <w:rPr>
      <w:rFonts w:ascii="Symbol" w:hAnsi="Symbol"/>
    </w:rPr>
  </w:style>
  <w:style w:type="character" w:customStyle="1" w:styleId="WW-WW8Num27z01111">
    <w:name w:val="WW-WW8Num27z01111"/>
    <w:uiPriority w:val="99"/>
    <w:rsid w:val="008E42BF"/>
    <w:rPr>
      <w:rFonts w:ascii="Symbol" w:hAnsi="Symbol"/>
    </w:rPr>
  </w:style>
  <w:style w:type="character" w:customStyle="1" w:styleId="WW-WW8Num27z1">
    <w:name w:val="WW-WW8Num27z1"/>
    <w:uiPriority w:val="99"/>
    <w:rsid w:val="008E42BF"/>
    <w:rPr>
      <w:rFonts w:ascii="Courier New" w:hAnsi="Courier New" w:cs="Courier New"/>
    </w:rPr>
  </w:style>
  <w:style w:type="character" w:customStyle="1" w:styleId="WW8Num27z2">
    <w:name w:val="WW8Num27z2"/>
    <w:uiPriority w:val="99"/>
    <w:rsid w:val="008E42BF"/>
    <w:rPr>
      <w:rFonts w:ascii="Wingdings" w:hAnsi="Wingdings"/>
    </w:rPr>
  </w:style>
  <w:style w:type="character" w:customStyle="1" w:styleId="WW-WW8Num30z0">
    <w:name w:val="WW-WW8Num30z0"/>
    <w:uiPriority w:val="99"/>
    <w:rsid w:val="008E42BF"/>
    <w:rPr>
      <w:rFonts w:ascii="Symbol" w:hAnsi="Symbol"/>
    </w:rPr>
  </w:style>
  <w:style w:type="character" w:customStyle="1" w:styleId="WW8Num31z1">
    <w:name w:val="WW8Num31z1"/>
    <w:rsid w:val="008E42BF"/>
    <w:rPr>
      <w:rFonts w:ascii="Symbol" w:hAnsi="Symbol"/>
    </w:rPr>
  </w:style>
  <w:style w:type="character" w:customStyle="1" w:styleId="WW-WW8Num34z011111">
    <w:name w:val="WW-WW8Num34z011111"/>
    <w:uiPriority w:val="99"/>
    <w:rsid w:val="008E42BF"/>
    <w:rPr>
      <w:rFonts w:ascii="Symbol" w:hAnsi="Symbol"/>
    </w:rPr>
  </w:style>
  <w:style w:type="character" w:customStyle="1" w:styleId="WW8Num34z1">
    <w:name w:val="WW8Num34z1"/>
    <w:rsid w:val="008E42BF"/>
    <w:rPr>
      <w:rFonts w:ascii="Courier New" w:hAnsi="Courier New" w:cs="Courier New"/>
    </w:rPr>
  </w:style>
  <w:style w:type="character" w:customStyle="1" w:styleId="WW8Num34z2">
    <w:name w:val="WW8Num34z2"/>
    <w:rsid w:val="008E42BF"/>
    <w:rPr>
      <w:rFonts w:ascii="Wingdings" w:hAnsi="Wingdings"/>
    </w:rPr>
  </w:style>
  <w:style w:type="character" w:customStyle="1" w:styleId="WW-WW8Num35z01111">
    <w:name w:val="WW-WW8Num35z01111"/>
    <w:uiPriority w:val="99"/>
    <w:rsid w:val="008E42BF"/>
    <w:rPr>
      <w:i w:val="0"/>
    </w:rPr>
  </w:style>
  <w:style w:type="character" w:customStyle="1" w:styleId="WW8Num36z0">
    <w:name w:val="WW8Num36z0"/>
    <w:uiPriority w:val="99"/>
    <w:rsid w:val="008E42BF"/>
    <w:rPr>
      <w:rFonts w:ascii="Symbol" w:hAnsi="Symbol"/>
    </w:rPr>
  </w:style>
  <w:style w:type="character" w:customStyle="1" w:styleId="WW8Num36z1">
    <w:name w:val="WW8Num36z1"/>
    <w:rsid w:val="008E42BF"/>
    <w:rPr>
      <w:rFonts w:ascii="Courier New" w:hAnsi="Courier New"/>
    </w:rPr>
  </w:style>
  <w:style w:type="character" w:customStyle="1" w:styleId="WW8Num36z2">
    <w:name w:val="WW8Num36z2"/>
    <w:rsid w:val="008E42BF"/>
    <w:rPr>
      <w:rFonts w:ascii="Wingdings" w:hAnsi="Wingdings"/>
    </w:rPr>
  </w:style>
  <w:style w:type="character" w:customStyle="1" w:styleId="WW-WW8Num37z0">
    <w:name w:val="WW-WW8Num37z0"/>
    <w:uiPriority w:val="99"/>
    <w:rsid w:val="008E42BF"/>
    <w:rPr>
      <w:rFonts w:ascii="Symbol" w:hAnsi="Symbol"/>
    </w:rPr>
  </w:style>
  <w:style w:type="character" w:customStyle="1" w:styleId="WW8Num37z1">
    <w:name w:val="WW8Num37z1"/>
    <w:rsid w:val="008E42BF"/>
    <w:rPr>
      <w:rFonts w:ascii="Courier New" w:hAnsi="Courier New"/>
    </w:rPr>
  </w:style>
  <w:style w:type="character" w:customStyle="1" w:styleId="WW8Num37z2">
    <w:name w:val="WW8Num37z2"/>
    <w:rsid w:val="008E42BF"/>
    <w:rPr>
      <w:rFonts w:ascii="Wingdings" w:hAnsi="Wingdings"/>
    </w:rPr>
  </w:style>
  <w:style w:type="character" w:customStyle="1" w:styleId="WW-WW8Num38z0">
    <w:name w:val="WW-WW8Num38z0"/>
    <w:uiPriority w:val="99"/>
    <w:rsid w:val="008E42BF"/>
    <w:rPr>
      <w:rFonts w:ascii="Symbol" w:hAnsi="Symbol"/>
    </w:rPr>
  </w:style>
  <w:style w:type="character" w:customStyle="1" w:styleId="WW-WW8Num39z01111">
    <w:name w:val="WW-WW8Num39z01111"/>
    <w:uiPriority w:val="99"/>
    <w:rsid w:val="008E42BF"/>
    <w:rPr>
      <w:rFonts w:ascii="Symbol" w:hAnsi="Symbol"/>
    </w:rPr>
  </w:style>
  <w:style w:type="character" w:customStyle="1" w:styleId="WW8Num39z1">
    <w:name w:val="WW8Num39z1"/>
    <w:rsid w:val="008E42BF"/>
    <w:rPr>
      <w:rFonts w:ascii="Courier New" w:hAnsi="Courier New"/>
    </w:rPr>
  </w:style>
  <w:style w:type="character" w:customStyle="1" w:styleId="WW8Num39z2">
    <w:name w:val="WW8Num39z2"/>
    <w:rsid w:val="008E42BF"/>
    <w:rPr>
      <w:rFonts w:ascii="Wingdings" w:hAnsi="Wingdings"/>
    </w:rPr>
  </w:style>
  <w:style w:type="character" w:customStyle="1" w:styleId="WW-WW8Num41z01111">
    <w:name w:val="WW-WW8Num41z01111"/>
    <w:uiPriority w:val="99"/>
    <w:rsid w:val="008E42BF"/>
    <w:rPr>
      <w:rFonts w:ascii="Symbol" w:hAnsi="Symbol"/>
    </w:rPr>
  </w:style>
  <w:style w:type="character" w:customStyle="1" w:styleId="WW-WW8Num41z1">
    <w:name w:val="WW-WW8Num41z1"/>
    <w:uiPriority w:val="99"/>
    <w:rsid w:val="008E42BF"/>
    <w:rPr>
      <w:rFonts w:ascii="Courier New" w:hAnsi="Courier New" w:cs="Courier New"/>
    </w:rPr>
  </w:style>
  <w:style w:type="character" w:customStyle="1" w:styleId="WW-WW8Num41z2">
    <w:name w:val="WW-WW8Num41z2"/>
    <w:uiPriority w:val="99"/>
    <w:rsid w:val="008E42BF"/>
    <w:rPr>
      <w:rFonts w:ascii="Wingdings" w:hAnsi="Wingdings" w:cs="Times New Roman"/>
    </w:rPr>
  </w:style>
  <w:style w:type="character" w:customStyle="1" w:styleId="WW-WW8Num41z3">
    <w:name w:val="WW-WW8Num41z3"/>
    <w:uiPriority w:val="99"/>
    <w:rsid w:val="008E42BF"/>
    <w:rPr>
      <w:rFonts w:ascii="Symbol" w:hAnsi="Symbol" w:cs="Times New Roman"/>
    </w:rPr>
  </w:style>
  <w:style w:type="character" w:customStyle="1" w:styleId="WW-WW8Num42z011111">
    <w:name w:val="WW-WW8Num42z011111"/>
    <w:uiPriority w:val="99"/>
    <w:rsid w:val="008E42BF"/>
    <w:rPr>
      <w:rFonts w:ascii="Symbol" w:hAnsi="Symbol"/>
    </w:rPr>
  </w:style>
  <w:style w:type="character" w:customStyle="1" w:styleId="WW-WW8Num45z0">
    <w:name w:val="WW-WW8Num45z0"/>
    <w:uiPriority w:val="99"/>
    <w:rsid w:val="008E42BF"/>
    <w:rPr>
      <w:rFonts w:ascii="Symbol" w:hAnsi="Symbol"/>
    </w:rPr>
  </w:style>
  <w:style w:type="character" w:customStyle="1" w:styleId="WW8Num45z1">
    <w:name w:val="WW8Num45z1"/>
    <w:rsid w:val="008E42BF"/>
    <w:rPr>
      <w:rFonts w:ascii="Courier New" w:hAnsi="Courier New"/>
    </w:rPr>
  </w:style>
  <w:style w:type="character" w:customStyle="1" w:styleId="WW8Num45z2">
    <w:name w:val="WW8Num45z2"/>
    <w:rsid w:val="008E42BF"/>
    <w:rPr>
      <w:rFonts w:ascii="Wingdings" w:hAnsi="Wingdings"/>
    </w:rPr>
  </w:style>
  <w:style w:type="character" w:customStyle="1" w:styleId="WW-WW8Num46z011111">
    <w:name w:val="WW-WW8Num46z011111"/>
    <w:uiPriority w:val="99"/>
    <w:rsid w:val="008E42BF"/>
    <w:rPr>
      <w:rFonts w:ascii="Symbol" w:hAnsi="Symbol"/>
    </w:rPr>
  </w:style>
  <w:style w:type="character" w:customStyle="1" w:styleId="WW8Num46z1">
    <w:name w:val="WW8Num46z1"/>
    <w:rsid w:val="008E42BF"/>
    <w:rPr>
      <w:rFonts w:ascii="Courier New" w:hAnsi="Courier New" w:cs="Courier New"/>
    </w:rPr>
  </w:style>
  <w:style w:type="character" w:customStyle="1" w:styleId="WW8Num46z2">
    <w:name w:val="WW8Num46z2"/>
    <w:rsid w:val="008E42BF"/>
    <w:rPr>
      <w:rFonts w:ascii="Wingdings" w:hAnsi="Wingdings"/>
    </w:rPr>
  </w:style>
  <w:style w:type="character" w:customStyle="1" w:styleId="WW8Num50z1">
    <w:name w:val="WW8Num50z1"/>
    <w:uiPriority w:val="99"/>
    <w:rsid w:val="008E42BF"/>
    <w:rPr>
      <w:rFonts w:ascii="Courier New" w:hAnsi="Courier New" w:cs="Courier New"/>
    </w:rPr>
  </w:style>
  <w:style w:type="character" w:customStyle="1" w:styleId="WW8Num50z2">
    <w:name w:val="WW8Num50z2"/>
    <w:uiPriority w:val="99"/>
    <w:rsid w:val="008E42BF"/>
    <w:rPr>
      <w:rFonts w:ascii="Wingdings" w:hAnsi="Wingdings"/>
    </w:rPr>
  </w:style>
  <w:style w:type="character" w:customStyle="1" w:styleId="WW8Num50z3">
    <w:name w:val="WW8Num50z3"/>
    <w:uiPriority w:val="99"/>
    <w:rsid w:val="008E42BF"/>
    <w:rPr>
      <w:rFonts w:ascii="Symbol" w:hAnsi="Symbol"/>
    </w:rPr>
  </w:style>
  <w:style w:type="character" w:customStyle="1" w:styleId="WW8Num51z0">
    <w:name w:val="WW8Num51z0"/>
    <w:uiPriority w:val="99"/>
    <w:rsid w:val="008E42BF"/>
    <w:rPr>
      <w:rFonts w:ascii="Symbol" w:hAnsi="Symbol"/>
    </w:rPr>
  </w:style>
  <w:style w:type="character" w:customStyle="1" w:styleId="WW8Num51z1">
    <w:name w:val="WW8Num51z1"/>
    <w:uiPriority w:val="99"/>
    <w:rsid w:val="008E42BF"/>
    <w:rPr>
      <w:rFonts w:ascii="Courier New" w:hAnsi="Courier New" w:cs="Courier New"/>
    </w:rPr>
  </w:style>
  <w:style w:type="character" w:customStyle="1" w:styleId="WW8Num51z2">
    <w:name w:val="WW8Num51z2"/>
    <w:uiPriority w:val="99"/>
    <w:rsid w:val="008E42BF"/>
    <w:rPr>
      <w:rFonts w:ascii="Wingdings" w:hAnsi="Wingdings"/>
    </w:rPr>
  </w:style>
  <w:style w:type="character" w:customStyle="1" w:styleId="WW8Num52z0">
    <w:name w:val="WW8Num52z0"/>
    <w:rsid w:val="008E42BF"/>
    <w:rPr>
      <w:rFonts w:ascii="Symbol" w:hAnsi="Symbol"/>
    </w:rPr>
  </w:style>
  <w:style w:type="character" w:customStyle="1" w:styleId="WW8Num52z1">
    <w:name w:val="WW8Num52z1"/>
    <w:rsid w:val="008E42BF"/>
    <w:rPr>
      <w:rFonts w:ascii="Courier New" w:hAnsi="Courier New"/>
    </w:rPr>
  </w:style>
  <w:style w:type="character" w:customStyle="1" w:styleId="WW8Num52z2">
    <w:name w:val="WW8Num52z2"/>
    <w:rsid w:val="008E42BF"/>
    <w:rPr>
      <w:rFonts w:ascii="Wingdings" w:hAnsi="Wingdings"/>
    </w:rPr>
  </w:style>
  <w:style w:type="character" w:customStyle="1" w:styleId="WW8Num53z0">
    <w:name w:val="WW8Num53z0"/>
    <w:uiPriority w:val="99"/>
    <w:rsid w:val="008E42BF"/>
    <w:rPr>
      <w:rFonts w:ascii="Symbol" w:hAnsi="Symbol"/>
    </w:rPr>
  </w:style>
  <w:style w:type="character" w:customStyle="1" w:styleId="WW8Num54z0">
    <w:name w:val="WW8Num54z0"/>
    <w:uiPriority w:val="99"/>
    <w:rsid w:val="008E42BF"/>
    <w:rPr>
      <w:rFonts w:ascii="Times New Roman" w:eastAsia="Times New Roman" w:hAnsi="Times New Roman" w:cs="Times New Roman"/>
    </w:rPr>
  </w:style>
  <w:style w:type="character" w:customStyle="1" w:styleId="WW8Num55z0">
    <w:name w:val="WW8Num55z0"/>
    <w:rsid w:val="008E42BF"/>
    <w:rPr>
      <w:rFonts w:ascii="Symbol" w:hAnsi="Symbol"/>
    </w:rPr>
  </w:style>
  <w:style w:type="character" w:customStyle="1" w:styleId="WW8Num55z1">
    <w:name w:val="WW8Num55z1"/>
    <w:rsid w:val="008E42BF"/>
    <w:rPr>
      <w:rFonts w:ascii="Courier New" w:hAnsi="Courier New"/>
    </w:rPr>
  </w:style>
  <w:style w:type="character" w:customStyle="1" w:styleId="WW8Num55z2">
    <w:name w:val="WW8Num55z2"/>
    <w:rsid w:val="008E42BF"/>
    <w:rPr>
      <w:rFonts w:ascii="Wingdings" w:hAnsi="Wingdings"/>
    </w:rPr>
  </w:style>
  <w:style w:type="character" w:customStyle="1" w:styleId="WW8Num56z0">
    <w:name w:val="WW8Num56z0"/>
    <w:uiPriority w:val="99"/>
    <w:rsid w:val="008E42BF"/>
    <w:rPr>
      <w:rFonts w:ascii="Symbol" w:hAnsi="Symbol"/>
    </w:rPr>
  </w:style>
  <w:style w:type="character" w:customStyle="1" w:styleId="WW8Num56z1">
    <w:name w:val="WW8Num56z1"/>
    <w:rsid w:val="008E42BF"/>
    <w:rPr>
      <w:rFonts w:ascii="Courier New" w:hAnsi="Courier New" w:cs="Courier New"/>
    </w:rPr>
  </w:style>
  <w:style w:type="character" w:customStyle="1" w:styleId="WW8Num56z2">
    <w:name w:val="WW8Num56z2"/>
    <w:rsid w:val="008E42BF"/>
    <w:rPr>
      <w:rFonts w:ascii="Wingdings" w:hAnsi="Wingdings"/>
    </w:rPr>
  </w:style>
  <w:style w:type="character" w:customStyle="1" w:styleId="WW8Num57z0">
    <w:name w:val="WW8Num57z0"/>
    <w:uiPriority w:val="99"/>
    <w:rsid w:val="008E42BF"/>
    <w:rPr>
      <w:rFonts w:ascii="Symbol" w:hAnsi="Symbol"/>
    </w:rPr>
  </w:style>
  <w:style w:type="character" w:customStyle="1" w:styleId="WW8Num57z1">
    <w:name w:val="WW8Num57z1"/>
    <w:uiPriority w:val="99"/>
    <w:rsid w:val="008E42BF"/>
    <w:rPr>
      <w:rFonts w:ascii="Courier New" w:hAnsi="Courier New"/>
    </w:rPr>
  </w:style>
  <w:style w:type="character" w:customStyle="1" w:styleId="WW8Num57z2">
    <w:name w:val="WW8Num57z2"/>
    <w:uiPriority w:val="99"/>
    <w:rsid w:val="008E42BF"/>
    <w:rPr>
      <w:rFonts w:ascii="Wingdings" w:hAnsi="Wingdings"/>
    </w:rPr>
  </w:style>
  <w:style w:type="character" w:customStyle="1" w:styleId="WW8Num58z0">
    <w:name w:val="WW8Num58z0"/>
    <w:uiPriority w:val="99"/>
    <w:rsid w:val="008E42BF"/>
    <w:rPr>
      <w:rFonts w:ascii="Symbol" w:hAnsi="Symbol"/>
    </w:rPr>
  </w:style>
  <w:style w:type="character" w:customStyle="1" w:styleId="WW8Num58z1">
    <w:name w:val="WW8Num58z1"/>
    <w:uiPriority w:val="99"/>
    <w:rsid w:val="008E42BF"/>
    <w:rPr>
      <w:rFonts w:ascii="Courier New" w:hAnsi="Courier New"/>
    </w:rPr>
  </w:style>
  <w:style w:type="character" w:customStyle="1" w:styleId="WW8Num58z2">
    <w:name w:val="WW8Num58z2"/>
    <w:uiPriority w:val="99"/>
    <w:rsid w:val="008E42BF"/>
    <w:rPr>
      <w:rFonts w:ascii="Wingdings" w:hAnsi="Wingdings"/>
    </w:rPr>
  </w:style>
  <w:style w:type="character" w:customStyle="1" w:styleId="WW8Num60z0">
    <w:name w:val="WW8Num60z0"/>
    <w:uiPriority w:val="99"/>
    <w:rsid w:val="008E42BF"/>
    <w:rPr>
      <w:rFonts w:ascii="Symbol" w:hAnsi="Symbol"/>
    </w:rPr>
  </w:style>
  <w:style w:type="character" w:customStyle="1" w:styleId="WW8Num60z1">
    <w:name w:val="WW8Num60z1"/>
    <w:uiPriority w:val="99"/>
    <w:rsid w:val="008E42BF"/>
    <w:rPr>
      <w:rFonts w:ascii="Courier New" w:hAnsi="Courier New"/>
    </w:rPr>
  </w:style>
  <w:style w:type="character" w:customStyle="1" w:styleId="WW8Num60z2">
    <w:name w:val="WW8Num60z2"/>
    <w:uiPriority w:val="99"/>
    <w:rsid w:val="008E42BF"/>
    <w:rPr>
      <w:rFonts w:ascii="Wingdings" w:hAnsi="Wingdings"/>
    </w:rPr>
  </w:style>
  <w:style w:type="character" w:customStyle="1" w:styleId="WW-DefaultParagraphFont">
    <w:name w:val="WW-Default Paragraph Font"/>
    <w:uiPriority w:val="99"/>
    <w:rsid w:val="008E42BF"/>
  </w:style>
  <w:style w:type="character" w:styleId="PageNumber">
    <w:name w:val="page number"/>
    <w:basedOn w:val="WW-DefaultParagraphFont"/>
    <w:rsid w:val="008E42BF"/>
  </w:style>
  <w:style w:type="character" w:styleId="Hyperlink">
    <w:name w:val="Hyperlink"/>
    <w:uiPriority w:val="99"/>
    <w:rsid w:val="008E42BF"/>
    <w:rPr>
      <w:color w:val="0000FF"/>
      <w:u w:val="single"/>
    </w:rPr>
  </w:style>
  <w:style w:type="character" w:customStyle="1" w:styleId="FootnoteCharacters">
    <w:name w:val="Footnote Characters"/>
    <w:uiPriority w:val="99"/>
    <w:rsid w:val="008E42BF"/>
  </w:style>
  <w:style w:type="character" w:customStyle="1" w:styleId="WW-FootnoteCharacters">
    <w:name w:val="WW-Footnote Characters"/>
    <w:uiPriority w:val="99"/>
    <w:rsid w:val="008E42BF"/>
  </w:style>
  <w:style w:type="character" w:customStyle="1" w:styleId="WW-FootnoteCharacters1">
    <w:name w:val="WW-Footnote Characters1"/>
    <w:uiPriority w:val="99"/>
    <w:rsid w:val="008E42BF"/>
  </w:style>
  <w:style w:type="character" w:customStyle="1" w:styleId="WW-FootnoteCharacters11">
    <w:name w:val="WW-Footnote Characters11"/>
    <w:uiPriority w:val="99"/>
    <w:rsid w:val="008E42BF"/>
  </w:style>
  <w:style w:type="character" w:customStyle="1" w:styleId="WW-FootnoteCharacters111">
    <w:name w:val="WW-Footnote Characters111"/>
    <w:uiPriority w:val="99"/>
    <w:rsid w:val="008E42BF"/>
  </w:style>
  <w:style w:type="character" w:customStyle="1" w:styleId="WW-FootnoteCharacters1111">
    <w:name w:val="WW-Footnote Characters1111"/>
    <w:uiPriority w:val="99"/>
    <w:rsid w:val="008E42BF"/>
  </w:style>
  <w:style w:type="character" w:customStyle="1" w:styleId="WW-FootnoteCharacters11111">
    <w:name w:val="WW-Footnote Characters11111"/>
    <w:uiPriority w:val="99"/>
    <w:rsid w:val="008E42BF"/>
    <w:rPr>
      <w:vertAlign w:val="superscript"/>
    </w:rPr>
  </w:style>
  <w:style w:type="paragraph" w:styleId="BodyText">
    <w:name w:val="Body Text"/>
    <w:aliases w:val="body text,contents indent,contents,heading3,bt,heading_txt,bodytxy2,??2,Corps de texte,body text1,body text2,body text3,body text4,body text5,body text6,body text7,body text8,body text9,body text11,body text21,body text31,body text41,bod"/>
    <w:basedOn w:val="Normal"/>
    <w:link w:val="BodyTextChar"/>
    <w:uiPriority w:val="99"/>
    <w:rsid w:val="008E42BF"/>
    <w:rPr>
      <w:sz w:val="24"/>
      <w:szCs w:val="20"/>
      <w:lang w:val="sr-Cyrl-CS" w:eastAsia="ar-SA"/>
    </w:rPr>
  </w:style>
  <w:style w:type="character" w:customStyle="1" w:styleId="BodyTextChar">
    <w:name w:val="Body Text Char"/>
    <w:aliases w:val="body text Char,contents indent Char,contents Char,heading3 Char,bt Char,heading_txt Char,bodytxy2 Char,??2 Char,Corps de texte Char,body text1 Char,body text2 Char,body text3 Char,body text4 Char,body text5 Char,body text6 Char,bod Char"/>
    <w:link w:val="BodyText"/>
    <w:uiPriority w:val="99"/>
    <w:rsid w:val="0062540E"/>
    <w:rPr>
      <w:sz w:val="24"/>
      <w:lang w:val="sr-Cyrl-CS" w:eastAsia="ar-SA"/>
    </w:rPr>
  </w:style>
  <w:style w:type="paragraph" w:styleId="List">
    <w:name w:val="List"/>
    <w:basedOn w:val="BodyText"/>
    <w:rsid w:val="008E42BF"/>
    <w:pPr>
      <w:widowControl w:val="0"/>
      <w:spacing w:after="120"/>
      <w:jc w:val="left"/>
    </w:pPr>
    <w:rPr>
      <w:rFonts w:ascii="Tahoma" w:eastAsia="Tahoma" w:hAnsi="Tahoma"/>
      <w:szCs w:val="24"/>
      <w:lang w:val="en-US"/>
    </w:rPr>
  </w:style>
  <w:style w:type="paragraph" w:styleId="Caption">
    <w:name w:val="caption"/>
    <w:basedOn w:val="Normal"/>
    <w:qFormat/>
    <w:rsid w:val="008E42BF"/>
    <w:pPr>
      <w:suppressLineNumbers/>
      <w:spacing w:after="120"/>
    </w:pPr>
    <w:rPr>
      <w:rFonts w:cs="Tahoma"/>
      <w:i/>
      <w:iCs/>
      <w:sz w:val="20"/>
    </w:rPr>
  </w:style>
  <w:style w:type="paragraph" w:customStyle="1" w:styleId="Index">
    <w:name w:val="Index"/>
    <w:basedOn w:val="Normal"/>
    <w:rsid w:val="008E42BF"/>
    <w:pPr>
      <w:suppressLineNumbers/>
    </w:pPr>
    <w:rPr>
      <w:rFonts w:cs="Tahoma"/>
    </w:rPr>
  </w:style>
  <w:style w:type="paragraph" w:customStyle="1" w:styleId="Heading">
    <w:name w:val="Heading"/>
    <w:basedOn w:val="Normal"/>
    <w:next w:val="BodyText"/>
    <w:rsid w:val="008E42BF"/>
    <w:pPr>
      <w:keepNext/>
      <w:spacing w:before="240" w:after="120"/>
    </w:pPr>
    <w:rPr>
      <w:rFonts w:eastAsia="Lucida Sans Unicode" w:cs="Tahoma"/>
      <w:sz w:val="28"/>
      <w:szCs w:val="28"/>
    </w:rPr>
  </w:style>
  <w:style w:type="paragraph" w:customStyle="1" w:styleId="WW-Caption">
    <w:name w:val="WW-Caption"/>
    <w:basedOn w:val="Normal"/>
    <w:uiPriority w:val="99"/>
    <w:rsid w:val="008E42BF"/>
    <w:pPr>
      <w:suppressLineNumbers/>
      <w:spacing w:after="120"/>
    </w:pPr>
    <w:rPr>
      <w:rFonts w:cs="Tahoma"/>
      <w:i/>
      <w:iCs/>
      <w:sz w:val="20"/>
    </w:rPr>
  </w:style>
  <w:style w:type="paragraph" w:customStyle="1" w:styleId="WW-Index">
    <w:name w:val="WW-Index"/>
    <w:basedOn w:val="Normal"/>
    <w:uiPriority w:val="99"/>
    <w:rsid w:val="008E42BF"/>
    <w:pPr>
      <w:suppressLineNumbers/>
    </w:pPr>
    <w:rPr>
      <w:rFonts w:cs="Tahoma"/>
    </w:rPr>
  </w:style>
  <w:style w:type="paragraph" w:customStyle="1" w:styleId="WW-Heading">
    <w:name w:val="WW-Heading"/>
    <w:basedOn w:val="Normal"/>
    <w:next w:val="BodyText"/>
    <w:uiPriority w:val="99"/>
    <w:rsid w:val="008E42BF"/>
    <w:pPr>
      <w:keepNext/>
      <w:spacing w:before="240" w:after="120"/>
    </w:pPr>
    <w:rPr>
      <w:rFonts w:eastAsia="Lucida Sans Unicode" w:cs="Tahoma"/>
      <w:sz w:val="28"/>
      <w:szCs w:val="28"/>
    </w:rPr>
  </w:style>
  <w:style w:type="paragraph" w:customStyle="1" w:styleId="WW-Caption1">
    <w:name w:val="WW-Caption1"/>
    <w:basedOn w:val="Normal"/>
    <w:uiPriority w:val="99"/>
    <w:rsid w:val="008E42BF"/>
    <w:pPr>
      <w:suppressLineNumbers/>
      <w:spacing w:after="120"/>
    </w:pPr>
    <w:rPr>
      <w:rFonts w:cs="Tahoma"/>
      <w:i/>
      <w:iCs/>
      <w:sz w:val="20"/>
    </w:rPr>
  </w:style>
  <w:style w:type="paragraph" w:customStyle="1" w:styleId="WW-Index1">
    <w:name w:val="WW-Index1"/>
    <w:basedOn w:val="Normal"/>
    <w:uiPriority w:val="99"/>
    <w:rsid w:val="008E42BF"/>
    <w:pPr>
      <w:suppressLineNumbers/>
    </w:pPr>
    <w:rPr>
      <w:rFonts w:cs="Tahoma"/>
    </w:rPr>
  </w:style>
  <w:style w:type="paragraph" w:customStyle="1" w:styleId="WW-Heading1">
    <w:name w:val="WW-Heading1"/>
    <w:basedOn w:val="Normal"/>
    <w:next w:val="BodyText"/>
    <w:uiPriority w:val="99"/>
    <w:rsid w:val="008E42BF"/>
    <w:pPr>
      <w:keepNext/>
      <w:spacing w:before="240" w:after="120"/>
    </w:pPr>
    <w:rPr>
      <w:rFonts w:eastAsia="Lucida Sans Unicode" w:cs="Tahoma"/>
      <w:sz w:val="28"/>
      <w:szCs w:val="28"/>
    </w:rPr>
  </w:style>
  <w:style w:type="paragraph" w:customStyle="1" w:styleId="WW-Caption11">
    <w:name w:val="WW-Caption11"/>
    <w:basedOn w:val="Normal"/>
    <w:uiPriority w:val="99"/>
    <w:rsid w:val="008E42BF"/>
    <w:pPr>
      <w:suppressLineNumbers/>
      <w:spacing w:after="120"/>
    </w:pPr>
    <w:rPr>
      <w:rFonts w:cs="Tahoma"/>
      <w:i/>
      <w:iCs/>
      <w:sz w:val="20"/>
    </w:rPr>
  </w:style>
  <w:style w:type="paragraph" w:customStyle="1" w:styleId="WW-Index11">
    <w:name w:val="WW-Index11"/>
    <w:basedOn w:val="Normal"/>
    <w:uiPriority w:val="99"/>
    <w:rsid w:val="008E42BF"/>
    <w:pPr>
      <w:suppressLineNumbers/>
    </w:pPr>
    <w:rPr>
      <w:rFonts w:cs="Tahoma"/>
    </w:rPr>
  </w:style>
  <w:style w:type="paragraph" w:customStyle="1" w:styleId="WW-Heading11">
    <w:name w:val="WW-Heading11"/>
    <w:basedOn w:val="Normal"/>
    <w:next w:val="BodyText"/>
    <w:uiPriority w:val="99"/>
    <w:rsid w:val="008E42BF"/>
    <w:pPr>
      <w:keepNext/>
      <w:spacing w:before="240" w:after="120"/>
    </w:pPr>
    <w:rPr>
      <w:rFonts w:eastAsia="Lucida Sans Unicode" w:cs="Tahoma"/>
      <w:sz w:val="28"/>
      <w:szCs w:val="28"/>
    </w:rPr>
  </w:style>
  <w:style w:type="paragraph" w:customStyle="1" w:styleId="WW-Caption111">
    <w:name w:val="WW-Caption111"/>
    <w:basedOn w:val="Normal"/>
    <w:uiPriority w:val="99"/>
    <w:rsid w:val="008E42BF"/>
    <w:pPr>
      <w:suppressLineNumbers/>
      <w:spacing w:after="120"/>
    </w:pPr>
    <w:rPr>
      <w:rFonts w:cs="Tahoma"/>
      <w:i/>
      <w:iCs/>
      <w:sz w:val="20"/>
    </w:rPr>
  </w:style>
  <w:style w:type="paragraph" w:customStyle="1" w:styleId="WW-Index111">
    <w:name w:val="WW-Index111"/>
    <w:basedOn w:val="Normal"/>
    <w:uiPriority w:val="99"/>
    <w:rsid w:val="008E42BF"/>
    <w:pPr>
      <w:suppressLineNumbers/>
    </w:pPr>
    <w:rPr>
      <w:rFonts w:cs="Tahoma"/>
    </w:rPr>
  </w:style>
  <w:style w:type="paragraph" w:customStyle="1" w:styleId="WW-Heading111">
    <w:name w:val="WW-Heading111"/>
    <w:basedOn w:val="Normal"/>
    <w:next w:val="BodyText"/>
    <w:uiPriority w:val="99"/>
    <w:rsid w:val="008E42BF"/>
    <w:pPr>
      <w:keepNext/>
      <w:spacing w:before="240" w:after="120"/>
    </w:pPr>
    <w:rPr>
      <w:rFonts w:eastAsia="Lucida Sans Unicode" w:cs="Tahoma"/>
      <w:sz w:val="28"/>
      <w:szCs w:val="28"/>
    </w:rPr>
  </w:style>
  <w:style w:type="paragraph" w:customStyle="1" w:styleId="WW-Caption1111">
    <w:name w:val="WW-Caption1111"/>
    <w:basedOn w:val="Normal"/>
    <w:uiPriority w:val="99"/>
    <w:rsid w:val="008E42BF"/>
    <w:pPr>
      <w:suppressLineNumbers/>
      <w:spacing w:after="120"/>
    </w:pPr>
    <w:rPr>
      <w:rFonts w:cs="Tahoma"/>
      <w:i/>
      <w:iCs/>
      <w:sz w:val="20"/>
    </w:rPr>
  </w:style>
  <w:style w:type="paragraph" w:customStyle="1" w:styleId="WW-Index1111">
    <w:name w:val="WW-Index1111"/>
    <w:basedOn w:val="Normal"/>
    <w:uiPriority w:val="99"/>
    <w:rsid w:val="008E42BF"/>
    <w:pPr>
      <w:suppressLineNumbers/>
    </w:pPr>
    <w:rPr>
      <w:rFonts w:cs="Tahoma"/>
    </w:rPr>
  </w:style>
  <w:style w:type="paragraph" w:customStyle="1" w:styleId="WW-Heading1111">
    <w:name w:val="WW-Heading1111"/>
    <w:basedOn w:val="Normal"/>
    <w:next w:val="BodyText"/>
    <w:uiPriority w:val="99"/>
    <w:rsid w:val="008E42BF"/>
    <w:pPr>
      <w:keepNext/>
      <w:spacing w:before="240" w:after="120"/>
    </w:pPr>
    <w:rPr>
      <w:rFonts w:eastAsia="Lucida Sans Unicode" w:cs="Tahoma"/>
      <w:sz w:val="28"/>
      <w:szCs w:val="28"/>
    </w:rPr>
  </w:style>
  <w:style w:type="paragraph" w:customStyle="1" w:styleId="WW-Caption11111">
    <w:name w:val="WW-Caption11111"/>
    <w:basedOn w:val="Normal"/>
    <w:uiPriority w:val="99"/>
    <w:rsid w:val="008E42BF"/>
    <w:pPr>
      <w:suppressLineNumbers/>
      <w:spacing w:after="120"/>
    </w:pPr>
    <w:rPr>
      <w:rFonts w:cs="Tahoma"/>
      <w:i/>
      <w:iCs/>
      <w:sz w:val="20"/>
    </w:rPr>
  </w:style>
  <w:style w:type="paragraph" w:customStyle="1" w:styleId="WW-Index11111">
    <w:name w:val="WW-Index11111"/>
    <w:basedOn w:val="Normal"/>
    <w:uiPriority w:val="99"/>
    <w:rsid w:val="008E42BF"/>
    <w:pPr>
      <w:suppressLineNumbers/>
    </w:pPr>
    <w:rPr>
      <w:rFonts w:cs="Tahoma"/>
    </w:rPr>
  </w:style>
  <w:style w:type="paragraph" w:customStyle="1" w:styleId="WW-Heading11111">
    <w:name w:val="WW-Heading11111"/>
    <w:basedOn w:val="Normal"/>
    <w:next w:val="BodyText"/>
    <w:uiPriority w:val="99"/>
    <w:rsid w:val="008E42BF"/>
    <w:pPr>
      <w:keepNext/>
      <w:spacing w:before="240" w:after="120"/>
    </w:pPr>
    <w:rPr>
      <w:rFonts w:eastAsia="Lucida Sans Unicode" w:cs="Tahoma"/>
      <w:sz w:val="28"/>
      <w:szCs w:val="28"/>
    </w:rPr>
  </w:style>
  <w:style w:type="paragraph" w:styleId="BodyTextIndent">
    <w:name w:val="Body Text Indent"/>
    <w:basedOn w:val="Normal"/>
    <w:link w:val="BodyTextIndentChar"/>
    <w:rsid w:val="008E42BF"/>
    <w:pPr>
      <w:ind w:left="360" w:hanging="360"/>
    </w:pPr>
    <w:rPr>
      <w:sz w:val="24"/>
      <w:szCs w:val="20"/>
      <w:lang w:val="sr-Cyrl-CS" w:eastAsia="ar-SA"/>
    </w:rPr>
  </w:style>
  <w:style w:type="paragraph" w:styleId="Title">
    <w:name w:val="Title"/>
    <w:basedOn w:val="Normal"/>
    <w:next w:val="Subtitle"/>
    <w:link w:val="TitleChar"/>
    <w:qFormat/>
    <w:rsid w:val="008E42BF"/>
    <w:pPr>
      <w:jc w:val="center"/>
    </w:pPr>
    <w:rPr>
      <w:b/>
      <w:bCs/>
      <w:sz w:val="24"/>
      <w:szCs w:val="20"/>
      <w:lang w:val="sr-Cyrl-CS" w:eastAsia="ar-SA"/>
    </w:rPr>
  </w:style>
  <w:style w:type="paragraph" w:styleId="Subtitle">
    <w:name w:val="Subtitle"/>
    <w:basedOn w:val="WW-Heading11111"/>
    <w:next w:val="BodyText"/>
    <w:link w:val="SubtitleChar"/>
    <w:qFormat/>
    <w:rsid w:val="008E42BF"/>
    <w:pPr>
      <w:jc w:val="center"/>
    </w:pPr>
    <w:rPr>
      <w:rFonts w:cs="Times New Roman"/>
      <w:i/>
      <w:iCs/>
      <w:lang w:val="sr-Cyrl-CS" w:eastAsia="ar-SA"/>
    </w:rPr>
  </w:style>
  <w:style w:type="paragraph" w:customStyle="1" w:styleId="WW-BodyTextIndent2">
    <w:name w:val="WW-Body Text Indent 2"/>
    <w:basedOn w:val="Normal"/>
    <w:rsid w:val="008E42BF"/>
    <w:pPr>
      <w:ind w:left="360"/>
    </w:pPr>
    <w:rPr>
      <w:rFonts w:ascii="Arial Narrow" w:hAnsi="Arial Narrow"/>
    </w:rPr>
  </w:style>
  <w:style w:type="paragraph" w:customStyle="1" w:styleId="WW-BodyTextIndent3">
    <w:name w:val="WW-Body Text Indent 3"/>
    <w:basedOn w:val="Normal"/>
    <w:uiPriority w:val="99"/>
    <w:rsid w:val="008E42BF"/>
    <w:pPr>
      <w:ind w:left="426"/>
    </w:pPr>
    <w:rPr>
      <w:rFonts w:cs="Arial"/>
    </w:rPr>
  </w:style>
  <w:style w:type="paragraph" w:customStyle="1" w:styleId="WW-BodyText2">
    <w:name w:val="WW-Body Text 2"/>
    <w:basedOn w:val="Normal"/>
    <w:uiPriority w:val="99"/>
    <w:rsid w:val="008E42BF"/>
    <w:rPr>
      <w:rFonts w:ascii="Arial Narrow" w:hAnsi="Arial Narrow"/>
      <w:b/>
      <w:bCs/>
    </w:rPr>
  </w:style>
  <w:style w:type="paragraph" w:customStyle="1" w:styleId="WW-BodyText3">
    <w:name w:val="WW-Body Text 3"/>
    <w:basedOn w:val="Normal"/>
    <w:uiPriority w:val="99"/>
    <w:rsid w:val="008E42BF"/>
    <w:rPr>
      <w:rFonts w:ascii="Arial Narrow" w:hAnsi="Arial Narrow"/>
      <w:sz w:val="23"/>
      <w:szCs w:val="23"/>
    </w:rPr>
  </w:style>
  <w:style w:type="paragraph" w:styleId="Header">
    <w:name w:val="header"/>
    <w:aliases w:val="header odd,header odd1"/>
    <w:basedOn w:val="Normal"/>
    <w:link w:val="HeaderChar"/>
    <w:uiPriority w:val="99"/>
    <w:rsid w:val="008E42BF"/>
    <w:pPr>
      <w:tabs>
        <w:tab w:val="center" w:pos="4320"/>
        <w:tab w:val="right" w:pos="8640"/>
      </w:tabs>
    </w:pPr>
    <w:rPr>
      <w:sz w:val="24"/>
      <w:szCs w:val="20"/>
      <w:lang w:eastAsia="ar-SA"/>
    </w:rPr>
  </w:style>
  <w:style w:type="paragraph" w:styleId="Footer">
    <w:name w:val="footer"/>
    <w:basedOn w:val="Normal"/>
    <w:link w:val="FooterChar"/>
    <w:uiPriority w:val="99"/>
    <w:rsid w:val="008E42BF"/>
    <w:pPr>
      <w:tabs>
        <w:tab w:val="center" w:pos="4320"/>
        <w:tab w:val="right" w:pos="8640"/>
      </w:tabs>
    </w:pPr>
    <w:rPr>
      <w:sz w:val="24"/>
      <w:szCs w:val="20"/>
      <w:lang w:val="sr-Cyrl-CS" w:eastAsia="ar-SA"/>
    </w:rPr>
  </w:style>
  <w:style w:type="paragraph" w:customStyle="1" w:styleId="WW-BlockText">
    <w:name w:val="WW-Block Text"/>
    <w:basedOn w:val="Normal"/>
    <w:uiPriority w:val="99"/>
    <w:rsid w:val="008E42BF"/>
    <w:pPr>
      <w:spacing w:before="60"/>
      <w:ind w:left="288" w:right="3600"/>
    </w:pPr>
    <w:rPr>
      <w:rFonts w:cs="Arial"/>
    </w:rPr>
  </w:style>
  <w:style w:type="paragraph" w:customStyle="1" w:styleId="EVHeading2">
    <w:name w:val="EV Heading 2"/>
    <w:basedOn w:val="Title"/>
    <w:rsid w:val="008E42BF"/>
    <w:pPr>
      <w:jc w:val="both"/>
    </w:pPr>
    <w:rPr>
      <w:rFonts w:cs="Arial"/>
      <w:sz w:val="28"/>
      <w:szCs w:val="36"/>
      <w:u w:val="single"/>
      <w:lang w:val="en-GB"/>
    </w:rPr>
  </w:style>
  <w:style w:type="paragraph" w:styleId="TOC1">
    <w:name w:val="toc 1"/>
    <w:basedOn w:val="Normal"/>
    <w:next w:val="Normal"/>
    <w:uiPriority w:val="39"/>
    <w:qFormat/>
    <w:rsid w:val="001E1402"/>
    <w:pPr>
      <w:spacing w:after="120"/>
    </w:pPr>
    <w:rPr>
      <w:rFonts w:cs="Calibri"/>
      <w:b/>
      <w:bCs/>
      <w:caps/>
      <w:sz w:val="20"/>
    </w:rPr>
  </w:style>
  <w:style w:type="paragraph" w:customStyle="1" w:styleId="WW-BalloonText">
    <w:name w:val="WW-Balloon Text"/>
    <w:basedOn w:val="Normal"/>
    <w:uiPriority w:val="99"/>
    <w:rsid w:val="008E42BF"/>
    <w:rPr>
      <w:rFonts w:ascii="Tahoma" w:hAnsi="Tahoma" w:cs="Tahoma"/>
      <w:sz w:val="16"/>
      <w:szCs w:val="16"/>
    </w:rPr>
  </w:style>
  <w:style w:type="paragraph" w:customStyle="1" w:styleId="Normal1">
    <w:name w:val="Normal1"/>
    <w:basedOn w:val="Normal"/>
    <w:uiPriority w:val="99"/>
    <w:rsid w:val="008E42BF"/>
    <w:pPr>
      <w:spacing w:before="280" w:after="280"/>
    </w:pPr>
    <w:rPr>
      <w:rFonts w:cs="Arial"/>
    </w:rPr>
  </w:style>
  <w:style w:type="paragraph" w:customStyle="1" w:styleId="WW-Default">
    <w:name w:val="WW-Default"/>
    <w:uiPriority w:val="99"/>
    <w:rsid w:val="008E42BF"/>
    <w:pPr>
      <w:widowControl w:val="0"/>
      <w:suppressAutoHyphens/>
      <w:autoSpaceDE w:val="0"/>
      <w:spacing w:before="120"/>
      <w:jc w:val="both"/>
    </w:pPr>
    <w:rPr>
      <w:rFonts w:ascii="Arial MT" w:hAnsi="Arial MT"/>
      <w:color w:val="000000"/>
      <w:sz w:val="24"/>
      <w:szCs w:val="24"/>
      <w:lang w:val="en-US" w:eastAsia="ar-SA"/>
    </w:rPr>
  </w:style>
  <w:style w:type="paragraph" w:customStyle="1" w:styleId="TableContents">
    <w:name w:val="Table Contents"/>
    <w:basedOn w:val="BodyText"/>
    <w:rsid w:val="008E42BF"/>
    <w:pPr>
      <w:suppressLineNumbers/>
    </w:pPr>
  </w:style>
  <w:style w:type="paragraph" w:customStyle="1" w:styleId="WW-TableContents">
    <w:name w:val="WW-Table Contents"/>
    <w:basedOn w:val="BodyText"/>
    <w:uiPriority w:val="99"/>
    <w:rsid w:val="008E42BF"/>
    <w:pPr>
      <w:suppressLineNumbers/>
    </w:pPr>
  </w:style>
  <w:style w:type="paragraph" w:customStyle="1" w:styleId="WW-TableContents1">
    <w:name w:val="WW-Table Contents1"/>
    <w:basedOn w:val="BodyText"/>
    <w:uiPriority w:val="99"/>
    <w:rsid w:val="008E42BF"/>
    <w:pPr>
      <w:suppressLineNumbers/>
    </w:pPr>
  </w:style>
  <w:style w:type="paragraph" w:customStyle="1" w:styleId="WW-TableContents11">
    <w:name w:val="WW-Table Contents11"/>
    <w:basedOn w:val="BodyText"/>
    <w:uiPriority w:val="99"/>
    <w:rsid w:val="008E42BF"/>
    <w:pPr>
      <w:suppressLineNumbers/>
    </w:pPr>
  </w:style>
  <w:style w:type="paragraph" w:customStyle="1" w:styleId="WW-TableContents111">
    <w:name w:val="WW-Table Contents111"/>
    <w:basedOn w:val="BodyText"/>
    <w:uiPriority w:val="99"/>
    <w:rsid w:val="008E42BF"/>
    <w:pPr>
      <w:suppressLineNumbers/>
    </w:pPr>
  </w:style>
  <w:style w:type="paragraph" w:customStyle="1" w:styleId="WW-TableContents1111">
    <w:name w:val="WW-Table Contents1111"/>
    <w:basedOn w:val="BodyText"/>
    <w:uiPriority w:val="99"/>
    <w:rsid w:val="008E42BF"/>
    <w:pPr>
      <w:suppressLineNumbers/>
    </w:pPr>
  </w:style>
  <w:style w:type="paragraph" w:customStyle="1" w:styleId="WW-TableContents11111">
    <w:name w:val="WW-Table Contents11111"/>
    <w:basedOn w:val="BodyText"/>
    <w:uiPriority w:val="99"/>
    <w:rsid w:val="008E42BF"/>
    <w:pPr>
      <w:suppressLineNumbers/>
    </w:pPr>
  </w:style>
  <w:style w:type="paragraph" w:customStyle="1" w:styleId="WW-TableContents111111">
    <w:name w:val="WW-Table Contents111111"/>
    <w:basedOn w:val="BodyText"/>
    <w:uiPriority w:val="99"/>
    <w:rsid w:val="008E42BF"/>
    <w:pPr>
      <w:widowControl w:val="0"/>
      <w:suppressLineNumbers/>
      <w:spacing w:after="120"/>
      <w:jc w:val="left"/>
    </w:pPr>
    <w:rPr>
      <w:rFonts w:ascii="Tahoma" w:eastAsia="Tahoma" w:hAnsi="Tahoma" w:cs="Tahoma"/>
      <w:szCs w:val="24"/>
      <w:lang w:val="en-US"/>
    </w:rPr>
  </w:style>
  <w:style w:type="paragraph" w:customStyle="1" w:styleId="TableHeading">
    <w:name w:val="Table Heading"/>
    <w:basedOn w:val="TableContents"/>
    <w:rsid w:val="008E42BF"/>
    <w:pPr>
      <w:jc w:val="center"/>
    </w:pPr>
    <w:rPr>
      <w:b/>
      <w:bCs/>
      <w:i/>
      <w:iCs/>
    </w:rPr>
  </w:style>
  <w:style w:type="paragraph" w:customStyle="1" w:styleId="WW-TableHeading">
    <w:name w:val="WW-Table Heading"/>
    <w:basedOn w:val="WW-TableContents"/>
    <w:uiPriority w:val="99"/>
    <w:rsid w:val="008E42BF"/>
    <w:pPr>
      <w:jc w:val="center"/>
    </w:pPr>
    <w:rPr>
      <w:b/>
      <w:bCs/>
      <w:i/>
      <w:iCs/>
    </w:rPr>
  </w:style>
  <w:style w:type="paragraph" w:customStyle="1" w:styleId="WW-TableHeading1">
    <w:name w:val="WW-Table Heading1"/>
    <w:basedOn w:val="WW-TableContents1"/>
    <w:uiPriority w:val="99"/>
    <w:rsid w:val="008E42BF"/>
    <w:pPr>
      <w:jc w:val="center"/>
    </w:pPr>
    <w:rPr>
      <w:b/>
      <w:bCs/>
      <w:i/>
      <w:iCs/>
    </w:rPr>
  </w:style>
  <w:style w:type="paragraph" w:customStyle="1" w:styleId="WW-TableHeading11">
    <w:name w:val="WW-Table Heading11"/>
    <w:basedOn w:val="WW-TableContents11"/>
    <w:uiPriority w:val="99"/>
    <w:rsid w:val="008E42BF"/>
    <w:pPr>
      <w:jc w:val="center"/>
    </w:pPr>
    <w:rPr>
      <w:b/>
      <w:bCs/>
      <w:i/>
      <w:iCs/>
    </w:rPr>
  </w:style>
  <w:style w:type="paragraph" w:customStyle="1" w:styleId="WW-TableHeading111">
    <w:name w:val="WW-Table Heading111"/>
    <w:basedOn w:val="WW-TableContents111"/>
    <w:uiPriority w:val="99"/>
    <w:rsid w:val="008E42BF"/>
    <w:pPr>
      <w:jc w:val="center"/>
    </w:pPr>
    <w:rPr>
      <w:b/>
      <w:bCs/>
      <w:i/>
      <w:iCs/>
    </w:rPr>
  </w:style>
  <w:style w:type="paragraph" w:customStyle="1" w:styleId="WW-TableHeading1111">
    <w:name w:val="WW-Table Heading1111"/>
    <w:basedOn w:val="WW-TableContents1111"/>
    <w:uiPriority w:val="99"/>
    <w:rsid w:val="008E42BF"/>
    <w:pPr>
      <w:jc w:val="center"/>
    </w:pPr>
    <w:rPr>
      <w:b/>
      <w:bCs/>
      <w:i/>
      <w:iCs/>
    </w:rPr>
  </w:style>
  <w:style w:type="paragraph" w:customStyle="1" w:styleId="WW-TableHeading11111">
    <w:name w:val="WW-Table Heading11111"/>
    <w:basedOn w:val="WW-TableContents11111"/>
    <w:uiPriority w:val="99"/>
    <w:rsid w:val="008E42BF"/>
    <w:pPr>
      <w:jc w:val="center"/>
    </w:pPr>
    <w:rPr>
      <w:b/>
      <w:bCs/>
      <w:i/>
      <w:iCs/>
    </w:rPr>
  </w:style>
  <w:style w:type="paragraph" w:customStyle="1" w:styleId="WW-TableHeading111111">
    <w:name w:val="WW-Table Heading111111"/>
    <w:basedOn w:val="WW-TableContents111111"/>
    <w:uiPriority w:val="99"/>
    <w:rsid w:val="008E42BF"/>
    <w:pPr>
      <w:jc w:val="center"/>
    </w:pPr>
    <w:rPr>
      <w:b/>
      <w:bCs/>
      <w:i/>
      <w:iCs/>
    </w:rPr>
  </w:style>
  <w:style w:type="paragraph" w:styleId="FootnoteText">
    <w:name w:val="footnote text"/>
    <w:basedOn w:val="Normal"/>
    <w:link w:val="FootnoteTextChar"/>
    <w:uiPriority w:val="99"/>
    <w:semiHidden/>
    <w:rsid w:val="008E42BF"/>
    <w:rPr>
      <w:sz w:val="20"/>
      <w:szCs w:val="20"/>
      <w:lang w:eastAsia="ar-SA"/>
    </w:rPr>
  </w:style>
  <w:style w:type="paragraph" w:customStyle="1" w:styleId="CM4">
    <w:name w:val="CM4"/>
    <w:basedOn w:val="WW-Default"/>
    <w:next w:val="WW-Default"/>
    <w:uiPriority w:val="99"/>
    <w:rsid w:val="008E42BF"/>
    <w:pPr>
      <w:spacing w:line="246" w:lineRule="atLeast"/>
    </w:pPr>
    <w:rPr>
      <w:color w:val="auto"/>
      <w:sz w:val="20"/>
      <w:szCs w:val="20"/>
    </w:rPr>
  </w:style>
  <w:style w:type="paragraph" w:customStyle="1" w:styleId="CM18">
    <w:name w:val="CM18"/>
    <w:basedOn w:val="WW-Default"/>
    <w:next w:val="WW-Default"/>
    <w:uiPriority w:val="99"/>
    <w:rsid w:val="008E42BF"/>
    <w:pPr>
      <w:spacing w:after="353"/>
    </w:pPr>
    <w:rPr>
      <w:color w:val="auto"/>
      <w:sz w:val="20"/>
      <w:szCs w:val="20"/>
    </w:rPr>
  </w:style>
  <w:style w:type="paragraph" w:customStyle="1" w:styleId="CM73">
    <w:name w:val="CM73"/>
    <w:basedOn w:val="WW-Default"/>
    <w:next w:val="WW-Default"/>
    <w:uiPriority w:val="99"/>
    <w:rsid w:val="008E42BF"/>
    <w:pPr>
      <w:spacing w:after="463"/>
    </w:pPr>
    <w:rPr>
      <w:rFonts w:ascii="Arial" w:hAnsi="Arial" w:cs="Arial"/>
      <w:color w:val="auto"/>
    </w:rPr>
  </w:style>
  <w:style w:type="paragraph" w:customStyle="1" w:styleId="CM83">
    <w:name w:val="CM83"/>
    <w:basedOn w:val="WW-Default"/>
    <w:next w:val="WW-Default"/>
    <w:uiPriority w:val="99"/>
    <w:rsid w:val="008E42BF"/>
    <w:pPr>
      <w:spacing w:after="85"/>
    </w:pPr>
    <w:rPr>
      <w:rFonts w:ascii="Arial" w:hAnsi="Arial" w:cs="Arial"/>
      <w:color w:val="auto"/>
    </w:rPr>
  </w:style>
  <w:style w:type="paragraph" w:customStyle="1" w:styleId="formula1">
    <w:name w:val="formula1"/>
    <w:basedOn w:val="Normal"/>
    <w:uiPriority w:val="99"/>
    <w:rsid w:val="008E42BF"/>
    <w:rPr>
      <w:rFonts w:ascii="Arial Narrow" w:hAnsi="Arial Narrow"/>
      <w:b/>
      <w:bCs/>
      <w:sz w:val="28"/>
      <w:szCs w:val="28"/>
    </w:rPr>
  </w:style>
  <w:style w:type="paragraph" w:customStyle="1" w:styleId="WW-CommentText">
    <w:name w:val="WW-Comment Text"/>
    <w:basedOn w:val="Normal"/>
    <w:uiPriority w:val="99"/>
    <w:rsid w:val="008E42BF"/>
    <w:rPr>
      <w:rFonts w:ascii="Times Roman YU" w:hAnsi="Times Roman YU"/>
      <w:sz w:val="20"/>
      <w:lang w:val="sl-SI"/>
    </w:rPr>
  </w:style>
  <w:style w:type="paragraph" w:customStyle="1" w:styleId="CM16">
    <w:name w:val="CM16"/>
    <w:basedOn w:val="WW-Default"/>
    <w:next w:val="WW-Default"/>
    <w:uiPriority w:val="99"/>
    <w:rsid w:val="008E42BF"/>
    <w:pPr>
      <w:spacing w:after="245"/>
    </w:pPr>
    <w:rPr>
      <w:color w:val="auto"/>
      <w:sz w:val="20"/>
      <w:szCs w:val="20"/>
    </w:rPr>
  </w:style>
  <w:style w:type="paragraph" w:customStyle="1" w:styleId="WW-Heading111111">
    <w:name w:val="WW-Heading111111"/>
    <w:basedOn w:val="Normal"/>
    <w:next w:val="BodyText"/>
    <w:uiPriority w:val="99"/>
    <w:rsid w:val="008E42BF"/>
    <w:pPr>
      <w:keepNext/>
      <w:widowControl w:val="0"/>
      <w:spacing w:before="240" w:after="120"/>
    </w:pPr>
    <w:rPr>
      <w:rFonts w:eastAsia="Tahoma" w:cs="Tahoma"/>
      <w:sz w:val="28"/>
      <w:szCs w:val="28"/>
    </w:rPr>
  </w:style>
  <w:style w:type="paragraph" w:customStyle="1" w:styleId="WW-Index111111">
    <w:name w:val="WW-Index111111"/>
    <w:basedOn w:val="Normal"/>
    <w:uiPriority w:val="99"/>
    <w:rsid w:val="008E42BF"/>
    <w:pPr>
      <w:widowControl w:val="0"/>
      <w:suppressLineNumbers/>
    </w:pPr>
    <w:rPr>
      <w:rFonts w:ascii="Tahoma" w:eastAsia="Tahoma" w:hAnsi="Tahoma"/>
      <w:szCs w:val="24"/>
    </w:rPr>
  </w:style>
  <w:style w:type="paragraph" w:customStyle="1" w:styleId="ContentsHeading">
    <w:name w:val="Contents Heading"/>
    <w:basedOn w:val="Heading"/>
    <w:uiPriority w:val="99"/>
    <w:rsid w:val="008E42BF"/>
    <w:pPr>
      <w:suppressLineNumbers/>
    </w:pPr>
    <w:rPr>
      <w:b/>
      <w:bCs/>
      <w:sz w:val="32"/>
      <w:szCs w:val="32"/>
    </w:rPr>
  </w:style>
  <w:style w:type="paragraph" w:customStyle="1" w:styleId="WW-ContentsHeading">
    <w:name w:val="WW-Contents Heading"/>
    <w:basedOn w:val="WW-Heading"/>
    <w:uiPriority w:val="99"/>
    <w:rsid w:val="008E42BF"/>
    <w:pPr>
      <w:suppressLineNumbers/>
    </w:pPr>
    <w:rPr>
      <w:b/>
      <w:bCs/>
      <w:sz w:val="32"/>
      <w:szCs w:val="32"/>
    </w:rPr>
  </w:style>
  <w:style w:type="paragraph" w:customStyle="1" w:styleId="WW-ContentsHeading1">
    <w:name w:val="WW-Contents Heading1"/>
    <w:basedOn w:val="WW-Heading1"/>
    <w:uiPriority w:val="99"/>
    <w:rsid w:val="008E42BF"/>
    <w:pPr>
      <w:suppressLineNumbers/>
    </w:pPr>
    <w:rPr>
      <w:b/>
      <w:bCs/>
      <w:sz w:val="32"/>
      <w:szCs w:val="32"/>
    </w:rPr>
  </w:style>
  <w:style w:type="paragraph" w:customStyle="1" w:styleId="WW-ContentsHeading11">
    <w:name w:val="WW-Contents Heading11"/>
    <w:basedOn w:val="WW-Heading11"/>
    <w:uiPriority w:val="99"/>
    <w:rsid w:val="008E42BF"/>
    <w:pPr>
      <w:suppressLineNumbers/>
    </w:pPr>
    <w:rPr>
      <w:b/>
      <w:bCs/>
      <w:sz w:val="32"/>
      <w:szCs w:val="32"/>
    </w:rPr>
  </w:style>
  <w:style w:type="paragraph" w:customStyle="1" w:styleId="WW-ContentsHeading111">
    <w:name w:val="WW-Contents Heading111"/>
    <w:basedOn w:val="WW-Heading111"/>
    <w:uiPriority w:val="99"/>
    <w:rsid w:val="008E42BF"/>
    <w:pPr>
      <w:suppressLineNumbers/>
    </w:pPr>
    <w:rPr>
      <w:b/>
      <w:bCs/>
      <w:sz w:val="32"/>
      <w:szCs w:val="32"/>
    </w:rPr>
  </w:style>
  <w:style w:type="paragraph" w:customStyle="1" w:styleId="WW-ContentsHeading1111">
    <w:name w:val="WW-Contents Heading1111"/>
    <w:basedOn w:val="WW-Heading1111"/>
    <w:uiPriority w:val="99"/>
    <w:rsid w:val="008E42BF"/>
    <w:pPr>
      <w:suppressLineNumbers/>
    </w:pPr>
    <w:rPr>
      <w:b/>
      <w:bCs/>
      <w:sz w:val="32"/>
      <w:szCs w:val="32"/>
    </w:rPr>
  </w:style>
  <w:style w:type="paragraph" w:customStyle="1" w:styleId="WW-ContentsHeading11111">
    <w:name w:val="WW-Contents Heading11111"/>
    <w:basedOn w:val="WW-Heading11111"/>
    <w:uiPriority w:val="99"/>
    <w:rsid w:val="008E42BF"/>
    <w:pPr>
      <w:suppressLineNumbers/>
    </w:pPr>
    <w:rPr>
      <w:b/>
      <w:bCs/>
      <w:sz w:val="32"/>
      <w:szCs w:val="32"/>
    </w:rPr>
  </w:style>
  <w:style w:type="paragraph" w:customStyle="1" w:styleId="WW-ContentsHeading111111">
    <w:name w:val="WW-Contents Heading111111"/>
    <w:basedOn w:val="WW-Heading111111"/>
    <w:uiPriority w:val="99"/>
    <w:rsid w:val="008E42BF"/>
    <w:pPr>
      <w:suppressLineNumbers/>
    </w:pPr>
    <w:rPr>
      <w:b/>
      <w:bCs/>
      <w:sz w:val="32"/>
      <w:szCs w:val="32"/>
    </w:rPr>
  </w:style>
  <w:style w:type="paragraph" w:customStyle="1" w:styleId="Framecontents">
    <w:name w:val="Frame contents"/>
    <w:basedOn w:val="BodyText"/>
    <w:rsid w:val="008E42BF"/>
  </w:style>
  <w:style w:type="paragraph" w:customStyle="1" w:styleId="WW-Framecontents">
    <w:name w:val="WW-Frame contents"/>
    <w:basedOn w:val="BodyText"/>
    <w:uiPriority w:val="99"/>
    <w:rsid w:val="008E42BF"/>
  </w:style>
  <w:style w:type="paragraph" w:customStyle="1" w:styleId="WW-Framecontents1">
    <w:name w:val="WW-Frame contents1"/>
    <w:basedOn w:val="BodyText"/>
    <w:uiPriority w:val="99"/>
    <w:rsid w:val="008E42BF"/>
  </w:style>
  <w:style w:type="paragraph" w:customStyle="1" w:styleId="WW-Framecontents11">
    <w:name w:val="WW-Frame contents11"/>
    <w:basedOn w:val="BodyText"/>
    <w:uiPriority w:val="99"/>
    <w:rsid w:val="008E42BF"/>
  </w:style>
  <w:style w:type="paragraph" w:customStyle="1" w:styleId="WW-Framecontents111">
    <w:name w:val="WW-Frame contents111"/>
    <w:basedOn w:val="BodyText"/>
    <w:uiPriority w:val="99"/>
    <w:rsid w:val="008E42BF"/>
  </w:style>
  <w:style w:type="paragraph" w:customStyle="1" w:styleId="WW-Framecontents1111">
    <w:name w:val="WW-Frame contents1111"/>
    <w:basedOn w:val="BodyText"/>
    <w:uiPriority w:val="99"/>
    <w:rsid w:val="008E42BF"/>
  </w:style>
  <w:style w:type="paragraph" w:customStyle="1" w:styleId="WW-Framecontents11111">
    <w:name w:val="WW-Frame contents11111"/>
    <w:basedOn w:val="BodyText"/>
    <w:uiPriority w:val="99"/>
    <w:rsid w:val="008E42BF"/>
  </w:style>
  <w:style w:type="paragraph" w:styleId="BodyTextIndent2">
    <w:name w:val="Body Text Indent 2"/>
    <w:basedOn w:val="Normal"/>
    <w:link w:val="BodyTextIndent2Char"/>
    <w:rsid w:val="008E42BF"/>
    <w:pPr>
      <w:spacing w:after="120"/>
      <w:ind w:left="1077"/>
    </w:pPr>
    <w:rPr>
      <w:rFonts w:ascii="Arial Narrow" w:hAnsi="Arial Narrow"/>
      <w:sz w:val="24"/>
      <w:szCs w:val="20"/>
      <w:lang w:val="sr-Cyrl-CS" w:eastAsia="ar-SA"/>
    </w:rPr>
  </w:style>
  <w:style w:type="paragraph" w:styleId="BodyTextIndent3">
    <w:name w:val="Body Text Indent 3"/>
    <w:basedOn w:val="Normal"/>
    <w:link w:val="BodyTextIndent3Char"/>
    <w:rsid w:val="008E42BF"/>
    <w:pPr>
      <w:ind w:left="720"/>
    </w:pPr>
    <w:rPr>
      <w:rFonts w:ascii="Arial Narrow" w:hAnsi="Arial Narrow"/>
      <w:sz w:val="24"/>
      <w:szCs w:val="20"/>
      <w:lang w:val="sr-Cyrl-CS" w:eastAsia="ar-SA"/>
    </w:rPr>
  </w:style>
  <w:style w:type="character" w:styleId="CommentReference">
    <w:name w:val="annotation reference"/>
    <w:uiPriority w:val="99"/>
    <w:rsid w:val="008E42BF"/>
    <w:rPr>
      <w:sz w:val="16"/>
      <w:szCs w:val="16"/>
    </w:rPr>
  </w:style>
  <w:style w:type="paragraph" w:styleId="CommentText">
    <w:name w:val="annotation text"/>
    <w:basedOn w:val="Normal"/>
    <w:link w:val="CommentTextChar"/>
    <w:uiPriority w:val="99"/>
    <w:rsid w:val="008E42BF"/>
    <w:rPr>
      <w:sz w:val="20"/>
      <w:szCs w:val="20"/>
      <w:lang w:val="sr-Cyrl-CS" w:eastAsia="ar-SA"/>
    </w:rPr>
  </w:style>
  <w:style w:type="paragraph" w:styleId="CommentSubject">
    <w:name w:val="annotation subject"/>
    <w:basedOn w:val="CommentText"/>
    <w:next w:val="CommentText"/>
    <w:link w:val="CommentSubjectChar"/>
    <w:rsid w:val="008E42BF"/>
    <w:rPr>
      <w:b/>
      <w:bCs/>
    </w:rPr>
  </w:style>
  <w:style w:type="paragraph" w:styleId="BalloonText">
    <w:name w:val="Balloon Text"/>
    <w:basedOn w:val="Normal"/>
    <w:link w:val="BalloonTextChar"/>
    <w:uiPriority w:val="99"/>
    <w:rsid w:val="008E42BF"/>
    <w:rPr>
      <w:rFonts w:ascii="Tahoma" w:hAnsi="Tahoma"/>
      <w:sz w:val="16"/>
      <w:szCs w:val="16"/>
      <w:lang w:val="sr-Cyrl-CS" w:eastAsia="ar-SA"/>
    </w:rPr>
  </w:style>
  <w:style w:type="character" w:styleId="FootnoteReference">
    <w:name w:val="footnote reference"/>
    <w:semiHidden/>
    <w:rsid w:val="008E42BF"/>
    <w:rPr>
      <w:vertAlign w:val="superscript"/>
    </w:rPr>
  </w:style>
  <w:style w:type="table" w:styleId="TableGrid">
    <w:name w:val="Table Grid"/>
    <w:aliases w:val="SBS Simple"/>
    <w:basedOn w:val="TableNormal"/>
    <w:uiPriority w:val="59"/>
    <w:rsid w:val="00306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E42BF"/>
    <w:pPr>
      <w:widowControl w:val="0"/>
      <w:autoSpaceDE w:val="0"/>
      <w:autoSpaceDN w:val="0"/>
      <w:adjustRightInd w:val="0"/>
      <w:spacing w:before="120"/>
      <w:jc w:val="both"/>
    </w:pPr>
    <w:rPr>
      <w:rFonts w:ascii="Arial MT" w:hAnsi="Arial MT"/>
      <w:color w:val="000000"/>
      <w:sz w:val="24"/>
      <w:szCs w:val="24"/>
      <w:lang w:val="en-US" w:eastAsia="en-US"/>
    </w:rPr>
  </w:style>
  <w:style w:type="paragraph" w:customStyle="1" w:styleId="a">
    <w:name w:val="Табела лево"/>
    <w:aliases w:val="Тл"/>
    <w:basedOn w:val="Normal"/>
    <w:autoRedefine/>
    <w:rsid w:val="00FA2296"/>
    <w:pPr>
      <w:widowControl w:val="0"/>
      <w:tabs>
        <w:tab w:val="right" w:pos="1246"/>
      </w:tabs>
      <w:autoSpaceDE w:val="0"/>
      <w:autoSpaceDN w:val="0"/>
      <w:adjustRightInd w:val="0"/>
    </w:pPr>
    <w:rPr>
      <w:rFonts w:cs="Arial"/>
      <w:snapToGrid w:val="0"/>
      <w:w w:val="90"/>
    </w:rPr>
  </w:style>
  <w:style w:type="paragraph" w:customStyle="1" w:styleId="nabrajanje">
    <w:name w:val="nabrajanje"/>
    <w:basedOn w:val="Normal"/>
    <w:rsid w:val="00EE3F24"/>
    <w:pPr>
      <w:tabs>
        <w:tab w:val="num" w:pos="360"/>
      </w:tabs>
      <w:ind w:left="360" w:hanging="360"/>
    </w:pPr>
  </w:style>
  <w:style w:type="paragraph" w:styleId="BodyText3">
    <w:name w:val="Body Text 3"/>
    <w:basedOn w:val="Normal"/>
    <w:link w:val="BodyText3Char"/>
    <w:rsid w:val="00A81DFB"/>
    <w:pPr>
      <w:spacing w:after="120"/>
    </w:pPr>
    <w:rPr>
      <w:sz w:val="16"/>
      <w:szCs w:val="16"/>
      <w:lang w:val="sr-Cyrl-CS" w:eastAsia="ar-SA"/>
    </w:rPr>
  </w:style>
  <w:style w:type="paragraph" w:styleId="PlainText">
    <w:name w:val="Plain Text"/>
    <w:basedOn w:val="Normal"/>
    <w:link w:val="PlainTextChar"/>
    <w:rsid w:val="00EC069A"/>
    <w:rPr>
      <w:rFonts w:ascii="Courier New" w:hAnsi="Courier New"/>
      <w:sz w:val="20"/>
      <w:szCs w:val="20"/>
    </w:rPr>
  </w:style>
  <w:style w:type="paragraph" w:styleId="NormalWeb">
    <w:name w:val="Normal (Web)"/>
    <w:basedOn w:val="Normal"/>
    <w:uiPriority w:val="99"/>
    <w:rsid w:val="00EC069A"/>
    <w:pPr>
      <w:spacing w:before="100" w:beforeAutospacing="1" w:after="100" w:afterAutospacing="1"/>
    </w:pPr>
    <w:rPr>
      <w:szCs w:val="24"/>
    </w:rPr>
  </w:style>
  <w:style w:type="character" w:customStyle="1" w:styleId="Heading4Char">
    <w:name w:val="Heading 4 Char"/>
    <w:rsid w:val="00D03E01"/>
    <w:rPr>
      <w:rFonts w:ascii="Book-Cirilica" w:hAnsi="Book-Cirilica"/>
      <w:b/>
      <w:bCs/>
      <w:sz w:val="24"/>
      <w:lang w:val="en-US" w:eastAsia="ar-SA" w:bidi="ar-SA"/>
    </w:rPr>
  </w:style>
  <w:style w:type="paragraph" w:styleId="BodyText2">
    <w:name w:val="Body Text 2"/>
    <w:basedOn w:val="Normal"/>
    <w:link w:val="BodyText2Char"/>
    <w:rsid w:val="007D14D6"/>
    <w:pPr>
      <w:spacing w:after="120" w:line="480" w:lineRule="auto"/>
    </w:pPr>
    <w:rPr>
      <w:sz w:val="24"/>
      <w:szCs w:val="20"/>
      <w:lang w:val="sr-Cyrl-CS" w:eastAsia="ar-SA"/>
    </w:rPr>
  </w:style>
  <w:style w:type="paragraph" w:styleId="DocumentMap">
    <w:name w:val="Document Map"/>
    <w:basedOn w:val="Normal"/>
    <w:link w:val="DocumentMapChar"/>
    <w:uiPriority w:val="99"/>
    <w:semiHidden/>
    <w:rsid w:val="00F13418"/>
    <w:pPr>
      <w:shd w:val="clear" w:color="auto" w:fill="000080"/>
    </w:pPr>
    <w:rPr>
      <w:rFonts w:ascii="Tahoma" w:hAnsi="Tahoma"/>
      <w:sz w:val="20"/>
      <w:szCs w:val="20"/>
      <w:lang w:val="sr-Cyrl-CS" w:eastAsia="ar-SA"/>
    </w:rPr>
  </w:style>
  <w:style w:type="paragraph" w:styleId="ListParagraph">
    <w:name w:val="List Paragraph"/>
    <w:aliases w:val="Liste 1,List Paragraph1,Nabrajanje_DRINA"/>
    <w:basedOn w:val="Normal"/>
    <w:link w:val="ListParagraphChar"/>
    <w:uiPriority w:val="34"/>
    <w:qFormat/>
    <w:rsid w:val="002F28B2"/>
    <w:pPr>
      <w:spacing w:after="200" w:line="276" w:lineRule="auto"/>
      <w:ind w:left="720"/>
      <w:contextualSpacing/>
    </w:pPr>
    <w:rPr>
      <w:rFonts w:ascii="Calibri" w:eastAsia="Calibri" w:hAnsi="Calibri"/>
    </w:rPr>
  </w:style>
  <w:style w:type="character" w:styleId="FollowedHyperlink">
    <w:name w:val="FollowedHyperlink"/>
    <w:uiPriority w:val="99"/>
    <w:rsid w:val="001449E7"/>
    <w:rPr>
      <w:color w:val="800080"/>
      <w:u w:val="single"/>
    </w:rPr>
  </w:style>
  <w:style w:type="character" w:customStyle="1" w:styleId="CharChar">
    <w:name w:val="Char Char"/>
    <w:uiPriority w:val="99"/>
    <w:locked/>
    <w:rsid w:val="004D55E9"/>
    <w:rPr>
      <w:sz w:val="24"/>
      <w:lang w:val="sr-Cyrl-CS" w:eastAsia="ar-SA" w:bidi="ar-SA"/>
    </w:rPr>
  </w:style>
  <w:style w:type="paragraph" w:customStyle="1" w:styleId="Narrow">
    <w:name w:val="Narrow"/>
    <w:aliases w:val="3pt"/>
    <w:basedOn w:val="Normal"/>
    <w:uiPriority w:val="99"/>
    <w:rsid w:val="00D372C8"/>
    <w:pPr>
      <w:spacing w:after="60"/>
    </w:pPr>
    <w:rPr>
      <w:rFonts w:ascii="Arial Narrow" w:hAnsi="Arial Narrow"/>
      <w:szCs w:val="24"/>
      <w:lang w:val="en-GB"/>
    </w:rPr>
  </w:style>
  <w:style w:type="character" w:customStyle="1" w:styleId="CharChar1">
    <w:name w:val="Char Char1"/>
    <w:uiPriority w:val="99"/>
    <w:rsid w:val="003559E9"/>
    <w:rPr>
      <w:sz w:val="24"/>
      <w:lang w:val="sr-Cyrl-CS" w:eastAsia="ar-SA" w:bidi="ar-SA"/>
    </w:rPr>
  </w:style>
  <w:style w:type="paragraph" w:customStyle="1" w:styleId="ArrialNarrow">
    <w:name w:val="Arrial Narrow"/>
    <w:aliases w:val="3 pt"/>
    <w:basedOn w:val="BodyText"/>
    <w:rsid w:val="00BA6467"/>
    <w:pPr>
      <w:autoSpaceDE w:val="0"/>
      <w:autoSpaceDN w:val="0"/>
      <w:spacing w:after="60"/>
    </w:pPr>
    <w:rPr>
      <w:rFonts w:ascii="Arial Narrow" w:hAnsi="Arial Narrow"/>
      <w:lang w:val="en-GB" w:eastAsia="en-US"/>
    </w:rPr>
  </w:style>
  <w:style w:type="paragraph" w:customStyle="1" w:styleId="xl41">
    <w:name w:val="xl41"/>
    <w:basedOn w:val="Normal"/>
    <w:uiPriority w:val="99"/>
    <w:rsid w:val="00660E11"/>
    <w:pPr>
      <w:spacing w:before="100" w:beforeAutospacing="1" w:after="100" w:afterAutospacing="1"/>
    </w:pPr>
    <w:rPr>
      <w:rFonts w:eastAsia="Arial Unicode MS"/>
      <w:sz w:val="20"/>
      <w:lang w:val="it-IT" w:eastAsia="it-IT"/>
    </w:rPr>
  </w:style>
  <w:style w:type="paragraph" w:styleId="Revision">
    <w:name w:val="Revision"/>
    <w:hidden/>
    <w:uiPriority w:val="99"/>
    <w:semiHidden/>
    <w:rsid w:val="00875033"/>
    <w:pPr>
      <w:spacing w:before="120"/>
      <w:jc w:val="both"/>
    </w:pPr>
    <w:rPr>
      <w:sz w:val="24"/>
      <w:szCs w:val="22"/>
      <w:lang w:val="sr-Cyrl-CS" w:eastAsia="ar-SA"/>
    </w:rPr>
  </w:style>
  <w:style w:type="character" w:customStyle="1" w:styleId="FooterChar">
    <w:name w:val="Footer Char"/>
    <w:link w:val="Footer"/>
    <w:uiPriority w:val="99"/>
    <w:rsid w:val="00DE6F8B"/>
    <w:rPr>
      <w:sz w:val="24"/>
      <w:lang w:val="sr-Cyrl-CS" w:eastAsia="ar-SA"/>
    </w:rPr>
  </w:style>
  <w:style w:type="paragraph" w:customStyle="1" w:styleId="BankNormal">
    <w:name w:val="BankNormal"/>
    <w:basedOn w:val="Normal"/>
    <w:uiPriority w:val="99"/>
    <w:rsid w:val="00805216"/>
    <w:pPr>
      <w:spacing w:after="240"/>
    </w:pPr>
  </w:style>
  <w:style w:type="paragraph" w:customStyle="1" w:styleId="Normala">
    <w:name w:val="Normal(a)"/>
    <w:basedOn w:val="Normal"/>
    <w:uiPriority w:val="99"/>
    <w:rsid w:val="00805216"/>
    <w:pPr>
      <w:keepLines/>
      <w:spacing w:after="120"/>
    </w:pPr>
    <w:rPr>
      <w:lang w:val="en-GB" w:eastAsia="en-GB"/>
    </w:rPr>
  </w:style>
  <w:style w:type="paragraph" w:styleId="TOC2">
    <w:name w:val="toc 2"/>
    <w:basedOn w:val="Normal"/>
    <w:next w:val="Normal"/>
    <w:autoRedefine/>
    <w:uiPriority w:val="39"/>
    <w:qFormat/>
    <w:rsid w:val="00805216"/>
    <w:pPr>
      <w:ind w:left="240"/>
    </w:pPr>
    <w:rPr>
      <w:rFonts w:ascii="Calibri" w:hAnsi="Calibri" w:cs="Calibri"/>
      <w:smallCaps/>
      <w:sz w:val="20"/>
    </w:rPr>
  </w:style>
  <w:style w:type="paragraph" w:styleId="TOC3">
    <w:name w:val="toc 3"/>
    <w:basedOn w:val="Normal"/>
    <w:next w:val="Normal"/>
    <w:autoRedefine/>
    <w:uiPriority w:val="39"/>
    <w:qFormat/>
    <w:rsid w:val="00805216"/>
    <w:pPr>
      <w:ind w:left="480"/>
    </w:pPr>
    <w:rPr>
      <w:rFonts w:ascii="Calibri" w:hAnsi="Calibri" w:cs="Calibri"/>
      <w:i/>
      <w:iCs/>
      <w:sz w:val="20"/>
    </w:rPr>
  </w:style>
  <w:style w:type="paragraph" w:styleId="TOC4">
    <w:name w:val="toc 4"/>
    <w:basedOn w:val="Normal"/>
    <w:next w:val="Normal"/>
    <w:autoRedefine/>
    <w:uiPriority w:val="39"/>
    <w:rsid w:val="00805216"/>
    <w:pPr>
      <w:ind w:left="720"/>
    </w:pPr>
    <w:rPr>
      <w:rFonts w:ascii="Calibri" w:hAnsi="Calibri" w:cs="Calibri"/>
      <w:sz w:val="18"/>
      <w:szCs w:val="18"/>
    </w:rPr>
  </w:style>
  <w:style w:type="paragraph" w:styleId="TOC5">
    <w:name w:val="toc 5"/>
    <w:basedOn w:val="Normal"/>
    <w:next w:val="Normal"/>
    <w:autoRedefine/>
    <w:uiPriority w:val="39"/>
    <w:rsid w:val="00805216"/>
    <w:pPr>
      <w:ind w:left="960"/>
    </w:pPr>
    <w:rPr>
      <w:rFonts w:ascii="Calibri" w:hAnsi="Calibri" w:cs="Calibri"/>
      <w:sz w:val="18"/>
      <w:szCs w:val="18"/>
    </w:rPr>
  </w:style>
  <w:style w:type="paragraph" w:styleId="TOC6">
    <w:name w:val="toc 6"/>
    <w:basedOn w:val="Normal"/>
    <w:next w:val="Normal"/>
    <w:autoRedefine/>
    <w:uiPriority w:val="39"/>
    <w:rsid w:val="00805216"/>
    <w:pPr>
      <w:ind w:left="1200"/>
    </w:pPr>
    <w:rPr>
      <w:rFonts w:ascii="Calibri" w:hAnsi="Calibri" w:cs="Calibri"/>
      <w:sz w:val="18"/>
      <w:szCs w:val="18"/>
    </w:rPr>
  </w:style>
  <w:style w:type="paragraph" w:styleId="TOC7">
    <w:name w:val="toc 7"/>
    <w:basedOn w:val="Normal"/>
    <w:next w:val="Normal"/>
    <w:autoRedefine/>
    <w:uiPriority w:val="39"/>
    <w:rsid w:val="00805216"/>
    <w:pPr>
      <w:ind w:left="1440"/>
    </w:pPr>
    <w:rPr>
      <w:rFonts w:ascii="Calibri" w:hAnsi="Calibri" w:cs="Calibri"/>
      <w:sz w:val="18"/>
      <w:szCs w:val="18"/>
    </w:rPr>
  </w:style>
  <w:style w:type="paragraph" w:styleId="TOC8">
    <w:name w:val="toc 8"/>
    <w:basedOn w:val="Normal"/>
    <w:next w:val="Normal"/>
    <w:autoRedefine/>
    <w:uiPriority w:val="39"/>
    <w:rsid w:val="00805216"/>
    <w:pPr>
      <w:ind w:left="1680"/>
    </w:pPr>
    <w:rPr>
      <w:rFonts w:ascii="Calibri" w:hAnsi="Calibri" w:cs="Calibri"/>
      <w:sz w:val="18"/>
      <w:szCs w:val="18"/>
    </w:rPr>
  </w:style>
  <w:style w:type="paragraph" w:styleId="TOC9">
    <w:name w:val="toc 9"/>
    <w:basedOn w:val="Normal"/>
    <w:next w:val="Normal"/>
    <w:autoRedefine/>
    <w:uiPriority w:val="39"/>
    <w:rsid w:val="00805216"/>
    <w:pPr>
      <w:ind w:left="1920"/>
    </w:pPr>
    <w:rPr>
      <w:rFonts w:ascii="Calibri" w:hAnsi="Calibri" w:cs="Calibri"/>
      <w:sz w:val="18"/>
      <w:szCs w:val="18"/>
    </w:rPr>
  </w:style>
  <w:style w:type="character" w:customStyle="1" w:styleId="CommentTextChar">
    <w:name w:val="Comment Text Char"/>
    <w:link w:val="CommentText"/>
    <w:uiPriority w:val="99"/>
    <w:rsid w:val="00805216"/>
    <w:rPr>
      <w:lang w:val="sr-Cyrl-CS" w:eastAsia="ar-SA"/>
    </w:rPr>
  </w:style>
  <w:style w:type="character" w:customStyle="1" w:styleId="CommentSubjectChar">
    <w:name w:val="Comment Subject Char"/>
    <w:link w:val="CommentSubject"/>
    <w:rsid w:val="00805216"/>
    <w:rPr>
      <w:b/>
      <w:bCs/>
      <w:lang w:val="sr-Cyrl-CS" w:eastAsia="ar-SA"/>
    </w:rPr>
  </w:style>
  <w:style w:type="character" w:customStyle="1" w:styleId="Heading1Char">
    <w:name w:val="Heading 1 Char"/>
    <w:link w:val="Heading10"/>
    <w:uiPriority w:val="99"/>
    <w:rsid w:val="002C17DD"/>
    <w:rPr>
      <w:rFonts w:ascii="Arial" w:hAnsi="Arial" w:cs="Arial"/>
      <w:b/>
      <w:sz w:val="22"/>
      <w:szCs w:val="22"/>
      <w:lang w:val="sr-Cyrl-CS" w:eastAsia="ar-SA"/>
    </w:rPr>
  </w:style>
  <w:style w:type="character" w:customStyle="1" w:styleId="Heading2Char">
    <w:name w:val="Heading 2 Char"/>
    <w:link w:val="Heading2"/>
    <w:rsid w:val="00A77E54"/>
    <w:rPr>
      <w:rFonts w:ascii="Arial" w:hAnsi="Arial" w:cs="Arial"/>
      <w:b/>
      <w:sz w:val="22"/>
      <w:szCs w:val="22"/>
      <w:lang w:eastAsia="ar-SA"/>
    </w:rPr>
  </w:style>
  <w:style w:type="paragraph" w:customStyle="1" w:styleId="Heading1">
    <w:name w:val="Heading_1"/>
    <w:basedOn w:val="Heading10"/>
    <w:uiPriority w:val="99"/>
    <w:rsid w:val="00A77E54"/>
    <w:pPr>
      <w:keepNext/>
      <w:widowControl w:val="0"/>
      <w:numPr>
        <w:numId w:val="1"/>
      </w:numPr>
      <w:tabs>
        <w:tab w:val="left" w:pos="676"/>
      </w:tabs>
      <w:autoSpaceDE w:val="0"/>
      <w:autoSpaceDN w:val="0"/>
      <w:adjustRightInd w:val="0"/>
      <w:spacing w:after="60" w:line="298" w:lineRule="exact"/>
      <w:ind w:right="2498"/>
    </w:pPr>
    <w:rPr>
      <w:rFonts w:eastAsia="Batang"/>
      <w:b w:val="0"/>
      <w:spacing w:val="-27"/>
      <w:kern w:val="32"/>
      <w:lang w:val="en-US" w:eastAsia="ko-KR"/>
    </w:rPr>
  </w:style>
  <w:style w:type="paragraph" w:customStyle="1" w:styleId="Heading2roman">
    <w:name w:val="Heading_2_roman"/>
    <w:basedOn w:val="Heading2"/>
    <w:uiPriority w:val="99"/>
    <w:rsid w:val="00A77E54"/>
    <w:pPr>
      <w:keepNext/>
      <w:widowControl w:val="0"/>
      <w:numPr>
        <w:numId w:val="2"/>
      </w:numPr>
      <w:autoSpaceDE w:val="0"/>
      <w:autoSpaceDN w:val="0"/>
      <w:adjustRightInd w:val="0"/>
      <w:spacing w:before="240" w:after="60" w:line="258" w:lineRule="exact"/>
      <w:ind w:left="181" w:hanging="181"/>
      <w:jc w:val="left"/>
    </w:pPr>
    <w:rPr>
      <w:rFonts w:ascii="Arial Narrow" w:eastAsia="Batang" w:hAnsi="Arial Narrow" w:cs="Arial Narrow"/>
      <w:iCs/>
      <w:spacing w:val="-1"/>
      <w:lang w:eastAsia="ko-KR"/>
    </w:rPr>
  </w:style>
  <w:style w:type="character" w:customStyle="1" w:styleId="HeaderChar">
    <w:name w:val="Header Char"/>
    <w:aliases w:val="header odd Char,header odd1 Char"/>
    <w:link w:val="Header"/>
    <w:uiPriority w:val="99"/>
    <w:rsid w:val="00A77E54"/>
    <w:rPr>
      <w:sz w:val="24"/>
      <w:lang w:eastAsia="ar-SA"/>
    </w:rPr>
  </w:style>
  <w:style w:type="character" w:customStyle="1" w:styleId="BalloonTextChar">
    <w:name w:val="Balloon Text Char"/>
    <w:link w:val="BalloonText"/>
    <w:uiPriority w:val="99"/>
    <w:rsid w:val="00A77E54"/>
    <w:rPr>
      <w:rFonts w:ascii="Tahoma" w:hAnsi="Tahoma" w:cs="Tahoma"/>
      <w:sz w:val="16"/>
      <w:szCs w:val="16"/>
      <w:lang w:val="sr-Cyrl-CS" w:eastAsia="ar-SA"/>
    </w:rPr>
  </w:style>
  <w:style w:type="table" w:customStyle="1" w:styleId="LightShading1">
    <w:name w:val="Light Shading1"/>
    <w:basedOn w:val="TableNormal"/>
    <w:uiPriority w:val="60"/>
    <w:rsid w:val="00A77E54"/>
    <w:rPr>
      <w:rFonts w:eastAsia="Batang"/>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odyText2Char">
    <w:name w:val="Body Text 2 Char"/>
    <w:link w:val="BodyText2"/>
    <w:rsid w:val="00A77E54"/>
    <w:rPr>
      <w:sz w:val="24"/>
      <w:lang w:val="sr-Cyrl-CS" w:eastAsia="ar-SA"/>
    </w:rPr>
  </w:style>
  <w:style w:type="character" w:customStyle="1" w:styleId="shorttext">
    <w:name w:val="short_text"/>
    <w:basedOn w:val="DefaultParagraphFont"/>
    <w:uiPriority w:val="99"/>
    <w:rsid w:val="00E009E9"/>
  </w:style>
  <w:style w:type="character" w:customStyle="1" w:styleId="hps">
    <w:name w:val="hps"/>
    <w:basedOn w:val="DefaultParagraphFont"/>
    <w:uiPriority w:val="99"/>
    <w:rsid w:val="00E009E9"/>
  </w:style>
  <w:style w:type="character" w:styleId="BookTitle">
    <w:name w:val="Book Title"/>
    <w:uiPriority w:val="99"/>
    <w:qFormat/>
    <w:rsid w:val="0059587B"/>
    <w:rPr>
      <w:b/>
      <w:bCs/>
      <w:smallCaps/>
      <w:spacing w:val="5"/>
    </w:rPr>
  </w:style>
  <w:style w:type="character" w:customStyle="1" w:styleId="CharChar11">
    <w:name w:val="Char Char11"/>
    <w:uiPriority w:val="99"/>
    <w:rsid w:val="00981DC1"/>
    <w:rPr>
      <w:sz w:val="24"/>
      <w:lang w:val="sr-Cyrl-CS" w:eastAsia="ar-SA" w:bidi="ar-SA"/>
    </w:rPr>
  </w:style>
  <w:style w:type="character" w:customStyle="1" w:styleId="TitleChar">
    <w:name w:val="Title Char"/>
    <w:link w:val="Title"/>
    <w:rsid w:val="003C06CE"/>
    <w:rPr>
      <w:b/>
      <w:bCs/>
      <w:sz w:val="24"/>
      <w:lang w:val="sr-Cyrl-CS" w:eastAsia="ar-SA"/>
    </w:rPr>
  </w:style>
  <w:style w:type="paragraph" w:customStyle="1" w:styleId="Standard">
    <w:name w:val="Standard"/>
    <w:rsid w:val="00DB1391"/>
    <w:pPr>
      <w:suppressAutoHyphens/>
      <w:spacing w:before="120"/>
      <w:jc w:val="both"/>
      <w:textAlignment w:val="baseline"/>
    </w:pPr>
    <w:rPr>
      <w:rFonts w:eastAsia="Lucida Sans Unicode"/>
      <w:kern w:val="1"/>
      <w:sz w:val="24"/>
      <w:szCs w:val="24"/>
      <w:lang w:val="en-US" w:eastAsia="zh-CN" w:bidi="hi-IN"/>
    </w:rPr>
  </w:style>
  <w:style w:type="character" w:customStyle="1" w:styleId="ListParagraphChar">
    <w:name w:val="List Paragraph Char"/>
    <w:aliases w:val="Liste 1 Char,List Paragraph1 Char,Nabrajanje_DRINA Char"/>
    <w:link w:val="ListParagraph"/>
    <w:uiPriority w:val="34"/>
    <w:rsid w:val="007307E9"/>
    <w:rPr>
      <w:rFonts w:ascii="Calibri" w:eastAsia="Calibri" w:hAnsi="Calibri"/>
      <w:sz w:val="22"/>
      <w:szCs w:val="22"/>
      <w:lang w:eastAsia="en-US"/>
    </w:rPr>
  </w:style>
  <w:style w:type="paragraph" w:customStyle="1" w:styleId="Noparagraphstyle">
    <w:name w:val="[No paragraph style]"/>
    <w:uiPriority w:val="99"/>
    <w:rsid w:val="00362541"/>
    <w:pPr>
      <w:autoSpaceDE w:val="0"/>
      <w:autoSpaceDN w:val="0"/>
      <w:adjustRightInd w:val="0"/>
      <w:spacing w:before="120" w:line="288" w:lineRule="auto"/>
      <w:jc w:val="both"/>
      <w:textAlignment w:val="center"/>
    </w:pPr>
    <w:rPr>
      <w:color w:val="000000"/>
      <w:sz w:val="24"/>
      <w:szCs w:val="24"/>
      <w:lang w:val="en-GB" w:eastAsia="en-US"/>
    </w:rPr>
  </w:style>
  <w:style w:type="character" w:customStyle="1" w:styleId="Heading3Char">
    <w:name w:val="Heading 3 Char"/>
    <w:link w:val="Heading3"/>
    <w:locked/>
    <w:rsid w:val="00EC3105"/>
    <w:rPr>
      <w:rFonts w:ascii="Arial Narrow" w:hAnsi="Arial Narrow"/>
      <w:b/>
      <w:bCs/>
      <w:sz w:val="32"/>
      <w:lang w:val="sr-Cyrl-CS" w:eastAsia="ar-SA"/>
    </w:rPr>
  </w:style>
  <w:style w:type="paragraph" w:customStyle="1" w:styleId="Bulit02">
    <w:name w:val="Bulit 02"/>
    <w:basedOn w:val="Normal"/>
    <w:link w:val="Bulit02Char"/>
    <w:uiPriority w:val="99"/>
    <w:qFormat/>
    <w:rsid w:val="008C3308"/>
    <w:pPr>
      <w:numPr>
        <w:numId w:val="4"/>
      </w:numPr>
      <w:spacing w:after="180"/>
    </w:pPr>
    <w:rPr>
      <w:lang w:eastAsia="sr-Latn-CS"/>
    </w:rPr>
  </w:style>
  <w:style w:type="character" w:customStyle="1" w:styleId="Bulit02Char">
    <w:name w:val="Bulit 02 Char"/>
    <w:link w:val="Bulit02"/>
    <w:uiPriority w:val="99"/>
    <w:locked/>
    <w:rsid w:val="008C3308"/>
    <w:rPr>
      <w:sz w:val="22"/>
      <w:szCs w:val="22"/>
      <w:lang w:val="en-US"/>
    </w:rPr>
  </w:style>
  <w:style w:type="paragraph" w:customStyle="1" w:styleId="Bulit03">
    <w:name w:val="Bulit 03"/>
    <w:basedOn w:val="Bulit02"/>
    <w:link w:val="Bulit03Char"/>
    <w:uiPriority w:val="99"/>
    <w:qFormat/>
    <w:rsid w:val="008C3308"/>
    <w:pPr>
      <w:numPr>
        <w:ilvl w:val="1"/>
      </w:numPr>
      <w:tabs>
        <w:tab w:val="num" w:pos="360"/>
        <w:tab w:val="num" w:pos="644"/>
      </w:tabs>
      <w:ind w:left="1440" w:hanging="360"/>
    </w:pPr>
  </w:style>
  <w:style w:type="paragraph" w:customStyle="1" w:styleId="Lista03">
    <w:name w:val="Lista 03"/>
    <w:basedOn w:val="Normal"/>
    <w:link w:val="Lista03Char"/>
    <w:qFormat/>
    <w:rsid w:val="008C3308"/>
    <w:pPr>
      <w:spacing w:after="180"/>
      <w:ind w:left="1080"/>
    </w:pPr>
    <w:rPr>
      <w:rFonts w:eastAsia="TimesNewRomanPSMT"/>
      <w:szCs w:val="24"/>
      <w:lang w:val="sr-Cyrl-CS" w:eastAsia="ar-SA"/>
    </w:rPr>
  </w:style>
  <w:style w:type="character" w:customStyle="1" w:styleId="Bulit03Char">
    <w:name w:val="Bulit 03 Char"/>
    <w:link w:val="Bulit03"/>
    <w:uiPriority w:val="99"/>
    <w:rsid w:val="008C3308"/>
    <w:rPr>
      <w:sz w:val="22"/>
      <w:szCs w:val="22"/>
      <w:lang w:val="en-US"/>
    </w:rPr>
  </w:style>
  <w:style w:type="character" w:customStyle="1" w:styleId="Lista03Char">
    <w:name w:val="Lista 03 Char"/>
    <w:link w:val="Lista03"/>
    <w:rsid w:val="008C3308"/>
    <w:rPr>
      <w:rFonts w:ascii="Arial" w:eastAsia="TimesNewRomanPSMT" w:hAnsi="Arial"/>
      <w:sz w:val="22"/>
      <w:szCs w:val="24"/>
      <w:lang w:val="sr-Cyrl-CS" w:eastAsia="ar-SA"/>
    </w:rPr>
  </w:style>
  <w:style w:type="paragraph" w:customStyle="1" w:styleId="Crtica2">
    <w:name w:val="Crtica 2"/>
    <w:basedOn w:val="Bulit02"/>
    <w:link w:val="Crtica2Char"/>
    <w:uiPriority w:val="99"/>
    <w:rsid w:val="00FA28DD"/>
    <w:pPr>
      <w:numPr>
        <w:numId w:val="5"/>
      </w:numPr>
      <w:ind w:left="1077" w:hanging="357"/>
    </w:pPr>
  </w:style>
  <w:style w:type="character" w:customStyle="1" w:styleId="Crtica2Char">
    <w:name w:val="Crtica 2 Char"/>
    <w:link w:val="Crtica2"/>
    <w:uiPriority w:val="99"/>
    <w:locked/>
    <w:rsid w:val="00FA28DD"/>
    <w:rPr>
      <w:sz w:val="22"/>
      <w:szCs w:val="22"/>
      <w:lang w:val="en-US"/>
    </w:rPr>
  </w:style>
  <w:style w:type="paragraph" w:customStyle="1" w:styleId="Nazivobrasca">
    <w:name w:val="Naziv obrasca"/>
    <w:basedOn w:val="Heading10"/>
    <w:link w:val="NazivobrascaChar"/>
    <w:qFormat/>
    <w:rsid w:val="00686711"/>
    <w:pPr>
      <w:spacing w:before="360" w:after="240"/>
      <w:ind w:left="0" w:firstLine="0"/>
      <w:jc w:val="center"/>
    </w:pPr>
    <w:rPr>
      <w:sz w:val="24"/>
    </w:rPr>
  </w:style>
  <w:style w:type="character" w:customStyle="1" w:styleId="NazivobrascaChar">
    <w:name w:val="Naziv obrasca Char"/>
    <w:link w:val="Nazivobrasca"/>
    <w:rsid w:val="00686711"/>
    <w:rPr>
      <w:rFonts w:ascii="Arial" w:hAnsi="Arial"/>
      <w:b/>
      <w:sz w:val="24"/>
      <w:szCs w:val="22"/>
      <w:lang w:val="sr-Cyrl-CS" w:eastAsia="ar-SA"/>
    </w:rPr>
  </w:style>
  <w:style w:type="character" w:customStyle="1" w:styleId="Bodytext6">
    <w:name w:val="Body text (6)_"/>
    <w:link w:val="Bodytext60"/>
    <w:rsid w:val="00686711"/>
    <w:rPr>
      <w:b/>
      <w:bCs/>
      <w:sz w:val="21"/>
      <w:szCs w:val="21"/>
      <w:shd w:val="clear" w:color="auto" w:fill="FFFFFF"/>
    </w:rPr>
  </w:style>
  <w:style w:type="paragraph" w:customStyle="1" w:styleId="Bodytext60">
    <w:name w:val="Body text (6)"/>
    <w:basedOn w:val="Normal"/>
    <w:link w:val="Bodytext6"/>
    <w:rsid w:val="00686711"/>
    <w:pPr>
      <w:widowControl w:val="0"/>
      <w:shd w:val="clear" w:color="auto" w:fill="FFFFFF"/>
      <w:spacing w:before="60" w:after="240" w:line="0" w:lineRule="atLeast"/>
      <w:jc w:val="center"/>
    </w:pPr>
    <w:rPr>
      <w:b/>
      <w:bCs/>
      <w:sz w:val="21"/>
      <w:szCs w:val="21"/>
    </w:rPr>
  </w:style>
  <w:style w:type="paragraph" w:styleId="NoSpacing">
    <w:name w:val="No Spacing"/>
    <w:link w:val="NoSpacingChar"/>
    <w:uiPriority w:val="99"/>
    <w:qFormat/>
    <w:rsid w:val="00100827"/>
    <w:pPr>
      <w:suppressAutoHyphens/>
      <w:spacing w:before="120"/>
      <w:jc w:val="both"/>
    </w:pPr>
    <w:rPr>
      <w:sz w:val="24"/>
      <w:lang w:val="sr-Cyrl-CS" w:eastAsia="ar-SA"/>
    </w:rPr>
  </w:style>
  <w:style w:type="paragraph" w:customStyle="1" w:styleId="Brojobrasca">
    <w:name w:val="Broj obrasca"/>
    <w:basedOn w:val="Normal"/>
    <w:link w:val="BrojobrascaChar"/>
    <w:uiPriority w:val="99"/>
    <w:rsid w:val="00100827"/>
    <w:pPr>
      <w:spacing w:after="180"/>
      <w:jc w:val="right"/>
    </w:pPr>
    <w:rPr>
      <w:rFonts w:ascii="Arial Narrow" w:hAnsi="Arial Narrow"/>
      <w:b/>
      <w:sz w:val="24"/>
      <w:szCs w:val="20"/>
      <w:lang w:eastAsia="ar-SA"/>
    </w:rPr>
  </w:style>
  <w:style w:type="character" w:customStyle="1" w:styleId="BrojobrascaChar">
    <w:name w:val="Broj obrasca Char"/>
    <w:link w:val="Brojobrasca"/>
    <w:uiPriority w:val="99"/>
    <w:locked/>
    <w:rsid w:val="00100827"/>
    <w:rPr>
      <w:rFonts w:ascii="Arial Narrow" w:hAnsi="Arial Narrow"/>
      <w:b/>
      <w:sz w:val="24"/>
      <w:lang w:val="en-US" w:eastAsia="ar-SA"/>
    </w:rPr>
  </w:style>
  <w:style w:type="paragraph" w:customStyle="1" w:styleId="StyleStyleStyleBodyText311ptBefore6ptFirstline">
    <w:name w:val="Style Style Style Body Text 3 + 11 pt Before:  6 pt + First line:  ..."/>
    <w:basedOn w:val="Normal"/>
    <w:uiPriority w:val="99"/>
    <w:rsid w:val="00810146"/>
    <w:pPr>
      <w:spacing w:after="120"/>
      <w:ind w:left="851" w:hanging="851"/>
    </w:pPr>
  </w:style>
  <w:style w:type="paragraph" w:customStyle="1" w:styleId="Bulit01">
    <w:name w:val="Bulit 01"/>
    <w:basedOn w:val="Normal"/>
    <w:link w:val="Bulit01Char"/>
    <w:uiPriority w:val="99"/>
    <w:qFormat/>
    <w:rsid w:val="0007605E"/>
    <w:pPr>
      <w:numPr>
        <w:numId w:val="6"/>
      </w:numPr>
      <w:spacing w:after="180"/>
    </w:pPr>
    <w:rPr>
      <w:rFonts w:eastAsia="TimesNewRomanPSMT"/>
      <w:szCs w:val="24"/>
    </w:rPr>
  </w:style>
  <w:style w:type="character" w:customStyle="1" w:styleId="Bulit01Char">
    <w:name w:val="Bulit 01 Char"/>
    <w:link w:val="Bulit01"/>
    <w:uiPriority w:val="99"/>
    <w:rsid w:val="0007605E"/>
    <w:rPr>
      <w:rFonts w:eastAsia="TimesNewRomanPSMT"/>
      <w:sz w:val="22"/>
      <w:szCs w:val="24"/>
      <w:lang w:val="en-US" w:eastAsia="en-US"/>
    </w:rPr>
  </w:style>
  <w:style w:type="paragraph" w:customStyle="1" w:styleId="normal10">
    <w:name w:val="normal1"/>
    <w:basedOn w:val="Normal"/>
    <w:rsid w:val="00B46F5D"/>
    <w:pPr>
      <w:spacing w:before="100" w:beforeAutospacing="1" w:after="100" w:afterAutospacing="1"/>
    </w:pPr>
    <w:rPr>
      <w:rFonts w:eastAsia="MS Mincho"/>
      <w:szCs w:val="24"/>
      <w:lang w:eastAsia="ja-JP"/>
    </w:rPr>
  </w:style>
  <w:style w:type="character" w:customStyle="1" w:styleId="Heading5Char">
    <w:name w:val="Heading 5 Char"/>
    <w:link w:val="Heading5"/>
    <w:rsid w:val="00991A45"/>
    <w:rPr>
      <w:rFonts w:ascii="Arial Narrow" w:hAnsi="Arial Narrow"/>
      <w:sz w:val="28"/>
      <w:lang w:val="sr-Cyrl-CS" w:eastAsia="ar-SA"/>
    </w:rPr>
  </w:style>
  <w:style w:type="character" w:customStyle="1" w:styleId="Heading6Char">
    <w:name w:val="Heading 6 Char"/>
    <w:link w:val="Heading6"/>
    <w:rsid w:val="00991A45"/>
    <w:rPr>
      <w:rFonts w:ascii="Arial Narrow" w:hAnsi="Arial Narrow"/>
      <w:b/>
      <w:sz w:val="28"/>
      <w:lang w:val="sr-Cyrl-CS" w:eastAsia="ar-SA"/>
    </w:rPr>
  </w:style>
  <w:style w:type="character" w:customStyle="1" w:styleId="Heading7Char">
    <w:name w:val="Heading 7 Char"/>
    <w:link w:val="Heading7"/>
    <w:rsid w:val="00991A45"/>
    <w:rPr>
      <w:rFonts w:ascii="Arial Narrow" w:hAnsi="Arial Narrow" w:cs="Arial"/>
      <w:b/>
      <w:sz w:val="28"/>
      <w:szCs w:val="22"/>
      <w:lang w:val="sr-Cyrl-CS" w:eastAsia="ar-SA"/>
    </w:rPr>
  </w:style>
  <w:style w:type="character" w:customStyle="1" w:styleId="Heading8Char">
    <w:name w:val="Heading 8 Char"/>
    <w:link w:val="Heading8"/>
    <w:rsid w:val="00991A45"/>
    <w:rPr>
      <w:rFonts w:ascii="Arial Narrow" w:hAnsi="Arial Narrow"/>
      <w:b/>
      <w:bCs/>
      <w:sz w:val="23"/>
      <w:szCs w:val="23"/>
      <w:lang w:val="sr-Cyrl-CS" w:eastAsia="ar-SA"/>
    </w:rPr>
  </w:style>
  <w:style w:type="character" w:customStyle="1" w:styleId="Heading9Char">
    <w:name w:val="Heading 9 Char"/>
    <w:link w:val="Heading9"/>
    <w:rsid w:val="00991A45"/>
    <w:rPr>
      <w:rFonts w:ascii="Arial Narrow" w:hAnsi="Arial Narrow"/>
      <w:b/>
      <w:bCs/>
      <w:sz w:val="28"/>
      <w:lang w:val="sr-Cyrl-CS" w:eastAsia="ar-SA"/>
    </w:rPr>
  </w:style>
  <w:style w:type="character" w:customStyle="1" w:styleId="BodyText3Char">
    <w:name w:val="Body Text 3 Char"/>
    <w:link w:val="BodyText3"/>
    <w:rsid w:val="00991A45"/>
    <w:rPr>
      <w:sz w:val="16"/>
      <w:szCs w:val="16"/>
      <w:lang w:val="sr-Cyrl-CS" w:eastAsia="ar-SA"/>
    </w:rPr>
  </w:style>
  <w:style w:type="character" w:customStyle="1" w:styleId="BodyTextIndentChar">
    <w:name w:val="Body Text Indent Char"/>
    <w:link w:val="BodyTextIndent"/>
    <w:rsid w:val="00991A45"/>
    <w:rPr>
      <w:sz w:val="24"/>
      <w:lang w:val="sr-Cyrl-CS" w:eastAsia="ar-SA"/>
    </w:rPr>
  </w:style>
  <w:style w:type="character" w:customStyle="1" w:styleId="SubtitleChar">
    <w:name w:val="Subtitle Char"/>
    <w:link w:val="Subtitle"/>
    <w:rsid w:val="00991A45"/>
    <w:rPr>
      <w:rFonts w:ascii="Arial" w:eastAsia="Lucida Sans Unicode" w:hAnsi="Arial" w:cs="Tahoma"/>
      <w:i/>
      <w:iCs/>
      <w:sz w:val="28"/>
      <w:szCs w:val="28"/>
      <w:lang w:val="sr-Cyrl-CS" w:eastAsia="ar-SA"/>
    </w:rPr>
  </w:style>
  <w:style w:type="character" w:customStyle="1" w:styleId="FootnoteTextChar">
    <w:name w:val="Footnote Text Char"/>
    <w:link w:val="FootnoteText"/>
    <w:uiPriority w:val="99"/>
    <w:semiHidden/>
    <w:rsid w:val="00991A45"/>
    <w:rPr>
      <w:lang w:val="en-US" w:eastAsia="ar-SA"/>
    </w:rPr>
  </w:style>
  <w:style w:type="character" w:customStyle="1" w:styleId="BodyTextIndent2Char">
    <w:name w:val="Body Text Indent 2 Char"/>
    <w:link w:val="BodyTextIndent2"/>
    <w:rsid w:val="00991A45"/>
    <w:rPr>
      <w:rFonts w:ascii="Arial Narrow" w:hAnsi="Arial Narrow"/>
      <w:sz w:val="24"/>
      <w:lang w:val="sr-Cyrl-CS" w:eastAsia="ar-SA"/>
    </w:rPr>
  </w:style>
  <w:style w:type="character" w:customStyle="1" w:styleId="BodyTextIndent3Char">
    <w:name w:val="Body Text Indent 3 Char"/>
    <w:link w:val="BodyTextIndent3"/>
    <w:rsid w:val="00991A45"/>
    <w:rPr>
      <w:rFonts w:ascii="Arial Narrow" w:hAnsi="Arial Narrow"/>
      <w:sz w:val="24"/>
      <w:lang w:val="sr-Cyrl-CS" w:eastAsia="ar-SA"/>
    </w:rPr>
  </w:style>
  <w:style w:type="character" w:customStyle="1" w:styleId="PlainTextChar">
    <w:name w:val="Plain Text Char"/>
    <w:link w:val="PlainText"/>
    <w:rsid w:val="00991A45"/>
    <w:rPr>
      <w:rFonts w:ascii="Courier New" w:hAnsi="Courier New"/>
      <w:lang w:val="en-US" w:eastAsia="en-US"/>
    </w:rPr>
  </w:style>
  <w:style w:type="character" w:customStyle="1" w:styleId="DocumentMapChar">
    <w:name w:val="Document Map Char"/>
    <w:link w:val="DocumentMap"/>
    <w:uiPriority w:val="99"/>
    <w:semiHidden/>
    <w:rsid w:val="00991A45"/>
    <w:rPr>
      <w:rFonts w:ascii="Tahoma" w:hAnsi="Tahoma" w:cs="Tahoma"/>
      <w:shd w:val="clear" w:color="auto" w:fill="000080"/>
      <w:lang w:val="sr-Cyrl-CS" w:eastAsia="ar-SA"/>
    </w:rPr>
  </w:style>
  <w:style w:type="paragraph" w:customStyle="1" w:styleId="Style">
    <w:name w:val="Style"/>
    <w:rsid w:val="00991A45"/>
    <w:pPr>
      <w:widowControl w:val="0"/>
      <w:autoSpaceDE w:val="0"/>
      <w:autoSpaceDN w:val="0"/>
      <w:adjustRightInd w:val="0"/>
      <w:spacing w:before="120"/>
      <w:jc w:val="both"/>
    </w:pPr>
    <w:rPr>
      <w:rFonts w:cs="Arial"/>
      <w:sz w:val="22"/>
      <w:szCs w:val="24"/>
      <w:lang w:val="en-US" w:eastAsia="en-US"/>
    </w:rPr>
  </w:style>
  <w:style w:type="paragraph" w:customStyle="1" w:styleId="Naslov1">
    <w:name w:val="Naslov 1"/>
    <w:basedOn w:val="Normal"/>
    <w:rsid w:val="00991A45"/>
    <w:pPr>
      <w:spacing w:before="40" w:after="40"/>
    </w:pPr>
    <w:rPr>
      <w:rFonts w:cs="Arial"/>
      <w:b/>
      <w:noProof/>
      <w:spacing w:val="26"/>
      <w:sz w:val="28"/>
      <w:szCs w:val="24"/>
      <w:lang w:val="sr-Latn-CS"/>
    </w:rPr>
  </w:style>
  <w:style w:type="paragraph" w:customStyle="1" w:styleId="NormalArial">
    <w:name w:val="Normal+Arial"/>
    <w:basedOn w:val="PlainText"/>
    <w:link w:val="NormalArialChar"/>
    <w:rsid w:val="00991A45"/>
    <w:rPr>
      <w:rFonts w:ascii="Arial" w:hAnsi="Arial"/>
      <w:b/>
      <w:i/>
      <w:noProof/>
      <w:sz w:val="24"/>
      <w:lang w:val="sr-Cyrl-CS"/>
    </w:rPr>
  </w:style>
  <w:style w:type="character" w:customStyle="1" w:styleId="NormalArialChar">
    <w:name w:val="Normal+Arial Char"/>
    <w:link w:val="NormalArial"/>
    <w:locked/>
    <w:rsid w:val="00991A45"/>
    <w:rPr>
      <w:rFonts w:ascii="Arial" w:hAnsi="Arial"/>
      <w:b/>
      <w:i/>
      <w:noProof/>
      <w:sz w:val="24"/>
      <w:lang w:val="sr-Cyrl-CS" w:eastAsia="en-US"/>
    </w:rPr>
  </w:style>
  <w:style w:type="paragraph" w:customStyle="1" w:styleId="1tekst">
    <w:name w:val="1tekst"/>
    <w:basedOn w:val="Normal"/>
    <w:uiPriority w:val="99"/>
    <w:rsid w:val="00991A45"/>
    <w:pPr>
      <w:ind w:left="375" w:right="375" w:firstLine="240"/>
    </w:pPr>
    <w:rPr>
      <w:rFonts w:cs="Arial"/>
      <w:sz w:val="20"/>
    </w:rPr>
  </w:style>
  <w:style w:type="character" w:styleId="LineNumber">
    <w:name w:val="line number"/>
    <w:rsid w:val="00991A45"/>
    <w:rPr>
      <w:rFonts w:cs="Times New Roman"/>
    </w:rPr>
  </w:style>
  <w:style w:type="paragraph" w:customStyle="1" w:styleId="Style37">
    <w:name w:val="Style37"/>
    <w:basedOn w:val="Normal"/>
    <w:uiPriority w:val="99"/>
    <w:rsid w:val="00991A45"/>
    <w:pPr>
      <w:widowControl w:val="0"/>
      <w:autoSpaceDE w:val="0"/>
      <w:autoSpaceDN w:val="0"/>
      <w:adjustRightInd w:val="0"/>
      <w:spacing w:line="238" w:lineRule="exact"/>
      <w:ind w:hanging="336"/>
    </w:pPr>
    <w:rPr>
      <w:rFonts w:cs="Arial"/>
      <w:szCs w:val="24"/>
    </w:rPr>
  </w:style>
  <w:style w:type="character" w:customStyle="1" w:styleId="FontStyle55">
    <w:name w:val="Font Style55"/>
    <w:uiPriority w:val="99"/>
    <w:rsid w:val="00991A45"/>
    <w:rPr>
      <w:rFonts w:ascii="Arial" w:hAnsi="Arial"/>
      <w:color w:val="000000"/>
      <w:sz w:val="20"/>
    </w:rPr>
  </w:style>
  <w:style w:type="paragraph" w:customStyle="1" w:styleId="Style34">
    <w:name w:val="Style34"/>
    <w:basedOn w:val="Normal"/>
    <w:uiPriority w:val="99"/>
    <w:rsid w:val="00991A45"/>
    <w:pPr>
      <w:widowControl w:val="0"/>
      <w:autoSpaceDE w:val="0"/>
      <w:autoSpaceDN w:val="0"/>
      <w:adjustRightInd w:val="0"/>
    </w:pPr>
    <w:rPr>
      <w:rFonts w:cs="Arial"/>
      <w:szCs w:val="24"/>
    </w:rPr>
  </w:style>
  <w:style w:type="paragraph" w:customStyle="1" w:styleId="Style47">
    <w:name w:val="Style47"/>
    <w:basedOn w:val="Normal"/>
    <w:uiPriority w:val="99"/>
    <w:rsid w:val="00991A45"/>
    <w:pPr>
      <w:widowControl w:val="0"/>
      <w:autoSpaceDE w:val="0"/>
      <w:autoSpaceDN w:val="0"/>
      <w:adjustRightInd w:val="0"/>
      <w:spacing w:line="237" w:lineRule="exact"/>
      <w:ind w:hanging="677"/>
    </w:pPr>
    <w:rPr>
      <w:rFonts w:cs="Arial"/>
      <w:szCs w:val="24"/>
    </w:rPr>
  </w:style>
  <w:style w:type="paragraph" w:customStyle="1" w:styleId="Style8">
    <w:name w:val="Style8"/>
    <w:basedOn w:val="Normal"/>
    <w:uiPriority w:val="99"/>
    <w:rsid w:val="00991A45"/>
    <w:pPr>
      <w:widowControl w:val="0"/>
      <w:autoSpaceDE w:val="0"/>
      <w:autoSpaceDN w:val="0"/>
      <w:adjustRightInd w:val="0"/>
    </w:pPr>
    <w:rPr>
      <w:rFonts w:cs="Arial"/>
      <w:szCs w:val="24"/>
    </w:rPr>
  </w:style>
  <w:style w:type="character" w:customStyle="1" w:styleId="FontStyle56">
    <w:name w:val="Font Style56"/>
    <w:uiPriority w:val="99"/>
    <w:rsid w:val="00991A45"/>
    <w:rPr>
      <w:rFonts w:ascii="Arial" w:hAnsi="Arial"/>
      <w:i/>
      <w:color w:val="000000"/>
      <w:sz w:val="20"/>
    </w:rPr>
  </w:style>
  <w:style w:type="paragraph" w:customStyle="1" w:styleId="Style5">
    <w:name w:val="Style5"/>
    <w:basedOn w:val="Normal"/>
    <w:uiPriority w:val="99"/>
    <w:rsid w:val="00991A45"/>
    <w:pPr>
      <w:widowControl w:val="0"/>
      <w:autoSpaceDE w:val="0"/>
      <w:autoSpaceDN w:val="0"/>
      <w:adjustRightInd w:val="0"/>
      <w:spacing w:line="238" w:lineRule="exact"/>
    </w:pPr>
    <w:rPr>
      <w:rFonts w:cs="Arial"/>
      <w:szCs w:val="24"/>
    </w:rPr>
  </w:style>
  <w:style w:type="paragraph" w:customStyle="1" w:styleId="Style26">
    <w:name w:val="Style26"/>
    <w:basedOn w:val="Normal"/>
    <w:uiPriority w:val="99"/>
    <w:rsid w:val="00991A45"/>
    <w:pPr>
      <w:widowControl w:val="0"/>
      <w:autoSpaceDE w:val="0"/>
      <w:autoSpaceDN w:val="0"/>
      <w:adjustRightInd w:val="0"/>
      <w:spacing w:line="240" w:lineRule="exact"/>
      <w:ind w:hanging="677"/>
    </w:pPr>
    <w:rPr>
      <w:rFonts w:cs="Arial"/>
      <w:szCs w:val="24"/>
    </w:rPr>
  </w:style>
  <w:style w:type="paragraph" w:customStyle="1" w:styleId="StyleLeft0cmHanging063cmBefore6pt">
    <w:name w:val="Style Left:  0 cm Hanging:  0.63 cm Before:  6 pt"/>
    <w:basedOn w:val="Normal"/>
    <w:uiPriority w:val="99"/>
    <w:rsid w:val="00991A45"/>
    <w:pPr>
      <w:ind w:left="360" w:hanging="360"/>
    </w:pPr>
  </w:style>
  <w:style w:type="paragraph" w:customStyle="1" w:styleId="StyleLeft0cmHanging063cmBefore6pt1">
    <w:name w:val="Style Left:  0 cm Hanging:  0.63 cm Before:  6 pt1"/>
    <w:basedOn w:val="Normal"/>
    <w:uiPriority w:val="99"/>
    <w:rsid w:val="00991A45"/>
    <w:pPr>
      <w:ind w:left="357" w:hanging="357"/>
    </w:pPr>
  </w:style>
  <w:style w:type="paragraph" w:customStyle="1" w:styleId="StyleLeft0cmHanging063cm">
    <w:name w:val="Style Left:  0 cm Hanging:  0.63 cm"/>
    <w:basedOn w:val="Normal"/>
    <w:link w:val="StyleLeft0cmHanging063cmChar"/>
    <w:uiPriority w:val="99"/>
    <w:rsid w:val="00991A45"/>
    <w:pPr>
      <w:ind w:left="357" w:hanging="357"/>
    </w:pPr>
    <w:rPr>
      <w:sz w:val="20"/>
      <w:szCs w:val="20"/>
    </w:rPr>
  </w:style>
  <w:style w:type="character" w:customStyle="1" w:styleId="StyleLeft0cmHanging063cmChar">
    <w:name w:val="Style Left:  0 cm Hanging:  0.63 cm Char"/>
    <w:link w:val="StyleLeft0cmHanging063cm"/>
    <w:uiPriority w:val="99"/>
    <w:locked/>
    <w:rsid w:val="00991A45"/>
    <w:rPr>
      <w:rFonts w:ascii="Arial" w:hAnsi="Arial"/>
      <w:lang w:val="en-US" w:eastAsia="en-US"/>
    </w:rPr>
  </w:style>
  <w:style w:type="paragraph" w:customStyle="1" w:styleId="StyleLeft0cmHanging1cm">
    <w:name w:val="Style Left:  0 cm Hanging:  1 cm"/>
    <w:basedOn w:val="Normal"/>
    <w:link w:val="StyleLeft0cmHanging1cmChar"/>
    <w:uiPriority w:val="99"/>
    <w:rsid w:val="00991A45"/>
    <w:pPr>
      <w:spacing w:after="240"/>
      <w:ind w:left="567" w:hanging="567"/>
    </w:pPr>
    <w:rPr>
      <w:sz w:val="20"/>
      <w:szCs w:val="20"/>
    </w:rPr>
  </w:style>
  <w:style w:type="character" w:customStyle="1" w:styleId="StyleLeft0cmHanging1cmChar">
    <w:name w:val="Style Left:  0 cm Hanging:  1 cm Char"/>
    <w:link w:val="StyleLeft0cmHanging1cm"/>
    <w:uiPriority w:val="99"/>
    <w:locked/>
    <w:rsid w:val="00991A45"/>
    <w:rPr>
      <w:rFonts w:ascii="Arial" w:hAnsi="Arial"/>
      <w:lang w:val="en-US" w:eastAsia="en-US"/>
    </w:rPr>
  </w:style>
  <w:style w:type="paragraph" w:customStyle="1" w:styleId="StyleBodyText311ptBefore6pt">
    <w:name w:val="Style Body Text 3 + 11 pt Before:  6 pt"/>
    <w:basedOn w:val="BodyText3"/>
    <w:uiPriority w:val="99"/>
    <w:rsid w:val="00991A45"/>
    <w:pPr>
      <w:ind w:left="567" w:firstLine="567"/>
    </w:pPr>
    <w:rPr>
      <w:sz w:val="22"/>
      <w:szCs w:val="20"/>
      <w:lang w:val="en-US" w:eastAsia="en-US"/>
    </w:rPr>
  </w:style>
  <w:style w:type="paragraph" w:customStyle="1" w:styleId="StyleBoldLeft0cmHanging12cm">
    <w:name w:val="Style Bold Left:  0 cm Hanging:  1.2 cm"/>
    <w:basedOn w:val="Normal"/>
    <w:uiPriority w:val="99"/>
    <w:rsid w:val="00991A45"/>
    <w:pPr>
      <w:spacing w:before="180" w:after="180"/>
      <w:ind w:left="680" w:hanging="680"/>
    </w:pPr>
    <w:rPr>
      <w:b/>
      <w:bCs/>
    </w:rPr>
  </w:style>
  <w:style w:type="paragraph" w:customStyle="1" w:styleId="StyleStyleBodyText311ptBefore6ptFirstline0cm">
    <w:name w:val="Style Style Body Text 3 + 11 pt Before:  6 pt + First line:  0 cm ..."/>
    <w:basedOn w:val="StyleBodyText311ptBefore6pt"/>
    <w:uiPriority w:val="99"/>
    <w:rsid w:val="00991A45"/>
    <w:pPr>
      <w:ind w:firstLine="0"/>
    </w:pPr>
  </w:style>
  <w:style w:type="paragraph" w:customStyle="1" w:styleId="StyleHeading3Left0cmHanging1cm">
    <w:name w:val="Style Heading 3 + Left:  0 cm Hanging:  1 cm"/>
    <w:basedOn w:val="Heading3"/>
    <w:uiPriority w:val="99"/>
    <w:rsid w:val="00991A45"/>
    <w:pPr>
      <w:tabs>
        <w:tab w:val="clear" w:pos="0"/>
      </w:tabs>
      <w:spacing w:before="240" w:after="240"/>
      <w:ind w:left="567" w:hanging="567"/>
      <w:jc w:val="both"/>
    </w:pPr>
    <w:rPr>
      <w:rFonts w:ascii="Arial" w:hAnsi="Arial"/>
      <w:sz w:val="22"/>
      <w:lang w:val="en-US" w:eastAsia="en-US"/>
    </w:rPr>
  </w:style>
  <w:style w:type="paragraph" w:customStyle="1" w:styleId="StyleHeading3Left0cmHanging1cm1">
    <w:name w:val="Style Heading 3 + Left:  0 cm Hanging:  1 cm1"/>
    <w:basedOn w:val="Heading3"/>
    <w:uiPriority w:val="99"/>
    <w:rsid w:val="00991A45"/>
    <w:pPr>
      <w:tabs>
        <w:tab w:val="clear" w:pos="0"/>
      </w:tabs>
      <w:spacing w:before="240" w:after="240"/>
      <w:jc w:val="both"/>
    </w:pPr>
    <w:rPr>
      <w:rFonts w:ascii="Arial" w:hAnsi="Arial"/>
      <w:sz w:val="22"/>
      <w:lang w:val="en-US" w:eastAsia="en-US"/>
    </w:rPr>
  </w:style>
  <w:style w:type="paragraph" w:customStyle="1" w:styleId="StyleBodyTextArial11ptBoldLinespacing15lines">
    <w:name w:val="Style Body Text + Arial 11 pt Bold Line spacing:  1.5 lines"/>
    <w:basedOn w:val="BodyText"/>
    <w:uiPriority w:val="99"/>
    <w:rsid w:val="00991A45"/>
    <w:pPr>
      <w:spacing w:line="360" w:lineRule="auto"/>
      <w:jc w:val="left"/>
    </w:pPr>
    <w:rPr>
      <w:b/>
      <w:bCs/>
      <w:sz w:val="22"/>
      <w:lang w:val="en-US" w:eastAsia="en-US"/>
    </w:rPr>
  </w:style>
  <w:style w:type="paragraph" w:customStyle="1" w:styleId="StyleBodyTextArial11ptBold">
    <w:name w:val="Style Body Text + Arial 11 pt Bold"/>
    <w:basedOn w:val="BodyText"/>
    <w:link w:val="StyleBodyTextArial11ptBoldChar"/>
    <w:uiPriority w:val="99"/>
    <w:rsid w:val="00991A45"/>
    <w:pPr>
      <w:spacing w:before="240"/>
      <w:jc w:val="left"/>
    </w:pPr>
    <w:rPr>
      <w:b/>
      <w:lang w:val="en-US" w:eastAsia="en-US"/>
    </w:rPr>
  </w:style>
  <w:style w:type="character" w:customStyle="1" w:styleId="StyleBodyTextArial11ptBoldChar">
    <w:name w:val="Style Body Text + Arial 11 pt Bold Char"/>
    <w:link w:val="StyleBodyTextArial11ptBold"/>
    <w:uiPriority w:val="99"/>
    <w:locked/>
    <w:rsid w:val="00991A45"/>
    <w:rPr>
      <w:rFonts w:ascii="Arial" w:hAnsi="Arial"/>
      <w:b/>
      <w:sz w:val="24"/>
      <w:lang w:val="en-US" w:eastAsia="en-US"/>
    </w:rPr>
  </w:style>
  <w:style w:type="paragraph" w:customStyle="1" w:styleId="StyleBlackLeft05cmHanging05cmLinespacingAtlea">
    <w:name w:val="Style Black Left:  0.5 cm Hanging:  0.5 cm Line spacing:  At lea..."/>
    <w:basedOn w:val="Normal"/>
    <w:uiPriority w:val="99"/>
    <w:rsid w:val="00991A45"/>
    <w:pPr>
      <w:spacing w:before="60" w:after="60" w:line="240" w:lineRule="atLeast"/>
      <w:ind w:left="568" w:hanging="284"/>
    </w:pPr>
    <w:rPr>
      <w:color w:val="000000"/>
    </w:rPr>
  </w:style>
  <w:style w:type="paragraph" w:customStyle="1" w:styleId="StyleBodyText311ptBlackLeft05cmHanging05cm">
    <w:name w:val="Style Body Text 3 + 11 pt Black Left:  0.5 cm Hanging:  0.5 cm ..."/>
    <w:basedOn w:val="BodyText3"/>
    <w:uiPriority w:val="99"/>
    <w:rsid w:val="00991A45"/>
    <w:pPr>
      <w:spacing w:before="60" w:after="60" w:line="240" w:lineRule="atLeast"/>
      <w:ind w:left="568" w:hanging="284"/>
    </w:pPr>
    <w:rPr>
      <w:color w:val="000000"/>
      <w:sz w:val="22"/>
      <w:szCs w:val="20"/>
      <w:lang w:val="en-US" w:eastAsia="en-US"/>
    </w:rPr>
  </w:style>
  <w:style w:type="paragraph" w:customStyle="1" w:styleId="StyleHeading311ptNotBoldFirstline127cm">
    <w:name w:val="Style Heading 3 + 11 pt Not Bold First line:  1.27 cm"/>
    <w:basedOn w:val="Heading3"/>
    <w:uiPriority w:val="99"/>
    <w:rsid w:val="00991A45"/>
    <w:pPr>
      <w:tabs>
        <w:tab w:val="clear" w:pos="0"/>
      </w:tabs>
      <w:spacing w:after="60"/>
      <w:ind w:firstLine="720"/>
      <w:jc w:val="both"/>
    </w:pPr>
    <w:rPr>
      <w:rFonts w:ascii="Arial" w:hAnsi="Arial"/>
      <w:b w:val="0"/>
      <w:bCs w:val="0"/>
      <w:sz w:val="22"/>
      <w:lang w:val="en-US" w:eastAsia="en-US"/>
    </w:rPr>
  </w:style>
  <w:style w:type="paragraph" w:customStyle="1" w:styleId="StyleBoldCenteredBefore6pt">
    <w:name w:val="Style Bold Centered Before:  6 pt"/>
    <w:basedOn w:val="Normal"/>
    <w:uiPriority w:val="99"/>
    <w:rsid w:val="00991A45"/>
    <w:pPr>
      <w:spacing w:after="120"/>
      <w:jc w:val="center"/>
    </w:pPr>
    <w:rPr>
      <w:b/>
      <w:bCs/>
    </w:rPr>
  </w:style>
  <w:style w:type="character" w:customStyle="1" w:styleId="content">
    <w:name w:val="content"/>
    <w:basedOn w:val="DefaultParagraphFont"/>
    <w:rsid w:val="00991A45"/>
  </w:style>
  <w:style w:type="character" w:styleId="IntenseEmphasis">
    <w:name w:val="Intense Emphasis"/>
    <w:uiPriority w:val="21"/>
    <w:qFormat/>
    <w:rsid w:val="00991A45"/>
    <w:rPr>
      <w:b/>
      <w:bCs/>
      <w:i/>
      <w:iCs/>
      <w:color w:val="4F81BD"/>
    </w:rPr>
  </w:style>
  <w:style w:type="character" w:styleId="Strong">
    <w:name w:val="Strong"/>
    <w:uiPriority w:val="22"/>
    <w:qFormat/>
    <w:rsid w:val="00991A45"/>
    <w:rPr>
      <w:b/>
      <w:bCs/>
    </w:rPr>
  </w:style>
  <w:style w:type="paragraph" w:customStyle="1" w:styleId="xl65">
    <w:name w:val="xl65"/>
    <w:basedOn w:val="Normal"/>
    <w:rsid w:val="00991A45"/>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66">
    <w:name w:val="xl66"/>
    <w:basedOn w:val="Normal"/>
    <w:rsid w:val="00991A4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67">
    <w:name w:val="xl67"/>
    <w:basedOn w:val="Normal"/>
    <w:rsid w:val="00991A45"/>
    <w:pPr>
      <w:pBdr>
        <w:top w:val="single" w:sz="4" w:space="0" w:color="auto"/>
        <w:bottom w:val="single" w:sz="4" w:space="0" w:color="auto"/>
      </w:pBdr>
      <w:shd w:val="clear" w:color="000000" w:fill="E6B8B7"/>
      <w:spacing w:before="100" w:beforeAutospacing="1" w:after="100" w:afterAutospacing="1"/>
      <w:jc w:val="center"/>
    </w:pPr>
    <w:rPr>
      <w:szCs w:val="24"/>
    </w:rPr>
  </w:style>
  <w:style w:type="paragraph" w:customStyle="1" w:styleId="xl68">
    <w:name w:val="xl68"/>
    <w:basedOn w:val="Normal"/>
    <w:rsid w:val="00991A45"/>
    <w:pPr>
      <w:pBdr>
        <w:bottom w:val="single" w:sz="4" w:space="0" w:color="auto"/>
      </w:pBdr>
      <w:shd w:val="clear" w:color="000000" w:fill="E6B8B7"/>
      <w:spacing w:before="100" w:beforeAutospacing="1" w:after="100" w:afterAutospacing="1"/>
      <w:jc w:val="center"/>
    </w:pPr>
    <w:rPr>
      <w:szCs w:val="24"/>
    </w:rPr>
  </w:style>
  <w:style w:type="paragraph" w:customStyle="1" w:styleId="xl69">
    <w:name w:val="xl69"/>
    <w:basedOn w:val="Normal"/>
    <w:rsid w:val="00991A45"/>
    <w:pPr>
      <w:pBdr>
        <w:top w:val="single" w:sz="4" w:space="0" w:color="auto"/>
        <w:bottom w:val="single" w:sz="4" w:space="0" w:color="auto"/>
      </w:pBdr>
      <w:spacing w:before="100" w:beforeAutospacing="1" w:after="100" w:afterAutospacing="1"/>
      <w:jc w:val="center"/>
    </w:pPr>
    <w:rPr>
      <w:szCs w:val="24"/>
    </w:rPr>
  </w:style>
  <w:style w:type="paragraph" w:customStyle="1" w:styleId="xl70">
    <w:name w:val="xl70"/>
    <w:basedOn w:val="Normal"/>
    <w:rsid w:val="00991A45"/>
    <w:pPr>
      <w:pBdr>
        <w:top w:val="single" w:sz="8"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1">
    <w:name w:val="xl71"/>
    <w:basedOn w:val="Normal"/>
    <w:rsid w:val="00991A45"/>
    <w:pPr>
      <w:pBdr>
        <w:top w:val="single" w:sz="8" w:space="0" w:color="auto"/>
        <w:left w:val="single" w:sz="4"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2">
    <w:name w:val="xl72"/>
    <w:basedOn w:val="Normal"/>
    <w:rsid w:val="00991A45"/>
    <w:pPr>
      <w:pBdr>
        <w:top w:val="single" w:sz="8" w:space="0" w:color="auto"/>
        <w:left w:val="single" w:sz="4" w:space="0" w:color="auto"/>
        <w:bottom w:val="single" w:sz="4" w:space="0" w:color="auto"/>
        <w:right w:val="single" w:sz="8" w:space="0" w:color="auto"/>
      </w:pBdr>
      <w:shd w:val="clear" w:color="000000" w:fill="E6B8B7"/>
      <w:spacing w:before="100" w:beforeAutospacing="1" w:after="100" w:afterAutospacing="1"/>
    </w:pPr>
    <w:rPr>
      <w:szCs w:val="24"/>
    </w:rPr>
  </w:style>
  <w:style w:type="paragraph" w:customStyle="1" w:styleId="xl73">
    <w:name w:val="xl73"/>
    <w:basedOn w:val="Normal"/>
    <w:rsid w:val="00991A45"/>
    <w:pPr>
      <w:pBdr>
        <w:top w:val="single" w:sz="4" w:space="0" w:color="auto"/>
        <w:left w:val="single" w:sz="8" w:space="0" w:color="auto"/>
        <w:bottom w:val="single" w:sz="4" w:space="0" w:color="auto"/>
      </w:pBdr>
      <w:spacing w:before="100" w:beforeAutospacing="1" w:after="100" w:afterAutospacing="1"/>
      <w:jc w:val="center"/>
    </w:pPr>
    <w:rPr>
      <w:szCs w:val="24"/>
    </w:rPr>
  </w:style>
  <w:style w:type="paragraph" w:customStyle="1" w:styleId="xl74">
    <w:name w:val="xl74"/>
    <w:basedOn w:val="Normal"/>
    <w:rsid w:val="00991A45"/>
    <w:pPr>
      <w:pBdr>
        <w:top w:val="single" w:sz="4" w:space="0" w:color="auto"/>
        <w:bottom w:val="single" w:sz="4" w:space="0" w:color="auto"/>
        <w:right w:val="single" w:sz="8" w:space="0" w:color="auto"/>
      </w:pBdr>
      <w:spacing w:before="100" w:beforeAutospacing="1" w:after="100" w:afterAutospacing="1"/>
      <w:jc w:val="center"/>
    </w:pPr>
    <w:rPr>
      <w:szCs w:val="24"/>
    </w:rPr>
  </w:style>
  <w:style w:type="paragraph" w:customStyle="1" w:styleId="xl75">
    <w:name w:val="xl75"/>
    <w:basedOn w:val="Normal"/>
    <w:rsid w:val="00991A45"/>
    <w:pPr>
      <w:pBdr>
        <w:top w:val="single" w:sz="4" w:space="0" w:color="auto"/>
        <w:left w:val="single" w:sz="8" w:space="0" w:color="auto"/>
        <w:bottom w:val="single" w:sz="4" w:space="0" w:color="auto"/>
      </w:pBdr>
      <w:shd w:val="clear" w:color="000000" w:fill="E6B8B7"/>
      <w:spacing w:before="100" w:beforeAutospacing="1" w:after="100" w:afterAutospacing="1"/>
      <w:jc w:val="center"/>
    </w:pPr>
    <w:rPr>
      <w:szCs w:val="24"/>
    </w:rPr>
  </w:style>
  <w:style w:type="paragraph" w:customStyle="1" w:styleId="xl76">
    <w:name w:val="xl76"/>
    <w:basedOn w:val="Normal"/>
    <w:rsid w:val="00991A45"/>
    <w:pPr>
      <w:pBdr>
        <w:top w:val="single" w:sz="4" w:space="0" w:color="auto"/>
        <w:bottom w:val="single" w:sz="4" w:space="0" w:color="auto"/>
        <w:right w:val="single" w:sz="8" w:space="0" w:color="auto"/>
      </w:pBdr>
      <w:shd w:val="clear" w:color="000000" w:fill="E6B8B7"/>
      <w:spacing w:before="100" w:beforeAutospacing="1" w:after="100" w:afterAutospacing="1"/>
      <w:jc w:val="center"/>
    </w:pPr>
    <w:rPr>
      <w:szCs w:val="24"/>
    </w:rPr>
  </w:style>
  <w:style w:type="paragraph" w:customStyle="1" w:styleId="xl77">
    <w:name w:val="xl77"/>
    <w:basedOn w:val="Normal"/>
    <w:rsid w:val="00991A45"/>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8">
    <w:name w:val="xl78"/>
    <w:basedOn w:val="Normal"/>
    <w:rsid w:val="00991A45"/>
    <w:pPr>
      <w:pBdr>
        <w:top w:val="single" w:sz="4" w:space="0" w:color="auto"/>
        <w:left w:val="single" w:sz="4" w:space="0" w:color="auto"/>
        <w:bottom w:val="single" w:sz="4" w:space="0" w:color="auto"/>
        <w:right w:val="single" w:sz="8" w:space="0" w:color="auto"/>
      </w:pBdr>
      <w:shd w:val="clear" w:color="000000" w:fill="E6B8B7"/>
      <w:spacing w:before="100" w:beforeAutospacing="1" w:after="100" w:afterAutospacing="1"/>
    </w:pPr>
    <w:rPr>
      <w:szCs w:val="24"/>
    </w:rPr>
  </w:style>
  <w:style w:type="paragraph" w:customStyle="1" w:styleId="xl79">
    <w:name w:val="xl79"/>
    <w:basedOn w:val="Normal"/>
    <w:rsid w:val="00991A45"/>
    <w:pPr>
      <w:pBdr>
        <w:top w:val="single" w:sz="4" w:space="0" w:color="auto"/>
        <w:left w:val="single" w:sz="8" w:space="0" w:color="auto"/>
        <w:bottom w:val="single" w:sz="4" w:space="0" w:color="auto"/>
        <w:right w:val="single" w:sz="4" w:space="0" w:color="auto"/>
      </w:pBdr>
      <w:spacing w:before="100" w:beforeAutospacing="1" w:after="100" w:afterAutospacing="1"/>
    </w:pPr>
    <w:rPr>
      <w:szCs w:val="24"/>
    </w:rPr>
  </w:style>
  <w:style w:type="paragraph" w:customStyle="1" w:styleId="xl80">
    <w:name w:val="xl80"/>
    <w:basedOn w:val="Normal"/>
    <w:rsid w:val="00991A45"/>
    <w:pPr>
      <w:pBdr>
        <w:top w:val="single" w:sz="4" w:space="0" w:color="auto"/>
        <w:left w:val="single" w:sz="4" w:space="0" w:color="auto"/>
        <w:bottom w:val="single" w:sz="4" w:space="0" w:color="auto"/>
        <w:right w:val="single" w:sz="8" w:space="0" w:color="auto"/>
      </w:pBdr>
      <w:spacing w:before="100" w:beforeAutospacing="1" w:after="100" w:afterAutospacing="1"/>
    </w:pPr>
    <w:rPr>
      <w:szCs w:val="24"/>
    </w:rPr>
  </w:style>
  <w:style w:type="paragraph" w:customStyle="1" w:styleId="xl81">
    <w:name w:val="xl81"/>
    <w:basedOn w:val="Normal"/>
    <w:rsid w:val="00991A45"/>
    <w:pPr>
      <w:pBdr>
        <w:left w:val="single" w:sz="8" w:space="0" w:color="auto"/>
        <w:bottom w:val="single" w:sz="4" w:space="0" w:color="auto"/>
      </w:pBdr>
      <w:shd w:val="clear" w:color="000000" w:fill="E6B8B7"/>
      <w:spacing w:before="100" w:beforeAutospacing="1" w:after="100" w:afterAutospacing="1"/>
      <w:jc w:val="center"/>
    </w:pPr>
    <w:rPr>
      <w:szCs w:val="24"/>
    </w:rPr>
  </w:style>
  <w:style w:type="paragraph" w:customStyle="1" w:styleId="xl82">
    <w:name w:val="xl82"/>
    <w:basedOn w:val="Normal"/>
    <w:rsid w:val="00991A45"/>
    <w:pPr>
      <w:pBdr>
        <w:bottom w:val="single" w:sz="4" w:space="0" w:color="auto"/>
        <w:right w:val="single" w:sz="8" w:space="0" w:color="auto"/>
      </w:pBdr>
      <w:shd w:val="clear" w:color="000000" w:fill="E6B8B7"/>
      <w:spacing w:before="100" w:beforeAutospacing="1" w:after="100" w:afterAutospacing="1"/>
      <w:jc w:val="center"/>
    </w:pPr>
    <w:rPr>
      <w:szCs w:val="24"/>
    </w:rPr>
  </w:style>
  <w:style w:type="paragraph" w:customStyle="1" w:styleId="xl83">
    <w:name w:val="xl83"/>
    <w:basedOn w:val="Normal"/>
    <w:rsid w:val="00991A45"/>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84">
    <w:name w:val="xl84"/>
    <w:basedOn w:val="Normal"/>
    <w:rsid w:val="00991A45"/>
    <w:pPr>
      <w:pBdr>
        <w:top w:val="single" w:sz="4" w:space="0" w:color="auto"/>
        <w:left w:val="single" w:sz="8" w:space="0" w:color="auto"/>
        <w:bottom w:val="single" w:sz="4" w:space="0" w:color="auto"/>
        <w:right w:val="single" w:sz="4" w:space="0" w:color="auto"/>
      </w:pBdr>
      <w:spacing w:before="100" w:beforeAutospacing="1" w:after="100" w:afterAutospacing="1"/>
    </w:pPr>
    <w:rPr>
      <w:szCs w:val="24"/>
    </w:rPr>
  </w:style>
  <w:style w:type="paragraph" w:customStyle="1" w:styleId="xl85">
    <w:name w:val="xl85"/>
    <w:basedOn w:val="Normal"/>
    <w:rsid w:val="00991A45"/>
    <w:pPr>
      <w:pBdr>
        <w:top w:val="single" w:sz="4" w:space="0" w:color="auto"/>
        <w:left w:val="single" w:sz="8" w:space="0" w:color="auto"/>
        <w:bottom w:val="single" w:sz="8" w:space="0" w:color="auto"/>
        <w:right w:val="single" w:sz="4" w:space="0" w:color="auto"/>
      </w:pBdr>
      <w:spacing w:before="100" w:beforeAutospacing="1" w:after="100" w:afterAutospacing="1"/>
    </w:pPr>
    <w:rPr>
      <w:szCs w:val="24"/>
    </w:rPr>
  </w:style>
  <w:style w:type="paragraph" w:customStyle="1" w:styleId="xl86">
    <w:name w:val="xl86"/>
    <w:basedOn w:val="Normal"/>
    <w:rsid w:val="00991A45"/>
    <w:pPr>
      <w:pBdr>
        <w:top w:val="single" w:sz="4" w:space="0" w:color="auto"/>
        <w:left w:val="single" w:sz="4" w:space="0" w:color="auto"/>
        <w:bottom w:val="single" w:sz="8" w:space="0" w:color="auto"/>
        <w:right w:val="single" w:sz="4" w:space="0" w:color="auto"/>
      </w:pBdr>
      <w:spacing w:before="100" w:beforeAutospacing="1" w:after="100" w:afterAutospacing="1"/>
    </w:pPr>
    <w:rPr>
      <w:szCs w:val="24"/>
    </w:rPr>
  </w:style>
  <w:style w:type="paragraph" w:customStyle="1" w:styleId="xl87">
    <w:name w:val="xl87"/>
    <w:basedOn w:val="Normal"/>
    <w:rsid w:val="00991A45"/>
    <w:pPr>
      <w:pBdr>
        <w:top w:val="single" w:sz="4" w:space="0" w:color="auto"/>
        <w:left w:val="single" w:sz="4" w:space="0" w:color="auto"/>
        <w:bottom w:val="single" w:sz="8" w:space="0" w:color="auto"/>
        <w:right w:val="single" w:sz="8" w:space="0" w:color="auto"/>
      </w:pBdr>
      <w:spacing w:before="100" w:beforeAutospacing="1" w:after="100" w:afterAutospacing="1"/>
    </w:pPr>
    <w:rPr>
      <w:szCs w:val="24"/>
    </w:rPr>
  </w:style>
  <w:style w:type="paragraph" w:customStyle="1" w:styleId="CM5">
    <w:name w:val="CM5"/>
    <w:basedOn w:val="Default"/>
    <w:next w:val="Default"/>
    <w:rsid w:val="0080073F"/>
    <w:pPr>
      <w:spacing w:line="276" w:lineRule="atLeast"/>
    </w:pPr>
    <w:rPr>
      <w:rFonts w:ascii="Times New Roman" w:hAnsi="Times New Roman"/>
      <w:color w:val="auto"/>
    </w:rPr>
  </w:style>
  <w:style w:type="paragraph" w:customStyle="1" w:styleId="Style13">
    <w:name w:val="Style13"/>
    <w:basedOn w:val="Normal"/>
    <w:uiPriority w:val="99"/>
    <w:rsid w:val="00A20D58"/>
    <w:pPr>
      <w:widowControl w:val="0"/>
      <w:autoSpaceDE w:val="0"/>
      <w:autoSpaceDN w:val="0"/>
      <w:adjustRightInd w:val="0"/>
      <w:spacing w:line="278" w:lineRule="exact"/>
      <w:jc w:val="center"/>
    </w:pPr>
    <w:rPr>
      <w:rFonts w:ascii="Franklin Gothic Medium Cond" w:hAnsi="Franklin Gothic Medium Cond"/>
      <w:szCs w:val="24"/>
      <w:lang w:val="sr-Latn-CS" w:eastAsia="sr-Latn-CS"/>
    </w:rPr>
  </w:style>
  <w:style w:type="paragraph" w:customStyle="1" w:styleId="Style16">
    <w:name w:val="Style16"/>
    <w:basedOn w:val="Normal"/>
    <w:uiPriority w:val="99"/>
    <w:rsid w:val="00A20D58"/>
    <w:pPr>
      <w:widowControl w:val="0"/>
      <w:autoSpaceDE w:val="0"/>
      <w:autoSpaceDN w:val="0"/>
      <w:adjustRightInd w:val="0"/>
      <w:spacing w:line="278" w:lineRule="exact"/>
      <w:ind w:firstLine="715"/>
    </w:pPr>
    <w:rPr>
      <w:rFonts w:ascii="Franklin Gothic Medium Cond" w:hAnsi="Franklin Gothic Medium Cond"/>
      <w:szCs w:val="24"/>
      <w:lang w:val="sr-Latn-CS" w:eastAsia="sr-Latn-CS"/>
    </w:rPr>
  </w:style>
  <w:style w:type="character" w:customStyle="1" w:styleId="FontStyle110">
    <w:name w:val="Font Style110"/>
    <w:uiPriority w:val="99"/>
    <w:rsid w:val="00A20D58"/>
    <w:rPr>
      <w:rFonts w:ascii="Arial" w:hAnsi="Arial" w:cs="Arial" w:hint="default"/>
      <w:b/>
      <w:bCs/>
      <w:sz w:val="20"/>
      <w:szCs w:val="20"/>
    </w:rPr>
  </w:style>
  <w:style w:type="character" w:customStyle="1" w:styleId="FontStyle111">
    <w:name w:val="Font Style111"/>
    <w:uiPriority w:val="99"/>
    <w:rsid w:val="00A20D58"/>
    <w:rPr>
      <w:rFonts w:ascii="Arial" w:hAnsi="Arial" w:cs="Arial" w:hint="default"/>
      <w:sz w:val="20"/>
      <w:szCs w:val="20"/>
    </w:rPr>
  </w:style>
  <w:style w:type="character" w:customStyle="1" w:styleId="apple-converted-space">
    <w:name w:val="apple-converted-space"/>
    <w:basedOn w:val="DefaultParagraphFont"/>
    <w:rsid w:val="003D7DC1"/>
  </w:style>
  <w:style w:type="character" w:customStyle="1" w:styleId="HeaderChar1">
    <w:name w:val="Header Char1"/>
    <w:uiPriority w:val="99"/>
    <w:rsid w:val="00EF3878"/>
    <w:rPr>
      <w:rFonts w:ascii="Arial" w:eastAsia="Times New Roman" w:hAnsi="Arial" w:cs="Arial"/>
      <w:sz w:val="24"/>
      <w:lang w:val="sr-Latn-CS"/>
    </w:rPr>
  </w:style>
  <w:style w:type="paragraph" w:customStyle="1" w:styleId="maintitle">
    <w:name w:val="maintitle"/>
    <w:basedOn w:val="Normal"/>
    <w:rsid w:val="00EF3878"/>
    <w:pPr>
      <w:spacing w:before="100" w:beforeAutospacing="1" w:after="100" w:afterAutospacing="1"/>
    </w:pPr>
    <w:rPr>
      <w:szCs w:val="24"/>
    </w:rPr>
  </w:style>
  <w:style w:type="paragraph" w:styleId="BlockText">
    <w:name w:val="Block Text"/>
    <w:basedOn w:val="Normal"/>
    <w:rsid w:val="00EF3878"/>
    <w:pPr>
      <w:spacing w:after="120"/>
      <w:ind w:left="-600" w:right="-313"/>
    </w:pPr>
    <w:rPr>
      <w:rFonts w:ascii="CHelvPlain" w:hAnsi="CHelvPlain"/>
      <w:lang w:val="en-GB"/>
    </w:rPr>
  </w:style>
  <w:style w:type="paragraph" w:customStyle="1" w:styleId="Pasus6pt">
    <w:name w:val="Pasus6pt"/>
    <w:basedOn w:val="Normal"/>
    <w:rsid w:val="00EF3878"/>
    <w:pPr>
      <w:tabs>
        <w:tab w:val="left" w:pos="720"/>
      </w:tabs>
      <w:spacing w:after="120"/>
    </w:pPr>
    <w:rPr>
      <w:rFonts w:ascii="HelveticaPlain" w:hAnsi="HelveticaPlain"/>
    </w:rPr>
  </w:style>
  <w:style w:type="character" w:customStyle="1" w:styleId="StyleArial">
    <w:name w:val="Style Arial"/>
    <w:rsid w:val="00EF3878"/>
    <w:rPr>
      <w:rFonts w:ascii="Arial" w:hAnsi="Arial"/>
      <w:sz w:val="24"/>
      <w:szCs w:val="24"/>
    </w:rPr>
  </w:style>
  <w:style w:type="paragraph" w:customStyle="1" w:styleId="BlockQuotationLast">
    <w:name w:val="Block Quotation Last"/>
    <w:basedOn w:val="Normal"/>
    <w:next w:val="BodyText"/>
    <w:link w:val="BlockQuotationLastChar"/>
    <w:rsid w:val="00EF3878"/>
    <w:pPr>
      <w:keepLines/>
      <w:spacing w:after="240"/>
      <w:ind w:left="720" w:right="720"/>
    </w:pPr>
    <w:rPr>
      <w:rFonts w:ascii="Calibri" w:eastAsia="Calibri" w:hAnsi="Calibri"/>
      <w:i/>
      <w:sz w:val="20"/>
      <w:szCs w:val="20"/>
    </w:rPr>
  </w:style>
  <w:style w:type="character" w:customStyle="1" w:styleId="BlockQuotationLastChar">
    <w:name w:val="Block Quotation Last Char"/>
    <w:link w:val="BlockQuotationLast"/>
    <w:rsid w:val="00EF3878"/>
    <w:rPr>
      <w:rFonts w:ascii="Calibri" w:eastAsia="Calibri" w:hAnsi="Calibri"/>
      <w:i/>
      <w:lang w:val="en-US" w:eastAsia="en-US"/>
    </w:rPr>
  </w:style>
  <w:style w:type="character" w:customStyle="1" w:styleId="WW8Num1z2">
    <w:name w:val="WW8Num1z2"/>
    <w:rsid w:val="00EF3878"/>
    <w:rPr>
      <w:b w:val="0"/>
      <w:i w:val="0"/>
    </w:rPr>
  </w:style>
  <w:style w:type="character" w:customStyle="1" w:styleId="WW8Num5z3">
    <w:name w:val="WW8Num5z3"/>
    <w:rsid w:val="00EF3878"/>
    <w:rPr>
      <w:rFonts w:ascii="Symbol" w:hAnsi="Symbol"/>
    </w:rPr>
  </w:style>
  <w:style w:type="character" w:customStyle="1" w:styleId="WW8Num6z2">
    <w:name w:val="WW8Num6z2"/>
    <w:rsid w:val="00EF3878"/>
    <w:rPr>
      <w:rFonts w:ascii="Wingdings" w:hAnsi="Wingdings"/>
    </w:rPr>
  </w:style>
  <w:style w:type="character" w:customStyle="1" w:styleId="WW8Num7z3">
    <w:name w:val="WW8Num7z3"/>
    <w:rsid w:val="00EF3878"/>
    <w:rPr>
      <w:rFonts w:ascii="Symbol" w:hAnsi="Symbol"/>
    </w:rPr>
  </w:style>
  <w:style w:type="character" w:customStyle="1" w:styleId="WW8Num10z0">
    <w:name w:val="WW8Num10z0"/>
    <w:rsid w:val="00EF3878"/>
    <w:rPr>
      <w:b w:val="0"/>
    </w:rPr>
  </w:style>
  <w:style w:type="character" w:customStyle="1" w:styleId="WW8Num12z1">
    <w:name w:val="WW8Num12z1"/>
    <w:rsid w:val="00EF3878"/>
    <w:rPr>
      <w:b w:val="0"/>
      <w:i w:val="0"/>
      <w:sz w:val="22"/>
      <w:szCs w:val="22"/>
    </w:rPr>
  </w:style>
  <w:style w:type="character" w:customStyle="1" w:styleId="WW8Num12z2">
    <w:name w:val="WW8Num12z2"/>
    <w:rsid w:val="00EF3878"/>
    <w:rPr>
      <w:b w:val="0"/>
      <w:i w:val="0"/>
    </w:rPr>
  </w:style>
  <w:style w:type="character" w:customStyle="1" w:styleId="WW8Num13z3">
    <w:name w:val="WW8Num13z3"/>
    <w:rsid w:val="00EF3878"/>
    <w:rPr>
      <w:rFonts w:ascii="Symbol" w:hAnsi="Symbol"/>
    </w:rPr>
  </w:style>
  <w:style w:type="character" w:customStyle="1" w:styleId="WW8Num16z1">
    <w:name w:val="WW8Num16z1"/>
    <w:rsid w:val="00EF3878"/>
    <w:rPr>
      <w:b w:val="0"/>
      <w:i w:val="0"/>
      <w:sz w:val="22"/>
      <w:szCs w:val="22"/>
    </w:rPr>
  </w:style>
  <w:style w:type="character" w:customStyle="1" w:styleId="WW8Num18z3">
    <w:name w:val="WW8Num18z3"/>
    <w:rsid w:val="00EF3878"/>
    <w:rPr>
      <w:rFonts w:ascii="Symbol" w:hAnsi="Symbol"/>
    </w:rPr>
  </w:style>
  <w:style w:type="character" w:customStyle="1" w:styleId="WW8Num20z2">
    <w:name w:val="WW8Num20z2"/>
    <w:rsid w:val="00EF3878"/>
    <w:rPr>
      <w:rFonts w:ascii="Wingdings" w:hAnsi="Wingdings"/>
    </w:rPr>
  </w:style>
  <w:style w:type="character" w:customStyle="1" w:styleId="WW8Num20z3">
    <w:name w:val="WW8Num20z3"/>
    <w:rsid w:val="00EF3878"/>
    <w:rPr>
      <w:rFonts w:ascii="Symbol" w:hAnsi="Symbol"/>
    </w:rPr>
  </w:style>
  <w:style w:type="character" w:customStyle="1" w:styleId="WW8Num21z1">
    <w:name w:val="WW8Num21z1"/>
    <w:rsid w:val="00EF3878"/>
    <w:rPr>
      <w:rFonts w:ascii="Courier New" w:hAnsi="Courier New" w:cs="Courier New"/>
    </w:rPr>
  </w:style>
  <w:style w:type="character" w:customStyle="1" w:styleId="WW8Num21z2">
    <w:name w:val="WW8Num21z2"/>
    <w:rsid w:val="00EF3878"/>
    <w:rPr>
      <w:rFonts w:ascii="Wingdings" w:hAnsi="Wingdings"/>
    </w:rPr>
  </w:style>
  <w:style w:type="character" w:customStyle="1" w:styleId="WW8Num21z3">
    <w:name w:val="WW8Num21z3"/>
    <w:rsid w:val="00EF3878"/>
    <w:rPr>
      <w:rFonts w:ascii="Symbol" w:hAnsi="Symbol"/>
    </w:rPr>
  </w:style>
  <w:style w:type="character" w:customStyle="1" w:styleId="WW8Num24z2">
    <w:name w:val="WW8Num24z2"/>
    <w:rsid w:val="00EF3878"/>
    <w:rPr>
      <w:b w:val="0"/>
      <w:i w:val="0"/>
    </w:rPr>
  </w:style>
  <w:style w:type="character" w:customStyle="1" w:styleId="WW8Num25z2">
    <w:name w:val="WW8Num25z2"/>
    <w:rsid w:val="00EF3878"/>
    <w:rPr>
      <w:b w:val="0"/>
      <w:i w:val="0"/>
    </w:rPr>
  </w:style>
  <w:style w:type="character" w:customStyle="1" w:styleId="WW8Num28z1">
    <w:name w:val="WW8Num28z1"/>
    <w:rsid w:val="00EF3878"/>
    <w:rPr>
      <w:b w:val="0"/>
      <w:i w:val="0"/>
      <w:sz w:val="22"/>
      <w:szCs w:val="22"/>
    </w:rPr>
  </w:style>
  <w:style w:type="character" w:customStyle="1" w:styleId="WW8Num28z2">
    <w:name w:val="WW8Num28z2"/>
    <w:rsid w:val="00EF3878"/>
    <w:rPr>
      <w:b w:val="0"/>
      <w:i w:val="0"/>
    </w:rPr>
  </w:style>
  <w:style w:type="character" w:customStyle="1" w:styleId="WW8Num29z1">
    <w:name w:val="WW8Num29z1"/>
    <w:rsid w:val="00EF3878"/>
    <w:rPr>
      <w:rFonts w:ascii="Courier New" w:hAnsi="Courier New" w:cs="Courier New"/>
    </w:rPr>
  </w:style>
  <w:style w:type="character" w:customStyle="1" w:styleId="WW8Num29z2">
    <w:name w:val="WW8Num29z2"/>
    <w:rsid w:val="00EF3878"/>
    <w:rPr>
      <w:rFonts w:ascii="Wingdings" w:hAnsi="Wingdings"/>
    </w:rPr>
  </w:style>
  <w:style w:type="character" w:customStyle="1" w:styleId="WW8Num29z3">
    <w:name w:val="WW8Num29z3"/>
    <w:rsid w:val="00EF3878"/>
    <w:rPr>
      <w:rFonts w:ascii="Symbol" w:hAnsi="Symbol"/>
    </w:rPr>
  </w:style>
  <w:style w:type="character" w:customStyle="1" w:styleId="WW8Num30z2">
    <w:name w:val="WW8Num30z2"/>
    <w:rsid w:val="00EF3878"/>
    <w:rPr>
      <w:rFonts w:ascii="Wingdings" w:hAnsi="Wingdings"/>
    </w:rPr>
  </w:style>
  <w:style w:type="character" w:customStyle="1" w:styleId="WW8Num30z3">
    <w:name w:val="WW8Num30z3"/>
    <w:rsid w:val="00EF3878"/>
    <w:rPr>
      <w:rFonts w:ascii="Symbol" w:hAnsi="Symbol"/>
    </w:rPr>
  </w:style>
  <w:style w:type="character" w:customStyle="1" w:styleId="WW8Num30z4">
    <w:name w:val="WW8Num30z4"/>
    <w:rsid w:val="00EF3878"/>
    <w:rPr>
      <w:rFonts w:ascii="Courier New" w:hAnsi="Courier New" w:cs="Courier New"/>
    </w:rPr>
  </w:style>
  <w:style w:type="character" w:customStyle="1" w:styleId="WW8Num31z2">
    <w:name w:val="WW8Num31z2"/>
    <w:rsid w:val="00EF3878"/>
    <w:rPr>
      <w:b w:val="0"/>
      <w:i w:val="0"/>
    </w:rPr>
  </w:style>
  <w:style w:type="character" w:customStyle="1" w:styleId="WW8Num34z3">
    <w:name w:val="WW8Num34z3"/>
    <w:rsid w:val="00EF3878"/>
    <w:rPr>
      <w:rFonts w:ascii="Symbol" w:hAnsi="Symbol"/>
    </w:rPr>
  </w:style>
  <w:style w:type="character" w:customStyle="1" w:styleId="WW8Num35z1">
    <w:name w:val="WW8Num35z1"/>
    <w:rsid w:val="00EF3878"/>
    <w:rPr>
      <w:b w:val="0"/>
      <w:i w:val="0"/>
      <w:sz w:val="22"/>
      <w:szCs w:val="22"/>
    </w:rPr>
  </w:style>
  <w:style w:type="character" w:customStyle="1" w:styleId="WW8Num35z2">
    <w:name w:val="WW8Num35z2"/>
    <w:rsid w:val="00EF3878"/>
    <w:rPr>
      <w:b w:val="0"/>
      <w:i w:val="0"/>
    </w:rPr>
  </w:style>
  <w:style w:type="character" w:customStyle="1" w:styleId="WW8Num37z3">
    <w:name w:val="WW8Num37z3"/>
    <w:rsid w:val="00EF3878"/>
    <w:rPr>
      <w:rFonts w:ascii="Symbol" w:hAnsi="Symbol"/>
    </w:rPr>
  </w:style>
  <w:style w:type="character" w:customStyle="1" w:styleId="WW8Num39z3">
    <w:name w:val="WW8Num39z3"/>
    <w:rsid w:val="00EF3878"/>
    <w:rPr>
      <w:rFonts w:ascii="Symbol" w:hAnsi="Symbol"/>
    </w:rPr>
  </w:style>
  <w:style w:type="character" w:customStyle="1" w:styleId="WW8Num42z1">
    <w:name w:val="WW8Num42z1"/>
    <w:rsid w:val="00EF3878"/>
    <w:rPr>
      <w:rFonts w:ascii="Courier New" w:hAnsi="Courier New" w:cs="Courier New"/>
    </w:rPr>
  </w:style>
  <w:style w:type="character" w:customStyle="1" w:styleId="WW8Num42z2">
    <w:name w:val="WW8Num42z2"/>
    <w:rsid w:val="00EF3878"/>
    <w:rPr>
      <w:rFonts w:ascii="Wingdings" w:hAnsi="Wingdings"/>
    </w:rPr>
  </w:style>
  <w:style w:type="character" w:customStyle="1" w:styleId="WW8Num42z3">
    <w:name w:val="WW8Num42z3"/>
    <w:rsid w:val="00EF3878"/>
    <w:rPr>
      <w:rFonts w:ascii="Symbol" w:hAnsi="Symbol"/>
    </w:rPr>
  </w:style>
  <w:style w:type="character" w:customStyle="1" w:styleId="WW8Num43z1">
    <w:name w:val="WW8Num43z1"/>
    <w:rsid w:val="00EF3878"/>
    <w:rPr>
      <w:rFonts w:ascii="Courier New" w:hAnsi="Courier New" w:cs="Courier New"/>
    </w:rPr>
  </w:style>
  <w:style w:type="character" w:customStyle="1" w:styleId="WW8Num43z2">
    <w:name w:val="WW8Num43z2"/>
    <w:rsid w:val="00EF3878"/>
    <w:rPr>
      <w:rFonts w:ascii="Wingdings" w:hAnsi="Wingdings"/>
    </w:rPr>
  </w:style>
  <w:style w:type="character" w:customStyle="1" w:styleId="WW8Num43z3">
    <w:name w:val="WW8Num43z3"/>
    <w:rsid w:val="00EF3878"/>
    <w:rPr>
      <w:rFonts w:ascii="Symbol" w:hAnsi="Symbol"/>
    </w:rPr>
  </w:style>
  <w:style w:type="character" w:customStyle="1" w:styleId="WW8Num44z1">
    <w:name w:val="WW8Num44z1"/>
    <w:rsid w:val="00EF3878"/>
    <w:rPr>
      <w:rFonts w:ascii="Courier New" w:hAnsi="Courier New" w:cs="Courier New"/>
    </w:rPr>
  </w:style>
  <w:style w:type="character" w:customStyle="1" w:styleId="WW8Num44z2">
    <w:name w:val="WW8Num44z2"/>
    <w:rsid w:val="00EF3878"/>
    <w:rPr>
      <w:rFonts w:ascii="Wingdings" w:hAnsi="Wingdings"/>
    </w:rPr>
  </w:style>
  <w:style w:type="character" w:customStyle="1" w:styleId="WW8Num44z3">
    <w:name w:val="WW8Num44z3"/>
    <w:rsid w:val="00EF3878"/>
    <w:rPr>
      <w:rFonts w:ascii="Symbol" w:hAnsi="Symbol"/>
    </w:rPr>
  </w:style>
  <w:style w:type="character" w:customStyle="1" w:styleId="WW8Num45z3">
    <w:name w:val="WW8Num45z3"/>
    <w:rsid w:val="00EF3878"/>
    <w:rPr>
      <w:rFonts w:ascii="Symbol" w:hAnsi="Symbol"/>
    </w:rPr>
  </w:style>
  <w:style w:type="character" w:customStyle="1" w:styleId="WW8Num46z3">
    <w:name w:val="WW8Num46z3"/>
    <w:rsid w:val="00EF3878"/>
    <w:rPr>
      <w:rFonts w:ascii="Symbol" w:hAnsi="Symbol"/>
    </w:rPr>
  </w:style>
  <w:style w:type="character" w:customStyle="1" w:styleId="WW8Num47z1">
    <w:name w:val="WW8Num47z1"/>
    <w:rsid w:val="00EF3878"/>
    <w:rPr>
      <w:b w:val="0"/>
      <w:i w:val="0"/>
      <w:sz w:val="22"/>
      <w:szCs w:val="22"/>
    </w:rPr>
  </w:style>
  <w:style w:type="character" w:customStyle="1" w:styleId="WW8Num47z2">
    <w:name w:val="WW8Num47z2"/>
    <w:rsid w:val="00EF3878"/>
    <w:rPr>
      <w:b w:val="0"/>
      <w:i w:val="0"/>
    </w:rPr>
  </w:style>
  <w:style w:type="character" w:customStyle="1" w:styleId="WW8Num48z0">
    <w:name w:val="WW8Num48z0"/>
    <w:rsid w:val="00EF3878"/>
    <w:rPr>
      <w:sz w:val="20"/>
    </w:rPr>
  </w:style>
  <w:style w:type="character" w:customStyle="1" w:styleId="WW8Num48z1">
    <w:name w:val="WW8Num48z1"/>
    <w:rsid w:val="00EF3878"/>
    <w:rPr>
      <w:rFonts w:ascii="Courier New" w:hAnsi="Courier New" w:cs="Courier New"/>
    </w:rPr>
  </w:style>
  <w:style w:type="character" w:customStyle="1" w:styleId="WW8Num48z2">
    <w:name w:val="WW8Num48z2"/>
    <w:rsid w:val="00EF3878"/>
    <w:rPr>
      <w:rFonts w:ascii="Wingdings" w:hAnsi="Wingdings"/>
    </w:rPr>
  </w:style>
  <w:style w:type="character" w:customStyle="1" w:styleId="WW8Num48z3">
    <w:name w:val="WW8Num48z3"/>
    <w:rsid w:val="00EF3878"/>
    <w:rPr>
      <w:rFonts w:ascii="Symbol" w:hAnsi="Symbol"/>
    </w:rPr>
  </w:style>
  <w:style w:type="character" w:customStyle="1" w:styleId="WW8Num49z1">
    <w:name w:val="WW8Num49z1"/>
    <w:rsid w:val="00EF3878"/>
    <w:rPr>
      <w:b w:val="0"/>
      <w:i w:val="0"/>
      <w:sz w:val="22"/>
      <w:szCs w:val="22"/>
    </w:rPr>
  </w:style>
  <w:style w:type="character" w:customStyle="1" w:styleId="WW8Num49z2">
    <w:name w:val="WW8Num49z2"/>
    <w:rsid w:val="00EF3878"/>
    <w:rPr>
      <w:b w:val="0"/>
      <w:i w:val="0"/>
    </w:rPr>
  </w:style>
  <w:style w:type="character" w:customStyle="1" w:styleId="WW8Num52z3">
    <w:name w:val="WW8Num52z3"/>
    <w:rsid w:val="00EF3878"/>
    <w:rPr>
      <w:rFonts w:ascii="Symbol" w:hAnsi="Symbol"/>
    </w:rPr>
  </w:style>
  <w:style w:type="character" w:customStyle="1" w:styleId="WW8Num55z3">
    <w:name w:val="WW8Num55z3"/>
    <w:rsid w:val="00EF3878"/>
    <w:rPr>
      <w:rFonts w:ascii="Symbol" w:hAnsi="Symbol"/>
    </w:rPr>
  </w:style>
  <w:style w:type="character" w:customStyle="1" w:styleId="Bullets">
    <w:name w:val="Bullets"/>
    <w:rsid w:val="00EF3878"/>
    <w:rPr>
      <w:rFonts w:ascii="StarSymbol" w:eastAsia="StarSymbol" w:hAnsi="StarSymbol" w:cs="StarSymbol"/>
      <w:sz w:val="18"/>
      <w:szCs w:val="18"/>
    </w:rPr>
  </w:style>
  <w:style w:type="paragraph" w:customStyle="1" w:styleId="Texte1">
    <w:name w:val="Texte_1"/>
    <w:basedOn w:val="Normal"/>
    <w:rsid w:val="00EF3878"/>
    <w:pPr>
      <w:spacing w:after="120"/>
    </w:pPr>
    <w:rPr>
      <w:rFonts w:ascii="FuturaA Md BT" w:hAnsi="FuturaA Md BT"/>
      <w:lang w:eastAsia="fr-FR"/>
    </w:rPr>
  </w:style>
  <w:style w:type="paragraph" w:customStyle="1" w:styleId="xl30">
    <w:name w:val="xl30"/>
    <w:basedOn w:val="Normal"/>
    <w:rsid w:val="00EF3878"/>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szCs w:val="24"/>
      <w:lang w:val="fr-FR" w:eastAsia="fr-FR"/>
    </w:rPr>
  </w:style>
  <w:style w:type="paragraph" w:styleId="ListBullet">
    <w:name w:val="List Bullet"/>
    <w:basedOn w:val="Normal"/>
    <w:rsid w:val="00EF3878"/>
    <w:pPr>
      <w:numPr>
        <w:numId w:val="8"/>
      </w:numPr>
    </w:pPr>
    <w:rPr>
      <w:noProof/>
      <w:szCs w:val="24"/>
      <w:lang w:val="sr-Latn-CS"/>
    </w:rPr>
  </w:style>
  <w:style w:type="paragraph" w:customStyle="1" w:styleId="pip">
    <w:name w:val="pip"/>
    <w:basedOn w:val="Normal"/>
    <w:rsid w:val="00EF3878"/>
    <w:pPr>
      <w:widowControl w:val="0"/>
      <w:tabs>
        <w:tab w:val="left" w:pos="425"/>
        <w:tab w:val="left" w:pos="709"/>
        <w:tab w:val="left" w:pos="4253"/>
        <w:tab w:val="right" w:pos="5387"/>
        <w:tab w:val="right" w:pos="6804"/>
        <w:tab w:val="right" w:pos="8789"/>
      </w:tabs>
    </w:pPr>
    <w:rPr>
      <w:rFonts w:cs="Arial"/>
    </w:rPr>
  </w:style>
  <w:style w:type="character" w:customStyle="1" w:styleId="tekstnei1">
    <w:name w:val="tekst_nei1"/>
    <w:rsid w:val="00EF3878"/>
    <w:rPr>
      <w:vanish w:val="0"/>
      <w:webHidden w:val="0"/>
      <w:specVanish/>
    </w:rPr>
  </w:style>
  <w:style w:type="paragraph" w:customStyle="1" w:styleId="d1">
    <w:name w:val="d1"/>
    <w:basedOn w:val="Style"/>
    <w:rsid w:val="00EF3878"/>
    <w:pPr>
      <w:tabs>
        <w:tab w:val="left" w:pos="510"/>
      </w:tabs>
      <w:autoSpaceDE/>
      <w:autoSpaceDN/>
      <w:adjustRightInd/>
      <w:spacing w:line="360" w:lineRule="auto"/>
      <w:ind w:left="510" w:hanging="510"/>
    </w:pPr>
    <w:rPr>
      <w:rFonts w:cs="Times New Roman"/>
      <w:snapToGrid w:val="0"/>
      <w:szCs w:val="20"/>
    </w:rPr>
  </w:style>
  <w:style w:type="paragraph" w:customStyle="1" w:styleId="Naslov">
    <w:name w:val="Naslov"/>
    <w:basedOn w:val="Style"/>
    <w:rsid w:val="00EF3878"/>
    <w:pPr>
      <w:autoSpaceDE/>
      <w:autoSpaceDN/>
      <w:adjustRightInd/>
      <w:spacing w:before="400" w:line="360" w:lineRule="auto"/>
    </w:pPr>
    <w:rPr>
      <w:rFonts w:cs="Times New Roman"/>
      <w:b/>
      <w:snapToGrid w:val="0"/>
      <w:sz w:val="28"/>
      <w:szCs w:val="20"/>
    </w:rPr>
  </w:style>
  <w:style w:type="paragraph" w:customStyle="1" w:styleId="Tekst">
    <w:name w:val="Tekst"/>
    <w:basedOn w:val="Style"/>
    <w:rsid w:val="00EF3878"/>
    <w:pPr>
      <w:autoSpaceDE/>
      <w:autoSpaceDN/>
      <w:adjustRightInd/>
      <w:spacing w:line="360" w:lineRule="auto"/>
    </w:pPr>
    <w:rPr>
      <w:rFonts w:cs="Times New Roman"/>
      <w:snapToGrid w:val="0"/>
      <w:szCs w:val="20"/>
    </w:rPr>
  </w:style>
  <w:style w:type="paragraph" w:customStyle="1" w:styleId="sadA">
    <w:name w:val="sad_A"/>
    <w:basedOn w:val="Heading10"/>
    <w:rsid w:val="00EF3878"/>
    <w:pPr>
      <w:keepNext/>
      <w:tabs>
        <w:tab w:val="num" w:pos="0"/>
        <w:tab w:val="left" w:pos="567"/>
        <w:tab w:val="right" w:leader="dot" w:pos="9639"/>
      </w:tabs>
      <w:autoSpaceDE w:val="0"/>
      <w:autoSpaceDN w:val="0"/>
      <w:spacing w:after="120"/>
      <w:ind w:left="0" w:firstLine="0"/>
    </w:pPr>
    <w:rPr>
      <w:rFonts w:ascii="HelveticaBold" w:hAnsi="HelveticaBold"/>
      <w:b w:val="0"/>
      <w:bCs/>
      <w:caps/>
      <w:lang w:val="sr-Latn-CS"/>
    </w:rPr>
  </w:style>
  <w:style w:type="paragraph" w:customStyle="1" w:styleId="ns1">
    <w:name w:val="ns1"/>
    <w:basedOn w:val="Normal"/>
    <w:rsid w:val="00EF3878"/>
    <w:pPr>
      <w:tabs>
        <w:tab w:val="left" w:pos="1134"/>
        <w:tab w:val="left" w:pos="2268"/>
      </w:tabs>
      <w:autoSpaceDE w:val="0"/>
      <w:autoSpaceDN w:val="0"/>
      <w:spacing w:after="120"/>
      <w:ind w:left="851" w:hanging="851"/>
    </w:pPr>
    <w:rPr>
      <w:rFonts w:ascii="HelveticaBold" w:hAnsi="HelveticaBold"/>
      <w:caps/>
      <w:lang w:val="sr-Latn-CS"/>
    </w:rPr>
  </w:style>
  <w:style w:type="paragraph" w:customStyle="1" w:styleId="ns3">
    <w:name w:val="ns3"/>
    <w:basedOn w:val="Normal"/>
    <w:rsid w:val="00EF3878"/>
    <w:pPr>
      <w:tabs>
        <w:tab w:val="left" w:pos="851"/>
        <w:tab w:val="left" w:pos="1134"/>
        <w:tab w:val="left" w:pos="2268"/>
      </w:tabs>
      <w:autoSpaceDE w:val="0"/>
      <w:autoSpaceDN w:val="0"/>
      <w:spacing w:after="120"/>
    </w:pPr>
    <w:rPr>
      <w:rFonts w:ascii="HelveticaBold" w:hAnsi="HelveticaBold"/>
      <w:lang w:val="sr-Latn-CS"/>
    </w:rPr>
  </w:style>
  <w:style w:type="paragraph" w:customStyle="1" w:styleId="Annexetitle">
    <w:name w:val="Annexe_title"/>
    <w:basedOn w:val="Heading10"/>
    <w:next w:val="Normal"/>
    <w:autoRedefine/>
    <w:rsid w:val="00EF3878"/>
    <w:pPr>
      <w:tabs>
        <w:tab w:val="num" w:pos="0"/>
        <w:tab w:val="left" w:pos="1701"/>
        <w:tab w:val="left" w:pos="2552"/>
      </w:tabs>
      <w:spacing w:before="240" w:after="240"/>
      <w:ind w:left="0" w:firstLine="0"/>
      <w:jc w:val="center"/>
      <w:outlineLvl w:val="9"/>
    </w:pPr>
    <w:rPr>
      <w:bCs/>
      <w:caps/>
      <w:sz w:val="32"/>
      <w:lang w:val="en-GB"/>
    </w:rPr>
  </w:style>
  <w:style w:type="paragraph" w:customStyle="1" w:styleId="normaltableau">
    <w:name w:val="normal_tableau"/>
    <w:basedOn w:val="Normal"/>
    <w:rsid w:val="00EF3878"/>
    <w:pPr>
      <w:spacing w:after="120"/>
    </w:pPr>
    <w:rPr>
      <w:rFonts w:ascii="Optima" w:hAnsi="Optima"/>
      <w:lang w:val="en-GB"/>
    </w:rPr>
  </w:style>
  <w:style w:type="paragraph" w:styleId="EnvelopeReturn">
    <w:name w:val="envelope return"/>
    <w:basedOn w:val="Normal"/>
    <w:rsid w:val="00EF3878"/>
    <w:rPr>
      <w:rFonts w:ascii="CTimesRoman" w:hAnsi="CTimesRoman"/>
      <w:szCs w:val="24"/>
    </w:rPr>
  </w:style>
  <w:style w:type="paragraph" w:styleId="EnvelopeAddress">
    <w:name w:val="envelope address"/>
    <w:basedOn w:val="Normal"/>
    <w:rsid w:val="00EF3878"/>
    <w:pPr>
      <w:framePr w:w="7920" w:h="1980" w:hRule="exact" w:hSpace="180" w:wrap="auto" w:hAnchor="page" w:xAlign="center" w:yAlign="bottom"/>
      <w:ind w:left="2880"/>
    </w:pPr>
    <w:rPr>
      <w:rFonts w:ascii="CTimesBold" w:hAnsi="CTimesBold"/>
      <w:szCs w:val="24"/>
    </w:rPr>
  </w:style>
  <w:style w:type="paragraph" w:customStyle="1" w:styleId="Ctimes12">
    <w:name w:val="Ctimes12"/>
    <w:basedOn w:val="Normal"/>
    <w:rsid w:val="00EF3878"/>
    <w:pPr>
      <w:ind w:left="-284" w:right="-851"/>
    </w:pPr>
    <w:rPr>
      <w:rFonts w:ascii="CTimesRoman" w:hAnsi="CTimesRoman"/>
      <w:szCs w:val="24"/>
    </w:rPr>
  </w:style>
  <w:style w:type="numbering" w:customStyle="1" w:styleId="NoList1">
    <w:name w:val="No List1"/>
    <w:next w:val="NoList"/>
    <w:uiPriority w:val="99"/>
    <w:semiHidden/>
    <w:rsid w:val="00EF3878"/>
  </w:style>
  <w:style w:type="table" w:customStyle="1" w:styleId="TableGrid1">
    <w:name w:val="Table Grid1"/>
    <w:basedOn w:val="TableNormal"/>
    <w:next w:val="TableGrid"/>
    <w:uiPriority w:val="99"/>
    <w:rsid w:val="00EF387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EF3878"/>
    <w:rPr>
      <w:sz w:val="24"/>
      <w:lang w:val="sr-Cyrl-CS" w:eastAsia="ar-SA" w:bidi="ar-SA"/>
    </w:rPr>
  </w:style>
  <w:style w:type="numbering" w:styleId="111111">
    <w:name w:val="Outline List 2"/>
    <w:basedOn w:val="NoList"/>
    <w:rsid w:val="00EF3878"/>
    <w:pPr>
      <w:numPr>
        <w:numId w:val="9"/>
      </w:numPr>
    </w:pPr>
  </w:style>
  <w:style w:type="character" w:customStyle="1" w:styleId="Absatz-Standardschriftart">
    <w:name w:val="Absatz-Standardschriftart"/>
    <w:rsid w:val="00EF3878"/>
  </w:style>
  <w:style w:type="paragraph" w:customStyle="1" w:styleId="Style1">
    <w:name w:val="Style1"/>
    <w:basedOn w:val="BodyTextIndent"/>
    <w:link w:val="Style1Char"/>
    <w:rsid w:val="00EF3878"/>
    <w:pPr>
      <w:spacing w:after="240"/>
      <w:ind w:left="0" w:firstLine="0"/>
    </w:pPr>
    <w:rPr>
      <w:szCs w:val="24"/>
    </w:rPr>
  </w:style>
  <w:style w:type="character" w:customStyle="1" w:styleId="Style1Char">
    <w:name w:val="Style1 Char"/>
    <w:link w:val="Style1"/>
    <w:rsid w:val="00EF3878"/>
    <w:rPr>
      <w:rFonts w:ascii="Arial" w:hAnsi="Arial"/>
      <w:sz w:val="24"/>
      <w:szCs w:val="24"/>
      <w:lang w:val="sr-Cyrl-CS" w:eastAsia="ar-SA"/>
    </w:rPr>
  </w:style>
  <w:style w:type="paragraph" w:customStyle="1" w:styleId="Naslov2">
    <w:name w:val="Naslov 2"/>
    <w:basedOn w:val="Heading10"/>
    <w:link w:val="Naslov2Char"/>
    <w:qFormat/>
    <w:rsid w:val="00EF3878"/>
    <w:pPr>
      <w:keepNext/>
      <w:spacing w:before="240" w:after="240"/>
      <w:ind w:left="0" w:firstLine="0"/>
      <w:jc w:val="both"/>
    </w:pPr>
    <w:rPr>
      <w:bCs/>
      <w:sz w:val="24"/>
      <w:szCs w:val="24"/>
    </w:rPr>
  </w:style>
  <w:style w:type="paragraph" w:customStyle="1" w:styleId="Naslov3">
    <w:name w:val="Naslov 3"/>
    <w:basedOn w:val="Naslov2"/>
    <w:link w:val="Naslov3Char"/>
    <w:qFormat/>
    <w:rsid w:val="00EF3878"/>
    <w:rPr>
      <w:b w:val="0"/>
    </w:rPr>
  </w:style>
  <w:style w:type="character" w:customStyle="1" w:styleId="Naslov2Char">
    <w:name w:val="Naslov 2 Char"/>
    <w:link w:val="Naslov2"/>
    <w:rsid w:val="00EF3878"/>
    <w:rPr>
      <w:rFonts w:ascii="Arial" w:hAnsi="Arial"/>
      <w:b/>
      <w:bCs/>
      <w:sz w:val="24"/>
      <w:szCs w:val="24"/>
      <w:lang w:val="sr-Cyrl-CS"/>
    </w:rPr>
  </w:style>
  <w:style w:type="paragraph" w:customStyle="1" w:styleId="Podnaslov1">
    <w:name w:val="Podnaslov 1"/>
    <w:basedOn w:val="Normal"/>
    <w:link w:val="Podnaslov1Char"/>
    <w:qFormat/>
    <w:rsid w:val="00EF3878"/>
    <w:pPr>
      <w:spacing w:before="240" w:after="240"/>
    </w:pPr>
    <w:rPr>
      <w:b/>
      <w:sz w:val="24"/>
      <w:szCs w:val="24"/>
      <w:lang w:val="sr-Cyrl-CS"/>
    </w:rPr>
  </w:style>
  <w:style w:type="character" w:customStyle="1" w:styleId="Naslov3Char">
    <w:name w:val="Naslov 3 Char"/>
    <w:link w:val="Naslov3"/>
    <w:rsid w:val="00EF3878"/>
    <w:rPr>
      <w:rFonts w:ascii="Arial" w:hAnsi="Arial"/>
      <w:b w:val="0"/>
      <w:bCs/>
      <w:sz w:val="24"/>
      <w:szCs w:val="24"/>
      <w:lang w:val="sr-Cyrl-CS"/>
    </w:rPr>
  </w:style>
  <w:style w:type="paragraph" w:customStyle="1" w:styleId="Slika">
    <w:name w:val="Slika"/>
    <w:basedOn w:val="Normal"/>
    <w:link w:val="SlikaChar"/>
    <w:qFormat/>
    <w:rsid w:val="00EF3878"/>
    <w:pPr>
      <w:spacing w:after="240"/>
      <w:jc w:val="center"/>
    </w:pPr>
    <w:rPr>
      <w:sz w:val="24"/>
      <w:szCs w:val="24"/>
      <w:lang w:val="sr-Cyrl-CS"/>
    </w:rPr>
  </w:style>
  <w:style w:type="character" w:customStyle="1" w:styleId="Podnaslov1Char">
    <w:name w:val="Podnaslov 1 Char"/>
    <w:link w:val="Podnaslov1"/>
    <w:rsid w:val="00EF3878"/>
    <w:rPr>
      <w:rFonts w:ascii="Arial" w:hAnsi="Arial"/>
      <w:b/>
      <w:sz w:val="24"/>
      <w:szCs w:val="24"/>
      <w:lang w:val="sr-Cyrl-CS"/>
    </w:rPr>
  </w:style>
  <w:style w:type="paragraph" w:customStyle="1" w:styleId="Tabela1">
    <w:name w:val="Tabela 1"/>
    <w:basedOn w:val="Normal"/>
    <w:link w:val="Tabela1Char"/>
    <w:qFormat/>
    <w:rsid w:val="00EF3878"/>
    <w:pPr>
      <w:spacing w:after="80"/>
    </w:pPr>
    <w:rPr>
      <w:i/>
      <w:iCs/>
      <w:szCs w:val="20"/>
      <w:lang w:val="sr-Cyrl-CS"/>
    </w:rPr>
  </w:style>
  <w:style w:type="character" w:customStyle="1" w:styleId="SlikaChar">
    <w:name w:val="Slika Char"/>
    <w:link w:val="Slika"/>
    <w:rsid w:val="00EF3878"/>
    <w:rPr>
      <w:rFonts w:ascii="Arial" w:hAnsi="Arial"/>
      <w:sz w:val="24"/>
      <w:szCs w:val="24"/>
      <w:lang w:val="sr-Cyrl-CS"/>
    </w:rPr>
  </w:style>
  <w:style w:type="character" w:customStyle="1" w:styleId="Tabela1Char">
    <w:name w:val="Tabela 1 Char"/>
    <w:link w:val="Tabela1"/>
    <w:rsid w:val="00EF3878"/>
    <w:rPr>
      <w:rFonts w:ascii="Arial" w:hAnsi="Arial"/>
      <w:i/>
      <w:iCs/>
      <w:sz w:val="22"/>
      <w:lang w:val="sr-Cyrl-CS"/>
    </w:rPr>
  </w:style>
  <w:style w:type="paragraph" w:styleId="TOCHeading">
    <w:name w:val="TOC Heading"/>
    <w:basedOn w:val="Heading10"/>
    <w:next w:val="Normal"/>
    <w:uiPriority w:val="39"/>
    <w:qFormat/>
    <w:rsid w:val="00EF3878"/>
    <w:pPr>
      <w:keepNext/>
      <w:keepLines/>
      <w:spacing w:before="480" w:line="276" w:lineRule="auto"/>
      <w:ind w:left="0" w:firstLine="0"/>
      <w:jc w:val="both"/>
      <w:outlineLvl w:val="9"/>
    </w:pPr>
    <w:rPr>
      <w:rFonts w:ascii="Cambria" w:hAnsi="Cambria"/>
      <w:bCs/>
      <w:color w:val="365F91"/>
      <w:sz w:val="28"/>
      <w:szCs w:val="28"/>
      <w:lang w:val="en-US"/>
    </w:rPr>
  </w:style>
  <w:style w:type="paragraph" w:customStyle="1" w:styleId="Sadrzaj">
    <w:name w:val="Sadrzaj"/>
    <w:basedOn w:val="Normal"/>
    <w:link w:val="SadrzajChar"/>
    <w:qFormat/>
    <w:rsid w:val="00EF3878"/>
    <w:pPr>
      <w:spacing w:after="240"/>
    </w:pPr>
    <w:rPr>
      <w:color w:val="000000"/>
      <w:sz w:val="24"/>
      <w:szCs w:val="20"/>
    </w:rPr>
  </w:style>
  <w:style w:type="character" w:customStyle="1" w:styleId="SadrzajChar">
    <w:name w:val="Sadrzaj Char"/>
    <w:link w:val="Sadrzaj"/>
    <w:rsid w:val="00EF3878"/>
    <w:rPr>
      <w:rFonts w:ascii="Arial" w:hAnsi="Arial"/>
      <w:color w:val="000000"/>
      <w:sz w:val="24"/>
    </w:rPr>
  </w:style>
  <w:style w:type="numbering" w:customStyle="1" w:styleId="NoList2">
    <w:name w:val="No List2"/>
    <w:next w:val="NoList"/>
    <w:uiPriority w:val="99"/>
    <w:semiHidden/>
    <w:rsid w:val="00EF3878"/>
  </w:style>
  <w:style w:type="numbering" w:customStyle="1" w:styleId="1111111">
    <w:name w:val="1 / 1.1 / 1.1.11"/>
    <w:basedOn w:val="NoList"/>
    <w:next w:val="111111"/>
    <w:rsid w:val="00EF3878"/>
    <w:pPr>
      <w:numPr>
        <w:numId w:val="7"/>
      </w:numPr>
    </w:pPr>
  </w:style>
  <w:style w:type="table" w:customStyle="1" w:styleId="TableGrid2">
    <w:name w:val="Table Grid2"/>
    <w:basedOn w:val="TableNormal"/>
    <w:next w:val="TableGrid"/>
    <w:rsid w:val="00EF387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5A1D01"/>
    <w:pPr>
      <w:ind w:left="720"/>
    </w:pPr>
    <w:rPr>
      <w:rFonts w:ascii="Calibri" w:eastAsia="Calibri" w:hAnsi="Calibri"/>
      <w:color w:val="000000"/>
    </w:rPr>
  </w:style>
  <w:style w:type="character" w:customStyle="1" w:styleId="HeaderChar2">
    <w:name w:val="Header Char2"/>
    <w:rsid w:val="00F2300C"/>
    <w:rPr>
      <w:sz w:val="24"/>
      <w:szCs w:val="24"/>
      <w:lang w:val="sr-Cyrl-CS" w:eastAsia="en-US"/>
    </w:rPr>
  </w:style>
  <w:style w:type="paragraph" w:customStyle="1" w:styleId="KDPodnaslov1">
    <w:name w:val="KDPodnaslov1"/>
    <w:basedOn w:val="Normal"/>
    <w:link w:val="KDPodnaslov1Char"/>
    <w:qFormat/>
    <w:rsid w:val="00FA0E61"/>
    <w:pPr>
      <w:keepNext/>
      <w:tabs>
        <w:tab w:val="left" w:pos="567"/>
      </w:tabs>
      <w:spacing w:before="360"/>
      <w:jc w:val="left"/>
      <w:outlineLvl w:val="0"/>
    </w:pPr>
    <w:rPr>
      <w:b/>
    </w:rPr>
  </w:style>
  <w:style w:type="paragraph" w:customStyle="1" w:styleId="KDPodnaslov2">
    <w:name w:val="KDPodnaslov2"/>
    <w:basedOn w:val="KDPodnaslov1"/>
    <w:next w:val="Normal"/>
    <w:link w:val="KDPodnaslov2Char"/>
    <w:qFormat/>
    <w:rsid w:val="003F5ED0"/>
    <w:pPr>
      <w:outlineLvl w:val="1"/>
    </w:pPr>
  </w:style>
  <w:style w:type="character" w:customStyle="1" w:styleId="KDPodnaslov1Char">
    <w:name w:val="KDPodnaslov1 Char"/>
    <w:link w:val="KDPodnaslov1"/>
    <w:rsid w:val="00FA0E61"/>
    <w:rPr>
      <w:b/>
      <w:sz w:val="22"/>
      <w:szCs w:val="22"/>
    </w:rPr>
  </w:style>
  <w:style w:type="paragraph" w:customStyle="1" w:styleId="KDPodnaslov3">
    <w:name w:val="KDPodnaslov3"/>
    <w:basedOn w:val="KDPodnaslov2"/>
    <w:next w:val="Normal"/>
    <w:link w:val="KDPodnaslov3Char"/>
    <w:qFormat/>
    <w:rsid w:val="00FA0E61"/>
    <w:pPr>
      <w:tabs>
        <w:tab w:val="left" w:pos="851"/>
      </w:tabs>
      <w:spacing w:before="120"/>
      <w:jc w:val="both"/>
      <w:outlineLvl w:val="2"/>
    </w:pPr>
    <w:rPr>
      <w:b w:val="0"/>
    </w:rPr>
  </w:style>
  <w:style w:type="character" w:customStyle="1" w:styleId="KDPodnaslov2Char">
    <w:name w:val="KDPodnaslov2 Char"/>
    <w:link w:val="KDPodnaslov2"/>
    <w:rsid w:val="003F5ED0"/>
    <w:rPr>
      <w:b/>
      <w:sz w:val="22"/>
      <w:szCs w:val="22"/>
    </w:rPr>
  </w:style>
  <w:style w:type="paragraph" w:customStyle="1" w:styleId="KDParagraf">
    <w:name w:val="KDParagraf"/>
    <w:basedOn w:val="Normal"/>
    <w:qFormat/>
    <w:rsid w:val="00FA0E61"/>
    <w:pPr>
      <w:tabs>
        <w:tab w:val="left" w:pos="567"/>
      </w:tabs>
    </w:pPr>
  </w:style>
  <w:style w:type="paragraph" w:customStyle="1" w:styleId="KDKomentar">
    <w:name w:val="KDKomentar"/>
    <w:basedOn w:val="Normal"/>
    <w:link w:val="KDKomentarChar"/>
    <w:qFormat/>
    <w:rsid w:val="00245E38"/>
    <w:pPr>
      <w:tabs>
        <w:tab w:val="left" w:pos="1134"/>
      </w:tabs>
    </w:pPr>
    <w:rPr>
      <w:i/>
      <w:color w:val="00B0F0"/>
      <w:sz w:val="20"/>
      <w:szCs w:val="20"/>
      <w:lang w:val="ru-RU"/>
    </w:rPr>
  </w:style>
  <w:style w:type="paragraph" w:customStyle="1" w:styleId="KDNabrajanje">
    <w:name w:val="KDNabrajanje"/>
    <w:basedOn w:val="Normal"/>
    <w:link w:val="KDNabrajanjeChar"/>
    <w:qFormat/>
    <w:rsid w:val="005D4A8F"/>
    <w:pPr>
      <w:numPr>
        <w:numId w:val="3"/>
      </w:numPr>
      <w:tabs>
        <w:tab w:val="num" w:pos="567"/>
      </w:tabs>
      <w:spacing w:before="80"/>
      <w:ind w:left="568" w:hanging="284"/>
    </w:pPr>
    <w:rPr>
      <w:lang w:val="ru-RU"/>
    </w:rPr>
  </w:style>
  <w:style w:type="character" w:customStyle="1" w:styleId="KDKomentarChar">
    <w:name w:val="KDKomentar Char"/>
    <w:link w:val="KDKomentar"/>
    <w:rsid w:val="00245E38"/>
    <w:rPr>
      <w:rFonts w:cs="Arial"/>
      <w:i/>
      <w:color w:val="00B0F0"/>
      <w:lang w:val="ru-RU"/>
    </w:rPr>
  </w:style>
  <w:style w:type="character" w:customStyle="1" w:styleId="KDPodnaslov3Char">
    <w:name w:val="KDPodnaslov3 Char"/>
    <w:link w:val="KDPodnaslov3"/>
    <w:rsid w:val="00B378E9"/>
    <w:rPr>
      <w:sz w:val="22"/>
      <w:szCs w:val="22"/>
    </w:rPr>
  </w:style>
  <w:style w:type="character" w:customStyle="1" w:styleId="KDNabrajanjeChar">
    <w:name w:val="KDNabrajanje Char"/>
    <w:link w:val="KDNabrajanje"/>
    <w:rsid w:val="005D4A8F"/>
    <w:rPr>
      <w:sz w:val="22"/>
      <w:szCs w:val="22"/>
      <w:lang w:val="ru-RU" w:eastAsia="en-US"/>
    </w:rPr>
  </w:style>
  <w:style w:type="paragraph" w:customStyle="1" w:styleId="KDMojTekst">
    <w:name w:val="KDMojTekst"/>
    <w:basedOn w:val="Normal"/>
    <w:link w:val="KDMojTekstChar"/>
    <w:qFormat/>
    <w:rsid w:val="005757A9"/>
    <w:pPr>
      <w:autoSpaceDE w:val="0"/>
      <w:autoSpaceDN w:val="0"/>
      <w:adjustRightInd w:val="0"/>
    </w:pPr>
    <w:rPr>
      <w:i/>
      <w:color w:val="92D050"/>
      <w:sz w:val="20"/>
      <w:szCs w:val="20"/>
      <w:lang w:val="sr-Latn-CS" w:eastAsia="sr-Latn-CS"/>
    </w:rPr>
  </w:style>
  <w:style w:type="paragraph" w:customStyle="1" w:styleId="KDPodnaslov3uTabeli">
    <w:name w:val="KDPodnaslov3_uTabeli"/>
    <w:basedOn w:val="KDPodnaslov3"/>
    <w:qFormat/>
    <w:rsid w:val="00332879"/>
    <w:pPr>
      <w:keepNext w:val="0"/>
      <w:tabs>
        <w:tab w:val="clear" w:pos="851"/>
        <w:tab w:val="left" w:pos="176"/>
        <w:tab w:val="num" w:pos="720"/>
      </w:tabs>
      <w:jc w:val="left"/>
    </w:pPr>
  </w:style>
  <w:style w:type="character" w:customStyle="1" w:styleId="KDMojTekstChar">
    <w:name w:val="KDMojTekst Char"/>
    <w:link w:val="KDMojTekst"/>
    <w:rsid w:val="005757A9"/>
    <w:rPr>
      <w:rFonts w:cs="Arial"/>
      <w:i/>
      <w:color w:val="92D050"/>
      <w:lang w:val="sr-Latn-CS" w:eastAsia="sr-Latn-CS"/>
    </w:rPr>
  </w:style>
  <w:style w:type="paragraph" w:customStyle="1" w:styleId="KDObrazac">
    <w:name w:val="KDObrazac"/>
    <w:basedOn w:val="Normal"/>
    <w:qFormat/>
    <w:rsid w:val="00761E0A"/>
    <w:pPr>
      <w:jc w:val="right"/>
      <w:outlineLvl w:val="1"/>
    </w:pPr>
    <w:rPr>
      <w:rFonts w:cs="Arial"/>
      <w:b/>
    </w:rPr>
  </w:style>
  <w:style w:type="character" w:customStyle="1" w:styleId="CommentTextChar1">
    <w:name w:val="Comment Text Char1"/>
    <w:locked/>
    <w:rsid w:val="00B861E8"/>
    <w:rPr>
      <w:rFonts w:ascii="Times New Roman" w:eastAsia="Times New Roman" w:hAnsi="Times New Roman" w:cs="Times New Roman"/>
      <w:sz w:val="20"/>
      <w:szCs w:val="20"/>
      <w:lang w:val="sr-Cyrl-CS" w:eastAsia="ar-SA"/>
    </w:rPr>
  </w:style>
  <w:style w:type="table" w:customStyle="1" w:styleId="TableGrid9">
    <w:name w:val="Table Grid9"/>
    <w:basedOn w:val="TableNormal"/>
    <w:next w:val="TableGrid"/>
    <w:rsid w:val="00537552"/>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83">
    <w:name w:val="Font Style83"/>
    <w:uiPriority w:val="99"/>
    <w:rsid w:val="00F64275"/>
    <w:rPr>
      <w:rFonts w:ascii="Arial" w:hAnsi="Arial" w:cs="Arial"/>
      <w:b/>
      <w:bCs/>
      <w:color w:val="000000"/>
      <w:sz w:val="16"/>
      <w:szCs w:val="16"/>
    </w:rPr>
  </w:style>
  <w:style w:type="character" w:customStyle="1" w:styleId="FontStyle84">
    <w:name w:val="Font Style84"/>
    <w:uiPriority w:val="99"/>
    <w:rsid w:val="00F64275"/>
    <w:rPr>
      <w:rFonts w:ascii="Arial" w:hAnsi="Arial" w:cs="Arial"/>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04579">
      <w:bodyDiv w:val="1"/>
      <w:marLeft w:val="0"/>
      <w:marRight w:val="0"/>
      <w:marTop w:val="0"/>
      <w:marBottom w:val="0"/>
      <w:divBdr>
        <w:top w:val="none" w:sz="0" w:space="0" w:color="auto"/>
        <w:left w:val="none" w:sz="0" w:space="0" w:color="auto"/>
        <w:bottom w:val="none" w:sz="0" w:space="0" w:color="auto"/>
        <w:right w:val="none" w:sz="0" w:space="0" w:color="auto"/>
      </w:divBdr>
    </w:div>
    <w:div w:id="38095197">
      <w:bodyDiv w:val="1"/>
      <w:marLeft w:val="0"/>
      <w:marRight w:val="0"/>
      <w:marTop w:val="0"/>
      <w:marBottom w:val="0"/>
      <w:divBdr>
        <w:top w:val="none" w:sz="0" w:space="0" w:color="auto"/>
        <w:left w:val="none" w:sz="0" w:space="0" w:color="auto"/>
        <w:bottom w:val="none" w:sz="0" w:space="0" w:color="auto"/>
        <w:right w:val="none" w:sz="0" w:space="0" w:color="auto"/>
      </w:divBdr>
    </w:div>
    <w:div w:id="42945471">
      <w:bodyDiv w:val="1"/>
      <w:marLeft w:val="0"/>
      <w:marRight w:val="0"/>
      <w:marTop w:val="0"/>
      <w:marBottom w:val="0"/>
      <w:divBdr>
        <w:top w:val="none" w:sz="0" w:space="0" w:color="auto"/>
        <w:left w:val="none" w:sz="0" w:space="0" w:color="auto"/>
        <w:bottom w:val="none" w:sz="0" w:space="0" w:color="auto"/>
        <w:right w:val="none" w:sz="0" w:space="0" w:color="auto"/>
      </w:divBdr>
    </w:div>
    <w:div w:id="43792466">
      <w:bodyDiv w:val="1"/>
      <w:marLeft w:val="0"/>
      <w:marRight w:val="0"/>
      <w:marTop w:val="0"/>
      <w:marBottom w:val="0"/>
      <w:divBdr>
        <w:top w:val="none" w:sz="0" w:space="0" w:color="auto"/>
        <w:left w:val="none" w:sz="0" w:space="0" w:color="auto"/>
        <w:bottom w:val="none" w:sz="0" w:space="0" w:color="auto"/>
        <w:right w:val="none" w:sz="0" w:space="0" w:color="auto"/>
      </w:divBdr>
    </w:div>
    <w:div w:id="55710348">
      <w:bodyDiv w:val="1"/>
      <w:marLeft w:val="0"/>
      <w:marRight w:val="0"/>
      <w:marTop w:val="0"/>
      <w:marBottom w:val="0"/>
      <w:divBdr>
        <w:top w:val="none" w:sz="0" w:space="0" w:color="auto"/>
        <w:left w:val="none" w:sz="0" w:space="0" w:color="auto"/>
        <w:bottom w:val="none" w:sz="0" w:space="0" w:color="auto"/>
        <w:right w:val="none" w:sz="0" w:space="0" w:color="auto"/>
      </w:divBdr>
    </w:div>
    <w:div w:id="57169921">
      <w:bodyDiv w:val="1"/>
      <w:marLeft w:val="0"/>
      <w:marRight w:val="0"/>
      <w:marTop w:val="0"/>
      <w:marBottom w:val="0"/>
      <w:divBdr>
        <w:top w:val="none" w:sz="0" w:space="0" w:color="auto"/>
        <w:left w:val="none" w:sz="0" w:space="0" w:color="auto"/>
        <w:bottom w:val="none" w:sz="0" w:space="0" w:color="auto"/>
        <w:right w:val="none" w:sz="0" w:space="0" w:color="auto"/>
      </w:divBdr>
    </w:div>
    <w:div w:id="63533977">
      <w:bodyDiv w:val="1"/>
      <w:marLeft w:val="0"/>
      <w:marRight w:val="0"/>
      <w:marTop w:val="0"/>
      <w:marBottom w:val="0"/>
      <w:divBdr>
        <w:top w:val="none" w:sz="0" w:space="0" w:color="auto"/>
        <w:left w:val="none" w:sz="0" w:space="0" w:color="auto"/>
        <w:bottom w:val="none" w:sz="0" w:space="0" w:color="auto"/>
        <w:right w:val="none" w:sz="0" w:space="0" w:color="auto"/>
      </w:divBdr>
    </w:div>
    <w:div w:id="82730537">
      <w:bodyDiv w:val="1"/>
      <w:marLeft w:val="0"/>
      <w:marRight w:val="0"/>
      <w:marTop w:val="0"/>
      <w:marBottom w:val="0"/>
      <w:divBdr>
        <w:top w:val="none" w:sz="0" w:space="0" w:color="auto"/>
        <w:left w:val="none" w:sz="0" w:space="0" w:color="auto"/>
        <w:bottom w:val="none" w:sz="0" w:space="0" w:color="auto"/>
        <w:right w:val="none" w:sz="0" w:space="0" w:color="auto"/>
      </w:divBdr>
    </w:div>
    <w:div w:id="89200239">
      <w:bodyDiv w:val="1"/>
      <w:marLeft w:val="0"/>
      <w:marRight w:val="0"/>
      <w:marTop w:val="0"/>
      <w:marBottom w:val="0"/>
      <w:divBdr>
        <w:top w:val="none" w:sz="0" w:space="0" w:color="auto"/>
        <w:left w:val="none" w:sz="0" w:space="0" w:color="auto"/>
        <w:bottom w:val="none" w:sz="0" w:space="0" w:color="auto"/>
        <w:right w:val="none" w:sz="0" w:space="0" w:color="auto"/>
      </w:divBdr>
    </w:div>
    <w:div w:id="97678899">
      <w:bodyDiv w:val="1"/>
      <w:marLeft w:val="0"/>
      <w:marRight w:val="0"/>
      <w:marTop w:val="0"/>
      <w:marBottom w:val="0"/>
      <w:divBdr>
        <w:top w:val="none" w:sz="0" w:space="0" w:color="auto"/>
        <w:left w:val="none" w:sz="0" w:space="0" w:color="auto"/>
        <w:bottom w:val="none" w:sz="0" w:space="0" w:color="auto"/>
        <w:right w:val="none" w:sz="0" w:space="0" w:color="auto"/>
      </w:divBdr>
    </w:div>
    <w:div w:id="102267453">
      <w:bodyDiv w:val="1"/>
      <w:marLeft w:val="0"/>
      <w:marRight w:val="0"/>
      <w:marTop w:val="0"/>
      <w:marBottom w:val="0"/>
      <w:divBdr>
        <w:top w:val="none" w:sz="0" w:space="0" w:color="auto"/>
        <w:left w:val="none" w:sz="0" w:space="0" w:color="auto"/>
        <w:bottom w:val="none" w:sz="0" w:space="0" w:color="auto"/>
        <w:right w:val="none" w:sz="0" w:space="0" w:color="auto"/>
      </w:divBdr>
    </w:div>
    <w:div w:id="122970000">
      <w:bodyDiv w:val="1"/>
      <w:marLeft w:val="0"/>
      <w:marRight w:val="0"/>
      <w:marTop w:val="0"/>
      <w:marBottom w:val="0"/>
      <w:divBdr>
        <w:top w:val="none" w:sz="0" w:space="0" w:color="auto"/>
        <w:left w:val="none" w:sz="0" w:space="0" w:color="auto"/>
        <w:bottom w:val="none" w:sz="0" w:space="0" w:color="auto"/>
        <w:right w:val="none" w:sz="0" w:space="0" w:color="auto"/>
      </w:divBdr>
    </w:div>
    <w:div w:id="167058390">
      <w:bodyDiv w:val="1"/>
      <w:marLeft w:val="0"/>
      <w:marRight w:val="0"/>
      <w:marTop w:val="0"/>
      <w:marBottom w:val="0"/>
      <w:divBdr>
        <w:top w:val="none" w:sz="0" w:space="0" w:color="auto"/>
        <w:left w:val="none" w:sz="0" w:space="0" w:color="auto"/>
        <w:bottom w:val="none" w:sz="0" w:space="0" w:color="auto"/>
        <w:right w:val="none" w:sz="0" w:space="0" w:color="auto"/>
      </w:divBdr>
    </w:div>
    <w:div w:id="210918516">
      <w:bodyDiv w:val="1"/>
      <w:marLeft w:val="0"/>
      <w:marRight w:val="0"/>
      <w:marTop w:val="0"/>
      <w:marBottom w:val="0"/>
      <w:divBdr>
        <w:top w:val="none" w:sz="0" w:space="0" w:color="auto"/>
        <w:left w:val="none" w:sz="0" w:space="0" w:color="auto"/>
        <w:bottom w:val="none" w:sz="0" w:space="0" w:color="auto"/>
        <w:right w:val="none" w:sz="0" w:space="0" w:color="auto"/>
      </w:divBdr>
    </w:div>
    <w:div w:id="214393209">
      <w:bodyDiv w:val="1"/>
      <w:marLeft w:val="0"/>
      <w:marRight w:val="0"/>
      <w:marTop w:val="0"/>
      <w:marBottom w:val="0"/>
      <w:divBdr>
        <w:top w:val="none" w:sz="0" w:space="0" w:color="auto"/>
        <w:left w:val="none" w:sz="0" w:space="0" w:color="auto"/>
        <w:bottom w:val="none" w:sz="0" w:space="0" w:color="auto"/>
        <w:right w:val="none" w:sz="0" w:space="0" w:color="auto"/>
      </w:divBdr>
    </w:div>
    <w:div w:id="227225617">
      <w:bodyDiv w:val="1"/>
      <w:marLeft w:val="0"/>
      <w:marRight w:val="0"/>
      <w:marTop w:val="0"/>
      <w:marBottom w:val="0"/>
      <w:divBdr>
        <w:top w:val="none" w:sz="0" w:space="0" w:color="auto"/>
        <w:left w:val="none" w:sz="0" w:space="0" w:color="auto"/>
        <w:bottom w:val="none" w:sz="0" w:space="0" w:color="auto"/>
        <w:right w:val="none" w:sz="0" w:space="0" w:color="auto"/>
      </w:divBdr>
    </w:div>
    <w:div w:id="228660577">
      <w:bodyDiv w:val="1"/>
      <w:marLeft w:val="0"/>
      <w:marRight w:val="0"/>
      <w:marTop w:val="0"/>
      <w:marBottom w:val="0"/>
      <w:divBdr>
        <w:top w:val="none" w:sz="0" w:space="0" w:color="auto"/>
        <w:left w:val="none" w:sz="0" w:space="0" w:color="auto"/>
        <w:bottom w:val="none" w:sz="0" w:space="0" w:color="auto"/>
        <w:right w:val="none" w:sz="0" w:space="0" w:color="auto"/>
      </w:divBdr>
    </w:div>
    <w:div w:id="229652713">
      <w:bodyDiv w:val="1"/>
      <w:marLeft w:val="0"/>
      <w:marRight w:val="0"/>
      <w:marTop w:val="0"/>
      <w:marBottom w:val="0"/>
      <w:divBdr>
        <w:top w:val="none" w:sz="0" w:space="0" w:color="auto"/>
        <w:left w:val="none" w:sz="0" w:space="0" w:color="auto"/>
        <w:bottom w:val="none" w:sz="0" w:space="0" w:color="auto"/>
        <w:right w:val="none" w:sz="0" w:space="0" w:color="auto"/>
      </w:divBdr>
    </w:div>
    <w:div w:id="229771102">
      <w:bodyDiv w:val="1"/>
      <w:marLeft w:val="0"/>
      <w:marRight w:val="0"/>
      <w:marTop w:val="0"/>
      <w:marBottom w:val="0"/>
      <w:divBdr>
        <w:top w:val="none" w:sz="0" w:space="0" w:color="auto"/>
        <w:left w:val="none" w:sz="0" w:space="0" w:color="auto"/>
        <w:bottom w:val="none" w:sz="0" w:space="0" w:color="auto"/>
        <w:right w:val="none" w:sz="0" w:space="0" w:color="auto"/>
      </w:divBdr>
    </w:div>
    <w:div w:id="231502365">
      <w:bodyDiv w:val="1"/>
      <w:marLeft w:val="0"/>
      <w:marRight w:val="0"/>
      <w:marTop w:val="0"/>
      <w:marBottom w:val="0"/>
      <w:divBdr>
        <w:top w:val="none" w:sz="0" w:space="0" w:color="auto"/>
        <w:left w:val="none" w:sz="0" w:space="0" w:color="auto"/>
        <w:bottom w:val="none" w:sz="0" w:space="0" w:color="auto"/>
        <w:right w:val="none" w:sz="0" w:space="0" w:color="auto"/>
      </w:divBdr>
    </w:div>
    <w:div w:id="239825992">
      <w:bodyDiv w:val="1"/>
      <w:marLeft w:val="0"/>
      <w:marRight w:val="0"/>
      <w:marTop w:val="0"/>
      <w:marBottom w:val="0"/>
      <w:divBdr>
        <w:top w:val="none" w:sz="0" w:space="0" w:color="auto"/>
        <w:left w:val="none" w:sz="0" w:space="0" w:color="auto"/>
        <w:bottom w:val="none" w:sz="0" w:space="0" w:color="auto"/>
        <w:right w:val="none" w:sz="0" w:space="0" w:color="auto"/>
      </w:divBdr>
    </w:div>
    <w:div w:id="242185864">
      <w:bodyDiv w:val="1"/>
      <w:marLeft w:val="0"/>
      <w:marRight w:val="0"/>
      <w:marTop w:val="0"/>
      <w:marBottom w:val="0"/>
      <w:divBdr>
        <w:top w:val="none" w:sz="0" w:space="0" w:color="auto"/>
        <w:left w:val="none" w:sz="0" w:space="0" w:color="auto"/>
        <w:bottom w:val="none" w:sz="0" w:space="0" w:color="auto"/>
        <w:right w:val="none" w:sz="0" w:space="0" w:color="auto"/>
      </w:divBdr>
    </w:div>
    <w:div w:id="245773491">
      <w:bodyDiv w:val="1"/>
      <w:marLeft w:val="0"/>
      <w:marRight w:val="0"/>
      <w:marTop w:val="0"/>
      <w:marBottom w:val="0"/>
      <w:divBdr>
        <w:top w:val="none" w:sz="0" w:space="0" w:color="auto"/>
        <w:left w:val="none" w:sz="0" w:space="0" w:color="auto"/>
        <w:bottom w:val="none" w:sz="0" w:space="0" w:color="auto"/>
        <w:right w:val="none" w:sz="0" w:space="0" w:color="auto"/>
      </w:divBdr>
    </w:div>
    <w:div w:id="261647974">
      <w:bodyDiv w:val="1"/>
      <w:marLeft w:val="0"/>
      <w:marRight w:val="0"/>
      <w:marTop w:val="0"/>
      <w:marBottom w:val="0"/>
      <w:divBdr>
        <w:top w:val="none" w:sz="0" w:space="0" w:color="auto"/>
        <w:left w:val="none" w:sz="0" w:space="0" w:color="auto"/>
        <w:bottom w:val="none" w:sz="0" w:space="0" w:color="auto"/>
        <w:right w:val="none" w:sz="0" w:space="0" w:color="auto"/>
      </w:divBdr>
    </w:div>
    <w:div w:id="262959239">
      <w:bodyDiv w:val="1"/>
      <w:marLeft w:val="0"/>
      <w:marRight w:val="0"/>
      <w:marTop w:val="0"/>
      <w:marBottom w:val="0"/>
      <w:divBdr>
        <w:top w:val="none" w:sz="0" w:space="0" w:color="auto"/>
        <w:left w:val="none" w:sz="0" w:space="0" w:color="auto"/>
        <w:bottom w:val="none" w:sz="0" w:space="0" w:color="auto"/>
        <w:right w:val="none" w:sz="0" w:space="0" w:color="auto"/>
      </w:divBdr>
    </w:div>
    <w:div w:id="297297430">
      <w:bodyDiv w:val="1"/>
      <w:marLeft w:val="0"/>
      <w:marRight w:val="0"/>
      <w:marTop w:val="0"/>
      <w:marBottom w:val="0"/>
      <w:divBdr>
        <w:top w:val="none" w:sz="0" w:space="0" w:color="auto"/>
        <w:left w:val="none" w:sz="0" w:space="0" w:color="auto"/>
        <w:bottom w:val="none" w:sz="0" w:space="0" w:color="auto"/>
        <w:right w:val="none" w:sz="0" w:space="0" w:color="auto"/>
      </w:divBdr>
    </w:div>
    <w:div w:id="302002221">
      <w:bodyDiv w:val="1"/>
      <w:marLeft w:val="0"/>
      <w:marRight w:val="0"/>
      <w:marTop w:val="0"/>
      <w:marBottom w:val="0"/>
      <w:divBdr>
        <w:top w:val="none" w:sz="0" w:space="0" w:color="auto"/>
        <w:left w:val="none" w:sz="0" w:space="0" w:color="auto"/>
        <w:bottom w:val="none" w:sz="0" w:space="0" w:color="auto"/>
        <w:right w:val="none" w:sz="0" w:space="0" w:color="auto"/>
      </w:divBdr>
    </w:div>
    <w:div w:id="326324259">
      <w:bodyDiv w:val="1"/>
      <w:marLeft w:val="0"/>
      <w:marRight w:val="0"/>
      <w:marTop w:val="0"/>
      <w:marBottom w:val="0"/>
      <w:divBdr>
        <w:top w:val="none" w:sz="0" w:space="0" w:color="auto"/>
        <w:left w:val="none" w:sz="0" w:space="0" w:color="auto"/>
        <w:bottom w:val="none" w:sz="0" w:space="0" w:color="auto"/>
        <w:right w:val="none" w:sz="0" w:space="0" w:color="auto"/>
      </w:divBdr>
    </w:div>
    <w:div w:id="336470588">
      <w:bodyDiv w:val="1"/>
      <w:marLeft w:val="0"/>
      <w:marRight w:val="0"/>
      <w:marTop w:val="0"/>
      <w:marBottom w:val="0"/>
      <w:divBdr>
        <w:top w:val="none" w:sz="0" w:space="0" w:color="auto"/>
        <w:left w:val="none" w:sz="0" w:space="0" w:color="auto"/>
        <w:bottom w:val="none" w:sz="0" w:space="0" w:color="auto"/>
        <w:right w:val="none" w:sz="0" w:space="0" w:color="auto"/>
      </w:divBdr>
    </w:div>
    <w:div w:id="340817160">
      <w:bodyDiv w:val="1"/>
      <w:marLeft w:val="0"/>
      <w:marRight w:val="0"/>
      <w:marTop w:val="0"/>
      <w:marBottom w:val="0"/>
      <w:divBdr>
        <w:top w:val="none" w:sz="0" w:space="0" w:color="auto"/>
        <w:left w:val="none" w:sz="0" w:space="0" w:color="auto"/>
        <w:bottom w:val="none" w:sz="0" w:space="0" w:color="auto"/>
        <w:right w:val="none" w:sz="0" w:space="0" w:color="auto"/>
      </w:divBdr>
    </w:div>
    <w:div w:id="345836401">
      <w:bodyDiv w:val="1"/>
      <w:marLeft w:val="0"/>
      <w:marRight w:val="0"/>
      <w:marTop w:val="0"/>
      <w:marBottom w:val="0"/>
      <w:divBdr>
        <w:top w:val="none" w:sz="0" w:space="0" w:color="auto"/>
        <w:left w:val="none" w:sz="0" w:space="0" w:color="auto"/>
        <w:bottom w:val="none" w:sz="0" w:space="0" w:color="auto"/>
        <w:right w:val="none" w:sz="0" w:space="0" w:color="auto"/>
      </w:divBdr>
    </w:div>
    <w:div w:id="359163925">
      <w:bodyDiv w:val="1"/>
      <w:marLeft w:val="0"/>
      <w:marRight w:val="0"/>
      <w:marTop w:val="0"/>
      <w:marBottom w:val="0"/>
      <w:divBdr>
        <w:top w:val="none" w:sz="0" w:space="0" w:color="auto"/>
        <w:left w:val="none" w:sz="0" w:space="0" w:color="auto"/>
        <w:bottom w:val="none" w:sz="0" w:space="0" w:color="auto"/>
        <w:right w:val="none" w:sz="0" w:space="0" w:color="auto"/>
      </w:divBdr>
    </w:div>
    <w:div w:id="362637035">
      <w:bodyDiv w:val="1"/>
      <w:marLeft w:val="0"/>
      <w:marRight w:val="0"/>
      <w:marTop w:val="0"/>
      <w:marBottom w:val="0"/>
      <w:divBdr>
        <w:top w:val="none" w:sz="0" w:space="0" w:color="auto"/>
        <w:left w:val="none" w:sz="0" w:space="0" w:color="auto"/>
        <w:bottom w:val="none" w:sz="0" w:space="0" w:color="auto"/>
        <w:right w:val="none" w:sz="0" w:space="0" w:color="auto"/>
      </w:divBdr>
    </w:div>
    <w:div w:id="371268493">
      <w:bodyDiv w:val="1"/>
      <w:marLeft w:val="0"/>
      <w:marRight w:val="0"/>
      <w:marTop w:val="0"/>
      <w:marBottom w:val="0"/>
      <w:divBdr>
        <w:top w:val="none" w:sz="0" w:space="0" w:color="auto"/>
        <w:left w:val="none" w:sz="0" w:space="0" w:color="auto"/>
        <w:bottom w:val="none" w:sz="0" w:space="0" w:color="auto"/>
        <w:right w:val="none" w:sz="0" w:space="0" w:color="auto"/>
      </w:divBdr>
    </w:div>
    <w:div w:id="394549148">
      <w:bodyDiv w:val="1"/>
      <w:marLeft w:val="0"/>
      <w:marRight w:val="0"/>
      <w:marTop w:val="0"/>
      <w:marBottom w:val="0"/>
      <w:divBdr>
        <w:top w:val="none" w:sz="0" w:space="0" w:color="auto"/>
        <w:left w:val="none" w:sz="0" w:space="0" w:color="auto"/>
        <w:bottom w:val="none" w:sz="0" w:space="0" w:color="auto"/>
        <w:right w:val="none" w:sz="0" w:space="0" w:color="auto"/>
      </w:divBdr>
    </w:div>
    <w:div w:id="399254650">
      <w:bodyDiv w:val="1"/>
      <w:marLeft w:val="0"/>
      <w:marRight w:val="0"/>
      <w:marTop w:val="0"/>
      <w:marBottom w:val="0"/>
      <w:divBdr>
        <w:top w:val="none" w:sz="0" w:space="0" w:color="auto"/>
        <w:left w:val="none" w:sz="0" w:space="0" w:color="auto"/>
        <w:bottom w:val="none" w:sz="0" w:space="0" w:color="auto"/>
        <w:right w:val="none" w:sz="0" w:space="0" w:color="auto"/>
      </w:divBdr>
    </w:div>
    <w:div w:id="413940644">
      <w:bodyDiv w:val="1"/>
      <w:marLeft w:val="0"/>
      <w:marRight w:val="0"/>
      <w:marTop w:val="0"/>
      <w:marBottom w:val="0"/>
      <w:divBdr>
        <w:top w:val="none" w:sz="0" w:space="0" w:color="auto"/>
        <w:left w:val="none" w:sz="0" w:space="0" w:color="auto"/>
        <w:bottom w:val="none" w:sz="0" w:space="0" w:color="auto"/>
        <w:right w:val="none" w:sz="0" w:space="0" w:color="auto"/>
      </w:divBdr>
    </w:div>
    <w:div w:id="453183288">
      <w:bodyDiv w:val="1"/>
      <w:marLeft w:val="0"/>
      <w:marRight w:val="0"/>
      <w:marTop w:val="0"/>
      <w:marBottom w:val="0"/>
      <w:divBdr>
        <w:top w:val="none" w:sz="0" w:space="0" w:color="auto"/>
        <w:left w:val="none" w:sz="0" w:space="0" w:color="auto"/>
        <w:bottom w:val="none" w:sz="0" w:space="0" w:color="auto"/>
        <w:right w:val="none" w:sz="0" w:space="0" w:color="auto"/>
      </w:divBdr>
    </w:div>
    <w:div w:id="462429173">
      <w:bodyDiv w:val="1"/>
      <w:marLeft w:val="0"/>
      <w:marRight w:val="0"/>
      <w:marTop w:val="0"/>
      <w:marBottom w:val="0"/>
      <w:divBdr>
        <w:top w:val="none" w:sz="0" w:space="0" w:color="auto"/>
        <w:left w:val="none" w:sz="0" w:space="0" w:color="auto"/>
        <w:bottom w:val="none" w:sz="0" w:space="0" w:color="auto"/>
        <w:right w:val="none" w:sz="0" w:space="0" w:color="auto"/>
      </w:divBdr>
    </w:div>
    <w:div w:id="469442353">
      <w:bodyDiv w:val="1"/>
      <w:marLeft w:val="0"/>
      <w:marRight w:val="0"/>
      <w:marTop w:val="0"/>
      <w:marBottom w:val="0"/>
      <w:divBdr>
        <w:top w:val="none" w:sz="0" w:space="0" w:color="auto"/>
        <w:left w:val="none" w:sz="0" w:space="0" w:color="auto"/>
        <w:bottom w:val="none" w:sz="0" w:space="0" w:color="auto"/>
        <w:right w:val="none" w:sz="0" w:space="0" w:color="auto"/>
      </w:divBdr>
    </w:div>
    <w:div w:id="481627798">
      <w:bodyDiv w:val="1"/>
      <w:marLeft w:val="0"/>
      <w:marRight w:val="0"/>
      <w:marTop w:val="0"/>
      <w:marBottom w:val="0"/>
      <w:divBdr>
        <w:top w:val="none" w:sz="0" w:space="0" w:color="auto"/>
        <w:left w:val="none" w:sz="0" w:space="0" w:color="auto"/>
        <w:bottom w:val="none" w:sz="0" w:space="0" w:color="auto"/>
        <w:right w:val="none" w:sz="0" w:space="0" w:color="auto"/>
      </w:divBdr>
    </w:div>
    <w:div w:id="500854067">
      <w:bodyDiv w:val="1"/>
      <w:marLeft w:val="0"/>
      <w:marRight w:val="0"/>
      <w:marTop w:val="0"/>
      <w:marBottom w:val="0"/>
      <w:divBdr>
        <w:top w:val="none" w:sz="0" w:space="0" w:color="auto"/>
        <w:left w:val="none" w:sz="0" w:space="0" w:color="auto"/>
        <w:bottom w:val="none" w:sz="0" w:space="0" w:color="auto"/>
        <w:right w:val="none" w:sz="0" w:space="0" w:color="auto"/>
      </w:divBdr>
    </w:div>
    <w:div w:id="506095159">
      <w:bodyDiv w:val="1"/>
      <w:marLeft w:val="0"/>
      <w:marRight w:val="0"/>
      <w:marTop w:val="0"/>
      <w:marBottom w:val="0"/>
      <w:divBdr>
        <w:top w:val="none" w:sz="0" w:space="0" w:color="auto"/>
        <w:left w:val="none" w:sz="0" w:space="0" w:color="auto"/>
        <w:bottom w:val="none" w:sz="0" w:space="0" w:color="auto"/>
        <w:right w:val="none" w:sz="0" w:space="0" w:color="auto"/>
      </w:divBdr>
    </w:div>
    <w:div w:id="511997291">
      <w:bodyDiv w:val="1"/>
      <w:marLeft w:val="0"/>
      <w:marRight w:val="0"/>
      <w:marTop w:val="0"/>
      <w:marBottom w:val="0"/>
      <w:divBdr>
        <w:top w:val="none" w:sz="0" w:space="0" w:color="auto"/>
        <w:left w:val="none" w:sz="0" w:space="0" w:color="auto"/>
        <w:bottom w:val="none" w:sz="0" w:space="0" w:color="auto"/>
        <w:right w:val="none" w:sz="0" w:space="0" w:color="auto"/>
      </w:divBdr>
    </w:div>
    <w:div w:id="513736931">
      <w:bodyDiv w:val="1"/>
      <w:marLeft w:val="0"/>
      <w:marRight w:val="0"/>
      <w:marTop w:val="0"/>
      <w:marBottom w:val="0"/>
      <w:divBdr>
        <w:top w:val="none" w:sz="0" w:space="0" w:color="auto"/>
        <w:left w:val="none" w:sz="0" w:space="0" w:color="auto"/>
        <w:bottom w:val="none" w:sz="0" w:space="0" w:color="auto"/>
        <w:right w:val="none" w:sz="0" w:space="0" w:color="auto"/>
      </w:divBdr>
    </w:div>
    <w:div w:id="531578186">
      <w:bodyDiv w:val="1"/>
      <w:marLeft w:val="0"/>
      <w:marRight w:val="0"/>
      <w:marTop w:val="0"/>
      <w:marBottom w:val="0"/>
      <w:divBdr>
        <w:top w:val="none" w:sz="0" w:space="0" w:color="auto"/>
        <w:left w:val="none" w:sz="0" w:space="0" w:color="auto"/>
        <w:bottom w:val="none" w:sz="0" w:space="0" w:color="auto"/>
        <w:right w:val="none" w:sz="0" w:space="0" w:color="auto"/>
      </w:divBdr>
    </w:div>
    <w:div w:id="543831621">
      <w:bodyDiv w:val="1"/>
      <w:marLeft w:val="0"/>
      <w:marRight w:val="0"/>
      <w:marTop w:val="0"/>
      <w:marBottom w:val="0"/>
      <w:divBdr>
        <w:top w:val="none" w:sz="0" w:space="0" w:color="auto"/>
        <w:left w:val="none" w:sz="0" w:space="0" w:color="auto"/>
        <w:bottom w:val="none" w:sz="0" w:space="0" w:color="auto"/>
        <w:right w:val="none" w:sz="0" w:space="0" w:color="auto"/>
      </w:divBdr>
    </w:div>
    <w:div w:id="598560444">
      <w:bodyDiv w:val="1"/>
      <w:marLeft w:val="0"/>
      <w:marRight w:val="0"/>
      <w:marTop w:val="0"/>
      <w:marBottom w:val="0"/>
      <w:divBdr>
        <w:top w:val="none" w:sz="0" w:space="0" w:color="auto"/>
        <w:left w:val="none" w:sz="0" w:space="0" w:color="auto"/>
        <w:bottom w:val="none" w:sz="0" w:space="0" w:color="auto"/>
        <w:right w:val="none" w:sz="0" w:space="0" w:color="auto"/>
      </w:divBdr>
    </w:div>
    <w:div w:id="601425561">
      <w:bodyDiv w:val="1"/>
      <w:marLeft w:val="0"/>
      <w:marRight w:val="0"/>
      <w:marTop w:val="0"/>
      <w:marBottom w:val="0"/>
      <w:divBdr>
        <w:top w:val="none" w:sz="0" w:space="0" w:color="auto"/>
        <w:left w:val="none" w:sz="0" w:space="0" w:color="auto"/>
        <w:bottom w:val="none" w:sz="0" w:space="0" w:color="auto"/>
        <w:right w:val="none" w:sz="0" w:space="0" w:color="auto"/>
      </w:divBdr>
    </w:div>
    <w:div w:id="615529828">
      <w:bodyDiv w:val="1"/>
      <w:marLeft w:val="0"/>
      <w:marRight w:val="0"/>
      <w:marTop w:val="0"/>
      <w:marBottom w:val="0"/>
      <w:divBdr>
        <w:top w:val="none" w:sz="0" w:space="0" w:color="auto"/>
        <w:left w:val="none" w:sz="0" w:space="0" w:color="auto"/>
        <w:bottom w:val="none" w:sz="0" w:space="0" w:color="auto"/>
        <w:right w:val="none" w:sz="0" w:space="0" w:color="auto"/>
      </w:divBdr>
    </w:div>
    <w:div w:id="621110332">
      <w:bodyDiv w:val="1"/>
      <w:marLeft w:val="0"/>
      <w:marRight w:val="0"/>
      <w:marTop w:val="0"/>
      <w:marBottom w:val="0"/>
      <w:divBdr>
        <w:top w:val="none" w:sz="0" w:space="0" w:color="auto"/>
        <w:left w:val="none" w:sz="0" w:space="0" w:color="auto"/>
        <w:bottom w:val="none" w:sz="0" w:space="0" w:color="auto"/>
        <w:right w:val="none" w:sz="0" w:space="0" w:color="auto"/>
      </w:divBdr>
    </w:div>
    <w:div w:id="627515666">
      <w:bodyDiv w:val="1"/>
      <w:marLeft w:val="0"/>
      <w:marRight w:val="0"/>
      <w:marTop w:val="0"/>
      <w:marBottom w:val="0"/>
      <w:divBdr>
        <w:top w:val="none" w:sz="0" w:space="0" w:color="auto"/>
        <w:left w:val="none" w:sz="0" w:space="0" w:color="auto"/>
        <w:bottom w:val="none" w:sz="0" w:space="0" w:color="auto"/>
        <w:right w:val="none" w:sz="0" w:space="0" w:color="auto"/>
      </w:divBdr>
    </w:div>
    <w:div w:id="671765625">
      <w:bodyDiv w:val="1"/>
      <w:marLeft w:val="0"/>
      <w:marRight w:val="0"/>
      <w:marTop w:val="0"/>
      <w:marBottom w:val="0"/>
      <w:divBdr>
        <w:top w:val="none" w:sz="0" w:space="0" w:color="auto"/>
        <w:left w:val="none" w:sz="0" w:space="0" w:color="auto"/>
        <w:bottom w:val="none" w:sz="0" w:space="0" w:color="auto"/>
        <w:right w:val="none" w:sz="0" w:space="0" w:color="auto"/>
      </w:divBdr>
    </w:div>
    <w:div w:id="689598984">
      <w:bodyDiv w:val="1"/>
      <w:marLeft w:val="0"/>
      <w:marRight w:val="0"/>
      <w:marTop w:val="0"/>
      <w:marBottom w:val="0"/>
      <w:divBdr>
        <w:top w:val="none" w:sz="0" w:space="0" w:color="auto"/>
        <w:left w:val="none" w:sz="0" w:space="0" w:color="auto"/>
        <w:bottom w:val="none" w:sz="0" w:space="0" w:color="auto"/>
        <w:right w:val="none" w:sz="0" w:space="0" w:color="auto"/>
      </w:divBdr>
    </w:div>
    <w:div w:id="700399449">
      <w:bodyDiv w:val="1"/>
      <w:marLeft w:val="0"/>
      <w:marRight w:val="0"/>
      <w:marTop w:val="0"/>
      <w:marBottom w:val="0"/>
      <w:divBdr>
        <w:top w:val="none" w:sz="0" w:space="0" w:color="auto"/>
        <w:left w:val="none" w:sz="0" w:space="0" w:color="auto"/>
        <w:bottom w:val="none" w:sz="0" w:space="0" w:color="auto"/>
        <w:right w:val="none" w:sz="0" w:space="0" w:color="auto"/>
      </w:divBdr>
    </w:div>
    <w:div w:id="706638578">
      <w:bodyDiv w:val="1"/>
      <w:marLeft w:val="0"/>
      <w:marRight w:val="0"/>
      <w:marTop w:val="0"/>
      <w:marBottom w:val="0"/>
      <w:divBdr>
        <w:top w:val="none" w:sz="0" w:space="0" w:color="auto"/>
        <w:left w:val="none" w:sz="0" w:space="0" w:color="auto"/>
        <w:bottom w:val="none" w:sz="0" w:space="0" w:color="auto"/>
        <w:right w:val="none" w:sz="0" w:space="0" w:color="auto"/>
      </w:divBdr>
    </w:div>
    <w:div w:id="722486686">
      <w:bodyDiv w:val="1"/>
      <w:marLeft w:val="0"/>
      <w:marRight w:val="0"/>
      <w:marTop w:val="0"/>
      <w:marBottom w:val="0"/>
      <w:divBdr>
        <w:top w:val="none" w:sz="0" w:space="0" w:color="auto"/>
        <w:left w:val="none" w:sz="0" w:space="0" w:color="auto"/>
        <w:bottom w:val="none" w:sz="0" w:space="0" w:color="auto"/>
        <w:right w:val="none" w:sz="0" w:space="0" w:color="auto"/>
      </w:divBdr>
    </w:div>
    <w:div w:id="731926664">
      <w:bodyDiv w:val="1"/>
      <w:marLeft w:val="0"/>
      <w:marRight w:val="0"/>
      <w:marTop w:val="0"/>
      <w:marBottom w:val="0"/>
      <w:divBdr>
        <w:top w:val="none" w:sz="0" w:space="0" w:color="auto"/>
        <w:left w:val="none" w:sz="0" w:space="0" w:color="auto"/>
        <w:bottom w:val="none" w:sz="0" w:space="0" w:color="auto"/>
        <w:right w:val="none" w:sz="0" w:space="0" w:color="auto"/>
      </w:divBdr>
    </w:div>
    <w:div w:id="743187189">
      <w:bodyDiv w:val="1"/>
      <w:marLeft w:val="0"/>
      <w:marRight w:val="0"/>
      <w:marTop w:val="0"/>
      <w:marBottom w:val="0"/>
      <w:divBdr>
        <w:top w:val="none" w:sz="0" w:space="0" w:color="auto"/>
        <w:left w:val="none" w:sz="0" w:space="0" w:color="auto"/>
        <w:bottom w:val="none" w:sz="0" w:space="0" w:color="auto"/>
        <w:right w:val="none" w:sz="0" w:space="0" w:color="auto"/>
      </w:divBdr>
    </w:div>
    <w:div w:id="749085531">
      <w:bodyDiv w:val="1"/>
      <w:marLeft w:val="0"/>
      <w:marRight w:val="0"/>
      <w:marTop w:val="0"/>
      <w:marBottom w:val="0"/>
      <w:divBdr>
        <w:top w:val="none" w:sz="0" w:space="0" w:color="auto"/>
        <w:left w:val="none" w:sz="0" w:space="0" w:color="auto"/>
        <w:bottom w:val="none" w:sz="0" w:space="0" w:color="auto"/>
        <w:right w:val="none" w:sz="0" w:space="0" w:color="auto"/>
      </w:divBdr>
    </w:div>
    <w:div w:id="751045920">
      <w:bodyDiv w:val="1"/>
      <w:marLeft w:val="0"/>
      <w:marRight w:val="0"/>
      <w:marTop w:val="0"/>
      <w:marBottom w:val="0"/>
      <w:divBdr>
        <w:top w:val="none" w:sz="0" w:space="0" w:color="auto"/>
        <w:left w:val="none" w:sz="0" w:space="0" w:color="auto"/>
        <w:bottom w:val="none" w:sz="0" w:space="0" w:color="auto"/>
        <w:right w:val="none" w:sz="0" w:space="0" w:color="auto"/>
      </w:divBdr>
    </w:div>
    <w:div w:id="770665213">
      <w:bodyDiv w:val="1"/>
      <w:marLeft w:val="0"/>
      <w:marRight w:val="0"/>
      <w:marTop w:val="0"/>
      <w:marBottom w:val="0"/>
      <w:divBdr>
        <w:top w:val="none" w:sz="0" w:space="0" w:color="auto"/>
        <w:left w:val="none" w:sz="0" w:space="0" w:color="auto"/>
        <w:bottom w:val="none" w:sz="0" w:space="0" w:color="auto"/>
        <w:right w:val="none" w:sz="0" w:space="0" w:color="auto"/>
      </w:divBdr>
    </w:div>
    <w:div w:id="813520241">
      <w:bodyDiv w:val="1"/>
      <w:marLeft w:val="0"/>
      <w:marRight w:val="0"/>
      <w:marTop w:val="0"/>
      <w:marBottom w:val="0"/>
      <w:divBdr>
        <w:top w:val="none" w:sz="0" w:space="0" w:color="auto"/>
        <w:left w:val="none" w:sz="0" w:space="0" w:color="auto"/>
        <w:bottom w:val="none" w:sz="0" w:space="0" w:color="auto"/>
        <w:right w:val="none" w:sz="0" w:space="0" w:color="auto"/>
      </w:divBdr>
    </w:div>
    <w:div w:id="821388170">
      <w:bodyDiv w:val="1"/>
      <w:marLeft w:val="0"/>
      <w:marRight w:val="0"/>
      <w:marTop w:val="0"/>
      <w:marBottom w:val="0"/>
      <w:divBdr>
        <w:top w:val="none" w:sz="0" w:space="0" w:color="auto"/>
        <w:left w:val="none" w:sz="0" w:space="0" w:color="auto"/>
        <w:bottom w:val="none" w:sz="0" w:space="0" w:color="auto"/>
        <w:right w:val="none" w:sz="0" w:space="0" w:color="auto"/>
      </w:divBdr>
    </w:div>
    <w:div w:id="827550147">
      <w:bodyDiv w:val="1"/>
      <w:marLeft w:val="0"/>
      <w:marRight w:val="0"/>
      <w:marTop w:val="0"/>
      <w:marBottom w:val="0"/>
      <w:divBdr>
        <w:top w:val="none" w:sz="0" w:space="0" w:color="auto"/>
        <w:left w:val="none" w:sz="0" w:space="0" w:color="auto"/>
        <w:bottom w:val="none" w:sz="0" w:space="0" w:color="auto"/>
        <w:right w:val="none" w:sz="0" w:space="0" w:color="auto"/>
      </w:divBdr>
    </w:div>
    <w:div w:id="835344240">
      <w:bodyDiv w:val="1"/>
      <w:marLeft w:val="0"/>
      <w:marRight w:val="0"/>
      <w:marTop w:val="0"/>
      <w:marBottom w:val="0"/>
      <w:divBdr>
        <w:top w:val="none" w:sz="0" w:space="0" w:color="auto"/>
        <w:left w:val="none" w:sz="0" w:space="0" w:color="auto"/>
        <w:bottom w:val="none" w:sz="0" w:space="0" w:color="auto"/>
        <w:right w:val="none" w:sz="0" w:space="0" w:color="auto"/>
      </w:divBdr>
    </w:div>
    <w:div w:id="851070164">
      <w:bodyDiv w:val="1"/>
      <w:marLeft w:val="0"/>
      <w:marRight w:val="0"/>
      <w:marTop w:val="0"/>
      <w:marBottom w:val="0"/>
      <w:divBdr>
        <w:top w:val="none" w:sz="0" w:space="0" w:color="auto"/>
        <w:left w:val="none" w:sz="0" w:space="0" w:color="auto"/>
        <w:bottom w:val="none" w:sz="0" w:space="0" w:color="auto"/>
        <w:right w:val="none" w:sz="0" w:space="0" w:color="auto"/>
      </w:divBdr>
    </w:div>
    <w:div w:id="875701559">
      <w:bodyDiv w:val="1"/>
      <w:marLeft w:val="0"/>
      <w:marRight w:val="0"/>
      <w:marTop w:val="0"/>
      <w:marBottom w:val="0"/>
      <w:divBdr>
        <w:top w:val="none" w:sz="0" w:space="0" w:color="auto"/>
        <w:left w:val="none" w:sz="0" w:space="0" w:color="auto"/>
        <w:bottom w:val="none" w:sz="0" w:space="0" w:color="auto"/>
        <w:right w:val="none" w:sz="0" w:space="0" w:color="auto"/>
      </w:divBdr>
    </w:div>
    <w:div w:id="889730723">
      <w:bodyDiv w:val="1"/>
      <w:marLeft w:val="0"/>
      <w:marRight w:val="0"/>
      <w:marTop w:val="0"/>
      <w:marBottom w:val="0"/>
      <w:divBdr>
        <w:top w:val="none" w:sz="0" w:space="0" w:color="auto"/>
        <w:left w:val="none" w:sz="0" w:space="0" w:color="auto"/>
        <w:bottom w:val="none" w:sz="0" w:space="0" w:color="auto"/>
        <w:right w:val="none" w:sz="0" w:space="0" w:color="auto"/>
      </w:divBdr>
    </w:div>
    <w:div w:id="915355889">
      <w:bodyDiv w:val="1"/>
      <w:marLeft w:val="0"/>
      <w:marRight w:val="0"/>
      <w:marTop w:val="0"/>
      <w:marBottom w:val="0"/>
      <w:divBdr>
        <w:top w:val="none" w:sz="0" w:space="0" w:color="auto"/>
        <w:left w:val="none" w:sz="0" w:space="0" w:color="auto"/>
        <w:bottom w:val="none" w:sz="0" w:space="0" w:color="auto"/>
        <w:right w:val="none" w:sz="0" w:space="0" w:color="auto"/>
      </w:divBdr>
    </w:div>
    <w:div w:id="928391668">
      <w:bodyDiv w:val="1"/>
      <w:marLeft w:val="0"/>
      <w:marRight w:val="0"/>
      <w:marTop w:val="0"/>
      <w:marBottom w:val="0"/>
      <w:divBdr>
        <w:top w:val="none" w:sz="0" w:space="0" w:color="auto"/>
        <w:left w:val="none" w:sz="0" w:space="0" w:color="auto"/>
        <w:bottom w:val="none" w:sz="0" w:space="0" w:color="auto"/>
        <w:right w:val="none" w:sz="0" w:space="0" w:color="auto"/>
      </w:divBdr>
    </w:div>
    <w:div w:id="930505679">
      <w:bodyDiv w:val="1"/>
      <w:marLeft w:val="0"/>
      <w:marRight w:val="0"/>
      <w:marTop w:val="0"/>
      <w:marBottom w:val="0"/>
      <w:divBdr>
        <w:top w:val="none" w:sz="0" w:space="0" w:color="auto"/>
        <w:left w:val="none" w:sz="0" w:space="0" w:color="auto"/>
        <w:bottom w:val="none" w:sz="0" w:space="0" w:color="auto"/>
        <w:right w:val="none" w:sz="0" w:space="0" w:color="auto"/>
      </w:divBdr>
    </w:div>
    <w:div w:id="987898108">
      <w:bodyDiv w:val="1"/>
      <w:marLeft w:val="0"/>
      <w:marRight w:val="0"/>
      <w:marTop w:val="0"/>
      <w:marBottom w:val="0"/>
      <w:divBdr>
        <w:top w:val="none" w:sz="0" w:space="0" w:color="auto"/>
        <w:left w:val="none" w:sz="0" w:space="0" w:color="auto"/>
        <w:bottom w:val="none" w:sz="0" w:space="0" w:color="auto"/>
        <w:right w:val="none" w:sz="0" w:space="0" w:color="auto"/>
      </w:divBdr>
    </w:div>
    <w:div w:id="994727530">
      <w:bodyDiv w:val="1"/>
      <w:marLeft w:val="0"/>
      <w:marRight w:val="0"/>
      <w:marTop w:val="0"/>
      <w:marBottom w:val="0"/>
      <w:divBdr>
        <w:top w:val="none" w:sz="0" w:space="0" w:color="auto"/>
        <w:left w:val="none" w:sz="0" w:space="0" w:color="auto"/>
        <w:bottom w:val="none" w:sz="0" w:space="0" w:color="auto"/>
        <w:right w:val="none" w:sz="0" w:space="0" w:color="auto"/>
      </w:divBdr>
    </w:div>
    <w:div w:id="1006903746">
      <w:bodyDiv w:val="1"/>
      <w:marLeft w:val="0"/>
      <w:marRight w:val="0"/>
      <w:marTop w:val="0"/>
      <w:marBottom w:val="0"/>
      <w:divBdr>
        <w:top w:val="none" w:sz="0" w:space="0" w:color="auto"/>
        <w:left w:val="none" w:sz="0" w:space="0" w:color="auto"/>
        <w:bottom w:val="none" w:sz="0" w:space="0" w:color="auto"/>
        <w:right w:val="none" w:sz="0" w:space="0" w:color="auto"/>
      </w:divBdr>
    </w:div>
    <w:div w:id="1073313944">
      <w:bodyDiv w:val="1"/>
      <w:marLeft w:val="0"/>
      <w:marRight w:val="0"/>
      <w:marTop w:val="0"/>
      <w:marBottom w:val="0"/>
      <w:divBdr>
        <w:top w:val="none" w:sz="0" w:space="0" w:color="auto"/>
        <w:left w:val="none" w:sz="0" w:space="0" w:color="auto"/>
        <w:bottom w:val="none" w:sz="0" w:space="0" w:color="auto"/>
        <w:right w:val="none" w:sz="0" w:space="0" w:color="auto"/>
      </w:divBdr>
    </w:div>
    <w:div w:id="1089812881">
      <w:bodyDiv w:val="1"/>
      <w:marLeft w:val="0"/>
      <w:marRight w:val="0"/>
      <w:marTop w:val="0"/>
      <w:marBottom w:val="0"/>
      <w:divBdr>
        <w:top w:val="none" w:sz="0" w:space="0" w:color="auto"/>
        <w:left w:val="none" w:sz="0" w:space="0" w:color="auto"/>
        <w:bottom w:val="none" w:sz="0" w:space="0" w:color="auto"/>
        <w:right w:val="none" w:sz="0" w:space="0" w:color="auto"/>
      </w:divBdr>
    </w:div>
    <w:div w:id="1134979964">
      <w:bodyDiv w:val="1"/>
      <w:marLeft w:val="0"/>
      <w:marRight w:val="0"/>
      <w:marTop w:val="0"/>
      <w:marBottom w:val="0"/>
      <w:divBdr>
        <w:top w:val="none" w:sz="0" w:space="0" w:color="auto"/>
        <w:left w:val="none" w:sz="0" w:space="0" w:color="auto"/>
        <w:bottom w:val="none" w:sz="0" w:space="0" w:color="auto"/>
        <w:right w:val="none" w:sz="0" w:space="0" w:color="auto"/>
      </w:divBdr>
    </w:div>
    <w:div w:id="1145316981">
      <w:bodyDiv w:val="1"/>
      <w:marLeft w:val="0"/>
      <w:marRight w:val="0"/>
      <w:marTop w:val="0"/>
      <w:marBottom w:val="0"/>
      <w:divBdr>
        <w:top w:val="none" w:sz="0" w:space="0" w:color="auto"/>
        <w:left w:val="none" w:sz="0" w:space="0" w:color="auto"/>
        <w:bottom w:val="none" w:sz="0" w:space="0" w:color="auto"/>
        <w:right w:val="none" w:sz="0" w:space="0" w:color="auto"/>
      </w:divBdr>
    </w:div>
    <w:div w:id="1162235327">
      <w:bodyDiv w:val="1"/>
      <w:marLeft w:val="0"/>
      <w:marRight w:val="0"/>
      <w:marTop w:val="0"/>
      <w:marBottom w:val="0"/>
      <w:divBdr>
        <w:top w:val="none" w:sz="0" w:space="0" w:color="auto"/>
        <w:left w:val="none" w:sz="0" w:space="0" w:color="auto"/>
        <w:bottom w:val="none" w:sz="0" w:space="0" w:color="auto"/>
        <w:right w:val="none" w:sz="0" w:space="0" w:color="auto"/>
      </w:divBdr>
    </w:div>
    <w:div w:id="1170439428">
      <w:bodyDiv w:val="1"/>
      <w:marLeft w:val="0"/>
      <w:marRight w:val="0"/>
      <w:marTop w:val="0"/>
      <w:marBottom w:val="0"/>
      <w:divBdr>
        <w:top w:val="none" w:sz="0" w:space="0" w:color="auto"/>
        <w:left w:val="none" w:sz="0" w:space="0" w:color="auto"/>
        <w:bottom w:val="none" w:sz="0" w:space="0" w:color="auto"/>
        <w:right w:val="none" w:sz="0" w:space="0" w:color="auto"/>
      </w:divBdr>
    </w:div>
    <w:div w:id="1173229395">
      <w:bodyDiv w:val="1"/>
      <w:marLeft w:val="0"/>
      <w:marRight w:val="0"/>
      <w:marTop w:val="0"/>
      <w:marBottom w:val="0"/>
      <w:divBdr>
        <w:top w:val="none" w:sz="0" w:space="0" w:color="auto"/>
        <w:left w:val="none" w:sz="0" w:space="0" w:color="auto"/>
        <w:bottom w:val="none" w:sz="0" w:space="0" w:color="auto"/>
        <w:right w:val="none" w:sz="0" w:space="0" w:color="auto"/>
      </w:divBdr>
    </w:div>
    <w:div w:id="1237058064">
      <w:bodyDiv w:val="1"/>
      <w:marLeft w:val="0"/>
      <w:marRight w:val="0"/>
      <w:marTop w:val="0"/>
      <w:marBottom w:val="0"/>
      <w:divBdr>
        <w:top w:val="none" w:sz="0" w:space="0" w:color="auto"/>
        <w:left w:val="none" w:sz="0" w:space="0" w:color="auto"/>
        <w:bottom w:val="none" w:sz="0" w:space="0" w:color="auto"/>
        <w:right w:val="none" w:sz="0" w:space="0" w:color="auto"/>
      </w:divBdr>
    </w:div>
    <w:div w:id="1247543928">
      <w:bodyDiv w:val="1"/>
      <w:marLeft w:val="0"/>
      <w:marRight w:val="0"/>
      <w:marTop w:val="0"/>
      <w:marBottom w:val="0"/>
      <w:divBdr>
        <w:top w:val="none" w:sz="0" w:space="0" w:color="auto"/>
        <w:left w:val="none" w:sz="0" w:space="0" w:color="auto"/>
        <w:bottom w:val="none" w:sz="0" w:space="0" w:color="auto"/>
        <w:right w:val="none" w:sz="0" w:space="0" w:color="auto"/>
      </w:divBdr>
    </w:div>
    <w:div w:id="1264338680">
      <w:bodyDiv w:val="1"/>
      <w:marLeft w:val="0"/>
      <w:marRight w:val="0"/>
      <w:marTop w:val="0"/>
      <w:marBottom w:val="0"/>
      <w:divBdr>
        <w:top w:val="none" w:sz="0" w:space="0" w:color="auto"/>
        <w:left w:val="none" w:sz="0" w:space="0" w:color="auto"/>
        <w:bottom w:val="none" w:sz="0" w:space="0" w:color="auto"/>
        <w:right w:val="none" w:sz="0" w:space="0" w:color="auto"/>
      </w:divBdr>
    </w:div>
    <w:div w:id="1267351210">
      <w:bodyDiv w:val="1"/>
      <w:marLeft w:val="0"/>
      <w:marRight w:val="0"/>
      <w:marTop w:val="0"/>
      <w:marBottom w:val="0"/>
      <w:divBdr>
        <w:top w:val="none" w:sz="0" w:space="0" w:color="auto"/>
        <w:left w:val="none" w:sz="0" w:space="0" w:color="auto"/>
        <w:bottom w:val="none" w:sz="0" w:space="0" w:color="auto"/>
        <w:right w:val="none" w:sz="0" w:space="0" w:color="auto"/>
      </w:divBdr>
    </w:div>
    <w:div w:id="1307199667">
      <w:bodyDiv w:val="1"/>
      <w:marLeft w:val="0"/>
      <w:marRight w:val="0"/>
      <w:marTop w:val="0"/>
      <w:marBottom w:val="0"/>
      <w:divBdr>
        <w:top w:val="none" w:sz="0" w:space="0" w:color="auto"/>
        <w:left w:val="none" w:sz="0" w:space="0" w:color="auto"/>
        <w:bottom w:val="none" w:sz="0" w:space="0" w:color="auto"/>
        <w:right w:val="none" w:sz="0" w:space="0" w:color="auto"/>
      </w:divBdr>
    </w:div>
    <w:div w:id="1315988308">
      <w:bodyDiv w:val="1"/>
      <w:marLeft w:val="0"/>
      <w:marRight w:val="0"/>
      <w:marTop w:val="0"/>
      <w:marBottom w:val="0"/>
      <w:divBdr>
        <w:top w:val="none" w:sz="0" w:space="0" w:color="auto"/>
        <w:left w:val="none" w:sz="0" w:space="0" w:color="auto"/>
        <w:bottom w:val="none" w:sz="0" w:space="0" w:color="auto"/>
        <w:right w:val="none" w:sz="0" w:space="0" w:color="auto"/>
      </w:divBdr>
    </w:div>
    <w:div w:id="1319109670">
      <w:bodyDiv w:val="1"/>
      <w:marLeft w:val="0"/>
      <w:marRight w:val="0"/>
      <w:marTop w:val="0"/>
      <w:marBottom w:val="0"/>
      <w:divBdr>
        <w:top w:val="none" w:sz="0" w:space="0" w:color="auto"/>
        <w:left w:val="none" w:sz="0" w:space="0" w:color="auto"/>
        <w:bottom w:val="none" w:sz="0" w:space="0" w:color="auto"/>
        <w:right w:val="none" w:sz="0" w:space="0" w:color="auto"/>
      </w:divBdr>
    </w:div>
    <w:div w:id="1333332367">
      <w:bodyDiv w:val="1"/>
      <w:marLeft w:val="0"/>
      <w:marRight w:val="0"/>
      <w:marTop w:val="0"/>
      <w:marBottom w:val="0"/>
      <w:divBdr>
        <w:top w:val="none" w:sz="0" w:space="0" w:color="auto"/>
        <w:left w:val="none" w:sz="0" w:space="0" w:color="auto"/>
        <w:bottom w:val="none" w:sz="0" w:space="0" w:color="auto"/>
        <w:right w:val="none" w:sz="0" w:space="0" w:color="auto"/>
      </w:divBdr>
    </w:div>
    <w:div w:id="1347556092">
      <w:bodyDiv w:val="1"/>
      <w:marLeft w:val="0"/>
      <w:marRight w:val="0"/>
      <w:marTop w:val="0"/>
      <w:marBottom w:val="0"/>
      <w:divBdr>
        <w:top w:val="none" w:sz="0" w:space="0" w:color="auto"/>
        <w:left w:val="none" w:sz="0" w:space="0" w:color="auto"/>
        <w:bottom w:val="none" w:sz="0" w:space="0" w:color="auto"/>
        <w:right w:val="none" w:sz="0" w:space="0" w:color="auto"/>
      </w:divBdr>
    </w:div>
    <w:div w:id="1364557783">
      <w:bodyDiv w:val="1"/>
      <w:marLeft w:val="0"/>
      <w:marRight w:val="0"/>
      <w:marTop w:val="0"/>
      <w:marBottom w:val="0"/>
      <w:divBdr>
        <w:top w:val="none" w:sz="0" w:space="0" w:color="auto"/>
        <w:left w:val="none" w:sz="0" w:space="0" w:color="auto"/>
        <w:bottom w:val="none" w:sz="0" w:space="0" w:color="auto"/>
        <w:right w:val="none" w:sz="0" w:space="0" w:color="auto"/>
      </w:divBdr>
    </w:div>
    <w:div w:id="1365405996">
      <w:bodyDiv w:val="1"/>
      <w:marLeft w:val="0"/>
      <w:marRight w:val="0"/>
      <w:marTop w:val="0"/>
      <w:marBottom w:val="0"/>
      <w:divBdr>
        <w:top w:val="none" w:sz="0" w:space="0" w:color="auto"/>
        <w:left w:val="none" w:sz="0" w:space="0" w:color="auto"/>
        <w:bottom w:val="none" w:sz="0" w:space="0" w:color="auto"/>
        <w:right w:val="none" w:sz="0" w:space="0" w:color="auto"/>
      </w:divBdr>
    </w:div>
    <w:div w:id="1365600521">
      <w:bodyDiv w:val="1"/>
      <w:marLeft w:val="0"/>
      <w:marRight w:val="0"/>
      <w:marTop w:val="0"/>
      <w:marBottom w:val="0"/>
      <w:divBdr>
        <w:top w:val="none" w:sz="0" w:space="0" w:color="auto"/>
        <w:left w:val="none" w:sz="0" w:space="0" w:color="auto"/>
        <w:bottom w:val="none" w:sz="0" w:space="0" w:color="auto"/>
        <w:right w:val="none" w:sz="0" w:space="0" w:color="auto"/>
      </w:divBdr>
    </w:div>
    <w:div w:id="1381786904">
      <w:bodyDiv w:val="1"/>
      <w:marLeft w:val="0"/>
      <w:marRight w:val="0"/>
      <w:marTop w:val="0"/>
      <w:marBottom w:val="0"/>
      <w:divBdr>
        <w:top w:val="none" w:sz="0" w:space="0" w:color="auto"/>
        <w:left w:val="none" w:sz="0" w:space="0" w:color="auto"/>
        <w:bottom w:val="none" w:sz="0" w:space="0" w:color="auto"/>
        <w:right w:val="none" w:sz="0" w:space="0" w:color="auto"/>
      </w:divBdr>
    </w:div>
    <w:div w:id="1400060990">
      <w:bodyDiv w:val="1"/>
      <w:marLeft w:val="0"/>
      <w:marRight w:val="0"/>
      <w:marTop w:val="0"/>
      <w:marBottom w:val="0"/>
      <w:divBdr>
        <w:top w:val="none" w:sz="0" w:space="0" w:color="auto"/>
        <w:left w:val="none" w:sz="0" w:space="0" w:color="auto"/>
        <w:bottom w:val="none" w:sz="0" w:space="0" w:color="auto"/>
        <w:right w:val="none" w:sz="0" w:space="0" w:color="auto"/>
      </w:divBdr>
    </w:div>
    <w:div w:id="1402291797">
      <w:bodyDiv w:val="1"/>
      <w:marLeft w:val="0"/>
      <w:marRight w:val="0"/>
      <w:marTop w:val="0"/>
      <w:marBottom w:val="0"/>
      <w:divBdr>
        <w:top w:val="none" w:sz="0" w:space="0" w:color="auto"/>
        <w:left w:val="none" w:sz="0" w:space="0" w:color="auto"/>
        <w:bottom w:val="none" w:sz="0" w:space="0" w:color="auto"/>
        <w:right w:val="none" w:sz="0" w:space="0" w:color="auto"/>
      </w:divBdr>
    </w:div>
    <w:div w:id="1416586826">
      <w:bodyDiv w:val="1"/>
      <w:marLeft w:val="0"/>
      <w:marRight w:val="0"/>
      <w:marTop w:val="0"/>
      <w:marBottom w:val="0"/>
      <w:divBdr>
        <w:top w:val="none" w:sz="0" w:space="0" w:color="auto"/>
        <w:left w:val="none" w:sz="0" w:space="0" w:color="auto"/>
        <w:bottom w:val="none" w:sz="0" w:space="0" w:color="auto"/>
        <w:right w:val="none" w:sz="0" w:space="0" w:color="auto"/>
      </w:divBdr>
    </w:div>
    <w:div w:id="1420516540">
      <w:bodyDiv w:val="1"/>
      <w:marLeft w:val="0"/>
      <w:marRight w:val="0"/>
      <w:marTop w:val="0"/>
      <w:marBottom w:val="0"/>
      <w:divBdr>
        <w:top w:val="none" w:sz="0" w:space="0" w:color="auto"/>
        <w:left w:val="none" w:sz="0" w:space="0" w:color="auto"/>
        <w:bottom w:val="none" w:sz="0" w:space="0" w:color="auto"/>
        <w:right w:val="none" w:sz="0" w:space="0" w:color="auto"/>
      </w:divBdr>
    </w:div>
    <w:div w:id="1434324614">
      <w:bodyDiv w:val="1"/>
      <w:marLeft w:val="0"/>
      <w:marRight w:val="0"/>
      <w:marTop w:val="0"/>
      <w:marBottom w:val="0"/>
      <w:divBdr>
        <w:top w:val="none" w:sz="0" w:space="0" w:color="auto"/>
        <w:left w:val="none" w:sz="0" w:space="0" w:color="auto"/>
        <w:bottom w:val="none" w:sz="0" w:space="0" w:color="auto"/>
        <w:right w:val="none" w:sz="0" w:space="0" w:color="auto"/>
      </w:divBdr>
    </w:div>
    <w:div w:id="1439565373">
      <w:bodyDiv w:val="1"/>
      <w:marLeft w:val="0"/>
      <w:marRight w:val="0"/>
      <w:marTop w:val="0"/>
      <w:marBottom w:val="0"/>
      <w:divBdr>
        <w:top w:val="none" w:sz="0" w:space="0" w:color="auto"/>
        <w:left w:val="none" w:sz="0" w:space="0" w:color="auto"/>
        <w:bottom w:val="none" w:sz="0" w:space="0" w:color="auto"/>
        <w:right w:val="none" w:sz="0" w:space="0" w:color="auto"/>
      </w:divBdr>
    </w:div>
    <w:div w:id="1441410150">
      <w:bodyDiv w:val="1"/>
      <w:marLeft w:val="0"/>
      <w:marRight w:val="0"/>
      <w:marTop w:val="0"/>
      <w:marBottom w:val="0"/>
      <w:divBdr>
        <w:top w:val="none" w:sz="0" w:space="0" w:color="auto"/>
        <w:left w:val="none" w:sz="0" w:space="0" w:color="auto"/>
        <w:bottom w:val="none" w:sz="0" w:space="0" w:color="auto"/>
        <w:right w:val="none" w:sz="0" w:space="0" w:color="auto"/>
      </w:divBdr>
    </w:div>
    <w:div w:id="1453355795">
      <w:bodyDiv w:val="1"/>
      <w:marLeft w:val="0"/>
      <w:marRight w:val="0"/>
      <w:marTop w:val="0"/>
      <w:marBottom w:val="0"/>
      <w:divBdr>
        <w:top w:val="none" w:sz="0" w:space="0" w:color="auto"/>
        <w:left w:val="none" w:sz="0" w:space="0" w:color="auto"/>
        <w:bottom w:val="none" w:sz="0" w:space="0" w:color="auto"/>
        <w:right w:val="none" w:sz="0" w:space="0" w:color="auto"/>
      </w:divBdr>
    </w:div>
    <w:div w:id="1455440267">
      <w:bodyDiv w:val="1"/>
      <w:marLeft w:val="0"/>
      <w:marRight w:val="0"/>
      <w:marTop w:val="0"/>
      <w:marBottom w:val="0"/>
      <w:divBdr>
        <w:top w:val="none" w:sz="0" w:space="0" w:color="auto"/>
        <w:left w:val="none" w:sz="0" w:space="0" w:color="auto"/>
        <w:bottom w:val="none" w:sz="0" w:space="0" w:color="auto"/>
        <w:right w:val="none" w:sz="0" w:space="0" w:color="auto"/>
      </w:divBdr>
    </w:div>
    <w:div w:id="1509758998">
      <w:bodyDiv w:val="1"/>
      <w:marLeft w:val="0"/>
      <w:marRight w:val="0"/>
      <w:marTop w:val="0"/>
      <w:marBottom w:val="0"/>
      <w:divBdr>
        <w:top w:val="none" w:sz="0" w:space="0" w:color="auto"/>
        <w:left w:val="none" w:sz="0" w:space="0" w:color="auto"/>
        <w:bottom w:val="none" w:sz="0" w:space="0" w:color="auto"/>
        <w:right w:val="none" w:sz="0" w:space="0" w:color="auto"/>
      </w:divBdr>
    </w:div>
    <w:div w:id="1531064842">
      <w:bodyDiv w:val="1"/>
      <w:marLeft w:val="0"/>
      <w:marRight w:val="0"/>
      <w:marTop w:val="0"/>
      <w:marBottom w:val="0"/>
      <w:divBdr>
        <w:top w:val="none" w:sz="0" w:space="0" w:color="auto"/>
        <w:left w:val="none" w:sz="0" w:space="0" w:color="auto"/>
        <w:bottom w:val="none" w:sz="0" w:space="0" w:color="auto"/>
        <w:right w:val="none" w:sz="0" w:space="0" w:color="auto"/>
      </w:divBdr>
    </w:div>
    <w:div w:id="1535189390">
      <w:bodyDiv w:val="1"/>
      <w:marLeft w:val="0"/>
      <w:marRight w:val="0"/>
      <w:marTop w:val="0"/>
      <w:marBottom w:val="0"/>
      <w:divBdr>
        <w:top w:val="none" w:sz="0" w:space="0" w:color="auto"/>
        <w:left w:val="none" w:sz="0" w:space="0" w:color="auto"/>
        <w:bottom w:val="none" w:sz="0" w:space="0" w:color="auto"/>
        <w:right w:val="none" w:sz="0" w:space="0" w:color="auto"/>
      </w:divBdr>
    </w:div>
    <w:div w:id="1540318385">
      <w:bodyDiv w:val="1"/>
      <w:marLeft w:val="0"/>
      <w:marRight w:val="0"/>
      <w:marTop w:val="0"/>
      <w:marBottom w:val="0"/>
      <w:divBdr>
        <w:top w:val="none" w:sz="0" w:space="0" w:color="auto"/>
        <w:left w:val="none" w:sz="0" w:space="0" w:color="auto"/>
        <w:bottom w:val="none" w:sz="0" w:space="0" w:color="auto"/>
        <w:right w:val="none" w:sz="0" w:space="0" w:color="auto"/>
      </w:divBdr>
    </w:div>
    <w:div w:id="1540780876">
      <w:bodyDiv w:val="1"/>
      <w:marLeft w:val="0"/>
      <w:marRight w:val="0"/>
      <w:marTop w:val="0"/>
      <w:marBottom w:val="0"/>
      <w:divBdr>
        <w:top w:val="none" w:sz="0" w:space="0" w:color="auto"/>
        <w:left w:val="none" w:sz="0" w:space="0" w:color="auto"/>
        <w:bottom w:val="none" w:sz="0" w:space="0" w:color="auto"/>
        <w:right w:val="none" w:sz="0" w:space="0" w:color="auto"/>
      </w:divBdr>
    </w:div>
    <w:div w:id="1545368865">
      <w:bodyDiv w:val="1"/>
      <w:marLeft w:val="0"/>
      <w:marRight w:val="0"/>
      <w:marTop w:val="0"/>
      <w:marBottom w:val="0"/>
      <w:divBdr>
        <w:top w:val="none" w:sz="0" w:space="0" w:color="auto"/>
        <w:left w:val="none" w:sz="0" w:space="0" w:color="auto"/>
        <w:bottom w:val="none" w:sz="0" w:space="0" w:color="auto"/>
        <w:right w:val="none" w:sz="0" w:space="0" w:color="auto"/>
      </w:divBdr>
    </w:div>
    <w:div w:id="1559627735">
      <w:bodyDiv w:val="1"/>
      <w:marLeft w:val="0"/>
      <w:marRight w:val="0"/>
      <w:marTop w:val="0"/>
      <w:marBottom w:val="0"/>
      <w:divBdr>
        <w:top w:val="none" w:sz="0" w:space="0" w:color="auto"/>
        <w:left w:val="none" w:sz="0" w:space="0" w:color="auto"/>
        <w:bottom w:val="none" w:sz="0" w:space="0" w:color="auto"/>
        <w:right w:val="none" w:sz="0" w:space="0" w:color="auto"/>
      </w:divBdr>
    </w:div>
    <w:div w:id="1567717762">
      <w:bodyDiv w:val="1"/>
      <w:marLeft w:val="0"/>
      <w:marRight w:val="0"/>
      <w:marTop w:val="0"/>
      <w:marBottom w:val="0"/>
      <w:divBdr>
        <w:top w:val="none" w:sz="0" w:space="0" w:color="auto"/>
        <w:left w:val="none" w:sz="0" w:space="0" w:color="auto"/>
        <w:bottom w:val="none" w:sz="0" w:space="0" w:color="auto"/>
        <w:right w:val="none" w:sz="0" w:space="0" w:color="auto"/>
      </w:divBdr>
    </w:div>
    <w:div w:id="1589802819">
      <w:bodyDiv w:val="1"/>
      <w:marLeft w:val="0"/>
      <w:marRight w:val="0"/>
      <w:marTop w:val="0"/>
      <w:marBottom w:val="0"/>
      <w:divBdr>
        <w:top w:val="none" w:sz="0" w:space="0" w:color="auto"/>
        <w:left w:val="none" w:sz="0" w:space="0" w:color="auto"/>
        <w:bottom w:val="none" w:sz="0" w:space="0" w:color="auto"/>
        <w:right w:val="none" w:sz="0" w:space="0" w:color="auto"/>
      </w:divBdr>
    </w:div>
    <w:div w:id="1595088242">
      <w:bodyDiv w:val="1"/>
      <w:marLeft w:val="0"/>
      <w:marRight w:val="0"/>
      <w:marTop w:val="0"/>
      <w:marBottom w:val="0"/>
      <w:divBdr>
        <w:top w:val="none" w:sz="0" w:space="0" w:color="auto"/>
        <w:left w:val="none" w:sz="0" w:space="0" w:color="auto"/>
        <w:bottom w:val="none" w:sz="0" w:space="0" w:color="auto"/>
        <w:right w:val="none" w:sz="0" w:space="0" w:color="auto"/>
      </w:divBdr>
    </w:div>
    <w:div w:id="1609775319">
      <w:bodyDiv w:val="1"/>
      <w:marLeft w:val="0"/>
      <w:marRight w:val="0"/>
      <w:marTop w:val="0"/>
      <w:marBottom w:val="0"/>
      <w:divBdr>
        <w:top w:val="none" w:sz="0" w:space="0" w:color="auto"/>
        <w:left w:val="none" w:sz="0" w:space="0" w:color="auto"/>
        <w:bottom w:val="none" w:sz="0" w:space="0" w:color="auto"/>
        <w:right w:val="none" w:sz="0" w:space="0" w:color="auto"/>
      </w:divBdr>
    </w:div>
    <w:div w:id="1618827734">
      <w:bodyDiv w:val="1"/>
      <w:marLeft w:val="0"/>
      <w:marRight w:val="0"/>
      <w:marTop w:val="0"/>
      <w:marBottom w:val="0"/>
      <w:divBdr>
        <w:top w:val="none" w:sz="0" w:space="0" w:color="auto"/>
        <w:left w:val="none" w:sz="0" w:space="0" w:color="auto"/>
        <w:bottom w:val="none" w:sz="0" w:space="0" w:color="auto"/>
        <w:right w:val="none" w:sz="0" w:space="0" w:color="auto"/>
      </w:divBdr>
    </w:div>
    <w:div w:id="1622760977">
      <w:bodyDiv w:val="1"/>
      <w:marLeft w:val="0"/>
      <w:marRight w:val="0"/>
      <w:marTop w:val="0"/>
      <w:marBottom w:val="0"/>
      <w:divBdr>
        <w:top w:val="none" w:sz="0" w:space="0" w:color="auto"/>
        <w:left w:val="none" w:sz="0" w:space="0" w:color="auto"/>
        <w:bottom w:val="none" w:sz="0" w:space="0" w:color="auto"/>
        <w:right w:val="none" w:sz="0" w:space="0" w:color="auto"/>
      </w:divBdr>
    </w:div>
    <w:div w:id="1636762130">
      <w:bodyDiv w:val="1"/>
      <w:marLeft w:val="0"/>
      <w:marRight w:val="0"/>
      <w:marTop w:val="0"/>
      <w:marBottom w:val="0"/>
      <w:divBdr>
        <w:top w:val="none" w:sz="0" w:space="0" w:color="auto"/>
        <w:left w:val="none" w:sz="0" w:space="0" w:color="auto"/>
        <w:bottom w:val="none" w:sz="0" w:space="0" w:color="auto"/>
        <w:right w:val="none" w:sz="0" w:space="0" w:color="auto"/>
      </w:divBdr>
    </w:div>
    <w:div w:id="1641689688">
      <w:bodyDiv w:val="1"/>
      <w:marLeft w:val="0"/>
      <w:marRight w:val="0"/>
      <w:marTop w:val="0"/>
      <w:marBottom w:val="0"/>
      <w:divBdr>
        <w:top w:val="none" w:sz="0" w:space="0" w:color="auto"/>
        <w:left w:val="none" w:sz="0" w:space="0" w:color="auto"/>
        <w:bottom w:val="none" w:sz="0" w:space="0" w:color="auto"/>
        <w:right w:val="none" w:sz="0" w:space="0" w:color="auto"/>
      </w:divBdr>
    </w:div>
    <w:div w:id="1648825592">
      <w:bodyDiv w:val="1"/>
      <w:marLeft w:val="0"/>
      <w:marRight w:val="0"/>
      <w:marTop w:val="0"/>
      <w:marBottom w:val="0"/>
      <w:divBdr>
        <w:top w:val="none" w:sz="0" w:space="0" w:color="auto"/>
        <w:left w:val="none" w:sz="0" w:space="0" w:color="auto"/>
        <w:bottom w:val="none" w:sz="0" w:space="0" w:color="auto"/>
        <w:right w:val="none" w:sz="0" w:space="0" w:color="auto"/>
      </w:divBdr>
    </w:div>
    <w:div w:id="1650204983">
      <w:bodyDiv w:val="1"/>
      <w:marLeft w:val="0"/>
      <w:marRight w:val="0"/>
      <w:marTop w:val="0"/>
      <w:marBottom w:val="0"/>
      <w:divBdr>
        <w:top w:val="none" w:sz="0" w:space="0" w:color="auto"/>
        <w:left w:val="none" w:sz="0" w:space="0" w:color="auto"/>
        <w:bottom w:val="none" w:sz="0" w:space="0" w:color="auto"/>
        <w:right w:val="none" w:sz="0" w:space="0" w:color="auto"/>
      </w:divBdr>
    </w:div>
    <w:div w:id="1677225647">
      <w:bodyDiv w:val="1"/>
      <w:marLeft w:val="0"/>
      <w:marRight w:val="0"/>
      <w:marTop w:val="0"/>
      <w:marBottom w:val="0"/>
      <w:divBdr>
        <w:top w:val="none" w:sz="0" w:space="0" w:color="auto"/>
        <w:left w:val="none" w:sz="0" w:space="0" w:color="auto"/>
        <w:bottom w:val="none" w:sz="0" w:space="0" w:color="auto"/>
        <w:right w:val="none" w:sz="0" w:space="0" w:color="auto"/>
      </w:divBdr>
    </w:div>
    <w:div w:id="1677492048">
      <w:bodyDiv w:val="1"/>
      <w:marLeft w:val="0"/>
      <w:marRight w:val="0"/>
      <w:marTop w:val="0"/>
      <w:marBottom w:val="0"/>
      <w:divBdr>
        <w:top w:val="none" w:sz="0" w:space="0" w:color="auto"/>
        <w:left w:val="none" w:sz="0" w:space="0" w:color="auto"/>
        <w:bottom w:val="none" w:sz="0" w:space="0" w:color="auto"/>
        <w:right w:val="none" w:sz="0" w:space="0" w:color="auto"/>
      </w:divBdr>
    </w:div>
    <w:div w:id="1678386921">
      <w:bodyDiv w:val="1"/>
      <w:marLeft w:val="0"/>
      <w:marRight w:val="0"/>
      <w:marTop w:val="0"/>
      <w:marBottom w:val="0"/>
      <w:divBdr>
        <w:top w:val="none" w:sz="0" w:space="0" w:color="auto"/>
        <w:left w:val="none" w:sz="0" w:space="0" w:color="auto"/>
        <w:bottom w:val="none" w:sz="0" w:space="0" w:color="auto"/>
        <w:right w:val="none" w:sz="0" w:space="0" w:color="auto"/>
      </w:divBdr>
    </w:div>
    <w:div w:id="1689986599">
      <w:bodyDiv w:val="1"/>
      <w:marLeft w:val="0"/>
      <w:marRight w:val="0"/>
      <w:marTop w:val="0"/>
      <w:marBottom w:val="0"/>
      <w:divBdr>
        <w:top w:val="none" w:sz="0" w:space="0" w:color="auto"/>
        <w:left w:val="none" w:sz="0" w:space="0" w:color="auto"/>
        <w:bottom w:val="none" w:sz="0" w:space="0" w:color="auto"/>
        <w:right w:val="none" w:sz="0" w:space="0" w:color="auto"/>
      </w:divBdr>
    </w:div>
    <w:div w:id="1696492550">
      <w:bodyDiv w:val="1"/>
      <w:marLeft w:val="0"/>
      <w:marRight w:val="0"/>
      <w:marTop w:val="0"/>
      <w:marBottom w:val="0"/>
      <w:divBdr>
        <w:top w:val="none" w:sz="0" w:space="0" w:color="auto"/>
        <w:left w:val="none" w:sz="0" w:space="0" w:color="auto"/>
        <w:bottom w:val="none" w:sz="0" w:space="0" w:color="auto"/>
        <w:right w:val="none" w:sz="0" w:space="0" w:color="auto"/>
      </w:divBdr>
    </w:div>
    <w:div w:id="1702243065">
      <w:bodyDiv w:val="1"/>
      <w:marLeft w:val="0"/>
      <w:marRight w:val="0"/>
      <w:marTop w:val="0"/>
      <w:marBottom w:val="0"/>
      <w:divBdr>
        <w:top w:val="none" w:sz="0" w:space="0" w:color="auto"/>
        <w:left w:val="none" w:sz="0" w:space="0" w:color="auto"/>
        <w:bottom w:val="none" w:sz="0" w:space="0" w:color="auto"/>
        <w:right w:val="none" w:sz="0" w:space="0" w:color="auto"/>
      </w:divBdr>
    </w:div>
    <w:div w:id="1708334649">
      <w:bodyDiv w:val="1"/>
      <w:marLeft w:val="0"/>
      <w:marRight w:val="0"/>
      <w:marTop w:val="0"/>
      <w:marBottom w:val="0"/>
      <w:divBdr>
        <w:top w:val="none" w:sz="0" w:space="0" w:color="auto"/>
        <w:left w:val="none" w:sz="0" w:space="0" w:color="auto"/>
        <w:bottom w:val="none" w:sz="0" w:space="0" w:color="auto"/>
        <w:right w:val="none" w:sz="0" w:space="0" w:color="auto"/>
      </w:divBdr>
    </w:div>
    <w:div w:id="1708990639">
      <w:bodyDiv w:val="1"/>
      <w:marLeft w:val="0"/>
      <w:marRight w:val="0"/>
      <w:marTop w:val="0"/>
      <w:marBottom w:val="0"/>
      <w:divBdr>
        <w:top w:val="none" w:sz="0" w:space="0" w:color="auto"/>
        <w:left w:val="none" w:sz="0" w:space="0" w:color="auto"/>
        <w:bottom w:val="none" w:sz="0" w:space="0" w:color="auto"/>
        <w:right w:val="none" w:sz="0" w:space="0" w:color="auto"/>
      </w:divBdr>
    </w:div>
    <w:div w:id="1730301980">
      <w:bodyDiv w:val="1"/>
      <w:marLeft w:val="0"/>
      <w:marRight w:val="0"/>
      <w:marTop w:val="0"/>
      <w:marBottom w:val="0"/>
      <w:divBdr>
        <w:top w:val="none" w:sz="0" w:space="0" w:color="auto"/>
        <w:left w:val="none" w:sz="0" w:space="0" w:color="auto"/>
        <w:bottom w:val="none" w:sz="0" w:space="0" w:color="auto"/>
        <w:right w:val="none" w:sz="0" w:space="0" w:color="auto"/>
      </w:divBdr>
    </w:div>
    <w:div w:id="1737511548">
      <w:bodyDiv w:val="1"/>
      <w:marLeft w:val="0"/>
      <w:marRight w:val="0"/>
      <w:marTop w:val="0"/>
      <w:marBottom w:val="0"/>
      <w:divBdr>
        <w:top w:val="none" w:sz="0" w:space="0" w:color="auto"/>
        <w:left w:val="none" w:sz="0" w:space="0" w:color="auto"/>
        <w:bottom w:val="none" w:sz="0" w:space="0" w:color="auto"/>
        <w:right w:val="none" w:sz="0" w:space="0" w:color="auto"/>
      </w:divBdr>
    </w:div>
    <w:div w:id="1738164679">
      <w:bodyDiv w:val="1"/>
      <w:marLeft w:val="0"/>
      <w:marRight w:val="0"/>
      <w:marTop w:val="0"/>
      <w:marBottom w:val="0"/>
      <w:divBdr>
        <w:top w:val="none" w:sz="0" w:space="0" w:color="auto"/>
        <w:left w:val="none" w:sz="0" w:space="0" w:color="auto"/>
        <w:bottom w:val="none" w:sz="0" w:space="0" w:color="auto"/>
        <w:right w:val="none" w:sz="0" w:space="0" w:color="auto"/>
      </w:divBdr>
    </w:div>
    <w:div w:id="1754083565">
      <w:bodyDiv w:val="1"/>
      <w:marLeft w:val="0"/>
      <w:marRight w:val="0"/>
      <w:marTop w:val="0"/>
      <w:marBottom w:val="0"/>
      <w:divBdr>
        <w:top w:val="none" w:sz="0" w:space="0" w:color="auto"/>
        <w:left w:val="none" w:sz="0" w:space="0" w:color="auto"/>
        <w:bottom w:val="none" w:sz="0" w:space="0" w:color="auto"/>
        <w:right w:val="none" w:sz="0" w:space="0" w:color="auto"/>
      </w:divBdr>
    </w:div>
    <w:div w:id="1756366584">
      <w:bodyDiv w:val="1"/>
      <w:marLeft w:val="0"/>
      <w:marRight w:val="0"/>
      <w:marTop w:val="0"/>
      <w:marBottom w:val="0"/>
      <w:divBdr>
        <w:top w:val="none" w:sz="0" w:space="0" w:color="auto"/>
        <w:left w:val="none" w:sz="0" w:space="0" w:color="auto"/>
        <w:bottom w:val="none" w:sz="0" w:space="0" w:color="auto"/>
        <w:right w:val="none" w:sz="0" w:space="0" w:color="auto"/>
      </w:divBdr>
    </w:div>
    <w:div w:id="1767458321">
      <w:bodyDiv w:val="1"/>
      <w:marLeft w:val="0"/>
      <w:marRight w:val="0"/>
      <w:marTop w:val="0"/>
      <w:marBottom w:val="0"/>
      <w:divBdr>
        <w:top w:val="none" w:sz="0" w:space="0" w:color="auto"/>
        <w:left w:val="none" w:sz="0" w:space="0" w:color="auto"/>
        <w:bottom w:val="none" w:sz="0" w:space="0" w:color="auto"/>
        <w:right w:val="none" w:sz="0" w:space="0" w:color="auto"/>
      </w:divBdr>
    </w:div>
    <w:div w:id="1770193478">
      <w:bodyDiv w:val="1"/>
      <w:marLeft w:val="0"/>
      <w:marRight w:val="0"/>
      <w:marTop w:val="0"/>
      <w:marBottom w:val="0"/>
      <w:divBdr>
        <w:top w:val="none" w:sz="0" w:space="0" w:color="auto"/>
        <w:left w:val="none" w:sz="0" w:space="0" w:color="auto"/>
        <w:bottom w:val="none" w:sz="0" w:space="0" w:color="auto"/>
        <w:right w:val="none" w:sz="0" w:space="0" w:color="auto"/>
      </w:divBdr>
    </w:div>
    <w:div w:id="1776485272">
      <w:bodyDiv w:val="1"/>
      <w:marLeft w:val="0"/>
      <w:marRight w:val="0"/>
      <w:marTop w:val="0"/>
      <w:marBottom w:val="0"/>
      <w:divBdr>
        <w:top w:val="none" w:sz="0" w:space="0" w:color="auto"/>
        <w:left w:val="none" w:sz="0" w:space="0" w:color="auto"/>
        <w:bottom w:val="none" w:sz="0" w:space="0" w:color="auto"/>
        <w:right w:val="none" w:sz="0" w:space="0" w:color="auto"/>
      </w:divBdr>
    </w:div>
    <w:div w:id="1780025033">
      <w:bodyDiv w:val="1"/>
      <w:marLeft w:val="0"/>
      <w:marRight w:val="0"/>
      <w:marTop w:val="0"/>
      <w:marBottom w:val="0"/>
      <w:divBdr>
        <w:top w:val="none" w:sz="0" w:space="0" w:color="auto"/>
        <w:left w:val="none" w:sz="0" w:space="0" w:color="auto"/>
        <w:bottom w:val="none" w:sz="0" w:space="0" w:color="auto"/>
        <w:right w:val="none" w:sz="0" w:space="0" w:color="auto"/>
      </w:divBdr>
    </w:div>
    <w:div w:id="1789350757">
      <w:bodyDiv w:val="1"/>
      <w:marLeft w:val="0"/>
      <w:marRight w:val="0"/>
      <w:marTop w:val="0"/>
      <w:marBottom w:val="0"/>
      <w:divBdr>
        <w:top w:val="none" w:sz="0" w:space="0" w:color="auto"/>
        <w:left w:val="none" w:sz="0" w:space="0" w:color="auto"/>
        <w:bottom w:val="none" w:sz="0" w:space="0" w:color="auto"/>
        <w:right w:val="none" w:sz="0" w:space="0" w:color="auto"/>
      </w:divBdr>
    </w:div>
    <w:div w:id="1813869220">
      <w:bodyDiv w:val="1"/>
      <w:marLeft w:val="0"/>
      <w:marRight w:val="0"/>
      <w:marTop w:val="0"/>
      <w:marBottom w:val="0"/>
      <w:divBdr>
        <w:top w:val="none" w:sz="0" w:space="0" w:color="auto"/>
        <w:left w:val="none" w:sz="0" w:space="0" w:color="auto"/>
        <w:bottom w:val="none" w:sz="0" w:space="0" w:color="auto"/>
        <w:right w:val="none" w:sz="0" w:space="0" w:color="auto"/>
      </w:divBdr>
    </w:div>
    <w:div w:id="1827893385">
      <w:bodyDiv w:val="1"/>
      <w:marLeft w:val="0"/>
      <w:marRight w:val="0"/>
      <w:marTop w:val="0"/>
      <w:marBottom w:val="0"/>
      <w:divBdr>
        <w:top w:val="none" w:sz="0" w:space="0" w:color="auto"/>
        <w:left w:val="none" w:sz="0" w:space="0" w:color="auto"/>
        <w:bottom w:val="none" w:sz="0" w:space="0" w:color="auto"/>
        <w:right w:val="none" w:sz="0" w:space="0" w:color="auto"/>
      </w:divBdr>
    </w:div>
    <w:div w:id="1847399267">
      <w:bodyDiv w:val="1"/>
      <w:marLeft w:val="0"/>
      <w:marRight w:val="0"/>
      <w:marTop w:val="0"/>
      <w:marBottom w:val="0"/>
      <w:divBdr>
        <w:top w:val="none" w:sz="0" w:space="0" w:color="auto"/>
        <w:left w:val="none" w:sz="0" w:space="0" w:color="auto"/>
        <w:bottom w:val="none" w:sz="0" w:space="0" w:color="auto"/>
        <w:right w:val="none" w:sz="0" w:space="0" w:color="auto"/>
      </w:divBdr>
    </w:div>
    <w:div w:id="1853957180">
      <w:bodyDiv w:val="1"/>
      <w:marLeft w:val="0"/>
      <w:marRight w:val="0"/>
      <w:marTop w:val="0"/>
      <w:marBottom w:val="0"/>
      <w:divBdr>
        <w:top w:val="none" w:sz="0" w:space="0" w:color="auto"/>
        <w:left w:val="none" w:sz="0" w:space="0" w:color="auto"/>
        <w:bottom w:val="none" w:sz="0" w:space="0" w:color="auto"/>
        <w:right w:val="none" w:sz="0" w:space="0" w:color="auto"/>
      </w:divBdr>
    </w:div>
    <w:div w:id="1862014148">
      <w:bodyDiv w:val="1"/>
      <w:marLeft w:val="0"/>
      <w:marRight w:val="0"/>
      <w:marTop w:val="0"/>
      <w:marBottom w:val="0"/>
      <w:divBdr>
        <w:top w:val="none" w:sz="0" w:space="0" w:color="auto"/>
        <w:left w:val="none" w:sz="0" w:space="0" w:color="auto"/>
        <w:bottom w:val="none" w:sz="0" w:space="0" w:color="auto"/>
        <w:right w:val="none" w:sz="0" w:space="0" w:color="auto"/>
      </w:divBdr>
    </w:div>
    <w:div w:id="1869178288">
      <w:bodyDiv w:val="1"/>
      <w:marLeft w:val="0"/>
      <w:marRight w:val="0"/>
      <w:marTop w:val="0"/>
      <w:marBottom w:val="0"/>
      <w:divBdr>
        <w:top w:val="none" w:sz="0" w:space="0" w:color="auto"/>
        <w:left w:val="none" w:sz="0" w:space="0" w:color="auto"/>
        <w:bottom w:val="none" w:sz="0" w:space="0" w:color="auto"/>
        <w:right w:val="none" w:sz="0" w:space="0" w:color="auto"/>
      </w:divBdr>
    </w:div>
    <w:div w:id="1872910089">
      <w:bodyDiv w:val="1"/>
      <w:marLeft w:val="0"/>
      <w:marRight w:val="0"/>
      <w:marTop w:val="0"/>
      <w:marBottom w:val="0"/>
      <w:divBdr>
        <w:top w:val="none" w:sz="0" w:space="0" w:color="auto"/>
        <w:left w:val="none" w:sz="0" w:space="0" w:color="auto"/>
        <w:bottom w:val="none" w:sz="0" w:space="0" w:color="auto"/>
        <w:right w:val="none" w:sz="0" w:space="0" w:color="auto"/>
      </w:divBdr>
    </w:div>
    <w:div w:id="1879583888">
      <w:bodyDiv w:val="1"/>
      <w:marLeft w:val="0"/>
      <w:marRight w:val="0"/>
      <w:marTop w:val="0"/>
      <w:marBottom w:val="0"/>
      <w:divBdr>
        <w:top w:val="none" w:sz="0" w:space="0" w:color="auto"/>
        <w:left w:val="none" w:sz="0" w:space="0" w:color="auto"/>
        <w:bottom w:val="none" w:sz="0" w:space="0" w:color="auto"/>
        <w:right w:val="none" w:sz="0" w:space="0" w:color="auto"/>
      </w:divBdr>
    </w:div>
    <w:div w:id="1908611751">
      <w:bodyDiv w:val="1"/>
      <w:marLeft w:val="0"/>
      <w:marRight w:val="0"/>
      <w:marTop w:val="0"/>
      <w:marBottom w:val="0"/>
      <w:divBdr>
        <w:top w:val="none" w:sz="0" w:space="0" w:color="auto"/>
        <w:left w:val="none" w:sz="0" w:space="0" w:color="auto"/>
        <w:bottom w:val="none" w:sz="0" w:space="0" w:color="auto"/>
        <w:right w:val="none" w:sz="0" w:space="0" w:color="auto"/>
      </w:divBdr>
    </w:div>
    <w:div w:id="1911690820">
      <w:bodyDiv w:val="1"/>
      <w:marLeft w:val="0"/>
      <w:marRight w:val="0"/>
      <w:marTop w:val="0"/>
      <w:marBottom w:val="0"/>
      <w:divBdr>
        <w:top w:val="none" w:sz="0" w:space="0" w:color="auto"/>
        <w:left w:val="none" w:sz="0" w:space="0" w:color="auto"/>
        <w:bottom w:val="none" w:sz="0" w:space="0" w:color="auto"/>
        <w:right w:val="none" w:sz="0" w:space="0" w:color="auto"/>
      </w:divBdr>
    </w:div>
    <w:div w:id="1943801138">
      <w:bodyDiv w:val="1"/>
      <w:marLeft w:val="0"/>
      <w:marRight w:val="0"/>
      <w:marTop w:val="0"/>
      <w:marBottom w:val="0"/>
      <w:divBdr>
        <w:top w:val="none" w:sz="0" w:space="0" w:color="auto"/>
        <w:left w:val="none" w:sz="0" w:space="0" w:color="auto"/>
        <w:bottom w:val="none" w:sz="0" w:space="0" w:color="auto"/>
        <w:right w:val="none" w:sz="0" w:space="0" w:color="auto"/>
      </w:divBdr>
    </w:div>
    <w:div w:id="1966112594">
      <w:bodyDiv w:val="1"/>
      <w:marLeft w:val="0"/>
      <w:marRight w:val="0"/>
      <w:marTop w:val="0"/>
      <w:marBottom w:val="0"/>
      <w:divBdr>
        <w:top w:val="none" w:sz="0" w:space="0" w:color="auto"/>
        <w:left w:val="none" w:sz="0" w:space="0" w:color="auto"/>
        <w:bottom w:val="none" w:sz="0" w:space="0" w:color="auto"/>
        <w:right w:val="none" w:sz="0" w:space="0" w:color="auto"/>
      </w:divBdr>
    </w:div>
    <w:div w:id="1968319529">
      <w:bodyDiv w:val="1"/>
      <w:marLeft w:val="0"/>
      <w:marRight w:val="0"/>
      <w:marTop w:val="0"/>
      <w:marBottom w:val="0"/>
      <w:divBdr>
        <w:top w:val="none" w:sz="0" w:space="0" w:color="auto"/>
        <w:left w:val="none" w:sz="0" w:space="0" w:color="auto"/>
        <w:bottom w:val="none" w:sz="0" w:space="0" w:color="auto"/>
        <w:right w:val="none" w:sz="0" w:space="0" w:color="auto"/>
      </w:divBdr>
    </w:div>
    <w:div w:id="1987977433">
      <w:bodyDiv w:val="1"/>
      <w:marLeft w:val="0"/>
      <w:marRight w:val="0"/>
      <w:marTop w:val="0"/>
      <w:marBottom w:val="0"/>
      <w:divBdr>
        <w:top w:val="none" w:sz="0" w:space="0" w:color="auto"/>
        <w:left w:val="none" w:sz="0" w:space="0" w:color="auto"/>
        <w:bottom w:val="none" w:sz="0" w:space="0" w:color="auto"/>
        <w:right w:val="none" w:sz="0" w:space="0" w:color="auto"/>
      </w:divBdr>
    </w:div>
    <w:div w:id="1993099913">
      <w:bodyDiv w:val="1"/>
      <w:marLeft w:val="0"/>
      <w:marRight w:val="0"/>
      <w:marTop w:val="0"/>
      <w:marBottom w:val="0"/>
      <w:divBdr>
        <w:top w:val="none" w:sz="0" w:space="0" w:color="auto"/>
        <w:left w:val="none" w:sz="0" w:space="0" w:color="auto"/>
        <w:bottom w:val="none" w:sz="0" w:space="0" w:color="auto"/>
        <w:right w:val="none" w:sz="0" w:space="0" w:color="auto"/>
      </w:divBdr>
    </w:div>
    <w:div w:id="2001470197">
      <w:bodyDiv w:val="1"/>
      <w:marLeft w:val="0"/>
      <w:marRight w:val="0"/>
      <w:marTop w:val="0"/>
      <w:marBottom w:val="0"/>
      <w:divBdr>
        <w:top w:val="none" w:sz="0" w:space="0" w:color="auto"/>
        <w:left w:val="none" w:sz="0" w:space="0" w:color="auto"/>
        <w:bottom w:val="none" w:sz="0" w:space="0" w:color="auto"/>
        <w:right w:val="none" w:sz="0" w:space="0" w:color="auto"/>
      </w:divBdr>
    </w:div>
    <w:div w:id="2004696223">
      <w:bodyDiv w:val="1"/>
      <w:marLeft w:val="0"/>
      <w:marRight w:val="0"/>
      <w:marTop w:val="0"/>
      <w:marBottom w:val="0"/>
      <w:divBdr>
        <w:top w:val="none" w:sz="0" w:space="0" w:color="auto"/>
        <w:left w:val="none" w:sz="0" w:space="0" w:color="auto"/>
        <w:bottom w:val="none" w:sz="0" w:space="0" w:color="auto"/>
        <w:right w:val="none" w:sz="0" w:space="0" w:color="auto"/>
      </w:divBdr>
    </w:div>
    <w:div w:id="2034456223">
      <w:bodyDiv w:val="1"/>
      <w:marLeft w:val="0"/>
      <w:marRight w:val="0"/>
      <w:marTop w:val="0"/>
      <w:marBottom w:val="0"/>
      <w:divBdr>
        <w:top w:val="none" w:sz="0" w:space="0" w:color="auto"/>
        <w:left w:val="none" w:sz="0" w:space="0" w:color="auto"/>
        <w:bottom w:val="none" w:sz="0" w:space="0" w:color="auto"/>
        <w:right w:val="none" w:sz="0" w:space="0" w:color="auto"/>
      </w:divBdr>
    </w:div>
    <w:div w:id="204651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customXml" Target="../customXml/item117.xml"/><Relationship Id="rId21" Type="http://schemas.openxmlformats.org/officeDocument/2006/relationships/customXml" Target="../customXml/item21.xml"/><Relationship Id="rId42" Type="http://schemas.openxmlformats.org/officeDocument/2006/relationships/customXml" Target="../customXml/item42.xml"/><Relationship Id="rId63" Type="http://schemas.openxmlformats.org/officeDocument/2006/relationships/customXml" Target="../customXml/item63.xml"/><Relationship Id="rId84" Type="http://schemas.openxmlformats.org/officeDocument/2006/relationships/customXml" Target="../customXml/item84.xml"/><Relationship Id="rId138" Type="http://schemas.openxmlformats.org/officeDocument/2006/relationships/customXml" Target="../customXml/item138.xml"/><Relationship Id="rId159" Type="http://schemas.openxmlformats.org/officeDocument/2006/relationships/styles" Target="styles.xml"/><Relationship Id="rId170" Type="http://schemas.openxmlformats.org/officeDocument/2006/relationships/hyperlink" Target="mailto:aleksandra.krivokapic@te-ko.rs" TargetMode="External"/><Relationship Id="rId191" Type="http://schemas.openxmlformats.org/officeDocument/2006/relationships/fontTable" Target="fontTable.xml"/><Relationship Id="rId107" Type="http://schemas.openxmlformats.org/officeDocument/2006/relationships/customXml" Target="../customXml/item107.xml"/><Relationship Id="rId11" Type="http://schemas.openxmlformats.org/officeDocument/2006/relationships/customXml" Target="../customXml/item11.xml"/><Relationship Id="rId32" Type="http://schemas.openxmlformats.org/officeDocument/2006/relationships/customXml" Target="../customXml/item32.xml"/><Relationship Id="rId53" Type="http://schemas.openxmlformats.org/officeDocument/2006/relationships/customXml" Target="../customXml/item53.xml"/><Relationship Id="rId74" Type="http://schemas.openxmlformats.org/officeDocument/2006/relationships/customXml" Target="../customXml/item74.xml"/><Relationship Id="rId128" Type="http://schemas.openxmlformats.org/officeDocument/2006/relationships/customXml" Target="../customXml/item128.xml"/><Relationship Id="rId149" Type="http://schemas.openxmlformats.org/officeDocument/2006/relationships/customXml" Target="../customXml/item149.xml"/><Relationship Id="rId5" Type="http://schemas.openxmlformats.org/officeDocument/2006/relationships/customXml" Target="../customXml/item5.xml"/><Relationship Id="rId95" Type="http://schemas.openxmlformats.org/officeDocument/2006/relationships/customXml" Target="../customXml/item95.xml"/><Relationship Id="rId160" Type="http://schemas.openxmlformats.org/officeDocument/2006/relationships/settings" Target="settings.xml"/><Relationship Id="rId181" Type="http://schemas.openxmlformats.org/officeDocument/2006/relationships/hyperlink" Target="http://www.apr.gov.rs" TargetMode="External"/><Relationship Id="rId22" Type="http://schemas.openxmlformats.org/officeDocument/2006/relationships/customXml" Target="../customXml/item22.xml"/><Relationship Id="rId43" Type="http://schemas.openxmlformats.org/officeDocument/2006/relationships/customXml" Target="../customXml/item43.xml"/><Relationship Id="rId64" Type="http://schemas.openxmlformats.org/officeDocument/2006/relationships/customXml" Target="../customXml/item64.xml"/><Relationship Id="rId118" Type="http://schemas.openxmlformats.org/officeDocument/2006/relationships/customXml" Target="../customXml/item118.xml"/><Relationship Id="rId139" Type="http://schemas.openxmlformats.org/officeDocument/2006/relationships/customXml" Target="../customXml/item139.xml"/><Relationship Id="rId85" Type="http://schemas.openxmlformats.org/officeDocument/2006/relationships/customXml" Target="../customXml/item85.xml"/><Relationship Id="rId150" Type="http://schemas.openxmlformats.org/officeDocument/2006/relationships/customXml" Target="../customXml/item150.xml"/><Relationship Id="rId171" Type="http://schemas.openxmlformats.org/officeDocument/2006/relationships/hyperlink" Target="mailto:zdravko.jokic@eps.rs" TargetMode="External"/><Relationship Id="rId192" Type="http://schemas.openxmlformats.org/officeDocument/2006/relationships/theme" Target="theme/theme1.xml"/><Relationship Id="rId12" Type="http://schemas.openxmlformats.org/officeDocument/2006/relationships/customXml" Target="../customXml/item12.xml"/><Relationship Id="rId33" Type="http://schemas.openxmlformats.org/officeDocument/2006/relationships/customXml" Target="../customXml/item33.xml"/><Relationship Id="rId108" Type="http://schemas.openxmlformats.org/officeDocument/2006/relationships/customXml" Target="../customXml/item108.xml"/><Relationship Id="rId129" Type="http://schemas.openxmlformats.org/officeDocument/2006/relationships/customXml" Target="../customXml/item129.xml"/><Relationship Id="rId54" Type="http://schemas.openxmlformats.org/officeDocument/2006/relationships/customXml" Target="../customXml/item54.xml"/><Relationship Id="rId75" Type="http://schemas.openxmlformats.org/officeDocument/2006/relationships/customXml" Target="../customXml/item75.xml"/><Relationship Id="rId96" Type="http://schemas.openxmlformats.org/officeDocument/2006/relationships/customXml" Target="../customXml/item96.xml"/><Relationship Id="rId140" Type="http://schemas.openxmlformats.org/officeDocument/2006/relationships/customXml" Target="../customXml/item140.xml"/><Relationship Id="rId161" Type="http://schemas.openxmlformats.org/officeDocument/2006/relationships/webSettings" Target="webSettings.xml"/><Relationship Id="rId182" Type="http://schemas.openxmlformats.org/officeDocument/2006/relationships/hyperlink" Target="mailto:gordana.djurbabic@" TargetMode="External"/><Relationship Id="rId6" Type="http://schemas.openxmlformats.org/officeDocument/2006/relationships/customXml" Target="../customXml/item6.xml"/><Relationship Id="rId23" Type="http://schemas.openxmlformats.org/officeDocument/2006/relationships/customXml" Target="../customXml/item23.xml"/><Relationship Id="rId119" Type="http://schemas.openxmlformats.org/officeDocument/2006/relationships/customXml" Target="../customXml/item119.xml"/><Relationship Id="rId44" Type="http://schemas.openxmlformats.org/officeDocument/2006/relationships/customXml" Target="../customXml/item44.xml"/><Relationship Id="rId65" Type="http://schemas.openxmlformats.org/officeDocument/2006/relationships/customXml" Target="../customXml/item65.xml"/><Relationship Id="rId86" Type="http://schemas.openxmlformats.org/officeDocument/2006/relationships/customXml" Target="../customXml/item86.xml"/><Relationship Id="rId130" Type="http://schemas.openxmlformats.org/officeDocument/2006/relationships/customXml" Target="../customXml/item130.xml"/><Relationship Id="rId151" Type="http://schemas.openxmlformats.org/officeDocument/2006/relationships/customXml" Target="../customXml/item151.xml"/><Relationship Id="rId172" Type="http://schemas.openxmlformats.org/officeDocument/2006/relationships/hyperlink" Target="mailto:milan.karajovic@eps.rs" TargetMode="External"/><Relationship Id="rId193" Type="http://schemas.openxmlformats.org/officeDocument/2006/relationships/customXml" Target="../customXml/item158.xml"/><Relationship Id="rId13" Type="http://schemas.openxmlformats.org/officeDocument/2006/relationships/customXml" Target="../customXml/item13.xml"/><Relationship Id="rId109" Type="http://schemas.openxmlformats.org/officeDocument/2006/relationships/customXml" Target="../customXml/item10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customXml" Target="../customXml/item97.xml"/><Relationship Id="rId104" Type="http://schemas.openxmlformats.org/officeDocument/2006/relationships/customXml" Target="../customXml/item104.xml"/><Relationship Id="rId120" Type="http://schemas.openxmlformats.org/officeDocument/2006/relationships/customXml" Target="../customXml/item120.xml"/><Relationship Id="rId125" Type="http://schemas.openxmlformats.org/officeDocument/2006/relationships/customXml" Target="../customXml/item125.xml"/><Relationship Id="rId141" Type="http://schemas.openxmlformats.org/officeDocument/2006/relationships/customXml" Target="../customXml/item141.xml"/><Relationship Id="rId146" Type="http://schemas.openxmlformats.org/officeDocument/2006/relationships/customXml" Target="../customXml/item146.xml"/><Relationship Id="rId167" Type="http://schemas.openxmlformats.org/officeDocument/2006/relationships/hyperlink" Target="mailto:zoran.nenadic@eps.rs" TargetMode="External"/><Relationship Id="rId188" Type="http://schemas.openxmlformats.org/officeDocument/2006/relationships/footer" Target="footer2.xm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customXml" Target="../customXml/item92.xml"/><Relationship Id="rId162" Type="http://schemas.openxmlformats.org/officeDocument/2006/relationships/footnotes" Target="footnotes.xml"/><Relationship Id="rId183" Type="http://schemas.openxmlformats.org/officeDocument/2006/relationships/hyperlink" Target="http://www.&#1082;jn.gov.rs" TargetMode="Externa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customXml" Target="../customXml/item87.xml"/><Relationship Id="rId110" Type="http://schemas.openxmlformats.org/officeDocument/2006/relationships/customXml" Target="../customXml/item110.xml"/><Relationship Id="rId115" Type="http://schemas.openxmlformats.org/officeDocument/2006/relationships/customXml" Target="../customXml/item115.xml"/><Relationship Id="rId131" Type="http://schemas.openxmlformats.org/officeDocument/2006/relationships/customXml" Target="../customXml/item131.xml"/><Relationship Id="rId136" Type="http://schemas.openxmlformats.org/officeDocument/2006/relationships/customXml" Target="../customXml/item136.xml"/><Relationship Id="rId157" Type="http://schemas.openxmlformats.org/officeDocument/2006/relationships/customXml" Target="../customXml/item157.xml"/><Relationship Id="rId178" Type="http://schemas.openxmlformats.org/officeDocument/2006/relationships/hyperlink" Target="mailto:srdjan.stosic@eps.rs" TargetMode="External"/><Relationship Id="rId61" Type="http://schemas.openxmlformats.org/officeDocument/2006/relationships/customXml" Target="../customXml/item61.xml"/><Relationship Id="rId82" Type="http://schemas.openxmlformats.org/officeDocument/2006/relationships/customXml" Target="../customXml/item82.xml"/><Relationship Id="rId152" Type="http://schemas.openxmlformats.org/officeDocument/2006/relationships/customXml" Target="../customXml/item152.xml"/><Relationship Id="rId173" Type="http://schemas.openxmlformats.org/officeDocument/2006/relationships/hyperlink" Target="mailto:sasa.milutinovic@eps.rs" TargetMode="External"/><Relationship Id="rId194" Type="http://schemas.openxmlformats.org/officeDocument/2006/relationships/customXml" Target="../customXml/item159.xml"/><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customXml" Target="../customXml/item56.xml"/><Relationship Id="rId77" Type="http://schemas.openxmlformats.org/officeDocument/2006/relationships/customXml" Target="../customXml/item77.xml"/><Relationship Id="rId100" Type="http://schemas.openxmlformats.org/officeDocument/2006/relationships/customXml" Target="../customXml/item100.xml"/><Relationship Id="rId105" Type="http://schemas.openxmlformats.org/officeDocument/2006/relationships/customXml" Target="../customXml/item105.xml"/><Relationship Id="rId126" Type="http://schemas.openxmlformats.org/officeDocument/2006/relationships/customXml" Target="../customXml/item126.xml"/><Relationship Id="rId147" Type="http://schemas.openxmlformats.org/officeDocument/2006/relationships/customXml" Target="../customXml/item147.xml"/><Relationship Id="rId168" Type="http://schemas.openxmlformats.org/officeDocument/2006/relationships/hyperlink" Target="mailto:jelica.milenkovic@te-ko.rs" TargetMode="Externa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93" Type="http://schemas.openxmlformats.org/officeDocument/2006/relationships/customXml" Target="../customXml/item93.xml"/><Relationship Id="rId98" Type="http://schemas.openxmlformats.org/officeDocument/2006/relationships/customXml" Target="../customXml/item98.xml"/><Relationship Id="rId121" Type="http://schemas.openxmlformats.org/officeDocument/2006/relationships/customXml" Target="../customXml/item121.xml"/><Relationship Id="rId142" Type="http://schemas.openxmlformats.org/officeDocument/2006/relationships/customXml" Target="../customXml/item142.xml"/><Relationship Id="rId163" Type="http://schemas.openxmlformats.org/officeDocument/2006/relationships/endnotes" Target="endnotes.xml"/><Relationship Id="rId184" Type="http://schemas.openxmlformats.org/officeDocument/2006/relationships/hyperlink" Target="mailto:gordana.djurbabic@" TargetMode="External"/><Relationship Id="rId189" Type="http://schemas.openxmlformats.org/officeDocument/2006/relationships/header" Target="header2.xml"/><Relationship Id="rId3" Type="http://schemas.openxmlformats.org/officeDocument/2006/relationships/customXml" Target="../customXml/item3.xml"/><Relationship Id="rId25" Type="http://schemas.openxmlformats.org/officeDocument/2006/relationships/customXml" Target="../customXml/item25.xml"/><Relationship Id="rId46" Type="http://schemas.openxmlformats.org/officeDocument/2006/relationships/customXml" Target="../customXml/item46.xml"/><Relationship Id="rId67" Type="http://schemas.openxmlformats.org/officeDocument/2006/relationships/customXml" Target="../customXml/item67.xml"/><Relationship Id="rId116" Type="http://schemas.openxmlformats.org/officeDocument/2006/relationships/customXml" Target="../customXml/item116.xml"/><Relationship Id="rId137" Type="http://schemas.openxmlformats.org/officeDocument/2006/relationships/customXml" Target="../customXml/item137.xml"/><Relationship Id="rId158" Type="http://schemas.openxmlformats.org/officeDocument/2006/relationships/numbering" Target="numbering.xml"/><Relationship Id="rId20" Type="http://schemas.openxmlformats.org/officeDocument/2006/relationships/customXml" Target="../customXml/item20.xml"/><Relationship Id="rId41" Type="http://schemas.openxmlformats.org/officeDocument/2006/relationships/customXml" Target="../customXml/item41.xml"/><Relationship Id="rId62" Type="http://schemas.openxmlformats.org/officeDocument/2006/relationships/customXml" Target="../customXml/item62.xml"/><Relationship Id="rId83" Type="http://schemas.openxmlformats.org/officeDocument/2006/relationships/customXml" Target="../customXml/item83.xml"/><Relationship Id="rId88" Type="http://schemas.openxmlformats.org/officeDocument/2006/relationships/customXml" Target="../customXml/item88.xml"/><Relationship Id="rId111" Type="http://schemas.openxmlformats.org/officeDocument/2006/relationships/customXml" Target="../customXml/item111.xml"/><Relationship Id="rId132" Type="http://schemas.openxmlformats.org/officeDocument/2006/relationships/customXml" Target="../customXml/item132.xml"/><Relationship Id="rId153" Type="http://schemas.openxmlformats.org/officeDocument/2006/relationships/customXml" Target="../customXml/item153.xml"/><Relationship Id="rId174" Type="http://schemas.openxmlformats.org/officeDocument/2006/relationships/hyperlink" Target="mailto:vladimir.erak@panonske.rs" TargetMode="External"/><Relationship Id="rId179" Type="http://schemas.openxmlformats.org/officeDocument/2006/relationships/hyperlink" Target="http://www.bg.vi.sud.rs/lt/articles/o-visem-sudu/obavestenje-ke-za-pravna-lica.html" TargetMode="External"/><Relationship Id="rId195" Type="http://schemas.openxmlformats.org/officeDocument/2006/relationships/customXml" Target="../customXml/item160.xml"/><Relationship Id="rId190" Type="http://schemas.openxmlformats.org/officeDocument/2006/relationships/footer" Target="footer3.xml"/><Relationship Id="rId15" Type="http://schemas.openxmlformats.org/officeDocument/2006/relationships/customXml" Target="../customXml/item15.xml"/><Relationship Id="rId36" Type="http://schemas.openxmlformats.org/officeDocument/2006/relationships/customXml" Target="../customXml/item36.xml"/><Relationship Id="rId57" Type="http://schemas.openxmlformats.org/officeDocument/2006/relationships/customXml" Target="../customXml/item57.xml"/><Relationship Id="rId106" Type="http://schemas.openxmlformats.org/officeDocument/2006/relationships/customXml" Target="../customXml/item106.xml"/><Relationship Id="rId127" Type="http://schemas.openxmlformats.org/officeDocument/2006/relationships/customXml" Target="../customXml/item127.xml"/><Relationship Id="rId10" Type="http://schemas.openxmlformats.org/officeDocument/2006/relationships/customXml" Target="../customXml/item10.xml"/><Relationship Id="rId31" Type="http://schemas.openxmlformats.org/officeDocument/2006/relationships/customXml" Target="../customXml/item31.xml"/><Relationship Id="rId52" Type="http://schemas.openxmlformats.org/officeDocument/2006/relationships/customXml" Target="../customXml/item52.xml"/><Relationship Id="rId73" Type="http://schemas.openxmlformats.org/officeDocument/2006/relationships/customXml" Target="../customXml/item73.xml"/><Relationship Id="rId78" Type="http://schemas.openxmlformats.org/officeDocument/2006/relationships/customXml" Target="../customXml/item78.xml"/><Relationship Id="rId94" Type="http://schemas.openxmlformats.org/officeDocument/2006/relationships/customXml" Target="../customXml/item94.xml"/><Relationship Id="rId99" Type="http://schemas.openxmlformats.org/officeDocument/2006/relationships/customXml" Target="../customXml/item99.xml"/><Relationship Id="rId101" Type="http://schemas.openxmlformats.org/officeDocument/2006/relationships/customXml" Target="../customXml/item101.xml"/><Relationship Id="rId122" Type="http://schemas.openxmlformats.org/officeDocument/2006/relationships/customXml" Target="../customXml/item122.xml"/><Relationship Id="rId143" Type="http://schemas.openxmlformats.org/officeDocument/2006/relationships/customXml" Target="../customXml/item143.xml"/><Relationship Id="rId148" Type="http://schemas.openxmlformats.org/officeDocument/2006/relationships/customXml" Target="../customXml/item148.xml"/><Relationship Id="rId164" Type="http://schemas.openxmlformats.org/officeDocument/2006/relationships/image" Target="media/image1.png"/><Relationship Id="rId169" Type="http://schemas.openxmlformats.org/officeDocument/2006/relationships/hyperlink" Target="mailto:nenad.pantelic@te-ko.rs" TargetMode="External"/><Relationship Id="rId185" Type="http://schemas.openxmlformats.org/officeDocument/2006/relationships/hyperlink" Target="http://www.kjn.gov.rs/download/Taksa-popunjeni-nalozi-ci.pdf" TargetMode="External"/><Relationship Id="rId4" Type="http://schemas.openxmlformats.org/officeDocument/2006/relationships/customXml" Target="../customXml/item4.xml"/><Relationship Id="rId9" Type="http://schemas.openxmlformats.org/officeDocument/2006/relationships/customXml" Target="../customXml/item9.xml"/><Relationship Id="rId180" Type="http://schemas.openxmlformats.org/officeDocument/2006/relationships/hyperlink" Target="http://www.apr.gov.rs" TargetMode="External"/><Relationship Id="rId26" Type="http://schemas.openxmlformats.org/officeDocument/2006/relationships/customXml" Target="../customXml/item26.xml"/><Relationship Id="rId47" Type="http://schemas.openxmlformats.org/officeDocument/2006/relationships/customXml" Target="../customXml/item47.xml"/><Relationship Id="rId68" Type="http://schemas.openxmlformats.org/officeDocument/2006/relationships/customXml" Target="../customXml/item68.xml"/><Relationship Id="rId89" Type="http://schemas.openxmlformats.org/officeDocument/2006/relationships/customXml" Target="../customXml/item89.xml"/><Relationship Id="rId112" Type="http://schemas.openxmlformats.org/officeDocument/2006/relationships/customXml" Target="../customXml/item112.xml"/><Relationship Id="rId133" Type="http://schemas.openxmlformats.org/officeDocument/2006/relationships/customXml" Target="../customXml/item133.xml"/><Relationship Id="rId154" Type="http://schemas.openxmlformats.org/officeDocument/2006/relationships/customXml" Target="../customXml/item154.xml"/><Relationship Id="rId175" Type="http://schemas.openxmlformats.org/officeDocument/2006/relationships/hyperlink" Target="mailto:stevan.nedic@panonske.rs" TargetMode="External"/><Relationship Id="rId16" Type="http://schemas.openxmlformats.org/officeDocument/2006/relationships/customXml" Target="../customXml/item16.xml"/><Relationship Id="rId37" Type="http://schemas.openxmlformats.org/officeDocument/2006/relationships/customXml" Target="../customXml/item37.xml"/><Relationship Id="rId58" Type="http://schemas.openxmlformats.org/officeDocument/2006/relationships/customXml" Target="../customXml/item58.xml"/><Relationship Id="rId79" Type="http://schemas.openxmlformats.org/officeDocument/2006/relationships/customXml" Target="../customXml/item79.xml"/><Relationship Id="rId102" Type="http://schemas.openxmlformats.org/officeDocument/2006/relationships/customXml" Target="../customXml/item102.xml"/><Relationship Id="rId123" Type="http://schemas.openxmlformats.org/officeDocument/2006/relationships/customXml" Target="../customXml/item123.xml"/><Relationship Id="rId144" Type="http://schemas.openxmlformats.org/officeDocument/2006/relationships/customXml" Target="../customXml/item144.xml"/><Relationship Id="rId90" Type="http://schemas.openxmlformats.org/officeDocument/2006/relationships/customXml" Target="../customXml/item90.xml"/><Relationship Id="rId165" Type="http://schemas.openxmlformats.org/officeDocument/2006/relationships/hyperlink" Target="http://www.eps.rs/" TargetMode="External"/><Relationship Id="rId186" Type="http://schemas.openxmlformats.org/officeDocument/2006/relationships/header" Target="header1.xml"/><Relationship Id="rId27" Type="http://schemas.openxmlformats.org/officeDocument/2006/relationships/customXml" Target="../customXml/item27.xml"/><Relationship Id="rId48" Type="http://schemas.openxmlformats.org/officeDocument/2006/relationships/customXml" Target="../customXml/item48.xml"/><Relationship Id="rId69" Type="http://schemas.openxmlformats.org/officeDocument/2006/relationships/customXml" Target="../customXml/item69.xml"/><Relationship Id="rId113" Type="http://schemas.openxmlformats.org/officeDocument/2006/relationships/customXml" Target="../customXml/item113.xml"/><Relationship Id="rId134" Type="http://schemas.openxmlformats.org/officeDocument/2006/relationships/customXml" Target="../customXml/item134.xml"/><Relationship Id="rId80" Type="http://schemas.openxmlformats.org/officeDocument/2006/relationships/customXml" Target="../customXml/item80.xml"/><Relationship Id="rId155" Type="http://schemas.openxmlformats.org/officeDocument/2006/relationships/customXml" Target="../customXml/item155.xml"/><Relationship Id="rId176" Type="http://schemas.openxmlformats.org/officeDocument/2006/relationships/hyperlink" Target="mailto:pavle.kovrlija@panonske.rs" TargetMode="External"/><Relationship Id="rId17" Type="http://schemas.openxmlformats.org/officeDocument/2006/relationships/customXml" Target="../customXml/item17.xml"/><Relationship Id="rId38" Type="http://schemas.openxmlformats.org/officeDocument/2006/relationships/customXml" Target="../customXml/item38.xml"/><Relationship Id="rId59" Type="http://schemas.openxmlformats.org/officeDocument/2006/relationships/customXml" Target="../customXml/item59.xml"/><Relationship Id="rId103" Type="http://schemas.openxmlformats.org/officeDocument/2006/relationships/customXml" Target="../customXml/item103.xml"/><Relationship Id="rId124" Type="http://schemas.openxmlformats.org/officeDocument/2006/relationships/customXml" Target="../customXml/item124.xml"/><Relationship Id="rId70" Type="http://schemas.openxmlformats.org/officeDocument/2006/relationships/customXml" Target="../customXml/item70.xml"/><Relationship Id="rId91" Type="http://schemas.openxmlformats.org/officeDocument/2006/relationships/customXml" Target="../customXml/item91.xml"/><Relationship Id="rId145" Type="http://schemas.openxmlformats.org/officeDocument/2006/relationships/customXml" Target="../customXml/item145.xml"/><Relationship Id="rId166" Type="http://schemas.openxmlformats.org/officeDocument/2006/relationships/hyperlink" Target="mailto:gordana.djurbabic@" TargetMode="External"/><Relationship Id="rId187" Type="http://schemas.openxmlformats.org/officeDocument/2006/relationships/footer" Target="footer1.xml"/><Relationship Id="rId1" Type="http://schemas.openxmlformats.org/officeDocument/2006/relationships/customXml" Target="../customXml/item1.xml"/><Relationship Id="rId28" Type="http://schemas.openxmlformats.org/officeDocument/2006/relationships/customXml" Target="../customXml/item28.xml"/><Relationship Id="rId49" Type="http://schemas.openxmlformats.org/officeDocument/2006/relationships/customXml" Target="../customXml/item49.xml"/><Relationship Id="rId114" Type="http://schemas.openxmlformats.org/officeDocument/2006/relationships/customXml" Target="../customXml/item114.xml"/><Relationship Id="rId60" Type="http://schemas.openxmlformats.org/officeDocument/2006/relationships/customXml" Target="../customXml/item60.xml"/><Relationship Id="rId81" Type="http://schemas.openxmlformats.org/officeDocument/2006/relationships/customXml" Target="../customXml/item81.xml"/><Relationship Id="rId135" Type="http://schemas.openxmlformats.org/officeDocument/2006/relationships/customXml" Target="../customXml/item135.xml"/><Relationship Id="rId156" Type="http://schemas.openxmlformats.org/officeDocument/2006/relationships/customXml" Target="../customXml/item156.xml"/><Relationship Id="rId177" Type="http://schemas.openxmlformats.org/officeDocument/2006/relationships/hyperlink" Target="mailto:mina.kresoja@eps.rs" TargetMode="External"/><Relationship Id="rId18" Type="http://schemas.openxmlformats.org/officeDocument/2006/relationships/customXml" Target="../customXml/item18.xml"/><Relationship Id="rId39" Type="http://schemas.openxmlformats.org/officeDocument/2006/relationships/customXml" Target="../customXml/item3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CoverPageProperties xmlns="http://schemas.microsoft.com/office/2006/coverPageProps">
  <PublishDate>2013-06-03T00:00:00</PublishDate>
  <Abstract/>
  <CompanyAddress/>
  <CompanyPhone/>
  <CompanyFax/>
  <CompanyEmail/>
</CoverPageProperties>
</file>

<file path=customXml/item10.xml><?xml version="1.0" encoding="utf-8"?>
<b:Sources xmlns:b="http://schemas.openxmlformats.org/officeDocument/2006/bibliography" xmlns="http://schemas.openxmlformats.org/officeDocument/2006/bibliography" SelectedStyle="\APA.XSL" StyleName="APA"/>
</file>

<file path=customXml/item100.xml><?xml version="1.0" encoding="utf-8"?>
<b:Sources xmlns:b="http://schemas.openxmlformats.org/officeDocument/2006/bibliography" xmlns="http://schemas.openxmlformats.org/officeDocument/2006/bibliography" SelectedStyle="\APA.XSL" StyleName="APA"/>
</file>

<file path=customXml/item101.xml><?xml version="1.0" encoding="utf-8"?>
<b:Sources xmlns:b="http://schemas.openxmlformats.org/officeDocument/2006/bibliography" xmlns="http://schemas.openxmlformats.org/officeDocument/2006/bibliography" SelectedStyle="\APA.XSL" StyleName="APA"/>
</file>

<file path=customXml/item102.xml><?xml version="1.0" encoding="utf-8"?>
<b:Sources xmlns:b="http://schemas.openxmlformats.org/officeDocument/2006/bibliography" xmlns="http://schemas.openxmlformats.org/officeDocument/2006/bibliography" SelectedStyle="\APA.XSL" StyleName="APA"/>
</file>

<file path=customXml/item103.xml><?xml version="1.0" encoding="utf-8"?>
<b:Sources xmlns:b="http://schemas.openxmlformats.org/officeDocument/2006/bibliography" xmlns="http://schemas.openxmlformats.org/officeDocument/2006/bibliography" SelectedStyle="\APA.XSL" StyleName="APA"/>
</file>

<file path=customXml/item104.xml><?xml version="1.0" encoding="utf-8"?>
<b:Sources xmlns:b="http://schemas.openxmlformats.org/officeDocument/2006/bibliography" xmlns="http://schemas.openxmlformats.org/officeDocument/2006/bibliography" SelectedStyle="\APA.XSL" StyleName="APA"/>
</file>

<file path=customXml/item105.xml><?xml version="1.0" encoding="utf-8"?>
<b:Sources xmlns:b="http://schemas.openxmlformats.org/officeDocument/2006/bibliography" xmlns="http://schemas.openxmlformats.org/officeDocument/2006/bibliography" SelectedStyle="\APA.XSL" StyleName="APA"/>
</file>

<file path=customXml/item106.xml><?xml version="1.0" encoding="utf-8"?>
<b:Sources xmlns:b="http://schemas.openxmlformats.org/officeDocument/2006/bibliography" xmlns="http://schemas.openxmlformats.org/officeDocument/2006/bibliography" SelectedStyle="\APA.XSL" StyleName="APA"/>
</file>

<file path=customXml/item107.xml><?xml version="1.0" encoding="utf-8"?>
<b:Sources xmlns:b="http://schemas.openxmlformats.org/officeDocument/2006/bibliography" xmlns="http://schemas.openxmlformats.org/officeDocument/2006/bibliography" SelectedStyle="\APA.XSL" StyleName="APA"/>
</file>

<file path=customXml/item108.xml><?xml version="1.0" encoding="utf-8"?>
<b:Sources xmlns:b="http://schemas.openxmlformats.org/officeDocument/2006/bibliography" xmlns="http://schemas.openxmlformats.org/officeDocument/2006/bibliography" SelectedStyle="\APA.XSL" StyleName="APA"/>
</file>

<file path=customXml/item109.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10.xml><?xml version="1.0" encoding="utf-8"?>
<b:Sources xmlns:b="http://schemas.openxmlformats.org/officeDocument/2006/bibliography" xmlns="http://schemas.openxmlformats.org/officeDocument/2006/bibliography" SelectedStyle="\APA.XSL" StyleName="APA"/>
</file>

<file path=customXml/item111.xml><?xml version="1.0" encoding="utf-8"?>
<b:Sources xmlns:b="http://schemas.openxmlformats.org/officeDocument/2006/bibliography" xmlns="http://schemas.openxmlformats.org/officeDocument/2006/bibliography" SelectedStyle="\APA.XSL" StyleName="APA"/>
</file>

<file path=customXml/item112.xml><?xml version="1.0" encoding="utf-8"?>
<b:Sources xmlns:b="http://schemas.openxmlformats.org/officeDocument/2006/bibliography" xmlns="http://schemas.openxmlformats.org/officeDocument/2006/bibliography" SelectedStyle="\APA.XSL" StyleName="APA"/>
</file>

<file path=customXml/item113.xml><?xml version="1.0" encoding="utf-8"?>
<b:Sources xmlns:b="http://schemas.openxmlformats.org/officeDocument/2006/bibliography" xmlns="http://schemas.openxmlformats.org/officeDocument/2006/bibliography" SelectedStyle="\APA.XSL" StyleName="APA"/>
</file>

<file path=customXml/item114.xml><?xml version="1.0" encoding="utf-8"?>
<b:Sources xmlns:b="http://schemas.openxmlformats.org/officeDocument/2006/bibliography" xmlns="http://schemas.openxmlformats.org/officeDocument/2006/bibliography" SelectedStyle="\APA.XSL" StyleName="APA"/>
</file>

<file path=customXml/item115.xml><?xml version="1.0" encoding="utf-8"?>
<b:Sources xmlns:b="http://schemas.openxmlformats.org/officeDocument/2006/bibliography" xmlns="http://schemas.openxmlformats.org/officeDocument/2006/bibliography" SelectedStyle="\APA.XSL" StyleName="APA"/>
</file>

<file path=customXml/item116.xml><?xml version="1.0" encoding="utf-8"?>
<b:Sources xmlns:b="http://schemas.openxmlformats.org/officeDocument/2006/bibliography" xmlns="http://schemas.openxmlformats.org/officeDocument/2006/bibliography" SelectedStyle="\APA.XSL" StyleName="APA"/>
</file>

<file path=customXml/item117.xml><?xml version="1.0" encoding="utf-8"?>
<b:Sources xmlns:b="http://schemas.openxmlformats.org/officeDocument/2006/bibliography" xmlns="http://schemas.openxmlformats.org/officeDocument/2006/bibliography" SelectedStyle="\APA.XSL" StyleName="APA"/>
</file>

<file path=customXml/item118.xml><?xml version="1.0" encoding="utf-8"?>
<b:Sources xmlns:b="http://schemas.openxmlformats.org/officeDocument/2006/bibliography" xmlns="http://schemas.openxmlformats.org/officeDocument/2006/bibliography" SelectedStyle="\APA.XSL" StyleName="APA"/>
</file>

<file path=customXml/item119.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20.xml><?xml version="1.0" encoding="utf-8"?>
<b:Sources xmlns:b="http://schemas.openxmlformats.org/officeDocument/2006/bibliography" xmlns="http://schemas.openxmlformats.org/officeDocument/2006/bibliography" SelectedStyle="\APA.XSL" StyleName="APA"/>
</file>

<file path=customXml/item121.xml><?xml version="1.0" encoding="utf-8"?>
<b:Sources xmlns:b="http://schemas.openxmlformats.org/officeDocument/2006/bibliography" xmlns="http://schemas.openxmlformats.org/officeDocument/2006/bibliography" SelectedStyle="\APA.XSL" StyleName="APA"/>
</file>

<file path=customXml/item122.xml><?xml version="1.0" encoding="utf-8"?>
<b:Sources xmlns:b="http://schemas.openxmlformats.org/officeDocument/2006/bibliography" xmlns="http://schemas.openxmlformats.org/officeDocument/2006/bibliography" SelectedStyle="\APA.XSL" StyleName="APA"/>
</file>

<file path=customXml/item123.xml><?xml version="1.0" encoding="utf-8"?>
<b:Sources xmlns:b="http://schemas.openxmlformats.org/officeDocument/2006/bibliography" xmlns="http://schemas.openxmlformats.org/officeDocument/2006/bibliography" SelectedStyle="\APA.XSL" StyleName="APA"/>
</file>

<file path=customXml/item124.xml><?xml version="1.0" encoding="utf-8"?>
<b:Sources xmlns:b="http://schemas.openxmlformats.org/officeDocument/2006/bibliography" xmlns="http://schemas.openxmlformats.org/officeDocument/2006/bibliography" SelectedStyle="\APA.XSL" StyleName="APA"/>
</file>

<file path=customXml/item125.xml><?xml version="1.0" encoding="utf-8"?>
<b:Sources xmlns:b="http://schemas.openxmlformats.org/officeDocument/2006/bibliography" xmlns="http://schemas.openxmlformats.org/officeDocument/2006/bibliography" SelectedStyle="\APA.XSL" StyleName="APA"/>
</file>

<file path=customXml/item126.xml><?xml version="1.0" encoding="utf-8"?>
<b:Sources xmlns:b="http://schemas.openxmlformats.org/officeDocument/2006/bibliography" xmlns="http://schemas.openxmlformats.org/officeDocument/2006/bibliography" SelectedStyle="\APA.XSL" StyleName="APA"/>
</file>

<file path=customXml/item127.xml><?xml version="1.0" encoding="utf-8"?>
<b:Sources xmlns:b="http://schemas.openxmlformats.org/officeDocument/2006/bibliography" xmlns="http://schemas.openxmlformats.org/officeDocument/2006/bibliography" SelectedStyle="\APA.XSL" StyleName="APA"/>
</file>

<file path=customXml/item128.xml><?xml version="1.0" encoding="utf-8"?>
<b:Sources xmlns:b="http://schemas.openxmlformats.org/officeDocument/2006/bibliography" xmlns="http://schemas.openxmlformats.org/officeDocument/2006/bibliography" SelectedStyle="\APA.XSL" StyleName="APA"/>
</file>

<file path=customXml/item129.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30.xml><?xml version="1.0" encoding="utf-8"?>
<b:Sources xmlns:b="http://schemas.openxmlformats.org/officeDocument/2006/bibliography" xmlns="http://schemas.openxmlformats.org/officeDocument/2006/bibliography" SelectedStyle="\APA.XSL" StyleName="APA"/>
</file>

<file path=customXml/item131.xml><?xml version="1.0" encoding="utf-8"?>
<b:Sources xmlns:b="http://schemas.openxmlformats.org/officeDocument/2006/bibliography" xmlns="http://schemas.openxmlformats.org/officeDocument/2006/bibliography" SelectedStyle="\APA.XSL" StyleName="APA"/>
</file>

<file path=customXml/item132.xml><?xml version="1.0" encoding="utf-8"?>
<b:Sources xmlns:b="http://schemas.openxmlformats.org/officeDocument/2006/bibliography" xmlns="http://schemas.openxmlformats.org/officeDocument/2006/bibliography" SelectedStyle="\APA.XSL" StyleName="APA"/>
</file>

<file path=customXml/item133.xml><?xml version="1.0" encoding="utf-8"?>
<b:Sources xmlns:b="http://schemas.openxmlformats.org/officeDocument/2006/bibliography" xmlns="http://schemas.openxmlformats.org/officeDocument/2006/bibliography" SelectedStyle="\APA.XSL" StyleName="APA"/>
</file>

<file path=customXml/item134.xml><?xml version="1.0" encoding="utf-8"?>
<b:Sources xmlns:b="http://schemas.openxmlformats.org/officeDocument/2006/bibliography" xmlns="http://schemas.openxmlformats.org/officeDocument/2006/bibliography" SelectedStyle="\APA.XSL" StyleName="APA"/>
</file>

<file path=customXml/item135.xml><?xml version="1.0" encoding="utf-8"?>
<b:Sources xmlns:b="http://schemas.openxmlformats.org/officeDocument/2006/bibliography" xmlns="http://schemas.openxmlformats.org/officeDocument/2006/bibliography" SelectedStyle="\APA.XSL" StyleName="APA"/>
</file>

<file path=customXml/item136.xml><?xml version="1.0" encoding="utf-8"?>
<b:Sources xmlns:b="http://schemas.openxmlformats.org/officeDocument/2006/bibliography" xmlns="http://schemas.openxmlformats.org/officeDocument/2006/bibliography" SelectedStyle="\APA.XSL" StyleName="APA"/>
</file>

<file path=customXml/item137.xml><?xml version="1.0" encoding="utf-8"?>
<b:Sources xmlns:b="http://schemas.openxmlformats.org/officeDocument/2006/bibliography" xmlns="http://schemas.openxmlformats.org/officeDocument/2006/bibliography" SelectedStyle="\APA.XSL" StyleName="APA"/>
</file>

<file path=customXml/item138.xml><?xml version="1.0" encoding="utf-8"?>
<b:Sources xmlns:b="http://schemas.openxmlformats.org/officeDocument/2006/bibliography" xmlns="http://schemas.openxmlformats.org/officeDocument/2006/bibliography" SelectedStyle="\APA.XSL" StyleName="APA"/>
</file>

<file path=customXml/item139.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40.xml><?xml version="1.0" encoding="utf-8"?>
<b:Sources xmlns:b="http://schemas.openxmlformats.org/officeDocument/2006/bibliography" xmlns="http://schemas.openxmlformats.org/officeDocument/2006/bibliography" SelectedStyle="\APA.XSL" StyleName="APA"/>
</file>

<file path=customXml/item141.xml><?xml version="1.0" encoding="utf-8"?>
<b:Sources xmlns:b="http://schemas.openxmlformats.org/officeDocument/2006/bibliography" xmlns="http://schemas.openxmlformats.org/officeDocument/2006/bibliography" SelectedStyle="\APA.XSL" StyleName="APA"/>
</file>

<file path=customXml/item142.xml><?xml version="1.0" encoding="utf-8"?>
<b:Sources xmlns:b="http://schemas.openxmlformats.org/officeDocument/2006/bibliography" xmlns="http://schemas.openxmlformats.org/officeDocument/2006/bibliography" SelectedStyle="\APA.XSL" StyleName="APA"/>
</file>

<file path=customXml/item143.xml><?xml version="1.0" encoding="utf-8"?>
<b:Sources xmlns:b="http://schemas.openxmlformats.org/officeDocument/2006/bibliography" xmlns="http://schemas.openxmlformats.org/officeDocument/2006/bibliography" SelectedStyle="\APA.XSL" StyleName="APA"/>
</file>

<file path=customXml/item144.xml><?xml version="1.0" encoding="utf-8"?>
<b:Sources xmlns:b="http://schemas.openxmlformats.org/officeDocument/2006/bibliography" xmlns="http://schemas.openxmlformats.org/officeDocument/2006/bibliography" SelectedStyle="\APA.XSL" StyleName="APA"/>
</file>

<file path=customXml/item145.xml><?xml version="1.0" encoding="utf-8"?>
<b:Sources xmlns:b="http://schemas.openxmlformats.org/officeDocument/2006/bibliography" xmlns="http://schemas.openxmlformats.org/officeDocument/2006/bibliography" SelectedStyle="\APA.XSL" StyleName="APA"/>
</file>

<file path=customXml/item146.xml><?xml version="1.0" encoding="utf-8"?>
<b:Sources xmlns:b="http://schemas.openxmlformats.org/officeDocument/2006/bibliography" xmlns="http://schemas.openxmlformats.org/officeDocument/2006/bibliography" SelectedStyle="\APA.XSL" StyleName="APA"/>
</file>

<file path=customXml/item147.xml><?xml version="1.0" encoding="utf-8"?>
<b:Sources xmlns:b="http://schemas.openxmlformats.org/officeDocument/2006/bibliography" xmlns="http://schemas.openxmlformats.org/officeDocument/2006/bibliography" SelectedStyle="\APA.XSL" StyleName="APA"/>
</file>

<file path=customXml/item148.xml><?xml version="1.0" encoding="utf-8"?>
<b:Sources xmlns:b="http://schemas.openxmlformats.org/officeDocument/2006/bibliography" xmlns="http://schemas.openxmlformats.org/officeDocument/2006/bibliography" SelectedStyle="\APA.XSL" StyleName="APA"/>
</file>

<file path=customXml/item149.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50.xml><?xml version="1.0" encoding="utf-8"?>
<b:Sources xmlns:b="http://schemas.openxmlformats.org/officeDocument/2006/bibliography" xmlns="http://schemas.openxmlformats.org/officeDocument/2006/bibliography" SelectedStyle="\APA.XSL" StyleName="APA"/>
</file>

<file path=customXml/item151.xml><?xml version="1.0" encoding="utf-8"?>
<b:Sources xmlns:b="http://schemas.openxmlformats.org/officeDocument/2006/bibliography" xmlns="http://schemas.openxmlformats.org/officeDocument/2006/bibliography" SelectedStyle="\APA.XSL" StyleName="APA"/>
</file>

<file path=customXml/item152.xml><?xml version="1.0" encoding="utf-8"?>
<b:Sources xmlns:b="http://schemas.openxmlformats.org/officeDocument/2006/bibliography" xmlns="http://schemas.openxmlformats.org/officeDocument/2006/bibliography" SelectedStyle="\APA.XSL" StyleName="APA"/>
</file>

<file path=customXml/item153.xml><?xml version="1.0" encoding="utf-8"?>
<b:Sources xmlns:b="http://schemas.openxmlformats.org/officeDocument/2006/bibliography" xmlns="http://schemas.openxmlformats.org/officeDocument/2006/bibliography" SelectedStyle="\APA.XSL" StyleName="APA"/>
</file>

<file path=customXml/item154.xml><?xml version="1.0" encoding="utf-8"?>
<b:Sources xmlns:b="http://schemas.openxmlformats.org/officeDocument/2006/bibliography" xmlns="http://schemas.openxmlformats.org/officeDocument/2006/bibliography" SelectedStyle="\APA.XSL" StyleName="APA"/>
</file>

<file path=customXml/item155.xml><?xml version="1.0" encoding="utf-8"?>
<b:Sources xmlns:b="http://schemas.openxmlformats.org/officeDocument/2006/bibliography" xmlns="http://schemas.openxmlformats.org/officeDocument/2006/bibliography" SelectedStyle="\APA.XSL" StyleName="APA"/>
</file>

<file path=customXml/item156.xml><?xml version="1.0" encoding="utf-8"?>
<b:Sources xmlns:b="http://schemas.openxmlformats.org/officeDocument/2006/bibliography" xmlns="http://schemas.openxmlformats.org/officeDocument/2006/bibliography" SelectedStyle="\APA.XSL" StyleName="APA"/>
</file>

<file path=customXml/item157.xml><?xml version="1.0" encoding="utf-8"?>
<b:Sources xmlns:b="http://schemas.openxmlformats.org/officeDocument/2006/bibliography" xmlns="http://schemas.openxmlformats.org/officeDocument/2006/bibliography" SelectedStyle="\APA.XSL" StyleName="APA"/>
</file>

<file path=customXml/item158.xml><?xml version="1.0" encoding="utf-8"?>
<b:Sources xmlns:b="http://schemas.openxmlformats.org/officeDocument/2006/bibliography" xmlns="http://schemas.openxmlformats.org/officeDocument/2006/bibliography" SelectedStyle="\APA.XSL" StyleName="APA"/>
</file>

<file path=customXml/item159.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60.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mso-contentType ?>
<FormTemplates xmlns="http://schemas.microsoft.com/sharepoint/v3/contenttype/forms">
  <Display>DocumentLibraryForm</Display>
  <Edit>DocumentLibraryForm</Edit>
  <New>DocumentLibraryForm</New>
</FormTemplates>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ct:contentTypeSchema xmlns:ct="http://schemas.microsoft.com/office/2006/metadata/contentType" xmlns:ma="http://schemas.microsoft.com/office/2006/metadata/properties/metaAttributes" ct:_="" ma:_="" ma:contentTypeName="Документ" ma:contentTypeID="0x010100F371CB0048D47B4CBE618D0511E523D5" ma:contentTypeVersion="2" ma:contentTypeDescription="Креирајте нови документ." ma:contentTypeScope="" ma:versionID="2ca7338bf7f78e2a0248c98ddf279b0b">
  <xsd:schema xmlns:xsd="http://www.w3.org/2001/XMLSchema" xmlns:xs="http://www.w3.org/2001/XMLSchema" xmlns:p="http://schemas.microsoft.com/office/2006/metadata/properties" xmlns:ns1="http://schemas.microsoft.com/sharepoint/v3" xmlns:ns2="0f37ee01-0781-405a-a340-6acb344575b7" targetNamespace="http://schemas.microsoft.com/office/2006/metadata/properties" ma:root="true" ma:fieldsID="79402bfe7ea1c5b0c1122b00df5d114a" ns1:_="" ns2:_="">
    <xsd:import namespace="http://schemas.microsoft.com/sharepoint/v3"/>
    <xsd:import namespace="0f37ee01-0781-405a-a340-6acb344575b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Планирани датум почетка" ma:description="Планирање датума почетка је колона локације коју је креирала функција објављивања. Користи се за навођење датума и времена када ће се ова страница по први пут појавити посетиоцима локације." ma:internalName="PublishingStartDate">
      <xsd:simpleType>
        <xsd:restriction base="dms:Unknown"/>
      </xsd:simpleType>
    </xsd:element>
    <xsd:element name="PublishingExpirationDate" ma:index="9" nillable="true" ma:displayName="Планирани датум завршетка" ma:description="Планирање датума краја је колона локације коју је креирала функција објављивања. Користи се за навођење датума и времена када се ова страница неће више појављивати посетиоцима локације."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37ee01-0781-405a-a340-6acb344575b7" elementFormDefault="qualified">
    <xsd:import namespace="http://schemas.microsoft.com/office/2006/documentManagement/types"/>
    <xsd:import namespace="http://schemas.microsoft.com/office/infopath/2007/PartnerControls"/>
    <xsd:element name="SharedWithUsers" ma:index="10" nillable="true" ma:displayName="Дељено с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52.xml><?xml version="1.0" encoding="utf-8"?>
<b:Sources xmlns:b="http://schemas.openxmlformats.org/officeDocument/2006/bibliography" xmlns="http://schemas.openxmlformats.org/officeDocument/2006/bibliography" SelectedStyle="\APA.XSL" StyleName="APA"/>
</file>

<file path=customXml/item53.xml><?xml version="1.0" encoding="utf-8"?>
<b:Sources xmlns:b="http://schemas.openxmlformats.org/officeDocument/2006/bibliography" xmlns="http://schemas.openxmlformats.org/officeDocument/2006/bibliography" SelectedStyle="\APA.XSL" StyleName="APA"/>
</file>

<file path=customXml/item54.xml><?xml version="1.0" encoding="utf-8"?>
<b:Sources xmlns:b="http://schemas.openxmlformats.org/officeDocument/2006/bibliography" xmlns="http://schemas.openxmlformats.org/officeDocument/2006/bibliography" SelectedStyle="\APA.XSL" StyleName="APA"/>
</file>

<file path=customXml/item55.xml><?xml version="1.0" encoding="utf-8"?>
<b:Sources xmlns:b="http://schemas.openxmlformats.org/officeDocument/2006/bibliography" xmlns="http://schemas.openxmlformats.org/officeDocument/2006/bibliography" SelectedStyle="\APA.XSL" StyleName="APA"/>
</file>

<file path=customXml/item56.xml><?xml version="1.0" encoding="utf-8"?>
<b:Sources xmlns:b="http://schemas.openxmlformats.org/officeDocument/2006/bibliography" xmlns="http://schemas.openxmlformats.org/officeDocument/2006/bibliography" SelectedStyle="\APA.XSL" StyleName="APA"/>
</file>

<file path=customXml/item57.xml><?xml version="1.0" encoding="utf-8"?>
<b:Sources xmlns:b="http://schemas.openxmlformats.org/officeDocument/2006/bibliography" xmlns="http://schemas.openxmlformats.org/officeDocument/2006/bibliography" SelectedStyle="\APA.XSL" StyleName="APA"/>
</file>

<file path=customXml/item58.xml><?xml version="1.0" encoding="utf-8"?>
<b:Sources xmlns:b="http://schemas.openxmlformats.org/officeDocument/2006/bibliography" xmlns="http://schemas.openxmlformats.org/officeDocument/2006/bibliography" SelectedStyle="\APA.XSL" StyleName="APA"/>
</file>

<file path=customXml/item59.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60.xml><?xml version="1.0" encoding="utf-8"?>
<b:Sources xmlns:b="http://schemas.openxmlformats.org/officeDocument/2006/bibliography" xmlns="http://schemas.openxmlformats.org/officeDocument/2006/bibliography" SelectedStyle="\APA.XSL" StyleName="APA"/>
</file>

<file path=customXml/item61.xml><?xml version="1.0" encoding="utf-8"?>
<b:Sources xmlns:b="http://schemas.openxmlformats.org/officeDocument/2006/bibliography" xmlns="http://schemas.openxmlformats.org/officeDocument/2006/bibliography" SelectedStyle="\APA.XSL" StyleName="APA"/>
</file>

<file path=customXml/item62.xml><?xml version="1.0" encoding="utf-8"?>
<b:Sources xmlns:b="http://schemas.openxmlformats.org/officeDocument/2006/bibliography" xmlns="http://schemas.openxmlformats.org/officeDocument/2006/bibliography" SelectedStyle="\APA.XSL" StyleName="APA"/>
</file>

<file path=customXml/item63.xml><?xml version="1.0" encoding="utf-8"?>
<b:Sources xmlns:b="http://schemas.openxmlformats.org/officeDocument/2006/bibliography" xmlns="http://schemas.openxmlformats.org/officeDocument/2006/bibliography" SelectedStyle="\APA.XSL" StyleName="APA"/>
</file>

<file path=customXml/item64.xml><?xml version="1.0" encoding="utf-8"?>
<b:Sources xmlns:b="http://schemas.openxmlformats.org/officeDocument/2006/bibliography" xmlns="http://schemas.openxmlformats.org/officeDocument/2006/bibliography" SelectedStyle="\APA.XSL" StyleName="APA"/>
</file>

<file path=customXml/item65.xml><?xml version="1.0" encoding="utf-8"?>
<b:Sources xmlns:b="http://schemas.openxmlformats.org/officeDocument/2006/bibliography" xmlns="http://schemas.openxmlformats.org/officeDocument/2006/bibliography" SelectedStyle="\APA.XSL" StyleName="APA"/>
</file>

<file path=customXml/item66.xml><?xml version="1.0" encoding="utf-8"?>
<b:Sources xmlns:b="http://schemas.openxmlformats.org/officeDocument/2006/bibliography" xmlns="http://schemas.openxmlformats.org/officeDocument/2006/bibliography" SelectedStyle="\APA.XSL" StyleName="APA"/>
</file>

<file path=customXml/item67.xml><?xml version="1.0" encoding="utf-8"?>
<b:Sources xmlns:b="http://schemas.openxmlformats.org/officeDocument/2006/bibliography" xmlns="http://schemas.openxmlformats.org/officeDocument/2006/bibliography" SelectedStyle="\APA.XSL" StyleName="APA"/>
</file>

<file path=customXml/item68.xml><?xml version="1.0" encoding="utf-8"?>
<b:Sources xmlns:b="http://schemas.openxmlformats.org/officeDocument/2006/bibliography" xmlns="http://schemas.openxmlformats.org/officeDocument/2006/bibliography" SelectedStyle="\APA.XSL" StyleName="APA"/>
</file>

<file path=customXml/item69.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70.xml><?xml version="1.0" encoding="utf-8"?>
<b:Sources xmlns:b="http://schemas.openxmlformats.org/officeDocument/2006/bibliography" xmlns="http://schemas.openxmlformats.org/officeDocument/2006/bibliography" SelectedStyle="\APA.XSL" StyleName="APA"/>
</file>

<file path=customXml/item71.xml><?xml version="1.0" encoding="utf-8"?>
<b:Sources xmlns:b="http://schemas.openxmlformats.org/officeDocument/2006/bibliography" xmlns="http://schemas.openxmlformats.org/officeDocument/2006/bibliography" SelectedStyle="\APA.XSL" StyleName="APA"/>
</file>

<file path=customXml/item72.xml><?xml version="1.0" encoding="utf-8"?>
<b:Sources xmlns:b="http://schemas.openxmlformats.org/officeDocument/2006/bibliography" xmlns="http://schemas.openxmlformats.org/officeDocument/2006/bibliography" SelectedStyle="\APA.XSL" StyleName="APA"/>
</file>

<file path=customXml/item73.xml><?xml version="1.0" encoding="utf-8"?>
<b:Sources xmlns:b="http://schemas.openxmlformats.org/officeDocument/2006/bibliography" xmlns="http://schemas.openxmlformats.org/officeDocument/2006/bibliography" SelectedStyle="\APA.XSL" StyleName="APA"/>
</file>

<file path=customXml/item74.xml><?xml version="1.0" encoding="utf-8"?>
<b:Sources xmlns:b="http://schemas.openxmlformats.org/officeDocument/2006/bibliography" xmlns="http://schemas.openxmlformats.org/officeDocument/2006/bibliography" SelectedStyle="\APA.XSL" StyleName="APA"/>
</file>

<file path=customXml/item75.xml><?xml version="1.0" encoding="utf-8"?>
<b:Sources xmlns:b="http://schemas.openxmlformats.org/officeDocument/2006/bibliography" xmlns="http://schemas.openxmlformats.org/officeDocument/2006/bibliography" SelectedStyle="\APA.XSL" StyleName="APA"/>
</file>

<file path=customXml/item76.xml><?xml version="1.0" encoding="utf-8"?>
<b:Sources xmlns:b="http://schemas.openxmlformats.org/officeDocument/2006/bibliography" xmlns="http://schemas.openxmlformats.org/officeDocument/2006/bibliography" SelectedStyle="\APA.XSL" StyleName="APA"/>
</file>

<file path=customXml/item77.xml><?xml version="1.0" encoding="utf-8"?>
<b:Sources xmlns:b="http://schemas.openxmlformats.org/officeDocument/2006/bibliography" xmlns="http://schemas.openxmlformats.org/officeDocument/2006/bibliography" SelectedStyle="\APA.XSL" StyleName="APA"/>
</file>

<file path=customXml/item78.xml><?xml version="1.0" encoding="utf-8"?>
<b:Sources xmlns:b="http://schemas.openxmlformats.org/officeDocument/2006/bibliography" xmlns="http://schemas.openxmlformats.org/officeDocument/2006/bibliography" SelectedStyle="\APA.XSL" StyleName="APA"/>
</file>

<file path=customXml/item79.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80.xml><?xml version="1.0" encoding="utf-8"?>
<b:Sources xmlns:b="http://schemas.openxmlformats.org/officeDocument/2006/bibliography" xmlns="http://schemas.openxmlformats.org/officeDocument/2006/bibliography" SelectedStyle="\APA.XSL" StyleName="APA"/>
</file>

<file path=customXml/item81.xml><?xml version="1.0" encoding="utf-8"?>
<b:Sources xmlns:b="http://schemas.openxmlformats.org/officeDocument/2006/bibliography" xmlns="http://schemas.openxmlformats.org/officeDocument/2006/bibliography" SelectedStyle="\APA.XSL" StyleName="APA"/>
</file>

<file path=customXml/item82.xml><?xml version="1.0" encoding="utf-8"?>
<b:Sources xmlns:b="http://schemas.openxmlformats.org/officeDocument/2006/bibliography" xmlns="http://schemas.openxmlformats.org/officeDocument/2006/bibliography" SelectedStyle="\APA.XSL" StyleName="APA"/>
</file>

<file path=customXml/item83.xml><?xml version="1.0" encoding="utf-8"?>
<b:Sources xmlns:b="http://schemas.openxmlformats.org/officeDocument/2006/bibliography" xmlns="http://schemas.openxmlformats.org/officeDocument/2006/bibliography" SelectedStyle="\APA.XSL" StyleName="APA"/>
</file>

<file path=customXml/item84.xml><?xml version="1.0" encoding="utf-8"?>
<b:Sources xmlns:b="http://schemas.openxmlformats.org/officeDocument/2006/bibliography" xmlns="http://schemas.openxmlformats.org/officeDocument/2006/bibliography" SelectedStyle="\APA.XSL" StyleName="APA"/>
</file>

<file path=customXml/item85.xml><?xml version="1.0" encoding="utf-8"?>
<b:Sources xmlns:b="http://schemas.openxmlformats.org/officeDocument/2006/bibliography" xmlns="http://schemas.openxmlformats.org/officeDocument/2006/bibliography" SelectedStyle="\APA.XSL" StyleName="APA"/>
</file>

<file path=customXml/item86.xml><?xml version="1.0" encoding="utf-8"?>
<b:Sources xmlns:b="http://schemas.openxmlformats.org/officeDocument/2006/bibliography" xmlns="http://schemas.openxmlformats.org/officeDocument/2006/bibliography" SelectedStyle="\APA.XSL" StyleName="APA"/>
</file>

<file path=customXml/item87.xml><?xml version="1.0" encoding="utf-8"?>
<b:Sources xmlns:b="http://schemas.openxmlformats.org/officeDocument/2006/bibliography" xmlns="http://schemas.openxmlformats.org/officeDocument/2006/bibliography" SelectedStyle="\APA.XSL" StyleName="APA"/>
</file>

<file path=customXml/item88.xml><?xml version="1.0" encoding="utf-8"?>
<b:Sources xmlns:b="http://schemas.openxmlformats.org/officeDocument/2006/bibliography" xmlns="http://schemas.openxmlformats.org/officeDocument/2006/bibliography" SelectedStyle="\APA.XSL" StyleName="APA"/>
</file>

<file path=customXml/item89.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90.xml><?xml version="1.0" encoding="utf-8"?>
<b:Sources xmlns:b="http://schemas.openxmlformats.org/officeDocument/2006/bibliography" xmlns="http://schemas.openxmlformats.org/officeDocument/2006/bibliography" SelectedStyle="\APA.XSL" StyleName="APA"/>
</file>

<file path=customXml/item91.xml><?xml version="1.0" encoding="utf-8"?>
<b:Sources xmlns:b="http://schemas.openxmlformats.org/officeDocument/2006/bibliography" xmlns="http://schemas.openxmlformats.org/officeDocument/2006/bibliography" SelectedStyle="\APA.XSL" StyleName="APA"/>
</file>

<file path=customXml/item92.xml><?xml version="1.0" encoding="utf-8"?>
<b:Sources xmlns:b="http://schemas.openxmlformats.org/officeDocument/2006/bibliography" xmlns="http://schemas.openxmlformats.org/officeDocument/2006/bibliography" SelectedStyle="\APA.XSL" StyleName="APA"/>
</file>

<file path=customXml/item93.xml><?xml version="1.0" encoding="utf-8"?>
<b:Sources xmlns:b="http://schemas.openxmlformats.org/officeDocument/2006/bibliography" xmlns="http://schemas.openxmlformats.org/officeDocument/2006/bibliography" SelectedStyle="\APA.XSL" StyleName="APA"/>
</file>

<file path=customXml/item94.xml><?xml version="1.0" encoding="utf-8"?>
<b:Sources xmlns:b="http://schemas.openxmlformats.org/officeDocument/2006/bibliography" xmlns="http://schemas.openxmlformats.org/officeDocument/2006/bibliography" SelectedStyle="\APA.XSL" StyleName="APA"/>
</file>

<file path=customXml/item95.xml><?xml version="1.0" encoding="utf-8"?>
<b:Sources xmlns:b="http://schemas.openxmlformats.org/officeDocument/2006/bibliography" xmlns="http://schemas.openxmlformats.org/officeDocument/2006/bibliography" SelectedStyle="\APA.XSL" StyleName="APA"/>
</file>

<file path=customXml/item96.xml><?xml version="1.0" encoding="utf-8"?>
<b:Sources xmlns:b="http://schemas.openxmlformats.org/officeDocument/2006/bibliography" xmlns="http://schemas.openxmlformats.org/officeDocument/2006/bibliography" SelectedStyle="\APA.XSL" StyleName="APA"/>
</file>

<file path=customXml/item97.xml><?xml version="1.0" encoding="utf-8"?>
<b:Sources xmlns:b="http://schemas.openxmlformats.org/officeDocument/2006/bibliography" xmlns="http://schemas.openxmlformats.org/officeDocument/2006/bibliography" SelectedStyle="\APA.XSL" StyleName="APA"/>
</file>

<file path=customXml/item98.xml><?xml version="1.0" encoding="utf-8"?>
<b:Sources xmlns:b="http://schemas.openxmlformats.org/officeDocument/2006/bibliography" xmlns="http://schemas.openxmlformats.org/officeDocument/2006/bibliography" SelectedStyle="\APA.XSL" StyleName="APA"/>
</file>

<file path=customXml/item9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file>

<file path=customXml/itemProps10.xml><?xml version="1.0" encoding="utf-8"?>
<ds:datastoreItem xmlns:ds="http://schemas.openxmlformats.org/officeDocument/2006/customXml" ds:itemID="{9A23496B-42DE-44CE-BD7A-D1CF3E88BCD4}"/>
</file>

<file path=customXml/itemProps100.xml><?xml version="1.0" encoding="utf-8"?>
<ds:datastoreItem xmlns:ds="http://schemas.openxmlformats.org/officeDocument/2006/customXml" ds:itemID="{15198F67-24B2-42C7-A84D-4B849616A0BD}"/>
</file>

<file path=customXml/itemProps101.xml><?xml version="1.0" encoding="utf-8"?>
<ds:datastoreItem xmlns:ds="http://schemas.openxmlformats.org/officeDocument/2006/customXml" ds:itemID="{FB9078DA-6A28-4286-8D2C-097D71531CB8}"/>
</file>

<file path=customXml/itemProps102.xml><?xml version="1.0" encoding="utf-8"?>
<ds:datastoreItem xmlns:ds="http://schemas.openxmlformats.org/officeDocument/2006/customXml" ds:itemID="{E177E4F1-D395-48C3-8CE1-9ECF4F21F8AE}"/>
</file>

<file path=customXml/itemProps103.xml><?xml version="1.0" encoding="utf-8"?>
<ds:datastoreItem xmlns:ds="http://schemas.openxmlformats.org/officeDocument/2006/customXml" ds:itemID="{631D5714-8A38-40FF-9C0E-CB7F251A1840}"/>
</file>

<file path=customXml/itemProps104.xml><?xml version="1.0" encoding="utf-8"?>
<ds:datastoreItem xmlns:ds="http://schemas.openxmlformats.org/officeDocument/2006/customXml" ds:itemID="{D6D60411-53EA-4645-86B8-A1811EFDF9D5}"/>
</file>

<file path=customXml/itemProps105.xml><?xml version="1.0" encoding="utf-8"?>
<ds:datastoreItem xmlns:ds="http://schemas.openxmlformats.org/officeDocument/2006/customXml" ds:itemID="{2A06FFEA-994E-452C-9BEB-FCA02257D2E8}"/>
</file>

<file path=customXml/itemProps106.xml><?xml version="1.0" encoding="utf-8"?>
<ds:datastoreItem xmlns:ds="http://schemas.openxmlformats.org/officeDocument/2006/customXml" ds:itemID="{C1F6C755-7469-4FB0-9695-A62EEFBAC58F}"/>
</file>

<file path=customXml/itemProps107.xml><?xml version="1.0" encoding="utf-8"?>
<ds:datastoreItem xmlns:ds="http://schemas.openxmlformats.org/officeDocument/2006/customXml" ds:itemID="{9EECC5B8-C22D-4B86-B945-8E25290F147D}"/>
</file>

<file path=customXml/itemProps108.xml><?xml version="1.0" encoding="utf-8"?>
<ds:datastoreItem xmlns:ds="http://schemas.openxmlformats.org/officeDocument/2006/customXml" ds:itemID="{A5C4CD28-5C1C-4981-AA16-C02E2D9ADCA5}"/>
</file>

<file path=customXml/itemProps109.xml><?xml version="1.0" encoding="utf-8"?>
<ds:datastoreItem xmlns:ds="http://schemas.openxmlformats.org/officeDocument/2006/customXml" ds:itemID="{BD6CE2DD-5C7C-4D8C-A26E-4A06D97D4281}"/>
</file>

<file path=customXml/itemProps11.xml><?xml version="1.0" encoding="utf-8"?>
<ds:datastoreItem xmlns:ds="http://schemas.openxmlformats.org/officeDocument/2006/customXml" ds:itemID="{A8338AE5-D536-43DC-A4DD-0E0E3222BB91}"/>
</file>

<file path=customXml/itemProps110.xml><?xml version="1.0" encoding="utf-8"?>
<ds:datastoreItem xmlns:ds="http://schemas.openxmlformats.org/officeDocument/2006/customXml" ds:itemID="{ABCF8007-A053-4279-AF5F-AB0C54163F29}"/>
</file>

<file path=customXml/itemProps111.xml><?xml version="1.0" encoding="utf-8"?>
<ds:datastoreItem xmlns:ds="http://schemas.openxmlformats.org/officeDocument/2006/customXml" ds:itemID="{4A5D09C3-5219-4E94-A1B3-F373EBC23E07}"/>
</file>

<file path=customXml/itemProps112.xml><?xml version="1.0" encoding="utf-8"?>
<ds:datastoreItem xmlns:ds="http://schemas.openxmlformats.org/officeDocument/2006/customXml" ds:itemID="{B82E6C4A-535F-495F-9320-17ED21CFBEA9}"/>
</file>

<file path=customXml/itemProps113.xml><?xml version="1.0" encoding="utf-8"?>
<ds:datastoreItem xmlns:ds="http://schemas.openxmlformats.org/officeDocument/2006/customXml" ds:itemID="{9562A130-A3C7-4A50-8B77-971EF92300A9}"/>
</file>

<file path=customXml/itemProps114.xml><?xml version="1.0" encoding="utf-8"?>
<ds:datastoreItem xmlns:ds="http://schemas.openxmlformats.org/officeDocument/2006/customXml" ds:itemID="{D5723D91-0572-4974-A09D-6982449301AF}"/>
</file>

<file path=customXml/itemProps115.xml><?xml version="1.0" encoding="utf-8"?>
<ds:datastoreItem xmlns:ds="http://schemas.openxmlformats.org/officeDocument/2006/customXml" ds:itemID="{0BF46507-8AB5-4DF9-A8A3-23461D58ACEA}"/>
</file>

<file path=customXml/itemProps116.xml><?xml version="1.0" encoding="utf-8"?>
<ds:datastoreItem xmlns:ds="http://schemas.openxmlformats.org/officeDocument/2006/customXml" ds:itemID="{33DD7376-0202-4AA5-84F9-D18180009E60}"/>
</file>

<file path=customXml/itemProps117.xml><?xml version="1.0" encoding="utf-8"?>
<ds:datastoreItem xmlns:ds="http://schemas.openxmlformats.org/officeDocument/2006/customXml" ds:itemID="{81D1E851-1C19-4080-BB21-2E5BFA41BE41}"/>
</file>

<file path=customXml/itemProps118.xml><?xml version="1.0" encoding="utf-8"?>
<ds:datastoreItem xmlns:ds="http://schemas.openxmlformats.org/officeDocument/2006/customXml" ds:itemID="{CB71ACB3-74AC-4CF1-94DA-EA83C5F9045E}"/>
</file>

<file path=customXml/itemProps119.xml><?xml version="1.0" encoding="utf-8"?>
<ds:datastoreItem xmlns:ds="http://schemas.openxmlformats.org/officeDocument/2006/customXml" ds:itemID="{5D3C7037-83E2-4163-A242-29DB86AF2B01}"/>
</file>

<file path=customXml/itemProps12.xml><?xml version="1.0" encoding="utf-8"?>
<ds:datastoreItem xmlns:ds="http://schemas.openxmlformats.org/officeDocument/2006/customXml" ds:itemID="{74AB786E-CCA1-4C3E-A7BF-9401FB1F2649}"/>
</file>

<file path=customXml/itemProps120.xml><?xml version="1.0" encoding="utf-8"?>
<ds:datastoreItem xmlns:ds="http://schemas.openxmlformats.org/officeDocument/2006/customXml" ds:itemID="{9B540F10-3180-4840-A935-4C98F62D0DCD}"/>
</file>

<file path=customXml/itemProps121.xml><?xml version="1.0" encoding="utf-8"?>
<ds:datastoreItem xmlns:ds="http://schemas.openxmlformats.org/officeDocument/2006/customXml" ds:itemID="{DD271DE9-16CC-4728-99D1-7D9AA47D753B}"/>
</file>

<file path=customXml/itemProps122.xml><?xml version="1.0" encoding="utf-8"?>
<ds:datastoreItem xmlns:ds="http://schemas.openxmlformats.org/officeDocument/2006/customXml" ds:itemID="{C85177A8-F01B-4650-9E88-A8E15BE3A32C}"/>
</file>

<file path=customXml/itemProps123.xml><?xml version="1.0" encoding="utf-8"?>
<ds:datastoreItem xmlns:ds="http://schemas.openxmlformats.org/officeDocument/2006/customXml" ds:itemID="{D6748330-42DE-4EEB-BE85-8F573A9A522F}"/>
</file>

<file path=customXml/itemProps124.xml><?xml version="1.0" encoding="utf-8"?>
<ds:datastoreItem xmlns:ds="http://schemas.openxmlformats.org/officeDocument/2006/customXml" ds:itemID="{016AF1A9-F8C4-4FB5-9E30-7252E4715ABC}"/>
</file>

<file path=customXml/itemProps125.xml><?xml version="1.0" encoding="utf-8"?>
<ds:datastoreItem xmlns:ds="http://schemas.openxmlformats.org/officeDocument/2006/customXml" ds:itemID="{CD72070E-E88A-4B1F-8218-DDC225001C21}"/>
</file>

<file path=customXml/itemProps126.xml><?xml version="1.0" encoding="utf-8"?>
<ds:datastoreItem xmlns:ds="http://schemas.openxmlformats.org/officeDocument/2006/customXml" ds:itemID="{99C257D2-DF59-48E5-834B-3A16109DE600}"/>
</file>

<file path=customXml/itemProps127.xml><?xml version="1.0" encoding="utf-8"?>
<ds:datastoreItem xmlns:ds="http://schemas.openxmlformats.org/officeDocument/2006/customXml" ds:itemID="{CBA16471-6BE0-4EC1-A5E3-E42FEEE8BE72}"/>
</file>

<file path=customXml/itemProps128.xml><?xml version="1.0" encoding="utf-8"?>
<ds:datastoreItem xmlns:ds="http://schemas.openxmlformats.org/officeDocument/2006/customXml" ds:itemID="{88D012A5-CADD-4B03-B76E-8C94EC8FAAF2}"/>
</file>

<file path=customXml/itemProps129.xml><?xml version="1.0" encoding="utf-8"?>
<ds:datastoreItem xmlns:ds="http://schemas.openxmlformats.org/officeDocument/2006/customXml" ds:itemID="{280B9DCA-3541-4AB6-8218-98FF0547E17B}"/>
</file>

<file path=customXml/itemProps13.xml><?xml version="1.0" encoding="utf-8"?>
<ds:datastoreItem xmlns:ds="http://schemas.openxmlformats.org/officeDocument/2006/customXml" ds:itemID="{3B3702C5-13ED-4C46-8FE2-61B20027E550}"/>
</file>

<file path=customXml/itemProps130.xml><?xml version="1.0" encoding="utf-8"?>
<ds:datastoreItem xmlns:ds="http://schemas.openxmlformats.org/officeDocument/2006/customXml" ds:itemID="{28D7B612-12A4-4BD9-BD4C-059FAF3F68FD}"/>
</file>

<file path=customXml/itemProps131.xml><?xml version="1.0" encoding="utf-8"?>
<ds:datastoreItem xmlns:ds="http://schemas.openxmlformats.org/officeDocument/2006/customXml" ds:itemID="{C9E5F9E2-3592-4F61-9F40-BC74C3E8052B}"/>
</file>

<file path=customXml/itemProps132.xml><?xml version="1.0" encoding="utf-8"?>
<ds:datastoreItem xmlns:ds="http://schemas.openxmlformats.org/officeDocument/2006/customXml" ds:itemID="{AF42FFFD-D939-490A-92F2-A6383438CF59}"/>
</file>

<file path=customXml/itemProps133.xml><?xml version="1.0" encoding="utf-8"?>
<ds:datastoreItem xmlns:ds="http://schemas.openxmlformats.org/officeDocument/2006/customXml" ds:itemID="{BB4190AF-9CC7-4EFC-9DE9-60CE2E2C0EBC}"/>
</file>

<file path=customXml/itemProps134.xml><?xml version="1.0" encoding="utf-8"?>
<ds:datastoreItem xmlns:ds="http://schemas.openxmlformats.org/officeDocument/2006/customXml" ds:itemID="{CF793953-B05D-41DE-A328-3442B4F3C636}"/>
</file>

<file path=customXml/itemProps135.xml><?xml version="1.0" encoding="utf-8"?>
<ds:datastoreItem xmlns:ds="http://schemas.openxmlformats.org/officeDocument/2006/customXml" ds:itemID="{A9E6B945-864B-4C33-936D-0408C396210B}"/>
</file>

<file path=customXml/itemProps136.xml><?xml version="1.0" encoding="utf-8"?>
<ds:datastoreItem xmlns:ds="http://schemas.openxmlformats.org/officeDocument/2006/customXml" ds:itemID="{C67B9CC9-921A-49BD-9889-70EA98A56D54}"/>
</file>

<file path=customXml/itemProps137.xml><?xml version="1.0" encoding="utf-8"?>
<ds:datastoreItem xmlns:ds="http://schemas.openxmlformats.org/officeDocument/2006/customXml" ds:itemID="{334BD0B3-0B62-4473-BB6A-FD3D9FCCD5DD}"/>
</file>

<file path=customXml/itemProps138.xml><?xml version="1.0" encoding="utf-8"?>
<ds:datastoreItem xmlns:ds="http://schemas.openxmlformats.org/officeDocument/2006/customXml" ds:itemID="{1ED760E2-A957-4AC7-960E-770E519300C9}"/>
</file>

<file path=customXml/itemProps139.xml><?xml version="1.0" encoding="utf-8"?>
<ds:datastoreItem xmlns:ds="http://schemas.openxmlformats.org/officeDocument/2006/customXml" ds:itemID="{2DC17716-194C-49FB-8DFE-79B59CB73A3B}"/>
</file>

<file path=customXml/itemProps14.xml><?xml version="1.0" encoding="utf-8"?>
<ds:datastoreItem xmlns:ds="http://schemas.openxmlformats.org/officeDocument/2006/customXml" ds:itemID="{462F4528-7F55-4AE1-8217-FF2F072F9240}"/>
</file>

<file path=customXml/itemProps140.xml><?xml version="1.0" encoding="utf-8"?>
<ds:datastoreItem xmlns:ds="http://schemas.openxmlformats.org/officeDocument/2006/customXml" ds:itemID="{8B0ADB30-89A3-4C71-8668-428E1053891F}"/>
</file>

<file path=customXml/itemProps141.xml><?xml version="1.0" encoding="utf-8"?>
<ds:datastoreItem xmlns:ds="http://schemas.openxmlformats.org/officeDocument/2006/customXml" ds:itemID="{4B94A6F1-A27D-42B7-A883-B714FD093AC1}"/>
</file>

<file path=customXml/itemProps142.xml><?xml version="1.0" encoding="utf-8"?>
<ds:datastoreItem xmlns:ds="http://schemas.openxmlformats.org/officeDocument/2006/customXml" ds:itemID="{7D5B140B-3E9D-4C94-902B-0692A11255AE}"/>
</file>

<file path=customXml/itemProps143.xml><?xml version="1.0" encoding="utf-8"?>
<ds:datastoreItem xmlns:ds="http://schemas.openxmlformats.org/officeDocument/2006/customXml" ds:itemID="{75F4DBD0-674E-4263-BCCE-1ED25342491B}"/>
</file>

<file path=customXml/itemProps144.xml><?xml version="1.0" encoding="utf-8"?>
<ds:datastoreItem xmlns:ds="http://schemas.openxmlformats.org/officeDocument/2006/customXml" ds:itemID="{7A1A137B-5A8D-4F9B-B6C5-7FBB86C388AA}"/>
</file>

<file path=customXml/itemProps145.xml><?xml version="1.0" encoding="utf-8"?>
<ds:datastoreItem xmlns:ds="http://schemas.openxmlformats.org/officeDocument/2006/customXml" ds:itemID="{1941B54C-D003-47C6-9940-6FBF01D7CD84}"/>
</file>

<file path=customXml/itemProps146.xml><?xml version="1.0" encoding="utf-8"?>
<ds:datastoreItem xmlns:ds="http://schemas.openxmlformats.org/officeDocument/2006/customXml" ds:itemID="{91C452F1-C850-4EF0-8217-C2721E0EDD1D}"/>
</file>

<file path=customXml/itemProps147.xml><?xml version="1.0" encoding="utf-8"?>
<ds:datastoreItem xmlns:ds="http://schemas.openxmlformats.org/officeDocument/2006/customXml" ds:itemID="{03B3D6E6-4008-4B90-9128-C2037D288D47}"/>
</file>

<file path=customXml/itemProps148.xml><?xml version="1.0" encoding="utf-8"?>
<ds:datastoreItem xmlns:ds="http://schemas.openxmlformats.org/officeDocument/2006/customXml" ds:itemID="{9663B5F9-518D-433C-9FED-5226C38082C3}"/>
</file>

<file path=customXml/itemProps149.xml><?xml version="1.0" encoding="utf-8"?>
<ds:datastoreItem xmlns:ds="http://schemas.openxmlformats.org/officeDocument/2006/customXml" ds:itemID="{B1DAC53C-CAAA-4931-91BE-9B70DB2EBBA5}"/>
</file>

<file path=customXml/itemProps15.xml><?xml version="1.0" encoding="utf-8"?>
<ds:datastoreItem xmlns:ds="http://schemas.openxmlformats.org/officeDocument/2006/customXml" ds:itemID="{87395DA3-A760-4502-BE72-76EEAD89E3A7}"/>
</file>

<file path=customXml/itemProps150.xml><?xml version="1.0" encoding="utf-8"?>
<ds:datastoreItem xmlns:ds="http://schemas.openxmlformats.org/officeDocument/2006/customXml" ds:itemID="{98465E64-251D-4BE3-9861-E0C1B87764D9}"/>
</file>

<file path=customXml/itemProps151.xml><?xml version="1.0" encoding="utf-8"?>
<ds:datastoreItem xmlns:ds="http://schemas.openxmlformats.org/officeDocument/2006/customXml" ds:itemID="{8F59A452-BE7B-4577-A4CB-6C0FD739A7DF}"/>
</file>

<file path=customXml/itemProps152.xml><?xml version="1.0" encoding="utf-8"?>
<ds:datastoreItem xmlns:ds="http://schemas.openxmlformats.org/officeDocument/2006/customXml" ds:itemID="{8764BBE4-9093-4C4F-BC39-8A18214BE2B5}"/>
</file>

<file path=customXml/itemProps153.xml><?xml version="1.0" encoding="utf-8"?>
<ds:datastoreItem xmlns:ds="http://schemas.openxmlformats.org/officeDocument/2006/customXml" ds:itemID="{AF028782-42F5-4418-A535-F197A8485E8D}"/>
</file>

<file path=customXml/itemProps154.xml><?xml version="1.0" encoding="utf-8"?>
<ds:datastoreItem xmlns:ds="http://schemas.openxmlformats.org/officeDocument/2006/customXml" ds:itemID="{BFC52E61-0F2F-4558-A223-FB02214858BD}"/>
</file>

<file path=customXml/itemProps155.xml><?xml version="1.0" encoding="utf-8"?>
<ds:datastoreItem xmlns:ds="http://schemas.openxmlformats.org/officeDocument/2006/customXml" ds:itemID="{DFB839D9-4383-4133-9D74-70E90DE5FAD2}"/>
</file>

<file path=customXml/itemProps156.xml><?xml version="1.0" encoding="utf-8"?>
<ds:datastoreItem xmlns:ds="http://schemas.openxmlformats.org/officeDocument/2006/customXml" ds:itemID="{8F6EAC2E-1770-4E80-AF68-8885434B74CD}"/>
</file>

<file path=customXml/itemProps157.xml><?xml version="1.0" encoding="utf-8"?>
<ds:datastoreItem xmlns:ds="http://schemas.openxmlformats.org/officeDocument/2006/customXml" ds:itemID="{2F69D548-B522-4798-A426-E4C6F717E203}"/>
</file>

<file path=customXml/itemProps158.xml><?xml version="1.0" encoding="utf-8"?>
<ds:datastoreItem xmlns:ds="http://schemas.openxmlformats.org/officeDocument/2006/customXml" ds:itemID="{59580E24-3CC3-4ECE-B527-DA9ADA204500}"/>
</file>

<file path=customXml/itemProps159.xml><?xml version="1.0" encoding="utf-8"?>
<ds:datastoreItem xmlns:ds="http://schemas.openxmlformats.org/officeDocument/2006/customXml" ds:itemID="{ED8CA748-B4F8-4D92-8AD2-4B30BEC7ABF4}"/>
</file>

<file path=customXml/itemProps16.xml><?xml version="1.0" encoding="utf-8"?>
<ds:datastoreItem xmlns:ds="http://schemas.openxmlformats.org/officeDocument/2006/customXml" ds:itemID="{6F07378F-BB4C-40AA-A093-4A49BD4A5D4E}"/>
</file>

<file path=customXml/itemProps160.xml><?xml version="1.0" encoding="utf-8"?>
<ds:datastoreItem xmlns:ds="http://schemas.openxmlformats.org/officeDocument/2006/customXml" ds:itemID="{BCEF2227-828A-420B-BD4A-452DFB6928D0}"/>
</file>

<file path=customXml/itemProps17.xml><?xml version="1.0" encoding="utf-8"?>
<ds:datastoreItem xmlns:ds="http://schemas.openxmlformats.org/officeDocument/2006/customXml" ds:itemID="{13DD278A-FE80-4C2A-863B-0DC9F468D8CF}"/>
</file>

<file path=customXml/itemProps18.xml><?xml version="1.0" encoding="utf-8"?>
<ds:datastoreItem xmlns:ds="http://schemas.openxmlformats.org/officeDocument/2006/customXml" ds:itemID="{937EEC83-F012-4CBC-8683-473AC0EF7C29}"/>
</file>

<file path=customXml/itemProps19.xml><?xml version="1.0" encoding="utf-8"?>
<ds:datastoreItem xmlns:ds="http://schemas.openxmlformats.org/officeDocument/2006/customXml" ds:itemID="{841A5700-158F-4313-BB22-FE322B844AEE}"/>
</file>

<file path=customXml/itemProps2.xml><?xml version="1.0" encoding="utf-8"?>
<ds:datastoreItem xmlns:ds="http://schemas.openxmlformats.org/officeDocument/2006/customXml" ds:itemID="{94058591-9262-4337-841F-0BD475BE4AEF}"/>
</file>

<file path=customXml/itemProps20.xml><?xml version="1.0" encoding="utf-8"?>
<ds:datastoreItem xmlns:ds="http://schemas.openxmlformats.org/officeDocument/2006/customXml" ds:itemID="{D0CCBC9C-CE1A-4D61-95D7-F5EDCCA582E2}"/>
</file>

<file path=customXml/itemProps21.xml><?xml version="1.0" encoding="utf-8"?>
<ds:datastoreItem xmlns:ds="http://schemas.openxmlformats.org/officeDocument/2006/customXml" ds:itemID="{5C441491-C73A-4526-8983-1FC80A44A14C}"/>
</file>

<file path=customXml/itemProps22.xml><?xml version="1.0" encoding="utf-8"?>
<ds:datastoreItem xmlns:ds="http://schemas.openxmlformats.org/officeDocument/2006/customXml" ds:itemID="{285F749A-E076-4C0C-B350-786B24721281}"/>
</file>

<file path=customXml/itemProps23.xml><?xml version="1.0" encoding="utf-8"?>
<ds:datastoreItem xmlns:ds="http://schemas.openxmlformats.org/officeDocument/2006/customXml" ds:itemID="{DC3C2F2C-6306-4288-80DB-64914519DB2F}"/>
</file>

<file path=customXml/itemProps24.xml><?xml version="1.0" encoding="utf-8"?>
<ds:datastoreItem xmlns:ds="http://schemas.openxmlformats.org/officeDocument/2006/customXml" ds:itemID="{F4C9F606-1F5B-461E-BDAC-46EF33F690CC}"/>
</file>

<file path=customXml/itemProps25.xml><?xml version="1.0" encoding="utf-8"?>
<ds:datastoreItem xmlns:ds="http://schemas.openxmlformats.org/officeDocument/2006/customXml" ds:itemID="{2187E296-9838-45FF-89A3-6C04845A10B9}"/>
</file>

<file path=customXml/itemProps26.xml><?xml version="1.0" encoding="utf-8"?>
<ds:datastoreItem xmlns:ds="http://schemas.openxmlformats.org/officeDocument/2006/customXml" ds:itemID="{FE91980C-B17D-4282-B676-7D3D60954238}"/>
</file>

<file path=customXml/itemProps27.xml><?xml version="1.0" encoding="utf-8"?>
<ds:datastoreItem xmlns:ds="http://schemas.openxmlformats.org/officeDocument/2006/customXml" ds:itemID="{93E4C44F-9C6E-49FA-A676-E61B99A7C6F1}"/>
</file>

<file path=customXml/itemProps28.xml><?xml version="1.0" encoding="utf-8"?>
<ds:datastoreItem xmlns:ds="http://schemas.openxmlformats.org/officeDocument/2006/customXml" ds:itemID="{E3A3C66D-F49C-4B1B-9D69-FA4831CFE87F}"/>
</file>

<file path=customXml/itemProps29.xml><?xml version="1.0" encoding="utf-8"?>
<ds:datastoreItem xmlns:ds="http://schemas.openxmlformats.org/officeDocument/2006/customXml" ds:itemID="{6BB88F47-F525-48C8-B87F-5B1E8B283FEC}"/>
</file>

<file path=customXml/itemProps3.xml><?xml version="1.0" encoding="utf-8"?>
<ds:datastoreItem xmlns:ds="http://schemas.openxmlformats.org/officeDocument/2006/customXml" ds:itemID="{81400B32-8C5F-4DBA-B3D8-6B1346B6F3F1}"/>
</file>

<file path=customXml/itemProps30.xml><?xml version="1.0" encoding="utf-8"?>
<ds:datastoreItem xmlns:ds="http://schemas.openxmlformats.org/officeDocument/2006/customXml" ds:itemID="{87176EDE-F00A-4A66-A106-60AAC2128268}"/>
</file>

<file path=customXml/itemProps31.xml><?xml version="1.0" encoding="utf-8"?>
<ds:datastoreItem xmlns:ds="http://schemas.openxmlformats.org/officeDocument/2006/customXml" ds:itemID="{1003F64B-D51C-41E2-B85D-1CC03574BBA3}"/>
</file>

<file path=customXml/itemProps32.xml><?xml version="1.0" encoding="utf-8"?>
<ds:datastoreItem xmlns:ds="http://schemas.openxmlformats.org/officeDocument/2006/customXml" ds:itemID="{623B1C39-2AD2-4E8E-A268-4C98461B71CC}"/>
</file>

<file path=customXml/itemProps33.xml><?xml version="1.0" encoding="utf-8"?>
<ds:datastoreItem xmlns:ds="http://schemas.openxmlformats.org/officeDocument/2006/customXml" ds:itemID="{5044F3FE-41A7-4D52-AA14-6B898ECEC813}"/>
</file>

<file path=customXml/itemProps34.xml><?xml version="1.0" encoding="utf-8"?>
<ds:datastoreItem xmlns:ds="http://schemas.openxmlformats.org/officeDocument/2006/customXml" ds:itemID="{9E7BA217-8922-465A-9663-65C5D397681A}"/>
</file>

<file path=customXml/itemProps35.xml><?xml version="1.0" encoding="utf-8"?>
<ds:datastoreItem xmlns:ds="http://schemas.openxmlformats.org/officeDocument/2006/customXml" ds:itemID="{8DBB4392-C8EC-4698-A42E-A72720311F82}"/>
</file>

<file path=customXml/itemProps36.xml><?xml version="1.0" encoding="utf-8"?>
<ds:datastoreItem xmlns:ds="http://schemas.openxmlformats.org/officeDocument/2006/customXml" ds:itemID="{B15B5C88-7BF6-4ED1-8575-570E8DA0E571}"/>
</file>

<file path=customXml/itemProps37.xml><?xml version="1.0" encoding="utf-8"?>
<ds:datastoreItem xmlns:ds="http://schemas.openxmlformats.org/officeDocument/2006/customXml" ds:itemID="{2E16CA1E-66F4-4D9D-B82F-03AAB10E9E0A}"/>
</file>

<file path=customXml/itemProps38.xml><?xml version="1.0" encoding="utf-8"?>
<ds:datastoreItem xmlns:ds="http://schemas.openxmlformats.org/officeDocument/2006/customXml" ds:itemID="{7B26EB3C-6EC2-43B3-8928-1B49DFFED679}"/>
</file>

<file path=customXml/itemProps39.xml><?xml version="1.0" encoding="utf-8"?>
<ds:datastoreItem xmlns:ds="http://schemas.openxmlformats.org/officeDocument/2006/customXml" ds:itemID="{95D98F98-B89C-429A-9D52-55EB54A5523F}"/>
</file>

<file path=customXml/itemProps4.xml><?xml version="1.0" encoding="utf-8"?>
<ds:datastoreItem xmlns:ds="http://schemas.openxmlformats.org/officeDocument/2006/customXml" ds:itemID="{F9CB792F-2767-4234-8E7B-78E52DA81803}"/>
</file>

<file path=customXml/itemProps40.xml><?xml version="1.0" encoding="utf-8"?>
<ds:datastoreItem xmlns:ds="http://schemas.openxmlformats.org/officeDocument/2006/customXml" ds:itemID="{4821A9D8-B46D-4757-8FA1-DD8A1F4BDB40}"/>
</file>

<file path=customXml/itemProps41.xml><?xml version="1.0" encoding="utf-8"?>
<ds:datastoreItem xmlns:ds="http://schemas.openxmlformats.org/officeDocument/2006/customXml" ds:itemID="{0F52E288-912F-43B5-8339-13ECDE07D118}"/>
</file>

<file path=customXml/itemProps42.xml><?xml version="1.0" encoding="utf-8"?>
<ds:datastoreItem xmlns:ds="http://schemas.openxmlformats.org/officeDocument/2006/customXml" ds:itemID="{EDDD3AA5-E4D0-433F-998E-42A01FC70277}"/>
</file>

<file path=customXml/itemProps43.xml><?xml version="1.0" encoding="utf-8"?>
<ds:datastoreItem xmlns:ds="http://schemas.openxmlformats.org/officeDocument/2006/customXml" ds:itemID="{9D82E152-01D6-456F-B7B2-338E14D9F555}"/>
</file>

<file path=customXml/itemProps44.xml><?xml version="1.0" encoding="utf-8"?>
<ds:datastoreItem xmlns:ds="http://schemas.openxmlformats.org/officeDocument/2006/customXml" ds:itemID="{EF1939B1-CAC1-40E7-AC58-04F3B571E44E}"/>
</file>

<file path=customXml/itemProps45.xml><?xml version="1.0" encoding="utf-8"?>
<ds:datastoreItem xmlns:ds="http://schemas.openxmlformats.org/officeDocument/2006/customXml" ds:itemID="{7EA40607-7B79-4B15-99D4-E05F95BC3A73}"/>
</file>

<file path=customXml/itemProps46.xml><?xml version="1.0" encoding="utf-8"?>
<ds:datastoreItem xmlns:ds="http://schemas.openxmlformats.org/officeDocument/2006/customXml" ds:itemID="{9FDF9B4A-04D5-46AD-BD71-49BF5FE4EA3B}"/>
</file>

<file path=customXml/itemProps47.xml><?xml version="1.0" encoding="utf-8"?>
<ds:datastoreItem xmlns:ds="http://schemas.openxmlformats.org/officeDocument/2006/customXml" ds:itemID="{8C481B75-DE50-4461-B1AA-75404B74C115}"/>
</file>

<file path=customXml/itemProps48.xml><?xml version="1.0" encoding="utf-8"?>
<ds:datastoreItem xmlns:ds="http://schemas.openxmlformats.org/officeDocument/2006/customXml" ds:itemID="{F99A253C-ADAC-4B98-AEF7-AA17DE7373EE}"/>
</file>

<file path=customXml/itemProps49.xml><?xml version="1.0" encoding="utf-8"?>
<ds:datastoreItem xmlns:ds="http://schemas.openxmlformats.org/officeDocument/2006/customXml" ds:itemID="{172A206D-BA71-4151-9D7D-DB1E1B343867}"/>
</file>

<file path=customXml/itemProps5.xml><?xml version="1.0" encoding="utf-8"?>
<ds:datastoreItem xmlns:ds="http://schemas.openxmlformats.org/officeDocument/2006/customXml" ds:itemID="{F087B513-F8C9-49FC-91CD-E6BE78044FBF}"/>
</file>

<file path=customXml/itemProps50.xml><?xml version="1.0" encoding="utf-8"?>
<ds:datastoreItem xmlns:ds="http://schemas.openxmlformats.org/officeDocument/2006/customXml" ds:itemID="{E2598668-61B4-4FE3-8121-7BE281E4415C}"/>
</file>

<file path=customXml/itemProps51.xml><?xml version="1.0" encoding="utf-8"?>
<ds:datastoreItem xmlns:ds="http://schemas.openxmlformats.org/officeDocument/2006/customXml" ds:itemID="{FC9D9B43-54A9-4B75-B8BE-C262BAF92212}"/>
</file>

<file path=customXml/itemProps52.xml><?xml version="1.0" encoding="utf-8"?>
<ds:datastoreItem xmlns:ds="http://schemas.openxmlformats.org/officeDocument/2006/customXml" ds:itemID="{05282126-9057-48C2-9F72-F4748F1F06D0}"/>
</file>

<file path=customXml/itemProps53.xml><?xml version="1.0" encoding="utf-8"?>
<ds:datastoreItem xmlns:ds="http://schemas.openxmlformats.org/officeDocument/2006/customXml" ds:itemID="{E5061324-B30C-40E4-94AB-C13894263F09}"/>
</file>

<file path=customXml/itemProps54.xml><?xml version="1.0" encoding="utf-8"?>
<ds:datastoreItem xmlns:ds="http://schemas.openxmlformats.org/officeDocument/2006/customXml" ds:itemID="{F9EF3B4C-05FC-43C0-B8F4-BA4DAE010F0F}"/>
</file>

<file path=customXml/itemProps55.xml><?xml version="1.0" encoding="utf-8"?>
<ds:datastoreItem xmlns:ds="http://schemas.openxmlformats.org/officeDocument/2006/customXml" ds:itemID="{F00B144E-D1D7-45E6-B251-D53D2701FB5E}"/>
</file>

<file path=customXml/itemProps56.xml><?xml version="1.0" encoding="utf-8"?>
<ds:datastoreItem xmlns:ds="http://schemas.openxmlformats.org/officeDocument/2006/customXml" ds:itemID="{101332EF-A6C6-4118-9A6C-3AF9D43163F8}"/>
</file>

<file path=customXml/itemProps57.xml><?xml version="1.0" encoding="utf-8"?>
<ds:datastoreItem xmlns:ds="http://schemas.openxmlformats.org/officeDocument/2006/customXml" ds:itemID="{A7DABFBA-651B-4F22-AF15-2D1065FD896D}"/>
</file>

<file path=customXml/itemProps58.xml><?xml version="1.0" encoding="utf-8"?>
<ds:datastoreItem xmlns:ds="http://schemas.openxmlformats.org/officeDocument/2006/customXml" ds:itemID="{72C9C878-11AE-4516-83FD-223A9586F821}"/>
</file>

<file path=customXml/itemProps59.xml><?xml version="1.0" encoding="utf-8"?>
<ds:datastoreItem xmlns:ds="http://schemas.openxmlformats.org/officeDocument/2006/customXml" ds:itemID="{DCC3F376-3C1D-4C32-8AE7-2E97FC2935FF}"/>
</file>

<file path=customXml/itemProps6.xml><?xml version="1.0" encoding="utf-8"?>
<ds:datastoreItem xmlns:ds="http://schemas.openxmlformats.org/officeDocument/2006/customXml" ds:itemID="{0BF6FFE6-ADCD-4597-9CD6-1D11D23E2259}"/>
</file>

<file path=customXml/itemProps60.xml><?xml version="1.0" encoding="utf-8"?>
<ds:datastoreItem xmlns:ds="http://schemas.openxmlformats.org/officeDocument/2006/customXml" ds:itemID="{87ECBA1A-CABB-4E65-AFA0-16839119BC81}"/>
</file>

<file path=customXml/itemProps61.xml><?xml version="1.0" encoding="utf-8"?>
<ds:datastoreItem xmlns:ds="http://schemas.openxmlformats.org/officeDocument/2006/customXml" ds:itemID="{DDB46BBF-A21D-471A-A0D7-21FB76905E91}"/>
</file>

<file path=customXml/itemProps62.xml><?xml version="1.0" encoding="utf-8"?>
<ds:datastoreItem xmlns:ds="http://schemas.openxmlformats.org/officeDocument/2006/customXml" ds:itemID="{C88FBF70-0126-470D-B11F-63F56DF3E49A}"/>
</file>

<file path=customXml/itemProps63.xml><?xml version="1.0" encoding="utf-8"?>
<ds:datastoreItem xmlns:ds="http://schemas.openxmlformats.org/officeDocument/2006/customXml" ds:itemID="{7195A269-B078-477E-9CAD-44B2CEEF9AB0}"/>
</file>

<file path=customXml/itemProps64.xml><?xml version="1.0" encoding="utf-8"?>
<ds:datastoreItem xmlns:ds="http://schemas.openxmlformats.org/officeDocument/2006/customXml" ds:itemID="{8A047460-4D58-4232-841A-266A0B2AA61F}"/>
</file>

<file path=customXml/itemProps65.xml><?xml version="1.0" encoding="utf-8"?>
<ds:datastoreItem xmlns:ds="http://schemas.openxmlformats.org/officeDocument/2006/customXml" ds:itemID="{99E05CD9-4C7E-4FDB-91DD-BAD6EBDBFC3D}"/>
</file>

<file path=customXml/itemProps66.xml><?xml version="1.0" encoding="utf-8"?>
<ds:datastoreItem xmlns:ds="http://schemas.openxmlformats.org/officeDocument/2006/customXml" ds:itemID="{B542C536-38B5-4772-9E80-C23ACD75DBB3}"/>
</file>

<file path=customXml/itemProps67.xml><?xml version="1.0" encoding="utf-8"?>
<ds:datastoreItem xmlns:ds="http://schemas.openxmlformats.org/officeDocument/2006/customXml" ds:itemID="{5BA6E2DD-77D8-431B-9A51-59E89A314984}"/>
</file>

<file path=customXml/itemProps68.xml><?xml version="1.0" encoding="utf-8"?>
<ds:datastoreItem xmlns:ds="http://schemas.openxmlformats.org/officeDocument/2006/customXml" ds:itemID="{C5C54B83-05AF-4007-909F-34D6B82FF477}"/>
</file>

<file path=customXml/itemProps69.xml><?xml version="1.0" encoding="utf-8"?>
<ds:datastoreItem xmlns:ds="http://schemas.openxmlformats.org/officeDocument/2006/customXml" ds:itemID="{10B3096E-120C-4C9B-A6D9-AD1128B9B79E}"/>
</file>

<file path=customXml/itemProps7.xml><?xml version="1.0" encoding="utf-8"?>
<ds:datastoreItem xmlns:ds="http://schemas.openxmlformats.org/officeDocument/2006/customXml" ds:itemID="{B80036AF-C80B-41C6-90BE-95FA1CF85C15}"/>
</file>

<file path=customXml/itemProps70.xml><?xml version="1.0" encoding="utf-8"?>
<ds:datastoreItem xmlns:ds="http://schemas.openxmlformats.org/officeDocument/2006/customXml" ds:itemID="{88F2C8A6-5014-472C-8984-85E3E6A549CD}"/>
</file>

<file path=customXml/itemProps71.xml><?xml version="1.0" encoding="utf-8"?>
<ds:datastoreItem xmlns:ds="http://schemas.openxmlformats.org/officeDocument/2006/customXml" ds:itemID="{BF1D4171-9E65-4FD5-9830-38C0530E873E}"/>
</file>

<file path=customXml/itemProps72.xml><?xml version="1.0" encoding="utf-8"?>
<ds:datastoreItem xmlns:ds="http://schemas.openxmlformats.org/officeDocument/2006/customXml" ds:itemID="{DC7A8426-DC02-4012-98A0-39579EEB6CE1}"/>
</file>

<file path=customXml/itemProps73.xml><?xml version="1.0" encoding="utf-8"?>
<ds:datastoreItem xmlns:ds="http://schemas.openxmlformats.org/officeDocument/2006/customXml" ds:itemID="{810DB33A-243F-46E5-BB91-565A54AF28BE}"/>
</file>

<file path=customXml/itemProps74.xml><?xml version="1.0" encoding="utf-8"?>
<ds:datastoreItem xmlns:ds="http://schemas.openxmlformats.org/officeDocument/2006/customXml" ds:itemID="{816959DE-579E-4F20-9605-07A4292C1DC2}"/>
</file>

<file path=customXml/itemProps75.xml><?xml version="1.0" encoding="utf-8"?>
<ds:datastoreItem xmlns:ds="http://schemas.openxmlformats.org/officeDocument/2006/customXml" ds:itemID="{1935AD62-5280-4A3E-8DF8-C1F7E9156FDD}"/>
</file>

<file path=customXml/itemProps76.xml><?xml version="1.0" encoding="utf-8"?>
<ds:datastoreItem xmlns:ds="http://schemas.openxmlformats.org/officeDocument/2006/customXml" ds:itemID="{AF636650-4965-4901-8D2D-7ACDF9E5AA14}"/>
</file>

<file path=customXml/itemProps77.xml><?xml version="1.0" encoding="utf-8"?>
<ds:datastoreItem xmlns:ds="http://schemas.openxmlformats.org/officeDocument/2006/customXml" ds:itemID="{02F530CB-A11F-419E-A5DE-FA82C604F8E3}"/>
</file>

<file path=customXml/itemProps78.xml><?xml version="1.0" encoding="utf-8"?>
<ds:datastoreItem xmlns:ds="http://schemas.openxmlformats.org/officeDocument/2006/customXml" ds:itemID="{A6E59F0A-D310-4B46-927B-E3E1E5407108}"/>
</file>

<file path=customXml/itemProps79.xml><?xml version="1.0" encoding="utf-8"?>
<ds:datastoreItem xmlns:ds="http://schemas.openxmlformats.org/officeDocument/2006/customXml" ds:itemID="{BB315B08-F60F-4F1F-8828-38A35E7057F9}"/>
</file>

<file path=customXml/itemProps8.xml><?xml version="1.0" encoding="utf-8"?>
<ds:datastoreItem xmlns:ds="http://schemas.openxmlformats.org/officeDocument/2006/customXml" ds:itemID="{7EA615DC-248D-49F6-8CDC-FC877A33C372}"/>
</file>

<file path=customXml/itemProps80.xml><?xml version="1.0" encoding="utf-8"?>
<ds:datastoreItem xmlns:ds="http://schemas.openxmlformats.org/officeDocument/2006/customXml" ds:itemID="{6249FE83-4478-4EE6-8130-375EAFFE8041}"/>
</file>

<file path=customXml/itemProps81.xml><?xml version="1.0" encoding="utf-8"?>
<ds:datastoreItem xmlns:ds="http://schemas.openxmlformats.org/officeDocument/2006/customXml" ds:itemID="{F2EFCDCF-6E69-4E26-AA65-0F9577846881}"/>
</file>

<file path=customXml/itemProps82.xml><?xml version="1.0" encoding="utf-8"?>
<ds:datastoreItem xmlns:ds="http://schemas.openxmlformats.org/officeDocument/2006/customXml" ds:itemID="{917B18EC-DCB1-4E3C-A589-13AD333807E6}"/>
</file>

<file path=customXml/itemProps83.xml><?xml version="1.0" encoding="utf-8"?>
<ds:datastoreItem xmlns:ds="http://schemas.openxmlformats.org/officeDocument/2006/customXml" ds:itemID="{B238AD1F-73E9-445D-8D8C-98446DABF679}"/>
</file>

<file path=customXml/itemProps84.xml><?xml version="1.0" encoding="utf-8"?>
<ds:datastoreItem xmlns:ds="http://schemas.openxmlformats.org/officeDocument/2006/customXml" ds:itemID="{2F057511-6F03-4BD2-8FD4-83BB41F8B16C}"/>
</file>

<file path=customXml/itemProps85.xml><?xml version="1.0" encoding="utf-8"?>
<ds:datastoreItem xmlns:ds="http://schemas.openxmlformats.org/officeDocument/2006/customXml" ds:itemID="{8686D703-8970-44F7-841F-B0CE2AB181AA}"/>
</file>

<file path=customXml/itemProps86.xml><?xml version="1.0" encoding="utf-8"?>
<ds:datastoreItem xmlns:ds="http://schemas.openxmlformats.org/officeDocument/2006/customXml" ds:itemID="{80ED5378-6091-4D46-9A18-6814EF799EB2}"/>
</file>

<file path=customXml/itemProps87.xml><?xml version="1.0" encoding="utf-8"?>
<ds:datastoreItem xmlns:ds="http://schemas.openxmlformats.org/officeDocument/2006/customXml" ds:itemID="{A6972D6A-8CDB-4731-BE25-C8EBC33A751C}"/>
</file>

<file path=customXml/itemProps88.xml><?xml version="1.0" encoding="utf-8"?>
<ds:datastoreItem xmlns:ds="http://schemas.openxmlformats.org/officeDocument/2006/customXml" ds:itemID="{A2F9DADB-54DF-4FF3-866D-CE6BA72B71CE}"/>
</file>

<file path=customXml/itemProps89.xml><?xml version="1.0" encoding="utf-8"?>
<ds:datastoreItem xmlns:ds="http://schemas.openxmlformats.org/officeDocument/2006/customXml" ds:itemID="{2BAE818D-6C1F-42EC-9B2D-FCFA3802DE93}"/>
</file>

<file path=customXml/itemProps9.xml><?xml version="1.0" encoding="utf-8"?>
<ds:datastoreItem xmlns:ds="http://schemas.openxmlformats.org/officeDocument/2006/customXml" ds:itemID="{F1E67B8E-A4FB-4480-8766-1EF4DA814382}"/>
</file>

<file path=customXml/itemProps90.xml><?xml version="1.0" encoding="utf-8"?>
<ds:datastoreItem xmlns:ds="http://schemas.openxmlformats.org/officeDocument/2006/customXml" ds:itemID="{163698A9-DA85-4DA0-ADAD-2037C33204F0}"/>
</file>

<file path=customXml/itemProps91.xml><?xml version="1.0" encoding="utf-8"?>
<ds:datastoreItem xmlns:ds="http://schemas.openxmlformats.org/officeDocument/2006/customXml" ds:itemID="{072E0088-BFEB-4D40-B1E3-48D6E1C9FAA3}"/>
</file>

<file path=customXml/itemProps92.xml><?xml version="1.0" encoding="utf-8"?>
<ds:datastoreItem xmlns:ds="http://schemas.openxmlformats.org/officeDocument/2006/customXml" ds:itemID="{72703823-36DA-4CE4-BE8C-35CCB2E9DB78}"/>
</file>

<file path=customXml/itemProps93.xml><?xml version="1.0" encoding="utf-8"?>
<ds:datastoreItem xmlns:ds="http://schemas.openxmlformats.org/officeDocument/2006/customXml" ds:itemID="{D471D89F-28B9-4970-8648-BCC59929BEAA}"/>
</file>

<file path=customXml/itemProps94.xml><?xml version="1.0" encoding="utf-8"?>
<ds:datastoreItem xmlns:ds="http://schemas.openxmlformats.org/officeDocument/2006/customXml" ds:itemID="{01E80EE8-2BC5-4DA2-AA8F-F0D708D29543}"/>
</file>

<file path=customXml/itemProps95.xml><?xml version="1.0" encoding="utf-8"?>
<ds:datastoreItem xmlns:ds="http://schemas.openxmlformats.org/officeDocument/2006/customXml" ds:itemID="{632A62DE-D94E-4AAD-A3DF-4E7BF3C8D471}"/>
</file>

<file path=customXml/itemProps96.xml><?xml version="1.0" encoding="utf-8"?>
<ds:datastoreItem xmlns:ds="http://schemas.openxmlformats.org/officeDocument/2006/customXml" ds:itemID="{E9D6B3EA-BF53-424C-BF11-E4AD42243192}"/>
</file>

<file path=customXml/itemProps97.xml><?xml version="1.0" encoding="utf-8"?>
<ds:datastoreItem xmlns:ds="http://schemas.openxmlformats.org/officeDocument/2006/customXml" ds:itemID="{76196694-351C-4155-B4D0-CEA9E9BAC1B1}"/>
</file>

<file path=customXml/itemProps98.xml><?xml version="1.0" encoding="utf-8"?>
<ds:datastoreItem xmlns:ds="http://schemas.openxmlformats.org/officeDocument/2006/customXml" ds:itemID="{33971B49-38F7-4FAD-B0AA-36AB7E92A20D}"/>
</file>

<file path=customXml/itemProps99.xml><?xml version="1.0" encoding="utf-8"?>
<ds:datastoreItem xmlns:ds="http://schemas.openxmlformats.org/officeDocument/2006/customXml" ds:itemID="{AB15811D-1826-49D3-B380-5507B4E72AA8}"/>
</file>

<file path=docProps/app.xml><?xml version="1.0" encoding="utf-8"?>
<Properties xmlns="http://schemas.openxmlformats.org/officeDocument/2006/extended-properties" xmlns:vt="http://schemas.openxmlformats.org/officeDocument/2006/docPropsVTypes">
  <Template>Normal</Template>
  <TotalTime>1551</TotalTime>
  <Pages>1</Pages>
  <Words>33875</Words>
  <Characters>193088</Characters>
  <Application>Microsoft Office Word</Application>
  <DocSecurity>0</DocSecurity>
  <Lines>1609</Lines>
  <Paragraphs>453</Paragraphs>
  <ScaleCrop>false</ScaleCrop>
  <HeadingPairs>
    <vt:vector size="2" baseType="variant">
      <vt:variant>
        <vt:lpstr>Title</vt:lpstr>
      </vt:variant>
      <vt:variant>
        <vt:i4>1</vt:i4>
      </vt:variant>
    </vt:vector>
  </HeadingPairs>
  <TitlesOfParts>
    <vt:vector size="1" baseType="lpstr">
      <vt:lpstr>KD 08/15 SS</vt:lpstr>
    </vt:vector>
  </TitlesOfParts>
  <Company>HP</Company>
  <LinksUpToDate>false</LinksUpToDate>
  <CharactersWithSpaces>226510</CharactersWithSpaces>
  <SharedDoc>false</SharedDoc>
  <HLinks>
    <vt:vector size="528" baseType="variant">
      <vt:variant>
        <vt:i4>4587611</vt:i4>
      </vt:variant>
      <vt:variant>
        <vt:i4>510</vt:i4>
      </vt:variant>
      <vt:variant>
        <vt:i4>0</vt:i4>
      </vt:variant>
      <vt:variant>
        <vt:i4>5</vt:i4>
      </vt:variant>
      <vt:variant>
        <vt:lpwstr>http://www.kjn.gov.rs/ci/uputstvo-o-uplati-republicke-administrativne-takse.html</vt:lpwstr>
      </vt:variant>
      <vt:variant>
        <vt:lpwstr/>
      </vt:variant>
      <vt:variant>
        <vt:i4>5242993</vt:i4>
      </vt:variant>
      <vt:variant>
        <vt:i4>507</vt:i4>
      </vt:variant>
      <vt:variant>
        <vt:i4>0</vt:i4>
      </vt:variant>
      <vt:variant>
        <vt:i4>5</vt:i4>
      </vt:variant>
      <vt:variant>
        <vt:lpwstr>mailto:__________@eps.rs</vt:lpwstr>
      </vt:variant>
      <vt:variant>
        <vt:lpwstr/>
      </vt:variant>
      <vt:variant>
        <vt:i4>8126502</vt:i4>
      </vt:variant>
      <vt:variant>
        <vt:i4>501</vt:i4>
      </vt:variant>
      <vt:variant>
        <vt:i4>0</vt:i4>
      </vt:variant>
      <vt:variant>
        <vt:i4>5</vt:i4>
      </vt:variant>
      <vt:variant>
        <vt:lpwstr>http://www.ujn.gov.rs/</vt:lpwstr>
      </vt:variant>
      <vt:variant>
        <vt:lpwstr/>
      </vt:variant>
      <vt:variant>
        <vt:i4>7602236</vt:i4>
      </vt:variant>
      <vt:variant>
        <vt:i4>495</vt:i4>
      </vt:variant>
      <vt:variant>
        <vt:i4>0</vt:i4>
      </vt:variant>
      <vt:variant>
        <vt:i4>5</vt:i4>
      </vt:variant>
      <vt:variant>
        <vt:lpwstr>http://www.apr.gov.rs/</vt:lpwstr>
      </vt:variant>
      <vt:variant>
        <vt:lpwstr/>
      </vt:variant>
      <vt:variant>
        <vt:i4>7602236</vt:i4>
      </vt:variant>
      <vt:variant>
        <vt:i4>492</vt:i4>
      </vt:variant>
      <vt:variant>
        <vt:i4>0</vt:i4>
      </vt:variant>
      <vt:variant>
        <vt:i4>5</vt:i4>
      </vt:variant>
      <vt:variant>
        <vt:lpwstr>http://www.apr.gov.rs/</vt:lpwstr>
      </vt:variant>
      <vt:variant>
        <vt:lpwstr/>
      </vt:variant>
      <vt:variant>
        <vt:i4>7078008</vt:i4>
      </vt:variant>
      <vt:variant>
        <vt:i4>489</vt:i4>
      </vt:variant>
      <vt:variant>
        <vt:i4>0</vt:i4>
      </vt:variant>
      <vt:variant>
        <vt:i4>5</vt:i4>
      </vt:variant>
      <vt:variant>
        <vt:lpwstr>http://www.bg.vi.sud.rs/lt/articles/o-visem-sudu/obavestenje-ke-za-pravna-lica.html</vt:lpwstr>
      </vt:variant>
      <vt:variant>
        <vt:lpwstr/>
      </vt:variant>
      <vt:variant>
        <vt:i4>983086</vt:i4>
      </vt:variant>
      <vt:variant>
        <vt:i4>486</vt:i4>
      </vt:variant>
      <vt:variant>
        <vt:i4>0</vt:i4>
      </vt:variant>
      <vt:variant>
        <vt:i4>5</vt:i4>
      </vt:variant>
      <vt:variant>
        <vt:lpwstr>mailto:........................@eps.rs</vt:lpwstr>
      </vt:variant>
      <vt:variant>
        <vt:lpwstr/>
      </vt:variant>
      <vt:variant>
        <vt:i4>6291581</vt:i4>
      </vt:variant>
      <vt:variant>
        <vt:i4>483</vt:i4>
      </vt:variant>
      <vt:variant>
        <vt:i4>0</vt:i4>
      </vt:variant>
      <vt:variant>
        <vt:i4>5</vt:i4>
      </vt:variant>
      <vt:variant>
        <vt:lpwstr>http://www.eps.rs/</vt:lpwstr>
      </vt:variant>
      <vt:variant>
        <vt:lpwstr/>
      </vt:variant>
      <vt:variant>
        <vt:i4>1245234</vt:i4>
      </vt:variant>
      <vt:variant>
        <vt:i4>476</vt:i4>
      </vt:variant>
      <vt:variant>
        <vt:i4>0</vt:i4>
      </vt:variant>
      <vt:variant>
        <vt:i4>5</vt:i4>
      </vt:variant>
      <vt:variant>
        <vt:lpwstr/>
      </vt:variant>
      <vt:variant>
        <vt:lpwstr>_Toc441215675</vt:lpwstr>
      </vt:variant>
      <vt:variant>
        <vt:i4>1245234</vt:i4>
      </vt:variant>
      <vt:variant>
        <vt:i4>470</vt:i4>
      </vt:variant>
      <vt:variant>
        <vt:i4>0</vt:i4>
      </vt:variant>
      <vt:variant>
        <vt:i4>5</vt:i4>
      </vt:variant>
      <vt:variant>
        <vt:lpwstr/>
      </vt:variant>
      <vt:variant>
        <vt:lpwstr>_Toc441215674</vt:lpwstr>
      </vt:variant>
      <vt:variant>
        <vt:i4>1245234</vt:i4>
      </vt:variant>
      <vt:variant>
        <vt:i4>464</vt:i4>
      </vt:variant>
      <vt:variant>
        <vt:i4>0</vt:i4>
      </vt:variant>
      <vt:variant>
        <vt:i4>5</vt:i4>
      </vt:variant>
      <vt:variant>
        <vt:lpwstr/>
      </vt:variant>
      <vt:variant>
        <vt:lpwstr>_Toc441215673</vt:lpwstr>
      </vt:variant>
      <vt:variant>
        <vt:i4>1245234</vt:i4>
      </vt:variant>
      <vt:variant>
        <vt:i4>458</vt:i4>
      </vt:variant>
      <vt:variant>
        <vt:i4>0</vt:i4>
      </vt:variant>
      <vt:variant>
        <vt:i4>5</vt:i4>
      </vt:variant>
      <vt:variant>
        <vt:lpwstr/>
      </vt:variant>
      <vt:variant>
        <vt:lpwstr>_Toc441215672</vt:lpwstr>
      </vt:variant>
      <vt:variant>
        <vt:i4>1245234</vt:i4>
      </vt:variant>
      <vt:variant>
        <vt:i4>452</vt:i4>
      </vt:variant>
      <vt:variant>
        <vt:i4>0</vt:i4>
      </vt:variant>
      <vt:variant>
        <vt:i4>5</vt:i4>
      </vt:variant>
      <vt:variant>
        <vt:lpwstr/>
      </vt:variant>
      <vt:variant>
        <vt:lpwstr>_Toc441215671</vt:lpwstr>
      </vt:variant>
      <vt:variant>
        <vt:i4>1245234</vt:i4>
      </vt:variant>
      <vt:variant>
        <vt:i4>446</vt:i4>
      </vt:variant>
      <vt:variant>
        <vt:i4>0</vt:i4>
      </vt:variant>
      <vt:variant>
        <vt:i4>5</vt:i4>
      </vt:variant>
      <vt:variant>
        <vt:lpwstr/>
      </vt:variant>
      <vt:variant>
        <vt:lpwstr>_Toc441215670</vt:lpwstr>
      </vt:variant>
      <vt:variant>
        <vt:i4>1179698</vt:i4>
      </vt:variant>
      <vt:variant>
        <vt:i4>440</vt:i4>
      </vt:variant>
      <vt:variant>
        <vt:i4>0</vt:i4>
      </vt:variant>
      <vt:variant>
        <vt:i4>5</vt:i4>
      </vt:variant>
      <vt:variant>
        <vt:lpwstr/>
      </vt:variant>
      <vt:variant>
        <vt:lpwstr>_Toc441215669</vt:lpwstr>
      </vt:variant>
      <vt:variant>
        <vt:i4>1179698</vt:i4>
      </vt:variant>
      <vt:variant>
        <vt:i4>434</vt:i4>
      </vt:variant>
      <vt:variant>
        <vt:i4>0</vt:i4>
      </vt:variant>
      <vt:variant>
        <vt:i4>5</vt:i4>
      </vt:variant>
      <vt:variant>
        <vt:lpwstr/>
      </vt:variant>
      <vt:variant>
        <vt:lpwstr>_Toc441215668</vt:lpwstr>
      </vt:variant>
      <vt:variant>
        <vt:i4>1179698</vt:i4>
      </vt:variant>
      <vt:variant>
        <vt:i4>428</vt:i4>
      </vt:variant>
      <vt:variant>
        <vt:i4>0</vt:i4>
      </vt:variant>
      <vt:variant>
        <vt:i4>5</vt:i4>
      </vt:variant>
      <vt:variant>
        <vt:lpwstr/>
      </vt:variant>
      <vt:variant>
        <vt:lpwstr>_Toc441215667</vt:lpwstr>
      </vt:variant>
      <vt:variant>
        <vt:i4>1179698</vt:i4>
      </vt:variant>
      <vt:variant>
        <vt:i4>422</vt:i4>
      </vt:variant>
      <vt:variant>
        <vt:i4>0</vt:i4>
      </vt:variant>
      <vt:variant>
        <vt:i4>5</vt:i4>
      </vt:variant>
      <vt:variant>
        <vt:lpwstr/>
      </vt:variant>
      <vt:variant>
        <vt:lpwstr>_Toc441215666</vt:lpwstr>
      </vt:variant>
      <vt:variant>
        <vt:i4>1179698</vt:i4>
      </vt:variant>
      <vt:variant>
        <vt:i4>416</vt:i4>
      </vt:variant>
      <vt:variant>
        <vt:i4>0</vt:i4>
      </vt:variant>
      <vt:variant>
        <vt:i4>5</vt:i4>
      </vt:variant>
      <vt:variant>
        <vt:lpwstr/>
      </vt:variant>
      <vt:variant>
        <vt:lpwstr>_Toc441215665</vt:lpwstr>
      </vt:variant>
      <vt:variant>
        <vt:i4>1179698</vt:i4>
      </vt:variant>
      <vt:variant>
        <vt:i4>410</vt:i4>
      </vt:variant>
      <vt:variant>
        <vt:i4>0</vt:i4>
      </vt:variant>
      <vt:variant>
        <vt:i4>5</vt:i4>
      </vt:variant>
      <vt:variant>
        <vt:lpwstr/>
      </vt:variant>
      <vt:variant>
        <vt:lpwstr>_Toc441215664</vt:lpwstr>
      </vt:variant>
      <vt:variant>
        <vt:i4>1179698</vt:i4>
      </vt:variant>
      <vt:variant>
        <vt:i4>404</vt:i4>
      </vt:variant>
      <vt:variant>
        <vt:i4>0</vt:i4>
      </vt:variant>
      <vt:variant>
        <vt:i4>5</vt:i4>
      </vt:variant>
      <vt:variant>
        <vt:lpwstr/>
      </vt:variant>
      <vt:variant>
        <vt:lpwstr>_Toc441215663</vt:lpwstr>
      </vt:variant>
      <vt:variant>
        <vt:i4>1179698</vt:i4>
      </vt:variant>
      <vt:variant>
        <vt:i4>398</vt:i4>
      </vt:variant>
      <vt:variant>
        <vt:i4>0</vt:i4>
      </vt:variant>
      <vt:variant>
        <vt:i4>5</vt:i4>
      </vt:variant>
      <vt:variant>
        <vt:lpwstr/>
      </vt:variant>
      <vt:variant>
        <vt:lpwstr>_Toc441215662</vt:lpwstr>
      </vt:variant>
      <vt:variant>
        <vt:i4>1179698</vt:i4>
      </vt:variant>
      <vt:variant>
        <vt:i4>392</vt:i4>
      </vt:variant>
      <vt:variant>
        <vt:i4>0</vt:i4>
      </vt:variant>
      <vt:variant>
        <vt:i4>5</vt:i4>
      </vt:variant>
      <vt:variant>
        <vt:lpwstr/>
      </vt:variant>
      <vt:variant>
        <vt:lpwstr>_Toc441215661</vt:lpwstr>
      </vt:variant>
      <vt:variant>
        <vt:i4>1179698</vt:i4>
      </vt:variant>
      <vt:variant>
        <vt:i4>386</vt:i4>
      </vt:variant>
      <vt:variant>
        <vt:i4>0</vt:i4>
      </vt:variant>
      <vt:variant>
        <vt:i4>5</vt:i4>
      </vt:variant>
      <vt:variant>
        <vt:lpwstr/>
      </vt:variant>
      <vt:variant>
        <vt:lpwstr>_Toc441215660</vt:lpwstr>
      </vt:variant>
      <vt:variant>
        <vt:i4>1114162</vt:i4>
      </vt:variant>
      <vt:variant>
        <vt:i4>380</vt:i4>
      </vt:variant>
      <vt:variant>
        <vt:i4>0</vt:i4>
      </vt:variant>
      <vt:variant>
        <vt:i4>5</vt:i4>
      </vt:variant>
      <vt:variant>
        <vt:lpwstr/>
      </vt:variant>
      <vt:variant>
        <vt:lpwstr>_Toc441215659</vt:lpwstr>
      </vt:variant>
      <vt:variant>
        <vt:i4>1114162</vt:i4>
      </vt:variant>
      <vt:variant>
        <vt:i4>374</vt:i4>
      </vt:variant>
      <vt:variant>
        <vt:i4>0</vt:i4>
      </vt:variant>
      <vt:variant>
        <vt:i4>5</vt:i4>
      </vt:variant>
      <vt:variant>
        <vt:lpwstr/>
      </vt:variant>
      <vt:variant>
        <vt:lpwstr>_Toc441215658</vt:lpwstr>
      </vt:variant>
      <vt:variant>
        <vt:i4>1114162</vt:i4>
      </vt:variant>
      <vt:variant>
        <vt:i4>368</vt:i4>
      </vt:variant>
      <vt:variant>
        <vt:i4>0</vt:i4>
      </vt:variant>
      <vt:variant>
        <vt:i4>5</vt:i4>
      </vt:variant>
      <vt:variant>
        <vt:lpwstr/>
      </vt:variant>
      <vt:variant>
        <vt:lpwstr>_Toc441215657</vt:lpwstr>
      </vt:variant>
      <vt:variant>
        <vt:i4>1114162</vt:i4>
      </vt:variant>
      <vt:variant>
        <vt:i4>362</vt:i4>
      </vt:variant>
      <vt:variant>
        <vt:i4>0</vt:i4>
      </vt:variant>
      <vt:variant>
        <vt:i4>5</vt:i4>
      </vt:variant>
      <vt:variant>
        <vt:lpwstr/>
      </vt:variant>
      <vt:variant>
        <vt:lpwstr>_Toc441215656</vt:lpwstr>
      </vt:variant>
      <vt:variant>
        <vt:i4>1114162</vt:i4>
      </vt:variant>
      <vt:variant>
        <vt:i4>356</vt:i4>
      </vt:variant>
      <vt:variant>
        <vt:i4>0</vt:i4>
      </vt:variant>
      <vt:variant>
        <vt:i4>5</vt:i4>
      </vt:variant>
      <vt:variant>
        <vt:lpwstr/>
      </vt:variant>
      <vt:variant>
        <vt:lpwstr>_Toc441215655</vt:lpwstr>
      </vt:variant>
      <vt:variant>
        <vt:i4>1114162</vt:i4>
      </vt:variant>
      <vt:variant>
        <vt:i4>350</vt:i4>
      </vt:variant>
      <vt:variant>
        <vt:i4>0</vt:i4>
      </vt:variant>
      <vt:variant>
        <vt:i4>5</vt:i4>
      </vt:variant>
      <vt:variant>
        <vt:lpwstr/>
      </vt:variant>
      <vt:variant>
        <vt:lpwstr>_Toc441215654</vt:lpwstr>
      </vt:variant>
      <vt:variant>
        <vt:i4>1114162</vt:i4>
      </vt:variant>
      <vt:variant>
        <vt:i4>344</vt:i4>
      </vt:variant>
      <vt:variant>
        <vt:i4>0</vt:i4>
      </vt:variant>
      <vt:variant>
        <vt:i4>5</vt:i4>
      </vt:variant>
      <vt:variant>
        <vt:lpwstr/>
      </vt:variant>
      <vt:variant>
        <vt:lpwstr>_Toc441215653</vt:lpwstr>
      </vt:variant>
      <vt:variant>
        <vt:i4>1114162</vt:i4>
      </vt:variant>
      <vt:variant>
        <vt:i4>338</vt:i4>
      </vt:variant>
      <vt:variant>
        <vt:i4>0</vt:i4>
      </vt:variant>
      <vt:variant>
        <vt:i4>5</vt:i4>
      </vt:variant>
      <vt:variant>
        <vt:lpwstr/>
      </vt:variant>
      <vt:variant>
        <vt:lpwstr>_Toc441215652</vt:lpwstr>
      </vt:variant>
      <vt:variant>
        <vt:i4>1114162</vt:i4>
      </vt:variant>
      <vt:variant>
        <vt:i4>332</vt:i4>
      </vt:variant>
      <vt:variant>
        <vt:i4>0</vt:i4>
      </vt:variant>
      <vt:variant>
        <vt:i4>5</vt:i4>
      </vt:variant>
      <vt:variant>
        <vt:lpwstr/>
      </vt:variant>
      <vt:variant>
        <vt:lpwstr>_Toc441215651</vt:lpwstr>
      </vt:variant>
      <vt:variant>
        <vt:i4>1114162</vt:i4>
      </vt:variant>
      <vt:variant>
        <vt:i4>326</vt:i4>
      </vt:variant>
      <vt:variant>
        <vt:i4>0</vt:i4>
      </vt:variant>
      <vt:variant>
        <vt:i4>5</vt:i4>
      </vt:variant>
      <vt:variant>
        <vt:lpwstr/>
      </vt:variant>
      <vt:variant>
        <vt:lpwstr>_Toc441215650</vt:lpwstr>
      </vt:variant>
      <vt:variant>
        <vt:i4>1048626</vt:i4>
      </vt:variant>
      <vt:variant>
        <vt:i4>320</vt:i4>
      </vt:variant>
      <vt:variant>
        <vt:i4>0</vt:i4>
      </vt:variant>
      <vt:variant>
        <vt:i4>5</vt:i4>
      </vt:variant>
      <vt:variant>
        <vt:lpwstr/>
      </vt:variant>
      <vt:variant>
        <vt:lpwstr>_Toc441215649</vt:lpwstr>
      </vt:variant>
      <vt:variant>
        <vt:i4>1048626</vt:i4>
      </vt:variant>
      <vt:variant>
        <vt:i4>314</vt:i4>
      </vt:variant>
      <vt:variant>
        <vt:i4>0</vt:i4>
      </vt:variant>
      <vt:variant>
        <vt:i4>5</vt:i4>
      </vt:variant>
      <vt:variant>
        <vt:lpwstr/>
      </vt:variant>
      <vt:variant>
        <vt:lpwstr>_Toc441215648</vt:lpwstr>
      </vt:variant>
      <vt:variant>
        <vt:i4>1048626</vt:i4>
      </vt:variant>
      <vt:variant>
        <vt:i4>308</vt:i4>
      </vt:variant>
      <vt:variant>
        <vt:i4>0</vt:i4>
      </vt:variant>
      <vt:variant>
        <vt:i4>5</vt:i4>
      </vt:variant>
      <vt:variant>
        <vt:lpwstr/>
      </vt:variant>
      <vt:variant>
        <vt:lpwstr>_Toc441215647</vt:lpwstr>
      </vt:variant>
      <vt:variant>
        <vt:i4>1048626</vt:i4>
      </vt:variant>
      <vt:variant>
        <vt:i4>302</vt:i4>
      </vt:variant>
      <vt:variant>
        <vt:i4>0</vt:i4>
      </vt:variant>
      <vt:variant>
        <vt:i4>5</vt:i4>
      </vt:variant>
      <vt:variant>
        <vt:lpwstr/>
      </vt:variant>
      <vt:variant>
        <vt:lpwstr>_Toc441215646</vt:lpwstr>
      </vt:variant>
      <vt:variant>
        <vt:i4>1048626</vt:i4>
      </vt:variant>
      <vt:variant>
        <vt:i4>296</vt:i4>
      </vt:variant>
      <vt:variant>
        <vt:i4>0</vt:i4>
      </vt:variant>
      <vt:variant>
        <vt:i4>5</vt:i4>
      </vt:variant>
      <vt:variant>
        <vt:lpwstr/>
      </vt:variant>
      <vt:variant>
        <vt:lpwstr>_Toc441215645</vt:lpwstr>
      </vt:variant>
      <vt:variant>
        <vt:i4>1048626</vt:i4>
      </vt:variant>
      <vt:variant>
        <vt:i4>290</vt:i4>
      </vt:variant>
      <vt:variant>
        <vt:i4>0</vt:i4>
      </vt:variant>
      <vt:variant>
        <vt:i4>5</vt:i4>
      </vt:variant>
      <vt:variant>
        <vt:lpwstr/>
      </vt:variant>
      <vt:variant>
        <vt:lpwstr>_Toc441215644</vt:lpwstr>
      </vt:variant>
      <vt:variant>
        <vt:i4>1048626</vt:i4>
      </vt:variant>
      <vt:variant>
        <vt:i4>284</vt:i4>
      </vt:variant>
      <vt:variant>
        <vt:i4>0</vt:i4>
      </vt:variant>
      <vt:variant>
        <vt:i4>5</vt:i4>
      </vt:variant>
      <vt:variant>
        <vt:lpwstr/>
      </vt:variant>
      <vt:variant>
        <vt:lpwstr>_Toc441215643</vt:lpwstr>
      </vt:variant>
      <vt:variant>
        <vt:i4>1048626</vt:i4>
      </vt:variant>
      <vt:variant>
        <vt:i4>278</vt:i4>
      </vt:variant>
      <vt:variant>
        <vt:i4>0</vt:i4>
      </vt:variant>
      <vt:variant>
        <vt:i4>5</vt:i4>
      </vt:variant>
      <vt:variant>
        <vt:lpwstr/>
      </vt:variant>
      <vt:variant>
        <vt:lpwstr>_Toc441215642</vt:lpwstr>
      </vt:variant>
      <vt:variant>
        <vt:i4>1048626</vt:i4>
      </vt:variant>
      <vt:variant>
        <vt:i4>272</vt:i4>
      </vt:variant>
      <vt:variant>
        <vt:i4>0</vt:i4>
      </vt:variant>
      <vt:variant>
        <vt:i4>5</vt:i4>
      </vt:variant>
      <vt:variant>
        <vt:lpwstr/>
      </vt:variant>
      <vt:variant>
        <vt:lpwstr>_Toc441215641</vt:lpwstr>
      </vt:variant>
      <vt:variant>
        <vt:i4>1048626</vt:i4>
      </vt:variant>
      <vt:variant>
        <vt:i4>266</vt:i4>
      </vt:variant>
      <vt:variant>
        <vt:i4>0</vt:i4>
      </vt:variant>
      <vt:variant>
        <vt:i4>5</vt:i4>
      </vt:variant>
      <vt:variant>
        <vt:lpwstr/>
      </vt:variant>
      <vt:variant>
        <vt:lpwstr>_Toc441215640</vt:lpwstr>
      </vt:variant>
      <vt:variant>
        <vt:i4>1507378</vt:i4>
      </vt:variant>
      <vt:variant>
        <vt:i4>260</vt:i4>
      </vt:variant>
      <vt:variant>
        <vt:i4>0</vt:i4>
      </vt:variant>
      <vt:variant>
        <vt:i4>5</vt:i4>
      </vt:variant>
      <vt:variant>
        <vt:lpwstr/>
      </vt:variant>
      <vt:variant>
        <vt:lpwstr>_Toc441215639</vt:lpwstr>
      </vt:variant>
      <vt:variant>
        <vt:i4>1507378</vt:i4>
      </vt:variant>
      <vt:variant>
        <vt:i4>254</vt:i4>
      </vt:variant>
      <vt:variant>
        <vt:i4>0</vt:i4>
      </vt:variant>
      <vt:variant>
        <vt:i4>5</vt:i4>
      </vt:variant>
      <vt:variant>
        <vt:lpwstr/>
      </vt:variant>
      <vt:variant>
        <vt:lpwstr>_Toc441215638</vt:lpwstr>
      </vt:variant>
      <vt:variant>
        <vt:i4>1507378</vt:i4>
      </vt:variant>
      <vt:variant>
        <vt:i4>248</vt:i4>
      </vt:variant>
      <vt:variant>
        <vt:i4>0</vt:i4>
      </vt:variant>
      <vt:variant>
        <vt:i4>5</vt:i4>
      </vt:variant>
      <vt:variant>
        <vt:lpwstr/>
      </vt:variant>
      <vt:variant>
        <vt:lpwstr>_Toc441215637</vt:lpwstr>
      </vt:variant>
      <vt:variant>
        <vt:i4>1507378</vt:i4>
      </vt:variant>
      <vt:variant>
        <vt:i4>242</vt:i4>
      </vt:variant>
      <vt:variant>
        <vt:i4>0</vt:i4>
      </vt:variant>
      <vt:variant>
        <vt:i4>5</vt:i4>
      </vt:variant>
      <vt:variant>
        <vt:lpwstr/>
      </vt:variant>
      <vt:variant>
        <vt:lpwstr>_Toc441215636</vt:lpwstr>
      </vt:variant>
      <vt:variant>
        <vt:i4>1507378</vt:i4>
      </vt:variant>
      <vt:variant>
        <vt:i4>236</vt:i4>
      </vt:variant>
      <vt:variant>
        <vt:i4>0</vt:i4>
      </vt:variant>
      <vt:variant>
        <vt:i4>5</vt:i4>
      </vt:variant>
      <vt:variant>
        <vt:lpwstr/>
      </vt:variant>
      <vt:variant>
        <vt:lpwstr>_Toc441215635</vt:lpwstr>
      </vt:variant>
      <vt:variant>
        <vt:i4>1507378</vt:i4>
      </vt:variant>
      <vt:variant>
        <vt:i4>230</vt:i4>
      </vt:variant>
      <vt:variant>
        <vt:i4>0</vt:i4>
      </vt:variant>
      <vt:variant>
        <vt:i4>5</vt:i4>
      </vt:variant>
      <vt:variant>
        <vt:lpwstr/>
      </vt:variant>
      <vt:variant>
        <vt:lpwstr>_Toc441215634</vt:lpwstr>
      </vt:variant>
      <vt:variant>
        <vt:i4>1507378</vt:i4>
      </vt:variant>
      <vt:variant>
        <vt:i4>224</vt:i4>
      </vt:variant>
      <vt:variant>
        <vt:i4>0</vt:i4>
      </vt:variant>
      <vt:variant>
        <vt:i4>5</vt:i4>
      </vt:variant>
      <vt:variant>
        <vt:lpwstr/>
      </vt:variant>
      <vt:variant>
        <vt:lpwstr>_Toc441215633</vt:lpwstr>
      </vt:variant>
      <vt:variant>
        <vt:i4>1507378</vt:i4>
      </vt:variant>
      <vt:variant>
        <vt:i4>218</vt:i4>
      </vt:variant>
      <vt:variant>
        <vt:i4>0</vt:i4>
      </vt:variant>
      <vt:variant>
        <vt:i4>5</vt:i4>
      </vt:variant>
      <vt:variant>
        <vt:lpwstr/>
      </vt:variant>
      <vt:variant>
        <vt:lpwstr>_Toc441215632</vt:lpwstr>
      </vt:variant>
      <vt:variant>
        <vt:i4>1507378</vt:i4>
      </vt:variant>
      <vt:variant>
        <vt:i4>212</vt:i4>
      </vt:variant>
      <vt:variant>
        <vt:i4>0</vt:i4>
      </vt:variant>
      <vt:variant>
        <vt:i4>5</vt:i4>
      </vt:variant>
      <vt:variant>
        <vt:lpwstr/>
      </vt:variant>
      <vt:variant>
        <vt:lpwstr>_Toc441215631</vt:lpwstr>
      </vt:variant>
      <vt:variant>
        <vt:i4>1507378</vt:i4>
      </vt:variant>
      <vt:variant>
        <vt:i4>206</vt:i4>
      </vt:variant>
      <vt:variant>
        <vt:i4>0</vt:i4>
      </vt:variant>
      <vt:variant>
        <vt:i4>5</vt:i4>
      </vt:variant>
      <vt:variant>
        <vt:lpwstr/>
      </vt:variant>
      <vt:variant>
        <vt:lpwstr>_Toc441215630</vt:lpwstr>
      </vt:variant>
      <vt:variant>
        <vt:i4>1441842</vt:i4>
      </vt:variant>
      <vt:variant>
        <vt:i4>200</vt:i4>
      </vt:variant>
      <vt:variant>
        <vt:i4>0</vt:i4>
      </vt:variant>
      <vt:variant>
        <vt:i4>5</vt:i4>
      </vt:variant>
      <vt:variant>
        <vt:lpwstr/>
      </vt:variant>
      <vt:variant>
        <vt:lpwstr>_Toc441215629</vt:lpwstr>
      </vt:variant>
      <vt:variant>
        <vt:i4>1441842</vt:i4>
      </vt:variant>
      <vt:variant>
        <vt:i4>194</vt:i4>
      </vt:variant>
      <vt:variant>
        <vt:i4>0</vt:i4>
      </vt:variant>
      <vt:variant>
        <vt:i4>5</vt:i4>
      </vt:variant>
      <vt:variant>
        <vt:lpwstr/>
      </vt:variant>
      <vt:variant>
        <vt:lpwstr>_Toc441215628</vt:lpwstr>
      </vt:variant>
      <vt:variant>
        <vt:i4>1441842</vt:i4>
      </vt:variant>
      <vt:variant>
        <vt:i4>188</vt:i4>
      </vt:variant>
      <vt:variant>
        <vt:i4>0</vt:i4>
      </vt:variant>
      <vt:variant>
        <vt:i4>5</vt:i4>
      </vt:variant>
      <vt:variant>
        <vt:lpwstr/>
      </vt:variant>
      <vt:variant>
        <vt:lpwstr>_Toc441215627</vt:lpwstr>
      </vt:variant>
      <vt:variant>
        <vt:i4>1441842</vt:i4>
      </vt:variant>
      <vt:variant>
        <vt:i4>182</vt:i4>
      </vt:variant>
      <vt:variant>
        <vt:i4>0</vt:i4>
      </vt:variant>
      <vt:variant>
        <vt:i4>5</vt:i4>
      </vt:variant>
      <vt:variant>
        <vt:lpwstr/>
      </vt:variant>
      <vt:variant>
        <vt:lpwstr>_Toc441215626</vt:lpwstr>
      </vt:variant>
      <vt:variant>
        <vt:i4>1441842</vt:i4>
      </vt:variant>
      <vt:variant>
        <vt:i4>176</vt:i4>
      </vt:variant>
      <vt:variant>
        <vt:i4>0</vt:i4>
      </vt:variant>
      <vt:variant>
        <vt:i4>5</vt:i4>
      </vt:variant>
      <vt:variant>
        <vt:lpwstr/>
      </vt:variant>
      <vt:variant>
        <vt:lpwstr>_Toc441215625</vt:lpwstr>
      </vt:variant>
      <vt:variant>
        <vt:i4>1441842</vt:i4>
      </vt:variant>
      <vt:variant>
        <vt:i4>170</vt:i4>
      </vt:variant>
      <vt:variant>
        <vt:i4>0</vt:i4>
      </vt:variant>
      <vt:variant>
        <vt:i4>5</vt:i4>
      </vt:variant>
      <vt:variant>
        <vt:lpwstr/>
      </vt:variant>
      <vt:variant>
        <vt:lpwstr>_Toc441215624</vt:lpwstr>
      </vt:variant>
      <vt:variant>
        <vt:i4>1441842</vt:i4>
      </vt:variant>
      <vt:variant>
        <vt:i4>164</vt:i4>
      </vt:variant>
      <vt:variant>
        <vt:i4>0</vt:i4>
      </vt:variant>
      <vt:variant>
        <vt:i4>5</vt:i4>
      </vt:variant>
      <vt:variant>
        <vt:lpwstr/>
      </vt:variant>
      <vt:variant>
        <vt:lpwstr>_Toc441215623</vt:lpwstr>
      </vt:variant>
      <vt:variant>
        <vt:i4>1441842</vt:i4>
      </vt:variant>
      <vt:variant>
        <vt:i4>158</vt:i4>
      </vt:variant>
      <vt:variant>
        <vt:i4>0</vt:i4>
      </vt:variant>
      <vt:variant>
        <vt:i4>5</vt:i4>
      </vt:variant>
      <vt:variant>
        <vt:lpwstr/>
      </vt:variant>
      <vt:variant>
        <vt:lpwstr>_Toc441215622</vt:lpwstr>
      </vt:variant>
      <vt:variant>
        <vt:i4>1441842</vt:i4>
      </vt:variant>
      <vt:variant>
        <vt:i4>152</vt:i4>
      </vt:variant>
      <vt:variant>
        <vt:i4>0</vt:i4>
      </vt:variant>
      <vt:variant>
        <vt:i4>5</vt:i4>
      </vt:variant>
      <vt:variant>
        <vt:lpwstr/>
      </vt:variant>
      <vt:variant>
        <vt:lpwstr>_Toc441215621</vt:lpwstr>
      </vt:variant>
      <vt:variant>
        <vt:i4>1441842</vt:i4>
      </vt:variant>
      <vt:variant>
        <vt:i4>146</vt:i4>
      </vt:variant>
      <vt:variant>
        <vt:i4>0</vt:i4>
      </vt:variant>
      <vt:variant>
        <vt:i4>5</vt:i4>
      </vt:variant>
      <vt:variant>
        <vt:lpwstr/>
      </vt:variant>
      <vt:variant>
        <vt:lpwstr>_Toc441215620</vt:lpwstr>
      </vt:variant>
      <vt:variant>
        <vt:i4>1376306</vt:i4>
      </vt:variant>
      <vt:variant>
        <vt:i4>140</vt:i4>
      </vt:variant>
      <vt:variant>
        <vt:i4>0</vt:i4>
      </vt:variant>
      <vt:variant>
        <vt:i4>5</vt:i4>
      </vt:variant>
      <vt:variant>
        <vt:lpwstr/>
      </vt:variant>
      <vt:variant>
        <vt:lpwstr>_Toc441215619</vt:lpwstr>
      </vt:variant>
      <vt:variant>
        <vt:i4>1376306</vt:i4>
      </vt:variant>
      <vt:variant>
        <vt:i4>134</vt:i4>
      </vt:variant>
      <vt:variant>
        <vt:i4>0</vt:i4>
      </vt:variant>
      <vt:variant>
        <vt:i4>5</vt:i4>
      </vt:variant>
      <vt:variant>
        <vt:lpwstr/>
      </vt:variant>
      <vt:variant>
        <vt:lpwstr>_Toc441215618</vt:lpwstr>
      </vt:variant>
      <vt:variant>
        <vt:i4>1376306</vt:i4>
      </vt:variant>
      <vt:variant>
        <vt:i4>128</vt:i4>
      </vt:variant>
      <vt:variant>
        <vt:i4>0</vt:i4>
      </vt:variant>
      <vt:variant>
        <vt:i4>5</vt:i4>
      </vt:variant>
      <vt:variant>
        <vt:lpwstr/>
      </vt:variant>
      <vt:variant>
        <vt:lpwstr>_Toc441215617</vt:lpwstr>
      </vt:variant>
      <vt:variant>
        <vt:i4>1376306</vt:i4>
      </vt:variant>
      <vt:variant>
        <vt:i4>122</vt:i4>
      </vt:variant>
      <vt:variant>
        <vt:i4>0</vt:i4>
      </vt:variant>
      <vt:variant>
        <vt:i4>5</vt:i4>
      </vt:variant>
      <vt:variant>
        <vt:lpwstr/>
      </vt:variant>
      <vt:variant>
        <vt:lpwstr>_Toc441215616</vt:lpwstr>
      </vt:variant>
      <vt:variant>
        <vt:i4>1376306</vt:i4>
      </vt:variant>
      <vt:variant>
        <vt:i4>116</vt:i4>
      </vt:variant>
      <vt:variant>
        <vt:i4>0</vt:i4>
      </vt:variant>
      <vt:variant>
        <vt:i4>5</vt:i4>
      </vt:variant>
      <vt:variant>
        <vt:lpwstr/>
      </vt:variant>
      <vt:variant>
        <vt:lpwstr>_Toc441215615</vt:lpwstr>
      </vt:variant>
      <vt:variant>
        <vt:i4>1376306</vt:i4>
      </vt:variant>
      <vt:variant>
        <vt:i4>110</vt:i4>
      </vt:variant>
      <vt:variant>
        <vt:i4>0</vt:i4>
      </vt:variant>
      <vt:variant>
        <vt:i4>5</vt:i4>
      </vt:variant>
      <vt:variant>
        <vt:lpwstr/>
      </vt:variant>
      <vt:variant>
        <vt:lpwstr>_Toc441215614</vt:lpwstr>
      </vt:variant>
      <vt:variant>
        <vt:i4>1376306</vt:i4>
      </vt:variant>
      <vt:variant>
        <vt:i4>104</vt:i4>
      </vt:variant>
      <vt:variant>
        <vt:i4>0</vt:i4>
      </vt:variant>
      <vt:variant>
        <vt:i4>5</vt:i4>
      </vt:variant>
      <vt:variant>
        <vt:lpwstr/>
      </vt:variant>
      <vt:variant>
        <vt:lpwstr>_Toc441215613</vt:lpwstr>
      </vt:variant>
      <vt:variant>
        <vt:i4>1376306</vt:i4>
      </vt:variant>
      <vt:variant>
        <vt:i4>98</vt:i4>
      </vt:variant>
      <vt:variant>
        <vt:i4>0</vt:i4>
      </vt:variant>
      <vt:variant>
        <vt:i4>5</vt:i4>
      </vt:variant>
      <vt:variant>
        <vt:lpwstr/>
      </vt:variant>
      <vt:variant>
        <vt:lpwstr>_Toc441215612</vt:lpwstr>
      </vt:variant>
      <vt:variant>
        <vt:i4>1376306</vt:i4>
      </vt:variant>
      <vt:variant>
        <vt:i4>92</vt:i4>
      </vt:variant>
      <vt:variant>
        <vt:i4>0</vt:i4>
      </vt:variant>
      <vt:variant>
        <vt:i4>5</vt:i4>
      </vt:variant>
      <vt:variant>
        <vt:lpwstr/>
      </vt:variant>
      <vt:variant>
        <vt:lpwstr>_Toc441215611</vt:lpwstr>
      </vt:variant>
      <vt:variant>
        <vt:i4>1376306</vt:i4>
      </vt:variant>
      <vt:variant>
        <vt:i4>86</vt:i4>
      </vt:variant>
      <vt:variant>
        <vt:i4>0</vt:i4>
      </vt:variant>
      <vt:variant>
        <vt:i4>5</vt:i4>
      </vt:variant>
      <vt:variant>
        <vt:lpwstr/>
      </vt:variant>
      <vt:variant>
        <vt:lpwstr>_Toc441215610</vt:lpwstr>
      </vt:variant>
      <vt:variant>
        <vt:i4>1310770</vt:i4>
      </vt:variant>
      <vt:variant>
        <vt:i4>80</vt:i4>
      </vt:variant>
      <vt:variant>
        <vt:i4>0</vt:i4>
      </vt:variant>
      <vt:variant>
        <vt:i4>5</vt:i4>
      </vt:variant>
      <vt:variant>
        <vt:lpwstr/>
      </vt:variant>
      <vt:variant>
        <vt:lpwstr>_Toc441215609</vt:lpwstr>
      </vt:variant>
      <vt:variant>
        <vt:i4>1310770</vt:i4>
      </vt:variant>
      <vt:variant>
        <vt:i4>74</vt:i4>
      </vt:variant>
      <vt:variant>
        <vt:i4>0</vt:i4>
      </vt:variant>
      <vt:variant>
        <vt:i4>5</vt:i4>
      </vt:variant>
      <vt:variant>
        <vt:lpwstr/>
      </vt:variant>
      <vt:variant>
        <vt:lpwstr>_Toc441215608</vt:lpwstr>
      </vt:variant>
      <vt:variant>
        <vt:i4>1310770</vt:i4>
      </vt:variant>
      <vt:variant>
        <vt:i4>68</vt:i4>
      </vt:variant>
      <vt:variant>
        <vt:i4>0</vt:i4>
      </vt:variant>
      <vt:variant>
        <vt:i4>5</vt:i4>
      </vt:variant>
      <vt:variant>
        <vt:lpwstr/>
      </vt:variant>
      <vt:variant>
        <vt:lpwstr>_Toc441215607</vt:lpwstr>
      </vt:variant>
      <vt:variant>
        <vt:i4>1310770</vt:i4>
      </vt:variant>
      <vt:variant>
        <vt:i4>62</vt:i4>
      </vt:variant>
      <vt:variant>
        <vt:i4>0</vt:i4>
      </vt:variant>
      <vt:variant>
        <vt:i4>5</vt:i4>
      </vt:variant>
      <vt:variant>
        <vt:lpwstr/>
      </vt:variant>
      <vt:variant>
        <vt:lpwstr>_Toc441215606</vt:lpwstr>
      </vt:variant>
      <vt:variant>
        <vt:i4>1310770</vt:i4>
      </vt:variant>
      <vt:variant>
        <vt:i4>56</vt:i4>
      </vt:variant>
      <vt:variant>
        <vt:i4>0</vt:i4>
      </vt:variant>
      <vt:variant>
        <vt:i4>5</vt:i4>
      </vt:variant>
      <vt:variant>
        <vt:lpwstr/>
      </vt:variant>
      <vt:variant>
        <vt:lpwstr>_Toc441215605</vt:lpwstr>
      </vt:variant>
      <vt:variant>
        <vt:i4>1310770</vt:i4>
      </vt:variant>
      <vt:variant>
        <vt:i4>50</vt:i4>
      </vt:variant>
      <vt:variant>
        <vt:i4>0</vt:i4>
      </vt:variant>
      <vt:variant>
        <vt:i4>5</vt:i4>
      </vt:variant>
      <vt:variant>
        <vt:lpwstr/>
      </vt:variant>
      <vt:variant>
        <vt:lpwstr>_Toc441215604</vt:lpwstr>
      </vt:variant>
      <vt:variant>
        <vt:i4>1310770</vt:i4>
      </vt:variant>
      <vt:variant>
        <vt:i4>44</vt:i4>
      </vt:variant>
      <vt:variant>
        <vt:i4>0</vt:i4>
      </vt:variant>
      <vt:variant>
        <vt:i4>5</vt:i4>
      </vt:variant>
      <vt:variant>
        <vt:lpwstr/>
      </vt:variant>
      <vt:variant>
        <vt:lpwstr>_Toc441215603</vt:lpwstr>
      </vt:variant>
      <vt:variant>
        <vt:i4>1310770</vt:i4>
      </vt:variant>
      <vt:variant>
        <vt:i4>38</vt:i4>
      </vt:variant>
      <vt:variant>
        <vt:i4>0</vt:i4>
      </vt:variant>
      <vt:variant>
        <vt:i4>5</vt:i4>
      </vt:variant>
      <vt:variant>
        <vt:lpwstr/>
      </vt:variant>
      <vt:variant>
        <vt:lpwstr>_Toc441215602</vt:lpwstr>
      </vt:variant>
      <vt:variant>
        <vt:i4>1310770</vt:i4>
      </vt:variant>
      <vt:variant>
        <vt:i4>32</vt:i4>
      </vt:variant>
      <vt:variant>
        <vt:i4>0</vt:i4>
      </vt:variant>
      <vt:variant>
        <vt:i4>5</vt:i4>
      </vt:variant>
      <vt:variant>
        <vt:lpwstr/>
      </vt:variant>
      <vt:variant>
        <vt:lpwstr>_Toc441215601</vt:lpwstr>
      </vt:variant>
      <vt:variant>
        <vt:i4>1310770</vt:i4>
      </vt:variant>
      <vt:variant>
        <vt:i4>26</vt:i4>
      </vt:variant>
      <vt:variant>
        <vt:i4>0</vt:i4>
      </vt:variant>
      <vt:variant>
        <vt:i4>5</vt:i4>
      </vt:variant>
      <vt:variant>
        <vt:lpwstr/>
      </vt:variant>
      <vt:variant>
        <vt:lpwstr>_Toc441215600</vt:lpwstr>
      </vt:variant>
      <vt:variant>
        <vt:i4>1900593</vt:i4>
      </vt:variant>
      <vt:variant>
        <vt:i4>20</vt:i4>
      </vt:variant>
      <vt:variant>
        <vt:i4>0</vt:i4>
      </vt:variant>
      <vt:variant>
        <vt:i4>5</vt:i4>
      </vt:variant>
      <vt:variant>
        <vt:lpwstr/>
      </vt:variant>
      <vt:variant>
        <vt:lpwstr>_Toc441215599</vt:lpwstr>
      </vt:variant>
      <vt:variant>
        <vt:i4>1900593</vt:i4>
      </vt:variant>
      <vt:variant>
        <vt:i4>14</vt:i4>
      </vt:variant>
      <vt:variant>
        <vt:i4>0</vt:i4>
      </vt:variant>
      <vt:variant>
        <vt:i4>5</vt:i4>
      </vt:variant>
      <vt:variant>
        <vt:lpwstr/>
      </vt:variant>
      <vt:variant>
        <vt:lpwstr>_Toc441215598</vt:lpwstr>
      </vt:variant>
      <vt:variant>
        <vt:i4>1900593</vt:i4>
      </vt:variant>
      <vt:variant>
        <vt:i4>8</vt:i4>
      </vt:variant>
      <vt:variant>
        <vt:i4>0</vt:i4>
      </vt:variant>
      <vt:variant>
        <vt:i4>5</vt:i4>
      </vt:variant>
      <vt:variant>
        <vt:lpwstr/>
      </vt:variant>
      <vt:variant>
        <vt:lpwstr>_Toc441215597</vt:lpwstr>
      </vt:variant>
      <vt:variant>
        <vt:i4>1900593</vt:i4>
      </vt:variant>
      <vt:variant>
        <vt:i4>2</vt:i4>
      </vt:variant>
      <vt:variant>
        <vt:i4>0</vt:i4>
      </vt:variant>
      <vt:variant>
        <vt:i4>5</vt:i4>
      </vt:variant>
      <vt:variant>
        <vt:lpwstr/>
      </vt:variant>
      <vt:variant>
        <vt:lpwstr>_Toc441215596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 08/15 SS</dc:title>
  <dc:subject/>
  <dc:creator>Branislava Nikolić</dc:creator>
  <cp:keywords/>
  <cp:lastModifiedBy>Gordana Đurbabić</cp:lastModifiedBy>
  <cp:revision>120</cp:revision>
  <cp:lastPrinted>2017-10-13T08:07:00Z</cp:lastPrinted>
  <dcterms:created xsi:type="dcterms:W3CDTF">2017-09-20T13:01:00Z</dcterms:created>
  <dcterms:modified xsi:type="dcterms:W3CDTF">2017-10-13T11:06:00Z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0x010100F371CB0048D47B4CBE618D0511E523D5</vt:lpwstr>
  </property>
</Properties>
</file>