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ABC" w:rsidRPr="00353E71" w:rsidRDefault="00E87ABC" w:rsidP="0041303A">
      <w:pPr>
        <w:suppressAutoHyphens/>
        <w:jc w:val="center"/>
        <w:rPr>
          <w:rFonts w:eastAsia="Arial Unicode MS" w:cs="Arial"/>
          <w:b/>
          <w:color w:val="000000"/>
          <w:kern w:val="1"/>
          <w:sz w:val="24"/>
          <w:szCs w:val="24"/>
          <w:lang w:val="sr-Cyrl-RS" w:eastAsia="ar-SA"/>
        </w:rPr>
      </w:pPr>
    </w:p>
    <w:p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B25BA8" w:rsidRDefault="00B25BA8" w:rsidP="0041303A">
      <w:pPr>
        <w:jc w:val="center"/>
        <w:rPr>
          <w:rFonts w:cs="Arial"/>
          <w:sz w:val="24"/>
          <w:szCs w:val="24"/>
          <w:lang w:val="sr-Latn-CS"/>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086DF150" wp14:editId="7CCF484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center"/>
        <w:rPr>
          <w:rFonts w:cs="Arial"/>
          <w:b/>
          <w:sz w:val="24"/>
          <w:szCs w:val="24"/>
          <w:lang w:val="sr-Cyrl-CS" w:eastAsia="ar-SA"/>
        </w:rPr>
      </w:pPr>
      <w:r w:rsidRPr="009C3238">
        <w:rPr>
          <w:rFonts w:cs="Arial"/>
          <w:b/>
          <w:sz w:val="24"/>
          <w:szCs w:val="24"/>
          <w:lang w:val="sr-Cyrl-CS" w:eastAsia="ar-SA"/>
        </w:rPr>
        <w:t>КОНКУРСНА ДОКУМЕНТАЦИЈА</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подношење понуда у отвореном поступку ради закључења оквирног споразума </w:t>
      </w:r>
      <w:r w:rsidR="00A234B7">
        <w:rPr>
          <w:rFonts w:cs="Arial"/>
          <w:sz w:val="24"/>
          <w:szCs w:val="24"/>
          <w:lang w:val="sr-Cyrl-CS" w:eastAsia="ar-SA"/>
        </w:rPr>
        <w:t>са једним понуђачем на период од две године</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јавну набавку услуга </w:t>
      </w:r>
    </w:p>
    <w:p w:rsidR="009C3238" w:rsidRPr="005B1A5E" w:rsidRDefault="009C3238" w:rsidP="009C3238">
      <w:pPr>
        <w:suppressAutoHyphens/>
        <w:spacing w:before="0"/>
        <w:rPr>
          <w:rFonts w:cs="Arial"/>
          <w:sz w:val="24"/>
          <w:szCs w:val="24"/>
          <w:lang w:eastAsia="ar-SA"/>
        </w:rPr>
      </w:pPr>
    </w:p>
    <w:p w:rsidR="005B1A5E" w:rsidRDefault="005B1A5E" w:rsidP="00275D13">
      <w:pPr>
        <w:suppressAutoHyphens/>
        <w:spacing w:before="0"/>
        <w:jc w:val="center"/>
        <w:rPr>
          <w:rFonts w:cs="Arial"/>
          <w:b/>
          <w:sz w:val="24"/>
          <w:szCs w:val="24"/>
          <w:lang w:val="ru-RU"/>
        </w:rPr>
      </w:pPr>
    </w:p>
    <w:p w:rsidR="005B1A5E" w:rsidRDefault="005B1A5E" w:rsidP="00275D13">
      <w:pPr>
        <w:suppressAutoHyphens/>
        <w:spacing w:before="0"/>
        <w:jc w:val="center"/>
        <w:rPr>
          <w:rFonts w:cs="Arial"/>
          <w:b/>
          <w:sz w:val="24"/>
          <w:szCs w:val="24"/>
          <w:lang w:val="ru-RU"/>
        </w:rPr>
      </w:pPr>
    </w:p>
    <w:p w:rsidR="005B1A5E" w:rsidRDefault="005B1A5E" w:rsidP="00275D13">
      <w:pPr>
        <w:suppressAutoHyphens/>
        <w:spacing w:before="0"/>
        <w:jc w:val="center"/>
        <w:rPr>
          <w:rFonts w:cs="Arial"/>
          <w:b/>
          <w:sz w:val="24"/>
          <w:szCs w:val="24"/>
          <w:lang w:val="ru-RU"/>
        </w:rPr>
      </w:pPr>
    </w:p>
    <w:p w:rsidR="009C3238" w:rsidRPr="00275D13" w:rsidRDefault="006E73B4" w:rsidP="00275D13">
      <w:pPr>
        <w:suppressAutoHyphens/>
        <w:spacing w:before="0"/>
        <w:jc w:val="center"/>
        <w:rPr>
          <w:rFonts w:cs="Arial"/>
          <w:b/>
          <w:sz w:val="24"/>
          <w:szCs w:val="24"/>
          <w:lang w:val="ru-RU"/>
        </w:rPr>
      </w:pPr>
      <w:r>
        <w:rPr>
          <w:rFonts w:cs="Arial"/>
          <w:b/>
          <w:sz w:val="24"/>
          <w:szCs w:val="24"/>
          <w:lang w:val="ru-RU"/>
        </w:rPr>
        <w:t>СЕРВИС</w:t>
      </w:r>
      <w:r w:rsidR="001D49EB">
        <w:rPr>
          <w:rFonts w:cs="Arial"/>
          <w:b/>
          <w:sz w:val="24"/>
          <w:szCs w:val="24"/>
          <w:lang w:val="ru-RU"/>
        </w:rPr>
        <w:t xml:space="preserve"> КЛИМА УРЕЂАЈА </w:t>
      </w:r>
      <w:r>
        <w:rPr>
          <w:rFonts w:cs="Arial"/>
          <w:b/>
          <w:sz w:val="24"/>
          <w:szCs w:val="24"/>
          <w:lang w:val="ru-RU"/>
        </w:rPr>
        <w:t xml:space="preserve"> </w:t>
      </w:r>
    </w:p>
    <w:p w:rsidR="00275D13" w:rsidRPr="009C3238" w:rsidRDefault="00275D13" w:rsidP="009C3238">
      <w:pPr>
        <w:suppressAutoHyphens/>
        <w:spacing w:before="0"/>
        <w:rPr>
          <w:rFonts w:cs="Arial"/>
          <w:sz w:val="24"/>
          <w:szCs w:val="24"/>
          <w:lang w:val="sr-Cyrl-RS" w:eastAsia="ar-SA"/>
        </w:rPr>
      </w:pPr>
    </w:p>
    <w:p w:rsidR="009C3238" w:rsidRPr="009C3238" w:rsidRDefault="009C3238" w:rsidP="009C3238">
      <w:pPr>
        <w:suppressAutoHyphens/>
        <w:spacing w:before="0"/>
        <w:jc w:val="center"/>
        <w:rPr>
          <w:rFonts w:cs="Arial"/>
          <w:sz w:val="24"/>
          <w:szCs w:val="24"/>
          <w:lang w:val="sr-Cyrl-RS" w:eastAsia="ar-SA"/>
        </w:rPr>
      </w:pPr>
      <w:r w:rsidRPr="009C3238">
        <w:rPr>
          <w:rFonts w:cs="Arial"/>
          <w:sz w:val="24"/>
          <w:szCs w:val="24"/>
          <w:lang w:val="sr-Cyrl-CS" w:eastAsia="ar-SA"/>
        </w:rPr>
        <w:t>ЈАВНА НАБАВКА</w:t>
      </w:r>
      <w:r w:rsidRPr="009C3238">
        <w:rPr>
          <w:rFonts w:cs="Arial"/>
          <w:sz w:val="24"/>
          <w:szCs w:val="24"/>
          <w:lang w:eastAsia="ar-SA"/>
        </w:rPr>
        <w:t xml:space="preserve"> </w:t>
      </w:r>
      <w:r w:rsidRPr="009C3238">
        <w:rPr>
          <w:rFonts w:cs="Arial"/>
          <w:sz w:val="24"/>
          <w:szCs w:val="24"/>
          <w:lang w:val="sr-Cyrl-RS" w:eastAsia="ar-SA"/>
        </w:rPr>
        <w:t xml:space="preserve">БРОЈ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b/>
          <w:sz w:val="24"/>
          <w:szCs w:val="24"/>
          <w:lang w:val="sr-Cyrl-RS" w:eastAsia="ar-SA"/>
        </w:rPr>
      </w:pPr>
    </w:p>
    <w:p w:rsidR="009C3238" w:rsidRPr="009C3238" w:rsidRDefault="009C3238" w:rsidP="009C3238">
      <w:pPr>
        <w:suppressAutoHyphens/>
        <w:spacing w:before="0"/>
        <w:jc w:val="right"/>
        <w:rPr>
          <w:rFonts w:cs="Arial"/>
          <w:sz w:val="24"/>
          <w:szCs w:val="24"/>
          <w:lang w:val="sr-Cyrl-RS" w:eastAsia="ar-SA"/>
        </w:rPr>
      </w:pPr>
      <w:r w:rsidRPr="009C3238">
        <w:rPr>
          <w:rFonts w:cs="Arial"/>
          <w:b/>
          <w:sz w:val="24"/>
          <w:szCs w:val="24"/>
          <w:lang w:val="sr-Cyrl-RS" w:eastAsia="ar-SA"/>
        </w:rPr>
        <w:t xml:space="preserve">                                                                                    </w:t>
      </w:r>
      <w:r w:rsidRPr="009C3238">
        <w:rPr>
          <w:rFonts w:cs="Arial"/>
          <w:sz w:val="24"/>
          <w:szCs w:val="24"/>
          <w:lang w:val="sr-Cyrl-RS" w:eastAsia="ar-SA"/>
        </w:rPr>
        <w:t>К О М И С И Ј А</w:t>
      </w:r>
    </w:p>
    <w:p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51165E">
        <w:rPr>
          <w:rFonts w:cs="Arial"/>
          <w:sz w:val="24"/>
          <w:szCs w:val="24"/>
          <w:lang w:val="sr-Cyrl-RS" w:eastAsia="ar-SA"/>
        </w:rPr>
        <w:t xml:space="preserve">                            </w:t>
      </w:r>
      <w:r w:rsidRPr="009C3238">
        <w:rPr>
          <w:rFonts w:cs="Arial"/>
          <w:sz w:val="24"/>
          <w:szCs w:val="24"/>
          <w:lang w:val="sr-Cyrl-RS" w:eastAsia="ar-SA"/>
        </w:rPr>
        <w:t xml:space="preserve">за спровођење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p>
    <w:p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1D49EB">
        <w:rPr>
          <w:rFonts w:cs="Arial"/>
          <w:sz w:val="24"/>
          <w:szCs w:val="24"/>
          <w:lang w:val="sr-Cyrl-RS" w:eastAsia="ar-SA"/>
        </w:rPr>
        <w:t>формирана Решењем бр.12.01-</w:t>
      </w:r>
      <w:r w:rsidR="006E73B4">
        <w:rPr>
          <w:rFonts w:cs="Arial"/>
          <w:sz w:val="24"/>
          <w:szCs w:val="24"/>
          <w:lang w:val="sr-Cyrl-RS" w:eastAsia="ar-SA"/>
        </w:rPr>
        <w:t>607953</w:t>
      </w:r>
      <w:r>
        <w:rPr>
          <w:rFonts w:cs="Arial"/>
          <w:sz w:val="24"/>
          <w:szCs w:val="24"/>
          <w:lang w:eastAsia="ar-SA"/>
        </w:rPr>
        <w:t>/</w:t>
      </w:r>
      <w:r w:rsidR="00A12382">
        <w:rPr>
          <w:rFonts w:cs="Arial"/>
          <w:sz w:val="24"/>
          <w:szCs w:val="24"/>
          <w:lang w:val="sr-Cyrl-RS" w:eastAsia="ar-SA"/>
        </w:rPr>
        <w:t>3</w:t>
      </w:r>
      <w:r w:rsidRPr="009C3238">
        <w:rPr>
          <w:rFonts w:cs="Arial"/>
          <w:sz w:val="24"/>
          <w:szCs w:val="24"/>
          <w:lang w:val="sr-Cyrl-RS" w:eastAsia="ar-SA"/>
        </w:rPr>
        <w:t>-1</w:t>
      </w:r>
      <w:r w:rsidR="00A12382">
        <w:rPr>
          <w:rFonts w:cs="Arial"/>
          <w:sz w:val="24"/>
          <w:szCs w:val="24"/>
          <w:lang w:val="sr-Cyrl-RS" w:eastAsia="ar-SA"/>
        </w:rPr>
        <w:t>7</w:t>
      </w:r>
      <w:r w:rsidRPr="009C3238">
        <w:rPr>
          <w:rFonts w:cs="Arial"/>
          <w:sz w:val="24"/>
          <w:szCs w:val="24"/>
          <w:lang w:val="sr-Cyrl-RS" w:eastAsia="ar-SA"/>
        </w:rPr>
        <w:t xml:space="preserve"> од </w:t>
      </w:r>
      <w:r w:rsidR="006E73B4">
        <w:rPr>
          <w:rFonts w:cs="Arial"/>
          <w:sz w:val="24"/>
          <w:szCs w:val="24"/>
          <w:lang w:val="sr-Cyrl-RS" w:eastAsia="ar-SA"/>
        </w:rPr>
        <w:t>2</w:t>
      </w:r>
      <w:r w:rsidR="001D49EB">
        <w:rPr>
          <w:rFonts w:cs="Arial"/>
          <w:sz w:val="24"/>
          <w:szCs w:val="24"/>
          <w:lang w:val="sr-Cyrl-RS" w:eastAsia="ar-SA"/>
        </w:rPr>
        <w:t>2</w:t>
      </w:r>
      <w:r w:rsidRPr="009C3238">
        <w:rPr>
          <w:rFonts w:cs="Arial"/>
          <w:sz w:val="24"/>
          <w:szCs w:val="24"/>
          <w:lang w:val="sr-Cyrl-RS" w:eastAsia="ar-SA"/>
        </w:rPr>
        <w:t>.</w:t>
      </w:r>
      <w:r w:rsidR="006E73B4">
        <w:rPr>
          <w:rFonts w:cs="Arial"/>
          <w:sz w:val="24"/>
          <w:szCs w:val="24"/>
          <w:lang w:val="sr-Cyrl-RS" w:eastAsia="ar-SA"/>
        </w:rPr>
        <w:t>12</w:t>
      </w:r>
      <w:r w:rsidRPr="009C3238">
        <w:rPr>
          <w:rFonts w:cs="Arial"/>
          <w:sz w:val="24"/>
          <w:szCs w:val="24"/>
          <w:lang w:val="sr-Cyrl-RS" w:eastAsia="ar-SA"/>
        </w:rPr>
        <w:t>.201</w:t>
      </w:r>
      <w:r w:rsidR="00A12382">
        <w:rPr>
          <w:rFonts w:cs="Arial"/>
          <w:sz w:val="24"/>
          <w:szCs w:val="24"/>
          <w:lang w:val="sr-Cyrl-RS" w:eastAsia="ar-SA"/>
        </w:rPr>
        <w:t>7</w:t>
      </w:r>
      <w:r w:rsidRPr="009C3238">
        <w:rPr>
          <w:rFonts w:cs="Arial"/>
          <w:sz w:val="24"/>
          <w:szCs w:val="24"/>
          <w:lang w:val="sr-Cyrl-RS" w:eastAsia="ar-SA"/>
        </w:rPr>
        <w:t>.</w:t>
      </w:r>
    </w:p>
    <w:p w:rsidR="009C3238" w:rsidRPr="009C3238" w:rsidRDefault="009C3238" w:rsidP="009C3238">
      <w:pPr>
        <w:suppressAutoHyphens/>
        <w:spacing w:before="0"/>
        <w:jc w:val="right"/>
        <w:rPr>
          <w:rFonts w:cs="Arial"/>
          <w:b/>
          <w:sz w:val="24"/>
          <w:szCs w:val="24"/>
          <w:lang w:val="sr-Cyrl-RS" w:eastAsia="ar-SA"/>
        </w:rPr>
      </w:pP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p>
    <w:p w:rsidR="006E73B4" w:rsidRPr="009C3238" w:rsidRDefault="006E73B4" w:rsidP="009C3238">
      <w:pPr>
        <w:suppressAutoHyphens/>
        <w:spacing w:before="0"/>
        <w:jc w:val="center"/>
        <w:rPr>
          <w:rFonts w:cs="Arial"/>
          <w:sz w:val="24"/>
          <w:szCs w:val="24"/>
          <w:lang w:val="sr-Cyrl-CS" w:eastAsia="ar-SA"/>
        </w:rPr>
      </w:pPr>
    </w:p>
    <w:p w:rsidR="009C3238" w:rsidRPr="00A234B7" w:rsidRDefault="009C3238" w:rsidP="009C3238">
      <w:pPr>
        <w:suppressAutoHyphens/>
        <w:spacing w:before="0"/>
        <w:jc w:val="center"/>
        <w:rPr>
          <w:rFonts w:cs="Arial"/>
          <w:sz w:val="24"/>
          <w:szCs w:val="24"/>
          <w:lang w:val="sr-Cyrl-RS" w:eastAsia="ar-SA"/>
        </w:rPr>
      </w:pPr>
    </w:p>
    <w:p w:rsidR="009C3238" w:rsidRDefault="00791194" w:rsidP="009C3238">
      <w:pPr>
        <w:suppressAutoHyphens/>
        <w:spacing w:before="0"/>
        <w:jc w:val="center"/>
        <w:rPr>
          <w:rFonts w:cs="Arial"/>
          <w:sz w:val="24"/>
          <w:szCs w:val="24"/>
          <w:lang w:val="sr-Cyrl-CS" w:eastAsia="ar-SA"/>
        </w:rPr>
      </w:pPr>
      <w:r>
        <w:rPr>
          <w:rFonts w:cs="Arial"/>
          <w:sz w:val="24"/>
          <w:szCs w:val="24"/>
          <w:lang w:val="sr-Cyrl-CS" w:eastAsia="ar-SA"/>
        </w:rPr>
        <w:t xml:space="preserve">(заведено у ЈП ЕПС број </w:t>
      </w:r>
      <w:r w:rsidR="0049152E">
        <w:rPr>
          <w:rFonts w:cs="Arial"/>
          <w:sz w:val="24"/>
          <w:szCs w:val="24"/>
          <w:lang w:val="sr-Cyrl-RS" w:eastAsia="ar-SA"/>
        </w:rPr>
        <w:t>12.01.285414/2</w:t>
      </w:r>
      <w:r w:rsidR="004B1742">
        <w:rPr>
          <w:rFonts w:cs="Arial"/>
          <w:sz w:val="24"/>
          <w:szCs w:val="24"/>
          <w:lang w:eastAsia="ar-SA"/>
        </w:rPr>
        <w:t xml:space="preserve">-2018 </w:t>
      </w:r>
      <w:r w:rsidR="009C3238" w:rsidRPr="00445ACD">
        <w:rPr>
          <w:rFonts w:cs="Arial"/>
          <w:sz w:val="24"/>
          <w:szCs w:val="24"/>
          <w:lang w:val="sr-Cyrl-RS" w:eastAsia="ar-SA"/>
        </w:rPr>
        <w:t xml:space="preserve">од </w:t>
      </w:r>
      <w:r w:rsidR="0049152E">
        <w:rPr>
          <w:rFonts w:cs="Arial"/>
          <w:sz w:val="24"/>
          <w:szCs w:val="24"/>
          <w:lang w:val="sr-Cyrl-RS" w:eastAsia="ar-SA"/>
        </w:rPr>
        <w:t>11</w:t>
      </w:r>
      <w:r w:rsidR="0049152E">
        <w:rPr>
          <w:rFonts w:cs="Arial"/>
          <w:sz w:val="24"/>
          <w:szCs w:val="24"/>
          <w:lang w:eastAsia="ar-SA"/>
        </w:rPr>
        <w:t>.06</w:t>
      </w:r>
      <w:bookmarkStart w:id="0" w:name="_GoBack"/>
      <w:bookmarkEnd w:id="0"/>
      <w:r w:rsidR="004B1742">
        <w:rPr>
          <w:rFonts w:cs="Arial"/>
          <w:sz w:val="24"/>
          <w:szCs w:val="24"/>
          <w:lang w:eastAsia="ar-SA"/>
        </w:rPr>
        <w:t>.</w:t>
      </w:r>
      <w:r w:rsidR="009C3238" w:rsidRPr="00445ACD">
        <w:rPr>
          <w:rFonts w:cs="Arial"/>
          <w:sz w:val="24"/>
          <w:szCs w:val="24"/>
          <w:lang w:val="sr-Cyrl-RS" w:eastAsia="ar-SA"/>
        </w:rPr>
        <w:t>201</w:t>
      </w:r>
      <w:r w:rsidR="004B1742">
        <w:rPr>
          <w:rFonts w:cs="Arial"/>
          <w:sz w:val="24"/>
          <w:szCs w:val="24"/>
          <w:lang w:eastAsia="ar-SA"/>
        </w:rPr>
        <w:t>8</w:t>
      </w:r>
      <w:r w:rsidR="009C3238" w:rsidRPr="009C3238">
        <w:rPr>
          <w:rFonts w:cs="Arial"/>
          <w:sz w:val="24"/>
          <w:szCs w:val="24"/>
          <w:lang w:val="sr-Cyrl-RS" w:eastAsia="ar-SA"/>
        </w:rPr>
        <w:t>.</w:t>
      </w:r>
      <w:r w:rsidR="009C3238" w:rsidRPr="009C3238">
        <w:rPr>
          <w:rFonts w:cs="Arial"/>
          <w:sz w:val="24"/>
          <w:szCs w:val="24"/>
          <w:lang w:val="sr-Cyrl-CS" w:eastAsia="ar-SA"/>
        </w:rPr>
        <w:t xml:space="preserve"> године)</w:t>
      </w: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D55C23" w:rsidP="009C3238">
      <w:pPr>
        <w:suppressAutoHyphens/>
        <w:spacing w:before="0"/>
        <w:jc w:val="center"/>
        <w:rPr>
          <w:rFonts w:cs="Arial"/>
          <w:sz w:val="24"/>
          <w:szCs w:val="24"/>
          <w:lang w:val="sr-Cyrl-CS" w:eastAsia="ar-SA"/>
        </w:rPr>
      </w:pPr>
      <w:r w:rsidRPr="00D55C23">
        <w:rPr>
          <w:rFonts w:cs="Arial"/>
          <w:sz w:val="24"/>
          <w:szCs w:val="24"/>
          <w:lang w:val="sr-Cyrl-CS" w:eastAsia="ar-SA"/>
        </w:rPr>
        <w:t>Београд</w:t>
      </w:r>
      <w:r w:rsidR="00395378">
        <w:rPr>
          <w:rFonts w:cs="Arial"/>
          <w:sz w:val="24"/>
          <w:szCs w:val="24"/>
          <w:lang w:eastAsia="ar-SA"/>
        </w:rPr>
        <w:t>,</w:t>
      </w:r>
      <w:r w:rsidR="00395378">
        <w:rPr>
          <w:rFonts w:cs="Arial"/>
          <w:sz w:val="24"/>
          <w:szCs w:val="24"/>
          <w:lang w:val="sr-Cyrl-CS" w:eastAsia="ar-SA"/>
        </w:rPr>
        <w:t xml:space="preserve"> </w:t>
      </w:r>
      <w:r w:rsidR="00576202">
        <w:rPr>
          <w:rFonts w:cs="Arial"/>
          <w:sz w:val="24"/>
          <w:szCs w:val="24"/>
          <w:lang w:val="sr-Cyrl-RS" w:eastAsia="ar-SA"/>
        </w:rPr>
        <w:t>Јун</w:t>
      </w:r>
      <w:r w:rsidRPr="00D55C23">
        <w:rPr>
          <w:rFonts w:cs="Arial"/>
          <w:sz w:val="24"/>
          <w:szCs w:val="24"/>
          <w:lang w:val="sr-Cyrl-CS" w:eastAsia="ar-SA"/>
        </w:rPr>
        <w:t xml:space="preserve"> 201</w:t>
      </w:r>
      <w:r w:rsidR="004B1742">
        <w:rPr>
          <w:rFonts w:cs="Arial"/>
          <w:sz w:val="24"/>
          <w:szCs w:val="24"/>
          <w:lang w:val="sr-Cyrl-CS" w:eastAsia="ar-SA"/>
        </w:rPr>
        <w:t>8</w:t>
      </w:r>
      <w:r w:rsidRPr="00D55C23">
        <w:rPr>
          <w:rFonts w:cs="Arial"/>
          <w:sz w:val="24"/>
          <w:szCs w:val="24"/>
          <w:lang w:val="sr-Cyrl-CS" w:eastAsia="ar-SA"/>
        </w:rPr>
        <w:t>. године</w:t>
      </w:r>
    </w:p>
    <w:p w:rsidR="009C3238" w:rsidRDefault="009C3238" w:rsidP="009C3238">
      <w:pPr>
        <w:suppressAutoHyphens/>
        <w:spacing w:before="0"/>
        <w:jc w:val="center"/>
        <w:rPr>
          <w:rFonts w:cs="Arial"/>
          <w:sz w:val="24"/>
          <w:szCs w:val="24"/>
          <w:lang w:val="sr-Cyrl-CS" w:eastAsia="ar-SA"/>
        </w:rPr>
      </w:pPr>
    </w:p>
    <w:p w:rsidR="00C22B24" w:rsidRPr="00C22B24" w:rsidRDefault="00C22B24" w:rsidP="00C22B24">
      <w:pPr>
        <w:spacing w:before="0"/>
        <w:rPr>
          <w:rFonts w:eastAsia="TimesNewRomanPSMT" w:cs="Arial"/>
          <w:color w:val="000000"/>
          <w:kern w:val="2"/>
          <w:sz w:val="24"/>
          <w:szCs w:val="24"/>
          <w:lang w:val="ru-RU"/>
        </w:rPr>
      </w:pPr>
      <w:r w:rsidRPr="00C22B24">
        <w:rPr>
          <w:rFonts w:eastAsia="TimesNewRomanPSMT" w:cs="Arial"/>
          <w:color w:val="000000"/>
          <w:kern w:val="2"/>
          <w:sz w:val="24"/>
          <w:szCs w:val="24"/>
          <w:lang w:val="ru-RU"/>
        </w:rPr>
        <w:lastRenderedPageBreak/>
        <w:t xml:space="preserve">На основу члана 32, </w:t>
      </w:r>
      <w:r w:rsidR="00E51FBB">
        <w:rPr>
          <w:rFonts w:eastAsia="TimesNewRomanPSMT" w:cs="Arial"/>
          <w:color w:val="000000"/>
          <w:kern w:val="2"/>
          <w:sz w:val="24"/>
          <w:szCs w:val="24"/>
          <w:lang w:val="sr-Latn-RS"/>
        </w:rPr>
        <w:t xml:space="preserve">40. </w:t>
      </w:r>
      <w:r w:rsidRPr="00C22B24">
        <w:rPr>
          <w:rFonts w:eastAsia="TimesNewRomanPSMT" w:cs="Arial"/>
          <w:color w:val="000000"/>
          <w:kern w:val="2"/>
          <w:sz w:val="24"/>
          <w:szCs w:val="24"/>
          <w:lang w:val="ru-RU"/>
        </w:rPr>
        <w:t xml:space="preserve">и 61. Закона о јавним набавкама („Сл. гласник РС” бр. 124/12, 14/15 и 68/15, у </w:t>
      </w:r>
      <w:r w:rsidRPr="00BA0A2E">
        <w:rPr>
          <w:rFonts w:eastAsia="TimesNewRomanPSMT" w:cs="Arial"/>
          <w:color w:val="000000"/>
          <w:kern w:val="2"/>
          <w:sz w:val="24"/>
          <w:szCs w:val="24"/>
          <w:lang w:val="ru-RU"/>
        </w:rPr>
        <w:t xml:space="preserve">даљем тексту </w:t>
      </w:r>
      <w:r w:rsidRPr="00BA0A2E">
        <w:rPr>
          <w:rFonts w:eastAsia="TimesNewRomanPSMT" w:cs="Arial"/>
          <w:bCs/>
          <w:color w:val="000000"/>
          <w:kern w:val="2"/>
          <w:sz w:val="24"/>
          <w:szCs w:val="24"/>
          <w:lang w:val="ru-RU"/>
        </w:rPr>
        <w:t>Закон</w:t>
      </w:r>
      <w:r w:rsidRPr="00BA0A2E">
        <w:rPr>
          <w:rFonts w:eastAsia="TimesNewRomanPSMT" w:cs="Arial"/>
          <w:color w:val="000000"/>
          <w:kern w:val="2"/>
          <w:sz w:val="24"/>
          <w:szCs w:val="24"/>
          <w:lang w:val="ru-RU"/>
        </w:rPr>
        <w:t>), члана 2.</w:t>
      </w:r>
      <w:r w:rsidR="00791194" w:rsidRPr="00BA0A2E">
        <w:rPr>
          <w:rFonts w:eastAsia="TimesNewRomanPSMT" w:cs="Arial"/>
          <w:color w:val="000000"/>
          <w:kern w:val="2"/>
          <w:sz w:val="24"/>
          <w:szCs w:val="24"/>
          <w:lang w:val="ru-RU"/>
        </w:rPr>
        <w:t xml:space="preserve"> </w:t>
      </w:r>
      <w:r w:rsidRPr="00BA0A2E">
        <w:rPr>
          <w:rFonts w:eastAsia="TimesNewRomanPSMT" w:cs="Arial"/>
          <w:color w:val="000000"/>
          <w:kern w:val="2"/>
          <w:sz w:val="24"/>
          <w:szCs w:val="24"/>
          <w:lang w:val="ru-RU"/>
        </w:rPr>
        <w:t>и 8. Правилника о обавезним елементима конкурсне документације у</w:t>
      </w:r>
      <w:r w:rsidRPr="00C22B24">
        <w:rPr>
          <w:rFonts w:eastAsia="TimesNewRomanPSMT" w:cs="Arial"/>
          <w:color w:val="000000"/>
          <w:kern w:val="2"/>
          <w:sz w:val="24"/>
          <w:szCs w:val="24"/>
          <w:lang w:val="ru-RU"/>
        </w:rPr>
        <w:t xml:space="preserve">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FC76F4">
        <w:rPr>
          <w:rFonts w:cs="Arial"/>
          <w:sz w:val="24"/>
          <w:szCs w:val="24"/>
          <w:lang w:val="sr-Cyrl-RS" w:eastAsia="ar-SA"/>
        </w:rPr>
        <w:t>12.01-</w:t>
      </w:r>
      <w:r w:rsidR="00612D20">
        <w:rPr>
          <w:rFonts w:cs="Arial"/>
          <w:sz w:val="24"/>
          <w:szCs w:val="24"/>
          <w:lang w:val="sr-Cyrl-RS" w:eastAsia="ar-SA"/>
        </w:rPr>
        <w:t>607953</w:t>
      </w:r>
      <w:r w:rsidR="00612D20">
        <w:rPr>
          <w:rFonts w:cs="Arial"/>
          <w:sz w:val="24"/>
          <w:szCs w:val="24"/>
          <w:lang w:eastAsia="ar-SA"/>
        </w:rPr>
        <w:t>/</w:t>
      </w:r>
      <w:r w:rsidR="00612D20">
        <w:rPr>
          <w:rFonts w:cs="Arial"/>
          <w:sz w:val="24"/>
          <w:szCs w:val="24"/>
          <w:lang w:val="sr-Cyrl-RS" w:eastAsia="ar-SA"/>
        </w:rPr>
        <w:t>2</w:t>
      </w:r>
      <w:r w:rsidR="00612D20" w:rsidRPr="009C3238">
        <w:rPr>
          <w:rFonts w:cs="Arial"/>
          <w:sz w:val="24"/>
          <w:szCs w:val="24"/>
          <w:lang w:val="sr-Cyrl-RS" w:eastAsia="ar-SA"/>
        </w:rPr>
        <w:t>-1</w:t>
      </w:r>
      <w:r w:rsidR="00612D20">
        <w:rPr>
          <w:rFonts w:cs="Arial"/>
          <w:sz w:val="24"/>
          <w:szCs w:val="24"/>
          <w:lang w:val="sr-Cyrl-RS" w:eastAsia="ar-SA"/>
        </w:rPr>
        <w:t>7</w:t>
      </w:r>
      <w:r w:rsidR="00FC76F4" w:rsidRPr="009C3238">
        <w:rPr>
          <w:rFonts w:cs="Arial"/>
          <w:sz w:val="24"/>
          <w:szCs w:val="24"/>
          <w:lang w:val="sr-Cyrl-RS" w:eastAsia="ar-SA"/>
        </w:rPr>
        <w:t xml:space="preserve"> </w:t>
      </w:r>
      <w:r w:rsidR="00B25BA8">
        <w:rPr>
          <w:rFonts w:eastAsia="TimesNewRomanPSMT" w:cs="Arial"/>
          <w:color w:val="000000"/>
          <w:kern w:val="2"/>
          <w:sz w:val="24"/>
          <w:szCs w:val="24"/>
          <w:lang w:val="ru-RU"/>
        </w:rPr>
        <w:t xml:space="preserve"> </w:t>
      </w:r>
      <w:r w:rsidRPr="00C22B24">
        <w:rPr>
          <w:rFonts w:eastAsia="TimesNewRomanPSMT" w:cs="Arial"/>
          <w:color w:val="000000"/>
          <w:kern w:val="2"/>
          <w:sz w:val="24"/>
          <w:szCs w:val="24"/>
        </w:rPr>
        <w:t>o</w:t>
      </w:r>
      <w:r w:rsidR="00B25BA8">
        <w:rPr>
          <w:rFonts w:eastAsia="TimesNewRomanPSMT" w:cs="Arial"/>
          <w:color w:val="000000"/>
          <w:kern w:val="2"/>
          <w:sz w:val="24"/>
          <w:szCs w:val="24"/>
          <w:lang w:val="ru-RU"/>
        </w:rPr>
        <w:t>д</w:t>
      </w:r>
      <w:r w:rsidR="00A637BE">
        <w:rPr>
          <w:rFonts w:eastAsia="TimesNewRomanPSMT" w:cs="Arial"/>
          <w:color w:val="000000"/>
          <w:kern w:val="2"/>
          <w:sz w:val="24"/>
          <w:szCs w:val="24"/>
        </w:rPr>
        <w:t xml:space="preserve"> </w:t>
      </w:r>
      <w:r w:rsidR="00612D20">
        <w:rPr>
          <w:rFonts w:eastAsia="TimesNewRomanPSMT" w:cs="Arial"/>
          <w:color w:val="000000"/>
          <w:kern w:val="2"/>
          <w:sz w:val="24"/>
          <w:szCs w:val="24"/>
        </w:rPr>
        <w:t>2</w:t>
      </w:r>
      <w:r w:rsidR="00FC76F4">
        <w:rPr>
          <w:rFonts w:eastAsia="TimesNewRomanPSMT" w:cs="Arial"/>
          <w:color w:val="000000"/>
          <w:kern w:val="2"/>
          <w:sz w:val="24"/>
          <w:szCs w:val="24"/>
          <w:lang w:val="sr-Cyrl-RS"/>
        </w:rPr>
        <w:t>2</w:t>
      </w:r>
      <w:r w:rsidR="00A637BE">
        <w:rPr>
          <w:rFonts w:eastAsia="TimesNewRomanPSMT" w:cs="Arial"/>
          <w:color w:val="000000"/>
          <w:kern w:val="2"/>
          <w:sz w:val="24"/>
          <w:szCs w:val="24"/>
        </w:rPr>
        <w:t>.</w:t>
      </w:r>
      <w:r w:rsidR="00612D20">
        <w:rPr>
          <w:rFonts w:eastAsia="TimesNewRomanPSMT" w:cs="Arial"/>
          <w:color w:val="000000"/>
          <w:kern w:val="2"/>
          <w:sz w:val="24"/>
          <w:szCs w:val="24"/>
          <w:lang w:val="sr-Cyrl-RS"/>
        </w:rPr>
        <w:t>12</w:t>
      </w:r>
      <w:r w:rsidR="00A637BE">
        <w:rPr>
          <w:rFonts w:eastAsia="TimesNewRomanPSMT" w:cs="Arial"/>
          <w:color w:val="000000"/>
          <w:kern w:val="2"/>
          <w:sz w:val="24"/>
          <w:szCs w:val="24"/>
        </w:rPr>
        <w:t>.</w:t>
      </w:r>
      <w:r w:rsidRPr="00C22B24">
        <w:rPr>
          <w:rFonts w:eastAsia="TimesNewRomanPSMT" w:cs="Arial"/>
          <w:color w:val="000000"/>
          <w:kern w:val="2"/>
          <w:sz w:val="24"/>
          <w:szCs w:val="24"/>
          <w:lang w:val="ru-RU"/>
        </w:rPr>
        <w:t>201</w:t>
      </w:r>
      <w:r w:rsidR="00A12382">
        <w:rPr>
          <w:rFonts w:eastAsia="TimesNewRomanPSMT" w:cs="Arial"/>
          <w:color w:val="000000"/>
          <w:kern w:val="2"/>
          <w:sz w:val="24"/>
          <w:szCs w:val="24"/>
          <w:lang w:val="ru-RU"/>
        </w:rPr>
        <w:t>7</w:t>
      </w:r>
      <w:r w:rsidRPr="00C22B24">
        <w:rPr>
          <w:rFonts w:eastAsia="TimesNewRomanPSMT" w:cs="Arial"/>
          <w:color w:val="000000"/>
          <w:kern w:val="2"/>
          <w:sz w:val="24"/>
          <w:szCs w:val="24"/>
          <w:lang w:val="ru-RU"/>
        </w:rPr>
        <w:t xml:space="preserve">. године и Решења о образовању комисије за јавну набавку број </w:t>
      </w:r>
      <w:r w:rsidR="00612D20">
        <w:rPr>
          <w:rFonts w:cs="Arial"/>
          <w:sz w:val="24"/>
          <w:szCs w:val="24"/>
          <w:lang w:val="sr-Cyrl-RS" w:eastAsia="ar-SA"/>
        </w:rPr>
        <w:t>607953</w:t>
      </w:r>
      <w:r w:rsidR="00612D20">
        <w:rPr>
          <w:rFonts w:cs="Arial"/>
          <w:sz w:val="24"/>
          <w:szCs w:val="24"/>
          <w:lang w:eastAsia="ar-SA"/>
        </w:rPr>
        <w:t>/</w:t>
      </w:r>
      <w:r w:rsidR="00612D20">
        <w:rPr>
          <w:rFonts w:cs="Arial"/>
          <w:sz w:val="24"/>
          <w:szCs w:val="24"/>
          <w:lang w:val="sr-Cyrl-RS" w:eastAsia="ar-SA"/>
        </w:rPr>
        <w:t>3</w:t>
      </w:r>
      <w:r w:rsidR="00612D20" w:rsidRPr="009C3238">
        <w:rPr>
          <w:rFonts w:cs="Arial"/>
          <w:sz w:val="24"/>
          <w:szCs w:val="24"/>
          <w:lang w:val="sr-Cyrl-RS" w:eastAsia="ar-SA"/>
        </w:rPr>
        <w:t>-1</w:t>
      </w:r>
      <w:r w:rsidR="00612D20">
        <w:rPr>
          <w:rFonts w:cs="Arial"/>
          <w:sz w:val="24"/>
          <w:szCs w:val="24"/>
          <w:lang w:val="sr-Cyrl-RS" w:eastAsia="ar-SA"/>
        </w:rPr>
        <w:t>7</w:t>
      </w:r>
      <w:r w:rsidR="00FC76F4" w:rsidRPr="009C3238">
        <w:rPr>
          <w:rFonts w:cs="Arial"/>
          <w:sz w:val="24"/>
          <w:szCs w:val="24"/>
          <w:lang w:val="sr-Cyrl-RS" w:eastAsia="ar-SA"/>
        </w:rPr>
        <w:t xml:space="preserve"> од </w:t>
      </w:r>
      <w:r w:rsidR="00612D20">
        <w:rPr>
          <w:rFonts w:cs="Arial"/>
          <w:sz w:val="24"/>
          <w:szCs w:val="24"/>
          <w:lang w:eastAsia="ar-SA"/>
        </w:rPr>
        <w:t>2</w:t>
      </w:r>
      <w:r w:rsidR="00FC76F4">
        <w:rPr>
          <w:rFonts w:cs="Arial"/>
          <w:sz w:val="24"/>
          <w:szCs w:val="24"/>
          <w:lang w:val="sr-Cyrl-RS" w:eastAsia="ar-SA"/>
        </w:rPr>
        <w:t>2</w:t>
      </w:r>
      <w:r w:rsidR="00FC76F4" w:rsidRPr="009C3238">
        <w:rPr>
          <w:rFonts w:cs="Arial"/>
          <w:sz w:val="24"/>
          <w:szCs w:val="24"/>
          <w:lang w:val="sr-Cyrl-RS" w:eastAsia="ar-SA"/>
        </w:rPr>
        <w:t>.</w:t>
      </w:r>
      <w:r w:rsidR="00FC76F4">
        <w:rPr>
          <w:rFonts w:cs="Arial"/>
          <w:sz w:val="24"/>
          <w:szCs w:val="24"/>
          <w:lang w:val="sr-Cyrl-RS" w:eastAsia="ar-SA"/>
        </w:rPr>
        <w:t>1</w:t>
      </w:r>
      <w:r w:rsidR="00612D20">
        <w:rPr>
          <w:rFonts w:cs="Arial"/>
          <w:sz w:val="24"/>
          <w:szCs w:val="24"/>
          <w:lang w:eastAsia="ar-SA"/>
        </w:rPr>
        <w:t>2</w:t>
      </w:r>
      <w:r w:rsidR="00FC76F4" w:rsidRPr="009C3238">
        <w:rPr>
          <w:rFonts w:cs="Arial"/>
          <w:sz w:val="24"/>
          <w:szCs w:val="24"/>
          <w:lang w:val="sr-Cyrl-RS" w:eastAsia="ar-SA"/>
        </w:rPr>
        <w:t>.201</w:t>
      </w:r>
      <w:r w:rsidR="00FC76F4">
        <w:rPr>
          <w:rFonts w:cs="Arial"/>
          <w:sz w:val="24"/>
          <w:szCs w:val="24"/>
          <w:lang w:val="sr-Cyrl-RS" w:eastAsia="ar-SA"/>
        </w:rPr>
        <w:t>7</w:t>
      </w:r>
      <w:r w:rsidR="00FC76F4" w:rsidRPr="009C3238">
        <w:rPr>
          <w:rFonts w:cs="Arial"/>
          <w:sz w:val="24"/>
          <w:szCs w:val="24"/>
          <w:lang w:val="sr-Cyrl-RS" w:eastAsia="ar-SA"/>
        </w:rPr>
        <w:t>.</w:t>
      </w:r>
      <w:r w:rsidRPr="00C22B24">
        <w:rPr>
          <w:rFonts w:eastAsia="TimesNewRomanPSMT" w:cs="Arial"/>
          <w:color w:val="000000"/>
          <w:kern w:val="2"/>
          <w:sz w:val="24"/>
          <w:szCs w:val="24"/>
          <w:lang w:val="ru-RU"/>
        </w:rPr>
        <w:t xml:space="preserve"> године припремљена је:</w:t>
      </w:r>
    </w:p>
    <w:p w:rsidR="000C50A0" w:rsidRPr="009A7A64" w:rsidRDefault="000C50A0" w:rsidP="000C50A0">
      <w:pPr>
        <w:pStyle w:val="BodyText"/>
        <w:spacing w:before="0"/>
        <w:rPr>
          <w:rFonts w:cs="Arial"/>
          <w:b/>
          <w:spacing w:val="80"/>
          <w:szCs w:val="24"/>
          <w:lang w:val="ru-RU"/>
        </w:rPr>
      </w:pPr>
    </w:p>
    <w:p w:rsidR="00210557" w:rsidRPr="009A7A64" w:rsidRDefault="00210557" w:rsidP="00874F5B">
      <w:pPr>
        <w:jc w:val="center"/>
        <w:rPr>
          <w:b/>
          <w:sz w:val="24"/>
          <w:szCs w:val="24"/>
        </w:rPr>
      </w:pPr>
      <w:bookmarkStart w:id="1" w:name="_Toc441215598"/>
      <w:bookmarkStart w:id="2" w:name="_Toc441651537"/>
      <w:bookmarkStart w:id="3" w:name="_Toc442559874"/>
      <w:r w:rsidRPr="009A7A64">
        <w:rPr>
          <w:b/>
          <w:sz w:val="24"/>
          <w:szCs w:val="24"/>
        </w:rPr>
        <w:t>КОНКУРСНА ДОКУМЕНТАЦИЈА</w:t>
      </w:r>
      <w:bookmarkEnd w:id="1"/>
      <w:bookmarkEnd w:id="2"/>
      <w:bookmarkEnd w:id="3"/>
    </w:p>
    <w:p w:rsidR="00C22B24" w:rsidRPr="00E53871" w:rsidRDefault="00C22B24" w:rsidP="00313B82">
      <w:pPr>
        <w:spacing w:before="0"/>
        <w:jc w:val="center"/>
        <w:rPr>
          <w:rFonts w:cs="Arial"/>
          <w:sz w:val="24"/>
          <w:szCs w:val="24"/>
          <w:lang w:val="sr-Cyrl-RS"/>
        </w:rPr>
      </w:pPr>
      <w:bookmarkStart w:id="4" w:name="_Toc441215599"/>
      <w:bookmarkStart w:id="5" w:name="_Toc441651538"/>
      <w:bookmarkStart w:id="6" w:name="_Toc442559875"/>
      <w:r w:rsidRPr="009A7A64">
        <w:rPr>
          <w:rFonts w:cs="Arial"/>
          <w:sz w:val="24"/>
          <w:szCs w:val="24"/>
          <w:lang w:val="sr-Cyrl-CS"/>
        </w:rPr>
        <w:t xml:space="preserve">за подношење понуда у отвореном поступку ради закључења оквирног споразума </w:t>
      </w:r>
      <w:r w:rsidR="00A234B7">
        <w:rPr>
          <w:rFonts w:cs="Arial"/>
          <w:sz w:val="24"/>
          <w:szCs w:val="24"/>
          <w:lang w:val="sr-Cyrl-CS"/>
        </w:rPr>
        <w:t>са једним понуђачем на период од две године</w:t>
      </w:r>
      <w:r w:rsidR="00E53871">
        <w:rPr>
          <w:rFonts w:cs="Arial"/>
          <w:sz w:val="24"/>
          <w:szCs w:val="24"/>
        </w:rPr>
        <w:t xml:space="preserve"> </w:t>
      </w:r>
    </w:p>
    <w:p w:rsidR="009D3699" w:rsidRPr="00A12382" w:rsidRDefault="009C3238" w:rsidP="00313B82">
      <w:pPr>
        <w:spacing w:before="0"/>
        <w:jc w:val="center"/>
        <w:rPr>
          <w:b/>
          <w:sz w:val="24"/>
          <w:szCs w:val="24"/>
          <w:lang w:val="sr-Cyrl-RS"/>
        </w:rPr>
      </w:pPr>
      <w:r>
        <w:rPr>
          <w:b/>
          <w:sz w:val="24"/>
          <w:szCs w:val="24"/>
        </w:rPr>
        <w:t xml:space="preserve">за јавну набавку </w:t>
      </w:r>
      <w:r>
        <w:rPr>
          <w:b/>
          <w:sz w:val="24"/>
          <w:szCs w:val="24"/>
          <w:lang w:val="sr-Cyrl-RS"/>
        </w:rPr>
        <w:t>услуга</w:t>
      </w:r>
      <w:r w:rsidR="00210557" w:rsidRPr="009A7A64">
        <w:rPr>
          <w:b/>
          <w:sz w:val="24"/>
          <w:szCs w:val="24"/>
        </w:rPr>
        <w:t xml:space="preserve"> бр</w:t>
      </w:r>
      <w:bookmarkEnd w:id="4"/>
      <w:bookmarkEnd w:id="5"/>
      <w:bookmarkEnd w:id="6"/>
      <w:r w:rsidR="009A7A64" w:rsidRPr="009A7A64">
        <w:rPr>
          <w:b/>
          <w:sz w:val="24"/>
          <w:szCs w:val="24"/>
          <w:lang w:val="sr-Cyrl-RS"/>
        </w:rPr>
        <w:t>.</w:t>
      </w:r>
      <w:r w:rsidR="00B25BA8" w:rsidRPr="009A7A64">
        <w:rPr>
          <w:sz w:val="24"/>
          <w:szCs w:val="24"/>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p>
    <w:p w:rsidR="00313B82" w:rsidRPr="00EC5BB4" w:rsidRDefault="00313B82" w:rsidP="00313B82">
      <w:pPr>
        <w:spacing w:before="0"/>
        <w:jc w:val="center"/>
        <w:rPr>
          <w:rFonts w:cs="Arial"/>
          <w:i/>
          <w:color w:val="00B0F0"/>
          <w:szCs w:val="24"/>
          <w:lang w:val="sr-Latn-CS"/>
        </w:rPr>
      </w:pPr>
    </w:p>
    <w:p w:rsidR="00BA69D3" w:rsidRPr="009C3238" w:rsidRDefault="00C62AA7" w:rsidP="00313B82">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rPr>
            </w:pPr>
            <w:r w:rsidRPr="00445ACD">
              <w:rPr>
                <w:rFonts w:cs="Arial"/>
                <w:sz w:val="24"/>
                <w:szCs w:val="24"/>
              </w:rPr>
              <w:t>1.</w:t>
            </w:r>
          </w:p>
        </w:tc>
        <w:tc>
          <w:tcPr>
            <w:tcW w:w="7574" w:type="dxa"/>
          </w:tcPr>
          <w:p w:rsidR="00C62AA7" w:rsidRPr="00445ACD" w:rsidRDefault="00C62AA7" w:rsidP="004C3B38">
            <w:pPr>
              <w:tabs>
                <w:tab w:val="left" w:pos="360"/>
                <w:tab w:val="left" w:pos="567"/>
                <w:tab w:val="right" w:leader="dot" w:pos="9639"/>
              </w:tabs>
              <w:rPr>
                <w:rFonts w:cs="Arial"/>
                <w:sz w:val="24"/>
                <w:szCs w:val="24"/>
                <w:lang w:val="sr-Cyrl-RS"/>
              </w:rPr>
            </w:pPr>
            <w:r w:rsidRPr="00445ACD">
              <w:rPr>
                <w:rFonts w:cs="Arial"/>
                <w:sz w:val="24"/>
                <w:szCs w:val="24"/>
                <w:lang w:val="sr-Cyrl-RS"/>
              </w:rPr>
              <w:t>Општи подаци о јавној набавци</w:t>
            </w:r>
          </w:p>
        </w:tc>
        <w:tc>
          <w:tcPr>
            <w:tcW w:w="810" w:type="dxa"/>
          </w:tcPr>
          <w:p w:rsidR="00C62AA7" w:rsidRPr="00D93F4F" w:rsidRDefault="007D1718" w:rsidP="004C3B38">
            <w:pPr>
              <w:tabs>
                <w:tab w:val="left" w:pos="360"/>
                <w:tab w:val="left" w:pos="567"/>
                <w:tab w:val="right" w:leader="dot" w:pos="9639"/>
              </w:tabs>
              <w:jc w:val="center"/>
              <w:rPr>
                <w:lang w:val="sr-Cyrl-RS"/>
              </w:rPr>
            </w:pPr>
            <w:r w:rsidRPr="00D93F4F">
              <w:rPr>
                <w:lang w:val="sr-Cyrl-RS"/>
              </w:rPr>
              <w:t>3</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2.</w:t>
            </w:r>
          </w:p>
        </w:tc>
        <w:tc>
          <w:tcPr>
            <w:tcW w:w="7574" w:type="dxa"/>
          </w:tcPr>
          <w:p w:rsidR="00C62AA7" w:rsidRPr="00445ACD" w:rsidRDefault="00C62AA7" w:rsidP="004C3B38">
            <w:pPr>
              <w:tabs>
                <w:tab w:val="left" w:pos="317"/>
                <w:tab w:val="left" w:pos="360"/>
                <w:tab w:val="right" w:leader="dot" w:pos="9639"/>
              </w:tabs>
              <w:rPr>
                <w:rFonts w:cs="Arial"/>
                <w:sz w:val="24"/>
                <w:szCs w:val="24"/>
                <w:lang w:val="sr-Cyrl-RS"/>
              </w:rPr>
            </w:pPr>
            <w:r w:rsidRPr="00445ACD">
              <w:rPr>
                <w:rFonts w:cs="Arial"/>
                <w:sz w:val="24"/>
                <w:szCs w:val="24"/>
                <w:lang w:val="sr-Cyrl-RS"/>
              </w:rPr>
              <w:t>Подаци о предмету набавке</w:t>
            </w:r>
          </w:p>
        </w:tc>
        <w:tc>
          <w:tcPr>
            <w:tcW w:w="810" w:type="dxa"/>
          </w:tcPr>
          <w:p w:rsidR="00C62AA7" w:rsidRPr="00D93F4F" w:rsidRDefault="007D1718" w:rsidP="004C3B38">
            <w:pPr>
              <w:tabs>
                <w:tab w:val="left" w:pos="360"/>
                <w:tab w:val="left" w:pos="567"/>
                <w:tab w:val="right" w:leader="dot" w:pos="9639"/>
              </w:tabs>
              <w:jc w:val="center"/>
              <w:rPr>
                <w:lang w:val="sr-Cyrl-RS"/>
              </w:rPr>
            </w:pPr>
            <w:r w:rsidRPr="00D93F4F">
              <w:rPr>
                <w:lang w:val="sr-Cyrl-RS"/>
              </w:rPr>
              <w:t>3</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3.</w:t>
            </w:r>
          </w:p>
        </w:tc>
        <w:tc>
          <w:tcPr>
            <w:tcW w:w="7574" w:type="dxa"/>
          </w:tcPr>
          <w:p w:rsidR="00C62AA7" w:rsidRPr="00445ACD" w:rsidRDefault="00C62AA7" w:rsidP="00A12382">
            <w:pPr>
              <w:tabs>
                <w:tab w:val="left" w:pos="317"/>
                <w:tab w:val="left" w:pos="360"/>
                <w:tab w:val="right" w:leader="dot" w:pos="9639"/>
              </w:tabs>
              <w:rPr>
                <w:rFonts w:cs="Arial"/>
                <w:sz w:val="24"/>
                <w:szCs w:val="24"/>
                <w:lang w:val="sr-Cyrl-RS"/>
              </w:rPr>
            </w:pPr>
            <w:r w:rsidRPr="00445ACD">
              <w:rPr>
                <w:rFonts w:cs="Arial"/>
                <w:sz w:val="24"/>
                <w:szCs w:val="24"/>
                <w:lang w:val="sr-Cyrl-RS"/>
              </w:rPr>
              <w:t xml:space="preserve">Техничка спецификација (врста, техничке карактеристике, квалитет, количина и опис </w:t>
            </w:r>
            <w:r w:rsidR="00A12382" w:rsidRPr="00445ACD">
              <w:rPr>
                <w:rFonts w:cs="Arial"/>
                <w:sz w:val="24"/>
                <w:szCs w:val="24"/>
                <w:lang w:val="sr-Cyrl-RS"/>
              </w:rPr>
              <w:t>услуга</w:t>
            </w:r>
            <w:r w:rsidRPr="00445ACD">
              <w:rPr>
                <w:rFonts w:cs="Arial"/>
                <w:sz w:val="24"/>
                <w:szCs w:val="24"/>
                <w:lang w:val="sr-Cyrl-RS"/>
              </w:rPr>
              <w:t>...)</w:t>
            </w:r>
          </w:p>
        </w:tc>
        <w:tc>
          <w:tcPr>
            <w:tcW w:w="810" w:type="dxa"/>
          </w:tcPr>
          <w:p w:rsidR="00C62AA7" w:rsidRPr="00D93F4F" w:rsidRDefault="007D1718" w:rsidP="004C3B38">
            <w:pPr>
              <w:tabs>
                <w:tab w:val="left" w:pos="360"/>
                <w:tab w:val="left" w:pos="567"/>
                <w:tab w:val="right" w:leader="dot" w:pos="9639"/>
              </w:tabs>
              <w:jc w:val="center"/>
              <w:rPr>
                <w:lang w:val="sr-Cyrl-RS"/>
              </w:rPr>
            </w:pPr>
            <w:r w:rsidRPr="00D93F4F">
              <w:rPr>
                <w:lang w:val="sr-Cyrl-RS"/>
              </w:rPr>
              <w:t>4</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rPr>
              <w:t>4</w:t>
            </w:r>
            <w:r w:rsidRPr="00445ACD">
              <w:rPr>
                <w:rFonts w:cs="Arial"/>
                <w:sz w:val="24"/>
                <w:szCs w:val="24"/>
                <w:lang w:val="sr-Cyrl-RS"/>
              </w:rPr>
              <w:t>.</w:t>
            </w:r>
          </w:p>
        </w:tc>
        <w:tc>
          <w:tcPr>
            <w:tcW w:w="7574" w:type="dxa"/>
          </w:tcPr>
          <w:p w:rsidR="00C62AA7" w:rsidRPr="00445ACD" w:rsidRDefault="00C62AA7" w:rsidP="004C3B38">
            <w:pPr>
              <w:tabs>
                <w:tab w:val="left" w:pos="317"/>
                <w:tab w:val="left" w:pos="360"/>
                <w:tab w:val="right" w:leader="dot" w:pos="9639"/>
              </w:tabs>
              <w:rPr>
                <w:rFonts w:cs="Arial"/>
                <w:sz w:val="24"/>
                <w:szCs w:val="24"/>
              </w:rPr>
            </w:pPr>
            <w:r w:rsidRPr="00445ACD">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D93F4F" w:rsidRDefault="00D93F4F" w:rsidP="004C3B38">
            <w:pPr>
              <w:tabs>
                <w:tab w:val="left" w:pos="360"/>
                <w:tab w:val="left" w:pos="567"/>
                <w:tab w:val="right" w:leader="dot" w:pos="9639"/>
              </w:tabs>
              <w:jc w:val="center"/>
              <w:rPr>
                <w:highlight w:val="yellow"/>
              </w:rPr>
            </w:pPr>
            <w:r w:rsidRPr="00D93F4F">
              <w:t>7</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5.</w:t>
            </w:r>
          </w:p>
        </w:tc>
        <w:tc>
          <w:tcPr>
            <w:tcW w:w="7574" w:type="dxa"/>
          </w:tcPr>
          <w:p w:rsidR="00C62AA7" w:rsidRPr="00445ACD" w:rsidRDefault="00C62AA7" w:rsidP="004615B1">
            <w:pPr>
              <w:tabs>
                <w:tab w:val="left" w:pos="317"/>
                <w:tab w:val="left" w:pos="360"/>
                <w:tab w:val="right" w:leader="dot" w:pos="9639"/>
              </w:tabs>
              <w:rPr>
                <w:rFonts w:cs="Arial"/>
                <w:sz w:val="24"/>
                <w:szCs w:val="24"/>
                <w:lang w:val="sr-Cyrl-RS"/>
              </w:rPr>
            </w:pPr>
            <w:r w:rsidRPr="00445ACD">
              <w:rPr>
                <w:rFonts w:cs="Arial"/>
                <w:sz w:val="24"/>
                <w:szCs w:val="24"/>
                <w:lang w:val="sr-Cyrl-RS"/>
              </w:rPr>
              <w:t xml:space="preserve">Критеријум за </w:t>
            </w:r>
            <w:r w:rsidR="004615B1">
              <w:rPr>
                <w:rFonts w:cs="Arial"/>
                <w:sz w:val="24"/>
                <w:szCs w:val="24"/>
                <w:lang w:val="sr-Cyrl-RS"/>
              </w:rPr>
              <w:t>закључење</w:t>
            </w:r>
            <w:r w:rsidRPr="00445ACD">
              <w:rPr>
                <w:rFonts w:cs="Arial"/>
                <w:sz w:val="24"/>
                <w:szCs w:val="24"/>
                <w:lang w:val="sr-Cyrl-RS"/>
              </w:rPr>
              <w:t xml:space="preserve"> </w:t>
            </w:r>
            <w:r w:rsidR="00C22B24" w:rsidRPr="00445ACD">
              <w:rPr>
                <w:rFonts w:cs="Arial"/>
                <w:sz w:val="24"/>
                <w:szCs w:val="24"/>
                <w:lang w:val="sr-Cyrl-RS"/>
              </w:rPr>
              <w:t>оквирног споразума</w:t>
            </w:r>
          </w:p>
        </w:tc>
        <w:tc>
          <w:tcPr>
            <w:tcW w:w="810" w:type="dxa"/>
          </w:tcPr>
          <w:p w:rsidR="00C62AA7" w:rsidRPr="00D93F4F" w:rsidRDefault="007D1718" w:rsidP="004615B1">
            <w:pPr>
              <w:tabs>
                <w:tab w:val="left" w:pos="360"/>
                <w:tab w:val="left" w:pos="567"/>
                <w:tab w:val="right" w:leader="dot" w:pos="9639"/>
              </w:tabs>
              <w:jc w:val="center"/>
              <w:rPr>
                <w:lang w:val="sr-Cyrl-RS"/>
              </w:rPr>
            </w:pPr>
            <w:r w:rsidRPr="00D93F4F">
              <w:rPr>
                <w:lang w:val="sr-Cyrl-RS"/>
              </w:rPr>
              <w:t>1</w:t>
            </w:r>
            <w:r w:rsidR="00D93F4F" w:rsidRPr="00D93F4F">
              <w:rPr>
                <w:lang w:val="sr-Cyrl-RS"/>
              </w:rPr>
              <w:t>1</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rPr>
            </w:pPr>
            <w:r w:rsidRPr="00445ACD">
              <w:rPr>
                <w:rFonts w:cs="Arial"/>
                <w:sz w:val="24"/>
                <w:szCs w:val="24"/>
                <w:lang w:val="sr-Cyrl-RS"/>
              </w:rPr>
              <w:t>6</w:t>
            </w:r>
            <w:r w:rsidRPr="00445ACD">
              <w:rPr>
                <w:rFonts w:cs="Arial"/>
                <w:sz w:val="24"/>
                <w:szCs w:val="24"/>
              </w:rPr>
              <w:t>.</w:t>
            </w:r>
          </w:p>
        </w:tc>
        <w:tc>
          <w:tcPr>
            <w:tcW w:w="7574" w:type="dxa"/>
          </w:tcPr>
          <w:p w:rsidR="00C62AA7" w:rsidRPr="00445ACD" w:rsidRDefault="00C62AA7" w:rsidP="004C3B38">
            <w:pPr>
              <w:tabs>
                <w:tab w:val="left" w:pos="360"/>
                <w:tab w:val="left" w:pos="567"/>
                <w:tab w:val="right" w:leader="dot" w:pos="9639"/>
              </w:tabs>
              <w:rPr>
                <w:rFonts w:cs="Arial"/>
                <w:sz w:val="24"/>
                <w:szCs w:val="24"/>
                <w:lang w:val="sr-Cyrl-RS"/>
              </w:rPr>
            </w:pPr>
            <w:r w:rsidRPr="00445ACD">
              <w:rPr>
                <w:rFonts w:cs="Arial"/>
                <w:sz w:val="24"/>
                <w:szCs w:val="24"/>
                <w:lang w:val="sr-Cyrl-RS"/>
              </w:rPr>
              <w:t>Упутство понуђачима како да сачине понуду</w:t>
            </w:r>
          </w:p>
        </w:tc>
        <w:tc>
          <w:tcPr>
            <w:tcW w:w="810" w:type="dxa"/>
          </w:tcPr>
          <w:p w:rsidR="00C62AA7" w:rsidRPr="00D93F4F" w:rsidRDefault="007D1718" w:rsidP="00CD72CB">
            <w:pPr>
              <w:tabs>
                <w:tab w:val="left" w:pos="360"/>
                <w:tab w:val="left" w:pos="567"/>
                <w:tab w:val="right" w:leader="dot" w:pos="9639"/>
              </w:tabs>
              <w:jc w:val="center"/>
              <w:rPr>
                <w:lang w:val="sr-Cyrl-RS"/>
              </w:rPr>
            </w:pPr>
            <w:r w:rsidRPr="00D93F4F">
              <w:rPr>
                <w:lang w:val="sr-Cyrl-RS"/>
              </w:rPr>
              <w:t>1</w:t>
            </w:r>
            <w:r w:rsidR="00D93F4F" w:rsidRPr="00D93F4F">
              <w:rPr>
                <w:lang w:val="sr-Cyrl-RS"/>
              </w:rPr>
              <w:t>1</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rPr>
            </w:pPr>
            <w:r w:rsidRPr="00445ACD">
              <w:rPr>
                <w:rFonts w:cs="Arial"/>
                <w:sz w:val="24"/>
                <w:szCs w:val="24"/>
                <w:lang w:val="sr-Cyrl-RS"/>
              </w:rPr>
              <w:t>7</w:t>
            </w:r>
            <w:r w:rsidRPr="00445ACD">
              <w:rPr>
                <w:rFonts w:cs="Arial"/>
                <w:sz w:val="24"/>
                <w:szCs w:val="24"/>
              </w:rPr>
              <w:t>.</w:t>
            </w:r>
          </w:p>
        </w:tc>
        <w:tc>
          <w:tcPr>
            <w:tcW w:w="7574" w:type="dxa"/>
          </w:tcPr>
          <w:p w:rsidR="00C62AA7" w:rsidRPr="00445ACD" w:rsidRDefault="00C62AA7" w:rsidP="00A12382">
            <w:pPr>
              <w:tabs>
                <w:tab w:val="left" w:pos="360"/>
                <w:tab w:val="left" w:pos="567"/>
                <w:tab w:val="right" w:leader="dot" w:pos="9639"/>
              </w:tabs>
              <w:rPr>
                <w:rFonts w:cs="Arial"/>
                <w:sz w:val="24"/>
                <w:szCs w:val="24"/>
                <w:lang w:val="sr-Cyrl-RS"/>
              </w:rPr>
            </w:pPr>
            <w:r w:rsidRPr="00445ACD">
              <w:rPr>
                <w:rFonts w:cs="Arial"/>
                <w:sz w:val="24"/>
                <w:szCs w:val="24"/>
                <w:lang w:val="sr-Cyrl-RS"/>
              </w:rPr>
              <w:t xml:space="preserve">Обрасци </w:t>
            </w:r>
          </w:p>
        </w:tc>
        <w:tc>
          <w:tcPr>
            <w:tcW w:w="810" w:type="dxa"/>
          </w:tcPr>
          <w:p w:rsidR="00C62AA7" w:rsidRPr="00BA0A2E" w:rsidRDefault="008E0567" w:rsidP="00445ACD">
            <w:pPr>
              <w:tabs>
                <w:tab w:val="left" w:pos="360"/>
                <w:tab w:val="left" w:pos="567"/>
                <w:tab w:val="right" w:leader="dot" w:pos="9639"/>
              </w:tabs>
              <w:jc w:val="center"/>
              <w:rPr>
                <w:highlight w:val="yellow"/>
                <w:lang w:val="sr-Cyrl-RS"/>
              </w:rPr>
            </w:pPr>
            <w:r>
              <w:rPr>
                <w:lang w:val="sr-Cyrl-RS"/>
              </w:rPr>
              <w:t>30</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8.</w:t>
            </w:r>
          </w:p>
        </w:tc>
        <w:tc>
          <w:tcPr>
            <w:tcW w:w="7574" w:type="dxa"/>
          </w:tcPr>
          <w:p w:rsidR="00C62AA7" w:rsidRPr="00445ACD" w:rsidRDefault="007D1718" w:rsidP="00476563">
            <w:pPr>
              <w:tabs>
                <w:tab w:val="left" w:pos="360"/>
                <w:tab w:val="left" w:pos="567"/>
                <w:tab w:val="right" w:leader="dot" w:pos="9639"/>
              </w:tabs>
              <w:rPr>
                <w:rFonts w:cs="Arial"/>
                <w:sz w:val="24"/>
                <w:szCs w:val="24"/>
                <w:lang w:val="sr-Cyrl-RS"/>
              </w:rPr>
            </w:pPr>
            <w:r w:rsidRPr="00445ACD">
              <w:rPr>
                <w:rFonts w:cs="Arial"/>
                <w:sz w:val="24"/>
                <w:szCs w:val="24"/>
                <w:lang w:val="sr-Cyrl-RS"/>
              </w:rPr>
              <w:t>Прилози</w:t>
            </w:r>
          </w:p>
        </w:tc>
        <w:tc>
          <w:tcPr>
            <w:tcW w:w="810" w:type="dxa"/>
          </w:tcPr>
          <w:p w:rsidR="00C62AA7" w:rsidRPr="00D93F4F" w:rsidRDefault="008E0567" w:rsidP="00445ACD">
            <w:pPr>
              <w:tabs>
                <w:tab w:val="left" w:pos="360"/>
                <w:tab w:val="left" w:pos="567"/>
                <w:tab w:val="right" w:leader="dot" w:pos="9639"/>
              </w:tabs>
              <w:jc w:val="center"/>
              <w:rPr>
                <w:highlight w:val="yellow"/>
              </w:rPr>
            </w:pPr>
            <w:r>
              <w:rPr>
                <w:lang w:val="sr-Cyrl-RS"/>
              </w:rPr>
              <w:t>46</w:t>
            </w:r>
            <w:r w:rsidR="00D93F4F">
              <w:t xml:space="preserve"> -</w:t>
            </w:r>
          </w:p>
        </w:tc>
      </w:tr>
      <w:tr w:rsidR="00C22B24" w:rsidRPr="00445ACD" w:rsidTr="00C62AA7">
        <w:tc>
          <w:tcPr>
            <w:tcW w:w="564" w:type="dxa"/>
          </w:tcPr>
          <w:p w:rsidR="00C22B24" w:rsidRPr="00445ACD" w:rsidRDefault="00C22B24"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9.</w:t>
            </w:r>
          </w:p>
        </w:tc>
        <w:tc>
          <w:tcPr>
            <w:tcW w:w="7574" w:type="dxa"/>
          </w:tcPr>
          <w:p w:rsidR="00C22B24" w:rsidRPr="00445ACD" w:rsidRDefault="007D1718" w:rsidP="004C3B38">
            <w:pPr>
              <w:tabs>
                <w:tab w:val="left" w:pos="360"/>
                <w:tab w:val="left" w:pos="567"/>
                <w:tab w:val="right" w:leader="dot" w:pos="9639"/>
              </w:tabs>
              <w:rPr>
                <w:rFonts w:cs="Arial"/>
                <w:sz w:val="24"/>
                <w:szCs w:val="24"/>
                <w:lang w:val="sr-Cyrl-RS"/>
              </w:rPr>
            </w:pPr>
            <w:r w:rsidRPr="00445ACD">
              <w:rPr>
                <w:rFonts w:cs="Arial"/>
                <w:sz w:val="24"/>
                <w:szCs w:val="24"/>
                <w:lang w:val="sr-Cyrl-RS"/>
              </w:rPr>
              <w:t>Модел Oквирног споразума</w:t>
            </w:r>
          </w:p>
        </w:tc>
        <w:tc>
          <w:tcPr>
            <w:tcW w:w="810" w:type="dxa"/>
          </w:tcPr>
          <w:p w:rsidR="00C22B24" w:rsidRPr="00BA0A2E" w:rsidRDefault="009E6354" w:rsidP="00C856FC">
            <w:pPr>
              <w:tabs>
                <w:tab w:val="left" w:pos="360"/>
                <w:tab w:val="left" w:pos="567"/>
                <w:tab w:val="right" w:leader="dot" w:pos="9639"/>
              </w:tabs>
              <w:jc w:val="center"/>
              <w:rPr>
                <w:highlight w:val="yellow"/>
                <w:lang w:val="sr-Cyrl-RS"/>
              </w:rPr>
            </w:pPr>
            <w:r>
              <w:rPr>
                <w:lang w:val="sr-Cyrl-RS"/>
              </w:rPr>
              <w:t>5</w:t>
            </w:r>
            <w:r w:rsidR="004B43D9">
              <w:rPr>
                <w:lang w:val="sr-Cyrl-RS"/>
              </w:rPr>
              <w:t>7</w:t>
            </w:r>
          </w:p>
        </w:tc>
      </w:tr>
    </w:tbl>
    <w:p w:rsidR="009D3699" w:rsidRPr="00445ACD" w:rsidRDefault="009D3699" w:rsidP="000C50A0">
      <w:pPr>
        <w:pStyle w:val="BodyText"/>
        <w:spacing w:before="0"/>
        <w:rPr>
          <w:rFonts w:cs="Arial"/>
          <w:b/>
          <w:spacing w:val="80"/>
          <w:szCs w:val="24"/>
        </w:rPr>
      </w:pPr>
    </w:p>
    <w:p w:rsidR="00313B82" w:rsidRPr="00445ACD" w:rsidRDefault="00313B82" w:rsidP="00C53AC6">
      <w:pPr>
        <w:jc w:val="right"/>
        <w:rPr>
          <w:rFonts w:cs="Arial"/>
          <w:bCs/>
          <w:noProof/>
          <w:sz w:val="24"/>
          <w:szCs w:val="24"/>
          <w:lang w:val="sr-Cyrl-CS"/>
        </w:rPr>
      </w:pPr>
    </w:p>
    <w:p w:rsidR="00F5264D" w:rsidRPr="004615B1" w:rsidRDefault="00C53AC6" w:rsidP="00C53AC6">
      <w:pPr>
        <w:jc w:val="right"/>
        <w:rPr>
          <w:rFonts w:cs="Arial"/>
          <w:color w:val="548DD4" w:themeColor="text2" w:themeTint="99"/>
          <w:sz w:val="24"/>
          <w:szCs w:val="24"/>
          <w:lang w:val="sr-Cyrl-RS"/>
        </w:rPr>
      </w:pPr>
      <w:r w:rsidRPr="00445ACD">
        <w:rPr>
          <w:rFonts w:cs="Arial"/>
          <w:bCs/>
          <w:noProof/>
          <w:sz w:val="24"/>
          <w:szCs w:val="24"/>
          <w:lang w:val="sr-Cyrl-CS"/>
        </w:rPr>
        <w:t xml:space="preserve">Укупан број страна </w:t>
      </w:r>
      <w:r w:rsidRPr="00D93F4F">
        <w:rPr>
          <w:rFonts w:cs="Arial"/>
          <w:bCs/>
          <w:noProof/>
          <w:sz w:val="24"/>
          <w:szCs w:val="24"/>
          <w:lang w:val="sr-Cyrl-CS"/>
        </w:rPr>
        <w:t xml:space="preserve">документације: </w:t>
      </w:r>
      <w:r w:rsidR="008F200D">
        <w:rPr>
          <w:rFonts w:cs="Arial"/>
          <w:bCs/>
          <w:noProof/>
          <w:sz w:val="24"/>
          <w:szCs w:val="24"/>
          <w:lang w:val="sr-Cyrl-RS"/>
        </w:rPr>
        <w:t>7</w:t>
      </w:r>
      <w:r w:rsidR="004B43D9">
        <w:rPr>
          <w:rFonts w:cs="Arial"/>
          <w:bCs/>
          <w:noProof/>
          <w:sz w:val="24"/>
          <w:szCs w:val="24"/>
          <w:lang w:val="sr-Cyrl-RS"/>
        </w:rPr>
        <w:t>3</w:t>
      </w:r>
    </w:p>
    <w:p w:rsidR="001853E1" w:rsidRPr="00EC5BB4" w:rsidRDefault="001853E1" w:rsidP="000C50A0">
      <w:pPr>
        <w:pStyle w:val="BodyText"/>
        <w:spacing w:before="0"/>
        <w:rPr>
          <w:rFonts w:cs="Arial"/>
          <w:szCs w:val="24"/>
        </w:rPr>
      </w:pPr>
    </w:p>
    <w:p w:rsidR="00FA0E61" w:rsidRPr="00EC5BB4" w:rsidRDefault="00473AD5" w:rsidP="0058744B">
      <w:pPr>
        <w:pStyle w:val="Heading10"/>
        <w:numPr>
          <w:ilvl w:val="0"/>
          <w:numId w:val="14"/>
        </w:numPr>
        <w:rPr>
          <w:rFonts w:cs="Arial"/>
          <w:sz w:val="24"/>
          <w:szCs w:val="24"/>
          <w:lang w:val="en-US"/>
        </w:rPr>
      </w:pPr>
      <w:r w:rsidRPr="00EC5BB4">
        <w:rPr>
          <w:rFonts w:cs="Arial"/>
          <w:sz w:val="24"/>
          <w:szCs w:val="24"/>
          <w:lang w:val="ru-RU"/>
        </w:rPr>
        <w:br w:type="page"/>
      </w:r>
      <w:bookmarkStart w:id="7" w:name="_Toc430335136"/>
      <w:bookmarkStart w:id="8" w:name="_Toc442559876"/>
      <w:bookmarkStart w:id="9" w:name="_Toc427817447"/>
      <w:r w:rsidR="00FA0E61" w:rsidRPr="00EC5BB4">
        <w:rPr>
          <w:rFonts w:cs="Arial"/>
          <w:sz w:val="24"/>
          <w:szCs w:val="24"/>
        </w:rPr>
        <w:lastRenderedPageBreak/>
        <w:t>ОПШТИ ПОДАЦИ О ЈАВНОЈ НАБАВЦИ</w:t>
      </w:r>
      <w:bookmarkEnd w:id="7"/>
      <w:bookmarkEnd w:id="8"/>
    </w:p>
    <w:p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4"/>
      </w:tblGrid>
      <w:tr w:rsidR="004276AD" w:rsidRPr="00EC5BB4" w:rsidTr="00705AED">
        <w:trPr>
          <w:trHeight w:val="1394"/>
        </w:trPr>
        <w:tc>
          <w:tcPr>
            <w:tcW w:w="3055"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705AED" w:rsidRDefault="004276AD" w:rsidP="00590A4D">
            <w:pPr>
              <w:autoSpaceDE w:val="0"/>
              <w:autoSpaceDN w:val="0"/>
              <w:adjustRightInd w:val="0"/>
              <w:jc w:val="center"/>
            </w:pPr>
            <w:r w:rsidRPr="00EC5BB4">
              <w:rPr>
                <w:rFonts w:eastAsia="TimesNewRomanPSMT" w:cs="Arial"/>
                <w:bCs/>
                <w:sz w:val="24"/>
                <w:szCs w:val="24"/>
              </w:rPr>
              <w:t>Назив и адреса Наручиоца</w:t>
            </w:r>
            <w:r w:rsidR="00705AED">
              <w:t xml:space="preserve"> </w:t>
            </w:r>
          </w:p>
          <w:p w:rsidR="00705AED" w:rsidRDefault="00705AED" w:rsidP="00590A4D">
            <w:pPr>
              <w:autoSpaceDE w:val="0"/>
              <w:autoSpaceDN w:val="0"/>
              <w:adjustRightInd w:val="0"/>
              <w:jc w:val="center"/>
            </w:pPr>
          </w:p>
          <w:p w:rsidR="004276AD" w:rsidRPr="00EC5BB4" w:rsidRDefault="00705AED" w:rsidP="00590A4D">
            <w:pPr>
              <w:autoSpaceDE w:val="0"/>
              <w:autoSpaceDN w:val="0"/>
              <w:adjustRightInd w:val="0"/>
              <w:jc w:val="center"/>
              <w:rPr>
                <w:rFonts w:eastAsia="TimesNewRomanPSMT" w:cs="Arial"/>
                <w:bCs/>
                <w:sz w:val="24"/>
                <w:szCs w:val="24"/>
              </w:rPr>
            </w:pPr>
            <w:r w:rsidRPr="00705AED">
              <w:rPr>
                <w:rFonts w:eastAsia="TimesNewRomanPSMT" w:cs="Arial"/>
                <w:bCs/>
                <w:sz w:val="24"/>
                <w:szCs w:val="24"/>
              </w:rPr>
              <w:t>Скраћено пословно име</w:t>
            </w:r>
          </w:p>
        </w:tc>
        <w:tc>
          <w:tcPr>
            <w:tcW w:w="5964" w:type="dxa"/>
            <w:shd w:val="clear" w:color="auto" w:fill="auto"/>
          </w:tcPr>
          <w:p w:rsidR="00590A4D" w:rsidRDefault="00590A4D" w:rsidP="004276AD">
            <w:pPr>
              <w:suppressAutoHyphens/>
              <w:spacing w:line="100" w:lineRule="atLeast"/>
              <w:jc w:val="center"/>
              <w:rPr>
                <w:rFonts w:cs="Arial"/>
                <w:sz w:val="24"/>
                <w:szCs w:val="24"/>
              </w:rPr>
            </w:pPr>
          </w:p>
          <w:p w:rsidR="004276AD" w:rsidRPr="00EC5BB4" w:rsidRDefault="004276AD" w:rsidP="00705AE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705AED">
            <w:pPr>
              <w:suppressAutoHyphens/>
              <w:spacing w:before="0" w:line="100" w:lineRule="atLeast"/>
              <w:jc w:val="center"/>
              <w:rPr>
                <w:rFonts w:cs="Arial"/>
                <w:sz w:val="24"/>
                <w:szCs w:val="24"/>
              </w:rPr>
            </w:pPr>
            <w:r w:rsidRPr="00EC5BB4">
              <w:rPr>
                <w:rFonts w:cs="Arial"/>
                <w:sz w:val="24"/>
                <w:szCs w:val="24"/>
              </w:rPr>
              <w:t xml:space="preserve">Улица </w:t>
            </w:r>
            <w:r w:rsidR="005011F9">
              <w:rPr>
                <w:rFonts w:cs="Arial"/>
                <w:sz w:val="24"/>
                <w:szCs w:val="24"/>
                <w:lang w:val="sr-Cyrl-RS"/>
              </w:rPr>
              <w:t>Балканска</w:t>
            </w:r>
            <w:r w:rsidRPr="00EC5BB4">
              <w:rPr>
                <w:rFonts w:cs="Arial"/>
                <w:sz w:val="24"/>
                <w:szCs w:val="24"/>
              </w:rPr>
              <w:t xml:space="preserve"> бр.</w:t>
            </w:r>
            <w:r w:rsidR="00B40BCE">
              <w:rPr>
                <w:rFonts w:cs="Arial"/>
                <w:sz w:val="24"/>
                <w:szCs w:val="24"/>
              </w:rPr>
              <w:t xml:space="preserve"> </w:t>
            </w:r>
            <w:r w:rsidR="005011F9">
              <w:rPr>
                <w:rFonts w:cs="Arial"/>
                <w:sz w:val="24"/>
                <w:szCs w:val="24"/>
              </w:rPr>
              <w:t>13</w:t>
            </w:r>
            <w:r w:rsidRPr="00EC5BB4">
              <w:rPr>
                <w:rFonts w:cs="Arial"/>
                <w:sz w:val="24"/>
                <w:szCs w:val="24"/>
              </w:rPr>
              <w:t>, 11000 Београд</w:t>
            </w:r>
          </w:p>
          <w:p w:rsidR="00705AED" w:rsidRPr="00EC5BB4" w:rsidRDefault="00705AED" w:rsidP="00705AED">
            <w:pPr>
              <w:suppressAutoHyphens/>
              <w:spacing w:before="0" w:line="100" w:lineRule="atLeast"/>
              <w:jc w:val="center"/>
              <w:rPr>
                <w:rFonts w:cs="Arial"/>
                <w:sz w:val="24"/>
                <w:szCs w:val="24"/>
              </w:rPr>
            </w:pPr>
          </w:p>
          <w:p w:rsidR="00705AED" w:rsidRPr="002E12CC" w:rsidRDefault="00705AED" w:rsidP="00705AED">
            <w:pPr>
              <w:suppressAutoHyphens/>
              <w:spacing w:line="100" w:lineRule="atLeast"/>
              <w:jc w:val="center"/>
              <w:rPr>
                <w:rFonts w:cs="Arial"/>
                <w:color w:val="00B0F0"/>
                <w:sz w:val="24"/>
                <w:szCs w:val="24"/>
                <w:lang w:val="sr-Cyrl-RS"/>
              </w:rPr>
            </w:pPr>
            <w:r w:rsidRPr="00722B79">
              <w:rPr>
                <w:rFonts w:cs="Arial"/>
              </w:rPr>
              <w:t>ЈП ЕПС</w:t>
            </w:r>
          </w:p>
        </w:tc>
      </w:tr>
      <w:tr w:rsidR="00C22B24" w:rsidRPr="00EC5BB4" w:rsidTr="00705AED">
        <w:trPr>
          <w:trHeight w:val="70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964" w:type="dxa"/>
            <w:shd w:val="clear" w:color="auto" w:fill="auto"/>
          </w:tcPr>
          <w:p w:rsidR="00C22B24" w:rsidRPr="002E12CC" w:rsidRDefault="001430F9" w:rsidP="00C22B24">
            <w:pPr>
              <w:autoSpaceDE w:val="0"/>
              <w:autoSpaceDN w:val="0"/>
              <w:adjustRightInd w:val="0"/>
              <w:jc w:val="center"/>
              <w:rPr>
                <w:rStyle w:val="Hyperlink"/>
                <w:rFonts w:eastAsia="Arial Unicode MS" w:cs="Arial"/>
                <w:color w:val="00B0F0"/>
                <w:kern w:val="1"/>
                <w:sz w:val="24"/>
                <w:szCs w:val="24"/>
                <w:lang w:eastAsia="ar-SA"/>
              </w:rPr>
            </w:pPr>
            <w:hyperlink r:id="rId168" w:history="1">
              <w:r w:rsidR="00C22B24" w:rsidRPr="002E12CC">
                <w:rPr>
                  <w:rStyle w:val="Hyperlink"/>
                  <w:rFonts w:eastAsia="Arial Unicode MS" w:cs="Arial"/>
                  <w:color w:val="00B0F0"/>
                  <w:kern w:val="1"/>
                  <w:sz w:val="24"/>
                  <w:szCs w:val="24"/>
                  <w:lang w:eastAsia="ar-SA"/>
                </w:rPr>
                <w:t>www.eps.rs</w:t>
              </w:r>
            </w:hyperlink>
          </w:p>
          <w:p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rsidTr="00705AED">
        <w:trPr>
          <w:trHeight w:val="530"/>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964" w:type="dxa"/>
            <w:shd w:val="clear" w:color="auto" w:fill="auto"/>
            <w:vAlign w:val="center"/>
          </w:tcPr>
          <w:p w:rsidR="00C22B24" w:rsidRPr="00D34466" w:rsidRDefault="00C22B24" w:rsidP="0089651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C22B24" w:rsidRPr="00EC5BB4" w:rsidTr="00705AED">
        <w:trPr>
          <w:trHeight w:val="575"/>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964" w:type="dxa"/>
            <w:shd w:val="clear" w:color="auto" w:fill="auto"/>
          </w:tcPr>
          <w:p w:rsidR="00B01C66" w:rsidRDefault="00B01C66" w:rsidP="00B01C66">
            <w:pPr>
              <w:suppressAutoHyphens/>
              <w:spacing w:before="0"/>
              <w:jc w:val="center"/>
              <w:rPr>
                <w:rFonts w:cs="Arial"/>
                <w:sz w:val="24"/>
                <w:szCs w:val="24"/>
              </w:rPr>
            </w:pPr>
            <w:bookmarkStart w:id="10" w:name="_Toc442559877"/>
          </w:p>
          <w:p w:rsidR="00C22B24" w:rsidRPr="00871047" w:rsidRDefault="00612D20" w:rsidP="00612D20">
            <w:pPr>
              <w:suppressAutoHyphens/>
              <w:spacing w:before="0"/>
              <w:jc w:val="center"/>
              <w:rPr>
                <w:rFonts w:cs="Arial"/>
                <w:sz w:val="24"/>
                <w:szCs w:val="24"/>
                <w:lang w:val="sr-Cyrl-RS"/>
              </w:rPr>
            </w:pPr>
            <w:r>
              <w:rPr>
                <w:rFonts w:cs="Arial"/>
                <w:sz w:val="24"/>
                <w:szCs w:val="24"/>
                <w:lang w:val="sr-Cyrl-RS"/>
              </w:rPr>
              <w:t>Услуга</w:t>
            </w:r>
            <w:r w:rsidR="00C22B24" w:rsidRPr="009C3238">
              <w:rPr>
                <w:rFonts w:cs="Arial"/>
                <w:sz w:val="24"/>
                <w:szCs w:val="24"/>
              </w:rPr>
              <w:t>:</w:t>
            </w:r>
            <w:r w:rsidR="00C22B24" w:rsidRPr="00EC5BB4">
              <w:rPr>
                <w:rFonts w:cs="Arial"/>
                <w:b/>
                <w:sz w:val="24"/>
                <w:szCs w:val="24"/>
              </w:rPr>
              <w:t xml:space="preserve"> </w:t>
            </w:r>
            <w:bookmarkEnd w:id="10"/>
            <w:r>
              <w:rPr>
                <w:rFonts w:cs="Arial"/>
                <w:sz w:val="24"/>
                <w:szCs w:val="24"/>
                <w:lang w:val="ru-RU"/>
              </w:rPr>
              <w:t>СЕРВИС</w:t>
            </w:r>
            <w:r w:rsidR="001D49EB">
              <w:rPr>
                <w:rFonts w:cs="Arial"/>
                <w:sz w:val="24"/>
                <w:szCs w:val="24"/>
                <w:lang w:val="ru-RU"/>
              </w:rPr>
              <w:t xml:space="preserve"> КЛИМА УРЕЂАЈА </w:t>
            </w:r>
            <w:r>
              <w:rPr>
                <w:rFonts w:cs="Arial"/>
                <w:sz w:val="24"/>
                <w:szCs w:val="24"/>
                <w:lang w:val="ru-RU"/>
              </w:rPr>
              <w:t xml:space="preserve"> </w:t>
            </w:r>
          </w:p>
        </w:tc>
      </w:tr>
      <w:tr w:rsidR="00C22B24" w:rsidRPr="00EC5BB4" w:rsidTr="00612D20">
        <w:trPr>
          <w:trHeight w:val="904"/>
        </w:trPr>
        <w:tc>
          <w:tcPr>
            <w:tcW w:w="3055" w:type="dxa"/>
            <w:shd w:val="clear" w:color="auto" w:fill="auto"/>
            <w:vAlign w:val="center"/>
          </w:tcPr>
          <w:p w:rsidR="00C22B24" w:rsidRPr="00EC5BB4" w:rsidRDefault="00C22B24" w:rsidP="00612D20">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964" w:type="dxa"/>
            <w:shd w:val="clear" w:color="auto" w:fill="auto"/>
            <w:vAlign w:val="center"/>
          </w:tcPr>
          <w:p w:rsidR="00C22B24" w:rsidRPr="00612D20" w:rsidRDefault="00BC6097" w:rsidP="00612D20">
            <w:pPr>
              <w:pStyle w:val="ListParagraph"/>
              <w:widowControl w:val="0"/>
              <w:ind w:left="0"/>
              <w:jc w:val="center"/>
              <w:rPr>
                <w:rFonts w:ascii="Arial" w:hAnsi="Arial" w:cs="Arial"/>
                <w:sz w:val="24"/>
                <w:szCs w:val="24"/>
              </w:rPr>
            </w:pPr>
            <w:r>
              <w:rPr>
                <w:rFonts w:ascii="Arial" w:hAnsi="Arial" w:cs="Arial"/>
                <w:sz w:val="24"/>
                <w:szCs w:val="24"/>
              </w:rPr>
              <w:t xml:space="preserve">Jавна набавка </w:t>
            </w:r>
            <w:r w:rsidR="00612D20">
              <w:rPr>
                <w:rFonts w:ascii="Arial" w:hAnsi="Arial" w:cs="Arial"/>
                <w:sz w:val="24"/>
                <w:szCs w:val="24"/>
                <w:lang w:val="sr-Cyrl-RS"/>
              </w:rPr>
              <w:t>ни</w:t>
            </w:r>
            <w:r w:rsidR="00C22B24" w:rsidRPr="00C05A04">
              <w:rPr>
                <w:rFonts w:ascii="Arial" w:hAnsi="Arial" w:cs="Arial"/>
                <w:sz w:val="24"/>
                <w:szCs w:val="24"/>
              </w:rPr>
              <w:t>је обликована по партијама</w:t>
            </w:r>
            <w:r>
              <w:rPr>
                <w:rFonts w:ascii="Arial" w:hAnsi="Arial" w:cs="Arial"/>
                <w:sz w:val="24"/>
                <w:szCs w:val="24"/>
              </w:rPr>
              <w:t>:</w:t>
            </w:r>
          </w:p>
        </w:tc>
      </w:tr>
      <w:tr w:rsidR="00C22B24" w:rsidRPr="00EC5BB4" w:rsidTr="00705AED">
        <w:trPr>
          <w:trHeight w:val="594"/>
        </w:trPr>
        <w:tc>
          <w:tcPr>
            <w:tcW w:w="3055" w:type="dxa"/>
            <w:shd w:val="clear" w:color="auto" w:fill="auto"/>
          </w:tcPr>
          <w:p w:rsidR="00590A4D" w:rsidRDefault="00590A4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964" w:type="dxa"/>
            <w:shd w:val="clear" w:color="auto" w:fill="auto"/>
          </w:tcPr>
          <w:p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0E792E">
              <w:rPr>
                <w:rFonts w:cs="Arial"/>
                <w:sz w:val="24"/>
                <w:szCs w:val="24"/>
                <w:lang w:val="ru-RU"/>
              </w:rPr>
              <w:t xml:space="preserve"> на период о</w:t>
            </w:r>
            <w:r w:rsidR="00A234B7">
              <w:rPr>
                <w:rFonts w:cs="Arial"/>
                <w:sz w:val="24"/>
                <w:szCs w:val="24"/>
                <w:lang w:val="ru-RU"/>
              </w:rPr>
              <w:t>д</w:t>
            </w:r>
            <w:r w:rsidR="00E53871">
              <w:rPr>
                <w:rFonts w:cs="Arial"/>
                <w:sz w:val="24"/>
                <w:szCs w:val="24"/>
                <w:lang w:val="ru-RU"/>
              </w:rPr>
              <w:t xml:space="preserve"> </w:t>
            </w:r>
            <w:r w:rsidR="00781FC0">
              <w:rPr>
                <w:rFonts w:cs="Arial"/>
                <w:sz w:val="24"/>
                <w:szCs w:val="24"/>
                <w:lang w:val="ru-RU"/>
              </w:rPr>
              <w:t>дв</w:t>
            </w:r>
            <w:r w:rsidR="00B01C66">
              <w:rPr>
                <w:rFonts w:cs="Arial"/>
                <w:sz w:val="24"/>
                <w:szCs w:val="24"/>
                <w:lang w:val="ru-RU"/>
              </w:rPr>
              <w:t>е</w:t>
            </w:r>
            <w:r w:rsidR="00E53871">
              <w:rPr>
                <w:rFonts w:cs="Arial"/>
                <w:sz w:val="24"/>
                <w:szCs w:val="24"/>
                <w:lang w:val="ru-RU"/>
              </w:rPr>
              <w:t xml:space="preserve"> године</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rsidTr="00705AED">
        <w:trPr>
          <w:trHeight w:val="97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964" w:type="dxa"/>
            <w:shd w:val="clear" w:color="auto" w:fill="auto"/>
            <w:vAlign w:val="center"/>
          </w:tcPr>
          <w:p w:rsidR="00C22B24" w:rsidRPr="00781FC0" w:rsidRDefault="00BC6097" w:rsidP="00C22B24">
            <w:pPr>
              <w:jc w:val="center"/>
              <w:rPr>
                <w:rFonts w:cs="Arial"/>
                <w:i/>
                <w:color w:val="00B0F0"/>
                <w:sz w:val="24"/>
                <w:szCs w:val="24"/>
                <w:lang w:val="sr-Latn-RS"/>
              </w:rPr>
            </w:pPr>
            <w:r>
              <w:rPr>
                <w:rFonts w:cs="Arial"/>
                <w:sz w:val="24"/>
                <w:szCs w:val="24"/>
                <w:lang w:val="sr-Cyrl-RS"/>
              </w:rPr>
              <w:t>Александар Поповић</w:t>
            </w:r>
          </w:p>
          <w:p w:rsidR="00C22B24" w:rsidRPr="009A7A64" w:rsidRDefault="00C22B24" w:rsidP="00C22B24">
            <w:pPr>
              <w:jc w:val="center"/>
              <w:rPr>
                <w:rFonts w:cs="Arial"/>
                <w:sz w:val="24"/>
                <w:szCs w:val="24"/>
              </w:rPr>
            </w:pPr>
            <w:r w:rsidRPr="00EC5BB4">
              <w:rPr>
                <w:rFonts w:cs="Arial"/>
                <w:sz w:val="24"/>
                <w:szCs w:val="24"/>
              </w:rPr>
              <w:t xml:space="preserve">e-mail: </w:t>
            </w:r>
            <w:hyperlink r:id="rId169" w:history="1">
              <w:r w:rsidR="00BC6097" w:rsidRPr="005F5015">
                <w:rPr>
                  <w:rStyle w:val="Hyperlink"/>
                  <w:rFonts w:cs="Arial"/>
                  <w:sz w:val="24"/>
                  <w:szCs w:val="24"/>
                  <w:lang w:val="sr-Latn-RS"/>
                </w:rPr>
                <w:t>popovic.aleksandar</w:t>
              </w:r>
              <w:r w:rsidR="00BC6097" w:rsidRPr="005F5015">
                <w:rPr>
                  <w:rStyle w:val="Hyperlink"/>
                  <w:rFonts w:cs="Arial"/>
                  <w:sz w:val="24"/>
                  <w:szCs w:val="24"/>
                </w:rPr>
                <w:t>@eps.rs</w:t>
              </w:r>
            </w:hyperlink>
            <w:r w:rsidR="009A7A64">
              <w:rPr>
                <w:rFonts w:cs="Arial"/>
                <w:sz w:val="24"/>
                <w:szCs w:val="24"/>
              </w:rPr>
              <w:t xml:space="preserve"> </w:t>
            </w:r>
          </w:p>
          <w:p w:rsidR="00C22B24" w:rsidRPr="00EC5BB4" w:rsidRDefault="00C22B24" w:rsidP="00C22B24">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58744B">
      <w:pPr>
        <w:pStyle w:val="Heading10"/>
        <w:numPr>
          <w:ilvl w:val="0"/>
          <w:numId w:val="14"/>
        </w:numPr>
        <w:jc w:val="both"/>
        <w:rPr>
          <w:rFonts w:cs="Arial"/>
          <w:sz w:val="24"/>
          <w:szCs w:val="24"/>
          <w:lang w:val="sr-Cyrl-RS"/>
        </w:rPr>
      </w:pPr>
      <w:bookmarkStart w:id="11" w:name="_Toc442559878"/>
      <w:bookmarkStart w:id="12" w:name="_Toc427817448"/>
      <w:r>
        <w:rPr>
          <w:rFonts w:cs="Arial"/>
          <w:sz w:val="24"/>
          <w:szCs w:val="24"/>
          <w:lang w:val="sr-Cyrl-RS"/>
        </w:rPr>
        <w:t>ПОДАЦИ О ПРЕДМЕТУ ЈАВНЕ НАБАВКЕ</w:t>
      </w:r>
    </w:p>
    <w:p w:rsidR="0032186E" w:rsidRPr="00BB721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871047"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612D20">
        <w:rPr>
          <w:rFonts w:cs="Arial"/>
          <w:sz w:val="24"/>
          <w:szCs w:val="24"/>
          <w:lang w:val="ru-RU"/>
        </w:rPr>
        <w:t>сервис клима уређаја</w:t>
      </w:r>
      <w:r w:rsidR="00BC6097">
        <w:rPr>
          <w:rFonts w:cs="Arial"/>
          <w:sz w:val="24"/>
          <w:szCs w:val="24"/>
          <w:lang w:val="ru-RU"/>
        </w:rPr>
        <w:t xml:space="preserve"> </w:t>
      </w:r>
    </w:p>
    <w:p w:rsidR="00896512" w:rsidRPr="00A12382"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612D20">
        <w:rPr>
          <w:rFonts w:cs="Arial"/>
          <w:sz w:val="24"/>
          <w:szCs w:val="24"/>
          <w:lang w:val="ru-RU"/>
        </w:rPr>
        <w:t>Услуга поправке и одржавања расхладних група</w:t>
      </w:r>
      <w:r w:rsidR="00781FC0">
        <w:rPr>
          <w:rFonts w:cs="Arial"/>
          <w:sz w:val="24"/>
          <w:szCs w:val="24"/>
          <w:lang w:val="sr-Cyrl-RS" w:eastAsia="zh-CN"/>
        </w:rPr>
        <w:t>.</w:t>
      </w:r>
      <w:r w:rsidR="00A12382">
        <w:rPr>
          <w:rFonts w:cs="Arial"/>
          <w:sz w:val="24"/>
          <w:szCs w:val="24"/>
          <w:lang w:val="sr-Cyrl-RS" w:eastAsia="zh-CN"/>
        </w:rPr>
        <w:t xml:space="preserve"> </w:t>
      </w:r>
    </w:p>
    <w:p w:rsidR="002E12CC" w:rsidRPr="00871047"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612D20">
        <w:rPr>
          <w:rFonts w:cs="Arial"/>
          <w:sz w:val="24"/>
          <w:szCs w:val="24"/>
          <w:lang w:val="sr-Cyrl-RS" w:eastAsia="zh-CN"/>
        </w:rPr>
        <w:t>50730000-1</w:t>
      </w:r>
    </w:p>
    <w:p w:rsidR="0032186E" w:rsidRPr="0032186E" w:rsidRDefault="0032186E" w:rsidP="0032186E">
      <w:pPr>
        <w:spacing w:before="0"/>
        <w:rPr>
          <w:rFonts w:cs="Arial"/>
          <w:sz w:val="24"/>
          <w:szCs w:val="24"/>
          <w:lang w:val="sr-Cyrl-RS" w:eastAsia="zh-CN"/>
        </w:rPr>
      </w:pPr>
    </w:p>
    <w:p w:rsidR="0032186E" w:rsidRDefault="00781FC0" w:rsidP="00BB721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612D20" w:rsidRDefault="00612D20" w:rsidP="00BB721E">
      <w:pPr>
        <w:spacing w:before="0"/>
        <w:rPr>
          <w:rFonts w:cs="Arial"/>
          <w:sz w:val="24"/>
          <w:szCs w:val="24"/>
          <w:lang w:eastAsia="zh-CN"/>
        </w:rPr>
      </w:pPr>
    </w:p>
    <w:p w:rsidR="00612D20" w:rsidRDefault="00612D20"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4E3114" w:rsidRDefault="004E3114" w:rsidP="00BB721E">
      <w:pPr>
        <w:spacing w:before="0"/>
        <w:rPr>
          <w:rFonts w:cs="Arial"/>
          <w:sz w:val="24"/>
          <w:szCs w:val="24"/>
          <w:lang w:eastAsia="zh-CN"/>
        </w:rPr>
      </w:pPr>
    </w:p>
    <w:p w:rsidR="0032186E" w:rsidRPr="0032186E" w:rsidRDefault="00DB369C" w:rsidP="0058744B">
      <w:pPr>
        <w:pStyle w:val="Heading10"/>
        <w:numPr>
          <w:ilvl w:val="0"/>
          <w:numId w:val="14"/>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243803" w:rsidRDefault="00243803" w:rsidP="00243803">
      <w:pPr>
        <w:rPr>
          <w:sz w:val="24"/>
          <w:szCs w:val="24"/>
          <w:lang w:val="sr-Cyrl-RS"/>
        </w:rPr>
      </w:pPr>
      <w:bookmarkStart w:id="13" w:name="_Toc442559884"/>
      <w:bookmarkEnd w:id="11"/>
      <w:r w:rsidRPr="004F0BB6">
        <w:rPr>
          <w:sz w:val="24"/>
          <w:szCs w:val="24"/>
          <w:lang w:val="sr-Cyrl-RS"/>
        </w:rPr>
        <w:t xml:space="preserve">(Врста, техничке карактеристике, квалитет, количина и опис </w:t>
      </w:r>
      <w:r w:rsidR="00A12382">
        <w:rPr>
          <w:sz w:val="24"/>
          <w:szCs w:val="24"/>
          <w:lang w:val="sr-Cyrl-RS"/>
        </w:rPr>
        <w:t>услуге</w:t>
      </w:r>
      <w:r w:rsidRPr="004F0BB6">
        <w:rPr>
          <w:sz w:val="24"/>
          <w:szCs w:val="24"/>
          <w:lang w:val="sr-Cyrl-RS"/>
        </w:rPr>
        <w:t xml:space="preserve">,техничка документација и планови, начин спровођења контроле и обезбеђивања гаранције квалитета, рок </w:t>
      </w:r>
      <w:r w:rsidR="00A12382">
        <w:rPr>
          <w:sz w:val="24"/>
          <w:szCs w:val="24"/>
          <w:lang w:val="sr-Cyrl-RS"/>
        </w:rPr>
        <w:t>извршења услуге</w:t>
      </w:r>
      <w:r w:rsidRPr="004F0BB6">
        <w:rPr>
          <w:sz w:val="24"/>
          <w:szCs w:val="24"/>
          <w:lang w:val="sr-Cyrl-RS"/>
        </w:rPr>
        <w:t xml:space="preserve">, место </w:t>
      </w:r>
      <w:r w:rsidR="00A12382">
        <w:rPr>
          <w:sz w:val="24"/>
          <w:szCs w:val="24"/>
          <w:lang w:val="sr-Cyrl-RS"/>
        </w:rPr>
        <w:t>вршења услуге</w:t>
      </w:r>
      <w:r w:rsidRPr="004F0BB6">
        <w:rPr>
          <w:sz w:val="24"/>
          <w:szCs w:val="24"/>
          <w:lang w:val="sr-Cyrl-RS"/>
        </w:rPr>
        <w:t>, гарантни рок, евентуалне додатне услуге и сл.)</w:t>
      </w:r>
    </w:p>
    <w:p w:rsidR="006A052F" w:rsidRPr="00C901CA" w:rsidRDefault="00D34CB4" w:rsidP="00C901CA">
      <w:pPr>
        <w:pStyle w:val="ListParagraph"/>
        <w:numPr>
          <w:ilvl w:val="1"/>
          <w:numId w:val="14"/>
        </w:numPr>
        <w:autoSpaceDE w:val="0"/>
        <w:autoSpaceDN w:val="0"/>
        <w:adjustRightInd w:val="0"/>
        <w:spacing w:line="264" w:lineRule="exact"/>
        <w:rPr>
          <w:rFonts w:ascii="Arial" w:hAnsi="Arial" w:cs="Arial"/>
          <w:b/>
          <w:sz w:val="24"/>
          <w:szCs w:val="24"/>
          <w:lang w:val="ru-RU"/>
        </w:rPr>
      </w:pPr>
      <w:r w:rsidRPr="00C901CA">
        <w:rPr>
          <w:rFonts w:ascii="Arial" w:hAnsi="Arial" w:cs="Arial"/>
          <w:b/>
          <w:sz w:val="24"/>
          <w:szCs w:val="24"/>
          <w:lang w:val="ru-RU"/>
        </w:rPr>
        <w:t>Спецификација услуга</w:t>
      </w:r>
    </w:p>
    <w:p w:rsidR="00546644" w:rsidRPr="00546644" w:rsidRDefault="00C51DB4" w:rsidP="00546644">
      <w:pPr>
        <w:pStyle w:val="Style4"/>
        <w:widowControl/>
        <w:spacing w:before="259"/>
        <w:ind w:firstLine="0"/>
        <w:rPr>
          <w:rStyle w:val="FontStyle13"/>
          <w:sz w:val="24"/>
          <w:szCs w:val="24"/>
          <w:lang w:val="sr-Cyrl-CS" w:eastAsia="sr-Cyrl-CS"/>
        </w:rPr>
      </w:pPr>
      <w:r>
        <w:rPr>
          <w:rStyle w:val="FontStyle13"/>
          <w:sz w:val="24"/>
          <w:szCs w:val="24"/>
          <w:lang w:val="sr-Cyrl-CS" w:eastAsia="sr-Cyrl-CS"/>
        </w:rPr>
        <w:t xml:space="preserve">1. </w:t>
      </w:r>
      <w:r w:rsidR="00546644" w:rsidRPr="003136D1">
        <w:rPr>
          <w:rStyle w:val="FontStyle13"/>
          <w:sz w:val="24"/>
          <w:szCs w:val="24"/>
          <w:lang w:val="sr-Cyrl-CS" w:eastAsia="sr-Cyrl-CS"/>
        </w:rPr>
        <w:t xml:space="preserve">Сервис централног клима уређаја са вентилацијом </w:t>
      </w:r>
      <w:r w:rsidR="00546644" w:rsidRPr="003136D1">
        <w:rPr>
          <w:rStyle w:val="FontStyle11"/>
          <w:sz w:val="24"/>
          <w:szCs w:val="24"/>
          <w:lang w:val="sr-Cyrl-CS" w:eastAsia="sr-Cyrl-CS"/>
        </w:rPr>
        <w:t xml:space="preserve">за ресторан у објекту </w:t>
      </w:r>
      <w:r>
        <w:rPr>
          <w:rStyle w:val="FontStyle11"/>
          <w:sz w:val="24"/>
          <w:szCs w:val="24"/>
          <w:lang w:val="sr-Cyrl-RS" w:eastAsia="sr-Cyrl-CS"/>
        </w:rPr>
        <w:t xml:space="preserve">ЈП </w:t>
      </w:r>
      <w:r w:rsidR="00546644" w:rsidRPr="003136D1">
        <w:rPr>
          <w:rStyle w:val="FontStyle11"/>
          <w:sz w:val="24"/>
          <w:szCs w:val="24"/>
          <w:lang w:val="sr-Cyrl-CS" w:eastAsia="sr-Cyrl-CS"/>
        </w:rPr>
        <w:t>ЕПС</w:t>
      </w:r>
      <w:r>
        <w:rPr>
          <w:rStyle w:val="FontStyle11"/>
          <w:sz w:val="24"/>
          <w:szCs w:val="24"/>
          <w:lang w:val="sr-Cyrl-CS" w:eastAsia="sr-Cyrl-CS"/>
        </w:rPr>
        <w:t xml:space="preserve">, у Београду, </w:t>
      </w:r>
      <w:r w:rsidR="00546644" w:rsidRPr="003136D1">
        <w:rPr>
          <w:rStyle w:val="FontStyle11"/>
          <w:sz w:val="24"/>
          <w:szCs w:val="24"/>
          <w:lang w:val="sr-Cyrl-CS" w:eastAsia="sr-Cyrl-CS"/>
        </w:rPr>
        <w:t xml:space="preserve"> </w:t>
      </w:r>
      <w:r>
        <w:rPr>
          <w:rStyle w:val="FontStyle11"/>
          <w:sz w:val="24"/>
          <w:szCs w:val="24"/>
          <w:lang w:val="sr-Cyrl-CS" w:eastAsia="sr-Cyrl-CS"/>
        </w:rPr>
        <w:t>Балканска</w:t>
      </w:r>
      <w:r w:rsidR="00546644" w:rsidRPr="003136D1">
        <w:rPr>
          <w:rStyle w:val="FontStyle11"/>
          <w:sz w:val="24"/>
          <w:szCs w:val="24"/>
          <w:lang w:val="sr-Cyrl-CS" w:eastAsia="sr-Cyrl-CS"/>
        </w:rPr>
        <w:t xml:space="preserve"> 13, типа </w:t>
      </w:r>
      <w:r w:rsidR="00546644" w:rsidRPr="003136D1">
        <w:rPr>
          <w:rStyle w:val="FontStyle11"/>
          <w:sz w:val="24"/>
          <w:szCs w:val="24"/>
          <w:lang w:eastAsia="sr-Cyrl-CS"/>
        </w:rPr>
        <w:t>DSH</w:t>
      </w:r>
      <w:r w:rsidR="00546644" w:rsidRPr="003136D1">
        <w:rPr>
          <w:rStyle w:val="FontStyle11"/>
          <w:sz w:val="24"/>
          <w:szCs w:val="24"/>
          <w:lang w:val="sr-Cyrl-CS" w:eastAsia="sr-Cyrl-CS"/>
        </w:rPr>
        <w:t xml:space="preserve">, </w:t>
      </w:r>
      <w:r w:rsidR="00546644" w:rsidRPr="003136D1">
        <w:rPr>
          <w:rStyle w:val="FontStyle11"/>
          <w:sz w:val="24"/>
          <w:szCs w:val="24"/>
          <w:lang w:eastAsia="sr-Cyrl-CS"/>
        </w:rPr>
        <w:t>D</w:t>
      </w:r>
      <w:r w:rsidR="00546644" w:rsidRPr="003136D1">
        <w:rPr>
          <w:rStyle w:val="FontStyle11"/>
          <w:sz w:val="24"/>
          <w:szCs w:val="24"/>
          <w:lang w:val="sr-Cyrl-CS" w:eastAsia="sr-Cyrl-CS"/>
        </w:rPr>
        <w:t xml:space="preserve"> -7,5 произвођача СОКО.</w:t>
      </w:r>
    </w:p>
    <w:p w:rsidR="00546644" w:rsidRPr="00546644" w:rsidRDefault="00546644" w:rsidP="00546644">
      <w:pPr>
        <w:pStyle w:val="Style3"/>
        <w:widowControl/>
        <w:spacing w:line="240" w:lineRule="exact"/>
      </w:pPr>
    </w:p>
    <w:p w:rsidR="00546644" w:rsidRPr="00546644" w:rsidRDefault="003136D1" w:rsidP="00546644">
      <w:pPr>
        <w:pStyle w:val="Style3"/>
        <w:widowControl/>
        <w:tabs>
          <w:tab w:val="left" w:pos="221"/>
        </w:tabs>
        <w:spacing w:before="19" w:line="288" w:lineRule="exact"/>
        <w:rPr>
          <w:rStyle w:val="FontStyle13"/>
          <w:sz w:val="24"/>
          <w:szCs w:val="24"/>
          <w:lang w:val="sr-Cyrl-CS" w:eastAsia="sr-Cyrl-CS"/>
        </w:rPr>
      </w:pPr>
      <w:r>
        <w:rPr>
          <w:rStyle w:val="FontStyle13"/>
          <w:sz w:val="24"/>
          <w:szCs w:val="24"/>
          <w:lang w:val="sr-Cyrl-CS" w:eastAsia="sr-Cyrl-CS"/>
        </w:rPr>
        <w:t>а)</w:t>
      </w:r>
      <w:r>
        <w:rPr>
          <w:rStyle w:val="FontStyle13"/>
          <w:sz w:val="24"/>
          <w:szCs w:val="24"/>
          <w:lang w:val="sr-Cyrl-CS" w:eastAsia="sr-Cyrl-CS"/>
        </w:rPr>
        <w:tab/>
        <w:t>-Сп</w:t>
      </w:r>
      <w:r w:rsidR="00546644" w:rsidRPr="00546644">
        <w:rPr>
          <w:rStyle w:val="FontStyle13"/>
          <w:sz w:val="24"/>
          <w:szCs w:val="24"/>
          <w:lang w:val="sr-Cyrl-CS" w:eastAsia="sr-Cyrl-CS"/>
        </w:rPr>
        <w:t xml:space="preserve">ецификација потребних </w:t>
      </w:r>
      <w:r w:rsidR="00C51DB4">
        <w:rPr>
          <w:rStyle w:val="FontStyle13"/>
          <w:sz w:val="24"/>
          <w:szCs w:val="24"/>
          <w:lang w:val="sr-Cyrl-CS" w:eastAsia="sr-Cyrl-CS"/>
        </w:rPr>
        <w:t>услуга</w:t>
      </w:r>
      <w:r w:rsidR="00546644" w:rsidRPr="00546644">
        <w:rPr>
          <w:rStyle w:val="FontStyle13"/>
          <w:sz w:val="24"/>
          <w:szCs w:val="24"/>
          <w:lang w:val="sr-Cyrl-CS" w:eastAsia="sr-Cyrl-CS"/>
        </w:rPr>
        <w:t xml:space="preserve"> </w:t>
      </w:r>
      <w:r w:rsidR="00546644" w:rsidRPr="00C51DB4">
        <w:rPr>
          <w:rStyle w:val="FontStyle13"/>
          <w:sz w:val="24"/>
          <w:szCs w:val="24"/>
          <w:u w:val="single"/>
          <w:lang w:val="sr-Cyrl-CS" w:eastAsia="sr-Cyrl-CS"/>
        </w:rPr>
        <w:t>редовног</w:t>
      </w:r>
      <w:r w:rsidR="00546644" w:rsidRPr="00546644">
        <w:rPr>
          <w:rStyle w:val="FontStyle13"/>
          <w:sz w:val="24"/>
          <w:szCs w:val="24"/>
          <w:lang w:val="sr-Cyrl-CS" w:eastAsia="sr-Cyrl-CS"/>
        </w:rPr>
        <w:t xml:space="preserve"> сервиса на централној клими:</w:t>
      </w:r>
    </w:p>
    <w:p w:rsidR="00546644" w:rsidRPr="00546644" w:rsidRDefault="00546644" w:rsidP="00546644">
      <w:pPr>
        <w:pStyle w:val="Style6"/>
        <w:widowControl/>
        <w:numPr>
          <w:ilvl w:val="0"/>
          <w:numId w:val="36"/>
        </w:numPr>
        <w:tabs>
          <w:tab w:val="left" w:pos="1488"/>
        </w:tabs>
        <w:spacing w:before="10" w:line="288" w:lineRule="exact"/>
        <w:ind w:left="1133" w:firstLine="0"/>
        <w:rPr>
          <w:rStyle w:val="FontStyle11"/>
          <w:sz w:val="24"/>
          <w:szCs w:val="24"/>
          <w:lang w:val="sr-Cyrl-CS" w:eastAsia="sr-Cyrl-CS"/>
        </w:rPr>
      </w:pPr>
      <w:r w:rsidRPr="00546644">
        <w:rPr>
          <w:rStyle w:val="FontStyle11"/>
          <w:sz w:val="24"/>
          <w:szCs w:val="24"/>
          <w:lang w:val="sr-Cyrl-CS" w:eastAsia="sr-Cyrl-CS"/>
        </w:rPr>
        <w:t>прање кондензаторске јединице</w:t>
      </w:r>
    </w:p>
    <w:p w:rsidR="00546644" w:rsidRPr="00546644" w:rsidRDefault="00546644" w:rsidP="00546644">
      <w:pPr>
        <w:pStyle w:val="Style6"/>
        <w:widowControl/>
        <w:numPr>
          <w:ilvl w:val="0"/>
          <w:numId w:val="36"/>
        </w:numPr>
        <w:tabs>
          <w:tab w:val="left" w:pos="1488"/>
        </w:tabs>
        <w:spacing w:line="288" w:lineRule="exact"/>
        <w:ind w:left="1133" w:firstLine="0"/>
        <w:rPr>
          <w:rStyle w:val="FontStyle11"/>
          <w:sz w:val="24"/>
          <w:szCs w:val="24"/>
          <w:lang w:val="sr-Cyrl-CS" w:eastAsia="sr-Cyrl-CS"/>
        </w:rPr>
      </w:pPr>
      <w:r w:rsidRPr="00546644">
        <w:rPr>
          <w:rStyle w:val="FontStyle11"/>
          <w:sz w:val="24"/>
          <w:szCs w:val="24"/>
          <w:lang w:val="sr-Cyrl-CS" w:eastAsia="sr-Cyrl-CS"/>
        </w:rPr>
        <w:t>прање ваздушног филтера клима коморе</w:t>
      </w:r>
    </w:p>
    <w:p w:rsidR="00546644" w:rsidRPr="00546644" w:rsidRDefault="00546644" w:rsidP="00546644">
      <w:pPr>
        <w:pStyle w:val="Style6"/>
        <w:widowControl/>
        <w:numPr>
          <w:ilvl w:val="0"/>
          <w:numId w:val="36"/>
        </w:numPr>
        <w:tabs>
          <w:tab w:val="left" w:pos="1488"/>
        </w:tabs>
        <w:spacing w:line="288" w:lineRule="exact"/>
        <w:ind w:left="1133" w:firstLine="0"/>
        <w:rPr>
          <w:rStyle w:val="FontStyle11"/>
          <w:sz w:val="24"/>
          <w:szCs w:val="24"/>
          <w:lang w:val="sr-Cyrl-CS" w:eastAsia="sr-Cyrl-CS"/>
        </w:rPr>
      </w:pPr>
      <w:r w:rsidRPr="00546644">
        <w:rPr>
          <w:rStyle w:val="FontStyle11"/>
          <w:sz w:val="24"/>
          <w:szCs w:val="24"/>
          <w:lang w:val="sr-Cyrl-CS" w:eastAsia="sr-Cyrl-CS"/>
        </w:rPr>
        <w:t>прање испаривача и унутрашњости клима коморе</w:t>
      </w:r>
    </w:p>
    <w:p w:rsidR="00546644" w:rsidRPr="00546644" w:rsidRDefault="00546644" w:rsidP="00546644">
      <w:pPr>
        <w:pStyle w:val="Style6"/>
        <w:widowControl/>
        <w:numPr>
          <w:ilvl w:val="0"/>
          <w:numId w:val="36"/>
        </w:numPr>
        <w:tabs>
          <w:tab w:val="left" w:pos="1488"/>
        </w:tabs>
        <w:spacing w:line="288" w:lineRule="exact"/>
        <w:ind w:left="1133" w:firstLine="0"/>
        <w:rPr>
          <w:rStyle w:val="FontStyle11"/>
          <w:sz w:val="24"/>
          <w:szCs w:val="24"/>
          <w:lang w:val="sr-Cyrl-CS" w:eastAsia="sr-Cyrl-CS"/>
        </w:rPr>
      </w:pPr>
      <w:r w:rsidRPr="00546644">
        <w:rPr>
          <w:rStyle w:val="FontStyle11"/>
          <w:sz w:val="24"/>
          <w:szCs w:val="24"/>
          <w:lang w:val="sr-Cyrl-CS" w:eastAsia="sr-Cyrl-CS"/>
        </w:rPr>
        <w:t>провера притиска расхладног гаса у инсталацији</w:t>
      </w:r>
    </w:p>
    <w:p w:rsidR="00546644" w:rsidRPr="00546644" w:rsidRDefault="00546644" w:rsidP="00546644">
      <w:pPr>
        <w:pStyle w:val="Style6"/>
        <w:widowControl/>
        <w:numPr>
          <w:ilvl w:val="0"/>
          <w:numId w:val="36"/>
        </w:numPr>
        <w:tabs>
          <w:tab w:val="left" w:pos="1488"/>
        </w:tabs>
        <w:spacing w:before="10" w:line="288" w:lineRule="exact"/>
        <w:ind w:left="1133" w:firstLine="0"/>
        <w:rPr>
          <w:rStyle w:val="FontStyle11"/>
          <w:sz w:val="24"/>
          <w:szCs w:val="24"/>
          <w:lang w:val="sr-Cyrl-CS" w:eastAsia="sr-Cyrl-CS"/>
        </w:rPr>
      </w:pPr>
      <w:r w:rsidRPr="00546644">
        <w:rPr>
          <w:rStyle w:val="FontStyle11"/>
          <w:sz w:val="24"/>
          <w:szCs w:val="24"/>
          <w:lang w:val="sr-Cyrl-CS" w:eastAsia="sr-Cyrl-CS"/>
        </w:rPr>
        <w:t>контрола исправности грејача у клима комори</w:t>
      </w:r>
    </w:p>
    <w:p w:rsidR="00546644" w:rsidRPr="00546644" w:rsidRDefault="00546644" w:rsidP="00546644">
      <w:pPr>
        <w:pStyle w:val="Style6"/>
        <w:widowControl/>
        <w:numPr>
          <w:ilvl w:val="0"/>
          <w:numId w:val="36"/>
        </w:numPr>
        <w:tabs>
          <w:tab w:val="left" w:pos="1488"/>
        </w:tabs>
        <w:spacing w:line="288" w:lineRule="exact"/>
        <w:ind w:left="1133" w:firstLine="0"/>
        <w:rPr>
          <w:rStyle w:val="FontStyle11"/>
          <w:sz w:val="24"/>
          <w:szCs w:val="24"/>
          <w:lang w:val="sr-Cyrl-CS" w:eastAsia="sr-Cyrl-CS"/>
        </w:rPr>
      </w:pPr>
      <w:r w:rsidRPr="00546644">
        <w:rPr>
          <w:rStyle w:val="FontStyle11"/>
          <w:sz w:val="24"/>
          <w:szCs w:val="24"/>
          <w:lang w:val="sr-Cyrl-CS" w:eastAsia="sr-Cyrl-CS"/>
        </w:rPr>
        <w:t>контрола исправности електро инсталација и разводних ормана</w:t>
      </w:r>
    </w:p>
    <w:p w:rsidR="00546644" w:rsidRPr="00D55444" w:rsidRDefault="00546644" w:rsidP="00546644">
      <w:pPr>
        <w:pStyle w:val="Style6"/>
        <w:widowControl/>
        <w:numPr>
          <w:ilvl w:val="0"/>
          <w:numId w:val="36"/>
        </w:numPr>
        <w:tabs>
          <w:tab w:val="left" w:pos="1488"/>
        </w:tabs>
        <w:ind w:left="1488"/>
        <w:rPr>
          <w:rStyle w:val="FontStyle11"/>
          <w:sz w:val="24"/>
          <w:szCs w:val="24"/>
          <w:lang w:val="sr-Cyrl-CS" w:eastAsia="sr-Cyrl-CS"/>
        </w:rPr>
      </w:pPr>
      <w:r w:rsidRPr="00546644">
        <w:rPr>
          <w:rStyle w:val="FontStyle11"/>
          <w:sz w:val="24"/>
          <w:szCs w:val="24"/>
          <w:lang w:val="sr-Cyrl-CS" w:eastAsia="sr-Cyrl-CS"/>
        </w:rPr>
        <w:t xml:space="preserve">контрола уређаја у раду - лровера хлађења, грејања, </w:t>
      </w:r>
      <w:r w:rsidRPr="00D55444">
        <w:rPr>
          <w:rStyle w:val="FontStyle11"/>
          <w:sz w:val="24"/>
          <w:szCs w:val="24"/>
          <w:lang w:val="sr-Cyrl-CS" w:eastAsia="sr-Cyrl-CS"/>
        </w:rPr>
        <w:t>вентилационог система.</w:t>
      </w:r>
    </w:p>
    <w:p w:rsidR="00546644" w:rsidRPr="00D55444" w:rsidRDefault="00546644" w:rsidP="00546644">
      <w:pPr>
        <w:pStyle w:val="Style2"/>
        <w:widowControl/>
        <w:spacing w:line="240" w:lineRule="exact"/>
        <w:jc w:val="left"/>
      </w:pPr>
    </w:p>
    <w:p w:rsidR="00546644" w:rsidRPr="00D55444" w:rsidRDefault="00546644" w:rsidP="00546644">
      <w:pPr>
        <w:pStyle w:val="Style2"/>
        <w:widowControl/>
        <w:spacing w:before="38" w:line="269" w:lineRule="exact"/>
        <w:jc w:val="left"/>
        <w:rPr>
          <w:rStyle w:val="FontStyle11"/>
          <w:sz w:val="24"/>
          <w:szCs w:val="24"/>
          <w:lang w:val="sr-Cyrl-CS" w:eastAsia="sr-Cyrl-CS"/>
        </w:rPr>
      </w:pPr>
      <w:r w:rsidRPr="00D55444">
        <w:rPr>
          <w:rStyle w:val="FontStyle11"/>
          <w:sz w:val="24"/>
          <w:szCs w:val="24"/>
          <w:lang w:val="sr-Cyrl-CS" w:eastAsia="sr-Cyrl-CS"/>
        </w:rPr>
        <w:t xml:space="preserve">* напомена: грејање се врши преко грејача у клима комори </w:t>
      </w:r>
      <w:r w:rsidRPr="00921DAA">
        <w:rPr>
          <w:rStyle w:val="FontStyle11"/>
          <w:color w:val="auto"/>
          <w:sz w:val="24"/>
          <w:szCs w:val="24"/>
          <w:lang w:val="sr-Cyrl-CS" w:eastAsia="sr-Cyrl-CS"/>
        </w:rPr>
        <w:t xml:space="preserve">снаге </w:t>
      </w:r>
      <w:r w:rsidRPr="00921DAA">
        <w:rPr>
          <w:rStyle w:val="FontStyle12"/>
          <w:color w:val="auto"/>
          <w:sz w:val="24"/>
          <w:szCs w:val="24"/>
          <w:lang w:val="sr-Cyrl-CS" w:eastAsia="sr-Cyrl-CS"/>
        </w:rPr>
        <w:t xml:space="preserve">12 </w:t>
      </w:r>
      <w:r w:rsidR="00921DAA">
        <w:rPr>
          <w:rStyle w:val="FontStyle11"/>
          <w:color w:val="auto"/>
          <w:sz w:val="24"/>
          <w:szCs w:val="24"/>
          <w:lang w:eastAsia="sr-Cyrl-CS"/>
        </w:rPr>
        <w:t>k</w:t>
      </w:r>
      <w:r w:rsidRPr="00921DAA">
        <w:rPr>
          <w:rStyle w:val="FontStyle11"/>
          <w:color w:val="auto"/>
          <w:sz w:val="24"/>
          <w:szCs w:val="24"/>
          <w:lang w:eastAsia="sr-Cyrl-CS"/>
        </w:rPr>
        <w:t>W</w:t>
      </w:r>
      <w:r w:rsidR="00921DAA" w:rsidRPr="00921DAA">
        <w:rPr>
          <w:rStyle w:val="FontStyle11"/>
          <w:color w:val="auto"/>
          <w:sz w:val="24"/>
          <w:szCs w:val="24"/>
          <w:lang w:eastAsia="sr-Cyrl-CS"/>
        </w:rPr>
        <w:t>.</w:t>
      </w:r>
      <w:r w:rsidR="00921DAA" w:rsidRPr="00921DAA">
        <w:rPr>
          <w:rStyle w:val="FontStyle11"/>
          <w:color w:val="auto"/>
          <w:sz w:val="24"/>
          <w:szCs w:val="24"/>
          <w:lang w:val="sr-Cyrl-CS" w:eastAsia="sr-Cyrl-CS"/>
        </w:rPr>
        <w:t xml:space="preserve"> </w:t>
      </w:r>
      <w:r w:rsidRPr="00D55444">
        <w:rPr>
          <w:rStyle w:val="FontStyle11"/>
          <w:sz w:val="24"/>
          <w:szCs w:val="24"/>
          <w:lang w:val="sr-Cyrl-CS" w:eastAsia="sr-Cyrl-CS"/>
        </w:rPr>
        <w:t>Редовни сервис се ради једном годишње.</w:t>
      </w:r>
    </w:p>
    <w:p w:rsidR="00546644" w:rsidRPr="00D55444" w:rsidRDefault="00546644" w:rsidP="00546644">
      <w:pPr>
        <w:pStyle w:val="Style3"/>
        <w:widowControl/>
        <w:spacing w:line="240" w:lineRule="exact"/>
      </w:pPr>
    </w:p>
    <w:p w:rsidR="00546644" w:rsidRPr="00D55444" w:rsidRDefault="00546644" w:rsidP="00546644">
      <w:pPr>
        <w:pStyle w:val="Style3"/>
        <w:widowControl/>
        <w:tabs>
          <w:tab w:val="left" w:pos="221"/>
        </w:tabs>
        <w:spacing w:before="19" w:line="288" w:lineRule="exact"/>
        <w:rPr>
          <w:rStyle w:val="FontStyle13"/>
          <w:sz w:val="24"/>
          <w:szCs w:val="24"/>
          <w:lang w:val="sr-Cyrl-CS" w:eastAsia="sr-Cyrl-CS"/>
        </w:rPr>
      </w:pPr>
      <w:r w:rsidRPr="00D55444">
        <w:rPr>
          <w:rStyle w:val="FontStyle13"/>
          <w:sz w:val="24"/>
          <w:szCs w:val="24"/>
          <w:lang w:val="sr-Cyrl-CS" w:eastAsia="sr-Cyrl-CS"/>
        </w:rPr>
        <w:t>б)</w:t>
      </w:r>
      <w:r w:rsidRPr="00D55444">
        <w:rPr>
          <w:rStyle w:val="FontStyle13"/>
          <w:sz w:val="24"/>
          <w:szCs w:val="24"/>
          <w:lang w:val="sr-Cyrl-CS" w:eastAsia="sr-Cyrl-CS"/>
        </w:rPr>
        <w:tab/>
        <w:t xml:space="preserve">-Спецификација потребних </w:t>
      </w:r>
      <w:r w:rsidR="00C51DB4">
        <w:rPr>
          <w:rStyle w:val="FontStyle13"/>
          <w:sz w:val="24"/>
          <w:szCs w:val="24"/>
          <w:lang w:val="sr-Cyrl-CS" w:eastAsia="sr-Cyrl-CS"/>
        </w:rPr>
        <w:t>услуга</w:t>
      </w:r>
      <w:r w:rsidRPr="00D55444">
        <w:rPr>
          <w:rStyle w:val="FontStyle13"/>
          <w:sz w:val="24"/>
          <w:szCs w:val="24"/>
          <w:lang w:val="sr-Cyrl-CS" w:eastAsia="sr-Cyrl-CS"/>
        </w:rPr>
        <w:t xml:space="preserve"> </w:t>
      </w:r>
      <w:r w:rsidRPr="00C51DB4">
        <w:rPr>
          <w:rStyle w:val="FontStyle13"/>
          <w:sz w:val="24"/>
          <w:szCs w:val="24"/>
          <w:u w:val="single"/>
          <w:lang w:val="sr-Cyrl-CS" w:eastAsia="sr-Cyrl-CS"/>
        </w:rPr>
        <w:t>ванредног</w:t>
      </w:r>
      <w:r w:rsidRPr="00D55444">
        <w:rPr>
          <w:rStyle w:val="FontStyle13"/>
          <w:sz w:val="24"/>
          <w:szCs w:val="24"/>
          <w:lang w:val="sr-Cyrl-CS" w:eastAsia="sr-Cyrl-CS"/>
        </w:rPr>
        <w:t xml:space="preserve"> сервиса централне климе:</w:t>
      </w:r>
    </w:p>
    <w:p w:rsidR="00546644" w:rsidRPr="00D55444" w:rsidRDefault="00546644" w:rsidP="00546644">
      <w:pPr>
        <w:pStyle w:val="Style1"/>
        <w:numPr>
          <w:ilvl w:val="0"/>
          <w:numId w:val="36"/>
        </w:numPr>
        <w:tabs>
          <w:tab w:val="left" w:pos="1056"/>
        </w:tabs>
        <w:autoSpaceDE w:val="0"/>
        <w:autoSpaceDN w:val="0"/>
        <w:adjustRightInd w:val="0"/>
        <w:spacing w:before="10" w:after="0" w:line="288" w:lineRule="exact"/>
        <w:ind w:left="701"/>
        <w:jc w:val="left"/>
        <w:rPr>
          <w:rStyle w:val="FontStyle11"/>
          <w:sz w:val="24"/>
          <w:szCs w:val="24"/>
          <w:lang w:eastAsia="sr-Cyrl-CS"/>
        </w:rPr>
      </w:pPr>
      <w:r w:rsidRPr="00D55444">
        <w:rPr>
          <w:rStyle w:val="FontStyle11"/>
          <w:sz w:val="24"/>
          <w:szCs w:val="24"/>
          <w:lang w:eastAsia="sr-Cyrl-CS"/>
        </w:rPr>
        <w:t>замена лежајева на електро моторима секције за вентилацију</w:t>
      </w:r>
    </w:p>
    <w:p w:rsidR="00546644" w:rsidRPr="00D55444" w:rsidRDefault="00546644" w:rsidP="00546644">
      <w:pPr>
        <w:pStyle w:val="Style1"/>
        <w:numPr>
          <w:ilvl w:val="0"/>
          <w:numId w:val="36"/>
        </w:numPr>
        <w:tabs>
          <w:tab w:val="left" w:pos="1056"/>
        </w:tabs>
        <w:autoSpaceDE w:val="0"/>
        <w:autoSpaceDN w:val="0"/>
        <w:adjustRightInd w:val="0"/>
        <w:spacing w:before="0" w:after="0" w:line="288" w:lineRule="exact"/>
        <w:ind w:left="701"/>
        <w:jc w:val="left"/>
        <w:rPr>
          <w:rStyle w:val="FontStyle11"/>
          <w:sz w:val="24"/>
          <w:szCs w:val="24"/>
          <w:lang w:eastAsia="sr-Cyrl-CS"/>
        </w:rPr>
      </w:pPr>
      <w:r w:rsidRPr="00D55444">
        <w:rPr>
          <w:rStyle w:val="FontStyle11"/>
          <w:sz w:val="24"/>
          <w:szCs w:val="24"/>
          <w:lang w:eastAsia="sr-Cyrl-CS"/>
        </w:rPr>
        <w:t>замена клинастих каишева ел мотора секције за вентилацију</w:t>
      </w:r>
    </w:p>
    <w:p w:rsidR="00546644" w:rsidRPr="00D55444" w:rsidRDefault="00546644" w:rsidP="00546644">
      <w:pPr>
        <w:pStyle w:val="Style1"/>
        <w:numPr>
          <w:ilvl w:val="0"/>
          <w:numId w:val="36"/>
        </w:numPr>
        <w:tabs>
          <w:tab w:val="left" w:pos="1056"/>
        </w:tabs>
        <w:autoSpaceDE w:val="0"/>
        <w:autoSpaceDN w:val="0"/>
        <w:adjustRightInd w:val="0"/>
        <w:spacing w:before="10" w:after="0" w:line="288" w:lineRule="exact"/>
        <w:ind w:left="701"/>
        <w:jc w:val="left"/>
        <w:rPr>
          <w:rStyle w:val="FontStyle11"/>
          <w:sz w:val="24"/>
          <w:szCs w:val="24"/>
          <w:lang w:eastAsia="sr-Cyrl-CS"/>
        </w:rPr>
      </w:pPr>
      <w:r w:rsidRPr="00D55444">
        <w:rPr>
          <w:rStyle w:val="FontStyle11"/>
          <w:sz w:val="24"/>
          <w:szCs w:val="24"/>
          <w:lang w:eastAsia="sr-Cyrl-CS"/>
        </w:rPr>
        <w:t>замена мотора турбине на кондензаторској јединици</w:t>
      </w:r>
    </w:p>
    <w:p w:rsidR="00546644" w:rsidRPr="00D55444" w:rsidRDefault="00546644" w:rsidP="00546644">
      <w:pPr>
        <w:pStyle w:val="Style1"/>
        <w:numPr>
          <w:ilvl w:val="0"/>
          <w:numId w:val="36"/>
        </w:numPr>
        <w:tabs>
          <w:tab w:val="left" w:pos="1056"/>
        </w:tabs>
        <w:autoSpaceDE w:val="0"/>
        <w:autoSpaceDN w:val="0"/>
        <w:adjustRightInd w:val="0"/>
        <w:spacing w:before="0" w:after="0" w:line="288" w:lineRule="exact"/>
        <w:ind w:left="701"/>
        <w:jc w:val="left"/>
        <w:rPr>
          <w:rStyle w:val="FontStyle11"/>
          <w:sz w:val="24"/>
          <w:szCs w:val="24"/>
          <w:lang w:eastAsia="sr-Cyrl-CS"/>
        </w:rPr>
      </w:pPr>
      <w:r w:rsidRPr="00D55444">
        <w:rPr>
          <w:rStyle w:val="FontStyle11"/>
          <w:sz w:val="24"/>
          <w:szCs w:val="24"/>
          <w:lang w:eastAsia="sr-Cyrl-CS"/>
        </w:rPr>
        <w:t>замена мотора турбине на клима комори</w:t>
      </w:r>
    </w:p>
    <w:p w:rsidR="00546644" w:rsidRPr="00D55444" w:rsidRDefault="00546644" w:rsidP="00546644">
      <w:pPr>
        <w:pStyle w:val="Style1"/>
        <w:numPr>
          <w:ilvl w:val="0"/>
          <w:numId w:val="36"/>
        </w:numPr>
        <w:tabs>
          <w:tab w:val="left" w:pos="1056"/>
        </w:tabs>
        <w:autoSpaceDE w:val="0"/>
        <w:autoSpaceDN w:val="0"/>
        <w:adjustRightInd w:val="0"/>
        <w:spacing w:before="0" w:after="0" w:line="288" w:lineRule="exact"/>
        <w:ind w:left="701"/>
        <w:jc w:val="left"/>
        <w:rPr>
          <w:rStyle w:val="FontStyle11"/>
          <w:sz w:val="24"/>
          <w:szCs w:val="24"/>
          <w:lang w:eastAsia="sr-Cyrl-CS"/>
        </w:rPr>
      </w:pPr>
      <w:r w:rsidRPr="00D55444">
        <w:rPr>
          <w:rStyle w:val="FontStyle11"/>
          <w:sz w:val="24"/>
          <w:szCs w:val="24"/>
          <w:lang w:eastAsia="sr-Cyrl-CS"/>
        </w:rPr>
        <w:t>замена ваздушног филтера клима коморе</w:t>
      </w:r>
    </w:p>
    <w:p w:rsidR="00546644" w:rsidRPr="00D55444" w:rsidRDefault="00546644" w:rsidP="00546644">
      <w:pPr>
        <w:pStyle w:val="Style1"/>
        <w:numPr>
          <w:ilvl w:val="0"/>
          <w:numId w:val="36"/>
        </w:numPr>
        <w:tabs>
          <w:tab w:val="left" w:pos="1056"/>
        </w:tabs>
        <w:autoSpaceDE w:val="0"/>
        <w:autoSpaceDN w:val="0"/>
        <w:adjustRightInd w:val="0"/>
        <w:spacing w:before="0" w:after="0" w:line="288" w:lineRule="exact"/>
        <w:ind w:left="701"/>
        <w:jc w:val="left"/>
        <w:rPr>
          <w:rStyle w:val="FontStyle11"/>
          <w:sz w:val="24"/>
          <w:szCs w:val="24"/>
          <w:lang w:eastAsia="sr-Cyrl-CS"/>
        </w:rPr>
      </w:pPr>
      <w:r w:rsidRPr="00D55444">
        <w:rPr>
          <w:rStyle w:val="FontStyle11"/>
          <w:sz w:val="24"/>
          <w:szCs w:val="24"/>
          <w:lang w:eastAsia="sr-Cyrl-CS"/>
        </w:rPr>
        <w:t>замена грејача у клима комори</w:t>
      </w:r>
    </w:p>
    <w:p w:rsidR="00546644" w:rsidRDefault="00546644" w:rsidP="00546644">
      <w:pPr>
        <w:pStyle w:val="Style1"/>
        <w:numPr>
          <w:ilvl w:val="0"/>
          <w:numId w:val="36"/>
        </w:numPr>
        <w:tabs>
          <w:tab w:val="left" w:pos="1056"/>
        </w:tabs>
        <w:autoSpaceDE w:val="0"/>
        <w:autoSpaceDN w:val="0"/>
        <w:adjustRightInd w:val="0"/>
        <w:spacing w:before="0" w:after="0" w:line="288" w:lineRule="exact"/>
        <w:ind w:left="701"/>
        <w:jc w:val="left"/>
        <w:rPr>
          <w:rStyle w:val="FontStyle11"/>
          <w:sz w:val="24"/>
          <w:szCs w:val="24"/>
          <w:lang w:eastAsia="sr-Cyrl-CS"/>
        </w:rPr>
      </w:pPr>
      <w:r w:rsidRPr="00D55444">
        <w:rPr>
          <w:rStyle w:val="FontStyle11"/>
          <w:sz w:val="24"/>
          <w:szCs w:val="24"/>
          <w:lang w:eastAsia="sr-Cyrl-CS"/>
        </w:rPr>
        <w:t>винкловање мотора/по потреби</w:t>
      </w:r>
    </w:p>
    <w:p w:rsidR="00A949E8" w:rsidRDefault="00A949E8" w:rsidP="00A949E8">
      <w:pPr>
        <w:pStyle w:val="Style1"/>
        <w:numPr>
          <w:ilvl w:val="0"/>
          <w:numId w:val="36"/>
        </w:numPr>
        <w:tabs>
          <w:tab w:val="left" w:pos="1056"/>
        </w:tabs>
        <w:autoSpaceDE w:val="0"/>
        <w:autoSpaceDN w:val="0"/>
        <w:adjustRightInd w:val="0"/>
        <w:spacing w:before="10" w:after="0" w:line="288" w:lineRule="exact"/>
        <w:ind w:left="701"/>
        <w:jc w:val="left"/>
        <w:rPr>
          <w:rStyle w:val="FontStyle11"/>
          <w:sz w:val="24"/>
          <w:szCs w:val="24"/>
          <w:lang w:eastAsia="sr-Cyrl-CS"/>
        </w:rPr>
      </w:pPr>
      <w:r w:rsidRPr="00A949E8">
        <w:rPr>
          <w:rStyle w:val="FontStyle11"/>
          <w:sz w:val="24"/>
          <w:szCs w:val="24"/>
          <w:lang w:eastAsia="sr-Cyrl-CS"/>
        </w:rPr>
        <w:t>допуна расхладног гаса</w:t>
      </w:r>
    </w:p>
    <w:p w:rsidR="00A949E8" w:rsidRPr="00A949E8" w:rsidRDefault="00A949E8" w:rsidP="00A949E8">
      <w:pPr>
        <w:pStyle w:val="Style1"/>
        <w:numPr>
          <w:ilvl w:val="0"/>
          <w:numId w:val="36"/>
        </w:numPr>
        <w:tabs>
          <w:tab w:val="left" w:pos="1056"/>
        </w:tabs>
        <w:autoSpaceDE w:val="0"/>
        <w:autoSpaceDN w:val="0"/>
        <w:adjustRightInd w:val="0"/>
        <w:spacing w:before="10" w:after="0" w:line="288" w:lineRule="exact"/>
        <w:ind w:left="701"/>
        <w:jc w:val="left"/>
        <w:rPr>
          <w:rStyle w:val="FontStyle11"/>
          <w:sz w:val="24"/>
          <w:szCs w:val="24"/>
          <w:lang w:eastAsia="sr-Cyrl-CS"/>
        </w:rPr>
      </w:pPr>
      <w:r w:rsidRPr="00A949E8">
        <w:rPr>
          <w:rStyle w:val="FontStyle11"/>
          <w:sz w:val="24"/>
          <w:szCs w:val="24"/>
          <w:lang w:eastAsia="sr-Cyrl-CS"/>
        </w:rPr>
        <w:t>Расклапање</w:t>
      </w:r>
      <w:r w:rsidRPr="00A949E8">
        <w:rPr>
          <w:rStyle w:val="FontStyle11"/>
          <w:sz w:val="24"/>
          <w:szCs w:val="24"/>
          <w:lang w:val="sr-Cyrl-RS" w:eastAsia="sr-Cyrl-CS"/>
        </w:rPr>
        <w:t xml:space="preserve"> и склапање</w:t>
      </w:r>
      <w:r w:rsidRPr="00A949E8">
        <w:rPr>
          <w:rStyle w:val="FontStyle11"/>
          <w:sz w:val="24"/>
          <w:szCs w:val="24"/>
          <w:lang w:eastAsia="sr-Cyrl-CS"/>
        </w:rPr>
        <w:t xml:space="preserve"> клима коморе </w:t>
      </w:r>
      <w:r w:rsidRPr="00A949E8">
        <w:rPr>
          <w:rStyle w:val="FontStyle11"/>
          <w:sz w:val="24"/>
          <w:szCs w:val="24"/>
          <w:lang w:val="sr-Cyrl-RS" w:eastAsia="sr-Cyrl-CS"/>
        </w:rPr>
        <w:t>(подразумева комплетну услугу ревизије клима коморе и поновне монтаже на објекту)</w:t>
      </w:r>
    </w:p>
    <w:p w:rsidR="00546644" w:rsidRPr="00D55444" w:rsidRDefault="00C51DB4" w:rsidP="00546644">
      <w:pPr>
        <w:pStyle w:val="Style3"/>
        <w:widowControl/>
        <w:tabs>
          <w:tab w:val="left" w:pos="720"/>
        </w:tabs>
        <w:spacing w:before="269" w:line="269" w:lineRule="exact"/>
        <w:rPr>
          <w:rStyle w:val="FontStyle11"/>
          <w:sz w:val="24"/>
          <w:szCs w:val="24"/>
          <w:lang w:val="sr-Cyrl-CS" w:eastAsia="sr-Cyrl-CS"/>
        </w:rPr>
      </w:pPr>
      <w:r w:rsidRPr="00A949E8">
        <w:rPr>
          <w:rStyle w:val="FontStyle13"/>
          <w:sz w:val="24"/>
          <w:szCs w:val="24"/>
          <w:lang w:val="sr-Cyrl-CS" w:eastAsia="sr-Cyrl-CS"/>
        </w:rPr>
        <w:t xml:space="preserve">2. </w:t>
      </w:r>
      <w:r w:rsidR="00546644" w:rsidRPr="00A949E8">
        <w:rPr>
          <w:rStyle w:val="FontStyle13"/>
          <w:sz w:val="24"/>
          <w:szCs w:val="24"/>
          <w:lang w:val="sr-Cyrl-CS" w:eastAsia="sr-Cyrl-CS"/>
        </w:rPr>
        <w:t>Сервис на клима уређајима - Сплит</w:t>
      </w:r>
      <w:r w:rsidR="00546644" w:rsidRPr="00D55444">
        <w:rPr>
          <w:rStyle w:val="FontStyle13"/>
          <w:sz w:val="24"/>
          <w:szCs w:val="24"/>
          <w:lang w:val="sr-Cyrl-CS" w:eastAsia="sr-Cyrl-CS"/>
        </w:rPr>
        <w:t xml:space="preserve"> систем</w:t>
      </w:r>
    </w:p>
    <w:p w:rsidR="00546644" w:rsidRPr="00D55444" w:rsidRDefault="005806F7" w:rsidP="00546644">
      <w:pPr>
        <w:pStyle w:val="Style5"/>
        <w:widowControl/>
        <w:rPr>
          <w:rStyle w:val="FontStyle13"/>
          <w:sz w:val="24"/>
          <w:szCs w:val="24"/>
          <w:lang w:val="sr-Cyrl-CS" w:eastAsia="sr-Cyrl-CS"/>
        </w:rPr>
      </w:pPr>
      <w:r>
        <w:rPr>
          <w:rStyle w:val="FontStyle13"/>
          <w:sz w:val="24"/>
          <w:szCs w:val="24"/>
          <w:lang w:val="sr-Cyrl-CS" w:eastAsia="sr-Cyrl-CS"/>
        </w:rPr>
        <w:t xml:space="preserve">а) </w:t>
      </w:r>
      <w:r w:rsidR="00546644" w:rsidRPr="00D55444">
        <w:rPr>
          <w:rStyle w:val="FontStyle13"/>
          <w:sz w:val="24"/>
          <w:szCs w:val="24"/>
          <w:lang w:val="sr-Cyrl-CS" w:eastAsia="sr-Cyrl-CS"/>
        </w:rPr>
        <w:t xml:space="preserve">Спецификација потребних услуга </w:t>
      </w:r>
      <w:r w:rsidR="00546644" w:rsidRPr="005806F7">
        <w:rPr>
          <w:rStyle w:val="FontStyle13"/>
          <w:sz w:val="24"/>
          <w:szCs w:val="24"/>
          <w:u w:val="single"/>
          <w:lang w:val="sr-Cyrl-CS" w:eastAsia="sr-Cyrl-CS"/>
        </w:rPr>
        <w:t>редовног</w:t>
      </w:r>
      <w:r w:rsidR="00546644" w:rsidRPr="00D55444">
        <w:rPr>
          <w:rStyle w:val="FontStyle13"/>
          <w:sz w:val="24"/>
          <w:szCs w:val="24"/>
          <w:lang w:val="sr-Cyrl-CS" w:eastAsia="sr-Cyrl-CS"/>
        </w:rPr>
        <w:t xml:space="preserve"> сервиса на клима уређајима -сплит систем:</w:t>
      </w:r>
    </w:p>
    <w:p w:rsidR="00546644" w:rsidRPr="00D55444" w:rsidRDefault="00546644" w:rsidP="00546644">
      <w:pPr>
        <w:pStyle w:val="Style1"/>
        <w:numPr>
          <w:ilvl w:val="0"/>
          <w:numId w:val="36"/>
        </w:numPr>
        <w:tabs>
          <w:tab w:val="left" w:pos="1171"/>
        </w:tabs>
        <w:autoSpaceDE w:val="0"/>
        <w:autoSpaceDN w:val="0"/>
        <w:adjustRightInd w:val="0"/>
        <w:spacing w:before="10" w:after="0" w:line="288" w:lineRule="exact"/>
        <w:ind w:left="816"/>
        <w:jc w:val="left"/>
        <w:rPr>
          <w:rStyle w:val="FontStyle11"/>
          <w:sz w:val="24"/>
          <w:szCs w:val="24"/>
          <w:lang w:eastAsia="sr-Cyrl-CS"/>
        </w:rPr>
      </w:pPr>
      <w:r w:rsidRPr="00D55444">
        <w:rPr>
          <w:rStyle w:val="FontStyle11"/>
          <w:sz w:val="24"/>
          <w:szCs w:val="24"/>
          <w:lang w:eastAsia="sr-Cyrl-CS"/>
        </w:rPr>
        <w:t>контрола притиска расхладног гаса у инсталацији</w:t>
      </w:r>
    </w:p>
    <w:p w:rsidR="00546644" w:rsidRPr="00D55444" w:rsidRDefault="00546644" w:rsidP="00546644">
      <w:pPr>
        <w:pStyle w:val="Style1"/>
        <w:numPr>
          <w:ilvl w:val="0"/>
          <w:numId w:val="36"/>
        </w:numPr>
        <w:tabs>
          <w:tab w:val="left" w:pos="1171"/>
        </w:tabs>
        <w:autoSpaceDE w:val="0"/>
        <w:autoSpaceDN w:val="0"/>
        <w:adjustRightInd w:val="0"/>
        <w:spacing w:before="0" w:after="0" w:line="288" w:lineRule="exact"/>
        <w:ind w:left="816"/>
        <w:jc w:val="left"/>
        <w:rPr>
          <w:rStyle w:val="FontStyle11"/>
          <w:sz w:val="24"/>
          <w:szCs w:val="24"/>
          <w:lang w:eastAsia="sr-Cyrl-CS"/>
        </w:rPr>
      </w:pPr>
      <w:r w:rsidRPr="00D55444">
        <w:rPr>
          <w:rStyle w:val="FontStyle11"/>
          <w:sz w:val="24"/>
          <w:szCs w:val="24"/>
          <w:lang w:eastAsia="sr-Cyrl-CS"/>
        </w:rPr>
        <w:t>хемијско чишћење филтера</w:t>
      </w:r>
    </w:p>
    <w:p w:rsidR="00546644" w:rsidRPr="00D55444" w:rsidRDefault="00546644" w:rsidP="00546644">
      <w:pPr>
        <w:pStyle w:val="Style1"/>
        <w:numPr>
          <w:ilvl w:val="0"/>
          <w:numId w:val="36"/>
        </w:numPr>
        <w:tabs>
          <w:tab w:val="left" w:pos="1171"/>
        </w:tabs>
        <w:autoSpaceDE w:val="0"/>
        <w:autoSpaceDN w:val="0"/>
        <w:adjustRightInd w:val="0"/>
        <w:spacing w:before="10" w:after="0" w:line="288" w:lineRule="exact"/>
        <w:ind w:left="816"/>
        <w:jc w:val="left"/>
        <w:rPr>
          <w:rStyle w:val="FontStyle11"/>
          <w:sz w:val="24"/>
          <w:szCs w:val="24"/>
          <w:lang w:eastAsia="sr-Cyrl-CS"/>
        </w:rPr>
      </w:pPr>
      <w:r w:rsidRPr="00D55444">
        <w:rPr>
          <w:rStyle w:val="FontStyle11"/>
          <w:sz w:val="24"/>
          <w:szCs w:val="24"/>
          <w:lang w:eastAsia="sr-Cyrl-CS"/>
        </w:rPr>
        <w:t>дезинфекција филтера</w:t>
      </w:r>
    </w:p>
    <w:p w:rsidR="00546644" w:rsidRPr="00D55444" w:rsidRDefault="00546644" w:rsidP="00546644">
      <w:pPr>
        <w:pStyle w:val="Style1"/>
        <w:numPr>
          <w:ilvl w:val="0"/>
          <w:numId w:val="36"/>
        </w:numPr>
        <w:tabs>
          <w:tab w:val="left" w:pos="1171"/>
        </w:tabs>
        <w:autoSpaceDE w:val="0"/>
        <w:autoSpaceDN w:val="0"/>
        <w:adjustRightInd w:val="0"/>
        <w:spacing w:before="0" w:after="0" w:line="288" w:lineRule="exact"/>
        <w:ind w:left="816"/>
        <w:jc w:val="left"/>
        <w:rPr>
          <w:rStyle w:val="FontStyle11"/>
          <w:sz w:val="24"/>
          <w:szCs w:val="24"/>
          <w:lang w:eastAsia="sr-Cyrl-CS"/>
        </w:rPr>
      </w:pPr>
      <w:r w:rsidRPr="00D55444">
        <w:rPr>
          <w:rStyle w:val="FontStyle11"/>
          <w:sz w:val="24"/>
          <w:szCs w:val="24"/>
          <w:lang w:eastAsia="sr-Cyrl-CS"/>
        </w:rPr>
        <w:t>хемијско чишћење испаривачко - кондезаторске групе</w:t>
      </w:r>
    </w:p>
    <w:p w:rsidR="00546644" w:rsidRPr="00D55444" w:rsidRDefault="00546644" w:rsidP="00546644">
      <w:pPr>
        <w:pStyle w:val="Style1"/>
        <w:numPr>
          <w:ilvl w:val="0"/>
          <w:numId w:val="36"/>
        </w:numPr>
        <w:tabs>
          <w:tab w:val="left" w:pos="1171"/>
        </w:tabs>
        <w:autoSpaceDE w:val="0"/>
        <w:autoSpaceDN w:val="0"/>
        <w:adjustRightInd w:val="0"/>
        <w:spacing w:before="0" w:after="0" w:line="288" w:lineRule="exact"/>
        <w:ind w:left="816"/>
        <w:jc w:val="left"/>
        <w:rPr>
          <w:rStyle w:val="FontStyle11"/>
          <w:sz w:val="24"/>
          <w:szCs w:val="24"/>
          <w:lang w:eastAsia="sr-Cyrl-CS"/>
        </w:rPr>
      </w:pPr>
      <w:r w:rsidRPr="00D55444">
        <w:rPr>
          <w:rStyle w:val="FontStyle11"/>
          <w:sz w:val="24"/>
          <w:szCs w:val="24"/>
          <w:lang w:eastAsia="sr-Cyrl-CS"/>
        </w:rPr>
        <w:t>контрола исправности и функционалности уређаја</w:t>
      </w:r>
    </w:p>
    <w:p w:rsidR="00546644" w:rsidRPr="00D55444" w:rsidRDefault="00546644" w:rsidP="00546644">
      <w:pPr>
        <w:pStyle w:val="Style1"/>
        <w:numPr>
          <w:ilvl w:val="0"/>
          <w:numId w:val="36"/>
        </w:numPr>
        <w:tabs>
          <w:tab w:val="left" w:pos="1171"/>
        </w:tabs>
        <w:autoSpaceDE w:val="0"/>
        <w:autoSpaceDN w:val="0"/>
        <w:adjustRightInd w:val="0"/>
        <w:spacing w:before="0" w:after="0" w:line="288" w:lineRule="exact"/>
        <w:ind w:left="816"/>
        <w:jc w:val="left"/>
        <w:rPr>
          <w:rStyle w:val="FontStyle11"/>
          <w:sz w:val="24"/>
          <w:szCs w:val="24"/>
          <w:lang w:eastAsia="sr-Cyrl-CS"/>
        </w:rPr>
      </w:pPr>
      <w:r w:rsidRPr="00D55444">
        <w:rPr>
          <w:rStyle w:val="FontStyle11"/>
          <w:sz w:val="24"/>
          <w:szCs w:val="24"/>
          <w:lang w:eastAsia="sr-Cyrl-CS"/>
        </w:rPr>
        <w:t>контрола стања термоизолационог материјала на инсталацији</w:t>
      </w:r>
    </w:p>
    <w:p w:rsidR="00546644" w:rsidRPr="00921DAA" w:rsidRDefault="00546644" w:rsidP="00546644">
      <w:pPr>
        <w:pStyle w:val="Style5"/>
        <w:widowControl/>
        <w:spacing w:line="240" w:lineRule="auto"/>
        <w:jc w:val="left"/>
        <w:rPr>
          <w:rStyle w:val="FontStyle13"/>
          <w:b w:val="0"/>
          <w:sz w:val="24"/>
          <w:szCs w:val="24"/>
          <w:lang w:val="sr-Cyrl-CS" w:eastAsia="sr-Cyrl-CS"/>
        </w:rPr>
      </w:pPr>
      <w:r w:rsidRPr="00921DAA">
        <w:rPr>
          <w:rStyle w:val="FontStyle13"/>
          <w:b w:val="0"/>
          <w:sz w:val="24"/>
          <w:szCs w:val="24"/>
          <w:lang w:val="sr-Cyrl-CS" w:eastAsia="sr-Cyrl-CS"/>
        </w:rPr>
        <w:t>Редовни сервис се ради</w:t>
      </w:r>
      <w:r w:rsidRPr="00921DAA">
        <w:rPr>
          <w:rStyle w:val="FontStyle13"/>
          <w:b w:val="0"/>
          <w:color w:val="FF0000"/>
          <w:sz w:val="24"/>
          <w:szCs w:val="24"/>
          <w:lang w:val="sr-Cyrl-CS" w:eastAsia="sr-Cyrl-CS"/>
        </w:rPr>
        <w:t xml:space="preserve"> </w:t>
      </w:r>
      <w:r w:rsidRPr="00921DAA">
        <w:rPr>
          <w:rStyle w:val="FontStyle13"/>
          <w:b w:val="0"/>
          <w:sz w:val="24"/>
          <w:szCs w:val="24"/>
          <w:lang w:val="sr-Cyrl-CS" w:eastAsia="sr-Cyrl-CS"/>
        </w:rPr>
        <w:t>једном годишње.</w:t>
      </w:r>
    </w:p>
    <w:p w:rsidR="00546644" w:rsidRPr="00546644" w:rsidRDefault="00546644" w:rsidP="00546644">
      <w:pPr>
        <w:pStyle w:val="Style2"/>
        <w:widowControl/>
        <w:spacing w:line="240" w:lineRule="exact"/>
        <w:ind w:right="77"/>
      </w:pPr>
    </w:p>
    <w:p w:rsidR="00546644" w:rsidRPr="003136D1" w:rsidRDefault="005806F7" w:rsidP="00546644">
      <w:pPr>
        <w:pStyle w:val="Style2"/>
        <w:widowControl/>
        <w:spacing w:before="19"/>
        <w:ind w:right="77"/>
        <w:rPr>
          <w:rStyle w:val="FontStyle11"/>
          <w:b/>
          <w:sz w:val="24"/>
          <w:szCs w:val="24"/>
          <w:lang w:val="sr-Cyrl-CS" w:eastAsia="sr-Cyrl-CS"/>
        </w:rPr>
      </w:pPr>
      <w:r>
        <w:rPr>
          <w:rStyle w:val="FontStyle11"/>
          <w:b/>
          <w:sz w:val="24"/>
          <w:szCs w:val="24"/>
          <w:lang w:val="sr-Cyrl-CS" w:eastAsia="sr-Cyrl-CS"/>
        </w:rPr>
        <w:lastRenderedPageBreak/>
        <w:t xml:space="preserve">б) </w:t>
      </w:r>
      <w:r w:rsidR="00546644" w:rsidRPr="003136D1">
        <w:rPr>
          <w:rStyle w:val="FontStyle11"/>
          <w:b/>
          <w:sz w:val="24"/>
          <w:szCs w:val="24"/>
          <w:lang w:val="sr-Cyrl-CS" w:eastAsia="sr-Cyrl-CS"/>
        </w:rPr>
        <w:t>Спецификација потребних</w:t>
      </w:r>
      <w:r w:rsidR="00C51DB4">
        <w:rPr>
          <w:rStyle w:val="FontStyle11"/>
          <w:b/>
          <w:sz w:val="24"/>
          <w:szCs w:val="24"/>
          <w:lang w:val="sr-Cyrl-CS" w:eastAsia="sr-Cyrl-CS"/>
        </w:rPr>
        <w:t xml:space="preserve"> услуга</w:t>
      </w:r>
      <w:r w:rsidR="00546644" w:rsidRPr="003136D1">
        <w:rPr>
          <w:rStyle w:val="FontStyle11"/>
          <w:b/>
          <w:sz w:val="24"/>
          <w:szCs w:val="24"/>
          <w:lang w:val="sr-Cyrl-CS" w:eastAsia="sr-Cyrl-CS"/>
        </w:rPr>
        <w:t xml:space="preserve"> </w:t>
      </w:r>
      <w:r w:rsidR="00546644" w:rsidRPr="005806F7">
        <w:rPr>
          <w:rStyle w:val="FontStyle11"/>
          <w:b/>
          <w:sz w:val="24"/>
          <w:szCs w:val="24"/>
          <w:u w:val="single"/>
          <w:lang w:val="sr-Cyrl-CS" w:eastAsia="sr-Cyrl-CS"/>
        </w:rPr>
        <w:t>ванредног</w:t>
      </w:r>
      <w:r w:rsidR="00546644" w:rsidRPr="003136D1">
        <w:rPr>
          <w:rStyle w:val="FontStyle11"/>
          <w:b/>
          <w:sz w:val="24"/>
          <w:szCs w:val="24"/>
          <w:lang w:val="sr-Cyrl-CS" w:eastAsia="sr-Cyrl-CS"/>
        </w:rPr>
        <w:t xml:space="preserve"> сервиса на клима уређајима -сплит систем:</w:t>
      </w:r>
    </w:p>
    <w:p w:rsidR="00A949E8" w:rsidRPr="00A949E8" w:rsidRDefault="00A949E8"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Замена холендера F6 на сппит уређају</w:t>
      </w:r>
    </w:p>
    <w:p w:rsidR="00A949E8" w:rsidRPr="00A949E8" w:rsidRDefault="00A949E8"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Замена холендера F10 на сппит уређају</w:t>
      </w:r>
    </w:p>
    <w:p w:rsidR="00A949E8" w:rsidRPr="00A949E8" w:rsidRDefault="00A949E8"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 xml:space="preserve">Замена хопендера </w:t>
      </w:r>
      <w:r w:rsidRPr="0024675D">
        <w:rPr>
          <w:rStyle w:val="FontStyle15"/>
          <w:rFonts w:ascii="Arial" w:hAnsi="Arial" w:cs="Arial"/>
          <w:sz w:val="24"/>
          <w:szCs w:val="24"/>
          <w:lang w:val="sr-Latn-RS" w:eastAsia="sr-Cyrl-CS"/>
        </w:rPr>
        <w:t>F</w:t>
      </w:r>
      <w:r w:rsidRPr="0024675D">
        <w:rPr>
          <w:rStyle w:val="FontStyle15"/>
          <w:rFonts w:ascii="Arial" w:hAnsi="Arial" w:cs="Arial"/>
          <w:sz w:val="24"/>
          <w:szCs w:val="24"/>
          <w:lang w:val="sr-Cyrl-CS" w:eastAsia="sr-Cyrl-CS"/>
        </w:rPr>
        <w:t>12 на сплит уређају</w:t>
      </w:r>
    </w:p>
    <w:p w:rsidR="00A949E8" w:rsidRPr="007733A3" w:rsidRDefault="00A949E8"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Замена електронике на сплит уређају</w:t>
      </w:r>
    </w:p>
    <w:p w:rsidR="007733A3" w:rsidRPr="00A949E8" w:rsidRDefault="007733A3" w:rsidP="007733A3">
      <w:pPr>
        <w:pStyle w:val="Style6"/>
        <w:widowControl/>
        <w:numPr>
          <w:ilvl w:val="0"/>
          <w:numId w:val="36"/>
        </w:numPr>
        <w:tabs>
          <w:tab w:val="left" w:pos="1085"/>
        </w:tabs>
        <w:ind w:left="730" w:firstLine="0"/>
        <w:rPr>
          <w:rStyle w:val="FontStyle12"/>
          <w:bCs/>
          <w:sz w:val="24"/>
          <w:szCs w:val="24"/>
          <w:lang w:val="sr-Cyrl-CS" w:eastAsia="sr-Cyrl-CS"/>
        </w:rPr>
      </w:pPr>
      <w:r w:rsidRPr="0024675D">
        <w:rPr>
          <w:rStyle w:val="FontStyle12"/>
          <w:sz w:val="24"/>
          <w:szCs w:val="24"/>
          <w:lang w:val="sr-Cyrl-CS" w:eastAsia="sr-Cyrl-CS"/>
        </w:rPr>
        <w:t>Замена сигурносне игле и осигурача на сплит уређају</w:t>
      </w:r>
    </w:p>
    <w:p w:rsidR="00A949E8" w:rsidRPr="00A949E8" w:rsidRDefault="00A949E8" w:rsidP="00546644">
      <w:pPr>
        <w:pStyle w:val="Style6"/>
        <w:widowControl/>
        <w:numPr>
          <w:ilvl w:val="0"/>
          <w:numId w:val="36"/>
        </w:numPr>
        <w:tabs>
          <w:tab w:val="left" w:pos="1085"/>
        </w:tabs>
        <w:ind w:left="730" w:firstLine="0"/>
        <w:rPr>
          <w:rStyle w:val="FontStyle12"/>
          <w:bCs/>
          <w:sz w:val="24"/>
          <w:szCs w:val="24"/>
          <w:lang w:val="sr-Cyrl-CS" w:eastAsia="sr-Cyrl-CS"/>
        </w:rPr>
      </w:pPr>
      <w:r w:rsidRPr="0024675D">
        <w:rPr>
          <w:rStyle w:val="FontStyle12"/>
          <w:sz w:val="24"/>
          <w:szCs w:val="24"/>
          <w:lang w:val="sr-Cyrl-CS" w:eastAsia="sr-Cyrl-CS"/>
        </w:rPr>
        <w:t>Замена усмеривача ваздуха на сплит уређају</w:t>
      </w:r>
    </w:p>
    <w:p w:rsidR="00A949E8" w:rsidRPr="00A949E8" w:rsidRDefault="00A949E8" w:rsidP="00546644">
      <w:pPr>
        <w:pStyle w:val="Style6"/>
        <w:widowControl/>
        <w:numPr>
          <w:ilvl w:val="0"/>
          <w:numId w:val="36"/>
        </w:numPr>
        <w:tabs>
          <w:tab w:val="left" w:pos="1085"/>
        </w:tabs>
        <w:ind w:left="730" w:firstLine="0"/>
        <w:rPr>
          <w:rStyle w:val="FontStyle12"/>
          <w:bCs/>
          <w:sz w:val="24"/>
          <w:szCs w:val="24"/>
          <w:lang w:val="sr-Cyrl-CS" w:eastAsia="sr-Cyrl-CS"/>
        </w:rPr>
      </w:pPr>
      <w:r w:rsidRPr="0024675D">
        <w:rPr>
          <w:rStyle w:val="FontStyle12"/>
          <w:sz w:val="24"/>
          <w:szCs w:val="24"/>
          <w:lang w:val="sr-Cyrl-CS" w:eastAsia="sr-Cyrl-CS"/>
        </w:rPr>
        <w:t>Замена навојне шипке на сппит уређају</w:t>
      </w:r>
    </w:p>
    <w:p w:rsidR="00A949E8" w:rsidRPr="00A949E8" w:rsidRDefault="00A949E8" w:rsidP="00546644">
      <w:pPr>
        <w:pStyle w:val="Style6"/>
        <w:widowControl/>
        <w:numPr>
          <w:ilvl w:val="0"/>
          <w:numId w:val="36"/>
        </w:numPr>
        <w:tabs>
          <w:tab w:val="left" w:pos="1085"/>
        </w:tabs>
        <w:ind w:left="730" w:firstLine="0"/>
        <w:rPr>
          <w:rStyle w:val="FontStyle12"/>
          <w:bCs/>
          <w:sz w:val="24"/>
          <w:szCs w:val="24"/>
          <w:lang w:val="sr-Cyrl-CS" w:eastAsia="sr-Cyrl-CS"/>
        </w:rPr>
      </w:pPr>
      <w:r w:rsidRPr="0024675D">
        <w:rPr>
          <w:rStyle w:val="FontStyle12"/>
          <w:sz w:val="24"/>
          <w:szCs w:val="24"/>
          <w:lang w:val="sr-Cyrl-CS" w:eastAsia="sr-Cyrl-CS"/>
        </w:rPr>
        <w:t>Замена мотора турбине на сплит уређају</w:t>
      </w:r>
    </w:p>
    <w:p w:rsidR="00A949E8" w:rsidRPr="007733A3" w:rsidRDefault="007733A3" w:rsidP="00546644">
      <w:pPr>
        <w:pStyle w:val="Style6"/>
        <w:widowControl/>
        <w:numPr>
          <w:ilvl w:val="0"/>
          <w:numId w:val="36"/>
        </w:numPr>
        <w:tabs>
          <w:tab w:val="left" w:pos="1085"/>
        </w:tabs>
        <w:ind w:left="730" w:firstLine="0"/>
        <w:rPr>
          <w:rStyle w:val="FontStyle12"/>
          <w:bCs/>
          <w:sz w:val="24"/>
          <w:szCs w:val="24"/>
          <w:lang w:val="sr-Cyrl-CS" w:eastAsia="sr-Cyrl-CS"/>
        </w:rPr>
      </w:pPr>
      <w:r>
        <w:rPr>
          <w:rStyle w:val="FontStyle12"/>
          <w:sz w:val="24"/>
          <w:szCs w:val="24"/>
          <w:lang w:val="sr-Cyrl-CS" w:eastAsia="sr-Cyrl-CS"/>
        </w:rPr>
        <w:t>Замена</w:t>
      </w:r>
      <w:r w:rsidRPr="0024675D">
        <w:rPr>
          <w:rStyle w:val="FontStyle12"/>
          <w:sz w:val="24"/>
          <w:szCs w:val="24"/>
          <w:lang w:val="sr-Cyrl-CS" w:eastAsia="sr-Cyrl-CS"/>
        </w:rPr>
        <w:t xml:space="preserve"> лежаја мотора турбине на сплит уређају</w:t>
      </w:r>
    </w:p>
    <w:p w:rsidR="007733A3" w:rsidRPr="007733A3" w:rsidRDefault="007733A3" w:rsidP="00546644">
      <w:pPr>
        <w:pStyle w:val="Style6"/>
        <w:widowControl/>
        <w:numPr>
          <w:ilvl w:val="0"/>
          <w:numId w:val="36"/>
        </w:numPr>
        <w:tabs>
          <w:tab w:val="left" w:pos="1085"/>
        </w:tabs>
        <w:ind w:left="730" w:firstLine="0"/>
        <w:rPr>
          <w:rStyle w:val="FontStyle12"/>
          <w:bCs/>
          <w:sz w:val="24"/>
          <w:szCs w:val="24"/>
          <w:lang w:val="sr-Cyrl-CS" w:eastAsia="sr-Cyrl-CS"/>
        </w:rPr>
      </w:pPr>
      <w:r w:rsidRPr="0024675D">
        <w:rPr>
          <w:rStyle w:val="FontStyle12"/>
          <w:sz w:val="24"/>
          <w:szCs w:val="24"/>
          <w:lang w:val="sr-Cyrl-CS" w:eastAsia="sr-Cyrl-CS"/>
        </w:rPr>
        <w:t>Замена</w:t>
      </w:r>
      <w:r>
        <w:rPr>
          <w:rStyle w:val="FontStyle12"/>
          <w:sz w:val="24"/>
          <w:szCs w:val="24"/>
          <w:lang w:val="sr-Cyrl-CS" w:eastAsia="sr-Cyrl-CS"/>
        </w:rPr>
        <w:t xml:space="preserve"> </w:t>
      </w:r>
      <w:r w:rsidRPr="0024675D">
        <w:rPr>
          <w:rStyle w:val="FontStyle12"/>
          <w:sz w:val="24"/>
          <w:szCs w:val="24"/>
          <w:lang w:val="sr-Cyrl-CS" w:eastAsia="sr-Cyrl-CS"/>
        </w:rPr>
        <w:t>носача спољне јединице на сплит уређају</w:t>
      </w:r>
    </w:p>
    <w:p w:rsidR="007733A3" w:rsidRPr="007733A3" w:rsidRDefault="007733A3" w:rsidP="00546644">
      <w:pPr>
        <w:pStyle w:val="Style6"/>
        <w:widowControl/>
        <w:numPr>
          <w:ilvl w:val="0"/>
          <w:numId w:val="36"/>
        </w:numPr>
        <w:tabs>
          <w:tab w:val="left" w:pos="1085"/>
        </w:tabs>
        <w:ind w:left="730" w:firstLine="0"/>
        <w:rPr>
          <w:rStyle w:val="FontStyle12"/>
          <w:bCs/>
          <w:sz w:val="24"/>
          <w:szCs w:val="24"/>
          <w:lang w:val="sr-Cyrl-CS" w:eastAsia="sr-Cyrl-CS"/>
        </w:rPr>
      </w:pPr>
      <w:r w:rsidRPr="0024675D">
        <w:rPr>
          <w:rStyle w:val="FontStyle12"/>
          <w:sz w:val="24"/>
          <w:szCs w:val="24"/>
          <w:lang w:val="sr-Cyrl-CS" w:eastAsia="sr-Cyrl-CS"/>
        </w:rPr>
        <w:t>Замена носача унутрашње јединице на сплит уређају</w:t>
      </w:r>
    </w:p>
    <w:p w:rsidR="007733A3" w:rsidRPr="007733A3" w:rsidRDefault="001F626C" w:rsidP="00546644">
      <w:pPr>
        <w:pStyle w:val="Style6"/>
        <w:widowControl/>
        <w:numPr>
          <w:ilvl w:val="0"/>
          <w:numId w:val="36"/>
        </w:numPr>
        <w:tabs>
          <w:tab w:val="left" w:pos="1085"/>
        </w:tabs>
        <w:ind w:left="730" w:firstLine="0"/>
        <w:rPr>
          <w:rStyle w:val="FontStyle12"/>
          <w:bCs/>
          <w:sz w:val="24"/>
          <w:szCs w:val="24"/>
          <w:lang w:val="sr-Cyrl-CS" w:eastAsia="sr-Cyrl-CS"/>
        </w:rPr>
      </w:pPr>
      <w:r>
        <w:rPr>
          <w:rStyle w:val="FontStyle12"/>
          <w:sz w:val="24"/>
          <w:szCs w:val="24"/>
          <w:lang w:val="sr-Cyrl-CS" w:eastAsia="sr-Cyrl-CS"/>
        </w:rPr>
        <w:t xml:space="preserve">Замена </w:t>
      </w:r>
      <w:r w:rsidR="007733A3" w:rsidRPr="0024675D">
        <w:rPr>
          <w:rStyle w:val="FontStyle12"/>
          <w:sz w:val="24"/>
          <w:szCs w:val="24"/>
          <w:lang w:val="sr-Cyrl-CS" w:eastAsia="sr-Cyrl-CS"/>
        </w:rPr>
        <w:t>сензора  на сплит уређају</w:t>
      </w:r>
    </w:p>
    <w:p w:rsidR="007733A3" w:rsidRPr="007733A3" w:rsidRDefault="007733A3"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Замена филтера на сплит уређају</w:t>
      </w:r>
    </w:p>
    <w:p w:rsidR="007733A3" w:rsidRPr="007733A3" w:rsidRDefault="007733A3"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Замена микробиолошког филтера на сплит уређају</w:t>
      </w:r>
    </w:p>
    <w:p w:rsidR="007733A3" w:rsidRPr="007733A3" w:rsidRDefault="007733A3"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Замена амортизера на сплит уређају</w:t>
      </w:r>
    </w:p>
    <w:p w:rsidR="007733A3" w:rsidRPr="007733A3" w:rsidRDefault="007733A3"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Pr>
          <w:rStyle w:val="FontStyle15"/>
          <w:rFonts w:ascii="Arial" w:hAnsi="Arial" w:cs="Arial"/>
          <w:sz w:val="24"/>
          <w:szCs w:val="24"/>
          <w:lang w:val="sr-Cyrl-CS" w:eastAsia="sr-Cyrl-CS"/>
        </w:rPr>
        <w:t>Замена мотора в</w:t>
      </w:r>
      <w:r w:rsidRPr="0024675D">
        <w:rPr>
          <w:rStyle w:val="FontStyle15"/>
          <w:rFonts w:ascii="Arial" w:hAnsi="Arial" w:cs="Arial"/>
          <w:sz w:val="24"/>
          <w:szCs w:val="24"/>
          <w:lang w:val="sr-Cyrl-CS" w:eastAsia="sr-Cyrl-CS"/>
        </w:rPr>
        <w:t xml:space="preserve">ентилатора </w:t>
      </w:r>
      <w:r>
        <w:rPr>
          <w:rStyle w:val="FontStyle15"/>
          <w:rFonts w:ascii="Arial" w:hAnsi="Arial" w:cs="Arial"/>
          <w:sz w:val="24"/>
          <w:szCs w:val="24"/>
          <w:lang w:val="sr-Cyrl-CS" w:eastAsia="sr-Cyrl-CS"/>
        </w:rPr>
        <w:t xml:space="preserve">на </w:t>
      </w:r>
      <w:r w:rsidRPr="0024675D">
        <w:rPr>
          <w:rStyle w:val="FontStyle15"/>
          <w:rFonts w:ascii="Arial" w:hAnsi="Arial" w:cs="Arial"/>
          <w:sz w:val="24"/>
          <w:szCs w:val="24"/>
          <w:lang w:val="sr-Cyrl-CS" w:eastAsia="sr-Cyrl-CS"/>
        </w:rPr>
        <w:t>сплит уређају</w:t>
      </w:r>
    </w:p>
    <w:p w:rsidR="007733A3" w:rsidRPr="007733A3" w:rsidRDefault="007733A3"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 xml:space="preserve">Замена кондензатора </w:t>
      </w:r>
      <w:r>
        <w:rPr>
          <w:rStyle w:val="FontStyle15"/>
          <w:rFonts w:ascii="Arial" w:hAnsi="Arial" w:cs="Arial"/>
          <w:sz w:val="24"/>
          <w:szCs w:val="24"/>
          <w:lang w:val="sr-Cyrl-CS" w:eastAsia="sr-Cyrl-CS"/>
        </w:rPr>
        <w:t xml:space="preserve">на </w:t>
      </w:r>
      <w:r w:rsidRPr="0024675D">
        <w:rPr>
          <w:rStyle w:val="FontStyle15"/>
          <w:rFonts w:ascii="Arial" w:hAnsi="Arial" w:cs="Arial"/>
          <w:sz w:val="24"/>
          <w:szCs w:val="24"/>
          <w:lang w:val="sr-Cyrl-CS" w:eastAsia="sr-Cyrl-CS"/>
        </w:rPr>
        <w:t>сплит уређају</w:t>
      </w:r>
    </w:p>
    <w:p w:rsidR="007733A3" w:rsidRPr="007733A3" w:rsidRDefault="001F626C"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Pr>
          <w:rStyle w:val="FontStyle15"/>
          <w:rFonts w:ascii="Arial" w:hAnsi="Arial" w:cs="Arial"/>
          <w:sz w:val="24"/>
          <w:szCs w:val="24"/>
          <w:lang w:val="sr-Cyrl-CS" w:eastAsia="sr-Cyrl-CS"/>
        </w:rPr>
        <w:t xml:space="preserve">Замена </w:t>
      </w:r>
      <w:r w:rsidR="007733A3" w:rsidRPr="0024675D">
        <w:rPr>
          <w:rStyle w:val="FontStyle15"/>
          <w:rFonts w:ascii="Arial" w:hAnsi="Arial" w:cs="Arial"/>
          <w:sz w:val="24"/>
          <w:szCs w:val="24"/>
          <w:lang w:val="sr-Cyrl-CS" w:eastAsia="sr-Cyrl-CS"/>
        </w:rPr>
        <w:t xml:space="preserve">термостата </w:t>
      </w:r>
      <w:r w:rsidR="007733A3">
        <w:rPr>
          <w:rStyle w:val="FontStyle15"/>
          <w:rFonts w:ascii="Arial" w:hAnsi="Arial" w:cs="Arial"/>
          <w:sz w:val="24"/>
          <w:szCs w:val="24"/>
          <w:lang w:val="sr-Cyrl-CS" w:eastAsia="sr-Cyrl-CS"/>
        </w:rPr>
        <w:t xml:space="preserve">на </w:t>
      </w:r>
      <w:r w:rsidR="007733A3" w:rsidRPr="0024675D">
        <w:rPr>
          <w:rStyle w:val="FontStyle15"/>
          <w:rFonts w:ascii="Arial" w:hAnsi="Arial" w:cs="Arial"/>
          <w:sz w:val="24"/>
          <w:szCs w:val="24"/>
          <w:lang w:val="sr-Cyrl-CS" w:eastAsia="sr-Cyrl-CS"/>
        </w:rPr>
        <w:t>сплит уређају</w:t>
      </w:r>
    </w:p>
    <w:p w:rsidR="007733A3" w:rsidRPr="007733A3" w:rsidRDefault="007733A3"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Замена бакарних цеви сппит уређају</w:t>
      </w:r>
    </w:p>
    <w:p w:rsidR="007733A3" w:rsidRPr="007733A3" w:rsidRDefault="001F626C"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Pr>
          <w:rStyle w:val="FontStyle15"/>
          <w:rFonts w:ascii="Arial" w:hAnsi="Arial" w:cs="Arial"/>
          <w:sz w:val="24"/>
          <w:szCs w:val="24"/>
          <w:lang w:val="sr-Cyrl-CS" w:eastAsia="sr-Cyrl-CS"/>
        </w:rPr>
        <w:t xml:space="preserve">Замена </w:t>
      </w:r>
      <w:r w:rsidR="007733A3" w:rsidRPr="0024675D">
        <w:rPr>
          <w:rStyle w:val="FontStyle15"/>
          <w:rFonts w:ascii="Arial" w:hAnsi="Arial" w:cs="Arial"/>
          <w:sz w:val="24"/>
          <w:szCs w:val="24"/>
          <w:lang w:val="sr-Cyrl-CS" w:eastAsia="sr-Cyrl-CS"/>
        </w:rPr>
        <w:t>конденз црева на сплит уређају</w:t>
      </w:r>
    </w:p>
    <w:p w:rsidR="007733A3" w:rsidRPr="007733A3" w:rsidRDefault="007733A3"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Замена напојног кабла на сплит уређају</w:t>
      </w:r>
    </w:p>
    <w:p w:rsidR="007733A3" w:rsidRPr="00A949E8" w:rsidRDefault="007733A3"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2"/>
          <w:sz w:val="24"/>
          <w:szCs w:val="24"/>
          <w:lang w:val="sr-Cyrl-CS" w:eastAsia="sr-Cyrl-CS"/>
        </w:rPr>
        <w:t>Испорука даљинског управљача за сппит уређај</w:t>
      </w:r>
    </w:p>
    <w:p w:rsidR="007733A3" w:rsidRDefault="007733A3" w:rsidP="007733A3">
      <w:pPr>
        <w:pStyle w:val="Style6"/>
        <w:widowControl/>
        <w:numPr>
          <w:ilvl w:val="0"/>
          <w:numId w:val="36"/>
        </w:numPr>
        <w:tabs>
          <w:tab w:val="left" w:pos="1085"/>
        </w:tabs>
        <w:ind w:left="730" w:firstLine="0"/>
        <w:rPr>
          <w:rStyle w:val="FontStyle13"/>
          <w:b w:val="0"/>
          <w:sz w:val="24"/>
          <w:szCs w:val="24"/>
          <w:lang w:val="sr-Cyrl-CS" w:eastAsia="sr-Cyrl-CS"/>
        </w:rPr>
      </w:pPr>
      <w:r w:rsidRPr="00546644">
        <w:rPr>
          <w:rStyle w:val="FontStyle13"/>
          <w:b w:val="0"/>
          <w:sz w:val="24"/>
          <w:szCs w:val="24"/>
          <w:lang w:val="sr-Cyrl-CS" w:eastAsia="sr-Cyrl-CS"/>
        </w:rPr>
        <w:t>допуна фреона</w:t>
      </w:r>
    </w:p>
    <w:p w:rsidR="00185A89" w:rsidRPr="00546644" w:rsidRDefault="00185A89" w:rsidP="00185A89">
      <w:pPr>
        <w:pStyle w:val="Style6"/>
        <w:widowControl/>
        <w:tabs>
          <w:tab w:val="left" w:pos="1085"/>
        </w:tabs>
        <w:spacing w:line="288" w:lineRule="exact"/>
        <w:ind w:firstLine="0"/>
        <w:rPr>
          <w:rStyle w:val="FontStyle13"/>
          <w:b w:val="0"/>
          <w:sz w:val="24"/>
          <w:szCs w:val="24"/>
          <w:lang w:val="sr-Cyrl-CS" w:eastAsia="sr-Cyrl-CS"/>
        </w:rPr>
      </w:pPr>
    </w:p>
    <w:p w:rsidR="00185A89" w:rsidRPr="0024675D" w:rsidRDefault="005806F7" w:rsidP="00185A89">
      <w:pPr>
        <w:pStyle w:val="Style6"/>
        <w:widowControl/>
        <w:tabs>
          <w:tab w:val="left" w:pos="1085"/>
        </w:tabs>
        <w:spacing w:before="10" w:line="288" w:lineRule="exact"/>
        <w:ind w:firstLine="0"/>
        <w:rPr>
          <w:rStyle w:val="FontStyle13"/>
          <w:sz w:val="24"/>
          <w:szCs w:val="24"/>
          <w:lang w:val="sr-Cyrl-RS" w:eastAsia="sr-Cyrl-CS"/>
        </w:rPr>
      </w:pPr>
      <w:r>
        <w:rPr>
          <w:rStyle w:val="FontStyle13"/>
          <w:sz w:val="24"/>
          <w:szCs w:val="24"/>
          <w:lang w:val="sr-Cyrl-RS" w:eastAsia="sr-Cyrl-CS"/>
        </w:rPr>
        <w:t xml:space="preserve">в) </w:t>
      </w:r>
      <w:r w:rsidR="00185A89" w:rsidRPr="0024675D">
        <w:rPr>
          <w:rStyle w:val="FontStyle13"/>
          <w:sz w:val="24"/>
          <w:szCs w:val="24"/>
          <w:lang w:val="sr-Cyrl-RS" w:eastAsia="sr-Cyrl-CS"/>
        </w:rPr>
        <w:t xml:space="preserve">Остале услуге:  </w:t>
      </w:r>
    </w:p>
    <w:p w:rsidR="00546644" w:rsidRPr="0024675D" w:rsidRDefault="00546644" w:rsidP="00185A89">
      <w:pPr>
        <w:pStyle w:val="Style6"/>
        <w:widowControl/>
        <w:numPr>
          <w:ilvl w:val="0"/>
          <w:numId w:val="41"/>
        </w:numPr>
        <w:tabs>
          <w:tab w:val="left" w:pos="1085"/>
        </w:tabs>
        <w:spacing w:before="10" w:line="288" w:lineRule="exact"/>
        <w:rPr>
          <w:rStyle w:val="FontStyle13"/>
          <w:b w:val="0"/>
          <w:sz w:val="24"/>
          <w:szCs w:val="24"/>
          <w:lang w:val="sr-Cyrl-CS" w:eastAsia="sr-Cyrl-CS"/>
        </w:rPr>
      </w:pPr>
      <w:r w:rsidRPr="0024675D">
        <w:rPr>
          <w:rStyle w:val="FontStyle13"/>
          <w:b w:val="0"/>
          <w:sz w:val="24"/>
          <w:szCs w:val="24"/>
          <w:lang w:val="sr-Cyrl-CS" w:eastAsia="sr-Cyrl-CS"/>
        </w:rPr>
        <w:t>демонтажа постојећег уређаја</w:t>
      </w:r>
    </w:p>
    <w:p w:rsidR="00D55444" w:rsidRDefault="00546644" w:rsidP="00185A89">
      <w:pPr>
        <w:pStyle w:val="Style6"/>
        <w:widowControl/>
        <w:numPr>
          <w:ilvl w:val="0"/>
          <w:numId w:val="41"/>
        </w:numPr>
        <w:tabs>
          <w:tab w:val="left" w:pos="1066"/>
        </w:tabs>
        <w:rPr>
          <w:rStyle w:val="FontStyle13"/>
          <w:b w:val="0"/>
          <w:sz w:val="24"/>
          <w:szCs w:val="24"/>
          <w:lang w:val="sr-Cyrl-CS" w:eastAsia="sr-Cyrl-CS"/>
        </w:rPr>
      </w:pPr>
      <w:r w:rsidRPr="0024675D">
        <w:rPr>
          <w:rStyle w:val="FontStyle13"/>
          <w:b w:val="0"/>
          <w:sz w:val="24"/>
          <w:szCs w:val="24"/>
          <w:lang w:val="sr-Cyrl-CS" w:eastAsia="sr-Cyrl-CS"/>
        </w:rPr>
        <w:t>монтажа другог уређаја са припадајућом инсталацијом</w:t>
      </w:r>
      <w:r w:rsidR="006D1611">
        <w:rPr>
          <w:rStyle w:val="FontStyle13"/>
          <w:b w:val="0"/>
          <w:sz w:val="24"/>
          <w:szCs w:val="24"/>
          <w:lang w:val="sr-Cyrl-CS" w:eastAsia="sr-Cyrl-CS"/>
        </w:rPr>
        <w:t>.</w:t>
      </w:r>
      <w:r w:rsidRPr="0024675D">
        <w:rPr>
          <w:rStyle w:val="FontStyle13"/>
          <w:b w:val="0"/>
          <w:sz w:val="24"/>
          <w:szCs w:val="24"/>
          <w:lang w:val="sr-Cyrl-CS" w:eastAsia="sr-Cyrl-CS"/>
        </w:rPr>
        <w:t xml:space="preserve"> </w:t>
      </w:r>
    </w:p>
    <w:p w:rsidR="006D1611" w:rsidRPr="0024675D" w:rsidRDefault="006D1611" w:rsidP="006D1611">
      <w:pPr>
        <w:pStyle w:val="Style6"/>
        <w:widowControl/>
        <w:tabs>
          <w:tab w:val="left" w:pos="1066"/>
        </w:tabs>
        <w:ind w:left="360" w:firstLine="0"/>
        <w:rPr>
          <w:rStyle w:val="FontStyle13"/>
          <w:b w:val="0"/>
          <w:sz w:val="24"/>
          <w:szCs w:val="24"/>
          <w:lang w:val="sr-Cyrl-CS" w:eastAsia="sr-Cyrl-CS"/>
        </w:rPr>
      </w:pPr>
    </w:p>
    <w:p w:rsidR="00D55444" w:rsidRDefault="006D1611" w:rsidP="00D55444">
      <w:pPr>
        <w:pStyle w:val="Style6"/>
        <w:widowControl/>
        <w:tabs>
          <w:tab w:val="left" w:pos="1066"/>
        </w:tabs>
        <w:ind w:firstLine="0"/>
        <w:rPr>
          <w:rStyle w:val="FontStyle13"/>
          <w:b w:val="0"/>
          <w:sz w:val="24"/>
          <w:szCs w:val="24"/>
          <w:lang w:val="sr-Cyrl-CS" w:eastAsia="sr-Cyrl-CS"/>
        </w:rPr>
      </w:pPr>
      <w:r w:rsidRPr="006D1611">
        <w:rPr>
          <w:rStyle w:val="FontStyle13"/>
          <w:b w:val="0"/>
          <w:sz w:val="24"/>
          <w:szCs w:val="24"/>
          <w:lang w:val="sr-Cyrl-CS" w:eastAsia="sr-Cyrl-CS"/>
        </w:rPr>
        <w:t>У случају монтаже новог уређаја, Наручилац је у обавези да на место монтаже достави нови клима уређај чија монтажа треба да се изврши.</w:t>
      </w:r>
    </w:p>
    <w:p w:rsidR="006D1611" w:rsidRDefault="006D1611" w:rsidP="00D55444">
      <w:pPr>
        <w:pStyle w:val="Style6"/>
        <w:widowControl/>
        <w:tabs>
          <w:tab w:val="left" w:pos="1066"/>
        </w:tabs>
        <w:ind w:firstLine="0"/>
        <w:rPr>
          <w:rStyle w:val="FontStyle13"/>
          <w:b w:val="0"/>
          <w:sz w:val="24"/>
          <w:szCs w:val="24"/>
          <w:lang w:val="sr-Cyrl-CS" w:eastAsia="sr-Cyrl-CS"/>
        </w:rPr>
      </w:pPr>
    </w:p>
    <w:p w:rsidR="00546644" w:rsidRPr="001F626C" w:rsidRDefault="00546644" w:rsidP="001F626C">
      <w:pPr>
        <w:pStyle w:val="Style6"/>
        <w:widowControl/>
        <w:tabs>
          <w:tab w:val="left" w:pos="1066"/>
        </w:tabs>
        <w:ind w:firstLine="0"/>
        <w:rPr>
          <w:bCs/>
          <w:color w:val="000000"/>
          <w:lang w:val="sr-Cyrl-CS" w:eastAsia="sr-Cyrl-CS"/>
        </w:rPr>
      </w:pPr>
      <w:r w:rsidRPr="00546644">
        <w:rPr>
          <w:rStyle w:val="FontStyle13"/>
          <w:b w:val="0"/>
          <w:sz w:val="24"/>
          <w:szCs w:val="24"/>
          <w:lang w:val="sr-Cyrl-CS" w:eastAsia="sr-Cyrl-CS"/>
        </w:rPr>
        <w:t>Наручилац има право надзора над квалитетом услуге коју обавља понуђач</w:t>
      </w:r>
      <w:r w:rsidR="001F626C">
        <w:rPr>
          <w:rStyle w:val="FontStyle13"/>
          <w:b w:val="0"/>
          <w:sz w:val="24"/>
          <w:szCs w:val="24"/>
          <w:lang w:val="sr-Cyrl-CS" w:eastAsia="sr-Cyrl-CS"/>
        </w:rPr>
        <w:t>.</w:t>
      </w:r>
    </w:p>
    <w:p w:rsidR="005806F7" w:rsidRDefault="00546644" w:rsidP="005806F7">
      <w:pPr>
        <w:pStyle w:val="Style5"/>
        <w:widowControl/>
        <w:spacing w:before="19"/>
        <w:rPr>
          <w:rStyle w:val="FontStyle13"/>
          <w:b w:val="0"/>
          <w:sz w:val="24"/>
          <w:szCs w:val="24"/>
          <w:lang w:val="sr-Cyrl-CS" w:eastAsia="sr-Cyrl-CS"/>
        </w:rPr>
      </w:pPr>
      <w:r w:rsidRPr="00546644">
        <w:rPr>
          <w:rStyle w:val="FontStyle13"/>
          <w:b w:val="0"/>
          <w:sz w:val="24"/>
          <w:szCs w:val="24"/>
          <w:lang w:val="sr-Cyrl-CS" w:eastAsia="sr-Cyrl-CS"/>
        </w:rPr>
        <w:t>Орјентациони број клима уређаја (сплит система) које је потребно сервисирати у објектима ЈП ЕПС ( Балканска 13; Царице Милице 2, Каленић - Колубара Б; Краљице Наталије 56 и Космајска 57).</w:t>
      </w:r>
    </w:p>
    <w:p w:rsidR="00546644" w:rsidRPr="005806F7" w:rsidRDefault="00546644" w:rsidP="00546644">
      <w:pPr>
        <w:pStyle w:val="Style5"/>
        <w:widowControl/>
        <w:jc w:val="left"/>
        <w:rPr>
          <w:rStyle w:val="FontStyle13"/>
          <w:b w:val="0"/>
          <w:sz w:val="24"/>
          <w:szCs w:val="24"/>
          <w:lang w:val="sr-Cyrl-CS" w:eastAsia="sr-Cyrl-CS"/>
        </w:rPr>
      </w:pPr>
      <w:r w:rsidRPr="00546644">
        <w:rPr>
          <w:rStyle w:val="FontStyle13"/>
          <w:b w:val="0"/>
          <w:sz w:val="24"/>
          <w:szCs w:val="24"/>
          <w:lang w:val="sr-Cyrl-CS" w:eastAsia="sr-Cyrl-CS"/>
        </w:rPr>
        <w:t>Модели клима уређаја (сплит система) које је потребно сервисирати:</w:t>
      </w:r>
    </w:p>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Инсталирани клима уређаји - структура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544"/>
        <w:gridCol w:w="1045"/>
      </w:tblGrid>
      <w:tr w:rsidR="00546644" w:rsidRPr="00546644" w:rsidTr="00C064F0">
        <w:tc>
          <w:tcPr>
            <w:tcW w:w="736" w:type="dxa"/>
            <w:shd w:val="clear" w:color="auto" w:fill="auto"/>
          </w:tcPr>
          <w:p w:rsidR="00546644" w:rsidRPr="00546644" w:rsidRDefault="00546644" w:rsidP="00546644">
            <w:pPr>
              <w:pStyle w:val="Style5"/>
              <w:widowControl/>
              <w:jc w:val="left"/>
              <w:rPr>
                <w:rStyle w:val="FontStyle13"/>
                <w:spacing w:val="-20"/>
                <w:sz w:val="24"/>
                <w:szCs w:val="24"/>
                <w:lang w:val="sr-Cyrl-RS" w:eastAsia="sr-Cyrl-CS"/>
              </w:rPr>
            </w:pPr>
            <w:r w:rsidRPr="00546644">
              <w:rPr>
                <w:rStyle w:val="FontStyle13"/>
                <w:spacing w:val="-20"/>
                <w:sz w:val="24"/>
                <w:szCs w:val="24"/>
                <w:lang w:val="sr-Cyrl-RS" w:eastAsia="sr-Cyrl-CS"/>
              </w:rPr>
              <w:t>Ред. број</w:t>
            </w:r>
          </w:p>
        </w:tc>
        <w:tc>
          <w:tcPr>
            <w:tcW w:w="1544" w:type="dxa"/>
            <w:shd w:val="clear" w:color="auto" w:fill="auto"/>
          </w:tcPr>
          <w:p w:rsidR="00546644" w:rsidRPr="00546644" w:rsidRDefault="00546644" w:rsidP="00546644">
            <w:pPr>
              <w:pStyle w:val="Style5"/>
              <w:widowControl/>
              <w:jc w:val="left"/>
              <w:rPr>
                <w:rStyle w:val="FontStyle13"/>
                <w:spacing w:val="-20"/>
                <w:sz w:val="24"/>
                <w:szCs w:val="24"/>
                <w:lang w:val="sr-Cyrl-RS" w:eastAsia="sr-Cyrl-CS"/>
              </w:rPr>
            </w:pPr>
            <w:r w:rsidRPr="00546644">
              <w:rPr>
                <w:rStyle w:val="FontStyle13"/>
                <w:spacing w:val="-20"/>
                <w:sz w:val="24"/>
                <w:szCs w:val="24"/>
                <w:lang w:val="sr-Cyrl-RS" w:eastAsia="sr-Cyrl-CS"/>
              </w:rPr>
              <w:t>Инсталисана</w:t>
            </w:r>
          </w:p>
          <w:p w:rsidR="00546644" w:rsidRPr="00546644" w:rsidRDefault="00546644" w:rsidP="00546644">
            <w:pPr>
              <w:pStyle w:val="Style5"/>
              <w:widowControl/>
              <w:jc w:val="left"/>
              <w:rPr>
                <w:rStyle w:val="FontStyle13"/>
                <w:spacing w:val="-20"/>
                <w:sz w:val="24"/>
                <w:szCs w:val="24"/>
                <w:lang w:val="sr-Cyrl-RS" w:eastAsia="sr-Cyrl-CS"/>
              </w:rPr>
            </w:pPr>
            <w:r w:rsidRPr="00546644">
              <w:rPr>
                <w:rStyle w:val="FontStyle13"/>
                <w:spacing w:val="-20"/>
                <w:sz w:val="24"/>
                <w:szCs w:val="24"/>
                <w:lang w:val="sr-Cyrl-RS" w:eastAsia="sr-Cyrl-CS"/>
              </w:rPr>
              <w:t>снага</w:t>
            </w:r>
          </w:p>
        </w:tc>
        <w:tc>
          <w:tcPr>
            <w:tcW w:w="1045" w:type="dxa"/>
            <w:shd w:val="clear" w:color="auto" w:fill="auto"/>
          </w:tcPr>
          <w:p w:rsidR="00546644" w:rsidRPr="00546644" w:rsidRDefault="00546644" w:rsidP="00546644">
            <w:pPr>
              <w:pStyle w:val="Style5"/>
              <w:widowControl/>
              <w:jc w:val="left"/>
              <w:rPr>
                <w:rStyle w:val="FontStyle13"/>
                <w:spacing w:val="-20"/>
                <w:sz w:val="24"/>
                <w:szCs w:val="24"/>
                <w:lang w:val="sr-Cyrl-RS" w:eastAsia="sr-Cyrl-CS"/>
              </w:rPr>
            </w:pPr>
            <w:r w:rsidRPr="00546644">
              <w:rPr>
                <w:rStyle w:val="FontStyle13"/>
                <w:spacing w:val="-20"/>
                <w:sz w:val="24"/>
                <w:szCs w:val="24"/>
                <w:lang w:val="sr-Cyrl-RS" w:eastAsia="sr-Cyrl-CS"/>
              </w:rPr>
              <w:t>Комада</w:t>
            </w:r>
          </w:p>
        </w:tc>
      </w:tr>
      <w:tr w:rsidR="00546644" w:rsidRPr="00546644" w:rsidTr="00C064F0">
        <w:tc>
          <w:tcPr>
            <w:tcW w:w="736"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1.</w:t>
            </w:r>
          </w:p>
        </w:tc>
        <w:tc>
          <w:tcPr>
            <w:tcW w:w="1544"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9000 бту</w:t>
            </w:r>
          </w:p>
        </w:tc>
        <w:tc>
          <w:tcPr>
            <w:tcW w:w="1045" w:type="dxa"/>
            <w:shd w:val="clear" w:color="auto" w:fill="auto"/>
          </w:tcPr>
          <w:p w:rsidR="00546644" w:rsidRPr="00546644" w:rsidRDefault="00546644" w:rsidP="00C064F0">
            <w:pPr>
              <w:pStyle w:val="Style5"/>
              <w:widowControl/>
              <w:jc w:val="right"/>
              <w:rPr>
                <w:rStyle w:val="FontStyle13"/>
                <w:b w:val="0"/>
                <w:spacing w:val="-20"/>
                <w:sz w:val="24"/>
                <w:szCs w:val="24"/>
                <w:lang w:val="sr-Cyrl-RS" w:eastAsia="sr-Cyrl-CS"/>
              </w:rPr>
            </w:pPr>
            <w:r w:rsidRPr="00546644">
              <w:rPr>
                <w:rStyle w:val="FontStyle13"/>
                <w:b w:val="0"/>
                <w:spacing w:val="-20"/>
                <w:sz w:val="24"/>
                <w:szCs w:val="24"/>
                <w:lang w:val="sr-Cyrl-RS" w:eastAsia="sr-Cyrl-CS"/>
              </w:rPr>
              <w:t>12</w:t>
            </w:r>
          </w:p>
        </w:tc>
      </w:tr>
      <w:tr w:rsidR="00546644" w:rsidRPr="00546644" w:rsidTr="00C064F0">
        <w:tc>
          <w:tcPr>
            <w:tcW w:w="736"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2.</w:t>
            </w:r>
          </w:p>
        </w:tc>
        <w:tc>
          <w:tcPr>
            <w:tcW w:w="1544"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12000 бту</w:t>
            </w:r>
          </w:p>
        </w:tc>
        <w:tc>
          <w:tcPr>
            <w:tcW w:w="1045" w:type="dxa"/>
            <w:shd w:val="clear" w:color="auto" w:fill="auto"/>
          </w:tcPr>
          <w:p w:rsidR="00546644" w:rsidRPr="00546644" w:rsidRDefault="00546644" w:rsidP="00C064F0">
            <w:pPr>
              <w:pStyle w:val="Style5"/>
              <w:widowControl/>
              <w:jc w:val="right"/>
              <w:rPr>
                <w:rStyle w:val="FontStyle13"/>
                <w:b w:val="0"/>
                <w:spacing w:val="-20"/>
                <w:sz w:val="24"/>
                <w:szCs w:val="24"/>
                <w:lang w:val="sr-Cyrl-RS" w:eastAsia="sr-Cyrl-CS"/>
              </w:rPr>
            </w:pPr>
            <w:r w:rsidRPr="00546644">
              <w:rPr>
                <w:rStyle w:val="FontStyle13"/>
                <w:b w:val="0"/>
                <w:spacing w:val="-20"/>
                <w:sz w:val="24"/>
                <w:szCs w:val="24"/>
                <w:lang w:val="sr-Cyrl-RS" w:eastAsia="sr-Cyrl-CS"/>
              </w:rPr>
              <w:t>216</w:t>
            </w:r>
          </w:p>
        </w:tc>
      </w:tr>
      <w:tr w:rsidR="00546644" w:rsidRPr="00546644" w:rsidTr="00C064F0">
        <w:tc>
          <w:tcPr>
            <w:tcW w:w="736"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3.</w:t>
            </w:r>
          </w:p>
        </w:tc>
        <w:tc>
          <w:tcPr>
            <w:tcW w:w="1544"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18000 бту</w:t>
            </w:r>
          </w:p>
        </w:tc>
        <w:tc>
          <w:tcPr>
            <w:tcW w:w="1045" w:type="dxa"/>
            <w:shd w:val="clear" w:color="auto" w:fill="auto"/>
          </w:tcPr>
          <w:p w:rsidR="00546644" w:rsidRPr="00546644" w:rsidRDefault="00546644" w:rsidP="00C064F0">
            <w:pPr>
              <w:pStyle w:val="Style5"/>
              <w:widowControl/>
              <w:jc w:val="right"/>
              <w:rPr>
                <w:rStyle w:val="FontStyle13"/>
                <w:b w:val="0"/>
                <w:spacing w:val="-20"/>
                <w:sz w:val="24"/>
                <w:szCs w:val="24"/>
                <w:lang w:val="sr-Cyrl-RS" w:eastAsia="sr-Cyrl-CS"/>
              </w:rPr>
            </w:pPr>
            <w:r w:rsidRPr="00546644">
              <w:rPr>
                <w:rStyle w:val="FontStyle13"/>
                <w:b w:val="0"/>
                <w:spacing w:val="-20"/>
                <w:sz w:val="24"/>
                <w:szCs w:val="24"/>
                <w:lang w:val="sr-Cyrl-RS" w:eastAsia="sr-Cyrl-CS"/>
              </w:rPr>
              <w:t>34</w:t>
            </w:r>
          </w:p>
        </w:tc>
      </w:tr>
      <w:tr w:rsidR="00546644" w:rsidRPr="00546644" w:rsidTr="00C064F0">
        <w:tc>
          <w:tcPr>
            <w:tcW w:w="736"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4.</w:t>
            </w:r>
          </w:p>
        </w:tc>
        <w:tc>
          <w:tcPr>
            <w:tcW w:w="1544"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22000 бту</w:t>
            </w:r>
          </w:p>
        </w:tc>
        <w:tc>
          <w:tcPr>
            <w:tcW w:w="1045" w:type="dxa"/>
            <w:shd w:val="clear" w:color="auto" w:fill="auto"/>
          </w:tcPr>
          <w:p w:rsidR="00546644" w:rsidRPr="00546644" w:rsidRDefault="00546644" w:rsidP="00C064F0">
            <w:pPr>
              <w:pStyle w:val="Style5"/>
              <w:widowControl/>
              <w:jc w:val="right"/>
              <w:rPr>
                <w:rStyle w:val="FontStyle13"/>
                <w:b w:val="0"/>
                <w:spacing w:val="-20"/>
                <w:sz w:val="24"/>
                <w:szCs w:val="24"/>
                <w:lang w:val="sr-Cyrl-RS" w:eastAsia="sr-Cyrl-CS"/>
              </w:rPr>
            </w:pPr>
            <w:r w:rsidRPr="00546644">
              <w:rPr>
                <w:rStyle w:val="FontStyle13"/>
                <w:b w:val="0"/>
                <w:spacing w:val="-20"/>
                <w:sz w:val="24"/>
                <w:szCs w:val="24"/>
                <w:lang w:val="sr-Cyrl-RS" w:eastAsia="sr-Cyrl-CS"/>
              </w:rPr>
              <w:t>3</w:t>
            </w:r>
          </w:p>
        </w:tc>
      </w:tr>
      <w:tr w:rsidR="00546644" w:rsidRPr="00546644" w:rsidTr="00C064F0">
        <w:tc>
          <w:tcPr>
            <w:tcW w:w="736"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5.</w:t>
            </w:r>
          </w:p>
        </w:tc>
        <w:tc>
          <w:tcPr>
            <w:tcW w:w="1544"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24000 бту</w:t>
            </w:r>
          </w:p>
        </w:tc>
        <w:tc>
          <w:tcPr>
            <w:tcW w:w="1045" w:type="dxa"/>
            <w:shd w:val="clear" w:color="auto" w:fill="auto"/>
          </w:tcPr>
          <w:p w:rsidR="00546644" w:rsidRPr="00546644" w:rsidRDefault="00546644" w:rsidP="00C064F0">
            <w:pPr>
              <w:pStyle w:val="Style5"/>
              <w:widowControl/>
              <w:jc w:val="right"/>
              <w:rPr>
                <w:rStyle w:val="FontStyle13"/>
                <w:b w:val="0"/>
                <w:spacing w:val="-20"/>
                <w:sz w:val="24"/>
                <w:szCs w:val="24"/>
                <w:lang w:val="sr-Cyrl-RS" w:eastAsia="sr-Cyrl-CS"/>
              </w:rPr>
            </w:pPr>
            <w:r w:rsidRPr="00546644">
              <w:rPr>
                <w:rStyle w:val="FontStyle13"/>
                <w:b w:val="0"/>
                <w:spacing w:val="-20"/>
                <w:sz w:val="24"/>
                <w:szCs w:val="24"/>
                <w:lang w:val="sr-Cyrl-RS" w:eastAsia="sr-Cyrl-CS"/>
              </w:rPr>
              <w:t>2</w:t>
            </w:r>
          </w:p>
        </w:tc>
      </w:tr>
      <w:tr w:rsidR="00C064F0" w:rsidRPr="00546644" w:rsidTr="00C064F0">
        <w:tc>
          <w:tcPr>
            <w:tcW w:w="2280" w:type="dxa"/>
            <w:gridSpan w:val="2"/>
            <w:shd w:val="clear" w:color="auto" w:fill="auto"/>
          </w:tcPr>
          <w:p w:rsidR="00C064F0" w:rsidRPr="00546644" w:rsidRDefault="00C064F0" w:rsidP="00546644">
            <w:pPr>
              <w:pStyle w:val="Style5"/>
              <w:widowControl/>
              <w:jc w:val="left"/>
              <w:rPr>
                <w:rStyle w:val="FontStyle13"/>
                <w:b w:val="0"/>
                <w:spacing w:val="-20"/>
                <w:sz w:val="24"/>
                <w:szCs w:val="24"/>
                <w:lang w:val="sr-Cyrl-RS" w:eastAsia="sr-Cyrl-CS"/>
              </w:rPr>
            </w:pPr>
            <w:r>
              <w:rPr>
                <w:rStyle w:val="FontStyle13"/>
                <w:b w:val="0"/>
                <w:spacing w:val="-20"/>
                <w:sz w:val="24"/>
                <w:szCs w:val="24"/>
                <w:lang w:val="sr-Cyrl-RS" w:eastAsia="sr-Cyrl-CS"/>
              </w:rPr>
              <w:t xml:space="preserve">УКУПНО </w:t>
            </w:r>
          </w:p>
        </w:tc>
        <w:tc>
          <w:tcPr>
            <w:tcW w:w="1045" w:type="dxa"/>
            <w:shd w:val="clear" w:color="auto" w:fill="auto"/>
          </w:tcPr>
          <w:p w:rsidR="00C064F0" w:rsidRPr="00546644" w:rsidRDefault="00C064F0" w:rsidP="00C064F0">
            <w:pPr>
              <w:pStyle w:val="Style5"/>
              <w:widowControl/>
              <w:jc w:val="right"/>
              <w:rPr>
                <w:rStyle w:val="FontStyle13"/>
                <w:b w:val="0"/>
                <w:spacing w:val="-20"/>
                <w:sz w:val="24"/>
                <w:szCs w:val="24"/>
                <w:lang w:val="sr-Cyrl-RS" w:eastAsia="sr-Cyrl-CS"/>
              </w:rPr>
            </w:pPr>
            <w:r>
              <w:rPr>
                <w:rStyle w:val="FontStyle13"/>
                <w:b w:val="0"/>
                <w:spacing w:val="-20"/>
                <w:sz w:val="24"/>
                <w:szCs w:val="24"/>
                <w:lang w:val="sr-Cyrl-RS" w:eastAsia="sr-Cyrl-CS"/>
              </w:rPr>
              <w:t>267</w:t>
            </w:r>
          </w:p>
        </w:tc>
      </w:tr>
    </w:tbl>
    <w:p w:rsidR="00546644" w:rsidRPr="00A9578D" w:rsidRDefault="00546644" w:rsidP="00546644">
      <w:pPr>
        <w:pStyle w:val="Style5"/>
        <w:widowControl/>
        <w:jc w:val="left"/>
        <w:rPr>
          <w:rStyle w:val="FontStyle13"/>
          <w:b w:val="0"/>
          <w:spacing w:val="-20"/>
          <w:sz w:val="24"/>
          <w:lang w:val="sr-Cyrl-RS" w:eastAsia="sr-Cyrl-CS"/>
        </w:rPr>
      </w:pPr>
      <w:r w:rsidRPr="00A9578D">
        <w:rPr>
          <w:rStyle w:val="FontStyle13"/>
          <w:b w:val="0"/>
          <w:spacing w:val="-20"/>
          <w:sz w:val="24"/>
          <w:lang w:val="sr-Cyrl-RS" w:eastAsia="sr-Cyrl-CS"/>
        </w:rPr>
        <w:lastRenderedPageBreak/>
        <w:t>Модели клима уређаја (сплит система) које је потребно сервисирати:</w:t>
      </w:r>
    </w:p>
    <w:p w:rsidR="00781FC0" w:rsidRPr="00781FC0" w:rsidRDefault="00546644" w:rsidP="00546644">
      <w:pPr>
        <w:widowControl w:val="0"/>
        <w:kinsoku w:val="0"/>
        <w:overflowPunct w:val="0"/>
        <w:autoSpaceDE w:val="0"/>
        <w:autoSpaceDN w:val="0"/>
        <w:adjustRightInd w:val="0"/>
        <w:spacing w:before="0"/>
        <w:ind w:right="118"/>
        <w:rPr>
          <w:rFonts w:cs="Arial"/>
          <w:sz w:val="24"/>
          <w:szCs w:val="24"/>
          <w:lang w:val="sr-Cyrl-RS"/>
        </w:rPr>
      </w:pPr>
      <w:r w:rsidRPr="00A9578D">
        <w:rPr>
          <w:rStyle w:val="FontStyle13"/>
          <w:b w:val="0"/>
          <w:spacing w:val="-20"/>
          <w:sz w:val="24"/>
          <w:szCs w:val="24"/>
          <w:lang w:eastAsia="sr-Cyrl-CS"/>
        </w:rPr>
        <w:t>Vivax, Panasonic, Delonghi, Fujitsu, LG, Funai, Crown, Tadiran, Mitsubiishi, Midea, Artcool, Beko.</w:t>
      </w:r>
    </w:p>
    <w:p w:rsidR="00781FC0" w:rsidRPr="00546644" w:rsidRDefault="00781FC0" w:rsidP="00781FC0">
      <w:pPr>
        <w:autoSpaceDE w:val="0"/>
        <w:autoSpaceDN w:val="0"/>
        <w:adjustRightInd w:val="0"/>
        <w:spacing w:before="240" w:line="250" w:lineRule="exact"/>
        <w:ind w:left="-360" w:hanging="218"/>
        <w:jc w:val="left"/>
        <w:rPr>
          <w:rFonts w:cs="Arial"/>
          <w:b/>
          <w:bCs/>
          <w:color w:val="000000"/>
          <w:sz w:val="24"/>
          <w:szCs w:val="24"/>
          <w:lang w:val="sr-Cyrl-CS" w:eastAsia="sr-Cyrl-CS"/>
        </w:rPr>
      </w:pPr>
      <w:r w:rsidRPr="00546644">
        <w:rPr>
          <w:rFonts w:cs="Arial"/>
          <w:b/>
          <w:bCs/>
          <w:color w:val="000000"/>
          <w:sz w:val="24"/>
          <w:szCs w:val="24"/>
          <w:lang w:val="sr-Cyrl-CS" w:eastAsia="sr-Cyrl-CS"/>
        </w:rPr>
        <w:t xml:space="preserve">        3.</w:t>
      </w:r>
      <w:r w:rsidR="004E3114" w:rsidRPr="00546644">
        <w:rPr>
          <w:rFonts w:cs="Arial"/>
          <w:b/>
          <w:bCs/>
          <w:color w:val="000000"/>
          <w:sz w:val="24"/>
          <w:szCs w:val="24"/>
          <w:lang w:val="sr-Cyrl-CS" w:eastAsia="sr-Cyrl-CS"/>
        </w:rPr>
        <w:t>2</w:t>
      </w:r>
      <w:r w:rsidRPr="00546644">
        <w:rPr>
          <w:rFonts w:cs="Arial"/>
          <w:b/>
          <w:bCs/>
          <w:color w:val="000000"/>
          <w:sz w:val="24"/>
          <w:szCs w:val="24"/>
          <w:lang w:val="sr-Cyrl-CS" w:eastAsia="sr-Cyrl-CS"/>
        </w:rPr>
        <w:t xml:space="preserve">. </w:t>
      </w:r>
      <w:r w:rsidRPr="00546644">
        <w:rPr>
          <w:rFonts w:cs="Arial"/>
          <w:b/>
          <w:bCs/>
          <w:color w:val="000000"/>
          <w:sz w:val="24"/>
          <w:szCs w:val="24"/>
          <w:lang w:val="sr-Cyrl-RS" w:eastAsia="sr-Cyrl-CS"/>
        </w:rPr>
        <w:t xml:space="preserve">РОК ИЗВРШЕЊА </w:t>
      </w:r>
    </w:p>
    <w:p w:rsidR="00781FC0" w:rsidRPr="00781FC0" w:rsidRDefault="00781FC0" w:rsidP="00781FC0">
      <w:pPr>
        <w:spacing w:before="0"/>
        <w:rPr>
          <w:rFonts w:ascii="Times New Roman" w:hAnsi="Times New Roman"/>
          <w:sz w:val="20"/>
          <w:szCs w:val="20"/>
          <w:lang w:val="sr-Cyrl-RS"/>
        </w:rPr>
      </w:pPr>
    </w:p>
    <w:p w:rsidR="006D1611" w:rsidRDefault="006D1611" w:rsidP="00546644">
      <w:pPr>
        <w:pStyle w:val="Style5"/>
        <w:widowControl/>
        <w:rPr>
          <w:rStyle w:val="FontStyle13"/>
          <w:b w:val="0"/>
          <w:sz w:val="24"/>
          <w:szCs w:val="24"/>
          <w:lang w:val="sr-Cyrl-CS" w:eastAsia="sr-Cyrl-CS"/>
        </w:rPr>
      </w:pPr>
      <w:r w:rsidRPr="006D1611">
        <w:rPr>
          <w:rStyle w:val="FontStyle13"/>
          <w:sz w:val="24"/>
          <w:szCs w:val="24"/>
          <w:lang w:val="sr-Cyrl-CS" w:eastAsia="sr-Cyrl-CS"/>
        </w:rPr>
        <w:t>Рок за одзив и детекцију квара</w:t>
      </w:r>
      <w:r w:rsidR="00BF5A6A">
        <w:rPr>
          <w:rStyle w:val="FontStyle13"/>
          <w:b w:val="0"/>
          <w:sz w:val="24"/>
          <w:szCs w:val="24"/>
          <w:lang w:val="sr-Cyrl-CS" w:eastAsia="sr-Cyrl-CS"/>
        </w:rPr>
        <w:t xml:space="preserve"> је најдуже</w:t>
      </w:r>
      <w:r>
        <w:rPr>
          <w:rStyle w:val="FontStyle13"/>
          <w:b w:val="0"/>
          <w:sz w:val="24"/>
          <w:szCs w:val="24"/>
          <w:lang w:val="sr-Cyrl-CS" w:eastAsia="sr-Cyrl-CS"/>
        </w:rPr>
        <w:t xml:space="preserve"> 2</w:t>
      </w:r>
      <w:r w:rsidR="00BF5A6A">
        <w:rPr>
          <w:rStyle w:val="FontStyle13"/>
          <w:b w:val="0"/>
          <w:sz w:val="24"/>
          <w:szCs w:val="24"/>
          <w:lang w:val="sr-Cyrl-CS" w:eastAsia="sr-Cyrl-CS"/>
        </w:rPr>
        <w:t xml:space="preserve"> ( словима: два) </w:t>
      </w:r>
      <w:r w:rsidR="00BF5A6A">
        <w:rPr>
          <w:rStyle w:val="FontStyle13"/>
          <w:b w:val="0"/>
          <w:sz w:val="24"/>
          <w:szCs w:val="24"/>
          <w:lang w:val="sr-Cyrl-RS" w:eastAsia="sr-Cyrl-CS"/>
        </w:rPr>
        <w:t xml:space="preserve"> радна</w:t>
      </w:r>
      <w:r>
        <w:rPr>
          <w:rStyle w:val="FontStyle13"/>
          <w:b w:val="0"/>
          <w:sz w:val="24"/>
          <w:szCs w:val="24"/>
          <w:lang w:val="sr-Cyrl-CS" w:eastAsia="sr-Cyrl-CS"/>
        </w:rPr>
        <w:t xml:space="preserve"> дана од дана пријема Пријаве квара ( Образац 7).</w:t>
      </w:r>
      <w:r w:rsidRPr="006D1611">
        <w:rPr>
          <w:rStyle w:val="FontStyle13"/>
          <w:b w:val="0"/>
          <w:sz w:val="24"/>
          <w:szCs w:val="24"/>
          <w:lang w:val="sr-Cyrl-CS" w:eastAsia="sr-Cyrl-CS"/>
        </w:rPr>
        <w:t xml:space="preserve"> </w:t>
      </w:r>
      <w:r w:rsidR="007C6631">
        <w:rPr>
          <w:rStyle w:val="FontStyle13"/>
          <w:b w:val="0"/>
          <w:sz w:val="24"/>
          <w:szCs w:val="24"/>
          <w:lang w:val="sr-Cyrl-CS" w:eastAsia="sr-Cyrl-CS"/>
        </w:rPr>
        <w:t>Прили</w:t>
      </w:r>
      <w:r w:rsidRPr="00921DAA">
        <w:rPr>
          <w:rStyle w:val="FontStyle13"/>
          <w:b w:val="0"/>
          <w:sz w:val="24"/>
          <w:szCs w:val="24"/>
          <w:lang w:val="sr-Cyrl-CS" w:eastAsia="sr-Cyrl-CS"/>
        </w:rPr>
        <w:t>ком изласка на терен и прегледа уређаја, неопходно је присуство одговорног лица Наручиоца.</w:t>
      </w:r>
    </w:p>
    <w:p w:rsidR="006D1611" w:rsidRDefault="00921DAA" w:rsidP="00546644">
      <w:pPr>
        <w:pStyle w:val="Style5"/>
        <w:widowControl/>
        <w:rPr>
          <w:sz w:val="24"/>
          <w:lang w:val="sr-Cyrl-RS"/>
        </w:rPr>
      </w:pPr>
      <w:r w:rsidRPr="006D1611">
        <w:rPr>
          <w:rStyle w:val="FontStyle13"/>
          <w:sz w:val="24"/>
          <w:szCs w:val="24"/>
          <w:lang w:val="sr-Cyrl-CS" w:eastAsia="sr-Cyrl-CS"/>
        </w:rPr>
        <w:t>Рок извршења Услуге</w:t>
      </w:r>
      <w:r w:rsidR="00244E58" w:rsidRPr="00921DAA">
        <w:rPr>
          <w:rStyle w:val="FontStyle13"/>
          <w:b w:val="0"/>
          <w:sz w:val="24"/>
          <w:szCs w:val="24"/>
          <w:lang w:val="sr-Cyrl-CS" w:eastAsia="sr-Cyrl-CS"/>
        </w:rPr>
        <w:t xml:space="preserve"> је надуже 3 (словима: три)</w:t>
      </w:r>
      <w:r w:rsidR="00BF5A6A">
        <w:rPr>
          <w:rStyle w:val="FontStyle13"/>
          <w:b w:val="0"/>
          <w:sz w:val="24"/>
          <w:szCs w:val="24"/>
          <w:lang w:val="sr-Cyrl-CS" w:eastAsia="sr-Cyrl-CS"/>
        </w:rPr>
        <w:t xml:space="preserve"> радна </w:t>
      </w:r>
      <w:r w:rsidR="00244E58" w:rsidRPr="00921DAA">
        <w:rPr>
          <w:rStyle w:val="FontStyle13"/>
          <w:b w:val="0"/>
          <w:sz w:val="24"/>
          <w:szCs w:val="24"/>
          <w:lang w:val="sr-Cyrl-CS" w:eastAsia="sr-Cyrl-CS"/>
        </w:rPr>
        <w:t xml:space="preserve"> дана од дана </w:t>
      </w:r>
      <w:r w:rsidR="006D1611">
        <w:rPr>
          <w:sz w:val="24"/>
          <w:lang w:val="sr-Cyrl-RS"/>
        </w:rPr>
        <w:t xml:space="preserve">пријема Наруџбенице. </w:t>
      </w:r>
      <w:r w:rsidR="00244E58" w:rsidRPr="00921DAA">
        <w:rPr>
          <w:sz w:val="24"/>
          <w:lang w:val="sr-Cyrl-RS"/>
        </w:rPr>
        <w:t xml:space="preserve"> </w:t>
      </w:r>
    </w:p>
    <w:p w:rsidR="00781FC0" w:rsidRPr="00546644" w:rsidRDefault="00781FC0" w:rsidP="00781FC0">
      <w:pPr>
        <w:autoSpaceDE w:val="0"/>
        <w:autoSpaceDN w:val="0"/>
        <w:adjustRightInd w:val="0"/>
        <w:spacing w:before="240" w:line="250" w:lineRule="exact"/>
        <w:ind w:left="-360" w:hanging="218"/>
        <w:jc w:val="left"/>
        <w:rPr>
          <w:rFonts w:cs="Arial"/>
          <w:b/>
          <w:bCs/>
          <w:color w:val="000000"/>
          <w:sz w:val="24"/>
          <w:szCs w:val="24"/>
          <w:lang w:val="sr-Cyrl-CS" w:eastAsia="sr-Cyrl-CS"/>
        </w:rPr>
      </w:pPr>
      <w:r w:rsidRPr="00781FC0">
        <w:rPr>
          <w:rFonts w:cs="Arial"/>
          <w:b/>
          <w:bCs/>
          <w:color w:val="000000"/>
          <w:lang w:val="sr-Cyrl-CS" w:eastAsia="sr-Cyrl-CS"/>
        </w:rPr>
        <w:t xml:space="preserve">   </w:t>
      </w:r>
      <w:r w:rsidRPr="00546644">
        <w:rPr>
          <w:rFonts w:cs="Arial"/>
          <w:b/>
          <w:bCs/>
          <w:color w:val="000000"/>
          <w:sz w:val="24"/>
          <w:szCs w:val="24"/>
          <w:lang w:val="sr-Cyrl-CS" w:eastAsia="sr-Cyrl-CS"/>
        </w:rPr>
        <w:t xml:space="preserve">   </w:t>
      </w:r>
      <w:r w:rsidR="00E91638">
        <w:rPr>
          <w:rFonts w:cs="Arial"/>
          <w:b/>
          <w:bCs/>
          <w:color w:val="000000"/>
          <w:sz w:val="24"/>
          <w:szCs w:val="24"/>
          <w:lang w:val="sr-Cyrl-CS" w:eastAsia="sr-Cyrl-CS"/>
        </w:rPr>
        <w:tab/>
      </w:r>
      <w:r w:rsidRPr="00546644">
        <w:rPr>
          <w:rFonts w:cs="Arial"/>
          <w:b/>
          <w:bCs/>
          <w:color w:val="000000"/>
          <w:sz w:val="24"/>
          <w:szCs w:val="24"/>
          <w:lang w:val="sr-Cyrl-CS" w:eastAsia="sr-Cyrl-CS"/>
        </w:rPr>
        <w:t>3.</w:t>
      </w:r>
      <w:r w:rsidR="004E3114" w:rsidRPr="00546644">
        <w:rPr>
          <w:rFonts w:cs="Arial"/>
          <w:b/>
          <w:bCs/>
          <w:color w:val="000000"/>
          <w:sz w:val="24"/>
          <w:szCs w:val="24"/>
          <w:lang w:val="sr-Cyrl-CS" w:eastAsia="sr-Cyrl-CS"/>
        </w:rPr>
        <w:t>3</w:t>
      </w:r>
      <w:r w:rsidRPr="00546644">
        <w:rPr>
          <w:rFonts w:cs="Arial"/>
          <w:b/>
          <w:bCs/>
          <w:color w:val="000000"/>
          <w:sz w:val="24"/>
          <w:szCs w:val="24"/>
          <w:lang w:val="sr-Cyrl-CS" w:eastAsia="sr-Cyrl-CS"/>
        </w:rPr>
        <w:t xml:space="preserve">. </w:t>
      </w:r>
      <w:r w:rsidRPr="00546644">
        <w:rPr>
          <w:rFonts w:cs="Arial"/>
          <w:b/>
          <w:bCs/>
          <w:color w:val="000000"/>
          <w:sz w:val="24"/>
          <w:szCs w:val="24"/>
          <w:lang w:val="sr-Cyrl-RS" w:eastAsia="sr-Cyrl-CS"/>
        </w:rPr>
        <w:t>МЕСТО ИЗВРШЕЊА</w:t>
      </w:r>
      <w:r w:rsidRPr="00546644">
        <w:rPr>
          <w:rFonts w:cs="Arial"/>
          <w:b/>
          <w:bCs/>
          <w:color w:val="000000"/>
          <w:sz w:val="24"/>
          <w:szCs w:val="24"/>
          <w:lang w:val="sr-Cyrl-CS" w:eastAsia="sr-Cyrl-CS"/>
        </w:rPr>
        <w:t xml:space="preserve">  </w:t>
      </w:r>
    </w:p>
    <w:p w:rsidR="00781FC0" w:rsidRPr="00546644" w:rsidRDefault="00781FC0" w:rsidP="00781FC0">
      <w:pPr>
        <w:spacing w:before="0"/>
        <w:rPr>
          <w:rFonts w:ascii="Times New Roman" w:hAnsi="Times New Roman"/>
          <w:sz w:val="24"/>
          <w:szCs w:val="24"/>
          <w:lang w:val="sr-Cyrl-RS"/>
        </w:rPr>
      </w:pPr>
    </w:p>
    <w:p w:rsidR="00E91638" w:rsidRPr="00E91638" w:rsidRDefault="00781FC0" w:rsidP="00E91638">
      <w:pPr>
        <w:numPr>
          <w:ilvl w:val="0"/>
          <w:numId w:val="28"/>
        </w:numPr>
        <w:suppressAutoHyphens/>
        <w:spacing w:before="0" w:line="100" w:lineRule="atLeast"/>
        <w:rPr>
          <w:rStyle w:val="FontStyle13"/>
          <w:color w:val="auto"/>
          <w:sz w:val="24"/>
          <w:szCs w:val="24"/>
          <w:lang w:val="sr-Cyrl-RS" w:eastAsia="sr-Latn-CS"/>
        </w:rPr>
      </w:pPr>
      <w:r w:rsidRPr="00546644">
        <w:rPr>
          <w:rFonts w:eastAsia="Arial Unicode MS" w:cs="Arial"/>
          <w:b/>
          <w:color w:val="000000"/>
          <w:kern w:val="2"/>
          <w:sz w:val="24"/>
          <w:szCs w:val="24"/>
          <w:lang w:val="bs-Cyrl-BA" w:eastAsia="ar-SA"/>
        </w:rPr>
        <w:t xml:space="preserve">Објекти </w:t>
      </w:r>
      <w:r w:rsidRPr="00546644">
        <w:rPr>
          <w:rFonts w:eastAsia="Arial Unicode MS" w:cs="Arial"/>
          <w:b/>
          <w:color w:val="000000"/>
          <w:kern w:val="2"/>
          <w:sz w:val="24"/>
          <w:szCs w:val="24"/>
          <w:lang w:eastAsia="ar-SA"/>
        </w:rPr>
        <w:t>на територији</w:t>
      </w:r>
      <w:r w:rsidRPr="00546644">
        <w:rPr>
          <w:rFonts w:eastAsia="Arial Unicode MS" w:cs="Arial"/>
          <w:b/>
          <w:bCs/>
          <w:kern w:val="2"/>
          <w:sz w:val="24"/>
          <w:szCs w:val="24"/>
          <w:lang w:val="sr-Cyrl-CS" w:eastAsia="ar-SA"/>
        </w:rPr>
        <w:t xml:space="preserve"> </w:t>
      </w:r>
      <w:r w:rsidR="00546644" w:rsidRPr="00546644">
        <w:rPr>
          <w:rFonts w:eastAsia="Arial Unicode MS" w:cs="Arial"/>
          <w:b/>
          <w:bCs/>
          <w:kern w:val="2"/>
          <w:sz w:val="24"/>
          <w:szCs w:val="24"/>
          <w:lang w:val="sr-Cyrl-RS" w:eastAsia="ar-SA"/>
        </w:rPr>
        <w:t>управе Наручиоца</w:t>
      </w:r>
      <w:r w:rsidR="00546644" w:rsidRPr="00546644">
        <w:rPr>
          <w:rFonts w:cs="Arial"/>
          <w:bCs/>
          <w:sz w:val="24"/>
          <w:szCs w:val="24"/>
          <w:lang w:val="sr-Cyrl-RS"/>
        </w:rPr>
        <w:t xml:space="preserve"> ул: </w:t>
      </w:r>
      <w:r w:rsidR="00546644" w:rsidRPr="00546644">
        <w:rPr>
          <w:rStyle w:val="FontStyle13"/>
          <w:b w:val="0"/>
          <w:sz w:val="24"/>
          <w:szCs w:val="24"/>
          <w:lang w:val="sr-Cyrl-CS" w:eastAsia="sr-Cyrl-CS"/>
        </w:rPr>
        <w:t xml:space="preserve">Балканска </w:t>
      </w:r>
      <w:r w:rsidR="00E91638">
        <w:rPr>
          <w:rStyle w:val="FontStyle13"/>
          <w:b w:val="0"/>
          <w:sz w:val="24"/>
          <w:szCs w:val="24"/>
          <w:lang w:val="sr-Cyrl-CS" w:eastAsia="sr-Cyrl-CS"/>
        </w:rPr>
        <w:t xml:space="preserve">бр. </w:t>
      </w:r>
      <w:r w:rsidR="00546644" w:rsidRPr="00546644">
        <w:rPr>
          <w:rStyle w:val="FontStyle13"/>
          <w:b w:val="0"/>
          <w:sz w:val="24"/>
          <w:szCs w:val="24"/>
          <w:lang w:val="sr-Cyrl-CS" w:eastAsia="sr-Cyrl-CS"/>
        </w:rPr>
        <w:t>13</w:t>
      </w:r>
      <w:r w:rsidR="00E91638">
        <w:rPr>
          <w:rStyle w:val="FontStyle13"/>
          <w:b w:val="0"/>
          <w:sz w:val="24"/>
          <w:szCs w:val="24"/>
          <w:lang w:val="sr-Cyrl-CS" w:eastAsia="sr-Cyrl-CS"/>
        </w:rPr>
        <w:t>, 11000 Београд</w:t>
      </w:r>
      <w:r w:rsidR="00546644" w:rsidRPr="00546644">
        <w:rPr>
          <w:rStyle w:val="FontStyle13"/>
          <w:b w:val="0"/>
          <w:sz w:val="24"/>
          <w:szCs w:val="24"/>
          <w:lang w:val="sr-Cyrl-CS" w:eastAsia="sr-Cyrl-CS"/>
        </w:rPr>
        <w:t xml:space="preserve">; </w:t>
      </w:r>
      <w:r w:rsidR="00E91638">
        <w:rPr>
          <w:rStyle w:val="FontStyle13"/>
          <w:b w:val="0"/>
          <w:sz w:val="24"/>
          <w:szCs w:val="24"/>
          <w:lang w:val="sr-Cyrl-CS" w:eastAsia="sr-Cyrl-CS"/>
        </w:rPr>
        <w:t>ул. ц</w:t>
      </w:r>
      <w:r w:rsidR="00546644" w:rsidRPr="00546644">
        <w:rPr>
          <w:rStyle w:val="FontStyle13"/>
          <w:b w:val="0"/>
          <w:sz w:val="24"/>
          <w:szCs w:val="24"/>
          <w:lang w:val="sr-Cyrl-CS" w:eastAsia="sr-Cyrl-CS"/>
        </w:rPr>
        <w:t xml:space="preserve">арице Милице </w:t>
      </w:r>
      <w:r w:rsidR="00E91638">
        <w:rPr>
          <w:rStyle w:val="FontStyle13"/>
          <w:b w:val="0"/>
          <w:sz w:val="24"/>
          <w:szCs w:val="24"/>
          <w:lang w:val="sr-Cyrl-CS" w:eastAsia="sr-Cyrl-CS"/>
        </w:rPr>
        <w:t xml:space="preserve">бр. </w:t>
      </w:r>
      <w:r w:rsidR="00546644" w:rsidRPr="00546644">
        <w:rPr>
          <w:rStyle w:val="FontStyle13"/>
          <w:b w:val="0"/>
          <w:sz w:val="24"/>
          <w:szCs w:val="24"/>
          <w:lang w:val="sr-Cyrl-CS" w:eastAsia="sr-Cyrl-CS"/>
        </w:rPr>
        <w:t>2,</w:t>
      </w:r>
      <w:r w:rsidR="00E91638">
        <w:rPr>
          <w:rStyle w:val="FontStyle13"/>
          <w:b w:val="0"/>
          <w:sz w:val="24"/>
          <w:szCs w:val="24"/>
          <w:lang w:val="sr-Cyrl-CS" w:eastAsia="sr-Cyrl-CS"/>
        </w:rPr>
        <w:t xml:space="preserve"> 11000 Београд,</w:t>
      </w:r>
      <w:r w:rsidR="00546644" w:rsidRPr="00546644">
        <w:rPr>
          <w:rStyle w:val="FontStyle13"/>
          <w:b w:val="0"/>
          <w:sz w:val="24"/>
          <w:szCs w:val="24"/>
          <w:lang w:val="sr-Cyrl-CS" w:eastAsia="sr-Cyrl-CS"/>
        </w:rPr>
        <w:t xml:space="preserve"> Краљице Наталије </w:t>
      </w:r>
      <w:r w:rsidR="00E91638">
        <w:rPr>
          <w:rStyle w:val="FontStyle13"/>
          <w:b w:val="0"/>
          <w:sz w:val="24"/>
          <w:szCs w:val="24"/>
          <w:lang w:val="sr-Cyrl-CS" w:eastAsia="sr-Cyrl-CS"/>
        </w:rPr>
        <w:t>бр.</w:t>
      </w:r>
      <w:r w:rsidR="00546644" w:rsidRPr="00546644">
        <w:rPr>
          <w:rStyle w:val="FontStyle13"/>
          <w:b w:val="0"/>
          <w:sz w:val="24"/>
          <w:szCs w:val="24"/>
          <w:lang w:val="sr-Cyrl-CS" w:eastAsia="sr-Cyrl-CS"/>
        </w:rPr>
        <w:t>56</w:t>
      </w:r>
      <w:r w:rsidR="00E91638">
        <w:rPr>
          <w:rStyle w:val="FontStyle13"/>
          <w:b w:val="0"/>
          <w:sz w:val="24"/>
          <w:szCs w:val="24"/>
          <w:lang w:val="sr-Cyrl-CS" w:eastAsia="sr-Cyrl-CS"/>
        </w:rPr>
        <w:t>, 11000 Београд</w:t>
      </w:r>
      <w:r w:rsidR="00546644" w:rsidRPr="00546644">
        <w:rPr>
          <w:rStyle w:val="FontStyle13"/>
          <w:b w:val="0"/>
          <w:sz w:val="24"/>
          <w:szCs w:val="24"/>
          <w:lang w:val="sr-Cyrl-CS" w:eastAsia="sr-Cyrl-CS"/>
        </w:rPr>
        <w:t xml:space="preserve"> и Космајска </w:t>
      </w:r>
      <w:r w:rsidR="00E91638">
        <w:rPr>
          <w:rStyle w:val="FontStyle13"/>
          <w:b w:val="0"/>
          <w:sz w:val="24"/>
          <w:szCs w:val="24"/>
          <w:lang w:val="sr-Cyrl-CS" w:eastAsia="sr-Cyrl-CS"/>
        </w:rPr>
        <w:t xml:space="preserve">бр. </w:t>
      </w:r>
      <w:r w:rsidR="00546644" w:rsidRPr="00546644">
        <w:rPr>
          <w:rStyle w:val="FontStyle13"/>
          <w:b w:val="0"/>
          <w:sz w:val="24"/>
          <w:szCs w:val="24"/>
          <w:lang w:val="sr-Cyrl-CS" w:eastAsia="sr-Cyrl-CS"/>
        </w:rPr>
        <w:t>57</w:t>
      </w:r>
      <w:r w:rsidR="00E91638">
        <w:rPr>
          <w:rStyle w:val="FontStyle13"/>
          <w:b w:val="0"/>
          <w:sz w:val="24"/>
          <w:szCs w:val="24"/>
          <w:lang w:val="sr-Cyrl-CS" w:eastAsia="sr-Cyrl-CS"/>
        </w:rPr>
        <w:t>, 11000 Београд,</w:t>
      </w:r>
    </w:p>
    <w:p w:rsidR="00921DAA" w:rsidRPr="00C064F0" w:rsidRDefault="00E91638" w:rsidP="00921DAA">
      <w:pPr>
        <w:numPr>
          <w:ilvl w:val="0"/>
          <w:numId w:val="28"/>
        </w:numPr>
        <w:suppressAutoHyphens/>
        <w:spacing w:before="0" w:line="100" w:lineRule="atLeast"/>
        <w:rPr>
          <w:rFonts w:cs="Arial"/>
          <w:b/>
          <w:bCs/>
          <w:sz w:val="24"/>
          <w:szCs w:val="24"/>
          <w:lang w:val="sr-Cyrl-RS" w:eastAsia="sr-Latn-CS"/>
        </w:rPr>
      </w:pPr>
      <w:r w:rsidRPr="00546644">
        <w:rPr>
          <w:rStyle w:val="FontStyle13"/>
          <w:b w:val="0"/>
          <w:sz w:val="24"/>
          <w:szCs w:val="24"/>
          <w:lang w:val="sr-Cyrl-CS" w:eastAsia="sr-Cyrl-CS"/>
        </w:rPr>
        <w:t>Каленић - Колубара Б</w:t>
      </w:r>
      <w:r>
        <w:rPr>
          <w:rStyle w:val="FontStyle13"/>
          <w:b w:val="0"/>
          <w:sz w:val="24"/>
          <w:szCs w:val="24"/>
          <w:lang w:val="sr-Cyrl-CS" w:eastAsia="sr-Cyrl-CS"/>
        </w:rPr>
        <w:t xml:space="preserve"> </w:t>
      </w:r>
      <w:r w:rsidRPr="00546644">
        <w:rPr>
          <w:rStyle w:val="FontStyle13"/>
          <w:b w:val="0"/>
          <w:sz w:val="24"/>
          <w:szCs w:val="24"/>
          <w:lang w:val="sr-Cyrl-CS" w:eastAsia="sr-Cyrl-CS"/>
        </w:rPr>
        <w:t>;</w:t>
      </w:r>
    </w:p>
    <w:p w:rsidR="00781FC0" w:rsidRPr="00185A89" w:rsidRDefault="00546644" w:rsidP="00185A89">
      <w:pPr>
        <w:autoSpaceDE w:val="0"/>
        <w:autoSpaceDN w:val="0"/>
        <w:adjustRightInd w:val="0"/>
        <w:spacing w:before="240" w:line="250" w:lineRule="exact"/>
        <w:ind w:left="-360" w:hanging="218"/>
        <w:jc w:val="left"/>
        <w:rPr>
          <w:rFonts w:cs="Arial"/>
          <w:b/>
          <w:bCs/>
          <w:color w:val="000000"/>
          <w:sz w:val="24"/>
          <w:szCs w:val="24"/>
          <w:lang w:val="sr-Cyrl-CS" w:eastAsia="sr-Cyrl-CS"/>
        </w:rPr>
      </w:pPr>
      <w:r>
        <w:rPr>
          <w:rFonts w:cs="Arial"/>
          <w:b/>
          <w:bCs/>
          <w:color w:val="000000"/>
          <w:sz w:val="24"/>
          <w:szCs w:val="24"/>
          <w:lang w:val="sr-Cyrl-CS" w:eastAsia="sr-Cyrl-CS"/>
        </w:rPr>
        <w:t xml:space="preserve">     </w:t>
      </w:r>
      <w:r>
        <w:rPr>
          <w:rFonts w:cs="Arial"/>
          <w:b/>
          <w:bCs/>
          <w:color w:val="000000"/>
          <w:sz w:val="24"/>
          <w:szCs w:val="24"/>
          <w:lang w:val="sr-Cyrl-CS" w:eastAsia="sr-Cyrl-CS"/>
        </w:rPr>
        <w:tab/>
      </w:r>
      <w:r w:rsidR="00781FC0" w:rsidRPr="00546644">
        <w:rPr>
          <w:rFonts w:cs="Arial"/>
          <w:b/>
          <w:bCs/>
          <w:color w:val="000000"/>
          <w:sz w:val="24"/>
          <w:szCs w:val="24"/>
          <w:lang w:val="sr-Cyrl-CS" w:eastAsia="sr-Cyrl-CS"/>
        </w:rPr>
        <w:t>3.</w:t>
      </w:r>
      <w:r w:rsidR="004E3114" w:rsidRPr="00546644">
        <w:rPr>
          <w:rFonts w:cs="Arial"/>
          <w:b/>
          <w:bCs/>
          <w:color w:val="000000"/>
          <w:sz w:val="24"/>
          <w:szCs w:val="24"/>
          <w:lang w:val="sr-Cyrl-CS" w:eastAsia="sr-Cyrl-CS"/>
        </w:rPr>
        <w:t>4</w:t>
      </w:r>
      <w:r w:rsidR="00781FC0" w:rsidRPr="00546644">
        <w:rPr>
          <w:rFonts w:cs="Arial"/>
          <w:b/>
          <w:bCs/>
          <w:color w:val="000000"/>
          <w:sz w:val="24"/>
          <w:szCs w:val="24"/>
          <w:lang w:val="sr-Cyrl-CS" w:eastAsia="sr-Cyrl-CS"/>
        </w:rPr>
        <w:t xml:space="preserve">. </w:t>
      </w:r>
      <w:r w:rsidR="00781FC0" w:rsidRPr="00546644">
        <w:rPr>
          <w:rFonts w:cs="Arial"/>
          <w:b/>
          <w:bCs/>
          <w:color w:val="000000"/>
          <w:sz w:val="24"/>
          <w:szCs w:val="24"/>
          <w:lang w:val="sr-Cyrl-RS" w:eastAsia="sr-Cyrl-CS"/>
        </w:rPr>
        <w:t>ГАРАНТНИ РОК</w:t>
      </w:r>
      <w:r w:rsidR="00781FC0" w:rsidRPr="00546644">
        <w:rPr>
          <w:rFonts w:cs="Arial"/>
          <w:b/>
          <w:bCs/>
          <w:color w:val="000000"/>
          <w:sz w:val="24"/>
          <w:szCs w:val="24"/>
          <w:lang w:val="sr-Cyrl-CS" w:eastAsia="sr-Cyrl-CS"/>
        </w:rPr>
        <w:t xml:space="preserve">  </w:t>
      </w:r>
    </w:p>
    <w:p w:rsidR="00781FC0" w:rsidRPr="00781FC0" w:rsidRDefault="00781FC0" w:rsidP="00781FC0">
      <w:pPr>
        <w:autoSpaceDE w:val="0"/>
        <w:autoSpaceDN w:val="0"/>
        <w:adjustRightInd w:val="0"/>
        <w:spacing w:before="0" w:after="14"/>
        <w:rPr>
          <w:rFonts w:ascii="Times New Roman" w:eastAsia="Calibri" w:hAnsi="Times New Roman"/>
          <w:sz w:val="24"/>
          <w:szCs w:val="24"/>
        </w:rPr>
      </w:pPr>
      <w:r w:rsidRPr="00781FC0">
        <w:rPr>
          <w:rFonts w:eastAsia="Calibri" w:cs="Arial"/>
          <w:color w:val="000000"/>
          <w:sz w:val="24"/>
          <w:szCs w:val="24"/>
        </w:rPr>
        <w:t>Понуђач гарантује за квалитет и функционалност замењених добара (</w:t>
      </w:r>
      <w:r w:rsidR="00546644">
        <w:rPr>
          <w:rFonts w:eastAsia="Calibri" w:cs="Arial"/>
          <w:color w:val="000000"/>
          <w:sz w:val="24"/>
          <w:szCs w:val="24"/>
          <w:lang w:val="sr-Cyrl-RS"/>
        </w:rPr>
        <w:t xml:space="preserve">уградње </w:t>
      </w:r>
      <w:r w:rsidRPr="00781FC0">
        <w:rPr>
          <w:rFonts w:eastAsia="Calibri" w:cs="Arial"/>
          <w:color w:val="000000"/>
          <w:sz w:val="24"/>
          <w:szCs w:val="24"/>
        </w:rPr>
        <w:t xml:space="preserve">резервних делова) према гаранцији произвођача добара. </w:t>
      </w:r>
    </w:p>
    <w:p w:rsidR="00781FC0" w:rsidRPr="00781FC0" w:rsidRDefault="00781FC0" w:rsidP="00781FC0">
      <w:pPr>
        <w:spacing w:before="0"/>
        <w:rPr>
          <w:rFonts w:eastAsia="Calibri" w:cs="Arial"/>
          <w:color w:val="000000"/>
          <w:sz w:val="24"/>
          <w:szCs w:val="24"/>
        </w:rPr>
      </w:pPr>
      <w:r w:rsidRPr="006D1611">
        <w:rPr>
          <w:rFonts w:eastAsia="Calibri" w:cs="Arial"/>
          <w:b/>
          <w:color w:val="000000"/>
          <w:sz w:val="24"/>
          <w:szCs w:val="24"/>
        </w:rPr>
        <w:t xml:space="preserve">Гарантни рок </w:t>
      </w:r>
      <w:r w:rsidRPr="00781FC0">
        <w:rPr>
          <w:rFonts w:eastAsia="Calibri" w:cs="Arial"/>
          <w:color w:val="000000"/>
          <w:sz w:val="24"/>
          <w:szCs w:val="24"/>
        </w:rPr>
        <w:t xml:space="preserve">за сваки уређај појединачно, односно замењени </w:t>
      </w:r>
      <w:r w:rsidRPr="00781FC0">
        <w:rPr>
          <w:rFonts w:eastAsia="Calibri" w:cs="Arial"/>
          <w:color w:val="000000"/>
          <w:sz w:val="24"/>
          <w:szCs w:val="24"/>
          <w:lang w:val="sr-Cyrl-RS"/>
        </w:rPr>
        <w:t>део</w:t>
      </w:r>
      <w:r w:rsidR="00584846">
        <w:rPr>
          <w:rFonts w:eastAsia="Calibri" w:cs="Arial"/>
          <w:color w:val="000000"/>
          <w:sz w:val="24"/>
          <w:szCs w:val="24"/>
          <w:lang w:val="sr-Cyrl-RS"/>
        </w:rPr>
        <w:t>,</w:t>
      </w:r>
      <w:r w:rsidRPr="00781FC0">
        <w:rPr>
          <w:rFonts w:eastAsia="Calibri" w:cs="Arial"/>
          <w:color w:val="000000"/>
          <w:sz w:val="24"/>
          <w:szCs w:val="24"/>
        </w:rPr>
        <w:t xml:space="preserve"> је минимално 6 </w:t>
      </w:r>
      <w:r w:rsidR="000E792E">
        <w:rPr>
          <w:rFonts w:eastAsia="Calibri" w:cs="Arial"/>
          <w:color w:val="000000"/>
          <w:sz w:val="24"/>
          <w:szCs w:val="24"/>
          <w:lang w:val="sr-Cyrl-RS"/>
        </w:rPr>
        <w:t>(словима: шест)</w:t>
      </w:r>
      <w:r w:rsidR="00510BDB">
        <w:rPr>
          <w:rFonts w:eastAsia="Calibri" w:cs="Arial"/>
          <w:color w:val="000000"/>
          <w:sz w:val="24"/>
          <w:szCs w:val="24"/>
          <w:lang w:val="sr-Cyrl-RS"/>
        </w:rPr>
        <w:t xml:space="preserve"> </w:t>
      </w:r>
      <w:r w:rsidRPr="00781FC0">
        <w:rPr>
          <w:rFonts w:eastAsia="Calibri" w:cs="Arial"/>
          <w:color w:val="000000"/>
          <w:sz w:val="24"/>
          <w:szCs w:val="24"/>
        </w:rPr>
        <w:t xml:space="preserve">месеци од потписивања </w:t>
      </w:r>
      <w:r w:rsidR="00330B1C">
        <w:rPr>
          <w:rFonts w:eastAsia="Calibri" w:cs="Arial"/>
          <w:color w:val="000000"/>
          <w:sz w:val="24"/>
          <w:szCs w:val="24"/>
          <w:lang w:val="sr-Cyrl-RS"/>
        </w:rPr>
        <w:t>З</w:t>
      </w:r>
      <w:r w:rsidRPr="00781FC0">
        <w:rPr>
          <w:rFonts w:eastAsia="Calibri" w:cs="Arial"/>
          <w:color w:val="000000"/>
          <w:sz w:val="24"/>
          <w:szCs w:val="24"/>
        </w:rPr>
        <w:t xml:space="preserve">аписника о </w:t>
      </w:r>
      <w:r w:rsidR="00D93F4F">
        <w:rPr>
          <w:rFonts w:eastAsia="Calibri" w:cs="Arial"/>
          <w:color w:val="000000"/>
          <w:sz w:val="24"/>
          <w:szCs w:val="24"/>
          <w:lang w:val="sr-Cyrl-RS"/>
        </w:rPr>
        <w:t xml:space="preserve">квантитативном и </w:t>
      </w:r>
      <w:r w:rsidR="00546644">
        <w:rPr>
          <w:rFonts w:eastAsia="Calibri" w:cs="Arial"/>
          <w:color w:val="000000"/>
          <w:sz w:val="24"/>
          <w:szCs w:val="24"/>
          <w:lang w:val="sr-Cyrl-RS"/>
        </w:rPr>
        <w:t>квалитативном пријему</w:t>
      </w:r>
      <w:r w:rsidR="00330B1C">
        <w:rPr>
          <w:rFonts w:eastAsia="Calibri" w:cs="Arial"/>
          <w:color w:val="000000"/>
          <w:sz w:val="24"/>
          <w:szCs w:val="24"/>
        </w:rPr>
        <w:t xml:space="preserve"> услуг</w:t>
      </w:r>
      <w:r w:rsidR="00546644">
        <w:rPr>
          <w:rFonts w:eastAsia="Calibri" w:cs="Arial"/>
          <w:color w:val="000000"/>
          <w:sz w:val="24"/>
          <w:szCs w:val="24"/>
        </w:rPr>
        <w:t>а</w:t>
      </w:r>
      <w:r w:rsidRPr="00781FC0">
        <w:rPr>
          <w:rFonts w:eastAsia="Calibri" w:cs="Arial"/>
          <w:color w:val="000000"/>
          <w:sz w:val="24"/>
          <w:szCs w:val="24"/>
        </w:rPr>
        <w:t>.</w:t>
      </w:r>
    </w:p>
    <w:p w:rsidR="00AB6318" w:rsidRPr="00AB6318" w:rsidRDefault="00033F2F" w:rsidP="00AB6318">
      <w:pPr>
        <w:pStyle w:val="Default"/>
        <w:rPr>
          <w:rFonts w:ascii="Arial" w:hAnsi="Arial" w:cs="Arial"/>
          <w:color w:val="auto"/>
          <w:lang w:val="sr-Cyrl-RS"/>
        </w:rPr>
      </w:pPr>
      <w:r>
        <w:rPr>
          <w:rFonts w:ascii="Arial" w:hAnsi="Arial" w:cs="Arial"/>
          <w:color w:val="auto"/>
          <w:lang w:val="sr-Cyrl-RS"/>
        </w:rPr>
        <w:t>Понуђач је дужан да</w:t>
      </w:r>
      <w:r w:rsidR="00AB6318" w:rsidRPr="00AB6318">
        <w:rPr>
          <w:rFonts w:ascii="Arial" w:hAnsi="Arial" w:cs="Arial"/>
          <w:color w:val="auto"/>
          <w:lang w:val="sr-Cyrl-RS"/>
        </w:rPr>
        <w:t xml:space="preserve"> свако накнадно уочено одступање од уговорених карактеристика и мањкавости у квалитету извршене услуге </w:t>
      </w:r>
      <w:r w:rsidR="00722F77">
        <w:rPr>
          <w:rFonts w:ascii="Arial" w:hAnsi="Arial" w:cs="Arial"/>
          <w:color w:val="auto"/>
          <w:lang w:val="sr-Cyrl-RS"/>
        </w:rPr>
        <w:t>које је</w:t>
      </w:r>
      <w:r w:rsidR="00AB6318" w:rsidRPr="00AB6318">
        <w:rPr>
          <w:rFonts w:ascii="Arial" w:hAnsi="Arial" w:cs="Arial"/>
          <w:color w:val="auto"/>
          <w:lang w:val="sr-Cyrl-RS"/>
        </w:rPr>
        <w:t xml:space="preserve"> настал</w:t>
      </w:r>
      <w:r w:rsidR="00722F77">
        <w:rPr>
          <w:rFonts w:ascii="Arial" w:hAnsi="Arial" w:cs="Arial"/>
          <w:color w:val="auto"/>
          <w:lang w:val="sr-Cyrl-RS"/>
        </w:rPr>
        <w:t>о</w:t>
      </w:r>
      <w:r w:rsidR="00AB6318" w:rsidRPr="00AB6318">
        <w:rPr>
          <w:rFonts w:ascii="Arial" w:hAnsi="Arial" w:cs="Arial"/>
          <w:color w:val="auto"/>
          <w:lang w:val="sr-Cyrl-RS"/>
        </w:rPr>
        <w:t xml:space="preserve"> у гар</w:t>
      </w:r>
      <w:r w:rsidR="0077219B">
        <w:rPr>
          <w:rFonts w:ascii="Arial" w:hAnsi="Arial" w:cs="Arial"/>
          <w:color w:val="auto"/>
          <w:lang w:val="sr-Cyrl-RS"/>
        </w:rPr>
        <w:t>антном року, отклања у року од 3 (</w:t>
      </w:r>
      <w:r w:rsidR="00AB6318" w:rsidRPr="00AB6318">
        <w:rPr>
          <w:rFonts w:ascii="Arial" w:hAnsi="Arial" w:cs="Arial"/>
          <w:color w:val="auto"/>
          <w:lang w:val="sr-Cyrl-RS"/>
        </w:rPr>
        <w:t>т</w:t>
      </w:r>
      <w:r w:rsidR="0077219B">
        <w:rPr>
          <w:rFonts w:ascii="Arial" w:hAnsi="Arial" w:cs="Arial"/>
          <w:color w:val="auto"/>
          <w:lang w:val="sr-Cyrl-RS"/>
        </w:rPr>
        <w:t>ри</w:t>
      </w:r>
      <w:r w:rsidR="005B7FA0">
        <w:rPr>
          <w:rFonts w:ascii="Arial" w:hAnsi="Arial" w:cs="Arial"/>
          <w:color w:val="auto"/>
          <w:lang w:val="sr-Cyrl-RS"/>
        </w:rPr>
        <w:t>) дана</w:t>
      </w:r>
      <w:r w:rsidR="00AB6318" w:rsidRPr="00AB6318">
        <w:rPr>
          <w:rFonts w:ascii="Arial" w:hAnsi="Arial" w:cs="Arial"/>
          <w:color w:val="auto"/>
          <w:lang w:val="sr-Cyrl-RS"/>
        </w:rPr>
        <w:t xml:space="preserve"> од дана  пријема рекламације од стране</w:t>
      </w:r>
      <w:r w:rsidR="0077219B">
        <w:rPr>
          <w:rFonts w:ascii="Arial" w:hAnsi="Arial" w:cs="Arial"/>
          <w:color w:val="auto"/>
          <w:lang w:val="sr-Cyrl-RS"/>
        </w:rPr>
        <w:t xml:space="preserve"> Наручио</w:t>
      </w:r>
      <w:r w:rsidR="00AB6318" w:rsidRPr="00AB6318">
        <w:rPr>
          <w:rFonts w:ascii="Arial" w:hAnsi="Arial" w:cs="Arial"/>
          <w:color w:val="auto"/>
          <w:lang w:val="sr-Cyrl-RS"/>
        </w:rPr>
        <w:t>ц</w:t>
      </w:r>
      <w:r w:rsidR="0077219B">
        <w:rPr>
          <w:rFonts w:ascii="Arial" w:hAnsi="Arial" w:cs="Arial"/>
          <w:color w:val="auto"/>
          <w:lang w:val="sr-Cyrl-RS"/>
        </w:rPr>
        <w:t>а,</w:t>
      </w:r>
      <w:r w:rsidR="00AB6318" w:rsidRPr="00AB6318">
        <w:rPr>
          <w:rFonts w:ascii="Arial" w:hAnsi="Arial" w:cs="Arial"/>
          <w:color w:val="auto"/>
          <w:lang w:val="sr-Cyrl-RS"/>
        </w:rPr>
        <w:t xml:space="preserve"> писаним путем.</w:t>
      </w:r>
    </w:p>
    <w:p w:rsidR="00AB6318" w:rsidRPr="00AB6318" w:rsidRDefault="00AB6318" w:rsidP="00AB6318">
      <w:pPr>
        <w:pStyle w:val="Default"/>
        <w:rPr>
          <w:rFonts w:ascii="Arial" w:hAnsi="Arial" w:cs="Arial"/>
          <w:color w:val="auto"/>
          <w:lang w:val="sr-Cyrl-RS"/>
        </w:rPr>
      </w:pPr>
      <w:r w:rsidRPr="00AB6318">
        <w:rPr>
          <w:rFonts w:ascii="Arial" w:hAnsi="Arial" w:cs="Arial"/>
          <w:color w:val="auto"/>
          <w:lang w:val="sr-Cyrl-RS"/>
        </w:rPr>
        <w:t>Уколико Понуђач угради део који није оригиналан или није понудио у обрасцу понуде и изазове штету</w:t>
      </w:r>
      <w:r w:rsidR="0077219B">
        <w:rPr>
          <w:rFonts w:ascii="Arial" w:hAnsi="Arial" w:cs="Arial"/>
          <w:color w:val="auto"/>
          <w:lang w:val="sr-Cyrl-RS"/>
        </w:rPr>
        <w:t>,</w:t>
      </w:r>
      <w:r w:rsidRPr="00AB6318">
        <w:rPr>
          <w:rFonts w:ascii="Arial" w:hAnsi="Arial" w:cs="Arial"/>
          <w:color w:val="auto"/>
          <w:lang w:val="sr-Cyrl-RS"/>
        </w:rPr>
        <w:t xml:space="preserve"> дужан је да о свом трошку изврши поправку истог или добро замени добром са одговарајућим или бољим карактеристикама уз писану сагласност Наручиоца.</w:t>
      </w:r>
      <w:r w:rsidR="007C6631" w:rsidRPr="007C6631">
        <w:rPr>
          <w:rFonts w:ascii="Arial" w:hAnsi="Arial" w:cs="Arial"/>
          <w:color w:val="auto"/>
          <w:lang w:val="sr-Cyrl-RS"/>
        </w:rPr>
        <w:t xml:space="preserve"> </w:t>
      </w:r>
      <w:r w:rsidR="007C6631">
        <w:rPr>
          <w:rFonts w:ascii="Arial" w:hAnsi="Arial" w:cs="Arial"/>
          <w:color w:val="auto"/>
          <w:lang w:val="sr-Cyrl-RS"/>
        </w:rPr>
        <w:t>Уколико Понуђач не отклони недостатак, Наручилац ће реализовати Средство финансијског обезбеђења за отклањање недостатака у гаратном року.</w:t>
      </w:r>
    </w:p>
    <w:p w:rsidR="00CD0C06" w:rsidRDefault="00CD0C06" w:rsidP="008D04B5">
      <w:pPr>
        <w:pStyle w:val="ListParagraph"/>
        <w:autoSpaceDE w:val="0"/>
        <w:autoSpaceDN w:val="0"/>
        <w:adjustRightInd w:val="0"/>
        <w:spacing w:before="0" w:after="0" w:line="240" w:lineRule="auto"/>
        <w:ind w:left="0"/>
        <w:contextualSpacing w:val="0"/>
        <w:rPr>
          <w:lang w:val="sr-Cyrl-CS" w:eastAsia="ar-SA"/>
        </w:rPr>
      </w:pPr>
    </w:p>
    <w:p w:rsidR="00AB6318" w:rsidRPr="00AB6318" w:rsidRDefault="00AB6318" w:rsidP="00185A89">
      <w:pPr>
        <w:widowControl w:val="0"/>
        <w:shd w:val="clear" w:color="auto" w:fill="FFFFFF"/>
        <w:tabs>
          <w:tab w:val="left" w:leader="dot" w:pos="1368"/>
        </w:tabs>
        <w:autoSpaceDE w:val="0"/>
        <w:autoSpaceDN w:val="0"/>
        <w:adjustRightInd w:val="0"/>
        <w:spacing w:before="0" w:line="274" w:lineRule="exact"/>
        <w:contextualSpacing/>
        <w:rPr>
          <w:rFonts w:eastAsia="Calibri" w:cs="Arial"/>
          <w:b/>
          <w:sz w:val="24"/>
          <w:szCs w:val="24"/>
          <w:lang w:val="sr-Cyrl-RS"/>
        </w:rPr>
      </w:pPr>
      <w:r>
        <w:rPr>
          <w:rFonts w:eastAsia="Calibri" w:cs="Arial"/>
          <w:b/>
          <w:sz w:val="24"/>
          <w:szCs w:val="24"/>
          <w:lang w:val="sr-Cyrl-RS"/>
        </w:rPr>
        <w:t>3.</w:t>
      </w:r>
      <w:r w:rsidR="004E3114">
        <w:rPr>
          <w:rFonts w:eastAsia="Calibri" w:cs="Arial"/>
          <w:b/>
          <w:sz w:val="24"/>
          <w:szCs w:val="24"/>
          <w:lang w:val="sr-Cyrl-RS"/>
        </w:rPr>
        <w:t>5</w:t>
      </w:r>
      <w:r>
        <w:rPr>
          <w:rFonts w:eastAsia="Calibri" w:cs="Arial"/>
          <w:b/>
          <w:sz w:val="24"/>
          <w:szCs w:val="24"/>
          <w:lang w:val="sr-Cyrl-RS"/>
        </w:rPr>
        <w:t>. З</w:t>
      </w:r>
      <w:r w:rsidRPr="00AB6318">
        <w:rPr>
          <w:rFonts w:eastAsia="Calibri" w:cs="Arial"/>
          <w:b/>
          <w:sz w:val="24"/>
          <w:szCs w:val="24"/>
          <w:lang w:val="sr-Cyrl-RS"/>
        </w:rPr>
        <w:t>ахтев у погледу начина вршења услуге</w:t>
      </w:r>
    </w:p>
    <w:p w:rsidR="00E15DE8" w:rsidRDefault="00AB6318" w:rsidP="00AB6318">
      <w:pPr>
        <w:pStyle w:val="Default"/>
        <w:rPr>
          <w:rFonts w:ascii="Arial" w:hAnsi="Arial" w:cs="Arial"/>
          <w:color w:val="auto"/>
          <w:lang w:val="sr-Cyrl-RS"/>
        </w:rPr>
      </w:pPr>
      <w:r w:rsidRPr="00AB6318">
        <w:rPr>
          <w:rFonts w:ascii="Arial" w:hAnsi="Arial" w:cs="Arial"/>
          <w:color w:val="auto"/>
          <w:lang w:val="sr-Cyrl-RS"/>
        </w:rPr>
        <w:t>Понуђач је дужан да услугу врши сукц</w:t>
      </w:r>
      <w:r w:rsidR="00E15DE8">
        <w:rPr>
          <w:rFonts w:ascii="Arial" w:hAnsi="Arial" w:cs="Arial"/>
          <w:color w:val="auto"/>
          <w:lang w:val="sr-Cyrl-RS"/>
        </w:rPr>
        <w:t>есивно.</w:t>
      </w:r>
      <w:r w:rsidRPr="00AB6318">
        <w:rPr>
          <w:rFonts w:ascii="Arial" w:hAnsi="Arial" w:cs="Arial"/>
          <w:color w:val="auto"/>
          <w:lang w:val="sr-Cyrl-RS"/>
        </w:rPr>
        <w:t xml:space="preserve"> Понуђач је у обавези да након пријема </w:t>
      </w:r>
      <w:r w:rsidR="00C064F0">
        <w:rPr>
          <w:rFonts w:ascii="Arial" w:hAnsi="Arial" w:cs="Arial"/>
          <w:color w:val="auto"/>
          <w:lang w:val="sr-Cyrl-RS"/>
        </w:rPr>
        <w:t>Пријаве квара</w:t>
      </w:r>
      <w:r w:rsidR="00E15DE8">
        <w:rPr>
          <w:rFonts w:ascii="Arial" w:hAnsi="Arial" w:cs="Arial"/>
          <w:color w:val="auto"/>
          <w:lang w:val="sr-Cyrl-RS"/>
        </w:rPr>
        <w:t xml:space="preserve"> </w:t>
      </w:r>
      <w:r w:rsidR="00E15DE8" w:rsidRPr="00294747">
        <w:rPr>
          <w:rFonts w:ascii="Arial" w:hAnsi="Arial" w:cs="Arial"/>
          <w:color w:val="auto"/>
          <w:lang w:val="sr-Cyrl-RS"/>
        </w:rPr>
        <w:t>(образац б</w:t>
      </w:r>
      <w:r w:rsidR="00E15DE8">
        <w:rPr>
          <w:rFonts w:ascii="Arial" w:hAnsi="Arial" w:cs="Arial"/>
          <w:color w:val="auto"/>
          <w:lang w:val="sr-Cyrl-RS"/>
        </w:rPr>
        <w:t>рој 7</w:t>
      </w:r>
      <w:r w:rsidR="00E15DE8" w:rsidRPr="00294747">
        <w:rPr>
          <w:rFonts w:ascii="Arial" w:hAnsi="Arial" w:cs="Arial"/>
          <w:color w:val="auto"/>
          <w:lang w:val="sr-Cyrl-RS"/>
        </w:rPr>
        <w:t>)</w:t>
      </w:r>
      <w:r w:rsidRPr="00AB6318">
        <w:rPr>
          <w:rFonts w:ascii="Arial" w:hAnsi="Arial" w:cs="Arial"/>
          <w:color w:val="auto"/>
          <w:lang w:val="sr-Cyrl-RS"/>
        </w:rPr>
        <w:t xml:space="preserve">, </w:t>
      </w:r>
      <w:r w:rsidR="00E15DE8">
        <w:rPr>
          <w:rFonts w:ascii="Arial" w:hAnsi="Arial" w:cs="Arial"/>
          <w:color w:val="auto"/>
          <w:lang w:val="sr-Cyrl-RS"/>
        </w:rPr>
        <w:t xml:space="preserve">изврши преглед и </w:t>
      </w:r>
      <w:r w:rsidRPr="00AB6318">
        <w:rPr>
          <w:rFonts w:ascii="Arial" w:hAnsi="Arial" w:cs="Arial"/>
          <w:color w:val="auto"/>
          <w:lang w:val="sr-Cyrl-RS"/>
        </w:rPr>
        <w:t xml:space="preserve"> </w:t>
      </w:r>
      <w:r w:rsidR="00E15DE8">
        <w:rPr>
          <w:rFonts w:ascii="Arial" w:hAnsi="Arial" w:cs="Arial"/>
          <w:color w:val="auto"/>
          <w:lang w:val="sr-Cyrl-RS"/>
        </w:rPr>
        <w:t>детектује квар, те да врсту</w:t>
      </w:r>
      <w:r w:rsidR="00E15DE8" w:rsidRPr="00AB6318">
        <w:rPr>
          <w:rFonts w:ascii="Arial" w:hAnsi="Arial" w:cs="Arial"/>
          <w:color w:val="auto"/>
          <w:lang w:val="sr-Cyrl-RS"/>
        </w:rPr>
        <w:t xml:space="preserve"> квара са конкретним називом</w:t>
      </w:r>
      <w:r w:rsidR="00E15DE8">
        <w:rPr>
          <w:rFonts w:ascii="Arial" w:hAnsi="Arial" w:cs="Arial"/>
          <w:color w:val="auto"/>
          <w:lang w:val="sr-Cyrl-RS"/>
        </w:rPr>
        <w:t xml:space="preserve"> услуге и </w:t>
      </w:r>
      <w:r w:rsidR="00E15DE8" w:rsidRPr="00AB6318">
        <w:rPr>
          <w:rFonts w:ascii="Arial" w:hAnsi="Arial" w:cs="Arial"/>
          <w:color w:val="auto"/>
          <w:lang w:val="sr-Cyrl-RS"/>
        </w:rPr>
        <w:t xml:space="preserve">заменског дела из </w:t>
      </w:r>
      <w:r w:rsidR="00E15DE8">
        <w:rPr>
          <w:rFonts w:ascii="Arial" w:hAnsi="Arial" w:cs="Arial"/>
          <w:color w:val="auto"/>
          <w:lang w:val="sr-Cyrl-RS"/>
        </w:rPr>
        <w:t xml:space="preserve">обрасца структуре цене упише на обрасцу Пријаве. </w:t>
      </w:r>
      <w:r w:rsidR="00C064F0">
        <w:rPr>
          <w:rFonts w:ascii="Arial" w:hAnsi="Arial" w:cs="Arial"/>
          <w:color w:val="auto"/>
          <w:lang w:val="sr-Cyrl-RS"/>
        </w:rPr>
        <w:t xml:space="preserve">Попуњен образац пријаве квара са записом о </w:t>
      </w:r>
      <w:r w:rsidRPr="00AB6318">
        <w:rPr>
          <w:rFonts w:ascii="Arial" w:hAnsi="Arial" w:cs="Arial"/>
          <w:color w:val="auto"/>
          <w:lang w:val="sr-Cyrl-RS"/>
        </w:rPr>
        <w:t>д</w:t>
      </w:r>
      <w:r w:rsidR="00E15DE8">
        <w:rPr>
          <w:rFonts w:ascii="Arial" w:hAnsi="Arial" w:cs="Arial"/>
          <w:color w:val="auto"/>
          <w:lang w:val="sr-Cyrl-RS"/>
        </w:rPr>
        <w:t>етекцији</w:t>
      </w:r>
      <w:r w:rsidRPr="00AB6318">
        <w:rPr>
          <w:rFonts w:ascii="Arial" w:hAnsi="Arial" w:cs="Arial"/>
          <w:color w:val="auto"/>
          <w:lang w:val="sr-Cyrl-RS"/>
        </w:rPr>
        <w:t xml:space="preserve"> квара се доставља </w:t>
      </w:r>
      <w:r w:rsidR="00C064F0">
        <w:rPr>
          <w:rFonts w:ascii="Arial" w:hAnsi="Arial" w:cs="Arial"/>
          <w:color w:val="auto"/>
          <w:lang w:val="sr-Cyrl-RS"/>
        </w:rPr>
        <w:t>овлашћеном лицу Наручиоца</w:t>
      </w:r>
      <w:r w:rsidRPr="00AB6318">
        <w:rPr>
          <w:rFonts w:ascii="Arial" w:hAnsi="Arial" w:cs="Arial"/>
          <w:color w:val="auto"/>
          <w:lang w:val="sr-Cyrl-RS"/>
        </w:rPr>
        <w:t xml:space="preserve"> а поправка, замена  резервног  дела обавиће  се  само  уз  претходну писану  саглас</w:t>
      </w:r>
      <w:r w:rsidR="00C064F0">
        <w:rPr>
          <w:rFonts w:ascii="Arial" w:hAnsi="Arial" w:cs="Arial"/>
          <w:color w:val="auto"/>
          <w:lang w:val="sr-Cyrl-RS"/>
        </w:rPr>
        <w:t>ност овлашћеног лица нар</w:t>
      </w:r>
      <w:r w:rsidR="00E15DE8">
        <w:rPr>
          <w:rFonts w:ascii="Arial" w:hAnsi="Arial" w:cs="Arial"/>
          <w:color w:val="auto"/>
          <w:lang w:val="sr-Cyrl-RS"/>
        </w:rPr>
        <w:t>учиоца на самом обрасцу Пријаве.</w:t>
      </w:r>
      <w:r w:rsidR="00C064F0">
        <w:rPr>
          <w:rFonts w:ascii="Arial" w:hAnsi="Arial" w:cs="Arial"/>
          <w:color w:val="auto"/>
          <w:lang w:val="sr-Cyrl-RS"/>
        </w:rPr>
        <w:t xml:space="preserve"> </w:t>
      </w:r>
    </w:p>
    <w:p w:rsidR="00033F2F" w:rsidRDefault="00E15DE8" w:rsidP="00AB6318">
      <w:pPr>
        <w:pStyle w:val="Default"/>
        <w:rPr>
          <w:rFonts w:ascii="Arial" w:hAnsi="Arial" w:cs="Arial"/>
          <w:color w:val="auto"/>
          <w:lang w:val="sr-Cyrl-RS"/>
        </w:rPr>
      </w:pPr>
      <w:r>
        <w:rPr>
          <w:rFonts w:ascii="Arial" w:hAnsi="Arial" w:cs="Arial"/>
          <w:color w:val="auto"/>
          <w:lang w:val="sr-Cyrl-RS"/>
        </w:rPr>
        <w:t>Н</w:t>
      </w:r>
      <w:r w:rsidR="00C064F0">
        <w:rPr>
          <w:rFonts w:ascii="Arial" w:hAnsi="Arial" w:cs="Arial"/>
          <w:color w:val="auto"/>
          <w:lang w:val="sr-Cyrl-RS"/>
        </w:rPr>
        <w:t xml:space="preserve">а основу усаглашене пријаве и </w:t>
      </w:r>
      <w:r w:rsidR="00AB6318" w:rsidRPr="00AB6318">
        <w:rPr>
          <w:rFonts w:ascii="Arial" w:hAnsi="Arial" w:cs="Arial"/>
          <w:color w:val="auto"/>
          <w:lang w:val="sr-Cyrl-RS"/>
        </w:rPr>
        <w:t>д</w:t>
      </w:r>
      <w:r>
        <w:rPr>
          <w:rFonts w:ascii="Arial" w:hAnsi="Arial" w:cs="Arial"/>
          <w:color w:val="auto"/>
          <w:lang w:val="sr-Cyrl-RS"/>
        </w:rPr>
        <w:t>етекције</w:t>
      </w:r>
      <w:r w:rsidR="00AB6318" w:rsidRPr="00AB6318">
        <w:rPr>
          <w:rFonts w:ascii="Arial" w:hAnsi="Arial" w:cs="Arial"/>
          <w:color w:val="auto"/>
          <w:lang w:val="sr-Cyrl-RS"/>
        </w:rPr>
        <w:t xml:space="preserve"> квара</w:t>
      </w:r>
      <w:r w:rsidR="00C064F0">
        <w:rPr>
          <w:rFonts w:ascii="Arial" w:hAnsi="Arial" w:cs="Arial"/>
          <w:color w:val="auto"/>
          <w:lang w:val="sr-Cyrl-RS"/>
        </w:rPr>
        <w:t>,</w:t>
      </w:r>
      <w:r w:rsidRPr="00E15DE8">
        <w:rPr>
          <w:rFonts w:ascii="Arial" w:hAnsi="Arial" w:cs="Arial"/>
          <w:color w:val="auto"/>
          <w:lang w:val="sr-Cyrl-RS"/>
        </w:rPr>
        <w:t xml:space="preserve"> </w:t>
      </w:r>
      <w:r w:rsidRPr="00AB6318">
        <w:rPr>
          <w:rFonts w:ascii="Arial" w:hAnsi="Arial" w:cs="Arial"/>
          <w:color w:val="auto"/>
          <w:lang w:val="sr-Cyrl-RS"/>
        </w:rPr>
        <w:t>Наручилац</w:t>
      </w:r>
      <w:r w:rsidR="00AB6318" w:rsidRPr="00AB6318">
        <w:rPr>
          <w:rFonts w:ascii="Arial" w:hAnsi="Arial" w:cs="Arial"/>
          <w:color w:val="auto"/>
          <w:lang w:val="sr-Cyrl-RS"/>
        </w:rPr>
        <w:t xml:space="preserve"> </w:t>
      </w:r>
      <w:r w:rsidR="00C064F0">
        <w:rPr>
          <w:rFonts w:ascii="Arial" w:hAnsi="Arial" w:cs="Arial"/>
          <w:color w:val="auto"/>
          <w:lang w:val="sr-Cyrl-RS"/>
        </w:rPr>
        <w:t>издаје наруџбеницу</w:t>
      </w:r>
      <w:r w:rsidR="00AB6318" w:rsidRPr="00AB6318">
        <w:rPr>
          <w:rFonts w:ascii="Arial" w:hAnsi="Arial" w:cs="Arial"/>
          <w:color w:val="auto"/>
          <w:lang w:val="sr-Cyrl-RS"/>
        </w:rPr>
        <w:t xml:space="preserve"> </w:t>
      </w:r>
      <w:r w:rsidR="00C064F0">
        <w:rPr>
          <w:rFonts w:ascii="Arial" w:hAnsi="Arial" w:cs="Arial"/>
          <w:color w:val="auto"/>
          <w:lang w:val="sr-Cyrl-RS"/>
        </w:rPr>
        <w:t xml:space="preserve">изабраном понуђачу. </w:t>
      </w:r>
      <w:r w:rsidR="00AB6318" w:rsidRPr="00AB6318">
        <w:rPr>
          <w:rFonts w:ascii="Arial" w:hAnsi="Arial" w:cs="Arial"/>
          <w:color w:val="auto"/>
          <w:lang w:val="sr-Cyrl-RS"/>
        </w:rPr>
        <w:t xml:space="preserve">Наручилац задржава право да </w:t>
      </w:r>
      <w:r>
        <w:rPr>
          <w:rFonts w:ascii="Arial" w:hAnsi="Arial" w:cs="Arial"/>
          <w:color w:val="auto"/>
          <w:lang w:val="sr-Cyrl-RS"/>
        </w:rPr>
        <w:t>присуств</w:t>
      </w:r>
      <w:r w:rsidR="007C6631">
        <w:rPr>
          <w:rFonts w:ascii="Arial" w:hAnsi="Arial" w:cs="Arial"/>
          <w:color w:val="auto"/>
          <w:lang w:val="sr-Cyrl-RS"/>
        </w:rPr>
        <w:t>ује прегледу и детекцији квара.</w:t>
      </w:r>
    </w:p>
    <w:p w:rsidR="007C6631" w:rsidRDefault="007C6631" w:rsidP="00AB6318">
      <w:pPr>
        <w:pStyle w:val="Default"/>
        <w:rPr>
          <w:rFonts w:ascii="Arial" w:hAnsi="Arial" w:cs="Arial"/>
          <w:color w:val="auto"/>
          <w:sz w:val="16"/>
          <w:szCs w:val="16"/>
          <w:lang w:val="sr-Cyrl-RS"/>
        </w:rPr>
      </w:pPr>
    </w:p>
    <w:p w:rsidR="007C6631" w:rsidRDefault="007C6631" w:rsidP="00AB6318">
      <w:pPr>
        <w:pStyle w:val="Default"/>
        <w:rPr>
          <w:rFonts w:ascii="Arial" w:hAnsi="Arial" w:cs="Arial"/>
          <w:color w:val="auto"/>
          <w:sz w:val="16"/>
          <w:szCs w:val="16"/>
          <w:lang w:val="sr-Cyrl-RS"/>
        </w:rPr>
      </w:pPr>
    </w:p>
    <w:p w:rsidR="00BF5A6A" w:rsidRPr="008D5385" w:rsidRDefault="00BF5A6A" w:rsidP="00AB6318">
      <w:pPr>
        <w:pStyle w:val="Default"/>
        <w:rPr>
          <w:rFonts w:ascii="Arial" w:hAnsi="Arial" w:cs="Arial"/>
          <w:color w:val="auto"/>
          <w:sz w:val="16"/>
          <w:szCs w:val="16"/>
          <w:lang w:val="sr-Cyrl-RS"/>
        </w:rPr>
      </w:pPr>
    </w:p>
    <w:p w:rsidR="005B7FA0" w:rsidRDefault="00AB6318" w:rsidP="00CF768E">
      <w:pPr>
        <w:suppressAutoHyphens/>
        <w:spacing w:before="0" w:after="160" w:line="259" w:lineRule="auto"/>
        <w:contextualSpacing/>
        <w:jc w:val="left"/>
        <w:rPr>
          <w:rFonts w:eastAsia="Calibri" w:cs="Arial"/>
          <w:b/>
          <w:sz w:val="24"/>
          <w:szCs w:val="24"/>
          <w:lang w:val="sr-Latn-RS"/>
        </w:rPr>
      </w:pPr>
      <w:r>
        <w:rPr>
          <w:rFonts w:eastAsia="Calibri" w:cs="Arial"/>
          <w:b/>
          <w:sz w:val="24"/>
          <w:szCs w:val="24"/>
          <w:lang w:val="sr-Cyrl-RS"/>
        </w:rPr>
        <w:lastRenderedPageBreak/>
        <w:t>3.</w:t>
      </w:r>
      <w:r w:rsidR="004E3114">
        <w:rPr>
          <w:rFonts w:eastAsia="Calibri" w:cs="Arial"/>
          <w:b/>
          <w:sz w:val="24"/>
          <w:szCs w:val="24"/>
          <w:lang w:val="sr-Cyrl-RS"/>
        </w:rPr>
        <w:t>6</w:t>
      </w:r>
      <w:r>
        <w:rPr>
          <w:rFonts w:eastAsia="Calibri" w:cs="Arial"/>
          <w:b/>
          <w:sz w:val="24"/>
          <w:szCs w:val="24"/>
          <w:lang w:val="sr-Cyrl-RS"/>
        </w:rPr>
        <w:t xml:space="preserve">. </w:t>
      </w:r>
      <w:r>
        <w:rPr>
          <w:rFonts w:eastAsia="Calibri" w:cs="Arial"/>
          <w:b/>
          <w:sz w:val="24"/>
          <w:szCs w:val="24"/>
          <w:lang w:val="sr-Latn-RS"/>
        </w:rPr>
        <w:t>О</w:t>
      </w:r>
      <w:r w:rsidRPr="00AB6318">
        <w:rPr>
          <w:rFonts w:eastAsia="Calibri" w:cs="Arial"/>
          <w:b/>
          <w:sz w:val="24"/>
          <w:szCs w:val="24"/>
          <w:lang w:val="sr-Latn-RS"/>
        </w:rPr>
        <w:t>стали захтеви</w:t>
      </w:r>
    </w:p>
    <w:p w:rsidR="00AB6318" w:rsidRPr="00CF768E" w:rsidRDefault="00AB6318" w:rsidP="00CF768E">
      <w:pPr>
        <w:suppressAutoHyphens/>
        <w:spacing w:before="0" w:after="160" w:line="259" w:lineRule="auto"/>
        <w:contextualSpacing/>
        <w:rPr>
          <w:rFonts w:eastAsia="Calibri" w:cs="Arial"/>
          <w:b/>
          <w:sz w:val="24"/>
          <w:szCs w:val="24"/>
          <w:lang w:val="sr-Latn-RS"/>
        </w:rPr>
      </w:pPr>
      <w:r w:rsidRPr="00CF768E">
        <w:rPr>
          <w:rFonts w:cs="Arial"/>
          <w:sz w:val="24"/>
          <w:szCs w:val="24"/>
          <w:lang w:val="sr-Cyrl-RS"/>
        </w:rPr>
        <w:t>У циљу обезбеђења квалитета услуге, Наручилац и Понуђач ће именовати одговорна лица за праћење реализације услуге у складу са техничком спецификацијом из конкурсне документације.</w:t>
      </w:r>
    </w:p>
    <w:p w:rsidR="00AB6318" w:rsidRPr="00CF768E" w:rsidRDefault="00AB6318" w:rsidP="00CF768E">
      <w:pPr>
        <w:pStyle w:val="Default"/>
        <w:rPr>
          <w:rFonts w:ascii="Arial" w:hAnsi="Arial" w:cs="Arial"/>
          <w:color w:val="auto"/>
          <w:lang w:val="sr-Cyrl-RS"/>
        </w:rPr>
      </w:pPr>
      <w:r w:rsidRPr="00CF768E">
        <w:rPr>
          <w:rFonts w:ascii="Arial" w:hAnsi="Arial" w:cs="Arial"/>
          <w:color w:val="auto"/>
          <w:lang w:val="sr-Cyrl-RS"/>
        </w:rPr>
        <w:t xml:space="preserve">По свакој извршеној услузи, овлашћена лица Наручиоца и Понуђача ће потписивати </w:t>
      </w:r>
      <w:r w:rsidR="00D93F4F">
        <w:rPr>
          <w:rFonts w:eastAsia="Calibri" w:cs="Arial"/>
          <w:lang w:val="sr-Cyrl-RS"/>
        </w:rPr>
        <w:t>З</w:t>
      </w:r>
      <w:r w:rsidR="00D93F4F">
        <w:rPr>
          <w:rFonts w:eastAsia="Calibri" w:cs="Arial"/>
        </w:rPr>
        <w:t>аписник</w:t>
      </w:r>
      <w:r w:rsidR="00D93F4F" w:rsidRPr="00781FC0">
        <w:rPr>
          <w:rFonts w:eastAsia="Calibri" w:cs="Arial"/>
        </w:rPr>
        <w:t xml:space="preserve"> о </w:t>
      </w:r>
      <w:r w:rsidR="00D93F4F">
        <w:rPr>
          <w:rFonts w:eastAsia="Calibri" w:cs="Arial"/>
          <w:lang w:val="sr-Cyrl-RS"/>
        </w:rPr>
        <w:t>квантитативном и квалитативном</w:t>
      </w:r>
      <w:r w:rsidR="00546644">
        <w:rPr>
          <w:rFonts w:eastAsia="Calibri" w:cs="Arial"/>
          <w:lang w:val="sr-Cyrl-RS"/>
        </w:rPr>
        <w:t xml:space="preserve"> пријему</w:t>
      </w:r>
      <w:r w:rsidR="00546644">
        <w:rPr>
          <w:rFonts w:eastAsia="Calibri" w:cs="Arial"/>
        </w:rPr>
        <w:t xml:space="preserve"> услуга</w:t>
      </w:r>
      <w:r w:rsidRPr="00CF768E">
        <w:rPr>
          <w:rFonts w:ascii="Arial" w:hAnsi="Arial" w:cs="Arial"/>
          <w:b/>
          <w:bCs/>
          <w:i/>
          <w:iCs/>
          <w:color w:val="auto"/>
          <w:lang w:val="sr-Cyrl-RS"/>
        </w:rPr>
        <w:t xml:space="preserve"> </w:t>
      </w:r>
      <w:r w:rsidRPr="00CF768E">
        <w:rPr>
          <w:rFonts w:ascii="Arial" w:hAnsi="Arial" w:cs="Arial"/>
          <w:color w:val="auto"/>
          <w:lang w:val="sr-Cyrl-RS"/>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rsidR="00AB6318" w:rsidRDefault="00AB6318" w:rsidP="00CF768E">
      <w:pPr>
        <w:pStyle w:val="Default"/>
        <w:rPr>
          <w:rFonts w:ascii="Arial" w:hAnsi="Arial" w:cs="Arial"/>
          <w:color w:val="auto"/>
          <w:lang w:val="sr-Cyrl-RS"/>
        </w:rPr>
      </w:pPr>
      <w:r w:rsidRPr="00CF768E">
        <w:rPr>
          <w:rFonts w:ascii="Arial" w:hAnsi="Arial" w:cs="Arial"/>
          <w:color w:val="auto"/>
          <w:lang w:val="sr-Cyrl-RS"/>
        </w:rPr>
        <w:t>Уколико овлашћено  лице Наручиоца утврди да нису испоштовани сви захтеви, одмах ће изнети примедбу. Понуђач је обавезан да одмах поступи по при</w:t>
      </w:r>
      <w:r w:rsidR="00606FB2">
        <w:rPr>
          <w:rFonts w:ascii="Arial" w:hAnsi="Arial" w:cs="Arial"/>
          <w:color w:val="auto"/>
          <w:lang w:val="sr-Cyrl-RS"/>
        </w:rPr>
        <w:t>медби одговорног лица Наручиоца</w:t>
      </w:r>
      <w:r w:rsidRPr="00CF768E">
        <w:rPr>
          <w:rFonts w:ascii="Arial" w:hAnsi="Arial" w:cs="Arial"/>
          <w:color w:val="auto"/>
          <w:lang w:val="sr-Cyrl-RS"/>
        </w:rPr>
        <w:t xml:space="preserve"> а најкасније у року од 3 </w:t>
      </w:r>
      <w:r w:rsidR="005B7FA0">
        <w:rPr>
          <w:rFonts w:ascii="Arial" w:hAnsi="Arial" w:cs="Arial"/>
          <w:color w:val="auto"/>
          <w:lang w:val="sr-Cyrl-RS"/>
        </w:rPr>
        <w:t xml:space="preserve">(словима: три) </w:t>
      </w:r>
      <w:r w:rsidRPr="00CF768E">
        <w:rPr>
          <w:rFonts w:ascii="Arial" w:hAnsi="Arial" w:cs="Arial"/>
          <w:color w:val="auto"/>
          <w:lang w:val="sr-Cyrl-RS"/>
        </w:rPr>
        <w:t>дана, у супрот</w:t>
      </w:r>
      <w:r w:rsidR="005B7FA0">
        <w:rPr>
          <w:rFonts w:ascii="Arial" w:hAnsi="Arial" w:cs="Arial"/>
          <w:color w:val="auto"/>
          <w:lang w:val="sr-Cyrl-RS"/>
        </w:rPr>
        <w:t>н</w:t>
      </w:r>
      <w:r w:rsidRPr="00CF768E">
        <w:rPr>
          <w:rFonts w:ascii="Arial" w:hAnsi="Arial" w:cs="Arial"/>
          <w:color w:val="auto"/>
          <w:lang w:val="sr-Cyrl-RS"/>
        </w:rPr>
        <w:t xml:space="preserve">ом на основу </w:t>
      </w:r>
      <w:r w:rsidR="00D93F4F">
        <w:rPr>
          <w:rFonts w:eastAsia="Calibri" w:cs="Arial"/>
          <w:lang w:val="sr-Cyrl-RS"/>
        </w:rPr>
        <w:t>З</w:t>
      </w:r>
      <w:r w:rsidR="00D93F4F">
        <w:rPr>
          <w:rFonts w:eastAsia="Calibri" w:cs="Arial"/>
        </w:rPr>
        <w:t>аписник</w:t>
      </w:r>
      <w:r w:rsidR="00D93F4F" w:rsidRPr="00781FC0">
        <w:rPr>
          <w:rFonts w:eastAsia="Calibri" w:cs="Arial"/>
        </w:rPr>
        <w:t xml:space="preserve"> о </w:t>
      </w:r>
      <w:r w:rsidR="00D93F4F">
        <w:rPr>
          <w:rFonts w:eastAsia="Calibri" w:cs="Arial"/>
          <w:lang w:val="sr-Cyrl-RS"/>
        </w:rPr>
        <w:t>квантитативном и квалитативном пријему</w:t>
      </w:r>
      <w:r w:rsidR="00D93F4F">
        <w:rPr>
          <w:rFonts w:eastAsia="Calibri" w:cs="Arial"/>
        </w:rPr>
        <w:t xml:space="preserve"> услуга</w:t>
      </w:r>
      <w:r w:rsidRPr="00CF768E">
        <w:rPr>
          <w:rFonts w:ascii="Arial" w:hAnsi="Arial" w:cs="Arial"/>
          <w:color w:val="auto"/>
          <w:lang w:val="sr-Cyrl-RS"/>
        </w:rPr>
        <w:t>, који садржи примедбе Наручиоца, Понуђач не може извршити фактурисање.</w:t>
      </w:r>
    </w:p>
    <w:p w:rsidR="00244E58" w:rsidRDefault="00244E58" w:rsidP="00CF768E">
      <w:pPr>
        <w:pStyle w:val="Default"/>
        <w:rPr>
          <w:rFonts w:ascii="Arial" w:hAnsi="Arial" w:cs="Arial"/>
          <w:color w:val="auto"/>
          <w:lang w:val="sr-Cyrl-RS"/>
        </w:rPr>
      </w:pPr>
    </w:p>
    <w:p w:rsidR="00244E58" w:rsidRDefault="00244E58"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7C6631" w:rsidRDefault="007C6631" w:rsidP="00CF768E">
      <w:pPr>
        <w:pStyle w:val="Default"/>
        <w:rPr>
          <w:rFonts w:ascii="Arial" w:hAnsi="Arial" w:cs="Arial"/>
          <w:color w:val="auto"/>
          <w:lang w:val="sr-Cyrl-RS"/>
        </w:rPr>
      </w:pPr>
    </w:p>
    <w:p w:rsidR="007C6631" w:rsidRDefault="007C6631" w:rsidP="00CF768E">
      <w:pPr>
        <w:pStyle w:val="Default"/>
        <w:rPr>
          <w:rFonts w:ascii="Arial" w:hAnsi="Arial" w:cs="Arial"/>
          <w:color w:val="auto"/>
          <w:lang w:val="sr-Cyrl-RS"/>
        </w:rPr>
      </w:pPr>
    </w:p>
    <w:p w:rsidR="007C6631" w:rsidRDefault="007C6631"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756A02" w:rsidRPr="008112A2" w:rsidRDefault="00313B82" w:rsidP="00606FB2">
      <w:pPr>
        <w:pStyle w:val="Heading10"/>
        <w:ind w:left="0" w:firstLine="0"/>
        <w:jc w:val="both"/>
        <w:rPr>
          <w:lang w:val="sr-Cyrl-RS"/>
        </w:rPr>
      </w:pPr>
      <w:r>
        <w:rPr>
          <w:lang w:val="en-US"/>
        </w:rPr>
        <w:lastRenderedPageBreak/>
        <w:t xml:space="preserve">4.   </w:t>
      </w:r>
      <w:r w:rsidR="00756A02" w:rsidRPr="008112A2">
        <w:rPr>
          <w:lang w:val="sr-Cyrl-RS"/>
        </w:rPr>
        <w:t>УСЛОВИ ЗА УЧЕШЋЕ У ПОСТУПКУ ЈАВНЕ НАБАВКЕ ИЗ ЧЛ. 75.</w:t>
      </w:r>
      <w:r w:rsidR="00E51FBB">
        <w:rPr>
          <w:lang w:val="sr-Cyrl-RS"/>
        </w:rPr>
        <w:t xml:space="preserve"> и 76.</w:t>
      </w:r>
      <w:r w:rsidR="00756A02" w:rsidRPr="008112A2">
        <w:rPr>
          <w:lang w:val="sr-Cyrl-RS"/>
        </w:rPr>
        <w:t xml:space="preserve"> ЗАКОНА О ЈАВНИМ НАБАВКАМА И УПУТСТВО КАКО СЕ ДОКАЗУЈЕ ИСПУЊЕНОСТ ТИХ УСЛОВА</w:t>
      </w:r>
      <w:bookmarkEnd w:id="1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330B1C">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330B1C">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04985">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C04985">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8744B">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330B1C">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680757">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8744B">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330B1C">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473B15">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473B15">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E3114">
            <w:pPr>
              <w:numPr>
                <w:ilvl w:val="0"/>
                <w:numId w:val="13"/>
              </w:numPr>
              <w:tabs>
                <w:tab w:val="left" w:pos="196"/>
              </w:tabs>
              <w:autoSpaceDE w:val="0"/>
              <w:autoSpaceDN w:val="0"/>
              <w:adjustRightInd w:val="0"/>
              <w:snapToGrid w:val="0"/>
              <w:spacing w:before="0"/>
              <w:ind w:left="0" w:firstLine="0"/>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E3114">
            <w:pPr>
              <w:numPr>
                <w:ilvl w:val="0"/>
                <w:numId w:val="13"/>
              </w:numPr>
              <w:tabs>
                <w:tab w:val="left" w:pos="196"/>
              </w:tabs>
              <w:autoSpaceDE w:val="0"/>
              <w:autoSpaceDN w:val="0"/>
              <w:adjustRightInd w:val="0"/>
              <w:snapToGrid w:val="0"/>
              <w:spacing w:before="0"/>
              <w:ind w:left="0" w:firstLine="0"/>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E3114">
            <w:pPr>
              <w:numPr>
                <w:ilvl w:val="0"/>
                <w:numId w:val="13"/>
              </w:numPr>
              <w:tabs>
                <w:tab w:val="left" w:pos="136"/>
                <w:tab w:val="left" w:pos="680"/>
              </w:tabs>
              <w:snapToGrid w:val="0"/>
              <w:spacing w:before="0"/>
              <w:ind w:left="0" w:firstLine="0"/>
              <w:contextualSpacing/>
              <w:jc w:val="left"/>
              <w:rPr>
                <w:rFonts w:eastAsia="Calibri" w:cs="Arial"/>
                <w:i/>
                <w:sz w:val="24"/>
                <w:szCs w:val="24"/>
              </w:rPr>
            </w:pPr>
            <w:r w:rsidRPr="00EC5BB4">
              <w:rPr>
                <w:rFonts w:eastAsia="Calibri" w:cs="Arial"/>
                <w:i/>
                <w:sz w:val="24"/>
                <w:szCs w:val="24"/>
              </w:rPr>
              <w:lastRenderedPageBreak/>
              <w:t>У случају да понуду подноси група понуђача, ове доказе доставити за сваког учесника из групе</w:t>
            </w:r>
          </w:p>
          <w:p w:rsidR="00175774" w:rsidRPr="00EC5BB4" w:rsidRDefault="00175774" w:rsidP="004E3114">
            <w:pPr>
              <w:numPr>
                <w:ilvl w:val="0"/>
                <w:numId w:val="16"/>
              </w:numPr>
              <w:tabs>
                <w:tab w:val="left" w:pos="211"/>
                <w:tab w:val="left" w:pos="680"/>
              </w:tabs>
              <w:snapToGrid w:val="0"/>
              <w:spacing w:before="0"/>
              <w:ind w:left="0" w:firstLin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330B1C" w:rsidRPr="008D6FAC" w:rsidRDefault="00330B1C" w:rsidP="003A4822">
            <w:pPr>
              <w:tabs>
                <w:tab w:val="left" w:pos="680"/>
              </w:tabs>
              <w:snapToGrid w:val="0"/>
              <w:contextualSpacing/>
              <w:rPr>
                <w:rFonts w:eastAsia="Calibri" w:cs="Arial"/>
                <w:sz w:val="24"/>
                <w:szCs w:val="24"/>
              </w:rPr>
            </w:pPr>
          </w:p>
        </w:tc>
      </w:tr>
      <w:tr w:rsidR="00175774" w:rsidRPr="00EC5BB4" w:rsidTr="00330B1C">
        <w:trPr>
          <w:trHeight w:val="449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476563">
              <w:rPr>
                <w:rFonts w:cs="Arial"/>
                <w:sz w:val="24"/>
                <w:szCs w:val="24"/>
                <w:lang w:val="sr-Cyrl-RS"/>
              </w:rPr>
              <w:t xml:space="preserve">акона </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E3114">
            <w:pPr>
              <w:numPr>
                <w:ilvl w:val="0"/>
                <w:numId w:val="18"/>
              </w:numPr>
              <w:tabs>
                <w:tab w:val="left" w:pos="211"/>
              </w:tabs>
              <w:snapToGrid w:val="0"/>
              <w:ind w:left="0" w:firstLine="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4E3114">
            <w:pPr>
              <w:numPr>
                <w:ilvl w:val="0"/>
                <w:numId w:val="18"/>
              </w:numPr>
              <w:tabs>
                <w:tab w:val="left" w:pos="256"/>
              </w:tabs>
              <w:snapToGrid w:val="0"/>
              <w:ind w:left="0" w:firstLine="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330B1C" w:rsidRPr="00AC7EA2" w:rsidTr="00330B1C">
        <w:trPr>
          <w:trHeight w:val="367"/>
          <w:jc w:val="center"/>
        </w:trPr>
        <w:tc>
          <w:tcPr>
            <w:tcW w:w="9159" w:type="dxa"/>
            <w:gridSpan w:val="2"/>
            <w:shd w:val="clear" w:color="auto" w:fill="F2F2F2" w:themeFill="background1" w:themeFillShade="F2"/>
            <w:vAlign w:val="center"/>
          </w:tcPr>
          <w:p w:rsidR="00330B1C" w:rsidRPr="00AC7EA2" w:rsidRDefault="00330B1C" w:rsidP="006E73B4">
            <w:pPr>
              <w:spacing w:before="0"/>
              <w:ind w:right="-180"/>
              <w:contextualSpacing/>
              <w:jc w:val="center"/>
              <w:rPr>
                <w:rFonts w:cs="Arial"/>
                <w:b/>
                <w:i/>
                <w:color w:val="00B050"/>
              </w:rPr>
            </w:pPr>
            <w:r w:rsidRPr="00AC7EA2">
              <w:rPr>
                <w:rFonts w:cs="Arial"/>
                <w:b/>
              </w:rPr>
              <w:t>4</w:t>
            </w:r>
            <w:r w:rsidRPr="00AC7EA2">
              <w:rPr>
                <w:rFonts w:cs="Arial"/>
                <w:b/>
                <w:lang w:val="sr-Cyrl-CS"/>
              </w:rPr>
              <w:t>.</w:t>
            </w:r>
            <w:r w:rsidRPr="00AC7EA2">
              <w:rPr>
                <w:rFonts w:cs="Arial"/>
                <w:b/>
              </w:rPr>
              <w:t xml:space="preserve">2  </w:t>
            </w:r>
            <w:r w:rsidRPr="00AC7EA2">
              <w:rPr>
                <w:rFonts w:cs="Arial"/>
                <w:b/>
                <w:lang w:val="sr-Cyrl-CS"/>
              </w:rPr>
              <w:t>ДОДАТНИ УСЛОВИ</w:t>
            </w:r>
            <w:r w:rsidRPr="00AC7EA2">
              <w:rPr>
                <w:rFonts w:cs="Arial"/>
                <w:b/>
              </w:rPr>
              <w:t xml:space="preserve"> </w:t>
            </w:r>
          </w:p>
          <w:p w:rsidR="00330B1C" w:rsidRPr="00AC7EA2" w:rsidRDefault="00330B1C" w:rsidP="006E73B4">
            <w:pPr>
              <w:snapToGrid w:val="0"/>
              <w:spacing w:before="0"/>
              <w:contextualSpacing/>
              <w:jc w:val="center"/>
              <w:rPr>
                <w:rFonts w:cs="Arial"/>
                <w:b/>
                <w:color w:val="00B0F0"/>
              </w:rPr>
            </w:pPr>
            <w:r w:rsidRPr="00AC7EA2">
              <w:rPr>
                <w:rFonts w:cs="Arial"/>
                <w:b/>
                <w:lang w:val="sr-Cyrl-CS"/>
              </w:rPr>
              <w:t>ЗА УЧЕШЋЕ У ПОСТУПКУ ЈАВНЕ НАБАВКЕ ИЗ ЧЛАНА 76. ЗЈН</w:t>
            </w:r>
          </w:p>
        </w:tc>
      </w:tr>
      <w:tr w:rsidR="00330B1C" w:rsidRPr="00AC7EA2" w:rsidTr="00330B1C">
        <w:trPr>
          <w:jc w:val="center"/>
        </w:trPr>
        <w:tc>
          <w:tcPr>
            <w:tcW w:w="729" w:type="dxa"/>
            <w:vAlign w:val="center"/>
          </w:tcPr>
          <w:p w:rsidR="00330B1C" w:rsidRPr="00AC7EA2" w:rsidRDefault="00330B1C" w:rsidP="006E73B4">
            <w:pPr>
              <w:jc w:val="center"/>
              <w:rPr>
                <w:rFonts w:cs="Arial"/>
              </w:rPr>
            </w:pPr>
            <w:r>
              <w:rPr>
                <w:rFonts w:cs="Arial"/>
                <w:lang w:val="sr-Cyrl-RS"/>
              </w:rPr>
              <w:t>5</w:t>
            </w:r>
            <w:r w:rsidRPr="00AC7EA2">
              <w:rPr>
                <w:rFonts w:cs="Arial"/>
              </w:rPr>
              <w:t>.</w:t>
            </w:r>
          </w:p>
        </w:tc>
        <w:tc>
          <w:tcPr>
            <w:tcW w:w="8430" w:type="dxa"/>
          </w:tcPr>
          <w:p w:rsidR="00330B1C" w:rsidRPr="00330B1C" w:rsidRDefault="00330B1C" w:rsidP="006E73B4">
            <w:pPr>
              <w:suppressAutoHyphens/>
              <w:autoSpaceDE w:val="0"/>
              <w:autoSpaceDN w:val="0"/>
              <w:adjustRightInd w:val="0"/>
              <w:spacing w:before="0"/>
              <w:rPr>
                <w:rFonts w:cs="Arial"/>
                <w:b/>
                <w:sz w:val="24"/>
                <w:szCs w:val="24"/>
                <w:lang w:val="sr-Cyrl-CS" w:eastAsia="ar-SA"/>
              </w:rPr>
            </w:pPr>
            <w:r w:rsidRPr="00330B1C">
              <w:rPr>
                <w:rFonts w:cs="Arial"/>
                <w:b/>
                <w:sz w:val="24"/>
                <w:szCs w:val="24"/>
                <w:lang w:val="sr-Cyrl-CS" w:eastAsia="ar-SA"/>
              </w:rPr>
              <w:t>Да поседује неопходан финансијски капацитет, односно:</w:t>
            </w:r>
          </w:p>
          <w:p w:rsidR="00330B1C" w:rsidRDefault="00330B1C" w:rsidP="00330B1C">
            <w:pPr>
              <w:pStyle w:val="Style3"/>
              <w:widowControl/>
              <w:rPr>
                <w:rStyle w:val="FontStyle18"/>
                <w:sz w:val="24"/>
                <w:szCs w:val="24"/>
                <w:u w:val="single"/>
                <w:lang w:val="sr-Cyrl-CS" w:eastAsia="sr-Cyrl-CS"/>
              </w:rPr>
            </w:pPr>
          </w:p>
          <w:p w:rsidR="00330B1C" w:rsidRDefault="00330B1C" w:rsidP="00330B1C">
            <w:pPr>
              <w:pStyle w:val="Style3"/>
              <w:widowControl/>
              <w:rPr>
                <w:rStyle w:val="FontStyle19"/>
                <w:sz w:val="24"/>
                <w:szCs w:val="24"/>
                <w:lang w:val="sr-Cyrl-CS" w:eastAsia="sr-Cyrl-CS"/>
              </w:rPr>
            </w:pPr>
            <w:r w:rsidRPr="00330B1C">
              <w:rPr>
                <w:rStyle w:val="FontStyle18"/>
                <w:sz w:val="24"/>
                <w:szCs w:val="24"/>
                <w:u w:val="single"/>
                <w:lang w:val="sr-Cyrl-CS" w:eastAsia="sr-Cyrl-CS"/>
              </w:rPr>
              <w:t xml:space="preserve">Услов: </w:t>
            </w:r>
            <w:r w:rsidRPr="00330B1C">
              <w:rPr>
                <w:rStyle w:val="FontStyle19"/>
                <w:sz w:val="24"/>
                <w:szCs w:val="24"/>
                <w:u w:val="single"/>
                <w:lang w:val="sr-Cyrl-CS" w:eastAsia="sr-Cyrl-CS"/>
              </w:rPr>
              <w:t>д</w:t>
            </w:r>
            <w:r w:rsidRPr="00330B1C">
              <w:rPr>
                <w:rStyle w:val="FontStyle19"/>
                <w:sz w:val="24"/>
                <w:szCs w:val="24"/>
                <w:lang w:val="sr-Cyrl-CS" w:eastAsia="sr-Cyrl-CS"/>
              </w:rPr>
              <w:t xml:space="preserve">а је понуђач извршио услуге које су предмет ове </w:t>
            </w:r>
            <w:r>
              <w:rPr>
                <w:rStyle w:val="FontStyle19"/>
                <w:sz w:val="24"/>
                <w:szCs w:val="24"/>
                <w:lang w:val="sr-Cyrl-CS" w:eastAsia="sr-Cyrl-CS"/>
              </w:rPr>
              <w:t xml:space="preserve">јавне </w:t>
            </w:r>
            <w:r w:rsidRPr="00330B1C">
              <w:rPr>
                <w:rStyle w:val="FontStyle19"/>
                <w:sz w:val="24"/>
                <w:szCs w:val="24"/>
                <w:lang w:val="sr-Cyrl-CS" w:eastAsia="sr-Cyrl-CS"/>
              </w:rPr>
              <w:t>набавке,</w:t>
            </w:r>
            <w:r>
              <w:rPr>
                <w:rStyle w:val="FontStyle19"/>
                <w:sz w:val="24"/>
                <w:szCs w:val="24"/>
                <w:lang w:val="sr-Cyrl-CS" w:eastAsia="sr-Cyrl-CS"/>
              </w:rPr>
              <w:t xml:space="preserve"> </w:t>
            </w:r>
            <w:r w:rsidRPr="00330B1C">
              <w:rPr>
                <w:rStyle w:val="FontStyle19"/>
                <w:sz w:val="24"/>
                <w:szCs w:val="24"/>
                <w:lang w:val="sr-Cyrl-CS" w:eastAsia="sr-Cyrl-CS"/>
              </w:rPr>
              <w:t xml:space="preserve">у предходне три године </w:t>
            </w:r>
            <w:r>
              <w:rPr>
                <w:rStyle w:val="FontStyle19"/>
                <w:sz w:val="24"/>
                <w:szCs w:val="24"/>
                <w:lang w:val="sr-Cyrl-CS" w:eastAsia="sr-Cyrl-CS"/>
              </w:rPr>
              <w:t xml:space="preserve">кумулативно </w:t>
            </w:r>
            <w:r w:rsidRPr="00330B1C">
              <w:rPr>
                <w:rStyle w:val="FontStyle19"/>
                <w:sz w:val="24"/>
                <w:szCs w:val="24"/>
                <w:lang w:val="sr-Cyrl-CS" w:eastAsia="sr-Cyrl-CS"/>
              </w:rPr>
              <w:t>(2015,</w:t>
            </w:r>
            <w:r>
              <w:rPr>
                <w:rStyle w:val="FontStyle19"/>
                <w:sz w:val="24"/>
                <w:szCs w:val="24"/>
                <w:lang w:val="sr-Cyrl-CS" w:eastAsia="sr-Cyrl-CS"/>
              </w:rPr>
              <w:t xml:space="preserve"> </w:t>
            </w:r>
            <w:r w:rsidRPr="00330B1C">
              <w:rPr>
                <w:rStyle w:val="FontStyle19"/>
                <w:sz w:val="24"/>
                <w:szCs w:val="24"/>
                <w:lang w:val="sr-Cyrl-CS" w:eastAsia="sr-Cyrl-CS"/>
              </w:rPr>
              <w:t>2016</w:t>
            </w:r>
            <w:r>
              <w:rPr>
                <w:rStyle w:val="FontStyle19"/>
                <w:sz w:val="24"/>
                <w:szCs w:val="24"/>
                <w:lang w:val="sr-Cyrl-CS" w:eastAsia="sr-Cyrl-CS"/>
              </w:rPr>
              <w:t>.</w:t>
            </w:r>
            <w:r w:rsidRPr="00330B1C">
              <w:rPr>
                <w:rStyle w:val="FontStyle19"/>
                <w:sz w:val="24"/>
                <w:szCs w:val="24"/>
                <w:lang w:val="sr-Cyrl-CS" w:eastAsia="sr-Cyrl-CS"/>
              </w:rPr>
              <w:t xml:space="preserve"> и 2017</w:t>
            </w:r>
            <w:r>
              <w:rPr>
                <w:rStyle w:val="FontStyle19"/>
                <w:sz w:val="24"/>
                <w:szCs w:val="24"/>
                <w:lang w:val="sr-Cyrl-CS" w:eastAsia="sr-Cyrl-CS"/>
              </w:rPr>
              <w:t>.</w:t>
            </w:r>
            <w:r w:rsidRPr="00330B1C">
              <w:rPr>
                <w:rStyle w:val="FontStyle19"/>
                <w:sz w:val="24"/>
                <w:szCs w:val="24"/>
                <w:lang w:val="sr-Cyrl-CS" w:eastAsia="sr-Cyrl-CS"/>
              </w:rPr>
              <w:t xml:space="preserve"> године) у вредности од </w:t>
            </w:r>
            <w:r w:rsidR="00BA0A2E">
              <w:rPr>
                <w:rStyle w:val="FontStyle19"/>
                <w:sz w:val="24"/>
                <w:szCs w:val="24"/>
                <w:lang w:eastAsia="sr-Cyrl-CS"/>
              </w:rPr>
              <w:t>3</w:t>
            </w:r>
            <w:r w:rsidR="00BA0A2E">
              <w:rPr>
                <w:rStyle w:val="FontStyle19"/>
                <w:sz w:val="24"/>
                <w:szCs w:val="24"/>
                <w:lang w:val="sr-Cyrl-CS" w:eastAsia="sr-Cyrl-CS"/>
              </w:rPr>
              <w:t>.0</w:t>
            </w:r>
            <w:r w:rsidRPr="00330B1C">
              <w:rPr>
                <w:rStyle w:val="FontStyle19"/>
                <w:sz w:val="24"/>
                <w:szCs w:val="24"/>
                <w:lang w:val="sr-Cyrl-CS" w:eastAsia="sr-Cyrl-CS"/>
              </w:rPr>
              <w:t>00.000,00 динара</w:t>
            </w:r>
            <w:r w:rsidR="00561535">
              <w:rPr>
                <w:rStyle w:val="FontStyle19"/>
                <w:sz w:val="24"/>
                <w:szCs w:val="24"/>
                <w:lang w:val="sr-Cyrl-CS" w:eastAsia="sr-Cyrl-CS"/>
              </w:rPr>
              <w:t xml:space="preserve"> без ПДВ</w:t>
            </w:r>
            <w:r w:rsidRPr="00330B1C">
              <w:rPr>
                <w:rStyle w:val="FontStyle19"/>
                <w:sz w:val="24"/>
                <w:szCs w:val="24"/>
                <w:lang w:val="sr-Cyrl-CS" w:eastAsia="sr-Cyrl-CS"/>
              </w:rPr>
              <w:t>.</w:t>
            </w:r>
          </w:p>
          <w:p w:rsidR="00330B1C" w:rsidRPr="00330B1C" w:rsidRDefault="00330B1C" w:rsidP="00330B1C">
            <w:pPr>
              <w:pStyle w:val="Style3"/>
              <w:widowControl/>
              <w:rPr>
                <w:rStyle w:val="FontStyle19"/>
                <w:sz w:val="24"/>
                <w:szCs w:val="24"/>
                <w:lang w:val="sr-Cyrl-CS" w:eastAsia="sr-Cyrl-CS"/>
              </w:rPr>
            </w:pPr>
          </w:p>
          <w:p w:rsidR="00330B1C" w:rsidRDefault="00330B1C" w:rsidP="00330B1C">
            <w:pPr>
              <w:autoSpaceDE w:val="0"/>
              <w:autoSpaceDN w:val="0"/>
              <w:adjustRightInd w:val="0"/>
              <w:spacing w:before="0"/>
              <w:rPr>
                <w:rStyle w:val="FontStyle19"/>
                <w:sz w:val="24"/>
                <w:szCs w:val="24"/>
                <w:lang w:val="sr-Cyrl-CS" w:eastAsia="sr-Cyrl-CS"/>
              </w:rPr>
            </w:pPr>
            <w:r w:rsidRPr="00330B1C">
              <w:rPr>
                <w:rStyle w:val="FontStyle18"/>
                <w:sz w:val="24"/>
                <w:szCs w:val="24"/>
                <w:u w:val="single"/>
                <w:lang w:val="sr-Cyrl-CS" w:eastAsia="sr-Cyrl-CS"/>
              </w:rPr>
              <w:t>Доказ:</w:t>
            </w:r>
            <w:r w:rsidRPr="00330B1C">
              <w:rPr>
                <w:rStyle w:val="FontStyle18"/>
                <w:sz w:val="24"/>
                <w:szCs w:val="24"/>
                <w:lang w:val="sr-Cyrl-CS" w:eastAsia="sr-Cyrl-CS"/>
              </w:rPr>
              <w:t xml:space="preserve"> </w:t>
            </w:r>
            <w:r w:rsidRPr="00330B1C">
              <w:rPr>
                <w:rStyle w:val="FontStyle19"/>
                <w:sz w:val="24"/>
                <w:szCs w:val="24"/>
                <w:lang w:val="sr-Cyrl-CS" w:eastAsia="sr-Cyrl-CS"/>
              </w:rPr>
              <w:t xml:space="preserve">оверене потврде </w:t>
            </w:r>
            <w:r>
              <w:rPr>
                <w:rStyle w:val="FontStyle19"/>
                <w:sz w:val="24"/>
                <w:szCs w:val="24"/>
                <w:lang w:val="sr-Cyrl-CS" w:eastAsia="sr-Cyrl-CS"/>
              </w:rPr>
              <w:t xml:space="preserve">претходних </w:t>
            </w:r>
            <w:r w:rsidRPr="00330B1C">
              <w:rPr>
                <w:rStyle w:val="FontStyle19"/>
                <w:sz w:val="24"/>
                <w:szCs w:val="24"/>
                <w:lang w:val="sr-Cyrl-CS" w:eastAsia="sr-Cyrl-CS"/>
              </w:rPr>
              <w:t>наручиоца да су предметне услуге извршене</w:t>
            </w:r>
            <w:r>
              <w:rPr>
                <w:rStyle w:val="FontStyle19"/>
                <w:sz w:val="24"/>
                <w:szCs w:val="24"/>
                <w:lang w:val="sr-Cyrl-CS" w:eastAsia="sr-Cyrl-CS"/>
              </w:rPr>
              <w:t xml:space="preserve"> у</w:t>
            </w:r>
            <w:r w:rsidR="00561535">
              <w:rPr>
                <w:rStyle w:val="FontStyle19"/>
                <w:sz w:val="24"/>
                <w:szCs w:val="24"/>
                <w:lang w:val="sr-Cyrl-CS" w:eastAsia="sr-Cyrl-CS"/>
              </w:rPr>
              <w:t xml:space="preserve"> уговореном року, </w:t>
            </w:r>
            <w:r>
              <w:rPr>
                <w:rStyle w:val="FontStyle19"/>
                <w:sz w:val="24"/>
                <w:szCs w:val="24"/>
                <w:lang w:val="sr-Cyrl-CS" w:eastAsia="sr-Cyrl-CS"/>
              </w:rPr>
              <w:t xml:space="preserve"> обиму, квалитету и без рекламације. </w:t>
            </w:r>
          </w:p>
          <w:p w:rsidR="00330B1C" w:rsidRPr="00330B1C" w:rsidRDefault="00330B1C" w:rsidP="00330B1C">
            <w:pPr>
              <w:autoSpaceDE w:val="0"/>
              <w:autoSpaceDN w:val="0"/>
              <w:adjustRightInd w:val="0"/>
              <w:spacing w:before="0"/>
              <w:rPr>
                <w:rFonts w:eastAsia="Calibri" w:cs="Arial"/>
                <w:sz w:val="24"/>
                <w:szCs w:val="24"/>
              </w:rPr>
            </w:pPr>
          </w:p>
          <w:p w:rsidR="00330B1C" w:rsidRPr="00330B1C" w:rsidRDefault="00330B1C" w:rsidP="006E73B4">
            <w:pPr>
              <w:suppressAutoHyphens/>
              <w:autoSpaceDE w:val="0"/>
              <w:autoSpaceDN w:val="0"/>
              <w:adjustRightInd w:val="0"/>
              <w:spacing w:before="0"/>
              <w:rPr>
                <w:rFonts w:cs="Arial"/>
                <w:i/>
                <w:sz w:val="24"/>
                <w:szCs w:val="24"/>
                <w:u w:val="single"/>
                <w:lang w:val="sr-Cyrl-CS" w:eastAsia="ar-SA"/>
              </w:rPr>
            </w:pPr>
            <w:r w:rsidRPr="00330B1C">
              <w:rPr>
                <w:rFonts w:cs="Arial"/>
                <w:i/>
                <w:sz w:val="24"/>
                <w:szCs w:val="24"/>
                <w:u w:val="single"/>
                <w:lang w:val="sr-Cyrl-CS" w:eastAsia="ar-SA"/>
              </w:rPr>
              <w:t>Напомена</w:t>
            </w:r>
          </w:p>
          <w:p w:rsidR="00330B1C" w:rsidRPr="00330B1C" w:rsidRDefault="00330B1C" w:rsidP="006E73B4">
            <w:pPr>
              <w:suppressAutoHyphens/>
              <w:autoSpaceDE w:val="0"/>
              <w:autoSpaceDN w:val="0"/>
              <w:adjustRightInd w:val="0"/>
              <w:spacing w:before="0"/>
              <w:rPr>
                <w:rFonts w:cs="Arial"/>
                <w:i/>
                <w:sz w:val="24"/>
                <w:szCs w:val="24"/>
                <w:lang w:val="sr-Cyrl-CS" w:eastAsia="ar-SA"/>
              </w:rPr>
            </w:pPr>
            <w:r w:rsidRPr="00330B1C">
              <w:rPr>
                <w:rFonts w:cs="Arial"/>
                <w:i/>
                <w:sz w:val="24"/>
                <w:szCs w:val="24"/>
                <w:lang w:val="sr-Cyrl-CS" w:eastAsia="ar-SA"/>
              </w:rPr>
              <w:t>У случају да понуду подноси група понуђача, ове услове испуњавају чланови групе понуђача заједно.</w:t>
            </w:r>
          </w:p>
          <w:p w:rsidR="00330B1C" w:rsidRPr="00AC7EA2" w:rsidRDefault="00330B1C" w:rsidP="006E73B4">
            <w:pPr>
              <w:autoSpaceDE w:val="0"/>
              <w:autoSpaceDN w:val="0"/>
              <w:adjustRightInd w:val="0"/>
              <w:spacing w:before="0"/>
              <w:rPr>
                <w:rFonts w:cs="Arial"/>
              </w:rPr>
            </w:pPr>
            <w:r w:rsidRPr="00330B1C">
              <w:rPr>
                <w:rFonts w:cs="Arial"/>
                <w:i/>
                <w:sz w:val="24"/>
                <w:szCs w:val="24"/>
                <w:lang w:val="sr-Cyrl-CS" w:eastAsia="ar-SA"/>
              </w:rPr>
              <w:t>У случају да се понуда подноси са подизвођачем, подизвођач није у обавези да испуњава тражене услове.</w:t>
            </w:r>
          </w:p>
        </w:tc>
      </w:tr>
      <w:tr w:rsidR="00330B1C" w:rsidRPr="00AC7EA2" w:rsidTr="00330B1C">
        <w:trPr>
          <w:jc w:val="center"/>
        </w:trPr>
        <w:tc>
          <w:tcPr>
            <w:tcW w:w="729" w:type="dxa"/>
            <w:vAlign w:val="center"/>
          </w:tcPr>
          <w:p w:rsidR="00330B1C" w:rsidRPr="00AC7EA2" w:rsidRDefault="00330B1C" w:rsidP="006E73B4">
            <w:pPr>
              <w:jc w:val="center"/>
              <w:rPr>
                <w:rFonts w:cs="Arial"/>
              </w:rPr>
            </w:pPr>
            <w:r>
              <w:rPr>
                <w:rFonts w:cs="Arial"/>
                <w:lang w:val="sr-Cyrl-RS"/>
              </w:rPr>
              <w:t>6</w:t>
            </w:r>
            <w:r w:rsidRPr="00AC7EA2">
              <w:rPr>
                <w:rFonts w:cs="Arial"/>
              </w:rPr>
              <w:t>.</w:t>
            </w:r>
          </w:p>
        </w:tc>
        <w:tc>
          <w:tcPr>
            <w:tcW w:w="8430" w:type="dxa"/>
          </w:tcPr>
          <w:p w:rsidR="00330B1C" w:rsidRPr="00BD54B3" w:rsidRDefault="00330B1C" w:rsidP="006E73B4">
            <w:pPr>
              <w:autoSpaceDE w:val="0"/>
              <w:autoSpaceDN w:val="0"/>
              <w:adjustRightInd w:val="0"/>
              <w:rPr>
                <w:rFonts w:cs="Arial"/>
                <w:b/>
                <w:sz w:val="24"/>
                <w:szCs w:val="24"/>
                <w:u w:val="single"/>
              </w:rPr>
            </w:pPr>
            <w:r w:rsidRPr="00BD54B3">
              <w:rPr>
                <w:rFonts w:cs="Arial"/>
                <w:b/>
                <w:sz w:val="24"/>
                <w:szCs w:val="24"/>
                <w:lang w:val="sr-Cyrl-CS" w:eastAsia="ar-SA"/>
              </w:rPr>
              <w:t>Да поседује неопходан кадровски капацитет, односно:</w:t>
            </w:r>
          </w:p>
          <w:p w:rsidR="00330B1C" w:rsidRPr="00BD54B3" w:rsidRDefault="00330B1C" w:rsidP="00330B1C">
            <w:pPr>
              <w:pStyle w:val="Style3"/>
              <w:widowControl/>
              <w:spacing w:before="125" w:line="269" w:lineRule="exact"/>
              <w:rPr>
                <w:rStyle w:val="FontStyle19"/>
                <w:sz w:val="24"/>
                <w:szCs w:val="24"/>
                <w:lang w:val="sr-Cyrl-RS" w:eastAsia="sr-Cyrl-CS"/>
              </w:rPr>
            </w:pPr>
            <w:r w:rsidRPr="00BD54B3">
              <w:rPr>
                <w:rStyle w:val="FontStyle18"/>
                <w:sz w:val="24"/>
                <w:szCs w:val="24"/>
                <w:u w:val="single"/>
                <w:lang w:val="sr-Cyrl-CS" w:eastAsia="sr-Cyrl-CS"/>
              </w:rPr>
              <w:t>Услов:</w:t>
            </w:r>
            <w:r w:rsidRPr="00BD54B3">
              <w:rPr>
                <w:rStyle w:val="FontStyle18"/>
                <w:sz w:val="24"/>
                <w:szCs w:val="24"/>
                <w:lang w:val="sr-Cyrl-CS" w:eastAsia="sr-Cyrl-CS"/>
              </w:rPr>
              <w:t xml:space="preserve">   </w:t>
            </w:r>
            <w:r w:rsidRPr="00BD54B3">
              <w:rPr>
                <w:rStyle w:val="FontStyle19"/>
                <w:sz w:val="24"/>
                <w:szCs w:val="24"/>
                <w:lang w:val="sr-Cyrl-CS" w:eastAsia="sr-Cyrl-CS"/>
              </w:rPr>
              <w:t>да понуђач има минимум 3 запослена лица најмање IV степена машинске или електро струке, која раде на пословима који су у непосредној вези са предметом јавне набавке ангажованих по о</w:t>
            </w:r>
            <w:r w:rsidR="00561535">
              <w:rPr>
                <w:rStyle w:val="FontStyle19"/>
                <w:sz w:val="24"/>
                <w:szCs w:val="24"/>
                <w:lang w:val="sr-Cyrl-CS" w:eastAsia="sr-Cyrl-CS"/>
              </w:rPr>
              <w:t>снову радног односа, уговора о</w:t>
            </w:r>
            <w:r w:rsidRPr="00BD54B3">
              <w:rPr>
                <w:rStyle w:val="FontStyle19"/>
                <w:sz w:val="24"/>
                <w:szCs w:val="24"/>
                <w:lang w:val="sr-Cyrl-CS" w:eastAsia="sr-Cyrl-CS"/>
              </w:rPr>
              <w:t xml:space="preserve"> привременим и повременим пословима или уговора о делу.</w:t>
            </w:r>
          </w:p>
          <w:p w:rsidR="00330B1C" w:rsidRPr="00BD54B3" w:rsidRDefault="00330B1C" w:rsidP="00330B1C">
            <w:pPr>
              <w:spacing w:before="0"/>
              <w:rPr>
                <w:rFonts w:cs="Arial"/>
                <w:sz w:val="24"/>
                <w:szCs w:val="24"/>
                <w:lang w:val="en-GB"/>
              </w:rPr>
            </w:pPr>
            <w:r w:rsidRPr="00BD54B3">
              <w:rPr>
                <w:rStyle w:val="FontStyle18"/>
                <w:sz w:val="24"/>
                <w:szCs w:val="24"/>
                <w:u w:val="single"/>
                <w:lang w:val="sr-Cyrl-CS" w:eastAsia="sr-Cyrl-CS"/>
              </w:rPr>
              <w:t>Доказ:</w:t>
            </w:r>
            <w:r w:rsidRPr="00BD54B3">
              <w:rPr>
                <w:rStyle w:val="FontStyle18"/>
                <w:sz w:val="24"/>
                <w:szCs w:val="24"/>
                <w:lang w:val="sr-Cyrl-CS" w:eastAsia="sr-Cyrl-CS"/>
              </w:rPr>
              <w:t xml:space="preserve"> </w:t>
            </w:r>
            <w:r w:rsidRPr="00BD54B3">
              <w:rPr>
                <w:rStyle w:val="FontStyle19"/>
                <w:sz w:val="24"/>
                <w:szCs w:val="24"/>
                <w:lang w:val="sr-Cyrl-CS" w:eastAsia="sr-Cyrl-CS"/>
              </w:rPr>
              <w:t>Изјава, оверена печатом и потписана од стране одговорног лица, под пуном кривичном и материјалном одговорношћу</w:t>
            </w:r>
          </w:p>
          <w:p w:rsidR="00330B1C" w:rsidRPr="00BD54B3" w:rsidRDefault="00330B1C" w:rsidP="006E73B4">
            <w:pPr>
              <w:pStyle w:val="ListParagraph"/>
              <w:spacing w:before="0" w:after="0" w:line="240" w:lineRule="auto"/>
              <w:ind w:left="1440"/>
              <w:rPr>
                <w:rFonts w:ascii="Arial" w:hAnsi="Arial" w:cs="Arial"/>
                <w:sz w:val="24"/>
                <w:szCs w:val="24"/>
              </w:rPr>
            </w:pPr>
            <w:r w:rsidRPr="00BD54B3">
              <w:rPr>
                <w:rFonts w:ascii="Arial" w:hAnsi="Arial" w:cs="Arial"/>
                <w:sz w:val="24"/>
                <w:szCs w:val="24"/>
              </w:rPr>
              <w:t xml:space="preserve"> </w:t>
            </w:r>
          </w:p>
          <w:p w:rsidR="00330B1C" w:rsidRPr="00BD54B3" w:rsidRDefault="00330B1C" w:rsidP="006E73B4">
            <w:pPr>
              <w:suppressAutoHyphens/>
              <w:autoSpaceDE w:val="0"/>
              <w:autoSpaceDN w:val="0"/>
              <w:adjustRightInd w:val="0"/>
              <w:spacing w:before="0"/>
              <w:contextualSpacing/>
              <w:rPr>
                <w:rFonts w:cs="Arial"/>
                <w:i/>
                <w:sz w:val="24"/>
                <w:szCs w:val="24"/>
                <w:u w:val="single"/>
                <w:lang w:val="sr-Cyrl-CS" w:eastAsia="ar-SA"/>
              </w:rPr>
            </w:pPr>
            <w:r w:rsidRPr="00BD54B3">
              <w:rPr>
                <w:rFonts w:cs="Arial"/>
                <w:i/>
                <w:sz w:val="24"/>
                <w:szCs w:val="24"/>
                <w:u w:val="single"/>
                <w:lang w:val="sr-Cyrl-CS" w:eastAsia="ar-SA"/>
              </w:rPr>
              <w:lastRenderedPageBreak/>
              <w:t>Напомена</w:t>
            </w:r>
          </w:p>
          <w:p w:rsidR="00330B1C" w:rsidRPr="00BD54B3" w:rsidRDefault="00330B1C" w:rsidP="006E73B4">
            <w:pPr>
              <w:suppressAutoHyphens/>
              <w:autoSpaceDE w:val="0"/>
              <w:autoSpaceDN w:val="0"/>
              <w:adjustRightInd w:val="0"/>
              <w:spacing w:before="0"/>
              <w:rPr>
                <w:rFonts w:cs="Arial"/>
                <w:i/>
                <w:sz w:val="24"/>
                <w:szCs w:val="24"/>
                <w:lang w:val="sr-Cyrl-CS" w:eastAsia="ar-SA"/>
              </w:rPr>
            </w:pPr>
            <w:r w:rsidRPr="00BD54B3">
              <w:rPr>
                <w:rFonts w:cs="Arial"/>
                <w:i/>
                <w:sz w:val="24"/>
                <w:szCs w:val="24"/>
                <w:lang w:val="sr-Cyrl-CS" w:eastAsia="ar-SA"/>
              </w:rPr>
              <w:t>У случају да понуду подноси група понуђача, ове услове испуњавају чланови групе понуђача заједно.</w:t>
            </w:r>
          </w:p>
          <w:p w:rsidR="00330B1C" w:rsidRPr="00BD54B3" w:rsidRDefault="00330B1C" w:rsidP="006E73B4">
            <w:pPr>
              <w:autoSpaceDE w:val="0"/>
              <w:autoSpaceDN w:val="0"/>
              <w:adjustRightInd w:val="0"/>
              <w:spacing w:before="0"/>
              <w:rPr>
                <w:rFonts w:cs="Arial"/>
                <w:i/>
                <w:sz w:val="24"/>
                <w:szCs w:val="24"/>
                <w:lang w:val="sr-Cyrl-CS" w:eastAsia="ar-SA"/>
              </w:rPr>
            </w:pPr>
            <w:r w:rsidRPr="00BD54B3">
              <w:rPr>
                <w:rFonts w:cs="Arial"/>
                <w:i/>
                <w:sz w:val="24"/>
                <w:szCs w:val="24"/>
                <w:lang w:val="sr-Cyrl-CS" w:eastAsia="ar-SA"/>
              </w:rPr>
              <w:t>У случају да се понуда подноси са подизвођачем, подизвођач није у обавези да испуњава тражене услове.</w:t>
            </w:r>
          </w:p>
          <w:p w:rsidR="00330B1C" w:rsidRPr="00BD54B3" w:rsidRDefault="00330B1C" w:rsidP="006E73B4">
            <w:pPr>
              <w:autoSpaceDE w:val="0"/>
              <w:autoSpaceDN w:val="0"/>
              <w:adjustRightInd w:val="0"/>
              <w:spacing w:before="0"/>
              <w:rPr>
                <w:rFonts w:eastAsia="Calibri" w:cs="Arial"/>
                <w:sz w:val="24"/>
                <w:szCs w:val="24"/>
              </w:rPr>
            </w:pPr>
          </w:p>
        </w:tc>
      </w:tr>
      <w:tr w:rsidR="00330B1C" w:rsidRPr="00AC7EA2" w:rsidTr="00330B1C">
        <w:trPr>
          <w:jc w:val="center"/>
        </w:trPr>
        <w:tc>
          <w:tcPr>
            <w:tcW w:w="729" w:type="dxa"/>
            <w:vAlign w:val="center"/>
          </w:tcPr>
          <w:p w:rsidR="00330B1C" w:rsidRDefault="00330B1C" w:rsidP="006E73B4">
            <w:pPr>
              <w:jc w:val="center"/>
              <w:rPr>
                <w:rFonts w:cs="Arial"/>
                <w:lang w:val="sr-Cyrl-RS"/>
              </w:rPr>
            </w:pPr>
            <w:r>
              <w:rPr>
                <w:rFonts w:cs="Arial"/>
                <w:lang w:val="sr-Cyrl-RS"/>
              </w:rPr>
              <w:lastRenderedPageBreak/>
              <w:t>7.</w:t>
            </w:r>
          </w:p>
        </w:tc>
        <w:tc>
          <w:tcPr>
            <w:tcW w:w="8430" w:type="dxa"/>
          </w:tcPr>
          <w:p w:rsidR="00330B1C" w:rsidRPr="00BD54B3" w:rsidRDefault="00BD54B3" w:rsidP="00BD54B3">
            <w:pPr>
              <w:autoSpaceDE w:val="0"/>
              <w:autoSpaceDN w:val="0"/>
              <w:adjustRightInd w:val="0"/>
              <w:rPr>
                <w:rFonts w:cs="Arial"/>
                <w:b/>
                <w:sz w:val="24"/>
                <w:szCs w:val="24"/>
                <w:lang w:val="sr-Cyrl-CS" w:eastAsia="ar-SA"/>
              </w:rPr>
            </w:pPr>
            <w:r w:rsidRPr="00BD54B3">
              <w:rPr>
                <w:rFonts w:cs="Arial"/>
                <w:b/>
                <w:sz w:val="24"/>
                <w:szCs w:val="24"/>
                <w:lang w:val="sr-Cyrl-CS" w:eastAsia="ar-SA"/>
              </w:rPr>
              <w:t xml:space="preserve">Да поседује неопходан </w:t>
            </w:r>
            <w:r w:rsidRPr="00BD54B3">
              <w:rPr>
                <w:rFonts w:cs="Arial"/>
                <w:b/>
                <w:sz w:val="24"/>
                <w:szCs w:val="24"/>
                <w:lang w:val="sr-Cyrl-RS" w:eastAsia="ar-SA"/>
              </w:rPr>
              <w:t>технички</w:t>
            </w:r>
            <w:r w:rsidRPr="00BD54B3">
              <w:rPr>
                <w:rFonts w:cs="Arial"/>
                <w:b/>
                <w:sz w:val="24"/>
                <w:szCs w:val="24"/>
                <w:lang w:val="sr-Cyrl-CS" w:eastAsia="ar-SA"/>
              </w:rPr>
              <w:t xml:space="preserve"> капацитет, односно:</w:t>
            </w:r>
          </w:p>
          <w:p w:rsidR="00BD54B3" w:rsidRPr="00BD54B3" w:rsidRDefault="00BD54B3" w:rsidP="00BD54B3">
            <w:pPr>
              <w:pStyle w:val="Style6"/>
              <w:widowControl/>
              <w:spacing w:before="106"/>
              <w:ind w:firstLine="0"/>
              <w:rPr>
                <w:rStyle w:val="FontStyle19"/>
                <w:sz w:val="24"/>
                <w:szCs w:val="24"/>
                <w:lang w:val="sr-Cyrl-CS" w:eastAsia="sr-Cyrl-CS"/>
              </w:rPr>
            </w:pPr>
            <w:r w:rsidRPr="00BD54B3">
              <w:rPr>
                <w:rStyle w:val="FontStyle18"/>
                <w:sz w:val="24"/>
                <w:szCs w:val="24"/>
                <w:u w:val="single"/>
                <w:lang w:val="sr-Cyrl-CS" w:eastAsia="sr-Cyrl-CS"/>
              </w:rPr>
              <w:t>Услов:</w:t>
            </w:r>
            <w:r w:rsidRPr="00BD54B3">
              <w:rPr>
                <w:rStyle w:val="FontStyle18"/>
                <w:sz w:val="24"/>
                <w:szCs w:val="24"/>
                <w:lang w:val="sr-Cyrl-CS" w:eastAsia="sr-Cyrl-CS"/>
              </w:rPr>
              <w:t xml:space="preserve"> </w:t>
            </w:r>
            <w:r w:rsidRPr="00BD54B3">
              <w:rPr>
                <w:rStyle w:val="FontStyle19"/>
                <w:sz w:val="24"/>
                <w:szCs w:val="24"/>
                <w:lang w:val="sr-Cyrl-CS" w:eastAsia="sr-Cyrl-CS"/>
              </w:rPr>
              <w:t>да понуђач поседује возило и опрему, алате и машине неопходне за извршење услуга које су предмет</w:t>
            </w:r>
            <w:r w:rsidR="00561535">
              <w:rPr>
                <w:rStyle w:val="FontStyle19"/>
                <w:sz w:val="24"/>
                <w:szCs w:val="24"/>
                <w:lang w:val="sr-Cyrl-CS" w:eastAsia="sr-Cyrl-CS"/>
              </w:rPr>
              <w:t xml:space="preserve"> </w:t>
            </w:r>
            <w:r w:rsidRPr="00BD54B3">
              <w:rPr>
                <w:rStyle w:val="FontStyle19"/>
                <w:sz w:val="24"/>
                <w:szCs w:val="24"/>
                <w:lang w:val="sr-Cyrl-CS" w:eastAsia="sr-Cyrl-CS"/>
              </w:rPr>
              <w:t>јавне набавке</w:t>
            </w:r>
          </w:p>
          <w:p w:rsidR="00BD54B3" w:rsidRPr="00BD54B3" w:rsidRDefault="00BD54B3" w:rsidP="00BD54B3">
            <w:pPr>
              <w:autoSpaceDE w:val="0"/>
              <w:autoSpaceDN w:val="0"/>
              <w:adjustRightInd w:val="0"/>
              <w:rPr>
                <w:rFonts w:cs="Arial"/>
                <w:b/>
                <w:sz w:val="24"/>
                <w:szCs w:val="24"/>
                <w:lang w:val="sr-Cyrl-CS" w:eastAsia="ar-SA"/>
              </w:rPr>
            </w:pPr>
            <w:r w:rsidRPr="00BD54B3">
              <w:rPr>
                <w:rStyle w:val="FontStyle18"/>
                <w:sz w:val="24"/>
                <w:szCs w:val="24"/>
                <w:u w:val="single"/>
                <w:lang w:val="sr-Cyrl-CS" w:eastAsia="sr-Cyrl-CS"/>
              </w:rPr>
              <w:t>Доказ:</w:t>
            </w:r>
            <w:r w:rsidRPr="00BD54B3">
              <w:rPr>
                <w:rStyle w:val="FontStyle18"/>
                <w:sz w:val="24"/>
                <w:szCs w:val="24"/>
                <w:lang w:val="sr-Cyrl-CS" w:eastAsia="sr-Cyrl-CS"/>
              </w:rPr>
              <w:t xml:space="preserve"> </w:t>
            </w:r>
            <w:r w:rsidRPr="00BD54B3">
              <w:rPr>
                <w:rStyle w:val="FontStyle19"/>
                <w:sz w:val="24"/>
                <w:szCs w:val="24"/>
                <w:lang w:val="sr-Cyrl-CS" w:eastAsia="sr-Cyrl-CS"/>
              </w:rPr>
              <w:t>Изјава, оверена печатом и потписана од стране одговорног лица, под пуном кривичном и материјалном одговорношћу</w:t>
            </w:r>
          </w:p>
          <w:p w:rsidR="00BD54B3" w:rsidRPr="00BD54B3" w:rsidRDefault="00BD54B3" w:rsidP="00BD54B3">
            <w:pPr>
              <w:autoSpaceDE w:val="0"/>
              <w:autoSpaceDN w:val="0"/>
              <w:adjustRightInd w:val="0"/>
              <w:rPr>
                <w:rFonts w:cs="Arial"/>
                <w:b/>
                <w:sz w:val="24"/>
                <w:szCs w:val="24"/>
                <w:u w:val="single"/>
              </w:rPr>
            </w:pPr>
          </w:p>
        </w:tc>
      </w:tr>
    </w:tbl>
    <w:p w:rsidR="00791E0C" w:rsidRDefault="00791E0C"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w:t>
      </w:r>
      <w:r w:rsidR="00606FB2">
        <w:rPr>
          <w:rFonts w:cs="Arial"/>
          <w:sz w:val="24"/>
          <w:szCs w:val="24"/>
          <w:lang w:eastAsia="zh-CN"/>
        </w:rPr>
        <w:t>авезне услове из тач</w:t>
      </w:r>
      <w:r w:rsidR="00606FB2">
        <w:rPr>
          <w:rFonts w:cs="Arial"/>
          <w:sz w:val="24"/>
          <w:szCs w:val="24"/>
          <w:lang w:val="sr-Cyrl-RS" w:eastAsia="zh-CN"/>
        </w:rPr>
        <w:t>.</w:t>
      </w:r>
      <w:r w:rsidRPr="00EC5BB4">
        <w:rPr>
          <w:rFonts w:cs="Arial"/>
          <w:sz w:val="24"/>
          <w:szCs w:val="24"/>
          <w:lang w:eastAsia="zh-CN"/>
        </w:rPr>
        <w:t xml:space="preserve"> </w:t>
      </w:r>
      <w:r w:rsidR="00BD54B3">
        <w:rPr>
          <w:rFonts w:cs="Arial"/>
          <w:sz w:val="24"/>
          <w:szCs w:val="24"/>
          <w:lang w:val="sr-Cyrl-RS" w:eastAsia="zh-CN"/>
        </w:rPr>
        <w:t>1 - 7</w:t>
      </w:r>
      <w:r w:rsidR="00606FB2">
        <w:rPr>
          <w:rFonts w:cs="Arial"/>
          <w:sz w:val="24"/>
          <w:szCs w:val="24"/>
          <w:lang w:val="sr-Cyrl-RS" w:eastAsia="zh-CN"/>
        </w:rPr>
        <w:t xml:space="preserve">. </w:t>
      </w:r>
      <w:r w:rsidRPr="007F582B">
        <w:rPr>
          <w:rFonts w:cs="Arial"/>
          <w:sz w:val="24"/>
          <w:szCs w:val="24"/>
          <w:lang w:eastAsia="zh-CN"/>
        </w:rPr>
        <w:t>овог обрасца, биће одбијена као неприхватљива.</w:t>
      </w:r>
    </w:p>
    <w:p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w:t>
      </w:r>
      <w:r w:rsidR="00D14A26">
        <w:rPr>
          <w:rFonts w:cs="Arial"/>
          <w:sz w:val="24"/>
          <w:szCs w:val="24"/>
          <w:lang w:val="sr-Cyrl-RS"/>
        </w:rPr>
        <w:t xml:space="preserve">и став 2. </w:t>
      </w:r>
      <w:r w:rsidR="00C10575" w:rsidRPr="00EC5BB4">
        <w:rPr>
          <w:rFonts w:cs="Arial"/>
          <w:sz w:val="24"/>
          <w:szCs w:val="24"/>
        </w:rPr>
        <w:t xml:space="preserve">Закона, што доказује достављањем доказа наведених у овом одељку. </w:t>
      </w:r>
    </w:p>
    <w:p w:rsidR="00BA03B8" w:rsidRPr="00EC5BB4" w:rsidRDefault="007F582B" w:rsidP="00BA03B8">
      <w:pPr>
        <w:spacing w:before="0"/>
        <w:rPr>
          <w:rFonts w:cs="Arial"/>
          <w:sz w:val="24"/>
          <w:szCs w:val="24"/>
          <w:lang w:eastAsia="zh-CN"/>
        </w:rPr>
      </w:pPr>
      <w:r>
        <w:rPr>
          <w:rFonts w:cs="Arial"/>
          <w:sz w:val="24"/>
          <w:szCs w:val="24"/>
          <w:lang w:val="sr-Cyrl-RS" w:eastAsia="zh-CN"/>
        </w:rPr>
        <w:t xml:space="preserve">2. </w:t>
      </w:r>
      <w:r w:rsidR="00F760B8">
        <w:rPr>
          <w:rFonts w:cs="Arial"/>
          <w:sz w:val="24"/>
          <w:szCs w:val="24"/>
          <w:lang w:eastAsia="zh-CN"/>
        </w:rPr>
        <w:t>Сваки понуђач из групе понуђача</w:t>
      </w:r>
      <w:r w:rsidR="00C10575" w:rsidRPr="00EC5BB4">
        <w:rPr>
          <w:rFonts w:cs="Arial"/>
          <w:sz w:val="24"/>
          <w:szCs w:val="24"/>
          <w:lang w:eastAsia="zh-CN"/>
        </w:rPr>
        <w:t xml:space="preserve"> која подноси заједничку понуду мора да испуњава услове из члана 75. став 1. тачка 1), 2) и 4) </w:t>
      </w:r>
      <w:r w:rsidR="00D14A26">
        <w:rPr>
          <w:rFonts w:cs="Arial"/>
          <w:sz w:val="24"/>
          <w:szCs w:val="24"/>
          <w:lang w:val="sr-Cyrl-RS" w:eastAsia="zh-CN"/>
        </w:rPr>
        <w:t xml:space="preserve">и став 2. </w:t>
      </w:r>
      <w:r w:rsidR="00C10575" w:rsidRPr="00EC5BB4">
        <w:rPr>
          <w:rFonts w:cs="Arial"/>
          <w:sz w:val="24"/>
          <w:szCs w:val="24"/>
          <w:lang w:eastAsia="zh-CN"/>
        </w:rPr>
        <w:t xml:space="preserve">Закона, што доказује достављањем доказа наведених у овом одељку. </w:t>
      </w:r>
    </w:p>
    <w:p w:rsidR="00B13CD3" w:rsidRPr="00EC5BB4" w:rsidRDefault="00B13CD3" w:rsidP="00B13CD3">
      <w:pPr>
        <w:spacing w:before="0"/>
        <w:rPr>
          <w:rFonts w:cs="Arial"/>
          <w:sz w:val="24"/>
          <w:szCs w:val="24"/>
          <w:lang w:eastAsia="zh-CN"/>
        </w:rPr>
      </w:pPr>
      <w:r w:rsidRPr="00EC5BB4">
        <w:rPr>
          <w:rFonts w:cs="Arial"/>
          <w:sz w:val="24"/>
          <w:szCs w:val="24"/>
          <w:lang w:eastAsia="zh-CN"/>
        </w:rPr>
        <w:t xml:space="preserve">Докази о испуњености услова из члана 77. </w:t>
      </w:r>
      <w:r w:rsidR="00BA03B8">
        <w:rPr>
          <w:rFonts w:cs="Arial"/>
          <w:sz w:val="24"/>
          <w:szCs w:val="24"/>
          <w:lang w:val="sr-Cyrl-RS" w:eastAsia="zh-CN"/>
        </w:rPr>
        <w:t xml:space="preserve">став 1. </w:t>
      </w:r>
      <w:r w:rsidRPr="00EC5BB4">
        <w:rPr>
          <w:rFonts w:cs="Arial"/>
          <w:sz w:val="24"/>
          <w:szCs w:val="24"/>
          <w:lang w:eastAsia="zh-CN"/>
        </w:rPr>
        <w:t>З</w:t>
      </w:r>
      <w:r w:rsidR="007F582B">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w:t>
      </w:r>
      <w:r w:rsidR="00BA03B8">
        <w:rPr>
          <w:rFonts w:cs="Arial"/>
          <w:sz w:val="24"/>
          <w:szCs w:val="24"/>
          <w:lang w:eastAsia="zh-CN"/>
        </w:rPr>
        <w:t>оже пре доношења одлуке о закључ</w:t>
      </w:r>
      <w:r w:rsidR="00BA03B8">
        <w:rPr>
          <w:rFonts w:cs="Arial"/>
          <w:sz w:val="24"/>
          <w:szCs w:val="24"/>
          <w:lang w:val="sr-Cyrl-RS" w:eastAsia="zh-CN"/>
        </w:rPr>
        <w:t>ењу</w:t>
      </w:r>
      <w:r w:rsidRPr="00EC5BB4">
        <w:rPr>
          <w:rFonts w:cs="Arial"/>
          <w:sz w:val="24"/>
          <w:szCs w:val="24"/>
          <w:lang w:eastAsia="zh-CN"/>
        </w:rPr>
        <w:t xml:space="preserve"> </w:t>
      </w:r>
      <w:r w:rsidR="00C22B24">
        <w:rPr>
          <w:rFonts w:cs="Arial"/>
          <w:sz w:val="24"/>
          <w:szCs w:val="24"/>
          <w:lang w:val="sr-Cyrl-RS" w:eastAsia="zh-CN"/>
        </w:rPr>
        <w:t>оквирног споразума</w:t>
      </w:r>
      <w:r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r w:rsidRPr="00EC5BB4">
        <w:rPr>
          <w:rFonts w:cs="Arial"/>
          <w:sz w:val="24"/>
          <w:szCs w:val="24"/>
          <w:lang w:eastAsia="zh-CN"/>
        </w:rPr>
        <w:t>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1219EE">
        <w:rPr>
          <w:rFonts w:cs="Arial"/>
          <w:sz w:val="24"/>
          <w:szCs w:val="24"/>
          <w:lang w:val="sr-Cyrl-RS" w:eastAsia="zh-CN"/>
        </w:rPr>
        <w:t xml:space="preserve"> </w:t>
      </w: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r w:rsidRPr="007F582B">
        <w:rPr>
          <w:rFonts w:cs="Arial"/>
          <w:sz w:val="24"/>
          <w:szCs w:val="24"/>
          <w:lang w:eastAsia="zh-CN"/>
        </w:rPr>
        <w:t>докази из члана 75. став 1. тачка 1) ,2) и 4) З</w:t>
      </w:r>
      <w:r w:rsidR="00D16608">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w:t>
      </w:r>
      <w:r w:rsidR="001219EE">
        <w:rPr>
          <w:rFonts w:cs="Arial"/>
          <w:sz w:val="24"/>
          <w:szCs w:val="24"/>
          <w:lang w:val="sr-Cyrl-RS" w:eastAsia="zh-CN"/>
        </w:rPr>
        <w:t xml:space="preserve"> </w:t>
      </w: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rsidR="00F86E3C" w:rsidRPr="00F86E3C" w:rsidRDefault="00F86E3C" w:rsidP="007F582B">
      <w:pPr>
        <w:spacing w:before="0"/>
        <w:ind w:firstLine="720"/>
        <w:rPr>
          <w:rFonts w:cs="Arial"/>
          <w:sz w:val="24"/>
          <w:szCs w:val="24"/>
          <w:lang w:eastAsia="zh-CN"/>
        </w:rPr>
      </w:pPr>
      <w:r>
        <w:rPr>
          <w:rFonts w:cs="Arial"/>
          <w:sz w:val="24"/>
          <w:szCs w:val="24"/>
          <w:lang w:val="sr-Cyrl-RS" w:eastAsia="zh-CN"/>
        </w:rPr>
        <w:t>3)</w:t>
      </w:r>
      <w:r>
        <w:rPr>
          <w:rFonts w:cs="Arial"/>
          <w:sz w:val="24"/>
          <w:szCs w:val="24"/>
          <w:lang w:eastAsia="zh-CN"/>
        </w:rPr>
        <w:t>nbs.rs</w:t>
      </w: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791E0C" w:rsidRPr="00EC5BB4" w:rsidRDefault="00791E0C"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lastRenderedPageBreak/>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w:t>
      </w:r>
      <w:r w:rsidR="001B6893">
        <w:rPr>
          <w:rFonts w:cs="Arial"/>
          <w:sz w:val="24"/>
          <w:szCs w:val="24"/>
          <w:lang w:val="sr-Cyrl-RS" w:eastAsia="zh-CN"/>
        </w:rPr>
        <w:t xml:space="preserve"> </w:t>
      </w:r>
      <w:r w:rsidR="00B13CD3" w:rsidRPr="00EC5BB4">
        <w:rPr>
          <w:rFonts w:cs="Arial"/>
          <w:sz w:val="24"/>
          <w:szCs w:val="24"/>
          <w:lang w:eastAsia="zh-CN"/>
        </w:rPr>
        <w:t>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448A0" w:rsidRPr="00DE2C0B" w:rsidRDefault="002448A0" w:rsidP="00B13CD3">
      <w:pPr>
        <w:spacing w:before="0"/>
        <w:rPr>
          <w:rFonts w:cs="Arial"/>
          <w:sz w:val="24"/>
          <w:szCs w:val="24"/>
          <w:lang w:eastAsia="zh-CN"/>
        </w:rPr>
      </w:pPr>
    </w:p>
    <w:p w:rsidR="00CD0C06" w:rsidRDefault="008D2B23" w:rsidP="006941EA">
      <w:pPr>
        <w:pStyle w:val="KDPodnaslov1"/>
        <w:spacing w:before="0"/>
        <w:rPr>
          <w:rFonts w:cs="Arial"/>
          <w:sz w:val="24"/>
          <w:szCs w:val="24"/>
          <w:lang w:val="sr-Cyrl-RS"/>
        </w:rPr>
      </w:pPr>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Start w:id="182" w:name="_Toc442559885"/>
      <w:bookmarkStart w:id="183" w:name="_Toc297798704"/>
      <w:bookmarkStart w:id="184" w:name="_Toc310433002"/>
      <w:bookmarkStart w:id="185" w:name="_Toc374917437"/>
      <w:bookmarkStart w:id="186" w:name="_Toc415142477"/>
      <w:bookmarkStart w:id="187" w:name="_Toc430335150"/>
      <w:bookmarkEnd w:id="9"/>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EC5BB4">
        <w:rPr>
          <w:rFonts w:cs="Arial"/>
          <w:sz w:val="24"/>
          <w:szCs w:val="24"/>
        </w:rPr>
        <w:t xml:space="preserve">5. </w:t>
      </w:r>
      <w:r w:rsidR="00571F9F">
        <w:rPr>
          <w:rFonts w:cs="Arial"/>
          <w:sz w:val="24"/>
          <w:szCs w:val="24"/>
        </w:rPr>
        <w:t>КРИТЕРИЈУМ ЗА</w:t>
      </w:r>
      <w:r w:rsidR="00CE3FD9">
        <w:rPr>
          <w:rFonts w:cs="Arial"/>
          <w:sz w:val="24"/>
          <w:szCs w:val="24"/>
          <w:lang w:val="sr-Cyrl-RS"/>
        </w:rPr>
        <w:t xml:space="preserve"> ЗАКЉУЧЕЊЕ</w:t>
      </w:r>
      <w:r w:rsidR="00322313" w:rsidRPr="00EC5BB4">
        <w:rPr>
          <w:rFonts w:cs="Arial"/>
          <w:sz w:val="24"/>
          <w:szCs w:val="24"/>
        </w:rPr>
        <w:t xml:space="preserve"> </w:t>
      </w:r>
      <w:bookmarkEnd w:id="182"/>
      <w:r w:rsidR="00F9654A">
        <w:rPr>
          <w:rFonts w:cs="Arial"/>
          <w:sz w:val="24"/>
          <w:szCs w:val="24"/>
          <w:lang w:val="sr-Cyrl-RS"/>
        </w:rPr>
        <w:t>ОКВИРНОГ СПОРАЗУМА</w:t>
      </w:r>
    </w:p>
    <w:p w:rsidR="00B41838" w:rsidRPr="00B41838" w:rsidRDefault="00B41838" w:rsidP="00B41838">
      <w:pPr>
        <w:tabs>
          <w:tab w:val="left" w:pos="1134"/>
        </w:tabs>
        <w:rPr>
          <w:rFonts w:cs="Arial"/>
          <w:sz w:val="24"/>
          <w:szCs w:val="24"/>
          <w:lang w:val="ru-RU"/>
        </w:rPr>
      </w:pPr>
      <w:r w:rsidRPr="00B41838">
        <w:rPr>
          <w:rFonts w:cs="Arial"/>
          <w:sz w:val="24"/>
          <w:szCs w:val="24"/>
          <w:lang w:val="ru-RU"/>
        </w:rPr>
        <w:t>Избор најповољније понуде ће се извршити применом критеријума „Најнижа понуђена цена“.</w:t>
      </w:r>
      <w:r w:rsidRPr="00B41838">
        <w:rPr>
          <w:rFonts w:cs="Arial"/>
          <w:sz w:val="24"/>
          <w:szCs w:val="24"/>
          <w:lang w:val="sr-Latn-RS"/>
        </w:rPr>
        <w:t xml:space="preserve"> </w:t>
      </w:r>
      <w:r w:rsidRPr="00B41838">
        <w:rPr>
          <w:rFonts w:cs="Arial"/>
          <w:sz w:val="24"/>
          <w:szCs w:val="24"/>
        </w:rPr>
        <w:t>Критеријум за оцењивање и рангирање понуда</w:t>
      </w:r>
      <w:r w:rsidRPr="00B41838">
        <w:rPr>
          <w:rFonts w:cs="Arial"/>
          <w:b/>
          <w:sz w:val="24"/>
          <w:szCs w:val="24"/>
        </w:rPr>
        <w:t xml:space="preserve"> </w:t>
      </w:r>
      <w:r w:rsidRPr="00B41838">
        <w:rPr>
          <w:rFonts w:cs="Arial"/>
          <w:sz w:val="24"/>
          <w:szCs w:val="24"/>
          <w:lang w:val="sr-Cyrl-RS"/>
        </w:rPr>
        <w:t>-</w:t>
      </w:r>
      <w:r w:rsidRPr="00B41838">
        <w:rPr>
          <w:rFonts w:cs="Arial"/>
          <w:b/>
          <w:sz w:val="24"/>
          <w:szCs w:val="24"/>
          <w:lang w:val="sr-Cyrl-RS"/>
        </w:rPr>
        <w:t xml:space="preserve"> </w:t>
      </w:r>
      <w:r w:rsidRPr="00B41838">
        <w:rPr>
          <w:rFonts w:cs="Arial"/>
          <w:sz w:val="24"/>
          <w:szCs w:val="24"/>
        </w:rPr>
        <w:t>најнижа понуђена цена</w:t>
      </w:r>
      <w:r w:rsidRPr="00B41838">
        <w:rPr>
          <w:rFonts w:cs="Arial"/>
          <w:b/>
          <w:sz w:val="24"/>
          <w:szCs w:val="24"/>
        </w:rPr>
        <w:t xml:space="preserve">, </w:t>
      </w:r>
      <w:r w:rsidRPr="00B41838">
        <w:rPr>
          <w:rFonts w:cs="Arial"/>
          <w:sz w:val="24"/>
          <w:szCs w:val="24"/>
        </w:rPr>
        <w:t>заснива се на понуђеној цени као једином критеријуму.</w:t>
      </w:r>
    </w:p>
    <w:p w:rsidR="00B41838" w:rsidRPr="00B41838" w:rsidRDefault="00B41838" w:rsidP="00B41838">
      <w:pPr>
        <w:pStyle w:val="ListParagraph"/>
        <w:keepNext/>
        <w:tabs>
          <w:tab w:val="left" w:pos="567"/>
        </w:tabs>
        <w:ind w:left="0"/>
        <w:outlineLvl w:val="1"/>
        <w:rPr>
          <w:rFonts w:ascii="Arial" w:hAnsi="Arial" w:cs="Arial"/>
          <w:b/>
          <w:vanish/>
          <w:sz w:val="24"/>
          <w:szCs w:val="24"/>
        </w:rPr>
      </w:pPr>
      <w:bookmarkStart w:id="188" w:name="_Toc441651548"/>
      <w:bookmarkStart w:id="189" w:name="_Toc442559886"/>
    </w:p>
    <w:p w:rsidR="00B41838" w:rsidRPr="00B41838" w:rsidRDefault="00B41838" w:rsidP="00B41838">
      <w:pPr>
        <w:pStyle w:val="Heading4"/>
        <w:rPr>
          <w:rStyle w:val="Emphasis"/>
          <w:rFonts w:ascii="Arial" w:hAnsi="Arial" w:cs="Arial"/>
          <w:i w:val="0"/>
          <w:sz w:val="24"/>
          <w:szCs w:val="24"/>
        </w:rPr>
      </w:pPr>
      <w:r w:rsidRPr="00B41838">
        <w:rPr>
          <w:rStyle w:val="Emphasis"/>
          <w:rFonts w:ascii="Arial" w:hAnsi="Arial" w:cs="Arial"/>
          <w:i w:val="0"/>
          <w:sz w:val="24"/>
          <w:szCs w:val="24"/>
        </w:rPr>
        <w:t>5.1. Резервни критеријум</w:t>
      </w:r>
      <w:bookmarkEnd w:id="188"/>
      <w:bookmarkEnd w:id="189"/>
    </w:p>
    <w:p w:rsidR="00B41838" w:rsidRPr="00B41838" w:rsidRDefault="00B41838" w:rsidP="00B41838">
      <w:pPr>
        <w:autoSpaceDE w:val="0"/>
        <w:autoSpaceDN w:val="0"/>
        <w:adjustRightInd w:val="0"/>
        <w:rPr>
          <w:rFonts w:eastAsia="TimesNewRomanPSMT" w:cs="Arial"/>
          <w:bCs/>
          <w:sz w:val="24"/>
          <w:szCs w:val="24"/>
          <w:lang w:val="sr-Cyrl-RS"/>
        </w:rPr>
      </w:pPr>
      <w:r w:rsidRPr="00B41838">
        <w:rPr>
          <w:rFonts w:cs="Arial"/>
          <w:sz w:val="24"/>
          <w:szCs w:val="24"/>
        </w:rPr>
        <w:t xml:space="preserve">Уколико две </w:t>
      </w:r>
      <w:r w:rsidRPr="00B41838">
        <w:rPr>
          <w:rFonts w:eastAsia="TimesNewRomanPSMT" w:cs="Arial"/>
          <w:bCs/>
          <w:sz w:val="24"/>
          <w:szCs w:val="24"/>
        </w:rPr>
        <w:t xml:space="preserve">или више понуда имају исту најнижу понуђену цену, као најповољнија биће изабрана понуда оног понуђача који је понудио </w:t>
      </w:r>
      <w:r w:rsidRPr="00B41838">
        <w:rPr>
          <w:rFonts w:cs="Arial"/>
          <w:sz w:val="24"/>
          <w:szCs w:val="24"/>
        </w:rPr>
        <w:t xml:space="preserve">краћи рок </w:t>
      </w:r>
      <w:r w:rsidRPr="00B41838">
        <w:rPr>
          <w:rFonts w:cs="Arial"/>
          <w:sz w:val="24"/>
          <w:szCs w:val="24"/>
          <w:lang w:val="bs-Cyrl-BA"/>
        </w:rPr>
        <w:t>извршења услуге</w:t>
      </w:r>
      <w:r w:rsidRPr="00B41838">
        <w:rPr>
          <w:rFonts w:eastAsia="TimesNewRomanPSMT" w:cs="Arial"/>
          <w:bCs/>
          <w:sz w:val="24"/>
          <w:szCs w:val="24"/>
          <w:lang w:val="sr-Cyrl-RS"/>
        </w:rPr>
        <w:t xml:space="preserve">. </w:t>
      </w:r>
    </w:p>
    <w:p w:rsidR="00B41838" w:rsidRPr="00B41838" w:rsidRDefault="00B41838" w:rsidP="00B41838">
      <w:pPr>
        <w:autoSpaceDE w:val="0"/>
        <w:autoSpaceDN w:val="0"/>
        <w:adjustRightInd w:val="0"/>
        <w:rPr>
          <w:rFonts w:eastAsia="TimesNewRomanPSMT" w:cs="Arial"/>
          <w:bCs/>
          <w:sz w:val="24"/>
          <w:szCs w:val="24"/>
        </w:rPr>
      </w:pPr>
      <w:r w:rsidRPr="00B41838">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B41838" w:rsidRPr="00B41838" w:rsidRDefault="00B41838" w:rsidP="00B41838">
      <w:pPr>
        <w:autoSpaceDE w:val="0"/>
        <w:autoSpaceDN w:val="0"/>
        <w:adjustRightInd w:val="0"/>
        <w:rPr>
          <w:rFonts w:cs="Arial"/>
          <w:sz w:val="24"/>
          <w:szCs w:val="24"/>
          <w:lang w:val="sr-Cyrl-RS"/>
        </w:rPr>
      </w:pPr>
      <w:r w:rsidRPr="00B41838">
        <w:rPr>
          <w:rFonts w:eastAsia="TimesNewRomanPSMT" w:cs="Arial"/>
          <w:bCs/>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r w:rsidRPr="00B41838">
        <w:rPr>
          <w:rFonts w:eastAsia="TimesNewRomanPSMT" w:cs="Arial"/>
          <w:bCs/>
          <w:sz w:val="24"/>
          <w:szCs w:val="24"/>
          <w:lang w:val="sr-Cyrl-RS"/>
        </w:rPr>
        <w:t>Са п</w:t>
      </w:r>
      <w:r w:rsidRPr="00B41838">
        <w:rPr>
          <w:rFonts w:eastAsia="TimesNewRomanPSMT" w:cs="Arial"/>
          <w:bCs/>
          <w:sz w:val="24"/>
          <w:szCs w:val="24"/>
        </w:rPr>
        <w:t>онуђач</w:t>
      </w:r>
      <w:r w:rsidRPr="00B41838">
        <w:rPr>
          <w:rFonts w:eastAsia="TimesNewRomanPSMT" w:cs="Arial"/>
          <w:bCs/>
          <w:sz w:val="24"/>
          <w:szCs w:val="24"/>
          <w:lang w:val="sr-Cyrl-RS"/>
        </w:rPr>
        <w:t>ем</w:t>
      </w:r>
      <w:r w:rsidRPr="00B41838">
        <w:rPr>
          <w:rFonts w:eastAsia="TimesNewRomanPSMT" w:cs="Arial"/>
          <w:bCs/>
          <w:sz w:val="24"/>
          <w:szCs w:val="24"/>
        </w:rPr>
        <w:t xml:space="preserve"> чији назив буде на извученом папиру биће </w:t>
      </w:r>
      <w:r w:rsidRPr="00B41838">
        <w:rPr>
          <w:rFonts w:eastAsia="TimesNewRomanPSMT" w:cs="Arial"/>
          <w:bCs/>
          <w:sz w:val="24"/>
          <w:szCs w:val="24"/>
          <w:lang w:val="sr-Cyrl-RS"/>
        </w:rPr>
        <w:t>закључен Оквирни споразум.</w:t>
      </w:r>
      <w:r w:rsidRPr="00B41838">
        <w:rPr>
          <w:rFonts w:cs="Arial"/>
          <w:sz w:val="24"/>
          <w:szCs w:val="24"/>
        </w:rPr>
        <w:t xml:space="preserve"> </w:t>
      </w:r>
    </w:p>
    <w:p w:rsidR="00B41838" w:rsidRPr="00B41838" w:rsidRDefault="00B41838" w:rsidP="00B41838">
      <w:pPr>
        <w:autoSpaceDE w:val="0"/>
        <w:autoSpaceDN w:val="0"/>
        <w:adjustRightInd w:val="0"/>
        <w:rPr>
          <w:rFonts w:cs="Arial"/>
          <w:sz w:val="24"/>
          <w:szCs w:val="24"/>
          <w:lang w:val="sr-Cyrl-RS"/>
        </w:rPr>
      </w:pPr>
      <w:r w:rsidRPr="00B41838">
        <w:rPr>
          <w:rFonts w:cs="Arial"/>
          <w:sz w:val="24"/>
          <w:szCs w:val="24"/>
          <w:lang w:val="sr-Cyrl-RS"/>
        </w:rPr>
        <w:t>Наручилац ће сачинити и доставити записник о спроведеном извлачењу путем жреба.</w:t>
      </w:r>
    </w:p>
    <w:p w:rsidR="00B41838" w:rsidRPr="00B41838" w:rsidRDefault="00B41838" w:rsidP="00B41838">
      <w:pPr>
        <w:autoSpaceDE w:val="0"/>
        <w:autoSpaceDN w:val="0"/>
        <w:adjustRightInd w:val="0"/>
        <w:rPr>
          <w:rFonts w:cs="Arial"/>
          <w:sz w:val="24"/>
          <w:szCs w:val="24"/>
          <w:lang w:val="sr-Cyrl-RS"/>
        </w:rPr>
      </w:pPr>
      <w:r w:rsidRPr="00B41838">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986498" w:rsidRPr="00B41838" w:rsidRDefault="00B41838" w:rsidP="00B41838">
      <w:pPr>
        <w:autoSpaceDE w:val="0"/>
        <w:autoSpaceDN w:val="0"/>
        <w:adjustRightInd w:val="0"/>
        <w:rPr>
          <w:rFonts w:cs="Arial"/>
          <w:sz w:val="24"/>
          <w:szCs w:val="24"/>
          <w:lang w:val="sr-Cyrl-RS"/>
        </w:rPr>
      </w:pPr>
      <w:r w:rsidRPr="00B41838">
        <w:rPr>
          <w:rFonts w:cs="Arial"/>
          <w:sz w:val="24"/>
          <w:szCs w:val="24"/>
          <w:lang w:val="sr-Cyrl-RS"/>
        </w:rPr>
        <w:t>Наручилац ће поштом или електронским путем доставити Записник о  извлачењу путем жреба понуђачима који нису присутни на извлачењу.</w:t>
      </w:r>
    </w:p>
    <w:p w:rsidR="00F760B8" w:rsidRPr="00F86E3C" w:rsidRDefault="00F760B8" w:rsidP="00986498">
      <w:pPr>
        <w:autoSpaceDE w:val="0"/>
        <w:autoSpaceDN w:val="0"/>
        <w:adjustRightInd w:val="0"/>
        <w:spacing w:before="0"/>
        <w:rPr>
          <w:rFonts w:cs="Arial"/>
          <w:sz w:val="24"/>
          <w:szCs w:val="24"/>
        </w:rPr>
      </w:pPr>
    </w:p>
    <w:p w:rsidR="00BE2E00" w:rsidRDefault="00BE2E00" w:rsidP="00F760B8">
      <w:pPr>
        <w:autoSpaceDE w:val="0"/>
        <w:autoSpaceDN w:val="0"/>
        <w:adjustRightInd w:val="0"/>
        <w:spacing w:before="0"/>
        <w:rPr>
          <w:rFonts w:cs="Arial"/>
          <w:b/>
          <w:sz w:val="24"/>
          <w:szCs w:val="24"/>
        </w:rPr>
      </w:pPr>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7"/>
      <w:bookmarkEnd w:id="183"/>
      <w:bookmarkEnd w:id="184"/>
      <w:bookmarkEnd w:id="185"/>
      <w:bookmarkEnd w:id="186"/>
      <w:bookmarkEnd w:id="187"/>
      <w:bookmarkEnd w:id="190"/>
      <w:bookmarkEnd w:id="191"/>
      <w:bookmarkEnd w:id="192"/>
      <w:bookmarkEnd w:id="193"/>
      <w:bookmarkEnd w:id="194"/>
      <w:bookmarkEnd w:id="195"/>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196"/>
    </w:p>
    <w:p w:rsidR="00F760B8" w:rsidRPr="00F760B8" w:rsidRDefault="00F760B8" w:rsidP="00F760B8">
      <w:pPr>
        <w:autoSpaceDE w:val="0"/>
        <w:autoSpaceDN w:val="0"/>
        <w:adjustRightInd w:val="0"/>
        <w:spacing w:before="0"/>
        <w:rPr>
          <w:rFonts w:eastAsia="TimesNewRomanPSMT" w:cs="Arial"/>
          <w:b/>
          <w:bCs/>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о јавним набавкама (у даљем тексту: Закон) и конкурсном документацијом. Понуда се припрема и </w:t>
      </w:r>
      <w:r w:rsidRPr="00EC5BB4">
        <w:rPr>
          <w:rFonts w:cs="Arial"/>
          <w:sz w:val="24"/>
          <w:szCs w:val="24"/>
        </w:rPr>
        <w:lastRenderedPageBreak/>
        <w:t>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4E3114" w:rsidP="007465D2">
      <w:pPr>
        <w:pStyle w:val="KDPodnaslov2"/>
        <w:numPr>
          <w:ilvl w:val="1"/>
          <w:numId w:val="19"/>
        </w:numPr>
        <w:spacing w:before="0"/>
        <w:jc w:val="both"/>
        <w:rPr>
          <w:rFonts w:cs="Arial"/>
          <w:sz w:val="24"/>
          <w:szCs w:val="24"/>
        </w:rPr>
      </w:pPr>
      <w:bookmarkStart w:id="197" w:name="_Toc441651577"/>
      <w:bookmarkStart w:id="198" w:name="_Toc442559888"/>
      <w:r>
        <w:rPr>
          <w:rFonts w:cs="Arial"/>
          <w:sz w:val="24"/>
          <w:szCs w:val="24"/>
          <w:lang w:val="sr-Cyrl-RS"/>
        </w:rPr>
        <w:t>.</w:t>
      </w:r>
      <w:r w:rsidR="00313B82">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197"/>
      <w:bookmarkEnd w:id="198"/>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4E3114" w:rsidP="007465D2">
      <w:pPr>
        <w:pStyle w:val="KDPodnaslov2"/>
        <w:numPr>
          <w:ilvl w:val="1"/>
          <w:numId w:val="19"/>
        </w:numPr>
        <w:spacing w:before="0"/>
        <w:jc w:val="both"/>
        <w:rPr>
          <w:rFonts w:cs="Arial"/>
          <w:sz w:val="24"/>
          <w:szCs w:val="24"/>
        </w:rPr>
      </w:pPr>
      <w:bookmarkStart w:id="199" w:name="_Toc441651578"/>
      <w:bookmarkStart w:id="200" w:name="_Toc442559889"/>
      <w:r>
        <w:rPr>
          <w:rFonts w:cs="Arial"/>
          <w:sz w:val="24"/>
          <w:szCs w:val="24"/>
          <w:lang w:val="sr-Cyrl-RS"/>
        </w:rPr>
        <w:t>.</w:t>
      </w:r>
      <w:r w:rsidR="003F1B3F">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199"/>
      <w:bookmarkEnd w:id="20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w:t>
      </w:r>
      <w:r w:rsidR="005B7FA0">
        <w:rPr>
          <w:rFonts w:cs="Arial"/>
          <w:sz w:val="24"/>
          <w:szCs w:val="24"/>
          <w:lang w:val="ru-RU"/>
        </w:rPr>
        <w:t xml:space="preserve">е „Електропривреда Србије“, </w:t>
      </w:r>
      <w:r w:rsidR="00FA5EA5">
        <w:rPr>
          <w:rFonts w:cs="Arial"/>
          <w:sz w:val="24"/>
          <w:szCs w:val="24"/>
          <w:lang w:val="sr-Cyrl-RS"/>
        </w:rPr>
        <w:t>Београд</w:t>
      </w:r>
      <w:r w:rsidR="00403DC9">
        <w:rPr>
          <w:rFonts w:cs="Arial"/>
          <w:sz w:val="24"/>
          <w:szCs w:val="24"/>
        </w:rPr>
        <w:t>,</w:t>
      </w:r>
      <w:r w:rsidR="005B7FA0">
        <w:rPr>
          <w:rFonts w:cs="Arial"/>
          <w:sz w:val="24"/>
          <w:szCs w:val="24"/>
          <w:lang w:val="sr-Cyrl-RS"/>
        </w:rPr>
        <w:t xml:space="preserve"> ул.</w:t>
      </w:r>
      <w:r w:rsidR="00FA5EA5">
        <w:rPr>
          <w:rFonts w:cs="Arial"/>
          <w:sz w:val="24"/>
          <w:szCs w:val="24"/>
          <w:lang w:val="sr-Cyrl-RS"/>
        </w:rPr>
        <w:t xml:space="preserve">Балканска </w:t>
      </w:r>
      <w:r w:rsidR="005B7FA0">
        <w:rPr>
          <w:rFonts w:cs="Arial"/>
          <w:sz w:val="24"/>
          <w:szCs w:val="24"/>
          <w:lang w:val="sr-Cyrl-RS"/>
        </w:rPr>
        <w:t>бр.</w:t>
      </w:r>
      <w:r w:rsidR="00FA5EA5">
        <w:rPr>
          <w:rFonts w:cs="Arial"/>
          <w:sz w:val="24"/>
          <w:szCs w:val="24"/>
          <w:lang w:val="sr-Cyrl-RS"/>
        </w:rPr>
        <w:t>13</w:t>
      </w:r>
      <w:r w:rsidR="005B7FA0">
        <w:rPr>
          <w:rFonts w:cs="Arial"/>
          <w:sz w:val="24"/>
          <w:szCs w:val="24"/>
          <w:lang w:val="sr-Cyrl-RS"/>
        </w:rPr>
        <w:t xml:space="preserve">, </w:t>
      </w:r>
      <w:r w:rsidR="00FA5EA5">
        <w:rPr>
          <w:rFonts w:cs="Arial"/>
          <w:sz w:val="24"/>
          <w:szCs w:val="24"/>
          <w:lang w:val="sr-Cyrl-RS"/>
        </w:rPr>
        <w:t>11</w:t>
      </w:r>
      <w:r w:rsidR="005B7FA0">
        <w:rPr>
          <w:rFonts w:cs="Arial"/>
          <w:sz w:val="24"/>
          <w:szCs w:val="24"/>
          <w:lang w:val="sr-Cyrl-RS"/>
        </w:rPr>
        <w:t xml:space="preserve">000 </w:t>
      </w:r>
      <w:r w:rsidR="00FA5EA5">
        <w:rPr>
          <w:rFonts w:cs="Arial"/>
          <w:sz w:val="24"/>
          <w:szCs w:val="24"/>
          <w:lang w:val="sr-Cyrl-RS"/>
        </w:rPr>
        <w:t>Београд</w:t>
      </w:r>
      <w:r w:rsidR="005B7FA0">
        <w:rPr>
          <w:rFonts w:cs="Arial"/>
          <w:sz w:val="24"/>
          <w:szCs w:val="24"/>
          <w:lang w:val="sr-Cyrl-RS"/>
        </w:rPr>
        <w:t>,</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CD0C06">
        <w:rPr>
          <w:rFonts w:cs="Arial"/>
          <w:sz w:val="24"/>
          <w:szCs w:val="24"/>
          <w:lang w:val="sr-Cyrl-RS"/>
        </w:rPr>
        <w:t xml:space="preserve">услуга – </w:t>
      </w:r>
      <w:r w:rsidR="00FA5EA5">
        <w:rPr>
          <w:rFonts w:cs="Arial"/>
          <w:sz w:val="24"/>
          <w:szCs w:val="24"/>
          <w:lang w:val="ru-RU"/>
        </w:rPr>
        <w:t>СЕРВИС</w:t>
      </w:r>
      <w:r w:rsidR="001D49EB">
        <w:rPr>
          <w:rFonts w:cs="Arial"/>
          <w:sz w:val="24"/>
          <w:szCs w:val="24"/>
          <w:lang w:val="ru-RU"/>
        </w:rPr>
        <w:t xml:space="preserve"> КЛИМА УРЕЂАЈА</w:t>
      </w:r>
      <w:r w:rsidR="00CD0C06">
        <w:rPr>
          <w:rFonts w:cs="Arial"/>
          <w:sz w:val="24"/>
          <w:szCs w:val="24"/>
          <w:lang w:val="sr-Cyrl-RS"/>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 xml:space="preserve">(изузев образаца који подразумевају давање изјава под материјалном и кривичном одговорношћу), </w:t>
      </w:r>
      <w:r w:rsidRPr="00613B13">
        <w:rPr>
          <w:rFonts w:cs="Arial"/>
          <w:sz w:val="24"/>
          <w:szCs w:val="24"/>
        </w:rPr>
        <w:lastRenderedPageBreak/>
        <w:t>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4E3114" w:rsidP="007465D2">
      <w:pPr>
        <w:pStyle w:val="KDPodnaslov2"/>
        <w:numPr>
          <w:ilvl w:val="1"/>
          <w:numId w:val="19"/>
        </w:numPr>
        <w:spacing w:before="0"/>
        <w:jc w:val="both"/>
        <w:rPr>
          <w:rFonts w:cs="Arial"/>
          <w:sz w:val="24"/>
          <w:szCs w:val="24"/>
        </w:rPr>
      </w:pPr>
      <w:bookmarkStart w:id="201" w:name="_Toc441651579"/>
      <w:bookmarkStart w:id="202" w:name="_Toc442559890"/>
      <w:r>
        <w:rPr>
          <w:rFonts w:cs="Arial"/>
          <w:sz w:val="24"/>
          <w:szCs w:val="24"/>
          <w:lang w:val="sr-Cyrl-RS"/>
        </w:rPr>
        <w:t>.</w:t>
      </w:r>
      <w:r w:rsidR="004F4448">
        <w:rPr>
          <w:rFonts w:cs="Arial"/>
          <w:sz w:val="24"/>
          <w:szCs w:val="24"/>
          <w:lang w:val="sr-Cyrl-RS"/>
        </w:rPr>
        <w:t xml:space="preserve"> </w:t>
      </w:r>
      <w:r w:rsidR="008D2B23" w:rsidRPr="00EC5BB4">
        <w:rPr>
          <w:rFonts w:cs="Arial"/>
          <w:sz w:val="24"/>
          <w:szCs w:val="24"/>
        </w:rPr>
        <w:t>Обавезна садржина понуде</w:t>
      </w:r>
      <w:bookmarkEnd w:id="201"/>
      <w:bookmarkEnd w:id="202"/>
    </w:p>
    <w:p w:rsidR="008D2B23"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CA15B0" w:rsidRPr="00EC5BB4" w:rsidRDefault="00CA15B0" w:rsidP="008D2B23">
      <w:pPr>
        <w:pStyle w:val="KDParagraf"/>
        <w:spacing w:before="0"/>
        <w:rPr>
          <w:rFonts w:cs="Arial"/>
          <w:sz w:val="24"/>
          <w:szCs w:val="24"/>
        </w:rPr>
      </w:pP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Образац понуде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Структура цене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w:t>
      </w:r>
      <w:r w:rsidR="00606FB2">
        <w:rPr>
          <w:rFonts w:cs="Arial"/>
          <w:sz w:val="24"/>
          <w:szCs w:val="24"/>
          <w:lang w:val="sr-Cyrl-RS"/>
        </w:rPr>
        <w:t>.</w:t>
      </w:r>
      <w:r w:rsidR="0056571E" w:rsidRPr="00EC5BB4">
        <w:rPr>
          <w:rFonts w:cs="Arial"/>
          <w:sz w:val="24"/>
          <w:szCs w:val="24"/>
        </w:rPr>
        <w:t xml:space="preserve"> Закона</w:t>
      </w:r>
    </w:p>
    <w:p w:rsidR="008D2B23" w:rsidRPr="00EC5BB4" w:rsidRDefault="008D2B23" w:rsidP="00705AED">
      <w:pPr>
        <w:pStyle w:val="KDNabrajanje"/>
        <w:spacing w:before="0"/>
        <w:ind w:left="576" w:hanging="288"/>
        <w:rPr>
          <w:rFonts w:cs="Arial"/>
          <w:sz w:val="24"/>
          <w:szCs w:val="24"/>
        </w:rPr>
      </w:pPr>
      <w:r w:rsidRPr="00EC5BB4">
        <w:rPr>
          <w:rFonts w:cs="Arial"/>
          <w:sz w:val="24"/>
          <w:szCs w:val="24"/>
        </w:rPr>
        <w:t xml:space="preserve">Изјава о независној понуди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EA6178" w:rsidRPr="00476563" w:rsidRDefault="007267FC" w:rsidP="00705AED">
      <w:pPr>
        <w:pStyle w:val="KDNabrajanje"/>
        <w:spacing w:before="0"/>
        <w:ind w:left="576" w:hanging="288"/>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w:t>
      </w:r>
      <w:r w:rsidR="002B3B85">
        <w:rPr>
          <w:rFonts w:cs="Arial"/>
          <w:sz w:val="24"/>
          <w:szCs w:val="24"/>
          <w:lang w:val="sr-Cyrl-RS"/>
        </w:rPr>
        <w:t>и</w:t>
      </w:r>
      <w:r w:rsidRPr="00476563">
        <w:rPr>
          <w:rFonts w:cs="Arial"/>
          <w:sz w:val="24"/>
          <w:szCs w:val="24"/>
        </w:rPr>
        <w:t xml:space="preserve">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EA6178" w:rsidRPr="00476563" w:rsidRDefault="008D2B23" w:rsidP="00705AED">
      <w:pPr>
        <w:pStyle w:val="KDNabrajanje"/>
        <w:spacing w:before="0"/>
        <w:ind w:left="576" w:hanging="288"/>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rsidR="009B3371" w:rsidRPr="00F86E3C" w:rsidRDefault="009B3371" w:rsidP="00705AED">
      <w:pPr>
        <w:pStyle w:val="KDNabrajanje"/>
        <w:spacing w:before="0"/>
        <w:ind w:left="576" w:hanging="288"/>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rsidR="00F86E3C" w:rsidRPr="00CA15B0" w:rsidRDefault="00F86E3C" w:rsidP="00705AED">
      <w:pPr>
        <w:pStyle w:val="KDNabrajanje"/>
        <w:spacing w:before="0"/>
        <w:ind w:left="576" w:hanging="288"/>
        <w:rPr>
          <w:sz w:val="24"/>
          <w:szCs w:val="24"/>
        </w:rPr>
      </w:pPr>
      <w:r>
        <w:rPr>
          <w:sz w:val="24"/>
          <w:szCs w:val="24"/>
          <w:lang w:val="sr-Cyrl-RS"/>
        </w:rPr>
        <w:t>Споразум ( у случају поношења заједничке понуде)</w:t>
      </w:r>
    </w:p>
    <w:p w:rsidR="00CA15B0" w:rsidRPr="009B3371" w:rsidRDefault="00CA15B0" w:rsidP="00705AED">
      <w:pPr>
        <w:pStyle w:val="KDNabrajanje"/>
        <w:spacing w:before="0"/>
        <w:ind w:left="576" w:hanging="288"/>
        <w:rPr>
          <w:sz w:val="24"/>
          <w:szCs w:val="24"/>
        </w:rPr>
      </w:pPr>
      <w:r>
        <w:rPr>
          <w:sz w:val="24"/>
          <w:szCs w:val="24"/>
          <w:lang w:val="sr-Cyrl-RS"/>
        </w:rPr>
        <w:t>Докази за испуњеност обавезних услова</w:t>
      </w:r>
      <w:r w:rsidR="00FA5EA5">
        <w:rPr>
          <w:sz w:val="24"/>
          <w:szCs w:val="24"/>
          <w:lang w:val="sr-Cyrl-RS"/>
        </w:rPr>
        <w:t xml:space="preserve"> и додатних услова (чл.75. и 76. Закона о јавним набавкама) </w:t>
      </w:r>
    </w:p>
    <w:p w:rsidR="0009688D" w:rsidRPr="0009688D" w:rsidRDefault="00200261" w:rsidP="0009688D">
      <w:pPr>
        <w:pStyle w:val="KDNabrajanje"/>
        <w:rPr>
          <w:rFonts w:eastAsia="TimesNewRomanPSMT"/>
          <w:sz w:val="24"/>
          <w:szCs w:val="24"/>
        </w:rPr>
      </w:pPr>
      <w:r w:rsidRPr="00200261">
        <w:rPr>
          <w:rFonts w:eastAsia="TimesNewRomanPSMT"/>
          <w:sz w:val="24"/>
          <w:szCs w:val="24"/>
        </w:rPr>
        <w:t>Средство финансијског обезбеђења</w:t>
      </w:r>
      <w:r>
        <w:rPr>
          <w:rFonts w:eastAsia="TimesNewRomanPSMT"/>
          <w:sz w:val="24"/>
          <w:szCs w:val="24"/>
          <w:lang w:val="en-US"/>
        </w:rPr>
        <w:t>.</w:t>
      </w:r>
      <w:r w:rsidRPr="00200261">
        <w:rPr>
          <w:rFonts w:eastAsia="TimesNewRomanPSMT"/>
          <w:sz w:val="24"/>
          <w:szCs w:val="24"/>
        </w:rPr>
        <w:t xml:space="preserve">  </w:t>
      </w:r>
    </w:p>
    <w:p w:rsidR="0009688D" w:rsidRPr="00E51FBB" w:rsidRDefault="0009688D" w:rsidP="0009688D">
      <w:pPr>
        <w:rPr>
          <w:rFonts w:cs="Arial"/>
          <w:sz w:val="24"/>
          <w:szCs w:val="24"/>
          <w:lang w:val="ru-RU"/>
        </w:rPr>
      </w:pPr>
      <w:r w:rsidRPr="00E51FBB">
        <w:rPr>
          <w:rFonts w:cs="Arial"/>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rsidR="00EE070C" w:rsidRPr="00200261"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4E3114" w:rsidP="007465D2">
      <w:pPr>
        <w:pStyle w:val="KDPodnaslov2"/>
        <w:numPr>
          <w:ilvl w:val="1"/>
          <w:numId w:val="19"/>
        </w:numPr>
        <w:spacing w:before="0"/>
        <w:jc w:val="both"/>
        <w:rPr>
          <w:rFonts w:cs="Arial"/>
          <w:sz w:val="24"/>
          <w:szCs w:val="24"/>
        </w:rPr>
      </w:pPr>
      <w:bookmarkStart w:id="203" w:name="_Toc441651580"/>
      <w:bookmarkStart w:id="204" w:name="_Toc442559891"/>
      <w:r>
        <w:rPr>
          <w:rFonts w:cs="Arial"/>
          <w:sz w:val="24"/>
          <w:szCs w:val="24"/>
          <w:lang w:val="sr-Cyrl-RS"/>
        </w:rPr>
        <w:t>.</w:t>
      </w:r>
      <w:r w:rsidR="003F1B3F">
        <w:rPr>
          <w:rFonts w:cs="Arial"/>
          <w:sz w:val="24"/>
          <w:szCs w:val="24"/>
        </w:rPr>
        <w:t xml:space="preserve"> </w:t>
      </w:r>
      <w:r w:rsidR="00946911">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3"/>
      <w:bookmarkEnd w:id="204"/>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w:t>
      </w:r>
      <w:r w:rsidR="002B3B85">
        <w:rPr>
          <w:rFonts w:cs="Arial"/>
          <w:sz w:val="24"/>
          <w:szCs w:val="24"/>
          <w:lang w:val="sr-Cyrl-RS"/>
        </w:rPr>
        <w:t>м</w:t>
      </w:r>
      <w:r w:rsidRPr="00EC5BB4">
        <w:rPr>
          <w:rFonts w:cs="Arial"/>
          <w:sz w:val="24"/>
          <w:szCs w:val="24"/>
        </w:rPr>
        <w:t xml:space="preserve">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AB6DB0" w:rsidRDefault="00FC355A" w:rsidP="008D2B23">
      <w:pPr>
        <w:pStyle w:val="KDParagraf"/>
        <w:spacing w:before="0"/>
        <w:rPr>
          <w:rFonts w:cs="Arial"/>
          <w:sz w:val="24"/>
          <w:szCs w:val="24"/>
          <w:lang w:val="sr-Cyrl-RS"/>
        </w:rPr>
      </w:pPr>
      <w:r w:rsidRPr="00EC5BB4">
        <w:rPr>
          <w:rFonts w:cs="Arial"/>
          <w:sz w:val="24"/>
          <w:szCs w:val="24"/>
        </w:rPr>
        <w:lastRenderedPageBreak/>
        <w:t>Комисија за јавне набавке ће благовремено поднете понуде јавно отворити дана наведено</w:t>
      </w:r>
      <w:r w:rsidR="00B61CF8">
        <w:rPr>
          <w:rFonts w:cs="Arial"/>
          <w:sz w:val="24"/>
          <w:szCs w:val="24"/>
          <w:lang w:val="sr-Cyrl-RS"/>
        </w:rPr>
        <w:t>г</w:t>
      </w:r>
      <w:r w:rsidRPr="00EC5BB4">
        <w:rPr>
          <w:rFonts w:cs="Arial"/>
          <w:sz w:val="24"/>
          <w:szCs w:val="24"/>
        </w:rPr>
        <w:t xml:space="preserve">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FA5EA5">
        <w:rPr>
          <w:rFonts w:cs="Arial"/>
          <w:sz w:val="24"/>
          <w:szCs w:val="24"/>
          <w:lang w:val="ru-RU"/>
        </w:rPr>
        <w:t>Балканска бр.13</w:t>
      </w:r>
      <w:r w:rsidR="00BE2E00">
        <w:rPr>
          <w:rFonts w:cs="Arial"/>
          <w:sz w:val="24"/>
          <w:szCs w:val="24"/>
          <w:lang w:val="ru-RU"/>
        </w:rPr>
        <w:t>,</w:t>
      </w:r>
      <w:r w:rsidR="00FA5EA5">
        <w:rPr>
          <w:rFonts w:cs="Arial"/>
          <w:sz w:val="24"/>
          <w:szCs w:val="24"/>
          <w:lang w:val="sr-Cyrl-RS"/>
        </w:rPr>
        <w:t xml:space="preserve"> Београд</w:t>
      </w:r>
      <w:r w:rsidR="00B61CF8">
        <w:rPr>
          <w:rFonts w:cs="Arial"/>
          <w:sz w:val="24"/>
          <w:szCs w:val="24"/>
          <w:lang w:val="sr-Cyrl-RS"/>
        </w:rPr>
        <w:t xml:space="preserve">, </w:t>
      </w:r>
      <w:r w:rsidR="00FA5EA5">
        <w:rPr>
          <w:rFonts w:eastAsia="Calibri"/>
          <w:sz w:val="24"/>
          <w:szCs w:val="24"/>
        </w:rPr>
        <w:t xml:space="preserve">у сали за састанке на </w:t>
      </w:r>
      <w:r w:rsidR="00B61CF8" w:rsidRPr="00AB6DB0">
        <w:rPr>
          <w:rFonts w:eastAsia="Calibri"/>
          <w:sz w:val="24"/>
          <w:szCs w:val="24"/>
        </w:rPr>
        <w:t>II спрату пословне зграде</w:t>
      </w:r>
      <w:r w:rsidR="003C4E60" w:rsidRPr="00AB6DB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w:t>
      </w:r>
      <w:r w:rsidR="00AB6DB0">
        <w:rPr>
          <w:rFonts w:cs="Arial"/>
          <w:sz w:val="24"/>
          <w:szCs w:val="24"/>
          <w:lang w:val="sr-Cyrl-RS"/>
        </w:rPr>
        <w:t>у</w:t>
      </w:r>
      <w:r w:rsidRPr="00EC5BB4">
        <w:rPr>
          <w:rFonts w:cs="Arial"/>
          <w:sz w:val="24"/>
          <w:szCs w:val="24"/>
        </w:rPr>
        <w:t xml:space="preserve"> набавк</w:t>
      </w:r>
      <w:r w:rsidR="00AB6DB0">
        <w:rPr>
          <w:rFonts w:cs="Arial"/>
          <w:sz w:val="24"/>
          <w:szCs w:val="24"/>
          <w:lang w:val="sr-Cyrl-RS"/>
        </w:rPr>
        <w:t>у</w:t>
      </w:r>
      <w:r w:rsidRPr="00EC5BB4">
        <w:rPr>
          <w:rFonts w:cs="Arial"/>
          <w:sz w:val="24"/>
          <w:szCs w:val="24"/>
        </w:rPr>
        <w:t xml:space="preserve"> писано овлашћење</w:t>
      </w:r>
      <w:r w:rsidR="00AB6DB0">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w:t>
      </w:r>
      <w:r w:rsidR="00AF7E33">
        <w:rPr>
          <w:rFonts w:cs="Arial"/>
          <w:sz w:val="24"/>
          <w:szCs w:val="24"/>
        </w:rPr>
        <w:t>училац ће у року од три 3</w:t>
      </w:r>
      <w:r w:rsidRPr="00EC5BB4">
        <w:rPr>
          <w:rFonts w:cs="Arial"/>
          <w:sz w:val="24"/>
          <w:szCs w:val="24"/>
        </w:rPr>
        <w:t xml:space="preserve"> </w:t>
      </w:r>
      <w:r w:rsidR="00AF7E33">
        <w:rPr>
          <w:rFonts w:cs="Arial"/>
          <w:sz w:val="24"/>
          <w:szCs w:val="24"/>
          <w:lang w:val="sr-Cyrl-RS"/>
        </w:rPr>
        <w:t xml:space="preserve">(словима: </w:t>
      </w:r>
      <w:r w:rsidR="00AF7E33" w:rsidRPr="00AF7E33">
        <w:rPr>
          <w:rFonts w:cs="Arial"/>
          <w:sz w:val="24"/>
          <w:szCs w:val="24"/>
        </w:rPr>
        <w:t>три</w:t>
      </w:r>
      <w:r w:rsidR="00AF7E33">
        <w:rPr>
          <w:rFonts w:cs="Arial"/>
          <w:sz w:val="24"/>
          <w:szCs w:val="24"/>
          <w:lang w:val="sr-Cyrl-RS"/>
        </w:rPr>
        <w:t>)</w:t>
      </w:r>
      <w:r w:rsidR="00AF7E33" w:rsidRPr="00AF7E33">
        <w:rPr>
          <w:rFonts w:cs="Arial"/>
          <w:sz w:val="24"/>
          <w:szCs w:val="24"/>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4E3114" w:rsidP="007465D2">
      <w:pPr>
        <w:pStyle w:val="KDPodnaslov2"/>
        <w:numPr>
          <w:ilvl w:val="1"/>
          <w:numId w:val="19"/>
        </w:numPr>
        <w:spacing w:before="0"/>
        <w:jc w:val="both"/>
        <w:rPr>
          <w:rFonts w:cs="Arial"/>
          <w:sz w:val="24"/>
          <w:szCs w:val="24"/>
        </w:rPr>
      </w:pPr>
      <w:bookmarkStart w:id="205" w:name="_Toc441651581"/>
      <w:bookmarkStart w:id="206" w:name="_Toc442559892"/>
      <w:r>
        <w:rPr>
          <w:rFonts w:cs="Arial"/>
          <w:sz w:val="24"/>
          <w:szCs w:val="24"/>
          <w:lang w:val="sr-Cyrl-RS"/>
        </w:rPr>
        <w:t>.</w:t>
      </w:r>
      <w:r w:rsidR="003F1B3F">
        <w:rPr>
          <w:rFonts w:cs="Arial"/>
          <w:sz w:val="24"/>
          <w:szCs w:val="24"/>
        </w:rPr>
        <w:t xml:space="preserve"> </w:t>
      </w:r>
      <w:r w:rsidR="00946911">
        <w:rPr>
          <w:rFonts w:cs="Arial"/>
          <w:sz w:val="24"/>
          <w:szCs w:val="24"/>
          <w:lang w:val="sr-Cyrl-RS"/>
        </w:rPr>
        <w:t xml:space="preserve">  </w:t>
      </w:r>
      <w:r w:rsidR="008D2B23" w:rsidRPr="00EC5BB4">
        <w:rPr>
          <w:rFonts w:cs="Arial"/>
          <w:sz w:val="24"/>
          <w:szCs w:val="24"/>
        </w:rPr>
        <w:t>Начин подношења понуде</w:t>
      </w:r>
      <w:bookmarkEnd w:id="205"/>
      <w:bookmarkEnd w:id="20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w:t>
      </w:r>
      <w:r w:rsidR="00AB6DB0">
        <w:rPr>
          <w:rFonts w:cs="Arial"/>
          <w:sz w:val="24"/>
          <w:szCs w:val="24"/>
          <w:lang w:val="sr-Cyrl-RS"/>
        </w:rPr>
        <w:t>,</w:t>
      </w:r>
      <w:r w:rsidRPr="00EC5BB4">
        <w:rPr>
          <w:rFonts w:cs="Arial"/>
          <w:sz w:val="24"/>
          <w:szCs w:val="24"/>
        </w:rPr>
        <w:t xml:space="preserve">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357EBE" w:rsidRDefault="004E3114" w:rsidP="007465D2">
      <w:pPr>
        <w:pStyle w:val="KDPodnaslov2"/>
        <w:numPr>
          <w:ilvl w:val="1"/>
          <w:numId w:val="19"/>
        </w:numPr>
        <w:spacing w:before="0"/>
        <w:jc w:val="both"/>
        <w:rPr>
          <w:rFonts w:cs="Arial"/>
          <w:color w:val="FF0000"/>
          <w:sz w:val="24"/>
          <w:szCs w:val="24"/>
        </w:rPr>
      </w:pPr>
      <w:bookmarkStart w:id="207" w:name="_Toc441651582"/>
      <w:bookmarkStart w:id="208" w:name="_Toc442559893"/>
      <w:r w:rsidRPr="00561535">
        <w:rPr>
          <w:rFonts w:cs="Arial"/>
          <w:sz w:val="24"/>
          <w:szCs w:val="24"/>
          <w:lang w:val="sr-Cyrl-RS"/>
        </w:rPr>
        <w:t>.</w:t>
      </w:r>
      <w:r w:rsidR="00946911" w:rsidRPr="00357EBE">
        <w:rPr>
          <w:rFonts w:cs="Arial"/>
          <w:color w:val="FF0000"/>
          <w:sz w:val="24"/>
          <w:szCs w:val="24"/>
          <w:lang w:val="sr-Cyrl-RS"/>
        </w:rPr>
        <w:t xml:space="preserve">  </w:t>
      </w:r>
      <w:r w:rsidR="008D2B23" w:rsidRPr="00900EFD">
        <w:rPr>
          <w:rFonts w:cs="Arial"/>
          <w:sz w:val="24"/>
          <w:szCs w:val="24"/>
        </w:rPr>
        <w:t>Измена, допуна и опозив понуде</w:t>
      </w:r>
      <w:bookmarkEnd w:id="207"/>
      <w:bookmarkEnd w:id="20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0C06" w:rsidRPr="00CD0C06">
        <w:rPr>
          <w:rFonts w:cs="Arial"/>
          <w:sz w:val="24"/>
          <w:szCs w:val="24"/>
          <w:lang w:val="ru-RU"/>
        </w:rPr>
        <w:t xml:space="preserve">услуга – </w:t>
      </w:r>
      <w:r w:rsidR="00FA5EA5">
        <w:rPr>
          <w:rFonts w:cs="Arial"/>
          <w:sz w:val="24"/>
          <w:szCs w:val="24"/>
          <w:lang w:val="ru-RU"/>
        </w:rPr>
        <w:t>СЕРВИС</w:t>
      </w:r>
      <w:r w:rsidR="001D49EB">
        <w:rPr>
          <w:rFonts w:cs="Arial"/>
          <w:sz w:val="24"/>
          <w:szCs w:val="24"/>
          <w:lang w:val="ru-RU"/>
        </w:rPr>
        <w:t xml:space="preserve"> КЛИМА УРЕЂАЈА</w:t>
      </w:r>
      <w:r w:rsidR="00AF7E33" w:rsidRPr="00AF7E33">
        <w:rPr>
          <w:rFonts w:cs="Arial"/>
          <w:sz w:val="24"/>
          <w:szCs w:val="24"/>
          <w:lang w:val="ru-RU"/>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00AF7E33" w:rsidRPr="00AF7E33">
        <w:rPr>
          <w:rFonts w:cs="Arial"/>
          <w:sz w:val="24"/>
          <w:szCs w:val="24"/>
          <w:lang w:val="ru-RU"/>
        </w:rPr>
        <w:t xml:space="preserve"> </w:t>
      </w:r>
      <w:r w:rsidR="00CD0C06" w:rsidRPr="00CD0C06">
        <w:rPr>
          <w:rFonts w:cs="Arial"/>
          <w:sz w:val="24"/>
          <w:szCs w:val="24"/>
          <w:lang w:val="ru-RU"/>
        </w:rPr>
        <w:t>- НЕ ОТВАРАТИ“.</w:t>
      </w:r>
      <w:r w:rsidRPr="00EC5BB4">
        <w:rPr>
          <w:rFonts w:cs="Arial"/>
          <w:sz w:val="24"/>
          <w:szCs w:val="24"/>
          <w:lang w:val="ru-RU"/>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6C587B">
        <w:rPr>
          <w:rFonts w:cs="Arial"/>
          <w:sz w:val="24"/>
          <w:szCs w:val="24"/>
          <w:lang w:val="sr-Cyrl-RS"/>
        </w:rPr>
        <w:t xml:space="preserve">, </w:t>
      </w:r>
      <w:r w:rsidRPr="00EC5BB4">
        <w:rPr>
          <w:rFonts w:cs="Arial"/>
          <w:sz w:val="24"/>
          <w:szCs w:val="24"/>
        </w:rPr>
        <w:t>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CD0C06">
        <w:rPr>
          <w:rFonts w:cs="Arial"/>
          <w:sz w:val="24"/>
          <w:szCs w:val="24"/>
        </w:rPr>
        <w:t xml:space="preserve">услуга – </w:t>
      </w:r>
      <w:r w:rsidR="00FA5EA5">
        <w:rPr>
          <w:rFonts w:cs="Arial"/>
          <w:sz w:val="24"/>
          <w:szCs w:val="24"/>
          <w:lang w:val="ru-RU"/>
        </w:rPr>
        <w:t>СЕРВИС</w:t>
      </w:r>
      <w:r w:rsidR="001D49EB">
        <w:rPr>
          <w:rFonts w:cs="Arial"/>
          <w:sz w:val="24"/>
          <w:szCs w:val="24"/>
          <w:lang w:val="ru-RU"/>
        </w:rPr>
        <w:t xml:space="preserve"> КЛИМА УРЕЂАЈА</w:t>
      </w:r>
      <w:r w:rsidR="00CA15B0" w:rsidRPr="00AF7E33">
        <w:rPr>
          <w:rFonts w:cs="Arial"/>
          <w:sz w:val="24"/>
          <w:szCs w:val="24"/>
          <w:lang w:val="ru-RU"/>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00CD0C06" w:rsidRPr="00CD0C06">
        <w:rPr>
          <w:rFonts w:cs="Arial"/>
          <w:sz w:val="24"/>
          <w:szCs w:val="24"/>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rsidR="00B41964" w:rsidRPr="00EC5BB4" w:rsidRDefault="00B41964" w:rsidP="008D2B23">
      <w:pPr>
        <w:pStyle w:val="KDKomentar"/>
        <w:spacing w:before="0"/>
        <w:rPr>
          <w:rFonts w:cs="Arial"/>
          <w:i w:val="0"/>
          <w:sz w:val="24"/>
          <w:szCs w:val="24"/>
        </w:rPr>
      </w:pPr>
    </w:p>
    <w:p w:rsidR="008D2B23" w:rsidRPr="00EC5BB4" w:rsidRDefault="004E3114" w:rsidP="007465D2">
      <w:pPr>
        <w:pStyle w:val="KDPodnaslov2"/>
        <w:numPr>
          <w:ilvl w:val="1"/>
          <w:numId w:val="19"/>
        </w:numPr>
        <w:spacing w:before="0"/>
        <w:jc w:val="both"/>
        <w:rPr>
          <w:rFonts w:cs="Arial"/>
          <w:sz w:val="24"/>
          <w:szCs w:val="24"/>
        </w:rPr>
      </w:pPr>
      <w:bookmarkStart w:id="209" w:name="_Toc441651583"/>
      <w:bookmarkStart w:id="210" w:name="_Toc442559894"/>
      <w:r>
        <w:rPr>
          <w:rFonts w:cs="Arial"/>
          <w:sz w:val="24"/>
          <w:szCs w:val="24"/>
          <w:lang w:val="ru-RU"/>
        </w:rPr>
        <w:t>.</w:t>
      </w:r>
      <w:r w:rsidR="001219EE">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09"/>
      <w:bookmarkEnd w:id="21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660E4F" w:rsidRPr="00EC5BB4" w:rsidRDefault="00660E4F" w:rsidP="008D2B23">
      <w:pPr>
        <w:spacing w:before="0"/>
        <w:rPr>
          <w:rFonts w:cs="Arial"/>
          <w:color w:val="00B0F0"/>
          <w:sz w:val="24"/>
          <w:szCs w:val="24"/>
        </w:rPr>
      </w:pPr>
    </w:p>
    <w:p w:rsidR="00F96A8F" w:rsidRPr="00F760B8" w:rsidRDefault="004E3114" w:rsidP="00F96A8F">
      <w:pPr>
        <w:pStyle w:val="KDPodnaslov2"/>
        <w:numPr>
          <w:ilvl w:val="1"/>
          <w:numId w:val="19"/>
        </w:numPr>
        <w:spacing w:before="0"/>
        <w:jc w:val="both"/>
        <w:rPr>
          <w:rFonts w:cs="Arial"/>
          <w:sz w:val="24"/>
          <w:szCs w:val="24"/>
        </w:rPr>
      </w:pPr>
      <w:bookmarkStart w:id="211" w:name="_Toc441651584"/>
      <w:bookmarkStart w:id="212" w:name="_Toc442559895"/>
      <w:r>
        <w:rPr>
          <w:rFonts w:cs="Arial"/>
          <w:sz w:val="24"/>
          <w:szCs w:val="24"/>
          <w:lang w:val="sr-Cyrl-RS"/>
        </w:rPr>
        <w:t>.</w:t>
      </w:r>
      <w:r w:rsidR="00011DCA">
        <w:rPr>
          <w:rFonts w:cs="Arial"/>
          <w:sz w:val="24"/>
          <w:szCs w:val="24"/>
          <w:lang w:val="sr-Cyrl-RS"/>
        </w:rPr>
        <w:t xml:space="preserve"> </w:t>
      </w:r>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11"/>
      <w:bookmarkEnd w:id="21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4E3114" w:rsidP="007465D2">
      <w:pPr>
        <w:pStyle w:val="KDPodnaslov2"/>
        <w:numPr>
          <w:ilvl w:val="1"/>
          <w:numId w:val="19"/>
        </w:numPr>
        <w:spacing w:before="0"/>
        <w:jc w:val="both"/>
        <w:rPr>
          <w:rFonts w:cs="Arial"/>
          <w:sz w:val="24"/>
          <w:szCs w:val="24"/>
        </w:rPr>
      </w:pPr>
      <w:bookmarkStart w:id="213" w:name="_Toc441651585"/>
      <w:bookmarkStart w:id="214" w:name="_Toc442559896"/>
      <w:r>
        <w:rPr>
          <w:rFonts w:cs="Arial"/>
          <w:sz w:val="24"/>
          <w:szCs w:val="24"/>
          <w:lang w:val="sr-Cyrl-RS"/>
        </w:rPr>
        <w:t>.</w:t>
      </w:r>
      <w:r w:rsidR="00011DCA">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3"/>
      <w:bookmarkEnd w:id="21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одговара наручиоцу за извршење </w:t>
      </w:r>
      <w:r w:rsidR="00EF38D3">
        <w:rPr>
          <w:rFonts w:cs="Arial"/>
          <w:sz w:val="24"/>
          <w:szCs w:val="24"/>
          <w:lang w:val="sr-Cyrl-RS"/>
        </w:rPr>
        <w:t>оквирног споразума</w:t>
      </w:r>
      <w:r w:rsidRPr="00EE070C">
        <w:rPr>
          <w:rFonts w:cs="Arial"/>
          <w:sz w:val="24"/>
          <w:szCs w:val="24"/>
        </w:rPr>
        <w:t>,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w:t>
      </w:r>
      <w:r w:rsidR="001B6893">
        <w:rPr>
          <w:rFonts w:cs="Arial"/>
          <w:sz w:val="24"/>
          <w:szCs w:val="24"/>
          <w:lang w:val="sr-Cyrl-RS"/>
        </w:rPr>
        <w:t xml:space="preserve">и став 2. </w:t>
      </w:r>
      <w:r w:rsidR="008D2B23" w:rsidRPr="00EC5BB4">
        <w:rPr>
          <w:rFonts w:cs="Arial"/>
          <w:sz w:val="24"/>
          <w:szCs w:val="24"/>
        </w:rPr>
        <w:t>Закона</w:t>
      </w:r>
      <w:r w:rsidR="00584846">
        <w:rPr>
          <w:rFonts w:cs="Arial"/>
          <w:sz w:val="24"/>
          <w:szCs w:val="24"/>
          <w:lang w:val="sr-Cyrl-RS"/>
        </w:rPr>
        <w:t>,</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w:t>
      </w:r>
      <w:r w:rsidR="00CE142E">
        <w:rPr>
          <w:rFonts w:cs="Arial"/>
          <w:sz w:val="24"/>
          <w:szCs w:val="24"/>
          <w:lang w:val="sr-Cyrl-RS"/>
        </w:rPr>
        <w:t>,</w:t>
      </w:r>
      <w:r w:rsidRPr="00EC5BB4">
        <w:rPr>
          <w:rFonts w:cs="Arial"/>
          <w:sz w:val="24"/>
          <w:szCs w:val="24"/>
        </w:rPr>
        <w:t xml:space="preserve">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rsidR="00011DCA" w:rsidRPr="00011DCA" w:rsidRDefault="005249B2" w:rsidP="00011DCA">
      <w:pPr>
        <w:pStyle w:val="KDParagraf"/>
        <w:spacing w:before="0"/>
        <w:rPr>
          <w:rFonts w:cs="Arial"/>
          <w:sz w:val="24"/>
          <w:szCs w:val="24"/>
        </w:rPr>
      </w:pPr>
      <w:r>
        <w:rPr>
          <w:rFonts w:cs="Arial"/>
          <w:sz w:val="24"/>
          <w:szCs w:val="24"/>
        </w:rPr>
        <w:t>Понуђа</w:t>
      </w:r>
      <w:r w:rsidR="00011DCA" w:rsidRPr="00011DCA">
        <w:rPr>
          <w:rFonts w:cs="Arial"/>
          <w:sz w:val="24"/>
          <w:szCs w:val="24"/>
        </w:rPr>
        <w:t>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C92547">
        <w:rPr>
          <w:rFonts w:cs="Arial"/>
          <w:sz w:val="24"/>
          <w:szCs w:val="24"/>
        </w:rPr>
        <w:t xml:space="preserve"> </w:t>
      </w:r>
      <w:r w:rsidR="00011DCA" w:rsidRPr="00011DCA">
        <w:rPr>
          <w:rFonts w:cs="Arial"/>
          <w:sz w:val="24"/>
          <w:szCs w:val="24"/>
        </w:rPr>
        <w:t xml:space="preserve">Све ово не утиче </w:t>
      </w:r>
      <w:r w:rsidR="00E344E8">
        <w:rPr>
          <w:rFonts w:cs="Arial"/>
          <w:sz w:val="24"/>
          <w:szCs w:val="24"/>
        </w:rPr>
        <w:t>на правило да понуђач</w:t>
      </w:r>
      <w:r w:rsidR="00011DCA" w:rsidRPr="00011DCA">
        <w:rPr>
          <w:rFonts w:cs="Arial"/>
          <w:sz w:val="24"/>
          <w:szCs w:val="24"/>
        </w:rPr>
        <w:t xml:space="preserve"> у потпуности одговара наручиоцу за извршење обавеза из поступка јавне набавке, односн</w:t>
      </w:r>
      <w:r w:rsidR="00C92547">
        <w:rPr>
          <w:rFonts w:cs="Arial"/>
          <w:sz w:val="24"/>
          <w:szCs w:val="24"/>
        </w:rPr>
        <w:t>о за извршење уговорних обавеза</w:t>
      </w:r>
      <w:r w:rsidR="00011DCA" w:rsidRPr="00011DCA">
        <w:rPr>
          <w:rFonts w:cs="Arial"/>
          <w:sz w:val="24"/>
          <w:szCs w:val="24"/>
        </w:rPr>
        <w:t>, без обзира на број подизвођача.</w:t>
      </w:r>
    </w:p>
    <w:p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4E3114" w:rsidP="004E3114">
      <w:pPr>
        <w:pStyle w:val="KDPodnaslov2"/>
        <w:spacing w:before="0"/>
        <w:jc w:val="both"/>
        <w:rPr>
          <w:rFonts w:cs="Arial"/>
          <w:sz w:val="24"/>
          <w:szCs w:val="24"/>
        </w:rPr>
      </w:pPr>
      <w:bookmarkStart w:id="215" w:name="_Toc441651586"/>
      <w:bookmarkStart w:id="216" w:name="_Toc442559897"/>
      <w:r>
        <w:rPr>
          <w:rFonts w:cs="Arial"/>
          <w:sz w:val="24"/>
          <w:szCs w:val="24"/>
          <w:lang w:val="sr-Cyrl-RS"/>
        </w:rPr>
        <w:t xml:space="preserve">6.10. </w:t>
      </w:r>
      <w:r w:rsidR="008D2B23" w:rsidRPr="00EC5BB4">
        <w:rPr>
          <w:rFonts w:cs="Arial"/>
          <w:sz w:val="24"/>
          <w:szCs w:val="24"/>
        </w:rPr>
        <w:t>Подношење заједничке понуде</w:t>
      </w:r>
      <w:bookmarkEnd w:id="215"/>
      <w:bookmarkEnd w:id="216"/>
    </w:p>
    <w:p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E344E8">
        <w:rPr>
          <w:rFonts w:cs="Arial"/>
          <w:sz w:val="24"/>
          <w:szCs w:val="24"/>
          <w:lang w:val="sr-Cyrl-RS"/>
        </w:rPr>
        <w:t>ом</w:t>
      </w:r>
      <w:r w:rsidRPr="00EC5BB4">
        <w:rPr>
          <w:rFonts w:cs="Arial"/>
          <w:sz w:val="24"/>
          <w:szCs w:val="24"/>
        </w:rPr>
        <w:t xml:space="preserve"> 81. став 4. и 5.</w:t>
      </w:r>
      <w:r w:rsidR="00E344E8">
        <w:rPr>
          <w:rFonts w:cs="Arial"/>
          <w:sz w:val="24"/>
          <w:szCs w:val="24"/>
          <w:lang w:val="sr-Cyrl-RS"/>
        </w:rPr>
        <w:t xml:space="preserve"> </w:t>
      </w:r>
      <w:r w:rsidRPr="00EC5BB4">
        <w:rPr>
          <w:rFonts w:cs="Arial"/>
          <w:sz w:val="24"/>
          <w:szCs w:val="24"/>
        </w:rPr>
        <w:t xml:space="preserve">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rsidR="001B6893" w:rsidRDefault="00F760B8" w:rsidP="008D2B23">
      <w:pPr>
        <w:pStyle w:val="KDParagraf"/>
        <w:spacing w:before="0"/>
        <w:rPr>
          <w:rFonts w:cs="Arial"/>
          <w:sz w:val="24"/>
          <w:szCs w:val="24"/>
        </w:rPr>
      </w:pPr>
      <w:r>
        <w:rPr>
          <w:rFonts w:cs="Arial"/>
          <w:sz w:val="24"/>
          <w:szCs w:val="24"/>
          <w:lang w:val="ru-RU"/>
        </w:rPr>
        <w:t>Сваки понуђач из групе понуђача</w:t>
      </w:r>
      <w:r w:rsidR="008D2B23" w:rsidRPr="00EC5BB4">
        <w:rPr>
          <w:rFonts w:cs="Arial"/>
          <w:sz w:val="24"/>
          <w:szCs w:val="24"/>
          <w:lang w:val="ru-RU"/>
        </w:rPr>
        <w:t xml:space="preserve"> која подноси заједничку понуду мора да испуњава услове из члана 75.  </w:t>
      </w:r>
      <w:r w:rsidR="008D2B23" w:rsidRPr="00EC5BB4">
        <w:rPr>
          <w:rFonts w:cs="Arial"/>
          <w:sz w:val="24"/>
          <w:szCs w:val="24"/>
        </w:rPr>
        <w:t xml:space="preserve">став 1. тачка 1), 2) и 4) </w:t>
      </w:r>
      <w:r w:rsidR="001B6893">
        <w:rPr>
          <w:rFonts w:cs="Arial"/>
          <w:sz w:val="24"/>
          <w:szCs w:val="24"/>
          <w:lang w:val="sr-Cyrl-RS"/>
        </w:rPr>
        <w:t xml:space="preserve">и став 2. </w:t>
      </w:r>
      <w:r w:rsidR="008D2B23" w:rsidRPr="00EC5BB4">
        <w:rPr>
          <w:rFonts w:cs="Arial"/>
          <w:sz w:val="24"/>
          <w:szCs w:val="24"/>
        </w:rPr>
        <w:t>Закона, наведене у одељку Услови за у</w:t>
      </w:r>
      <w:r w:rsidR="001B6893">
        <w:rPr>
          <w:rFonts w:cs="Arial"/>
          <w:sz w:val="24"/>
          <w:szCs w:val="24"/>
        </w:rPr>
        <w:t xml:space="preserve">чешће из члана 75. </w:t>
      </w:r>
      <w:r w:rsidR="008D2B23" w:rsidRPr="00EC5BB4">
        <w:rPr>
          <w:rFonts w:cs="Arial"/>
          <w:sz w:val="24"/>
          <w:szCs w:val="24"/>
        </w:rPr>
        <w:t>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008D2B23" w:rsidRPr="00147B5E">
        <w:rPr>
          <w:rFonts w:cs="Arial"/>
          <w:sz w:val="24"/>
          <w:szCs w:val="24"/>
        </w:rPr>
        <w:t xml:space="preserve"> </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У случају заједничке понуде групе понуђача</w:t>
      </w:r>
      <w:r w:rsidR="00BA03B8">
        <w:rPr>
          <w:rFonts w:cs="Arial"/>
          <w:sz w:val="24"/>
          <w:szCs w:val="24"/>
          <w:lang w:val="sr-Cyrl-RS" w:bidi="en-US"/>
        </w:rPr>
        <w:t>,</w:t>
      </w:r>
      <w:r w:rsidRPr="00EC5BB4">
        <w:rPr>
          <w:rFonts w:cs="Arial"/>
          <w:sz w:val="24"/>
          <w:szCs w:val="24"/>
          <w:lang w:bidi="en-US"/>
        </w:rPr>
        <w:t xml:space="preserve">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A03B8">
        <w:rPr>
          <w:rFonts w:cs="Arial"/>
          <w:sz w:val="24"/>
          <w:szCs w:val="24"/>
          <w:lang w:val="sr-Cyrl-RS" w:bidi="en-US"/>
        </w:rPr>
        <w:t xml:space="preserve"> </w:t>
      </w:r>
      <w:r w:rsidR="00B20A6C">
        <w:rPr>
          <w:rFonts w:cs="Arial"/>
          <w:sz w:val="24"/>
          <w:szCs w:val="24"/>
          <w:lang w:val="sr-Cyrl-RS" w:bidi="en-US"/>
        </w:rPr>
        <w:t>(Образац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CF2792" w:rsidRPr="00CF2792" w:rsidRDefault="008D2B23" w:rsidP="004E3114">
      <w:pPr>
        <w:pStyle w:val="KDPodnaslov2"/>
        <w:numPr>
          <w:ilvl w:val="1"/>
          <w:numId w:val="33"/>
        </w:numPr>
        <w:spacing w:before="0"/>
        <w:jc w:val="both"/>
        <w:rPr>
          <w:rFonts w:cs="Arial"/>
          <w:sz w:val="24"/>
          <w:szCs w:val="24"/>
        </w:rPr>
      </w:pPr>
      <w:bookmarkStart w:id="217" w:name="_Toc441651587"/>
      <w:bookmarkStart w:id="218" w:name="_Toc442559898"/>
      <w:r w:rsidRPr="00EC5BB4">
        <w:rPr>
          <w:rFonts w:cs="Arial"/>
          <w:sz w:val="24"/>
          <w:szCs w:val="24"/>
        </w:rPr>
        <w:t>Понуђена цена</w:t>
      </w:r>
      <w:bookmarkEnd w:id="217"/>
      <w:bookmarkEnd w:id="218"/>
    </w:p>
    <w:p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rsidR="0077488F" w:rsidRDefault="0077488F" w:rsidP="00011DCA">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CA15B0" w:rsidRPr="00E95727" w:rsidRDefault="00CA15B0" w:rsidP="00CA15B0">
      <w:pPr>
        <w:pStyle w:val="KDParagraf"/>
        <w:spacing w:before="0"/>
        <w:rPr>
          <w:rFonts w:cs="Arial"/>
          <w:iCs/>
          <w:sz w:val="24"/>
          <w:szCs w:val="24"/>
          <w:lang w:val="sr-Cyrl-RS"/>
        </w:rPr>
      </w:pPr>
      <w:r w:rsidRPr="000A61F3">
        <w:rPr>
          <w:rFonts w:cs="Arial"/>
          <w:sz w:val="24"/>
          <w:szCs w:val="24"/>
        </w:rPr>
        <w:t xml:space="preserve">Понуђена цена </w:t>
      </w:r>
      <w:r w:rsidRPr="00CA15B0">
        <w:rPr>
          <w:rFonts w:cs="Arial"/>
          <w:sz w:val="24"/>
          <w:szCs w:val="24"/>
        </w:rPr>
        <w:t>укључује</w:t>
      </w:r>
      <w:r w:rsidRPr="00CA15B0">
        <w:rPr>
          <w:rFonts w:cs="Arial"/>
          <w:b/>
          <w:bCs/>
          <w:sz w:val="24"/>
          <w:szCs w:val="24"/>
          <w:lang w:val="sr-Cyrl-BA"/>
        </w:rPr>
        <w:t xml:space="preserve"> </w:t>
      </w:r>
      <w:r w:rsidR="00D76289">
        <w:rPr>
          <w:rFonts w:cs="Arial"/>
          <w:bCs/>
          <w:sz w:val="24"/>
          <w:szCs w:val="24"/>
          <w:lang w:val="sr-Cyrl-BA"/>
        </w:rPr>
        <w:t>трошкове превоза</w:t>
      </w:r>
      <w:r w:rsidRPr="002448A0">
        <w:rPr>
          <w:rFonts w:cs="Arial"/>
          <w:bCs/>
          <w:sz w:val="24"/>
          <w:szCs w:val="24"/>
          <w:lang w:val="sr-Cyrl-BA"/>
        </w:rPr>
        <w:t xml:space="preserve">, трошкове свих потребних </w:t>
      </w:r>
      <w:r w:rsidR="0077488F">
        <w:rPr>
          <w:rFonts w:cs="Arial"/>
          <w:bCs/>
          <w:sz w:val="24"/>
          <w:szCs w:val="24"/>
          <w:lang w:val="ru-RU"/>
        </w:rPr>
        <w:t>нових, исправних, оригиналн</w:t>
      </w:r>
      <w:r w:rsidRPr="002448A0">
        <w:rPr>
          <w:rFonts w:cs="Arial"/>
          <w:bCs/>
          <w:sz w:val="24"/>
          <w:szCs w:val="24"/>
          <w:lang w:val="ru-RU"/>
        </w:rPr>
        <w:t>их и некоришћених</w:t>
      </w:r>
      <w:r w:rsidRPr="002448A0">
        <w:rPr>
          <w:rFonts w:cs="Arial"/>
          <w:bCs/>
          <w:sz w:val="24"/>
          <w:szCs w:val="24"/>
          <w:lang w:val="sr-Cyrl-BA"/>
        </w:rPr>
        <w:t xml:space="preserve"> делова за извршење комплетне услуге</w:t>
      </w:r>
      <w:r w:rsidRPr="002448A0">
        <w:rPr>
          <w:rFonts w:cs="Arial"/>
          <w:iCs/>
          <w:sz w:val="24"/>
          <w:szCs w:val="24"/>
          <w:lang w:val="bs-Cyrl-BA"/>
        </w:rPr>
        <w:t xml:space="preserve"> за поправку предметних добара,</w:t>
      </w:r>
      <w:r w:rsidRPr="002448A0">
        <w:rPr>
          <w:rFonts w:cs="Arial"/>
          <w:bCs/>
          <w:sz w:val="24"/>
          <w:szCs w:val="24"/>
          <w:lang w:val="sr-Cyrl-BA"/>
        </w:rPr>
        <w:t xml:space="preserve"> као и </w:t>
      </w:r>
      <w:r w:rsidRPr="002448A0">
        <w:rPr>
          <w:rFonts w:cs="Arial"/>
          <w:iCs/>
          <w:sz w:val="24"/>
          <w:szCs w:val="24"/>
          <w:lang w:val="sr-Cyrl-CS"/>
        </w:rPr>
        <w:t xml:space="preserve">све друге зависне </w:t>
      </w:r>
      <w:r w:rsidRPr="002448A0">
        <w:rPr>
          <w:rFonts w:cs="Arial"/>
          <w:iCs/>
          <w:sz w:val="24"/>
          <w:szCs w:val="24"/>
        </w:rPr>
        <w:t>трошков</w:t>
      </w:r>
      <w:r w:rsidR="00D76289">
        <w:rPr>
          <w:rFonts w:cs="Arial"/>
          <w:iCs/>
          <w:sz w:val="24"/>
          <w:szCs w:val="24"/>
          <w:lang w:val="sr-Cyrl-CS"/>
        </w:rPr>
        <w:t>е</w:t>
      </w:r>
      <w:r w:rsidRPr="002448A0">
        <w:rPr>
          <w:rFonts w:cs="Arial"/>
          <w:iCs/>
          <w:sz w:val="24"/>
          <w:szCs w:val="24"/>
        </w:rPr>
        <w:t xml:space="preserve"> које </w:t>
      </w:r>
      <w:r w:rsidRPr="002448A0">
        <w:rPr>
          <w:rFonts w:cs="Arial"/>
          <w:iCs/>
          <w:sz w:val="24"/>
          <w:szCs w:val="24"/>
          <w:lang w:val="sr-Cyrl-CS"/>
        </w:rPr>
        <w:t>П</w:t>
      </w:r>
      <w:r w:rsidRPr="002448A0">
        <w:rPr>
          <w:rFonts w:cs="Arial"/>
          <w:iCs/>
          <w:sz w:val="24"/>
          <w:szCs w:val="24"/>
        </w:rPr>
        <w:t>онуђач има у реализацији предметне јавне набавке</w:t>
      </w:r>
      <w:r w:rsidR="00E95727">
        <w:rPr>
          <w:rFonts w:cs="Arial"/>
          <w:iCs/>
          <w:sz w:val="24"/>
          <w:szCs w:val="24"/>
          <w:lang w:val="sr-Cyrl-RS"/>
        </w:rPr>
        <w:t>.</w:t>
      </w:r>
    </w:p>
    <w:p w:rsidR="00CA15B0" w:rsidRPr="002448A0" w:rsidRDefault="00CA15B0" w:rsidP="00CA15B0">
      <w:pPr>
        <w:pStyle w:val="KDParagraf"/>
        <w:spacing w:before="0"/>
        <w:rPr>
          <w:rFonts w:eastAsia="Calibri" w:cs="Arial"/>
          <w:sz w:val="24"/>
          <w:szCs w:val="24"/>
        </w:rPr>
      </w:pPr>
      <w:r w:rsidRPr="002448A0">
        <w:rPr>
          <w:rFonts w:eastAsia="Calibri" w:cs="Arial"/>
          <w:sz w:val="24"/>
          <w:szCs w:val="24"/>
        </w:rPr>
        <w:t xml:space="preserve">Вредност понуде се користи у поступку стручне оцене понуда за рангирање истих док се оквирни споразум закључује на процењену вредност </w:t>
      </w:r>
      <w:r w:rsidR="00E344E8">
        <w:rPr>
          <w:rFonts w:eastAsia="Calibri" w:cs="Arial"/>
          <w:sz w:val="24"/>
          <w:szCs w:val="24"/>
          <w:lang w:val="sr-Cyrl-RS"/>
        </w:rPr>
        <w:t xml:space="preserve">јавне </w:t>
      </w:r>
      <w:r w:rsidRPr="002448A0">
        <w:rPr>
          <w:rFonts w:eastAsia="Calibri" w:cs="Arial"/>
          <w:sz w:val="24"/>
          <w:szCs w:val="24"/>
        </w:rPr>
        <w:t>набавке.</w:t>
      </w:r>
    </w:p>
    <w:p w:rsidR="002E2F11" w:rsidRDefault="002E2F11" w:rsidP="002E2F11">
      <w:pPr>
        <w:pStyle w:val="KDParagraf"/>
        <w:spacing w:before="0"/>
        <w:rPr>
          <w:rFonts w:cs="Arial"/>
          <w:sz w:val="24"/>
          <w:szCs w:val="24"/>
          <w:lang w:val="sr-Cyrl-RS"/>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A86405" w:rsidRPr="00E51FBB" w:rsidRDefault="00A86405" w:rsidP="002E2F11">
      <w:pPr>
        <w:pStyle w:val="KDParagraf"/>
        <w:spacing w:before="0"/>
        <w:rPr>
          <w:rFonts w:cs="Arial"/>
          <w:sz w:val="24"/>
          <w:szCs w:val="24"/>
          <w:lang w:val="sr-Cyrl-RS"/>
        </w:rPr>
      </w:pPr>
      <w:r>
        <w:rPr>
          <w:rFonts w:cs="Arial"/>
          <w:sz w:val="24"/>
          <w:szCs w:val="24"/>
          <w:lang w:val="sr-Cyrl-RS"/>
        </w:rPr>
        <w:t>Цена је фиксна за цео период трајања Оквирног споразума</w:t>
      </w:r>
    </w:p>
    <w:p w:rsidR="00C30991" w:rsidRDefault="00C30991" w:rsidP="002E2F11">
      <w:pPr>
        <w:pStyle w:val="KDParagraf"/>
        <w:spacing w:before="0"/>
        <w:rPr>
          <w:rFonts w:cs="Arial"/>
          <w:sz w:val="24"/>
          <w:szCs w:val="24"/>
          <w:lang w:val="sr-Cyrl-RS"/>
        </w:rPr>
      </w:pPr>
    </w:p>
    <w:p w:rsidR="009C48AD" w:rsidRPr="00C30991" w:rsidRDefault="00C30991" w:rsidP="002E2F11">
      <w:pPr>
        <w:pStyle w:val="KDParagraf"/>
        <w:spacing w:before="0"/>
        <w:rPr>
          <w:rFonts w:cs="Arial"/>
          <w:b/>
          <w:sz w:val="24"/>
          <w:szCs w:val="24"/>
          <w:lang w:val="sr-Cyrl-RS"/>
        </w:rPr>
      </w:pPr>
      <w:r w:rsidRPr="00C30991">
        <w:rPr>
          <w:rFonts w:cs="Arial"/>
          <w:b/>
          <w:sz w:val="24"/>
          <w:szCs w:val="24"/>
          <w:lang w:val="sr-Cyrl-RS"/>
        </w:rPr>
        <w:t>Уколико понуђена цена прелази износ процењен</w:t>
      </w:r>
      <w:r>
        <w:rPr>
          <w:rFonts w:cs="Arial"/>
          <w:b/>
          <w:sz w:val="24"/>
          <w:szCs w:val="24"/>
          <w:lang w:val="sr-Cyrl-RS"/>
        </w:rPr>
        <w:t xml:space="preserve">е </w:t>
      </w:r>
      <w:r w:rsidRPr="00C30991">
        <w:rPr>
          <w:rFonts w:cs="Arial"/>
          <w:b/>
          <w:sz w:val="24"/>
          <w:szCs w:val="24"/>
          <w:lang w:val="sr-Cyrl-RS"/>
        </w:rPr>
        <w:t xml:space="preserve">вредности ове јавне набавке, понуда ће бити одбијена као неприхватљива. </w:t>
      </w:r>
    </w:p>
    <w:p w:rsidR="00D84FAE" w:rsidRDefault="006C6FDF" w:rsidP="00D84FAE">
      <w:pPr>
        <w:pStyle w:val="Heading10"/>
        <w:numPr>
          <w:ilvl w:val="1"/>
          <w:numId w:val="33"/>
        </w:numPr>
        <w:rPr>
          <w:rFonts w:cs="Arial"/>
          <w:sz w:val="24"/>
          <w:szCs w:val="24"/>
          <w:lang w:val="sr-Cyrl-RS"/>
        </w:rPr>
      </w:pPr>
      <w:bookmarkStart w:id="219" w:name="_Toc441651588"/>
      <w:bookmarkStart w:id="220" w:name="_Toc442559899"/>
      <w:r w:rsidRPr="006C6FDF">
        <w:rPr>
          <w:rFonts w:cs="Arial"/>
          <w:sz w:val="24"/>
          <w:szCs w:val="24"/>
          <w:lang w:val="en-US"/>
        </w:rPr>
        <w:t>Рок и</w:t>
      </w:r>
      <w:r w:rsidR="00D34CB4">
        <w:rPr>
          <w:rFonts w:cs="Arial"/>
          <w:sz w:val="24"/>
          <w:szCs w:val="24"/>
          <w:lang w:val="sr-Cyrl-RS"/>
        </w:rPr>
        <w:t xml:space="preserve"> место извршења</w:t>
      </w:r>
    </w:p>
    <w:p w:rsidR="00FA5EA5" w:rsidRDefault="00FA5EA5" w:rsidP="00FA5EA5">
      <w:pPr>
        <w:autoSpaceDE w:val="0"/>
        <w:autoSpaceDN w:val="0"/>
        <w:adjustRightInd w:val="0"/>
        <w:spacing w:before="0"/>
        <w:rPr>
          <w:rFonts w:cs="Arial"/>
          <w:bCs/>
          <w:iCs/>
          <w:sz w:val="24"/>
          <w:szCs w:val="24"/>
          <w:lang w:val="ru-RU" w:bidi="en-US"/>
        </w:rPr>
      </w:pPr>
      <w:r w:rsidRPr="00546644">
        <w:rPr>
          <w:rFonts w:eastAsia="Arial Unicode MS" w:cs="Arial"/>
          <w:bCs/>
          <w:iCs/>
          <w:color w:val="000000"/>
          <w:kern w:val="2"/>
          <w:sz w:val="24"/>
          <w:szCs w:val="24"/>
          <w:lang w:val="bs-Cyrl-BA" w:eastAsia="ar-SA"/>
        </w:rPr>
        <w:t xml:space="preserve">Услуга </w:t>
      </w:r>
      <w:r w:rsidRPr="00546644">
        <w:rPr>
          <w:rFonts w:eastAsia="Arial Unicode MS" w:cs="Arial"/>
          <w:iCs/>
          <w:color w:val="000000"/>
          <w:kern w:val="2"/>
          <w:sz w:val="24"/>
          <w:szCs w:val="24"/>
          <w:lang w:val="ru-RU" w:eastAsia="ar-SA"/>
        </w:rPr>
        <w:t xml:space="preserve">ће се </w:t>
      </w:r>
      <w:r w:rsidRPr="00546644">
        <w:rPr>
          <w:rFonts w:cs="Arial"/>
          <w:sz w:val="24"/>
          <w:szCs w:val="24"/>
        </w:rPr>
        <w:t xml:space="preserve">извршавати по појединачним наруџбеницама до реализације оквирног споразума, </w:t>
      </w:r>
      <w:r w:rsidRPr="00546644">
        <w:rPr>
          <w:rFonts w:cs="Arial"/>
          <w:sz w:val="24"/>
          <w:szCs w:val="24"/>
          <w:lang w:val="sr-Cyrl-RS"/>
        </w:rPr>
        <w:t xml:space="preserve">у временском периоду најдуже до </w:t>
      </w:r>
      <w:r w:rsidRPr="00546644">
        <w:rPr>
          <w:rFonts w:cs="Arial"/>
          <w:color w:val="000000"/>
          <w:sz w:val="24"/>
          <w:szCs w:val="24"/>
          <w:lang w:val="sr-Cyrl-RS"/>
        </w:rPr>
        <w:t>две године</w:t>
      </w:r>
      <w:r w:rsidRPr="00546644">
        <w:rPr>
          <w:rFonts w:cs="Arial"/>
          <w:sz w:val="24"/>
          <w:szCs w:val="24"/>
        </w:rPr>
        <w:t xml:space="preserve"> од дана закључења оквирног споразума.</w:t>
      </w:r>
      <w:r w:rsidRPr="00546644">
        <w:rPr>
          <w:rFonts w:cs="Arial"/>
          <w:bCs/>
          <w:iCs/>
          <w:sz w:val="24"/>
          <w:szCs w:val="24"/>
          <w:lang w:val="ru-RU" w:bidi="en-US"/>
        </w:rPr>
        <w:t xml:space="preserve"> </w:t>
      </w:r>
    </w:p>
    <w:p w:rsidR="00244E58" w:rsidRPr="00546644" w:rsidRDefault="00244E58" w:rsidP="00FA5EA5">
      <w:pPr>
        <w:autoSpaceDE w:val="0"/>
        <w:autoSpaceDN w:val="0"/>
        <w:adjustRightInd w:val="0"/>
        <w:spacing w:before="0"/>
        <w:rPr>
          <w:rFonts w:cs="Arial"/>
          <w:bCs/>
          <w:iCs/>
          <w:sz w:val="24"/>
          <w:szCs w:val="24"/>
          <w:lang w:val="ru-RU" w:bidi="en-US"/>
        </w:rPr>
      </w:pPr>
    </w:p>
    <w:p w:rsidR="006D1611" w:rsidRDefault="006D1611" w:rsidP="006D1611">
      <w:pPr>
        <w:pStyle w:val="Style5"/>
        <w:widowControl/>
        <w:rPr>
          <w:rStyle w:val="FontStyle13"/>
          <w:b w:val="0"/>
          <w:sz w:val="24"/>
          <w:szCs w:val="24"/>
          <w:lang w:val="sr-Cyrl-CS" w:eastAsia="sr-Cyrl-CS"/>
        </w:rPr>
      </w:pPr>
      <w:r w:rsidRPr="006D1611">
        <w:rPr>
          <w:rStyle w:val="FontStyle13"/>
          <w:sz w:val="24"/>
          <w:szCs w:val="24"/>
          <w:lang w:val="sr-Cyrl-CS" w:eastAsia="sr-Cyrl-CS"/>
        </w:rPr>
        <w:t>Рок за одзив и детекцију квара</w:t>
      </w:r>
      <w:r>
        <w:rPr>
          <w:rStyle w:val="FontStyle13"/>
          <w:b w:val="0"/>
          <w:sz w:val="24"/>
          <w:szCs w:val="24"/>
          <w:lang w:val="sr-Cyrl-CS" w:eastAsia="sr-Cyrl-CS"/>
        </w:rPr>
        <w:t xml:space="preserve"> је најдуже  </w:t>
      </w:r>
      <w:r w:rsidR="00BF5A6A">
        <w:rPr>
          <w:rStyle w:val="FontStyle13"/>
          <w:b w:val="0"/>
          <w:sz w:val="24"/>
          <w:szCs w:val="24"/>
          <w:lang w:val="sr-Cyrl-CS" w:eastAsia="sr-Cyrl-CS"/>
        </w:rPr>
        <w:t xml:space="preserve">2 ( словима: два) </w:t>
      </w:r>
      <w:r w:rsidR="00BF5A6A">
        <w:rPr>
          <w:rStyle w:val="FontStyle13"/>
          <w:b w:val="0"/>
          <w:sz w:val="24"/>
          <w:szCs w:val="24"/>
          <w:lang w:val="sr-Cyrl-RS" w:eastAsia="sr-Cyrl-CS"/>
        </w:rPr>
        <w:t xml:space="preserve"> радна</w:t>
      </w:r>
      <w:r w:rsidR="00BF5A6A">
        <w:rPr>
          <w:rStyle w:val="FontStyle13"/>
          <w:b w:val="0"/>
          <w:sz w:val="24"/>
          <w:szCs w:val="24"/>
          <w:lang w:val="sr-Cyrl-CS" w:eastAsia="sr-Cyrl-CS"/>
        </w:rPr>
        <w:t xml:space="preserve"> дана  од </w:t>
      </w:r>
      <w:r>
        <w:rPr>
          <w:rStyle w:val="FontStyle13"/>
          <w:b w:val="0"/>
          <w:sz w:val="24"/>
          <w:szCs w:val="24"/>
          <w:lang w:val="sr-Cyrl-CS" w:eastAsia="sr-Cyrl-CS"/>
        </w:rPr>
        <w:t>дана пријема Пријаве квара ( Образац 7).</w:t>
      </w:r>
      <w:r w:rsidRPr="006D1611">
        <w:rPr>
          <w:rStyle w:val="FontStyle13"/>
          <w:b w:val="0"/>
          <w:sz w:val="24"/>
          <w:szCs w:val="24"/>
          <w:lang w:val="sr-Cyrl-CS" w:eastAsia="sr-Cyrl-CS"/>
        </w:rPr>
        <w:t xml:space="preserve"> </w:t>
      </w:r>
      <w:r w:rsidRPr="00921DAA">
        <w:rPr>
          <w:rStyle w:val="FontStyle13"/>
          <w:b w:val="0"/>
          <w:sz w:val="24"/>
          <w:szCs w:val="24"/>
          <w:lang w:val="sr-Cyrl-CS" w:eastAsia="sr-Cyrl-CS"/>
        </w:rPr>
        <w:t>Прилоком изласка на терен и прегледа уређаја, неопходно је присуство одговорног лица Наручиоца.</w:t>
      </w:r>
    </w:p>
    <w:p w:rsidR="006D1611" w:rsidRDefault="006D1611" w:rsidP="006D1611">
      <w:pPr>
        <w:pStyle w:val="Style5"/>
        <w:widowControl/>
        <w:rPr>
          <w:sz w:val="24"/>
          <w:lang w:val="sr-Cyrl-RS"/>
        </w:rPr>
      </w:pPr>
      <w:r w:rsidRPr="006D1611">
        <w:rPr>
          <w:rStyle w:val="FontStyle13"/>
          <w:sz w:val="24"/>
          <w:szCs w:val="24"/>
          <w:lang w:val="sr-Cyrl-CS" w:eastAsia="sr-Cyrl-CS"/>
        </w:rPr>
        <w:t>Рок извршења Услуге</w:t>
      </w:r>
      <w:r w:rsidRPr="00921DAA">
        <w:rPr>
          <w:rStyle w:val="FontStyle13"/>
          <w:b w:val="0"/>
          <w:sz w:val="24"/>
          <w:szCs w:val="24"/>
          <w:lang w:val="sr-Cyrl-CS" w:eastAsia="sr-Cyrl-CS"/>
        </w:rPr>
        <w:t xml:space="preserve"> је надуже 3 (словима: три)</w:t>
      </w:r>
      <w:r w:rsidR="00BF5A6A">
        <w:rPr>
          <w:rStyle w:val="FontStyle13"/>
          <w:b w:val="0"/>
          <w:sz w:val="24"/>
          <w:szCs w:val="24"/>
          <w:lang w:val="sr-Cyrl-CS" w:eastAsia="sr-Cyrl-CS"/>
        </w:rPr>
        <w:t xml:space="preserve"> радна</w:t>
      </w:r>
      <w:r w:rsidRPr="00921DAA">
        <w:rPr>
          <w:rStyle w:val="FontStyle13"/>
          <w:b w:val="0"/>
          <w:sz w:val="24"/>
          <w:szCs w:val="24"/>
          <w:lang w:val="sr-Cyrl-CS" w:eastAsia="sr-Cyrl-CS"/>
        </w:rPr>
        <w:t xml:space="preserve"> дана од дана </w:t>
      </w:r>
      <w:r>
        <w:rPr>
          <w:sz w:val="24"/>
          <w:lang w:val="sr-Cyrl-RS"/>
        </w:rPr>
        <w:t xml:space="preserve">пријема Наруџбенице. </w:t>
      </w:r>
      <w:r w:rsidRPr="00921DAA">
        <w:rPr>
          <w:sz w:val="24"/>
          <w:lang w:val="sr-Cyrl-RS"/>
        </w:rPr>
        <w:t xml:space="preserve"> </w:t>
      </w:r>
    </w:p>
    <w:p w:rsidR="00FA5EA5" w:rsidRPr="002448A0" w:rsidRDefault="00FA5EA5" w:rsidP="00FA5EA5">
      <w:pPr>
        <w:pStyle w:val="KDParagraf"/>
        <w:spacing w:before="0"/>
        <w:rPr>
          <w:rFonts w:cs="Arial"/>
          <w:sz w:val="24"/>
          <w:szCs w:val="24"/>
        </w:rPr>
      </w:pPr>
    </w:p>
    <w:p w:rsidR="00FA5EA5" w:rsidRPr="00E91638" w:rsidRDefault="002448A0" w:rsidP="00FA5EA5">
      <w:pPr>
        <w:suppressAutoHyphens/>
        <w:spacing w:before="0" w:line="100" w:lineRule="atLeast"/>
        <w:rPr>
          <w:rStyle w:val="FontStyle13"/>
          <w:color w:val="auto"/>
          <w:sz w:val="24"/>
          <w:szCs w:val="24"/>
          <w:lang w:val="sr-Cyrl-RS" w:eastAsia="sr-Latn-CS"/>
        </w:rPr>
      </w:pPr>
      <w:r w:rsidRPr="002448A0">
        <w:rPr>
          <w:rFonts w:cs="Arial"/>
          <w:sz w:val="24"/>
          <w:szCs w:val="24"/>
        </w:rPr>
        <w:lastRenderedPageBreak/>
        <w:t>Место извршења услуге су</w:t>
      </w:r>
      <w:r w:rsidR="00FA5EA5">
        <w:rPr>
          <w:rFonts w:cs="Arial"/>
          <w:sz w:val="24"/>
          <w:szCs w:val="24"/>
          <w:lang w:val="sr-Cyrl-RS"/>
        </w:rPr>
        <w:t xml:space="preserve">: </w:t>
      </w:r>
      <w:r w:rsidR="00FA5EA5" w:rsidRPr="00546644">
        <w:rPr>
          <w:rFonts w:eastAsia="Arial Unicode MS" w:cs="Arial"/>
          <w:b/>
          <w:color w:val="000000"/>
          <w:kern w:val="2"/>
          <w:sz w:val="24"/>
          <w:szCs w:val="24"/>
          <w:lang w:val="bs-Cyrl-BA" w:eastAsia="ar-SA"/>
        </w:rPr>
        <w:t xml:space="preserve">Објекти </w:t>
      </w:r>
      <w:r w:rsidR="00FA5EA5" w:rsidRPr="00546644">
        <w:rPr>
          <w:rFonts w:eastAsia="Arial Unicode MS" w:cs="Arial"/>
          <w:b/>
          <w:color w:val="000000"/>
          <w:kern w:val="2"/>
          <w:sz w:val="24"/>
          <w:szCs w:val="24"/>
          <w:lang w:eastAsia="ar-SA"/>
        </w:rPr>
        <w:t>на територији</w:t>
      </w:r>
      <w:r w:rsidR="00FA5EA5" w:rsidRPr="00546644">
        <w:rPr>
          <w:rFonts w:eastAsia="Arial Unicode MS" w:cs="Arial"/>
          <w:b/>
          <w:bCs/>
          <w:kern w:val="2"/>
          <w:sz w:val="24"/>
          <w:szCs w:val="24"/>
          <w:lang w:val="sr-Cyrl-CS" w:eastAsia="ar-SA"/>
        </w:rPr>
        <w:t xml:space="preserve"> </w:t>
      </w:r>
      <w:r w:rsidR="00FA5EA5" w:rsidRPr="00546644">
        <w:rPr>
          <w:rFonts w:eastAsia="Arial Unicode MS" w:cs="Arial"/>
          <w:b/>
          <w:bCs/>
          <w:kern w:val="2"/>
          <w:sz w:val="24"/>
          <w:szCs w:val="24"/>
          <w:lang w:val="sr-Cyrl-RS" w:eastAsia="ar-SA"/>
        </w:rPr>
        <w:t>управе Наручиоца</w:t>
      </w:r>
      <w:r w:rsidR="00FA5EA5" w:rsidRPr="00546644">
        <w:rPr>
          <w:rFonts w:cs="Arial"/>
          <w:bCs/>
          <w:sz w:val="24"/>
          <w:szCs w:val="24"/>
          <w:lang w:val="sr-Cyrl-RS"/>
        </w:rPr>
        <w:t xml:space="preserve"> ул: </w:t>
      </w:r>
      <w:r w:rsidR="00FA5EA5" w:rsidRPr="00546644">
        <w:rPr>
          <w:rStyle w:val="FontStyle13"/>
          <w:b w:val="0"/>
          <w:sz w:val="24"/>
          <w:szCs w:val="24"/>
          <w:lang w:val="sr-Cyrl-CS" w:eastAsia="sr-Cyrl-CS"/>
        </w:rPr>
        <w:t xml:space="preserve">Балканска </w:t>
      </w:r>
      <w:r w:rsidR="00FA5EA5">
        <w:rPr>
          <w:rStyle w:val="FontStyle13"/>
          <w:b w:val="0"/>
          <w:sz w:val="24"/>
          <w:szCs w:val="24"/>
          <w:lang w:val="sr-Cyrl-CS" w:eastAsia="sr-Cyrl-CS"/>
        </w:rPr>
        <w:t xml:space="preserve">бр. </w:t>
      </w:r>
      <w:r w:rsidR="00FA5EA5" w:rsidRPr="00546644">
        <w:rPr>
          <w:rStyle w:val="FontStyle13"/>
          <w:b w:val="0"/>
          <w:sz w:val="24"/>
          <w:szCs w:val="24"/>
          <w:lang w:val="sr-Cyrl-CS" w:eastAsia="sr-Cyrl-CS"/>
        </w:rPr>
        <w:t>13</w:t>
      </w:r>
      <w:r w:rsidR="00FA5EA5">
        <w:rPr>
          <w:rStyle w:val="FontStyle13"/>
          <w:b w:val="0"/>
          <w:sz w:val="24"/>
          <w:szCs w:val="24"/>
          <w:lang w:val="sr-Cyrl-CS" w:eastAsia="sr-Cyrl-CS"/>
        </w:rPr>
        <w:t>, 11000 Београд</w:t>
      </w:r>
      <w:r w:rsidR="00FA5EA5" w:rsidRPr="00546644">
        <w:rPr>
          <w:rStyle w:val="FontStyle13"/>
          <w:b w:val="0"/>
          <w:sz w:val="24"/>
          <w:szCs w:val="24"/>
          <w:lang w:val="sr-Cyrl-CS" w:eastAsia="sr-Cyrl-CS"/>
        </w:rPr>
        <w:t xml:space="preserve">; </w:t>
      </w:r>
      <w:r w:rsidR="00FA5EA5">
        <w:rPr>
          <w:rStyle w:val="FontStyle13"/>
          <w:b w:val="0"/>
          <w:sz w:val="24"/>
          <w:szCs w:val="24"/>
          <w:lang w:val="sr-Cyrl-CS" w:eastAsia="sr-Cyrl-CS"/>
        </w:rPr>
        <w:t>ул. ц</w:t>
      </w:r>
      <w:r w:rsidR="00FA5EA5" w:rsidRPr="00546644">
        <w:rPr>
          <w:rStyle w:val="FontStyle13"/>
          <w:b w:val="0"/>
          <w:sz w:val="24"/>
          <w:szCs w:val="24"/>
          <w:lang w:val="sr-Cyrl-CS" w:eastAsia="sr-Cyrl-CS"/>
        </w:rPr>
        <w:t xml:space="preserve">арице Милице </w:t>
      </w:r>
      <w:r w:rsidR="00FA5EA5">
        <w:rPr>
          <w:rStyle w:val="FontStyle13"/>
          <w:b w:val="0"/>
          <w:sz w:val="24"/>
          <w:szCs w:val="24"/>
          <w:lang w:val="sr-Cyrl-CS" w:eastAsia="sr-Cyrl-CS"/>
        </w:rPr>
        <w:t xml:space="preserve">бр. </w:t>
      </w:r>
      <w:r w:rsidR="00FA5EA5" w:rsidRPr="00546644">
        <w:rPr>
          <w:rStyle w:val="FontStyle13"/>
          <w:b w:val="0"/>
          <w:sz w:val="24"/>
          <w:szCs w:val="24"/>
          <w:lang w:val="sr-Cyrl-CS" w:eastAsia="sr-Cyrl-CS"/>
        </w:rPr>
        <w:t>2,</w:t>
      </w:r>
      <w:r w:rsidR="00FA5EA5">
        <w:rPr>
          <w:rStyle w:val="FontStyle13"/>
          <w:b w:val="0"/>
          <w:sz w:val="24"/>
          <w:szCs w:val="24"/>
          <w:lang w:val="sr-Cyrl-CS" w:eastAsia="sr-Cyrl-CS"/>
        </w:rPr>
        <w:t xml:space="preserve"> 11000 Београд,</w:t>
      </w:r>
      <w:r w:rsidR="00FA5EA5" w:rsidRPr="00546644">
        <w:rPr>
          <w:rStyle w:val="FontStyle13"/>
          <w:b w:val="0"/>
          <w:sz w:val="24"/>
          <w:szCs w:val="24"/>
          <w:lang w:val="sr-Cyrl-CS" w:eastAsia="sr-Cyrl-CS"/>
        </w:rPr>
        <w:t xml:space="preserve"> Краљице Наталије </w:t>
      </w:r>
      <w:r w:rsidR="00FA5EA5">
        <w:rPr>
          <w:rStyle w:val="FontStyle13"/>
          <w:b w:val="0"/>
          <w:sz w:val="24"/>
          <w:szCs w:val="24"/>
          <w:lang w:val="sr-Cyrl-CS" w:eastAsia="sr-Cyrl-CS"/>
        </w:rPr>
        <w:t>бр.</w:t>
      </w:r>
      <w:r w:rsidR="00FA5EA5" w:rsidRPr="00546644">
        <w:rPr>
          <w:rStyle w:val="FontStyle13"/>
          <w:b w:val="0"/>
          <w:sz w:val="24"/>
          <w:szCs w:val="24"/>
          <w:lang w:val="sr-Cyrl-CS" w:eastAsia="sr-Cyrl-CS"/>
        </w:rPr>
        <w:t>56</w:t>
      </w:r>
      <w:r w:rsidR="00FA5EA5">
        <w:rPr>
          <w:rStyle w:val="FontStyle13"/>
          <w:b w:val="0"/>
          <w:sz w:val="24"/>
          <w:szCs w:val="24"/>
          <w:lang w:val="sr-Cyrl-CS" w:eastAsia="sr-Cyrl-CS"/>
        </w:rPr>
        <w:t>, 11000 Београд</w:t>
      </w:r>
      <w:r w:rsidR="00FA5EA5" w:rsidRPr="00546644">
        <w:rPr>
          <w:rStyle w:val="FontStyle13"/>
          <w:b w:val="0"/>
          <w:sz w:val="24"/>
          <w:szCs w:val="24"/>
          <w:lang w:val="sr-Cyrl-CS" w:eastAsia="sr-Cyrl-CS"/>
        </w:rPr>
        <w:t xml:space="preserve"> и Космајска </w:t>
      </w:r>
      <w:r w:rsidR="00FA5EA5">
        <w:rPr>
          <w:rStyle w:val="FontStyle13"/>
          <w:b w:val="0"/>
          <w:sz w:val="24"/>
          <w:szCs w:val="24"/>
          <w:lang w:val="sr-Cyrl-CS" w:eastAsia="sr-Cyrl-CS"/>
        </w:rPr>
        <w:t xml:space="preserve">бр. </w:t>
      </w:r>
      <w:r w:rsidR="00FA5EA5" w:rsidRPr="00546644">
        <w:rPr>
          <w:rStyle w:val="FontStyle13"/>
          <w:b w:val="0"/>
          <w:sz w:val="24"/>
          <w:szCs w:val="24"/>
          <w:lang w:val="sr-Cyrl-CS" w:eastAsia="sr-Cyrl-CS"/>
        </w:rPr>
        <w:t>57</w:t>
      </w:r>
      <w:r w:rsidR="00FA5EA5">
        <w:rPr>
          <w:rStyle w:val="FontStyle13"/>
          <w:b w:val="0"/>
          <w:sz w:val="24"/>
          <w:szCs w:val="24"/>
          <w:lang w:val="sr-Cyrl-CS" w:eastAsia="sr-Cyrl-CS"/>
        </w:rPr>
        <w:t>, 11000 Београд,</w:t>
      </w:r>
    </w:p>
    <w:p w:rsidR="00FA5EA5" w:rsidRPr="00546644" w:rsidRDefault="00FA5EA5" w:rsidP="00FA5EA5">
      <w:pPr>
        <w:numPr>
          <w:ilvl w:val="0"/>
          <w:numId w:val="28"/>
        </w:numPr>
        <w:suppressAutoHyphens/>
        <w:spacing w:before="0" w:line="100" w:lineRule="atLeast"/>
        <w:rPr>
          <w:rFonts w:cs="Arial"/>
          <w:b/>
          <w:bCs/>
          <w:sz w:val="24"/>
          <w:szCs w:val="24"/>
          <w:lang w:val="sr-Cyrl-RS" w:eastAsia="sr-Latn-CS"/>
        </w:rPr>
      </w:pPr>
      <w:r w:rsidRPr="00546644">
        <w:rPr>
          <w:rStyle w:val="FontStyle13"/>
          <w:b w:val="0"/>
          <w:sz w:val="24"/>
          <w:szCs w:val="24"/>
          <w:lang w:val="sr-Cyrl-CS" w:eastAsia="sr-Cyrl-CS"/>
        </w:rPr>
        <w:t>Каленић - Колубара Б</w:t>
      </w:r>
      <w:r>
        <w:rPr>
          <w:rStyle w:val="FontStyle13"/>
          <w:b w:val="0"/>
          <w:sz w:val="24"/>
          <w:szCs w:val="24"/>
          <w:lang w:val="sr-Cyrl-CS" w:eastAsia="sr-Cyrl-CS"/>
        </w:rPr>
        <w:t xml:space="preserve"> </w:t>
      </w:r>
      <w:r w:rsidRPr="00546644">
        <w:rPr>
          <w:rStyle w:val="FontStyle13"/>
          <w:b w:val="0"/>
          <w:sz w:val="24"/>
          <w:szCs w:val="24"/>
          <w:lang w:val="sr-Cyrl-CS" w:eastAsia="sr-Cyrl-CS"/>
        </w:rPr>
        <w:t>;</w:t>
      </w:r>
    </w:p>
    <w:p w:rsidR="00E1631D" w:rsidRDefault="00E1631D" w:rsidP="002448A0">
      <w:pPr>
        <w:pStyle w:val="KDParagraf"/>
        <w:spacing w:before="0"/>
        <w:rPr>
          <w:rFonts w:cs="Arial"/>
          <w:sz w:val="24"/>
          <w:szCs w:val="24"/>
        </w:rPr>
      </w:pPr>
    </w:p>
    <w:p w:rsidR="00E1631D" w:rsidRPr="00E1631D" w:rsidRDefault="00E1631D" w:rsidP="002448A0">
      <w:pPr>
        <w:pStyle w:val="KDParagraf"/>
        <w:spacing w:before="0"/>
        <w:rPr>
          <w:rFonts w:cs="Arial"/>
          <w:b/>
          <w:sz w:val="24"/>
          <w:szCs w:val="24"/>
          <w:lang w:val="sr-Cyrl-RS"/>
        </w:rPr>
      </w:pPr>
      <w:r>
        <w:rPr>
          <w:rFonts w:cs="Arial"/>
          <w:b/>
          <w:sz w:val="24"/>
          <w:szCs w:val="24"/>
          <w:lang w:val="sr-Cyrl-RS"/>
        </w:rPr>
        <w:t>6.13</w:t>
      </w:r>
      <w:r w:rsidR="004E3114">
        <w:rPr>
          <w:rFonts w:cs="Arial"/>
          <w:b/>
          <w:sz w:val="24"/>
          <w:szCs w:val="24"/>
          <w:lang w:val="sr-Cyrl-RS"/>
        </w:rPr>
        <w:t>.</w:t>
      </w:r>
      <w:r>
        <w:rPr>
          <w:rFonts w:cs="Arial"/>
          <w:b/>
          <w:sz w:val="24"/>
          <w:szCs w:val="24"/>
          <w:lang w:val="sr-Cyrl-RS"/>
        </w:rPr>
        <w:t xml:space="preserve"> К</w:t>
      </w:r>
      <w:r w:rsidRPr="00E1631D">
        <w:rPr>
          <w:rFonts w:cs="Arial"/>
          <w:b/>
          <w:sz w:val="24"/>
          <w:szCs w:val="24"/>
          <w:lang w:val="sr-Cyrl-RS"/>
        </w:rPr>
        <w:t>валитативни</w:t>
      </w:r>
      <w:r>
        <w:rPr>
          <w:rFonts w:cs="Arial"/>
          <w:b/>
          <w:sz w:val="24"/>
          <w:szCs w:val="24"/>
          <w:lang w:val="sr-Cyrl-RS"/>
        </w:rPr>
        <w:t xml:space="preserve"> и квантитативни</w:t>
      </w:r>
      <w:r w:rsidRPr="00E1631D">
        <w:rPr>
          <w:rFonts w:cs="Arial"/>
          <w:b/>
          <w:sz w:val="24"/>
          <w:szCs w:val="24"/>
          <w:lang w:val="sr-Cyrl-RS"/>
        </w:rPr>
        <w:t xml:space="preserve"> пријем</w:t>
      </w:r>
    </w:p>
    <w:p w:rsidR="00E1631D" w:rsidRDefault="00E1631D" w:rsidP="002448A0">
      <w:pPr>
        <w:pStyle w:val="KDParagraf"/>
        <w:spacing w:before="0"/>
        <w:rPr>
          <w:rFonts w:cs="Arial"/>
          <w:sz w:val="24"/>
          <w:szCs w:val="24"/>
        </w:rPr>
      </w:pPr>
    </w:p>
    <w:p w:rsidR="002448A0" w:rsidRPr="002448A0" w:rsidRDefault="00E1631D" w:rsidP="002448A0">
      <w:pPr>
        <w:pStyle w:val="KDParagraf"/>
        <w:spacing w:before="0"/>
        <w:rPr>
          <w:rFonts w:cs="Arial"/>
          <w:sz w:val="24"/>
          <w:szCs w:val="24"/>
        </w:rPr>
      </w:pPr>
      <w:r>
        <w:rPr>
          <w:rFonts w:cs="Arial"/>
          <w:sz w:val="24"/>
          <w:szCs w:val="24"/>
          <w:lang w:val="sr-Cyrl-RS"/>
        </w:rPr>
        <w:t>Квалитативни и к</w:t>
      </w:r>
      <w:r w:rsidR="002448A0" w:rsidRPr="002448A0">
        <w:rPr>
          <w:rFonts w:cs="Arial"/>
          <w:sz w:val="24"/>
          <w:szCs w:val="24"/>
        </w:rPr>
        <w:t xml:space="preserve">вантитативни пријем </w:t>
      </w:r>
      <w:r w:rsidR="00FA5EA5">
        <w:rPr>
          <w:rFonts w:cs="Arial"/>
          <w:sz w:val="24"/>
          <w:szCs w:val="24"/>
          <w:lang w:val="sr-Cyrl-RS"/>
        </w:rPr>
        <w:t xml:space="preserve">услуге </w:t>
      </w:r>
      <w:r w:rsidR="002448A0" w:rsidRPr="002448A0">
        <w:rPr>
          <w:rFonts w:cs="Arial"/>
          <w:sz w:val="24"/>
          <w:szCs w:val="24"/>
        </w:rPr>
        <w:t>врши се у просторијама Наручиоца, уз присуство овлашћених лица Наручиоца и Понуђача.</w:t>
      </w:r>
    </w:p>
    <w:p w:rsidR="00A033BE" w:rsidRPr="00D93F4F" w:rsidRDefault="00A033BE" w:rsidP="00A033BE">
      <w:pPr>
        <w:pStyle w:val="KDParagraf"/>
        <w:spacing w:before="0"/>
        <w:rPr>
          <w:sz w:val="24"/>
          <w:szCs w:val="24"/>
        </w:rPr>
      </w:pPr>
      <w:r w:rsidRPr="00A033BE">
        <w:rPr>
          <w:sz w:val="24"/>
          <w:szCs w:val="24"/>
        </w:rPr>
        <w:t>У циљу обезбеђења квалитета услуге, Наручилац и Понуђач ће именовати одговорна</w:t>
      </w:r>
      <w:r w:rsidR="00DF366E">
        <w:rPr>
          <w:sz w:val="24"/>
          <w:szCs w:val="24"/>
          <w:lang w:val="sr-Cyrl-RS"/>
        </w:rPr>
        <w:t>/</w:t>
      </w:r>
      <w:r w:rsidR="00DF366E">
        <w:rPr>
          <w:rFonts w:cs="Arial"/>
          <w:sz w:val="24"/>
          <w:szCs w:val="24"/>
        </w:rPr>
        <w:t>овлашћена</w:t>
      </w:r>
      <w:r w:rsidRPr="00A033BE">
        <w:rPr>
          <w:sz w:val="24"/>
          <w:szCs w:val="24"/>
        </w:rPr>
        <w:t xml:space="preserve"> лица за праћење реализације услуге у складу са </w:t>
      </w:r>
      <w:r w:rsidRPr="00D93F4F">
        <w:rPr>
          <w:sz w:val="24"/>
          <w:szCs w:val="24"/>
        </w:rPr>
        <w:t>техничком спецификацијом из конкурсне документације.</w:t>
      </w:r>
    </w:p>
    <w:p w:rsidR="00A033BE" w:rsidRPr="00A033BE" w:rsidRDefault="00A033BE" w:rsidP="00A033BE">
      <w:pPr>
        <w:pStyle w:val="KDParagraf"/>
        <w:spacing w:before="0"/>
        <w:rPr>
          <w:rFonts w:cs="Arial"/>
          <w:sz w:val="24"/>
          <w:szCs w:val="24"/>
        </w:rPr>
      </w:pPr>
      <w:r w:rsidRPr="00D93F4F">
        <w:rPr>
          <w:sz w:val="24"/>
          <w:szCs w:val="24"/>
        </w:rPr>
        <w:t xml:space="preserve">По свакој извршеној услузи, овлашћена лица Наручиоца и Понуђача ће потписивати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FA5EA5" w:rsidRPr="00D93F4F">
        <w:rPr>
          <w:rFonts w:cs="Arial"/>
          <w:sz w:val="24"/>
          <w:szCs w:val="24"/>
          <w:lang w:val="sr-Cyrl-RS"/>
        </w:rPr>
        <w:t>,</w:t>
      </w:r>
      <w:r w:rsidRPr="00D93F4F">
        <w:rPr>
          <w:b/>
          <w:bCs/>
          <w:i/>
          <w:iCs/>
          <w:sz w:val="24"/>
          <w:szCs w:val="24"/>
        </w:rPr>
        <w:t xml:space="preserve"> </w:t>
      </w:r>
      <w:r w:rsidRPr="00D93F4F">
        <w:rPr>
          <w:sz w:val="24"/>
          <w:szCs w:val="24"/>
        </w:rPr>
        <w:t>којим ће се вршити примопредаја</w:t>
      </w:r>
      <w:r w:rsidRPr="00A033BE">
        <w:rPr>
          <w:sz w:val="24"/>
          <w:szCs w:val="24"/>
        </w:rPr>
        <w:t xml:space="preserve"> извршених услуга, односно којим ће се констатовати квалитативни и квантитативни пријем извршене услуге.</w:t>
      </w:r>
      <w:r w:rsidRPr="00A033BE">
        <w:rPr>
          <w:rFonts w:cs="Arial"/>
          <w:sz w:val="24"/>
          <w:szCs w:val="24"/>
        </w:rPr>
        <w:t xml:space="preserve"> </w:t>
      </w:r>
    </w:p>
    <w:p w:rsidR="00A033BE" w:rsidRPr="00FA5EA5" w:rsidRDefault="00A033BE" w:rsidP="00A033BE">
      <w:pPr>
        <w:pStyle w:val="KDParagraf"/>
        <w:spacing w:before="0"/>
        <w:rPr>
          <w:rFonts w:cs="Arial"/>
          <w:sz w:val="24"/>
          <w:szCs w:val="24"/>
          <w:lang w:val="sr-Cyrl-RS"/>
        </w:rPr>
      </w:pPr>
      <w:r w:rsidRPr="00A033BE">
        <w:rPr>
          <w:rFonts w:cs="Arial"/>
          <w:sz w:val="24"/>
          <w:szCs w:val="24"/>
        </w:rPr>
        <w:t>Уколико овлашћено  лице Наручиоца утврди да нису испоштовани сви захтеви, одмах ће изнети примедбу. Понуђач је обавезан да одмах поступи по при</w:t>
      </w:r>
      <w:r w:rsidR="00F760B8">
        <w:rPr>
          <w:rFonts w:cs="Arial"/>
          <w:sz w:val="24"/>
          <w:szCs w:val="24"/>
        </w:rPr>
        <w:t xml:space="preserve">медби одговорног лица </w:t>
      </w:r>
      <w:r w:rsidR="00F760B8" w:rsidRPr="00D93F4F">
        <w:rPr>
          <w:rFonts w:cs="Arial"/>
          <w:sz w:val="24"/>
          <w:szCs w:val="24"/>
        </w:rPr>
        <w:t>Наручиоца</w:t>
      </w:r>
      <w:r w:rsidRPr="00D93F4F">
        <w:rPr>
          <w:rFonts w:cs="Arial"/>
          <w:sz w:val="24"/>
          <w:szCs w:val="24"/>
        </w:rPr>
        <w:t xml:space="preserve"> а најкасније у року од 3 </w:t>
      </w:r>
      <w:r w:rsidR="00DF366E" w:rsidRPr="00D93F4F">
        <w:rPr>
          <w:rFonts w:eastAsia="Arial Unicode MS" w:cs="Arial"/>
          <w:bCs/>
          <w:iCs/>
          <w:color w:val="000000"/>
          <w:kern w:val="2"/>
          <w:sz w:val="24"/>
          <w:szCs w:val="24"/>
          <w:lang w:val="ru-RU" w:eastAsia="ar-SA" w:bidi="en-US"/>
        </w:rPr>
        <w:t xml:space="preserve">(словима: три) </w:t>
      </w:r>
      <w:r w:rsidRPr="00D93F4F">
        <w:rPr>
          <w:rFonts w:cs="Arial"/>
          <w:sz w:val="24"/>
          <w:szCs w:val="24"/>
        </w:rPr>
        <w:t>дана, у супрот</w:t>
      </w:r>
      <w:r w:rsidR="00BA3FA8" w:rsidRPr="00D93F4F">
        <w:rPr>
          <w:rFonts w:cs="Arial"/>
          <w:sz w:val="24"/>
          <w:szCs w:val="24"/>
          <w:lang w:val="sr-Cyrl-RS"/>
        </w:rPr>
        <w:t>н</w:t>
      </w:r>
      <w:r w:rsidRPr="00D93F4F">
        <w:rPr>
          <w:rFonts w:cs="Arial"/>
          <w:sz w:val="24"/>
          <w:szCs w:val="24"/>
        </w:rPr>
        <w:t>ом</w:t>
      </w:r>
      <w:r w:rsidR="00DF366E" w:rsidRPr="00D93F4F">
        <w:rPr>
          <w:rFonts w:cs="Arial"/>
          <w:sz w:val="24"/>
          <w:szCs w:val="24"/>
          <w:lang w:val="sr-Cyrl-RS"/>
        </w:rPr>
        <w:t>,</w:t>
      </w:r>
      <w:r w:rsidRPr="00D93F4F">
        <w:rPr>
          <w:rFonts w:cs="Arial"/>
          <w:sz w:val="24"/>
          <w:szCs w:val="24"/>
        </w:rPr>
        <w:t xml:space="preserve"> на основ</w:t>
      </w:r>
      <w:r w:rsidR="00DF366E" w:rsidRPr="00D93F4F">
        <w:rPr>
          <w:rFonts w:cs="Arial"/>
          <w:sz w:val="24"/>
          <w:szCs w:val="24"/>
        </w:rPr>
        <w:t xml:space="preserve">у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BA3FA8" w:rsidRPr="00D93F4F">
        <w:rPr>
          <w:rFonts w:cs="Arial"/>
          <w:sz w:val="24"/>
          <w:szCs w:val="24"/>
        </w:rPr>
        <w:t xml:space="preserve"> који садржи примедбе Наручиоца</w:t>
      </w:r>
      <w:r w:rsidRPr="00A033BE">
        <w:rPr>
          <w:rFonts w:cs="Arial"/>
          <w:sz w:val="24"/>
          <w:szCs w:val="24"/>
        </w:rPr>
        <w:t xml:space="preserve"> Понуђач не може </w:t>
      </w:r>
      <w:r w:rsidR="00FA5EA5">
        <w:rPr>
          <w:rFonts w:cs="Arial"/>
          <w:sz w:val="24"/>
          <w:szCs w:val="24"/>
          <w:lang w:val="sr-Cyrl-RS"/>
        </w:rPr>
        <w:t xml:space="preserve">се </w:t>
      </w:r>
      <w:r w:rsidRPr="00A033BE">
        <w:rPr>
          <w:rFonts w:cs="Arial"/>
          <w:sz w:val="24"/>
          <w:szCs w:val="24"/>
        </w:rPr>
        <w:t>извршити фактурисање.</w:t>
      </w:r>
      <w:r w:rsidR="00FA5EA5">
        <w:rPr>
          <w:rFonts w:cs="Arial"/>
          <w:sz w:val="24"/>
          <w:szCs w:val="24"/>
          <w:lang w:val="sr-Cyrl-RS"/>
        </w:rPr>
        <w:t xml:space="preserve"> </w:t>
      </w:r>
    </w:p>
    <w:p w:rsidR="00D34CB4" w:rsidRDefault="00D34CB4" w:rsidP="00D34CB4">
      <w:pPr>
        <w:pStyle w:val="ListParagraph"/>
        <w:autoSpaceDE w:val="0"/>
        <w:autoSpaceDN w:val="0"/>
        <w:adjustRightInd w:val="0"/>
        <w:spacing w:before="0" w:after="0" w:line="240" w:lineRule="auto"/>
        <w:ind w:left="0"/>
        <w:contextualSpacing w:val="0"/>
        <w:rPr>
          <w:rFonts w:cs="Arial"/>
          <w:sz w:val="24"/>
          <w:szCs w:val="24"/>
        </w:rPr>
      </w:pPr>
    </w:p>
    <w:p w:rsidR="008D2B23" w:rsidRPr="00EC5BB4" w:rsidRDefault="00105051" w:rsidP="008D6FAC">
      <w:pPr>
        <w:pStyle w:val="KDPodnaslov2"/>
        <w:spacing w:before="0"/>
        <w:jc w:val="both"/>
        <w:rPr>
          <w:rFonts w:cs="Arial"/>
          <w:sz w:val="24"/>
          <w:szCs w:val="24"/>
        </w:rPr>
      </w:pPr>
      <w:r>
        <w:rPr>
          <w:rFonts w:cs="Arial"/>
          <w:sz w:val="24"/>
          <w:szCs w:val="24"/>
        </w:rPr>
        <w:t>6.1</w:t>
      </w:r>
      <w:r w:rsidR="00BA3FA8">
        <w:rPr>
          <w:rFonts w:cs="Arial"/>
          <w:sz w:val="24"/>
          <w:szCs w:val="24"/>
          <w:lang w:val="sr-Cyrl-RS"/>
        </w:rPr>
        <w:t>4</w:t>
      </w:r>
      <w:r w:rsidR="004E3114">
        <w:rPr>
          <w:rFonts w:cs="Arial"/>
          <w:sz w:val="24"/>
          <w:szCs w:val="24"/>
          <w:lang w:val="sr-Cyrl-RS"/>
        </w:rPr>
        <w:t>.</w:t>
      </w:r>
      <w:r w:rsidR="006C6FDF">
        <w:rPr>
          <w:rFonts w:cs="Arial"/>
          <w:sz w:val="24"/>
          <w:szCs w:val="24"/>
        </w:rPr>
        <w:t xml:space="preserve"> </w:t>
      </w:r>
      <w:r w:rsidR="008D6FAC">
        <w:rPr>
          <w:rFonts w:cs="Arial"/>
          <w:sz w:val="24"/>
          <w:szCs w:val="24"/>
          <w:lang w:val="sr-Cyrl-RS"/>
        </w:rPr>
        <w:t xml:space="preserve"> </w:t>
      </w:r>
      <w:r w:rsidR="009C352B">
        <w:rPr>
          <w:rFonts w:cs="Arial"/>
          <w:sz w:val="24"/>
          <w:szCs w:val="24"/>
          <w:lang w:val="sr-Cyrl-RS"/>
        </w:rPr>
        <w:t xml:space="preserve"> </w:t>
      </w:r>
      <w:r w:rsidR="008D2B23" w:rsidRPr="00EC5BB4">
        <w:rPr>
          <w:rFonts w:cs="Arial"/>
          <w:sz w:val="24"/>
          <w:szCs w:val="24"/>
        </w:rPr>
        <w:t>Начин и услови плаћања</w:t>
      </w:r>
      <w:bookmarkEnd w:id="219"/>
      <w:bookmarkEnd w:id="220"/>
    </w:p>
    <w:p w:rsidR="00CA15B0" w:rsidRPr="00CA15B0" w:rsidRDefault="00CA15B0" w:rsidP="00CA15B0">
      <w:pPr>
        <w:tabs>
          <w:tab w:val="left" w:pos="0"/>
        </w:tabs>
        <w:rPr>
          <w:rFonts w:cs="Arial"/>
          <w:sz w:val="24"/>
          <w:szCs w:val="24"/>
          <w:lang w:val="ru-RU"/>
        </w:rPr>
      </w:pPr>
      <w:r w:rsidRPr="00CA15B0">
        <w:rPr>
          <w:rFonts w:cs="Arial"/>
          <w:sz w:val="24"/>
          <w:szCs w:val="24"/>
          <w:lang w:val="ru-RU"/>
        </w:rPr>
        <w:t xml:space="preserve">Плаћање ће извршити на текући рачун Понуђача, сукцесивно, након </w:t>
      </w:r>
      <w:r w:rsidR="00E901BD">
        <w:rPr>
          <w:rFonts w:cs="Arial"/>
          <w:sz w:val="24"/>
          <w:szCs w:val="24"/>
          <w:lang w:val="ru-RU"/>
        </w:rPr>
        <w:t>извршења услуге а</w:t>
      </w:r>
      <w:r w:rsidRPr="00CA15B0">
        <w:rPr>
          <w:rFonts w:cs="Arial"/>
          <w:sz w:val="24"/>
          <w:szCs w:val="24"/>
          <w:lang w:val="ru-RU"/>
        </w:rPr>
        <w:t xml:space="preserve"> по појединачној наруџбеници, у року </w:t>
      </w:r>
      <w:r w:rsidR="00E901BD">
        <w:rPr>
          <w:rFonts w:cs="Arial"/>
          <w:sz w:val="24"/>
          <w:szCs w:val="24"/>
          <w:lang w:val="ru-RU"/>
        </w:rPr>
        <w:t xml:space="preserve">од 45 </w:t>
      </w:r>
      <w:r w:rsidR="00BA3FA8">
        <w:rPr>
          <w:rFonts w:cs="Arial"/>
          <w:sz w:val="24"/>
          <w:szCs w:val="24"/>
          <w:lang w:val="ru-RU"/>
        </w:rPr>
        <w:t xml:space="preserve">(словима:четрдесетпет) </w:t>
      </w:r>
      <w:r w:rsidR="00E901BD">
        <w:rPr>
          <w:rFonts w:cs="Arial"/>
          <w:sz w:val="24"/>
          <w:szCs w:val="24"/>
          <w:lang w:val="ru-RU"/>
        </w:rPr>
        <w:t xml:space="preserve">дана </w:t>
      </w:r>
      <w:r w:rsidR="00D41CAC">
        <w:rPr>
          <w:rFonts w:cs="Arial"/>
          <w:sz w:val="24"/>
          <w:szCs w:val="24"/>
          <w:lang w:val="ru-RU"/>
        </w:rPr>
        <w:t xml:space="preserve">од </w:t>
      </w:r>
      <w:r w:rsidR="00D41CAC" w:rsidRPr="00D93F4F">
        <w:rPr>
          <w:rFonts w:cs="Arial"/>
          <w:sz w:val="24"/>
          <w:szCs w:val="24"/>
          <w:lang w:val="ru-RU"/>
        </w:rPr>
        <w:t>добијања исправног појединачног рачуна. Појединачни рачуни се испостављају по основу сваке појединачне пружене услуге и</w:t>
      </w:r>
      <w:r w:rsidRPr="00D93F4F">
        <w:rPr>
          <w:rFonts w:cs="Arial"/>
          <w:sz w:val="24"/>
          <w:szCs w:val="24"/>
          <w:lang w:val="ru-RU"/>
        </w:rPr>
        <w:t xml:space="preserve"> 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F20ECD" w:rsidRPr="00D93F4F">
        <w:rPr>
          <w:rFonts w:cs="Arial"/>
          <w:sz w:val="24"/>
          <w:szCs w:val="24"/>
          <w:lang w:val="sr-Cyrl-RS"/>
        </w:rPr>
        <w:t xml:space="preserve"> – без примедби,</w:t>
      </w:r>
      <w:r w:rsidRPr="00D93F4F">
        <w:rPr>
          <w:rFonts w:cs="Arial"/>
          <w:sz w:val="24"/>
          <w:szCs w:val="24"/>
          <w:lang w:val="ru-RU"/>
        </w:rPr>
        <w:t xml:space="preserve"> од стране овлашћених представника Наручиоца</w:t>
      </w:r>
      <w:r w:rsidRPr="00CA15B0">
        <w:rPr>
          <w:rFonts w:cs="Arial"/>
          <w:sz w:val="24"/>
          <w:szCs w:val="24"/>
          <w:lang w:val="ru-RU"/>
        </w:rPr>
        <w:t xml:space="preserve"> и Понуђача - без примедби.</w:t>
      </w:r>
    </w:p>
    <w:p w:rsidR="00CA15B0" w:rsidRDefault="00BA3FA8" w:rsidP="00CA15B0">
      <w:pPr>
        <w:tabs>
          <w:tab w:val="left" w:pos="0"/>
        </w:tabs>
        <w:rPr>
          <w:rFonts w:cs="Arial"/>
          <w:sz w:val="24"/>
          <w:szCs w:val="24"/>
          <w:lang w:val="ru-RU"/>
        </w:rPr>
      </w:pPr>
      <w:r>
        <w:rPr>
          <w:rFonts w:cs="Arial"/>
          <w:sz w:val="24"/>
          <w:szCs w:val="24"/>
          <w:lang w:val="ru-RU"/>
        </w:rPr>
        <w:t>Рачун за извршену услугу</w:t>
      </w:r>
      <w:r w:rsidR="00F760B8">
        <w:rPr>
          <w:rFonts w:cs="Arial"/>
          <w:sz w:val="24"/>
          <w:szCs w:val="24"/>
          <w:lang w:val="ru-RU"/>
        </w:rPr>
        <w:t xml:space="preserve"> доставља се</w:t>
      </w:r>
      <w:r w:rsidR="00843E48">
        <w:rPr>
          <w:rFonts w:cs="Arial"/>
          <w:sz w:val="24"/>
          <w:szCs w:val="24"/>
          <w:lang w:val="ru-RU"/>
        </w:rPr>
        <w:t xml:space="preserve"> на адресу</w:t>
      </w:r>
      <w:r w:rsidR="00CA15B0" w:rsidRPr="00CA15B0">
        <w:rPr>
          <w:rFonts w:cs="Arial"/>
          <w:sz w:val="24"/>
          <w:szCs w:val="24"/>
          <w:lang w:val="ru-RU"/>
        </w:rPr>
        <w:t xml:space="preserve">: Јавно предузеће „Електропривреда Србије“ </w:t>
      </w:r>
      <w:r w:rsidR="00F20ECD">
        <w:rPr>
          <w:rFonts w:cs="Arial"/>
          <w:sz w:val="24"/>
          <w:szCs w:val="24"/>
          <w:lang w:val="ru-RU"/>
        </w:rPr>
        <w:t>Београд</w:t>
      </w:r>
      <w:r w:rsidR="00CA15B0" w:rsidRPr="00CA15B0">
        <w:rPr>
          <w:rFonts w:cs="Arial"/>
          <w:sz w:val="24"/>
          <w:szCs w:val="24"/>
          <w:lang w:val="ru-RU"/>
        </w:rPr>
        <w:t xml:space="preserve">, ул.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Pr>
          <w:rFonts w:cs="Arial"/>
          <w:sz w:val="24"/>
          <w:szCs w:val="24"/>
          <w:lang w:val="ru-RU"/>
        </w:rPr>
        <w:t xml:space="preserve">, </w:t>
      </w:r>
      <w:r w:rsidR="00F20ECD">
        <w:rPr>
          <w:rFonts w:cs="Arial"/>
          <w:sz w:val="24"/>
          <w:szCs w:val="24"/>
          <w:lang w:val="ru-RU"/>
        </w:rPr>
        <w:t>11</w:t>
      </w:r>
      <w:r>
        <w:rPr>
          <w:rFonts w:cs="Arial"/>
          <w:sz w:val="24"/>
          <w:szCs w:val="24"/>
          <w:lang w:val="ru-RU"/>
        </w:rPr>
        <w:t xml:space="preserve">000 </w:t>
      </w:r>
      <w:r w:rsidR="00F20ECD">
        <w:rPr>
          <w:rFonts w:cs="Arial"/>
          <w:sz w:val="24"/>
          <w:szCs w:val="24"/>
          <w:lang w:val="ru-RU"/>
        </w:rPr>
        <w:t>Београд</w:t>
      </w:r>
      <w:r w:rsidR="00CA15B0" w:rsidRPr="00CA15B0">
        <w:rPr>
          <w:rFonts w:cs="Arial"/>
          <w:sz w:val="24"/>
          <w:szCs w:val="24"/>
          <w:lang w:val="ru-RU"/>
        </w:rPr>
        <w:t xml:space="preserve">, ПИБ 103920327. У рачуну  се обавезно наводи </w:t>
      </w:r>
      <w:r w:rsidR="002448A0">
        <w:rPr>
          <w:rFonts w:cs="Arial"/>
          <w:sz w:val="24"/>
          <w:szCs w:val="24"/>
          <w:lang w:val="ru-RU"/>
        </w:rPr>
        <w:t>локација</w:t>
      </w:r>
      <w:r w:rsidR="00CA15B0" w:rsidRPr="00CA15B0">
        <w:rPr>
          <w:rFonts w:cs="Arial"/>
          <w:sz w:val="24"/>
          <w:szCs w:val="24"/>
          <w:lang w:val="ru-RU"/>
        </w:rPr>
        <w:t xml:space="preserve"> Наручиоца </w:t>
      </w:r>
      <w:r>
        <w:rPr>
          <w:rFonts w:cs="Arial"/>
          <w:sz w:val="24"/>
          <w:szCs w:val="24"/>
          <w:lang w:val="ru-RU"/>
        </w:rPr>
        <w:t>на</w:t>
      </w:r>
      <w:r w:rsidR="002448A0">
        <w:rPr>
          <w:rFonts w:cs="Arial"/>
          <w:sz w:val="24"/>
          <w:szCs w:val="24"/>
          <w:lang w:val="ru-RU"/>
        </w:rPr>
        <w:t xml:space="preserve"> </w:t>
      </w:r>
      <w:r w:rsidR="00CA15B0" w:rsidRPr="00CA15B0">
        <w:rPr>
          <w:rFonts w:cs="Arial"/>
          <w:sz w:val="24"/>
          <w:szCs w:val="24"/>
          <w:lang w:val="ru-RU"/>
        </w:rPr>
        <w:t>кој</w:t>
      </w:r>
      <w:r w:rsidR="002448A0">
        <w:rPr>
          <w:rFonts w:cs="Arial"/>
          <w:sz w:val="24"/>
          <w:szCs w:val="24"/>
          <w:lang w:val="ru-RU"/>
        </w:rPr>
        <w:t>ој</w:t>
      </w:r>
      <w:r w:rsidR="00CA15B0" w:rsidRPr="00CA15B0">
        <w:rPr>
          <w:rFonts w:cs="Arial"/>
          <w:sz w:val="24"/>
          <w:szCs w:val="24"/>
          <w:lang w:val="ru-RU"/>
        </w:rPr>
        <w:t xml:space="preserve"> је извршена услуга и број Оквирног споразума</w:t>
      </w:r>
      <w:r w:rsidR="002448A0">
        <w:rPr>
          <w:rFonts w:cs="Arial"/>
          <w:sz w:val="24"/>
          <w:szCs w:val="24"/>
          <w:lang w:val="ru-RU"/>
        </w:rPr>
        <w:t xml:space="preserve"> и  Наруџбенице,</w:t>
      </w:r>
      <w:r>
        <w:rPr>
          <w:rFonts w:cs="Arial"/>
          <w:sz w:val="24"/>
          <w:szCs w:val="24"/>
          <w:lang w:val="ru-RU"/>
        </w:rPr>
        <w:t xml:space="preserve"> по којима</w:t>
      </w:r>
      <w:r w:rsidR="00CA15B0" w:rsidRPr="00CA15B0">
        <w:rPr>
          <w:rFonts w:cs="Arial"/>
          <w:sz w:val="24"/>
          <w:szCs w:val="24"/>
          <w:lang w:val="ru-RU"/>
        </w:rPr>
        <w:t xml:space="preserve"> је извршена </w:t>
      </w:r>
      <w:r w:rsidR="002448A0">
        <w:rPr>
          <w:rFonts w:cs="Arial"/>
          <w:sz w:val="24"/>
          <w:szCs w:val="24"/>
          <w:lang w:val="ru-RU"/>
        </w:rPr>
        <w:t>услуга</w:t>
      </w:r>
      <w:r w:rsidR="00CA15B0" w:rsidRPr="00CA15B0">
        <w:rPr>
          <w:rFonts w:cs="Arial"/>
          <w:sz w:val="24"/>
          <w:szCs w:val="24"/>
          <w:lang w:val="ru-RU"/>
        </w:rPr>
        <w:t>.</w:t>
      </w:r>
    </w:p>
    <w:p w:rsidR="00CA15B0" w:rsidRDefault="00CA15B0" w:rsidP="00CA15B0">
      <w:pPr>
        <w:tabs>
          <w:tab w:val="left" w:pos="0"/>
        </w:tabs>
        <w:rPr>
          <w:rFonts w:cs="Arial"/>
          <w:sz w:val="24"/>
          <w:szCs w:val="24"/>
          <w:lang w:val="ru-RU"/>
        </w:rPr>
      </w:pPr>
      <w:r w:rsidRPr="00CA15B0">
        <w:rPr>
          <w:rFonts w:cs="Arial"/>
          <w:sz w:val="24"/>
          <w:szCs w:val="24"/>
          <w:lang w:val="ru-RU"/>
        </w:rPr>
        <w:t>Уз рачун</w:t>
      </w:r>
      <w:r w:rsidR="00BA3FA8">
        <w:rPr>
          <w:rFonts w:cs="Arial"/>
          <w:sz w:val="24"/>
          <w:szCs w:val="24"/>
          <w:lang w:val="ru-RU"/>
        </w:rPr>
        <w:t>,</w:t>
      </w:r>
      <w:r w:rsidR="00F760B8">
        <w:rPr>
          <w:rFonts w:cs="Arial"/>
          <w:sz w:val="24"/>
          <w:szCs w:val="24"/>
          <w:lang w:val="ru-RU"/>
        </w:rPr>
        <w:t xml:space="preserve"> Понуђач је у</w:t>
      </w:r>
      <w:r w:rsidRPr="00CA15B0">
        <w:rPr>
          <w:rFonts w:cs="Arial"/>
          <w:sz w:val="24"/>
          <w:szCs w:val="24"/>
          <w:lang w:val="ru-RU"/>
        </w:rPr>
        <w:t xml:space="preserve"> обавези да достави копију наруџбенице 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CA15B0">
        <w:rPr>
          <w:rFonts w:cs="Arial"/>
          <w:sz w:val="24"/>
          <w:szCs w:val="24"/>
          <w:lang w:val="ru-RU"/>
        </w:rPr>
        <w:t xml:space="preserve"> који мора да садржи датум кад</w:t>
      </w:r>
      <w:r w:rsidR="00BA3FA8">
        <w:rPr>
          <w:rFonts w:cs="Arial"/>
          <w:sz w:val="24"/>
          <w:szCs w:val="24"/>
          <w:lang w:val="ru-RU"/>
        </w:rPr>
        <w:t>а</w:t>
      </w:r>
      <w:r w:rsidRPr="00CA15B0">
        <w:rPr>
          <w:rFonts w:cs="Arial"/>
          <w:sz w:val="24"/>
          <w:szCs w:val="24"/>
          <w:lang w:val="ru-RU"/>
        </w:rPr>
        <w:t xml:space="preserve"> је услуга извршена и детаљну спецификацију (опис и обим) извршених услуга, без примедби, који потписују овлашћено  лице Наручиоца и Понуђача. Само овако достављен рачун ће се сматрати исправним рачуном.</w:t>
      </w:r>
      <w:r w:rsidR="00F20ECD">
        <w:rPr>
          <w:rFonts w:cs="Arial"/>
          <w:sz w:val="24"/>
          <w:szCs w:val="24"/>
          <w:lang w:val="ru-RU"/>
        </w:rPr>
        <w:t xml:space="preserve"> </w:t>
      </w:r>
    </w:p>
    <w:p w:rsidR="00BC584C" w:rsidRPr="00CA15B0" w:rsidRDefault="00BC584C" w:rsidP="00CA15B0">
      <w:pPr>
        <w:tabs>
          <w:tab w:val="left" w:pos="0"/>
        </w:tabs>
        <w:rPr>
          <w:rFonts w:cs="Arial"/>
          <w:sz w:val="24"/>
          <w:szCs w:val="24"/>
          <w:lang w:val="ru-RU"/>
        </w:rPr>
      </w:pPr>
      <w:r w:rsidRPr="00BC584C">
        <w:rPr>
          <w:rFonts w:cs="Arial"/>
          <w:sz w:val="24"/>
          <w:szCs w:val="24"/>
          <w:lang w:val="ru-RU"/>
        </w:rPr>
        <w:t>Обрачун пружених услуга према појединачно закључен</w:t>
      </w:r>
      <w:r>
        <w:rPr>
          <w:rFonts w:cs="Arial"/>
          <w:sz w:val="24"/>
          <w:szCs w:val="24"/>
          <w:lang w:val="ru-RU"/>
        </w:rPr>
        <w:t xml:space="preserve">им Наруџбеницама </w:t>
      </w:r>
      <w:r w:rsidRPr="00BC584C">
        <w:rPr>
          <w:rFonts w:cs="Arial"/>
          <w:sz w:val="24"/>
          <w:szCs w:val="24"/>
          <w:lang w:val="ru-RU"/>
        </w:rPr>
        <w:t>не сме бити већи од вредности на коју се закључује Оквирни споразум.</w:t>
      </w:r>
    </w:p>
    <w:p w:rsidR="00EE41B8" w:rsidRPr="00524249" w:rsidRDefault="00EE41B8" w:rsidP="005A3029">
      <w:pPr>
        <w:pStyle w:val="KDParagraf"/>
        <w:spacing w:before="0"/>
        <w:rPr>
          <w:rFonts w:cs="Arial"/>
          <w:sz w:val="24"/>
          <w:szCs w:val="24"/>
        </w:rPr>
      </w:pPr>
    </w:p>
    <w:p w:rsidR="008D2B23" w:rsidRDefault="00105051" w:rsidP="008D6FAC">
      <w:pPr>
        <w:pStyle w:val="KDPodnaslov2"/>
        <w:spacing w:before="0"/>
        <w:ind w:left="450" w:hanging="450"/>
        <w:jc w:val="both"/>
        <w:rPr>
          <w:rFonts w:cs="Arial"/>
          <w:sz w:val="24"/>
          <w:szCs w:val="24"/>
        </w:rPr>
      </w:pPr>
      <w:bookmarkStart w:id="221" w:name="_Toc441651589"/>
      <w:bookmarkStart w:id="222" w:name="_Toc442559900"/>
      <w:r>
        <w:rPr>
          <w:rFonts w:cs="Arial"/>
          <w:sz w:val="24"/>
          <w:szCs w:val="24"/>
          <w:lang w:val="sr-Cyrl-RS"/>
        </w:rPr>
        <w:t>6.1</w:t>
      </w:r>
      <w:r w:rsidR="00BA3FA8">
        <w:rPr>
          <w:rFonts w:cs="Arial"/>
          <w:sz w:val="24"/>
          <w:szCs w:val="24"/>
          <w:lang w:val="sr-Cyrl-RS"/>
        </w:rPr>
        <w:t>5</w:t>
      </w:r>
      <w:r w:rsidR="004E3114">
        <w:rPr>
          <w:rFonts w:cs="Arial"/>
          <w:sz w:val="24"/>
          <w:szCs w:val="24"/>
          <w:lang w:val="sr-Cyrl-RS"/>
        </w:rPr>
        <w:t>.</w:t>
      </w:r>
      <w:r w:rsidR="008D6FAC">
        <w:rPr>
          <w:rFonts w:cs="Arial"/>
          <w:sz w:val="24"/>
          <w:szCs w:val="24"/>
          <w:lang w:val="sr-Cyrl-RS"/>
        </w:rPr>
        <w:t xml:space="preserve"> </w:t>
      </w:r>
      <w:r>
        <w:rPr>
          <w:rFonts w:cs="Arial"/>
          <w:sz w:val="24"/>
          <w:szCs w:val="24"/>
          <w:lang w:val="sr-Cyrl-RS"/>
        </w:rPr>
        <w:t xml:space="preserve">  </w:t>
      </w:r>
      <w:r w:rsidR="008D2B23" w:rsidRPr="00EC5BB4">
        <w:rPr>
          <w:rFonts w:cs="Arial"/>
          <w:sz w:val="24"/>
          <w:szCs w:val="24"/>
        </w:rPr>
        <w:t>Рок важења понуде</w:t>
      </w:r>
      <w:bookmarkEnd w:id="221"/>
      <w:bookmarkEnd w:id="222"/>
    </w:p>
    <w:p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CA15B0">
        <w:rPr>
          <w:rFonts w:cs="Arial"/>
          <w:sz w:val="24"/>
          <w:szCs w:val="24"/>
          <w:lang w:val="ru-RU"/>
        </w:rPr>
        <w:t>9</w:t>
      </w:r>
      <w:r w:rsidR="002F1E0C" w:rsidRPr="00A335B7">
        <w:rPr>
          <w:rFonts w:cs="Arial"/>
          <w:sz w:val="24"/>
          <w:szCs w:val="24"/>
          <w:lang w:val="sr-Cyrl-RS"/>
        </w:rPr>
        <w:t>0</w:t>
      </w:r>
      <w:r w:rsidR="004265C0">
        <w:rPr>
          <w:rFonts w:cs="Arial"/>
          <w:sz w:val="24"/>
          <w:szCs w:val="24"/>
        </w:rPr>
        <w:t xml:space="preserve"> </w:t>
      </w:r>
      <w:r w:rsidR="004265C0">
        <w:rPr>
          <w:rFonts w:cs="Arial"/>
          <w:sz w:val="24"/>
          <w:szCs w:val="24"/>
          <w:lang w:val="sr-Cyrl-RS"/>
        </w:rPr>
        <w:t xml:space="preserve">(словима: </w:t>
      </w:r>
      <w:r w:rsidR="00CA15B0">
        <w:rPr>
          <w:rFonts w:cs="Arial"/>
          <w:sz w:val="24"/>
          <w:szCs w:val="24"/>
          <w:lang w:val="sr-Cyrl-RS"/>
        </w:rPr>
        <w:t>деведе</w:t>
      </w:r>
      <w:r w:rsidR="004265C0">
        <w:rPr>
          <w:rFonts w:cs="Arial"/>
          <w:sz w:val="24"/>
          <w:szCs w:val="24"/>
          <w:lang w:val="sr-Cyrl-RS"/>
        </w:rPr>
        <w:t>сет)</w:t>
      </w:r>
      <w:r w:rsidR="002F1E0C" w:rsidRPr="00A335B7">
        <w:rPr>
          <w:rFonts w:cs="Arial"/>
          <w:sz w:val="24"/>
          <w:szCs w:val="24"/>
          <w:lang w:val="sr-Cyrl-RS"/>
        </w:rPr>
        <w:t xml:space="preserve"> дана</w:t>
      </w:r>
      <w:r w:rsidRPr="00EC5BB4">
        <w:rPr>
          <w:rFonts w:cs="Arial"/>
          <w:sz w:val="24"/>
          <w:szCs w:val="24"/>
          <w:lang w:val="ru-RU"/>
        </w:rPr>
        <w:t xml:space="preserve"> од дана отварања понуда. </w:t>
      </w:r>
    </w:p>
    <w:p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A033BE" w:rsidRDefault="00A033BE" w:rsidP="008D2B23">
      <w:pPr>
        <w:spacing w:before="0"/>
        <w:rPr>
          <w:rFonts w:cs="Arial"/>
          <w:sz w:val="24"/>
          <w:szCs w:val="24"/>
        </w:rPr>
      </w:pPr>
    </w:p>
    <w:p w:rsidR="00E457F9" w:rsidRDefault="00A033BE" w:rsidP="00E457F9">
      <w:pPr>
        <w:pStyle w:val="KDPodnaslov2"/>
        <w:spacing w:before="0"/>
        <w:jc w:val="both"/>
        <w:rPr>
          <w:rFonts w:cs="Arial"/>
          <w:sz w:val="24"/>
          <w:szCs w:val="24"/>
          <w:lang w:val="sr-Cyrl-RS"/>
        </w:rPr>
      </w:pPr>
      <w:r w:rsidRPr="00A033BE">
        <w:rPr>
          <w:rFonts w:cs="Arial"/>
          <w:sz w:val="24"/>
          <w:szCs w:val="24"/>
          <w:lang w:val="sr-Cyrl-RS"/>
        </w:rPr>
        <w:t>6.1</w:t>
      </w:r>
      <w:r w:rsidR="00BA3FA8">
        <w:rPr>
          <w:rFonts w:cs="Arial"/>
          <w:sz w:val="24"/>
          <w:szCs w:val="24"/>
          <w:lang w:val="sr-Cyrl-RS"/>
        </w:rPr>
        <w:t>6</w:t>
      </w:r>
      <w:r w:rsidR="004E3114">
        <w:rPr>
          <w:rFonts w:cs="Arial"/>
          <w:sz w:val="24"/>
          <w:szCs w:val="24"/>
          <w:lang w:val="sr-Cyrl-RS"/>
        </w:rPr>
        <w:t>.</w:t>
      </w:r>
      <w:r w:rsidRPr="00A033BE">
        <w:rPr>
          <w:rFonts w:cs="Arial"/>
          <w:sz w:val="24"/>
          <w:szCs w:val="24"/>
          <w:lang w:val="sr-Cyrl-RS"/>
        </w:rPr>
        <w:t xml:space="preserve">  Гарантни рок </w:t>
      </w:r>
    </w:p>
    <w:p w:rsidR="00E457F9" w:rsidRPr="00781FC0" w:rsidRDefault="00E457F9" w:rsidP="00E457F9">
      <w:pPr>
        <w:autoSpaceDE w:val="0"/>
        <w:autoSpaceDN w:val="0"/>
        <w:adjustRightInd w:val="0"/>
        <w:spacing w:before="0" w:after="14"/>
        <w:rPr>
          <w:rFonts w:ascii="Times New Roman" w:eastAsia="Calibri" w:hAnsi="Times New Roman"/>
          <w:sz w:val="24"/>
          <w:szCs w:val="24"/>
        </w:rPr>
      </w:pPr>
      <w:r w:rsidRPr="00781FC0">
        <w:rPr>
          <w:rFonts w:eastAsia="Calibri" w:cs="Arial"/>
          <w:color w:val="000000"/>
          <w:sz w:val="24"/>
          <w:szCs w:val="24"/>
        </w:rPr>
        <w:t xml:space="preserve">Понуђач гарантује за квалитет и функционалност замењених добара (резервних делова) према гаранцији произвођача добара. </w:t>
      </w:r>
    </w:p>
    <w:p w:rsidR="00E457F9" w:rsidRPr="00781FC0" w:rsidRDefault="00E457F9" w:rsidP="00E457F9">
      <w:pPr>
        <w:spacing w:before="0"/>
        <w:rPr>
          <w:rFonts w:eastAsia="Calibri" w:cs="Arial"/>
          <w:color w:val="000000"/>
          <w:sz w:val="24"/>
          <w:szCs w:val="24"/>
        </w:rPr>
      </w:pPr>
      <w:r w:rsidRPr="006D1611">
        <w:rPr>
          <w:rFonts w:eastAsia="Calibri" w:cs="Arial"/>
          <w:b/>
          <w:color w:val="000000"/>
          <w:sz w:val="24"/>
          <w:szCs w:val="24"/>
        </w:rPr>
        <w:t>Гарантни рок</w:t>
      </w:r>
      <w:r w:rsidRPr="00781FC0">
        <w:rPr>
          <w:rFonts w:eastAsia="Calibri" w:cs="Arial"/>
          <w:color w:val="000000"/>
          <w:sz w:val="24"/>
          <w:szCs w:val="24"/>
        </w:rPr>
        <w:t xml:space="preserve"> за сваки уређај појединачно, односно замењени </w:t>
      </w:r>
      <w:r w:rsidRPr="00781FC0">
        <w:rPr>
          <w:rFonts w:eastAsia="Calibri" w:cs="Arial"/>
          <w:color w:val="000000"/>
          <w:sz w:val="24"/>
          <w:szCs w:val="24"/>
          <w:lang w:val="sr-Cyrl-RS"/>
        </w:rPr>
        <w:t>део</w:t>
      </w:r>
      <w:r>
        <w:rPr>
          <w:rFonts w:eastAsia="Calibri" w:cs="Arial"/>
          <w:color w:val="000000"/>
          <w:sz w:val="24"/>
          <w:szCs w:val="24"/>
          <w:lang w:val="sr-Cyrl-RS"/>
        </w:rPr>
        <w:t xml:space="preserve"> </w:t>
      </w:r>
      <w:r w:rsidRPr="00AB6318">
        <w:rPr>
          <w:rFonts w:cs="Arial"/>
          <w:sz w:val="24"/>
          <w:szCs w:val="24"/>
          <w:lang w:val="sr-Cyrl-RS"/>
        </w:rPr>
        <w:t>не може бити краћи од</w:t>
      </w:r>
      <w:r w:rsidRPr="00781FC0">
        <w:rPr>
          <w:rFonts w:eastAsia="Calibri" w:cs="Arial"/>
          <w:color w:val="000000"/>
          <w:sz w:val="24"/>
          <w:szCs w:val="24"/>
        </w:rPr>
        <w:t xml:space="preserve"> 6 </w:t>
      </w:r>
      <w:r>
        <w:rPr>
          <w:rFonts w:eastAsia="Calibri" w:cs="Arial"/>
          <w:color w:val="000000"/>
          <w:sz w:val="24"/>
          <w:szCs w:val="24"/>
          <w:lang w:val="sr-Cyrl-RS"/>
        </w:rPr>
        <w:t xml:space="preserve">(словима: шест) </w:t>
      </w:r>
      <w:r w:rsidRPr="00781FC0">
        <w:rPr>
          <w:rFonts w:eastAsia="Calibri" w:cs="Arial"/>
          <w:color w:val="000000"/>
          <w:sz w:val="24"/>
          <w:szCs w:val="24"/>
        </w:rPr>
        <w:t xml:space="preserve">месеци од </w:t>
      </w:r>
      <w:r>
        <w:rPr>
          <w:rFonts w:eastAsia="Calibri" w:cs="Arial"/>
          <w:color w:val="000000"/>
          <w:sz w:val="24"/>
          <w:szCs w:val="24"/>
          <w:lang w:val="sr-Cyrl-RS"/>
        </w:rPr>
        <w:t xml:space="preserve">дана </w:t>
      </w:r>
      <w:r>
        <w:rPr>
          <w:rFonts w:eastAsia="Calibri" w:cs="Arial"/>
          <w:color w:val="000000"/>
          <w:sz w:val="24"/>
          <w:szCs w:val="24"/>
        </w:rPr>
        <w:t xml:space="preserve">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AB6318">
        <w:rPr>
          <w:rFonts w:cs="Arial"/>
          <w:sz w:val="24"/>
          <w:szCs w:val="24"/>
          <w:lang w:val="sr-Cyrl-RS"/>
        </w:rPr>
        <w:t>, без примедби.</w:t>
      </w:r>
    </w:p>
    <w:p w:rsidR="00E457F9" w:rsidRPr="0077219B" w:rsidRDefault="00E457F9" w:rsidP="00E457F9">
      <w:pPr>
        <w:autoSpaceDE w:val="0"/>
        <w:autoSpaceDN w:val="0"/>
        <w:adjustRightInd w:val="0"/>
        <w:spacing w:before="0" w:after="14"/>
        <w:rPr>
          <w:rFonts w:eastAsia="Calibri" w:cs="Arial"/>
          <w:color w:val="000000"/>
          <w:sz w:val="24"/>
          <w:szCs w:val="24"/>
        </w:rPr>
      </w:pPr>
      <w:r w:rsidRPr="00781FC0">
        <w:rPr>
          <w:rFonts w:eastAsia="Calibri" w:cs="Arial"/>
          <w:color w:val="000000"/>
          <w:sz w:val="24"/>
          <w:szCs w:val="24"/>
        </w:rPr>
        <w:t xml:space="preserve">Понуђач је у обавези да без накнаде отклони све евентуалне недостатке на добрима у току трајања гарантног рока. </w:t>
      </w:r>
    </w:p>
    <w:p w:rsidR="00E457F9" w:rsidRPr="00AB6318" w:rsidRDefault="001B6893" w:rsidP="00E457F9">
      <w:pPr>
        <w:pStyle w:val="Default"/>
        <w:rPr>
          <w:rFonts w:ascii="Arial" w:hAnsi="Arial" w:cs="Arial"/>
          <w:color w:val="auto"/>
          <w:lang w:val="sr-Cyrl-RS"/>
        </w:rPr>
      </w:pPr>
      <w:r>
        <w:rPr>
          <w:rFonts w:ascii="Arial" w:hAnsi="Arial" w:cs="Arial"/>
          <w:color w:val="auto"/>
          <w:lang w:val="sr-Cyrl-RS"/>
        </w:rPr>
        <w:t>Понуђач је дужан да</w:t>
      </w:r>
      <w:r w:rsidR="00E457F9" w:rsidRPr="00AB6318">
        <w:rPr>
          <w:rFonts w:ascii="Arial" w:hAnsi="Arial" w:cs="Arial"/>
          <w:color w:val="auto"/>
          <w:lang w:val="sr-Cyrl-RS"/>
        </w:rPr>
        <w:t xml:space="preserve"> свако накнадно уочено одступање од уговорених карактеристика и мањкавости у квалитету извршене услуге </w:t>
      </w:r>
      <w:r w:rsidR="00E457F9">
        <w:rPr>
          <w:rFonts w:ascii="Arial" w:hAnsi="Arial" w:cs="Arial"/>
          <w:color w:val="auto"/>
          <w:lang w:val="sr-Cyrl-RS"/>
        </w:rPr>
        <w:t>који су</w:t>
      </w:r>
      <w:r w:rsidR="00E457F9" w:rsidRPr="00AB6318">
        <w:rPr>
          <w:rFonts w:ascii="Arial" w:hAnsi="Arial" w:cs="Arial"/>
          <w:color w:val="auto"/>
          <w:lang w:val="sr-Cyrl-RS"/>
        </w:rPr>
        <w:t xml:space="preserve"> настал</w:t>
      </w:r>
      <w:r w:rsidR="00E457F9">
        <w:rPr>
          <w:rFonts w:ascii="Arial" w:hAnsi="Arial" w:cs="Arial"/>
          <w:color w:val="auto"/>
          <w:lang w:val="sr-Cyrl-RS"/>
        </w:rPr>
        <w:t>и</w:t>
      </w:r>
      <w:r w:rsidR="00E457F9" w:rsidRPr="00AB6318">
        <w:rPr>
          <w:rFonts w:ascii="Arial" w:hAnsi="Arial" w:cs="Arial"/>
          <w:color w:val="auto"/>
          <w:lang w:val="sr-Cyrl-RS"/>
        </w:rPr>
        <w:t xml:space="preserve"> у гар</w:t>
      </w:r>
      <w:r w:rsidR="00E457F9">
        <w:rPr>
          <w:rFonts w:ascii="Arial" w:hAnsi="Arial" w:cs="Arial"/>
          <w:color w:val="auto"/>
          <w:lang w:val="sr-Cyrl-RS"/>
        </w:rPr>
        <w:t>антном року, отклони у року од 3 (словима:</w:t>
      </w:r>
      <w:r w:rsidR="00E457F9" w:rsidRPr="00AB6318">
        <w:rPr>
          <w:rFonts w:ascii="Arial" w:hAnsi="Arial" w:cs="Arial"/>
          <w:color w:val="auto"/>
          <w:lang w:val="sr-Cyrl-RS"/>
        </w:rPr>
        <w:t>т</w:t>
      </w:r>
      <w:r w:rsidR="00E457F9">
        <w:rPr>
          <w:rFonts w:ascii="Arial" w:hAnsi="Arial" w:cs="Arial"/>
          <w:color w:val="auto"/>
          <w:lang w:val="sr-Cyrl-RS"/>
        </w:rPr>
        <w:t>ри) дана</w:t>
      </w:r>
      <w:r w:rsidR="00E457F9" w:rsidRPr="00AB6318">
        <w:rPr>
          <w:rFonts w:ascii="Arial" w:hAnsi="Arial" w:cs="Arial"/>
          <w:color w:val="auto"/>
          <w:lang w:val="sr-Cyrl-RS"/>
        </w:rPr>
        <w:t xml:space="preserve"> </w:t>
      </w:r>
      <w:r w:rsidR="00F760B8">
        <w:rPr>
          <w:rFonts w:ascii="Arial" w:hAnsi="Arial" w:cs="Arial"/>
          <w:color w:val="auto"/>
          <w:lang w:val="sr-Cyrl-RS"/>
        </w:rPr>
        <w:t xml:space="preserve">од дана </w:t>
      </w:r>
      <w:r w:rsidR="00E457F9" w:rsidRPr="00AB6318">
        <w:rPr>
          <w:rFonts w:ascii="Arial" w:hAnsi="Arial" w:cs="Arial"/>
          <w:color w:val="auto"/>
          <w:lang w:val="sr-Cyrl-RS"/>
        </w:rPr>
        <w:t>пријема рекламације од стране</w:t>
      </w:r>
      <w:r w:rsidR="00E457F9">
        <w:rPr>
          <w:rFonts w:ascii="Arial" w:hAnsi="Arial" w:cs="Arial"/>
          <w:color w:val="auto"/>
          <w:lang w:val="sr-Cyrl-RS"/>
        </w:rPr>
        <w:t xml:space="preserve"> Наручио</w:t>
      </w:r>
      <w:r w:rsidR="00E457F9" w:rsidRPr="00AB6318">
        <w:rPr>
          <w:rFonts w:ascii="Arial" w:hAnsi="Arial" w:cs="Arial"/>
          <w:color w:val="auto"/>
          <w:lang w:val="sr-Cyrl-RS"/>
        </w:rPr>
        <w:t>ц</w:t>
      </w:r>
      <w:r w:rsidR="00E457F9">
        <w:rPr>
          <w:rFonts w:ascii="Arial" w:hAnsi="Arial" w:cs="Arial"/>
          <w:color w:val="auto"/>
          <w:lang w:val="sr-Cyrl-RS"/>
        </w:rPr>
        <w:t>а,</w:t>
      </w:r>
      <w:r w:rsidR="00E457F9" w:rsidRPr="00AB6318">
        <w:rPr>
          <w:rFonts w:ascii="Arial" w:hAnsi="Arial" w:cs="Arial"/>
          <w:color w:val="auto"/>
          <w:lang w:val="sr-Cyrl-RS"/>
        </w:rPr>
        <w:t xml:space="preserve"> писаним путем.</w:t>
      </w:r>
    </w:p>
    <w:p w:rsidR="00E457F9" w:rsidRPr="00AB6318" w:rsidRDefault="00E457F9" w:rsidP="00E457F9">
      <w:pPr>
        <w:pStyle w:val="Default"/>
        <w:rPr>
          <w:rFonts w:ascii="Arial" w:hAnsi="Arial" w:cs="Arial"/>
          <w:color w:val="auto"/>
          <w:lang w:val="sr-Cyrl-RS"/>
        </w:rPr>
      </w:pPr>
      <w:r w:rsidRPr="00AB6318">
        <w:rPr>
          <w:rFonts w:ascii="Arial" w:hAnsi="Arial" w:cs="Arial"/>
          <w:color w:val="auto"/>
          <w:lang w:val="sr-Cyrl-RS"/>
        </w:rPr>
        <w:t>Уколико Понуђач угради део који није оригиналан или није понудио у обрасцу понуде и изазове штету</w:t>
      </w:r>
      <w:r>
        <w:rPr>
          <w:rFonts w:ascii="Arial" w:hAnsi="Arial" w:cs="Arial"/>
          <w:color w:val="auto"/>
          <w:lang w:val="sr-Cyrl-RS"/>
        </w:rPr>
        <w:t>,</w:t>
      </w:r>
      <w:r w:rsidRPr="00AB6318">
        <w:rPr>
          <w:rFonts w:ascii="Arial" w:hAnsi="Arial" w:cs="Arial"/>
          <w:color w:val="auto"/>
          <w:lang w:val="sr-Cyrl-RS"/>
        </w:rPr>
        <w:t xml:space="preserve"> дужан је да о свом трошку изврши поправку истог или добро замени добром са одговарајућим или бољим карактеристикама уз писану сагласност Наручиоца</w:t>
      </w:r>
      <w:r w:rsidR="007C6631">
        <w:rPr>
          <w:rFonts w:ascii="Arial" w:hAnsi="Arial" w:cs="Arial"/>
          <w:color w:val="auto"/>
          <w:lang w:val="sr-Cyrl-RS"/>
        </w:rPr>
        <w:t>. Уколико Понуђач не отклони недостатак, Наручилац ће реализовати Средство финансијског обезбеђења</w:t>
      </w:r>
      <w:r w:rsidR="00A86405">
        <w:rPr>
          <w:rFonts w:ascii="Arial" w:hAnsi="Arial" w:cs="Arial"/>
          <w:color w:val="auto"/>
          <w:lang w:val="sr-Cyrl-RS"/>
        </w:rPr>
        <w:t xml:space="preserve"> за отклањање недостатака у гаратном року.</w:t>
      </w:r>
    </w:p>
    <w:p w:rsidR="00524249" w:rsidRPr="006E26D4" w:rsidRDefault="00524249" w:rsidP="006E26D4">
      <w:pPr>
        <w:pStyle w:val="KDPodnaslov2"/>
        <w:spacing w:before="0"/>
        <w:jc w:val="both"/>
        <w:rPr>
          <w:rFonts w:cs="Arial"/>
          <w:sz w:val="24"/>
          <w:szCs w:val="24"/>
          <w:lang w:val="sr-Cyrl-RS"/>
        </w:rPr>
      </w:pPr>
    </w:p>
    <w:p w:rsidR="008D2B23" w:rsidRDefault="00105051" w:rsidP="008D6FAC">
      <w:pPr>
        <w:pStyle w:val="KDPodnaslov2"/>
        <w:spacing w:before="0"/>
        <w:jc w:val="both"/>
        <w:rPr>
          <w:rFonts w:cs="Arial"/>
          <w:sz w:val="24"/>
          <w:szCs w:val="24"/>
        </w:rPr>
      </w:pPr>
      <w:bookmarkStart w:id="223" w:name="_Toc441651593"/>
      <w:bookmarkStart w:id="224" w:name="_Toc442559904"/>
      <w:r>
        <w:rPr>
          <w:rFonts w:cs="Arial"/>
          <w:sz w:val="24"/>
          <w:szCs w:val="24"/>
          <w:lang w:val="sr-Cyrl-RS"/>
        </w:rPr>
        <w:t>6.1</w:t>
      </w:r>
      <w:r w:rsidR="00E457F9">
        <w:rPr>
          <w:rFonts w:cs="Arial"/>
          <w:sz w:val="24"/>
          <w:szCs w:val="24"/>
          <w:lang w:val="sr-Cyrl-RS"/>
        </w:rPr>
        <w:t>7</w:t>
      </w:r>
      <w:r w:rsidR="004E3114">
        <w:rPr>
          <w:rFonts w:cs="Arial"/>
          <w:sz w:val="24"/>
          <w:szCs w:val="24"/>
          <w:lang w:val="sr-Cyrl-RS"/>
        </w:rPr>
        <w:t>.</w:t>
      </w:r>
      <w:r w:rsidR="008D6FAC">
        <w:rPr>
          <w:rFonts w:cs="Arial"/>
          <w:sz w:val="24"/>
          <w:szCs w:val="24"/>
          <w:lang w:val="sr-Cyrl-RS"/>
        </w:rPr>
        <w:t xml:space="preserve"> </w:t>
      </w:r>
      <w:r>
        <w:rPr>
          <w:rFonts w:cs="Arial"/>
          <w:sz w:val="24"/>
          <w:szCs w:val="24"/>
          <w:lang w:val="sr-Cyrl-RS"/>
        </w:rPr>
        <w:t xml:space="preserve"> </w:t>
      </w:r>
      <w:r w:rsidR="008D2B23" w:rsidRPr="00E6006B">
        <w:rPr>
          <w:rFonts w:cs="Arial"/>
          <w:sz w:val="24"/>
          <w:szCs w:val="24"/>
        </w:rPr>
        <w:t>Средства финансијског обезбеђења</w:t>
      </w:r>
      <w:bookmarkEnd w:id="223"/>
      <w:bookmarkEnd w:id="224"/>
    </w:p>
    <w:p w:rsidR="00DB1BB4" w:rsidRPr="00A41F3C" w:rsidRDefault="00DB1BB4" w:rsidP="008D6FAC">
      <w:pPr>
        <w:spacing w:before="0"/>
        <w:ind w:right="-61"/>
        <w:contextualSpacing/>
        <w:rPr>
          <w:rFonts w:eastAsia="TimesNewRomanPSMT" w:cs="Arial"/>
          <w:bCs/>
          <w:sz w:val="24"/>
          <w:szCs w:val="24"/>
        </w:rPr>
      </w:pPr>
      <w:r w:rsidRPr="00A41F3C">
        <w:rPr>
          <w:rFonts w:eastAsia="TimesNewRomanPSMT" w:cs="Arial"/>
          <w:bCs/>
          <w:sz w:val="24"/>
          <w:szCs w:val="24"/>
        </w:rPr>
        <w:t xml:space="preserve">Наручилац </w:t>
      </w:r>
      <w:r w:rsidR="00E457F9">
        <w:rPr>
          <w:rFonts w:eastAsia="TimesNewRomanPSMT" w:cs="Arial"/>
          <w:bCs/>
          <w:sz w:val="24"/>
          <w:szCs w:val="24"/>
        </w:rPr>
        <w:t>користи право да захтева средст</w:t>
      </w:r>
      <w:r w:rsidRPr="00A41F3C">
        <w:rPr>
          <w:rFonts w:eastAsia="TimesNewRomanPSMT" w:cs="Arial"/>
          <w:bCs/>
          <w:sz w:val="24"/>
          <w:szCs w:val="24"/>
        </w:rPr>
        <w:t>ва финансијског обезбеђења (у даљем тексу СФО) којим понуђачи обезбеђују испуњ</w:t>
      </w:r>
      <w:r w:rsidR="00E6006B">
        <w:rPr>
          <w:rFonts w:eastAsia="TimesNewRomanPSMT" w:cs="Arial"/>
          <w:bCs/>
          <w:sz w:val="24"/>
          <w:szCs w:val="24"/>
        </w:rPr>
        <w:t>ење својих обавеза</w:t>
      </w:r>
      <w:r w:rsidRPr="00A41F3C">
        <w:rPr>
          <w:rFonts w:eastAsia="TimesNewRomanPSMT" w:cs="Arial"/>
          <w:bCs/>
          <w:sz w:val="24"/>
          <w:szCs w:val="24"/>
        </w:rPr>
        <w:t>:</w:t>
      </w:r>
    </w:p>
    <w:p w:rsidR="00DB1BB4" w:rsidRPr="00947BAA" w:rsidRDefault="00DB1BB4" w:rsidP="008D6FAC">
      <w:pPr>
        <w:spacing w:before="0"/>
        <w:ind w:right="-61"/>
        <w:rPr>
          <w:rFonts w:eastAsia="TimesNewRomanPSMT" w:cs="Arial"/>
          <w:bCs/>
          <w:sz w:val="24"/>
          <w:szCs w:val="24"/>
          <w:lang w:val="sr-Cyrl-RS"/>
        </w:rPr>
      </w:pPr>
      <w:r w:rsidRPr="00947BAA">
        <w:rPr>
          <w:rFonts w:eastAsia="TimesNewRomanPSMT" w:cs="Arial"/>
          <w:bCs/>
          <w:sz w:val="24"/>
          <w:szCs w:val="24"/>
          <w:lang w:val="sr-Cyrl-RS"/>
        </w:rPr>
        <w:t>-</w:t>
      </w:r>
      <w:r>
        <w:rPr>
          <w:rFonts w:eastAsia="TimesNewRomanPSMT" w:cs="Arial"/>
          <w:bCs/>
          <w:sz w:val="24"/>
          <w:szCs w:val="24"/>
        </w:rPr>
        <w:t xml:space="preserve"> </w:t>
      </w:r>
      <w:r w:rsidRPr="00947BAA">
        <w:rPr>
          <w:rFonts w:eastAsia="TimesNewRomanPSMT" w:cs="Arial"/>
          <w:bCs/>
          <w:sz w:val="24"/>
          <w:szCs w:val="24"/>
        </w:rPr>
        <w:t>у поступку јавне набавке и достављају се уз понуду</w:t>
      </w:r>
      <w:r>
        <w:rPr>
          <w:rFonts w:eastAsia="TimesNewRomanPSMT" w:cs="Arial"/>
          <w:bCs/>
          <w:sz w:val="24"/>
          <w:szCs w:val="24"/>
          <w:lang w:val="sr-Cyrl-RS"/>
        </w:rPr>
        <w:t>,</w:t>
      </w:r>
    </w:p>
    <w:p w:rsidR="00DB1BB4" w:rsidRDefault="00DB1BB4" w:rsidP="008D6FAC">
      <w:pPr>
        <w:spacing w:before="0"/>
        <w:ind w:right="-61"/>
        <w:contextualSpacing/>
        <w:rPr>
          <w:rFonts w:eastAsia="TimesNewRomanPSMT" w:cs="Arial"/>
          <w:bCs/>
          <w:sz w:val="24"/>
          <w:szCs w:val="24"/>
          <w:lang w:val="sr-Cyrl-RS"/>
        </w:rPr>
      </w:pPr>
      <w:r>
        <w:rPr>
          <w:rFonts w:eastAsia="TimesNewRomanPSMT" w:cs="Arial"/>
          <w:bCs/>
          <w:sz w:val="24"/>
          <w:szCs w:val="24"/>
          <w:lang w:val="sr-Cyrl-RS"/>
        </w:rPr>
        <w:t xml:space="preserve">- </w:t>
      </w:r>
      <w:r w:rsidRPr="00A41F3C">
        <w:rPr>
          <w:rFonts w:eastAsia="TimesNewRomanPSMT" w:cs="Arial"/>
          <w:bCs/>
          <w:sz w:val="24"/>
          <w:szCs w:val="24"/>
        </w:rPr>
        <w:t xml:space="preserve">у поступку закључења </w:t>
      </w:r>
      <w:r>
        <w:rPr>
          <w:rFonts w:eastAsia="TimesNewRomanPSMT" w:cs="Arial"/>
          <w:bCs/>
          <w:sz w:val="24"/>
          <w:szCs w:val="24"/>
          <w:lang w:val="sr-Cyrl-RS"/>
        </w:rPr>
        <w:t>оквирног споразума,</w:t>
      </w:r>
    </w:p>
    <w:p w:rsidR="00E6006B" w:rsidRDefault="00DB1BB4" w:rsidP="008D6FAC">
      <w:pPr>
        <w:spacing w:before="0"/>
        <w:ind w:right="-61"/>
        <w:contextualSpacing/>
        <w:rPr>
          <w:rFonts w:eastAsia="TimesNewRomanPSMT" w:cs="Arial"/>
          <w:bCs/>
          <w:sz w:val="24"/>
          <w:szCs w:val="24"/>
        </w:rPr>
      </w:pPr>
      <w:r>
        <w:rPr>
          <w:rFonts w:eastAsia="TimesNewRomanPSMT" w:cs="Arial"/>
          <w:bCs/>
          <w:sz w:val="24"/>
          <w:szCs w:val="24"/>
          <w:lang w:val="sr-Cyrl-RS"/>
        </w:rPr>
        <w:t>- п</w:t>
      </w:r>
      <w:r w:rsidRPr="00F831EC">
        <w:rPr>
          <w:rFonts w:eastAsia="TimesNewRomanPSMT" w:cs="Arial"/>
          <w:bCs/>
          <w:sz w:val="24"/>
          <w:szCs w:val="24"/>
          <w:lang w:val="sr-Cyrl-RS"/>
        </w:rPr>
        <w:t>о потп</w:t>
      </w:r>
      <w:r w:rsidR="00E6006B">
        <w:rPr>
          <w:rFonts w:eastAsia="TimesNewRomanPSMT" w:cs="Arial"/>
          <w:bCs/>
          <w:sz w:val="24"/>
          <w:szCs w:val="24"/>
          <w:lang w:val="sr-Cyrl-RS"/>
        </w:rPr>
        <w:t xml:space="preserve">исивању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D93F4F">
        <w:rPr>
          <w:rFonts w:eastAsia="TimesNewRomanPSMT" w:cs="Arial"/>
          <w:bCs/>
          <w:sz w:val="24"/>
          <w:szCs w:val="24"/>
          <w:lang w:val="sr-Cyrl-RS"/>
        </w:rPr>
        <w:t xml:space="preserve"> </w:t>
      </w:r>
      <w:r>
        <w:rPr>
          <w:rFonts w:eastAsia="TimesNewRomanPSMT" w:cs="Arial"/>
          <w:bCs/>
          <w:sz w:val="24"/>
          <w:szCs w:val="24"/>
          <w:lang w:val="sr-Cyrl-RS"/>
        </w:rPr>
        <w:t>– без примедби.</w:t>
      </w:r>
    </w:p>
    <w:p w:rsidR="00E6006B" w:rsidRDefault="002F1E0C" w:rsidP="008D6FAC">
      <w:pPr>
        <w:spacing w:before="0"/>
        <w:ind w:right="-61"/>
        <w:contextualSpacing/>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исти могу бити наведени у Обрасцу трошкова припреме понуде.</w:t>
      </w:r>
    </w:p>
    <w:p w:rsidR="00E6006B" w:rsidRDefault="002F1E0C" w:rsidP="008D6FAC">
      <w:pPr>
        <w:spacing w:before="0"/>
        <w:ind w:right="-61"/>
        <w:contextualSpacing/>
        <w:rPr>
          <w:rFonts w:eastAsia="TimesNewRomanPSMT" w:cs="Arial"/>
          <w:bCs/>
          <w:sz w:val="24"/>
          <w:szCs w:val="24"/>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rsidR="00E6006B" w:rsidRDefault="002F1E0C" w:rsidP="008D6FAC">
      <w:pPr>
        <w:spacing w:before="0"/>
        <w:ind w:right="-61"/>
        <w:contextualSpacing/>
        <w:rPr>
          <w:rFonts w:eastAsia="TimesNewRomanPSMT" w:cs="Arial"/>
          <w:b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rsidR="002F1E0C" w:rsidRPr="00E6006B" w:rsidRDefault="002F1E0C" w:rsidP="008D6FAC">
      <w:pPr>
        <w:spacing w:before="0"/>
        <w:ind w:right="-61"/>
        <w:contextualSpacing/>
        <w:rPr>
          <w:rFonts w:eastAsia="TimesNewRomanPSMT" w:cs="Arial"/>
          <w:b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w:t>
      </w:r>
    </w:p>
    <w:p w:rsidR="00DB1BB4" w:rsidRDefault="00DB1BB4" w:rsidP="00E6006B">
      <w:pPr>
        <w:spacing w:before="0"/>
        <w:rPr>
          <w:rFonts w:eastAsia="TimesNewRomanPSMT"/>
          <w:bCs/>
          <w:iCs/>
          <w:sz w:val="24"/>
          <w:szCs w:val="24"/>
        </w:rPr>
      </w:pPr>
    </w:p>
    <w:p w:rsidR="00DB1BB4" w:rsidRPr="00DB1BB4" w:rsidRDefault="00DB1BB4" w:rsidP="00E6006B">
      <w:pPr>
        <w:spacing w:before="0"/>
        <w:rPr>
          <w:rFonts w:cs="Arial"/>
          <w:b/>
          <w:sz w:val="24"/>
          <w:szCs w:val="24"/>
        </w:rPr>
      </w:pPr>
      <w:r w:rsidRPr="00DB1BB4">
        <w:rPr>
          <w:rFonts w:cs="Arial"/>
          <w:b/>
          <w:sz w:val="24"/>
          <w:szCs w:val="24"/>
        </w:rPr>
        <w:t>Средство обезбеђења за озбиљност понуде</w:t>
      </w:r>
    </w:p>
    <w:p w:rsidR="00BA0A2E" w:rsidRPr="00BA0A2E" w:rsidRDefault="00BA0A2E" w:rsidP="00BA0A2E">
      <w:pPr>
        <w:rPr>
          <w:rFonts w:cs="Arial"/>
          <w:sz w:val="24"/>
          <w:szCs w:val="24"/>
        </w:rPr>
      </w:pPr>
      <w:r w:rsidRPr="00BA0A2E">
        <w:rPr>
          <w:rFonts w:cs="Arial"/>
          <w:sz w:val="24"/>
          <w:szCs w:val="24"/>
        </w:rPr>
        <w:t>Понуђач је обавезан да уз понуду Наручиоцу достави:</w:t>
      </w:r>
    </w:p>
    <w:p w:rsidR="00BA0A2E" w:rsidRPr="00BA0A2E" w:rsidRDefault="00BA0A2E" w:rsidP="00BA0A2E">
      <w:pPr>
        <w:rPr>
          <w:rFonts w:cs="Arial"/>
          <w:sz w:val="24"/>
          <w:szCs w:val="24"/>
        </w:rPr>
      </w:pPr>
      <w:r w:rsidRPr="00BA0A2E">
        <w:rPr>
          <w:rFonts w:cs="Arial"/>
          <w:sz w:val="24"/>
          <w:szCs w:val="24"/>
          <w:lang w:val="sr-Cyrl-RS"/>
        </w:rPr>
        <w:t xml:space="preserve">1) </w:t>
      </w:r>
      <w:r w:rsidRPr="00BA0A2E">
        <w:rPr>
          <w:rFonts w:cs="Arial"/>
          <w:sz w:val="24"/>
          <w:szCs w:val="24"/>
        </w:rPr>
        <w:t xml:space="preserve">бланко сопствену меницу за озбиљност понуде која </w:t>
      </w:r>
      <w:r w:rsidRPr="00BA0A2E">
        <w:rPr>
          <w:rFonts w:cs="Arial"/>
          <w:sz w:val="24"/>
          <w:szCs w:val="24"/>
          <w:lang w:val="sr-Cyrl-RS"/>
        </w:rPr>
        <w:t>је</w:t>
      </w:r>
    </w:p>
    <w:p w:rsidR="00BA0A2E" w:rsidRPr="00BA0A2E" w:rsidRDefault="00BA0A2E" w:rsidP="00BA0A2E">
      <w:pPr>
        <w:pStyle w:val="ListParagraph"/>
        <w:numPr>
          <w:ilvl w:val="0"/>
          <w:numId w:val="24"/>
        </w:numPr>
        <w:rPr>
          <w:rFonts w:ascii="Arial" w:eastAsia="Times New Roman" w:hAnsi="Arial" w:cs="Arial"/>
          <w:sz w:val="24"/>
          <w:szCs w:val="24"/>
        </w:rPr>
      </w:pPr>
      <w:r w:rsidRPr="00BA0A2E">
        <w:rPr>
          <w:rFonts w:ascii="Arial" w:eastAsia="Times New Roman" w:hAnsi="Arial"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BA0A2E" w:rsidRPr="00BA0A2E" w:rsidRDefault="00BA0A2E" w:rsidP="00BA0A2E">
      <w:pPr>
        <w:numPr>
          <w:ilvl w:val="0"/>
          <w:numId w:val="24"/>
        </w:numPr>
        <w:rPr>
          <w:rFonts w:cs="Arial"/>
          <w:sz w:val="24"/>
          <w:szCs w:val="24"/>
        </w:rPr>
      </w:pPr>
      <w:r w:rsidRPr="00BA0A2E">
        <w:rPr>
          <w:rFonts w:cs="Arial"/>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w:t>
      </w:r>
      <w:r w:rsidRPr="00BA0A2E">
        <w:rPr>
          <w:rFonts w:cs="Arial"/>
          <w:sz w:val="24"/>
          <w:szCs w:val="24"/>
        </w:rPr>
        <w:lastRenderedPageBreak/>
        <w:t>регистра меница и овлашћења („Сл. гласник РС“</w:t>
      </w:r>
      <w:r w:rsidR="007853D9">
        <w:rPr>
          <w:rFonts w:cs="Arial"/>
          <w:sz w:val="24"/>
          <w:szCs w:val="24"/>
        </w:rPr>
        <w:t>,</w:t>
      </w:r>
      <w:r w:rsidRPr="00BA0A2E">
        <w:rPr>
          <w:rFonts w:cs="Arial"/>
          <w:sz w:val="24"/>
          <w:szCs w:val="24"/>
        </w:rPr>
        <w:t xml:space="preserve"> бр. 56/11</w:t>
      </w:r>
      <w:r w:rsidRPr="00BA0A2E">
        <w:rPr>
          <w:rFonts w:cs="Arial"/>
          <w:sz w:val="24"/>
          <w:szCs w:val="24"/>
          <w:lang w:val="sr-Cyrl-RS"/>
        </w:rPr>
        <w:t xml:space="preserve"> и 80/15</w:t>
      </w:r>
      <w:r w:rsidRPr="00BA0A2E">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BA0A2E" w:rsidRPr="00BA0A2E" w:rsidRDefault="00BA0A2E" w:rsidP="00BA0A2E">
      <w:pPr>
        <w:numPr>
          <w:ilvl w:val="0"/>
          <w:numId w:val="24"/>
        </w:numPr>
        <w:rPr>
          <w:rFonts w:cs="Arial"/>
          <w:sz w:val="24"/>
          <w:szCs w:val="24"/>
        </w:rPr>
      </w:pPr>
      <w:r w:rsidRPr="00BA0A2E">
        <w:rPr>
          <w:rFonts w:cs="Arial"/>
          <w:sz w:val="24"/>
          <w:szCs w:val="24"/>
        </w:rPr>
        <w:t xml:space="preserve">Менично писмо – овлашћење којим понуђач овлашћује наручиоца да може наплатити меницу  на износ од </w:t>
      </w:r>
      <w:r>
        <w:rPr>
          <w:rFonts w:cs="Arial"/>
          <w:sz w:val="24"/>
          <w:szCs w:val="24"/>
        </w:rPr>
        <w:t>10</w:t>
      </w:r>
      <w:r w:rsidRPr="00BA0A2E">
        <w:rPr>
          <w:rFonts w:cs="Arial"/>
          <w:sz w:val="24"/>
          <w:szCs w:val="24"/>
        </w:rPr>
        <w:t>% од вредности понуде (без ПДВ-а) са роком важења минимално .....(мин.</w:t>
      </w:r>
      <w:r w:rsidRPr="00BA0A2E">
        <w:rPr>
          <w:rFonts w:cs="Arial"/>
          <w:sz w:val="24"/>
          <w:szCs w:val="24"/>
          <w:lang w:val="sr-Cyrl-RS"/>
        </w:rPr>
        <w:t>30</w:t>
      </w:r>
      <w:r w:rsidRPr="00BA0A2E">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BA0A2E">
        <w:rPr>
          <w:rFonts w:cs="Arial"/>
          <w:sz w:val="24"/>
          <w:szCs w:val="24"/>
          <w:lang w:val="sr-Cyrl-RS"/>
        </w:rPr>
        <w:t xml:space="preserve"> и </w:t>
      </w:r>
      <w:r w:rsidRPr="00BA0A2E">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BA0A2E" w:rsidRPr="00BA0A2E" w:rsidRDefault="00BA0A2E" w:rsidP="00BA0A2E">
      <w:pPr>
        <w:rPr>
          <w:rFonts w:cs="Arial"/>
          <w:sz w:val="24"/>
          <w:szCs w:val="24"/>
        </w:rPr>
      </w:pPr>
      <w:r w:rsidRPr="00BA0A2E">
        <w:rPr>
          <w:rFonts w:cs="Arial"/>
          <w:sz w:val="24"/>
          <w:szCs w:val="24"/>
          <w:lang w:val="sr-Cyrl-RS"/>
        </w:rPr>
        <w:t xml:space="preserve">2)  </w:t>
      </w:r>
      <w:r w:rsidRPr="00BA0A2E">
        <w:rPr>
          <w:rFonts w:cs="Arial"/>
          <w:sz w:val="24"/>
          <w:szCs w:val="24"/>
        </w:rPr>
        <w:t xml:space="preserve">фотокопију важећег Картона депонованих потписа овлашћених лица за </w:t>
      </w:r>
      <w:r w:rsidRPr="00BA0A2E">
        <w:rPr>
          <w:rFonts w:cs="Arial"/>
          <w:sz w:val="24"/>
          <w:szCs w:val="24"/>
          <w:lang w:val="sr-Cyrl-RS"/>
        </w:rPr>
        <w:t xml:space="preserve">  </w:t>
      </w:r>
      <w:r w:rsidRPr="00BA0A2E">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A0A2E" w:rsidRPr="00BA0A2E" w:rsidRDefault="00BA0A2E" w:rsidP="00BA0A2E">
      <w:pPr>
        <w:rPr>
          <w:rFonts w:cs="Arial"/>
          <w:sz w:val="24"/>
          <w:szCs w:val="24"/>
        </w:rPr>
      </w:pPr>
      <w:r w:rsidRPr="00BA0A2E">
        <w:rPr>
          <w:rFonts w:cs="Arial"/>
          <w:sz w:val="24"/>
          <w:szCs w:val="24"/>
          <w:lang w:val="sr-Cyrl-RS"/>
        </w:rPr>
        <w:t xml:space="preserve">3)  </w:t>
      </w:r>
      <w:r w:rsidRPr="00BA0A2E">
        <w:rPr>
          <w:rFonts w:cs="Arial"/>
          <w:sz w:val="24"/>
          <w:szCs w:val="24"/>
        </w:rPr>
        <w:t>фотокопију ОП обрасца.</w:t>
      </w:r>
    </w:p>
    <w:p w:rsidR="00DB1BB4" w:rsidRPr="00BA0A2E" w:rsidRDefault="00BA0A2E" w:rsidP="00A86405">
      <w:pPr>
        <w:pStyle w:val="ListParagraph"/>
        <w:numPr>
          <w:ilvl w:val="0"/>
          <w:numId w:val="24"/>
        </w:numPr>
        <w:spacing w:before="0" w:after="0" w:line="240" w:lineRule="auto"/>
        <w:rPr>
          <w:rFonts w:ascii="Arial" w:hAnsi="Arial" w:cs="Arial"/>
          <w:sz w:val="24"/>
          <w:szCs w:val="24"/>
        </w:rPr>
      </w:pPr>
      <w:r w:rsidRPr="00BA0A2E">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A86405" w:rsidRPr="00A86405">
        <w:t xml:space="preserve"> </w:t>
      </w:r>
      <w:r w:rsidR="00A86405" w:rsidRPr="00A86405">
        <w:rPr>
          <w:rFonts w:ascii="Arial" w:hAnsi="Arial" w:cs="Arial"/>
          <w:sz w:val="24"/>
          <w:szCs w:val="24"/>
        </w:rPr>
        <w:t>у складу са Одлуком о ближим условима, садржини и начину вођења регистра меница и овлашћења („Сл. гласник РС“</w:t>
      </w:r>
      <w:r w:rsidR="007853D9">
        <w:rPr>
          <w:rFonts w:ascii="Arial" w:hAnsi="Arial" w:cs="Arial"/>
          <w:sz w:val="24"/>
          <w:szCs w:val="24"/>
        </w:rPr>
        <w:t>,</w:t>
      </w:r>
      <w:r w:rsidR="00A86405" w:rsidRPr="00A86405">
        <w:rPr>
          <w:rFonts w:ascii="Arial" w:hAnsi="Arial" w:cs="Arial"/>
          <w:sz w:val="24"/>
          <w:szCs w:val="24"/>
        </w:rPr>
        <w:t xml:space="preserve"> бр. 56/11 и 80/15,76/2016,82/17)</w:t>
      </w:r>
      <w:r w:rsidR="00DB1BB4" w:rsidRPr="00BA0A2E">
        <w:rPr>
          <w:rFonts w:ascii="Arial" w:hAnsi="Arial" w:cs="Arial"/>
          <w:sz w:val="24"/>
          <w:szCs w:val="24"/>
        </w:rPr>
        <w:t xml:space="preserve"> </w:t>
      </w:r>
    </w:p>
    <w:p w:rsidR="00DB1BB4" w:rsidRPr="0058001A" w:rsidRDefault="00DB1BB4" w:rsidP="00DB1BB4">
      <w:pPr>
        <w:pStyle w:val="ListParagraph"/>
        <w:spacing w:before="0" w:after="0" w:line="240" w:lineRule="auto"/>
        <w:ind w:left="360"/>
        <w:rPr>
          <w:rFonts w:ascii="Arial" w:hAnsi="Arial" w:cs="Arial"/>
          <w:sz w:val="24"/>
          <w:szCs w:val="24"/>
        </w:rPr>
      </w:pPr>
    </w:p>
    <w:p w:rsidR="00DB1BB4" w:rsidRDefault="00DB1BB4" w:rsidP="00DB1BB4">
      <w:pPr>
        <w:spacing w:before="0"/>
        <w:rPr>
          <w:rFonts w:cs="Arial"/>
          <w:sz w:val="24"/>
          <w:szCs w:val="24"/>
        </w:rPr>
      </w:pPr>
      <w:r w:rsidRPr="0058001A">
        <w:rPr>
          <w:rFonts w:cs="Arial"/>
          <w:sz w:val="24"/>
          <w:szCs w:val="24"/>
        </w:rPr>
        <w:t>У  случају  да  изабрани  Понуђач  после  истека  рока  за  подношење  понуда,  а  у  року важења  опције  понуде,  повуче  и</w:t>
      </w:r>
      <w:r w:rsidR="003B02BA">
        <w:rPr>
          <w:rFonts w:cs="Arial"/>
          <w:sz w:val="24"/>
          <w:szCs w:val="24"/>
        </w:rPr>
        <w:t>ли  измени  понуду,</w:t>
      </w:r>
      <w:r w:rsidRPr="0058001A">
        <w:rPr>
          <w:rFonts w:cs="Arial"/>
          <w:sz w:val="24"/>
          <w:szCs w:val="24"/>
        </w:rPr>
        <w:t xml:space="preserve">  не  потпише  </w:t>
      </w:r>
      <w:r>
        <w:rPr>
          <w:rFonts w:cs="Arial"/>
          <w:sz w:val="24"/>
          <w:szCs w:val="24"/>
          <w:lang w:val="sr-Cyrl-RS"/>
        </w:rPr>
        <w:t>оквирни споразум</w:t>
      </w:r>
      <w:r w:rsidRPr="0058001A">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Наручилац  има  право  да  изврши  наплату бланко сопствене менице  за  озбиљност  понуде.</w:t>
      </w:r>
    </w:p>
    <w:p w:rsidR="00BA0A2E" w:rsidRPr="0058001A" w:rsidRDefault="00BA0A2E" w:rsidP="00DB1BB4">
      <w:pPr>
        <w:spacing w:before="0"/>
        <w:rPr>
          <w:rFonts w:cs="Arial"/>
          <w:sz w:val="24"/>
          <w:szCs w:val="24"/>
        </w:rPr>
      </w:pPr>
    </w:p>
    <w:p w:rsidR="00DB1BB4" w:rsidRDefault="00DB1BB4" w:rsidP="00DB1BB4">
      <w:pPr>
        <w:spacing w:before="0"/>
        <w:rPr>
          <w:rFonts w:cs="Arial"/>
          <w:sz w:val="24"/>
          <w:szCs w:val="24"/>
          <w:lang w:val="sr-Cyrl-RS"/>
        </w:rPr>
      </w:pPr>
      <w:r w:rsidRPr="0058001A">
        <w:rPr>
          <w:rFonts w:cs="Arial"/>
          <w:sz w:val="24"/>
          <w:szCs w:val="24"/>
        </w:rPr>
        <w:t xml:space="preserve">Меница ће бити враћена </w:t>
      </w:r>
      <w:r w:rsidRPr="0058001A">
        <w:rPr>
          <w:rFonts w:cs="Arial"/>
          <w:sz w:val="24"/>
          <w:szCs w:val="24"/>
          <w:lang w:val="sr-Cyrl-RS"/>
        </w:rPr>
        <w:t>Понуђачу</w:t>
      </w:r>
      <w:r w:rsidRPr="0058001A">
        <w:rPr>
          <w:rFonts w:cs="Arial"/>
          <w:sz w:val="24"/>
          <w:szCs w:val="24"/>
        </w:rPr>
        <w:t xml:space="preserve"> у року од осам дана од дана предаје </w:t>
      </w:r>
      <w:r w:rsidRPr="0058001A">
        <w:rPr>
          <w:rFonts w:cs="Arial"/>
          <w:sz w:val="24"/>
          <w:szCs w:val="24"/>
          <w:lang w:val="sr-Cyrl-RS"/>
        </w:rPr>
        <w:t>наручиоцу</w:t>
      </w:r>
      <w:r w:rsidRPr="0058001A">
        <w:rPr>
          <w:rFonts w:cs="Arial"/>
          <w:sz w:val="24"/>
          <w:szCs w:val="24"/>
        </w:rPr>
        <w:t xml:space="preserve"> средства финансијског обезбеђења која су захтевана у закљученом </w:t>
      </w:r>
      <w:r>
        <w:rPr>
          <w:rFonts w:cs="Arial"/>
          <w:sz w:val="24"/>
          <w:szCs w:val="24"/>
          <w:lang w:val="sr-Cyrl-RS"/>
        </w:rPr>
        <w:t>оквирном споразуму.</w:t>
      </w:r>
    </w:p>
    <w:p w:rsidR="00BA0A2E" w:rsidRPr="00DB1BB4" w:rsidRDefault="00BA0A2E" w:rsidP="00DB1BB4">
      <w:pPr>
        <w:spacing w:before="0"/>
        <w:rPr>
          <w:rFonts w:cs="Arial"/>
          <w:sz w:val="24"/>
          <w:szCs w:val="24"/>
          <w:lang w:val="sr-Cyrl-RS"/>
        </w:rPr>
      </w:pPr>
    </w:p>
    <w:p w:rsidR="00DB1BB4" w:rsidRDefault="00DB1BB4" w:rsidP="00DB1BB4">
      <w:pPr>
        <w:spacing w:before="0"/>
        <w:rPr>
          <w:rFonts w:cs="Arial"/>
          <w:sz w:val="24"/>
          <w:szCs w:val="24"/>
        </w:rPr>
      </w:pPr>
      <w:r w:rsidRPr="0058001A">
        <w:rPr>
          <w:rFonts w:cs="Arial"/>
          <w:sz w:val="24"/>
          <w:szCs w:val="24"/>
        </w:rPr>
        <w:t xml:space="preserve">Меница ће бити враћена понуђачу са којим није закључен </w:t>
      </w:r>
      <w:r>
        <w:rPr>
          <w:rFonts w:cs="Arial"/>
          <w:sz w:val="24"/>
          <w:szCs w:val="24"/>
          <w:lang w:val="sr-Cyrl-RS"/>
        </w:rPr>
        <w:t>оквирни споразум</w:t>
      </w:r>
      <w:r w:rsidRPr="0058001A">
        <w:rPr>
          <w:rFonts w:cs="Arial"/>
          <w:sz w:val="24"/>
          <w:szCs w:val="24"/>
        </w:rPr>
        <w:t xml:space="preserve"> одмах по закључењу </w:t>
      </w:r>
      <w:r>
        <w:rPr>
          <w:rFonts w:cs="Arial"/>
          <w:sz w:val="24"/>
          <w:szCs w:val="24"/>
          <w:lang w:val="sr-Cyrl-RS"/>
        </w:rPr>
        <w:t>истог</w:t>
      </w:r>
      <w:r w:rsidRPr="0058001A">
        <w:rPr>
          <w:rFonts w:cs="Arial"/>
          <w:sz w:val="24"/>
          <w:szCs w:val="24"/>
        </w:rPr>
        <w:t xml:space="preserve"> са понуђачем чија понуда буде изабрана као најповољнија.</w:t>
      </w:r>
    </w:p>
    <w:p w:rsidR="00BA0A2E" w:rsidRPr="0058001A" w:rsidRDefault="00BA0A2E" w:rsidP="00DB1BB4">
      <w:pPr>
        <w:spacing w:before="0"/>
        <w:rPr>
          <w:rFonts w:cs="Arial"/>
          <w:sz w:val="24"/>
          <w:szCs w:val="24"/>
        </w:rPr>
      </w:pPr>
    </w:p>
    <w:p w:rsidR="00DB1BB4" w:rsidRDefault="00DB1BB4" w:rsidP="00DB1BB4">
      <w:pPr>
        <w:spacing w:before="0"/>
        <w:rPr>
          <w:rFonts w:cs="Arial"/>
          <w:sz w:val="24"/>
          <w:szCs w:val="24"/>
        </w:rPr>
      </w:pPr>
      <w:r w:rsidRPr="0058001A">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r>
        <w:rPr>
          <w:rFonts w:cs="Arial"/>
          <w:sz w:val="24"/>
          <w:szCs w:val="24"/>
        </w:rPr>
        <w:t>.</w:t>
      </w:r>
    </w:p>
    <w:p w:rsidR="00F96682" w:rsidRPr="00CA15B0" w:rsidRDefault="00F96682" w:rsidP="00F96682">
      <w:pPr>
        <w:rPr>
          <w:rFonts w:cs="Arial"/>
          <w:b/>
          <w:sz w:val="24"/>
          <w:szCs w:val="24"/>
          <w:lang w:val="sr-Cyrl-RS"/>
        </w:rPr>
      </w:pPr>
      <w:r w:rsidRPr="00CA15B0">
        <w:rPr>
          <w:rFonts w:cs="Arial"/>
          <w:b/>
          <w:sz w:val="24"/>
          <w:szCs w:val="24"/>
          <w:lang w:val="sr-Cyrl-RS"/>
        </w:rPr>
        <w:t>Средство обезбеђења за добро извршење посла</w:t>
      </w:r>
    </w:p>
    <w:p w:rsidR="009D6BA1" w:rsidRPr="00DB1BB4" w:rsidRDefault="00F96682" w:rsidP="00F96682">
      <w:pPr>
        <w:rPr>
          <w:rFonts w:cs="Arial"/>
          <w:sz w:val="24"/>
          <w:szCs w:val="24"/>
          <w:lang w:val="sr-Cyrl-RS"/>
        </w:rPr>
      </w:pPr>
      <w:r w:rsidRPr="00DB1BB4">
        <w:rPr>
          <w:rFonts w:cs="Arial"/>
          <w:sz w:val="24"/>
          <w:szCs w:val="24"/>
          <w:lang w:val="sr-Cyrl-RS"/>
        </w:rPr>
        <w:t>П</w:t>
      </w:r>
      <w:r w:rsidR="009D6BA1" w:rsidRPr="00DB1BB4">
        <w:rPr>
          <w:rFonts w:cs="Arial"/>
          <w:sz w:val="24"/>
          <w:szCs w:val="24"/>
          <w:lang w:val="sr-Cyrl-RS"/>
        </w:rPr>
        <w:t xml:space="preserve">онуђач је </w:t>
      </w:r>
      <w:r w:rsidR="00147B5E" w:rsidRPr="00DB1BB4">
        <w:rPr>
          <w:rFonts w:cs="Arial"/>
          <w:sz w:val="24"/>
          <w:szCs w:val="24"/>
          <w:lang w:val="sr-Cyrl-RS"/>
        </w:rPr>
        <w:t>обавезан</w:t>
      </w:r>
      <w:r w:rsidR="009D6BA1" w:rsidRPr="00DB1BB4">
        <w:rPr>
          <w:rFonts w:cs="Arial"/>
          <w:sz w:val="24"/>
          <w:szCs w:val="24"/>
          <w:lang w:val="sr-Cyrl-RS"/>
        </w:rPr>
        <w:t xml:space="preserve"> да </w:t>
      </w:r>
      <w:r w:rsidRPr="00DB1BB4">
        <w:rPr>
          <w:rFonts w:cs="Arial"/>
          <w:sz w:val="24"/>
          <w:szCs w:val="24"/>
          <w:lang w:val="sr-Cyrl-RS"/>
        </w:rPr>
        <w:t>у тренутку</w:t>
      </w:r>
      <w:r w:rsidR="00A75EF4" w:rsidRPr="00DB1BB4">
        <w:rPr>
          <w:rFonts w:cs="Arial"/>
          <w:sz w:val="24"/>
          <w:szCs w:val="24"/>
          <w:lang w:val="sr-Cyrl-RS"/>
        </w:rPr>
        <w:t>, а најкасније у року од 7 (</w:t>
      </w:r>
      <w:r w:rsidR="00AF7E33" w:rsidRPr="00DB1BB4">
        <w:rPr>
          <w:rFonts w:cs="Arial"/>
          <w:sz w:val="24"/>
          <w:szCs w:val="24"/>
          <w:lang w:val="sr-Cyrl-RS"/>
        </w:rPr>
        <w:t xml:space="preserve">словима: </w:t>
      </w:r>
      <w:r w:rsidR="00A75EF4" w:rsidRPr="00DB1BB4">
        <w:rPr>
          <w:rFonts w:cs="Arial"/>
          <w:sz w:val="24"/>
          <w:szCs w:val="24"/>
          <w:lang w:val="sr-Cyrl-RS"/>
        </w:rPr>
        <w:t xml:space="preserve">седам) дана од </w:t>
      </w:r>
      <w:r w:rsidRPr="00DB1BB4">
        <w:rPr>
          <w:rFonts w:cs="Arial"/>
          <w:sz w:val="24"/>
          <w:szCs w:val="24"/>
          <w:lang w:val="sr-Cyrl-RS"/>
        </w:rPr>
        <w:t>закључења оквирног споразума</w:t>
      </w:r>
      <w:r w:rsidRPr="00DB1BB4">
        <w:t xml:space="preserve"> </w:t>
      </w:r>
      <w:r w:rsidRPr="00DB1BB4">
        <w:rPr>
          <w:rFonts w:cs="Arial"/>
          <w:sz w:val="24"/>
          <w:szCs w:val="24"/>
          <w:lang w:val="sr-Cyrl-RS"/>
        </w:rPr>
        <w:t>достави</w:t>
      </w:r>
      <w:r w:rsidR="00A86405" w:rsidRPr="00A86405">
        <w:rPr>
          <w:rFonts w:cs="Arial"/>
          <w:sz w:val="24"/>
          <w:szCs w:val="24"/>
          <w:lang w:val="sr-Cyrl-RS"/>
        </w:rPr>
        <w:t>, као одложни услов из чл. 74.ст.2. ("Сл. лист СФРJ", бр. 29/78, 39/85, 45/89 - oдлукa УСJ и 57/89, "Сл. лист СРJ", бр. 31/93 и "Сл. лист СЦГ", бр. 1/2003 - Устaвнa пoвeљa), (даље: ЗОО)</w:t>
      </w:r>
      <w:r w:rsidR="009D6BA1" w:rsidRPr="00DB1BB4">
        <w:rPr>
          <w:rFonts w:cs="Arial"/>
          <w:sz w:val="24"/>
          <w:szCs w:val="24"/>
          <w:lang w:val="sr-Cyrl-RS"/>
        </w:rPr>
        <w:t>:</w:t>
      </w:r>
    </w:p>
    <w:p w:rsidR="00327DE8" w:rsidRPr="00F96682" w:rsidRDefault="009D6BA1" w:rsidP="009D6BA1">
      <w:pPr>
        <w:rPr>
          <w:rFonts w:cs="Arial"/>
          <w:bCs/>
          <w:sz w:val="24"/>
          <w:szCs w:val="24"/>
          <w:lang w:val="sr-Cyrl-RS"/>
        </w:rPr>
      </w:pPr>
      <w:r w:rsidRPr="00F96682">
        <w:rPr>
          <w:rFonts w:cs="Arial"/>
          <w:sz w:val="24"/>
          <w:szCs w:val="24"/>
          <w:lang w:val="sr-Cyrl-RS"/>
        </w:rPr>
        <w:lastRenderedPageBreak/>
        <w:t>-</w:t>
      </w:r>
      <w:r w:rsidR="00F96682">
        <w:rPr>
          <w:rFonts w:cs="Arial"/>
          <w:sz w:val="24"/>
          <w:szCs w:val="24"/>
          <w:lang w:val="sr-Cyrl-RS"/>
        </w:rPr>
        <w:t xml:space="preserve"> </w:t>
      </w:r>
      <w:r w:rsidRPr="00F96682">
        <w:rPr>
          <w:rFonts w:cs="Arial"/>
          <w:sz w:val="24"/>
          <w:szCs w:val="24"/>
        </w:rPr>
        <w:t>Меницу као гаранцију добро извршење посла</w:t>
      </w:r>
      <w:r w:rsidRPr="00F96682">
        <w:rPr>
          <w:rFonts w:cs="Arial"/>
          <w:sz w:val="24"/>
          <w:szCs w:val="24"/>
          <w:lang w:val="sr-Cyrl-RS"/>
        </w:rPr>
        <w:t xml:space="preserve"> у поступку закључења оквирног споразума</w:t>
      </w:r>
    </w:p>
    <w:p w:rsidR="000B5BA5" w:rsidRPr="00F96682" w:rsidRDefault="009D6BA1" w:rsidP="009D6BA1">
      <w:pPr>
        <w:rPr>
          <w:rFonts w:cs="Arial"/>
          <w:sz w:val="24"/>
          <w:szCs w:val="24"/>
        </w:rPr>
      </w:pPr>
      <w:r w:rsidRPr="00F96682">
        <w:rPr>
          <w:rFonts w:cs="Arial"/>
          <w:sz w:val="24"/>
          <w:szCs w:val="24"/>
        </w:rPr>
        <w:t>Понуђач је обавезан да Наручиоцу</w:t>
      </w:r>
      <w:r w:rsidRPr="00F96682">
        <w:rPr>
          <w:rFonts w:cs="Arial"/>
          <w:sz w:val="24"/>
          <w:szCs w:val="24"/>
          <w:lang w:val="sr-Cyrl-RS"/>
        </w:rPr>
        <w:t xml:space="preserve"> у тренутку</w:t>
      </w:r>
      <w:r w:rsidR="00A75EF4" w:rsidRPr="00A75EF4">
        <w:rPr>
          <w:rFonts w:cs="Arial"/>
          <w:sz w:val="24"/>
          <w:szCs w:val="24"/>
          <w:lang w:val="sr-Cyrl-RS"/>
        </w:rPr>
        <w:t>, а најкасније у року од 7 (</w:t>
      </w:r>
      <w:r w:rsidR="00E6006B">
        <w:rPr>
          <w:rFonts w:cs="Arial"/>
          <w:sz w:val="24"/>
          <w:szCs w:val="24"/>
          <w:lang w:val="sr-Cyrl-RS"/>
        </w:rPr>
        <w:t>словима:</w:t>
      </w:r>
      <w:r w:rsidR="00A75EF4" w:rsidRPr="00A75EF4">
        <w:rPr>
          <w:rFonts w:cs="Arial"/>
          <w:sz w:val="24"/>
          <w:szCs w:val="24"/>
          <w:lang w:val="sr-Cyrl-RS"/>
        </w:rPr>
        <w:t>седам)</w:t>
      </w:r>
      <w:r w:rsidR="00A75EF4">
        <w:rPr>
          <w:rFonts w:cs="Arial"/>
          <w:sz w:val="24"/>
          <w:szCs w:val="24"/>
          <w:lang w:val="sr-Cyrl-RS"/>
        </w:rPr>
        <w:t xml:space="preserve"> дана од</w:t>
      </w:r>
      <w:r w:rsidR="00A75EF4" w:rsidRPr="00A75EF4">
        <w:rPr>
          <w:rFonts w:cs="Arial"/>
          <w:sz w:val="24"/>
          <w:szCs w:val="24"/>
          <w:lang w:val="sr-Cyrl-RS"/>
        </w:rPr>
        <w:t xml:space="preserve"> </w:t>
      </w:r>
      <w:r w:rsidRPr="00F96682">
        <w:rPr>
          <w:rFonts w:cs="Arial"/>
          <w:sz w:val="24"/>
          <w:szCs w:val="24"/>
          <w:lang w:val="sr-Cyrl-RS"/>
        </w:rPr>
        <w:t xml:space="preserve"> закључења Оквирног споразума </w:t>
      </w:r>
      <w:r w:rsidRPr="00F96682">
        <w:rPr>
          <w:rFonts w:cs="Arial"/>
          <w:sz w:val="24"/>
          <w:szCs w:val="24"/>
        </w:rPr>
        <w:t xml:space="preserve"> достави:</w:t>
      </w:r>
    </w:p>
    <w:p w:rsidR="004265C0" w:rsidRDefault="00906208" w:rsidP="004265C0">
      <w:pPr>
        <w:spacing w:before="0"/>
        <w:rPr>
          <w:rFonts w:cs="Arial"/>
          <w:sz w:val="24"/>
          <w:szCs w:val="24"/>
        </w:rPr>
      </w:pPr>
      <w:r>
        <w:rPr>
          <w:rFonts w:cs="Arial"/>
          <w:sz w:val="24"/>
          <w:szCs w:val="24"/>
          <w:lang w:val="sr-Cyrl-RS"/>
        </w:rPr>
        <w:t xml:space="preserve">1. </w:t>
      </w:r>
      <w:r w:rsidR="004265C0" w:rsidRPr="004265C0">
        <w:rPr>
          <w:rFonts w:cs="Arial"/>
          <w:sz w:val="24"/>
          <w:szCs w:val="24"/>
        </w:rPr>
        <w:t xml:space="preserve">бланко сопствену меницу за </w:t>
      </w:r>
      <w:r w:rsidR="00DB1BB4">
        <w:rPr>
          <w:rFonts w:cs="Arial"/>
          <w:sz w:val="24"/>
          <w:szCs w:val="24"/>
          <w:lang w:val="sr-Cyrl-RS"/>
        </w:rPr>
        <w:t>добро извршење посла</w:t>
      </w:r>
      <w:r w:rsidR="004265C0" w:rsidRPr="004265C0">
        <w:rPr>
          <w:rFonts w:cs="Arial"/>
          <w:sz w:val="24"/>
          <w:szCs w:val="24"/>
        </w:rPr>
        <w:t xml:space="preserve"> која је</w:t>
      </w:r>
      <w:r w:rsidR="004265C0">
        <w:rPr>
          <w:rFonts w:cs="Arial"/>
          <w:sz w:val="24"/>
          <w:szCs w:val="24"/>
          <w:lang w:val="sr-Cyrl-RS"/>
        </w:rPr>
        <w:t xml:space="preserve"> </w:t>
      </w:r>
      <w:r w:rsidR="004265C0" w:rsidRPr="004265C0">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9D6BA1" w:rsidRPr="00F96682" w:rsidRDefault="00906208" w:rsidP="004265C0">
      <w:pPr>
        <w:spacing w:before="0"/>
        <w:rPr>
          <w:rFonts w:cs="Arial"/>
          <w:sz w:val="24"/>
          <w:szCs w:val="24"/>
        </w:rPr>
      </w:pPr>
      <w:r>
        <w:rPr>
          <w:rFonts w:cs="Arial"/>
          <w:sz w:val="24"/>
          <w:szCs w:val="24"/>
          <w:lang w:val="sr-Cyrl-RS"/>
        </w:rPr>
        <w:t xml:space="preserve">2.  </w:t>
      </w:r>
      <w:r w:rsidR="009D6BA1"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F96682">
        <w:rPr>
          <w:rFonts w:cs="Arial"/>
          <w:sz w:val="24"/>
          <w:szCs w:val="24"/>
          <w:lang w:val="sr-Cyrl-RS"/>
        </w:rPr>
        <w:t>10</w:t>
      </w:r>
      <w:r w:rsidR="009D6BA1" w:rsidRPr="00F96682">
        <w:rPr>
          <w:rFonts w:cs="Arial"/>
          <w:sz w:val="24"/>
          <w:szCs w:val="24"/>
        </w:rPr>
        <w:t xml:space="preserve"> % од вредности</w:t>
      </w:r>
      <w:r w:rsidR="009D6BA1" w:rsidRPr="00F96682">
        <w:rPr>
          <w:rFonts w:cs="Arial"/>
          <w:sz w:val="24"/>
          <w:szCs w:val="24"/>
          <w:lang w:val="sr-Cyrl-RS"/>
        </w:rPr>
        <w:t xml:space="preserve"> оквирног споразума</w:t>
      </w:r>
      <w:r w:rsidR="00327DE8" w:rsidRPr="00F96682">
        <w:rPr>
          <w:rFonts w:cs="Arial"/>
          <w:sz w:val="24"/>
          <w:szCs w:val="24"/>
          <w:lang w:val="sr-Cyrl-RS"/>
        </w:rPr>
        <w:t xml:space="preserve"> </w:t>
      </w:r>
      <w:r w:rsidR="009D6BA1" w:rsidRPr="00F96682">
        <w:rPr>
          <w:rFonts w:cs="Arial"/>
          <w:sz w:val="24"/>
          <w:szCs w:val="24"/>
        </w:rPr>
        <w:t>(без ПДВ) са рок</w:t>
      </w:r>
      <w:r w:rsidR="00CF6A02">
        <w:rPr>
          <w:rFonts w:cs="Arial"/>
          <w:sz w:val="24"/>
          <w:szCs w:val="24"/>
        </w:rPr>
        <w:t xml:space="preserve">ом важења минимално </w:t>
      </w:r>
      <w:r w:rsidR="009D6BA1" w:rsidRPr="00F96682">
        <w:rPr>
          <w:rFonts w:cs="Arial"/>
          <w:sz w:val="24"/>
          <w:szCs w:val="24"/>
        </w:rPr>
        <w:t>30 (</w:t>
      </w:r>
      <w:r w:rsidR="000A0E08">
        <w:rPr>
          <w:rFonts w:cs="Arial"/>
          <w:sz w:val="24"/>
          <w:szCs w:val="24"/>
          <w:lang w:val="sr-Cyrl-RS"/>
        </w:rPr>
        <w:t>словима:</w:t>
      </w:r>
      <w:r w:rsidR="009D6BA1" w:rsidRPr="00F96682">
        <w:rPr>
          <w:rFonts w:cs="Arial"/>
          <w:sz w:val="24"/>
          <w:szCs w:val="24"/>
        </w:rPr>
        <w:t>тридесет) дана дужим од</w:t>
      </w:r>
      <w:r w:rsidR="009D6BA1" w:rsidRPr="00F96682">
        <w:rPr>
          <w:rFonts w:cs="Arial"/>
          <w:sz w:val="24"/>
          <w:szCs w:val="24"/>
          <w:lang w:val="sr-Cyrl-CS"/>
        </w:rPr>
        <w:t xml:space="preserve"> </w:t>
      </w:r>
      <w:r w:rsidR="00B03770" w:rsidRPr="00F96682">
        <w:rPr>
          <w:rFonts w:cs="Arial"/>
          <w:sz w:val="24"/>
          <w:szCs w:val="24"/>
          <w:lang w:val="sr-Cyrl-CS"/>
        </w:rPr>
        <w:t xml:space="preserve">уговореног рока </w:t>
      </w:r>
      <w:r w:rsidR="004C5E78">
        <w:rPr>
          <w:rFonts w:cs="Arial"/>
          <w:sz w:val="24"/>
          <w:szCs w:val="24"/>
          <w:lang w:val="sr-Cyrl-CS"/>
        </w:rPr>
        <w:t>важења оквирног споразума</w:t>
      </w:r>
      <w:r w:rsidR="009D6BA1" w:rsidRPr="00F96682">
        <w:rPr>
          <w:rFonts w:cs="Arial"/>
          <w:sz w:val="24"/>
          <w:szCs w:val="24"/>
        </w:rPr>
        <w:t xml:space="preserve">, с тим да евентуални продужетак рока има за последицу и продужење рока важења менице и меничног овлашћења, </w:t>
      </w:r>
    </w:p>
    <w:p w:rsidR="00016192" w:rsidRPr="00F96682" w:rsidRDefault="00906208" w:rsidP="00016192">
      <w:pPr>
        <w:spacing w:before="0"/>
        <w:rPr>
          <w:rFonts w:cs="Arial"/>
          <w:sz w:val="24"/>
          <w:szCs w:val="24"/>
        </w:rPr>
      </w:pPr>
      <w:r>
        <w:rPr>
          <w:rFonts w:cs="Arial"/>
          <w:sz w:val="24"/>
          <w:szCs w:val="24"/>
          <w:lang w:val="sr-Cyrl-RS"/>
        </w:rPr>
        <w:t xml:space="preserve">3. </w:t>
      </w:r>
      <w:r w:rsidR="009D6BA1"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06208" w:rsidRPr="00F96682" w:rsidRDefault="00906208" w:rsidP="00906208">
      <w:pPr>
        <w:spacing w:before="0"/>
        <w:rPr>
          <w:rFonts w:cs="Arial"/>
          <w:sz w:val="24"/>
          <w:szCs w:val="24"/>
        </w:rPr>
      </w:pPr>
      <w:r>
        <w:rPr>
          <w:rFonts w:cs="Arial"/>
          <w:sz w:val="24"/>
          <w:szCs w:val="24"/>
          <w:lang w:val="sr-Cyrl-RS"/>
        </w:rPr>
        <w:t xml:space="preserve">4. </w:t>
      </w:r>
      <w:r w:rsidR="009D6BA1" w:rsidRPr="00F96682">
        <w:rPr>
          <w:rFonts w:cs="Arial"/>
          <w:sz w:val="24"/>
          <w:szCs w:val="24"/>
        </w:rPr>
        <w:t>фотокопију ОП обрасца.</w:t>
      </w:r>
    </w:p>
    <w:p w:rsidR="00E6006B" w:rsidRDefault="00906208" w:rsidP="008D6FAC">
      <w:pPr>
        <w:spacing w:before="0"/>
        <w:rPr>
          <w:rFonts w:cs="Arial"/>
          <w:sz w:val="24"/>
          <w:szCs w:val="24"/>
          <w:lang w:val="ru-RU"/>
        </w:rPr>
      </w:pPr>
      <w:r>
        <w:rPr>
          <w:rFonts w:cs="Arial"/>
          <w:sz w:val="24"/>
          <w:szCs w:val="24"/>
          <w:lang w:val="sr-Cyrl-RS"/>
        </w:rPr>
        <w:t xml:space="preserve">5. </w:t>
      </w:r>
      <w:r w:rsidR="009D6BA1" w:rsidRPr="00F96682">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45590" w:rsidRPr="00445590">
        <w:rPr>
          <w:rFonts w:cs="Arial"/>
          <w:sz w:val="24"/>
          <w:szCs w:val="24"/>
          <w:lang w:val="ru-RU"/>
        </w:rPr>
        <w:t xml:space="preserve"> у складу са Одлуком о ближим условима, садржини и начину вођења регистра меница и овлашћења („Сл. гласник РС“ бр. 56/11 и 80/15,76/2016 и 82/17).</w:t>
      </w:r>
    </w:p>
    <w:p w:rsidR="00E51FBB" w:rsidRPr="00E51FBB" w:rsidRDefault="00E51FBB" w:rsidP="008D6FAC">
      <w:pPr>
        <w:spacing w:before="0"/>
        <w:rPr>
          <w:rFonts w:cs="Arial"/>
          <w:sz w:val="24"/>
          <w:szCs w:val="24"/>
          <w:lang w:val="ru-RU"/>
        </w:rPr>
      </w:pPr>
      <w:r w:rsidRPr="00E51FBB">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w:t>
      </w:r>
      <w:r w:rsidRPr="00E51FBB">
        <w:rPr>
          <w:rFonts w:cs="Arial"/>
          <w:sz w:val="24"/>
          <w:szCs w:val="24"/>
          <w:lang w:val="sr-Cyrl-RS"/>
        </w:rPr>
        <w:t>Оквирним споразумом</w:t>
      </w:r>
      <w:r w:rsidRPr="00E51FBB">
        <w:rPr>
          <w:rFonts w:cs="Arial"/>
          <w:sz w:val="24"/>
          <w:szCs w:val="24"/>
        </w:rPr>
        <w:t>.</w:t>
      </w:r>
    </w:p>
    <w:p w:rsidR="00DB1BB4" w:rsidRPr="00DB1BB4" w:rsidRDefault="00DB1BB4" w:rsidP="00DB1BB4">
      <w:pPr>
        <w:jc w:val="left"/>
        <w:rPr>
          <w:rFonts w:eastAsia="TimesNewRomanPSMT" w:cs="Arial"/>
          <w:b/>
          <w:bCs/>
          <w:iCs/>
          <w:sz w:val="24"/>
          <w:szCs w:val="24"/>
          <w:lang w:val="sr-Cyrl-RS"/>
        </w:rPr>
      </w:pPr>
      <w:r w:rsidRPr="00DB1BB4">
        <w:rPr>
          <w:rFonts w:eastAsia="TimesNewRomanPSMT" w:cs="Arial"/>
          <w:b/>
          <w:bCs/>
          <w:iCs/>
          <w:sz w:val="24"/>
          <w:szCs w:val="24"/>
          <w:lang w:val="sr-Cyrl-RS"/>
        </w:rPr>
        <w:t>Средство обезбеђења за отклањање недостатака у гарантном року</w:t>
      </w:r>
    </w:p>
    <w:p w:rsidR="00DB1BB4" w:rsidRPr="00E51FBB" w:rsidRDefault="00DB1BB4" w:rsidP="00DB1BB4">
      <w:pPr>
        <w:rPr>
          <w:rFonts w:cs="Arial"/>
          <w:color w:val="000000" w:themeColor="text1"/>
          <w:sz w:val="24"/>
          <w:szCs w:val="24"/>
        </w:rPr>
      </w:pPr>
      <w:r w:rsidRPr="00E228E2">
        <w:rPr>
          <w:rFonts w:cs="Arial"/>
          <w:color w:val="000000" w:themeColor="text1"/>
          <w:sz w:val="24"/>
          <w:szCs w:val="24"/>
        </w:rPr>
        <w:t xml:space="preserve">Понуђач је обавезан да Наручиоцу </w:t>
      </w:r>
      <w:r w:rsidRPr="00E228E2">
        <w:rPr>
          <w:rFonts w:cs="Arial"/>
          <w:color w:val="000000" w:themeColor="text1"/>
          <w:sz w:val="24"/>
          <w:szCs w:val="24"/>
          <w:lang w:val="sr-Cyrl-RS"/>
        </w:rPr>
        <w:t>у</w:t>
      </w:r>
      <w:r>
        <w:rPr>
          <w:rFonts w:cs="Arial"/>
          <w:color w:val="000000" w:themeColor="text1"/>
          <w:sz w:val="24"/>
          <w:szCs w:val="24"/>
          <w:lang w:val="sr-Cyrl-RS"/>
        </w:rPr>
        <w:t xml:space="preserve"> </w:t>
      </w:r>
      <w:r w:rsidR="008D4692">
        <w:rPr>
          <w:rFonts w:cs="Arial"/>
          <w:color w:val="000000" w:themeColor="text1"/>
          <w:sz w:val="24"/>
          <w:szCs w:val="24"/>
          <w:lang w:val="sr-Cyrl-RS"/>
        </w:rPr>
        <w:t>тренутку потписивања з</w:t>
      </w:r>
      <w:r w:rsidRPr="00E228E2">
        <w:rPr>
          <w:rFonts w:cs="Arial"/>
          <w:color w:val="000000" w:themeColor="text1"/>
          <w:sz w:val="24"/>
          <w:szCs w:val="24"/>
          <w:lang w:val="sr-Cyrl-RS"/>
        </w:rPr>
        <w:t xml:space="preserve">аписника о </w:t>
      </w:r>
      <w:r w:rsidRPr="00E51FBB">
        <w:rPr>
          <w:rFonts w:cs="Arial"/>
          <w:color w:val="000000" w:themeColor="text1"/>
          <w:sz w:val="24"/>
          <w:szCs w:val="24"/>
          <w:lang w:val="sr-Cyrl-RS"/>
        </w:rPr>
        <w:t>квантитативном и квалитативном пријему</w:t>
      </w:r>
      <w:r w:rsidR="004C5E78" w:rsidRPr="00E51FBB">
        <w:rPr>
          <w:rFonts w:cs="Arial"/>
          <w:color w:val="000000" w:themeColor="text1"/>
          <w:sz w:val="24"/>
          <w:szCs w:val="24"/>
          <w:lang w:val="sr-Cyrl-RS"/>
        </w:rPr>
        <w:t xml:space="preserve"> услуге, </w:t>
      </w:r>
      <w:r w:rsidRPr="00E51FBB">
        <w:rPr>
          <w:rFonts w:cs="Arial"/>
          <w:color w:val="000000" w:themeColor="text1"/>
          <w:sz w:val="24"/>
          <w:szCs w:val="24"/>
          <w:lang w:val="sr-Cyrl-RS"/>
        </w:rPr>
        <w:t xml:space="preserve">а најкасније 5 </w:t>
      </w:r>
      <w:r w:rsidR="00E6006B" w:rsidRPr="00E51FBB">
        <w:rPr>
          <w:rFonts w:cs="Arial"/>
          <w:color w:val="000000" w:themeColor="text1"/>
          <w:sz w:val="24"/>
          <w:szCs w:val="24"/>
          <w:lang w:val="sr-Cyrl-RS"/>
        </w:rPr>
        <w:t xml:space="preserve">(словима: пет) </w:t>
      </w:r>
      <w:r w:rsidRPr="00E51FBB">
        <w:rPr>
          <w:rFonts w:cs="Arial"/>
          <w:color w:val="000000" w:themeColor="text1"/>
          <w:sz w:val="24"/>
          <w:szCs w:val="24"/>
          <w:lang w:val="sr-Cyrl-RS"/>
        </w:rPr>
        <w:t xml:space="preserve">дана пре истека средства финансијског обезбеђења за добро извршење посла </w:t>
      </w:r>
      <w:r w:rsidRPr="00E51FBB">
        <w:rPr>
          <w:rFonts w:cs="Arial"/>
          <w:color w:val="000000" w:themeColor="text1"/>
          <w:sz w:val="24"/>
          <w:szCs w:val="24"/>
        </w:rPr>
        <w:t>достави:</w:t>
      </w:r>
    </w:p>
    <w:p w:rsidR="00BC584C" w:rsidRPr="00E51FBB" w:rsidRDefault="00DB1BB4" w:rsidP="00BC584C">
      <w:pPr>
        <w:pStyle w:val="ListParagraph"/>
        <w:numPr>
          <w:ilvl w:val="0"/>
          <w:numId w:val="25"/>
        </w:numPr>
        <w:rPr>
          <w:rFonts w:ascii="Arial" w:hAnsi="Arial" w:cs="Arial"/>
          <w:color w:val="000000" w:themeColor="text1"/>
          <w:sz w:val="24"/>
          <w:szCs w:val="24"/>
        </w:rPr>
      </w:pPr>
      <w:r w:rsidRPr="00E51FBB">
        <w:rPr>
          <w:rFonts w:ascii="Arial" w:hAnsi="Arial" w:cs="Arial"/>
          <w:color w:val="000000" w:themeColor="text1"/>
          <w:sz w:val="24"/>
          <w:szCs w:val="24"/>
        </w:rPr>
        <w:t xml:space="preserve">бланко сопствену меницу за </w:t>
      </w:r>
      <w:r w:rsidRPr="00E51FBB">
        <w:rPr>
          <w:rFonts w:ascii="Arial" w:hAnsi="Arial" w:cs="Arial"/>
          <w:color w:val="000000" w:themeColor="text1"/>
          <w:sz w:val="24"/>
          <w:szCs w:val="24"/>
          <w:lang w:val="sr-Cyrl-RS"/>
        </w:rPr>
        <w:t>отклањање недостатака у гарантном року</w:t>
      </w:r>
      <w:r w:rsidRPr="00E51FBB">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BC584C" w:rsidRPr="00E51FBB">
        <w:rPr>
          <w:rFonts w:ascii="Arial" w:hAnsi="Arial" w:cs="Arial"/>
          <w:sz w:val="24"/>
          <w:szCs w:val="24"/>
        </w:rPr>
        <w:t xml:space="preserve"> </w:t>
      </w:r>
      <w:r w:rsidR="00BC584C" w:rsidRPr="00E51FBB">
        <w:rPr>
          <w:rFonts w:ascii="Arial" w:hAnsi="Arial" w:cs="Arial"/>
          <w:color w:val="000000" w:themeColor="text1"/>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DB1BB4" w:rsidRPr="00E228E2" w:rsidRDefault="00DB1BB4" w:rsidP="007465D2">
      <w:pPr>
        <w:pStyle w:val="ListParagraph"/>
        <w:numPr>
          <w:ilvl w:val="0"/>
          <w:numId w:val="25"/>
        </w:numPr>
        <w:rPr>
          <w:rFonts w:ascii="Arial" w:hAnsi="Arial" w:cs="Arial"/>
          <w:color w:val="000000" w:themeColor="text1"/>
          <w:sz w:val="24"/>
          <w:szCs w:val="24"/>
        </w:rPr>
      </w:pPr>
      <w:r w:rsidRPr="00E228E2">
        <w:rPr>
          <w:rFonts w:ascii="Arial" w:hAnsi="Arial" w:cs="Arial"/>
          <w:color w:val="000000" w:themeColor="text1"/>
          <w:sz w:val="24"/>
          <w:szCs w:val="24"/>
        </w:rPr>
        <w:t>Менично писмо – овлашћење којим понуђач овлашћује наручиоца да може</w:t>
      </w:r>
      <w:r>
        <w:rPr>
          <w:rFonts w:ascii="Arial" w:hAnsi="Arial" w:cs="Arial"/>
          <w:color w:val="000000" w:themeColor="text1"/>
          <w:sz w:val="24"/>
          <w:szCs w:val="24"/>
        </w:rPr>
        <w:t xml:space="preserve"> наплатити меницу  на износ од 10</w:t>
      </w:r>
      <w:r w:rsidRPr="00E228E2">
        <w:rPr>
          <w:rFonts w:ascii="Arial" w:hAnsi="Arial" w:cs="Arial"/>
          <w:color w:val="000000" w:themeColor="text1"/>
          <w:sz w:val="24"/>
          <w:szCs w:val="24"/>
        </w:rPr>
        <w:t xml:space="preserve">% од вредности </w:t>
      </w:r>
      <w:r w:rsidR="004C5E78">
        <w:rPr>
          <w:rFonts w:ascii="Arial" w:hAnsi="Arial" w:cs="Arial"/>
          <w:color w:val="000000" w:themeColor="text1"/>
          <w:sz w:val="24"/>
          <w:szCs w:val="24"/>
          <w:lang w:val="sr-Cyrl-RS"/>
        </w:rPr>
        <w:t>оквирног споразума</w:t>
      </w:r>
      <w:r w:rsidR="009726CD">
        <w:rPr>
          <w:rFonts w:ascii="Arial" w:hAnsi="Arial" w:cs="Arial"/>
          <w:color w:val="000000" w:themeColor="text1"/>
          <w:sz w:val="24"/>
          <w:szCs w:val="24"/>
          <w:lang w:val="sr-Cyrl-RS"/>
        </w:rPr>
        <w:t xml:space="preserve"> </w:t>
      </w:r>
      <w:r w:rsidRPr="00E228E2">
        <w:rPr>
          <w:rFonts w:ascii="Arial" w:hAnsi="Arial" w:cs="Arial"/>
          <w:color w:val="000000" w:themeColor="text1"/>
          <w:sz w:val="24"/>
          <w:szCs w:val="24"/>
        </w:rPr>
        <w:t>(без ПДВ) са роком важења минимално</w:t>
      </w:r>
      <w:r w:rsidRPr="00E228E2">
        <w:rPr>
          <w:rFonts w:ascii="Arial" w:hAnsi="Arial" w:cs="Arial"/>
          <w:color w:val="000000" w:themeColor="text1"/>
          <w:sz w:val="24"/>
          <w:szCs w:val="24"/>
          <w:lang w:val="sr-Cyrl-RS"/>
        </w:rPr>
        <w:t xml:space="preserve"> 30</w:t>
      </w:r>
      <w:r w:rsidRPr="00E228E2">
        <w:rPr>
          <w:rFonts w:ascii="Arial" w:hAnsi="Arial" w:cs="Arial"/>
          <w:color w:val="000000" w:themeColor="text1"/>
          <w:sz w:val="24"/>
          <w:szCs w:val="24"/>
        </w:rPr>
        <w:t xml:space="preserve"> </w:t>
      </w:r>
      <w:r w:rsidR="000A0E08" w:rsidRPr="000A0E08">
        <w:rPr>
          <w:rFonts w:ascii="Arial" w:hAnsi="Arial" w:cs="Arial"/>
          <w:sz w:val="24"/>
          <w:szCs w:val="24"/>
          <w:lang w:val="sr-Cyrl-RS"/>
        </w:rPr>
        <w:t>(словима:тридесет)</w:t>
      </w:r>
      <w:r w:rsidR="000A0E08">
        <w:rPr>
          <w:rFonts w:cs="Arial"/>
          <w:sz w:val="24"/>
          <w:szCs w:val="24"/>
          <w:lang w:val="sr-Cyrl-RS"/>
        </w:rPr>
        <w:t xml:space="preserve"> </w:t>
      </w:r>
      <w:r w:rsidRPr="00E228E2">
        <w:rPr>
          <w:rFonts w:ascii="Arial" w:hAnsi="Arial" w:cs="Arial"/>
          <w:color w:val="000000" w:themeColor="text1"/>
          <w:sz w:val="24"/>
          <w:szCs w:val="24"/>
        </w:rPr>
        <w:t xml:space="preserve">дана дужим од гарантног рока, с тим да евентуални продужетак </w:t>
      </w:r>
      <w:r>
        <w:rPr>
          <w:rFonts w:ascii="Arial" w:hAnsi="Arial" w:cs="Arial"/>
          <w:color w:val="000000" w:themeColor="text1"/>
          <w:sz w:val="24"/>
          <w:szCs w:val="24"/>
          <w:lang w:val="sr-Cyrl-RS"/>
        </w:rPr>
        <w:t xml:space="preserve">гарантног </w:t>
      </w:r>
      <w:r w:rsidRPr="00E228E2">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DB1BB4" w:rsidRPr="00E228E2" w:rsidRDefault="00DB1BB4" w:rsidP="007465D2">
      <w:pPr>
        <w:pStyle w:val="ListParagraph"/>
        <w:numPr>
          <w:ilvl w:val="0"/>
          <w:numId w:val="25"/>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w:t>
      </w:r>
      <w:r w:rsidRPr="00E228E2">
        <w:rPr>
          <w:rFonts w:ascii="Arial" w:hAnsi="Arial" w:cs="Arial"/>
          <w:color w:val="000000" w:themeColor="text1"/>
          <w:sz w:val="24"/>
          <w:szCs w:val="24"/>
        </w:rPr>
        <w:lastRenderedPageBreak/>
        <w:t>је да се поклапају датум са меничног овлашћења и датум овере банке на фотокопији депо картона),</w:t>
      </w:r>
    </w:p>
    <w:p w:rsidR="00DB1BB4" w:rsidRPr="00703BDC" w:rsidRDefault="00DB1BB4" w:rsidP="00E51FBB">
      <w:pPr>
        <w:spacing w:before="0"/>
        <w:ind w:left="36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w:t>
      </w:r>
      <w:r>
        <w:rPr>
          <w:rFonts w:eastAsia="TimesNewRomanPSMT"/>
          <w:color w:val="000000"/>
          <w:sz w:val="24"/>
          <w:szCs w:val="24"/>
        </w:rPr>
        <w:t>ица овлашћених за потпис менице</w:t>
      </w:r>
      <w:r w:rsidRPr="0023261B">
        <w:rPr>
          <w:rFonts w:eastAsia="TimesNewRomanPSMT"/>
          <w:color w:val="000000"/>
          <w:sz w:val="24"/>
          <w:szCs w:val="24"/>
        </w:rPr>
        <w:t>/овлашћења (Оверени потписи лица овлашћених за заступање),</w:t>
      </w:r>
    </w:p>
    <w:p w:rsidR="00DB1BB4" w:rsidRPr="00445590" w:rsidRDefault="00DB1BB4" w:rsidP="007465D2">
      <w:pPr>
        <w:pStyle w:val="ListParagraph"/>
        <w:numPr>
          <w:ilvl w:val="0"/>
          <w:numId w:val="25"/>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w:t>
      </w:r>
      <w:r w:rsidRPr="00445590">
        <w:rPr>
          <w:rFonts w:ascii="Arial" w:hAnsi="Arial" w:cs="Arial"/>
          <w:color w:val="000000" w:themeColor="text1"/>
          <w:sz w:val="24"/>
          <w:szCs w:val="24"/>
        </w:rPr>
        <w:t xml:space="preserve">НБС) </w:t>
      </w:r>
      <w:r w:rsidR="00445590" w:rsidRPr="00445590">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DB1BB4" w:rsidRPr="00E228E2" w:rsidRDefault="00DB1BB4" w:rsidP="00DB1BB4">
      <w:pPr>
        <w:rPr>
          <w:rFonts w:cs="Arial"/>
          <w:color w:val="000000" w:themeColor="text1"/>
          <w:sz w:val="24"/>
          <w:szCs w:val="24"/>
        </w:rPr>
      </w:pPr>
      <w:r w:rsidRPr="00E228E2">
        <w:rPr>
          <w:rFonts w:cs="Arial"/>
          <w:color w:val="000000" w:themeColor="text1"/>
          <w:sz w:val="24"/>
          <w:szCs w:val="24"/>
        </w:rPr>
        <w:t xml:space="preserve">Меница може бити наплаћена у случају да изабрани понуђач </w:t>
      </w:r>
      <w:r w:rsidRPr="00E228E2">
        <w:rPr>
          <w:rFonts w:cs="Arial"/>
          <w:color w:val="000000" w:themeColor="text1"/>
          <w:sz w:val="24"/>
          <w:szCs w:val="24"/>
          <w:lang w:val="sr-Cyrl-RS"/>
        </w:rPr>
        <w:t>не отклони недостатке у гарантном року</w:t>
      </w:r>
      <w:r w:rsidRPr="00E228E2">
        <w:rPr>
          <w:rFonts w:cs="Arial"/>
          <w:color w:val="000000" w:themeColor="text1"/>
          <w:sz w:val="24"/>
          <w:szCs w:val="24"/>
        </w:rPr>
        <w:t xml:space="preserve">. </w:t>
      </w:r>
    </w:p>
    <w:p w:rsidR="00D9192A" w:rsidRDefault="00DB1BB4" w:rsidP="00DB1BB4">
      <w:pPr>
        <w:spacing w:before="0"/>
        <w:rPr>
          <w:color w:val="000000" w:themeColor="text1"/>
          <w:sz w:val="24"/>
          <w:szCs w:val="24"/>
          <w:lang w:val="sr-Cyrl-RS"/>
        </w:rPr>
      </w:pPr>
      <w:r w:rsidRPr="00E228E2">
        <w:rPr>
          <w:color w:val="000000" w:themeColor="text1"/>
          <w:sz w:val="24"/>
          <w:szCs w:val="24"/>
          <w:lang w:val="sr-Cyrl-RS"/>
        </w:rPr>
        <w:t xml:space="preserve">Уколико се средство финансијског обезбеђења не достави у уговореном року, </w:t>
      </w:r>
      <w:r>
        <w:rPr>
          <w:color w:val="000000" w:themeColor="text1"/>
          <w:sz w:val="24"/>
          <w:szCs w:val="24"/>
          <w:lang w:val="sr-Cyrl-RS" w:eastAsia="sr-Latn-RS"/>
        </w:rPr>
        <w:t>Наручилац</w:t>
      </w:r>
      <w:r w:rsidRPr="00E228E2">
        <w:rPr>
          <w:color w:val="000000" w:themeColor="text1"/>
          <w:sz w:val="24"/>
          <w:szCs w:val="24"/>
          <w:lang w:val="sr-Cyrl-RS" w:eastAsia="sr-Latn-RS"/>
        </w:rPr>
        <w:t xml:space="preserve"> има право </w:t>
      </w:r>
      <w:r w:rsidRPr="00E228E2">
        <w:rPr>
          <w:color w:val="000000" w:themeColor="text1"/>
          <w:sz w:val="24"/>
          <w:szCs w:val="24"/>
          <w:lang w:val="sr-Cyrl-RS"/>
        </w:rPr>
        <w:t xml:space="preserve"> да наплати средство финансијског обезбеђења за добро извршење посла.</w:t>
      </w:r>
    </w:p>
    <w:p w:rsidR="004C5E78" w:rsidRPr="00C92547" w:rsidRDefault="004C5E78" w:rsidP="00DB1BB4">
      <w:pPr>
        <w:spacing w:before="0"/>
        <w:rPr>
          <w:rFonts w:cs="Arial"/>
          <w:sz w:val="24"/>
          <w:szCs w:val="24"/>
        </w:rPr>
      </w:pPr>
    </w:p>
    <w:p w:rsidR="004C3B38"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t>Достављање средстава финансијског обезбеђења</w:t>
      </w:r>
    </w:p>
    <w:p w:rsidR="004C5E78" w:rsidRPr="0058001A" w:rsidRDefault="004C5E78" w:rsidP="004C5E78">
      <w:pPr>
        <w:tabs>
          <w:tab w:val="left" w:pos="567"/>
          <w:tab w:val="left" w:pos="709"/>
        </w:tabs>
        <w:spacing w:before="0" w:after="120"/>
        <w:rPr>
          <w:rFonts w:cs="Arial"/>
          <w:color w:val="000000" w:themeColor="text1"/>
          <w:sz w:val="24"/>
          <w:szCs w:val="24"/>
          <w:lang w:val="sr-Cyrl-RS"/>
        </w:rPr>
      </w:pPr>
      <w:r w:rsidRPr="0058001A">
        <w:rPr>
          <w:rFonts w:eastAsia="TimesNewRomanPSMT" w:cs="Arial"/>
          <w:bCs/>
          <w:color w:val="000000" w:themeColor="text1"/>
          <w:sz w:val="24"/>
          <w:szCs w:val="24"/>
          <w:lang w:val="sr-Cyrl-RS"/>
        </w:rPr>
        <w:t xml:space="preserve">Средство финансијског обезбеђења за озбиљност понуде доставља </w:t>
      </w:r>
      <w:r w:rsidRPr="0058001A">
        <w:rPr>
          <w:rFonts w:eastAsia="TimesNewRomanPSMT" w:cs="Arial"/>
          <w:bCs/>
          <w:sz w:val="24"/>
          <w:szCs w:val="24"/>
          <w:lang w:val="sr-Cyrl-RS"/>
        </w:rPr>
        <w:t>се као саставни део понуде</w:t>
      </w:r>
      <w:r>
        <w:rPr>
          <w:rFonts w:eastAsia="TimesNewRomanPSMT" w:cs="Arial"/>
          <w:bCs/>
          <w:sz w:val="24"/>
          <w:szCs w:val="24"/>
          <w:lang w:val="sr-Cyrl-RS"/>
        </w:rPr>
        <w:t>.</w:t>
      </w:r>
    </w:p>
    <w:p w:rsidR="005E4160" w:rsidRDefault="00F066DE" w:rsidP="003F1B3F">
      <w:pPr>
        <w:tabs>
          <w:tab w:val="left" w:pos="567"/>
          <w:tab w:val="left" w:pos="709"/>
        </w:tabs>
        <w:spacing w:after="120"/>
        <w:rPr>
          <w:sz w:val="24"/>
          <w:szCs w:val="24"/>
          <w:lang w:val="sr-Cyrl-RS"/>
        </w:rPr>
      </w:pPr>
      <w:r w:rsidRPr="00524249">
        <w:rPr>
          <w:rFonts w:eastAsia="TimesNewRomanPSMT" w:cs="Arial"/>
          <w:bCs/>
          <w:sz w:val="24"/>
          <w:szCs w:val="24"/>
          <w:lang w:val="sr-Cyrl-RS"/>
        </w:rPr>
        <w:t xml:space="preserve">Средство финансијског обезбеђења за добро извршење посла </w:t>
      </w:r>
      <w:r w:rsidR="00DE1395">
        <w:rPr>
          <w:rFonts w:eastAsia="TimesNewRomanPSMT" w:cs="Arial"/>
          <w:bCs/>
          <w:sz w:val="24"/>
          <w:szCs w:val="24"/>
          <w:lang w:val="sr-Cyrl-RS"/>
        </w:rPr>
        <w:t>и</w:t>
      </w:r>
      <w:r w:rsidR="00DE1395" w:rsidRPr="00DE1395">
        <w:rPr>
          <w:rFonts w:eastAsia="TimesNewRomanPSMT" w:cs="Arial"/>
          <w:bCs/>
          <w:sz w:val="24"/>
          <w:szCs w:val="24"/>
          <w:lang w:val="sr-Cyrl-RS"/>
        </w:rPr>
        <w:t xml:space="preserve"> </w:t>
      </w:r>
      <w:r w:rsidR="00DE1395">
        <w:rPr>
          <w:rFonts w:eastAsia="TimesNewRomanPSMT" w:cs="Arial"/>
          <w:bCs/>
          <w:sz w:val="24"/>
          <w:szCs w:val="24"/>
          <w:lang w:val="sr-Cyrl-RS"/>
        </w:rPr>
        <w:t>с</w:t>
      </w:r>
      <w:r w:rsidR="00DE1395" w:rsidRPr="0058001A">
        <w:rPr>
          <w:rFonts w:eastAsia="TimesNewRomanPSMT" w:cs="Arial"/>
          <w:bCs/>
          <w:sz w:val="24"/>
          <w:szCs w:val="24"/>
          <w:lang w:val="sr-Cyrl-RS"/>
        </w:rPr>
        <w:t xml:space="preserve">редство </w:t>
      </w:r>
      <w:r w:rsidR="00DE1395" w:rsidRPr="004C5E78">
        <w:rPr>
          <w:rFonts w:eastAsia="TimesNewRomanPSMT" w:cs="Arial"/>
          <w:bCs/>
          <w:sz w:val="24"/>
          <w:szCs w:val="24"/>
          <w:lang w:val="sr-Cyrl-RS"/>
        </w:rPr>
        <w:t>финансијског обезбеђења за отклањање недостатака у гарантном року</w:t>
      </w:r>
      <w:r w:rsidR="00DE1395">
        <w:rPr>
          <w:rFonts w:eastAsia="TimesNewRomanPSMT" w:cs="Arial"/>
          <w:bCs/>
          <w:sz w:val="24"/>
          <w:szCs w:val="24"/>
          <w:lang w:val="sr-Cyrl-RS"/>
        </w:rPr>
        <w:t xml:space="preserve"> </w:t>
      </w:r>
      <w:r w:rsidRPr="00524249">
        <w:rPr>
          <w:rFonts w:eastAsia="TimesNewRomanPSMT" w:cs="Arial"/>
          <w:bCs/>
          <w:sz w:val="24"/>
          <w:szCs w:val="24"/>
          <w:lang w:val="sr-Cyrl-RS"/>
        </w:rPr>
        <w:t xml:space="preserve"> глас</w:t>
      </w:r>
      <w:r w:rsidR="00DE1395">
        <w:rPr>
          <w:rFonts w:eastAsia="TimesNewRomanPSMT" w:cs="Arial"/>
          <w:bCs/>
          <w:sz w:val="24"/>
          <w:szCs w:val="24"/>
          <w:lang w:val="sr-Cyrl-RS"/>
        </w:rPr>
        <w:t>е</w:t>
      </w:r>
      <w:r w:rsidRPr="00524249">
        <w:rPr>
          <w:rFonts w:eastAsia="TimesNewRomanPSMT" w:cs="Arial"/>
          <w:bCs/>
          <w:sz w:val="24"/>
          <w:szCs w:val="24"/>
          <w:lang w:val="sr-Cyrl-RS"/>
        </w:rPr>
        <w:t xml:space="preserve"> на Јавно предузеће „Електропривреда Србије“ Београд, </w:t>
      </w:r>
      <w:r w:rsidRPr="000B5BA5">
        <w:rPr>
          <w:rFonts w:cs="Arial"/>
          <w:sz w:val="24"/>
          <w:szCs w:val="24"/>
          <w:lang w:val="sr-Cyrl-RS"/>
        </w:rPr>
        <w:t>и доставља</w:t>
      </w:r>
      <w:r w:rsidR="00DE1395">
        <w:rPr>
          <w:rFonts w:cs="Arial"/>
          <w:sz w:val="24"/>
          <w:szCs w:val="24"/>
          <w:lang w:val="sr-Cyrl-RS"/>
        </w:rPr>
        <w:t>ју</w:t>
      </w:r>
      <w:r w:rsidRPr="000B5BA5">
        <w:rPr>
          <w:rFonts w:cs="Arial"/>
          <w:sz w:val="24"/>
          <w:szCs w:val="24"/>
          <w:lang w:val="sr-Cyrl-RS"/>
        </w:rPr>
        <w:t xml:space="preserve"> се лично или поштом на адресу:</w:t>
      </w:r>
      <w:r w:rsidR="00524249" w:rsidRPr="000B5BA5">
        <w:t xml:space="preserve"> </w:t>
      </w:r>
      <w:r w:rsidR="00524249" w:rsidRPr="000B5BA5">
        <w:rPr>
          <w:rFonts w:cs="Arial"/>
          <w:sz w:val="24"/>
          <w:szCs w:val="24"/>
          <w:lang w:val="sr-Cyrl-RS"/>
        </w:rPr>
        <w:t>Јавно предузеће „Електропривреда Србије“,</w:t>
      </w:r>
      <w:r w:rsidR="00DE1395">
        <w:rPr>
          <w:rFonts w:cs="Arial"/>
          <w:sz w:val="24"/>
          <w:szCs w:val="24"/>
          <w:lang w:val="sr-Cyrl-RS"/>
        </w:rPr>
        <w:t xml:space="preserve"> </w:t>
      </w:r>
      <w:r w:rsidR="00445590">
        <w:rPr>
          <w:rFonts w:cs="Arial"/>
          <w:sz w:val="24"/>
          <w:szCs w:val="24"/>
          <w:lang w:val="sr-Cyrl-RS"/>
        </w:rPr>
        <w:t>Београд</w:t>
      </w:r>
      <w:r w:rsidR="00DE1395">
        <w:rPr>
          <w:rFonts w:cs="Arial"/>
          <w:sz w:val="24"/>
          <w:szCs w:val="24"/>
          <w:lang w:val="sr-Cyrl-RS"/>
        </w:rPr>
        <w:t xml:space="preserve">, ул. </w:t>
      </w:r>
      <w:r w:rsidR="00445590">
        <w:rPr>
          <w:rFonts w:cs="Arial"/>
          <w:sz w:val="24"/>
          <w:szCs w:val="24"/>
          <w:lang w:val="sr-Cyrl-RS"/>
        </w:rPr>
        <w:t>Балканска бр 13</w:t>
      </w:r>
      <w:r w:rsidR="00DE1395">
        <w:rPr>
          <w:rFonts w:cs="Arial"/>
          <w:sz w:val="24"/>
          <w:szCs w:val="24"/>
          <w:lang w:val="sr-Cyrl-RS"/>
        </w:rPr>
        <w:t xml:space="preserve">, </w:t>
      </w:r>
      <w:r w:rsidR="00445590">
        <w:rPr>
          <w:rFonts w:cs="Arial"/>
          <w:sz w:val="24"/>
          <w:szCs w:val="24"/>
          <w:lang w:val="sr-Cyrl-RS"/>
        </w:rPr>
        <w:t>11</w:t>
      </w:r>
      <w:r w:rsidR="00DE1395">
        <w:rPr>
          <w:rFonts w:cs="Arial"/>
          <w:sz w:val="24"/>
          <w:szCs w:val="24"/>
          <w:lang w:val="sr-Cyrl-RS"/>
        </w:rPr>
        <w:t xml:space="preserve">000 </w:t>
      </w:r>
      <w:r w:rsidR="00445590">
        <w:rPr>
          <w:rFonts w:cs="Arial"/>
          <w:sz w:val="24"/>
          <w:szCs w:val="24"/>
          <w:lang w:val="sr-Cyrl-RS"/>
        </w:rPr>
        <w:t>Београд</w:t>
      </w:r>
      <w:r w:rsidR="003F1B3F" w:rsidRPr="000B5BA5">
        <w:rPr>
          <w:rFonts w:cs="Arial"/>
          <w:sz w:val="24"/>
          <w:szCs w:val="24"/>
          <w:lang w:val="sr-Cyrl-RS"/>
        </w:rPr>
        <w:t xml:space="preserve">, </w:t>
      </w:r>
      <w:r w:rsidR="00DE1395" w:rsidRPr="004C5E78">
        <w:rPr>
          <w:rFonts w:eastAsia="Calibri" w:cs="Arial"/>
          <w:sz w:val="24"/>
          <w:szCs w:val="24"/>
        </w:rPr>
        <w:t xml:space="preserve">ПИБ </w:t>
      </w:r>
      <w:r w:rsidR="00DE1395" w:rsidRPr="004C5E78">
        <w:rPr>
          <w:rFonts w:eastAsia="Calibri" w:cs="Arial"/>
          <w:noProof/>
          <w:sz w:val="24"/>
          <w:szCs w:val="24"/>
        </w:rPr>
        <w:t>103920327</w:t>
      </w:r>
      <w:r w:rsidR="00DE1395" w:rsidRPr="004C5E78">
        <w:rPr>
          <w:rFonts w:cs="Arial"/>
          <w:color w:val="000000" w:themeColor="text1"/>
          <w:sz w:val="24"/>
          <w:szCs w:val="24"/>
          <w:lang w:val="sr-Cyrl-RS"/>
        </w:rPr>
        <w:t>,</w:t>
      </w:r>
      <w:r w:rsidR="00DE1395">
        <w:rPr>
          <w:rFonts w:cs="Arial"/>
          <w:color w:val="000000" w:themeColor="text1"/>
          <w:sz w:val="24"/>
          <w:szCs w:val="24"/>
          <w:lang w:val="sr-Cyrl-RS"/>
        </w:rPr>
        <w:t xml:space="preserve"> </w:t>
      </w:r>
      <w:r w:rsidR="00DE1395">
        <w:rPr>
          <w:sz w:val="24"/>
          <w:szCs w:val="24"/>
          <w:lang w:val="sr-Cyrl-RS"/>
        </w:rPr>
        <w:t xml:space="preserve">са </w:t>
      </w:r>
      <w:r w:rsidRPr="000B5BA5">
        <w:rPr>
          <w:sz w:val="24"/>
          <w:szCs w:val="24"/>
          <w:lang w:val="sr-Cyrl-RS"/>
        </w:rPr>
        <w:t>назнаком</w:t>
      </w:r>
      <w:r w:rsidRPr="000B5BA5">
        <w:rPr>
          <w:i/>
          <w:sz w:val="24"/>
          <w:szCs w:val="24"/>
          <w:lang w:val="sr-Cyrl-RS"/>
        </w:rPr>
        <w:t>:</w:t>
      </w:r>
      <w:r w:rsidRPr="000B5BA5">
        <w:rPr>
          <w:sz w:val="24"/>
          <w:szCs w:val="24"/>
          <w:lang w:val="sr-Cyrl-RS"/>
        </w:rPr>
        <w:t xml:space="preserve"> Сред</w:t>
      </w:r>
      <w:r w:rsidR="009E5A46">
        <w:rPr>
          <w:sz w:val="24"/>
          <w:szCs w:val="24"/>
          <w:lang w:val="sr-Cyrl-RS"/>
        </w:rPr>
        <w:t>ство финансијског обезбеђења за</w:t>
      </w:r>
      <w:r w:rsidR="009E5A46" w:rsidRPr="009E5A46">
        <w:rPr>
          <w:sz w:val="24"/>
          <w:szCs w:val="24"/>
          <w:lang w:val="sr-Cyrl-RS"/>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001F1969">
        <w:rPr>
          <w:sz w:val="24"/>
          <w:szCs w:val="24"/>
          <w:lang w:val="sr-Cyrl-RS"/>
        </w:rPr>
        <w:t>.</w:t>
      </w:r>
    </w:p>
    <w:p w:rsidR="0085348E" w:rsidRPr="00EC5BB4" w:rsidRDefault="004E3114" w:rsidP="004E3114">
      <w:pPr>
        <w:pStyle w:val="KDPodnaslov2"/>
        <w:spacing w:before="0"/>
        <w:jc w:val="both"/>
        <w:rPr>
          <w:rFonts w:cs="Arial"/>
          <w:sz w:val="24"/>
          <w:szCs w:val="24"/>
        </w:rPr>
      </w:pPr>
      <w:r>
        <w:rPr>
          <w:rFonts w:cs="Arial"/>
          <w:sz w:val="24"/>
          <w:szCs w:val="24"/>
          <w:lang w:val="sr-Cyrl-RS"/>
        </w:rPr>
        <w:t xml:space="preserve">6.18. </w:t>
      </w:r>
      <w:r w:rsidR="0085348E"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016192" w:rsidRDefault="0085348E" w:rsidP="004E3114">
      <w:pPr>
        <w:pStyle w:val="KDPodnaslov2"/>
        <w:numPr>
          <w:ilvl w:val="1"/>
          <w:numId w:val="34"/>
        </w:numPr>
        <w:spacing w:before="0"/>
        <w:ind w:hanging="117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rsidR="0085348E" w:rsidRPr="008F774C" w:rsidRDefault="0085348E" w:rsidP="008D6FAC">
      <w:pPr>
        <w:pStyle w:val="KDPodnaslov2"/>
        <w:spacing w:before="0"/>
        <w:jc w:val="both"/>
        <w:rPr>
          <w:rFonts w:cs="Arial"/>
          <w:sz w:val="24"/>
          <w:szCs w:val="24"/>
        </w:rPr>
      </w:pPr>
      <w:r w:rsidRPr="00EC5BB4">
        <w:rPr>
          <w:rFonts w:cs="Arial"/>
          <w:sz w:val="24"/>
          <w:szCs w:val="24"/>
        </w:rPr>
        <w:t>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4E3114">
      <w:pPr>
        <w:pStyle w:val="KDPodnaslov2"/>
        <w:numPr>
          <w:ilvl w:val="1"/>
          <w:numId w:val="34"/>
        </w:numPr>
        <w:spacing w:before="0"/>
        <w:ind w:left="0" w:firstLin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016192" w:rsidRDefault="008F774C" w:rsidP="004E3114">
      <w:pPr>
        <w:pStyle w:val="KDPodnaslov2"/>
        <w:numPr>
          <w:ilvl w:val="1"/>
          <w:numId w:val="34"/>
        </w:numPr>
        <w:tabs>
          <w:tab w:val="left" w:pos="0"/>
        </w:tabs>
        <w:spacing w:before="0"/>
        <w:ind w:left="0" w:firstLin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rsidR="0085348E" w:rsidRDefault="008F774C" w:rsidP="00016192">
      <w:pPr>
        <w:pStyle w:val="KDPodnaslov2"/>
        <w:spacing w:before="0"/>
        <w:jc w:val="both"/>
        <w:rPr>
          <w:rFonts w:cs="Arial"/>
          <w:sz w:val="24"/>
          <w:szCs w:val="24"/>
        </w:rPr>
      </w:pPr>
      <w:r w:rsidRPr="008F774C">
        <w:rPr>
          <w:rFonts w:cs="Arial"/>
          <w:sz w:val="24"/>
          <w:szCs w:val="24"/>
        </w:rPr>
        <w:t>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E3114">
      <w:pPr>
        <w:pStyle w:val="KDPodnaslov2"/>
        <w:numPr>
          <w:ilvl w:val="1"/>
          <w:numId w:val="34"/>
        </w:numPr>
        <w:spacing w:before="0"/>
        <w:ind w:hanging="1170"/>
        <w:jc w:val="both"/>
        <w:rPr>
          <w:rFonts w:cs="Arial"/>
          <w:sz w:val="24"/>
          <w:szCs w:val="24"/>
        </w:rPr>
      </w:pPr>
      <w:bookmarkStart w:id="225" w:name="_Toc441651602"/>
      <w:bookmarkStart w:id="226" w:name="_Toc442559913"/>
      <w:r w:rsidRPr="00EC5BB4">
        <w:rPr>
          <w:rFonts w:cs="Arial"/>
          <w:sz w:val="24"/>
          <w:szCs w:val="24"/>
        </w:rPr>
        <w:t>Додатне информације и објашњења</w:t>
      </w:r>
      <w:bookmarkEnd w:id="225"/>
      <w:bookmarkEnd w:id="226"/>
    </w:p>
    <w:p w:rsidR="00EF38D3"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w:t>
      </w:r>
      <w:r w:rsidR="001F1969">
        <w:rPr>
          <w:rFonts w:cs="Arial"/>
          <w:sz w:val="24"/>
          <w:szCs w:val="24"/>
          <w:lang w:val="ru-RU"/>
        </w:rPr>
        <w:t xml:space="preserve">А – позив за јавну набавку број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hyperlink r:id="rId173" w:history="1">
        <w:r w:rsidR="00445590" w:rsidRPr="00A866EF">
          <w:rPr>
            <w:rStyle w:val="Hyperlink"/>
            <w:rFonts w:cs="Arial"/>
            <w:sz w:val="24"/>
            <w:szCs w:val="24"/>
            <w:lang w:val="sr-Latn-RS"/>
          </w:rPr>
          <w:t>popovic.aleksandar</w:t>
        </w:r>
        <w:r w:rsidR="00445590" w:rsidRPr="00A866EF">
          <w:rPr>
            <w:rStyle w:val="Hyperlink"/>
            <w:rFonts w:cs="Arial"/>
            <w:sz w:val="24"/>
            <w:szCs w:val="24"/>
          </w:rPr>
          <w:t>@eps.rs</w:t>
        </w:r>
      </w:hyperlink>
      <w:r w:rsidR="00445590">
        <w:rPr>
          <w:rFonts w:cs="Arial"/>
          <w:sz w:val="24"/>
          <w:szCs w:val="24"/>
          <w:lang w:val="ru-RU"/>
        </w:rPr>
        <w:t xml:space="preserve">. </w:t>
      </w:r>
    </w:p>
    <w:p w:rsidR="008D2B23" w:rsidRPr="00EC5BB4" w:rsidRDefault="008D2B23" w:rsidP="008D2B23">
      <w:pPr>
        <w:widowControl w:val="0"/>
        <w:spacing w:before="0"/>
        <w:rPr>
          <w:rFonts w:cs="Arial"/>
          <w:sz w:val="24"/>
          <w:szCs w:val="24"/>
        </w:rPr>
      </w:pPr>
      <w:r w:rsidRPr="00EC5BB4">
        <w:rPr>
          <w:rFonts w:cs="Arial"/>
          <w:sz w:val="24"/>
          <w:szCs w:val="24"/>
        </w:rPr>
        <w:t>Захтев за појашњење примљен током викенда</w:t>
      </w:r>
      <w:r w:rsidR="00445590">
        <w:rPr>
          <w:rFonts w:cs="Arial"/>
          <w:sz w:val="24"/>
          <w:szCs w:val="24"/>
        </w:rPr>
        <w:t xml:space="preserve"> </w:t>
      </w:r>
      <w:r w:rsidRPr="00EC5BB4">
        <w:rPr>
          <w:rFonts w:cs="Arial"/>
          <w:sz w:val="24"/>
          <w:szCs w:val="24"/>
        </w:rPr>
        <w:t>/нерадног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w:t>
      </w:r>
      <w:r w:rsidR="00471B2A">
        <w:rPr>
          <w:rFonts w:cs="Arial"/>
          <w:sz w:val="24"/>
          <w:szCs w:val="24"/>
          <w:lang w:val="ru-RU"/>
        </w:rPr>
        <w:t>,</w:t>
      </w:r>
      <w:r w:rsidRPr="00C14152">
        <w:rPr>
          <w:rFonts w:cs="Arial"/>
          <w:sz w:val="24"/>
          <w:szCs w:val="24"/>
          <w:lang w:val="ru-RU"/>
        </w:rPr>
        <w:t xml:space="preserve">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0B5BA5">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471B2A">
        <w:rPr>
          <w:rFonts w:cs="Arial"/>
          <w:i w:val="0"/>
          <w:color w:val="auto"/>
          <w:sz w:val="24"/>
          <w:szCs w:val="24"/>
          <w:lang w:val="sr-Cyrl-RS"/>
        </w:rPr>
        <w:t xml:space="preserve">прописан </w:t>
      </w:r>
      <w:r w:rsidRPr="00EC5BB4">
        <w:rPr>
          <w:rFonts w:cs="Arial"/>
          <w:i w:val="0"/>
          <w:color w:val="auto"/>
          <w:sz w:val="24"/>
          <w:szCs w:val="24"/>
        </w:rPr>
        <w:t>чланом 20. Закона.</w:t>
      </w:r>
    </w:p>
    <w:p w:rsidR="00D31828" w:rsidRPr="00EC5BB4" w:rsidRDefault="00D31828" w:rsidP="000B5BA5">
      <w:pPr>
        <w:pStyle w:val="KDParagraf"/>
        <w:spacing w:before="0"/>
        <w:rPr>
          <w:rFonts w:cs="Arial"/>
          <w:sz w:val="24"/>
          <w:szCs w:val="24"/>
          <w:lang w:val="ru-RU"/>
        </w:rPr>
      </w:pPr>
      <w:r w:rsidRPr="00EC5BB4">
        <w:rPr>
          <w:rFonts w:cs="Arial"/>
          <w:sz w:val="24"/>
          <w:szCs w:val="24"/>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E3114">
      <w:pPr>
        <w:pStyle w:val="KDPodnaslov2"/>
        <w:numPr>
          <w:ilvl w:val="1"/>
          <w:numId w:val="34"/>
        </w:numPr>
        <w:spacing w:before="0"/>
        <w:ind w:hanging="1170"/>
        <w:jc w:val="both"/>
        <w:rPr>
          <w:rFonts w:cs="Arial"/>
          <w:sz w:val="24"/>
          <w:szCs w:val="24"/>
        </w:rPr>
      </w:pPr>
      <w:bookmarkStart w:id="227" w:name="_Toc441651603"/>
      <w:bookmarkStart w:id="228" w:name="_Toc442559914"/>
      <w:r w:rsidRPr="00EC5BB4">
        <w:rPr>
          <w:rFonts w:cs="Arial"/>
          <w:sz w:val="24"/>
          <w:szCs w:val="24"/>
        </w:rPr>
        <w:t>Трошкови понуде</w:t>
      </w:r>
      <w:bookmarkEnd w:id="227"/>
      <w:bookmarkEnd w:id="22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p>
    <w:p w:rsidR="00C14152" w:rsidRPr="00EC5BB4" w:rsidRDefault="00C14152" w:rsidP="004E3114">
      <w:pPr>
        <w:pStyle w:val="KDPodnaslov2"/>
        <w:numPr>
          <w:ilvl w:val="1"/>
          <w:numId w:val="34"/>
        </w:numPr>
        <w:spacing w:before="0"/>
        <w:ind w:hanging="117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E3114">
      <w:pPr>
        <w:pStyle w:val="KDPodnaslov2"/>
        <w:numPr>
          <w:ilvl w:val="1"/>
          <w:numId w:val="34"/>
        </w:numPr>
        <w:spacing w:before="0"/>
        <w:ind w:hanging="1170"/>
        <w:jc w:val="both"/>
        <w:rPr>
          <w:rFonts w:cs="Arial"/>
          <w:sz w:val="24"/>
          <w:szCs w:val="24"/>
        </w:rPr>
      </w:pPr>
      <w:bookmarkStart w:id="229" w:name="_Toc442559917"/>
      <w:bookmarkStart w:id="230" w:name="_Toc441651606"/>
      <w:r w:rsidRPr="00EC5BB4">
        <w:rPr>
          <w:rFonts w:cs="Arial"/>
          <w:sz w:val="24"/>
          <w:szCs w:val="24"/>
        </w:rPr>
        <w:t>Разлози за одбијање понуде</w:t>
      </w:r>
      <w:bookmarkEnd w:id="229"/>
      <w:r w:rsidRPr="00EC5BB4">
        <w:rPr>
          <w:rFonts w:cs="Arial"/>
          <w:sz w:val="24"/>
          <w:szCs w:val="24"/>
        </w:rPr>
        <w:t xml:space="preserve"> </w:t>
      </w:r>
      <w:bookmarkEnd w:id="23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DE41C2" w:rsidRPr="00DE41C2" w:rsidRDefault="00B20A6C" w:rsidP="00DE41C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C515C9">
        <w:rPr>
          <w:rFonts w:ascii="Arial" w:eastAsia="TimesNewRomanPSMT" w:hAnsi="Arial" w:cs="Arial"/>
          <w:bCs/>
          <w:iCs/>
          <w:sz w:val="24"/>
          <w:szCs w:val="24"/>
          <w:lang w:val="sr-Cyrl-RS"/>
        </w:rPr>
        <w:t>акона</w:t>
      </w:r>
    </w:p>
    <w:p w:rsidR="00DE41C2" w:rsidRPr="00EA2749" w:rsidRDefault="00DE41C2" w:rsidP="00EA2749">
      <w:pPr>
        <w:autoSpaceDE w:val="0"/>
        <w:autoSpaceDN w:val="0"/>
        <w:adjustRightInd w:val="0"/>
        <w:spacing w:before="0"/>
        <w:rPr>
          <w:rFonts w:eastAsia="TimesNewRomanPSMT" w:cs="Arial"/>
          <w:bCs/>
          <w:iCs/>
          <w:sz w:val="24"/>
          <w:szCs w:val="24"/>
        </w:rPr>
      </w:pPr>
    </w:p>
    <w:p w:rsidR="0013370A" w:rsidRPr="0013370A" w:rsidRDefault="00A033BE" w:rsidP="0031174B">
      <w:pPr>
        <w:pStyle w:val="KDParagraf"/>
        <w:rPr>
          <w:rFonts w:cs="Arial"/>
          <w:b/>
          <w:sz w:val="24"/>
          <w:szCs w:val="24"/>
        </w:rPr>
      </w:pPr>
      <w:r>
        <w:rPr>
          <w:rFonts w:cs="Arial"/>
          <w:b/>
          <w:sz w:val="24"/>
          <w:szCs w:val="24"/>
          <w:lang w:val="sr-Latn-RS"/>
        </w:rPr>
        <w:t>6.2</w:t>
      </w:r>
      <w:r w:rsidR="00E457F9">
        <w:rPr>
          <w:rFonts w:cs="Arial"/>
          <w:b/>
          <w:sz w:val="24"/>
          <w:szCs w:val="24"/>
          <w:lang w:val="sr-Cyrl-RS"/>
        </w:rPr>
        <w:t>6</w:t>
      </w:r>
      <w:r w:rsidR="004E3114">
        <w:rPr>
          <w:rFonts w:cs="Arial"/>
          <w:b/>
          <w:sz w:val="24"/>
          <w:szCs w:val="24"/>
          <w:lang w:val="sr-Cyrl-RS"/>
        </w:rPr>
        <w:t>.</w:t>
      </w:r>
      <w:r>
        <w:rPr>
          <w:rFonts w:cs="Arial"/>
          <w:b/>
          <w:sz w:val="24"/>
          <w:szCs w:val="24"/>
          <w:lang w:val="sr-Latn-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471B2A">
        <w:rPr>
          <w:rFonts w:eastAsia="TimesNewRomanPSMT" w:cs="Arial"/>
          <w:sz w:val="24"/>
          <w:szCs w:val="24"/>
          <w:lang w:val="sr-Cyrl-RS"/>
        </w:rPr>
        <w:t>словима:</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w:t>
      </w:r>
      <w:r w:rsidR="00471B2A">
        <w:rPr>
          <w:rFonts w:eastAsia="TimesNewRomanPSMT" w:cs="Arial"/>
          <w:sz w:val="24"/>
          <w:szCs w:val="24"/>
          <w:lang w:val="sr-Cyrl-RS"/>
        </w:rPr>
        <w:t>словима:</w:t>
      </w:r>
      <w:r w:rsidRPr="00C14152">
        <w:rPr>
          <w:rFonts w:eastAsia="TimesNewRomanPSMT" w:cs="Arial"/>
          <w:sz w:val="24"/>
          <w:szCs w:val="24"/>
        </w:rPr>
        <w:t>три) дана од дана доношења.</w:t>
      </w:r>
    </w:p>
    <w:p w:rsidR="008D2B23" w:rsidRDefault="000B5BA5" w:rsidP="008D2B23">
      <w:pPr>
        <w:pStyle w:val="KDParagraf"/>
        <w:spacing w:before="0"/>
        <w:rPr>
          <w:rFonts w:eastAsia="TimesNewRomanPSMT" w:cs="Arial"/>
          <w:sz w:val="24"/>
          <w:szCs w:val="24"/>
        </w:rPr>
      </w:pPr>
      <w:r w:rsidRPr="000B5BA5">
        <w:rPr>
          <w:rFonts w:eastAsia="TimesNewRomanPSMT" w:cs="Arial"/>
          <w:sz w:val="24"/>
          <w:szCs w:val="24"/>
        </w:rPr>
        <w:t>Наручилац ће донети одлуку о обустави поступка јавне набавке у складу са чланом 109. Закона.</w:t>
      </w:r>
    </w:p>
    <w:p w:rsidR="000B5BA5" w:rsidRPr="00EC5BB4" w:rsidRDefault="000B5BA5" w:rsidP="008D2B23">
      <w:pPr>
        <w:pStyle w:val="KDParagraf"/>
        <w:spacing w:before="0"/>
        <w:rPr>
          <w:rFonts w:eastAsia="TimesNewRomanPSMT" w:cs="Arial"/>
          <w:sz w:val="24"/>
          <w:szCs w:val="24"/>
        </w:rPr>
      </w:pPr>
    </w:p>
    <w:p w:rsidR="008D2B23" w:rsidRPr="00EC5BB4" w:rsidRDefault="00A033BE" w:rsidP="008D6FAC">
      <w:pPr>
        <w:pStyle w:val="KDPodnaslov2"/>
        <w:spacing w:before="0"/>
        <w:jc w:val="both"/>
        <w:rPr>
          <w:rFonts w:cs="Arial"/>
          <w:sz w:val="24"/>
          <w:szCs w:val="24"/>
          <w:lang w:val="ru-RU"/>
        </w:rPr>
      </w:pPr>
      <w:bookmarkStart w:id="231" w:name="_Toc441651607"/>
      <w:bookmarkStart w:id="232" w:name="_Toc442559918"/>
      <w:r>
        <w:rPr>
          <w:rFonts w:cs="Arial"/>
          <w:sz w:val="24"/>
          <w:szCs w:val="24"/>
          <w:lang w:val="sr-Latn-RS"/>
        </w:rPr>
        <w:t>6.2</w:t>
      </w:r>
      <w:r w:rsidR="00E457F9">
        <w:rPr>
          <w:rFonts w:cs="Arial"/>
          <w:sz w:val="24"/>
          <w:szCs w:val="24"/>
          <w:lang w:val="sr-Cyrl-RS"/>
        </w:rPr>
        <w:t>7</w:t>
      </w:r>
      <w:r w:rsidR="004E3114">
        <w:rPr>
          <w:rFonts w:cs="Arial"/>
          <w:sz w:val="24"/>
          <w:szCs w:val="24"/>
          <w:lang w:val="sr-Cyrl-RS"/>
        </w:rPr>
        <w:t>.</w:t>
      </w:r>
      <w:r w:rsidR="0031174B">
        <w:rPr>
          <w:rFonts w:cs="Arial"/>
          <w:sz w:val="24"/>
          <w:szCs w:val="24"/>
          <w:lang w:val="ru-RU"/>
        </w:rPr>
        <w:t xml:space="preserve">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1"/>
      <w:bookmarkEnd w:id="23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471B2A">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Закона, који се односи на поступак који је спровео или уговор који је закључио и други наручилац</w:t>
      </w:r>
      <w:r w:rsidR="00471B2A">
        <w:rPr>
          <w:rFonts w:cs="Arial"/>
          <w:sz w:val="24"/>
          <w:szCs w:val="24"/>
          <w:lang w:val="sr-Cyrl-RS"/>
        </w:rPr>
        <w:t>,</w:t>
      </w:r>
      <w:r w:rsidRPr="00EC5BB4">
        <w:rPr>
          <w:rFonts w:cs="Arial"/>
          <w:sz w:val="24"/>
          <w:szCs w:val="24"/>
        </w:rPr>
        <w:t xml:space="preserve">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105051" w:rsidP="008D6FAC">
      <w:pPr>
        <w:pStyle w:val="KDPodnaslov2"/>
        <w:spacing w:before="0"/>
        <w:jc w:val="both"/>
        <w:rPr>
          <w:rFonts w:cs="Arial"/>
          <w:sz w:val="24"/>
          <w:szCs w:val="24"/>
        </w:rPr>
      </w:pPr>
      <w:bookmarkStart w:id="233" w:name="_Toc441651608"/>
      <w:bookmarkStart w:id="234" w:name="_Toc442559919"/>
      <w:r>
        <w:rPr>
          <w:rFonts w:cs="Arial"/>
          <w:sz w:val="24"/>
          <w:szCs w:val="24"/>
          <w:lang w:val="sr-Cyrl-RS"/>
        </w:rPr>
        <w:t>6.2</w:t>
      </w:r>
      <w:r w:rsidR="00E457F9">
        <w:rPr>
          <w:rFonts w:cs="Arial"/>
          <w:sz w:val="24"/>
          <w:szCs w:val="24"/>
          <w:lang w:val="sr-Cyrl-RS"/>
        </w:rPr>
        <w:t>8</w:t>
      </w:r>
      <w:r w:rsidR="004E3114">
        <w:rPr>
          <w:rFonts w:cs="Arial"/>
          <w:sz w:val="24"/>
          <w:szCs w:val="24"/>
          <w:lang w:val="sr-Cyrl-RS"/>
        </w:rPr>
        <w:t>.</w:t>
      </w:r>
      <w:r w:rsidR="008D6FAC">
        <w:rPr>
          <w:rFonts w:cs="Arial"/>
          <w:sz w:val="24"/>
          <w:szCs w:val="24"/>
          <w:lang w:val="sr-Cyrl-RS"/>
        </w:rPr>
        <w:t xml:space="preserve"> </w:t>
      </w:r>
      <w:r w:rsidR="00313B82">
        <w:rPr>
          <w:rFonts w:cs="Arial"/>
          <w:sz w:val="24"/>
          <w:szCs w:val="24"/>
        </w:rPr>
        <w:t xml:space="preserve"> </w:t>
      </w:r>
      <w:r w:rsidR="008D2B23" w:rsidRPr="00EC5BB4">
        <w:rPr>
          <w:rFonts w:cs="Arial"/>
          <w:sz w:val="24"/>
          <w:szCs w:val="24"/>
        </w:rPr>
        <w:t>Увид у документацију</w:t>
      </w:r>
      <w:bookmarkEnd w:id="233"/>
      <w:bookmarkEnd w:id="234"/>
    </w:p>
    <w:p w:rsidR="008D2B23" w:rsidRDefault="008D2B23" w:rsidP="00EC3B0B">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w:t>
      </w:r>
      <w:r w:rsidR="00471B2A">
        <w:rPr>
          <w:rFonts w:cs="Arial"/>
          <w:sz w:val="24"/>
          <w:szCs w:val="24"/>
          <w:lang w:bidi="en-US"/>
        </w:rPr>
        <w:t>е после доношења одлуке о закључењу</w:t>
      </w:r>
      <w:r w:rsidRPr="00EC5BB4">
        <w:rPr>
          <w:rFonts w:cs="Arial"/>
          <w:sz w:val="24"/>
          <w:szCs w:val="24"/>
          <w:lang w:bidi="en-US"/>
        </w:rPr>
        <w:t xml:space="preserve">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rsidR="00D9192A" w:rsidRPr="00EC5BB4" w:rsidRDefault="00D9192A" w:rsidP="00EC3B0B">
      <w:pPr>
        <w:pStyle w:val="KDParagraf"/>
        <w:spacing w:before="0"/>
        <w:rPr>
          <w:rFonts w:cs="Arial"/>
          <w:sz w:val="24"/>
          <w:szCs w:val="24"/>
          <w:lang w:bidi="en-US"/>
        </w:rPr>
      </w:pPr>
    </w:p>
    <w:p w:rsidR="008D2B23" w:rsidRPr="00EC5BB4" w:rsidRDefault="008D2B23" w:rsidP="00EC3B0B">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105051" w:rsidP="008D6FAC">
      <w:pPr>
        <w:pStyle w:val="KDPodnaslov2"/>
        <w:spacing w:before="0"/>
        <w:jc w:val="both"/>
        <w:rPr>
          <w:rFonts w:cs="Arial"/>
          <w:sz w:val="24"/>
          <w:szCs w:val="24"/>
        </w:rPr>
      </w:pPr>
      <w:bookmarkStart w:id="235" w:name="_Toc441651609"/>
      <w:bookmarkStart w:id="236" w:name="_Toc442559920"/>
      <w:r>
        <w:rPr>
          <w:rFonts w:cs="Arial"/>
          <w:sz w:val="24"/>
          <w:szCs w:val="24"/>
          <w:lang w:val="ru-RU"/>
        </w:rPr>
        <w:t>6.2</w:t>
      </w:r>
      <w:r w:rsidR="00E457F9">
        <w:rPr>
          <w:rFonts w:cs="Arial"/>
          <w:sz w:val="24"/>
          <w:szCs w:val="24"/>
          <w:lang w:val="ru-RU"/>
        </w:rPr>
        <w:t>9</w:t>
      </w:r>
      <w:r w:rsidR="004E3114">
        <w:rPr>
          <w:rFonts w:cs="Arial"/>
          <w:sz w:val="24"/>
          <w:szCs w:val="24"/>
          <w:lang w:val="ru-RU"/>
        </w:rPr>
        <w:t>.</w:t>
      </w:r>
      <w:r w:rsidR="008D6FAC">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5"/>
      <w:bookmarkEnd w:id="236"/>
    </w:p>
    <w:p w:rsidR="00CC421D" w:rsidRPr="00445590"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w:t>
      </w:r>
      <w:r w:rsidRPr="00445590">
        <w:rPr>
          <w:rFonts w:cs="Arial"/>
          <w:sz w:val="24"/>
          <w:szCs w:val="24"/>
          <w:lang w:bidi="en-US"/>
        </w:rPr>
        <w:t>захтев сматрао потпуним:</w:t>
      </w:r>
    </w:p>
    <w:p w:rsidR="00886827" w:rsidRPr="00445590" w:rsidRDefault="00886827" w:rsidP="00886827">
      <w:pPr>
        <w:pStyle w:val="KDParagraf"/>
        <w:spacing w:before="0"/>
        <w:rPr>
          <w:rFonts w:cs="Arial"/>
          <w:sz w:val="24"/>
          <w:szCs w:val="24"/>
          <w:lang w:bidi="en-US"/>
        </w:rPr>
      </w:pPr>
      <w:r w:rsidRPr="00445590">
        <w:rPr>
          <w:rFonts w:cs="Arial"/>
          <w:b/>
          <w:sz w:val="24"/>
          <w:szCs w:val="24"/>
          <w:lang w:bidi="en-US"/>
        </w:rPr>
        <w:lastRenderedPageBreak/>
        <w:t>Рокови и начин подношења захтева за заштиту права:</w:t>
      </w:r>
    </w:p>
    <w:p w:rsidR="00886827" w:rsidRPr="00445590" w:rsidRDefault="00886827" w:rsidP="00886827">
      <w:pPr>
        <w:pStyle w:val="KDParagraf"/>
        <w:spacing w:before="0"/>
        <w:rPr>
          <w:rFonts w:cs="Arial"/>
          <w:sz w:val="24"/>
          <w:szCs w:val="24"/>
          <w:lang w:bidi="en-US"/>
        </w:rPr>
      </w:pPr>
      <w:r w:rsidRPr="00445590">
        <w:rPr>
          <w:rFonts w:cs="Arial"/>
          <w:sz w:val="24"/>
          <w:szCs w:val="24"/>
          <w:lang w:bidi="en-US"/>
        </w:rPr>
        <w:t xml:space="preserve">Захтев за заштиту права подноси се лично или путем поште на адресу: </w:t>
      </w:r>
      <w:r w:rsidR="00445590" w:rsidRPr="00445590">
        <w:rPr>
          <w:rFonts w:cs="Arial"/>
          <w:sz w:val="24"/>
          <w:szCs w:val="24"/>
        </w:rPr>
        <w:t>ЈП „Електропривреда Србије“ Београд</w:t>
      </w:r>
      <w:r w:rsidR="00445590" w:rsidRPr="00445590">
        <w:rPr>
          <w:rFonts w:cs="Arial"/>
          <w:sz w:val="24"/>
          <w:szCs w:val="24"/>
          <w:lang w:val="sr-Cyrl-RS"/>
        </w:rPr>
        <w:t xml:space="preserve">, </w:t>
      </w:r>
      <w:r w:rsidR="00445590" w:rsidRPr="00445590">
        <w:rPr>
          <w:rFonts w:cs="Arial"/>
          <w:sz w:val="24"/>
          <w:szCs w:val="24"/>
        </w:rPr>
        <w:t>адреса</w:t>
      </w:r>
      <w:r w:rsidR="00445590" w:rsidRPr="00445590">
        <w:rPr>
          <w:rFonts w:cs="Arial"/>
          <w:sz w:val="24"/>
          <w:szCs w:val="24"/>
          <w:lang w:val="sr-Cyrl-RS"/>
        </w:rPr>
        <w:t>: Балканска 13, 11000 Београд</w:t>
      </w:r>
      <w:r w:rsidR="00445590" w:rsidRPr="00445590">
        <w:rPr>
          <w:rFonts w:cs="Arial"/>
          <w:sz w:val="24"/>
          <w:szCs w:val="24"/>
        </w:rPr>
        <w:t xml:space="preserve"> са назнаком</w:t>
      </w:r>
      <w:r w:rsidR="00445590" w:rsidRPr="00445590">
        <w:rPr>
          <w:rFonts w:cs="Arial"/>
          <w:sz w:val="24"/>
          <w:szCs w:val="24"/>
          <w:lang w:val="sr-Cyrl-RS"/>
        </w:rPr>
        <w:t>:</w:t>
      </w:r>
      <w:r w:rsidR="00445590" w:rsidRPr="00445590">
        <w:rPr>
          <w:rFonts w:cs="Arial"/>
          <w:sz w:val="24"/>
          <w:szCs w:val="24"/>
        </w:rPr>
        <w:t xml:space="preserve"> Захтев за заштиту права за ЈН </w:t>
      </w:r>
      <w:r w:rsidR="00445590" w:rsidRPr="00445590">
        <w:rPr>
          <w:rFonts w:cs="Arial"/>
          <w:sz w:val="24"/>
          <w:szCs w:val="24"/>
          <w:lang w:val="sr-Cyrl-RS"/>
        </w:rPr>
        <w:t xml:space="preserve">услуга </w:t>
      </w:r>
      <w:r w:rsidR="00445590" w:rsidRPr="00445590">
        <w:rPr>
          <w:rFonts w:cs="Arial"/>
          <w:bCs/>
          <w:sz w:val="24"/>
          <w:szCs w:val="24"/>
          <w:lang w:val="sr-Cyrl-RS"/>
        </w:rPr>
        <w:t>„</w:t>
      </w:r>
      <w:r w:rsidR="00445590">
        <w:rPr>
          <w:rFonts w:cs="Arial"/>
          <w:sz w:val="24"/>
          <w:szCs w:val="24"/>
          <w:lang w:val="ru-RU"/>
        </w:rPr>
        <w:t>СЕРВИС КЛИМА УРЕЂАЈА</w:t>
      </w:r>
      <w:r w:rsidR="00445590" w:rsidRPr="00445590">
        <w:rPr>
          <w:rFonts w:cs="Arial"/>
          <w:bCs/>
          <w:sz w:val="24"/>
          <w:szCs w:val="24"/>
          <w:lang w:val="sr-Cyrl-RS"/>
        </w:rPr>
        <w:t>“</w:t>
      </w:r>
      <w:r w:rsidR="00445590" w:rsidRPr="00445590">
        <w:rPr>
          <w:rFonts w:cs="Arial"/>
          <w:sz w:val="24"/>
          <w:szCs w:val="24"/>
        </w:rPr>
        <w:t xml:space="preserve"> </w:t>
      </w:r>
      <w:r w:rsidR="00445590">
        <w:rPr>
          <w:rFonts w:cs="Arial"/>
          <w:sz w:val="24"/>
          <w:szCs w:val="24"/>
        </w:rPr>
        <w:t xml:space="preserve">   </w:t>
      </w:r>
      <w:r w:rsidR="00445590" w:rsidRPr="00445590">
        <w:rPr>
          <w:rFonts w:cs="Arial"/>
          <w:sz w:val="24"/>
          <w:szCs w:val="24"/>
        </w:rPr>
        <w:t>бр.</w:t>
      </w:r>
      <w:r w:rsidR="00445590" w:rsidRPr="00445590">
        <w:rPr>
          <w:rFonts w:cs="Arial"/>
          <w:sz w:val="24"/>
          <w:szCs w:val="24"/>
          <w:lang w:val="sr-Cyrl-RS"/>
        </w:rPr>
        <w:t xml:space="preserve"> JН/</w:t>
      </w:r>
      <w:r w:rsidR="00445590">
        <w:rPr>
          <w:rFonts w:cs="Arial"/>
          <w:sz w:val="24"/>
          <w:szCs w:val="24"/>
          <w:lang w:val="sr-Cyrl-RS"/>
        </w:rPr>
        <w:t>10</w:t>
      </w:r>
      <w:r w:rsidR="00445590" w:rsidRPr="00445590">
        <w:rPr>
          <w:rFonts w:cs="Arial"/>
          <w:sz w:val="24"/>
          <w:szCs w:val="24"/>
          <w:lang w:val="sr-Cyrl-RS"/>
        </w:rPr>
        <w:t>00/0</w:t>
      </w:r>
      <w:r w:rsidR="00445590">
        <w:rPr>
          <w:rFonts w:cs="Arial"/>
          <w:sz w:val="24"/>
          <w:szCs w:val="24"/>
          <w:lang w:val="sr-Cyrl-RS"/>
        </w:rPr>
        <w:t>286</w:t>
      </w:r>
      <w:r w:rsidR="00445590" w:rsidRPr="00445590">
        <w:rPr>
          <w:rFonts w:cs="Arial"/>
          <w:sz w:val="24"/>
          <w:szCs w:val="24"/>
          <w:lang w:val="sr-Cyrl-RS"/>
        </w:rPr>
        <w:t>/2017, а копија се истовремено доставља Републичкој комисији.</w:t>
      </w:r>
    </w:p>
    <w:p w:rsidR="00886827" w:rsidRPr="00FE1E00" w:rsidRDefault="00886827" w:rsidP="00FE1E00">
      <w:pPr>
        <w:pStyle w:val="KDParagraf"/>
        <w:spacing w:before="0"/>
        <w:rPr>
          <w:rFonts w:cs="Arial"/>
          <w:sz w:val="24"/>
          <w:szCs w:val="24"/>
          <w:lang w:bidi="en-US"/>
        </w:rPr>
      </w:pPr>
      <w:r w:rsidRPr="00445590">
        <w:rPr>
          <w:rFonts w:cs="Arial"/>
          <w:sz w:val="24"/>
          <w:szCs w:val="24"/>
          <w:lang w:bidi="en-US"/>
        </w:rPr>
        <w:t>Захтев за заштиту права се може</w:t>
      </w:r>
      <w:r w:rsidRPr="00EC5BB4">
        <w:rPr>
          <w:rFonts w:cs="Arial"/>
          <w:sz w:val="24"/>
          <w:szCs w:val="24"/>
          <w:lang w:bidi="en-US"/>
        </w:rPr>
        <w:t xml:space="preserve"> доставити и путем електронске поште на e-mail:</w:t>
      </w:r>
      <w:r w:rsidR="00FE1E00">
        <w:rPr>
          <w:rFonts w:cs="Arial"/>
          <w:sz w:val="24"/>
          <w:szCs w:val="24"/>
          <w:lang w:val="sr-Cyrl-RS" w:bidi="en-US"/>
        </w:rPr>
        <w:t xml:space="preserve"> </w:t>
      </w:r>
      <w:hyperlink r:id="rId175" w:history="1">
        <w:r w:rsidR="00445590" w:rsidRPr="00A866EF">
          <w:rPr>
            <w:rStyle w:val="Hyperlink"/>
            <w:rFonts w:cs="Arial"/>
            <w:sz w:val="24"/>
            <w:szCs w:val="24"/>
            <w:lang w:val="sr-Latn-RS"/>
          </w:rPr>
          <w:t>popovic.aleksandar</w:t>
        </w:r>
        <w:r w:rsidR="00445590" w:rsidRPr="00A866EF">
          <w:rPr>
            <w:rStyle w:val="Hyperlink"/>
            <w:rFonts w:cs="Arial"/>
            <w:sz w:val="24"/>
            <w:szCs w:val="24"/>
          </w:rPr>
          <w:t>@eps.rs</w:t>
        </w:r>
      </w:hyperlink>
      <w:r w:rsidRPr="00FE1E00">
        <w:rPr>
          <w:rFonts w:cs="Arial"/>
          <w:sz w:val="24"/>
          <w:szCs w:val="24"/>
          <w:lang w:bidi="en-US"/>
        </w:rPr>
        <w:t>.</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00660E4F" w:rsidRPr="00660E4F">
        <w:rPr>
          <w:rFonts w:cs="Arial"/>
          <w:color w:val="00B0F0"/>
          <w:sz w:val="24"/>
          <w:szCs w:val="24"/>
          <w:lang w:bidi="en-US"/>
        </w:rPr>
        <w:t xml:space="preserve"> </w:t>
      </w:r>
      <w:r w:rsidR="00660E4F" w:rsidRPr="009E5A46">
        <w:rPr>
          <w:rFonts w:cs="Arial"/>
          <w:color w:val="0D0D0D" w:themeColor="text1" w:themeTint="F2"/>
          <w:sz w:val="24"/>
          <w:szCs w:val="24"/>
          <w:lang w:bidi="en-US"/>
        </w:rPr>
        <w:t>7 (</w:t>
      </w:r>
      <w:r w:rsidR="004A7C29">
        <w:rPr>
          <w:rFonts w:cs="Arial"/>
          <w:color w:val="0D0D0D" w:themeColor="text1" w:themeTint="F2"/>
          <w:sz w:val="24"/>
          <w:szCs w:val="24"/>
          <w:lang w:val="sr-Cyrl-RS" w:bidi="en-US"/>
        </w:rPr>
        <w:t>словима:</w:t>
      </w:r>
      <w:r w:rsidR="00660E4F" w:rsidRPr="009E5A46">
        <w:rPr>
          <w:rFonts w:cs="Arial"/>
          <w:color w:val="0D0D0D" w:themeColor="text1" w:themeTint="F2"/>
          <w:sz w:val="24"/>
          <w:szCs w:val="24"/>
          <w:lang w:bidi="en-US"/>
        </w:rPr>
        <w:t>седам</w:t>
      </w:r>
      <w:r w:rsidR="007C43F5" w:rsidRPr="009E5A46">
        <w:rPr>
          <w:rFonts w:cs="Arial"/>
          <w:color w:val="0D0D0D" w:themeColor="text1" w:themeTint="F2"/>
          <w:sz w:val="24"/>
          <w:szCs w:val="24"/>
          <w:lang w:bidi="en-US"/>
        </w:rPr>
        <w:t xml:space="preserve">) </w:t>
      </w:r>
      <w:r w:rsidRPr="009E5A46">
        <w:rPr>
          <w:rFonts w:cs="Arial"/>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закључењу Оквирног 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9E5A46">
        <w:rPr>
          <w:rFonts w:cs="Arial"/>
          <w:sz w:val="24"/>
          <w:szCs w:val="24"/>
          <w:lang w:val="sr-Cyrl-RS" w:bidi="en-US"/>
        </w:rPr>
        <w:t xml:space="preserve">словима: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w:t>
      </w:r>
      <w:r w:rsidR="007853D9" w:rsidRPr="007853D9">
        <w:rPr>
          <w:rFonts w:cs="Arial"/>
          <w:sz w:val="24"/>
          <w:szCs w:val="24"/>
          <w:lang w:bidi="en-US"/>
        </w:rPr>
        <w:t>3</w:t>
      </w:r>
      <w:r w:rsidR="007853D9">
        <w:rPr>
          <w:rFonts w:cs="Arial"/>
          <w:sz w:val="24"/>
          <w:szCs w:val="24"/>
          <w:lang w:val="sr-Cyrl-RS" w:bidi="en-US"/>
        </w:rPr>
        <w:t>Љ</w:t>
      </w:r>
      <w:r w:rsidRPr="007853D9">
        <w:rPr>
          <w:rFonts w:cs="Arial"/>
          <w:sz w:val="24"/>
          <w:szCs w:val="24"/>
          <w:lang w:bidi="en-US"/>
        </w:rPr>
        <w:t xml:space="preserve">. </w:t>
      </w:r>
    </w:p>
    <w:p w:rsidR="00886827" w:rsidRDefault="008824F8" w:rsidP="00886827">
      <w:pPr>
        <w:pStyle w:val="KDParagraf"/>
        <w:spacing w:before="0"/>
        <w:rPr>
          <w:rFonts w:cs="Arial"/>
          <w:sz w:val="24"/>
          <w:szCs w:val="24"/>
          <w:lang w:val="sr-Latn-CS" w:eastAsia="sr-Latn-C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4A7C29" w:rsidRDefault="004A7C29" w:rsidP="00886827">
      <w:pPr>
        <w:pStyle w:val="KDParagraf"/>
        <w:spacing w:before="0"/>
        <w:rPr>
          <w:rFonts w:cs="Arial"/>
          <w:sz w:val="24"/>
          <w:szCs w:val="24"/>
          <w:lang w:val="sr-Latn-CS" w:eastAsia="sr-Latn-CS"/>
        </w:rPr>
      </w:pPr>
    </w:p>
    <w:p w:rsidR="00B97AED" w:rsidRPr="00EC5BB4" w:rsidRDefault="00B97AED" w:rsidP="00B97AED">
      <w:pPr>
        <w:pStyle w:val="KDParagraf"/>
        <w:spacing w:before="0"/>
        <w:rPr>
          <w:rFonts w:cs="Arial"/>
          <w:sz w:val="24"/>
          <w:szCs w:val="24"/>
          <w:lang w:bidi="en-US"/>
        </w:rPr>
      </w:pPr>
      <w:r w:rsidRPr="008A28C1">
        <w:rPr>
          <w:rFonts w:cs="Arial"/>
          <w:b/>
          <w:color w:val="000000" w:themeColor="text1"/>
          <w:sz w:val="24"/>
          <w:szCs w:val="24"/>
          <w:lang w:bidi="en-US"/>
        </w:rPr>
        <w:t>Детаљно упутство о садржини потпуног захтева за заштиту права</w:t>
      </w:r>
      <w:r w:rsidRPr="008A28C1">
        <w:rPr>
          <w:rFonts w:cs="Arial"/>
          <w:color w:val="000000" w:themeColor="text1"/>
          <w:sz w:val="24"/>
          <w:szCs w:val="24"/>
          <w:lang w:bidi="en-US"/>
        </w:rPr>
        <w:t xml:space="preserve"> у складу </w:t>
      </w:r>
      <w:r w:rsidRPr="00EC5BB4">
        <w:rPr>
          <w:rFonts w:cs="Arial"/>
          <w:sz w:val="24"/>
          <w:szCs w:val="24"/>
          <w:lang w:bidi="en-US"/>
        </w:rPr>
        <w:t>са чланом   151. став 1. тач. 1) – 7) З</w:t>
      </w:r>
      <w:r>
        <w:rPr>
          <w:rFonts w:cs="Arial"/>
          <w:sz w:val="24"/>
          <w:szCs w:val="24"/>
          <w:lang w:val="sr-Cyrl-RS" w:bidi="en-US"/>
        </w:rPr>
        <w:t>акона о јавним набавкама</w:t>
      </w:r>
      <w:r w:rsidRPr="00EC5BB4">
        <w:rPr>
          <w:rFonts w:cs="Arial"/>
          <w:sz w:val="24"/>
          <w:szCs w:val="24"/>
          <w:lang w:bidi="en-US"/>
        </w:rPr>
        <w:t>:</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2) назив и адресу наручиоца</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 xml:space="preserve">6) потврду о уплати таксе из члана 156. </w:t>
      </w:r>
      <w:r w:rsidRPr="001376E9">
        <w:rPr>
          <w:rFonts w:cs="Arial"/>
          <w:sz w:val="24"/>
          <w:szCs w:val="24"/>
          <w:lang w:bidi="en-US"/>
        </w:rPr>
        <w:t>Закона о јавним набавкама</w:t>
      </w:r>
    </w:p>
    <w:p w:rsidR="00B97AED" w:rsidRPr="0031174B" w:rsidRDefault="00B97AED" w:rsidP="00B97AED">
      <w:pPr>
        <w:pStyle w:val="KDParagraf"/>
        <w:spacing w:before="0"/>
        <w:rPr>
          <w:rFonts w:cs="Arial"/>
          <w:sz w:val="24"/>
          <w:szCs w:val="24"/>
          <w:lang w:bidi="en-US"/>
        </w:rPr>
      </w:pPr>
      <w:r w:rsidRPr="00EC5BB4">
        <w:rPr>
          <w:rFonts w:cs="Arial"/>
          <w:sz w:val="24"/>
          <w:szCs w:val="24"/>
          <w:lang w:bidi="en-US"/>
        </w:rPr>
        <w:t>7) потпис подносиоца.</w:t>
      </w:r>
    </w:p>
    <w:p w:rsidR="008A28C1" w:rsidRDefault="008A28C1" w:rsidP="00B97AED">
      <w:pPr>
        <w:pStyle w:val="KDParagraf"/>
        <w:spacing w:before="0"/>
        <w:rPr>
          <w:rFonts w:cs="Arial"/>
          <w:b/>
          <w:sz w:val="24"/>
          <w:szCs w:val="24"/>
          <w:lang w:bidi="en-US"/>
        </w:rPr>
      </w:pPr>
    </w:p>
    <w:p w:rsidR="00B97AED" w:rsidRPr="00EC5BB4" w:rsidRDefault="00B97AED" w:rsidP="00B97AED">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B97AED" w:rsidRPr="00EC5BB4" w:rsidRDefault="00B97AED" w:rsidP="00B97AED">
      <w:pPr>
        <w:pStyle w:val="KDParagraf"/>
        <w:spacing w:before="0"/>
        <w:rPr>
          <w:rFonts w:cs="Arial"/>
          <w:sz w:val="24"/>
          <w:szCs w:val="24"/>
          <w:lang w:bidi="en-US"/>
        </w:rPr>
      </w:pPr>
      <w:r>
        <w:rPr>
          <w:rFonts w:cs="Arial"/>
          <w:sz w:val="24"/>
          <w:szCs w:val="24"/>
          <w:lang w:bidi="en-US"/>
        </w:rPr>
        <w:t xml:space="preserve">Закључак </w:t>
      </w:r>
      <w:r w:rsidRPr="00EC5BB4">
        <w:rPr>
          <w:rFonts w:cs="Arial"/>
          <w:sz w:val="24"/>
          <w:szCs w:val="24"/>
          <w:lang w:bidi="en-US"/>
        </w:rPr>
        <w:t xml:space="preserve">наручилац доставља подносиоцу захтева и Републичкој комисији у року од три дана од дана доношења. </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lastRenderedPageBreak/>
        <w:t>Против закључка наручиоца подносилац захтева може у року од три дана од дана пријема закључка под</w:t>
      </w:r>
      <w:r>
        <w:rPr>
          <w:rFonts w:cs="Arial"/>
          <w:sz w:val="24"/>
          <w:szCs w:val="24"/>
          <w:lang w:bidi="en-US"/>
        </w:rPr>
        <w:t>нети жалбу Републичкој комисији</w:t>
      </w:r>
      <w:r w:rsidRPr="00EC5BB4">
        <w:rPr>
          <w:rFonts w:cs="Arial"/>
          <w:sz w:val="24"/>
          <w:szCs w:val="24"/>
          <w:lang w:bidi="en-US"/>
        </w:rPr>
        <w:t xml:space="preserve"> док копију жалбе истовремено доставља наручиоцу. </w:t>
      </w:r>
    </w:p>
    <w:p w:rsidR="008A28C1" w:rsidRDefault="008A28C1" w:rsidP="00B97AED">
      <w:pPr>
        <w:pStyle w:val="KDParagraf"/>
        <w:spacing w:before="0"/>
        <w:rPr>
          <w:rFonts w:cs="Arial"/>
          <w:b/>
          <w:sz w:val="24"/>
          <w:szCs w:val="24"/>
          <w:lang w:bidi="en-US"/>
        </w:rPr>
      </w:pPr>
    </w:p>
    <w:p w:rsidR="00B97AED" w:rsidRPr="001376E9" w:rsidRDefault="00B97AED" w:rsidP="00B97AED">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став 1. тач. 1)- 3) </w:t>
      </w:r>
      <w:r>
        <w:rPr>
          <w:rFonts w:cs="Arial"/>
          <w:b/>
          <w:sz w:val="24"/>
          <w:szCs w:val="24"/>
          <w:lang w:bidi="en-US"/>
        </w:rPr>
        <w:t>Закона</w:t>
      </w:r>
      <w:r>
        <w:rPr>
          <w:rFonts w:cs="Arial"/>
          <w:b/>
          <w:sz w:val="24"/>
          <w:szCs w:val="24"/>
          <w:lang w:val="sr-Cyrl-RS" w:bidi="en-US"/>
        </w:rPr>
        <w:t>:</w:t>
      </w:r>
    </w:p>
    <w:p w:rsidR="00571133" w:rsidRDefault="00B97AED" w:rsidP="00B97AED">
      <w:pPr>
        <w:pStyle w:val="KDParagraf"/>
        <w:spacing w:before="0"/>
        <w:rPr>
          <w:rFonts w:cs="Arial"/>
          <w:sz w:val="24"/>
          <w:szCs w:val="24"/>
          <w:lang w:val="sr-Cyrl-RS"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w:t>
      </w:r>
      <w:r>
        <w:rPr>
          <w:rFonts w:cs="Arial"/>
          <w:sz w:val="24"/>
          <w:szCs w:val="24"/>
        </w:rPr>
        <w:t>ћ</w:t>
      </w:r>
      <w:r w:rsidR="00571133">
        <w:rPr>
          <w:rFonts w:cs="Arial"/>
          <w:sz w:val="24"/>
          <w:szCs w:val="24"/>
        </w:rPr>
        <w:t xml:space="preserve">ања 153 или 253, позив на број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Pr="00EC5BB4">
        <w:rPr>
          <w:rFonts w:cs="Arial"/>
          <w:sz w:val="24"/>
          <w:szCs w:val="24"/>
        </w:rPr>
        <w:t xml:space="preserve"> </w:t>
      </w:r>
      <w:r w:rsidR="00571133">
        <w:rPr>
          <w:rFonts w:cs="Arial"/>
          <w:sz w:val="24"/>
          <w:szCs w:val="24"/>
          <w:lang w:val="sr-Cyrl-RS"/>
        </w:rPr>
        <w:t>(</w:t>
      </w:r>
      <w:r w:rsidRPr="00EC5BB4">
        <w:rPr>
          <w:rFonts w:cs="Arial"/>
          <w:sz w:val="24"/>
          <w:szCs w:val="24"/>
        </w:rPr>
        <w:t xml:space="preserve">сврха: ЗЗП, </w:t>
      </w:r>
      <w:r w:rsidRPr="000F5E53">
        <w:rPr>
          <w:rFonts w:cs="Arial"/>
          <w:sz w:val="24"/>
          <w:szCs w:val="24"/>
        </w:rPr>
        <w:t>ЈП ЕПС</w:t>
      </w:r>
      <w:r w:rsidR="00571133">
        <w:rPr>
          <w:rFonts w:cs="Arial"/>
          <w:sz w:val="24"/>
          <w:szCs w:val="24"/>
          <w:lang w:val="sr-Cyrl-CS"/>
        </w:rPr>
        <w:t xml:space="preserve"> </w:t>
      </w:r>
      <w:r w:rsidR="00571133">
        <w:rPr>
          <w:rFonts w:cs="Arial"/>
          <w:sz w:val="24"/>
          <w:szCs w:val="24"/>
          <w:lang w:val="sr-Cyrl-RS"/>
        </w:rPr>
        <w:t>„</w:t>
      </w:r>
      <w:r w:rsidR="002061EA">
        <w:rPr>
          <w:rFonts w:cs="Arial"/>
          <w:sz w:val="24"/>
          <w:szCs w:val="24"/>
          <w:lang w:val="sr-Cyrl-RS"/>
        </w:rPr>
        <w:t>СЕРВИС КЛИМА УРЕЂАЈА</w:t>
      </w:r>
      <w:r w:rsidR="00571133">
        <w:rPr>
          <w:rFonts w:cs="Arial"/>
          <w:sz w:val="24"/>
          <w:szCs w:val="24"/>
          <w:lang w:val="sr-Cyrl-RS"/>
        </w:rPr>
        <w:t>“</w:t>
      </w:r>
      <w:r>
        <w:rPr>
          <w:rFonts w:cs="Arial"/>
          <w:sz w:val="24"/>
          <w:szCs w:val="24"/>
        </w:rPr>
        <w:t xml:space="preserve"> </w:t>
      </w:r>
      <w:r w:rsidR="00571133">
        <w:rPr>
          <w:rFonts w:cs="Arial"/>
          <w:sz w:val="24"/>
          <w:szCs w:val="24"/>
          <w:lang w:val="sr-Cyrl-RS"/>
        </w:rPr>
        <w:t>-</w:t>
      </w:r>
      <w:r w:rsidRPr="00EC5BB4">
        <w:rPr>
          <w:rFonts w:cs="Arial"/>
          <w:sz w:val="24"/>
          <w:szCs w:val="24"/>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Pr="00EC5BB4">
        <w:rPr>
          <w:rFonts w:cs="Arial"/>
          <w:sz w:val="24"/>
          <w:szCs w:val="24"/>
        </w:rPr>
        <w:t>, прималац уплате: буџет Републике Србије) уплати таксу</w:t>
      </w:r>
      <w:r w:rsidRPr="00EC5BB4">
        <w:rPr>
          <w:rFonts w:cs="Arial"/>
          <w:sz w:val="24"/>
          <w:szCs w:val="24"/>
          <w:lang w:bidi="en-US"/>
        </w:rPr>
        <w:t xml:space="preserve"> од</w:t>
      </w:r>
      <w:r w:rsidR="00571133">
        <w:rPr>
          <w:rFonts w:cs="Arial"/>
          <w:sz w:val="24"/>
          <w:szCs w:val="24"/>
          <w:lang w:val="sr-Cyrl-RS" w:bidi="en-US"/>
        </w:rPr>
        <w:t>:</w:t>
      </w:r>
      <w:r w:rsidR="006E73B4">
        <w:rPr>
          <w:rFonts w:cs="Arial"/>
          <w:sz w:val="24"/>
          <w:szCs w:val="24"/>
          <w:lang w:val="sr-Cyrl-RS" w:bidi="en-US"/>
        </w:rPr>
        <w:t xml:space="preserve">  </w:t>
      </w:r>
    </w:p>
    <w:p w:rsidR="00571133" w:rsidRPr="00571133" w:rsidRDefault="00571133" w:rsidP="00571133">
      <w:pPr>
        <w:tabs>
          <w:tab w:val="left" w:pos="720"/>
        </w:tabs>
        <w:spacing w:before="0"/>
        <w:rPr>
          <w:rFonts w:eastAsia="Calibri" w:cs="Arial"/>
          <w:sz w:val="24"/>
          <w:szCs w:val="24"/>
          <w:lang w:val="sr-Cyrl-RS"/>
        </w:rPr>
      </w:pPr>
      <w:r w:rsidRPr="00571133">
        <w:rPr>
          <w:rFonts w:eastAsia="Calibri" w:cs="Arial"/>
          <w:sz w:val="24"/>
          <w:szCs w:val="24"/>
          <w:lang w:val="sr-Cyrl-RS"/>
        </w:rPr>
        <w:t xml:space="preserve">1) 120.000,00 динара ако се захтев за заштиту права подноси пре отварања понуда </w:t>
      </w:r>
    </w:p>
    <w:p w:rsidR="00571133" w:rsidRPr="00571133" w:rsidRDefault="00571133" w:rsidP="00571133">
      <w:pPr>
        <w:tabs>
          <w:tab w:val="left" w:pos="720"/>
        </w:tabs>
        <w:spacing w:before="0"/>
        <w:rPr>
          <w:rFonts w:eastAsia="Calibri" w:cs="Arial"/>
          <w:sz w:val="24"/>
          <w:szCs w:val="24"/>
          <w:lang w:val="sr-Cyrl-RS"/>
        </w:rPr>
      </w:pPr>
      <w:r w:rsidRPr="00571133">
        <w:rPr>
          <w:rFonts w:eastAsia="Calibri" w:cs="Arial"/>
          <w:sz w:val="24"/>
          <w:szCs w:val="24"/>
          <w:lang w:val="sr-Cyrl-RS"/>
        </w:rPr>
        <w:t>2) 120.000,00 динара се захтев за заштиту права подноси након отварања понуда.</w:t>
      </w:r>
    </w:p>
    <w:p w:rsidR="000A6ECF" w:rsidRPr="000A6ECF" w:rsidRDefault="000A6ECF" w:rsidP="000A6ECF">
      <w:pPr>
        <w:pStyle w:val="KDParagraf"/>
        <w:spacing w:before="0"/>
        <w:rPr>
          <w:rFonts w:cs="Arial"/>
          <w:sz w:val="24"/>
          <w:szCs w:val="24"/>
          <w:lang w:val="sr-Cyrl-RS"/>
        </w:rPr>
      </w:pP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0A6ECF" w:rsidRPr="004A7C29" w:rsidRDefault="000A6ECF" w:rsidP="004A7C29">
      <w:pPr>
        <w:tabs>
          <w:tab w:val="left" w:pos="720"/>
        </w:tabs>
        <w:spacing w:before="0"/>
        <w:rPr>
          <w:rFonts w:eastAsia="Calibri" w:cs="Arial"/>
          <w:lang w:val="sr-Cyrl-RS"/>
        </w:rPr>
      </w:pPr>
    </w:p>
    <w:p w:rsidR="000A6ECF" w:rsidRPr="00EC5BB4" w:rsidRDefault="000A6ECF" w:rsidP="000A6ECF">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став 1. тачка 6) </w:t>
      </w:r>
      <w:r>
        <w:rPr>
          <w:rFonts w:cs="Arial"/>
          <w:b/>
          <w:sz w:val="24"/>
          <w:szCs w:val="24"/>
          <w:lang w:bidi="en-US"/>
        </w:rPr>
        <w:t xml:space="preserve">Закона </w:t>
      </w:r>
    </w:p>
    <w:p w:rsidR="000A6ECF" w:rsidRPr="00EC5BB4" w:rsidRDefault="000A6ECF" w:rsidP="000A6ECF">
      <w:pPr>
        <w:pStyle w:val="KDParagraf"/>
        <w:spacing w:before="0"/>
        <w:rPr>
          <w:rFonts w:cs="Arial"/>
          <w:sz w:val="24"/>
          <w:szCs w:val="24"/>
          <w:lang w:bidi="en-US"/>
        </w:rPr>
      </w:pPr>
      <w:r w:rsidRPr="00EC5BB4">
        <w:rPr>
          <w:rFonts w:cs="Arial"/>
          <w:sz w:val="24"/>
          <w:szCs w:val="24"/>
          <w:lang w:val="sr-Cyrl-CS" w:bidi="en-US"/>
        </w:rPr>
        <w:t xml:space="preserve">Потврда </w:t>
      </w:r>
      <w:r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A6ECF" w:rsidRPr="001376E9" w:rsidRDefault="000A6ECF" w:rsidP="000A6ECF">
      <w:pPr>
        <w:pStyle w:val="KDParagraf"/>
        <w:spacing w:before="0"/>
        <w:rPr>
          <w:rFonts w:cs="Arial"/>
          <w:sz w:val="24"/>
          <w:szCs w:val="24"/>
          <w:lang w:val="sr-Cyrl-RS" w:bidi="en-US"/>
        </w:rPr>
      </w:pPr>
      <w:r w:rsidRPr="00EC5BB4">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Pr="001376E9">
        <w:rPr>
          <w:rFonts w:cs="Arial"/>
          <w:sz w:val="24"/>
          <w:szCs w:val="24"/>
          <w:lang w:bidi="en-US"/>
        </w:rPr>
        <w:t>Закона о јавним набавкама</w:t>
      </w:r>
      <w:r>
        <w:rPr>
          <w:rFonts w:cs="Arial"/>
          <w:sz w:val="24"/>
          <w:szCs w:val="24"/>
          <w:lang w:val="sr-Cyrl-RS" w:bidi="en-US"/>
        </w:rPr>
        <w:t>.</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1376E9">
        <w:rPr>
          <w:rFonts w:cs="Arial"/>
          <w:sz w:val="24"/>
          <w:szCs w:val="24"/>
          <w:lang w:bidi="en-US"/>
        </w:rPr>
        <w:t>Закона о јавним набавкама</w:t>
      </w:r>
      <w:r w:rsidRPr="00EC5BB4">
        <w:rPr>
          <w:rFonts w:cs="Arial"/>
          <w:sz w:val="24"/>
          <w:szCs w:val="24"/>
          <w:lang w:bidi="en-US"/>
        </w:rPr>
        <w:t>.</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Pr="001376E9">
        <w:rPr>
          <w:rFonts w:cs="Arial"/>
          <w:sz w:val="24"/>
          <w:szCs w:val="24"/>
          <w:lang w:bidi="en-US"/>
        </w:rPr>
        <w:t>Закона о јавним набавкама</w:t>
      </w:r>
      <w:r w:rsidRPr="00EC5BB4">
        <w:rPr>
          <w:rFonts w:cs="Arial"/>
          <w:sz w:val="24"/>
          <w:szCs w:val="24"/>
          <w:lang w:bidi="en-US"/>
        </w:rPr>
        <w:t>, прихватиће се: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Pr>
          <w:rFonts w:cs="Arial"/>
          <w:sz w:val="24"/>
          <w:szCs w:val="24"/>
          <w:lang w:bidi="en-US"/>
        </w:rPr>
        <w:t xml:space="preserve"> као и датум извршења налога. </w:t>
      </w:r>
      <w:r w:rsidRPr="00EC5BB4">
        <w:rPr>
          <w:rFonts w:cs="Arial"/>
          <w:sz w:val="24"/>
          <w:szCs w:val="24"/>
          <w:lang w:bidi="en-US"/>
        </w:rPr>
        <w:t xml:space="preserve">Републичка комисија може да изврши увид у одговарајући извод евиденционог рачуна достављеног </w:t>
      </w:r>
      <w:r w:rsidRPr="00EC5BB4">
        <w:rPr>
          <w:rFonts w:cs="Arial"/>
          <w:sz w:val="24"/>
          <w:szCs w:val="24"/>
          <w:lang w:bidi="en-US"/>
        </w:rPr>
        <w:lastRenderedPageBreak/>
        <w:t>од стране Министарства финансија – Управе за трезор и на тај начин додатно провери чињеницу да ли је налог за пренос реализован.</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(4) број рачуна: 840-30678845-06;</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(5) шифру плаћања: 153 или 253;</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(10) потпис овлашћеног лица банке.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6A3FD8" w:rsidRPr="00EC5BB4" w:rsidRDefault="006A3FD8" w:rsidP="006A3FD8">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Pr>
          <w:rFonts w:cs="Arial"/>
          <w:sz w:val="24"/>
          <w:szCs w:val="24"/>
          <w:lang w:val="sr-Cyrl-RS"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6A3FD8" w:rsidRPr="00EC5BB4" w:rsidRDefault="006A3FD8" w:rsidP="006A3FD8">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D6FAC" w:rsidRDefault="006A3FD8" w:rsidP="004E3114">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http://www.kjn.gov.rs/ci/uputstvo-o-uplati-republicke-administrativne-takse.html</w:t>
        </w:r>
      </w:hyperlink>
      <w:r>
        <w:rPr>
          <w:rFonts w:cs="Arial"/>
          <w:sz w:val="24"/>
          <w:szCs w:val="24"/>
          <w:lang w:val="sr-Cyrl-RS" w:bidi="en-US"/>
        </w:rPr>
        <w:t xml:space="preserve"> </w:t>
      </w:r>
      <w:r w:rsidRPr="00EC5BB4">
        <w:rPr>
          <w:rFonts w:cs="Arial"/>
          <w:sz w:val="24"/>
          <w:szCs w:val="24"/>
          <w:lang w:val="sr-Cyrl-CS" w:bidi="en-US"/>
        </w:rPr>
        <w:t xml:space="preserve">и </w:t>
      </w:r>
      <w:hyperlink r:id="rId177" w:history="1">
        <w:r w:rsidR="004E3114" w:rsidRPr="00DA69E9">
          <w:rPr>
            <w:rStyle w:val="Hyperlink"/>
            <w:rFonts w:cs="Arial"/>
            <w:sz w:val="24"/>
            <w:szCs w:val="24"/>
            <w:lang w:val="sr-Cyrl-CS" w:bidi="en-US"/>
          </w:rPr>
          <w:t>http://www.kjn.gov.rs/download/Taksa-popunjeni-nalozi-ci.pdf</w:t>
        </w:r>
      </w:hyperlink>
    </w:p>
    <w:p w:rsidR="004E3114" w:rsidRPr="004E3114" w:rsidRDefault="004E3114" w:rsidP="004E3114">
      <w:pPr>
        <w:pStyle w:val="KDParagraf"/>
        <w:spacing w:before="0"/>
        <w:rPr>
          <w:rFonts w:cs="Arial"/>
          <w:sz w:val="24"/>
          <w:szCs w:val="24"/>
          <w:lang w:val="sr-Cyrl-C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УПЛАТА ИЗ ИНОСТРАНСТВА</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A7C29" w:rsidRPr="008A28C1" w:rsidRDefault="004A7C29" w:rsidP="004A7C29">
      <w:pPr>
        <w:tabs>
          <w:tab w:val="left" w:pos="567"/>
        </w:tabs>
        <w:spacing w:before="0"/>
        <w:rPr>
          <w:rFonts w:eastAsia="Calibri" w:cs="Arial"/>
          <w:sz w:val="24"/>
          <w:szCs w:val="24"/>
          <w:lang w:val="sr-Latn-R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НАЗИВ И АДРЕСА БАНКЕ:</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Народна банка Србије (НБС)</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11000 Београд, ул. Немањина бр. 17</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Србија</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bidi="en-US"/>
        </w:rPr>
        <w:t>SWIFT</w:t>
      </w:r>
      <w:r w:rsidRPr="008A28C1">
        <w:rPr>
          <w:rFonts w:eastAsia="Calibri" w:cs="Arial"/>
          <w:sz w:val="24"/>
          <w:szCs w:val="24"/>
          <w:lang w:val="sr-Latn-RS" w:bidi="en-US"/>
        </w:rPr>
        <w:t xml:space="preserve"> </w:t>
      </w:r>
      <w:r w:rsidRPr="008A28C1">
        <w:rPr>
          <w:rFonts w:eastAsia="Calibri" w:cs="Arial"/>
          <w:sz w:val="24"/>
          <w:szCs w:val="24"/>
          <w:lang w:bidi="en-US"/>
        </w:rPr>
        <w:t>CODE</w:t>
      </w:r>
      <w:r w:rsidRPr="008A28C1">
        <w:rPr>
          <w:rFonts w:eastAsia="Calibri" w:cs="Arial"/>
          <w:sz w:val="24"/>
          <w:szCs w:val="24"/>
          <w:lang w:val="sr-Latn-RS" w:bidi="en-US"/>
        </w:rPr>
        <w:t xml:space="preserve">: </w:t>
      </w:r>
      <w:r w:rsidRPr="008A28C1">
        <w:rPr>
          <w:rFonts w:eastAsia="Calibri" w:cs="Arial"/>
          <w:sz w:val="24"/>
          <w:szCs w:val="24"/>
          <w:lang w:bidi="en-US"/>
        </w:rPr>
        <w:t>NBSRRSBGXXX</w:t>
      </w:r>
    </w:p>
    <w:p w:rsidR="004A7C29" w:rsidRPr="008A28C1" w:rsidRDefault="004A7C29" w:rsidP="004A7C29">
      <w:pPr>
        <w:tabs>
          <w:tab w:val="left" w:pos="567"/>
        </w:tabs>
        <w:spacing w:before="0"/>
        <w:rPr>
          <w:rFonts w:eastAsia="Calibri" w:cs="Arial"/>
          <w:sz w:val="24"/>
          <w:szCs w:val="24"/>
          <w:lang w:val="sr-Latn-R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НАЗИВ И АДРЕСА ИНСТИТУЦИЈЕ:</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Министарство финансија</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Управа за трезор</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ул. Поп Лукина бр. 7-9</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11000 Београд</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bidi="en-US"/>
        </w:rPr>
        <w:t>IBAN</w:t>
      </w:r>
      <w:r w:rsidRPr="008A28C1">
        <w:rPr>
          <w:rFonts w:eastAsia="Calibri" w:cs="Arial"/>
          <w:sz w:val="24"/>
          <w:szCs w:val="24"/>
          <w:lang w:val="sr-Latn-RS" w:bidi="en-US"/>
        </w:rPr>
        <w:t xml:space="preserve">: </w:t>
      </w:r>
      <w:r w:rsidRPr="008A28C1">
        <w:rPr>
          <w:rFonts w:eastAsia="Calibri" w:cs="Arial"/>
          <w:sz w:val="24"/>
          <w:szCs w:val="24"/>
          <w:lang w:bidi="en-US"/>
        </w:rPr>
        <w:t>RS</w:t>
      </w:r>
      <w:r w:rsidRPr="008A28C1">
        <w:rPr>
          <w:rFonts w:eastAsia="Calibri" w:cs="Arial"/>
          <w:sz w:val="24"/>
          <w:szCs w:val="24"/>
          <w:lang w:val="sr-Latn-RS" w:bidi="en-US"/>
        </w:rPr>
        <w:t xml:space="preserve"> 35908500103019323073</w:t>
      </w:r>
    </w:p>
    <w:p w:rsidR="004A7C29" w:rsidRPr="008A28C1" w:rsidRDefault="004A7C29" w:rsidP="004A7C29">
      <w:pPr>
        <w:tabs>
          <w:tab w:val="left" w:pos="567"/>
        </w:tabs>
        <w:spacing w:before="0"/>
        <w:rPr>
          <w:rFonts w:eastAsia="Calibri" w:cs="Arial"/>
          <w:sz w:val="24"/>
          <w:szCs w:val="24"/>
          <w:lang w:val="sr-Latn-R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lastRenderedPageBreak/>
        <w:t>НАПОМЕНА: Приликом уплата средстава потребно је навести следеће информације о плаћању - „детаљи плаћања“ (</w:t>
      </w:r>
      <w:r w:rsidRPr="008A28C1">
        <w:rPr>
          <w:rFonts w:eastAsia="Calibri" w:cs="Arial"/>
          <w:sz w:val="24"/>
          <w:szCs w:val="24"/>
          <w:lang w:bidi="en-US"/>
        </w:rPr>
        <w:t>FIELD</w:t>
      </w:r>
      <w:r w:rsidRPr="008A28C1">
        <w:rPr>
          <w:rFonts w:eastAsia="Calibri" w:cs="Arial"/>
          <w:sz w:val="24"/>
          <w:szCs w:val="24"/>
          <w:lang w:val="sr-Latn-RS" w:bidi="en-US"/>
        </w:rPr>
        <w:t xml:space="preserve"> 70: </w:t>
      </w:r>
      <w:r w:rsidRPr="008A28C1">
        <w:rPr>
          <w:rFonts w:eastAsia="Calibri" w:cs="Arial"/>
          <w:sz w:val="24"/>
          <w:szCs w:val="24"/>
          <w:lang w:bidi="en-US"/>
        </w:rPr>
        <w:t>DETAILS</w:t>
      </w:r>
      <w:r w:rsidRPr="008A28C1">
        <w:rPr>
          <w:rFonts w:eastAsia="Calibri" w:cs="Arial"/>
          <w:sz w:val="24"/>
          <w:szCs w:val="24"/>
          <w:lang w:val="sr-Latn-RS" w:bidi="en-US"/>
        </w:rPr>
        <w:t xml:space="preserve"> </w:t>
      </w:r>
      <w:r w:rsidRPr="008A28C1">
        <w:rPr>
          <w:rFonts w:eastAsia="Calibri" w:cs="Arial"/>
          <w:sz w:val="24"/>
          <w:szCs w:val="24"/>
          <w:lang w:bidi="en-US"/>
        </w:rPr>
        <w:t>OF</w:t>
      </w:r>
      <w:r w:rsidRPr="008A28C1">
        <w:rPr>
          <w:rFonts w:eastAsia="Calibri" w:cs="Arial"/>
          <w:sz w:val="24"/>
          <w:szCs w:val="24"/>
          <w:lang w:val="sr-Latn-RS" w:bidi="en-US"/>
        </w:rPr>
        <w:t xml:space="preserve"> </w:t>
      </w:r>
      <w:r w:rsidRPr="008A28C1">
        <w:rPr>
          <w:rFonts w:eastAsia="Calibri" w:cs="Arial"/>
          <w:sz w:val="24"/>
          <w:szCs w:val="24"/>
          <w:lang w:bidi="en-US"/>
        </w:rPr>
        <w:t>PAYMENT</w:t>
      </w:r>
      <w:r w:rsidRPr="008A28C1">
        <w:rPr>
          <w:rFonts w:eastAsia="Calibri" w:cs="Arial"/>
          <w:sz w:val="24"/>
          <w:szCs w:val="24"/>
          <w:lang w:val="sr-Latn-RS" w:bidi="en-US"/>
        </w:rPr>
        <w:t>):</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 број у поступку јавне набавке на које се захтев за заштиту права односи и</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Cyrl-RS" w:bidi="en-US"/>
        </w:rPr>
        <w:t xml:space="preserve">- </w:t>
      </w:r>
      <w:r w:rsidRPr="008A28C1">
        <w:rPr>
          <w:rFonts w:eastAsia="Calibri" w:cs="Arial"/>
          <w:sz w:val="24"/>
          <w:szCs w:val="24"/>
          <w:lang w:val="sr-Latn-RS" w:bidi="en-US"/>
        </w:rPr>
        <w:t>назив наручиоца у поступку јавне набавке.</w:t>
      </w:r>
    </w:p>
    <w:p w:rsidR="004A7C29"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 xml:space="preserve">У прилогу су инструкције за уплате у валутама: </w:t>
      </w:r>
      <w:r w:rsidRPr="008A28C1">
        <w:rPr>
          <w:rFonts w:eastAsia="Calibri" w:cs="Arial"/>
          <w:sz w:val="24"/>
          <w:szCs w:val="24"/>
          <w:lang w:bidi="en-US"/>
        </w:rPr>
        <w:t>EUR</w:t>
      </w:r>
      <w:r w:rsidRPr="008A28C1">
        <w:rPr>
          <w:rFonts w:eastAsia="Calibri" w:cs="Arial"/>
          <w:sz w:val="24"/>
          <w:szCs w:val="24"/>
          <w:lang w:val="sr-Latn-RS" w:bidi="en-US"/>
        </w:rPr>
        <w:t xml:space="preserve"> и </w:t>
      </w:r>
      <w:r w:rsidRPr="008A28C1">
        <w:rPr>
          <w:rFonts w:eastAsia="Calibri" w:cs="Arial"/>
          <w:sz w:val="24"/>
          <w:szCs w:val="24"/>
          <w:lang w:bidi="en-US"/>
        </w:rPr>
        <w:t>USD</w:t>
      </w:r>
      <w:r w:rsidRPr="008A28C1">
        <w:rPr>
          <w:rFonts w:eastAsia="Calibri" w:cs="Arial"/>
          <w:sz w:val="24"/>
          <w:szCs w:val="24"/>
          <w:lang w:val="sr-Latn-RS" w:bidi="en-US"/>
        </w:rPr>
        <w:t>.</w:t>
      </w:r>
    </w:p>
    <w:p w:rsidR="00066242" w:rsidRPr="008A28C1" w:rsidRDefault="00066242" w:rsidP="004A7C29">
      <w:pPr>
        <w:tabs>
          <w:tab w:val="left" w:pos="567"/>
        </w:tabs>
        <w:spacing w:before="0"/>
        <w:rPr>
          <w:rFonts w:eastAsia="Calibri" w:cs="Arial"/>
          <w:sz w:val="24"/>
          <w:szCs w:val="24"/>
          <w:lang w:val="sr-Latn-RS" w:bidi="en-US"/>
        </w:rPr>
      </w:pPr>
    </w:p>
    <w:p w:rsidR="004A7C29" w:rsidRPr="008A28C1" w:rsidRDefault="004A7C29" w:rsidP="004A7C29">
      <w:pPr>
        <w:tabs>
          <w:tab w:val="left" w:pos="567"/>
        </w:tabs>
        <w:spacing w:before="0"/>
        <w:rPr>
          <w:rFonts w:eastAsia="Calibri" w:cs="Arial"/>
          <w:sz w:val="24"/>
          <w:szCs w:val="24"/>
          <w:lang w:bidi="en-US"/>
        </w:rPr>
      </w:pPr>
      <w:r w:rsidRPr="008A28C1">
        <w:rPr>
          <w:rFonts w:eastAsia="Calibri"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4974"/>
      </w:tblGrid>
      <w:tr w:rsidR="004A7C29" w:rsidRPr="008A28C1" w:rsidTr="004E3114">
        <w:trPr>
          <w:trHeight w:val="30"/>
        </w:trPr>
        <w:tc>
          <w:tcPr>
            <w:tcW w:w="9019" w:type="dxa"/>
            <w:gridSpan w:val="2"/>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SWIFT MESSAGE MT103 – EUR</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32A: </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VALUE DATE – EUR- AMOUNT</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50K:  </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ORDERING CUSTOMER</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50K:  </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ORDERING CUSTOMER</w:t>
            </w:r>
          </w:p>
        </w:tc>
      </w:tr>
      <w:tr w:rsidR="004A7C29" w:rsidRPr="008A28C1" w:rsidTr="00066242">
        <w:trPr>
          <w:trHeight w:val="699"/>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56A: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(INTERMEDIARY)</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DEUTDEFFXXX</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DEUTSCHE BANK AG, F/M</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TAUNUSANLAGE 12</w:t>
            </w:r>
            <w:r w:rsidR="00066242">
              <w:rPr>
                <w:rFonts w:eastAsia="Calibri" w:cs="Arial"/>
                <w:sz w:val="24"/>
                <w:szCs w:val="24"/>
                <w:lang w:val="sr-Cyrl-RS" w:bidi="en-US"/>
              </w:rPr>
              <w:t xml:space="preserve">. </w:t>
            </w:r>
            <w:r w:rsidRPr="008A28C1">
              <w:rPr>
                <w:rFonts w:eastAsia="Calibri" w:cs="Arial"/>
                <w:sz w:val="24"/>
                <w:szCs w:val="24"/>
                <w:lang w:bidi="en-US"/>
              </w:rPr>
              <w:t>GERMANY</w:t>
            </w:r>
          </w:p>
        </w:tc>
      </w:tr>
      <w:tr w:rsidR="004A7C29" w:rsidRPr="008A28C1" w:rsidTr="00066242">
        <w:trPr>
          <w:trHeight w:val="1223"/>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57A: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(ACC. WITH BANK)</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/DE20500700100935930800</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NBSRRSBGXXX</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NARODNA BANKA SRBIJE (NATIONAL</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BANK OF SERBIA – NBS BEOGRAD,</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NEMANJINA 17</w:t>
            </w:r>
            <w:r w:rsidR="00066242">
              <w:rPr>
                <w:rFonts w:eastAsia="Calibri" w:cs="Arial"/>
                <w:sz w:val="24"/>
                <w:szCs w:val="24"/>
                <w:lang w:val="sr-Cyrl-RS" w:bidi="en-US"/>
              </w:rPr>
              <w:t xml:space="preserve">, </w:t>
            </w:r>
            <w:r w:rsidRPr="008A28C1">
              <w:rPr>
                <w:rFonts w:eastAsia="Calibri" w:cs="Arial"/>
                <w:sz w:val="24"/>
                <w:szCs w:val="24"/>
                <w:lang w:bidi="en-US"/>
              </w:rPr>
              <w:t>SERBIA</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59:</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(BENEFICIARY)</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/RS35908500103019323073</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MINISTARSTVO FINANSIJA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UPRAVA ZA TREZOR</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POP LUKINA7-9</w:t>
            </w:r>
            <w:r w:rsidR="00066242">
              <w:rPr>
                <w:rFonts w:eastAsia="Calibri" w:cs="Arial"/>
                <w:sz w:val="24"/>
                <w:szCs w:val="24"/>
                <w:lang w:val="sr-Cyrl-RS" w:bidi="en-US"/>
              </w:rPr>
              <w:t xml:space="preserve">, </w:t>
            </w:r>
            <w:r w:rsidRPr="008A28C1">
              <w:rPr>
                <w:rFonts w:eastAsia="Calibri" w:cs="Arial"/>
                <w:sz w:val="24"/>
                <w:szCs w:val="24"/>
                <w:lang w:bidi="en-US"/>
              </w:rPr>
              <w:t>BEOGRAD</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70:  </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DETAILS OF PAYMENT</w:t>
            </w:r>
          </w:p>
        </w:tc>
      </w:tr>
    </w:tbl>
    <w:p w:rsidR="004A7C29" w:rsidRPr="008A28C1" w:rsidRDefault="004A7C29" w:rsidP="004A7C29">
      <w:pPr>
        <w:tabs>
          <w:tab w:val="left" w:pos="567"/>
        </w:tabs>
        <w:spacing w:before="0"/>
        <w:rPr>
          <w:rFonts w:eastAsia="Calibri" w:cs="Arial"/>
          <w:sz w:val="24"/>
          <w:szCs w:val="24"/>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5004"/>
      </w:tblGrid>
      <w:tr w:rsidR="004A7C29" w:rsidRPr="008A28C1"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SWIFT MESSAGE MT103 – USD</w:t>
            </w:r>
          </w:p>
        </w:tc>
        <w:tc>
          <w:tcPr>
            <w:tcW w:w="2774" w:type="pct"/>
            <w:tcBorders>
              <w:top w:val="single" w:sz="4" w:space="0" w:color="auto"/>
              <w:left w:val="single" w:sz="4" w:space="0" w:color="auto"/>
              <w:bottom w:val="single" w:sz="4" w:space="0" w:color="auto"/>
              <w:right w:val="single" w:sz="4" w:space="0" w:color="auto"/>
            </w:tcBorders>
          </w:tcPr>
          <w:p w:rsidR="004A7C29" w:rsidRPr="008A28C1" w:rsidRDefault="004A7C29" w:rsidP="004A7C29">
            <w:pPr>
              <w:tabs>
                <w:tab w:val="left" w:pos="567"/>
              </w:tabs>
              <w:spacing w:before="0" w:line="256" w:lineRule="auto"/>
              <w:rPr>
                <w:rFonts w:eastAsia="Calibri" w:cs="Arial"/>
                <w:sz w:val="24"/>
                <w:szCs w:val="24"/>
                <w:lang w:bidi="en-US"/>
              </w:rPr>
            </w:pP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32A: </w:t>
            </w: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VALUE DATE – USD- AMOUNT</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50K:  </w:t>
            </w: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ORDERING CUSTOMER</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56A: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(INTERMEDIARY)</w:t>
            </w:r>
          </w:p>
          <w:p w:rsidR="004A7C29" w:rsidRPr="008A28C1" w:rsidRDefault="004A7C29" w:rsidP="004A7C29">
            <w:pPr>
              <w:tabs>
                <w:tab w:val="left" w:pos="567"/>
              </w:tabs>
              <w:spacing w:before="0" w:line="256" w:lineRule="auto"/>
              <w:rPr>
                <w:rFonts w:eastAsia="Calibri" w:cs="Arial"/>
                <w:sz w:val="24"/>
                <w:szCs w:val="24"/>
                <w:lang w:bidi="en-US"/>
              </w:rPr>
            </w:pP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BKTRUS33XXX</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DEUTSCHE BANK TRUST COMPANY</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AMERICAS, NEW YORK</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60 WALL STREET</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UNITED STATES</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57A: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(ACC. WITH BANK)</w:t>
            </w:r>
          </w:p>
          <w:p w:rsidR="004A7C29" w:rsidRPr="008A28C1" w:rsidRDefault="004A7C29" w:rsidP="004A7C29">
            <w:pPr>
              <w:tabs>
                <w:tab w:val="left" w:pos="567"/>
              </w:tabs>
              <w:spacing w:before="0" w:line="256" w:lineRule="auto"/>
              <w:rPr>
                <w:rFonts w:eastAsia="Calibri" w:cs="Arial"/>
                <w:sz w:val="24"/>
                <w:szCs w:val="24"/>
                <w:lang w:bidi="en-US"/>
              </w:rPr>
            </w:pP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NBSRRSBGXXX</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NARODNA BANKA SRBIJE (NATIONAL</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BANK OF SERBIA – NB BEOGRAD,</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NEMANJINA 17</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SERBIA</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59:</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(BENEFICIARY)</w:t>
            </w:r>
          </w:p>
          <w:p w:rsidR="004A7C29" w:rsidRPr="008A28C1" w:rsidRDefault="004A7C29" w:rsidP="004A7C29">
            <w:pPr>
              <w:tabs>
                <w:tab w:val="left" w:pos="567"/>
              </w:tabs>
              <w:spacing w:before="0" w:line="256" w:lineRule="auto"/>
              <w:rPr>
                <w:rFonts w:eastAsia="Calibri" w:cs="Arial"/>
                <w:sz w:val="24"/>
                <w:szCs w:val="24"/>
                <w:lang w:bidi="en-US"/>
              </w:rPr>
            </w:pP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/RS35908500103019323073</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MINISTARSTVO FINANSIJA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UPRAVA ZA TREZOR</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POP LUKINA7-9</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BEOGRAD</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70:  </w:t>
            </w: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DETAILS OF PAYMENT</w:t>
            </w:r>
          </w:p>
        </w:tc>
      </w:tr>
    </w:tbl>
    <w:p w:rsidR="004A7C29" w:rsidRDefault="004A7C29" w:rsidP="00886827">
      <w:pPr>
        <w:pStyle w:val="KDParagraf"/>
        <w:spacing w:before="0"/>
        <w:rPr>
          <w:rFonts w:cs="Arial"/>
          <w:sz w:val="24"/>
          <w:szCs w:val="24"/>
          <w:lang w:bidi="en-US"/>
        </w:rPr>
      </w:pPr>
    </w:p>
    <w:p w:rsidR="008E0567" w:rsidRDefault="008E0567" w:rsidP="00886827">
      <w:pPr>
        <w:pStyle w:val="KDParagraf"/>
        <w:spacing w:before="0"/>
        <w:rPr>
          <w:rFonts w:cs="Arial"/>
          <w:sz w:val="24"/>
          <w:szCs w:val="24"/>
          <w:lang w:bidi="en-US"/>
        </w:rPr>
      </w:pPr>
    </w:p>
    <w:p w:rsidR="008E0567" w:rsidRDefault="008E0567" w:rsidP="00886827">
      <w:pPr>
        <w:pStyle w:val="KDParagraf"/>
        <w:spacing w:before="0"/>
        <w:rPr>
          <w:rFonts w:cs="Arial"/>
          <w:sz w:val="24"/>
          <w:szCs w:val="24"/>
          <w:lang w:bidi="en-US"/>
        </w:rPr>
      </w:pPr>
    </w:p>
    <w:p w:rsidR="008E0567" w:rsidRPr="00EC5BB4" w:rsidRDefault="008E0567" w:rsidP="00886827">
      <w:pPr>
        <w:pStyle w:val="KDParagraf"/>
        <w:spacing w:before="0"/>
        <w:rPr>
          <w:rFonts w:cs="Arial"/>
          <w:sz w:val="24"/>
          <w:szCs w:val="24"/>
          <w:lang w:bidi="en-US"/>
        </w:rPr>
      </w:pPr>
    </w:p>
    <w:p w:rsidR="008D2B23" w:rsidRPr="00EC5BB4" w:rsidRDefault="00E457F9" w:rsidP="008D6FAC">
      <w:pPr>
        <w:pStyle w:val="KDPodnaslov2"/>
        <w:spacing w:before="0"/>
        <w:jc w:val="both"/>
        <w:rPr>
          <w:rFonts w:cs="Arial"/>
          <w:sz w:val="24"/>
          <w:szCs w:val="24"/>
        </w:rPr>
      </w:pPr>
      <w:bookmarkStart w:id="237" w:name="_Toc441651610"/>
      <w:bookmarkStart w:id="238" w:name="_Toc442559921"/>
      <w:r>
        <w:rPr>
          <w:rFonts w:cs="Arial"/>
          <w:sz w:val="24"/>
          <w:szCs w:val="24"/>
          <w:lang w:val="sr-Cyrl-RS"/>
        </w:rPr>
        <w:t>6.30</w:t>
      </w:r>
      <w:r w:rsidR="004E3114">
        <w:rPr>
          <w:rFonts w:cs="Arial"/>
          <w:sz w:val="24"/>
          <w:szCs w:val="24"/>
          <w:lang w:val="sr-Cyrl-RS"/>
        </w:rPr>
        <w:t>.</w:t>
      </w:r>
      <w:r w:rsidR="008D6FAC">
        <w:rPr>
          <w:rFonts w:cs="Arial"/>
          <w:sz w:val="24"/>
          <w:szCs w:val="24"/>
          <w:lang w:val="sr-Cyrl-RS"/>
        </w:rPr>
        <w:t xml:space="preserve">  </w:t>
      </w:r>
      <w:r w:rsidR="008D2B23" w:rsidRPr="00EC5BB4">
        <w:rPr>
          <w:rFonts w:cs="Arial"/>
          <w:sz w:val="24"/>
          <w:szCs w:val="24"/>
        </w:rPr>
        <w:t xml:space="preserve">Закључивање </w:t>
      </w:r>
      <w:r w:rsidR="00B84CC3">
        <w:rPr>
          <w:rFonts w:cs="Arial"/>
          <w:sz w:val="24"/>
          <w:szCs w:val="24"/>
          <w:lang w:val="sr-Cyrl-RS"/>
        </w:rPr>
        <w:t>наруџбеница</w:t>
      </w:r>
      <w:bookmarkEnd w:id="237"/>
      <w:bookmarkEnd w:id="238"/>
    </w:p>
    <w:p w:rsidR="004C5E78" w:rsidRPr="004C5E78" w:rsidRDefault="004C5E78" w:rsidP="00603656">
      <w:pPr>
        <w:spacing w:before="0"/>
        <w:rPr>
          <w:sz w:val="24"/>
          <w:szCs w:val="24"/>
        </w:rPr>
      </w:pPr>
      <w:bookmarkStart w:id="239" w:name="_Toc441651611"/>
      <w:bookmarkStart w:id="240" w:name="_Toc442559922"/>
      <w:r w:rsidRPr="004C5E78">
        <w:rPr>
          <w:sz w:val="24"/>
          <w:szCs w:val="24"/>
        </w:rPr>
        <w:t>Понуђач је дужан да услугу врши сукцесивно, на писани захтев Наручиоца</w:t>
      </w:r>
      <w:r w:rsidR="00603656">
        <w:rPr>
          <w:sz w:val="24"/>
          <w:szCs w:val="24"/>
          <w:lang w:val="sr-Cyrl-RS"/>
        </w:rPr>
        <w:t>, а по пријему наруџбенице</w:t>
      </w:r>
      <w:r w:rsidRPr="004C5E78">
        <w:rPr>
          <w:sz w:val="24"/>
          <w:szCs w:val="24"/>
        </w:rPr>
        <w:t xml:space="preserve">. </w:t>
      </w:r>
    </w:p>
    <w:p w:rsidR="00B84CC3" w:rsidRPr="000847B9" w:rsidRDefault="00B84CC3" w:rsidP="0031174B">
      <w:pPr>
        <w:spacing w:before="0"/>
        <w:rPr>
          <w:sz w:val="24"/>
          <w:szCs w:val="24"/>
        </w:rPr>
      </w:pPr>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B84CC3" w:rsidRDefault="00B84CC3" w:rsidP="00FE2504">
      <w:pPr>
        <w:spacing w:before="0"/>
        <w:rPr>
          <w:sz w:val="24"/>
          <w:szCs w:val="24"/>
          <w:lang w:val="sr-Cyrl-RS"/>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rsidR="00BC584C" w:rsidRDefault="00BC584C" w:rsidP="00FE2504">
      <w:pPr>
        <w:spacing w:before="0"/>
        <w:rPr>
          <w:sz w:val="24"/>
          <w:szCs w:val="24"/>
          <w:lang w:val="sr-Cyrl-RS"/>
        </w:rPr>
      </w:pPr>
      <w:r>
        <w:rPr>
          <w:sz w:val="24"/>
          <w:szCs w:val="24"/>
          <w:lang w:val="sr-Cyrl-RS"/>
        </w:rPr>
        <w:t>Наруџбеницу пот</w:t>
      </w:r>
      <w:r w:rsidR="0064286F">
        <w:rPr>
          <w:sz w:val="24"/>
          <w:szCs w:val="24"/>
          <w:lang w:val="sr-Cyrl-RS"/>
        </w:rPr>
        <w:t>писују овлашћена лица Наручиоца</w:t>
      </w:r>
      <w:r>
        <w:rPr>
          <w:sz w:val="24"/>
          <w:szCs w:val="24"/>
          <w:lang w:val="sr-Cyrl-RS"/>
        </w:rPr>
        <w:t>.</w:t>
      </w:r>
    </w:p>
    <w:p w:rsidR="00244E58" w:rsidRDefault="00244E58" w:rsidP="00FE2504">
      <w:pPr>
        <w:spacing w:before="0"/>
        <w:rPr>
          <w:sz w:val="24"/>
          <w:szCs w:val="24"/>
        </w:rPr>
      </w:pPr>
    </w:p>
    <w:p w:rsidR="00244E58" w:rsidRDefault="00244E58" w:rsidP="00FE2504">
      <w:pPr>
        <w:spacing w:before="0"/>
        <w:rPr>
          <w:sz w:val="24"/>
          <w:szCs w:val="24"/>
        </w:rPr>
      </w:pPr>
    </w:p>
    <w:p w:rsidR="00244E58" w:rsidRDefault="00244E58" w:rsidP="00FE2504">
      <w:pPr>
        <w:spacing w:before="0"/>
        <w:rPr>
          <w:sz w:val="24"/>
          <w:szCs w:val="24"/>
        </w:rPr>
      </w:pPr>
    </w:p>
    <w:p w:rsidR="00244E58" w:rsidRDefault="00244E58" w:rsidP="00FE2504">
      <w:pPr>
        <w:spacing w:before="0"/>
        <w:rPr>
          <w:sz w:val="24"/>
          <w:szCs w:val="24"/>
        </w:rPr>
      </w:pPr>
    </w:p>
    <w:p w:rsidR="00244E58" w:rsidRDefault="00244E58" w:rsidP="00FE2504">
      <w:pPr>
        <w:spacing w:before="0"/>
        <w:rPr>
          <w:sz w:val="24"/>
          <w:szCs w:val="24"/>
        </w:rPr>
      </w:pPr>
    </w:p>
    <w:p w:rsidR="00244E58" w:rsidRDefault="00244E58" w:rsidP="00FE2504">
      <w:pPr>
        <w:spacing w:before="0"/>
        <w:rPr>
          <w:sz w:val="24"/>
          <w:szCs w:val="24"/>
        </w:rPr>
      </w:pPr>
    </w:p>
    <w:p w:rsidR="00244E58" w:rsidRDefault="00244E58" w:rsidP="00FE2504">
      <w:pPr>
        <w:spacing w:before="0"/>
        <w:rPr>
          <w:sz w:val="24"/>
          <w:szCs w:val="24"/>
        </w:rPr>
      </w:pPr>
    </w:p>
    <w:p w:rsidR="00244E58" w:rsidRDefault="00244E58" w:rsidP="00FE2504">
      <w:pPr>
        <w:spacing w:before="0"/>
        <w:rPr>
          <w:sz w:val="24"/>
          <w:szCs w:val="24"/>
        </w:rPr>
      </w:pPr>
    </w:p>
    <w:p w:rsidR="00244E58" w:rsidRDefault="00244E58" w:rsidP="00FE2504">
      <w:pPr>
        <w:spacing w:before="0"/>
        <w:rPr>
          <w:sz w:val="24"/>
          <w:szCs w:val="24"/>
        </w:rPr>
      </w:pPr>
    </w:p>
    <w:p w:rsidR="00244E58" w:rsidRDefault="00244E58" w:rsidP="00FE2504">
      <w:pPr>
        <w:spacing w:before="0"/>
        <w:rPr>
          <w:sz w:val="24"/>
          <w:szCs w:val="24"/>
        </w:rPr>
      </w:pPr>
    </w:p>
    <w:p w:rsidR="00244E58" w:rsidRDefault="00244E58"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921DAA" w:rsidRDefault="00921DAA" w:rsidP="00FE2504">
      <w:pPr>
        <w:spacing w:before="0"/>
        <w:rPr>
          <w:sz w:val="24"/>
          <w:szCs w:val="24"/>
        </w:rPr>
      </w:pPr>
    </w:p>
    <w:p w:rsidR="00921DAA" w:rsidRDefault="00921DAA" w:rsidP="00FE2504">
      <w:pPr>
        <w:spacing w:before="0"/>
        <w:rPr>
          <w:sz w:val="24"/>
          <w:szCs w:val="24"/>
        </w:rPr>
      </w:pPr>
    </w:p>
    <w:p w:rsidR="00921DAA" w:rsidRDefault="00921DAA" w:rsidP="00FE2504">
      <w:pPr>
        <w:spacing w:before="0"/>
        <w:rPr>
          <w:sz w:val="24"/>
          <w:szCs w:val="24"/>
        </w:rPr>
      </w:pPr>
    </w:p>
    <w:p w:rsidR="00921DAA" w:rsidRDefault="00921DAA" w:rsidP="00FE2504">
      <w:pPr>
        <w:spacing w:before="0"/>
        <w:rPr>
          <w:sz w:val="24"/>
          <w:szCs w:val="24"/>
        </w:rPr>
      </w:pPr>
    </w:p>
    <w:p w:rsidR="00921DAA" w:rsidRDefault="00921DAA" w:rsidP="00FE2504">
      <w:pPr>
        <w:spacing w:before="0"/>
        <w:rPr>
          <w:sz w:val="24"/>
          <w:szCs w:val="24"/>
        </w:rPr>
      </w:pPr>
    </w:p>
    <w:p w:rsidR="00921DAA" w:rsidRDefault="00921DAA" w:rsidP="00FE2504">
      <w:pPr>
        <w:spacing w:before="0"/>
        <w:rPr>
          <w:sz w:val="24"/>
          <w:szCs w:val="24"/>
        </w:rPr>
      </w:pPr>
    </w:p>
    <w:p w:rsidR="00921DAA" w:rsidRDefault="00921DAA" w:rsidP="00FE2504">
      <w:pPr>
        <w:spacing w:before="0"/>
        <w:rPr>
          <w:sz w:val="24"/>
          <w:szCs w:val="24"/>
        </w:rPr>
      </w:pPr>
    </w:p>
    <w:p w:rsidR="00921DAA" w:rsidRDefault="00921DAA" w:rsidP="00FE2504">
      <w:pPr>
        <w:spacing w:before="0"/>
        <w:rPr>
          <w:sz w:val="24"/>
          <w:szCs w:val="24"/>
        </w:rPr>
      </w:pPr>
    </w:p>
    <w:p w:rsidR="00921DAA" w:rsidRDefault="00921DAA" w:rsidP="00FE2504">
      <w:pPr>
        <w:spacing w:before="0"/>
        <w:rPr>
          <w:sz w:val="24"/>
          <w:szCs w:val="24"/>
        </w:rPr>
      </w:pPr>
    </w:p>
    <w:p w:rsidR="00921DAA" w:rsidRDefault="00921DAA"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8E0567" w:rsidRDefault="008E0567" w:rsidP="00FE2504">
      <w:pPr>
        <w:spacing w:before="0"/>
        <w:rPr>
          <w:sz w:val="24"/>
          <w:szCs w:val="24"/>
        </w:rPr>
      </w:pPr>
    </w:p>
    <w:bookmarkEnd w:id="239"/>
    <w:bookmarkEnd w:id="240"/>
    <w:p w:rsidR="007C6631" w:rsidRDefault="007C6631" w:rsidP="002061EA">
      <w:pPr>
        <w:spacing w:before="0"/>
        <w:jc w:val="left"/>
        <w:rPr>
          <w:rFonts w:cs="Arial"/>
          <w:b/>
          <w:sz w:val="24"/>
          <w:szCs w:val="24"/>
          <w:lang w:val="sr-Cyrl-RS" w:eastAsia="sr-Latn-CS"/>
        </w:rPr>
      </w:pPr>
    </w:p>
    <w:p w:rsidR="005F7E90" w:rsidRPr="004265C0" w:rsidRDefault="001376E9" w:rsidP="002061EA">
      <w:pPr>
        <w:spacing w:before="0"/>
        <w:jc w:val="left"/>
        <w:rPr>
          <w:rFonts w:cs="Arial"/>
          <w:b/>
          <w:sz w:val="24"/>
          <w:szCs w:val="24"/>
          <w:lang w:val="sr-Cyrl-RS" w:eastAsia="sr-Latn-CS"/>
        </w:rPr>
      </w:pPr>
      <w:r w:rsidRPr="004265C0">
        <w:rPr>
          <w:rFonts w:cs="Arial"/>
          <w:b/>
          <w:sz w:val="24"/>
          <w:szCs w:val="24"/>
          <w:lang w:val="sr-Cyrl-RS" w:eastAsia="sr-Latn-CS"/>
        </w:rPr>
        <w:lastRenderedPageBreak/>
        <w:t>7</w:t>
      </w:r>
      <w:r w:rsidR="00EC34CF">
        <w:rPr>
          <w:rFonts w:cs="Arial"/>
          <w:b/>
          <w:sz w:val="24"/>
          <w:szCs w:val="24"/>
          <w:lang w:eastAsia="sr-Latn-CS"/>
        </w:rPr>
        <w:t>.</w:t>
      </w:r>
      <w:r w:rsidRPr="004265C0">
        <w:rPr>
          <w:rFonts w:cs="Arial"/>
          <w:b/>
          <w:sz w:val="24"/>
          <w:szCs w:val="24"/>
          <w:lang w:val="sr-Cyrl-RS" w:eastAsia="sr-Latn-CS"/>
        </w:rPr>
        <w:t xml:space="preserve"> ОБРАСЦИ</w:t>
      </w:r>
    </w:p>
    <w:p w:rsidR="0012388C" w:rsidRDefault="00343A18" w:rsidP="00906208">
      <w:pPr>
        <w:pStyle w:val="KDObrazac"/>
        <w:spacing w:before="0"/>
        <w:rPr>
          <w:noProof/>
          <w:sz w:val="24"/>
          <w:szCs w:val="24"/>
        </w:rPr>
      </w:pPr>
      <w:bookmarkStart w:id="241"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41"/>
    </w:p>
    <w:p w:rsidR="008D6FAC" w:rsidRDefault="008D6FAC" w:rsidP="00906208">
      <w:pPr>
        <w:pStyle w:val="KDObrazac"/>
        <w:spacing w:before="0"/>
        <w:rPr>
          <w:noProof/>
          <w:sz w:val="24"/>
          <w:szCs w:val="24"/>
        </w:rPr>
      </w:pP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Default="00B84CC3" w:rsidP="001F1969">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Pr="000847B9">
        <w:rPr>
          <w:rFonts w:eastAsia="TimesNewRomanPS-BoldMT" w:cs="Arial"/>
          <w:bCs/>
          <w:color w:val="000000"/>
          <w:sz w:val="24"/>
          <w:szCs w:val="24"/>
        </w:rPr>
        <w:t>за  отворени поступак</w:t>
      </w:r>
      <w:r w:rsidRPr="00925BB7">
        <w:t xml:space="preserve"> </w:t>
      </w:r>
      <w:r w:rsidRPr="00925BB7">
        <w:rPr>
          <w:rFonts w:eastAsia="TimesNewRomanPS-BoldMT" w:cs="Arial"/>
          <w:bCs/>
          <w:color w:val="000000"/>
          <w:sz w:val="24"/>
          <w:szCs w:val="24"/>
        </w:rPr>
        <w:t>јавне набавке</w:t>
      </w:r>
      <w:r w:rsidR="001F1969">
        <w:rPr>
          <w:rFonts w:eastAsia="TimesNewRomanPS-BoldMT" w:cs="Arial"/>
          <w:bCs/>
          <w:color w:val="000000"/>
          <w:sz w:val="24"/>
          <w:szCs w:val="24"/>
          <w:lang w:val="sr-Cyrl-RS"/>
        </w:rPr>
        <w:t xml:space="preserve"> услуга</w:t>
      </w:r>
      <w:r w:rsidRPr="000847B9">
        <w:rPr>
          <w:rFonts w:eastAsia="TimesNewRomanPS-BoldMT" w:cs="Arial"/>
          <w:bCs/>
          <w:color w:val="000000"/>
          <w:sz w:val="24"/>
          <w:szCs w:val="24"/>
        </w:rPr>
        <w:t xml:space="preserve"> ради закључења оквирног споразума </w:t>
      </w:r>
      <w:r w:rsidR="00A234B7">
        <w:rPr>
          <w:rFonts w:eastAsia="TimesNewRomanPS-BoldMT" w:cs="Arial"/>
          <w:bCs/>
          <w:color w:val="000000"/>
          <w:sz w:val="24"/>
          <w:szCs w:val="24"/>
        </w:rPr>
        <w:t>са једним понуђачем на период од две године</w:t>
      </w:r>
      <w:r w:rsidR="001F1969">
        <w:rPr>
          <w:rFonts w:eastAsia="TimesNewRomanPS-BoldMT" w:cs="Arial"/>
          <w:bCs/>
          <w:color w:val="000000"/>
          <w:sz w:val="24"/>
          <w:szCs w:val="24"/>
          <w:lang w:val="sr-Cyrl-RS"/>
        </w:rPr>
        <w:t xml:space="preserve"> -</w:t>
      </w:r>
      <w:r w:rsidRPr="000847B9">
        <w:rPr>
          <w:rFonts w:eastAsia="TimesNewRomanPS-BoldMT" w:cs="Arial"/>
          <w:bCs/>
          <w:color w:val="000000"/>
          <w:sz w:val="24"/>
          <w:szCs w:val="24"/>
        </w:rPr>
        <w:t xml:space="preserve"> </w:t>
      </w:r>
      <w:r w:rsidR="002061EA">
        <w:rPr>
          <w:rFonts w:cs="Arial"/>
          <w:sz w:val="24"/>
          <w:szCs w:val="24"/>
          <w:lang w:val="ru-RU"/>
        </w:rPr>
        <w:t>СЕРВИС</w:t>
      </w:r>
      <w:r w:rsidR="001D49EB">
        <w:rPr>
          <w:rFonts w:cs="Arial"/>
          <w:sz w:val="24"/>
          <w:szCs w:val="24"/>
          <w:lang w:val="ru-RU"/>
        </w:rPr>
        <w:t xml:space="preserve"> КЛИМА УРЕЂАЈА</w:t>
      </w:r>
      <w:r w:rsidR="001F1969" w:rsidRPr="001F1969">
        <w:rPr>
          <w:rFonts w:eastAsia="TimesNewRomanPS-BoldMT" w:cs="Arial"/>
          <w:bCs/>
          <w:color w:val="000000"/>
          <w:sz w:val="24"/>
          <w:szCs w:val="24"/>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p>
    <w:p w:rsidR="008A28C1" w:rsidRPr="00A033BE" w:rsidRDefault="008A28C1" w:rsidP="001F1969">
      <w:pPr>
        <w:rPr>
          <w:rFonts w:eastAsia="TimesNewRomanPS-BoldMT" w:cs="Arial"/>
          <w:bCs/>
          <w:color w:val="000000"/>
          <w:sz w:val="24"/>
          <w:szCs w:val="24"/>
          <w:lang w:val="sr-Cyrl-RS"/>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rsidTr="008D6FA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A033BE">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A033BE">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A033BE">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A033BE">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485"/>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6FAC" w:rsidRPr="00EC5BB4" w:rsidRDefault="008D6FAC"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A033B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 xml:space="preserve">Лице овлашћено за потписивање </w:t>
            </w:r>
            <w:r w:rsidR="00EF38D3">
              <w:rPr>
                <w:rFonts w:cs="Arial"/>
                <w:i/>
                <w:iCs/>
                <w:sz w:val="24"/>
                <w:szCs w:val="24"/>
                <w:lang w:val="ru-RU"/>
              </w:rPr>
              <w:t>Оквирног споразума/</w:t>
            </w:r>
            <w:r w:rsidRPr="00EC5BB4">
              <w:rPr>
                <w:rFonts w:cs="Arial"/>
                <w:i/>
                <w:iCs/>
                <w:sz w:val="24"/>
                <w:szCs w:val="24"/>
                <w:lang w:val="ru-RU"/>
              </w:rPr>
              <w:t>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8D6FAC">
            <w:pPr>
              <w:spacing w:before="0"/>
              <w:rPr>
                <w:rFonts w:cs="Arial"/>
                <w:b/>
                <w:bCs/>
                <w:i/>
                <w:iCs/>
                <w:sz w:val="24"/>
                <w:szCs w:val="24"/>
                <w:lang w:val="ru-RU"/>
              </w:rPr>
            </w:pPr>
          </w:p>
        </w:tc>
      </w:tr>
    </w:tbl>
    <w:p w:rsidR="00EC3B0B" w:rsidRDefault="00EC3B0B" w:rsidP="00343A18">
      <w:pPr>
        <w:spacing w:before="0"/>
        <w:rPr>
          <w:rFonts w:eastAsia="TimesNewRomanPSMT" w:cs="Arial"/>
          <w:b/>
          <w:bCs/>
          <w:i/>
          <w:iCs/>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2061EA" w:rsidRDefault="00343A18" w:rsidP="00343A18">
      <w:pPr>
        <w:spacing w:before="0"/>
        <w:rPr>
          <w:rFonts w:cs="Arial"/>
          <w:b/>
          <w:i/>
          <w:iCs/>
          <w:lang w:val="ru-RU"/>
        </w:rPr>
      </w:pPr>
    </w:p>
    <w:p w:rsidR="00343A18" w:rsidRPr="002061EA" w:rsidRDefault="00343A18" w:rsidP="00343A18">
      <w:pPr>
        <w:spacing w:before="0"/>
        <w:rPr>
          <w:rFonts w:eastAsia="TimesNewRomanPSMT" w:cs="Arial"/>
          <w:bCs/>
        </w:rPr>
      </w:pPr>
      <w:r w:rsidRPr="002061EA">
        <w:rPr>
          <w:rFonts w:cs="Arial"/>
          <w:b/>
          <w:i/>
          <w:iCs/>
          <w:lang w:val="ru-RU"/>
        </w:rPr>
        <w:t>Напомена:</w:t>
      </w:r>
      <w:r w:rsidRPr="002061E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sz w:val="24"/>
          <w:szCs w:val="24"/>
        </w:rPr>
      </w:pPr>
    </w:p>
    <w:p w:rsidR="008D6FAC" w:rsidRDefault="008D6FAC" w:rsidP="00343A18">
      <w:pPr>
        <w:spacing w:before="0"/>
        <w:rPr>
          <w:rFonts w:eastAsia="TimesNewRomanPSMT" w:cs="Arial"/>
          <w:bCs/>
          <w:sz w:val="24"/>
          <w:szCs w:val="24"/>
        </w:rPr>
      </w:pPr>
    </w:p>
    <w:p w:rsidR="002061EA" w:rsidRDefault="002061EA" w:rsidP="00343A18">
      <w:pPr>
        <w:spacing w:before="0"/>
        <w:rPr>
          <w:rFonts w:eastAsia="TimesNewRomanPSMT" w:cs="Arial"/>
          <w:bCs/>
          <w:sz w:val="24"/>
          <w:szCs w:val="24"/>
        </w:rPr>
      </w:pPr>
    </w:p>
    <w:p w:rsidR="008D6FAC" w:rsidRDefault="008D6FAC" w:rsidP="00343A18">
      <w:pPr>
        <w:spacing w:before="0"/>
        <w:rPr>
          <w:rFonts w:eastAsia="TimesNewRomanPSMT" w:cs="Arial"/>
          <w:bCs/>
          <w:sz w:val="24"/>
          <w:szCs w:val="24"/>
        </w:rPr>
      </w:pPr>
    </w:p>
    <w:p w:rsidR="008D6FAC" w:rsidRPr="00EC5BB4" w:rsidRDefault="008D6FAC"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2061EA" w:rsidRDefault="00343A18" w:rsidP="00343A18">
      <w:pPr>
        <w:spacing w:before="0"/>
        <w:rPr>
          <w:rFonts w:cs="Arial"/>
          <w:i/>
          <w:iCs/>
          <w:lang w:val="ru-RU"/>
        </w:rPr>
      </w:pPr>
      <w:r w:rsidRPr="002061EA">
        <w:rPr>
          <w:rFonts w:cs="Arial"/>
          <w:b/>
          <w:bCs/>
          <w:i/>
          <w:iCs/>
          <w:u w:val="single"/>
          <w:lang w:val="ru-RU"/>
        </w:rPr>
        <w:t>Напомена:</w:t>
      </w:r>
    </w:p>
    <w:p w:rsidR="00343A18" w:rsidRPr="002061EA" w:rsidRDefault="00343A18" w:rsidP="00343A18">
      <w:pPr>
        <w:spacing w:before="0"/>
        <w:rPr>
          <w:rFonts w:cs="Arial"/>
          <w:i/>
          <w:iCs/>
          <w:lang w:val="ru-RU"/>
        </w:rPr>
      </w:pPr>
      <w:r w:rsidRPr="002061EA">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94D4C" w:rsidRPr="002061EA" w:rsidRDefault="00F94D4C" w:rsidP="00343A18">
      <w:pPr>
        <w:spacing w:before="0"/>
        <w:rPr>
          <w:rFonts w:cs="Arial"/>
          <w:i/>
          <w:iCs/>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2061EA" w:rsidRDefault="002061EA" w:rsidP="00343A18">
      <w:pPr>
        <w:spacing w:before="0"/>
        <w:rPr>
          <w:rFonts w:cs="Arial"/>
          <w:i/>
          <w:iCs/>
          <w:sz w:val="20"/>
          <w:szCs w:val="20"/>
          <w:lang w:val="ru-RU"/>
        </w:rPr>
      </w:pPr>
    </w:p>
    <w:p w:rsidR="002061EA" w:rsidRDefault="002061EA"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066242" w:rsidRDefault="00066242" w:rsidP="00BC01DC">
            <w:pPr>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EC3B0B">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Default="00EC3B0B"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066242" w:rsidRDefault="00066242" w:rsidP="00BC01DC">
            <w:pPr>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066242" w:rsidRDefault="00066242" w:rsidP="00BC01DC">
            <w:pPr>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2061EA" w:rsidRDefault="00343A18" w:rsidP="00343A18">
      <w:pPr>
        <w:spacing w:before="0"/>
        <w:rPr>
          <w:rFonts w:cs="Arial"/>
          <w:i/>
          <w:iCs/>
          <w:lang w:val="ru-RU"/>
        </w:rPr>
      </w:pPr>
      <w:r w:rsidRPr="002061EA">
        <w:rPr>
          <w:rFonts w:cs="Arial"/>
          <w:b/>
          <w:bCs/>
          <w:i/>
          <w:iCs/>
          <w:u w:val="single"/>
        </w:rPr>
        <w:t>Напомена:</w:t>
      </w:r>
    </w:p>
    <w:p w:rsidR="00A54C10" w:rsidRPr="002061EA" w:rsidRDefault="00343A18" w:rsidP="00343A18">
      <w:pPr>
        <w:spacing w:before="0"/>
        <w:rPr>
          <w:rFonts w:cs="Arial"/>
          <w:i/>
          <w:iCs/>
          <w:lang w:val="ru-RU"/>
        </w:rPr>
      </w:pPr>
      <w:r w:rsidRPr="002061EA">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C3B0B" w:rsidRPr="002061EA" w:rsidRDefault="00EC3B0B" w:rsidP="00343A18">
      <w:pPr>
        <w:spacing w:before="0"/>
        <w:rPr>
          <w:rFonts w:cs="Arial"/>
          <w:i/>
          <w:iCs/>
          <w:lang w:val="ru-RU"/>
        </w:rPr>
      </w:pPr>
    </w:p>
    <w:p w:rsidR="00DE41C2" w:rsidRDefault="00DE41C2"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7853D9" w:rsidRDefault="007853D9" w:rsidP="00343A18">
      <w:pPr>
        <w:spacing w:before="0"/>
        <w:rPr>
          <w:rFonts w:cs="Arial"/>
          <w:i/>
          <w:iCs/>
          <w:sz w:val="24"/>
          <w:szCs w:val="24"/>
          <w:lang w:val="ru-RU"/>
        </w:rPr>
      </w:pPr>
    </w:p>
    <w:p w:rsidR="007853D9" w:rsidRDefault="007853D9" w:rsidP="00343A18">
      <w:pPr>
        <w:spacing w:before="0"/>
        <w:rPr>
          <w:rFonts w:cs="Arial"/>
          <w:i/>
          <w:iCs/>
          <w:sz w:val="24"/>
          <w:szCs w:val="24"/>
          <w:lang w:val="ru-RU"/>
        </w:rPr>
      </w:pPr>
    </w:p>
    <w:p w:rsidR="00576202" w:rsidRDefault="00576202"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3787"/>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rsidTr="00AF3AF8">
        <w:trPr>
          <w:trHeight w:val="440"/>
        </w:trPr>
        <w:tc>
          <w:tcPr>
            <w:tcW w:w="5920" w:type="dxa"/>
            <w:vAlign w:val="center"/>
          </w:tcPr>
          <w:p w:rsidR="00603656" w:rsidRDefault="002061EA" w:rsidP="00603656">
            <w:pPr>
              <w:spacing w:before="0"/>
              <w:jc w:val="center"/>
              <w:rPr>
                <w:rFonts w:cs="Arial"/>
                <w:b/>
                <w:sz w:val="24"/>
                <w:szCs w:val="24"/>
                <w:lang w:val="sr-Cyrl-CS"/>
              </w:rPr>
            </w:pPr>
            <w:r>
              <w:rPr>
                <w:rFonts w:cs="Arial"/>
                <w:b/>
                <w:sz w:val="24"/>
                <w:szCs w:val="24"/>
                <w:lang w:val="ru-RU"/>
              </w:rPr>
              <w:t>СЕРВИС</w:t>
            </w:r>
            <w:r w:rsidR="001D49EB">
              <w:rPr>
                <w:rFonts w:cs="Arial"/>
                <w:b/>
                <w:sz w:val="24"/>
                <w:szCs w:val="24"/>
                <w:lang w:val="ru-RU"/>
              </w:rPr>
              <w:t xml:space="preserve"> КЛИМА УРЕЂАЈА </w:t>
            </w:r>
          </w:p>
          <w:p w:rsidR="000E75A0" w:rsidRPr="0023313D" w:rsidRDefault="006E73B4" w:rsidP="00603656">
            <w:pPr>
              <w:spacing w:before="0"/>
              <w:jc w:val="center"/>
              <w:rPr>
                <w:rFonts w:cs="Arial"/>
                <w:b/>
                <w:sz w:val="24"/>
                <w:szCs w:val="24"/>
                <w:lang w:val="sr-Latn-RS"/>
              </w:rPr>
            </w:pPr>
            <w:r w:rsidRPr="006E73B4">
              <w:rPr>
                <w:rFonts w:cs="Arial"/>
                <w:color w:val="000000"/>
                <w:sz w:val="24"/>
                <w:szCs w:val="24"/>
                <w:lang w:val="sr-Cyrl-RS"/>
              </w:rPr>
              <w:t>ЈН</w:t>
            </w:r>
            <w:r w:rsidRPr="006E73B4">
              <w:rPr>
                <w:rFonts w:cs="Arial"/>
                <w:color w:val="000000"/>
                <w:sz w:val="24"/>
                <w:szCs w:val="24"/>
                <w:lang w:val="sr-Latn-RS"/>
              </w:rPr>
              <w:t>/</w:t>
            </w:r>
            <w:r w:rsidRPr="006E73B4">
              <w:rPr>
                <w:rFonts w:cs="Arial"/>
                <w:color w:val="000000"/>
                <w:sz w:val="24"/>
                <w:szCs w:val="24"/>
                <w:lang w:val="sr-Cyrl-RS"/>
              </w:rPr>
              <w:t>1000</w:t>
            </w:r>
            <w:r w:rsidRPr="006E73B4">
              <w:rPr>
                <w:rFonts w:cs="Arial"/>
                <w:color w:val="000000"/>
                <w:sz w:val="24"/>
                <w:szCs w:val="24"/>
                <w:lang w:val="sr-Latn-RS"/>
              </w:rPr>
              <w:t>/</w:t>
            </w:r>
            <w:r w:rsidRPr="006E73B4">
              <w:rPr>
                <w:rFonts w:cs="Arial"/>
                <w:color w:val="000000"/>
                <w:sz w:val="24"/>
                <w:szCs w:val="24"/>
                <w:lang w:val="sr-Cyrl-RS"/>
              </w:rPr>
              <w:t>0286</w:t>
            </w:r>
            <w:r w:rsidRPr="006E73B4">
              <w:rPr>
                <w:rFonts w:cs="Arial"/>
                <w:color w:val="000000"/>
                <w:sz w:val="24"/>
                <w:szCs w:val="24"/>
                <w:lang w:val="sr-Latn-RS"/>
              </w:rPr>
              <w:t>/</w:t>
            </w:r>
            <w:r w:rsidRPr="006E73B4">
              <w:rPr>
                <w:rFonts w:cs="Arial"/>
                <w:color w:val="000000"/>
                <w:sz w:val="24"/>
                <w:szCs w:val="24"/>
                <w:lang w:val="sr-Cyrl-RS"/>
              </w:rPr>
              <w:t>2017</w:t>
            </w:r>
          </w:p>
        </w:tc>
        <w:tc>
          <w:tcPr>
            <w:tcW w:w="4394" w:type="dxa"/>
          </w:tcPr>
          <w:p w:rsidR="000E75A0" w:rsidRPr="00C524AE" w:rsidRDefault="000E75A0" w:rsidP="00C524AE">
            <w:pPr>
              <w:spacing w:before="0"/>
              <w:jc w:val="center"/>
              <w:rPr>
                <w:rFonts w:cs="Arial"/>
                <w:b/>
                <w:bCs/>
                <w:i/>
                <w:iCs/>
                <w:sz w:val="24"/>
                <w:szCs w:val="24"/>
                <w:lang w:val="sr-Latn-RS"/>
              </w:rPr>
            </w:pPr>
          </w:p>
        </w:tc>
      </w:tr>
    </w:tbl>
    <w:p w:rsidR="00576202" w:rsidRDefault="00576202" w:rsidP="000E75A0">
      <w:pPr>
        <w:spacing w:before="0"/>
        <w:jc w:val="center"/>
        <w:rPr>
          <w:rFonts w:cs="Arial"/>
          <w:b/>
          <w:bCs/>
          <w:i/>
          <w:iCs/>
          <w:sz w:val="24"/>
          <w:szCs w:val="24"/>
          <w:u w:val="single"/>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rsidTr="00DE41C2">
        <w:trPr>
          <w:trHeight w:val="530"/>
        </w:trPr>
        <w:tc>
          <w:tcPr>
            <w:tcW w:w="530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E41C2">
        <w:trPr>
          <w:trHeight w:val="1934"/>
        </w:trPr>
        <w:tc>
          <w:tcPr>
            <w:tcW w:w="5305" w:type="dxa"/>
            <w:vAlign w:val="center"/>
          </w:tcPr>
          <w:p w:rsidR="000E75A0" w:rsidRPr="009C7C72" w:rsidRDefault="000E75A0" w:rsidP="00AF3AF8">
            <w:pPr>
              <w:spacing w:before="0"/>
              <w:jc w:val="center"/>
              <w:rPr>
                <w:rFonts w:cs="Arial"/>
                <w:b/>
                <w:bCs/>
                <w:i/>
                <w:iCs/>
                <w:lang w:val="sr-Cyrl-CS"/>
              </w:rPr>
            </w:pPr>
            <w:r w:rsidRPr="009C7C72">
              <w:rPr>
                <w:rFonts w:cs="Arial"/>
                <w:b/>
                <w:bCs/>
                <w:i/>
                <w:iCs/>
                <w:lang w:val="sr-Cyrl-CS"/>
              </w:rPr>
              <w:t>РОК И НАЧИН ПЛАЋАЊА:</w:t>
            </w:r>
          </w:p>
          <w:p w:rsidR="000E75A0" w:rsidRPr="009C7C72" w:rsidRDefault="00CA46B1" w:rsidP="00FF4138">
            <w:pPr>
              <w:tabs>
                <w:tab w:val="left" w:pos="0"/>
              </w:tabs>
              <w:rPr>
                <w:rFonts w:cs="Arial"/>
                <w:lang w:val="ru-RU"/>
              </w:rPr>
            </w:pPr>
            <w:r w:rsidRPr="009C7C72">
              <w:rPr>
                <w:rFonts w:cs="Arial"/>
                <w:lang w:val="ru-RU"/>
              </w:rPr>
              <w:t>Плаћање ће</w:t>
            </w:r>
            <w:r w:rsidR="008A28C1" w:rsidRPr="009C7C72">
              <w:rPr>
                <w:rFonts w:cs="Arial"/>
                <w:lang w:val="ru-RU"/>
              </w:rPr>
              <w:t xml:space="preserve"> се</w:t>
            </w:r>
            <w:r w:rsidRPr="009C7C72">
              <w:rPr>
                <w:rFonts w:cs="Arial"/>
                <w:lang w:val="ru-RU"/>
              </w:rPr>
              <w:t xml:space="preserve"> извршити на текући рачун Понуђача, сукц</w:t>
            </w:r>
            <w:r w:rsidR="008A28C1" w:rsidRPr="009C7C72">
              <w:rPr>
                <w:rFonts w:cs="Arial"/>
                <w:lang w:val="ru-RU"/>
              </w:rPr>
              <w:t xml:space="preserve">есивно, након извршења услуге </w:t>
            </w:r>
            <w:r w:rsidRPr="009C7C72">
              <w:rPr>
                <w:rFonts w:cs="Arial"/>
                <w:lang w:val="ru-RU"/>
              </w:rPr>
              <w:t>по по</w:t>
            </w:r>
            <w:r w:rsidR="008A28C1" w:rsidRPr="009C7C72">
              <w:rPr>
                <w:rFonts w:cs="Arial"/>
                <w:lang w:val="ru-RU"/>
              </w:rPr>
              <w:t xml:space="preserve">јединачној наруџбеници, у року </w:t>
            </w:r>
            <w:r w:rsidRPr="009C7C72">
              <w:rPr>
                <w:rFonts w:cs="Arial"/>
                <w:lang w:val="ru-RU"/>
              </w:rPr>
              <w:t>д</w:t>
            </w:r>
            <w:r w:rsidR="008A28C1" w:rsidRPr="009C7C72">
              <w:rPr>
                <w:rFonts w:cs="Arial"/>
                <w:lang w:val="ru-RU"/>
              </w:rPr>
              <w:t>о</w:t>
            </w:r>
            <w:r w:rsidRPr="009C7C72">
              <w:rPr>
                <w:rFonts w:cs="Arial"/>
                <w:lang w:val="ru-RU"/>
              </w:rPr>
              <w:t xml:space="preserve"> 45 дана од добијања исправног појединачног рачуна. Појединачни рачуни се испостављају по основу сваке појединачне пр</w:t>
            </w:r>
            <w:r w:rsidR="008A28C1" w:rsidRPr="009C7C72">
              <w:rPr>
                <w:rFonts w:cs="Arial"/>
                <w:lang w:val="ru-RU"/>
              </w:rPr>
              <w:t xml:space="preserve">ужене услуге и потписивања </w:t>
            </w:r>
            <w:r w:rsidR="00D93F4F" w:rsidRPr="009C7C72">
              <w:rPr>
                <w:rFonts w:eastAsia="Calibri" w:cs="Arial"/>
                <w:color w:val="000000"/>
                <w:lang w:val="sr-Cyrl-RS"/>
              </w:rPr>
              <w:t>З</w:t>
            </w:r>
            <w:r w:rsidR="00D93F4F" w:rsidRPr="009C7C72">
              <w:rPr>
                <w:rFonts w:eastAsia="Calibri" w:cs="Arial"/>
              </w:rPr>
              <w:t>аписник</w:t>
            </w:r>
            <w:r w:rsidR="00D93F4F" w:rsidRPr="009C7C72">
              <w:rPr>
                <w:rFonts w:eastAsia="Calibri" w:cs="Arial"/>
                <w:color w:val="000000"/>
              </w:rPr>
              <w:t xml:space="preserve"> о </w:t>
            </w:r>
            <w:r w:rsidR="00D93F4F" w:rsidRPr="009C7C72">
              <w:rPr>
                <w:rFonts w:eastAsia="Calibri" w:cs="Arial"/>
                <w:color w:val="000000"/>
                <w:lang w:val="sr-Cyrl-RS"/>
              </w:rPr>
              <w:t>квантитативном и квалитативном</w:t>
            </w:r>
            <w:r w:rsidR="00D93F4F" w:rsidRPr="009C7C72">
              <w:rPr>
                <w:rFonts w:eastAsia="Calibri" w:cs="Arial"/>
                <w:lang w:val="sr-Cyrl-RS"/>
              </w:rPr>
              <w:t xml:space="preserve"> пријему</w:t>
            </w:r>
            <w:r w:rsidR="00D93F4F" w:rsidRPr="009C7C72">
              <w:rPr>
                <w:rFonts w:eastAsia="Calibri" w:cs="Arial"/>
              </w:rPr>
              <w:t xml:space="preserve"> услуга</w:t>
            </w:r>
            <w:r w:rsidRPr="009C7C72">
              <w:rPr>
                <w:rFonts w:cs="Arial"/>
                <w:lang w:val="ru-RU"/>
              </w:rPr>
              <w:t xml:space="preserve"> од стране овлашћених представника Наручиоца и Понуђача - без примедби.</w:t>
            </w:r>
          </w:p>
        </w:tc>
        <w:tc>
          <w:tcPr>
            <w:tcW w:w="3714" w:type="dxa"/>
            <w:vAlign w:val="center"/>
          </w:tcPr>
          <w:p w:rsidR="000E75A0" w:rsidRPr="009C7C72" w:rsidRDefault="000E75A0" w:rsidP="00AF3AF8">
            <w:pPr>
              <w:spacing w:before="0"/>
              <w:jc w:val="center"/>
              <w:rPr>
                <w:rFonts w:cs="Arial"/>
                <w:b/>
                <w:bCs/>
                <w:i/>
                <w:iCs/>
                <w:lang w:val="sr-Cyrl-CS"/>
              </w:rPr>
            </w:pPr>
          </w:p>
          <w:p w:rsidR="00EE4D53" w:rsidRPr="009C7C72" w:rsidRDefault="00EE4D53" w:rsidP="00EE4D53">
            <w:pPr>
              <w:spacing w:before="0"/>
              <w:jc w:val="center"/>
              <w:rPr>
                <w:rFonts w:cs="Arial"/>
                <w:bCs/>
                <w:iCs/>
                <w:lang w:val="sr-Cyrl-CS"/>
              </w:rPr>
            </w:pPr>
            <w:r w:rsidRPr="009C7C72">
              <w:rPr>
                <w:rFonts w:cs="Arial"/>
                <w:bCs/>
                <w:iCs/>
                <w:lang w:val="sr-Cyrl-CS"/>
              </w:rPr>
              <w:t>Сагласан за захтевом наручиоца</w:t>
            </w:r>
          </w:p>
          <w:p w:rsidR="000E75A0" w:rsidRPr="009C7C72" w:rsidRDefault="00EE4D53" w:rsidP="00EE4D53">
            <w:pPr>
              <w:spacing w:before="0"/>
              <w:jc w:val="center"/>
              <w:rPr>
                <w:rFonts w:cs="Arial"/>
                <w:b/>
                <w:bCs/>
                <w:i/>
                <w:iCs/>
                <w:lang w:val="sr-Cyrl-CS"/>
              </w:rPr>
            </w:pPr>
            <w:r w:rsidRPr="009C7C72">
              <w:rPr>
                <w:rFonts w:cs="Arial"/>
                <w:bCs/>
                <w:iCs/>
                <w:lang w:val="sr-Cyrl-CS"/>
              </w:rPr>
              <w:t>ДА/НЕ (заокружити)</w:t>
            </w:r>
          </w:p>
        </w:tc>
      </w:tr>
      <w:tr w:rsidR="006D1611" w:rsidRPr="00E901BD" w:rsidTr="00DE41C2">
        <w:tc>
          <w:tcPr>
            <w:tcW w:w="5305" w:type="dxa"/>
            <w:vAlign w:val="center"/>
          </w:tcPr>
          <w:p w:rsidR="006D1611" w:rsidRPr="009C7C72" w:rsidRDefault="006D1611" w:rsidP="00FF4138">
            <w:pPr>
              <w:pStyle w:val="Style5"/>
              <w:widowControl/>
              <w:rPr>
                <w:b/>
                <w:bCs/>
                <w:i/>
                <w:iCs/>
                <w:szCs w:val="22"/>
                <w:lang w:val="sr-Cyrl-CS"/>
              </w:rPr>
            </w:pPr>
            <w:r w:rsidRPr="009C7C72">
              <w:rPr>
                <w:rStyle w:val="FontStyle13"/>
                <w:lang w:val="sr-Cyrl-CS" w:eastAsia="sr-Cyrl-CS"/>
              </w:rPr>
              <w:t>Рок за одзив и детекцију квара</w:t>
            </w:r>
            <w:r w:rsidRPr="009C7C72">
              <w:rPr>
                <w:rStyle w:val="FontStyle13"/>
                <w:b w:val="0"/>
                <w:lang w:val="sr-Cyrl-CS" w:eastAsia="sr-Cyrl-CS"/>
              </w:rPr>
              <w:t xml:space="preserve"> је најдуже  2</w:t>
            </w:r>
            <w:r w:rsidR="00BF5A6A">
              <w:rPr>
                <w:rStyle w:val="FontStyle13"/>
                <w:b w:val="0"/>
                <w:lang w:val="sr-Cyrl-CS" w:eastAsia="sr-Cyrl-CS"/>
              </w:rPr>
              <w:t xml:space="preserve"> (словима: два) радна </w:t>
            </w:r>
            <w:r w:rsidRPr="009C7C72">
              <w:rPr>
                <w:rStyle w:val="FontStyle13"/>
                <w:b w:val="0"/>
                <w:lang w:val="sr-Cyrl-CS" w:eastAsia="sr-Cyrl-CS"/>
              </w:rPr>
              <w:t xml:space="preserve"> дана од дана пријема Пријаве квара ( Образац 7). </w:t>
            </w:r>
          </w:p>
        </w:tc>
        <w:tc>
          <w:tcPr>
            <w:tcW w:w="3714" w:type="dxa"/>
            <w:vAlign w:val="center"/>
          </w:tcPr>
          <w:p w:rsidR="006D1611" w:rsidRPr="009C7C72" w:rsidRDefault="006D1611" w:rsidP="006D1611">
            <w:pPr>
              <w:spacing w:before="0"/>
              <w:jc w:val="center"/>
              <w:rPr>
                <w:rStyle w:val="FontStyle13"/>
                <w:b w:val="0"/>
                <w:lang w:val="sr-Cyrl-CS" w:eastAsia="sr-Cyrl-CS"/>
              </w:rPr>
            </w:pPr>
            <w:r w:rsidRPr="009C7C72">
              <w:rPr>
                <w:rStyle w:val="FontStyle13"/>
                <w:lang w:val="sr-Cyrl-CS" w:eastAsia="sr-Cyrl-CS"/>
              </w:rPr>
              <w:t>Рок за одзив и детекцију квара</w:t>
            </w:r>
            <w:r w:rsidR="009C7C72">
              <w:rPr>
                <w:rStyle w:val="FontStyle13"/>
                <w:b w:val="0"/>
                <w:lang w:val="sr-Cyrl-CS" w:eastAsia="sr-Cyrl-CS"/>
              </w:rPr>
              <w:t xml:space="preserve"> </w:t>
            </w:r>
            <w:r w:rsidRPr="009C7C72">
              <w:rPr>
                <w:rStyle w:val="FontStyle13"/>
                <w:b w:val="0"/>
                <w:lang w:val="sr-Cyrl-CS" w:eastAsia="sr-Cyrl-CS"/>
              </w:rPr>
              <w:t>је ______</w:t>
            </w:r>
            <w:r w:rsidR="00BF5A6A">
              <w:rPr>
                <w:rStyle w:val="FontStyle13"/>
                <w:b w:val="0"/>
                <w:lang w:val="sr-Cyrl-CS" w:eastAsia="sr-Cyrl-CS"/>
              </w:rPr>
              <w:t xml:space="preserve">(словима (_______) </w:t>
            </w:r>
            <w:r w:rsidRPr="009C7C72">
              <w:rPr>
                <w:rStyle w:val="FontStyle13"/>
                <w:b w:val="0"/>
                <w:lang w:val="sr-Cyrl-CS" w:eastAsia="sr-Cyrl-CS"/>
              </w:rPr>
              <w:t xml:space="preserve"> </w:t>
            </w:r>
            <w:r w:rsidR="00BF5A6A">
              <w:rPr>
                <w:rStyle w:val="FontStyle13"/>
                <w:b w:val="0"/>
                <w:lang w:val="sr-Cyrl-CS" w:eastAsia="sr-Cyrl-CS"/>
              </w:rPr>
              <w:t xml:space="preserve">радна </w:t>
            </w:r>
            <w:r w:rsidRPr="009C7C72">
              <w:rPr>
                <w:rStyle w:val="FontStyle13"/>
                <w:b w:val="0"/>
                <w:lang w:val="sr-Cyrl-CS" w:eastAsia="sr-Cyrl-CS"/>
              </w:rPr>
              <w:t xml:space="preserve">дана од дана пријема Пријаве квара </w:t>
            </w:r>
          </w:p>
          <w:p w:rsidR="006D1611" w:rsidRPr="009C7C72" w:rsidRDefault="006D1611" w:rsidP="006D1611">
            <w:pPr>
              <w:spacing w:before="0"/>
              <w:jc w:val="center"/>
              <w:rPr>
                <w:lang w:val="sr-Cyrl-RS"/>
              </w:rPr>
            </w:pPr>
            <w:r w:rsidRPr="009C7C72">
              <w:rPr>
                <w:rStyle w:val="FontStyle13"/>
                <w:b w:val="0"/>
                <w:lang w:val="sr-Cyrl-CS" w:eastAsia="sr-Cyrl-CS"/>
              </w:rPr>
              <w:t>( Образац 7).</w:t>
            </w:r>
          </w:p>
        </w:tc>
      </w:tr>
      <w:tr w:rsidR="006D1611" w:rsidRPr="00E901BD" w:rsidTr="00DE41C2">
        <w:tc>
          <w:tcPr>
            <w:tcW w:w="5305" w:type="dxa"/>
            <w:vAlign w:val="center"/>
          </w:tcPr>
          <w:p w:rsidR="006D1611" w:rsidRPr="009C7C72" w:rsidRDefault="006D1611" w:rsidP="006D1611">
            <w:pPr>
              <w:pStyle w:val="Style5"/>
              <w:widowControl/>
              <w:rPr>
                <w:szCs w:val="22"/>
                <w:lang w:val="sr-Cyrl-RS"/>
              </w:rPr>
            </w:pPr>
            <w:r w:rsidRPr="009C7C72">
              <w:rPr>
                <w:rStyle w:val="FontStyle13"/>
                <w:lang w:val="sr-Cyrl-CS" w:eastAsia="sr-Cyrl-CS"/>
              </w:rPr>
              <w:t>Рок извршења Услуге</w:t>
            </w:r>
            <w:r w:rsidRPr="009C7C72">
              <w:rPr>
                <w:rStyle w:val="FontStyle13"/>
                <w:b w:val="0"/>
                <w:lang w:val="sr-Cyrl-CS" w:eastAsia="sr-Cyrl-CS"/>
              </w:rPr>
              <w:t xml:space="preserve"> је надуже 3 (словима: три) </w:t>
            </w:r>
            <w:r w:rsidR="00BF5A6A">
              <w:rPr>
                <w:rStyle w:val="FontStyle13"/>
                <w:b w:val="0"/>
                <w:lang w:val="sr-Cyrl-CS" w:eastAsia="sr-Cyrl-CS"/>
              </w:rPr>
              <w:t xml:space="preserve">радна </w:t>
            </w:r>
            <w:r w:rsidRPr="009C7C72">
              <w:rPr>
                <w:rStyle w:val="FontStyle13"/>
                <w:b w:val="0"/>
                <w:lang w:val="sr-Cyrl-CS" w:eastAsia="sr-Cyrl-CS"/>
              </w:rPr>
              <w:t xml:space="preserve">дана од дана </w:t>
            </w:r>
            <w:r w:rsidRPr="009C7C72">
              <w:rPr>
                <w:szCs w:val="22"/>
                <w:lang w:val="sr-Cyrl-RS"/>
              </w:rPr>
              <w:t xml:space="preserve">пријема Наруџбенице.  </w:t>
            </w:r>
          </w:p>
          <w:p w:rsidR="006D1611" w:rsidRPr="009C7C72" w:rsidRDefault="006D1611" w:rsidP="00AF3AF8">
            <w:pPr>
              <w:spacing w:before="0"/>
              <w:jc w:val="center"/>
              <w:rPr>
                <w:rFonts w:cs="Arial"/>
                <w:b/>
                <w:bCs/>
                <w:i/>
                <w:iCs/>
                <w:lang w:val="sr-Cyrl-CS"/>
              </w:rPr>
            </w:pPr>
          </w:p>
        </w:tc>
        <w:tc>
          <w:tcPr>
            <w:tcW w:w="3714" w:type="dxa"/>
            <w:vAlign w:val="center"/>
          </w:tcPr>
          <w:p w:rsidR="006D1611" w:rsidRPr="009C7C72" w:rsidRDefault="00FF4138" w:rsidP="00FF4138">
            <w:pPr>
              <w:spacing w:before="0"/>
              <w:jc w:val="center"/>
              <w:rPr>
                <w:lang w:val="sr-Cyrl-RS"/>
              </w:rPr>
            </w:pPr>
            <w:r w:rsidRPr="009C7C72">
              <w:rPr>
                <w:rStyle w:val="FontStyle13"/>
                <w:b w:val="0"/>
                <w:lang w:val="sr-Cyrl-CS" w:eastAsia="sr-Cyrl-CS"/>
              </w:rPr>
              <w:t xml:space="preserve">_____ (словима: _________) </w:t>
            </w:r>
            <w:r w:rsidR="00BF5A6A">
              <w:rPr>
                <w:rStyle w:val="FontStyle13"/>
                <w:b w:val="0"/>
                <w:lang w:val="sr-Cyrl-CS" w:eastAsia="sr-Cyrl-CS"/>
              </w:rPr>
              <w:t xml:space="preserve">радна </w:t>
            </w:r>
            <w:r w:rsidRPr="009C7C72">
              <w:rPr>
                <w:rStyle w:val="FontStyle13"/>
                <w:b w:val="0"/>
                <w:lang w:val="sr-Cyrl-CS" w:eastAsia="sr-Cyrl-CS"/>
              </w:rPr>
              <w:t xml:space="preserve">дана од дана </w:t>
            </w:r>
            <w:r w:rsidRPr="009C7C72">
              <w:rPr>
                <w:lang w:val="sr-Cyrl-RS"/>
              </w:rPr>
              <w:t>пријема Наруџбенице</w:t>
            </w:r>
          </w:p>
        </w:tc>
      </w:tr>
      <w:tr w:rsidR="000E75A0" w:rsidRPr="00E901BD" w:rsidTr="00DE41C2">
        <w:tc>
          <w:tcPr>
            <w:tcW w:w="5305" w:type="dxa"/>
            <w:vAlign w:val="center"/>
          </w:tcPr>
          <w:p w:rsidR="000E75A0" w:rsidRPr="009C7C72" w:rsidRDefault="000E75A0" w:rsidP="00AF3AF8">
            <w:pPr>
              <w:spacing w:before="0"/>
              <w:jc w:val="center"/>
              <w:rPr>
                <w:rFonts w:cs="Arial"/>
                <w:b/>
                <w:bCs/>
                <w:i/>
                <w:iCs/>
                <w:lang w:val="sr-Cyrl-CS"/>
              </w:rPr>
            </w:pPr>
            <w:r w:rsidRPr="009C7C72">
              <w:rPr>
                <w:rFonts w:cs="Arial"/>
                <w:b/>
                <w:bCs/>
                <w:i/>
                <w:iCs/>
                <w:lang w:val="sr-Cyrl-CS"/>
              </w:rPr>
              <w:t>ГАРАНТНИ РОК:</w:t>
            </w:r>
          </w:p>
          <w:p w:rsidR="0083778E" w:rsidRPr="009C7C72" w:rsidRDefault="0083778E" w:rsidP="0083778E">
            <w:pPr>
              <w:autoSpaceDE w:val="0"/>
              <w:autoSpaceDN w:val="0"/>
              <w:adjustRightInd w:val="0"/>
              <w:spacing w:before="0" w:after="14"/>
              <w:rPr>
                <w:rFonts w:ascii="Times New Roman" w:eastAsia="Calibri" w:hAnsi="Times New Roman"/>
              </w:rPr>
            </w:pPr>
            <w:r w:rsidRPr="009C7C72">
              <w:rPr>
                <w:rFonts w:eastAsia="Calibri" w:cs="Arial"/>
                <w:color w:val="000000"/>
              </w:rPr>
              <w:t xml:space="preserve">Понуђач гарантује за квалитет и функционалност замењених добара (резервних делова) према гаранцији произвођача добара. </w:t>
            </w:r>
          </w:p>
          <w:p w:rsidR="000E75A0" w:rsidRPr="009C7C72" w:rsidRDefault="0083778E" w:rsidP="00FF4138">
            <w:pPr>
              <w:spacing w:before="0"/>
              <w:rPr>
                <w:rFonts w:eastAsia="Calibri" w:cs="Arial"/>
                <w:color w:val="000000"/>
              </w:rPr>
            </w:pPr>
            <w:r w:rsidRPr="009C7C72">
              <w:rPr>
                <w:rFonts w:eastAsia="Calibri" w:cs="Arial"/>
                <w:color w:val="000000"/>
              </w:rPr>
              <w:t xml:space="preserve">Гарантни рок за сваки уређај појединачно, односно замењени </w:t>
            </w:r>
            <w:r w:rsidRPr="009C7C72">
              <w:rPr>
                <w:rFonts w:eastAsia="Calibri" w:cs="Arial"/>
                <w:color w:val="000000"/>
                <w:lang w:val="sr-Cyrl-RS"/>
              </w:rPr>
              <w:t xml:space="preserve">део </w:t>
            </w:r>
            <w:r w:rsidRPr="009C7C72">
              <w:rPr>
                <w:rFonts w:cs="Arial"/>
                <w:lang w:val="sr-Cyrl-RS"/>
              </w:rPr>
              <w:t>не може бити краћи од</w:t>
            </w:r>
            <w:r w:rsidRPr="009C7C72">
              <w:rPr>
                <w:rFonts w:eastAsia="Calibri" w:cs="Arial"/>
                <w:color w:val="000000"/>
              </w:rPr>
              <w:t xml:space="preserve"> 6 </w:t>
            </w:r>
            <w:r w:rsidRPr="009C7C72">
              <w:rPr>
                <w:rFonts w:eastAsia="Calibri" w:cs="Arial"/>
                <w:color w:val="000000"/>
                <w:lang w:val="sr-Cyrl-RS"/>
              </w:rPr>
              <w:t xml:space="preserve">(словима: шест) </w:t>
            </w:r>
            <w:r w:rsidRPr="009C7C72">
              <w:rPr>
                <w:rFonts w:eastAsia="Calibri" w:cs="Arial"/>
                <w:color w:val="000000"/>
              </w:rPr>
              <w:t xml:space="preserve">месеци од </w:t>
            </w:r>
            <w:r w:rsidRPr="009C7C72">
              <w:rPr>
                <w:rFonts w:eastAsia="Calibri" w:cs="Arial"/>
                <w:color w:val="000000"/>
                <w:lang w:val="sr-Cyrl-RS"/>
              </w:rPr>
              <w:t xml:space="preserve">дана </w:t>
            </w:r>
            <w:r w:rsidRPr="009C7C72">
              <w:rPr>
                <w:rFonts w:eastAsia="Calibri" w:cs="Arial"/>
                <w:color w:val="000000"/>
              </w:rPr>
              <w:t xml:space="preserve">потписивања </w:t>
            </w:r>
            <w:r w:rsidR="00D93F4F" w:rsidRPr="009C7C72">
              <w:rPr>
                <w:rFonts w:eastAsia="Calibri" w:cs="Arial"/>
                <w:color w:val="000000"/>
                <w:lang w:val="sr-Cyrl-RS"/>
              </w:rPr>
              <w:t>З</w:t>
            </w:r>
            <w:r w:rsidR="00D93F4F" w:rsidRPr="009C7C72">
              <w:rPr>
                <w:rFonts w:eastAsia="Calibri" w:cs="Arial"/>
              </w:rPr>
              <w:t>аписник</w:t>
            </w:r>
            <w:r w:rsidR="00D93F4F" w:rsidRPr="009C7C72">
              <w:rPr>
                <w:rFonts w:eastAsia="Calibri" w:cs="Arial"/>
                <w:color w:val="000000"/>
              </w:rPr>
              <w:t xml:space="preserve"> о </w:t>
            </w:r>
            <w:r w:rsidR="00D93F4F" w:rsidRPr="009C7C72">
              <w:rPr>
                <w:rFonts w:eastAsia="Calibri" w:cs="Arial"/>
                <w:color w:val="000000"/>
                <w:lang w:val="sr-Cyrl-RS"/>
              </w:rPr>
              <w:t>квантитативном и квалитативном</w:t>
            </w:r>
            <w:r w:rsidR="00D93F4F" w:rsidRPr="009C7C72">
              <w:rPr>
                <w:rFonts w:eastAsia="Calibri" w:cs="Arial"/>
                <w:lang w:val="sr-Cyrl-RS"/>
              </w:rPr>
              <w:t xml:space="preserve"> пријему</w:t>
            </w:r>
            <w:r w:rsidR="00D93F4F" w:rsidRPr="009C7C72">
              <w:rPr>
                <w:rFonts w:eastAsia="Calibri" w:cs="Arial"/>
              </w:rPr>
              <w:t xml:space="preserve"> услуга</w:t>
            </w:r>
            <w:r w:rsidRPr="009C7C72">
              <w:rPr>
                <w:rFonts w:cs="Arial"/>
                <w:lang w:val="sr-Cyrl-RS"/>
              </w:rPr>
              <w:t>, без примедби.</w:t>
            </w:r>
          </w:p>
        </w:tc>
        <w:tc>
          <w:tcPr>
            <w:tcW w:w="3714" w:type="dxa"/>
            <w:vAlign w:val="center"/>
          </w:tcPr>
          <w:p w:rsidR="00FF4138" w:rsidRPr="009C7C72" w:rsidRDefault="00FF4138" w:rsidP="00FF4138">
            <w:pPr>
              <w:spacing w:before="0"/>
              <w:rPr>
                <w:rFonts w:eastAsia="Calibri" w:cs="Arial"/>
                <w:color w:val="000000"/>
              </w:rPr>
            </w:pPr>
            <w:r w:rsidRPr="009C7C72">
              <w:rPr>
                <w:rFonts w:eastAsia="Calibri" w:cs="Arial"/>
                <w:color w:val="000000"/>
              </w:rPr>
              <w:t xml:space="preserve">Гарантни рок за сваки уређај појединачно, односно замењени </w:t>
            </w:r>
            <w:r w:rsidRPr="009C7C72">
              <w:rPr>
                <w:rFonts w:eastAsia="Calibri" w:cs="Arial"/>
                <w:color w:val="000000"/>
                <w:lang w:val="sr-Cyrl-RS"/>
              </w:rPr>
              <w:t xml:space="preserve">део </w:t>
            </w:r>
            <w:r w:rsidRPr="009C7C72">
              <w:rPr>
                <w:rFonts w:cs="Arial"/>
                <w:lang w:val="sr-Cyrl-RS"/>
              </w:rPr>
              <w:t>је _______</w:t>
            </w:r>
            <w:r w:rsidRPr="009C7C72">
              <w:rPr>
                <w:rFonts w:eastAsia="Calibri" w:cs="Arial"/>
                <w:color w:val="000000"/>
              </w:rPr>
              <w:t xml:space="preserve"> </w:t>
            </w:r>
            <w:r w:rsidRPr="009C7C72">
              <w:rPr>
                <w:rFonts w:eastAsia="Calibri" w:cs="Arial"/>
                <w:color w:val="000000"/>
                <w:lang w:val="sr-Cyrl-RS"/>
              </w:rPr>
              <w:t xml:space="preserve">(словима: ____________) </w:t>
            </w:r>
            <w:r w:rsidRPr="009C7C72">
              <w:rPr>
                <w:rFonts w:eastAsia="Calibri" w:cs="Arial"/>
                <w:color w:val="000000"/>
              </w:rPr>
              <w:t xml:space="preserve">месеци од </w:t>
            </w:r>
            <w:r w:rsidRPr="009C7C72">
              <w:rPr>
                <w:rFonts w:eastAsia="Calibri" w:cs="Arial"/>
                <w:color w:val="000000"/>
                <w:lang w:val="sr-Cyrl-RS"/>
              </w:rPr>
              <w:t xml:space="preserve">дана </w:t>
            </w:r>
            <w:r w:rsidRPr="009C7C72">
              <w:rPr>
                <w:rFonts w:eastAsia="Calibri" w:cs="Arial"/>
                <w:color w:val="000000"/>
              </w:rPr>
              <w:t xml:space="preserve">потписивања </w:t>
            </w:r>
            <w:r w:rsidRPr="009C7C72">
              <w:rPr>
                <w:rFonts w:eastAsia="Calibri" w:cs="Arial"/>
                <w:color w:val="000000"/>
                <w:lang w:val="sr-Cyrl-RS"/>
              </w:rPr>
              <w:t>З</w:t>
            </w:r>
            <w:r w:rsidRPr="009C7C72">
              <w:rPr>
                <w:rFonts w:eastAsia="Calibri" w:cs="Arial"/>
              </w:rPr>
              <w:t>аписник</w:t>
            </w:r>
            <w:r w:rsidRPr="009C7C72">
              <w:rPr>
                <w:rFonts w:eastAsia="Calibri" w:cs="Arial"/>
                <w:color w:val="000000"/>
              </w:rPr>
              <w:t xml:space="preserve"> о </w:t>
            </w:r>
            <w:r w:rsidRPr="009C7C72">
              <w:rPr>
                <w:rFonts w:eastAsia="Calibri" w:cs="Arial"/>
                <w:color w:val="000000"/>
                <w:lang w:val="sr-Cyrl-RS"/>
              </w:rPr>
              <w:t>квантитативном и квалитативном</w:t>
            </w:r>
            <w:r w:rsidRPr="009C7C72">
              <w:rPr>
                <w:rFonts w:eastAsia="Calibri" w:cs="Arial"/>
                <w:lang w:val="sr-Cyrl-RS"/>
              </w:rPr>
              <w:t xml:space="preserve"> пријему</w:t>
            </w:r>
            <w:r w:rsidRPr="009C7C72">
              <w:rPr>
                <w:rFonts w:eastAsia="Calibri" w:cs="Arial"/>
              </w:rPr>
              <w:t xml:space="preserve"> услуга</w:t>
            </w:r>
            <w:r w:rsidRPr="009C7C72">
              <w:rPr>
                <w:rFonts w:cs="Arial"/>
                <w:lang w:val="sr-Cyrl-RS"/>
              </w:rPr>
              <w:t>, без примедби.</w:t>
            </w:r>
          </w:p>
          <w:p w:rsidR="000E75A0" w:rsidRPr="009C7C72" w:rsidRDefault="000E75A0" w:rsidP="0083778E">
            <w:pPr>
              <w:spacing w:before="0"/>
              <w:jc w:val="center"/>
              <w:rPr>
                <w:rFonts w:cs="Arial"/>
                <w:bCs/>
                <w:iCs/>
                <w:lang w:val="sr-Cyrl-CS"/>
              </w:rPr>
            </w:pPr>
          </w:p>
        </w:tc>
      </w:tr>
      <w:tr w:rsidR="000E75A0" w:rsidRPr="00E901BD" w:rsidTr="00DE41C2">
        <w:trPr>
          <w:trHeight w:val="818"/>
        </w:trPr>
        <w:tc>
          <w:tcPr>
            <w:tcW w:w="5305" w:type="dxa"/>
            <w:vAlign w:val="center"/>
          </w:tcPr>
          <w:p w:rsidR="000E75A0" w:rsidRPr="00E901BD" w:rsidRDefault="000E75A0" w:rsidP="00540ADA">
            <w:pPr>
              <w:spacing w:before="0"/>
              <w:jc w:val="center"/>
              <w:rPr>
                <w:rFonts w:cs="Arial"/>
                <w:b/>
                <w:bCs/>
                <w:i/>
                <w:iCs/>
                <w:lang w:val="sr-Cyrl-CS"/>
              </w:rPr>
            </w:pPr>
            <w:r w:rsidRPr="00E901BD">
              <w:rPr>
                <w:rFonts w:cs="Arial"/>
                <w:b/>
                <w:bCs/>
                <w:i/>
                <w:iCs/>
                <w:lang w:val="sr-Cyrl-CS"/>
              </w:rPr>
              <w:t xml:space="preserve">МЕСТО </w:t>
            </w:r>
            <w:r w:rsidR="00540ADA" w:rsidRPr="00E901BD">
              <w:rPr>
                <w:rFonts w:cs="Arial"/>
                <w:b/>
                <w:bCs/>
                <w:i/>
                <w:iCs/>
                <w:lang w:val="sr-Cyrl-CS"/>
              </w:rPr>
              <w:t>ИЗВРШЕЊ</w:t>
            </w:r>
            <w:r w:rsidR="004265C0" w:rsidRPr="00E901BD">
              <w:rPr>
                <w:rFonts w:cs="Arial"/>
                <w:b/>
                <w:bCs/>
                <w:i/>
                <w:iCs/>
                <w:lang w:val="sr-Cyrl-CS"/>
              </w:rPr>
              <w:t>А</w:t>
            </w:r>
          </w:p>
          <w:p w:rsidR="002061EA" w:rsidRPr="00AD6121" w:rsidRDefault="002061EA" w:rsidP="002061EA">
            <w:pPr>
              <w:suppressAutoHyphens/>
              <w:spacing w:before="0" w:line="100" w:lineRule="atLeast"/>
              <w:rPr>
                <w:rStyle w:val="FontStyle13"/>
                <w:color w:val="auto"/>
                <w:lang w:val="sr-Cyrl-RS" w:eastAsia="sr-Latn-CS"/>
              </w:rPr>
            </w:pPr>
            <w:r w:rsidRPr="00AD6121">
              <w:rPr>
                <w:rFonts w:eastAsia="Arial Unicode MS" w:cs="Arial"/>
                <w:b/>
                <w:color w:val="000000"/>
                <w:kern w:val="2"/>
                <w:lang w:val="bs-Cyrl-BA" w:eastAsia="ar-SA"/>
              </w:rPr>
              <w:t xml:space="preserve">Објекти </w:t>
            </w:r>
            <w:r w:rsidRPr="00AD6121">
              <w:rPr>
                <w:rFonts w:eastAsia="Arial Unicode MS" w:cs="Arial"/>
                <w:b/>
                <w:color w:val="000000"/>
                <w:kern w:val="2"/>
                <w:lang w:eastAsia="ar-SA"/>
              </w:rPr>
              <w:t>на територији</w:t>
            </w:r>
            <w:r w:rsidRPr="00AD6121">
              <w:rPr>
                <w:rFonts w:eastAsia="Arial Unicode MS" w:cs="Arial"/>
                <w:b/>
                <w:bCs/>
                <w:kern w:val="2"/>
                <w:lang w:val="sr-Cyrl-CS" w:eastAsia="ar-SA"/>
              </w:rPr>
              <w:t xml:space="preserve"> </w:t>
            </w:r>
            <w:r w:rsidRPr="00AD6121">
              <w:rPr>
                <w:rFonts w:eastAsia="Arial Unicode MS" w:cs="Arial"/>
                <w:b/>
                <w:bCs/>
                <w:kern w:val="2"/>
                <w:lang w:val="sr-Cyrl-RS" w:eastAsia="ar-SA"/>
              </w:rPr>
              <w:t>управе Наручиоца</w:t>
            </w:r>
            <w:r w:rsidRPr="00AD6121">
              <w:rPr>
                <w:rFonts w:cs="Arial"/>
                <w:bCs/>
                <w:lang w:val="sr-Cyrl-RS"/>
              </w:rPr>
              <w:t xml:space="preserve"> ул: </w:t>
            </w:r>
            <w:r w:rsidRPr="00AD6121">
              <w:rPr>
                <w:rStyle w:val="FontStyle13"/>
                <w:b w:val="0"/>
                <w:lang w:val="sr-Cyrl-CS" w:eastAsia="sr-Cyrl-CS"/>
              </w:rPr>
              <w:t xml:space="preserve">Балканска бр. 13, 11000 Београд; </w:t>
            </w:r>
            <w:r w:rsidRPr="009C0C1F">
              <w:rPr>
                <w:rStyle w:val="FontStyle13"/>
                <w:b w:val="0"/>
                <w:color w:val="auto"/>
                <w:lang w:val="sr-Cyrl-CS" w:eastAsia="sr-Cyrl-CS"/>
              </w:rPr>
              <w:t xml:space="preserve">ул. царице </w:t>
            </w:r>
            <w:r w:rsidRPr="00AD6121">
              <w:rPr>
                <w:rStyle w:val="FontStyle13"/>
                <w:b w:val="0"/>
                <w:lang w:val="sr-Cyrl-CS" w:eastAsia="sr-Cyrl-CS"/>
              </w:rPr>
              <w:t>Милице бр. 2, 11000 Београд, Краљице Наталије бр.56, 11000 Београд и Космајска бр. 57, 11000 Београд,</w:t>
            </w:r>
          </w:p>
          <w:p w:rsidR="00540ADA" w:rsidRPr="00576202" w:rsidRDefault="002061EA" w:rsidP="00576202">
            <w:pPr>
              <w:suppressAutoHyphens/>
              <w:spacing w:before="0" w:line="100" w:lineRule="atLeast"/>
              <w:rPr>
                <w:rFonts w:cs="Arial"/>
                <w:b/>
                <w:bCs/>
                <w:lang w:val="sr-Cyrl-RS" w:eastAsia="sr-Latn-CS"/>
              </w:rPr>
            </w:pPr>
            <w:r w:rsidRPr="00AD6121">
              <w:rPr>
                <w:rStyle w:val="FontStyle13"/>
                <w:b w:val="0"/>
                <w:lang w:val="sr-Cyrl-CS" w:eastAsia="sr-Cyrl-CS"/>
              </w:rPr>
              <w:t>Каленић - Колубара Б ;</w:t>
            </w:r>
          </w:p>
        </w:tc>
        <w:tc>
          <w:tcPr>
            <w:tcW w:w="3714" w:type="dxa"/>
            <w:vAlign w:val="center"/>
          </w:tcPr>
          <w:p w:rsidR="000E75A0" w:rsidRPr="00E901BD" w:rsidRDefault="000E75A0" w:rsidP="00AF3AF8">
            <w:pPr>
              <w:spacing w:before="0"/>
              <w:jc w:val="center"/>
              <w:rPr>
                <w:rFonts w:cs="Arial"/>
                <w:bCs/>
                <w:iCs/>
                <w:lang w:val="sr-Cyrl-CS"/>
              </w:rPr>
            </w:pPr>
            <w:r w:rsidRPr="00E901BD">
              <w:rPr>
                <w:rFonts w:cs="Arial"/>
                <w:bCs/>
                <w:iCs/>
                <w:lang w:val="sr-Cyrl-CS"/>
              </w:rPr>
              <w:t>Сагласан за захтевом наручиоца</w:t>
            </w:r>
          </w:p>
          <w:p w:rsidR="000E75A0" w:rsidRPr="00E901BD" w:rsidRDefault="000E75A0" w:rsidP="00AF3AF8">
            <w:pPr>
              <w:spacing w:before="0"/>
              <w:jc w:val="center"/>
              <w:rPr>
                <w:rFonts w:cs="Arial"/>
                <w:b/>
                <w:bCs/>
                <w:iCs/>
                <w:lang w:val="sr-Cyrl-CS"/>
              </w:rPr>
            </w:pPr>
            <w:r w:rsidRPr="00E901BD">
              <w:rPr>
                <w:rFonts w:cs="Arial"/>
                <w:bCs/>
                <w:iCs/>
                <w:lang w:val="sr-Cyrl-CS"/>
              </w:rPr>
              <w:t>ДА/НЕ (заокружити)</w:t>
            </w:r>
          </w:p>
        </w:tc>
      </w:tr>
      <w:tr w:rsidR="000E75A0" w:rsidRPr="00EC5BB4" w:rsidTr="00DE41C2">
        <w:trPr>
          <w:trHeight w:val="800"/>
        </w:trPr>
        <w:tc>
          <w:tcPr>
            <w:tcW w:w="5305" w:type="dxa"/>
            <w:vAlign w:val="center"/>
          </w:tcPr>
          <w:p w:rsidR="000E75A0" w:rsidRPr="00E901BD" w:rsidRDefault="000E75A0" w:rsidP="00AF3AF8">
            <w:pPr>
              <w:spacing w:before="0"/>
              <w:jc w:val="center"/>
              <w:rPr>
                <w:rFonts w:cs="Arial"/>
                <w:b/>
                <w:bCs/>
                <w:i/>
                <w:iCs/>
                <w:lang w:val="sr-Cyrl-CS"/>
              </w:rPr>
            </w:pPr>
            <w:r w:rsidRPr="00E901BD">
              <w:rPr>
                <w:rFonts w:cs="Arial"/>
                <w:b/>
                <w:bCs/>
                <w:i/>
                <w:iCs/>
                <w:lang w:val="sr-Cyrl-CS"/>
              </w:rPr>
              <w:t>РОК ВАЖЕЊА ПОНУДЕ:</w:t>
            </w:r>
          </w:p>
          <w:p w:rsidR="000E75A0" w:rsidRPr="00E901BD" w:rsidRDefault="00EE4D53" w:rsidP="00E901BD">
            <w:pPr>
              <w:spacing w:before="0"/>
              <w:jc w:val="center"/>
              <w:rPr>
                <w:rFonts w:cs="Arial"/>
                <w:b/>
                <w:bCs/>
                <w:i/>
                <w:iCs/>
                <w:lang w:val="sr-Cyrl-CS"/>
              </w:rPr>
            </w:pPr>
            <w:r w:rsidRPr="00E901BD">
              <w:rPr>
                <w:rFonts w:cs="Arial"/>
                <w:lang w:val="ru-RU"/>
              </w:rPr>
              <w:t xml:space="preserve">Понуда мора да важи најмање </w:t>
            </w:r>
            <w:r w:rsidR="00E901BD">
              <w:rPr>
                <w:rFonts w:cs="Arial"/>
                <w:lang w:val="ru-RU"/>
              </w:rPr>
              <w:t>9</w:t>
            </w:r>
            <w:r w:rsidRPr="00E901BD">
              <w:rPr>
                <w:rFonts w:cs="Arial"/>
                <w:lang w:val="sr-Cyrl-RS"/>
              </w:rPr>
              <w:t>0 дана</w:t>
            </w:r>
            <w:r w:rsidRPr="00E901BD">
              <w:rPr>
                <w:rFonts w:cs="Arial"/>
                <w:lang w:val="ru-RU"/>
              </w:rPr>
              <w:t xml:space="preserve"> од дана отварања понуда</w:t>
            </w:r>
          </w:p>
        </w:tc>
        <w:tc>
          <w:tcPr>
            <w:tcW w:w="3714" w:type="dxa"/>
            <w:vAlign w:val="center"/>
          </w:tcPr>
          <w:p w:rsidR="000E75A0" w:rsidRPr="00E901BD" w:rsidRDefault="000E75A0" w:rsidP="00AF3AF8">
            <w:pPr>
              <w:spacing w:before="0"/>
              <w:jc w:val="center"/>
              <w:rPr>
                <w:rFonts w:cs="Arial"/>
                <w:b/>
                <w:bCs/>
                <w:i/>
                <w:iCs/>
                <w:lang w:val="sr-Cyrl-CS"/>
              </w:rPr>
            </w:pPr>
          </w:p>
          <w:p w:rsidR="000E75A0" w:rsidRPr="00E901BD" w:rsidRDefault="00906208" w:rsidP="00AF3AF8">
            <w:pPr>
              <w:spacing w:before="0"/>
              <w:jc w:val="center"/>
              <w:rPr>
                <w:rFonts w:cs="Arial"/>
                <w:b/>
                <w:bCs/>
                <w:i/>
                <w:iCs/>
                <w:lang w:val="sr-Cyrl-CS"/>
              </w:rPr>
            </w:pPr>
            <w:r w:rsidRPr="00E901BD">
              <w:rPr>
                <w:rFonts w:cs="Arial"/>
                <w:bCs/>
                <w:iCs/>
                <w:lang w:val="sr-Cyrl-CS"/>
              </w:rPr>
              <w:t>Рок важења понуде је</w:t>
            </w:r>
            <w:r w:rsidR="000E75A0" w:rsidRPr="00E901BD">
              <w:rPr>
                <w:rFonts w:cs="Arial"/>
                <w:bCs/>
                <w:i/>
                <w:iCs/>
                <w:lang w:val="sr-Cyrl-CS"/>
              </w:rPr>
              <w:t xml:space="preserve">_____ </w:t>
            </w:r>
            <w:r w:rsidR="000E75A0" w:rsidRPr="00E901BD">
              <w:rPr>
                <w:rFonts w:cs="Arial"/>
                <w:bCs/>
                <w:iCs/>
                <w:lang w:val="sr-Cyrl-CS"/>
              </w:rPr>
              <w:t>дана од дана отварања понуда</w:t>
            </w:r>
          </w:p>
        </w:tc>
      </w:tr>
      <w:tr w:rsidR="000E75A0" w:rsidRPr="00EC5BB4" w:rsidTr="00DE41C2">
        <w:tc>
          <w:tcPr>
            <w:tcW w:w="9019" w:type="dxa"/>
            <w:gridSpan w:val="2"/>
          </w:tcPr>
          <w:p w:rsidR="000E75A0" w:rsidRPr="00E901BD" w:rsidRDefault="000E75A0" w:rsidP="00AF3AF8">
            <w:pPr>
              <w:spacing w:before="0"/>
              <w:rPr>
                <w:rFonts w:cs="Arial"/>
                <w:bCs/>
                <w:iCs/>
                <w:lang w:val="sr-Cyrl-CS"/>
              </w:rPr>
            </w:pPr>
            <w:r w:rsidRPr="00E901BD">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EE4D53" w:rsidRDefault="00EE4D53" w:rsidP="000E75A0">
      <w:pPr>
        <w:spacing w:before="0"/>
        <w:rPr>
          <w:rFonts w:cs="Arial"/>
          <w:b/>
          <w:bCs/>
          <w:i/>
          <w:iCs/>
          <w:sz w:val="24"/>
          <w:szCs w:val="24"/>
          <w:u w:val="single"/>
        </w:rPr>
      </w:pPr>
    </w:p>
    <w:p w:rsidR="000E75A0" w:rsidRPr="00066242" w:rsidRDefault="000E75A0" w:rsidP="000E75A0">
      <w:pPr>
        <w:spacing w:before="0"/>
        <w:rPr>
          <w:rFonts w:cs="Arial"/>
          <w:b/>
          <w:bCs/>
          <w:i/>
          <w:iCs/>
          <w:u w:val="single"/>
          <w:lang w:val="sr-Cyrl-RS"/>
        </w:rPr>
      </w:pPr>
      <w:r w:rsidRPr="00066242">
        <w:rPr>
          <w:rFonts w:cs="Arial"/>
          <w:b/>
          <w:bCs/>
          <w:i/>
          <w:iCs/>
          <w:u w:val="single"/>
        </w:rPr>
        <w:t>Напомене:</w:t>
      </w:r>
    </w:p>
    <w:p w:rsidR="00BA2C2D" w:rsidRPr="00066242" w:rsidRDefault="00BA2C2D" w:rsidP="00BA2C2D">
      <w:pPr>
        <w:autoSpaceDE w:val="0"/>
        <w:autoSpaceDN w:val="0"/>
        <w:adjustRightInd w:val="0"/>
        <w:rPr>
          <w:rFonts w:eastAsia="TimesNewRomanPS-BoldMT" w:cs="Arial"/>
          <w:bCs/>
          <w:i/>
          <w:iCs/>
          <w:lang w:val="sr-Cyrl-RS"/>
        </w:rPr>
      </w:pPr>
      <w:r w:rsidRPr="00066242">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066242" w:rsidRDefault="00BA2C2D" w:rsidP="00BA2C2D">
      <w:pPr>
        <w:autoSpaceDE w:val="0"/>
        <w:autoSpaceDN w:val="0"/>
        <w:adjustRightInd w:val="0"/>
        <w:rPr>
          <w:rFonts w:eastAsia="TimesNewRomanPS-BoldMT" w:cs="Arial"/>
          <w:bCs/>
          <w:i/>
          <w:iCs/>
          <w:lang w:val="sr-Cyrl-RS"/>
        </w:rPr>
      </w:pPr>
      <w:r w:rsidRPr="00066242">
        <w:rPr>
          <w:rFonts w:eastAsia="TimesNewRomanPS-BoldMT" w:cs="Arial"/>
          <w:bCs/>
          <w:i/>
          <w:iCs/>
          <w:lang w:val="sr-Cyrl-RS"/>
        </w:rPr>
        <w:t xml:space="preserve">- </w:t>
      </w:r>
      <w:r w:rsidRPr="00066242">
        <w:rPr>
          <w:rFonts w:eastAsia="TimesNewRomanPS-BoldMT" w:cs="Arial"/>
          <w:bCs/>
          <w:i/>
          <w:iCs/>
          <w:lang w:val="ru-RU"/>
        </w:rPr>
        <w:t>Уколико понуђачи подносе заједничку понуду,</w:t>
      </w:r>
      <w:r w:rsidRPr="00066242">
        <w:rPr>
          <w:rFonts w:eastAsia="TimesNewRomanPS-BoldMT" w:cs="Arial"/>
          <w:bCs/>
          <w:i/>
          <w:iCs/>
          <w:lang w:val="sr-Cyrl-RS"/>
        </w:rPr>
        <w:t xml:space="preserve"> </w:t>
      </w:r>
      <w:r w:rsidRPr="00066242">
        <w:rPr>
          <w:rFonts w:eastAsia="TimesNewRomanPS-BoldMT" w:cs="Arial"/>
          <w:bCs/>
          <w:i/>
          <w:iCs/>
          <w:lang w:val="ru-RU"/>
        </w:rPr>
        <w:t>група понуђача може да о</w:t>
      </w:r>
      <w:r w:rsidRPr="00066242">
        <w:rPr>
          <w:rFonts w:eastAsia="TimesNewRomanPS-BoldMT" w:cs="Arial"/>
          <w:bCs/>
          <w:i/>
          <w:iCs/>
          <w:lang w:val="sr-Cyrl-RS"/>
        </w:rPr>
        <w:t>власти</w:t>
      </w:r>
      <w:r w:rsidRPr="00066242">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25A01" w:rsidRDefault="00725A01" w:rsidP="00C538DF">
      <w:pPr>
        <w:spacing w:before="0"/>
        <w:jc w:val="left"/>
        <w:sectPr w:rsidR="00725A01" w:rsidSect="00520DF9">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4" w:footer="432" w:gutter="0"/>
          <w:cols w:space="708"/>
          <w:titlePg/>
          <w:docGrid w:linePitch="360"/>
        </w:sectPr>
      </w:pPr>
      <w:bookmarkStart w:id="242" w:name="_Toc442559925"/>
    </w:p>
    <w:p w:rsidR="0042687E" w:rsidRPr="00874F5B" w:rsidRDefault="0042687E" w:rsidP="00C538DF">
      <w:pPr>
        <w:spacing w:before="0"/>
        <w:jc w:val="left"/>
      </w:pPr>
    </w:p>
    <w:p w:rsidR="00343A18" w:rsidRDefault="00343A18" w:rsidP="00343A18">
      <w:pPr>
        <w:pStyle w:val="KDObrazac"/>
        <w:spacing w:before="0"/>
        <w:rPr>
          <w:sz w:val="24"/>
          <w:szCs w:val="24"/>
        </w:rPr>
      </w:pPr>
      <w:r w:rsidRPr="00EC5BB4">
        <w:rPr>
          <w:sz w:val="24"/>
          <w:szCs w:val="24"/>
        </w:rPr>
        <w:t xml:space="preserve">ОБРАЗАЦ </w:t>
      </w:r>
      <w:r w:rsidR="005B5B92">
        <w:rPr>
          <w:sz w:val="24"/>
          <w:szCs w:val="24"/>
          <w:lang w:val="sr-Cyrl-RS"/>
        </w:rPr>
        <w:t>2</w:t>
      </w:r>
      <w:r w:rsidRPr="00EC5BB4">
        <w:rPr>
          <w:sz w:val="24"/>
          <w:szCs w:val="24"/>
        </w:rPr>
        <w:t>.</w:t>
      </w:r>
      <w:bookmarkEnd w:id="242"/>
    </w:p>
    <w:p w:rsidR="00BE7826" w:rsidRPr="00EC5BB4" w:rsidRDefault="00BE7826" w:rsidP="00343A18">
      <w:pPr>
        <w:pStyle w:val="KDObrazac"/>
        <w:spacing w:before="0"/>
        <w:rPr>
          <w:sz w:val="24"/>
          <w:szCs w:val="24"/>
        </w:rPr>
      </w:pPr>
    </w:p>
    <w:p w:rsidR="00343A18" w:rsidRDefault="00240CC6" w:rsidP="00371C39">
      <w:pPr>
        <w:tabs>
          <w:tab w:val="left" w:pos="10620"/>
        </w:tabs>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p>
    <w:p w:rsidR="00725A01" w:rsidRDefault="00725A01" w:rsidP="00343A18">
      <w:pPr>
        <w:spacing w:before="0"/>
        <w:jc w:val="center"/>
        <w:rPr>
          <w:rFonts w:cs="Arial"/>
          <w:b/>
          <w:sz w:val="24"/>
          <w:szCs w:val="24"/>
        </w:rPr>
      </w:pPr>
    </w:p>
    <w:tbl>
      <w:tblPr>
        <w:tblStyle w:val="TableGrid"/>
        <w:tblW w:w="15209" w:type="dxa"/>
        <w:tblLayout w:type="fixed"/>
        <w:tblLook w:val="04A0" w:firstRow="1" w:lastRow="0" w:firstColumn="1" w:lastColumn="0" w:noHBand="0" w:noVBand="1"/>
      </w:tblPr>
      <w:tblGrid>
        <w:gridCol w:w="704"/>
        <w:gridCol w:w="6095"/>
        <w:gridCol w:w="851"/>
        <w:gridCol w:w="1276"/>
        <w:gridCol w:w="1559"/>
        <w:gridCol w:w="1559"/>
        <w:gridCol w:w="1559"/>
        <w:gridCol w:w="1606"/>
      </w:tblGrid>
      <w:tr w:rsidR="00B7337A" w:rsidTr="00A72967">
        <w:trPr>
          <w:trHeight w:val="903"/>
        </w:trPr>
        <w:tc>
          <w:tcPr>
            <w:tcW w:w="704" w:type="dxa"/>
          </w:tcPr>
          <w:p w:rsidR="00B7337A" w:rsidRDefault="00B7337A" w:rsidP="005011F9">
            <w:pPr>
              <w:rPr>
                <w:lang w:val="sr-Cyrl-CS"/>
              </w:rPr>
            </w:pPr>
          </w:p>
          <w:p w:rsidR="00A72967" w:rsidRDefault="00B7337A" w:rsidP="005011F9">
            <w:pPr>
              <w:rPr>
                <w:lang w:val="sr-Cyrl-CS"/>
              </w:rPr>
            </w:pPr>
            <w:r>
              <w:rPr>
                <w:lang w:val="sr-Cyrl-CS"/>
              </w:rPr>
              <w:t>Р.</w:t>
            </w:r>
          </w:p>
          <w:p w:rsidR="00B7337A" w:rsidRDefault="00B7337A" w:rsidP="005011F9">
            <w:pPr>
              <w:rPr>
                <w:lang w:val="sr-Cyrl-CS"/>
              </w:rPr>
            </w:pPr>
            <w:r>
              <w:rPr>
                <w:lang w:val="sr-Cyrl-CS"/>
              </w:rPr>
              <w:t>бр.</w:t>
            </w:r>
          </w:p>
        </w:tc>
        <w:tc>
          <w:tcPr>
            <w:tcW w:w="6095" w:type="dxa"/>
            <w:vAlign w:val="center"/>
          </w:tcPr>
          <w:p w:rsidR="00B7337A" w:rsidRDefault="00B7337A" w:rsidP="00D55444">
            <w:pPr>
              <w:jc w:val="center"/>
              <w:rPr>
                <w:lang w:val="sr-Cyrl-CS"/>
              </w:rPr>
            </w:pPr>
            <w:r>
              <w:rPr>
                <w:lang w:val="sr-Cyrl-CS"/>
              </w:rPr>
              <w:t>Врста услуге</w:t>
            </w:r>
          </w:p>
        </w:tc>
        <w:tc>
          <w:tcPr>
            <w:tcW w:w="851" w:type="dxa"/>
            <w:vAlign w:val="center"/>
          </w:tcPr>
          <w:p w:rsidR="00B7337A" w:rsidRDefault="00B7337A" w:rsidP="00D55444">
            <w:pPr>
              <w:jc w:val="center"/>
              <w:rPr>
                <w:rFonts w:eastAsia="Calibri" w:cs="Arial"/>
                <w:bCs/>
                <w:color w:val="000000"/>
              </w:rPr>
            </w:pPr>
            <w:r w:rsidRPr="00164522">
              <w:rPr>
                <w:rFonts w:eastAsia="Calibri" w:cs="Arial"/>
                <w:bCs/>
                <w:color w:val="000000"/>
              </w:rPr>
              <w:t>Jед</w:t>
            </w:r>
            <w:r>
              <w:rPr>
                <w:rFonts w:eastAsia="Calibri" w:cs="Arial"/>
                <w:bCs/>
                <w:color w:val="000000"/>
                <w:lang w:val="sr-Cyrl-RS"/>
              </w:rPr>
              <w:t>.</w:t>
            </w:r>
          </w:p>
          <w:p w:rsidR="00B7337A" w:rsidRPr="00164522" w:rsidRDefault="00B7337A" w:rsidP="00D55444">
            <w:pPr>
              <w:jc w:val="center"/>
              <w:rPr>
                <w:lang w:val="sr-Cyrl-CS"/>
              </w:rPr>
            </w:pPr>
            <w:r>
              <w:rPr>
                <w:rFonts w:eastAsia="Calibri" w:cs="Arial"/>
                <w:bCs/>
                <w:color w:val="000000"/>
                <w:lang w:val="sr-Cyrl-RS"/>
              </w:rPr>
              <w:t>м</w:t>
            </w:r>
            <w:r w:rsidRPr="00164522">
              <w:rPr>
                <w:rFonts w:eastAsia="Calibri" w:cs="Arial"/>
                <w:bCs/>
                <w:color w:val="000000"/>
              </w:rPr>
              <w:t>ере</w:t>
            </w:r>
          </w:p>
        </w:tc>
        <w:tc>
          <w:tcPr>
            <w:tcW w:w="1276" w:type="dxa"/>
            <w:vAlign w:val="center"/>
          </w:tcPr>
          <w:p w:rsidR="00D55444" w:rsidRDefault="00D55444" w:rsidP="00D55444">
            <w:pPr>
              <w:jc w:val="center"/>
              <w:rPr>
                <w:lang w:val="sr-Cyrl-CS"/>
              </w:rPr>
            </w:pPr>
          </w:p>
          <w:p w:rsidR="00B7337A" w:rsidRDefault="003136D1" w:rsidP="00D55444">
            <w:pPr>
              <w:jc w:val="center"/>
              <w:rPr>
                <w:lang w:val="sr-Cyrl-CS"/>
              </w:rPr>
            </w:pPr>
            <w:r>
              <w:rPr>
                <w:lang w:val="sr-Cyrl-CS"/>
              </w:rPr>
              <w:t>Оквирна количина</w:t>
            </w:r>
          </w:p>
          <w:p w:rsidR="00B7337A" w:rsidRDefault="00B7337A" w:rsidP="00D55444">
            <w:pPr>
              <w:jc w:val="center"/>
              <w:rPr>
                <w:lang w:val="sr-Cyrl-CS"/>
              </w:rPr>
            </w:pPr>
          </w:p>
        </w:tc>
        <w:tc>
          <w:tcPr>
            <w:tcW w:w="1559" w:type="dxa"/>
            <w:vAlign w:val="center"/>
          </w:tcPr>
          <w:p w:rsidR="00B7337A" w:rsidRPr="00B7337A" w:rsidRDefault="00B7337A" w:rsidP="00D55444">
            <w:pPr>
              <w:jc w:val="center"/>
            </w:pPr>
            <w:r>
              <w:rPr>
                <w:lang w:val="sr-Cyrl-CS"/>
              </w:rPr>
              <w:t xml:space="preserve">Јединична  цена услуге </w:t>
            </w:r>
            <w:r>
              <w:t>без ПДВ-а</w:t>
            </w:r>
          </w:p>
        </w:tc>
        <w:tc>
          <w:tcPr>
            <w:tcW w:w="1559" w:type="dxa"/>
            <w:vAlign w:val="center"/>
          </w:tcPr>
          <w:p w:rsidR="00B7337A" w:rsidRDefault="00B7337A" w:rsidP="00D55444">
            <w:pPr>
              <w:jc w:val="center"/>
              <w:rPr>
                <w:lang w:val="sr-Cyrl-CS"/>
              </w:rPr>
            </w:pPr>
            <w:r>
              <w:rPr>
                <w:lang w:val="sr-Cyrl-CS"/>
              </w:rPr>
              <w:t xml:space="preserve">Јединична  цена услуге </w:t>
            </w:r>
            <w:r>
              <w:rPr>
                <w:lang w:val="sr-Cyrl-RS"/>
              </w:rPr>
              <w:t>са</w:t>
            </w:r>
            <w:r>
              <w:t xml:space="preserve"> ПДВ-а</w:t>
            </w:r>
          </w:p>
        </w:tc>
        <w:tc>
          <w:tcPr>
            <w:tcW w:w="1559" w:type="dxa"/>
            <w:vAlign w:val="center"/>
          </w:tcPr>
          <w:p w:rsidR="00B7337A" w:rsidRDefault="003136D1" w:rsidP="00D55444">
            <w:pPr>
              <w:jc w:val="center"/>
              <w:rPr>
                <w:lang w:val="sr-Cyrl-CS"/>
              </w:rPr>
            </w:pPr>
            <w:r>
              <w:rPr>
                <w:lang w:val="sr-Cyrl-CS"/>
              </w:rPr>
              <w:t>Укупна ц</w:t>
            </w:r>
            <w:r w:rsidR="00B7337A">
              <w:rPr>
                <w:lang w:val="sr-Cyrl-CS"/>
              </w:rPr>
              <w:t>ена у динарима без ПДВ</w:t>
            </w:r>
          </w:p>
          <w:p w:rsidR="00B7337A" w:rsidRPr="00B7337A" w:rsidRDefault="00B7337A" w:rsidP="00D55444">
            <w:pPr>
              <w:jc w:val="center"/>
            </w:pPr>
          </w:p>
        </w:tc>
        <w:tc>
          <w:tcPr>
            <w:tcW w:w="1606" w:type="dxa"/>
            <w:vAlign w:val="center"/>
          </w:tcPr>
          <w:p w:rsidR="00B7337A" w:rsidRDefault="003136D1" w:rsidP="00D55444">
            <w:pPr>
              <w:jc w:val="center"/>
              <w:rPr>
                <w:lang w:val="sr-Cyrl-CS"/>
              </w:rPr>
            </w:pPr>
            <w:r>
              <w:rPr>
                <w:lang w:val="sr-Cyrl-CS"/>
              </w:rPr>
              <w:t>Укупна ц</w:t>
            </w:r>
            <w:r w:rsidR="00B7337A">
              <w:rPr>
                <w:lang w:val="sr-Cyrl-CS"/>
              </w:rPr>
              <w:t>ена у динарима са ПДВ</w:t>
            </w:r>
          </w:p>
          <w:p w:rsidR="00B7337A" w:rsidRPr="00B7337A" w:rsidRDefault="00B7337A" w:rsidP="00D55444">
            <w:pPr>
              <w:jc w:val="center"/>
            </w:pPr>
          </w:p>
        </w:tc>
      </w:tr>
      <w:tr w:rsidR="00D55444" w:rsidTr="00A72967">
        <w:trPr>
          <w:trHeight w:val="369"/>
        </w:trPr>
        <w:tc>
          <w:tcPr>
            <w:tcW w:w="704" w:type="dxa"/>
            <w:vAlign w:val="center"/>
          </w:tcPr>
          <w:p w:rsidR="00D55444" w:rsidRDefault="00D55444" w:rsidP="00D55444">
            <w:pPr>
              <w:jc w:val="center"/>
              <w:rPr>
                <w:lang w:val="sr-Cyrl-CS"/>
              </w:rPr>
            </w:pPr>
            <w:r>
              <w:rPr>
                <w:lang w:val="sr-Cyrl-CS"/>
              </w:rPr>
              <w:t>1</w:t>
            </w:r>
          </w:p>
        </w:tc>
        <w:tc>
          <w:tcPr>
            <w:tcW w:w="6095" w:type="dxa"/>
            <w:vAlign w:val="center"/>
          </w:tcPr>
          <w:p w:rsidR="00D55444" w:rsidRDefault="00D55444" w:rsidP="00D55444">
            <w:pPr>
              <w:jc w:val="center"/>
              <w:rPr>
                <w:lang w:val="sr-Cyrl-CS"/>
              </w:rPr>
            </w:pPr>
            <w:r>
              <w:rPr>
                <w:lang w:val="sr-Cyrl-CS"/>
              </w:rPr>
              <w:t>2</w:t>
            </w:r>
          </w:p>
        </w:tc>
        <w:tc>
          <w:tcPr>
            <w:tcW w:w="851" w:type="dxa"/>
            <w:vAlign w:val="center"/>
          </w:tcPr>
          <w:p w:rsidR="00D55444" w:rsidRPr="00D55444" w:rsidRDefault="00D55444" w:rsidP="00D55444">
            <w:pPr>
              <w:jc w:val="center"/>
              <w:rPr>
                <w:rFonts w:eastAsia="Calibri" w:cs="Arial"/>
                <w:bCs/>
                <w:color w:val="000000"/>
                <w:lang w:val="sr-Cyrl-RS"/>
              </w:rPr>
            </w:pPr>
            <w:r>
              <w:rPr>
                <w:rFonts w:eastAsia="Calibri" w:cs="Arial"/>
                <w:bCs/>
                <w:color w:val="000000"/>
                <w:lang w:val="sr-Cyrl-RS"/>
              </w:rPr>
              <w:t>3</w:t>
            </w:r>
          </w:p>
        </w:tc>
        <w:tc>
          <w:tcPr>
            <w:tcW w:w="1276" w:type="dxa"/>
            <w:vAlign w:val="center"/>
          </w:tcPr>
          <w:p w:rsidR="00D55444" w:rsidRDefault="00D55444" w:rsidP="00D55444">
            <w:pPr>
              <w:jc w:val="center"/>
              <w:rPr>
                <w:lang w:val="sr-Cyrl-CS"/>
              </w:rPr>
            </w:pPr>
            <w:r>
              <w:rPr>
                <w:lang w:val="sr-Cyrl-CS"/>
              </w:rPr>
              <w:t>4</w:t>
            </w:r>
          </w:p>
        </w:tc>
        <w:tc>
          <w:tcPr>
            <w:tcW w:w="1559" w:type="dxa"/>
            <w:vAlign w:val="center"/>
          </w:tcPr>
          <w:p w:rsidR="00D55444" w:rsidRDefault="00D55444" w:rsidP="00D55444">
            <w:pPr>
              <w:jc w:val="center"/>
              <w:rPr>
                <w:lang w:val="sr-Cyrl-CS"/>
              </w:rPr>
            </w:pPr>
            <w:r>
              <w:rPr>
                <w:lang w:val="sr-Cyrl-CS"/>
              </w:rPr>
              <w:t>5</w:t>
            </w:r>
          </w:p>
        </w:tc>
        <w:tc>
          <w:tcPr>
            <w:tcW w:w="1559" w:type="dxa"/>
            <w:vAlign w:val="center"/>
          </w:tcPr>
          <w:p w:rsidR="00D55444" w:rsidRDefault="00D55444" w:rsidP="00D55444">
            <w:pPr>
              <w:jc w:val="center"/>
              <w:rPr>
                <w:lang w:val="sr-Cyrl-CS"/>
              </w:rPr>
            </w:pPr>
            <w:r>
              <w:rPr>
                <w:lang w:val="sr-Cyrl-CS"/>
              </w:rPr>
              <w:t>6</w:t>
            </w:r>
          </w:p>
        </w:tc>
        <w:tc>
          <w:tcPr>
            <w:tcW w:w="1559" w:type="dxa"/>
            <w:vAlign w:val="center"/>
          </w:tcPr>
          <w:p w:rsidR="00D55444" w:rsidRDefault="00D55444" w:rsidP="00D55444">
            <w:pPr>
              <w:jc w:val="center"/>
              <w:rPr>
                <w:lang w:val="sr-Cyrl-CS"/>
              </w:rPr>
            </w:pPr>
            <w:r>
              <w:rPr>
                <w:lang w:val="sr-Cyrl-CS"/>
              </w:rPr>
              <w:t>7</w:t>
            </w:r>
          </w:p>
        </w:tc>
        <w:tc>
          <w:tcPr>
            <w:tcW w:w="1606" w:type="dxa"/>
            <w:vAlign w:val="center"/>
          </w:tcPr>
          <w:p w:rsidR="00D55444" w:rsidRDefault="00D55444" w:rsidP="00D55444">
            <w:pPr>
              <w:jc w:val="center"/>
              <w:rPr>
                <w:lang w:val="sr-Cyrl-CS"/>
              </w:rPr>
            </w:pPr>
            <w:r>
              <w:rPr>
                <w:lang w:val="sr-Cyrl-CS"/>
              </w:rPr>
              <w:t>8</w:t>
            </w:r>
          </w:p>
        </w:tc>
      </w:tr>
      <w:tr w:rsidR="003136D1" w:rsidTr="00D55444">
        <w:trPr>
          <w:trHeight w:val="567"/>
        </w:trPr>
        <w:tc>
          <w:tcPr>
            <w:tcW w:w="15209" w:type="dxa"/>
            <w:gridSpan w:val="8"/>
            <w:shd w:val="clear" w:color="auto" w:fill="FFC000"/>
          </w:tcPr>
          <w:p w:rsidR="003136D1" w:rsidRDefault="003136D1" w:rsidP="005011F9">
            <w:pPr>
              <w:jc w:val="center"/>
              <w:rPr>
                <w:lang w:val="sr-Cyrl-CS"/>
              </w:rPr>
            </w:pPr>
            <w:r w:rsidRPr="003136D1">
              <w:rPr>
                <w:rStyle w:val="FontStyle13"/>
                <w:sz w:val="24"/>
                <w:szCs w:val="24"/>
                <w:lang w:val="sr-Cyrl-CS" w:eastAsia="sr-Cyrl-CS"/>
              </w:rPr>
              <w:t xml:space="preserve">Сервис централног клима уређаја са вентилацијом </w:t>
            </w:r>
            <w:r w:rsidRPr="003136D1">
              <w:rPr>
                <w:rStyle w:val="FontStyle11"/>
                <w:sz w:val="24"/>
                <w:szCs w:val="24"/>
                <w:lang w:val="sr-Cyrl-CS" w:eastAsia="sr-Cyrl-CS"/>
              </w:rPr>
              <w:t xml:space="preserve">за ресторан у објекту ЕПС-а у Балканској 13, типа </w:t>
            </w:r>
            <w:r w:rsidRPr="003136D1">
              <w:rPr>
                <w:rStyle w:val="FontStyle11"/>
                <w:sz w:val="24"/>
                <w:szCs w:val="24"/>
                <w:lang w:eastAsia="sr-Cyrl-CS"/>
              </w:rPr>
              <w:t>DSH</w:t>
            </w:r>
            <w:r w:rsidRPr="003136D1">
              <w:rPr>
                <w:rStyle w:val="FontStyle11"/>
                <w:sz w:val="24"/>
                <w:szCs w:val="24"/>
                <w:lang w:val="sr-Cyrl-CS" w:eastAsia="sr-Cyrl-CS"/>
              </w:rPr>
              <w:t xml:space="preserve">, </w:t>
            </w:r>
            <w:r w:rsidRPr="003136D1">
              <w:rPr>
                <w:rStyle w:val="FontStyle11"/>
                <w:sz w:val="24"/>
                <w:szCs w:val="24"/>
                <w:lang w:eastAsia="sr-Cyrl-CS"/>
              </w:rPr>
              <w:t>D</w:t>
            </w:r>
            <w:r w:rsidRPr="003136D1">
              <w:rPr>
                <w:rStyle w:val="FontStyle11"/>
                <w:sz w:val="24"/>
                <w:szCs w:val="24"/>
                <w:lang w:val="sr-Cyrl-CS" w:eastAsia="sr-Cyrl-CS"/>
              </w:rPr>
              <w:t xml:space="preserve"> -7,5 произвођача СОКО</w:t>
            </w:r>
          </w:p>
        </w:tc>
      </w:tr>
      <w:tr w:rsidR="00820FFD" w:rsidTr="00820FFD">
        <w:trPr>
          <w:trHeight w:val="567"/>
        </w:trPr>
        <w:tc>
          <w:tcPr>
            <w:tcW w:w="15209" w:type="dxa"/>
            <w:gridSpan w:val="8"/>
            <w:shd w:val="clear" w:color="auto" w:fill="FFFFFF" w:themeFill="background1"/>
          </w:tcPr>
          <w:p w:rsidR="00820FFD" w:rsidRPr="003136D1" w:rsidRDefault="00820FFD" w:rsidP="00A72967">
            <w:pPr>
              <w:jc w:val="center"/>
              <w:rPr>
                <w:rStyle w:val="FontStyle13"/>
                <w:sz w:val="24"/>
                <w:szCs w:val="24"/>
                <w:lang w:val="sr-Cyrl-CS" w:eastAsia="sr-Cyrl-CS"/>
              </w:rPr>
            </w:pPr>
            <w:r>
              <w:rPr>
                <w:rStyle w:val="FontStyle13"/>
                <w:sz w:val="24"/>
                <w:szCs w:val="24"/>
                <w:lang w:val="sr-Cyrl-CS" w:eastAsia="sr-Cyrl-CS"/>
              </w:rPr>
              <w:t>а)</w:t>
            </w:r>
            <w:r w:rsidR="00A72967">
              <w:rPr>
                <w:rStyle w:val="FontStyle13"/>
                <w:sz w:val="24"/>
                <w:szCs w:val="24"/>
                <w:lang w:eastAsia="sr-Cyrl-CS"/>
              </w:rPr>
              <w:t xml:space="preserve"> </w:t>
            </w:r>
            <w:r>
              <w:rPr>
                <w:rStyle w:val="FontStyle13"/>
                <w:sz w:val="24"/>
                <w:szCs w:val="24"/>
                <w:lang w:val="sr-Cyrl-CS" w:eastAsia="sr-Cyrl-CS"/>
              </w:rPr>
              <w:t>Сп</w:t>
            </w:r>
            <w:r w:rsidRPr="00546644">
              <w:rPr>
                <w:rStyle w:val="FontStyle13"/>
                <w:sz w:val="24"/>
                <w:szCs w:val="24"/>
                <w:lang w:val="sr-Cyrl-CS" w:eastAsia="sr-Cyrl-CS"/>
              </w:rPr>
              <w:t xml:space="preserve">ецификација потребних </w:t>
            </w:r>
            <w:r>
              <w:rPr>
                <w:rStyle w:val="FontStyle13"/>
                <w:sz w:val="24"/>
                <w:szCs w:val="24"/>
                <w:lang w:val="sr-Cyrl-CS" w:eastAsia="sr-Cyrl-CS"/>
              </w:rPr>
              <w:t>услуга</w:t>
            </w:r>
            <w:r w:rsidRPr="00546644">
              <w:rPr>
                <w:rStyle w:val="FontStyle13"/>
                <w:sz w:val="24"/>
                <w:szCs w:val="24"/>
                <w:lang w:val="sr-Cyrl-CS" w:eastAsia="sr-Cyrl-CS"/>
              </w:rPr>
              <w:t xml:space="preserve"> редовног сервиса на централној клими</w:t>
            </w:r>
          </w:p>
        </w:tc>
      </w:tr>
      <w:tr w:rsidR="00B7337A" w:rsidTr="00A72967">
        <w:trPr>
          <w:cantSplit/>
          <w:trHeight w:val="1134"/>
        </w:trPr>
        <w:tc>
          <w:tcPr>
            <w:tcW w:w="704" w:type="dxa"/>
            <w:tcBorders>
              <w:bottom w:val="single" w:sz="4" w:space="0" w:color="auto"/>
            </w:tcBorders>
            <w:vAlign w:val="center"/>
          </w:tcPr>
          <w:p w:rsidR="00B7337A" w:rsidRDefault="003136D1" w:rsidP="003136D1">
            <w:pPr>
              <w:jc w:val="center"/>
              <w:rPr>
                <w:lang w:val="sr-Cyrl-CS"/>
              </w:rPr>
            </w:pPr>
            <w:r>
              <w:rPr>
                <w:lang w:val="sr-Cyrl-CS"/>
              </w:rPr>
              <w:t>1</w:t>
            </w:r>
          </w:p>
        </w:tc>
        <w:tc>
          <w:tcPr>
            <w:tcW w:w="6095" w:type="dxa"/>
            <w:tcBorders>
              <w:bottom w:val="single" w:sz="4" w:space="0" w:color="auto"/>
            </w:tcBorders>
          </w:tcPr>
          <w:p w:rsidR="003136D1" w:rsidRPr="00546644" w:rsidRDefault="003136D1" w:rsidP="00D55444">
            <w:pPr>
              <w:pStyle w:val="Style6"/>
              <w:widowControl/>
              <w:numPr>
                <w:ilvl w:val="0"/>
                <w:numId w:val="36"/>
              </w:numPr>
              <w:spacing w:before="10" w:line="288" w:lineRule="exact"/>
              <w:ind w:left="458" w:firstLine="0"/>
              <w:rPr>
                <w:rStyle w:val="FontStyle11"/>
                <w:sz w:val="24"/>
                <w:szCs w:val="24"/>
                <w:lang w:val="sr-Cyrl-CS" w:eastAsia="sr-Cyrl-CS"/>
              </w:rPr>
            </w:pPr>
            <w:r w:rsidRPr="00546644">
              <w:rPr>
                <w:rStyle w:val="FontStyle11"/>
                <w:sz w:val="24"/>
                <w:szCs w:val="24"/>
                <w:lang w:val="sr-Cyrl-CS" w:eastAsia="sr-Cyrl-CS"/>
              </w:rPr>
              <w:t>прање кондензаторске јединице</w:t>
            </w:r>
          </w:p>
          <w:p w:rsidR="003136D1" w:rsidRPr="00546644" w:rsidRDefault="003136D1" w:rsidP="00D55444">
            <w:pPr>
              <w:pStyle w:val="Style6"/>
              <w:widowControl/>
              <w:numPr>
                <w:ilvl w:val="0"/>
                <w:numId w:val="36"/>
              </w:numPr>
              <w:spacing w:line="288" w:lineRule="exact"/>
              <w:ind w:left="458" w:firstLine="0"/>
              <w:rPr>
                <w:rStyle w:val="FontStyle11"/>
                <w:sz w:val="24"/>
                <w:szCs w:val="24"/>
                <w:lang w:val="sr-Cyrl-CS" w:eastAsia="sr-Cyrl-CS"/>
              </w:rPr>
            </w:pPr>
            <w:r w:rsidRPr="00546644">
              <w:rPr>
                <w:rStyle w:val="FontStyle11"/>
                <w:sz w:val="24"/>
                <w:szCs w:val="24"/>
                <w:lang w:val="sr-Cyrl-CS" w:eastAsia="sr-Cyrl-CS"/>
              </w:rPr>
              <w:t>прање ваздушног филтера клима коморе</w:t>
            </w:r>
          </w:p>
          <w:p w:rsidR="003136D1" w:rsidRPr="00546644" w:rsidRDefault="003136D1" w:rsidP="00D55444">
            <w:pPr>
              <w:pStyle w:val="Style6"/>
              <w:widowControl/>
              <w:numPr>
                <w:ilvl w:val="0"/>
                <w:numId w:val="36"/>
              </w:numPr>
              <w:spacing w:line="288" w:lineRule="exact"/>
              <w:ind w:left="458" w:firstLine="0"/>
              <w:rPr>
                <w:rStyle w:val="FontStyle11"/>
                <w:sz w:val="24"/>
                <w:szCs w:val="24"/>
                <w:lang w:val="sr-Cyrl-CS" w:eastAsia="sr-Cyrl-CS"/>
              </w:rPr>
            </w:pPr>
            <w:r w:rsidRPr="00546644">
              <w:rPr>
                <w:rStyle w:val="FontStyle11"/>
                <w:sz w:val="24"/>
                <w:szCs w:val="24"/>
                <w:lang w:val="sr-Cyrl-CS" w:eastAsia="sr-Cyrl-CS"/>
              </w:rPr>
              <w:t>прање испаривача и унутрашњости клима коморе</w:t>
            </w:r>
          </w:p>
          <w:p w:rsidR="003136D1" w:rsidRPr="00546644" w:rsidRDefault="003136D1" w:rsidP="00D55444">
            <w:pPr>
              <w:pStyle w:val="Style6"/>
              <w:widowControl/>
              <w:numPr>
                <w:ilvl w:val="0"/>
                <w:numId w:val="36"/>
              </w:numPr>
              <w:spacing w:line="288" w:lineRule="exact"/>
              <w:ind w:left="458" w:firstLine="0"/>
              <w:rPr>
                <w:rStyle w:val="FontStyle11"/>
                <w:sz w:val="24"/>
                <w:szCs w:val="24"/>
                <w:lang w:val="sr-Cyrl-CS" w:eastAsia="sr-Cyrl-CS"/>
              </w:rPr>
            </w:pPr>
            <w:r w:rsidRPr="00546644">
              <w:rPr>
                <w:rStyle w:val="FontStyle11"/>
                <w:sz w:val="24"/>
                <w:szCs w:val="24"/>
                <w:lang w:val="sr-Cyrl-CS" w:eastAsia="sr-Cyrl-CS"/>
              </w:rPr>
              <w:t>провера притиска расхладног гаса у инсталацији</w:t>
            </w:r>
          </w:p>
          <w:p w:rsidR="003136D1" w:rsidRPr="00546644" w:rsidRDefault="003136D1" w:rsidP="00D55444">
            <w:pPr>
              <w:pStyle w:val="Style6"/>
              <w:widowControl/>
              <w:numPr>
                <w:ilvl w:val="0"/>
                <w:numId w:val="36"/>
              </w:numPr>
              <w:spacing w:before="10" w:line="288" w:lineRule="exact"/>
              <w:ind w:left="458" w:firstLine="0"/>
              <w:rPr>
                <w:rStyle w:val="FontStyle11"/>
                <w:sz w:val="24"/>
                <w:szCs w:val="24"/>
                <w:lang w:val="sr-Cyrl-CS" w:eastAsia="sr-Cyrl-CS"/>
              </w:rPr>
            </w:pPr>
            <w:r w:rsidRPr="00546644">
              <w:rPr>
                <w:rStyle w:val="FontStyle11"/>
                <w:sz w:val="24"/>
                <w:szCs w:val="24"/>
                <w:lang w:val="sr-Cyrl-CS" w:eastAsia="sr-Cyrl-CS"/>
              </w:rPr>
              <w:t>контрола исправности грејача у клима комори</w:t>
            </w:r>
          </w:p>
          <w:p w:rsidR="003136D1" w:rsidRPr="00546644" w:rsidRDefault="003136D1" w:rsidP="00D55444">
            <w:pPr>
              <w:pStyle w:val="Style6"/>
              <w:widowControl/>
              <w:numPr>
                <w:ilvl w:val="0"/>
                <w:numId w:val="36"/>
              </w:numPr>
              <w:spacing w:line="288" w:lineRule="exact"/>
              <w:ind w:left="458" w:firstLine="0"/>
              <w:rPr>
                <w:rStyle w:val="FontStyle11"/>
                <w:sz w:val="24"/>
                <w:szCs w:val="24"/>
                <w:lang w:val="sr-Cyrl-CS" w:eastAsia="sr-Cyrl-CS"/>
              </w:rPr>
            </w:pPr>
            <w:r w:rsidRPr="00546644">
              <w:rPr>
                <w:rStyle w:val="FontStyle11"/>
                <w:sz w:val="24"/>
                <w:szCs w:val="24"/>
                <w:lang w:val="sr-Cyrl-CS" w:eastAsia="sr-Cyrl-CS"/>
              </w:rPr>
              <w:t>контрола исправности електро инсталација и разводних ормана</w:t>
            </w:r>
          </w:p>
          <w:p w:rsidR="003136D1" w:rsidRDefault="005B328B" w:rsidP="00D55444">
            <w:pPr>
              <w:pStyle w:val="Style6"/>
              <w:widowControl/>
              <w:numPr>
                <w:ilvl w:val="0"/>
                <w:numId w:val="36"/>
              </w:numPr>
              <w:ind w:left="458" w:firstLine="0"/>
              <w:rPr>
                <w:rStyle w:val="FontStyle11"/>
                <w:sz w:val="24"/>
                <w:szCs w:val="24"/>
                <w:lang w:val="sr-Cyrl-CS" w:eastAsia="sr-Cyrl-CS"/>
              </w:rPr>
            </w:pPr>
            <w:r>
              <w:rPr>
                <w:rStyle w:val="FontStyle11"/>
                <w:sz w:val="24"/>
                <w:szCs w:val="24"/>
                <w:lang w:val="sr-Cyrl-CS" w:eastAsia="sr-Cyrl-CS"/>
              </w:rPr>
              <w:t>контрола уређаја у раду - п</w:t>
            </w:r>
            <w:r w:rsidR="003136D1" w:rsidRPr="00546644">
              <w:rPr>
                <w:rStyle w:val="FontStyle11"/>
                <w:sz w:val="24"/>
                <w:szCs w:val="24"/>
                <w:lang w:val="sr-Cyrl-CS" w:eastAsia="sr-Cyrl-CS"/>
              </w:rPr>
              <w:t>ровера хлађења, грејања, вентилационог система.</w:t>
            </w:r>
          </w:p>
          <w:p w:rsidR="003136D1" w:rsidRDefault="003136D1" w:rsidP="00A72967">
            <w:pPr>
              <w:pStyle w:val="Style2"/>
              <w:widowControl/>
              <w:spacing w:before="38" w:line="269" w:lineRule="exact"/>
              <w:jc w:val="left"/>
              <w:rPr>
                <w:rStyle w:val="FontStyle11"/>
                <w:sz w:val="24"/>
                <w:szCs w:val="24"/>
                <w:lang w:val="sr-Cyrl-CS" w:eastAsia="sr-Cyrl-CS"/>
              </w:rPr>
            </w:pPr>
            <w:r w:rsidRPr="00546644">
              <w:rPr>
                <w:rStyle w:val="FontStyle11"/>
                <w:sz w:val="24"/>
                <w:szCs w:val="24"/>
                <w:lang w:val="sr-Cyrl-CS" w:eastAsia="sr-Cyrl-CS"/>
              </w:rPr>
              <w:t xml:space="preserve">* напомена: грејање се врши преко грејача у клима комори снаге </w:t>
            </w:r>
            <w:r w:rsidRPr="00546644">
              <w:rPr>
                <w:rStyle w:val="FontStyle12"/>
                <w:sz w:val="24"/>
                <w:szCs w:val="24"/>
                <w:lang w:val="sr-Cyrl-CS" w:eastAsia="sr-Cyrl-CS"/>
              </w:rPr>
              <w:t xml:space="preserve">12 </w:t>
            </w:r>
            <w:r w:rsidRPr="00546644">
              <w:rPr>
                <w:rStyle w:val="FontStyle11"/>
                <w:sz w:val="24"/>
                <w:szCs w:val="24"/>
                <w:lang w:eastAsia="sr-Cyrl-CS"/>
              </w:rPr>
              <w:t>KW</w:t>
            </w:r>
            <w:r w:rsidRPr="00546644">
              <w:rPr>
                <w:rStyle w:val="FontStyle11"/>
                <w:sz w:val="24"/>
                <w:szCs w:val="24"/>
                <w:lang w:val="sr-Cyrl-CS" w:eastAsia="sr-Cyrl-CS"/>
              </w:rPr>
              <w:t>.</w:t>
            </w:r>
          </w:p>
          <w:p w:rsidR="00A72967" w:rsidRPr="00A72967" w:rsidRDefault="00A72967" w:rsidP="00A72967">
            <w:pPr>
              <w:pStyle w:val="Style2"/>
              <w:widowControl/>
              <w:spacing w:before="38" w:line="269" w:lineRule="exact"/>
              <w:jc w:val="left"/>
              <w:rPr>
                <w:color w:val="000000"/>
                <w:lang w:val="sr-Cyrl-CS" w:eastAsia="sr-Cyrl-CS"/>
              </w:rPr>
            </w:pPr>
          </w:p>
        </w:tc>
        <w:tc>
          <w:tcPr>
            <w:tcW w:w="851" w:type="dxa"/>
            <w:tcBorders>
              <w:bottom w:val="single" w:sz="4" w:space="0" w:color="auto"/>
            </w:tcBorders>
            <w:textDirection w:val="btLr"/>
            <w:vAlign w:val="center"/>
          </w:tcPr>
          <w:p w:rsidR="00B7337A" w:rsidRPr="003136D1" w:rsidRDefault="003136D1" w:rsidP="003B7EC1">
            <w:pPr>
              <w:ind w:left="113" w:right="113"/>
              <w:jc w:val="center"/>
              <w:rPr>
                <w:rFonts w:eastAsia="Calibri" w:cs="Arial"/>
                <w:bCs/>
                <w:color w:val="000000"/>
                <w:lang w:val="sr-Cyrl-RS"/>
              </w:rPr>
            </w:pPr>
            <w:r>
              <w:rPr>
                <w:rFonts w:eastAsia="Calibri" w:cs="Arial"/>
                <w:bCs/>
                <w:color w:val="000000"/>
                <w:lang w:val="sr-Cyrl-RS"/>
              </w:rPr>
              <w:t>Ком</w:t>
            </w:r>
            <w:r w:rsidR="005B328B">
              <w:rPr>
                <w:rFonts w:eastAsia="Calibri" w:cs="Arial"/>
                <w:bCs/>
                <w:color w:val="000000"/>
                <w:lang w:val="sr-Cyrl-RS"/>
              </w:rPr>
              <w:t>плет</w:t>
            </w:r>
          </w:p>
        </w:tc>
        <w:tc>
          <w:tcPr>
            <w:tcW w:w="1276" w:type="dxa"/>
            <w:tcBorders>
              <w:bottom w:val="single" w:sz="4" w:space="0" w:color="auto"/>
            </w:tcBorders>
            <w:vAlign w:val="center"/>
          </w:tcPr>
          <w:p w:rsidR="00B7337A" w:rsidRDefault="00B7337A" w:rsidP="003B7EC1">
            <w:pPr>
              <w:jc w:val="center"/>
              <w:rPr>
                <w:lang w:val="sr-Cyrl-CS"/>
              </w:rPr>
            </w:pPr>
          </w:p>
          <w:p w:rsidR="003B7EC1" w:rsidRDefault="003B7EC1" w:rsidP="003B7EC1">
            <w:pPr>
              <w:jc w:val="center"/>
              <w:rPr>
                <w:lang w:val="sr-Cyrl-CS"/>
              </w:rPr>
            </w:pPr>
          </w:p>
          <w:p w:rsidR="003B7EC1" w:rsidRDefault="003B7EC1" w:rsidP="003B7EC1">
            <w:pPr>
              <w:jc w:val="center"/>
            </w:pPr>
            <w:r>
              <w:t>2</w:t>
            </w:r>
          </w:p>
          <w:p w:rsidR="003B7EC1" w:rsidRDefault="003B7EC1" w:rsidP="003B7EC1">
            <w:pPr>
              <w:jc w:val="center"/>
            </w:pPr>
          </w:p>
          <w:p w:rsidR="003B7EC1" w:rsidRPr="003B7EC1" w:rsidRDefault="003B7EC1" w:rsidP="003B7EC1">
            <w:pPr>
              <w:jc w:val="center"/>
            </w:pPr>
          </w:p>
        </w:tc>
        <w:tc>
          <w:tcPr>
            <w:tcW w:w="1559" w:type="dxa"/>
            <w:tcBorders>
              <w:bottom w:val="single" w:sz="4" w:space="0" w:color="auto"/>
            </w:tcBorders>
          </w:tcPr>
          <w:p w:rsidR="00B7337A" w:rsidRDefault="00B7337A" w:rsidP="005011F9">
            <w:pPr>
              <w:jc w:val="center"/>
              <w:rPr>
                <w:lang w:val="sr-Cyrl-CS"/>
              </w:rPr>
            </w:pPr>
          </w:p>
        </w:tc>
        <w:tc>
          <w:tcPr>
            <w:tcW w:w="1559" w:type="dxa"/>
            <w:tcBorders>
              <w:bottom w:val="single" w:sz="4" w:space="0" w:color="auto"/>
            </w:tcBorders>
          </w:tcPr>
          <w:p w:rsidR="00B7337A" w:rsidRDefault="00B7337A" w:rsidP="005011F9">
            <w:pPr>
              <w:jc w:val="center"/>
              <w:rPr>
                <w:lang w:val="sr-Cyrl-CS"/>
              </w:rPr>
            </w:pPr>
          </w:p>
        </w:tc>
        <w:tc>
          <w:tcPr>
            <w:tcW w:w="1559" w:type="dxa"/>
            <w:tcBorders>
              <w:bottom w:val="single" w:sz="4" w:space="0" w:color="auto"/>
            </w:tcBorders>
          </w:tcPr>
          <w:p w:rsidR="00B7337A" w:rsidRDefault="00B7337A" w:rsidP="005011F9">
            <w:pPr>
              <w:jc w:val="center"/>
              <w:rPr>
                <w:lang w:val="sr-Cyrl-CS"/>
              </w:rPr>
            </w:pPr>
          </w:p>
        </w:tc>
        <w:tc>
          <w:tcPr>
            <w:tcW w:w="1606" w:type="dxa"/>
            <w:tcBorders>
              <w:bottom w:val="single" w:sz="4" w:space="0" w:color="auto"/>
            </w:tcBorders>
          </w:tcPr>
          <w:p w:rsidR="00B7337A" w:rsidRDefault="00B7337A" w:rsidP="005011F9">
            <w:pPr>
              <w:jc w:val="center"/>
              <w:rPr>
                <w:lang w:val="sr-Cyrl-CS"/>
              </w:rPr>
            </w:pPr>
          </w:p>
        </w:tc>
      </w:tr>
      <w:tr w:rsidR="00820FFD" w:rsidTr="00A72967">
        <w:trPr>
          <w:cantSplit/>
          <w:trHeight w:val="416"/>
        </w:trPr>
        <w:tc>
          <w:tcPr>
            <w:tcW w:w="15209" w:type="dxa"/>
            <w:gridSpan w:val="8"/>
            <w:tcBorders>
              <w:bottom w:val="single" w:sz="4" w:space="0" w:color="auto"/>
            </w:tcBorders>
            <w:shd w:val="clear" w:color="auto" w:fill="FFC000"/>
            <w:vAlign w:val="center"/>
          </w:tcPr>
          <w:p w:rsidR="00820FFD" w:rsidRPr="00A72967" w:rsidRDefault="00820FFD" w:rsidP="00A72967">
            <w:pPr>
              <w:pStyle w:val="Style3"/>
              <w:widowControl/>
              <w:tabs>
                <w:tab w:val="left" w:pos="221"/>
              </w:tabs>
              <w:spacing w:before="19" w:line="288" w:lineRule="exact"/>
              <w:jc w:val="center"/>
              <w:rPr>
                <w:b/>
                <w:bCs/>
                <w:color w:val="000000"/>
                <w:lang w:val="sr-Cyrl-CS" w:eastAsia="sr-Cyrl-CS"/>
              </w:rPr>
            </w:pPr>
            <w:r>
              <w:rPr>
                <w:rStyle w:val="FontStyle13"/>
                <w:sz w:val="24"/>
                <w:szCs w:val="24"/>
                <w:lang w:val="sr-Cyrl-CS" w:eastAsia="sr-Cyrl-CS"/>
              </w:rPr>
              <w:lastRenderedPageBreak/>
              <w:t>б)</w:t>
            </w:r>
            <w:r w:rsidR="00A72967">
              <w:rPr>
                <w:rStyle w:val="FontStyle13"/>
                <w:sz w:val="24"/>
                <w:szCs w:val="24"/>
                <w:lang w:eastAsia="sr-Cyrl-CS"/>
              </w:rPr>
              <w:t xml:space="preserve"> </w:t>
            </w:r>
            <w:r w:rsidRPr="00546644">
              <w:rPr>
                <w:rStyle w:val="FontStyle13"/>
                <w:sz w:val="24"/>
                <w:szCs w:val="24"/>
                <w:lang w:val="sr-Cyrl-CS" w:eastAsia="sr-Cyrl-CS"/>
              </w:rPr>
              <w:t xml:space="preserve">Спецификација потребних </w:t>
            </w:r>
            <w:r>
              <w:rPr>
                <w:rStyle w:val="FontStyle13"/>
                <w:sz w:val="24"/>
                <w:szCs w:val="24"/>
                <w:lang w:val="sr-Cyrl-CS" w:eastAsia="sr-Cyrl-CS"/>
              </w:rPr>
              <w:t>услуга</w:t>
            </w:r>
            <w:r w:rsidRPr="00546644">
              <w:rPr>
                <w:rStyle w:val="FontStyle13"/>
                <w:sz w:val="24"/>
                <w:szCs w:val="24"/>
                <w:lang w:val="sr-Cyrl-CS" w:eastAsia="sr-Cyrl-CS"/>
              </w:rPr>
              <w:t xml:space="preserve"> ванредног сервиса централне климе</w:t>
            </w:r>
          </w:p>
        </w:tc>
      </w:tr>
      <w:tr w:rsidR="005B328B" w:rsidTr="00A72967">
        <w:trPr>
          <w:cantSplit/>
          <w:trHeight w:val="1134"/>
        </w:trPr>
        <w:tc>
          <w:tcPr>
            <w:tcW w:w="704" w:type="dxa"/>
            <w:tcBorders>
              <w:bottom w:val="single" w:sz="4" w:space="0" w:color="auto"/>
            </w:tcBorders>
            <w:vAlign w:val="center"/>
          </w:tcPr>
          <w:p w:rsidR="005B328B" w:rsidRPr="003B7EC1" w:rsidRDefault="00820FFD" w:rsidP="003136D1">
            <w:pPr>
              <w:jc w:val="center"/>
            </w:pPr>
            <w:r>
              <w:t>2</w:t>
            </w:r>
          </w:p>
        </w:tc>
        <w:tc>
          <w:tcPr>
            <w:tcW w:w="6095" w:type="dxa"/>
            <w:tcBorders>
              <w:bottom w:val="single" w:sz="4" w:space="0" w:color="auto"/>
            </w:tcBorders>
          </w:tcPr>
          <w:p w:rsidR="005B328B" w:rsidRDefault="005B328B" w:rsidP="00A72967">
            <w:pPr>
              <w:spacing w:before="0"/>
              <w:rPr>
                <w:rStyle w:val="FontStyle13"/>
                <w:sz w:val="24"/>
                <w:szCs w:val="24"/>
                <w:lang w:val="sr-Cyrl-CS" w:eastAsia="sr-Cyrl-CS"/>
              </w:rPr>
            </w:pPr>
            <w:r w:rsidRPr="00383FE5">
              <w:rPr>
                <w:rStyle w:val="FontStyle22"/>
                <w:sz w:val="24"/>
                <w:szCs w:val="24"/>
                <w:lang w:val="sr-Cyrl-CS" w:eastAsia="sr-Cyrl-CS"/>
              </w:rPr>
              <w:t>Замена лежајева (2 комада) на електромоторима секције за вентипацију клима уређаја. Замена подразумева услугу демонтаже. монтаже. делоее и ситан материјал</w:t>
            </w:r>
          </w:p>
        </w:tc>
        <w:tc>
          <w:tcPr>
            <w:tcW w:w="851" w:type="dxa"/>
            <w:tcBorders>
              <w:bottom w:val="single" w:sz="4" w:space="0" w:color="auto"/>
            </w:tcBorders>
            <w:vAlign w:val="center"/>
          </w:tcPr>
          <w:p w:rsidR="005B328B" w:rsidRPr="003B7EC1" w:rsidRDefault="00EE1F46" w:rsidP="003B7EC1">
            <w:pPr>
              <w:jc w:val="center"/>
              <w:rPr>
                <w:rFonts w:eastAsia="Calibri" w:cs="Arial"/>
                <w:bCs/>
                <w:color w:val="000000"/>
              </w:rPr>
            </w:pPr>
            <w:r>
              <w:rPr>
                <w:rFonts w:eastAsia="Calibri" w:cs="Arial"/>
                <w:bCs/>
                <w:color w:val="000000"/>
                <w:lang w:val="sr-Cyrl-RS"/>
              </w:rPr>
              <w:t>Ком</w:t>
            </w:r>
            <w:r w:rsidR="003B7EC1">
              <w:rPr>
                <w:rFonts w:eastAsia="Calibri" w:cs="Arial"/>
                <w:bCs/>
                <w:color w:val="000000"/>
              </w:rPr>
              <w:t>.</w:t>
            </w:r>
          </w:p>
        </w:tc>
        <w:tc>
          <w:tcPr>
            <w:tcW w:w="1276" w:type="dxa"/>
            <w:tcBorders>
              <w:bottom w:val="single" w:sz="4" w:space="0" w:color="auto"/>
            </w:tcBorders>
          </w:tcPr>
          <w:p w:rsidR="005B328B" w:rsidRDefault="005B328B" w:rsidP="005011F9">
            <w:pPr>
              <w:jc w:val="center"/>
              <w:rPr>
                <w:lang w:val="sr-Cyrl-CS"/>
              </w:rPr>
            </w:pPr>
          </w:p>
          <w:p w:rsidR="00EE1F46" w:rsidRDefault="00EE1F46" w:rsidP="005011F9">
            <w:pPr>
              <w:jc w:val="center"/>
              <w:rPr>
                <w:lang w:val="sr-Cyrl-CS"/>
              </w:rPr>
            </w:pPr>
            <w:r>
              <w:rPr>
                <w:lang w:val="sr-Cyrl-CS"/>
              </w:rPr>
              <w:t>1</w:t>
            </w: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606" w:type="dxa"/>
            <w:tcBorders>
              <w:bottom w:val="single" w:sz="4" w:space="0" w:color="auto"/>
            </w:tcBorders>
          </w:tcPr>
          <w:p w:rsidR="005B328B" w:rsidRDefault="005B328B" w:rsidP="005011F9">
            <w:pPr>
              <w:jc w:val="center"/>
              <w:rPr>
                <w:lang w:val="sr-Cyrl-CS"/>
              </w:rPr>
            </w:pPr>
          </w:p>
        </w:tc>
      </w:tr>
      <w:tr w:rsidR="005B328B" w:rsidTr="00A72967">
        <w:trPr>
          <w:trHeight w:val="350"/>
        </w:trPr>
        <w:tc>
          <w:tcPr>
            <w:tcW w:w="704" w:type="dxa"/>
            <w:tcBorders>
              <w:bottom w:val="single" w:sz="4" w:space="0" w:color="auto"/>
            </w:tcBorders>
            <w:vAlign w:val="center"/>
          </w:tcPr>
          <w:p w:rsidR="005B328B" w:rsidRPr="003B7EC1" w:rsidRDefault="00820FFD" w:rsidP="003136D1">
            <w:pPr>
              <w:jc w:val="center"/>
            </w:pPr>
            <w:r>
              <w:t>3</w:t>
            </w:r>
          </w:p>
        </w:tc>
        <w:tc>
          <w:tcPr>
            <w:tcW w:w="6095" w:type="dxa"/>
            <w:tcBorders>
              <w:bottom w:val="single" w:sz="4" w:space="0" w:color="auto"/>
            </w:tcBorders>
          </w:tcPr>
          <w:p w:rsidR="005B328B" w:rsidRDefault="005B328B" w:rsidP="00A72967">
            <w:pPr>
              <w:spacing w:before="0"/>
              <w:rPr>
                <w:rStyle w:val="FontStyle13"/>
                <w:sz w:val="24"/>
                <w:szCs w:val="24"/>
                <w:lang w:val="sr-Cyrl-CS" w:eastAsia="sr-Cyrl-CS"/>
              </w:rPr>
            </w:pPr>
            <w:r w:rsidRPr="00077AD2">
              <w:rPr>
                <w:rStyle w:val="FontStyle13"/>
                <w:b w:val="0"/>
                <w:sz w:val="24"/>
                <w:szCs w:val="24"/>
                <w:lang w:val="sr-Cyrl-CS" w:eastAsia="sr-Cyrl-CS"/>
              </w:rPr>
              <w:t>Замена     клинастих каишева ел.мотора секције за вентилацију клима</w:t>
            </w:r>
            <w:r>
              <w:rPr>
                <w:rStyle w:val="FontStyle13"/>
                <w:b w:val="0"/>
                <w:sz w:val="24"/>
                <w:szCs w:val="24"/>
                <w:lang w:val="sr-Cyrl-CS" w:eastAsia="sr-Cyrl-CS"/>
              </w:rPr>
              <w:t xml:space="preserve"> </w:t>
            </w:r>
            <w:r w:rsidRPr="00077AD2">
              <w:rPr>
                <w:rStyle w:val="FontStyle13"/>
                <w:b w:val="0"/>
                <w:sz w:val="24"/>
                <w:szCs w:val="24"/>
                <w:lang w:val="sr-Cyrl-CS" w:eastAsia="sr-Cyrl-CS"/>
              </w:rPr>
              <w:t>уређаја. Заме</w:t>
            </w:r>
            <w:r>
              <w:rPr>
                <w:rStyle w:val="FontStyle13"/>
                <w:b w:val="0"/>
                <w:sz w:val="24"/>
                <w:szCs w:val="24"/>
                <w:lang w:val="sr-Cyrl-CS" w:eastAsia="sr-Cyrl-CS"/>
              </w:rPr>
              <w:t xml:space="preserve">на подразумева услугу демонтаже, </w:t>
            </w:r>
            <w:r w:rsidRPr="00077AD2">
              <w:rPr>
                <w:rStyle w:val="FontStyle13"/>
                <w:b w:val="0"/>
                <w:sz w:val="24"/>
                <w:szCs w:val="24"/>
                <w:lang w:val="sr-Cyrl-CS" w:eastAsia="sr-Cyrl-CS"/>
              </w:rPr>
              <w:t>монтаже,</w:t>
            </w:r>
            <w:r>
              <w:rPr>
                <w:rStyle w:val="FontStyle13"/>
                <w:b w:val="0"/>
                <w:sz w:val="24"/>
                <w:szCs w:val="24"/>
                <w:lang w:val="sr-Cyrl-CS" w:eastAsia="sr-Cyrl-CS"/>
              </w:rPr>
              <w:t xml:space="preserve"> делове </w:t>
            </w:r>
            <w:r w:rsidRPr="00077AD2">
              <w:rPr>
                <w:rStyle w:val="FontStyle13"/>
                <w:b w:val="0"/>
                <w:sz w:val="24"/>
                <w:szCs w:val="24"/>
                <w:lang w:val="sr-Cyrl-CS" w:eastAsia="sr-Cyrl-CS"/>
              </w:rPr>
              <w:t>и ситан материјал</w:t>
            </w:r>
          </w:p>
        </w:tc>
        <w:tc>
          <w:tcPr>
            <w:tcW w:w="851" w:type="dxa"/>
            <w:tcBorders>
              <w:bottom w:val="single" w:sz="4" w:space="0" w:color="auto"/>
            </w:tcBorders>
            <w:vAlign w:val="center"/>
          </w:tcPr>
          <w:p w:rsidR="005B328B" w:rsidRDefault="003B7EC1" w:rsidP="00D55444">
            <w:pPr>
              <w:jc w:val="center"/>
              <w:rPr>
                <w:rFonts w:eastAsia="Calibri" w:cs="Arial"/>
                <w:bCs/>
                <w:color w:val="000000"/>
                <w:lang w:val="sr-Cyrl-RS"/>
              </w:rPr>
            </w:pPr>
            <w:r>
              <w:rPr>
                <w:rFonts w:eastAsia="Calibri" w:cs="Arial"/>
                <w:bCs/>
                <w:color w:val="000000"/>
                <w:lang w:val="sr-Cyrl-RS"/>
              </w:rPr>
              <w:t>Ком</w:t>
            </w:r>
            <w:r>
              <w:rPr>
                <w:rFonts w:eastAsia="Calibri" w:cs="Arial"/>
                <w:bCs/>
                <w:color w:val="000000"/>
              </w:rPr>
              <w:t>.</w:t>
            </w:r>
          </w:p>
        </w:tc>
        <w:tc>
          <w:tcPr>
            <w:tcW w:w="1276" w:type="dxa"/>
            <w:tcBorders>
              <w:bottom w:val="single" w:sz="4" w:space="0" w:color="auto"/>
            </w:tcBorders>
          </w:tcPr>
          <w:p w:rsidR="005B328B" w:rsidRDefault="005B328B" w:rsidP="005011F9">
            <w:pPr>
              <w:jc w:val="center"/>
              <w:rPr>
                <w:lang w:val="sr-Cyrl-CS"/>
              </w:rPr>
            </w:pPr>
          </w:p>
          <w:p w:rsidR="00EE1F46" w:rsidRDefault="00EE1F46" w:rsidP="005011F9">
            <w:pPr>
              <w:jc w:val="center"/>
              <w:rPr>
                <w:lang w:val="sr-Cyrl-CS"/>
              </w:rPr>
            </w:pPr>
            <w:r>
              <w:rPr>
                <w:lang w:val="sr-Cyrl-CS"/>
              </w:rPr>
              <w:t>1</w:t>
            </w: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606" w:type="dxa"/>
            <w:tcBorders>
              <w:bottom w:val="single" w:sz="4" w:space="0" w:color="auto"/>
            </w:tcBorders>
          </w:tcPr>
          <w:p w:rsidR="005B328B" w:rsidRDefault="005B328B" w:rsidP="005011F9">
            <w:pPr>
              <w:jc w:val="center"/>
              <w:rPr>
                <w:lang w:val="sr-Cyrl-CS"/>
              </w:rPr>
            </w:pPr>
          </w:p>
        </w:tc>
      </w:tr>
      <w:tr w:rsidR="005B328B" w:rsidTr="00A72967">
        <w:trPr>
          <w:trHeight w:val="350"/>
        </w:trPr>
        <w:tc>
          <w:tcPr>
            <w:tcW w:w="704" w:type="dxa"/>
            <w:tcBorders>
              <w:bottom w:val="single" w:sz="4" w:space="0" w:color="auto"/>
            </w:tcBorders>
            <w:vAlign w:val="center"/>
          </w:tcPr>
          <w:p w:rsidR="005B328B" w:rsidRPr="003B7EC1" w:rsidRDefault="00820FFD" w:rsidP="003136D1">
            <w:pPr>
              <w:jc w:val="center"/>
            </w:pPr>
            <w:r>
              <w:t>4</w:t>
            </w:r>
          </w:p>
        </w:tc>
        <w:tc>
          <w:tcPr>
            <w:tcW w:w="6095" w:type="dxa"/>
            <w:tcBorders>
              <w:bottom w:val="single" w:sz="4" w:space="0" w:color="auto"/>
            </w:tcBorders>
          </w:tcPr>
          <w:p w:rsidR="005B328B" w:rsidRDefault="005B328B" w:rsidP="00A72967">
            <w:pPr>
              <w:spacing w:before="0"/>
              <w:rPr>
                <w:rStyle w:val="FontStyle13"/>
                <w:b w:val="0"/>
                <w:sz w:val="24"/>
                <w:szCs w:val="24"/>
                <w:lang w:val="sr-Cyrl-CS" w:eastAsia="sr-Cyrl-CS"/>
              </w:rPr>
            </w:pPr>
            <w:r w:rsidRPr="00077AD2">
              <w:rPr>
                <w:rStyle w:val="FontStyle13"/>
                <w:b w:val="0"/>
                <w:sz w:val="24"/>
                <w:szCs w:val="24"/>
                <w:lang w:val="sr-Cyrl-CS" w:eastAsia="sr-Cyrl-CS"/>
              </w:rPr>
              <w:t>Замена мотора</w:t>
            </w:r>
            <w:r>
              <w:rPr>
                <w:rStyle w:val="FontStyle13"/>
                <w:b w:val="0"/>
                <w:sz w:val="24"/>
                <w:szCs w:val="24"/>
                <w:lang w:val="sr-Cyrl-CS" w:eastAsia="sr-Cyrl-CS"/>
              </w:rPr>
              <w:t xml:space="preserve"> </w:t>
            </w:r>
            <w:r w:rsidRPr="00077AD2">
              <w:rPr>
                <w:rStyle w:val="FontStyle13"/>
                <w:b w:val="0"/>
                <w:sz w:val="24"/>
                <w:szCs w:val="24"/>
                <w:lang w:val="sr-Cyrl-CS" w:eastAsia="sr-Cyrl-CS"/>
              </w:rPr>
              <w:t>турбине на кондезаторској јединици централног</w:t>
            </w:r>
            <w:r>
              <w:rPr>
                <w:rStyle w:val="FontStyle13"/>
                <w:b w:val="0"/>
                <w:sz w:val="24"/>
                <w:szCs w:val="24"/>
                <w:lang w:val="sr-Cyrl-CS" w:eastAsia="sr-Cyrl-CS"/>
              </w:rPr>
              <w:t xml:space="preserve"> </w:t>
            </w:r>
            <w:r w:rsidRPr="00077AD2">
              <w:rPr>
                <w:rStyle w:val="FontStyle13"/>
                <w:b w:val="0"/>
                <w:sz w:val="24"/>
                <w:szCs w:val="24"/>
                <w:lang w:val="sr-Cyrl-CS" w:eastAsia="sr-Cyrl-CS"/>
              </w:rPr>
              <w:t>клима уређаја</w:t>
            </w:r>
            <w:r>
              <w:rPr>
                <w:rStyle w:val="FontStyle13"/>
                <w:b w:val="0"/>
                <w:sz w:val="24"/>
                <w:szCs w:val="24"/>
                <w:lang w:val="sr-Cyrl-CS" w:eastAsia="sr-Cyrl-CS"/>
              </w:rPr>
              <w:t xml:space="preserve">. </w:t>
            </w:r>
          </w:p>
          <w:p w:rsidR="005B328B" w:rsidRDefault="005B328B" w:rsidP="005B328B">
            <w:pPr>
              <w:rPr>
                <w:rStyle w:val="FontStyle13"/>
                <w:sz w:val="24"/>
                <w:szCs w:val="24"/>
                <w:lang w:val="sr-Cyrl-CS" w:eastAsia="sr-Cyrl-CS"/>
              </w:rPr>
            </w:pPr>
            <w:r w:rsidRPr="00077AD2">
              <w:rPr>
                <w:rStyle w:val="FontStyle13"/>
                <w:b w:val="0"/>
                <w:sz w:val="24"/>
                <w:szCs w:val="24"/>
                <w:lang w:val="sr-Cyrl-CS" w:eastAsia="sr-Cyrl-CS"/>
              </w:rPr>
              <w:t>Замена</w:t>
            </w:r>
            <w:r>
              <w:rPr>
                <w:rStyle w:val="FontStyle13"/>
                <w:b w:val="0"/>
                <w:sz w:val="24"/>
                <w:szCs w:val="24"/>
                <w:lang w:val="sr-Cyrl-CS" w:eastAsia="sr-Cyrl-CS"/>
              </w:rPr>
              <w:t xml:space="preserve"> </w:t>
            </w:r>
            <w:r w:rsidRPr="00077AD2">
              <w:rPr>
                <w:rStyle w:val="FontStyle13"/>
                <w:b w:val="0"/>
                <w:sz w:val="24"/>
                <w:szCs w:val="24"/>
                <w:lang w:val="sr-Cyrl-CS" w:eastAsia="sr-Cyrl-CS"/>
              </w:rPr>
              <w:t>подразумева услугу демонтаже</w:t>
            </w:r>
            <w:r>
              <w:rPr>
                <w:rStyle w:val="FontStyle13"/>
                <w:b w:val="0"/>
                <w:sz w:val="24"/>
                <w:szCs w:val="24"/>
                <w:lang w:val="sr-Cyrl-CS" w:eastAsia="sr-Cyrl-CS"/>
              </w:rPr>
              <w:t>,</w:t>
            </w:r>
            <w:r w:rsidRPr="00077AD2">
              <w:rPr>
                <w:rStyle w:val="FontStyle13"/>
                <w:b w:val="0"/>
                <w:sz w:val="24"/>
                <w:szCs w:val="24"/>
                <w:lang w:val="sr-Cyrl-CS" w:eastAsia="sr-Cyrl-CS"/>
              </w:rPr>
              <w:t xml:space="preserve"> монтаже, делове и ситан материјал</w:t>
            </w:r>
          </w:p>
        </w:tc>
        <w:tc>
          <w:tcPr>
            <w:tcW w:w="851" w:type="dxa"/>
            <w:tcBorders>
              <w:bottom w:val="single" w:sz="4" w:space="0" w:color="auto"/>
            </w:tcBorders>
            <w:vAlign w:val="center"/>
          </w:tcPr>
          <w:p w:rsidR="005B328B" w:rsidRDefault="003B7EC1" w:rsidP="00D55444">
            <w:pPr>
              <w:jc w:val="center"/>
              <w:rPr>
                <w:rFonts w:eastAsia="Calibri" w:cs="Arial"/>
                <w:bCs/>
                <w:color w:val="000000"/>
                <w:lang w:val="sr-Cyrl-RS"/>
              </w:rPr>
            </w:pPr>
            <w:r>
              <w:rPr>
                <w:rFonts w:eastAsia="Calibri" w:cs="Arial"/>
                <w:bCs/>
                <w:color w:val="000000"/>
                <w:lang w:val="sr-Cyrl-RS"/>
              </w:rPr>
              <w:t>Ком</w:t>
            </w:r>
            <w:r>
              <w:rPr>
                <w:rFonts w:eastAsia="Calibri" w:cs="Arial"/>
                <w:bCs/>
                <w:color w:val="000000"/>
              </w:rPr>
              <w:t>.</w:t>
            </w:r>
          </w:p>
        </w:tc>
        <w:tc>
          <w:tcPr>
            <w:tcW w:w="1276" w:type="dxa"/>
            <w:tcBorders>
              <w:bottom w:val="single" w:sz="4" w:space="0" w:color="auto"/>
            </w:tcBorders>
          </w:tcPr>
          <w:p w:rsidR="005B328B" w:rsidRDefault="005B328B" w:rsidP="005011F9">
            <w:pPr>
              <w:jc w:val="center"/>
              <w:rPr>
                <w:lang w:val="sr-Cyrl-CS"/>
              </w:rPr>
            </w:pPr>
          </w:p>
          <w:p w:rsidR="00EE1F46" w:rsidRDefault="00EE1F46" w:rsidP="005011F9">
            <w:pPr>
              <w:jc w:val="center"/>
              <w:rPr>
                <w:lang w:val="sr-Cyrl-CS"/>
              </w:rPr>
            </w:pPr>
            <w:r>
              <w:rPr>
                <w:lang w:val="sr-Cyrl-CS"/>
              </w:rPr>
              <w:t>1</w:t>
            </w: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606" w:type="dxa"/>
            <w:tcBorders>
              <w:bottom w:val="single" w:sz="4" w:space="0" w:color="auto"/>
            </w:tcBorders>
          </w:tcPr>
          <w:p w:rsidR="005B328B" w:rsidRDefault="005B328B" w:rsidP="005011F9">
            <w:pPr>
              <w:jc w:val="center"/>
              <w:rPr>
                <w:lang w:val="sr-Cyrl-CS"/>
              </w:rPr>
            </w:pPr>
          </w:p>
        </w:tc>
      </w:tr>
      <w:tr w:rsidR="005B328B" w:rsidTr="00A72967">
        <w:trPr>
          <w:trHeight w:val="350"/>
        </w:trPr>
        <w:tc>
          <w:tcPr>
            <w:tcW w:w="704" w:type="dxa"/>
            <w:tcBorders>
              <w:bottom w:val="single" w:sz="4" w:space="0" w:color="auto"/>
            </w:tcBorders>
            <w:vAlign w:val="center"/>
          </w:tcPr>
          <w:p w:rsidR="005B328B" w:rsidRPr="00A72967" w:rsidRDefault="00A72967" w:rsidP="003136D1">
            <w:pPr>
              <w:jc w:val="center"/>
            </w:pPr>
            <w:r w:rsidRPr="00A72967">
              <w:t>5</w:t>
            </w:r>
          </w:p>
        </w:tc>
        <w:tc>
          <w:tcPr>
            <w:tcW w:w="6095" w:type="dxa"/>
            <w:tcBorders>
              <w:bottom w:val="single" w:sz="4" w:space="0" w:color="auto"/>
            </w:tcBorders>
          </w:tcPr>
          <w:p w:rsidR="005B328B" w:rsidRDefault="005B328B" w:rsidP="003B7EC1">
            <w:pPr>
              <w:spacing w:before="0"/>
              <w:rPr>
                <w:rStyle w:val="FontStyle13"/>
                <w:sz w:val="24"/>
                <w:szCs w:val="24"/>
                <w:lang w:val="sr-Cyrl-CS" w:eastAsia="sr-Cyrl-CS"/>
              </w:rPr>
            </w:pPr>
            <w:r w:rsidRPr="00077AD2">
              <w:rPr>
                <w:rStyle w:val="FontStyle13"/>
                <w:b w:val="0"/>
                <w:sz w:val="24"/>
                <w:szCs w:val="24"/>
                <w:lang w:val="sr-Cyrl-CS" w:eastAsia="sr-Cyrl-CS"/>
              </w:rPr>
              <w:t>Замена мотора турбине на клима комори централног клима уређаја. Замена    подразумева услугу демонтаже, монтаже, делове и ситан материјал</w:t>
            </w:r>
          </w:p>
        </w:tc>
        <w:tc>
          <w:tcPr>
            <w:tcW w:w="851" w:type="dxa"/>
            <w:tcBorders>
              <w:bottom w:val="single" w:sz="4" w:space="0" w:color="auto"/>
            </w:tcBorders>
            <w:vAlign w:val="center"/>
          </w:tcPr>
          <w:p w:rsidR="005B328B" w:rsidRDefault="003B7EC1" w:rsidP="00D55444">
            <w:pPr>
              <w:jc w:val="center"/>
              <w:rPr>
                <w:rFonts w:eastAsia="Calibri" w:cs="Arial"/>
                <w:bCs/>
                <w:color w:val="000000"/>
                <w:lang w:val="sr-Cyrl-RS"/>
              </w:rPr>
            </w:pPr>
            <w:r>
              <w:rPr>
                <w:rFonts w:eastAsia="Calibri" w:cs="Arial"/>
                <w:bCs/>
                <w:color w:val="000000"/>
                <w:lang w:val="sr-Cyrl-RS"/>
              </w:rPr>
              <w:t>Ком</w:t>
            </w:r>
            <w:r>
              <w:rPr>
                <w:rFonts w:eastAsia="Calibri" w:cs="Arial"/>
                <w:bCs/>
                <w:color w:val="000000"/>
              </w:rPr>
              <w:t>.</w:t>
            </w:r>
          </w:p>
        </w:tc>
        <w:tc>
          <w:tcPr>
            <w:tcW w:w="1276" w:type="dxa"/>
            <w:tcBorders>
              <w:bottom w:val="single" w:sz="4" w:space="0" w:color="auto"/>
            </w:tcBorders>
          </w:tcPr>
          <w:p w:rsidR="005B328B" w:rsidRDefault="005B328B" w:rsidP="005011F9">
            <w:pPr>
              <w:jc w:val="center"/>
              <w:rPr>
                <w:lang w:val="sr-Cyrl-CS"/>
              </w:rPr>
            </w:pPr>
          </w:p>
          <w:p w:rsidR="00EE1F46" w:rsidRDefault="00EE1F46" w:rsidP="005011F9">
            <w:pPr>
              <w:jc w:val="center"/>
              <w:rPr>
                <w:lang w:val="sr-Cyrl-CS"/>
              </w:rPr>
            </w:pPr>
            <w:r>
              <w:rPr>
                <w:lang w:val="sr-Cyrl-CS"/>
              </w:rPr>
              <w:t>1</w:t>
            </w: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606" w:type="dxa"/>
            <w:tcBorders>
              <w:bottom w:val="single" w:sz="4" w:space="0" w:color="auto"/>
            </w:tcBorders>
          </w:tcPr>
          <w:p w:rsidR="005B328B" w:rsidRDefault="005B328B" w:rsidP="005011F9">
            <w:pPr>
              <w:jc w:val="center"/>
              <w:rPr>
                <w:lang w:val="sr-Cyrl-CS"/>
              </w:rPr>
            </w:pPr>
          </w:p>
        </w:tc>
      </w:tr>
      <w:tr w:rsidR="005B328B" w:rsidTr="00A72967">
        <w:trPr>
          <w:trHeight w:val="350"/>
        </w:trPr>
        <w:tc>
          <w:tcPr>
            <w:tcW w:w="704" w:type="dxa"/>
            <w:tcBorders>
              <w:bottom w:val="single" w:sz="4" w:space="0" w:color="auto"/>
            </w:tcBorders>
            <w:vAlign w:val="center"/>
          </w:tcPr>
          <w:p w:rsidR="005B328B" w:rsidRPr="00A72967" w:rsidRDefault="00A72967" w:rsidP="003136D1">
            <w:pPr>
              <w:jc w:val="center"/>
            </w:pPr>
            <w:r w:rsidRPr="00A72967">
              <w:t>6</w:t>
            </w:r>
          </w:p>
        </w:tc>
        <w:tc>
          <w:tcPr>
            <w:tcW w:w="6095" w:type="dxa"/>
            <w:tcBorders>
              <w:bottom w:val="single" w:sz="4" w:space="0" w:color="auto"/>
            </w:tcBorders>
          </w:tcPr>
          <w:p w:rsidR="005B328B" w:rsidRDefault="005B328B" w:rsidP="003B7EC1">
            <w:pPr>
              <w:spacing w:before="0"/>
              <w:rPr>
                <w:rStyle w:val="FontStyle13"/>
                <w:sz w:val="24"/>
                <w:szCs w:val="24"/>
                <w:lang w:val="sr-Cyrl-CS" w:eastAsia="sr-Cyrl-CS"/>
              </w:rPr>
            </w:pPr>
            <w:r w:rsidRPr="00077AD2">
              <w:rPr>
                <w:rStyle w:val="FontStyle13"/>
                <w:b w:val="0"/>
                <w:sz w:val="24"/>
                <w:szCs w:val="24"/>
                <w:lang w:val="sr-Cyrl-CS" w:eastAsia="sr-Cyrl-CS"/>
              </w:rPr>
              <w:t>Замена</w:t>
            </w:r>
            <w:r>
              <w:rPr>
                <w:rStyle w:val="FontStyle13"/>
                <w:b w:val="0"/>
                <w:sz w:val="24"/>
                <w:szCs w:val="24"/>
                <w:lang w:val="sr-Cyrl-CS" w:eastAsia="sr-Cyrl-CS"/>
              </w:rPr>
              <w:t xml:space="preserve"> </w:t>
            </w:r>
            <w:r w:rsidRPr="00077AD2">
              <w:rPr>
                <w:rStyle w:val="FontStyle13"/>
                <w:b w:val="0"/>
                <w:sz w:val="24"/>
                <w:szCs w:val="24"/>
                <w:lang w:val="sr-Cyrl-CS" w:eastAsia="sr-Cyrl-CS"/>
              </w:rPr>
              <w:t>ваздушног филтера клима коморе централног клима уређај</w:t>
            </w:r>
            <w:r>
              <w:rPr>
                <w:rStyle w:val="FontStyle13"/>
                <w:b w:val="0"/>
                <w:sz w:val="24"/>
                <w:szCs w:val="24"/>
                <w:lang w:val="sr-Cyrl-CS" w:eastAsia="sr-Cyrl-CS"/>
              </w:rPr>
              <w:t xml:space="preserve">а. Замена подразумева услугу </w:t>
            </w:r>
            <w:r w:rsidRPr="00077AD2">
              <w:rPr>
                <w:rStyle w:val="FontStyle13"/>
                <w:b w:val="0"/>
                <w:sz w:val="24"/>
                <w:szCs w:val="24"/>
                <w:lang w:val="sr-Cyrl-CS" w:eastAsia="sr-Cyrl-CS"/>
              </w:rPr>
              <w:t>демонтаже, монтаже, делове и ситан материјал</w:t>
            </w:r>
          </w:p>
        </w:tc>
        <w:tc>
          <w:tcPr>
            <w:tcW w:w="851" w:type="dxa"/>
            <w:tcBorders>
              <w:bottom w:val="single" w:sz="4" w:space="0" w:color="auto"/>
            </w:tcBorders>
            <w:vAlign w:val="center"/>
          </w:tcPr>
          <w:p w:rsidR="005B328B" w:rsidRDefault="003B7EC1" w:rsidP="00D55444">
            <w:pPr>
              <w:jc w:val="center"/>
              <w:rPr>
                <w:rFonts w:eastAsia="Calibri" w:cs="Arial"/>
                <w:bCs/>
                <w:color w:val="000000"/>
                <w:lang w:val="sr-Cyrl-RS"/>
              </w:rPr>
            </w:pPr>
            <w:r>
              <w:rPr>
                <w:rFonts w:eastAsia="Calibri" w:cs="Arial"/>
                <w:bCs/>
                <w:color w:val="000000"/>
                <w:lang w:val="sr-Cyrl-RS"/>
              </w:rPr>
              <w:t>Ком</w:t>
            </w:r>
            <w:r>
              <w:rPr>
                <w:rFonts w:eastAsia="Calibri" w:cs="Arial"/>
                <w:bCs/>
                <w:color w:val="000000"/>
              </w:rPr>
              <w:t>.</w:t>
            </w:r>
          </w:p>
        </w:tc>
        <w:tc>
          <w:tcPr>
            <w:tcW w:w="1276" w:type="dxa"/>
            <w:tcBorders>
              <w:bottom w:val="single" w:sz="4" w:space="0" w:color="auto"/>
            </w:tcBorders>
            <w:vAlign w:val="center"/>
          </w:tcPr>
          <w:p w:rsidR="00EE1F46" w:rsidRDefault="00EE1F46" w:rsidP="003B7EC1">
            <w:pPr>
              <w:jc w:val="center"/>
              <w:rPr>
                <w:lang w:val="sr-Cyrl-CS"/>
              </w:rPr>
            </w:pPr>
            <w:r>
              <w:rPr>
                <w:lang w:val="sr-Cyrl-CS"/>
              </w:rPr>
              <w:t>2</w:t>
            </w: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606" w:type="dxa"/>
            <w:tcBorders>
              <w:bottom w:val="single" w:sz="4" w:space="0" w:color="auto"/>
            </w:tcBorders>
          </w:tcPr>
          <w:p w:rsidR="005B328B" w:rsidRDefault="005B328B" w:rsidP="005011F9">
            <w:pPr>
              <w:jc w:val="center"/>
              <w:rPr>
                <w:lang w:val="sr-Cyrl-CS"/>
              </w:rPr>
            </w:pPr>
          </w:p>
        </w:tc>
      </w:tr>
      <w:tr w:rsidR="005B328B" w:rsidTr="00A72967">
        <w:trPr>
          <w:trHeight w:val="350"/>
        </w:trPr>
        <w:tc>
          <w:tcPr>
            <w:tcW w:w="704" w:type="dxa"/>
            <w:tcBorders>
              <w:bottom w:val="single" w:sz="4" w:space="0" w:color="auto"/>
            </w:tcBorders>
            <w:vAlign w:val="center"/>
          </w:tcPr>
          <w:p w:rsidR="005B328B" w:rsidRPr="00A72967" w:rsidRDefault="00A72967" w:rsidP="003136D1">
            <w:pPr>
              <w:jc w:val="center"/>
            </w:pPr>
            <w:r w:rsidRPr="00A72967">
              <w:t>7</w:t>
            </w:r>
          </w:p>
        </w:tc>
        <w:tc>
          <w:tcPr>
            <w:tcW w:w="6095" w:type="dxa"/>
            <w:tcBorders>
              <w:bottom w:val="single" w:sz="4" w:space="0" w:color="auto"/>
            </w:tcBorders>
          </w:tcPr>
          <w:p w:rsidR="005B328B" w:rsidRDefault="005B328B" w:rsidP="003B7EC1">
            <w:pPr>
              <w:spacing w:before="0"/>
              <w:rPr>
                <w:rStyle w:val="FontStyle13"/>
                <w:sz w:val="24"/>
                <w:szCs w:val="24"/>
                <w:lang w:val="sr-Cyrl-CS" w:eastAsia="sr-Cyrl-CS"/>
              </w:rPr>
            </w:pPr>
            <w:r w:rsidRPr="005E5E65">
              <w:rPr>
                <w:rStyle w:val="FontStyle13"/>
                <w:b w:val="0"/>
                <w:sz w:val="24"/>
                <w:szCs w:val="24"/>
                <w:lang w:val="sr-Cyrl-CS" w:eastAsia="sr-Cyrl-CS"/>
              </w:rPr>
              <w:t>Замена грејача у клима комори централног клима уређаја. Замена  подразумева услугу демонтаже, монтаже, делове и ситан материјал</w:t>
            </w:r>
          </w:p>
        </w:tc>
        <w:tc>
          <w:tcPr>
            <w:tcW w:w="851" w:type="dxa"/>
            <w:tcBorders>
              <w:bottom w:val="single" w:sz="4" w:space="0" w:color="auto"/>
            </w:tcBorders>
            <w:vAlign w:val="center"/>
          </w:tcPr>
          <w:p w:rsidR="005B328B" w:rsidRDefault="003B7EC1" w:rsidP="00D55444">
            <w:pPr>
              <w:jc w:val="center"/>
              <w:rPr>
                <w:rFonts w:eastAsia="Calibri" w:cs="Arial"/>
                <w:bCs/>
                <w:color w:val="000000"/>
                <w:lang w:val="sr-Cyrl-RS"/>
              </w:rPr>
            </w:pPr>
            <w:r>
              <w:rPr>
                <w:rFonts w:eastAsia="Calibri" w:cs="Arial"/>
                <w:bCs/>
                <w:color w:val="000000"/>
                <w:lang w:val="sr-Cyrl-RS"/>
              </w:rPr>
              <w:t>Ком</w:t>
            </w:r>
            <w:r>
              <w:rPr>
                <w:rFonts w:eastAsia="Calibri" w:cs="Arial"/>
                <w:bCs/>
                <w:color w:val="000000"/>
              </w:rPr>
              <w:t>.</w:t>
            </w:r>
          </w:p>
        </w:tc>
        <w:tc>
          <w:tcPr>
            <w:tcW w:w="1276" w:type="dxa"/>
            <w:tcBorders>
              <w:bottom w:val="single" w:sz="4" w:space="0" w:color="auto"/>
            </w:tcBorders>
            <w:vAlign w:val="center"/>
          </w:tcPr>
          <w:p w:rsidR="005B328B" w:rsidRDefault="00EE1F46" w:rsidP="003B7EC1">
            <w:pPr>
              <w:jc w:val="center"/>
              <w:rPr>
                <w:lang w:val="sr-Cyrl-CS"/>
              </w:rPr>
            </w:pPr>
            <w:r>
              <w:rPr>
                <w:lang w:val="sr-Cyrl-CS"/>
              </w:rPr>
              <w:t>2</w:t>
            </w: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606" w:type="dxa"/>
            <w:tcBorders>
              <w:bottom w:val="single" w:sz="4" w:space="0" w:color="auto"/>
            </w:tcBorders>
          </w:tcPr>
          <w:p w:rsidR="005B328B" w:rsidRDefault="005B328B" w:rsidP="005011F9">
            <w:pPr>
              <w:jc w:val="center"/>
              <w:rPr>
                <w:lang w:val="sr-Cyrl-CS"/>
              </w:rPr>
            </w:pPr>
          </w:p>
        </w:tc>
      </w:tr>
      <w:tr w:rsidR="005B328B" w:rsidTr="00A72967">
        <w:trPr>
          <w:trHeight w:val="350"/>
        </w:trPr>
        <w:tc>
          <w:tcPr>
            <w:tcW w:w="704" w:type="dxa"/>
            <w:tcBorders>
              <w:bottom w:val="single" w:sz="4" w:space="0" w:color="auto"/>
            </w:tcBorders>
            <w:vAlign w:val="center"/>
          </w:tcPr>
          <w:p w:rsidR="005B328B" w:rsidRPr="00A72967" w:rsidRDefault="00A72967" w:rsidP="003136D1">
            <w:pPr>
              <w:jc w:val="center"/>
            </w:pPr>
            <w:r w:rsidRPr="00A72967">
              <w:t>8</w:t>
            </w:r>
          </w:p>
        </w:tc>
        <w:tc>
          <w:tcPr>
            <w:tcW w:w="6095" w:type="dxa"/>
            <w:tcBorders>
              <w:bottom w:val="single" w:sz="4" w:space="0" w:color="auto"/>
            </w:tcBorders>
          </w:tcPr>
          <w:p w:rsidR="005B328B" w:rsidRDefault="005B328B" w:rsidP="005011F9">
            <w:pPr>
              <w:rPr>
                <w:rStyle w:val="FontStyle13"/>
                <w:sz w:val="24"/>
                <w:szCs w:val="24"/>
                <w:lang w:val="sr-Cyrl-CS" w:eastAsia="sr-Cyrl-CS"/>
              </w:rPr>
            </w:pPr>
            <w:r w:rsidRPr="005E5E65">
              <w:rPr>
                <w:rStyle w:val="FontStyle13"/>
                <w:b w:val="0"/>
                <w:sz w:val="24"/>
                <w:szCs w:val="24"/>
                <w:lang w:val="sr-Cyrl-CS" w:eastAsia="sr-Cyrl-CS"/>
              </w:rPr>
              <w:t>Винкловање мотора клима коморе</w:t>
            </w:r>
          </w:p>
        </w:tc>
        <w:tc>
          <w:tcPr>
            <w:tcW w:w="851" w:type="dxa"/>
            <w:tcBorders>
              <w:bottom w:val="single" w:sz="4" w:space="0" w:color="auto"/>
            </w:tcBorders>
            <w:vAlign w:val="center"/>
          </w:tcPr>
          <w:p w:rsidR="005B328B" w:rsidRDefault="003B7EC1" w:rsidP="00D55444">
            <w:pPr>
              <w:jc w:val="center"/>
              <w:rPr>
                <w:rFonts w:eastAsia="Calibri" w:cs="Arial"/>
                <w:bCs/>
                <w:color w:val="000000"/>
                <w:lang w:val="sr-Cyrl-RS"/>
              </w:rPr>
            </w:pPr>
            <w:r>
              <w:rPr>
                <w:rFonts w:eastAsia="Calibri" w:cs="Arial"/>
                <w:bCs/>
                <w:color w:val="000000"/>
                <w:lang w:val="sr-Cyrl-RS"/>
              </w:rPr>
              <w:t>Ком</w:t>
            </w:r>
            <w:r>
              <w:rPr>
                <w:rFonts w:eastAsia="Calibri" w:cs="Arial"/>
                <w:bCs/>
                <w:color w:val="000000"/>
              </w:rPr>
              <w:t>.</w:t>
            </w:r>
          </w:p>
        </w:tc>
        <w:tc>
          <w:tcPr>
            <w:tcW w:w="1276" w:type="dxa"/>
            <w:tcBorders>
              <w:bottom w:val="single" w:sz="4" w:space="0" w:color="auto"/>
            </w:tcBorders>
            <w:vAlign w:val="center"/>
          </w:tcPr>
          <w:p w:rsidR="005B328B" w:rsidRDefault="00EE1F46" w:rsidP="003B7EC1">
            <w:pPr>
              <w:jc w:val="center"/>
              <w:rPr>
                <w:lang w:val="sr-Cyrl-CS"/>
              </w:rPr>
            </w:pPr>
            <w:r>
              <w:rPr>
                <w:lang w:val="sr-Cyrl-CS"/>
              </w:rPr>
              <w:t>1</w:t>
            </w: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606" w:type="dxa"/>
            <w:tcBorders>
              <w:bottom w:val="single" w:sz="4" w:space="0" w:color="auto"/>
            </w:tcBorders>
          </w:tcPr>
          <w:p w:rsidR="005B328B" w:rsidRDefault="005B328B" w:rsidP="005011F9">
            <w:pPr>
              <w:jc w:val="center"/>
              <w:rPr>
                <w:lang w:val="sr-Cyrl-CS"/>
              </w:rPr>
            </w:pPr>
          </w:p>
        </w:tc>
      </w:tr>
      <w:tr w:rsidR="005B328B" w:rsidTr="00A72967">
        <w:trPr>
          <w:trHeight w:val="350"/>
        </w:trPr>
        <w:tc>
          <w:tcPr>
            <w:tcW w:w="704" w:type="dxa"/>
            <w:tcBorders>
              <w:bottom w:val="single" w:sz="4" w:space="0" w:color="auto"/>
            </w:tcBorders>
            <w:vAlign w:val="center"/>
          </w:tcPr>
          <w:p w:rsidR="005B328B" w:rsidRPr="003B7EC1" w:rsidRDefault="00A72967" w:rsidP="003136D1">
            <w:pPr>
              <w:jc w:val="center"/>
            </w:pPr>
            <w:r>
              <w:t>9</w:t>
            </w:r>
          </w:p>
        </w:tc>
        <w:tc>
          <w:tcPr>
            <w:tcW w:w="6095" w:type="dxa"/>
            <w:tcBorders>
              <w:bottom w:val="single" w:sz="4" w:space="0" w:color="auto"/>
            </w:tcBorders>
          </w:tcPr>
          <w:p w:rsidR="005B328B" w:rsidRDefault="005B328B" w:rsidP="003B7EC1">
            <w:pPr>
              <w:spacing w:before="0"/>
              <w:rPr>
                <w:rStyle w:val="FontStyle13"/>
                <w:sz w:val="24"/>
                <w:szCs w:val="24"/>
                <w:lang w:val="sr-Cyrl-CS" w:eastAsia="sr-Cyrl-CS"/>
              </w:rPr>
            </w:pPr>
            <w:r w:rsidRPr="005E5E65">
              <w:rPr>
                <w:rStyle w:val="FontStyle13"/>
                <w:b w:val="0"/>
                <w:sz w:val="24"/>
                <w:szCs w:val="24"/>
                <w:lang w:val="sr-Cyrl-CS" w:eastAsia="sr-Cyrl-CS"/>
              </w:rPr>
              <w:t>Расклапање</w:t>
            </w:r>
            <w:r>
              <w:rPr>
                <w:rStyle w:val="FontStyle13"/>
                <w:b w:val="0"/>
                <w:sz w:val="24"/>
                <w:szCs w:val="24"/>
                <w:lang w:val="sr-Cyrl-CS" w:eastAsia="sr-Cyrl-CS"/>
              </w:rPr>
              <w:t xml:space="preserve"> и склапање </w:t>
            </w:r>
            <w:r w:rsidRPr="005E5E65">
              <w:rPr>
                <w:rStyle w:val="FontStyle13"/>
                <w:b w:val="0"/>
                <w:sz w:val="24"/>
                <w:szCs w:val="24"/>
                <w:lang w:val="sr-Cyrl-CS" w:eastAsia="sr-Cyrl-CS"/>
              </w:rPr>
              <w:t xml:space="preserve">клима коморе </w:t>
            </w:r>
            <w:r>
              <w:rPr>
                <w:rStyle w:val="FontStyle13"/>
                <w:b w:val="0"/>
                <w:sz w:val="24"/>
                <w:szCs w:val="24"/>
                <w:lang w:val="sr-Cyrl-CS" w:eastAsia="sr-Cyrl-CS"/>
              </w:rPr>
              <w:t xml:space="preserve">централног клима уређаја </w:t>
            </w:r>
            <w:r w:rsidRPr="005E5E65">
              <w:rPr>
                <w:rStyle w:val="FontStyle13"/>
                <w:b w:val="0"/>
                <w:sz w:val="24"/>
                <w:szCs w:val="24"/>
                <w:lang w:val="sr-Cyrl-CS" w:eastAsia="sr-Cyrl-CS"/>
              </w:rPr>
              <w:t>са вентилацијом</w:t>
            </w:r>
            <w:r>
              <w:rPr>
                <w:rStyle w:val="FontStyle13"/>
                <w:b w:val="0"/>
                <w:sz w:val="24"/>
                <w:szCs w:val="24"/>
                <w:lang w:val="sr-Cyrl-CS" w:eastAsia="sr-Cyrl-CS"/>
              </w:rPr>
              <w:t xml:space="preserve"> </w:t>
            </w:r>
            <w:r w:rsidR="00EE1F46">
              <w:rPr>
                <w:rStyle w:val="FontStyle13"/>
                <w:b w:val="0"/>
                <w:sz w:val="24"/>
                <w:szCs w:val="24"/>
                <w:lang w:val="sr-Cyrl-CS" w:eastAsia="sr-Cyrl-CS"/>
              </w:rPr>
              <w:t xml:space="preserve">(у случају </w:t>
            </w:r>
            <w:r w:rsidRPr="005E5E65">
              <w:rPr>
                <w:rStyle w:val="FontStyle13"/>
                <w:b w:val="0"/>
                <w:sz w:val="24"/>
                <w:szCs w:val="24"/>
                <w:lang w:val="sr-Cyrl-CS" w:eastAsia="sr-Cyrl-CS"/>
              </w:rPr>
              <w:t>сервис</w:t>
            </w:r>
            <w:r w:rsidR="00EE1F46">
              <w:rPr>
                <w:rStyle w:val="FontStyle13"/>
                <w:b w:val="0"/>
                <w:sz w:val="24"/>
                <w:szCs w:val="24"/>
                <w:lang w:val="sr-Cyrl-CS" w:eastAsia="sr-Cyrl-CS"/>
              </w:rPr>
              <w:t>а</w:t>
            </w:r>
            <w:r w:rsidRPr="005E5E65">
              <w:rPr>
                <w:rStyle w:val="FontStyle13"/>
                <w:b w:val="0"/>
                <w:sz w:val="24"/>
                <w:szCs w:val="24"/>
                <w:lang w:val="sr-Cyrl-CS" w:eastAsia="sr-Cyrl-CS"/>
              </w:rPr>
              <w:t xml:space="preserve"> </w:t>
            </w:r>
            <w:r w:rsidR="00EE1F46">
              <w:rPr>
                <w:rStyle w:val="FontStyle13"/>
                <w:b w:val="0"/>
                <w:sz w:val="24"/>
                <w:szCs w:val="24"/>
                <w:lang w:val="sr-Cyrl-CS" w:eastAsia="sr-Cyrl-CS"/>
              </w:rPr>
              <w:t xml:space="preserve">у просторијама </w:t>
            </w:r>
            <w:r w:rsidRPr="005E5E65">
              <w:rPr>
                <w:rStyle w:val="FontStyle13"/>
                <w:b w:val="0"/>
                <w:sz w:val="24"/>
                <w:szCs w:val="24"/>
                <w:lang w:val="sr-Cyrl-CS" w:eastAsia="sr-Cyrl-CS"/>
              </w:rPr>
              <w:t>Пружаоца услуге</w:t>
            </w:r>
            <w:r w:rsidR="00EE1F46">
              <w:rPr>
                <w:rStyle w:val="FontStyle13"/>
                <w:b w:val="0"/>
                <w:sz w:val="24"/>
                <w:szCs w:val="24"/>
                <w:lang w:val="sr-Cyrl-CS" w:eastAsia="sr-Cyrl-CS"/>
              </w:rPr>
              <w:t>)</w:t>
            </w:r>
          </w:p>
        </w:tc>
        <w:tc>
          <w:tcPr>
            <w:tcW w:w="851" w:type="dxa"/>
            <w:tcBorders>
              <w:bottom w:val="single" w:sz="4" w:space="0" w:color="auto"/>
            </w:tcBorders>
            <w:vAlign w:val="center"/>
          </w:tcPr>
          <w:p w:rsidR="005B328B" w:rsidRDefault="003B7EC1" w:rsidP="00D55444">
            <w:pPr>
              <w:jc w:val="center"/>
              <w:rPr>
                <w:rFonts w:eastAsia="Calibri" w:cs="Arial"/>
                <w:bCs/>
                <w:color w:val="000000"/>
                <w:lang w:val="sr-Cyrl-RS"/>
              </w:rPr>
            </w:pPr>
            <w:r>
              <w:rPr>
                <w:rFonts w:eastAsia="Calibri" w:cs="Arial"/>
                <w:bCs/>
                <w:color w:val="000000"/>
                <w:lang w:val="sr-Cyrl-RS"/>
              </w:rPr>
              <w:t>Ком</w:t>
            </w:r>
            <w:r>
              <w:rPr>
                <w:rFonts w:eastAsia="Calibri" w:cs="Arial"/>
                <w:bCs/>
                <w:color w:val="000000"/>
              </w:rPr>
              <w:t>.</w:t>
            </w:r>
          </w:p>
        </w:tc>
        <w:tc>
          <w:tcPr>
            <w:tcW w:w="1276" w:type="dxa"/>
            <w:tcBorders>
              <w:bottom w:val="single" w:sz="4" w:space="0" w:color="auto"/>
            </w:tcBorders>
            <w:vAlign w:val="center"/>
          </w:tcPr>
          <w:p w:rsidR="00EE1F46" w:rsidRDefault="00EE1F46" w:rsidP="003B7EC1">
            <w:pPr>
              <w:jc w:val="center"/>
              <w:rPr>
                <w:lang w:val="sr-Cyrl-CS"/>
              </w:rPr>
            </w:pPr>
            <w:r>
              <w:rPr>
                <w:lang w:val="sr-Cyrl-CS"/>
              </w:rPr>
              <w:t>2</w:t>
            </w: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606" w:type="dxa"/>
            <w:tcBorders>
              <w:bottom w:val="single" w:sz="4" w:space="0" w:color="auto"/>
            </w:tcBorders>
          </w:tcPr>
          <w:p w:rsidR="005B328B" w:rsidRDefault="005B328B" w:rsidP="005011F9">
            <w:pPr>
              <w:jc w:val="center"/>
              <w:rPr>
                <w:lang w:val="sr-Cyrl-CS"/>
              </w:rPr>
            </w:pPr>
          </w:p>
        </w:tc>
      </w:tr>
      <w:tr w:rsidR="005B328B" w:rsidTr="00A72967">
        <w:trPr>
          <w:trHeight w:val="350"/>
        </w:trPr>
        <w:tc>
          <w:tcPr>
            <w:tcW w:w="704" w:type="dxa"/>
            <w:tcBorders>
              <w:bottom w:val="single" w:sz="4" w:space="0" w:color="auto"/>
            </w:tcBorders>
            <w:vAlign w:val="center"/>
          </w:tcPr>
          <w:p w:rsidR="005B328B" w:rsidRPr="003B7EC1" w:rsidRDefault="00A72967" w:rsidP="003136D1">
            <w:pPr>
              <w:jc w:val="center"/>
            </w:pPr>
            <w:r>
              <w:t>10</w:t>
            </w:r>
          </w:p>
        </w:tc>
        <w:tc>
          <w:tcPr>
            <w:tcW w:w="6095" w:type="dxa"/>
            <w:tcBorders>
              <w:bottom w:val="single" w:sz="4" w:space="0" w:color="auto"/>
            </w:tcBorders>
          </w:tcPr>
          <w:p w:rsidR="005B328B" w:rsidRDefault="00EE1F46" w:rsidP="003B7EC1">
            <w:pPr>
              <w:spacing w:before="0"/>
              <w:rPr>
                <w:rStyle w:val="FontStyle13"/>
                <w:sz w:val="24"/>
                <w:szCs w:val="24"/>
                <w:lang w:val="sr-Cyrl-CS" w:eastAsia="sr-Cyrl-CS"/>
              </w:rPr>
            </w:pPr>
            <w:r>
              <w:rPr>
                <w:rStyle w:val="FontStyle13"/>
                <w:b w:val="0"/>
                <w:sz w:val="24"/>
                <w:szCs w:val="24"/>
                <w:lang w:val="sr-Cyrl-CS" w:eastAsia="sr-Cyrl-CS"/>
              </w:rPr>
              <w:t xml:space="preserve">Допуна </w:t>
            </w:r>
            <w:r w:rsidRPr="005E5E65">
              <w:rPr>
                <w:rStyle w:val="FontStyle13"/>
                <w:b w:val="0"/>
                <w:sz w:val="24"/>
                <w:szCs w:val="24"/>
                <w:lang w:val="sr-Cyrl-CS" w:eastAsia="sr-Cyrl-CS"/>
              </w:rPr>
              <w:t>расхладног гаса централног клима уређаја. Допуна подразумева доношење гаса и пуњење   система</w:t>
            </w:r>
            <w:r>
              <w:rPr>
                <w:rStyle w:val="FontStyle13"/>
                <w:b w:val="0"/>
                <w:sz w:val="24"/>
                <w:szCs w:val="24"/>
                <w:lang w:val="sr-Cyrl-CS" w:eastAsia="sr-Cyrl-CS"/>
              </w:rPr>
              <w:t>,</w:t>
            </w:r>
            <w:r w:rsidRPr="005E5E65">
              <w:rPr>
                <w:rStyle w:val="FontStyle13"/>
                <w:b w:val="0"/>
                <w:sz w:val="24"/>
                <w:szCs w:val="24"/>
                <w:lang w:val="sr-Cyrl-CS" w:eastAsia="sr-Cyrl-CS"/>
              </w:rPr>
              <w:t xml:space="preserve"> поновну проверу количине након пуњења</w:t>
            </w:r>
            <w:r>
              <w:rPr>
                <w:rStyle w:val="FontStyle13"/>
                <w:b w:val="0"/>
                <w:sz w:val="24"/>
                <w:szCs w:val="24"/>
                <w:lang w:val="sr-Cyrl-CS" w:eastAsia="sr-Cyrl-CS"/>
              </w:rPr>
              <w:t>.</w:t>
            </w:r>
          </w:p>
        </w:tc>
        <w:tc>
          <w:tcPr>
            <w:tcW w:w="851" w:type="dxa"/>
            <w:tcBorders>
              <w:bottom w:val="single" w:sz="4" w:space="0" w:color="auto"/>
            </w:tcBorders>
            <w:vAlign w:val="center"/>
          </w:tcPr>
          <w:p w:rsidR="005B328B" w:rsidRDefault="003B7EC1" w:rsidP="00D55444">
            <w:pPr>
              <w:jc w:val="center"/>
              <w:rPr>
                <w:rFonts w:eastAsia="Calibri" w:cs="Arial"/>
                <w:bCs/>
                <w:color w:val="000000"/>
                <w:lang w:val="sr-Cyrl-RS"/>
              </w:rPr>
            </w:pPr>
            <w:r>
              <w:rPr>
                <w:rFonts w:eastAsia="Calibri" w:cs="Arial"/>
                <w:bCs/>
                <w:color w:val="000000"/>
                <w:lang w:val="sr-Cyrl-RS"/>
              </w:rPr>
              <w:t>Ком</w:t>
            </w:r>
            <w:r>
              <w:rPr>
                <w:rFonts w:eastAsia="Calibri" w:cs="Arial"/>
                <w:bCs/>
                <w:color w:val="000000"/>
              </w:rPr>
              <w:t>.</w:t>
            </w:r>
          </w:p>
        </w:tc>
        <w:tc>
          <w:tcPr>
            <w:tcW w:w="1276" w:type="dxa"/>
            <w:tcBorders>
              <w:bottom w:val="single" w:sz="4" w:space="0" w:color="auto"/>
            </w:tcBorders>
            <w:vAlign w:val="center"/>
          </w:tcPr>
          <w:p w:rsidR="005B328B" w:rsidRDefault="00EE1F46" w:rsidP="003B7EC1">
            <w:pPr>
              <w:jc w:val="center"/>
              <w:rPr>
                <w:lang w:val="sr-Cyrl-CS"/>
              </w:rPr>
            </w:pPr>
            <w:r>
              <w:rPr>
                <w:lang w:val="sr-Cyrl-CS"/>
              </w:rPr>
              <w:t>30</w:t>
            </w: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606" w:type="dxa"/>
            <w:tcBorders>
              <w:bottom w:val="single" w:sz="4" w:space="0" w:color="auto"/>
            </w:tcBorders>
          </w:tcPr>
          <w:p w:rsidR="005B328B" w:rsidRDefault="005B328B" w:rsidP="005011F9">
            <w:pPr>
              <w:jc w:val="center"/>
              <w:rPr>
                <w:lang w:val="sr-Cyrl-CS"/>
              </w:rPr>
            </w:pPr>
          </w:p>
        </w:tc>
      </w:tr>
      <w:tr w:rsidR="00A949E8" w:rsidTr="00A72967">
        <w:trPr>
          <w:trHeight w:val="350"/>
        </w:trPr>
        <w:tc>
          <w:tcPr>
            <w:tcW w:w="704" w:type="dxa"/>
            <w:tcBorders>
              <w:bottom w:val="single" w:sz="4" w:space="0" w:color="auto"/>
            </w:tcBorders>
            <w:vAlign w:val="center"/>
          </w:tcPr>
          <w:p w:rsidR="00A949E8" w:rsidRPr="00A949E8" w:rsidRDefault="00A949E8" w:rsidP="003136D1">
            <w:pPr>
              <w:jc w:val="center"/>
              <w:rPr>
                <w:lang w:val="sr-Cyrl-RS"/>
              </w:rPr>
            </w:pPr>
            <w:r>
              <w:rPr>
                <w:lang w:val="sr-Cyrl-RS"/>
              </w:rPr>
              <w:lastRenderedPageBreak/>
              <w:t>11</w:t>
            </w:r>
          </w:p>
        </w:tc>
        <w:tc>
          <w:tcPr>
            <w:tcW w:w="6095" w:type="dxa"/>
            <w:tcBorders>
              <w:bottom w:val="single" w:sz="4" w:space="0" w:color="auto"/>
            </w:tcBorders>
          </w:tcPr>
          <w:p w:rsidR="00A949E8" w:rsidRDefault="00A949E8" w:rsidP="00A949E8">
            <w:pPr>
              <w:pStyle w:val="Style1"/>
              <w:tabs>
                <w:tab w:val="left" w:pos="1056"/>
              </w:tabs>
              <w:autoSpaceDE w:val="0"/>
              <w:autoSpaceDN w:val="0"/>
              <w:adjustRightInd w:val="0"/>
              <w:spacing w:before="0" w:after="0" w:line="288" w:lineRule="exact"/>
              <w:jc w:val="left"/>
              <w:rPr>
                <w:rStyle w:val="FontStyle11"/>
                <w:sz w:val="24"/>
                <w:szCs w:val="24"/>
                <w:lang w:eastAsia="sr-Cyrl-CS"/>
              </w:rPr>
            </w:pPr>
            <w:r>
              <w:rPr>
                <w:rStyle w:val="FontStyle11"/>
                <w:sz w:val="24"/>
                <w:szCs w:val="24"/>
                <w:lang w:eastAsia="sr-Cyrl-CS"/>
              </w:rPr>
              <w:t>Р</w:t>
            </w:r>
            <w:r w:rsidRPr="00A949E8">
              <w:rPr>
                <w:rStyle w:val="FontStyle11"/>
                <w:sz w:val="24"/>
                <w:szCs w:val="24"/>
                <w:lang w:eastAsia="sr-Cyrl-CS"/>
              </w:rPr>
              <w:t>асклапање</w:t>
            </w:r>
            <w:r>
              <w:rPr>
                <w:rStyle w:val="FontStyle11"/>
                <w:sz w:val="24"/>
                <w:szCs w:val="24"/>
                <w:lang w:val="sr-Cyrl-RS" w:eastAsia="sr-Cyrl-CS"/>
              </w:rPr>
              <w:t xml:space="preserve"> и склапање</w:t>
            </w:r>
            <w:r>
              <w:rPr>
                <w:rStyle w:val="FontStyle11"/>
                <w:sz w:val="24"/>
                <w:szCs w:val="24"/>
                <w:lang w:eastAsia="sr-Cyrl-CS"/>
              </w:rPr>
              <w:t xml:space="preserve"> клима коморе </w:t>
            </w:r>
          </w:p>
          <w:p w:rsidR="00A949E8" w:rsidRPr="00A949E8" w:rsidRDefault="00A949E8" w:rsidP="00A949E8">
            <w:pPr>
              <w:pStyle w:val="Style1"/>
              <w:tabs>
                <w:tab w:val="left" w:pos="1056"/>
              </w:tabs>
              <w:autoSpaceDE w:val="0"/>
              <w:autoSpaceDN w:val="0"/>
              <w:adjustRightInd w:val="0"/>
              <w:spacing w:before="0" w:after="0" w:line="288" w:lineRule="exact"/>
              <w:jc w:val="left"/>
              <w:rPr>
                <w:rStyle w:val="FontStyle11"/>
                <w:sz w:val="24"/>
                <w:szCs w:val="24"/>
                <w:lang w:eastAsia="sr-Cyrl-CS"/>
              </w:rPr>
            </w:pPr>
            <w:r>
              <w:rPr>
                <w:rStyle w:val="FontStyle11"/>
                <w:sz w:val="24"/>
                <w:szCs w:val="24"/>
                <w:lang w:val="sr-Cyrl-RS" w:eastAsia="sr-Cyrl-CS"/>
              </w:rPr>
              <w:t>(подразумева комплетну услугу ревизије клима коморе и поновне монтаже на објекту)</w:t>
            </w:r>
          </w:p>
          <w:p w:rsidR="00A949E8" w:rsidRDefault="00A949E8" w:rsidP="003B7EC1">
            <w:pPr>
              <w:spacing w:before="0"/>
              <w:rPr>
                <w:rStyle w:val="FontStyle13"/>
                <w:b w:val="0"/>
                <w:sz w:val="24"/>
                <w:szCs w:val="24"/>
                <w:lang w:val="sr-Cyrl-CS" w:eastAsia="sr-Cyrl-CS"/>
              </w:rPr>
            </w:pPr>
          </w:p>
        </w:tc>
        <w:tc>
          <w:tcPr>
            <w:tcW w:w="851" w:type="dxa"/>
            <w:tcBorders>
              <w:bottom w:val="single" w:sz="4" w:space="0" w:color="auto"/>
            </w:tcBorders>
            <w:vAlign w:val="center"/>
          </w:tcPr>
          <w:p w:rsidR="00A949E8" w:rsidRDefault="001F626C" w:rsidP="00D55444">
            <w:pPr>
              <w:jc w:val="center"/>
              <w:rPr>
                <w:rFonts w:eastAsia="Calibri" w:cs="Arial"/>
                <w:bCs/>
                <w:color w:val="000000"/>
                <w:lang w:val="sr-Cyrl-RS"/>
              </w:rPr>
            </w:pPr>
            <w:r>
              <w:rPr>
                <w:rFonts w:eastAsia="Calibri" w:cs="Arial"/>
                <w:bCs/>
                <w:color w:val="000000"/>
                <w:lang w:val="sr-Cyrl-RS"/>
              </w:rPr>
              <w:t>Ком.</w:t>
            </w:r>
          </w:p>
        </w:tc>
        <w:tc>
          <w:tcPr>
            <w:tcW w:w="1276" w:type="dxa"/>
            <w:tcBorders>
              <w:bottom w:val="single" w:sz="4" w:space="0" w:color="auto"/>
            </w:tcBorders>
            <w:vAlign w:val="center"/>
          </w:tcPr>
          <w:p w:rsidR="00A949E8" w:rsidRDefault="001F626C" w:rsidP="003B7EC1">
            <w:pPr>
              <w:jc w:val="center"/>
              <w:rPr>
                <w:lang w:val="sr-Cyrl-CS"/>
              </w:rPr>
            </w:pPr>
            <w:r>
              <w:rPr>
                <w:lang w:val="sr-Cyrl-CS"/>
              </w:rPr>
              <w:t>4</w:t>
            </w:r>
          </w:p>
        </w:tc>
        <w:tc>
          <w:tcPr>
            <w:tcW w:w="1559" w:type="dxa"/>
            <w:tcBorders>
              <w:bottom w:val="single" w:sz="4" w:space="0" w:color="auto"/>
            </w:tcBorders>
          </w:tcPr>
          <w:p w:rsidR="00A949E8" w:rsidRDefault="00A949E8" w:rsidP="005011F9">
            <w:pPr>
              <w:jc w:val="center"/>
              <w:rPr>
                <w:lang w:val="sr-Cyrl-CS"/>
              </w:rPr>
            </w:pPr>
          </w:p>
        </w:tc>
        <w:tc>
          <w:tcPr>
            <w:tcW w:w="1559" w:type="dxa"/>
            <w:tcBorders>
              <w:bottom w:val="single" w:sz="4" w:space="0" w:color="auto"/>
            </w:tcBorders>
          </w:tcPr>
          <w:p w:rsidR="00A949E8" w:rsidRDefault="00A949E8" w:rsidP="005011F9">
            <w:pPr>
              <w:jc w:val="center"/>
              <w:rPr>
                <w:lang w:val="sr-Cyrl-CS"/>
              </w:rPr>
            </w:pPr>
          </w:p>
        </w:tc>
        <w:tc>
          <w:tcPr>
            <w:tcW w:w="1559" w:type="dxa"/>
            <w:tcBorders>
              <w:bottom w:val="single" w:sz="4" w:space="0" w:color="auto"/>
            </w:tcBorders>
          </w:tcPr>
          <w:p w:rsidR="00A949E8" w:rsidRDefault="00A949E8" w:rsidP="005011F9">
            <w:pPr>
              <w:jc w:val="center"/>
              <w:rPr>
                <w:lang w:val="sr-Cyrl-CS"/>
              </w:rPr>
            </w:pPr>
          </w:p>
        </w:tc>
        <w:tc>
          <w:tcPr>
            <w:tcW w:w="1606" w:type="dxa"/>
            <w:tcBorders>
              <w:bottom w:val="single" w:sz="4" w:space="0" w:color="auto"/>
            </w:tcBorders>
          </w:tcPr>
          <w:p w:rsidR="00A949E8" w:rsidRDefault="00A949E8" w:rsidP="005011F9">
            <w:pPr>
              <w:jc w:val="center"/>
              <w:rPr>
                <w:lang w:val="sr-Cyrl-CS"/>
              </w:rPr>
            </w:pPr>
          </w:p>
        </w:tc>
      </w:tr>
      <w:tr w:rsidR="003136D1" w:rsidTr="001F626C">
        <w:trPr>
          <w:trHeight w:val="545"/>
        </w:trPr>
        <w:tc>
          <w:tcPr>
            <w:tcW w:w="15209" w:type="dxa"/>
            <w:gridSpan w:val="8"/>
            <w:shd w:val="clear" w:color="auto" w:fill="FFC000"/>
            <w:vAlign w:val="center"/>
          </w:tcPr>
          <w:p w:rsidR="00D55444" w:rsidRPr="00D55444" w:rsidRDefault="003136D1" w:rsidP="00D55444">
            <w:pPr>
              <w:jc w:val="center"/>
              <w:rPr>
                <w:rFonts w:cs="Arial"/>
                <w:b/>
                <w:bCs/>
                <w:color w:val="000000"/>
                <w:sz w:val="24"/>
                <w:szCs w:val="24"/>
                <w:lang w:val="sr-Cyrl-CS" w:eastAsia="sr-Cyrl-CS"/>
              </w:rPr>
            </w:pPr>
            <w:r w:rsidRPr="00546644">
              <w:rPr>
                <w:rStyle w:val="FontStyle13"/>
                <w:sz w:val="24"/>
                <w:szCs w:val="24"/>
                <w:lang w:val="sr-Cyrl-CS" w:eastAsia="sr-Cyrl-CS"/>
              </w:rPr>
              <w:t>Сервис на клима уређајима - Сплит систем</w:t>
            </w:r>
          </w:p>
        </w:tc>
      </w:tr>
      <w:tr w:rsidR="00820FFD" w:rsidTr="00D55444">
        <w:trPr>
          <w:trHeight w:val="350"/>
        </w:trPr>
        <w:tc>
          <w:tcPr>
            <w:tcW w:w="15209" w:type="dxa"/>
            <w:gridSpan w:val="8"/>
            <w:shd w:val="clear" w:color="auto" w:fill="FFC000"/>
            <w:vAlign w:val="center"/>
          </w:tcPr>
          <w:p w:rsidR="00820FFD" w:rsidRPr="00546644" w:rsidRDefault="00820FFD" w:rsidP="002F6E25">
            <w:pPr>
              <w:pStyle w:val="Style5"/>
              <w:widowControl/>
              <w:spacing w:before="0"/>
              <w:jc w:val="center"/>
              <w:rPr>
                <w:rStyle w:val="FontStyle13"/>
                <w:sz w:val="24"/>
                <w:szCs w:val="24"/>
                <w:lang w:val="sr-Cyrl-CS" w:eastAsia="sr-Cyrl-CS"/>
              </w:rPr>
            </w:pPr>
            <w:r>
              <w:rPr>
                <w:rStyle w:val="FontStyle13"/>
                <w:sz w:val="24"/>
                <w:szCs w:val="24"/>
                <w:lang w:val="sr-Cyrl-CS" w:eastAsia="sr-Cyrl-CS"/>
              </w:rPr>
              <w:t xml:space="preserve">а) </w:t>
            </w:r>
            <w:r w:rsidRPr="0024675D">
              <w:rPr>
                <w:rStyle w:val="FontStyle13"/>
                <w:sz w:val="24"/>
                <w:szCs w:val="24"/>
                <w:lang w:val="sr-Cyrl-CS" w:eastAsia="sr-Cyrl-CS"/>
              </w:rPr>
              <w:t>Спецификација потребних услуга редовног сервиса на клима уређајима - сплит систем</w:t>
            </w:r>
          </w:p>
        </w:tc>
      </w:tr>
      <w:tr w:rsidR="003136D1" w:rsidTr="00A72967">
        <w:trPr>
          <w:trHeight w:val="2635"/>
        </w:trPr>
        <w:tc>
          <w:tcPr>
            <w:tcW w:w="704" w:type="dxa"/>
            <w:vAlign w:val="center"/>
          </w:tcPr>
          <w:p w:rsidR="003136D1" w:rsidRDefault="003B7EC1" w:rsidP="003136D1">
            <w:pPr>
              <w:jc w:val="center"/>
              <w:rPr>
                <w:lang w:val="sr-Cyrl-CS"/>
              </w:rPr>
            </w:pPr>
            <w:r>
              <w:rPr>
                <w:lang w:val="sr-Cyrl-CS"/>
              </w:rPr>
              <w:t>1</w:t>
            </w:r>
            <w:r w:rsidR="00A949E8">
              <w:rPr>
                <w:lang w:val="sr-Cyrl-CS"/>
              </w:rPr>
              <w:t>2</w:t>
            </w:r>
          </w:p>
        </w:tc>
        <w:tc>
          <w:tcPr>
            <w:tcW w:w="6095" w:type="dxa"/>
          </w:tcPr>
          <w:p w:rsidR="003136D1" w:rsidRPr="0024675D" w:rsidRDefault="003136D1" w:rsidP="00D55444">
            <w:pPr>
              <w:pStyle w:val="Style1"/>
              <w:numPr>
                <w:ilvl w:val="0"/>
                <w:numId w:val="36"/>
              </w:numPr>
              <w:tabs>
                <w:tab w:val="left" w:pos="1171"/>
              </w:tabs>
              <w:autoSpaceDE w:val="0"/>
              <w:autoSpaceDN w:val="0"/>
              <w:adjustRightInd w:val="0"/>
              <w:spacing w:before="10" w:after="0" w:line="288" w:lineRule="exact"/>
              <w:ind w:left="316"/>
              <w:jc w:val="left"/>
              <w:rPr>
                <w:rStyle w:val="FontStyle11"/>
                <w:sz w:val="24"/>
                <w:szCs w:val="24"/>
                <w:lang w:eastAsia="sr-Cyrl-CS"/>
              </w:rPr>
            </w:pPr>
            <w:r w:rsidRPr="0024675D">
              <w:rPr>
                <w:rStyle w:val="FontStyle11"/>
                <w:sz w:val="24"/>
                <w:szCs w:val="24"/>
                <w:lang w:eastAsia="sr-Cyrl-CS"/>
              </w:rPr>
              <w:t>контрола притиска расхладног гаса у инсталацији</w:t>
            </w:r>
          </w:p>
          <w:p w:rsidR="003136D1" w:rsidRPr="0024675D" w:rsidRDefault="003136D1" w:rsidP="00D55444">
            <w:pPr>
              <w:pStyle w:val="Style1"/>
              <w:numPr>
                <w:ilvl w:val="0"/>
                <w:numId w:val="36"/>
              </w:numPr>
              <w:tabs>
                <w:tab w:val="left" w:pos="1171"/>
              </w:tabs>
              <w:autoSpaceDE w:val="0"/>
              <w:autoSpaceDN w:val="0"/>
              <w:adjustRightInd w:val="0"/>
              <w:spacing w:before="0" w:after="0" w:line="288" w:lineRule="exact"/>
              <w:ind w:left="316"/>
              <w:jc w:val="left"/>
              <w:rPr>
                <w:rStyle w:val="FontStyle11"/>
                <w:sz w:val="24"/>
                <w:szCs w:val="24"/>
                <w:lang w:eastAsia="sr-Cyrl-CS"/>
              </w:rPr>
            </w:pPr>
            <w:r w:rsidRPr="0024675D">
              <w:rPr>
                <w:rStyle w:val="FontStyle11"/>
                <w:sz w:val="24"/>
                <w:szCs w:val="24"/>
                <w:lang w:eastAsia="sr-Cyrl-CS"/>
              </w:rPr>
              <w:t>хемијско чишћење филтера</w:t>
            </w:r>
          </w:p>
          <w:p w:rsidR="003136D1" w:rsidRPr="0024675D" w:rsidRDefault="003136D1" w:rsidP="00D55444">
            <w:pPr>
              <w:pStyle w:val="Style1"/>
              <w:numPr>
                <w:ilvl w:val="0"/>
                <w:numId w:val="36"/>
              </w:numPr>
              <w:tabs>
                <w:tab w:val="left" w:pos="1171"/>
              </w:tabs>
              <w:autoSpaceDE w:val="0"/>
              <w:autoSpaceDN w:val="0"/>
              <w:adjustRightInd w:val="0"/>
              <w:spacing w:before="10" w:after="0" w:line="288" w:lineRule="exact"/>
              <w:ind w:left="316"/>
              <w:jc w:val="left"/>
              <w:rPr>
                <w:rStyle w:val="FontStyle11"/>
                <w:sz w:val="24"/>
                <w:szCs w:val="24"/>
                <w:lang w:eastAsia="sr-Cyrl-CS"/>
              </w:rPr>
            </w:pPr>
            <w:r w:rsidRPr="0024675D">
              <w:rPr>
                <w:rStyle w:val="FontStyle11"/>
                <w:sz w:val="24"/>
                <w:szCs w:val="24"/>
                <w:lang w:eastAsia="sr-Cyrl-CS"/>
              </w:rPr>
              <w:t>дезинфекција филтера</w:t>
            </w:r>
          </w:p>
          <w:p w:rsidR="003136D1" w:rsidRPr="0024675D" w:rsidRDefault="003136D1" w:rsidP="00D55444">
            <w:pPr>
              <w:pStyle w:val="Style1"/>
              <w:numPr>
                <w:ilvl w:val="0"/>
                <w:numId w:val="36"/>
              </w:numPr>
              <w:tabs>
                <w:tab w:val="left" w:pos="1171"/>
              </w:tabs>
              <w:autoSpaceDE w:val="0"/>
              <w:autoSpaceDN w:val="0"/>
              <w:adjustRightInd w:val="0"/>
              <w:spacing w:before="0" w:after="0" w:line="288" w:lineRule="exact"/>
              <w:ind w:left="316"/>
              <w:jc w:val="left"/>
              <w:rPr>
                <w:rStyle w:val="FontStyle11"/>
                <w:sz w:val="24"/>
                <w:szCs w:val="24"/>
                <w:lang w:eastAsia="sr-Cyrl-CS"/>
              </w:rPr>
            </w:pPr>
            <w:r w:rsidRPr="0024675D">
              <w:rPr>
                <w:rStyle w:val="FontStyle11"/>
                <w:sz w:val="24"/>
                <w:szCs w:val="24"/>
                <w:lang w:eastAsia="sr-Cyrl-CS"/>
              </w:rPr>
              <w:t>хемијско чишћење испаривачко - кондезаторске групе</w:t>
            </w:r>
          </w:p>
          <w:p w:rsidR="003136D1" w:rsidRPr="0024675D" w:rsidRDefault="003136D1" w:rsidP="00D55444">
            <w:pPr>
              <w:pStyle w:val="Style1"/>
              <w:numPr>
                <w:ilvl w:val="0"/>
                <w:numId w:val="36"/>
              </w:numPr>
              <w:tabs>
                <w:tab w:val="left" w:pos="1171"/>
              </w:tabs>
              <w:autoSpaceDE w:val="0"/>
              <w:autoSpaceDN w:val="0"/>
              <w:adjustRightInd w:val="0"/>
              <w:spacing w:before="0" w:after="0" w:line="288" w:lineRule="exact"/>
              <w:ind w:left="316"/>
              <w:jc w:val="left"/>
              <w:rPr>
                <w:rStyle w:val="FontStyle11"/>
                <w:sz w:val="24"/>
                <w:szCs w:val="24"/>
                <w:lang w:eastAsia="sr-Cyrl-CS"/>
              </w:rPr>
            </w:pPr>
            <w:r w:rsidRPr="0024675D">
              <w:rPr>
                <w:rStyle w:val="FontStyle11"/>
                <w:sz w:val="24"/>
                <w:szCs w:val="24"/>
                <w:lang w:eastAsia="sr-Cyrl-CS"/>
              </w:rPr>
              <w:t>контрола исправности и функционалности уређаја</w:t>
            </w:r>
          </w:p>
          <w:p w:rsidR="003136D1" w:rsidRPr="0024675D" w:rsidRDefault="003B7EC1" w:rsidP="00D55444">
            <w:pPr>
              <w:pStyle w:val="Style1"/>
              <w:numPr>
                <w:ilvl w:val="0"/>
                <w:numId w:val="36"/>
              </w:numPr>
              <w:tabs>
                <w:tab w:val="left" w:pos="1171"/>
              </w:tabs>
              <w:autoSpaceDE w:val="0"/>
              <w:autoSpaceDN w:val="0"/>
              <w:adjustRightInd w:val="0"/>
              <w:spacing w:before="0" w:after="0" w:line="288" w:lineRule="exact"/>
              <w:ind w:left="316"/>
              <w:jc w:val="left"/>
              <w:rPr>
                <w:rStyle w:val="FontStyle11"/>
                <w:sz w:val="24"/>
                <w:szCs w:val="24"/>
                <w:lang w:eastAsia="sr-Cyrl-CS"/>
              </w:rPr>
            </w:pPr>
            <w:r w:rsidRPr="0024675D">
              <w:rPr>
                <w:rStyle w:val="FontStyle11"/>
                <w:sz w:val="24"/>
                <w:szCs w:val="24"/>
                <w:lang w:eastAsia="sr-Cyrl-CS"/>
              </w:rPr>
              <w:t xml:space="preserve">контрола стања термоизолационог </w:t>
            </w:r>
            <w:r w:rsidR="003136D1" w:rsidRPr="0024675D">
              <w:rPr>
                <w:rStyle w:val="FontStyle11"/>
                <w:sz w:val="24"/>
                <w:szCs w:val="24"/>
                <w:lang w:eastAsia="sr-Cyrl-CS"/>
              </w:rPr>
              <w:t>материјала на инсталацији</w:t>
            </w:r>
          </w:p>
          <w:p w:rsidR="003136D1" w:rsidRPr="0024675D" w:rsidRDefault="003136D1" w:rsidP="00D55444">
            <w:pPr>
              <w:ind w:left="316"/>
              <w:rPr>
                <w:rFonts w:cs="Arial"/>
                <w:sz w:val="24"/>
                <w:szCs w:val="24"/>
                <w:lang w:val="sr-Cyrl-CS"/>
              </w:rPr>
            </w:pPr>
          </w:p>
        </w:tc>
        <w:tc>
          <w:tcPr>
            <w:tcW w:w="851" w:type="dxa"/>
            <w:vAlign w:val="center"/>
          </w:tcPr>
          <w:p w:rsidR="003136D1" w:rsidRPr="003136D1" w:rsidRDefault="003B7EC1" w:rsidP="003B7EC1">
            <w:pPr>
              <w:spacing w:before="0"/>
              <w:jc w:val="center"/>
              <w:rPr>
                <w:rFonts w:eastAsia="Calibri" w:cs="Arial"/>
                <w:bCs/>
                <w:color w:val="000000"/>
                <w:lang w:val="sr-Cyrl-RS"/>
              </w:rPr>
            </w:pPr>
            <w:r>
              <w:rPr>
                <w:rFonts w:eastAsia="Calibri" w:cs="Arial"/>
                <w:bCs/>
                <w:color w:val="000000"/>
                <w:lang w:val="sr-Cyrl-RS"/>
              </w:rPr>
              <w:t>Комплет</w:t>
            </w:r>
          </w:p>
        </w:tc>
        <w:tc>
          <w:tcPr>
            <w:tcW w:w="1276" w:type="dxa"/>
            <w:vAlign w:val="center"/>
          </w:tcPr>
          <w:p w:rsidR="003136D1" w:rsidRPr="002F6E25" w:rsidRDefault="002F6E25" w:rsidP="0024675D">
            <w:pPr>
              <w:jc w:val="center"/>
              <w:rPr>
                <w:lang w:val="sr-Cyrl-RS"/>
              </w:rPr>
            </w:pPr>
            <w:r>
              <w:rPr>
                <w:lang w:val="sr-Cyrl-RS"/>
              </w:rPr>
              <w:t>534</w:t>
            </w:r>
          </w:p>
        </w:tc>
        <w:tc>
          <w:tcPr>
            <w:tcW w:w="1559" w:type="dxa"/>
          </w:tcPr>
          <w:p w:rsidR="003136D1" w:rsidRDefault="003136D1" w:rsidP="003136D1">
            <w:pPr>
              <w:jc w:val="center"/>
              <w:rPr>
                <w:lang w:val="sr-Cyrl-CS"/>
              </w:rPr>
            </w:pPr>
          </w:p>
        </w:tc>
        <w:tc>
          <w:tcPr>
            <w:tcW w:w="1559" w:type="dxa"/>
          </w:tcPr>
          <w:p w:rsidR="003136D1" w:rsidRDefault="003136D1" w:rsidP="003136D1">
            <w:pPr>
              <w:jc w:val="center"/>
              <w:rPr>
                <w:lang w:val="sr-Cyrl-CS"/>
              </w:rPr>
            </w:pPr>
          </w:p>
        </w:tc>
        <w:tc>
          <w:tcPr>
            <w:tcW w:w="1559" w:type="dxa"/>
          </w:tcPr>
          <w:p w:rsidR="003136D1" w:rsidRDefault="003136D1" w:rsidP="003136D1">
            <w:pPr>
              <w:jc w:val="center"/>
              <w:rPr>
                <w:lang w:val="sr-Cyrl-CS"/>
              </w:rPr>
            </w:pPr>
          </w:p>
        </w:tc>
        <w:tc>
          <w:tcPr>
            <w:tcW w:w="1606" w:type="dxa"/>
          </w:tcPr>
          <w:p w:rsidR="003136D1" w:rsidRDefault="003136D1" w:rsidP="003136D1">
            <w:pPr>
              <w:jc w:val="center"/>
              <w:rPr>
                <w:lang w:val="sr-Cyrl-CS"/>
              </w:rPr>
            </w:pPr>
          </w:p>
        </w:tc>
      </w:tr>
      <w:tr w:rsidR="002F6E25" w:rsidTr="001F626C">
        <w:trPr>
          <w:cantSplit/>
          <w:trHeight w:val="588"/>
        </w:trPr>
        <w:tc>
          <w:tcPr>
            <w:tcW w:w="15209" w:type="dxa"/>
            <w:gridSpan w:val="8"/>
            <w:shd w:val="clear" w:color="auto" w:fill="FFC000"/>
            <w:vAlign w:val="center"/>
          </w:tcPr>
          <w:p w:rsidR="002F6E25" w:rsidRPr="00A72967" w:rsidRDefault="002F6E25" w:rsidP="005C2238">
            <w:pPr>
              <w:pStyle w:val="Style2"/>
              <w:widowControl/>
              <w:spacing w:before="19"/>
              <w:ind w:right="77"/>
              <w:jc w:val="center"/>
              <w:rPr>
                <w:b/>
                <w:color w:val="000000"/>
                <w:lang w:val="sr-Cyrl-CS" w:eastAsia="sr-Cyrl-CS"/>
              </w:rPr>
            </w:pPr>
            <w:r>
              <w:rPr>
                <w:rStyle w:val="FontStyle11"/>
                <w:b/>
                <w:sz w:val="24"/>
                <w:szCs w:val="24"/>
                <w:lang w:val="sr-Cyrl-CS" w:eastAsia="sr-Cyrl-CS"/>
              </w:rPr>
              <w:t xml:space="preserve">б) </w:t>
            </w:r>
            <w:r w:rsidRPr="0024675D">
              <w:rPr>
                <w:rStyle w:val="FontStyle11"/>
                <w:b/>
                <w:sz w:val="24"/>
                <w:szCs w:val="24"/>
                <w:lang w:val="sr-Cyrl-CS" w:eastAsia="sr-Cyrl-CS"/>
              </w:rPr>
              <w:t xml:space="preserve">Спецификација потребних </w:t>
            </w:r>
            <w:r w:rsidR="005C2238">
              <w:rPr>
                <w:rStyle w:val="FontStyle11"/>
                <w:b/>
                <w:sz w:val="24"/>
                <w:szCs w:val="24"/>
                <w:lang w:val="sr-Cyrl-CS" w:eastAsia="sr-Cyrl-CS"/>
              </w:rPr>
              <w:t>услуг</w:t>
            </w:r>
            <w:r w:rsidRPr="0024675D">
              <w:rPr>
                <w:rStyle w:val="FontStyle11"/>
                <w:b/>
                <w:sz w:val="24"/>
                <w:szCs w:val="24"/>
                <w:lang w:val="sr-Cyrl-CS" w:eastAsia="sr-Cyrl-CS"/>
              </w:rPr>
              <w:t>а ванредног сервиса на клима уређајима -сплит систем:</w:t>
            </w:r>
          </w:p>
        </w:tc>
      </w:tr>
      <w:tr w:rsidR="00054E79" w:rsidTr="00A72967">
        <w:trPr>
          <w:trHeight w:val="350"/>
        </w:trPr>
        <w:tc>
          <w:tcPr>
            <w:tcW w:w="704" w:type="dxa"/>
            <w:vAlign w:val="center"/>
          </w:tcPr>
          <w:p w:rsidR="00054E79" w:rsidRPr="00A72967" w:rsidRDefault="00054E79" w:rsidP="00054E79">
            <w:pPr>
              <w:jc w:val="center"/>
            </w:pPr>
            <w:r w:rsidRPr="00A72967">
              <w:t>1</w:t>
            </w:r>
            <w:r w:rsidR="001F626C">
              <w:t>3</w:t>
            </w:r>
          </w:p>
        </w:tc>
        <w:tc>
          <w:tcPr>
            <w:tcW w:w="6095" w:type="dxa"/>
          </w:tcPr>
          <w:p w:rsidR="00054E79" w:rsidRPr="0024675D" w:rsidRDefault="00054E79" w:rsidP="00054E79">
            <w:pPr>
              <w:pStyle w:val="Style8"/>
              <w:widowControl/>
              <w:spacing w:before="0"/>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холендера F6 на сппит уређају.</w:t>
            </w:r>
          </w:p>
          <w:p w:rsidR="00054E79" w:rsidRDefault="00054E79" w:rsidP="00054E79">
            <w:pPr>
              <w:pStyle w:val="Style8"/>
              <w:widowControl/>
              <w:spacing w:before="0" w:line="221" w:lineRule="exact"/>
              <w:ind w:firstLine="10"/>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w:t>
            </w:r>
            <w:r>
              <w:rPr>
                <w:rStyle w:val="FontStyle15"/>
                <w:rFonts w:ascii="Arial" w:hAnsi="Arial" w:cs="Arial"/>
                <w:sz w:val="24"/>
                <w:szCs w:val="24"/>
                <w:lang w:val="sr-Cyrl-CS" w:eastAsia="sr-Cyrl-CS"/>
              </w:rPr>
              <w:t>на подразумева услугу демонтаже,</w:t>
            </w:r>
            <w:r w:rsidRPr="0024675D">
              <w:rPr>
                <w:rStyle w:val="FontStyle15"/>
                <w:rFonts w:ascii="Arial" w:hAnsi="Arial" w:cs="Arial"/>
                <w:sz w:val="24"/>
                <w:szCs w:val="24"/>
                <w:lang w:val="sr-Cyrl-CS" w:eastAsia="sr-Cyrl-CS"/>
              </w:rPr>
              <w:t xml:space="preserve"> монтаже</w:t>
            </w:r>
            <w:r>
              <w:rPr>
                <w:rStyle w:val="FontStyle15"/>
                <w:rFonts w:ascii="Arial" w:hAnsi="Arial" w:cs="Arial"/>
                <w:sz w:val="24"/>
                <w:szCs w:val="24"/>
                <w:lang w:val="sr-Cyrl-CS" w:eastAsia="sr-Cyrl-CS"/>
              </w:rPr>
              <w:t xml:space="preserve">, </w:t>
            </w:r>
            <w:r w:rsidRPr="0024675D">
              <w:rPr>
                <w:rStyle w:val="FontStyle15"/>
                <w:rFonts w:ascii="Arial" w:hAnsi="Arial" w:cs="Arial"/>
                <w:sz w:val="24"/>
                <w:szCs w:val="24"/>
                <w:lang w:val="sr-Cyrl-CS" w:eastAsia="sr-Cyrl-CS"/>
              </w:rPr>
              <w:t>делове и ситан материјал</w:t>
            </w:r>
          </w:p>
          <w:p w:rsidR="001F626C" w:rsidRPr="0024675D" w:rsidRDefault="001F626C" w:rsidP="00054E79">
            <w:pPr>
              <w:pStyle w:val="Style8"/>
              <w:widowControl/>
              <w:spacing w:before="0" w:line="221" w:lineRule="exact"/>
              <w:ind w:firstLine="10"/>
              <w:rPr>
                <w:rStyle w:val="FontStyle15"/>
                <w:rFonts w:ascii="Arial" w:hAnsi="Arial" w:cs="Arial"/>
                <w:sz w:val="24"/>
                <w:szCs w:val="24"/>
                <w:lang w:val="sr-Cyrl-CS" w:eastAsia="sr-Cyrl-CS"/>
              </w:rPr>
            </w:pP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10</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A72967" w:rsidRDefault="00054E79" w:rsidP="00054E79">
            <w:pPr>
              <w:jc w:val="center"/>
            </w:pPr>
            <w:r w:rsidRPr="00A72967">
              <w:t>1</w:t>
            </w:r>
            <w:r w:rsidR="001F626C">
              <w:t>4</w:t>
            </w:r>
          </w:p>
        </w:tc>
        <w:tc>
          <w:tcPr>
            <w:tcW w:w="6095" w:type="dxa"/>
          </w:tcPr>
          <w:p w:rsidR="00054E79" w:rsidRPr="0024675D" w:rsidRDefault="00054E79" w:rsidP="00A72967">
            <w:pPr>
              <w:pStyle w:val="Style8"/>
              <w:widowControl/>
              <w:spacing w:before="0"/>
              <w:ind w:firstLine="1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холендера F10 на сппит уређају</w:t>
            </w:r>
          </w:p>
          <w:p w:rsidR="00054E79" w:rsidRPr="0024675D" w:rsidRDefault="00054E79" w:rsidP="00054E79">
            <w:pPr>
              <w:pStyle w:val="Style8"/>
              <w:widowControl/>
              <w:spacing w:before="0" w:line="221" w:lineRule="exact"/>
              <w:ind w:firstLine="1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подразумева услугу демонтаже, монтаже, депове и ситан материјап</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10</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558"/>
        </w:trPr>
        <w:tc>
          <w:tcPr>
            <w:tcW w:w="704" w:type="dxa"/>
            <w:vAlign w:val="center"/>
          </w:tcPr>
          <w:p w:rsidR="00054E79" w:rsidRPr="00A72967" w:rsidRDefault="00054E79" w:rsidP="00054E79">
            <w:pPr>
              <w:jc w:val="center"/>
            </w:pPr>
            <w:r w:rsidRPr="00A72967">
              <w:t>1</w:t>
            </w:r>
            <w:r w:rsidR="001F626C">
              <w:t>5</w:t>
            </w:r>
          </w:p>
        </w:tc>
        <w:tc>
          <w:tcPr>
            <w:tcW w:w="6095" w:type="dxa"/>
          </w:tcPr>
          <w:p w:rsidR="00054E79" w:rsidRPr="0024675D" w:rsidRDefault="00054E79" w:rsidP="00054E79">
            <w:pPr>
              <w:pStyle w:val="Style8"/>
              <w:widowControl/>
              <w:spacing w:line="221" w:lineRule="exact"/>
              <w:ind w:firstLine="2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 xml:space="preserve">Замена хопендера </w:t>
            </w:r>
            <w:r w:rsidRPr="0024675D">
              <w:rPr>
                <w:rStyle w:val="FontStyle15"/>
                <w:rFonts w:ascii="Arial" w:hAnsi="Arial" w:cs="Arial"/>
                <w:sz w:val="24"/>
                <w:szCs w:val="24"/>
                <w:lang w:val="sr-Latn-RS" w:eastAsia="sr-Cyrl-CS"/>
              </w:rPr>
              <w:t>F</w:t>
            </w:r>
            <w:r w:rsidRPr="0024675D">
              <w:rPr>
                <w:rStyle w:val="FontStyle15"/>
                <w:rFonts w:ascii="Arial" w:hAnsi="Arial" w:cs="Arial"/>
                <w:sz w:val="24"/>
                <w:szCs w:val="24"/>
                <w:lang w:val="sr-Cyrl-CS" w:eastAsia="sr-Cyrl-CS"/>
              </w:rPr>
              <w:t>12 на сплит уређају</w:t>
            </w:r>
          </w:p>
          <w:p w:rsidR="00054E79" w:rsidRDefault="00054E79" w:rsidP="00054E79">
            <w:pPr>
              <w:pStyle w:val="Style10"/>
              <w:widowControl/>
              <w:rPr>
                <w:rStyle w:val="FontStyle15"/>
                <w:rFonts w:ascii="Arial" w:hAnsi="Arial" w:cs="Arial"/>
                <w:sz w:val="24"/>
                <w:szCs w:val="24"/>
                <w:lang w:val="sr-Cyrl-CS" w:eastAsia="sr-Cyrl-CS"/>
              </w:rPr>
            </w:pPr>
            <w:r>
              <w:rPr>
                <w:rStyle w:val="FontStyle15"/>
                <w:rFonts w:ascii="Arial" w:hAnsi="Arial" w:cs="Arial"/>
                <w:sz w:val="24"/>
                <w:szCs w:val="24"/>
                <w:lang w:val="sr-Cyrl-CS" w:eastAsia="sr-Cyrl-CS"/>
              </w:rPr>
              <w:t>Замена подразумева услугу</w:t>
            </w:r>
            <w:r w:rsidRPr="0024675D">
              <w:rPr>
                <w:rStyle w:val="FontStyle15"/>
                <w:rFonts w:ascii="Arial" w:hAnsi="Arial" w:cs="Arial"/>
                <w:sz w:val="24"/>
                <w:szCs w:val="24"/>
                <w:lang w:val="sr-Cyrl-CS" w:eastAsia="sr-Cyrl-CS"/>
              </w:rPr>
              <w:t xml:space="preserve"> демонтаже, монтаже, депове</w:t>
            </w:r>
            <w:r>
              <w:rPr>
                <w:rStyle w:val="FontStyle15"/>
                <w:rFonts w:ascii="Arial" w:hAnsi="Arial" w:cs="Arial"/>
                <w:sz w:val="24"/>
                <w:szCs w:val="24"/>
                <w:lang w:val="sr-Cyrl-CS" w:eastAsia="sr-Cyrl-CS"/>
              </w:rPr>
              <w:t xml:space="preserve"> </w:t>
            </w:r>
            <w:r w:rsidR="00A72967">
              <w:rPr>
                <w:rStyle w:val="FontStyle15"/>
                <w:rFonts w:ascii="Arial" w:hAnsi="Arial" w:cs="Arial"/>
                <w:sz w:val="24"/>
                <w:szCs w:val="24"/>
                <w:lang w:val="sr-Cyrl-CS" w:eastAsia="sr-Cyrl-CS"/>
              </w:rPr>
              <w:t>и ситан материj</w:t>
            </w:r>
            <w:r w:rsidRPr="0024675D">
              <w:rPr>
                <w:rStyle w:val="FontStyle15"/>
                <w:rFonts w:ascii="Arial" w:hAnsi="Arial" w:cs="Arial"/>
                <w:sz w:val="24"/>
                <w:szCs w:val="24"/>
                <w:lang w:val="sr-Cyrl-CS" w:eastAsia="sr-Cyrl-CS"/>
              </w:rPr>
              <w:t>ал</w:t>
            </w:r>
          </w:p>
          <w:p w:rsidR="001F626C" w:rsidRPr="0024675D" w:rsidRDefault="001F626C" w:rsidP="00054E79">
            <w:pPr>
              <w:pStyle w:val="Style10"/>
              <w:widowControl/>
              <w:rPr>
                <w:rStyle w:val="FontStyle15"/>
                <w:rFonts w:ascii="Arial" w:hAnsi="Arial" w:cs="Arial"/>
                <w:sz w:val="24"/>
                <w:szCs w:val="24"/>
                <w:lang w:val="sr-Cyrl-CS" w:eastAsia="sr-Cyrl-CS"/>
              </w:rPr>
            </w:pP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10</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A72967" w:rsidRDefault="00054E79" w:rsidP="00054E79">
            <w:pPr>
              <w:jc w:val="center"/>
            </w:pPr>
            <w:r w:rsidRPr="00A72967">
              <w:lastRenderedPageBreak/>
              <w:t>1</w:t>
            </w:r>
            <w:r w:rsidR="001F626C">
              <w:t>6</w:t>
            </w:r>
          </w:p>
        </w:tc>
        <w:tc>
          <w:tcPr>
            <w:tcW w:w="6095" w:type="dxa"/>
          </w:tcPr>
          <w:p w:rsidR="001F626C" w:rsidRPr="0024675D" w:rsidRDefault="00054E79" w:rsidP="00054E79">
            <w:pPr>
              <w:pStyle w:val="Style8"/>
              <w:widowControl/>
              <w:spacing w:before="0" w:line="221" w:lineRule="exact"/>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електронике на сплит уређају</w:t>
            </w:r>
            <w:r>
              <w:rPr>
                <w:rStyle w:val="FontStyle15"/>
                <w:rFonts w:ascii="Arial" w:hAnsi="Arial" w:cs="Arial"/>
                <w:sz w:val="24"/>
                <w:szCs w:val="24"/>
                <w:lang w:val="sr-Cyrl-CS" w:eastAsia="sr-Cyrl-CS"/>
              </w:rPr>
              <w:t>.</w:t>
            </w:r>
            <w:r w:rsidRPr="0024675D">
              <w:rPr>
                <w:rStyle w:val="FontStyle15"/>
                <w:rFonts w:ascii="Arial" w:hAnsi="Arial" w:cs="Arial"/>
                <w:sz w:val="24"/>
                <w:szCs w:val="24"/>
                <w:lang w:val="sr-Cyrl-CS" w:eastAsia="sr-Cyrl-CS"/>
              </w:rPr>
              <w:t xml:space="preserve"> Замена подразумева услугу демонтаже, монтаже,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A72967" w:rsidRDefault="00A72967" w:rsidP="00054E79">
            <w:pPr>
              <w:jc w:val="center"/>
            </w:pPr>
            <w:r w:rsidRPr="00A72967">
              <w:t>1</w:t>
            </w:r>
            <w:r w:rsidR="001F626C">
              <w:t>7</w:t>
            </w:r>
          </w:p>
        </w:tc>
        <w:tc>
          <w:tcPr>
            <w:tcW w:w="6095" w:type="dxa"/>
          </w:tcPr>
          <w:p w:rsidR="001F626C" w:rsidRPr="0024675D" w:rsidRDefault="00054E79" w:rsidP="001F626C">
            <w:pPr>
              <w:pStyle w:val="Style2"/>
              <w:widowControl/>
              <w:spacing w:line="221" w:lineRule="exact"/>
              <w:ind w:left="38" w:hanging="38"/>
              <w:rPr>
                <w:rStyle w:val="FontStyle12"/>
                <w:sz w:val="24"/>
                <w:szCs w:val="24"/>
                <w:lang w:val="sr-Cyrl-CS" w:eastAsia="sr-Cyrl-CS"/>
              </w:rPr>
            </w:pPr>
            <w:r w:rsidRPr="0024675D">
              <w:rPr>
                <w:rStyle w:val="FontStyle12"/>
                <w:sz w:val="24"/>
                <w:szCs w:val="24"/>
                <w:lang w:val="sr-Cyrl-CS" w:eastAsia="sr-Cyrl-CS"/>
              </w:rPr>
              <w:t>Замена сигурносне игле и осигурача на сплит уређају. Замена подразумева услугу демонтаже,</w:t>
            </w:r>
            <w:r>
              <w:rPr>
                <w:rStyle w:val="FontStyle12"/>
                <w:sz w:val="24"/>
                <w:szCs w:val="24"/>
                <w:lang w:val="sr-Cyrl-CS" w:eastAsia="sr-Cyrl-CS"/>
              </w:rPr>
              <w:t xml:space="preserve"> монтаже, делове и ситан материј</w:t>
            </w:r>
            <w:r w:rsidRPr="0024675D">
              <w:rPr>
                <w:rStyle w:val="FontStyle12"/>
                <w:sz w:val="24"/>
                <w:szCs w:val="24"/>
                <w:lang w:val="sr-Cyrl-CS" w:eastAsia="sr-Cyrl-CS"/>
              </w:rPr>
              <w:t>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10</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shd w:val="clear" w:color="auto" w:fill="auto"/>
            <w:vAlign w:val="center"/>
          </w:tcPr>
          <w:p w:rsidR="00054E79" w:rsidRPr="00A72967" w:rsidRDefault="00A72967" w:rsidP="00054E79">
            <w:pPr>
              <w:jc w:val="center"/>
            </w:pPr>
            <w:r w:rsidRPr="00A72967">
              <w:t>1</w:t>
            </w:r>
            <w:r w:rsidR="001F626C">
              <w:t>8</w:t>
            </w:r>
          </w:p>
        </w:tc>
        <w:tc>
          <w:tcPr>
            <w:tcW w:w="6095" w:type="dxa"/>
          </w:tcPr>
          <w:p w:rsidR="00054E79" w:rsidRPr="0024675D" w:rsidRDefault="00054E79" w:rsidP="00054E79">
            <w:pPr>
              <w:pStyle w:val="Style2"/>
              <w:widowControl/>
              <w:spacing w:line="230" w:lineRule="exact"/>
              <w:ind w:left="29" w:hanging="29"/>
              <w:rPr>
                <w:rStyle w:val="FontStyle12"/>
                <w:sz w:val="24"/>
                <w:szCs w:val="24"/>
                <w:lang w:val="sr-Cyrl-CS" w:eastAsia="sr-Cyrl-CS"/>
              </w:rPr>
            </w:pPr>
            <w:r w:rsidRPr="0024675D">
              <w:rPr>
                <w:rStyle w:val="FontStyle12"/>
                <w:sz w:val="24"/>
                <w:szCs w:val="24"/>
                <w:lang w:val="sr-Cyrl-CS" w:eastAsia="sr-Cyrl-CS"/>
              </w:rPr>
              <w:t>Замена усмеривача ваздуха на сплит уређају.</w:t>
            </w:r>
          </w:p>
          <w:p w:rsidR="00054E79" w:rsidRDefault="00054E79" w:rsidP="00054E79">
            <w:pPr>
              <w:pStyle w:val="Style2"/>
              <w:widowControl/>
              <w:spacing w:line="230" w:lineRule="exact"/>
              <w:ind w:left="19" w:hanging="19"/>
              <w:rPr>
                <w:rStyle w:val="FontStyle12"/>
                <w:sz w:val="24"/>
                <w:szCs w:val="24"/>
                <w:lang w:val="sr-Cyrl-CS" w:eastAsia="sr-Cyrl-CS"/>
              </w:rPr>
            </w:pPr>
            <w:r w:rsidRPr="0024675D">
              <w:rPr>
                <w:rStyle w:val="FontStyle12"/>
                <w:sz w:val="24"/>
                <w:szCs w:val="24"/>
                <w:lang w:val="sr-Cyrl-CS" w:eastAsia="sr-Cyrl-CS"/>
              </w:rPr>
              <w:t>Замена подразумева услугу демонтаже, монтаже, делове и ситан материјал</w:t>
            </w:r>
          </w:p>
          <w:p w:rsidR="001F626C" w:rsidRPr="0024675D" w:rsidRDefault="001F626C" w:rsidP="00054E79">
            <w:pPr>
              <w:pStyle w:val="Style2"/>
              <w:widowControl/>
              <w:spacing w:line="230" w:lineRule="exact"/>
              <w:ind w:left="19" w:hanging="19"/>
              <w:rPr>
                <w:rStyle w:val="FontStyle12"/>
                <w:sz w:val="24"/>
                <w:szCs w:val="24"/>
                <w:lang w:val="sr-Cyrl-CS" w:eastAsia="sr-Cyrl-CS"/>
              </w:rPr>
            </w:pP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1F626C" w:rsidP="00054E79">
            <w:pPr>
              <w:jc w:val="center"/>
            </w:pPr>
            <w:r>
              <w:t>19</w:t>
            </w:r>
          </w:p>
        </w:tc>
        <w:tc>
          <w:tcPr>
            <w:tcW w:w="6095" w:type="dxa"/>
          </w:tcPr>
          <w:p w:rsidR="00054E79" w:rsidRPr="0024675D" w:rsidRDefault="00054E79" w:rsidP="00054E79">
            <w:pPr>
              <w:pStyle w:val="Style2"/>
              <w:widowControl/>
              <w:spacing w:line="230" w:lineRule="exact"/>
              <w:ind w:left="19" w:hanging="19"/>
              <w:rPr>
                <w:rStyle w:val="FontStyle12"/>
                <w:sz w:val="24"/>
                <w:szCs w:val="24"/>
                <w:lang w:val="sr-Cyrl-CS" w:eastAsia="sr-Cyrl-CS"/>
              </w:rPr>
            </w:pPr>
            <w:r w:rsidRPr="0024675D">
              <w:rPr>
                <w:rStyle w:val="FontStyle12"/>
                <w:sz w:val="24"/>
                <w:szCs w:val="24"/>
                <w:lang w:val="sr-Cyrl-CS" w:eastAsia="sr-Cyrl-CS"/>
              </w:rPr>
              <w:t>Замена навојне шипке на сппит уређају.</w:t>
            </w:r>
          </w:p>
          <w:p w:rsidR="001F626C" w:rsidRPr="0024675D" w:rsidRDefault="00054E79" w:rsidP="001F626C">
            <w:pPr>
              <w:pStyle w:val="Style2"/>
              <w:widowControl/>
              <w:spacing w:line="230" w:lineRule="exact"/>
              <w:ind w:left="19" w:hanging="19"/>
              <w:rPr>
                <w:rStyle w:val="FontStyle15"/>
                <w:rFonts w:ascii="Arial" w:hAnsi="Arial" w:cs="Arial"/>
                <w:sz w:val="24"/>
                <w:szCs w:val="24"/>
                <w:lang w:val="sr-Cyrl-CS" w:eastAsia="sr-Cyrl-CS"/>
              </w:rPr>
            </w:pPr>
            <w:r w:rsidRPr="0024675D">
              <w:rPr>
                <w:rStyle w:val="FontStyle12"/>
                <w:sz w:val="24"/>
                <w:szCs w:val="24"/>
                <w:lang w:val="sr-Cyrl-CS" w:eastAsia="sr-Cyrl-CS"/>
              </w:rPr>
              <w:t>Замена подразумева услугу демонтаже, монтаже, делове</w:t>
            </w:r>
            <w:r>
              <w:rPr>
                <w:rStyle w:val="FontStyle12"/>
                <w:sz w:val="24"/>
                <w:szCs w:val="24"/>
                <w:lang w:val="sr-Cyrl-CS" w:eastAsia="sr-Cyrl-CS"/>
              </w:rPr>
              <w:t xml:space="preserve"> </w:t>
            </w:r>
            <w:r w:rsidRPr="0024675D">
              <w:rPr>
                <w:rStyle w:val="FontStyle12"/>
                <w:sz w:val="24"/>
                <w:szCs w:val="24"/>
                <w:lang w:val="sr-Cyrl-CS" w:eastAsia="sr-Cyrl-CS"/>
              </w:rPr>
              <w:t>и ситан матепија</w:t>
            </w:r>
            <w:r w:rsidR="001F626C">
              <w:rPr>
                <w:rStyle w:val="FontStyle12"/>
                <w:sz w:val="24"/>
                <w:szCs w:val="24"/>
                <w:lang w:val="sr-Cyrl-CS" w:eastAsia="sr-Cyrl-CS"/>
              </w:rPr>
              <w:t>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054E79" w:rsidRDefault="00054E79" w:rsidP="00054E79">
            <w:pPr>
              <w:jc w:val="center"/>
              <w:rPr>
                <w:lang w:val="sr-Cyrl-RS"/>
              </w:rPr>
            </w:pPr>
            <w:r>
              <w:t>2</w:t>
            </w:r>
            <w:r w:rsidR="001F626C">
              <w:t>0</w:t>
            </w:r>
          </w:p>
        </w:tc>
        <w:tc>
          <w:tcPr>
            <w:tcW w:w="6095" w:type="dxa"/>
            <w:vAlign w:val="center"/>
          </w:tcPr>
          <w:p w:rsidR="001F626C" w:rsidRPr="0024675D" w:rsidRDefault="00054E79" w:rsidP="001F626C">
            <w:pPr>
              <w:pStyle w:val="Style2"/>
              <w:widowControl/>
              <w:spacing w:line="221" w:lineRule="exact"/>
              <w:ind w:left="10" w:hanging="10"/>
              <w:rPr>
                <w:rStyle w:val="FontStyle12"/>
                <w:sz w:val="24"/>
                <w:szCs w:val="24"/>
                <w:lang w:val="sr-Cyrl-CS" w:eastAsia="sr-Cyrl-CS"/>
              </w:rPr>
            </w:pPr>
            <w:r w:rsidRPr="0024675D">
              <w:rPr>
                <w:rStyle w:val="FontStyle12"/>
                <w:sz w:val="24"/>
                <w:szCs w:val="24"/>
                <w:lang w:val="sr-Cyrl-CS" w:eastAsia="sr-Cyrl-CS"/>
              </w:rPr>
              <w:t>Замена мотора турбине на сплит уређају. Замена подразумева услугу демонтаже, монтаже,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2</w:t>
            </w:r>
            <w:r w:rsidR="001F626C">
              <w:t>1</w:t>
            </w:r>
          </w:p>
        </w:tc>
        <w:tc>
          <w:tcPr>
            <w:tcW w:w="6095" w:type="dxa"/>
          </w:tcPr>
          <w:p w:rsidR="00054E79" w:rsidRPr="0024675D" w:rsidRDefault="00054E79" w:rsidP="00054E79">
            <w:pPr>
              <w:pStyle w:val="Style2"/>
              <w:widowControl/>
              <w:spacing w:line="230" w:lineRule="exact"/>
              <w:rPr>
                <w:rStyle w:val="FontStyle12"/>
                <w:sz w:val="24"/>
                <w:szCs w:val="24"/>
                <w:lang w:val="sr-Cyrl-CS" w:eastAsia="sr-Cyrl-CS"/>
              </w:rPr>
            </w:pPr>
            <w:r>
              <w:rPr>
                <w:rStyle w:val="FontStyle12"/>
                <w:sz w:val="24"/>
                <w:szCs w:val="24"/>
                <w:lang w:val="sr-Cyrl-CS" w:eastAsia="sr-Cyrl-CS"/>
              </w:rPr>
              <w:t>Замена</w:t>
            </w:r>
            <w:r w:rsidRPr="0024675D">
              <w:rPr>
                <w:rStyle w:val="FontStyle12"/>
                <w:sz w:val="24"/>
                <w:szCs w:val="24"/>
                <w:lang w:val="sr-Cyrl-CS" w:eastAsia="sr-Cyrl-CS"/>
              </w:rPr>
              <w:t xml:space="preserve"> лежаја мотора турбине на сплит уређају.</w:t>
            </w:r>
          </w:p>
          <w:p w:rsidR="00054E79" w:rsidRPr="0024675D" w:rsidRDefault="00054E79" w:rsidP="00054E79">
            <w:pPr>
              <w:pStyle w:val="Style2"/>
              <w:widowControl/>
              <w:spacing w:line="230" w:lineRule="exact"/>
              <w:rPr>
                <w:rStyle w:val="FontStyle12"/>
                <w:sz w:val="24"/>
                <w:szCs w:val="24"/>
                <w:lang w:val="sr-Cyrl-CS" w:eastAsia="sr-Cyrl-CS"/>
              </w:rPr>
            </w:pPr>
            <w:r w:rsidRPr="0024675D">
              <w:rPr>
                <w:rStyle w:val="FontStyle12"/>
                <w:sz w:val="24"/>
                <w:szCs w:val="24"/>
                <w:lang w:val="sr-Cyrl-CS" w:eastAsia="sr-Cyrl-CS"/>
              </w:rPr>
              <w:t>Замена подразумева услугу демонтаже, монтаже,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pPr>
            <w:r w:rsidRPr="009E152B">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2</w:t>
            </w:r>
            <w:r w:rsidR="001F626C">
              <w:t>2</w:t>
            </w:r>
          </w:p>
        </w:tc>
        <w:tc>
          <w:tcPr>
            <w:tcW w:w="6095" w:type="dxa"/>
          </w:tcPr>
          <w:p w:rsidR="00054E79" w:rsidRPr="0024675D" w:rsidRDefault="00054E79" w:rsidP="00054E79">
            <w:pPr>
              <w:pStyle w:val="Style2"/>
              <w:widowControl/>
              <w:spacing w:line="230" w:lineRule="exact"/>
              <w:ind w:firstLine="19"/>
              <w:rPr>
                <w:rStyle w:val="FontStyle12"/>
                <w:sz w:val="24"/>
                <w:szCs w:val="24"/>
                <w:lang w:val="sr-Cyrl-CS" w:eastAsia="sr-Cyrl-CS"/>
              </w:rPr>
            </w:pPr>
            <w:r w:rsidRPr="0024675D">
              <w:rPr>
                <w:rStyle w:val="FontStyle12"/>
                <w:sz w:val="24"/>
                <w:szCs w:val="24"/>
                <w:lang w:val="sr-Cyrl-CS" w:eastAsia="sr-Cyrl-CS"/>
              </w:rPr>
              <w:t>Замена</w:t>
            </w:r>
            <w:r>
              <w:rPr>
                <w:rStyle w:val="FontStyle12"/>
                <w:sz w:val="24"/>
                <w:szCs w:val="24"/>
                <w:lang w:val="sr-Cyrl-CS" w:eastAsia="sr-Cyrl-CS"/>
              </w:rPr>
              <w:t xml:space="preserve"> </w:t>
            </w:r>
            <w:r w:rsidRPr="0024675D">
              <w:rPr>
                <w:rStyle w:val="FontStyle12"/>
                <w:sz w:val="24"/>
                <w:szCs w:val="24"/>
                <w:lang w:val="sr-Cyrl-CS" w:eastAsia="sr-Cyrl-CS"/>
              </w:rPr>
              <w:t>носача спољне јединице на сплит уређају.</w:t>
            </w:r>
          </w:p>
          <w:p w:rsidR="00054E79" w:rsidRPr="0024675D" w:rsidRDefault="00054E79" w:rsidP="00054E79">
            <w:pPr>
              <w:pStyle w:val="Style2"/>
              <w:widowControl/>
              <w:spacing w:line="221" w:lineRule="exact"/>
              <w:ind w:firstLine="19"/>
              <w:rPr>
                <w:rStyle w:val="FontStyle12"/>
                <w:sz w:val="24"/>
                <w:szCs w:val="24"/>
                <w:lang w:val="sr-Cyrl-CS" w:eastAsia="sr-Cyrl-CS"/>
              </w:rPr>
            </w:pPr>
            <w:r w:rsidRPr="0024675D">
              <w:rPr>
                <w:rStyle w:val="FontStyle12"/>
                <w:sz w:val="24"/>
                <w:szCs w:val="24"/>
                <w:lang w:val="sr-Cyrl-CS" w:eastAsia="sr-Cyrl-CS"/>
              </w:rPr>
              <w:t>Замена подразумева услугу демонтаже, монтаже,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pPr>
            <w:r w:rsidRPr="009E152B">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054E79" w:rsidRDefault="00054E79" w:rsidP="00054E79">
            <w:pPr>
              <w:jc w:val="center"/>
              <w:rPr>
                <w:lang w:val="sr-Cyrl-RS"/>
              </w:rPr>
            </w:pPr>
            <w:r>
              <w:t>2</w:t>
            </w:r>
            <w:r w:rsidR="001F626C">
              <w:rPr>
                <w:lang w:val="sr-Cyrl-RS"/>
              </w:rPr>
              <w:t>3</w:t>
            </w:r>
          </w:p>
        </w:tc>
        <w:tc>
          <w:tcPr>
            <w:tcW w:w="6095" w:type="dxa"/>
          </w:tcPr>
          <w:p w:rsidR="00054E79" w:rsidRPr="0024675D" w:rsidRDefault="00054E79" w:rsidP="00054E79">
            <w:pPr>
              <w:pStyle w:val="Style2"/>
              <w:widowControl/>
              <w:spacing w:line="230" w:lineRule="exact"/>
              <w:ind w:firstLine="29"/>
              <w:rPr>
                <w:rStyle w:val="FontStyle12"/>
                <w:sz w:val="24"/>
                <w:szCs w:val="24"/>
                <w:lang w:val="sr-Cyrl-CS" w:eastAsia="sr-Cyrl-CS"/>
              </w:rPr>
            </w:pPr>
            <w:r w:rsidRPr="0024675D">
              <w:rPr>
                <w:rStyle w:val="FontStyle12"/>
                <w:sz w:val="24"/>
                <w:szCs w:val="24"/>
                <w:lang w:val="sr-Cyrl-CS" w:eastAsia="sr-Cyrl-CS"/>
              </w:rPr>
              <w:t>Замена носача унутрашње јединице на сплит уређају.</w:t>
            </w:r>
          </w:p>
          <w:p w:rsidR="00054E79" w:rsidRPr="0024675D" w:rsidRDefault="00054E79" w:rsidP="00054E79">
            <w:pPr>
              <w:pStyle w:val="Style2"/>
              <w:widowControl/>
              <w:spacing w:line="221" w:lineRule="exact"/>
              <w:ind w:firstLine="29"/>
              <w:rPr>
                <w:rStyle w:val="FontStyle12"/>
                <w:sz w:val="24"/>
                <w:szCs w:val="24"/>
                <w:lang w:val="sr-Cyrl-CS" w:eastAsia="sr-Cyrl-CS"/>
              </w:rPr>
            </w:pPr>
            <w:r w:rsidRPr="0024675D">
              <w:rPr>
                <w:rStyle w:val="FontStyle12"/>
                <w:sz w:val="24"/>
                <w:szCs w:val="24"/>
                <w:lang w:val="sr-Cyrl-CS" w:eastAsia="sr-Cyrl-CS"/>
              </w:rPr>
              <w:t>Замена подразумева услугу демонтаже, монтаже,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pPr>
            <w:r w:rsidRPr="009E152B">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2</w:t>
            </w:r>
            <w:r w:rsidR="001F626C">
              <w:t>4</w:t>
            </w:r>
          </w:p>
        </w:tc>
        <w:tc>
          <w:tcPr>
            <w:tcW w:w="6095" w:type="dxa"/>
          </w:tcPr>
          <w:p w:rsidR="00054E79" w:rsidRPr="0024675D" w:rsidRDefault="00054E79" w:rsidP="00054E79">
            <w:pPr>
              <w:pStyle w:val="Style2"/>
              <w:widowControl/>
              <w:spacing w:line="230" w:lineRule="exact"/>
              <w:rPr>
                <w:rStyle w:val="FontStyle12"/>
                <w:sz w:val="24"/>
                <w:szCs w:val="24"/>
                <w:lang w:val="sr-Cyrl-CS" w:eastAsia="sr-Cyrl-CS"/>
              </w:rPr>
            </w:pPr>
            <w:r w:rsidRPr="0024675D">
              <w:rPr>
                <w:rStyle w:val="FontStyle12"/>
                <w:sz w:val="24"/>
                <w:szCs w:val="24"/>
                <w:lang w:val="sr-Cyrl-CS" w:eastAsia="sr-Cyrl-CS"/>
              </w:rPr>
              <w:t>Замена  сензора  на сплит уређају.</w:t>
            </w:r>
          </w:p>
          <w:p w:rsidR="001F626C" w:rsidRPr="0024675D" w:rsidRDefault="00054E79" w:rsidP="00054E79">
            <w:pPr>
              <w:pStyle w:val="Style2"/>
              <w:widowControl/>
              <w:spacing w:line="230" w:lineRule="exact"/>
              <w:rPr>
                <w:rStyle w:val="FontStyle12"/>
                <w:sz w:val="24"/>
                <w:szCs w:val="24"/>
                <w:lang w:val="sr-Cyrl-CS" w:eastAsia="sr-Cyrl-CS"/>
              </w:rPr>
            </w:pPr>
            <w:r w:rsidRPr="0024675D">
              <w:rPr>
                <w:rStyle w:val="FontStyle12"/>
                <w:sz w:val="24"/>
                <w:szCs w:val="24"/>
                <w:lang w:val="sr-Cyrl-CS" w:eastAsia="sr-Cyrl-CS"/>
              </w:rPr>
              <w:t>Замена подразумева услугу демонтаже, монтаже,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pPr>
            <w:r w:rsidRPr="009E152B">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2</w:t>
            </w:r>
            <w:r w:rsidR="001F626C">
              <w:t>5</w:t>
            </w:r>
          </w:p>
        </w:tc>
        <w:tc>
          <w:tcPr>
            <w:tcW w:w="6095" w:type="dxa"/>
          </w:tcPr>
          <w:p w:rsidR="00054E79" w:rsidRPr="0024675D" w:rsidRDefault="00054E79" w:rsidP="00054E79">
            <w:pPr>
              <w:pStyle w:val="Style2"/>
              <w:widowControl/>
              <w:ind w:left="29" w:hanging="2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филтера на сплит уређају.</w:t>
            </w:r>
          </w:p>
          <w:p w:rsidR="001F626C" w:rsidRPr="0024675D" w:rsidRDefault="00054E79" w:rsidP="001F626C">
            <w:pPr>
              <w:pStyle w:val="Style2"/>
              <w:widowControl/>
              <w:ind w:left="29" w:hanging="2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подразумева услугу демонтаже, монтаже, делове</w:t>
            </w:r>
            <w:r>
              <w:rPr>
                <w:rStyle w:val="FontStyle15"/>
                <w:rFonts w:ascii="Arial" w:hAnsi="Arial" w:cs="Arial"/>
                <w:sz w:val="24"/>
                <w:szCs w:val="24"/>
                <w:lang w:val="sr-Cyrl-CS" w:eastAsia="sr-Cyrl-CS"/>
              </w:rPr>
              <w:t xml:space="preserve"> </w:t>
            </w:r>
            <w:r w:rsidRPr="0024675D">
              <w:rPr>
                <w:rStyle w:val="FontStyle15"/>
                <w:rFonts w:ascii="Arial" w:hAnsi="Arial" w:cs="Arial"/>
                <w:sz w:val="24"/>
                <w:szCs w:val="24"/>
                <w:lang w:val="sr-Cyrl-CS" w:eastAsia="sr-Cyrl-CS"/>
              </w:rPr>
              <w:t xml:space="preserve">и </w:t>
            </w:r>
            <w:r>
              <w:rPr>
                <w:rStyle w:val="FontStyle15"/>
                <w:rFonts w:ascii="Arial" w:hAnsi="Arial" w:cs="Arial"/>
                <w:sz w:val="24"/>
                <w:szCs w:val="24"/>
                <w:lang w:val="sr-Cyrl-CS" w:eastAsia="sr-Cyrl-CS"/>
              </w:rPr>
              <w:t xml:space="preserve"> материј</w:t>
            </w:r>
            <w:r w:rsidRPr="0024675D">
              <w:rPr>
                <w:rStyle w:val="FontStyle15"/>
                <w:rFonts w:ascii="Arial" w:hAnsi="Arial" w:cs="Arial"/>
                <w:sz w:val="24"/>
                <w:szCs w:val="24"/>
                <w:lang w:val="sr-Cyrl-CS" w:eastAsia="sr-Cyrl-CS"/>
              </w:rPr>
              <w:t>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pPr>
            <w:r w:rsidRPr="009E152B">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2</w:t>
            </w:r>
            <w:r w:rsidR="001F626C">
              <w:t>6</w:t>
            </w:r>
          </w:p>
        </w:tc>
        <w:tc>
          <w:tcPr>
            <w:tcW w:w="6095" w:type="dxa"/>
          </w:tcPr>
          <w:p w:rsidR="00054E79" w:rsidRPr="0024675D" w:rsidRDefault="00054E79" w:rsidP="00054E79">
            <w:pPr>
              <w:pStyle w:val="Style2"/>
              <w:widowControl/>
              <w:ind w:left="19" w:hanging="1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микробиолошког филтера на сплит уређају.</w:t>
            </w:r>
          </w:p>
          <w:p w:rsidR="001F626C" w:rsidRPr="0024675D" w:rsidRDefault="00054E79" w:rsidP="001F626C">
            <w:pPr>
              <w:pStyle w:val="Style2"/>
              <w:widowControl/>
              <w:ind w:left="19" w:hanging="1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подразумева услугу демонтаже,</w:t>
            </w:r>
            <w:r w:rsidR="001F626C">
              <w:rPr>
                <w:rStyle w:val="FontStyle15"/>
                <w:rFonts w:ascii="Arial" w:hAnsi="Arial" w:cs="Arial"/>
                <w:sz w:val="24"/>
                <w:szCs w:val="24"/>
                <w:lang w:val="sr-Cyrl-CS" w:eastAsia="sr-Cyrl-CS"/>
              </w:rPr>
              <w:t xml:space="preserve"> монтаже, делове и ситан материј</w:t>
            </w:r>
            <w:r w:rsidRPr="0024675D">
              <w:rPr>
                <w:rStyle w:val="FontStyle15"/>
                <w:rFonts w:ascii="Arial" w:hAnsi="Arial" w:cs="Arial"/>
                <w:sz w:val="24"/>
                <w:szCs w:val="24"/>
                <w:lang w:val="sr-Cyrl-CS" w:eastAsia="sr-Cyrl-CS"/>
              </w:rPr>
              <w:t>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pPr>
            <w:r w:rsidRPr="00B75C6C">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A72967" w:rsidP="00054E79">
            <w:pPr>
              <w:jc w:val="center"/>
            </w:pPr>
            <w:r>
              <w:t>2</w:t>
            </w:r>
            <w:r w:rsidR="001F626C">
              <w:t>7</w:t>
            </w:r>
          </w:p>
        </w:tc>
        <w:tc>
          <w:tcPr>
            <w:tcW w:w="6095" w:type="dxa"/>
          </w:tcPr>
          <w:p w:rsidR="00054E79" w:rsidRPr="0024675D" w:rsidRDefault="00054E79" w:rsidP="00054E79">
            <w:pPr>
              <w:pStyle w:val="Style2"/>
              <w:widowControl/>
              <w:ind w:left="10" w:hanging="10"/>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амортизера на сплит уређају.</w:t>
            </w:r>
          </w:p>
          <w:p w:rsidR="001F626C" w:rsidRPr="0024675D" w:rsidRDefault="00054E79" w:rsidP="001F626C">
            <w:pPr>
              <w:pStyle w:val="Style2"/>
              <w:widowControl/>
              <w:ind w:left="10" w:hanging="10"/>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lastRenderedPageBreak/>
              <w:t>Замена подразумева услугу демонтаже, монтаже, делове</w:t>
            </w:r>
            <w:r>
              <w:rPr>
                <w:rStyle w:val="FontStyle15"/>
                <w:rFonts w:ascii="Arial" w:hAnsi="Arial" w:cs="Arial"/>
                <w:sz w:val="24"/>
                <w:szCs w:val="24"/>
                <w:lang w:val="sr-Cyrl-CS" w:eastAsia="sr-Cyrl-CS"/>
              </w:rPr>
              <w:t xml:space="preserve"> </w:t>
            </w:r>
            <w:r w:rsidR="00A72967">
              <w:rPr>
                <w:rStyle w:val="FontStyle15"/>
                <w:rFonts w:ascii="Arial" w:hAnsi="Arial" w:cs="Arial"/>
                <w:sz w:val="24"/>
                <w:szCs w:val="24"/>
                <w:lang w:val="sr-Cyrl-CS" w:eastAsia="sr-Cyrl-CS"/>
              </w:rPr>
              <w:t>и материj</w:t>
            </w:r>
            <w:r w:rsidRPr="0024675D">
              <w:rPr>
                <w:rStyle w:val="FontStyle15"/>
                <w:rFonts w:ascii="Arial" w:hAnsi="Arial" w:cs="Arial"/>
                <w:sz w:val="24"/>
                <w:szCs w:val="24"/>
                <w:lang w:val="sr-Cyrl-CS" w:eastAsia="sr-Cyrl-CS"/>
              </w:rPr>
              <w:t>ал</w:t>
            </w:r>
          </w:p>
        </w:tc>
        <w:tc>
          <w:tcPr>
            <w:tcW w:w="851" w:type="dxa"/>
          </w:tcPr>
          <w:p w:rsidR="00054E79" w:rsidRDefault="00054E79" w:rsidP="00054E79">
            <w:pPr>
              <w:jc w:val="center"/>
            </w:pPr>
            <w:r w:rsidRPr="00587CD1">
              <w:rPr>
                <w:rFonts w:eastAsia="Calibri" w:cs="Arial"/>
                <w:bCs/>
                <w:color w:val="000000"/>
                <w:lang w:val="sr-Cyrl-RS"/>
              </w:rPr>
              <w:lastRenderedPageBreak/>
              <w:t>ком</w:t>
            </w:r>
          </w:p>
        </w:tc>
        <w:tc>
          <w:tcPr>
            <w:tcW w:w="1276" w:type="dxa"/>
          </w:tcPr>
          <w:p w:rsidR="00054E79" w:rsidRDefault="00054E79" w:rsidP="00054E79">
            <w:pPr>
              <w:jc w:val="center"/>
            </w:pPr>
            <w:r w:rsidRPr="00B75C6C">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A72967" w:rsidP="00054E79">
            <w:pPr>
              <w:jc w:val="center"/>
            </w:pPr>
            <w:r>
              <w:lastRenderedPageBreak/>
              <w:t>2</w:t>
            </w:r>
            <w:r w:rsidR="001F626C">
              <w:t>8</w:t>
            </w:r>
          </w:p>
        </w:tc>
        <w:tc>
          <w:tcPr>
            <w:tcW w:w="6095" w:type="dxa"/>
          </w:tcPr>
          <w:p w:rsidR="00054E79" w:rsidRPr="0024675D" w:rsidRDefault="00054E79" w:rsidP="00054E79">
            <w:pPr>
              <w:pStyle w:val="Style2"/>
              <w:widowControl/>
              <w:ind w:left="10" w:hanging="10"/>
              <w:rPr>
                <w:rStyle w:val="FontStyle15"/>
                <w:rFonts w:ascii="Arial" w:hAnsi="Arial" w:cs="Arial"/>
                <w:sz w:val="24"/>
                <w:szCs w:val="24"/>
                <w:lang w:val="sr-Cyrl-CS" w:eastAsia="sr-Cyrl-CS"/>
              </w:rPr>
            </w:pPr>
            <w:r>
              <w:rPr>
                <w:rStyle w:val="FontStyle15"/>
                <w:rFonts w:ascii="Arial" w:hAnsi="Arial" w:cs="Arial"/>
                <w:sz w:val="24"/>
                <w:szCs w:val="24"/>
                <w:lang w:val="sr-Cyrl-CS" w:eastAsia="sr-Cyrl-CS"/>
              </w:rPr>
              <w:t>Замена мотора в</w:t>
            </w:r>
            <w:r w:rsidRPr="0024675D">
              <w:rPr>
                <w:rStyle w:val="FontStyle15"/>
                <w:rFonts w:ascii="Arial" w:hAnsi="Arial" w:cs="Arial"/>
                <w:sz w:val="24"/>
                <w:szCs w:val="24"/>
                <w:lang w:val="sr-Cyrl-CS" w:eastAsia="sr-Cyrl-CS"/>
              </w:rPr>
              <w:t xml:space="preserve">ентилатора </w:t>
            </w:r>
            <w:r>
              <w:rPr>
                <w:rStyle w:val="FontStyle15"/>
                <w:rFonts w:ascii="Arial" w:hAnsi="Arial" w:cs="Arial"/>
                <w:sz w:val="24"/>
                <w:szCs w:val="24"/>
                <w:lang w:val="sr-Cyrl-CS" w:eastAsia="sr-Cyrl-CS"/>
              </w:rPr>
              <w:t xml:space="preserve">на </w:t>
            </w:r>
            <w:r w:rsidRPr="0024675D">
              <w:rPr>
                <w:rStyle w:val="FontStyle15"/>
                <w:rFonts w:ascii="Arial" w:hAnsi="Arial" w:cs="Arial"/>
                <w:sz w:val="24"/>
                <w:szCs w:val="24"/>
                <w:lang w:val="sr-Cyrl-CS" w:eastAsia="sr-Cyrl-CS"/>
              </w:rPr>
              <w:t>сплит уређају.</w:t>
            </w:r>
          </w:p>
          <w:p w:rsidR="001F626C" w:rsidRPr="0024675D" w:rsidRDefault="00054E79" w:rsidP="001F626C">
            <w:pPr>
              <w:pStyle w:val="Style2"/>
              <w:widowControl/>
              <w:spacing w:line="240" w:lineRule="exact"/>
              <w:ind w:left="10" w:hanging="10"/>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подразумева услугу демонтаже, монтаже, делове</w:t>
            </w:r>
            <w:r>
              <w:rPr>
                <w:rStyle w:val="FontStyle15"/>
                <w:rFonts w:ascii="Arial" w:hAnsi="Arial" w:cs="Arial"/>
                <w:sz w:val="24"/>
                <w:szCs w:val="24"/>
                <w:lang w:val="sr-Cyrl-CS" w:eastAsia="sr-Cyrl-CS"/>
              </w:rPr>
              <w:t xml:space="preserve"> </w:t>
            </w:r>
            <w:r w:rsidR="00A72967">
              <w:rPr>
                <w:rStyle w:val="FontStyle15"/>
                <w:rFonts w:ascii="Arial" w:hAnsi="Arial" w:cs="Arial"/>
                <w:sz w:val="24"/>
                <w:szCs w:val="24"/>
                <w:lang w:val="sr-Cyrl-CS" w:eastAsia="sr-Cyrl-CS"/>
              </w:rPr>
              <w:t>и ситан материj</w:t>
            </w:r>
            <w:r w:rsidRPr="0024675D">
              <w:rPr>
                <w:rStyle w:val="FontStyle15"/>
                <w:rFonts w:ascii="Arial" w:hAnsi="Arial" w:cs="Arial"/>
                <w:sz w:val="24"/>
                <w:szCs w:val="24"/>
                <w:lang w:val="sr-Cyrl-CS" w:eastAsia="sr-Cyrl-CS"/>
              </w:rPr>
              <w:t>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pPr>
            <w:r w:rsidRPr="00B75C6C">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1F626C" w:rsidP="00054E79">
            <w:pPr>
              <w:jc w:val="center"/>
            </w:pPr>
            <w:r>
              <w:t>29</w:t>
            </w:r>
          </w:p>
        </w:tc>
        <w:tc>
          <w:tcPr>
            <w:tcW w:w="6095" w:type="dxa"/>
          </w:tcPr>
          <w:p w:rsidR="00054E79" w:rsidRPr="0024675D" w:rsidRDefault="00054E79" w:rsidP="00054E79">
            <w:pPr>
              <w:pStyle w:val="Style2"/>
              <w:widowControl/>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 xml:space="preserve">Замена кондензатора </w:t>
            </w:r>
            <w:r>
              <w:rPr>
                <w:rStyle w:val="FontStyle15"/>
                <w:rFonts w:ascii="Arial" w:hAnsi="Arial" w:cs="Arial"/>
                <w:sz w:val="24"/>
                <w:szCs w:val="24"/>
                <w:lang w:val="sr-Cyrl-CS" w:eastAsia="sr-Cyrl-CS"/>
              </w:rPr>
              <w:t xml:space="preserve">на </w:t>
            </w:r>
            <w:r w:rsidRPr="0024675D">
              <w:rPr>
                <w:rStyle w:val="FontStyle15"/>
                <w:rFonts w:ascii="Arial" w:hAnsi="Arial" w:cs="Arial"/>
                <w:sz w:val="24"/>
                <w:szCs w:val="24"/>
                <w:lang w:val="sr-Cyrl-CS" w:eastAsia="sr-Cyrl-CS"/>
              </w:rPr>
              <w:t>сплит уређају.</w:t>
            </w:r>
          </w:p>
          <w:p w:rsidR="001F626C" w:rsidRPr="0024675D" w:rsidRDefault="00054E79" w:rsidP="00054E79">
            <w:pPr>
              <w:pStyle w:val="Style2"/>
              <w:widowControl/>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подразумева услугу демонтаже, монтаже,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pPr>
            <w:r w:rsidRPr="00B75C6C">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3</w:t>
            </w:r>
            <w:r w:rsidR="001F626C">
              <w:t>0</w:t>
            </w:r>
          </w:p>
        </w:tc>
        <w:tc>
          <w:tcPr>
            <w:tcW w:w="6095" w:type="dxa"/>
          </w:tcPr>
          <w:p w:rsidR="00054E79" w:rsidRPr="0024675D" w:rsidRDefault="00054E79" w:rsidP="00054E79">
            <w:pPr>
              <w:pStyle w:val="Style2"/>
              <w:widowControl/>
              <w:ind w:firstLine="10"/>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 xml:space="preserve">Замена   термостата </w:t>
            </w:r>
            <w:r>
              <w:rPr>
                <w:rStyle w:val="FontStyle15"/>
                <w:rFonts w:ascii="Arial" w:hAnsi="Arial" w:cs="Arial"/>
                <w:sz w:val="24"/>
                <w:szCs w:val="24"/>
                <w:lang w:val="sr-Cyrl-CS" w:eastAsia="sr-Cyrl-CS"/>
              </w:rPr>
              <w:t xml:space="preserve">на </w:t>
            </w:r>
            <w:r w:rsidRPr="0024675D">
              <w:rPr>
                <w:rStyle w:val="FontStyle15"/>
                <w:rFonts w:ascii="Arial" w:hAnsi="Arial" w:cs="Arial"/>
                <w:sz w:val="24"/>
                <w:szCs w:val="24"/>
                <w:lang w:val="sr-Cyrl-CS" w:eastAsia="sr-Cyrl-CS"/>
              </w:rPr>
              <w:t>сплит уређају.</w:t>
            </w:r>
          </w:p>
          <w:p w:rsidR="001F626C" w:rsidRPr="0024675D" w:rsidRDefault="00054E79" w:rsidP="001F626C">
            <w:pPr>
              <w:pStyle w:val="Style2"/>
              <w:widowControl/>
              <w:ind w:firstLine="1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подразумева услугу демонтаже, монтаже,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pPr>
            <w:r w:rsidRPr="00B75C6C">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3</w:t>
            </w:r>
            <w:r w:rsidR="001F626C">
              <w:t>1</w:t>
            </w:r>
          </w:p>
        </w:tc>
        <w:tc>
          <w:tcPr>
            <w:tcW w:w="6095" w:type="dxa"/>
          </w:tcPr>
          <w:p w:rsidR="00054E79" w:rsidRPr="0024675D" w:rsidRDefault="00054E79" w:rsidP="00054E79">
            <w:pPr>
              <w:pStyle w:val="Style2"/>
              <w:widowControl/>
              <w:spacing w:line="240" w:lineRule="exact"/>
              <w:ind w:firstLine="1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бакарних цеви сппит уређају.</w:t>
            </w:r>
          </w:p>
          <w:p w:rsidR="001F626C" w:rsidRPr="0024675D" w:rsidRDefault="00054E79" w:rsidP="001F626C">
            <w:pPr>
              <w:pStyle w:val="Style2"/>
              <w:widowControl/>
              <w:spacing w:line="221" w:lineRule="exact"/>
              <w:ind w:firstLine="2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подразумева услугу демонтаже, монтаже,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3</w:t>
            </w:r>
            <w:r w:rsidR="001F626C">
              <w:t>2</w:t>
            </w:r>
          </w:p>
        </w:tc>
        <w:tc>
          <w:tcPr>
            <w:tcW w:w="6095" w:type="dxa"/>
          </w:tcPr>
          <w:p w:rsidR="00054E79" w:rsidRPr="0024675D" w:rsidRDefault="00054E79" w:rsidP="00054E79">
            <w:pPr>
              <w:pStyle w:val="Style2"/>
              <w:widowControl/>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конденз црева на сплит уређају.</w:t>
            </w:r>
          </w:p>
          <w:p w:rsidR="001F626C" w:rsidRPr="0024675D" w:rsidRDefault="00054E79" w:rsidP="00054E79">
            <w:pPr>
              <w:pStyle w:val="Style2"/>
              <w:widowControl/>
              <w:spacing w:line="221" w:lineRule="exact"/>
              <w:rPr>
                <w:rStyle w:val="FontStyle20"/>
                <w:sz w:val="24"/>
                <w:szCs w:val="24"/>
                <w:lang w:val="sr-Cyrl-CS" w:eastAsia="sr-Cyrl-CS"/>
              </w:rPr>
            </w:pPr>
            <w:r w:rsidRPr="0024675D">
              <w:rPr>
                <w:rStyle w:val="FontStyle15"/>
                <w:rFonts w:ascii="Arial" w:hAnsi="Arial" w:cs="Arial"/>
                <w:sz w:val="24"/>
                <w:szCs w:val="24"/>
                <w:lang w:val="sr-Cyrl-CS" w:eastAsia="sr-Cyrl-CS"/>
              </w:rPr>
              <w:t xml:space="preserve">Замена подразумева услугу демонтаже, монтаже. </w:t>
            </w:r>
            <w:r>
              <w:rPr>
                <w:rStyle w:val="FontStyle15"/>
                <w:rFonts w:ascii="Arial" w:hAnsi="Arial" w:cs="Arial"/>
                <w:sz w:val="24"/>
                <w:szCs w:val="24"/>
                <w:lang w:val="sr-Cyrl-CS" w:eastAsia="sr-Cyrl-CS"/>
              </w:rPr>
              <w:t>д</w:t>
            </w:r>
            <w:r w:rsidRPr="0024675D">
              <w:rPr>
                <w:rStyle w:val="FontStyle15"/>
                <w:rFonts w:ascii="Arial" w:hAnsi="Arial" w:cs="Arial"/>
                <w:sz w:val="24"/>
                <w:szCs w:val="24"/>
                <w:lang w:val="sr-Cyrl-CS" w:eastAsia="sr-Cyrl-CS"/>
              </w:rPr>
              <w:t>елове</w:t>
            </w:r>
            <w:r>
              <w:rPr>
                <w:rStyle w:val="FontStyle15"/>
                <w:rFonts w:ascii="Arial" w:hAnsi="Arial" w:cs="Arial"/>
                <w:sz w:val="24"/>
                <w:szCs w:val="24"/>
                <w:lang w:val="sr-Cyrl-CS" w:eastAsia="sr-Cyrl-CS"/>
              </w:rPr>
              <w:t xml:space="preserve"> </w:t>
            </w:r>
            <w:r>
              <w:rPr>
                <w:rStyle w:val="FontStyle20"/>
                <w:sz w:val="24"/>
                <w:szCs w:val="24"/>
                <w:lang w:val="sr-Cyrl-CS" w:eastAsia="sr-Cyrl-CS"/>
              </w:rPr>
              <w:t>и</w:t>
            </w:r>
            <w:r w:rsidRPr="0024675D">
              <w:rPr>
                <w:rStyle w:val="FontStyle20"/>
                <w:sz w:val="24"/>
                <w:szCs w:val="24"/>
                <w:lang w:val="sr-Cyrl-CS" w:eastAsia="sr-Cyrl-CS"/>
              </w:rPr>
              <w:t xml:space="preserve">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50</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3</w:t>
            </w:r>
            <w:r w:rsidR="001F626C">
              <w:t>3</w:t>
            </w:r>
          </w:p>
        </w:tc>
        <w:tc>
          <w:tcPr>
            <w:tcW w:w="6095" w:type="dxa"/>
          </w:tcPr>
          <w:p w:rsidR="00054E79" w:rsidRPr="0024675D" w:rsidRDefault="00054E79" w:rsidP="00054E79">
            <w:pPr>
              <w:pStyle w:val="Style2"/>
              <w:widowControl/>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напојног кабла на сплит уређају.</w:t>
            </w:r>
          </w:p>
          <w:p w:rsidR="001F626C" w:rsidRPr="0024675D" w:rsidRDefault="00054E79" w:rsidP="001F626C">
            <w:pPr>
              <w:pStyle w:val="Style2"/>
              <w:widowControl/>
              <w:spacing w:line="221" w:lineRule="exact"/>
              <w:ind w:firstLine="10"/>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w:t>
            </w:r>
            <w:r>
              <w:rPr>
                <w:rStyle w:val="FontStyle15"/>
                <w:rFonts w:ascii="Arial" w:hAnsi="Arial" w:cs="Arial"/>
                <w:sz w:val="24"/>
                <w:szCs w:val="24"/>
                <w:lang w:val="sr-Cyrl-CS" w:eastAsia="sr-Cyrl-CS"/>
              </w:rPr>
              <w:t>на подразумева услугу демонтаже, монтаже,</w:t>
            </w:r>
            <w:r w:rsidRPr="0024675D">
              <w:rPr>
                <w:rStyle w:val="FontStyle15"/>
                <w:rFonts w:ascii="Arial" w:hAnsi="Arial" w:cs="Arial"/>
                <w:sz w:val="24"/>
                <w:szCs w:val="24"/>
                <w:lang w:val="sr-Cyrl-CS" w:eastAsia="sr-Cyrl-CS"/>
              </w:rPr>
              <w:t xml:space="preserve">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50</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3</w:t>
            </w:r>
            <w:r w:rsidR="001F626C">
              <w:t>4</w:t>
            </w:r>
          </w:p>
        </w:tc>
        <w:tc>
          <w:tcPr>
            <w:tcW w:w="6095" w:type="dxa"/>
          </w:tcPr>
          <w:p w:rsidR="00054E79" w:rsidRPr="0024675D" w:rsidRDefault="00054E79" w:rsidP="00054E79">
            <w:pPr>
              <w:rPr>
                <w:rFonts w:cs="Arial"/>
                <w:sz w:val="24"/>
                <w:szCs w:val="24"/>
                <w:lang w:val="sr-Cyrl-CS"/>
              </w:rPr>
            </w:pPr>
            <w:r w:rsidRPr="0024675D">
              <w:rPr>
                <w:rStyle w:val="FontStyle12"/>
                <w:sz w:val="24"/>
                <w:szCs w:val="24"/>
                <w:lang w:val="sr-Cyrl-CS" w:eastAsia="sr-Cyrl-CS"/>
              </w:rPr>
              <w:t>Испорука даљинског управљача за сппит уређај.</w:t>
            </w:r>
          </w:p>
        </w:tc>
        <w:tc>
          <w:tcPr>
            <w:tcW w:w="851" w:type="dxa"/>
          </w:tcPr>
          <w:p w:rsidR="00054E79" w:rsidRPr="00054E79" w:rsidRDefault="00054E79" w:rsidP="00054E79">
            <w:pPr>
              <w:jc w:val="center"/>
              <w:rPr>
                <w:rFonts w:eastAsia="Calibri" w:cs="Arial"/>
                <w:bCs/>
                <w:color w:val="000000"/>
                <w:lang w:val="sr-Cyrl-RS"/>
              </w:rPr>
            </w:pPr>
            <w:r>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4</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7733A3" w:rsidTr="00A72967">
        <w:trPr>
          <w:trHeight w:val="350"/>
        </w:trPr>
        <w:tc>
          <w:tcPr>
            <w:tcW w:w="704" w:type="dxa"/>
            <w:vAlign w:val="center"/>
          </w:tcPr>
          <w:p w:rsidR="007733A3" w:rsidRPr="007733A3" w:rsidRDefault="007733A3" w:rsidP="00054E79">
            <w:pPr>
              <w:jc w:val="center"/>
              <w:rPr>
                <w:lang w:val="sr-Cyrl-RS"/>
              </w:rPr>
            </w:pPr>
            <w:r>
              <w:rPr>
                <w:lang w:val="sr-Cyrl-RS"/>
              </w:rPr>
              <w:t>3</w:t>
            </w:r>
            <w:r w:rsidR="001F626C">
              <w:rPr>
                <w:lang w:val="sr-Cyrl-RS"/>
              </w:rPr>
              <w:t>5</w:t>
            </w:r>
          </w:p>
        </w:tc>
        <w:tc>
          <w:tcPr>
            <w:tcW w:w="6095" w:type="dxa"/>
          </w:tcPr>
          <w:p w:rsidR="007733A3" w:rsidRPr="007733A3" w:rsidRDefault="007733A3" w:rsidP="007733A3">
            <w:pPr>
              <w:pStyle w:val="Style6"/>
              <w:widowControl/>
              <w:tabs>
                <w:tab w:val="left" w:pos="1085"/>
              </w:tabs>
              <w:ind w:firstLine="0"/>
              <w:rPr>
                <w:rStyle w:val="FontStyle12"/>
                <w:bCs/>
                <w:sz w:val="24"/>
                <w:szCs w:val="24"/>
                <w:lang w:val="sr-Cyrl-CS" w:eastAsia="sr-Cyrl-CS"/>
              </w:rPr>
            </w:pPr>
            <w:r w:rsidRPr="00546644">
              <w:rPr>
                <w:rStyle w:val="FontStyle13"/>
                <w:b w:val="0"/>
                <w:sz w:val="24"/>
                <w:szCs w:val="24"/>
                <w:lang w:val="sr-Cyrl-CS" w:eastAsia="sr-Cyrl-CS"/>
              </w:rPr>
              <w:t>допуна фреона</w:t>
            </w:r>
          </w:p>
        </w:tc>
        <w:tc>
          <w:tcPr>
            <w:tcW w:w="851" w:type="dxa"/>
          </w:tcPr>
          <w:p w:rsidR="007733A3" w:rsidRDefault="007733A3" w:rsidP="00054E79">
            <w:pPr>
              <w:jc w:val="center"/>
              <w:rPr>
                <w:rFonts w:eastAsia="Calibri" w:cs="Arial"/>
                <w:bCs/>
                <w:color w:val="000000"/>
                <w:lang w:val="sr-Cyrl-RS"/>
              </w:rPr>
            </w:pPr>
            <w:r>
              <w:rPr>
                <w:rFonts w:eastAsia="Calibri" w:cs="Arial"/>
                <w:bCs/>
                <w:color w:val="000000"/>
                <w:lang w:val="sr-Cyrl-RS"/>
              </w:rPr>
              <w:t>ком</w:t>
            </w:r>
          </w:p>
        </w:tc>
        <w:tc>
          <w:tcPr>
            <w:tcW w:w="1276" w:type="dxa"/>
          </w:tcPr>
          <w:p w:rsidR="007733A3" w:rsidRDefault="007733A3" w:rsidP="00054E79">
            <w:pPr>
              <w:jc w:val="center"/>
              <w:rPr>
                <w:lang w:val="sr-Cyrl-CS"/>
              </w:rPr>
            </w:pPr>
            <w:r>
              <w:rPr>
                <w:lang w:val="sr-Cyrl-CS"/>
              </w:rPr>
              <w:t>80</w:t>
            </w:r>
          </w:p>
        </w:tc>
        <w:tc>
          <w:tcPr>
            <w:tcW w:w="1559" w:type="dxa"/>
          </w:tcPr>
          <w:p w:rsidR="007733A3" w:rsidRDefault="007733A3" w:rsidP="00054E79">
            <w:pPr>
              <w:jc w:val="center"/>
              <w:rPr>
                <w:lang w:val="sr-Cyrl-CS"/>
              </w:rPr>
            </w:pPr>
          </w:p>
        </w:tc>
        <w:tc>
          <w:tcPr>
            <w:tcW w:w="1559" w:type="dxa"/>
          </w:tcPr>
          <w:p w:rsidR="007733A3" w:rsidRDefault="007733A3" w:rsidP="00054E79">
            <w:pPr>
              <w:jc w:val="center"/>
              <w:rPr>
                <w:lang w:val="sr-Cyrl-CS"/>
              </w:rPr>
            </w:pPr>
          </w:p>
        </w:tc>
        <w:tc>
          <w:tcPr>
            <w:tcW w:w="1559" w:type="dxa"/>
          </w:tcPr>
          <w:p w:rsidR="007733A3" w:rsidRDefault="007733A3" w:rsidP="00054E79">
            <w:pPr>
              <w:jc w:val="center"/>
              <w:rPr>
                <w:lang w:val="sr-Cyrl-CS"/>
              </w:rPr>
            </w:pPr>
          </w:p>
        </w:tc>
        <w:tc>
          <w:tcPr>
            <w:tcW w:w="1606" w:type="dxa"/>
          </w:tcPr>
          <w:p w:rsidR="007733A3" w:rsidRDefault="007733A3" w:rsidP="00054E79">
            <w:pPr>
              <w:jc w:val="center"/>
              <w:rPr>
                <w:lang w:val="sr-Cyrl-CS"/>
              </w:rPr>
            </w:pPr>
          </w:p>
        </w:tc>
      </w:tr>
      <w:tr w:rsidR="007733A3" w:rsidTr="009C7C72">
        <w:trPr>
          <w:trHeight w:val="442"/>
        </w:trPr>
        <w:tc>
          <w:tcPr>
            <w:tcW w:w="15209" w:type="dxa"/>
            <w:gridSpan w:val="8"/>
            <w:shd w:val="clear" w:color="auto" w:fill="FFC000"/>
            <w:vAlign w:val="center"/>
          </w:tcPr>
          <w:p w:rsidR="007733A3" w:rsidRPr="007733A3" w:rsidRDefault="001F626C" w:rsidP="001F626C">
            <w:pPr>
              <w:jc w:val="left"/>
              <w:rPr>
                <w:b/>
                <w:lang w:val="sr-Cyrl-CS"/>
              </w:rPr>
            </w:pPr>
            <w:r>
              <w:rPr>
                <w:b/>
                <w:lang w:val="sr-Cyrl-CS"/>
              </w:rPr>
              <w:t xml:space="preserve">          В) </w:t>
            </w:r>
            <w:r w:rsidR="007733A3" w:rsidRPr="007733A3">
              <w:rPr>
                <w:b/>
                <w:lang w:val="sr-Cyrl-CS"/>
              </w:rPr>
              <w:t>ОСТАЛЕ УСЛУГЕ</w:t>
            </w:r>
          </w:p>
        </w:tc>
      </w:tr>
      <w:tr w:rsidR="007733A3" w:rsidTr="007733A3">
        <w:trPr>
          <w:trHeight w:val="350"/>
        </w:trPr>
        <w:tc>
          <w:tcPr>
            <w:tcW w:w="704" w:type="dxa"/>
            <w:vAlign w:val="center"/>
          </w:tcPr>
          <w:p w:rsidR="007733A3" w:rsidRDefault="001F626C" w:rsidP="007733A3">
            <w:pPr>
              <w:jc w:val="center"/>
              <w:rPr>
                <w:lang w:val="sr-Cyrl-RS"/>
              </w:rPr>
            </w:pPr>
            <w:r>
              <w:rPr>
                <w:lang w:val="sr-Cyrl-RS"/>
              </w:rPr>
              <w:t>36</w:t>
            </w:r>
          </w:p>
        </w:tc>
        <w:tc>
          <w:tcPr>
            <w:tcW w:w="6095" w:type="dxa"/>
          </w:tcPr>
          <w:p w:rsidR="007733A3" w:rsidRPr="007733A3" w:rsidRDefault="007733A3" w:rsidP="007733A3">
            <w:pPr>
              <w:pStyle w:val="Style6"/>
              <w:widowControl/>
              <w:tabs>
                <w:tab w:val="left" w:pos="1085"/>
              </w:tabs>
              <w:ind w:firstLine="0"/>
              <w:rPr>
                <w:rStyle w:val="FontStyle13"/>
                <w:b w:val="0"/>
                <w:sz w:val="24"/>
                <w:szCs w:val="24"/>
                <w:lang w:val="sr-Cyrl-CS" w:eastAsia="sr-Cyrl-CS"/>
              </w:rPr>
            </w:pPr>
            <w:r w:rsidRPr="007733A3">
              <w:rPr>
                <w:rStyle w:val="FontStyle15"/>
                <w:rFonts w:ascii="Arial" w:hAnsi="Arial" w:cs="Arial"/>
                <w:sz w:val="24"/>
                <w:szCs w:val="24"/>
                <w:lang w:val="sr-Cyrl-CS" w:eastAsia="sr-Cyrl-CS"/>
              </w:rPr>
              <w:t xml:space="preserve">услуга демонтаже клима уређаја-сплит систем (спољашња и унутрашња јединица) са свим припадајућим везама и доводима. Након демонтаже, клима уређај се предаје </w:t>
            </w:r>
            <w:r w:rsidRPr="007733A3">
              <w:rPr>
                <w:rStyle w:val="FontStyle15"/>
                <w:rFonts w:ascii="Arial" w:hAnsi="Arial" w:cs="Arial"/>
                <w:sz w:val="24"/>
                <w:szCs w:val="24"/>
                <w:lang w:val="sr-Cyrl-RS" w:eastAsia="sr-Cyrl-CS"/>
              </w:rPr>
              <w:t>Н</w:t>
            </w:r>
            <w:r w:rsidRPr="007733A3">
              <w:rPr>
                <w:rStyle w:val="FontStyle15"/>
                <w:rFonts w:ascii="Arial" w:hAnsi="Arial" w:cs="Arial"/>
                <w:sz w:val="24"/>
                <w:szCs w:val="24"/>
                <w:lang w:val="sr-Cyrl-CS" w:eastAsia="sr-Cyrl-CS"/>
              </w:rPr>
              <w:t>аручиоцу.</w:t>
            </w:r>
          </w:p>
        </w:tc>
        <w:tc>
          <w:tcPr>
            <w:tcW w:w="851" w:type="dxa"/>
            <w:vAlign w:val="center"/>
          </w:tcPr>
          <w:p w:rsidR="007733A3" w:rsidRDefault="007733A3" w:rsidP="007733A3">
            <w:pPr>
              <w:jc w:val="center"/>
            </w:pPr>
            <w:r w:rsidRPr="00E9062B">
              <w:rPr>
                <w:rFonts w:eastAsia="Calibri" w:cs="Arial"/>
                <w:bCs/>
                <w:color w:val="000000"/>
                <w:lang w:val="sr-Cyrl-RS"/>
              </w:rPr>
              <w:t>ком</w:t>
            </w:r>
          </w:p>
        </w:tc>
        <w:tc>
          <w:tcPr>
            <w:tcW w:w="1276" w:type="dxa"/>
            <w:vAlign w:val="center"/>
          </w:tcPr>
          <w:p w:rsidR="007733A3" w:rsidRDefault="007733A3" w:rsidP="007733A3">
            <w:pPr>
              <w:jc w:val="center"/>
              <w:rPr>
                <w:lang w:val="sr-Cyrl-CS"/>
              </w:rPr>
            </w:pPr>
            <w:r>
              <w:rPr>
                <w:lang w:val="sr-Cyrl-CS"/>
              </w:rPr>
              <w:t>35</w:t>
            </w:r>
          </w:p>
        </w:tc>
        <w:tc>
          <w:tcPr>
            <w:tcW w:w="1559" w:type="dxa"/>
          </w:tcPr>
          <w:p w:rsidR="007733A3" w:rsidRDefault="007733A3" w:rsidP="007733A3">
            <w:pPr>
              <w:jc w:val="center"/>
              <w:rPr>
                <w:lang w:val="sr-Cyrl-CS"/>
              </w:rPr>
            </w:pPr>
          </w:p>
        </w:tc>
        <w:tc>
          <w:tcPr>
            <w:tcW w:w="1559" w:type="dxa"/>
          </w:tcPr>
          <w:p w:rsidR="007733A3" w:rsidRDefault="007733A3" w:rsidP="007733A3">
            <w:pPr>
              <w:jc w:val="center"/>
              <w:rPr>
                <w:lang w:val="sr-Cyrl-CS"/>
              </w:rPr>
            </w:pPr>
          </w:p>
        </w:tc>
        <w:tc>
          <w:tcPr>
            <w:tcW w:w="1559" w:type="dxa"/>
          </w:tcPr>
          <w:p w:rsidR="007733A3" w:rsidRDefault="007733A3" w:rsidP="007733A3">
            <w:pPr>
              <w:jc w:val="center"/>
              <w:rPr>
                <w:lang w:val="sr-Cyrl-CS"/>
              </w:rPr>
            </w:pPr>
          </w:p>
        </w:tc>
        <w:tc>
          <w:tcPr>
            <w:tcW w:w="1606" w:type="dxa"/>
          </w:tcPr>
          <w:p w:rsidR="007733A3" w:rsidRDefault="007733A3" w:rsidP="007733A3">
            <w:pPr>
              <w:jc w:val="center"/>
              <w:rPr>
                <w:lang w:val="sr-Cyrl-CS"/>
              </w:rPr>
            </w:pPr>
          </w:p>
        </w:tc>
      </w:tr>
      <w:tr w:rsidR="007733A3" w:rsidTr="007733A3">
        <w:trPr>
          <w:trHeight w:val="350"/>
        </w:trPr>
        <w:tc>
          <w:tcPr>
            <w:tcW w:w="704" w:type="dxa"/>
            <w:vAlign w:val="center"/>
          </w:tcPr>
          <w:p w:rsidR="007733A3" w:rsidRDefault="001F626C" w:rsidP="007733A3">
            <w:pPr>
              <w:jc w:val="center"/>
              <w:rPr>
                <w:lang w:val="sr-Cyrl-RS"/>
              </w:rPr>
            </w:pPr>
            <w:r>
              <w:rPr>
                <w:lang w:val="sr-Cyrl-RS"/>
              </w:rPr>
              <w:t>37</w:t>
            </w:r>
          </w:p>
        </w:tc>
        <w:tc>
          <w:tcPr>
            <w:tcW w:w="6095" w:type="dxa"/>
          </w:tcPr>
          <w:p w:rsidR="007733A3" w:rsidRPr="007733A3" w:rsidRDefault="007733A3" w:rsidP="007733A3">
            <w:pPr>
              <w:pStyle w:val="Style6"/>
              <w:widowControl/>
              <w:tabs>
                <w:tab w:val="left" w:pos="1085"/>
              </w:tabs>
              <w:ind w:firstLine="0"/>
              <w:rPr>
                <w:rStyle w:val="FontStyle13"/>
                <w:b w:val="0"/>
                <w:sz w:val="24"/>
                <w:szCs w:val="24"/>
                <w:lang w:val="sr-Cyrl-CS" w:eastAsia="sr-Cyrl-CS"/>
              </w:rPr>
            </w:pPr>
            <w:r w:rsidRPr="007733A3">
              <w:rPr>
                <w:rStyle w:val="FontStyle15"/>
                <w:rFonts w:ascii="Arial" w:hAnsi="Arial" w:cs="Arial"/>
                <w:sz w:val="24"/>
                <w:szCs w:val="24"/>
                <w:lang w:val="sr-Cyrl-CS" w:eastAsia="sr-Cyrl-CS"/>
              </w:rPr>
              <w:t>услуга монтаже клима уређаја-сплит систем (спољашња и унутрашња јединица) са свим припадајућим монтажним материјалом.везама и првим пуњењем са расхладним флуидом.</w:t>
            </w:r>
          </w:p>
        </w:tc>
        <w:tc>
          <w:tcPr>
            <w:tcW w:w="851" w:type="dxa"/>
            <w:vAlign w:val="center"/>
          </w:tcPr>
          <w:p w:rsidR="007733A3" w:rsidRDefault="007733A3" w:rsidP="007733A3">
            <w:pPr>
              <w:jc w:val="center"/>
            </w:pPr>
            <w:r w:rsidRPr="00E9062B">
              <w:rPr>
                <w:rFonts w:eastAsia="Calibri" w:cs="Arial"/>
                <w:bCs/>
                <w:color w:val="000000"/>
                <w:lang w:val="sr-Cyrl-RS"/>
              </w:rPr>
              <w:t>ком</w:t>
            </w:r>
          </w:p>
        </w:tc>
        <w:tc>
          <w:tcPr>
            <w:tcW w:w="1276" w:type="dxa"/>
            <w:vAlign w:val="center"/>
          </w:tcPr>
          <w:p w:rsidR="007733A3" w:rsidRDefault="007733A3" w:rsidP="007733A3">
            <w:pPr>
              <w:jc w:val="center"/>
              <w:rPr>
                <w:lang w:val="sr-Cyrl-CS"/>
              </w:rPr>
            </w:pPr>
            <w:r>
              <w:rPr>
                <w:lang w:val="sr-Cyrl-CS"/>
              </w:rPr>
              <w:t>35</w:t>
            </w:r>
          </w:p>
        </w:tc>
        <w:tc>
          <w:tcPr>
            <w:tcW w:w="1559" w:type="dxa"/>
          </w:tcPr>
          <w:p w:rsidR="007733A3" w:rsidRDefault="007733A3" w:rsidP="007733A3">
            <w:pPr>
              <w:jc w:val="center"/>
              <w:rPr>
                <w:lang w:val="sr-Cyrl-CS"/>
              </w:rPr>
            </w:pPr>
          </w:p>
        </w:tc>
        <w:tc>
          <w:tcPr>
            <w:tcW w:w="1559" w:type="dxa"/>
          </w:tcPr>
          <w:p w:rsidR="007733A3" w:rsidRDefault="007733A3" w:rsidP="007733A3">
            <w:pPr>
              <w:jc w:val="center"/>
              <w:rPr>
                <w:lang w:val="sr-Cyrl-CS"/>
              </w:rPr>
            </w:pPr>
          </w:p>
        </w:tc>
        <w:tc>
          <w:tcPr>
            <w:tcW w:w="1559" w:type="dxa"/>
          </w:tcPr>
          <w:p w:rsidR="007733A3" w:rsidRDefault="007733A3" w:rsidP="007733A3">
            <w:pPr>
              <w:jc w:val="center"/>
              <w:rPr>
                <w:lang w:val="sr-Cyrl-CS"/>
              </w:rPr>
            </w:pPr>
          </w:p>
        </w:tc>
        <w:tc>
          <w:tcPr>
            <w:tcW w:w="1606" w:type="dxa"/>
          </w:tcPr>
          <w:p w:rsidR="007733A3" w:rsidRDefault="007733A3" w:rsidP="007733A3">
            <w:pPr>
              <w:jc w:val="center"/>
              <w:rPr>
                <w:lang w:val="sr-Cyrl-CS"/>
              </w:rPr>
            </w:pPr>
          </w:p>
        </w:tc>
      </w:tr>
    </w:tbl>
    <w:p w:rsidR="009C763E" w:rsidRDefault="009C763E" w:rsidP="00343A18">
      <w:pPr>
        <w:spacing w:before="0"/>
        <w:rPr>
          <w:rFonts w:cs="Arial"/>
          <w:b/>
          <w:i/>
          <w:sz w:val="20"/>
          <w:szCs w:val="20"/>
          <w:lang w:val="sr-Cyrl-CS"/>
        </w:rPr>
      </w:pPr>
    </w:p>
    <w:p w:rsidR="00C30991" w:rsidRDefault="00C30991" w:rsidP="00343A18">
      <w:pPr>
        <w:spacing w:before="0"/>
        <w:rPr>
          <w:rFonts w:cs="Arial"/>
          <w:b/>
          <w:i/>
          <w:sz w:val="20"/>
          <w:szCs w:val="20"/>
          <w:lang w:val="sr-Cyrl-CS"/>
        </w:rPr>
      </w:pPr>
    </w:p>
    <w:p w:rsidR="00C30991" w:rsidRDefault="00C30991" w:rsidP="00343A18">
      <w:pPr>
        <w:spacing w:before="0"/>
        <w:rPr>
          <w:rFonts w:cs="Arial"/>
          <w:b/>
          <w:i/>
          <w:sz w:val="20"/>
          <w:szCs w:val="20"/>
          <w:lang w:val="sr-Cyrl-CS"/>
        </w:rPr>
      </w:pPr>
    </w:p>
    <w:p w:rsidR="00C30991" w:rsidRDefault="00C30991" w:rsidP="00343A18">
      <w:pPr>
        <w:spacing w:before="0"/>
        <w:rPr>
          <w:rFonts w:cs="Arial"/>
          <w:b/>
          <w:i/>
          <w:sz w:val="20"/>
          <w:szCs w:val="20"/>
          <w:lang w:val="sr-Cyrl-CS"/>
        </w:rPr>
      </w:pPr>
    </w:p>
    <w:p w:rsidR="00054E79" w:rsidRDefault="00054E79" w:rsidP="00343A18">
      <w:pPr>
        <w:spacing w:before="0"/>
        <w:rPr>
          <w:rFonts w:cs="Arial"/>
          <w:b/>
          <w:i/>
          <w:sz w:val="20"/>
          <w:szCs w:val="20"/>
          <w:lang w:val="sr-Cyrl-CS"/>
        </w:rPr>
      </w:pPr>
    </w:p>
    <w:tbl>
      <w:tblPr>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116"/>
        <w:gridCol w:w="3402"/>
      </w:tblGrid>
      <w:tr w:rsidR="00900D37" w:rsidRPr="005B6BC2" w:rsidTr="00A72967">
        <w:trPr>
          <w:trHeight w:val="510"/>
        </w:trPr>
        <w:tc>
          <w:tcPr>
            <w:tcW w:w="1384" w:type="dxa"/>
            <w:shd w:val="clear" w:color="auto" w:fill="D9D9D9"/>
            <w:vAlign w:val="center"/>
          </w:tcPr>
          <w:p w:rsidR="00900D37" w:rsidRPr="005B6BC2" w:rsidRDefault="00900D37" w:rsidP="00244E58">
            <w:pPr>
              <w:ind w:left="-113"/>
              <w:jc w:val="center"/>
              <w:rPr>
                <w:rFonts w:cs="Arial"/>
                <w:b/>
                <w:sz w:val="20"/>
                <w:szCs w:val="20"/>
              </w:rPr>
            </w:pPr>
            <w:r w:rsidRPr="005B6BC2">
              <w:rPr>
                <w:rFonts w:cs="Arial"/>
                <w:b/>
                <w:sz w:val="20"/>
                <w:szCs w:val="20"/>
              </w:rPr>
              <w:t>I-укупно</w:t>
            </w:r>
          </w:p>
        </w:tc>
        <w:tc>
          <w:tcPr>
            <w:tcW w:w="7116" w:type="dxa"/>
            <w:tcBorders>
              <w:right w:val="single" w:sz="4" w:space="0" w:color="auto"/>
            </w:tcBorders>
            <w:shd w:val="clear" w:color="auto" w:fill="D9D9D9"/>
          </w:tcPr>
          <w:p w:rsidR="00900D37" w:rsidRPr="005B6BC2" w:rsidRDefault="00900D37" w:rsidP="00244E58">
            <w:pPr>
              <w:jc w:val="center"/>
              <w:rPr>
                <w:rFonts w:cs="Arial"/>
                <w:b/>
                <w:sz w:val="20"/>
                <w:szCs w:val="20"/>
              </w:rPr>
            </w:pPr>
            <w:r w:rsidRPr="005B6BC2">
              <w:rPr>
                <w:rFonts w:cs="Arial"/>
                <w:b/>
                <w:sz w:val="20"/>
                <w:szCs w:val="20"/>
              </w:rPr>
              <w:t>УКУПНО ПОНУЂЕНА ЦЕНА без ПДВ-а</w:t>
            </w:r>
          </w:p>
          <w:p w:rsidR="00900D37" w:rsidRPr="005B6BC2" w:rsidRDefault="00900D37" w:rsidP="00244E58">
            <w:pPr>
              <w:jc w:val="center"/>
              <w:rPr>
                <w:rFonts w:cs="Arial"/>
                <w:sz w:val="20"/>
                <w:szCs w:val="20"/>
              </w:rPr>
            </w:pPr>
            <w:r w:rsidRPr="005B6BC2">
              <w:rPr>
                <w:rFonts w:cs="Arial"/>
                <w:b/>
                <w:sz w:val="20"/>
                <w:szCs w:val="20"/>
              </w:rPr>
              <w:t>(Укупна цена из колоне 7)</w:t>
            </w:r>
          </w:p>
        </w:tc>
        <w:tc>
          <w:tcPr>
            <w:tcW w:w="3402" w:type="dxa"/>
            <w:tcBorders>
              <w:left w:val="single" w:sz="4" w:space="0" w:color="auto"/>
            </w:tcBorders>
            <w:vAlign w:val="center"/>
          </w:tcPr>
          <w:p w:rsidR="00900D37" w:rsidRPr="005B6BC2" w:rsidRDefault="00900D37" w:rsidP="00244E58">
            <w:pPr>
              <w:ind w:left="-113"/>
              <w:jc w:val="center"/>
              <w:rPr>
                <w:rFonts w:cs="Arial"/>
                <w:sz w:val="20"/>
                <w:szCs w:val="20"/>
              </w:rPr>
            </w:pPr>
          </w:p>
        </w:tc>
      </w:tr>
      <w:tr w:rsidR="00900D37" w:rsidRPr="005B6BC2" w:rsidTr="00A72967">
        <w:trPr>
          <w:trHeight w:val="510"/>
        </w:trPr>
        <w:tc>
          <w:tcPr>
            <w:tcW w:w="1384" w:type="dxa"/>
            <w:shd w:val="clear" w:color="auto" w:fill="D9D9D9"/>
            <w:vAlign w:val="center"/>
          </w:tcPr>
          <w:p w:rsidR="00900D37" w:rsidRPr="005B6BC2" w:rsidRDefault="00900D37" w:rsidP="00244E58">
            <w:pPr>
              <w:ind w:left="-113"/>
              <w:jc w:val="center"/>
              <w:rPr>
                <w:rFonts w:cs="Arial"/>
                <w:b/>
                <w:sz w:val="20"/>
                <w:szCs w:val="20"/>
              </w:rPr>
            </w:pPr>
            <w:r w:rsidRPr="005B6BC2">
              <w:rPr>
                <w:rFonts w:cs="Arial"/>
                <w:b/>
                <w:sz w:val="20"/>
                <w:szCs w:val="20"/>
                <w:lang w:val="sr-Latn-CS"/>
              </w:rPr>
              <w:t>II</w:t>
            </w:r>
            <w:r w:rsidRPr="005B6BC2">
              <w:rPr>
                <w:rFonts w:cs="Arial"/>
                <w:b/>
                <w:sz w:val="20"/>
                <w:szCs w:val="20"/>
              </w:rPr>
              <w:t>- укупно</w:t>
            </w:r>
          </w:p>
        </w:tc>
        <w:tc>
          <w:tcPr>
            <w:tcW w:w="7116" w:type="dxa"/>
            <w:tcBorders>
              <w:right w:val="single" w:sz="4" w:space="0" w:color="auto"/>
            </w:tcBorders>
            <w:shd w:val="clear" w:color="auto" w:fill="D9D9D9"/>
          </w:tcPr>
          <w:p w:rsidR="00900D37" w:rsidRPr="005B6BC2" w:rsidRDefault="00900D37" w:rsidP="00244E58">
            <w:pPr>
              <w:jc w:val="center"/>
              <w:rPr>
                <w:rFonts w:cs="Arial"/>
                <w:b/>
                <w:sz w:val="20"/>
                <w:szCs w:val="20"/>
              </w:rPr>
            </w:pPr>
            <w:r w:rsidRPr="005B6BC2">
              <w:rPr>
                <w:rFonts w:cs="Arial"/>
                <w:b/>
                <w:sz w:val="20"/>
                <w:szCs w:val="20"/>
              </w:rPr>
              <w:t>УКУПАН ИЗНОС ПДВ-а (стопа ПДВ-а 20%)</w:t>
            </w:r>
          </w:p>
          <w:p w:rsidR="00900D37" w:rsidRPr="005B6BC2" w:rsidRDefault="00900D37" w:rsidP="00244E58">
            <w:pPr>
              <w:jc w:val="center"/>
              <w:rPr>
                <w:rFonts w:cs="Arial"/>
                <w:sz w:val="20"/>
                <w:szCs w:val="20"/>
              </w:rPr>
            </w:pPr>
            <w:r w:rsidRPr="005B6BC2">
              <w:rPr>
                <w:rFonts w:cs="Arial"/>
                <w:b/>
                <w:sz w:val="20"/>
                <w:szCs w:val="20"/>
              </w:rPr>
              <w:t xml:space="preserve">(ред бр. </w:t>
            </w:r>
            <w:r w:rsidRPr="005B6BC2">
              <w:rPr>
                <w:rFonts w:cs="Arial"/>
                <w:b/>
                <w:sz w:val="20"/>
                <w:szCs w:val="20"/>
                <w:lang w:val="sr-Latn-CS"/>
              </w:rPr>
              <w:t>I</w:t>
            </w:r>
            <w:r w:rsidRPr="005B6BC2">
              <w:rPr>
                <w:rFonts w:cs="Arial"/>
                <w:b/>
                <w:sz w:val="20"/>
                <w:szCs w:val="20"/>
              </w:rPr>
              <w:t xml:space="preserve"> х 20%)</w:t>
            </w:r>
          </w:p>
        </w:tc>
        <w:tc>
          <w:tcPr>
            <w:tcW w:w="3402" w:type="dxa"/>
            <w:tcBorders>
              <w:left w:val="single" w:sz="4" w:space="0" w:color="auto"/>
            </w:tcBorders>
            <w:vAlign w:val="center"/>
          </w:tcPr>
          <w:p w:rsidR="00900D37" w:rsidRPr="005B6BC2" w:rsidRDefault="00900D37" w:rsidP="00244E58">
            <w:pPr>
              <w:ind w:left="-113"/>
              <w:jc w:val="center"/>
              <w:rPr>
                <w:rFonts w:cs="Arial"/>
                <w:sz w:val="20"/>
                <w:szCs w:val="20"/>
              </w:rPr>
            </w:pPr>
          </w:p>
        </w:tc>
      </w:tr>
      <w:tr w:rsidR="00900D37" w:rsidRPr="005B6BC2" w:rsidTr="00A72967">
        <w:trPr>
          <w:trHeight w:val="510"/>
        </w:trPr>
        <w:tc>
          <w:tcPr>
            <w:tcW w:w="1384" w:type="dxa"/>
            <w:shd w:val="clear" w:color="auto" w:fill="D9D9D9"/>
            <w:vAlign w:val="center"/>
          </w:tcPr>
          <w:p w:rsidR="00900D37" w:rsidRPr="005B6BC2" w:rsidRDefault="00900D37" w:rsidP="00244E58">
            <w:pPr>
              <w:ind w:left="-113"/>
              <w:jc w:val="center"/>
              <w:rPr>
                <w:rFonts w:cs="Arial"/>
                <w:b/>
                <w:sz w:val="20"/>
                <w:szCs w:val="20"/>
              </w:rPr>
            </w:pPr>
            <w:r w:rsidRPr="005B6BC2">
              <w:rPr>
                <w:rFonts w:cs="Arial"/>
                <w:b/>
                <w:sz w:val="20"/>
                <w:szCs w:val="20"/>
                <w:lang w:val="sr-Latn-CS"/>
              </w:rPr>
              <w:t>III</w:t>
            </w:r>
            <w:r w:rsidRPr="005B6BC2">
              <w:rPr>
                <w:rFonts w:cs="Arial"/>
                <w:b/>
                <w:sz w:val="20"/>
                <w:szCs w:val="20"/>
              </w:rPr>
              <w:t>-укупно</w:t>
            </w:r>
          </w:p>
        </w:tc>
        <w:tc>
          <w:tcPr>
            <w:tcW w:w="7116" w:type="dxa"/>
            <w:tcBorders>
              <w:right w:val="single" w:sz="4" w:space="0" w:color="auto"/>
            </w:tcBorders>
            <w:shd w:val="clear" w:color="auto" w:fill="D9D9D9"/>
          </w:tcPr>
          <w:p w:rsidR="00900D37" w:rsidRPr="005B6BC2" w:rsidRDefault="00900D37" w:rsidP="00244E58">
            <w:pPr>
              <w:jc w:val="center"/>
              <w:rPr>
                <w:rFonts w:cs="Arial"/>
                <w:b/>
                <w:sz w:val="20"/>
                <w:szCs w:val="20"/>
              </w:rPr>
            </w:pPr>
            <w:r w:rsidRPr="005B6BC2">
              <w:rPr>
                <w:rFonts w:cs="Arial"/>
                <w:b/>
                <w:sz w:val="20"/>
                <w:szCs w:val="20"/>
              </w:rPr>
              <w:t>УКУПНО ПОНУЂЕНА ЦЕНА са ПДВ-ом</w:t>
            </w:r>
          </w:p>
          <w:p w:rsidR="00900D37" w:rsidRPr="005B6BC2" w:rsidRDefault="00900D37" w:rsidP="00244E58">
            <w:pPr>
              <w:jc w:val="center"/>
              <w:rPr>
                <w:rFonts w:cs="Arial"/>
                <w:sz w:val="20"/>
                <w:szCs w:val="20"/>
              </w:rPr>
            </w:pPr>
            <w:r w:rsidRPr="005B6BC2">
              <w:rPr>
                <w:rFonts w:cs="Arial"/>
                <w:b/>
                <w:sz w:val="20"/>
                <w:szCs w:val="20"/>
              </w:rPr>
              <w:t>(ред. бр.</w:t>
            </w:r>
            <w:r w:rsidRPr="005B6BC2">
              <w:rPr>
                <w:rFonts w:cs="Arial"/>
                <w:sz w:val="20"/>
                <w:szCs w:val="20"/>
              </w:rPr>
              <w:t xml:space="preserve"> </w:t>
            </w:r>
            <w:r w:rsidRPr="005B6BC2">
              <w:rPr>
                <w:rFonts w:cs="Arial"/>
                <w:b/>
                <w:sz w:val="20"/>
                <w:szCs w:val="20"/>
                <w:lang w:val="sr-Latn-CS"/>
              </w:rPr>
              <w:t xml:space="preserve">I </w:t>
            </w:r>
            <w:r w:rsidRPr="005B6BC2">
              <w:rPr>
                <w:rFonts w:cs="Arial"/>
                <w:b/>
                <w:sz w:val="20"/>
                <w:szCs w:val="20"/>
              </w:rPr>
              <w:t>+ред.бр.</w:t>
            </w:r>
            <w:r w:rsidRPr="005B6BC2">
              <w:rPr>
                <w:rFonts w:cs="Arial"/>
                <w:sz w:val="20"/>
                <w:szCs w:val="20"/>
              </w:rPr>
              <w:t xml:space="preserve"> </w:t>
            </w:r>
            <w:r w:rsidRPr="005B6BC2">
              <w:rPr>
                <w:rFonts w:cs="Arial"/>
                <w:b/>
                <w:sz w:val="20"/>
                <w:szCs w:val="20"/>
                <w:lang w:val="sr-Latn-CS"/>
              </w:rPr>
              <w:t>II</w:t>
            </w:r>
            <w:r w:rsidRPr="005B6BC2">
              <w:rPr>
                <w:rFonts w:cs="Arial"/>
                <w:b/>
                <w:sz w:val="20"/>
                <w:szCs w:val="20"/>
              </w:rPr>
              <w:t>)</w:t>
            </w:r>
          </w:p>
        </w:tc>
        <w:tc>
          <w:tcPr>
            <w:tcW w:w="3402" w:type="dxa"/>
            <w:tcBorders>
              <w:left w:val="single" w:sz="4" w:space="0" w:color="auto"/>
            </w:tcBorders>
            <w:vAlign w:val="center"/>
          </w:tcPr>
          <w:p w:rsidR="00900D37" w:rsidRPr="005B6BC2" w:rsidRDefault="00900D37" w:rsidP="00244E58">
            <w:pPr>
              <w:ind w:left="-113"/>
              <w:jc w:val="center"/>
              <w:rPr>
                <w:rFonts w:cs="Arial"/>
                <w:sz w:val="20"/>
                <w:szCs w:val="20"/>
              </w:rPr>
            </w:pPr>
          </w:p>
        </w:tc>
      </w:tr>
    </w:tbl>
    <w:p w:rsidR="00054E79" w:rsidRPr="00B41E09" w:rsidRDefault="00054E79" w:rsidP="00343A18">
      <w:pPr>
        <w:spacing w:before="0"/>
        <w:rPr>
          <w:rFonts w:cs="Arial"/>
          <w:b/>
          <w:i/>
          <w:sz w:val="20"/>
          <w:szCs w:val="20"/>
        </w:rPr>
      </w:pPr>
    </w:p>
    <w:p w:rsidR="00900D37" w:rsidRDefault="00900D37" w:rsidP="00900D37">
      <w:pPr>
        <w:tabs>
          <w:tab w:val="left" w:pos="6028"/>
        </w:tabs>
        <w:autoSpaceDE w:val="0"/>
        <w:autoSpaceDN w:val="0"/>
        <w:adjustRightInd w:val="0"/>
        <w:ind w:left="360"/>
        <w:jc w:val="center"/>
        <w:rPr>
          <w:rFonts w:eastAsia="Calibri" w:cs="Arial"/>
          <w:bCs/>
          <w:iCs/>
          <w:lang w:val="sr-Cyrl-RS"/>
        </w:rPr>
      </w:pPr>
      <w:r w:rsidRPr="00A51D8E">
        <w:rPr>
          <w:rFonts w:eastAsia="Calibri" w:cs="Arial"/>
          <w:bCs/>
          <w:iCs/>
        </w:rPr>
        <w:t xml:space="preserve">Место и датум </w:t>
      </w:r>
      <w:r w:rsidRPr="00A51D8E">
        <w:rPr>
          <w:rFonts w:eastAsia="Calibri" w:cs="Arial"/>
          <w:bCs/>
          <w:iCs/>
        </w:rPr>
        <w:tab/>
      </w:r>
      <w:r w:rsidRPr="00A51D8E">
        <w:rPr>
          <w:rFonts w:eastAsia="Calibri" w:cs="Arial"/>
          <w:bCs/>
          <w:iCs/>
        </w:rPr>
        <w:tab/>
        <w:t xml:space="preserve">              Понуђач</w:t>
      </w:r>
    </w:p>
    <w:p w:rsidR="00900D37" w:rsidRDefault="00900D37" w:rsidP="00900D37">
      <w:pPr>
        <w:tabs>
          <w:tab w:val="left" w:pos="6028"/>
        </w:tabs>
        <w:autoSpaceDE w:val="0"/>
        <w:autoSpaceDN w:val="0"/>
        <w:adjustRightInd w:val="0"/>
        <w:ind w:left="360"/>
        <w:jc w:val="center"/>
        <w:rPr>
          <w:rFonts w:eastAsia="Calibri" w:cs="Arial"/>
          <w:bCs/>
          <w:iCs/>
          <w:lang w:val="sr-Cyrl-RS"/>
        </w:rPr>
      </w:pPr>
    </w:p>
    <w:p w:rsidR="00900D37" w:rsidRPr="00A51D8E" w:rsidRDefault="00900D37" w:rsidP="00900D37">
      <w:pPr>
        <w:tabs>
          <w:tab w:val="left" w:pos="6028"/>
        </w:tabs>
        <w:autoSpaceDE w:val="0"/>
        <w:autoSpaceDN w:val="0"/>
        <w:adjustRightInd w:val="0"/>
        <w:ind w:left="360"/>
        <w:jc w:val="center"/>
        <w:rPr>
          <w:rFonts w:eastAsia="Calibri" w:cs="Arial"/>
          <w:bCs/>
          <w:iCs/>
        </w:rPr>
      </w:pPr>
      <w:r w:rsidRPr="00A51D8E">
        <w:rPr>
          <w:rFonts w:eastAsia="Calibri" w:cs="Arial"/>
          <w:bCs/>
          <w:iCs/>
        </w:rPr>
        <w:t>____________________                        М.П.                                    ______________________</w:t>
      </w:r>
    </w:p>
    <w:p w:rsidR="00900D37" w:rsidRPr="00A51D8E" w:rsidRDefault="00900D37" w:rsidP="00900D37">
      <w:pPr>
        <w:jc w:val="center"/>
        <w:rPr>
          <w:b/>
          <w:sz w:val="20"/>
          <w:szCs w:val="20"/>
        </w:rPr>
      </w:pPr>
      <w:r w:rsidRPr="00A51D8E">
        <w:rPr>
          <w:rFonts w:cs="Arial"/>
          <w:lang w:val="ru-RU"/>
        </w:rPr>
        <w:t xml:space="preserve">                                                                                                           </w:t>
      </w:r>
      <w:r w:rsidRPr="00A51D8E">
        <w:rPr>
          <w:rFonts w:cs="Arial"/>
          <w:sz w:val="20"/>
          <w:szCs w:val="20"/>
          <w:lang w:val="ru-RU"/>
        </w:rPr>
        <w:t>(потпис овлашћеног лица)</w:t>
      </w: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C30991" w:rsidRDefault="00343A18" w:rsidP="00C30991">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30991" w:rsidRDefault="00C30991" w:rsidP="00C30991">
      <w:pPr>
        <w:pStyle w:val="KDKomentar"/>
        <w:spacing w:before="0"/>
        <w:rPr>
          <w:rFonts w:eastAsia="TimesNewRomanPS-BoldMT" w:cs="Arial"/>
          <w:color w:val="auto"/>
        </w:rPr>
      </w:pPr>
    </w:p>
    <w:p w:rsidR="00C30991" w:rsidRPr="00C30991" w:rsidRDefault="00C30991" w:rsidP="00C30991">
      <w:pPr>
        <w:pStyle w:val="KDKomentar"/>
        <w:spacing w:before="0"/>
        <w:rPr>
          <w:rFonts w:eastAsia="TimesNewRomanPS-BoldMT" w:cs="Arial"/>
          <w:b/>
          <w:i w:val="0"/>
          <w:color w:val="auto"/>
          <w:sz w:val="24"/>
          <w:szCs w:val="24"/>
        </w:rPr>
      </w:pPr>
      <w:r w:rsidRPr="00C30991">
        <w:rPr>
          <w:rFonts w:eastAsia="TimesNewRomanPS-BoldMT" w:cs="Arial"/>
          <w:b/>
          <w:i w:val="0"/>
          <w:color w:val="auto"/>
          <w:sz w:val="24"/>
          <w:szCs w:val="24"/>
          <w:lang w:val="sr-Cyrl-CS"/>
        </w:rPr>
        <w:t xml:space="preserve">- Уколико понуђена цена прелази износ процењене вредности ове јавне набавке, понуда ће бити одбијена као неприхватљива. </w:t>
      </w:r>
    </w:p>
    <w:p w:rsidR="0024675D" w:rsidRDefault="0024675D" w:rsidP="00343A18">
      <w:pPr>
        <w:spacing w:before="0"/>
        <w:rPr>
          <w:rFonts w:cs="Arial"/>
          <w:b/>
          <w:lang w:val="sr-Latn-CS"/>
        </w:rPr>
      </w:pPr>
    </w:p>
    <w:p w:rsidR="0024675D" w:rsidRDefault="0024675D" w:rsidP="00343A18">
      <w:pPr>
        <w:spacing w:before="0"/>
        <w:rPr>
          <w:rFonts w:cs="Arial"/>
          <w:b/>
          <w:lang w:val="sr-Latn-CS"/>
        </w:rPr>
      </w:pPr>
    </w:p>
    <w:p w:rsidR="0024675D" w:rsidRDefault="0024675D" w:rsidP="00343A18">
      <w:pPr>
        <w:spacing w:before="0"/>
        <w:rPr>
          <w:rFonts w:cs="Arial"/>
          <w:b/>
          <w:lang w:val="sr-Latn-CS"/>
        </w:rPr>
      </w:pPr>
    </w:p>
    <w:p w:rsidR="00C30991" w:rsidRDefault="00C30991" w:rsidP="00343A18">
      <w:pPr>
        <w:spacing w:before="0"/>
        <w:rPr>
          <w:rFonts w:cs="Arial"/>
          <w:b/>
          <w:lang w:val="sr-Latn-CS"/>
        </w:rPr>
      </w:pPr>
    </w:p>
    <w:p w:rsidR="00C30991" w:rsidRDefault="00C30991" w:rsidP="00343A18">
      <w:pPr>
        <w:spacing w:before="0"/>
        <w:rPr>
          <w:rFonts w:cs="Arial"/>
          <w:b/>
          <w:lang w:val="sr-Latn-CS"/>
        </w:rPr>
      </w:pPr>
    </w:p>
    <w:p w:rsidR="009C7C72" w:rsidRDefault="009C7C72" w:rsidP="00343A18">
      <w:pPr>
        <w:spacing w:before="0"/>
        <w:rPr>
          <w:rFonts w:cs="Arial"/>
          <w:b/>
          <w:lang w:val="sr-Latn-CS"/>
        </w:rPr>
      </w:pPr>
    </w:p>
    <w:p w:rsidR="009C7C72" w:rsidRDefault="009C7C72" w:rsidP="00343A18">
      <w:pPr>
        <w:spacing w:before="0"/>
        <w:rPr>
          <w:rFonts w:cs="Arial"/>
          <w:b/>
          <w:lang w:val="sr-Latn-CS"/>
        </w:rPr>
      </w:pPr>
    </w:p>
    <w:p w:rsidR="009C7C72" w:rsidRDefault="009C7C72" w:rsidP="00343A18">
      <w:pPr>
        <w:spacing w:before="0"/>
        <w:rPr>
          <w:rFonts w:cs="Arial"/>
          <w:b/>
          <w:lang w:val="sr-Latn-CS"/>
        </w:rPr>
      </w:pPr>
    </w:p>
    <w:p w:rsidR="00C30991" w:rsidRDefault="00C30991" w:rsidP="00343A18">
      <w:pPr>
        <w:spacing w:before="0"/>
        <w:rPr>
          <w:rFonts w:cs="Arial"/>
          <w:b/>
          <w:lang w:val="sr-Latn-CS"/>
        </w:rPr>
      </w:pPr>
    </w:p>
    <w:p w:rsidR="00C30991" w:rsidRDefault="00C30991" w:rsidP="00343A18">
      <w:pPr>
        <w:spacing w:before="0"/>
        <w:rPr>
          <w:rFonts w:cs="Arial"/>
          <w:b/>
          <w:lang w:val="sr-Latn-CS"/>
        </w:rPr>
      </w:pPr>
    </w:p>
    <w:p w:rsidR="0024675D" w:rsidRDefault="0024675D" w:rsidP="00343A18">
      <w:pPr>
        <w:spacing w:before="0"/>
        <w:rPr>
          <w:rFonts w:cs="Arial"/>
          <w:b/>
          <w:lang w:val="sr-Latn-CS"/>
        </w:rPr>
      </w:pPr>
    </w:p>
    <w:p w:rsidR="002061EA" w:rsidRDefault="002061EA" w:rsidP="00343A18">
      <w:pPr>
        <w:spacing w:before="0"/>
        <w:rPr>
          <w:rFonts w:cs="Arial"/>
          <w:b/>
          <w:sz w:val="24"/>
          <w:szCs w:val="24"/>
          <w:lang w:val="sr-Latn-CS"/>
        </w:rPr>
      </w:pPr>
    </w:p>
    <w:p w:rsidR="00343A18" w:rsidRPr="00B20667" w:rsidRDefault="00343A18" w:rsidP="00343A18">
      <w:pPr>
        <w:spacing w:before="0"/>
        <w:rPr>
          <w:rFonts w:cs="Arial"/>
          <w:b/>
          <w:sz w:val="24"/>
          <w:szCs w:val="24"/>
          <w:lang w:val="ru-RU"/>
        </w:rPr>
      </w:pPr>
      <w:r w:rsidRPr="00B20667">
        <w:rPr>
          <w:rFonts w:cs="Arial"/>
          <w:b/>
          <w:sz w:val="24"/>
          <w:szCs w:val="24"/>
          <w:lang w:val="sr-Latn-CS"/>
        </w:rPr>
        <w:t>Упутство</w:t>
      </w:r>
      <w:r w:rsidR="00B20667" w:rsidRPr="00B20667">
        <w:rPr>
          <w:rFonts w:cs="Arial"/>
          <w:b/>
          <w:sz w:val="24"/>
          <w:szCs w:val="24"/>
          <w:lang w:val="sr-Latn-CS"/>
        </w:rPr>
        <w:t xml:space="preserve"> </w:t>
      </w:r>
      <w:r w:rsidRPr="00B20667">
        <w:rPr>
          <w:rFonts w:cs="Arial"/>
          <w:b/>
          <w:sz w:val="24"/>
          <w:szCs w:val="24"/>
          <w:lang w:val="sr-Latn-CS"/>
        </w:rPr>
        <w:t>за попуњавањ</w:t>
      </w:r>
      <w:r w:rsidRPr="00B20667">
        <w:rPr>
          <w:rFonts w:cs="Arial"/>
          <w:b/>
          <w:sz w:val="24"/>
          <w:szCs w:val="24"/>
          <w:lang w:val="ru-RU"/>
        </w:rPr>
        <w:t>е</w:t>
      </w:r>
      <w:r w:rsidR="007E7BB8" w:rsidRPr="00B20667">
        <w:rPr>
          <w:rFonts w:cs="Arial"/>
          <w:b/>
          <w:sz w:val="24"/>
          <w:szCs w:val="24"/>
          <w:lang w:val="ru-RU"/>
        </w:rPr>
        <w:t xml:space="preserve"> О</w:t>
      </w:r>
      <w:r w:rsidRPr="00B20667">
        <w:rPr>
          <w:rFonts w:cs="Arial"/>
          <w:b/>
          <w:sz w:val="24"/>
          <w:szCs w:val="24"/>
          <w:lang w:val="ru-RU"/>
        </w:rPr>
        <w:t>брасца структуре цене</w:t>
      </w:r>
    </w:p>
    <w:p w:rsidR="00343A18" w:rsidRPr="00D1776A" w:rsidRDefault="00343A18" w:rsidP="00343A18">
      <w:pPr>
        <w:spacing w:before="0"/>
        <w:rPr>
          <w:rFonts w:cs="Arial"/>
          <w:b/>
        </w:rPr>
      </w:pPr>
    </w:p>
    <w:p w:rsidR="004431C1" w:rsidRPr="004431C1" w:rsidRDefault="004431C1" w:rsidP="004431C1">
      <w:pPr>
        <w:tabs>
          <w:tab w:val="left" w:pos="90"/>
        </w:tabs>
        <w:spacing w:before="0"/>
        <w:contextualSpacing/>
        <w:rPr>
          <w:rFonts w:eastAsia="Calibri" w:cs="Arial"/>
          <w:bCs/>
          <w:iCs/>
          <w:sz w:val="24"/>
          <w:szCs w:val="24"/>
        </w:rPr>
      </w:pPr>
      <w:r w:rsidRPr="004431C1">
        <w:rPr>
          <w:rFonts w:eastAsia="Calibri" w:cs="Arial"/>
          <w:bCs/>
          <w:iCs/>
          <w:sz w:val="24"/>
          <w:szCs w:val="24"/>
        </w:rPr>
        <w:t>Понуђач треба да попун</w:t>
      </w:r>
      <w:r w:rsidRPr="004431C1">
        <w:rPr>
          <w:rFonts w:eastAsia="Calibri" w:cs="Arial"/>
          <w:bCs/>
          <w:iCs/>
          <w:sz w:val="24"/>
          <w:szCs w:val="24"/>
          <w:lang w:val="sr-Cyrl-CS"/>
        </w:rPr>
        <w:t>и</w:t>
      </w:r>
      <w:r w:rsidRPr="004431C1">
        <w:rPr>
          <w:rFonts w:eastAsia="Calibri" w:cs="Arial"/>
          <w:bCs/>
          <w:iCs/>
          <w:sz w:val="24"/>
          <w:szCs w:val="24"/>
        </w:rPr>
        <w:t xml:space="preserve"> образац структуре цене</w:t>
      </w:r>
      <w:r w:rsidRPr="004431C1">
        <w:rPr>
          <w:rFonts w:eastAsia="Calibri" w:cs="Arial"/>
          <w:bCs/>
          <w:iCs/>
          <w:sz w:val="24"/>
          <w:szCs w:val="24"/>
          <w:lang w:val="sr-Cyrl-CS"/>
        </w:rPr>
        <w:t xml:space="preserve"> на следећи начин</w:t>
      </w:r>
      <w:r w:rsidRPr="004431C1">
        <w:rPr>
          <w:rFonts w:eastAsia="Calibri" w:cs="Arial"/>
          <w:bCs/>
          <w:iCs/>
          <w:sz w:val="24"/>
          <w:szCs w:val="24"/>
        </w:rPr>
        <w:t>:</w:t>
      </w:r>
    </w:p>
    <w:p w:rsidR="00B20667" w:rsidRPr="00900D37" w:rsidRDefault="00900D37" w:rsidP="00B20667">
      <w:pPr>
        <w:tabs>
          <w:tab w:val="left" w:pos="90"/>
        </w:tabs>
        <w:suppressAutoHyphens/>
        <w:spacing w:before="0"/>
        <w:rPr>
          <w:rFonts w:eastAsia="Calibri" w:cs="Arial"/>
          <w:bCs/>
          <w:iCs/>
          <w:sz w:val="24"/>
          <w:szCs w:val="24"/>
          <w:lang w:val="sr-Cyrl-RS"/>
        </w:rPr>
      </w:pPr>
      <w:r>
        <w:rPr>
          <w:rFonts w:eastAsia="Calibri" w:cs="Arial"/>
          <w:bCs/>
          <w:iCs/>
          <w:sz w:val="24"/>
          <w:szCs w:val="24"/>
          <w:lang w:val="sr-Cyrl-RS"/>
        </w:rPr>
        <w:t xml:space="preserve"> </w:t>
      </w:r>
    </w:p>
    <w:p w:rsid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rPr>
        <w:t xml:space="preserve">у колону </w:t>
      </w:r>
      <w:r w:rsidR="008F22D4">
        <w:rPr>
          <w:rFonts w:eastAsia="Calibri" w:cs="Arial"/>
          <w:bCs/>
          <w:iCs/>
          <w:sz w:val="24"/>
          <w:szCs w:val="24"/>
          <w:lang w:val="sr-Cyrl-RS"/>
        </w:rPr>
        <w:t>5</w:t>
      </w:r>
      <w:r w:rsidRPr="004431C1">
        <w:rPr>
          <w:rFonts w:eastAsia="Calibri" w:cs="Arial"/>
          <w:bCs/>
          <w:iCs/>
          <w:sz w:val="24"/>
          <w:szCs w:val="24"/>
        </w:rPr>
        <w:t xml:space="preserve">. уписати колико износи </w:t>
      </w:r>
      <w:r w:rsidR="00900D37">
        <w:rPr>
          <w:rFonts w:eastAsia="Calibri" w:cs="Arial"/>
          <w:bCs/>
          <w:iCs/>
          <w:sz w:val="24"/>
          <w:szCs w:val="24"/>
          <w:lang w:val="sr-Cyrl-RS"/>
        </w:rPr>
        <w:t xml:space="preserve">јединична </w:t>
      </w:r>
      <w:r w:rsidRPr="004431C1">
        <w:rPr>
          <w:rFonts w:eastAsia="Calibri" w:cs="Arial"/>
          <w:bCs/>
          <w:iCs/>
          <w:sz w:val="24"/>
          <w:szCs w:val="24"/>
        </w:rPr>
        <w:t xml:space="preserve">цена </w:t>
      </w:r>
      <w:r w:rsidR="00900D37">
        <w:rPr>
          <w:rFonts w:eastAsia="Calibri" w:cs="Arial"/>
          <w:bCs/>
          <w:iCs/>
          <w:sz w:val="24"/>
          <w:szCs w:val="24"/>
          <w:lang w:val="sr-Cyrl-RS"/>
        </w:rPr>
        <w:t>услуге</w:t>
      </w:r>
      <w:r w:rsidR="00DF636D">
        <w:rPr>
          <w:rFonts w:eastAsia="Calibri" w:cs="Arial"/>
          <w:bCs/>
          <w:iCs/>
          <w:sz w:val="24"/>
          <w:szCs w:val="24"/>
          <w:lang w:val="sr-Cyrl-RS"/>
        </w:rPr>
        <w:t xml:space="preserve"> </w:t>
      </w:r>
      <w:r w:rsidRPr="004431C1">
        <w:rPr>
          <w:rFonts w:eastAsia="Calibri" w:cs="Arial"/>
          <w:bCs/>
          <w:iCs/>
          <w:sz w:val="24"/>
          <w:szCs w:val="24"/>
        </w:rPr>
        <w:t xml:space="preserve">без ПДВ; </w:t>
      </w:r>
    </w:p>
    <w:p w:rsidR="008F22D4" w:rsidRPr="00900D37" w:rsidRDefault="008F22D4" w:rsidP="004431C1">
      <w:pPr>
        <w:tabs>
          <w:tab w:val="left" w:pos="90"/>
        </w:tabs>
        <w:suppressAutoHyphens/>
        <w:spacing w:before="0"/>
        <w:rPr>
          <w:rFonts w:eastAsia="Calibri" w:cs="Arial"/>
          <w:bCs/>
          <w:iCs/>
          <w:sz w:val="24"/>
          <w:szCs w:val="24"/>
          <w:lang w:val="sr-Cyrl-RS"/>
        </w:rPr>
      </w:pPr>
      <w:r w:rsidRPr="004431C1">
        <w:rPr>
          <w:rFonts w:eastAsia="Calibri" w:cs="Arial"/>
          <w:bCs/>
          <w:iCs/>
          <w:sz w:val="24"/>
          <w:szCs w:val="24"/>
        </w:rPr>
        <w:t xml:space="preserve">у колону </w:t>
      </w:r>
      <w:r>
        <w:rPr>
          <w:rFonts w:eastAsia="Calibri" w:cs="Arial"/>
          <w:bCs/>
          <w:iCs/>
          <w:sz w:val="24"/>
          <w:szCs w:val="24"/>
          <w:lang w:val="sr-Cyrl-RS"/>
        </w:rPr>
        <w:t>6</w:t>
      </w:r>
      <w:r w:rsidRPr="004431C1">
        <w:rPr>
          <w:rFonts w:eastAsia="Calibri" w:cs="Arial"/>
          <w:bCs/>
          <w:iCs/>
          <w:sz w:val="24"/>
          <w:szCs w:val="24"/>
        </w:rPr>
        <w:t xml:space="preserve">. уписати колико износи </w:t>
      </w:r>
      <w:r w:rsidR="00900D37">
        <w:rPr>
          <w:rFonts w:eastAsia="Calibri" w:cs="Arial"/>
          <w:bCs/>
          <w:iCs/>
          <w:sz w:val="24"/>
          <w:szCs w:val="24"/>
          <w:lang w:val="sr-Cyrl-RS"/>
        </w:rPr>
        <w:t xml:space="preserve">јединична </w:t>
      </w:r>
      <w:r w:rsidRPr="004431C1">
        <w:rPr>
          <w:rFonts w:eastAsia="Calibri" w:cs="Arial"/>
          <w:bCs/>
          <w:iCs/>
          <w:sz w:val="24"/>
          <w:szCs w:val="24"/>
        </w:rPr>
        <w:t xml:space="preserve">цена </w:t>
      </w:r>
      <w:r w:rsidR="00900D37">
        <w:rPr>
          <w:rFonts w:eastAsia="Calibri" w:cs="Arial"/>
          <w:bCs/>
          <w:iCs/>
          <w:sz w:val="24"/>
          <w:szCs w:val="24"/>
          <w:lang w:val="sr-Cyrl-RS"/>
        </w:rPr>
        <w:t>услуге</w:t>
      </w:r>
      <w:r>
        <w:rPr>
          <w:rFonts w:eastAsia="Calibri" w:cs="Arial"/>
          <w:bCs/>
          <w:iCs/>
          <w:sz w:val="24"/>
          <w:szCs w:val="24"/>
          <w:lang w:val="sr-Cyrl-RS"/>
        </w:rPr>
        <w:t xml:space="preserve"> </w:t>
      </w:r>
      <w:r>
        <w:rPr>
          <w:rFonts w:eastAsia="Calibri" w:cs="Arial"/>
          <w:bCs/>
          <w:iCs/>
          <w:sz w:val="24"/>
          <w:szCs w:val="24"/>
        </w:rPr>
        <w:t>са</w:t>
      </w:r>
      <w:r w:rsidRPr="004431C1">
        <w:rPr>
          <w:rFonts w:eastAsia="Calibri" w:cs="Arial"/>
          <w:bCs/>
          <w:iCs/>
          <w:sz w:val="24"/>
          <w:szCs w:val="24"/>
        </w:rPr>
        <w:t xml:space="preserve"> ПДВ; </w:t>
      </w:r>
      <w:r w:rsidR="00900D37">
        <w:rPr>
          <w:rFonts w:eastAsia="Calibri" w:cs="Arial"/>
          <w:bCs/>
          <w:iCs/>
          <w:sz w:val="24"/>
          <w:szCs w:val="24"/>
          <w:lang w:val="sr-Cyrl-RS"/>
        </w:rPr>
        <w:t xml:space="preserve"> </w:t>
      </w:r>
    </w:p>
    <w:p w:rsidR="004431C1" w:rsidRPr="008F22D4" w:rsidRDefault="004431C1" w:rsidP="004431C1">
      <w:pPr>
        <w:tabs>
          <w:tab w:val="left" w:pos="90"/>
        </w:tabs>
        <w:suppressAutoHyphens/>
        <w:spacing w:before="0"/>
        <w:rPr>
          <w:rFonts w:eastAsia="Calibri" w:cs="Arial"/>
          <w:bCs/>
          <w:iCs/>
          <w:sz w:val="24"/>
          <w:szCs w:val="24"/>
          <w:lang w:val="sr-Cyrl-RS"/>
        </w:rPr>
      </w:pPr>
      <w:r w:rsidRPr="004431C1">
        <w:rPr>
          <w:rFonts w:eastAsia="Calibri" w:cs="Arial"/>
          <w:bCs/>
          <w:iCs/>
          <w:sz w:val="24"/>
          <w:szCs w:val="24"/>
          <w:lang w:val="sr-Cyrl-CS"/>
        </w:rPr>
        <w:t xml:space="preserve">у колону </w:t>
      </w:r>
      <w:r w:rsidR="008F22D4">
        <w:rPr>
          <w:rFonts w:eastAsia="Calibri" w:cs="Arial"/>
          <w:bCs/>
          <w:iCs/>
          <w:sz w:val="24"/>
          <w:szCs w:val="24"/>
          <w:lang w:val="sr-Cyrl-CS"/>
        </w:rPr>
        <w:t>7</w:t>
      </w:r>
      <w:r w:rsidRPr="004431C1">
        <w:rPr>
          <w:rFonts w:eastAsia="Calibri" w:cs="Arial"/>
          <w:bCs/>
          <w:iCs/>
          <w:sz w:val="24"/>
          <w:szCs w:val="24"/>
        </w:rPr>
        <w:t xml:space="preserve">. уписати колико износи укупна цена </w:t>
      </w:r>
      <w:r w:rsidR="00DF636D">
        <w:rPr>
          <w:rFonts w:eastAsia="Calibri" w:cs="Arial"/>
          <w:bCs/>
          <w:iCs/>
          <w:sz w:val="24"/>
          <w:szCs w:val="24"/>
          <w:lang w:val="sr-Cyrl-RS"/>
        </w:rPr>
        <w:t>без</w:t>
      </w:r>
      <w:r w:rsidRPr="004431C1">
        <w:rPr>
          <w:rFonts w:eastAsia="Calibri" w:cs="Arial"/>
          <w:bCs/>
          <w:iCs/>
          <w:sz w:val="24"/>
          <w:szCs w:val="24"/>
        </w:rPr>
        <w:t xml:space="preserve"> ПДВ и то тако што ће </w:t>
      </w:r>
      <w:r w:rsidR="008F22D4">
        <w:rPr>
          <w:rFonts w:eastAsia="Calibri" w:cs="Arial"/>
          <w:bCs/>
          <w:iCs/>
          <w:sz w:val="24"/>
          <w:szCs w:val="24"/>
          <w:lang w:val="sr-Cyrl-RS"/>
        </w:rPr>
        <w:t xml:space="preserve">се </w:t>
      </w:r>
      <w:r w:rsidRPr="004431C1">
        <w:rPr>
          <w:rFonts w:eastAsia="Calibri" w:cs="Arial"/>
          <w:bCs/>
          <w:iCs/>
          <w:sz w:val="24"/>
          <w:szCs w:val="24"/>
        </w:rPr>
        <w:t xml:space="preserve">помножити </w:t>
      </w:r>
      <w:r w:rsidR="008F22D4">
        <w:rPr>
          <w:rFonts w:eastAsia="Calibri" w:cs="Arial"/>
          <w:bCs/>
          <w:iCs/>
          <w:sz w:val="24"/>
          <w:szCs w:val="24"/>
          <w:lang w:val="sr-Cyrl-RS"/>
        </w:rPr>
        <w:t xml:space="preserve">оквирна количина из колоне </w:t>
      </w:r>
      <w:r w:rsidR="00900D37">
        <w:rPr>
          <w:rFonts w:eastAsia="Calibri" w:cs="Arial"/>
          <w:bCs/>
          <w:iCs/>
          <w:sz w:val="24"/>
          <w:szCs w:val="24"/>
          <w:lang w:val="sr-Cyrl-RS"/>
        </w:rPr>
        <w:t>4</w:t>
      </w:r>
      <w:r w:rsidR="008F22D4">
        <w:rPr>
          <w:rFonts w:eastAsia="Calibri" w:cs="Arial"/>
          <w:bCs/>
          <w:iCs/>
          <w:sz w:val="24"/>
          <w:szCs w:val="24"/>
          <w:lang w:val="sr-Cyrl-RS"/>
        </w:rPr>
        <w:t xml:space="preserve"> са </w:t>
      </w:r>
      <w:r w:rsidR="00900D37">
        <w:rPr>
          <w:rFonts w:eastAsia="Calibri" w:cs="Arial"/>
          <w:bCs/>
          <w:iCs/>
          <w:sz w:val="24"/>
          <w:szCs w:val="24"/>
          <w:lang w:val="sr-Cyrl-RS"/>
        </w:rPr>
        <w:t>једничном ценом</w:t>
      </w:r>
      <w:r w:rsidR="00DF636D">
        <w:rPr>
          <w:rFonts w:eastAsia="Calibri" w:cs="Arial"/>
          <w:bCs/>
          <w:iCs/>
          <w:sz w:val="24"/>
          <w:szCs w:val="24"/>
          <w:lang w:val="sr-Cyrl-RS"/>
        </w:rPr>
        <w:t xml:space="preserve"> из </w:t>
      </w:r>
      <w:r w:rsidR="00900D37">
        <w:rPr>
          <w:rFonts w:eastAsia="Calibri" w:cs="Arial"/>
          <w:bCs/>
          <w:iCs/>
          <w:sz w:val="24"/>
          <w:szCs w:val="24"/>
          <w:lang w:val="sr-Cyrl-RS"/>
        </w:rPr>
        <w:t>колоне</w:t>
      </w:r>
      <w:r w:rsidR="00DF636D">
        <w:rPr>
          <w:rFonts w:eastAsia="Calibri" w:cs="Arial"/>
          <w:bCs/>
          <w:iCs/>
          <w:sz w:val="24"/>
          <w:szCs w:val="24"/>
          <w:lang w:val="sr-Cyrl-RS"/>
        </w:rPr>
        <w:t xml:space="preserve"> </w:t>
      </w:r>
      <w:r w:rsidR="00900D37">
        <w:rPr>
          <w:rFonts w:eastAsia="Calibri" w:cs="Arial"/>
          <w:bCs/>
          <w:iCs/>
          <w:sz w:val="24"/>
          <w:szCs w:val="24"/>
          <w:lang w:val="sr-Cyrl-RS"/>
        </w:rPr>
        <w:t>5</w:t>
      </w:r>
      <w:r w:rsidRPr="004431C1">
        <w:rPr>
          <w:rFonts w:eastAsia="Calibri" w:cs="Arial"/>
          <w:bCs/>
          <w:iCs/>
          <w:sz w:val="24"/>
          <w:szCs w:val="24"/>
        </w:rPr>
        <w:t xml:space="preserve"> </w:t>
      </w:r>
      <w:r w:rsidR="00B41E09">
        <w:rPr>
          <w:sz w:val="24"/>
          <w:szCs w:val="24"/>
          <w:lang w:val="sr-Cyrl-CS"/>
        </w:rPr>
        <w:t>без ПДВ,</w:t>
      </w:r>
    </w:p>
    <w:p w:rsidR="00725A01" w:rsidRPr="00B41E09" w:rsidRDefault="008F22D4" w:rsidP="00B41E09">
      <w:pPr>
        <w:tabs>
          <w:tab w:val="left" w:pos="90"/>
        </w:tabs>
        <w:suppressAutoHyphens/>
        <w:spacing w:before="0"/>
        <w:rPr>
          <w:rFonts w:eastAsia="Calibri" w:cs="Arial"/>
          <w:bCs/>
          <w:iCs/>
          <w:sz w:val="24"/>
          <w:szCs w:val="24"/>
          <w:lang w:val="sr-Cyrl-RS"/>
        </w:rPr>
      </w:pPr>
      <w:r w:rsidRPr="004431C1">
        <w:rPr>
          <w:rFonts w:eastAsia="Calibri" w:cs="Arial"/>
          <w:bCs/>
          <w:iCs/>
          <w:sz w:val="24"/>
          <w:szCs w:val="24"/>
          <w:lang w:val="sr-Cyrl-CS"/>
        </w:rPr>
        <w:t xml:space="preserve">у колону </w:t>
      </w:r>
      <w:r>
        <w:rPr>
          <w:rFonts w:eastAsia="Calibri" w:cs="Arial"/>
          <w:bCs/>
          <w:iCs/>
          <w:sz w:val="24"/>
          <w:szCs w:val="24"/>
          <w:lang w:val="sr-Cyrl-CS"/>
        </w:rPr>
        <w:t>8</w:t>
      </w:r>
      <w:r w:rsidRPr="004431C1">
        <w:rPr>
          <w:rFonts w:eastAsia="Calibri" w:cs="Arial"/>
          <w:bCs/>
          <w:iCs/>
          <w:sz w:val="24"/>
          <w:szCs w:val="24"/>
        </w:rPr>
        <w:t xml:space="preserve">. уписати колико износи укупна цена </w:t>
      </w:r>
      <w:r>
        <w:rPr>
          <w:rFonts w:eastAsia="Calibri" w:cs="Arial"/>
          <w:bCs/>
          <w:iCs/>
          <w:sz w:val="24"/>
          <w:szCs w:val="24"/>
          <w:lang w:val="sr-Cyrl-RS"/>
        </w:rPr>
        <w:t>са</w:t>
      </w:r>
      <w:r w:rsidRPr="004431C1">
        <w:rPr>
          <w:rFonts w:eastAsia="Calibri" w:cs="Arial"/>
          <w:bCs/>
          <w:iCs/>
          <w:sz w:val="24"/>
          <w:szCs w:val="24"/>
        </w:rPr>
        <w:t xml:space="preserve"> ПДВ и то тако што ће </w:t>
      </w:r>
      <w:r>
        <w:rPr>
          <w:rFonts w:eastAsia="Calibri" w:cs="Arial"/>
          <w:bCs/>
          <w:iCs/>
          <w:sz w:val="24"/>
          <w:szCs w:val="24"/>
          <w:lang w:val="sr-Cyrl-RS"/>
        </w:rPr>
        <w:t xml:space="preserve">се </w:t>
      </w:r>
      <w:r w:rsidRPr="004431C1">
        <w:rPr>
          <w:rFonts w:eastAsia="Calibri" w:cs="Arial"/>
          <w:bCs/>
          <w:iCs/>
          <w:sz w:val="24"/>
          <w:szCs w:val="24"/>
        </w:rPr>
        <w:t xml:space="preserve">помножити </w:t>
      </w:r>
      <w:r>
        <w:rPr>
          <w:rFonts w:eastAsia="Calibri" w:cs="Arial"/>
          <w:bCs/>
          <w:iCs/>
          <w:sz w:val="24"/>
          <w:szCs w:val="24"/>
          <w:lang w:val="sr-Cyrl-RS"/>
        </w:rPr>
        <w:t xml:space="preserve">оквирна количина из колоне </w:t>
      </w:r>
      <w:r w:rsidR="00B41E09">
        <w:rPr>
          <w:rFonts w:eastAsia="Calibri" w:cs="Arial"/>
          <w:bCs/>
          <w:iCs/>
          <w:sz w:val="24"/>
          <w:szCs w:val="24"/>
        </w:rPr>
        <w:t>4</w:t>
      </w:r>
      <w:r>
        <w:rPr>
          <w:rFonts w:eastAsia="Calibri" w:cs="Arial"/>
          <w:bCs/>
          <w:iCs/>
          <w:sz w:val="24"/>
          <w:szCs w:val="24"/>
          <w:lang w:val="sr-Cyrl-RS"/>
        </w:rPr>
        <w:t xml:space="preserve"> са бројем </w:t>
      </w:r>
      <w:r w:rsidRPr="004431C1">
        <w:rPr>
          <w:rFonts w:eastAsia="Calibri" w:cs="Arial"/>
          <w:bCs/>
          <w:iCs/>
          <w:sz w:val="24"/>
          <w:szCs w:val="24"/>
        </w:rPr>
        <w:t xml:space="preserve">са </w:t>
      </w:r>
      <w:r>
        <w:rPr>
          <w:rFonts w:eastAsia="Calibri" w:cs="Arial"/>
          <w:bCs/>
          <w:iCs/>
          <w:sz w:val="24"/>
          <w:szCs w:val="24"/>
          <w:lang w:val="sr-Cyrl-RS"/>
        </w:rPr>
        <w:t xml:space="preserve">јединичном ценом </w:t>
      </w:r>
      <w:r w:rsidR="00B41E09">
        <w:rPr>
          <w:rFonts w:eastAsia="Calibri" w:cs="Arial"/>
          <w:bCs/>
          <w:iCs/>
          <w:sz w:val="24"/>
          <w:szCs w:val="24"/>
          <w:lang w:val="sr-Cyrl-RS"/>
        </w:rPr>
        <w:t>из колоне 6</w:t>
      </w:r>
      <w:r>
        <w:rPr>
          <w:rFonts w:eastAsia="Calibri" w:cs="Arial"/>
          <w:bCs/>
          <w:iCs/>
          <w:sz w:val="24"/>
          <w:szCs w:val="24"/>
          <w:lang w:val="sr-Cyrl-RS"/>
        </w:rPr>
        <w:t xml:space="preserve"> </w:t>
      </w:r>
      <w:r>
        <w:rPr>
          <w:sz w:val="24"/>
          <w:szCs w:val="24"/>
          <w:lang w:val="sr-Cyrl-CS"/>
        </w:rPr>
        <w:t>са</w:t>
      </w:r>
      <w:r w:rsidRPr="008F22D4">
        <w:rPr>
          <w:sz w:val="24"/>
          <w:szCs w:val="24"/>
          <w:lang w:val="sr-Cyrl-CS"/>
        </w:rPr>
        <w:t xml:space="preserve"> ПДВ</w:t>
      </w:r>
      <w:r w:rsidR="00B41E09">
        <w:rPr>
          <w:sz w:val="24"/>
          <w:szCs w:val="24"/>
          <w:lang w:val="sr-Cyrl-RS"/>
        </w:rPr>
        <w:t xml:space="preserve">-ом, </w:t>
      </w:r>
      <w:r w:rsidRPr="008F22D4">
        <w:rPr>
          <w:sz w:val="24"/>
          <w:szCs w:val="24"/>
          <w:lang w:val="sr-Cyrl-CS"/>
        </w:rPr>
        <w:t xml:space="preserve">  </w:t>
      </w:r>
    </w:p>
    <w:p w:rsidR="00B41E09" w:rsidRPr="00B41E09" w:rsidRDefault="00B41E09" w:rsidP="00B41E09">
      <w:pPr>
        <w:rPr>
          <w:rFonts w:cs="Arial"/>
          <w:sz w:val="24"/>
          <w:szCs w:val="24"/>
        </w:rPr>
      </w:pPr>
      <w:r w:rsidRPr="00B41E09">
        <w:rPr>
          <w:rFonts w:cs="Arial"/>
          <w:sz w:val="24"/>
          <w:szCs w:val="24"/>
          <w:lang w:val="ru-RU"/>
        </w:rPr>
        <w:t xml:space="preserve">- </w:t>
      </w:r>
      <w:r w:rsidRPr="00B41E09">
        <w:rPr>
          <w:rFonts w:cs="Arial"/>
          <w:sz w:val="24"/>
          <w:szCs w:val="24"/>
        </w:rPr>
        <w:t>у ред бр. I-укупно - уписује се</w:t>
      </w:r>
      <w:r w:rsidRPr="00B41E09">
        <w:rPr>
          <w:rFonts w:cs="Arial"/>
          <w:sz w:val="24"/>
          <w:szCs w:val="24"/>
          <w:lang w:val="ru-RU"/>
        </w:rPr>
        <w:t xml:space="preserve"> укупно понуђена цена без ПДВ-а (</w:t>
      </w:r>
      <w:r w:rsidRPr="00B41E09">
        <w:rPr>
          <w:rFonts w:cs="Arial"/>
          <w:sz w:val="24"/>
          <w:szCs w:val="24"/>
        </w:rPr>
        <w:t xml:space="preserve">укупан збир из </w:t>
      </w:r>
      <w:r>
        <w:rPr>
          <w:rFonts w:cs="Arial"/>
          <w:sz w:val="24"/>
          <w:szCs w:val="24"/>
          <w:lang w:val="sr-Cyrl-RS"/>
        </w:rPr>
        <w:t>колоне</w:t>
      </w:r>
      <w:r w:rsidRPr="00B41E09">
        <w:rPr>
          <w:rFonts w:cs="Arial"/>
          <w:sz w:val="24"/>
          <w:szCs w:val="24"/>
        </w:rPr>
        <w:t xml:space="preserve"> бр.</w:t>
      </w:r>
      <w:r>
        <w:rPr>
          <w:rFonts w:cs="Arial"/>
          <w:sz w:val="24"/>
          <w:szCs w:val="24"/>
          <w:lang w:val="sr-Cyrl-RS"/>
        </w:rPr>
        <w:t>7</w:t>
      </w:r>
      <w:r w:rsidRPr="00B41E09">
        <w:rPr>
          <w:rFonts w:cs="Arial"/>
          <w:sz w:val="24"/>
          <w:szCs w:val="24"/>
        </w:rPr>
        <w:t>)</w:t>
      </w:r>
    </w:p>
    <w:p w:rsidR="00B41E09" w:rsidRPr="00B41E09" w:rsidRDefault="00B41E09" w:rsidP="00B41E09">
      <w:pPr>
        <w:rPr>
          <w:rFonts w:cs="Arial"/>
          <w:sz w:val="24"/>
          <w:szCs w:val="24"/>
        </w:rPr>
      </w:pPr>
      <w:r w:rsidRPr="00B41E09">
        <w:rPr>
          <w:rFonts w:cs="Arial"/>
          <w:sz w:val="24"/>
          <w:szCs w:val="24"/>
        </w:rPr>
        <w:t xml:space="preserve">- у ред бр. </w:t>
      </w:r>
      <w:r w:rsidRPr="00B41E09">
        <w:rPr>
          <w:rFonts w:cs="Arial"/>
          <w:sz w:val="24"/>
          <w:szCs w:val="24"/>
          <w:lang w:val="sr-Latn-CS"/>
        </w:rPr>
        <w:t>II</w:t>
      </w:r>
      <w:r w:rsidRPr="00B41E09">
        <w:rPr>
          <w:rFonts w:cs="Arial"/>
          <w:sz w:val="24"/>
          <w:szCs w:val="24"/>
        </w:rPr>
        <w:t>- укупно –</w:t>
      </w:r>
      <w:r w:rsidRPr="00B41E09">
        <w:rPr>
          <w:rFonts w:cs="Arial"/>
          <w:b/>
          <w:sz w:val="24"/>
          <w:szCs w:val="24"/>
        </w:rPr>
        <w:t xml:space="preserve"> </w:t>
      </w:r>
      <w:r w:rsidRPr="00B41E09">
        <w:rPr>
          <w:rFonts w:cs="Arial"/>
          <w:sz w:val="24"/>
          <w:szCs w:val="24"/>
        </w:rPr>
        <w:t>уписује се укупан износ ПДВ-а</w:t>
      </w:r>
      <w:r w:rsidRPr="00B41E09">
        <w:rPr>
          <w:rFonts w:cs="Arial"/>
          <w:sz w:val="24"/>
          <w:szCs w:val="24"/>
          <w:lang w:val="sr-Latn-CS"/>
        </w:rPr>
        <w:t xml:space="preserve">, </w:t>
      </w:r>
      <w:r w:rsidRPr="00B41E09">
        <w:rPr>
          <w:rFonts w:cs="Arial"/>
          <w:sz w:val="24"/>
          <w:szCs w:val="24"/>
        </w:rPr>
        <w:t xml:space="preserve">(ред бр. </w:t>
      </w:r>
      <w:r>
        <w:rPr>
          <w:rFonts w:cs="Arial"/>
          <w:sz w:val="24"/>
          <w:szCs w:val="24"/>
          <w:lang w:val="sr-Cyrl-RS"/>
        </w:rPr>
        <w:t>7</w:t>
      </w:r>
      <w:r w:rsidRPr="00B41E09">
        <w:rPr>
          <w:rFonts w:cs="Arial"/>
          <w:sz w:val="24"/>
          <w:szCs w:val="24"/>
        </w:rPr>
        <w:t>х 20%)</w:t>
      </w:r>
    </w:p>
    <w:p w:rsidR="00B41E09" w:rsidRPr="00B41E09" w:rsidRDefault="00B41E09" w:rsidP="00B41E09">
      <w:pPr>
        <w:tabs>
          <w:tab w:val="left" w:pos="992"/>
        </w:tabs>
        <w:suppressAutoHyphens/>
        <w:rPr>
          <w:rFonts w:cs="Arial"/>
          <w:sz w:val="24"/>
          <w:szCs w:val="24"/>
          <w:lang w:val="ru-RU"/>
        </w:rPr>
      </w:pPr>
      <w:r w:rsidRPr="00B41E09">
        <w:rPr>
          <w:rFonts w:cs="Arial"/>
          <w:sz w:val="24"/>
          <w:szCs w:val="24"/>
        </w:rPr>
        <w:t>- у ред бр. I</w:t>
      </w:r>
      <w:r w:rsidRPr="00B41E09">
        <w:rPr>
          <w:rFonts w:cs="Arial"/>
          <w:sz w:val="24"/>
          <w:szCs w:val="24"/>
          <w:lang w:val="sr-Latn-CS"/>
        </w:rPr>
        <w:t>II</w:t>
      </w:r>
      <w:r w:rsidRPr="00B41E09">
        <w:rPr>
          <w:rFonts w:cs="Arial"/>
          <w:sz w:val="24"/>
          <w:szCs w:val="24"/>
        </w:rPr>
        <w:t xml:space="preserve"> -укупно - уписује се</w:t>
      </w:r>
      <w:r w:rsidRPr="00B41E09">
        <w:rPr>
          <w:rFonts w:cs="Arial"/>
          <w:sz w:val="24"/>
          <w:szCs w:val="24"/>
          <w:lang w:val="ru-RU"/>
        </w:rPr>
        <w:t xml:space="preserve"> укупно понуђена цена са ПДВ-ом, </w:t>
      </w:r>
      <w:r w:rsidRPr="00B41E09">
        <w:rPr>
          <w:rFonts w:cs="Arial"/>
          <w:sz w:val="24"/>
          <w:szCs w:val="24"/>
        </w:rPr>
        <w:t xml:space="preserve">(ред. бр. </w:t>
      </w:r>
      <w:r w:rsidRPr="00B41E09">
        <w:rPr>
          <w:rFonts w:cs="Arial"/>
          <w:sz w:val="24"/>
          <w:szCs w:val="24"/>
          <w:lang w:val="sr-Latn-CS"/>
        </w:rPr>
        <w:t>I</w:t>
      </w:r>
      <w:r w:rsidRPr="00B41E09">
        <w:rPr>
          <w:rFonts w:cs="Arial"/>
          <w:sz w:val="24"/>
          <w:szCs w:val="24"/>
        </w:rPr>
        <w:t>-укупно</w:t>
      </w:r>
      <w:r w:rsidRPr="00B41E09">
        <w:rPr>
          <w:rFonts w:cs="Arial"/>
          <w:sz w:val="24"/>
          <w:szCs w:val="24"/>
          <w:lang w:val="sr-Latn-CS"/>
        </w:rPr>
        <w:t xml:space="preserve"> </w:t>
      </w:r>
      <w:r w:rsidRPr="00B41E09">
        <w:rPr>
          <w:rFonts w:cs="Arial"/>
          <w:sz w:val="24"/>
          <w:szCs w:val="24"/>
        </w:rPr>
        <w:t xml:space="preserve">+ред.бр. </w:t>
      </w:r>
      <w:r w:rsidRPr="00B41E09">
        <w:rPr>
          <w:rFonts w:cs="Arial"/>
          <w:sz w:val="24"/>
          <w:szCs w:val="24"/>
          <w:lang w:val="sr-Latn-CS"/>
        </w:rPr>
        <w:t>II</w:t>
      </w:r>
      <w:r w:rsidRPr="00B41E09">
        <w:rPr>
          <w:rFonts w:cs="Arial"/>
          <w:sz w:val="24"/>
          <w:szCs w:val="24"/>
        </w:rPr>
        <w:t>-укупно)</w:t>
      </w:r>
    </w:p>
    <w:p w:rsidR="00B41E09" w:rsidRPr="00B41E09" w:rsidRDefault="00B41E09" w:rsidP="00B41E09">
      <w:pPr>
        <w:tabs>
          <w:tab w:val="left" w:pos="992"/>
        </w:tabs>
        <w:suppressAutoHyphens/>
        <w:rPr>
          <w:rFonts w:cs="Arial"/>
          <w:sz w:val="24"/>
          <w:szCs w:val="24"/>
        </w:rPr>
      </w:pPr>
      <w:r w:rsidRPr="00B41E09">
        <w:rPr>
          <w:rFonts w:cs="Arial"/>
          <w:sz w:val="24"/>
          <w:szCs w:val="24"/>
        </w:rPr>
        <w:t>-на место предвиђено за место и датум уписује се место и датум попуњавања обрасца структуре цене.</w:t>
      </w:r>
    </w:p>
    <w:p w:rsidR="00B41E09" w:rsidRPr="00B41E09" w:rsidRDefault="00B41E09" w:rsidP="00B41E09">
      <w:pPr>
        <w:tabs>
          <w:tab w:val="left" w:pos="992"/>
        </w:tabs>
        <w:suppressAutoHyphens/>
        <w:rPr>
          <w:rFonts w:cs="Arial"/>
          <w:sz w:val="24"/>
          <w:szCs w:val="24"/>
        </w:rPr>
      </w:pPr>
      <w:r w:rsidRPr="00B41E09">
        <w:rPr>
          <w:rFonts w:cs="Arial"/>
          <w:sz w:val="24"/>
          <w:szCs w:val="24"/>
        </w:rPr>
        <w:t>-на место предвиђено за печат и потпис, овлашћено лице понуђача печатом оверава и потписује образац структуре цене.</w:t>
      </w:r>
    </w:p>
    <w:p w:rsidR="008328A2" w:rsidRDefault="008328A2" w:rsidP="00874F5B">
      <w:pPr>
        <w:rPr>
          <w:rFonts w:eastAsia="TimesNewRomanPS-BoldMT"/>
        </w:rPr>
        <w:sectPr w:rsidR="008328A2" w:rsidSect="00725A01">
          <w:footnotePr>
            <w:pos w:val="beneathText"/>
          </w:footnotePr>
          <w:pgSz w:w="16834" w:h="11909" w:orient="landscape" w:code="9"/>
          <w:pgMar w:top="1440" w:right="1440" w:bottom="1440" w:left="1440" w:header="144" w:footer="432" w:gutter="0"/>
          <w:cols w:space="708"/>
          <w:titlePg/>
          <w:docGrid w:linePitch="360"/>
        </w:sectPr>
      </w:pPr>
    </w:p>
    <w:p w:rsidR="00343A18" w:rsidRPr="00EC5BB4" w:rsidRDefault="00343A18" w:rsidP="00343A18">
      <w:pPr>
        <w:pStyle w:val="KDObrazac"/>
        <w:spacing w:before="0"/>
        <w:rPr>
          <w:sz w:val="24"/>
          <w:szCs w:val="24"/>
        </w:rPr>
      </w:pPr>
      <w:bookmarkStart w:id="243" w:name="_Toc442559926"/>
      <w:r w:rsidRPr="00EC5BB4">
        <w:rPr>
          <w:sz w:val="24"/>
          <w:szCs w:val="24"/>
        </w:rPr>
        <w:lastRenderedPageBreak/>
        <w:t xml:space="preserve">ОБРАЗАЦ </w:t>
      </w:r>
      <w:r w:rsidR="005B5B92">
        <w:rPr>
          <w:sz w:val="24"/>
          <w:szCs w:val="24"/>
          <w:lang w:val="sr-Cyrl-RS"/>
        </w:rPr>
        <w:t>3</w:t>
      </w:r>
      <w:r w:rsidRPr="00EC5BB4">
        <w:rPr>
          <w:sz w:val="24"/>
          <w:szCs w:val="24"/>
        </w:rPr>
        <w:t>.</w:t>
      </w:r>
      <w:bookmarkEnd w:id="243"/>
    </w:p>
    <w:p w:rsidR="00343A18" w:rsidRPr="001C0643" w:rsidRDefault="00343A18" w:rsidP="001C0643">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члана </w:t>
      </w:r>
      <w:r w:rsidR="00DC710F">
        <w:rPr>
          <w:rFonts w:cs="Arial"/>
          <w:sz w:val="24"/>
          <w:szCs w:val="24"/>
        </w:rPr>
        <w:t>2</w:t>
      </w:r>
      <w:r w:rsidRPr="00EC5BB4">
        <w:rPr>
          <w:rFonts w:cs="Arial"/>
          <w:sz w:val="24"/>
          <w:szCs w:val="24"/>
          <w:lang w:val="ru-RU"/>
        </w:rPr>
        <w:t xml:space="preserve">. Правилника о обавезним елементима конкурсне документације у поступцима јавних набавки </w:t>
      </w:r>
      <w:r w:rsidR="008328A2">
        <w:rPr>
          <w:rFonts w:cs="Arial"/>
          <w:sz w:val="24"/>
          <w:szCs w:val="24"/>
          <w:lang w:val="ru-RU"/>
        </w:rPr>
        <w:t xml:space="preserve">и </w:t>
      </w:r>
      <w:r w:rsidRPr="00EC5BB4">
        <w:rPr>
          <w:rFonts w:cs="Arial"/>
          <w:sz w:val="24"/>
          <w:szCs w:val="24"/>
          <w:lang w:val="ru-RU"/>
        </w:rPr>
        <w:t>начину доказивања испуњености услова (</w:t>
      </w:r>
      <w:r w:rsidR="000B0F01" w:rsidRPr="000B0F01">
        <w:rPr>
          <w:rFonts w:cs="Arial"/>
          <w:sz w:val="24"/>
          <w:szCs w:val="24"/>
          <w:lang w:val="ru-RU"/>
        </w:rPr>
        <w:t>„</w:t>
      </w:r>
      <w:r w:rsidRPr="00EC5BB4">
        <w:rPr>
          <w:rFonts w:cs="Arial"/>
          <w:sz w:val="24"/>
          <w:szCs w:val="24"/>
          <w:lang w:val="ru-RU"/>
        </w:rPr>
        <w:t>Службени гласник РС</w:t>
      </w:r>
      <w:r w:rsidR="000B0F01" w:rsidRPr="000B0F01">
        <w:rPr>
          <w:rFonts w:cs="Arial"/>
          <w:sz w:val="24"/>
          <w:szCs w:val="24"/>
          <w:lang w:val="ru-RU"/>
        </w:rPr>
        <w:t>“</w:t>
      </w:r>
      <w:r w:rsidRPr="00EC5BB4">
        <w:rPr>
          <w:rFonts w:cs="Arial"/>
          <w:sz w:val="24"/>
          <w:szCs w:val="24"/>
          <w:lang w:val="ru-RU"/>
        </w:rPr>
        <w:t>,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F700A8">
      <w:pPr>
        <w:rPr>
          <w:rFonts w:cs="Arial"/>
          <w:b/>
          <w:sz w:val="24"/>
          <w:szCs w:val="24"/>
          <w:lang w:val="ru-RU"/>
        </w:rPr>
      </w:pPr>
    </w:p>
    <w:p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BE7826">
        <w:rPr>
          <w:rFonts w:cs="Arial"/>
          <w:sz w:val="24"/>
          <w:szCs w:val="24"/>
          <w:lang w:val="sr-Cyrl-RS"/>
        </w:rPr>
        <w:t>услуга -</w:t>
      </w:r>
      <w:r w:rsidR="00BE7826">
        <w:rPr>
          <w:rFonts w:cs="Arial"/>
          <w:sz w:val="24"/>
          <w:szCs w:val="24"/>
          <w:lang w:val="sr-Latn-RS"/>
        </w:rPr>
        <w:t xml:space="preserve"> </w:t>
      </w:r>
      <w:r w:rsidR="00610B8F">
        <w:rPr>
          <w:rFonts w:cs="Arial"/>
          <w:sz w:val="24"/>
          <w:szCs w:val="24"/>
          <w:lang w:val="ru-RU"/>
        </w:rPr>
        <w:t>СЕРВИС</w:t>
      </w:r>
      <w:r w:rsidR="001D49EB">
        <w:rPr>
          <w:rFonts w:cs="Arial"/>
          <w:sz w:val="24"/>
          <w:szCs w:val="24"/>
          <w:lang w:val="ru-RU"/>
        </w:rPr>
        <w:t xml:space="preserve"> КЛИМА УРЕЂАЈА</w:t>
      </w:r>
      <w:r w:rsidR="00BE7826">
        <w:rPr>
          <w:rFonts w:cs="Arial"/>
          <w:sz w:val="24"/>
          <w:szCs w:val="24"/>
          <w:lang w:val="sr-Cyrl-RS"/>
        </w:rPr>
        <w:t>,</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w:t>
      </w:r>
      <w:r w:rsidR="001D49EB">
        <w:rPr>
          <w:rFonts w:cs="Arial"/>
          <w:sz w:val="24"/>
          <w:szCs w:val="24"/>
          <w:lang w:val="ru-RU"/>
        </w:rPr>
        <w:t>са једним понуђачем на период од две године</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2B029B">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002B029B">
        <w:rPr>
          <w:rFonts w:cs="Arial"/>
          <w:sz w:val="24"/>
          <w:szCs w:val="24"/>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rsidR="00B84CC3" w:rsidRPr="00B84CC3" w:rsidRDefault="00B84CC3" w:rsidP="00B84CC3">
      <w:pPr>
        <w:jc w:val="left"/>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B84CC3" w:rsidRPr="00DC710F" w:rsidRDefault="00343A18" w:rsidP="00B84CC3">
      <w:pPr>
        <w:rPr>
          <w:rFonts w:cs="Arial"/>
          <w:i/>
        </w:rPr>
      </w:pPr>
      <w:r w:rsidRPr="00DC710F">
        <w:rPr>
          <w:rFonts w:cs="Arial"/>
          <w:b/>
          <w:i/>
          <w:lang w:val="ru-RU"/>
        </w:rPr>
        <w:t>Напомена:</w:t>
      </w:r>
      <w:r w:rsidR="00B84CC3" w:rsidRPr="00DC710F">
        <w:rPr>
          <w:rFonts w:cs="Arial"/>
          <w:i/>
        </w:rPr>
        <w:t>у</w:t>
      </w:r>
      <w:r w:rsidR="00B84CC3" w:rsidRPr="00DC710F">
        <w:rPr>
          <w:rFonts w:cs="Arial"/>
          <w:i/>
          <w:lang w:val="sr-Cyrl-RS"/>
        </w:rPr>
        <w:t xml:space="preserve"> </w:t>
      </w:r>
      <w:r w:rsidR="00B84CC3" w:rsidRPr="00DC710F">
        <w:rPr>
          <w:rFonts w:cs="Arial"/>
          <w:i/>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000555EA" w:rsidRPr="00DC710F">
        <w:rPr>
          <w:rFonts w:cs="Arial"/>
          <w:i/>
          <w:lang w:val="sr-Cyrl-RS"/>
        </w:rPr>
        <w:t xml:space="preserve"> </w:t>
      </w:r>
      <w:r w:rsidR="00B84CC3" w:rsidRPr="00DC710F">
        <w:rPr>
          <w:rFonts w:cs="Arial"/>
          <w:i/>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BE7826" w:rsidRPr="00DC710F">
        <w:rPr>
          <w:rFonts w:cs="Arial"/>
          <w:i/>
          <w:lang w:val="sr-Cyrl-RS"/>
        </w:rPr>
        <w:t xml:space="preserve"> </w:t>
      </w:r>
      <w:r w:rsidR="00B84CC3" w:rsidRPr="00DC710F">
        <w:rPr>
          <w:rFonts w:cs="Arial"/>
          <w:i/>
        </w:rPr>
        <w:t xml:space="preserve">Повреда конкуренције представља негативну референцу, у смислу члана 82. став 1. тачка 2) Закона. </w:t>
      </w:r>
    </w:p>
    <w:p w:rsidR="00B84CC3" w:rsidRPr="00DC710F" w:rsidRDefault="00B84CC3" w:rsidP="00B84CC3">
      <w:pPr>
        <w:rPr>
          <w:rFonts w:cs="Arial"/>
          <w:i/>
        </w:rPr>
      </w:pPr>
      <w:r w:rsidRPr="00DC710F">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Pr="00DC710F" w:rsidRDefault="00B84CC3" w:rsidP="00343A18">
      <w:pPr>
        <w:rPr>
          <w:rFonts w:cs="Arial"/>
          <w:i/>
        </w:rPr>
      </w:pPr>
      <w:r w:rsidRPr="00DC710F">
        <w:rPr>
          <w:rFonts w:cs="Arial"/>
          <w:i/>
        </w:rPr>
        <w:t>(У случају да понуду даје група понуђача образац копирати.)</w:t>
      </w:r>
    </w:p>
    <w:p w:rsidR="00F700A8" w:rsidRDefault="00F700A8" w:rsidP="00343A18">
      <w:pPr>
        <w:rPr>
          <w:rFonts w:cs="Arial"/>
          <w:i/>
          <w:sz w:val="20"/>
          <w:szCs w:val="20"/>
        </w:rPr>
      </w:pPr>
    </w:p>
    <w:p w:rsidR="00D9192A" w:rsidRDefault="00D9192A" w:rsidP="00343A18">
      <w:pPr>
        <w:rPr>
          <w:rFonts w:cs="Arial"/>
          <w:i/>
          <w:sz w:val="24"/>
          <w:szCs w:val="24"/>
        </w:rPr>
      </w:pPr>
    </w:p>
    <w:p w:rsidR="006410FC" w:rsidRDefault="006410FC" w:rsidP="00343A18">
      <w:pPr>
        <w:rPr>
          <w:rFonts w:cs="Arial"/>
          <w:i/>
          <w:sz w:val="24"/>
          <w:szCs w:val="24"/>
        </w:rPr>
      </w:pPr>
    </w:p>
    <w:p w:rsidR="00DC710F" w:rsidRDefault="00DC710F" w:rsidP="00343A18">
      <w:pPr>
        <w:rPr>
          <w:rFonts w:cs="Arial"/>
          <w:i/>
          <w:sz w:val="24"/>
          <w:szCs w:val="24"/>
        </w:rPr>
      </w:pPr>
    </w:p>
    <w:p w:rsidR="00DC710F" w:rsidRDefault="00DC710F" w:rsidP="00343A18">
      <w:pPr>
        <w:rPr>
          <w:rFonts w:cs="Arial"/>
          <w:i/>
          <w:sz w:val="24"/>
          <w:szCs w:val="24"/>
        </w:rPr>
      </w:pPr>
    </w:p>
    <w:p w:rsidR="00CC421D" w:rsidRDefault="00CC421D" w:rsidP="00343A18">
      <w:pPr>
        <w:rPr>
          <w:rFonts w:cs="Arial"/>
          <w:i/>
          <w:sz w:val="24"/>
          <w:szCs w:val="24"/>
        </w:rPr>
      </w:pPr>
    </w:p>
    <w:p w:rsidR="00582F03" w:rsidRPr="00CC421D" w:rsidRDefault="00582F03" w:rsidP="00343A18">
      <w:pPr>
        <w:rPr>
          <w:rFonts w:cs="Arial"/>
          <w:i/>
          <w:sz w:val="24"/>
          <w:szCs w:val="24"/>
        </w:rPr>
      </w:pPr>
    </w:p>
    <w:p w:rsidR="00343A18" w:rsidRPr="00EC5BB4" w:rsidRDefault="00343A18" w:rsidP="00343A18">
      <w:pPr>
        <w:pStyle w:val="KDObrazac"/>
        <w:spacing w:before="0"/>
        <w:rPr>
          <w:sz w:val="24"/>
          <w:szCs w:val="24"/>
        </w:rPr>
      </w:pPr>
      <w:bookmarkStart w:id="244" w:name="_Toc442559928"/>
      <w:r w:rsidRPr="00EC5BB4">
        <w:rPr>
          <w:sz w:val="24"/>
          <w:szCs w:val="24"/>
        </w:rPr>
        <w:t xml:space="preserve">ОБРАЗАЦ </w:t>
      </w:r>
      <w:r w:rsidR="005B5B92">
        <w:rPr>
          <w:sz w:val="24"/>
          <w:szCs w:val="24"/>
          <w:lang w:val="sr-Cyrl-RS"/>
        </w:rPr>
        <w:t>4</w:t>
      </w:r>
      <w:r w:rsidRPr="00EC5BB4">
        <w:rPr>
          <w:sz w:val="24"/>
          <w:szCs w:val="24"/>
        </w:rPr>
        <w:t>.</w:t>
      </w:r>
      <w:bookmarkEnd w:id="244"/>
    </w:p>
    <w:p w:rsidR="00343A18" w:rsidRPr="00EC5BB4" w:rsidRDefault="00343A18" w:rsidP="00343A18">
      <w:pPr>
        <w:pStyle w:val="KDParagraf"/>
        <w:spacing w:before="0"/>
        <w:rPr>
          <w:rFonts w:cs="Arial"/>
          <w:sz w:val="24"/>
          <w:szCs w:val="24"/>
        </w:rPr>
      </w:pPr>
    </w:p>
    <w:p w:rsidR="00343A18" w:rsidRPr="00EC5BB4" w:rsidRDefault="00343A18" w:rsidP="000B0F01">
      <w:pPr>
        <w:pStyle w:val="Title"/>
        <w:spacing w:before="0"/>
        <w:jc w:val="both"/>
        <w:rPr>
          <w:rFonts w:cs="Arial"/>
          <w:b w:val="0"/>
          <w:caps/>
          <w:szCs w:val="24"/>
        </w:rPr>
      </w:pPr>
    </w:p>
    <w:p w:rsidR="00343A18" w:rsidRPr="00EC5BB4" w:rsidRDefault="00343A18" w:rsidP="002C2C0B">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2C2C0B">
      <w:pPr>
        <w:rPr>
          <w:rFonts w:cs="Arial"/>
          <w:sz w:val="24"/>
          <w:szCs w:val="24"/>
          <w:lang w:val="ru-RU"/>
        </w:rPr>
      </w:pPr>
    </w:p>
    <w:p w:rsidR="00343A18" w:rsidRPr="00EC5BB4" w:rsidRDefault="00343A18" w:rsidP="002C2C0B">
      <w:pPr>
        <w:rPr>
          <w:rFonts w:cs="Arial"/>
          <w:sz w:val="24"/>
          <w:szCs w:val="24"/>
          <w:lang w:val="ru-RU"/>
        </w:rPr>
      </w:pPr>
    </w:p>
    <w:p w:rsidR="00343A18" w:rsidRPr="00B02E86" w:rsidRDefault="00343A18" w:rsidP="002C2C0B">
      <w:pPr>
        <w:jc w:val="center"/>
        <w:rPr>
          <w:b/>
          <w:lang w:val="ru-RU"/>
        </w:rPr>
      </w:pPr>
      <w:bookmarkStart w:id="245" w:name="_Toc442559929"/>
      <w:r w:rsidRPr="00B02E86">
        <w:rPr>
          <w:b/>
          <w:lang w:val="ru-RU"/>
        </w:rPr>
        <w:t>И З Ј А В У</w:t>
      </w:r>
      <w:bookmarkEnd w:id="245"/>
    </w:p>
    <w:p w:rsidR="00343A18" w:rsidRPr="00874F5B" w:rsidRDefault="00343A18" w:rsidP="002C2C0B"/>
    <w:p w:rsidR="00343A18" w:rsidRPr="00874F5B" w:rsidRDefault="00343A18" w:rsidP="002C2C0B"/>
    <w:p w:rsidR="00B84CC3" w:rsidRPr="00B84CC3" w:rsidRDefault="00B84CC3" w:rsidP="003B02BA">
      <w:pPr>
        <w:tabs>
          <w:tab w:val="left" w:pos="6028"/>
        </w:tabs>
        <w:autoSpaceDE w:val="0"/>
        <w:autoSpaceDN w:val="0"/>
        <w:adjustRightInd w:val="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sidR="00BE7826" w:rsidRPr="00BE7826">
        <w:rPr>
          <w:rFonts w:cs="Arial"/>
          <w:sz w:val="24"/>
          <w:szCs w:val="24"/>
          <w:lang w:val="ru-RU"/>
        </w:rPr>
        <w:t xml:space="preserve">услуга - </w:t>
      </w:r>
      <w:r w:rsidR="00DC710F">
        <w:rPr>
          <w:rFonts w:cs="Arial"/>
          <w:sz w:val="24"/>
          <w:szCs w:val="24"/>
          <w:lang w:val="sr-Cyrl-RS"/>
        </w:rPr>
        <w:t>СЕРВИС</w:t>
      </w:r>
      <w:r w:rsidR="001D49EB">
        <w:rPr>
          <w:rFonts w:cs="Arial"/>
          <w:sz w:val="24"/>
          <w:szCs w:val="24"/>
          <w:lang w:val="ru-RU"/>
        </w:rPr>
        <w:t xml:space="preserve"> КЛИМА УРЕЂАЈА</w:t>
      </w:r>
      <w:r w:rsidR="002B029B" w:rsidRPr="002B029B">
        <w:rPr>
          <w:rFonts w:cs="Arial"/>
          <w:sz w:val="24"/>
          <w:szCs w:val="24"/>
          <w:lang w:val="ru-RU"/>
        </w:rPr>
        <w:t>,</w:t>
      </w:r>
      <w:r w:rsidRPr="00056D70">
        <w:rPr>
          <w:rFonts w:cs="Arial"/>
          <w:b/>
          <w:sz w:val="24"/>
          <w:szCs w:val="24"/>
          <w:lang w:val="ru-RU"/>
        </w:rPr>
        <w:t xml:space="preserve"> </w:t>
      </w:r>
      <w:r w:rsidRPr="00B84CC3">
        <w:rPr>
          <w:rFonts w:cs="Arial"/>
          <w:sz w:val="24"/>
          <w:szCs w:val="24"/>
          <w:lang w:val="ru-RU"/>
        </w:rPr>
        <w:t xml:space="preserve">у отвореном поступку ради закључења оквирног споразума </w:t>
      </w:r>
      <w:r w:rsidR="001D49EB">
        <w:rPr>
          <w:rFonts w:cs="Arial"/>
          <w:sz w:val="24"/>
          <w:szCs w:val="24"/>
          <w:lang w:val="ru-RU"/>
        </w:rPr>
        <w:t>са једним понуђачем на период од две године</w:t>
      </w:r>
      <w:r w:rsidR="00600BCB">
        <w:rPr>
          <w:rFonts w:cs="Arial"/>
          <w:sz w:val="24"/>
          <w:szCs w:val="24"/>
          <w:lang w:val="ru-RU"/>
        </w:rPr>
        <w:t>, јавна набавка бр.</w:t>
      </w:r>
      <w:r w:rsidR="002B029B" w:rsidRPr="002B029B">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002B029B">
        <w:rPr>
          <w:rFonts w:cs="Arial"/>
          <w:sz w:val="24"/>
          <w:szCs w:val="24"/>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B02BA">
      <w:pPr>
        <w:tabs>
          <w:tab w:val="left" w:pos="6028"/>
        </w:tabs>
        <w:autoSpaceDE w:val="0"/>
        <w:autoSpaceDN w:val="0"/>
        <w:adjustRightInd w:val="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DC710F" w:rsidRDefault="00343A18" w:rsidP="00343A18">
      <w:pPr>
        <w:rPr>
          <w:rFonts w:cs="Arial"/>
          <w:i/>
          <w:lang w:val="sr-Cyrl-CS"/>
        </w:rPr>
      </w:pPr>
      <w:r w:rsidRPr="00DC710F">
        <w:rPr>
          <w:rFonts w:cs="Arial"/>
          <w:b/>
          <w:i/>
        </w:rPr>
        <w:t>Напомена:</w:t>
      </w:r>
      <w:r w:rsidRPr="00DC710F">
        <w:rPr>
          <w:rFonts w:cs="Arial"/>
          <w:i/>
        </w:rPr>
        <w:t xml:space="preserve"> Уколико </w:t>
      </w:r>
      <w:r w:rsidRPr="00DC710F">
        <w:rPr>
          <w:rFonts w:cs="Arial"/>
          <w:i/>
          <w:lang w:val="sr-Cyrl-CS"/>
        </w:rPr>
        <w:t xml:space="preserve">заједничку </w:t>
      </w:r>
      <w:r w:rsidRPr="00DC710F">
        <w:rPr>
          <w:rFonts w:cs="Arial"/>
          <w:i/>
        </w:rPr>
        <w:t xml:space="preserve">понуду подноси група понуђача Изјава </w:t>
      </w:r>
      <w:r w:rsidRPr="00DC710F">
        <w:rPr>
          <w:rFonts w:cs="Arial"/>
          <w:i/>
          <w:lang w:val="sr-Cyrl-CS"/>
        </w:rPr>
        <w:t xml:space="preserve">се доставља за сваког члана групе понуђача. Изјава </w:t>
      </w:r>
      <w:r w:rsidRPr="00DC710F">
        <w:rPr>
          <w:rFonts w:cs="Arial"/>
          <w:i/>
        </w:rPr>
        <w:t>мора бити попуњена, потписана од стране овлашћеног лица</w:t>
      </w:r>
      <w:r w:rsidRPr="00DC710F">
        <w:rPr>
          <w:rFonts w:cs="Arial"/>
          <w:i/>
          <w:lang w:val="sr-Cyrl-CS"/>
        </w:rPr>
        <w:t xml:space="preserve"> за заступање</w:t>
      </w:r>
      <w:r w:rsidRPr="00DC710F">
        <w:rPr>
          <w:rFonts w:cs="Arial"/>
          <w:i/>
        </w:rPr>
        <w:t xml:space="preserve"> понуђача из групе понуђача и оверена печатом. </w:t>
      </w:r>
    </w:p>
    <w:p w:rsidR="00343A18" w:rsidRPr="00DC710F" w:rsidRDefault="00343A18" w:rsidP="00343A18">
      <w:pPr>
        <w:rPr>
          <w:rFonts w:cs="Arial"/>
          <w:i/>
        </w:rPr>
      </w:pPr>
      <w:r w:rsidRPr="00DC710F">
        <w:rPr>
          <w:rFonts w:eastAsia="Calibri" w:cs="Arial"/>
          <w:i/>
        </w:rPr>
        <w:t xml:space="preserve">У случају да понуђач подноси понуду са подизвођачем, Изјава </w:t>
      </w:r>
      <w:r w:rsidRPr="00DC710F">
        <w:rPr>
          <w:rFonts w:eastAsia="Calibri" w:cs="Arial"/>
          <w:i/>
          <w:lang w:val="sr-Cyrl-CS"/>
        </w:rPr>
        <w:t xml:space="preserve">се доставља за понуђача и сваког подизвођача. Изјава </w:t>
      </w:r>
      <w:r w:rsidRPr="00DC710F">
        <w:rPr>
          <w:rFonts w:eastAsia="Calibri" w:cs="Arial"/>
          <w:i/>
        </w:rPr>
        <w:t xml:space="preserve">мора бити </w:t>
      </w:r>
      <w:r w:rsidRPr="00DC710F">
        <w:rPr>
          <w:rFonts w:eastAsia="Calibri" w:cs="Arial"/>
          <w:i/>
          <w:lang w:val="sr-Cyrl-CS"/>
        </w:rPr>
        <w:t>попуњена,</w:t>
      </w:r>
      <w:r w:rsidRPr="00DC710F">
        <w:rPr>
          <w:rFonts w:eastAsia="Calibri" w:cs="Arial"/>
          <w:i/>
        </w:rPr>
        <w:t xml:space="preserve"> потписана</w:t>
      </w:r>
      <w:r w:rsidRPr="00DC710F">
        <w:rPr>
          <w:rFonts w:eastAsia="Calibri" w:cs="Arial"/>
          <w:i/>
          <w:lang w:val="sr-Cyrl-CS"/>
        </w:rPr>
        <w:t xml:space="preserve"> и оверена</w:t>
      </w:r>
      <w:r w:rsidRPr="00DC710F">
        <w:rPr>
          <w:rFonts w:eastAsia="Calibri" w:cs="Arial"/>
          <w:i/>
        </w:rPr>
        <w:t xml:space="preserve"> од стране овлашћеног лица за заступање </w:t>
      </w:r>
      <w:r w:rsidRPr="00DC710F">
        <w:rPr>
          <w:rFonts w:eastAsia="Calibri" w:cs="Arial"/>
          <w:i/>
          <w:lang w:val="sr-Cyrl-CS"/>
        </w:rPr>
        <w:t>понуђача/подизво</w:t>
      </w:r>
      <w:r w:rsidRPr="00DC710F">
        <w:rPr>
          <w:rFonts w:eastAsia="Calibri" w:cs="Arial"/>
          <w:i/>
        </w:rPr>
        <w:t>ђача</w:t>
      </w:r>
      <w:r w:rsidRPr="00DC710F">
        <w:rPr>
          <w:rFonts w:eastAsia="Calibri" w:cs="Arial"/>
          <w:i/>
          <w:lang w:val="sr-Cyrl-CS"/>
        </w:rPr>
        <w:t xml:space="preserve"> и оверена печатом.</w:t>
      </w:r>
    </w:p>
    <w:p w:rsidR="00343A18" w:rsidRPr="0042687E" w:rsidRDefault="00343A18" w:rsidP="00343A18">
      <w:pPr>
        <w:rPr>
          <w:rFonts w:cs="Arial"/>
          <w:sz w:val="20"/>
          <w:szCs w:val="20"/>
          <w:lang w:val="sr-Cyrl-CS"/>
        </w:rPr>
      </w:pPr>
      <w:r w:rsidRPr="00DC710F">
        <w:rPr>
          <w:rFonts w:cs="Arial"/>
          <w:i/>
        </w:rPr>
        <w:t>Приликом подношења понуде овај образац копирати у потребном броју примерака</w:t>
      </w:r>
      <w:r w:rsidRPr="0042687E">
        <w:rPr>
          <w:rFonts w:cs="Arial"/>
          <w:i/>
          <w:sz w:val="20"/>
          <w:szCs w:val="20"/>
        </w:rPr>
        <w:t>.</w:t>
      </w:r>
    </w:p>
    <w:p w:rsidR="00343A18" w:rsidRPr="00874F5B" w:rsidRDefault="00343A18" w:rsidP="00874F5B"/>
    <w:p w:rsidR="000F683D" w:rsidRPr="00874F5B" w:rsidRDefault="000F683D" w:rsidP="00874F5B"/>
    <w:p w:rsidR="000F683D" w:rsidRDefault="000F683D" w:rsidP="00874F5B"/>
    <w:p w:rsidR="00CC421D" w:rsidRDefault="00CC421D" w:rsidP="00874F5B"/>
    <w:p w:rsidR="00CC421D" w:rsidRDefault="00CC421D" w:rsidP="00874F5B"/>
    <w:p w:rsidR="00DC710F" w:rsidRDefault="00DC710F" w:rsidP="00874F5B"/>
    <w:p w:rsidR="00DC710F" w:rsidRDefault="00DC710F" w:rsidP="00874F5B"/>
    <w:p w:rsidR="00CC421D" w:rsidRDefault="00CC421D" w:rsidP="00874F5B"/>
    <w:p w:rsidR="00F11A0A" w:rsidRDefault="00F11A0A" w:rsidP="00874F5B"/>
    <w:p w:rsidR="000C07F7" w:rsidRDefault="000C07F7" w:rsidP="00874F5B"/>
    <w:p w:rsidR="000C67B2" w:rsidRDefault="000C67B2" w:rsidP="00343A18">
      <w:pPr>
        <w:tabs>
          <w:tab w:val="left" w:pos="0"/>
          <w:tab w:val="left" w:pos="122"/>
        </w:tabs>
        <w:spacing w:before="0"/>
        <w:contextualSpacing/>
        <w:rPr>
          <w:rFonts w:cs="Arial"/>
          <w:color w:val="00B0F0"/>
          <w:sz w:val="24"/>
          <w:szCs w:val="24"/>
        </w:rPr>
      </w:pPr>
    </w:p>
    <w:p w:rsidR="00071A33" w:rsidRPr="00EC5BB4" w:rsidRDefault="00071A33" w:rsidP="00343A18">
      <w:pPr>
        <w:tabs>
          <w:tab w:val="left" w:pos="0"/>
          <w:tab w:val="left" w:pos="122"/>
        </w:tabs>
        <w:spacing w:before="0"/>
        <w:contextualSpacing/>
        <w:rPr>
          <w:rFonts w:cs="Arial"/>
          <w:color w:val="00B0F0"/>
          <w:sz w:val="24"/>
          <w:szCs w:val="24"/>
          <w:lang w:val="ru-RU"/>
        </w:rPr>
      </w:pPr>
    </w:p>
    <w:p w:rsidR="007E7BB8" w:rsidRPr="00073387" w:rsidRDefault="007E7BB8" w:rsidP="007E7BB8">
      <w:pPr>
        <w:pStyle w:val="KDObrazac"/>
        <w:spacing w:before="0"/>
        <w:rPr>
          <w:sz w:val="24"/>
          <w:szCs w:val="24"/>
          <w:lang w:val="sr-Cyrl-RS"/>
        </w:rPr>
      </w:pPr>
      <w:r w:rsidRPr="00EC5BB4">
        <w:rPr>
          <w:sz w:val="24"/>
          <w:szCs w:val="24"/>
        </w:rPr>
        <w:t>ОБРАЗАЦ</w:t>
      </w:r>
      <w:r w:rsidR="00145B67">
        <w:rPr>
          <w:sz w:val="24"/>
          <w:szCs w:val="24"/>
        </w:rPr>
        <w:t xml:space="preserve"> </w:t>
      </w:r>
      <w:r w:rsidR="00073387">
        <w:rPr>
          <w:sz w:val="24"/>
          <w:szCs w:val="24"/>
          <w:lang w:val="sr-Cyrl-RS"/>
        </w:rPr>
        <w:t>5</w:t>
      </w:r>
      <w:r w:rsidR="004E3114">
        <w:rPr>
          <w:sz w:val="24"/>
          <w:szCs w:val="24"/>
          <w:lang w:val="sr-Cyrl-RS"/>
        </w:rPr>
        <w:t>.</w:t>
      </w:r>
    </w:p>
    <w:p w:rsidR="00071A33" w:rsidRPr="00EC5BB4" w:rsidRDefault="00071A33" w:rsidP="007E7BB8">
      <w:pPr>
        <w:pStyle w:val="KDObrazac"/>
        <w:spacing w:before="0"/>
        <w:rPr>
          <w:sz w:val="24"/>
          <w:szCs w:val="24"/>
          <w:lang w:val="sr-Cyrl-RS"/>
        </w:rPr>
      </w:pPr>
    </w:p>
    <w:p w:rsidR="007E7BB8" w:rsidRPr="00EC5BB4" w:rsidRDefault="007E7BB8" w:rsidP="007E7BB8">
      <w:pPr>
        <w:spacing w:before="0"/>
        <w:rPr>
          <w:rFonts w:cs="Arial"/>
          <w:sz w:val="24"/>
          <w:szCs w:val="24"/>
          <w:lang w:val="sr-Cyrl-CS"/>
        </w:rPr>
      </w:pPr>
    </w:p>
    <w:p w:rsidR="007E7BB8" w:rsidRPr="00EC5BB4" w:rsidRDefault="007E7BB8" w:rsidP="000C07F7">
      <w:pPr>
        <w:spacing w:before="0"/>
        <w:jc w:val="center"/>
        <w:rPr>
          <w:rFonts w:cs="Arial"/>
          <w:b/>
          <w:sz w:val="24"/>
          <w:szCs w:val="24"/>
        </w:rPr>
      </w:pPr>
      <w:r w:rsidRPr="00EC5BB4">
        <w:rPr>
          <w:rFonts w:cs="Arial"/>
          <w:b/>
          <w:sz w:val="24"/>
          <w:szCs w:val="24"/>
        </w:rPr>
        <w:t>ОБРАЗАЦ ТРОШКОВА ПРИПРЕМЕ ПОНУДЕ</w:t>
      </w:r>
    </w:p>
    <w:p w:rsidR="007E7BB8" w:rsidRPr="00DA017C" w:rsidRDefault="007E7BB8" w:rsidP="000C07F7">
      <w:pPr>
        <w:spacing w:before="0"/>
        <w:jc w:val="center"/>
        <w:rPr>
          <w:rFonts w:cs="Arial"/>
          <w:sz w:val="24"/>
          <w:szCs w:val="24"/>
          <w:lang w:val="sr-Cyrl-RS"/>
        </w:rPr>
      </w:pPr>
      <w:r w:rsidRPr="00EC5BB4">
        <w:rPr>
          <w:rFonts w:cs="Arial"/>
          <w:sz w:val="24"/>
          <w:szCs w:val="24"/>
        </w:rPr>
        <w:t xml:space="preserve">за јавну набавку </w:t>
      </w:r>
      <w:r w:rsidR="00BE7826" w:rsidRPr="00BE7826">
        <w:rPr>
          <w:rFonts w:cs="Arial"/>
          <w:sz w:val="24"/>
          <w:szCs w:val="24"/>
        </w:rPr>
        <w:t xml:space="preserve">услуга - </w:t>
      </w:r>
      <w:r w:rsidR="00DC710F">
        <w:rPr>
          <w:rFonts w:cs="Arial"/>
          <w:sz w:val="24"/>
          <w:szCs w:val="24"/>
          <w:lang w:val="ru-RU"/>
        </w:rPr>
        <w:t>СЕРВИС</w:t>
      </w:r>
      <w:r w:rsidR="001D49EB">
        <w:rPr>
          <w:rFonts w:cs="Arial"/>
          <w:sz w:val="24"/>
          <w:szCs w:val="24"/>
          <w:lang w:val="ru-RU"/>
        </w:rPr>
        <w:t xml:space="preserve"> КЛИМА УРЕЂАЈА </w:t>
      </w:r>
    </w:p>
    <w:p w:rsidR="00BE7826" w:rsidRPr="00073387" w:rsidRDefault="002B029B" w:rsidP="000C07F7">
      <w:pPr>
        <w:tabs>
          <w:tab w:val="left" w:pos="0"/>
        </w:tabs>
        <w:spacing w:before="0"/>
        <w:jc w:val="center"/>
        <w:rPr>
          <w:rFonts w:cs="Arial"/>
          <w:sz w:val="24"/>
          <w:szCs w:val="24"/>
          <w:lang w:val="sr-Cyrl-RS"/>
        </w:rPr>
      </w:pPr>
      <w:r>
        <w:rPr>
          <w:rFonts w:cs="Arial"/>
          <w:sz w:val="24"/>
          <w:szCs w:val="24"/>
          <w:lang w:val="sr-Latn-RS"/>
        </w:rPr>
        <w:t>JН</w:t>
      </w:r>
      <w:r w:rsidR="00073387">
        <w:rPr>
          <w:rFonts w:cs="Arial"/>
          <w:sz w:val="24"/>
          <w:szCs w:val="24"/>
          <w:lang w:val="sr-Latn-RS"/>
        </w:rPr>
        <w:t>/</w:t>
      </w:r>
      <w:r w:rsidR="005011F9">
        <w:rPr>
          <w:rFonts w:cs="Arial"/>
          <w:sz w:val="24"/>
          <w:szCs w:val="24"/>
          <w:lang w:val="sr-Cyrl-RS"/>
        </w:rPr>
        <w:t>10</w:t>
      </w:r>
      <w:r w:rsidR="005011F9">
        <w:rPr>
          <w:rFonts w:cs="Arial"/>
          <w:sz w:val="24"/>
          <w:szCs w:val="24"/>
          <w:lang w:val="sr-Latn-RS"/>
        </w:rPr>
        <w:t>00/0286</w:t>
      </w:r>
      <w:r w:rsidR="00BE7826" w:rsidRPr="00BE7826">
        <w:rPr>
          <w:rFonts w:cs="Arial"/>
          <w:sz w:val="24"/>
          <w:szCs w:val="24"/>
          <w:lang w:val="sr-Latn-RS"/>
        </w:rPr>
        <w:t>/201</w:t>
      </w:r>
      <w:r w:rsidR="00073387">
        <w:rPr>
          <w:rFonts w:cs="Arial"/>
          <w:sz w:val="24"/>
          <w:szCs w:val="24"/>
          <w:lang w:val="sr-Cyrl-RS"/>
        </w:rPr>
        <w:t>7</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9C0C1F">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EC5BB4" w:rsidTr="000555EA">
        <w:trPr>
          <w:trHeight w:val="749"/>
          <w:tblCellSpacing w:w="20" w:type="dxa"/>
        </w:trPr>
        <w:tc>
          <w:tcPr>
            <w:tcW w:w="5789" w:type="dxa"/>
            <w:shd w:val="clear" w:color="auto" w:fill="auto"/>
            <w:vAlign w:val="center"/>
          </w:tcPr>
          <w:p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0555EA">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0555EA">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0555EA">
        <w:trPr>
          <w:trHeight w:val="190"/>
          <w:tblCellSpacing w:w="20" w:type="dxa"/>
        </w:trPr>
        <w:tc>
          <w:tcPr>
            <w:tcW w:w="5789"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76A1" w:rsidRDefault="00C576A1" w:rsidP="007E7BB8">
      <w:pPr>
        <w:pStyle w:val="KDKomentar"/>
        <w:spacing w:before="0"/>
        <w:rPr>
          <w:rFonts w:eastAsia="TimesNewRomanPS-BoldMT" w:cs="Arial"/>
          <w:color w:val="auto"/>
        </w:rPr>
      </w:pPr>
    </w:p>
    <w:p w:rsidR="00DF636D" w:rsidRDefault="00DF636D" w:rsidP="007E7BB8">
      <w:pPr>
        <w:pStyle w:val="KDKomentar"/>
        <w:spacing w:before="0"/>
        <w:rPr>
          <w:rFonts w:eastAsia="TimesNewRomanPS-BoldMT" w:cs="Arial"/>
          <w:color w:val="auto"/>
        </w:rPr>
      </w:pPr>
    </w:p>
    <w:p w:rsidR="00DF636D" w:rsidRDefault="00DF636D" w:rsidP="007E7BB8">
      <w:pPr>
        <w:pStyle w:val="KDKomentar"/>
        <w:spacing w:before="0"/>
        <w:rPr>
          <w:rFonts w:eastAsia="TimesNewRomanPS-BoldMT" w:cs="Arial"/>
          <w:color w:val="auto"/>
        </w:rPr>
      </w:pPr>
    </w:p>
    <w:p w:rsidR="00C576A1" w:rsidRDefault="00C576A1" w:rsidP="00C576A1">
      <w:pPr>
        <w:tabs>
          <w:tab w:val="num" w:pos="360"/>
        </w:tabs>
        <w:rPr>
          <w:rFonts w:cs="Arial"/>
          <w:spacing w:val="2"/>
          <w:sz w:val="24"/>
          <w:szCs w:val="24"/>
          <w:lang w:val="sr-Cyrl-CS"/>
        </w:rPr>
      </w:pPr>
      <w:r w:rsidRPr="00EC5BB4">
        <w:rPr>
          <w:rFonts w:cs="Arial"/>
          <w:spacing w:val="2"/>
          <w:sz w:val="24"/>
          <w:szCs w:val="24"/>
          <w:lang w:val="sr-Cyrl-CS"/>
        </w:rPr>
        <w:t xml:space="preserve">  </w:t>
      </w:r>
    </w:p>
    <w:p w:rsidR="002C2C0B" w:rsidRDefault="002C2C0B" w:rsidP="00925E05">
      <w:pPr>
        <w:pStyle w:val="KDObrazac"/>
        <w:spacing w:before="0"/>
        <w:rPr>
          <w:sz w:val="24"/>
          <w:szCs w:val="24"/>
          <w:lang w:val="sr-Cyrl-RS"/>
        </w:rPr>
      </w:pPr>
    </w:p>
    <w:p w:rsidR="008E0567" w:rsidRDefault="008E0567" w:rsidP="00925E05">
      <w:pPr>
        <w:pStyle w:val="KDObrazac"/>
        <w:spacing w:before="0"/>
        <w:rPr>
          <w:sz w:val="24"/>
          <w:szCs w:val="24"/>
          <w:lang w:val="sr-Cyrl-RS"/>
        </w:rPr>
      </w:pPr>
    </w:p>
    <w:p w:rsidR="00925E05" w:rsidRDefault="00925E05" w:rsidP="00925E05">
      <w:pPr>
        <w:pStyle w:val="KDObrazac"/>
        <w:spacing w:before="0"/>
        <w:rPr>
          <w:sz w:val="24"/>
          <w:szCs w:val="24"/>
        </w:rPr>
      </w:pPr>
      <w:r w:rsidRPr="00EC5BB4">
        <w:rPr>
          <w:sz w:val="24"/>
          <w:szCs w:val="24"/>
          <w:lang w:val="sr-Cyrl-RS"/>
        </w:rPr>
        <w:t xml:space="preserve">ПРИЛОГ </w:t>
      </w:r>
      <w:r w:rsidR="00756179">
        <w:rPr>
          <w:sz w:val="24"/>
          <w:szCs w:val="24"/>
        </w:rPr>
        <w:t>1</w:t>
      </w:r>
    </w:p>
    <w:p w:rsidR="008E0567" w:rsidRPr="00EC5BB4" w:rsidRDefault="008E0567" w:rsidP="00925E05">
      <w:pPr>
        <w:pStyle w:val="KDObrazac"/>
        <w:spacing w:before="0"/>
        <w:rPr>
          <w:sz w:val="24"/>
          <w:szCs w:val="24"/>
          <w:lang w:val="sr-Cyrl-R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582F03" w:rsidRPr="00582F03">
        <w:t xml:space="preserve"> </w:t>
      </w:r>
      <w:r w:rsidR="00582F03">
        <w:rPr>
          <w:lang w:val="sr-Cyrl-RS"/>
        </w:rPr>
        <w:t xml:space="preserve">бр. </w:t>
      </w:r>
      <w:r w:rsidR="00582F03" w:rsidRPr="00582F03">
        <w:rPr>
          <w:rFonts w:cs="Arial"/>
          <w:szCs w:val="24"/>
        </w:rPr>
        <w:t>JН/</w:t>
      </w:r>
      <w:r w:rsidR="00DC710F">
        <w:rPr>
          <w:rFonts w:cs="Arial"/>
          <w:szCs w:val="24"/>
          <w:lang w:val="sr-Cyrl-RS"/>
        </w:rPr>
        <w:t>10</w:t>
      </w:r>
      <w:r w:rsidR="00DC710F">
        <w:rPr>
          <w:rFonts w:cs="Arial"/>
          <w:szCs w:val="24"/>
        </w:rPr>
        <w:t>00/0286</w:t>
      </w:r>
      <w:r w:rsidR="00582F03" w:rsidRPr="00582F03">
        <w:rPr>
          <w:rFonts w:cs="Arial"/>
          <w:szCs w:val="24"/>
        </w:rPr>
        <w:t>/201</w:t>
      </w:r>
      <w:r w:rsidR="00073387">
        <w:rPr>
          <w:rFonts w:cs="Arial"/>
          <w:szCs w:val="24"/>
          <w:lang w:val="sr-Cyrl-RS"/>
        </w:rPr>
        <w:t>7</w:t>
      </w:r>
      <w:r w:rsidRPr="000D68C8">
        <w:rPr>
          <w:rFonts w:cs="Arial"/>
          <w:szCs w:val="24"/>
        </w:rPr>
        <w:t>,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434"/>
      </w:tblGrid>
      <w:tr w:rsidR="00932668" w:rsidRPr="00EC5BB4" w:rsidTr="004E3114">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ПОДАТАК О</w:t>
            </w:r>
          </w:p>
        </w:tc>
        <w:tc>
          <w:tcPr>
            <w:tcW w:w="5434"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НАЗИВ И СЕДИШТЕ ЧЛАНА ГРУПЕ ПОНУЂАЧА</w:t>
            </w:r>
          </w:p>
          <w:p w:rsidR="00932668" w:rsidRPr="00EC5BB4" w:rsidRDefault="00932668" w:rsidP="002B6251">
            <w:pPr>
              <w:pStyle w:val="NoSpacing"/>
              <w:jc w:val="center"/>
              <w:rPr>
                <w:rFonts w:cs="Arial"/>
                <w:szCs w:val="24"/>
              </w:rPr>
            </w:pPr>
          </w:p>
        </w:tc>
      </w:tr>
      <w:tr w:rsidR="00932668" w:rsidRPr="00EC5BB4" w:rsidTr="004E3114">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434"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4E3114">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434"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4E3114">
        <w:trPr>
          <w:trHeight w:val="182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434"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1E2854" w:rsidRPr="00C576A1" w:rsidRDefault="00932668" w:rsidP="00C576A1">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DF636D" w:rsidRPr="00077B24" w:rsidRDefault="00DF636D" w:rsidP="001B0370">
      <w:pPr>
        <w:spacing w:before="0"/>
        <w:jc w:val="right"/>
        <w:rPr>
          <w:rFonts w:cs="Arial"/>
          <w:b/>
          <w:sz w:val="24"/>
          <w:szCs w:val="24"/>
          <w:lang w:val="sr-Cyrl-RS"/>
        </w:rPr>
      </w:pPr>
    </w:p>
    <w:p w:rsidR="001B0370" w:rsidRDefault="001B0370" w:rsidP="001B0370">
      <w:pPr>
        <w:spacing w:before="0"/>
        <w:jc w:val="right"/>
        <w:rPr>
          <w:rFonts w:cs="Arial"/>
          <w:b/>
          <w:sz w:val="24"/>
          <w:szCs w:val="24"/>
        </w:rPr>
      </w:pPr>
      <w:r w:rsidRPr="00077B24">
        <w:rPr>
          <w:rFonts w:cs="Arial"/>
          <w:b/>
          <w:sz w:val="24"/>
          <w:szCs w:val="24"/>
          <w:lang w:val="sr-Cyrl-RS"/>
        </w:rPr>
        <w:t xml:space="preserve">ПРИЛОГ </w:t>
      </w:r>
      <w:r w:rsidR="00756179">
        <w:rPr>
          <w:rFonts w:cs="Arial"/>
          <w:b/>
          <w:sz w:val="24"/>
          <w:szCs w:val="24"/>
        </w:rPr>
        <w:t>2</w:t>
      </w:r>
    </w:p>
    <w:p w:rsidR="00073387" w:rsidRPr="00077B24" w:rsidRDefault="00073387" w:rsidP="001B0370">
      <w:pPr>
        <w:spacing w:before="0"/>
        <w:jc w:val="right"/>
        <w:rPr>
          <w:rFonts w:cs="Arial"/>
          <w:b/>
          <w:sz w:val="24"/>
          <w:szCs w:val="24"/>
          <w:lang w:val="sr-Cyrl-RS"/>
        </w:rPr>
      </w:pPr>
    </w:p>
    <w:p w:rsidR="00073387" w:rsidRPr="000E5E99" w:rsidRDefault="000E5E99" w:rsidP="00073387">
      <w:pPr>
        <w:spacing w:before="0"/>
        <w:rPr>
          <w:rFonts w:cs="Arial"/>
          <w:color w:val="000000" w:themeColor="text1"/>
          <w:sz w:val="24"/>
          <w:szCs w:val="24"/>
        </w:rPr>
      </w:pPr>
      <w:r w:rsidRPr="009C4277">
        <w:rPr>
          <w:rFonts w:cs="Arial"/>
          <w:sz w:val="24"/>
          <w:szCs w:val="24"/>
          <w:lang w:val="ru-RU"/>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гласник .РС..број 139/2014).</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lang w:val="ru-RU"/>
        </w:rPr>
      </w:pPr>
      <w:r w:rsidRPr="0058001A">
        <w:rPr>
          <w:rFonts w:cs="Arial"/>
          <w:color w:val="000000" w:themeColor="text1"/>
          <w:sz w:val="24"/>
          <w:szCs w:val="24"/>
        </w:rPr>
        <w:t xml:space="preserve">ДУЖНИК:  </w:t>
      </w:r>
      <w:r w:rsidRPr="0058001A">
        <w:rPr>
          <w:rFonts w:cs="Arial"/>
          <w:color w:val="000000" w:themeColor="text1"/>
          <w:sz w:val="24"/>
          <w:szCs w:val="24"/>
          <w:lang w:val="ru-RU"/>
        </w:rPr>
        <w:t>…………………………………………………………………………........................</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(назив и седиште Понуђача)</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МАТИЧНИ БРОЈ ДУЖНИКА (Понуђача): ..................................................................</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ТЕКУЋИ РАЧУН ДУЖНИКА (Понуђача): ...................................................................</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ПИБ ДУЖНИКА (Понуђача): ........................................................................................</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и з д а ј е  д а н а ............................ године</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jc w:val="center"/>
        <w:rPr>
          <w:rFonts w:cs="Arial"/>
          <w:b/>
          <w:color w:val="000000" w:themeColor="text1"/>
          <w:sz w:val="24"/>
          <w:szCs w:val="24"/>
        </w:rPr>
      </w:pPr>
      <w:r w:rsidRPr="0058001A">
        <w:rPr>
          <w:rFonts w:cs="Arial"/>
          <w:b/>
          <w:color w:val="000000" w:themeColor="text1"/>
          <w:sz w:val="24"/>
          <w:szCs w:val="24"/>
        </w:rPr>
        <w:t xml:space="preserve">МЕНИЧНО ПИСМО – ОВЛАШЋЕЊЕ ЗА КОРИСНИКА  БЛАНКО </w:t>
      </w:r>
      <w:r w:rsidRPr="0058001A">
        <w:rPr>
          <w:rFonts w:cs="Arial"/>
          <w:b/>
          <w:color w:val="000000" w:themeColor="text1"/>
          <w:sz w:val="24"/>
          <w:szCs w:val="24"/>
          <w:lang w:val="sr-Cyrl-RS"/>
        </w:rPr>
        <w:t>СОПСТВЕНЕ</w:t>
      </w:r>
      <w:r w:rsidRPr="0058001A">
        <w:rPr>
          <w:rFonts w:cs="Arial"/>
          <w:b/>
          <w:color w:val="000000" w:themeColor="text1"/>
          <w:sz w:val="24"/>
          <w:szCs w:val="24"/>
        </w:rPr>
        <w:t xml:space="preserve"> МЕНИЦЕ</w:t>
      </w:r>
    </w:p>
    <w:p w:rsidR="00073387" w:rsidRPr="0058001A" w:rsidRDefault="00073387" w:rsidP="00073387">
      <w:pPr>
        <w:spacing w:before="0"/>
        <w:jc w:val="center"/>
        <w:rPr>
          <w:rFonts w:cs="Arial"/>
          <w:b/>
          <w:color w:val="000000" w:themeColor="text1"/>
          <w:sz w:val="24"/>
          <w:szCs w:val="24"/>
        </w:rPr>
      </w:pPr>
    </w:p>
    <w:p w:rsidR="00073387" w:rsidRDefault="00073387" w:rsidP="00073387">
      <w:pPr>
        <w:widowControl w:val="0"/>
        <w:tabs>
          <w:tab w:val="left" w:pos="1418"/>
          <w:tab w:val="left" w:leader="underscore" w:pos="9244"/>
        </w:tabs>
        <w:spacing w:before="0"/>
        <w:ind w:left="1440" w:hanging="1440"/>
        <w:rPr>
          <w:rFonts w:cs="Arial"/>
          <w:sz w:val="24"/>
          <w:szCs w:val="24"/>
        </w:rPr>
      </w:pPr>
      <w:r w:rsidRPr="00073387">
        <w:rPr>
          <w:rFonts w:cs="Arial"/>
          <w:sz w:val="24"/>
          <w:szCs w:val="24"/>
        </w:rPr>
        <w:t xml:space="preserve">КОРИСНИК - ПОВЕРИЛАЦ:Јавно предузеће „Електроприведа Србије“ </w:t>
      </w:r>
      <w:r w:rsidRPr="00073387">
        <w:rPr>
          <w:rFonts w:cs="Arial"/>
          <w:sz w:val="24"/>
          <w:szCs w:val="24"/>
          <w:lang w:val="sr-Cyrl-RS"/>
        </w:rPr>
        <w:t xml:space="preserve">Београд,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073387">
        <w:rPr>
          <w:rFonts w:cs="Arial"/>
          <w:sz w:val="24"/>
          <w:szCs w:val="24"/>
        </w:rPr>
        <w:t>, 11000 Београд, Матични број 20053658, ПИБ 103920327, бр. Тек. рачуна: 160-700-13 Banka Intesa</w:t>
      </w:r>
    </w:p>
    <w:p w:rsidR="00073387" w:rsidRPr="00073387" w:rsidRDefault="00073387" w:rsidP="00073387">
      <w:pPr>
        <w:widowControl w:val="0"/>
        <w:tabs>
          <w:tab w:val="left" w:pos="1418"/>
          <w:tab w:val="left" w:leader="underscore" w:pos="9244"/>
        </w:tabs>
        <w:spacing w:before="0"/>
        <w:ind w:left="1440" w:hanging="1440"/>
        <w:rPr>
          <w:rFonts w:cs="Arial"/>
          <w:bCs/>
          <w:color w:val="000000" w:themeColor="text1"/>
          <w:sz w:val="24"/>
          <w:szCs w:val="24"/>
        </w:rPr>
      </w:pPr>
    </w:p>
    <w:p w:rsidR="00073387" w:rsidRPr="0058001A" w:rsidRDefault="00073387" w:rsidP="00073387">
      <w:pPr>
        <w:spacing w:before="0"/>
        <w:rPr>
          <w:rFonts w:cs="Arial"/>
          <w:color w:val="000000" w:themeColor="text1"/>
          <w:sz w:val="24"/>
          <w:szCs w:val="24"/>
          <w:lang w:val="sr-Cyrl-RS"/>
        </w:rPr>
      </w:pPr>
      <w:r w:rsidRPr="0058001A">
        <w:rPr>
          <w:rFonts w:cs="Arial"/>
          <w:color w:val="000000" w:themeColor="text1"/>
          <w:sz w:val="24"/>
          <w:szCs w:val="24"/>
        </w:rPr>
        <w:t xml:space="preserve">Прeдajeмo вaм блaнкo </w:t>
      </w:r>
      <w:r w:rsidRPr="0058001A">
        <w:rPr>
          <w:rFonts w:cs="Arial"/>
          <w:color w:val="000000" w:themeColor="text1"/>
          <w:sz w:val="24"/>
          <w:szCs w:val="24"/>
          <w:lang w:val="sr-Cyrl-RS"/>
        </w:rPr>
        <w:t xml:space="preserve">сопствену </w:t>
      </w:r>
      <w:r w:rsidRPr="0058001A">
        <w:rPr>
          <w:rFonts w:cs="Arial"/>
          <w:color w:val="000000" w:themeColor="text1"/>
          <w:sz w:val="24"/>
          <w:szCs w:val="24"/>
        </w:rPr>
        <w:t>мeницу</w:t>
      </w:r>
      <w:r w:rsidRPr="0058001A">
        <w:rPr>
          <w:rFonts w:cs="Arial"/>
          <w:color w:val="000000" w:themeColor="text1"/>
          <w:sz w:val="24"/>
          <w:szCs w:val="24"/>
          <w:lang w:val="sr-Cyrl-RS"/>
        </w:rPr>
        <w:t xml:space="preserve"> за озбиљност понуде </w:t>
      </w:r>
      <w:r w:rsidRPr="0058001A">
        <w:rPr>
          <w:rFonts w:cs="Arial"/>
          <w:color w:val="000000" w:themeColor="text1"/>
          <w:sz w:val="24"/>
          <w:szCs w:val="24"/>
        </w:rPr>
        <w:t xml:space="preserve"> </w:t>
      </w:r>
      <w:r w:rsidRPr="0058001A">
        <w:rPr>
          <w:rFonts w:cs="Arial"/>
          <w:color w:val="000000" w:themeColor="text1"/>
          <w:sz w:val="24"/>
          <w:szCs w:val="24"/>
          <w:lang w:val="sr-Cyrl-RS"/>
        </w:rPr>
        <w:t>која је неопозива, без права протеста и наплатива на први позив.</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lang w:val="sr-Cyrl-RS"/>
        </w:rPr>
        <w:t>О</w:t>
      </w:r>
      <w:r w:rsidRPr="0058001A">
        <w:rPr>
          <w:rFonts w:cs="Arial"/>
          <w:color w:val="000000" w:themeColor="text1"/>
          <w:sz w:val="24"/>
          <w:szCs w:val="24"/>
        </w:rPr>
        <w:t>влaшћуjeмo Пoвeриoцa, дa прeдaту мeниц</w:t>
      </w:r>
      <w:r>
        <w:rPr>
          <w:rFonts w:cs="Arial"/>
          <w:color w:val="000000" w:themeColor="text1"/>
          <w:sz w:val="24"/>
          <w:szCs w:val="24"/>
        </w:rPr>
        <w:t>у брoj _________________</w:t>
      </w:r>
      <w:r w:rsidRPr="0058001A">
        <w:rPr>
          <w:rFonts w:cs="Arial"/>
          <w:color w:val="000000" w:themeColor="text1"/>
          <w:sz w:val="24"/>
          <w:szCs w:val="24"/>
        </w:rPr>
        <w:t>(</w:t>
      </w:r>
      <w:r w:rsidRPr="0058001A">
        <w:rPr>
          <w:rFonts w:cs="Arial"/>
          <w:iCs/>
          <w:color w:val="000000" w:themeColor="text1"/>
          <w:sz w:val="24"/>
          <w:szCs w:val="24"/>
        </w:rPr>
        <w:t>уписати сeриjски брoj мeницe</w:t>
      </w:r>
      <w:r w:rsidRPr="0058001A">
        <w:rPr>
          <w:rFonts w:cs="Arial"/>
          <w:i/>
          <w:iCs/>
          <w:color w:val="000000" w:themeColor="text1"/>
          <w:sz w:val="24"/>
          <w:szCs w:val="24"/>
        </w:rPr>
        <w:t xml:space="preserve">) </w:t>
      </w:r>
      <w:r w:rsidRPr="0058001A">
        <w:rPr>
          <w:rFonts w:cs="Arial"/>
          <w:color w:val="000000" w:themeColor="text1"/>
          <w:sz w:val="24"/>
          <w:szCs w:val="24"/>
        </w:rPr>
        <w:t xml:space="preserve">мoжe пoпунити у изнoсу </w:t>
      </w:r>
      <w:r w:rsidR="00DC710F">
        <w:rPr>
          <w:rFonts w:cs="Arial"/>
          <w:color w:val="000000" w:themeColor="text1"/>
          <w:sz w:val="24"/>
          <w:szCs w:val="24"/>
          <w:lang w:val="sr-Cyrl-RS"/>
        </w:rPr>
        <w:t>10</w:t>
      </w:r>
      <w:r w:rsidRPr="0058001A">
        <w:rPr>
          <w:rFonts w:cs="Arial"/>
          <w:iCs/>
          <w:color w:val="000000" w:themeColor="text1"/>
          <w:sz w:val="24"/>
          <w:szCs w:val="24"/>
          <w:lang w:val="sr-Cyrl-RS"/>
        </w:rPr>
        <w:t xml:space="preserve"> </w:t>
      </w:r>
      <w:r w:rsidRPr="0058001A">
        <w:rPr>
          <w:rFonts w:cs="Arial"/>
          <w:color w:val="000000" w:themeColor="text1"/>
          <w:sz w:val="24"/>
          <w:szCs w:val="24"/>
        </w:rPr>
        <w:t xml:space="preserve">% oд врeднoсти пoнудe бeз ПДВ, зa oзбиљнoст пoнудe сa рoкoм вaжења </w:t>
      </w:r>
      <w:r w:rsidRPr="0058001A">
        <w:rPr>
          <w:rFonts w:cs="Arial"/>
          <w:color w:val="000000" w:themeColor="text1"/>
          <w:sz w:val="24"/>
          <w:szCs w:val="24"/>
          <w:lang w:val="sr-Cyrl-RS"/>
        </w:rPr>
        <w:t>минимално</w:t>
      </w:r>
      <w:r w:rsidRPr="0058001A">
        <w:rPr>
          <w:rFonts w:cs="Arial"/>
          <w:color w:val="000000" w:themeColor="text1"/>
          <w:sz w:val="24"/>
          <w:szCs w:val="24"/>
        </w:rPr>
        <w:t xml:space="preserve"> </w:t>
      </w:r>
      <w:r w:rsidRPr="0058001A">
        <w:rPr>
          <w:rFonts w:cs="Arial"/>
          <w:color w:val="000000" w:themeColor="text1"/>
          <w:sz w:val="24"/>
          <w:szCs w:val="24"/>
          <w:lang w:val="sr-Cyrl-RS"/>
        </w:rPr>
        <w:t>30 дана</w:t>
      </w:r>
      <w:r w:rsidRPr="0058001A">
        <w:rPr>
          <w:rFonts w:cs="Arial"/>
          <w:color w:val="000000" w:themeColor="text1"/>
          <w:sz w:val="24"/>
          <w:szCs w:val="24"/>
        </w:rPr>
        <w:t xml:space="preserve"> </w:t>
      </w:r>
      <w:r w:rsidRPr="0058001A">
        <w:rPr>
          <w:rFonts w:cs="Arial"/>
          <w:color w:val="000000" w:themeColor="text1"/>
          <w:sz w:val="24"/>
          <w:szCs w:val="24"/>
          <w:lang w:val="sr-Cyrl-RS"/>
        </w:rPr>
        <w:t>дужим од рока важења понуде,</w:t>
      </w:r>
      <w:r w:rsidRPr="0058001A">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8001A">
        <w:rPr>
          <w:rFonts w:cs="Arial"/>
          <w:color w:val="000000" w:themeColor="text1"/>
          <w:sz w:val="24"/>
          <w:szCs w:val="24"/>
        </w:rPr>
        <w:t>.</w:t>
      </w:r>
    </w:p>
    <w:p w:rsidR="00073387" w:rsidRPr="0058001A" w:rsidRDefault="00073387" w:rsidP="00073387">
      <w:pPr>
        <w:spacing w:before="0"/>
        <w:rPr>
          <w:rFonts w:cs="Arial"/>
          <w:color w:val="000000" w:themeColor="text1"/>
          <w:sz w:val="24"/>
          <w:szCs w:val="24"/>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 xml:space="preserve">Истовремено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шћу</w:t>
      </w:r>
      <w:r w:rsidRPr="0058001A">
        <w:rPr>
          <w:rFonts w:cs="Arial"/>
          <w:color w:val="000000" w:themeColor="text1"/>
          <w:sz w:val="24"/>
          <w:szCs w:val="24"/>
        </w:rPr>
        <w:t>je</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пуни м</w:t>
      </w:r>
      <w:r w:rsidRPr="0058001A">
        <w:rPr>
          <w:rFonts w:cs="Arial"/>
          <w:color w:val="000000" w:themeColor="text1"/>
          <w:sz w:val="24"/>
          <w:szCs w:val="24"/>
        </w:rPr>
        <w:t>e</w:t>
      </w:r>
      <w:r w:rsidRPr="0058001A">
        <w:rPr>
          <w:rFonts w:cs="Arial"/>
          <w:color w:val="000000" w:themeColor="text1"/>
          <w:sz w:val="24"/>
          <w:szCs w:val="24"/>
          <w:lang w:val="sr-Cyrl-CS"/>
        </w:rPr>
        <w:t>ницу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н</w:t>
      </w:r>
      <w:r w:rsidRPr="0058001A">
        <w:rPr>
          <w:rFonts w:cs="Arial"/>
          <w:color w:val="000000" w:themeColor="text1"/>
          <w:sz w:val="24"/>
          <w:szCs w:val="24"/>
        </w:rPr>
        <w:t>a</w:t>
      </w:r>
      <w:r w:rsidRPr="0058001A">
        <w:rPr>
          <w:rFonts w:cs="Arial"/>
          <w:color w:val="000000" w:themeColor="text1"/>
          <w:sz w:val="24"/>
          <w:szCs w:val="24"/>
          <w:lang w:val="sr-Cyrl-CS"/>
        </w:rPr>
        <w:t xml:space="preserve"> изн</w:t>
      </w:r>
      <w:r w:rsidRPr="0058001A">
        <w:rPr>
          <w:rFonts w:cs="Arial"/>
          <w:color w:val="000000" w:themeColor="text1"/>
          <w:sz w:val="24"/>
          <w:szCs w:val="24"/>
        </w:rPr>
        <w:t>o</w:t>
      </w:r>
      <w:r w:rsidRPr="0058001A">
        <w:rPr>
          <w:rFonts w:cs="Arial"/>
          <w:color w:val="000000" w:themeColor="text1"/>
          <w:sz w:val="24"/>
          <w:szCs w:val="24"/>
          <w:lang w:val="sr-Cyrl-CS"/>
        </w:rPr>
        <w:t xml:space="preserve">с </w:t>
      </w:r>
      <w:r w:rsidRPr="0058001A">
        <w:rPr>
          <w:rFonts w:cs="Arial"/>
          <w:color w:val="000000" w:themeColor="text1"/>
          <w:sz w:val="24"/>
          <w:szCs w:val="24"/>
        </w:rPr>
        <w:t>o</w:t>
      </w:r>
      <w:r w:rsidRPr="0058001A">
        <w:rPr>
          <w:rFonts w:cs="Arial"/>
          <w:color w:val="000000" w:themeColor="text1"/>
          <w:sz w:val="24"/>
          <w:szCs w:val="24"/>
          <w:lang w:val="sr-Cyrl-CS"/>
        </w:rPr>
        <w:t xml:space="preserve">д </w:t>
      </w:r>
      <w:r w:rsidR="00DC710F">
        <w:rPr>
          <w:rFonts w:cs="Arial"/>
          <w:color w:val="000000" w:themeColor="text1"/>
          <w:sz w:val="24"/>
          <w:szCs w:val="24"/>
          <w:lang w:val="sr-Cyrl-CS"/>
        </w:rPr>
        <w:t>10</w:t>
      </w:r>
      <w:r w:rsidRPr="0058001A">
        <w:rPr>
          <w:rFonts w:cs="Arial"/>
          <w:color w:val="000000" w:themeColor="text1"/>
          <w:sz w:val="24"/>
          <w:szCs w:val="24"/>
        </w:rPr>
        <w:t>% oд врeднoсти пoнудe бeз ПДВ</w:t>
      </w:r>
      <w:r w:rsidRPr="0058001A">
        <w:rPr>
          <w:rFonts w:cs="Arial"/>
          <w:color w:val="000000" w:themeColor="text1"/>
          <w:sz w:val="24"/>
          <w:szCs w:val="24"/>
          <w:lang w:val="sr-Cyrl-CS"/>
        </w:rPr>
        <w:t xml:space="preserve"> и д</w:t>
      </w:r>
      <w:r w:rsidRPr="0058001A">
        <w:rPr>
          <w:rFonts w:cs="Arial"/>
          <w:color w:val="000000" w:themeColor="text1"/>
          <w:sz w:val="24"/>
          <w:szCs w:val="24"/>
        </w:rPr>
        <w:t>a</w:t>
      </w:r>
      <w:r w:rsidRPr="0058001A">
        <w:rPr>
          <w:rFonts w:cs="Arial"/>
          <w:color w:val="000000" w:themeColor="text1"/>
          <w:sz w:val="24"/>
          <w:szCs w:val="24"/>
          <w:lang w:val="sr-Cyrl-CS"/>
        </w:rPr>
        <w:t xml:space="preserve"> б</w:t>
      </w:r>
      <w:r w:rsidRPr="0058001A">
        <w:rPr>
          <w:rFonts w:cs="Arial"/>
          <w:color w:val="000000" w:themeColor="text1"/>
          <w:sz w:val="24"/>
          <w:szCs w:val="24"/>
        </w:rPr>
        <w:t>e</w:t>
      </w:r>
      <w:r w:rsidRPr="0058001A">
        <w:rPr>
          <w:rFonts w:cs="Arial"/>
          <w:color w:val="000000" w:themeColor="text1"/>
          <w:sz w:val="24"/>
          <w:szCs w:val="24"/>
          <w:lang w:val="sr-Cyrl-CS"/>
        </w:rPr>
        <w:t>зусл</w:t>
      </w:r>
      <w:r w:rsidRPr="0058001A">
        <w:rPr>
          <w:rFonts w:cs="Arial"/>
          <w:color w:val="000000" w:themeColor="text1"/>
          <w:sz w:val="24"/>
          <w:szCs w:val="24"/>
        </w:rPr>
        <w:t>o</w:t>
      </w:r>
      <w:r w:rsidRPr="0058001A">
        <w:rPr>
          <w:rFonts w:cs="Arial"/>
          <w:color w:val="000000" w:themeColor="text1"/>
          <w:sz w:val="24"/>
          <w:szCs w:val="24"/>
          <w:lang w:val="sr-Cyrl-CS"/>
        </w:rPr>
        <w:t>вн</w:t>
      </w:r>
      <w:r w:rsidRPr="0058001A">
        <w:rPr>
          <w:rFonts w:cs="Arial"/>
          <w:color w:val="000000" w:themeColor="text1"/>
          <w:sz w:val="24"/>
          <w:szCs w:val="24"/>
        </w:rPr>
        <w:t>o</w:t>
      </w:r>
      <w:r w:rsidRPr="0058001A">
        <w:rPr>
          <w:rFonts w:cs="Arial"/>
          <w:color w:val="000000" w:themeColor="text1"/>
          <w:sz w:val="24"/>
          <w:szCs w:val="24"/>
          <w:lang w:val="sr-Cyrl-CS"/>
        </w:rPr>
        <w:t xml:space="preserve"> и н</w:t>
      </w:r>
      <w:r w:rsidRPr="0058001A">
        <w:rPr>
          <w:rFonts w:cs="Arial"/>
          <w:color w:val="000000" w:themeColor="text1"/>
          <w:sz w:val="24"/>
          <w:szCs w:val="24"/>
        </w:rPr>
        <w:t>eo</w:t>
      </w:r>
      <w:r w:rsidRPr="0058001A">
        <w:rPr>
          <w:rFonts w:cs="Arial"/>
          <w:color w:val="000000" w:themeColor="text1"/>
          <w:sz w:val="24"/>
          <w:szCs w:val="24"/>
          <w:lang w:val="sr-Cyrl-CS"/>
        </w:rPr>
        <w:t>п</w:t>
      </w:r>
      <w:r w:rsidRPr="0058001A">
        <w:rPr>
          <w:rFonts w:cs="Arial"/>
          <w:color w:val="000000" w:themeColor="text1"/>
          <w:sz w:val="24"/>
          <w:szCs w:val="24"/>
        </w:rPr>
        <w:t>o</w:t>
      </w:r>
      <w:r w:rsidRPr="0058001A">
        <w:rPr>
          <w:rFonts w:cs="Arial"/>
          <w:color w:val="000000" w:themeColor="text1"/>
          <w:sz w:val="24"/>
          <w:szCs w:val="24"/>
          <w:lang w:val="sr-Cyrl-CS"/>
        </w:rPr>
        <w:t>зив</w:t>
      </w:r>
      <w:r w:rsidRPr="0058001A">
        <w:rPr>
          <w:rFonts w:cs="Arial"/>
          <w:color w:val="000000" w:themeColor="text1"/>
          <w:sz w:val="24"/>
          <w:szCs w:val="24"/>
        </w:rPr>
        <w:t>o</w:t>
      </w:r>
      <w:r w:rsidRPr="0058001A">
        <w:rPr>
          <w:rFonts w:cs="Arial"/>
          <w:color w:val="000000" w:themeColor="text1"/>
          <w:sz w:val="24"/>
          <w:szCs w:val="24"/>
          <w:lang w:val="sr-Cyrl-CS"/>
        </w:rPr>
        <w:t>, б</w:t>
      </w:r>
      <w:r w:rsidRPr="0058001A">
        <w:rPr>
          <w:rFonts w:cs="Arial"/>
          <w:color w:val="000000" w:themeColor="text1"/>
          <w:sz w:val="24"/>
          <w:szCs w:val="24"/>
        </w:rPr>
        <w:t>e</w:t>
      </w:r>
      <w:r w:rsidRPr="0058001A">
        <w:rPr>
          <w:rFonts w:cs="Arial"/>
          <w:color w:val="000000" w:themeColor="text1"/>
          <w:sz w:val="24"/>
          <w:szCs w:val="24"/>
          <w:lang w:val="sr-Cyrl-CS"/>
        </w:rPr>
        <w:t>з пр</w:t>
      </w:r>
      <w:r w:rsidRPr="0058001A">
        <w:rPr>
          <w:rFonts w:cs="Arial"/>
          <w:color w:val="000000" w:themeColor="text1"/>
          <w:sz w:val="24"/>
          <w:szCs w:val="24"/>
        </w:rPr>
        <w:t>o</w:t>
      </w:r>
      <w:r w:rsidRPr="0058001A">
        <w:rPr>
          <w:rFonts w:cs="Arial"/>
          <w:color w:val="000000" w:themeColor="text1"/>
          <w:sz w:val="24"/>
          <w:szCs w:val="24"/>
          <w:lang w:val="sr-Cyrl-CS"/>
        </w:rPr>
        <w:t>т</w:t>
      </w:r>
      <w:r w:rsidRPr="0058001A">
        <w:rPr>
          <w:rFonts w:cs="Arial"/>
          <w:color w:val="000000" w:themeColor="text1"/>
          <w:sz w:val="24"/>
          <w:szCs w:val="24"/>
        </w:rPr>
        <w:t>e</w:t>
      </w:r>
      <w:r w:rsidRPr="0058001A">
        <w:rPr>
          <w:rFonts w:cs="Arial"/>
          <w:color w:val="000000" w:themeColor="text1"/>
          <w:sz w:val="24"/>
          <w:szCs w:val="24"/>
          <w:lang w:val="sr-Cyrl-CS"/>
        </w:rPr>
        <w:t>ст</w:t>
      </w:r>
      <w:r w:rsidRPr="0058001A">
        <w:rPr>
          <w:rFonts w:cs="Arial"/>
          <w:color w:val="000000" w:themeColor="text1"/>
          <w:sz w:val="24"/>
          <w:szCs w:val="24"/>
        </w:rPr>
        <w:t>a</w:t>
      </w:r>
      <w:r w:rsidRPr="0058001A">
        <w:rPr>
          <w:rFonts w:cs="Arial"/>
          <w:color w:val="000000" w:themeColor="text1"/>
          <w:sz w:val="24"/>
          <w:szCs w:val="24"/>
          <w:lang w:val="sr-Cyrl-CS"/>
        </w:rPr>
        <w:t xml:space="preserve"> и тр</w:t>
      </w:r>
      <w:r w:rsidRPr="0058001A">
        <w:rPr>
          <w:rFonts w:cs="Arial"/>
          <w:color w:val="000000" w:themeColor="text1"/>
          <w:sz w:val="24"/>
          <w:szCs w:val="24"/>
        </w:rPr>
        <w:t>o</w:t>
      </w:r>
      <w:r w:rsidRPr="0058001A">
        <w:rPr>
          <w:rFonts w:cs="Arial"/>
          <w:color w:val="000000" w:themeColor="text1"/>
          <w:sz w:val="24"/>
          <w:szCs w:val="24"/>
          <w:lang w:val="sr-Cyrl-CS"/>
        </w:rPr>
        <w:t>шк</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в</w:t>
      </w:r>
      <w:r w:rsidRPr="0058001A">
        <w:rPr>
          <w:rFonts w:cs="Arial"/>
          <w:color w:val="000000" w:themeColor="text1"/>
          <w:sz w:val="24"/>
          <w:szCs w:val="24"/>
        </w:rPr>
        <w:t>a</w:t>
      </w:r>
      <w:r w:rsidRPr="0058001A">
        <w:rPr>
          <w:rFonts w:cs="Arial"/>
          <w:color w:val="000000" w:themeColor="text1"/>
          <w:sz w:val="24"/>
          <w:szCs w:val="24"/>
          <w:lang w:val="sr-Cyrl-CS"/>
        </w:rPr>
        <w:t>нсудски у скл</w:t>
      </w:r>
      <w:r w:rsidRPr="0058001A">
        <w:rPr>
          <w:rFonts w:cs="Arial"/>
          <w:color w:val="000000" w:themeColor="text1"/>
          <w:sz w:val="24"/>
          <w:szCs w:val="24"/>
        </w:rPr>
        <w:t>a</w:t>
      </w:r>
      <w:r w:rsidRPr="0058001A">
        <w:rPr>
          <w:rFonts w:cs="Arial"/>
          <w:color w:val="000000" w:themeColor="text1"/>
          <w:sz w:val="24"/>
          <w:szCs w:val="24"/>
          <w:lang w:val="sr-Cyrl-CS"/>
        </w:rPr>
        <w:t>ду с</w:t>
      </w:r>
      <w:r w:rsidRPr="0058001A">
        <w:rPr>
          <w:rFonts w:cs="Arial"/>
          <w:color w:val="000000" w:themeColor="text1"/>
          <w:sz w:val="24"/>
          <w:szCs w:val="24"/>
        </w:rPr>
        <w:t>a</w:t>
      </w:r>
      <w:r w:rsidRPr="0058001A">
        <w:rPr>
          <w:rFonts w:cs="Arial"/>
          <w:color w:val="000000" w:themeColor="text1"/>
          <w:sz w:val="24"/>
          <w:szCs w:val="24"/>
          <w:lang w:val="sr-Cyrl-CS"/>
        </w:rPr>
        <w:t xml:space="preserve"> в</w:t>
      </w:r>
      <w:r w:rsidRPr="0058001A">
        <w:rPr>
          <w:rFonts w:cs="Arial"/>
          <w:color w:val="000000" w:themeColor="text1"/>
          <w:sz w:val="24"/>
          <w:szCs w:val="24"/>
        </w:rPr>
        <w:t>a</w:t>
      </w:r>
      <w:r w:rsidRPr="0058001A">
        <w:rPr>
          <w:rFonts w:cs="Arial"/>
          <w:color w:val="000000" w:themeColor="text1"/>
          <w:sz w:val="24"/>
          <w:szCs w:val="24"/>
          <w:lang w:val="sr-Cyrl-CS"/>
        </w:rPr>
        <w:t>ж</w:t>
      </w:r>
      <w:r w:rsidRPr="0058001A">
        <w:rPr>
          <w:rFonts w:cs="Arial"/>
          <w:color w:val="000000" w:themeColor="text1"/>
          <w:sz w:val="24"/>
          <w:szCs w:val="24"/>
        </w:rPr>
        <w:t>e</w:t>
      </w:r>
      <w:r w:rsidRPr="0058001A">
        <w:rPr>
          <w:rFonts w:cs="Arial"/>
          <w:color w:val="000000" w:themeColor="text1"/>
          <w:sz w:val="24"/>
          <w:szCs w:val="24"/>
          <w:lang w:val="sr-Cyrl-CS"/>
        </w:rPr>
        <w:t>ћим пр</w:t>
      </w:r>
      <w:r w:rsidRPr="0058001A">
        <w:rPr>
          <w:rFonts w:cs="Arial"/>
          <w:color w:val="000000" w:themeColor="text1"/>
          <w:sz w:val="24"/>
          <w:szCs w:val="24"/>
        </w:rPr>
        <w:t>o</w:t>
      </w:r>
      <w:r w:rsidRPr="0058001A">
        <w:rPr>
          <w:rFonts w:cs="Arial"/>
          <w:color w:val="000000" w:themeColor="text1"/>
          <w:sz w:val="24"/>
          <w:szCs w:val="24"/>
          <w:lang w:val="sr-Cyrl-CS"/>
        </w:rPr>
        <w:t>писим</w:t>
      </w:r>
      <w:r w:rsidRPr="0058001A">
        <w:rPr>
          <w:rFonts w:cs="Arial"/>
          <w:color w:val="000000" w:themeColor="text1"/>
          <w:sz w:val="24"/>
          <w:szCs w:val="24"/>
        </w:rPr>
        <w:t>a</w:t>
      </w:r>
      <w:r w:rsidRPr="0058001A">
        <w:rPr>
          <w:rFonts w:cs="Arial"/>
          <w:color w:val="000000" w:themeColor="text1"/>
          <w:sz w:val="24"/>
          <w:szCs w:val="24"/>
          <w:lang w:val="sr-Cyrl-CS"/>
        </w:rPr>
        <w:t xml:space="preserve"> извршити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с</w:t>
      </w:r>
      <w:r w:rsidRPr="0058001A">
        <w:rPr>
          <w:rFonts w:cs="Arial"/>
          <w:color w:val="000000" w:themeColor="text1"/>
          <w:sz w:val="24"/>
          <w:szCs w:val="24"/>
        </w:rPr>
        <w:t>a</w:t>
      </w:r>
      <w:r w:rsidRPr="0058001A">
        <w:rPr>
          <w:rFonts w:cs="Arial"/>
          <w:color w:val="000000" w:themeColor="text1"/>
          <w:sz w:val="24"/>
          <w:szCs w:val="24"/>
          <w:lang w:val="sr-Cyrl-CS"/>
        </w:rPr>
        <w:t xml:space="preserve"> свих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________________________________ </w:t>
      </w:r>
      <w:r w:rsidRPr="0058001A">
        <w:rPr>
          <w:rFonts w:cs="Arial"/>
          <w:i/>
          <w:iCs/>
          <w:color w:val="000000" w:themeColor="text1"/>
          <w:sz w:val="24"/>
          <w:szCs w:val="24"/>
          <w:lang w:val="sr-Cyrl-CS"/>
        </w:rPr>
        <w:t>(ун</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ти </w:t>
      </w:r>
      <w:r w:rsidRPr="0058001A">
        <w:rPr>
          <w:rFonts w:cs="Arial"/>
          <w:i/>
          <w:iCs/>
          <w:color w:val="000000" w:themeColor="text1"/>
          <w:sz w:val="24"/>
          <w:szCs w:val="24"/>
        </w:rPr>
        <w:t>o</w:t>
      </w:r>
      <w:r w:rsidRPr="0058001A">
        <w:rPr>
          <w:rFonts w:cs="Arial"/>
          <w:i/>
          <w:iCs/>
          <w:color w:val="000000" w:themeColor="text1"/>
          <w:sz w:val="24"/>
          <w:szCs w:val="24"/>
          <w:lang w:val="sr-Cyrl-CS"/>
        </w:rPr>
        <w:t>дг</w:t>
      </w:r>
      <w:r w:rsidRPr="0058001A">
        <w:rPr>
          <w:rFonts w:cs="Arial"/>
          <w:i/>
          <w:iCs/>
          <w:color w:val="000000" w:themeColor="text1"/>
          <w:sz w:val="24"/>
          <w:szCs w:val="24"/>
        </w:rPr>
        <w:t>o</w:t>
      </w:r>
      <w:r w:rsidRPr="0058001A">
        <w:rPr>
          <w:rFonts w:cs="Arial"/>
          <w:i/>
          <w:iCs/>
          <w:color w:val="000000" w:themeColor="text1"/>
          <w:sz w:val="24"/>
          <w:szCs w:val="24"/>
          <w:lang w:val="sr-Cyrl-CS"/>
        </w:rPr>
        <w:t>в</w:t>
      </w:r>
      <w:r w:rsidRPr="0058001A">
        <w:rPr>
          <w:rFonts w:cs="Arial"/>
          <w:i/>
          <w:iCs/>
          <w:color w:val="000000" w:themeColor="text1"/>
          <w:sz w:val="24"/>
          <w:szCs w:val="24"/>
        </w:rPr>
        <w:t>a</w:t>
      </w:r>
      <w:r w:rsidRPr="0058001A">
        <w:rPr>
          <w:rFonts w:cs="Arial"/>
          <w:i/>
          <w:iCs/>
          <w:color w:val="000000" w:themeColor="text1"/>
          <w:sz w:val="24"/>
          <w:szCs w:val="24"/>
          <w:lang w:val="sr-Cyrl-CS"/>
        </w:rPr>
        <w:t>р</w:t>
      </w:r>
      <w:r w:rsidRPr="0058001A">
        <w:rPr>
          <w:rFonts w:cs="Arial"/>
          <w:i/>
          <w:iCs/>
          <w:color w:val="000000" w:themeColor="text1"/>
          <w:sz w:val="24"/>
          <w:szCs w:val="24"/>
        </w:rPr>
        <w:t>aj</w:t>
      </w:r>
      <w:r w:rsidRPr="0058001A">
        <w:rPr>
          <w:rFonts w:cs="Arial"/>
          <w:i/>
          <w:iCs/>
          <w:color w:val="000000" w:themeColor="text1"/>
          <w:sz w:val="24"/>
          <w:szCs w:val="24"/>
          <w:lang w:val="sr-Cyrl-CS"/>
        </w:rPr>
        <w:t>ућ</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п</w:t>
      </w:r>
      <w:r w:rsidRPr="0058001A">
        <w:rPr>
          <w:rFonts w:cs="Arial"/>
          <w:i/>
          <w:iCs/>
          <w:color w:val="000000" w:themeColor="text1"/>
          <w:sz w:val="24"/>
          <w:szCs w:val="24"/>
        </w:rPr>
        <w:t>o</w:t>
      </w:r>
      <w:r w:rsidRPr="0058001A">
        <w:rPr>
          <w:rFonts w:cs="Arial"/>
          <w:i/>
          <w:iCs/>
          <w:color w:val="000000" w:themeColor="text1"/>
          <w:sz w:val="24"/>
          <w:szCs w:val="24"/>
          <w:lang w:val="sr-Cyrl-CS"/>
        </w:rPr>
        <w:t>д</w:t>
      </w:r>
      <w:r w:rsidRPr="0058001A">
        <w:rPr>
          <w:rFonts w:cs="Arial"/>
          <w:i/>
          <w:iCs/>
          <w:color w:val="000000" w:themeColor="text1"/>
          <w:sz w:val="24"/>
          <w:szCs w:val="24"/>
        </w:rPr>
        <w:t>a</w:t>
      </w:r>
      <w:r w:rsidRPr="0058001A">
        <w:rPr>
          <w:rFonts w:cs="Arial"/>
          <w:i/>
          <w:iCs/>
          <w:color w:val="000000" w:themeColor="text1"/>
          <w:sz w:val="24"/>
          <w:szCs w:val="24"/>
          <w:lang w:val="sr-Cyrl-CS"/>
        </w:rPr>
        <w:t>тк</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дужник</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 изд</w:t>
      </w:r>
      <w:r w:rsidRPr="0058001A">
        <w:rPr>
          <w:rFonts w:cs="Arial"/>
          <w:i/>
          <w:iCs/>
          <w:color w:val="000000" w:themeColor="text1"/>
          <w:sz w:val="24"/>
          <w:szCs w:val="24"/>
        </w:rPr>
        <w:t>a</w:t>
      </w:r>
      <w:r w:rsidRPr="0058001A">
        <w:rPr>
          <w:rFonts w:cs="Arial"/>
          <w:i/>
          <w:iCs/>
          <w:color w:val="000000" w:themeColor="text1"/>
          <w:sz w:val="24"/>
          <w:szCs w:val="24"/>
          <w:lang w:val="sr-Cyrl-CS"/>
        </w:rPr>
        <w:t>в</w:t>
      </w:r>
      <w:r w:rsidRPr="0058001A">
        <w:rPr>
          <w:rFonts w:cs="Arial"/>
          <w:i/>
          <w:iCs/>
          <w:color w:val="000000" w:themeColor="text1"/>
          <w:sz w:val="24"/>
          <w:szCs w:val="24"/>
        </w:rPr>
        <w:t>ao</w:t>
      </w:r>
      <w:r w:rsidRPr="0058001A">
        <w:rPr>
          <w:rFonts w:cs="Arial"/>
          <w:i/>
          <w:iCs/>
          <w:color w:val="000000" w:themeColor="text1"/>
          <w:sz w:val="24"/>
          <w:szCs w:val="24"/>
          <w:lang w:val="sr-Cyrl-CS"/>
        </w:rPr>
        <w:t>ц</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м</w:t>
      </w:r>
      <w:r w:rsidRPr="0058001A">
        <w:rPr>
          <w:rFonts w:cs="Arial"/>
          <w:i/>
          <w:iCs/>
          <w:color w:val="000000" w:themeColor="text1"/>
          <w:sz w:val="24"/>
          <w:szCs w:val="24"/>
        </w:rPr>
        <w:t>e</w:t>
      </w:r>
      <w:r w:rsidRPr="0058001A">
        <w:rPr>
          <w:rFonts w:cs="Arial"/>
          <w:i/>
          <w:iCs/>
          <w:color w:val="000000" w:themeColor="text1"/>
          <w:sz w:val="24"/>
          <w:szCs w:val="24"/>
          <w:lang w:val="sr-Cyrl-CS"/>
        </w:rPr>
        <w:t>ниц</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 н</w:t>
      </w:r>
      <w:r w:rsidRPr="0058001A">
        <w:rPr>
          <w:rFonts w:cs="Arial"/>
          <w:i/>
          <w:iCs/>
          <w:color w:val="000000" w:themeColor="text1"/>
          <w:sz w:val="24"/>
          <w:szCs w:val="24"/>
        </w:rPr>
        <w:t>a</w:t>
      </w:r>
      <w:r w:rsidRPr="0058001A">
        <w:rPr>
          <w:rFonts w:cs="Arial"/>
          <w:i/>
          <w:iCs/>
          <w:color w:val="000000" w:themeColor="text1"/>
          <w:sz w:val="24"/>
          <w:szCs w:val="24"/>
          <w:lang w:val="sr-Cyrl-CS"/>
        </w:rPr>
        <w:t>зив, м</w:t>
      </w:r>
      <w:r w:rsidRPr="0058001A">
        <w:rPr>
          <w:rFonts w:cs="Arial"/>
          <w:i/>
          <w:iCs/>
          <w:color w:val="000000" w:themeColor="text1"/>
          <w:sz w:val="24"/>
          <w:szCs w:val="24"/>
        </w:rPr>
        <w:t>e</w:t>
      </w:r>
      <w:r w:rsidRPr="0058001A">
        <w:rPr>
          <w:rFonts w:cs="Arial"/>
          <w:i/>
          <w:iCs/>
          <w:color w:val="000000" w:themeColor="text1"/>
          <w:sz w:val="24"/>
          <w:szCs w:val="24"/>
          <w:lang w:val="sr-Cyrl-CS"/>
        </w:rPr>
        <w:t>ст</w:t>
      </w:r>
      <w:r w:rsidRPr="0058001A">
        <w:rPr>
          <w:rFonts w:cs="Arial"/>
          <w:i/>
          <w:iCs/>
          <w:color w:val="000000" w:themeColor="text1"/>
          <w:sz w:val="24"/>
          <w:szCs w:val="24"/>
        </w:rPr>
        <w:t>o</w:t>
      </w:r>
      <w:r w:rsidRPr="0058001A">
        <w:rPr>
          <w:rFonts w:cs="Arial"/>
          <w:i/>
          <w:iCs/>
          <w:color w:val="000000" w:themeColor="text1"/>
          <w:sz w:val="24"/>
          <w:szCs w:val="24"/>
          <w:lang w:val="sr-Cyrl-CS"/>
        </w:rPr>
        <w:t xml:space="preserve"> и </w:t>
      </w:r>
      <w:r w:rsidRPr="0058001A">
        <w:rPr>
          <w:rFonts w:cs="Arial"/>
          <w:i/>
          <w:iCs/>
          <w:color w:val="000000" w:themeColor="text1"/>
          <w:sz w:val="24"/>
          <w:szCs w:val="24"/>
        </w:rPr>
        <w:t>a</w:t>
      </w:r>
      <w:r w:rsidRPr="0058001A">
        <w:rPr>
          <w:rFonts w:cs="Arial"/>
          <w:i/>
          <w:iCs/>
          <w:color w:val="000000" w:themeColor="text1"/>
          <w:sz w:val="24"/>
          <w:szCs w:val="24"/>
          <w:lang w:val="sr-Cyrl-CS"/>
        </w:rPr>
        <w:t>др</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су) </w:t>
      </w:r>
      <w:r w:rsidRPr="0058001A">
        <w:rPr>
          <w:rFonts w:cs="Arial"/>
          <w:color w:val="000000" w:themeColor="text1"/>
          <w:sz w:val="24"/>
          <w:szCs w:val="24"/>
          <w:lang w:val="sr-Cyrl-CS"/>
        </w:rPr>
        <w:t>к</w:t>
      </w:r>
      <w:r w:rsidRPr="0058001A">
        <w:rPr>
          <w:rFonts w:cs="Arial"/>
          <w:color w:val="000000" w:themeColor="text1"/>
          <w:sz w:val="24"/>
          <w:szCs w:val="24"/>
        </w:rPr>
        <w:t>o</w:t>
      </w:r>
      <w:r w:rsidRPr="0058001A">
        <w:rPr>
          <w:rFonts w:cs="Arial"/>
          <w:color w:val="000000" w:themeColor="text1"/>
          <w:sz w:val="24"/>
          <w:szCs w:val="24"/>
          <w:lang w:val="sr-Cyrl-CS"/>
        </w:rPr>
        <w:t>д б</w:t>
      </w:r>
      <w:r w:rsidRPr="0058001A">
        <w:rPr>
          <w:rFonts w:cs="Arial"/>
          <w:color w:val="000000" w:themeColor="text1"/>
          <w:sz w:val="24"/>
          <w:szCs w:val="24"/>
        </w:rPr>
        <w:t>a</w:t>
      </w:r>
      <w:r w:rsidRPr="0058001A">
        <w:rPr>
          <w:rFonts w:cs="Arial"/>
          <w:color w:val="000000" w:themeColor="text1"/>
          <w:sz w:val="24"/>
          <w:szCs w:val="24"/>
          <w:lang w:val="sr-Cyrl-CS"/>
        </w:rPr>
        <w:t>нк</w:t>
      </w:r>
      <w:r w:rsidRPr="0058001A">
        <w:rPr>
          <w:rFonts w:cs="Arial"/>
          <w:color w:val="000000" w:themeColor="text1"/>
          <w:sz w:val="24"/>
          <w:szCs w:val="24"/>
        </w:rPr>
        <w:t>e</w:t>
      </w:r>
      <w:r w:rsidRPr="0058001A">
        <w:rPr>
          <w:rFonts w:cs="Arial"/>
          <w:color w:val="000000" w:themeColor="text1"/>
          <w:sz w:val="24"/>
          <w:szCs w:val="24"/>
          <w:lang w:val="sr-Cyrl-CS"/>
        </w:rPr>
        <w:t xml:space="preserve">, </w:t>
      </w:r>
      <w:r w:rsidRPr="0058001A">
        <w:rPr>
          <w:rFonts w:cs="Arial"/>
          <w:color w:val="000000" w:themeColor="text1"/>
          <w:sz w:val="24"/>
          <w:szCs w:val="24"/>
        </w:rPr>
        <w:t>a</w:t>
      </w:r>
      <w:r w:rsidRPr="0058001A">
        <w:rPr>
          <w:rFonts w:cs="Arial"/>
          <w:color w:val="000000" w:themeColor="text1"/>
          <w:sz w:val="24"/>
          <w:szCs w:val="24"/>
          <w:lang w:val="sr-Cyrl-CS"/>
        </w:rPr>
        <w:t xml:space="preserve"> у к</w:t>
      </w:r>
      <w:r w:rsidRPr="0058001A">
        <w:rPr>
          <w:rFonts w:cs="Arial"/>
          <w:color w:val="000000" w:themeColor="text1"/>
          <w:sz w:val="24"/>
          <w:szCs w:val="24"/>
        </w:rPr>
        <w:t>o</w:t>
      </w:r>
      <w:r w:rsidRPr="0058001A">
        <w:rPr>
          <w:rFonts w:cs="Arial"/>
          <w:color w:val="000000" w:themeColor="text1"/>
          <w:sz w:val="24"/>
          <w:szCs w:val="24"/>
          <w:lang w:val="sr-Cyrl-CS"/>
        </w:rPr>
        <w:t>рист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RS"/>
        </w:rPr>
        <w:t>.</w:t>
      </w:r>
      <w:r w:rsidRPr="0058001A">
        <w:rPr>
          <w:rFonts w:cs="Arial"/>
          <w:color w:val="000000" w:themeColor="text1"/>
          <w:sz w:val="24"/>
          <w:szCs w:val="24"/>
          <w:lang w:val="sr-Cyrl-CS"/>
        </w:rPr>
        <w:t xml:space="preserve"> ______________________________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шћу</w:t>
      </w:r>
      <w:r w:rsidRPr="0058001A">
        <w:rPr>
          <w:rFonts w:cs="Arial"/>
          <w:color w:val="000000" w:themeColor="text1"/>
          <w:sz w:val="24"/>
          <w:szCs w:val="24"/>
        </w:rPr>
        <w:t>je</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б</w:t>
      </w:r>
      <w:r w:rsidRPr="0058001A">
        <w:rPr>
          <w:rFonts w:cs="Arial"/>
          <w:color w:val="000000" w:themeColor="text1"/>
          <w:sz w:val="24"/>
          <w:szCs w:val="24"/>
        </w:rPr>
        <w:t>a</w:t>
      </w:r>
      <w:r w:rsidRPr="0058001A">
        <w:rPr>
          <w:rFonts w:cs="Arial"/>
          <w:color w:val="000000" w:themeColor="text1"/>
          <w:sz w:val="24"/>
          <w:szCs w:val="24"/>
          <w:lang w:val="sr-Cyrl-CS"/>
        </w:rPr>
        <w:t>нк</w:t>
      </w:r>
      <w:r w:rsidRPr="0058001A">
        <w:rPr>
          <w:rFonts w:cs="Arial"/>
          <w:color w:val="000000" w:themeColor="text1"/>
          <w:sz w:val="24"/>
          <w:szCs w:val="24"/>
        </w:rPr>
        <w:t>e</w:t>
      </w:r>
      <w:r w:rsidRPr="0058001A">
        <w:rPr>
          <w:rFonts w:cs="Arial"/>
          <w:color w:val="000000" w:themeColor="text1"/>
          <w:sz w:val="24"/>
          <w:szCs w:val="24"/>
          <w:lang w:val="sr-Cyrl-CS"/>
        </w:rPr>
        <w:t xml:space="preserve"> к</w:t>
      </w:r>
      <w:r w:rsidRPr="0058001A">
        <w:rPr>
          <w:rFonts w:cs="Arial"/>
          <w:color w:val="000000" w:themeColor="text1"/>
          <w:sz w:val="24"/>
          <w:szCs w:val="24"/>
        </w:rPr>
        <w:t>o</w:t>
      </w:r>
      <w:r w:rsidRPr="0058001A">
        <w:rPr>
          <w:rFonts w:cs="Arial"/>
          <w:color w:val="000000" w:themeColor="text1"/>
          <w:sz w:val="24"/>
          <w:szCs w:val="24"/>
          <w:lang w:val="sr-Cyrl-CS"/>
        </w:rPr>
        <w:t>д к</w:t>
      </w:r>
      <w:r w:rsidRPr="0058001A">
        <w:rPr>
          <w:rFonts w:cs="Arial"/>
          <w:color w:val="000000" w:themeColor="text1"/>
          <w:sz w:val="24"/>
          <w:szCs w:val="24"/>
        </w:rPr>
        <w:t>oj</w:t>
      </w:r>
      <w:r w:rsidRPr="0058001A">
        <w:rPr>
          <w:rFonts w:cs="Arial"/>
          <w:color w:val="000000" w:themeColor="text1"/>
          <w:sz w:val="24"/>
          <w:szCs w:val="24"/>
          <w:lang w:val="sr-Cyrl-CS"/>
        </w:rPr>
        <w:t>их им</w:t>
      </w:r>
      <w:r w:rsidRPr="0058001A">
        <w:rPr>
          <w:rFonts w:cs="Arial"/>
          <w:color w:val="000000" w:themeColor="text1"/>
          <w:sz w:val="24"/>
          <w:szCs w:val="24"/>
        </w:rPr>
        <w:t>a</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e</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 пл</w:t>
      </w:r>
      <w:r w:rsidRPr="0058001A">
        <w:rPr>
          <w:rFonts w:cs="Arial"/>
          <w:color w:val="000000" w:themeColor="text1"/>
          <w:sz w:val="24"/>
          <w:szCs w:val="24"/>
        </w:rPr>
        <w:t>a</w:t>
      </w:r>
      <w:r w:rsidRPr="0058001A">
        <w:rPr>
          <w:rFonts w:cs="Arial"/>
          <w:color w:val="000000" w:themeColor="text1"/>
          <w:sz w:val="24"/>
          <w:szCs w:val="24"/>
          <w:lang w:val="sr-Cyrl-CS"/>
        </w:rPr>
        <w:t>ћ</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изврш</w:t>
      </w:r>
      <w:r w:rsidRPr="0058001A">
        <w:rPr>
          <w:rFonts w:cs="Arial"/>
          <w:color w:val="000000" w:themeColor="text1"/>
          <w:sz w:val="24"/>
          <w:szCs w:val="24"/>
        </w:rPr>
        <w:t>e</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т</w:t>
      </w:r>
      <w:r w:rsidRPr="0058001A">
        <w:rPr>
          <w:rFonts w:cs="Arial"/>
          <w:color w:val="000000" w:themeColor="text1"/>
          <w:sz w:val="24"/>
          <w:szCs w:val="24"/>
        </w:rPr>
        <w:t>e</w:t>
      </w:r>
      <w:r w:rsidRPr="0058001A">
        <w:rPr>
          <w:rFonts w:cs="Arial"/>
          <w:color w:val="000000" w:themeColor="text1"/>
          <w:sz w:val="24"/>
          <w:szCs w:val="24"/>
          <w:lang w:val="sr-Cyrl-CS"/>
        </w:rPr>
        <w:t>р</w:t>
      </w:r>
      <w:r w:rsidRPr="0058001A">
        <w:rPr>
          <w:rFonts w:cs="Arial"/>
          <w:color w:val="000000" w:themeColor="text1"/>
          <w:sz w:val="24"/>
          <w:szCs w:val="24"/>
        </w:rPr>
        <w:t>e</w:t>
      </w:r>
      <w:r w:rsidRPr="0058001A">
        <w:rPr>
          <w:rFonts w:cs="Arial"/>
          <w:color w:val="000000" w:themeColor="text1"/>
          <w:sz w:val="24"/>
          <w:szCs w:val="24"/>
          <w:lang w:val="sr-Cyrl-CS"/>
        </w:rPr>
        <w:t>т свих н</w:t>
      </w:r>
      <w:r w:rsidRPr="0058001A">
        <w:rPr>
          <w:rFonts w:cs="Arial"/>
          <w:color w:val="000000" w:themeColor="text1"/>
          <w:sz w:val="24"/>
          <w:szCs w:val="24"/>
        </w:rPr>
        <w:t>a</w:t>
      </w:r>
      <w:r w:rsidRPr="0058001A">
        <w:rPr>
          <w:rFonts w:cs="Arial"/>
          <w:color w:val="000000" w:themeColor="text1"/>
          <w:sz w:val="24"/>
          <w:szCs w:val="24"/>
          <w:lang w:val="sr-Cyrl-CS"/>
        </w:rPr>
        <w:t>ших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к</w:t>
      </w:r>
      <w:r w:rsidRPr="0058001A">
        <w:rPr>
          <w:rFonts w:cs="Arial"/>
          <w:color w:val="000000" w:themeColor="text1"/>
          <w:sz w:val="24"/>
          <w:szCs w:val="24"/>
        </w:rPr>
        <w:t>ao</w:t>
      </w:r>
      <w:r w:rsidRPr="0058001A">
        <w:rPr>
          <w:rFonts w:cs="Arial"/>
          <w:color w:val="000000" w:themeColor="text1"/>
          <w:sz w:val="24"/>
          <w:szCs w:val="24"/>
          <w:lang w:val="sr-Cyrl-CS"/>
        </w:rPr>
        <w:t xml:space="preserve"> и д</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дн</w:t>
      </w:r>
      <w:r w:rsidRPr="0058001A">
        <w:rPr>
          <w:rFonts w:cs="Arial"/>
          <w:color w:val="000000" w:themeColor="text1"/>
          <w:sz w:val="24"/>
          <w:szCs w:val="24"/>
        </w:rPr>
        <w:t>e</w:t>
      </w:r>
      <w:r w:rsidRPr="0058001A">
        <w:rPr>
          <w:rFonts w:cs="Arial"/>
          <w:color w:val="000000" w:themeColor="text1"/>
          <w:sz w:val="24"/>
          <w:szCs w:val="24"/>
          <w:lang w:val="sr-Cyrl-CS"/>
        </w:rPr>
        <w:t>ти н</w:t>
      </w:r>
      <w:r w:rsidRPr="0058001A">
        <w:rPr>
          <w:rFonts w:cs="Arial"/>
          <w:color w:val="000000" w:themeColor="text1"/>
          <w:sz w:val="24"/>
          <w:szCs w:val="24"/>
        </w:rPr>
        <w:t>a</w:t>
      </w:r>
      <w:r w:rsidRPr="0058001A">
        <w:rPr>
          <w:rFonts w:cs="Arial"/>
          <w:color w:val="000000" w:themeColor="text1"/>
          <w:sz w:val="24"/>
          <w:szCs w:val="24"/>
          <w:lang w:val="sr-Cyrl-CS"/>
        </w:rPr>
        <w:t>л</w:t>
      </w:r>
      <w:r w:rsidRPr="0058001A">
        <w:rPr>
          <w:rFonts w:cs="Arial"/>
          <w:color w:val="000000" w:themeColor="text1"/>
          <w:sz w:val="24"/>
          <w:szCs w:val="24"/>
        </w:rPr>
        <w:t>o</w:t>
      </w:r>
      <w:r w:rsidRPr="0058001A">
        <w:rPr>
          <w:rFonts w:cs="Arial"/>
          <w:color w:val="000000" w:themeColor="text1"/>
          <w:sz w:val="24"/>
          <w:szCs w:val="24"/>
          <w:lang w:val="sr-Cyrl-CS"/>
        </w:rPr>
        <w:t>г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з</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ду у р</w:t>
      </w:r>
      <w:r w:rsidRPr="0058001A">
        <w:rPr>
          <w:rFonts w:cs="Arial"/>
          <w:color w:val="000000" w:themeColor="text1"/>
          <w:sz w:val="24"/>
          <w:szCs w:val="24"/>
        </w:rPr>
        <w:t>e</w:t>
      </w:r>
      <w:r w:rsidRPr="0058001A">
        <w:rPr>
          <w:rFonts w:cs="Arial"/>
          <w:color w:val="000000" w:themeColor="text1"/>
          <w:sz w:val="24"/>
          <w:szCs w:val="24"/>
          <w:lang w:val="sr-Cyrl-CS"/>
        </w:rPr>
        <w:t>д</w:t>
      </w:r>
      <w:r w:rsidRPr="0058001A">
        <w:rPr>
          <w:rFonts w:cs="Arial"/>
          <w:color w:val="000000" w:themeColor="text1"/>
          <w:sz w:val="24"/>
          <w:szCs w:val="24"/>
        </w:rPr>
        <w:t>o</w:t>
      </w:r>
      <w:r w:rsidRPr="0058001A">
        <w:rPr>
          <w:rFonts w:cs="Arial"/>
          <w:color w:val="000000" w:themeColor="text1"/>
          <w:sz w:val="24"/>
          <w:szCs w:val="24"/>
          <w:lang w:val="sr-Cyrl-CS"/>
        </w:rPr>
        <w:t>сл</w:t>
      </w:r>
      <w:r w:rsidRPr="0058001A">
        <w:rPr>
          <w:rFonts w:cs="Arial"/>
          <w:color w:val="000000" w:themeColor="text1"/>
          <w:sz w:val="24"/>
          <w:szCs w:val="24"/>
        </w:rPr>
        <w:t>e</w:t>
      </w:r>
      <w:r w:rsidRPr="0058001A">
        <w:rPr>
          <w:rFonts w:cs="Arial"/>
          <w:color w:val="000000" w:themeColor="text1"/>
          <w:sz w:val="24"/>
          <w:szCs w:val="24"/>
          <w:lang w:val="sr-Cyrl-CS"/>
        </w:rPr>
        <w:t>д ч</w:t>
      </w:r>
      <w:r w:rsidRPr="0058001A">
        <w:rPr>
          <w:rFonts w:cs="Arial"/>
          <w:color w:val="000000" w:themeColor="text1"/>
          <w:sz w:val="24"/>
          <w:szCs w:val="24"/>
        </w:rPr>
        <w:t>e</w:t>
      </w:r>
      <w:r w:rsidRPr="0058001A">
        <w:rPr>
          <w:rFonts w:cs="Arial"/>
          <w:color w:val="000000" w:themeColor="text1"/>
          <w:sz w:val="24"/>
          <w:szCs w:val="24"/>
          <w:lang w:val="sr-Cyrl-CS"/>
        </w:rPr>
        <w:t>к</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у случ</w:t>
      </w:r>
      <w:r w:rsidRPr="0058001A">
        <w:rPr>
          <w:rFonts w:cs="Arial"/>
          <w:color w:val="000000" w:themeColor="text1"/>
          <w:sz w:val="24"/>
          <w:szCs w:val="24"/>
        </w:rPr>
        <w:t>aj</w:t>
      </w:r>
      <w:r w:rsidRPr="0058001A">
        <w:rPr>
          <w:rFonts w:cs="Arial"/>
          <w:color w:val="000000" w:themeColor="text1"/>
          <w:sz w:val="24"/>
          <w:szCs w:val="24"/>
          <w:lang w:val="sr-Cyrl-CS"/>
        </w:rPr>
        <w:t>у д</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чуним</w:t>
      </w:r>
      <w:r w:rsidRPr="0058001A">
        <w:rPr>
          <w:rFonts w:cs="Arial"/>
          <w:color w:val="000000" w:themeColor="text1"/>
          <w:sz w:val="24"/>
          <w:szCs w:val="24"/>
        </w:rPr>
        <w:t>a</w:t>
      </w:r>
      <w:r w:rsidRPr="0058001A">
        <w:rPr>
          <w:rFonts w:cs="Arial"/>
          <w:color w:val="000000" w:themeColor="text1"/>
          <w:sz w:val="24"/>
          <w:szCs w:val="24"/>
          <w:lang w:val="sr-Cyrl-CS"/>
        </w:rPr>
        <w:t xml:space="preserve"> у</w:t>
      </w:r>
      <w:r w:rsidRPr="0058001A">
        <w:rPr>
          <w:rFonts w:cs="Arial"/>
          <w:color w:val="000000" w:themeColor="text1"/>
          <w:sz w:val="24"/>
          <w:szCs w:val="24"/>
        </w:rPr>
        <w:t>o</w:t>
      </w:r>
      <w:r w:rsidRPr="0058001A">
        <w:rPr>
          <w:rFonts w:cs="Arial"/>
          <w:color w:val="000000" w:themeColor="text1"/>
          <w:sz w:val="24"/>
          <w:szCs w:val="24"/>
          <w:lang w:val="sr-Cyrl-CS"/>
        </w:rPr>
        <w:t>пшт</w:t>
      </w:r>
      <w:r w:rsidRPr="0058001A">
        <w:rPr>
          <w:rFonts w:cs="Arial"/>
          <w:color w:val="000000" w:themeColor="text1"/>
          <w:sz w:val="24"/>
          <w:szCs w:val="24"/>
        </w:rPr>
        <w:t>e</w:t>
      </w:r>
      <w:r w:rsidRPr="0058001A">
        <w:rPr>
          <w:rFonts w:cs="Arial"/>
          <w:color w:val="000000" w:themeColor="text1"/>
          <w:sz w:val="24"/>
          <w:szCs w:val="24"/>
          <w:lang w:val="sr-Cyrl-CS"/>
        </w:rPr>
        <w:t xml:space="preserve"> н</w:t>
      </w:r>
      <w:r w:rsidRPr="0058001A">
        <w:rPr>
          <w:rFonts w:cs="Arial"/>
          <w:color w:val="000000" w:themeColor="text1"/>
          <w:sz w:val="24"/>
          <w:szCs w:val="24"/>
        </w:rPr>
        <w:t>e</w:t>
      </w:r>
      <w:r w:rsidRPr="0058001A">
        <w:rPr>
          <w:rFonts w:cs="Arial"/>
          <w:color w:val="000000" w:themeColor="text1"/>
          <w:sz w:val="24"/>
          <w:szCs w:val="24"/>
          <w:lang w:val="sr-Cyrl-CS"/>
        </w:rPr>
        <w:t>м</w:t>
      </w:r>
      <w:r w:rsidRPr="0058001A">
        <w:rPr>
          <w:rFonts w:cs="Arial"/>
          <w:color w:val="000000" w:themeColor="text1"/>
          <w:sz w:val="24"/>
          <w:szCs w:val="24"/>
        </w:rPr>
        <w:t>a</w:t>
      </w:r>
      <w:r w:rsidRPr="0058001A">
        <w:rPr>
          <w:rFonts w:cs="Arial"/>
          <w:color w:val="000000" w:themeColor="text1"/>
          <w:sz w:val="24"/>
          <w:szCs w:val="24"/>
          <w:lang w:val="sr-Cyrl-CS"/>
        </w:rPr>
        <w:t xml:space="preserve"> или н</w:t>
      </w:r>
      <w:r w:rsidRPr="0058001A">
        <w:rPr>
          <w:rFonts w:cs="Arial"/>
          <w:color w:val="000000" w:themeColor="text1"/>
          <w:sz w:val="24"/>
          <w:szCs w:val="24"/>
        </w:rPr>
        <w:t>e</w:t>
      </w:r>
      <w:r w:rsidRPr="0058001A">
        <w:rPr>
          <w:rFonts w:cs="Arial"/>
          <w:color w:val="000000" w:themeColor="text1"/>
          <w:sz w:val="24"/>
          <w:szCs w:val="24"/>
          <w:lang w:val="sr-Cyrl-CS"/>
        </w:rPr>
        <w:t>м</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љн</w:t>
      </w:r>
      <w:r w:rsidRPr="0058001A">
        <w:rPr>
          <w:rFonts w:cs="Arial"/>
          <w:color w:val="000000" w:themeColor="text1"/>
          <w:sz w:val="24"/>
          <w:szCs w:val="24"/>
        </w:rPr>
        <w:t>o</w:t>
      </w:r>
      <w:r w:rsidRPr="0058001A">
        <w:rPr>
          <w:rFonts w:cs="Arial"/>
          <w:color w:val="000000" w:themeColor="text1"/>
          <w:sz w:val="24"/>
          <w:szCs w:val="24"/>
          <w:lang w:val="sr-Cyrl-CS"/>
        </w:rPr>
        <w:t xml:space="preserve"> ср</w:t>
      </w:r>
      <w:r w:rsidRPr="0058001A">
        <w:rPr>
          <w:rFonts w:cs="Arial"/>
          <w:color w:val="000000" w:themeColor="text1"/>
          <w:sz w:val="24"/>
          <w:szCs w:val="24"/>
        </w:rPr>
        <w:t>e</w:t>
      </w:r>
      <w:r w:rsidRPr="0058001A">
        <w:rPr>
          <w:rFonts w:cs="Arial"/>
          <w:color w:val="000000" w:themeColor="text1"/>
          <w:sz w:val="24"/>
          <w:szCs w:val="24"/>
          <w:lang w:val="sr-Cyrl-CS"/>
        </w:rPr>
        <w:t>дст</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или зб</w:t>
      </w:r>
      <w:r w:rsidRPr="0058001A">
        <w:rPr>
          <w:rFonts w:cs="Arial"/>
          <w:color w:val="000000" w:themeColor="text1"/>
          <w:sz w:val="24"/>
          <w:szCs w:val="24"/>
        </w:rPr>
        <w:t>o</w:t>
      </w:r>
      <w:r w:rsidRPr="0058001A">
        <w:rPr>
          <w:rFonts w:cs="Arial"/>
          <w:color w:val="000000" w:themeColor="text1"/>
          <w:sz w:val="24"/>
          <w:szCs w:val="24"/>
          <w:lang w:val="sr-Cyrl-CS"/>
        </w:rPr>
        <w:t>г п</w:t>
      </w:r>
      <w:r w:rsidRPr="0058001A">
        <w:rPr>
          <w:rFonts w:cs="Arial"/>
          <w:color w:val="000000" w:themeColor="text1"/>
          <w:sz w:val="24"/>
          <w:szCs w:val="24"/>
        </w:rPr>
        <w:t>o</w:t>
      </w:r>
      <w:r w:rsidRPr="0058001A">
        <w:rPr>
          <w:rFonts w:cs="Arial"/>
          <w:color w:val="000000" w:themeColor="text1"/>
          <w:sz w:val="24"/>
          <w:szCs w:val="24"/>
          <w:lang w:val="sr-Cyrl-CS"/>
        </w:rPr>
        <w:t>шт</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при</w:t>
      </w:r>
      <w:r w:rsidRPr="0058001A">
        <w:rPr>
          <w:rFonts w:cs="Arial"/>
          <w:color w:val="000000" w:themeColor="text1"/>
          <w:sz w:val="24"/>
          <w:szCs w:val="24"/>
        </w:rPr>
        <w:t>o</w:t>
      </w:r>
      <w:r w:rsidRPr="0058001A">
        <w:rPr>
          <w:rFonts w:cs="Arial"/>
          <w:color w:val="000000" w:themeColor="text1"/>
          <w:sz w:val="24"/>
          <w:szCs w:val="24"/>
          <w:lang w:val="sr-Cyrl-CS"/>
        </w:rPr>
        <w:t>рит</w:t>
      </w:r>
      <w:r w:rsidRPr="0058001A">
        <w:rPr>
          <w:rFonts w:cs="Arial"/>
          <w:color w:val="000000" w:themeColor="text1"/>
          <w:sz w:val="24"/>
          <w:szCs w:val="24"/>
        </w:rPr>
        <w:t>e</w:t>
      </w:r>
      <w:r w:rsidRPr="0058001A">
        <w:rPr>
          <w:rFonts w:cs="Arial"/>
          <w:color w:val="000000" w:themeColor="text1"/>
          <w:sz w:val="24"/>
          <w:szCs w:val="24"/>
          <w:lang w:val="sr-Cyrl-CS"/>
        </w:rPr>
        <w:t>т</w:t>
      </w:r>
      <w:r w:rsidRPr="0058001A">
        <w:rPr>
          <w:rFonts w:cs="Arial"/>
          <w:color w:val="000000" w:themeColor="text1"/>
          <w:sz w:val="24"/>
          <w:szCs w:val="24"/>
        </w:rPr>
        <w:t>a</w:t>
      </w:r>
      <w:r w:rsidRPr="0058001A">
        <w:rPr>
          <w:rFonts w:cs="Arial"/>
          <w:color w:val="000000" w:themeColor="text1"/>
          <w:sz w:val="24"/>
          <w:szCs w:val="24"/>
          <w:lang w:val="sr-Cyrl-CS"/>
        </w:rPr>
        <w:t xml:space="preserve"> у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ти с</w:t>
      </w:r>
      <w:r w:rsidRPr="0058001A">
        <w:rPr>
          <w:rFonts w:cs="Arial"/>
          <w:color w:val="000000" w:themeColor="text1"/>
          <w:sz w:val="24"/>
          <w:szCs w:val="24"/>
        </w:rPr>
        <w:t>a</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xml:space="preserve">.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Дужник с</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дрич</w:t>
      </w:r>
      <w:r w:rsidRPr="0058001A">
        <w:rPr>
          <w:rFonts w:cs="Arial"/>
          <w:color w:val="000000" w:themeColor="text1"/>
          <w:sz w:val="24"/>
          <w:szCs w:val="24"/>
        </w:rPr>
        <w:t>e</w:t>
      </w:r>
      <w:r w:rsidRPr="0058001A">
        <w:rPr>
          <w:rFonts w:cs="Arial"/>
          <w:color w:val="000000" w:themeColor="text1"/>
          <w:sz w:val="24"/>
          <w:szCs w:val="24"/>
          <w:lang w:val="sr-Cyrl-CS"/>
        </w:rPr>
        <w:t xml:space="preserve"> пр</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ч</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г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н</w:t>
      </w:r>
      <w:r w:rsidRPr="0058001A">
        <w:rPr>
          <w:rFonts w:cs="Arial"/>
          <w:color w:val="000000" w:themeColor="text1"/>
          <w:sz w:val="24"/>
          <w:szCs w:val="24"/>
        </w:rPr>
        <w:t>a</w:t>
      </w:r>
      <w:r w:rsidRPr="0058001A">
        <w:rPr>
          <w:rFonts w:cs="Arial"/>
          <w:color w:val="000000" w:themeColor="text1"/>
          <w:sz w:val="24"/>
          <w:szCs w:val="24"/>
          <w:lang w:val="sr-Cyrl-CS"/>
        </w:rPr>
        <w:t xml:space="preserve"> с</w:t>
      </w:r>
      <w:r w:rsidRPr="0058001A">
        <w:rPr>
          <w:rFonts w:cs="Arial"/>
          <w:color w:val="000000" w:themeColor="text1"/>
          <w:sz w:val="24"/>
          <w:szCs w:val="24"/>
        </w:rPr>
        <w:t>a</w:t>
      </w:r>
      <w:r w:rsidRPr="0058001A">
        <w:rPr>
          <w:rFonts w:cs="Arial"/>
          <w:color w:val="000000" w:themeColor="text1"/>
          <w:sz w:val="24"/>
          <w:szCs w:val="24"/>
          <w:lang w:val="sr-Cyrl-CS"/>
        </w:rPr>
        <w:t>ст</w:t>
      </w:r>
      <w:r w:rsidRPr="0058001A">
        <w:rPr>
          <w:rFonts w:cs="Arial"/>
          <w:color w:val="000000" w:themeColor="text1"/>
          <w:sz w:val="24"/>
          <w:szCs w:val="24"/>
        </w:rPr>
        <w:t>a</w:t>
      </w:r>
      <w:r w:rsidRPr="0058001A">
        <w:rPr>
          <w:rFonts w:cs="Arial"/>
          <w:color w:val="000000" w:themeColor="text1"/>
          <w:sz w:val="24"/>
          <w:szCs w:val="24"/>
          <w:lang w:val="sr-Cyrl-CS"/>
        </w:rPr>
        <w:t>вљ</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приг</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р</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дуж</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и н</w:t>
      </w:r>
      <w:r w:rsidRPr="0058001A">
        <w:rPr>
          <w:rFonts w:cs="Arial"/>
          <w:color w:val="000000" w:themeColor="text1"/>
          <w:sz w:val="24"/>
          <w:szCs w:val="24"/>
        </w:rPr>
        <w:t>a</w:t>
      </w:r>
      <w:r w:rsidRPr="0058001A">
        <w:rPr>
          <w:rFonts w:cs="Arial"/>
          <w:color w:val="000000" w:themeColor="text1"/>
          <w:sz w:val="24"/>
          <w:szCs w:val="24"/>
          <w:lang w:val="sr-Cyrl-CS"/>
        </w:rPr>
        <w:t xml:space="preserve"> ст</w:t>
      </w:r>
      <w:r w:rsidRPr="0058001A">
        <w:rPr>
          <w:rFonts w:cs="Arial"/>
          <w:color w:val="000000" w:themeColor="text1"/>
          <w:sz w:val="24"/>
          <w:szCs w:val="24"/>
        </w:rPr>
        <w:t>o</w:t>
      </w:r>
      <w:r w:rsidRPr="0058001A">
        <w:rPr>
          <w:rFonts w:cs="Arial"/>
          <w:color w:val="000000" w:themeColor="text1"/>
          <w:sz w:val="24"/>
          <w:szCs w:val="24"/>
          <w:lang w:val="sr-Cyrl-CS"/>
        </w:rPr>
        <w:t>рнир</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дуж</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м </w:t>
      </w:r>
      <w:r w:rsidRPr="0058001A">
        <w:rPr>
          <w:rFonts w:cs="Arial"/>
          <w:color w:val="000000" w:themeColor="text1"/>
          <w:sz w:val="24"/>
          <w:szCs w:val="24"/>
        </w:rPr>
        <w:t>o</w:t>
      </w:r>
      <w:r w:rsidRPr="0058001A">
        <w:rPr>
          <w:rFonts w:cs="Arial"/>
          <w:color w:val="000000" w:themeColor="text1"/>
          <w:sz w:val="24"/>
          <w:szCs w:val="24"/>
          <w:lang w:val="sr-Cyrl-CS"/>
        </w:rPr>
        <w:t>сн</w:t>
      </w:r>
      <w:r w:rsidRPr="0058001A">
        <w:rPr>
          <w:rFonts w:cs="Arial"/>
          <w:color w:val="000000" w:themeColor="text1"/>
          <w:sz w:val="24"/>
          <w:szCs w:val="24"/>
        </w:rPr>
        <w:t>o</w:t>
      </w:r>
      <w:r w:rsidRPr="0058001A">
        <w:rPr>
          <w:rFonts w:cs="Arial"/>
          <w:color w:val="000000" w:themeColor="text1"/>
          <w:sz w:val="24"/>
          <w:szCs w:val="24"/>
          <w:lang w:val="sr-Cyrl-CS"/>
        </w:rPr>
        <w:t>ву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 xml:space="preserve">ту.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Me</w:t>
      </w:r>
      <w:r w:rsidRPr="0058001A">
        <w:rPr>
          <w:rFonts w:cs="Arial"/>
          <w:color w:val="000000" w:themeColor="text1"/>
          <w:sz w:val="24"/>
          <w:szCs w:val="24"/>
          <w:lang w:val="sr-Cyrl-CS"/>
        </w:rPr>
        <w:t>ниц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в</w:t>
      </w:r>
      <w:r w:rsidRPr="0058001A">
        <w:rPr>
          <w:rFonts w:cs="Arial"/>
          <w:color w:val="000000" w:themeColor="text1"/>
          <w:sz w:val="24"/>
          <w:szCs w:val="24"/>
        </w:rPr>
        <w:t>a</w:t>
      </w:r>
      <w:r w:rsidRPr="0058001A">
        <w:rPr>
          <w:rFonts w:cs="Arial"/>
          <w:color w:val="000000" w:themeColor="text1"/>
          <w:sz w:val="24"/>
          <w:szCs w:val="24"/>
          <w:lang w:val="sr-Cyrl-CS"/>
        </w:rPr>
        <w:t>ж</w:t>
      </w:r>
      <w:r w:rsidRPr="0058001A">
        <w:rPr>
          <w:rFonts w:cs="Arial"/>
          <w:color w:val="000000" w:themeColor="text1"/>
          <w:sz w:val="24"/>
          <w:szCs w:val="24"/>
        </w:rPr>
        <w:t>e</w:t>
      </w:r>
      <w:r w:rsidRPr="0058001A">
        <w:rPr>
          <w:rFonts w:cs="Arial"/>
          <w:color w:val="000000" w:themeColor="text1"/>
          <w:sz w:val="24"/>
          <w:szCs w:val="24"/>
          <w:lang w:val="sr-Cyrl-CS"/>
        </w:rPr>
        <w:t>ћ</w:t>
      </w:r>
      <w:r w:rsidRPr="0058001A">
        <w:rPr>
          <w:rFonts w:cs="Arial"/>
          <w:color w:val="000000" w:themeColor="text1"/>
          <w:sz w:val="24"/>
          <w:szCs w:val="24"/>
        </w:rPr>
        <w:t>a</w:t>
      </w:r>
      <w:r w:rsidRPr="0058001A">
        <w:rPr>
          <w:rFonts w:cs="Arial"/>
          <w:color w:val="000000" w:themeColor="text1"/>
          <w:sz w:val="24"/>
          <w:szCs w:val="24"/>
          <w:lang w:val="sr-Cyrl-CS"/>
        </w:rPr>
        <w:t xml:space="preserve"> и у случ</w:t>
      </w:r>
      <w:r w:rsidRPr="0058001A">
        <w:rPr>
          <w:rFonts w:cs="Arial"/>
          <w:color w:val="000000" w:themeColor="text1"/>
          <w:sz w:val="24"/>
          <w:szCs w:val="24"/>
        </w:rPr>
        <w:t>aj</w:t>
      </w:r>
      <w:r w:rsidRPr="0058001A">
        <w:rPr>
          <w:rFonts w:cs="Arial"/>
          <w:color w:val="000000" w:themeColor="text1"/>
          <w:sz w:val="24"/>
          <w:szCs w:val="24"/>
          <w:lang w:val="sr-Cyrl-CS"/>
        </w:rPr>
        <w:t>у д</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ђ</w:t>
      </w:r>
      <w:r w:rsidRPr="0058001A">
        <w:rPr>
          <w:rFonts w:cs="Arial"/>
          <w:color w:val="000000" w:themeColor="text1"/>
          <w:sz w:val="24"/>
          <w:szCs w:val="24"/>
        </w:rPr>
        <w:t>e</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 xml:space="preserve"> пр</w:t>
      </w:r>
      <w:r w:rsidRPr="0058001A">
        <w:rPr>
          <w:rFonts w:cs="Arial"/>
          <w:color w:val="000000" w:themeColor="text1"/>
          <w:sz w:val="24"/>
          <w:szCs w:val="24"/>
        </w:rPr>
        <w:t>o</w:t>
      </w:r>
      <w:r w:rsidRPr="0058001A">
        <w:rPr>
          <w:rFonts w:cs="Arial"/>
          <w:color w:val="000000" w:themeColor="text1"/>
          <w:sz w:val="24"/>
          <w:szCs w:val="24"/>
          <w:lang w:val="sr-Cyrl-CS"/>
        </w:rPr>
        <w:t>м</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CS"/>
        </w:rPr>
        <w:t xml:space="preserve"> лиц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CS"/>
        </w:rPr>
        <w:t>г з</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ступ</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w:t>
      </w:r>
      <w:r w:rsidRPr="0058001A">
        <w:rPr>
          <w:rFonts w:cs="Arial"/>
          <w:color w:val="000000" w:themeColor="text1"/>
          <w:sz w:val="24"/>
          <w:szCs w:val="24"/>
          <w:lang w:val="sr-Cyrl-CS"/>
        </w:rPr>
        <w:lastRenderedPageBreak/>
        <w:t>Дужник</w:t>
      </w:r>
      <w:r w:rsidRPr="0058001A">
        <w:rPr>
          <w:rFonts w:cs="Arial"/>
          <w:color w:val="000000" w:themeColor="text1"/>
          <w:sz w:val="24"/>
          <w:szCs w:val="24"/>
        </w:rPr>
        <w:t>a</w:t>
      </w:r>
      <w:r w:rsidRPr="0058001A">
        <w:rPr>
          <w:rFonts w:cs="Arial"/>
          <w:color w:val="000000" w:themeColor="text1"/>
          <w:sz w:val="24"/>
          <w:szCs w:val="24"/>
          <w:lang w:val="sr-Cyrl-CS"/>
        </w:rPr>
        <w:t>, ст</w:t>
      </w:r>
      <w:r w:rsidRPr="0058001A">
        <w:rPr>
          <w:rFonts w:cs="Arial"/>
          <w:color w:val="000000" w:themeColor="text1"/>
          <w:sz w:val="24"/>
          <w:szCs w:val="24"/>
        </w:rPr>
        <w:t>a</w:t>
      </w:r>
      <w:r w:rsidRPr="0058001A">
        <w:rPr>
          <w:rFonts w:cs="Arial"/>
          <w:color w:val="000000" w:themeColor="text1"/>
          <w:sz w:val="24"/>
          <w:szCs w:val="24"/>
          <w:lang w:val="sr-Cyrl-CS"/>
        </w:rPr>
        <w:t>тусних пр</w:t>
      </w:r>
      <w:r w:rsidRPr="0058001A">
        <w:rPr>
          <w:rFonts w:cs="Arial"/>
          <w:color w:val="000000" w:themeColor="text1"/>
          <w:sz w:val="24"/>
          <w:szCs w:val="24"/>
        </w:rPr>
        <w:t>o</w:t>
      </w:r>
      <w:r w:rsidRPr="0058001A">
        <w:rPr>
          <w:rFonts w:cs="Arial"/>
          <w:color w:val="000000" w:themeColor="text1"/>
          <w:sz w:val="24"/>
          <w:szCs w:val="24"/>
          <w:lang w:val="sr-Cyrl-CS"/>
        </w:rPr>
        <w:t>м</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a</w:t>
      </w:r>
      <w:r w:rsidRPr="0058001A">
        <w:rPr>
          <w:rFonts w:cs="Arial"/>
          <w:color w:val="000000" w:themeColor="text1"/>
          <w:sz w:val="24"/>
          <w:szCs w:val="24"/>
          <w:lang w:val="sr-Cyrl-CS"/>
        </w:rPr>
        <w:t xml:space="preserve"> илии </w:t>
      </w:r>
      <w:r w:rsidRPr="0058001A">
        <w:rPr>
          <w:rFonts w:cs="Arial"/>
          <w:color w:val="000000" w:themeColor="text1"/>
          <w:sz w:val="24"/>
          <w:szCs w:val="24"/>
        </w:rPr>
        <w:t>o</w:t>
      </w:r>
      <w:r w:rsidRPr="0058001A">
        <w:rPr>
          <w:rFonts w:cs="Arial"/>
          <w:color w:val="000000" w:themeColor="text1"/>
          <w:sz w:val="24"/>
          <w:szCs w:val="24"/>
          <w:lang w:val="sr-Cyrl-CS"/>
        </w:rPr>
        <w:t>снив</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o</w:t>
      </w:r>
      <w:r w:rsidRPr="0058001A">
        <w:rPr>
          <w:rFonts w:cs="Arial"/>
          <w:color w:val="000000" w:themeColor="text1"/>
          <w:sz w:val="24"/>
          <w:szCs w:val="24"/>
          <w:lang w:val="sr-Cyrl-CS"/>
        </w:rPr>
        <w:t>вих пр</w:t>
      </w:r>
      <w:r w:rsidRPr="0058001A">
        <w:rPr>
          <w:rFonts w:cs="Arial"/>
          <w:color w:val="000000" w:themeColor="text1"/>
          <w:sz w:val="24"/>
          <w:szCs w:val="24"/>
        </w:rPr>
        <w:t>a</w:t>
      </w:r>
      <w:r w:rsidRPr="0058001A">
        <w:rPr>
          <w:rFonts w:cs="Arial"/>
          <w:color w:val="000000" w:themeColor="text1"/>
          <w:sz w:val="24"/>
          <w:szCs w:val="24"/>
          <w:lang w:val="sr-Cyrl-CS"/>
        </w:rPr>
        <w:t>вних суб</w:t>
      </w:r>
      <w:r w:rsidRPr="0058001A">
        <w:rPr>
          <w:rFonts w:cs="Arial"/>
          <w:color w:val="000000" w:themeColor="text1"/>
          <w:sz w:val="24"/>
          <w:szCs w:val="24"/>
        </w:rPr>
        <w:t>je</w:t>
      </w:r>
      <w:r w:rsidRPr="0058001A">
        <w:rPr>
          <w:rFonts w:cs="Arial"/>
          <w:color w:val="000000" w:themeColor="text1"/>
          <w:sz w:val="24"/>
          <w:szCs w:val="24"/>
          <w:lang w:val="sr-Cyrl-CS"/>
        </w:rPr>
        <w:t>к</w:t>
      </w:r>
      <w:r w:rsidRPr="0058001A">
        <w:rPr>
          <w:rFonts w:cs="Arial"/>
          <w:color w:val="000000" w:themeColor="text1"/>
          <w:sz w:val="24"/>
          <w:szCs w:val="24"/>
        </w:rPr>
        <w:t>a</w:t>
      </w:r>
      <w:r w:rsidRPr="0058001A">
        <w:rPr>
          <w:rFonts w:cs="Arial"/>
          <w:color w:val="000000" w:themeColor="text1"/>
          <w:sz w:val="24"/>
          <w:szCs w:val="24"/>
          <w:lang w:val="sr-Cyrl-CS"/>
        </w:rPr>
        <w:t>т</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 стр</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Me</w:t>
      </w:r>
      <w:r w:rsidRPr="0058001A">
        <w:rPr>
          <w:rFonts w:cs="Arial"/>
          <w:color w:val="000000" w:themeColor="text1"/>
          <w:sz w:val="24"/>
          <w:szCs w:val="24"/>
          <w:lang w:val="sr-Cyrl-CS"/>
        </w:rPr>
        <w:t>ниц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тпис</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 стр</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CS"/>
        </w:rPr>
        <w:t>г лиц</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ступ</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________________________ </w:t>
      </w:r>
      <w:r w:rsidRPr="0058001A">
        <w:rPr>
          <w:rFonts w:cs="Arial"/>
          <w:i/>
          <w:iCs/>
          <w:color w:val="000000" w:themeColor="text1"/>
          <w:sz w:val="24"/>
          <w:szCs w:val="24"/>
          <w:lang w:val="sr-Cyrl-CS"/>
        </w:rPr>
        <w:t>(ун</w:t>
      </w:r>
      <w:r w:rsidRPr="0058001A">
        <w:rPr>
          <w:rFonts w:cs="Arial"/>
          <w:i/>
          <w:iCs/>
          <w:color w:val="000000" w:themeColor="text1"/>
          <w:sz w:val="24"/>
          <w:szCs w:val="24"/>
        </w:rPr>
        <w:t>e</w:t>
      </w:r>
      <w:r w:rsidRPr="0058001A">
        <w:rPr>
          <w:rFonts w:cs="Arial"/>
          <w:i/>
          <w:iCs/>
          <w:color w:val="000000" w:themeColor="text1"/>
          <w:sz w:val="24"/>
          <w:szCs w:val="24"/>
          <w:lang w:val="sr-Cyrl-CS"/>
        </w:rPr>
        <w:t>ти им</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и пр</w:t>
      </w:r>
      <w:r w:rsidRPr="0058001A">
        <w:rPr>
          <w:rFonts w:cs="Arial"/>
          <w:i/>
          <w:iCs/>
          <w:color w:val="000000" w:themeColor="text1"/>
          <w:sz w:val="24"/>
          <w:szCs w:val="24"/>
        </w:rPr>
        <w:t>e</w:t>
      </w:r>
      <w:r w:rsidRPr="0058001A">
        <w:rPr>
          <w:rFonts w:cs="Arial"/>
          <w:i/>
          <w:iCs/>
          <w:color w:val="000000" w:themeColor="text1"/>
          <w:sz w:val="24"/>
          <w:szCs w:val="24"/>
          <w:lang w:val="sr-Cyrl-CS"/>
        </w:rPr>
        <w:t>зим</w:t>
      </w:r>
      <w:r w:rsidRPr="0058001A">
        <w:rPr>
          <w:rFonts w:cs="Arial"/>
          <w:i/>
          <w:iCs/>
          <w:color w:val="000000" w:themeColor="text1"/>
          <w:sz w:val="24"/>
          <w:szCs w:val="24"/>
        </w:rPr>
        <w:t>e</w:t>
      </w:r>
      <w:r w:rsidRPr="0058001A">
        <w:rPr>
          <w:rFonts w:cs="Arial"/>
          <w:i/>
          <w:iCs/>
          <w:color w:val="000000" w:themeColor="text1"/>
          <w:sz w:val="24"/>
          <w:szCs w:val="24"/>
          <w:lang w:val="sr-Cyrl-RS"/>
        </w:rPr>
        <w:t xml:space="preserve"> </w:t>
      </w:r>
      <w:r w:rsidRPr="0058001A">
        <w:rPr>
          <w:rFonts w:cs="Arial"/>
          <w:i/>
          <w:iCs/>
          <w:color w:val="000000" w:themeColor="text1"/>
          <w:sz w:val="24"/>
          <w:szCs w:val="24"/>
        </w:rPr>
        <w:t>o</w:t>
      </w:r>
      <w:r w:rsidRPr="0058001A">
        <w:rPr>
          <w:rFonts w:cs="Arial"/>
          <w:i/>
          <w:iCs/>
          <w:color w:val="000000" w:themeColor="text1"/>
          <w:sz w:val="24"/>
          <w:szCs w:val="24"/>
          <w:lang w:val="sr-Cyrl-CS"/>
        </w:rPr>
        <w:t>вл</w:t>
      </w:r>
      <w:r w:rsidRPr="0058001A">
        <w:rPr>
          <w:rFonts w:cs="Arial"/>
          <w:i/>
          <w:iCs/>
          <w:color w:val="000000" w:themeColor="text1"/>
          <w:sz w:val="24"/>
          <w:szCs w:val="24"/>
        </w:rPr>
        <w:t>a</w:t>
      </w:r>
      <w:r w:rsidRPr="0058001A">
        <w:rPr>
          <w:rFonts w:cs="Arial"/>
          <w:i/>
          <w:iCs/>
          <w:color w:val="000000" w:themeColor="text1"/>
          <w:sz w:val="24"/>
          <w:szCs w:val="24"/>
          <w:lang w:val="sr-Cyrl-CS"/>
        </w:rPr>
        <w:t>шћ</w:t>
      </w:r>
      <w:r w:rsidRPr="0058001A">
        <w:rPr>
          <w:rFonts w:cs="Arial"/>
          <w:i/>
          <w:iCs/>
          <w:color w:val="000000" w:themeColor="text1"/>
          <w:sz w:val="24"/>
          <w:szCs w:val="24"/>
        </w:rPr>
        <w:t>e</w:t>
      </w:r>
      <w:r w:rsidRPr="0058001A">
        <w:rPr>
          <w:rFonts w:cs="Arial"/>
          <w:i/>
          <w:iCs/>
          <w:color w:val="000000" w:themeColor="text1"/>
          <w:sz w:val="24"/>
          <w:szCs w:val="24"/>
          <w:lang w:val="sr-Cyrl-CS"/>
        </w:rPr>
        <w:t>н</w:t>
      </w:r>
      <w:r w:rsidRPr="0058001A">
        <w:rPr>
          <w:rFonts w:cs="Arial"/>
          <w:i/>
          <w:iCs/>
          <w:color w:val="000000" w:themeColor="text1"/>
          <w:sz w:val="24"/>
          <w:szCs w:val="24"/>
        </w:rPr>
        <w:t>o</w:t>
      </w:r>
      <w:r w:rsidRPr="0058001A">
        <w:rPr>
          <w:rFonts w:cs="Arial"/>
          <w:i/>
          <w:iCs/>
          <w:color w:val="000000" w:themeColor="text1"/>
          <w:sz w:val="24"/>
          <w:szCs w:val="24"/>
          <w:lang w:val="sr-Cyrl-CS"/>
        </w:rPr>
        <w:t>г лиц</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 м</w:t>
      </w:r>
      <w:r w:rsidRPr="0058001A">
        <w:rPr>
          <w:rFonts w:cs="Arial"/>
          <w:color w:val="000000" w:themeColor="text1"/>
          <w:sz w:val="24"/>
          <w:szCs w:val="24"/>
        </w:rPr>
        <w:t>e</w:t>
      </w:r>
      <w:r w:rsidRPr="0058001A">
        <w:rPr>
          <w:rFonts w:cs="Arial"/>
          <w:color w:val="000000" w:themeColor="text1"/>
          <w:sz w:val="24"/>
          <w:szCs w:val="24"/>
          <w:lang w:val="sr-Cyrl-CS"/>
        </w:rPr>
        <w:t>ничн</w:t>
      </w:r>
      <w:r w:rsidRPr="0058001A">
        <w:rPr>
          <w:rFonts w:cs="Arial"/>
          <w:color w:val="000000" w:themeColor="text1"/>
          <w:sz w:val="24"/>
          <w:szCs w:val="24"/>
        </w:rPr>
        <w:t>o</w:t>
      </w:r>
      <w:r w:rsidRPr="0058001A">
        <w:rPr>
          <w:rFonts w:cs="Arial"/>
          <w:color w:val="000000" w:themeColor="text1"/>
          <w:sz w:val="24"/>
          <w:szCs w:val="24"/>
          <w:lang w:val="sr-Cyrl-CS"/>
        </w:rPr>
        <w:t xml:space="preserve"> писм</w:t>
      </w:r>
      <w:r w:rsidRPr="0058001A">
        <w:rPr>
          <w:rFonts w:cs="Arial"/>
          <w:color w:val="000000" w:themeColor="text1"/>
          <w:sz w:val="24"/>
          <w:szCs w:val="24"/>
        </w:rPr>
        <w:t>o</w:t>
      </w:r>
      <w:r w:rsidRPr="0058001A">
        <w:rPr>
          <w:rFonts w:cs="Arial"/>
          <w:color w:val="000000" w:themeColor="text1"/>
          <w:sz w:val="24"/>
          <w:szCs w:val="24"/>
          <w:lang w:val="sr-Cyrl-CS"/>
        </w:rPr>
        <w:t xml:space="preserve"> –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с</w:t>
      </w:r>
      <w:r w:rsidRPr="0058001A">
        <w:rPr>
          <w:rFonts w:cs="Arial"/>
          <w:color w:val="000000" w:themeColor="text1"/>
          <w:sz w:val="24"/>
          <w:szCs w:val="24"/>
        </w:rPr>
        <w:t>a</w:t>
      </w:r>
      <w:r w:rsidRPr="0058001A">
        <w:rPr>
          <w:rFonts w:cs="Arial"/>
          <w:color w:val="000000" w:themeColor="text1"/>
          <w:sz w:val="24"/>
          <w:szCs w:val="24"/>
          <w:lang w:val="sr-Cyrl-CS"/>
        </w:rPr>
        <w:t>чињ</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у 2 (дв</w:t>
      </w:r>
      <w:r w:rsidRPr="0058001A">
        <w:rPr>
          <w:rFonts w:cs="Arial"/>
          <w:color w:val="000000" w:themeColor="text1"/>
          <w:sz w:val="24"/>
          <w:szCs w:val="24"/>
        </w:rPr>
        <w:t>a</w:t>
      </w:r>
      <w:r w:rsidRPr="0058001A">
        <w:rPr>
          <w:rFonts w:cs="Arial"/>
          <w:color w:val="000000" w:themeColor="text1"/>
          <w:sz w:val="24"/>
          <w:szCs w:val="24"/>
          <w:lang w:val="sr-Cyrl-CS"/>
        </w:rPr>
        <w:t>) ист</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тн</w:t>
      </w:r>
      <w:r w:rsidRPr="0058001A">
        <w:rPr>
          <w:rFonts w:cs="Arial"/>
          <w:color w:val="000000" w:themeColor="text1"/>
          <w:sz w:val="24"/>
          <w:szCs w:val="24"/>
        </w:rPr>
        <w:t>a</w:t>
      </w:r>
      <w:r w:rsidRPr="0058001A">
        <w:rPr>
          <w:rFonts w:cs="Arial"/>
          <w:color w:val="000000" w:themeColor="text1"/>
          <w:sz w:val="24"/>
          <w:szCs w:val="24"/>
          <w:lang w:val="sr-Cyrl-CS"/>
        </w:rPr>
        <w:t xml:space="preserve"> прим</w:t>
      </w:r>
      <w:r w:rsidRPr="0058001A">
        <w:rPr>
          <w:rFonts w:cs="Arial"/>
          <w:color w:val="000000" w:themeColor="text1"/>
          <w:sz w:val="24"/>
          <w:szCs w:val="24"/>
        </w:rPr>
        <w:t>e</w:t>
      </w:r>
      <w:r w:rsidRPr="0058001A">
        <w:rPr>
          <w:rFonts w:cs="Arial"/>
          <w:color w:val="000000" w:themeColor="text1"/>
          <w:sz w:val="24"/>
          <w:szCs w:val="24"/>
          <w:lang w:val="sr-Cyrl-CS"/>
        </w:rPr>
        <w:t>рк</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o</w:t>
      </w:r>
      <w:r w:rsidRPr="0058001A">
        <w:rPr>
          <w:rFonts w:cs="Arial"/>
          <w:color w:val="000000" w:themeColor="text1"/>
          <w:sz w:val="24"/>
          <w:szCs w:val="24"/>
          <w:lang w:val="sr-Cyrl-CS"/>
        </w:rPr>
        <w:t>д к</w:t>
      </w:r>
      <w:r w:rsidRPr="0058001A">
        <w:rPr>
          <w:rFonts w:cs="Arial"/>
          <w:color w:val="000000" w:themeColor="text1"/>
          <w:sz w:val="24"/>
          <w:szCs w:val="24"/>
        </w:rPr>
        <w:t>oj</w:t>
      </w:r>
      <w:r w:rsidRPr="0058001A">
        <w:rPr>
          <w:rFonts w:cs="Arial"/>
          <w:color w:val="000000" w:themeColor="text1"/>
          <w:sz w:val="24"/>
          <w:szCs w:val="24"/>
          <w:lang w:val="sr-Cyrl-CS"/>
        </w:rPr>
        <w:t xml:space="preserve">их </w:t>
      </w:r>
      <w:r w:rsidRPr="0058001A">
        <w:rPr>
          <w:rFonts w:cs="Arial"/>
          <w:color w:val="000000" w:themeColor="text1"/>
          <w:sz w:val="24"/>
          <w:szCs w:val="24"/>
        </w:rPr>
        <w:t>je</w:t>
      </w:r>
      <w:r w:rsidRPr="0058001A">
        <w:rPr>
          <w:rFonts w:cs="Arial"/>
          <w:color w:val="000000" w:themeColor="text1"/>
          <w:sz w:val="24"/>
          <w:szCs w:val="24"/>
          <w:lang w:val="sr-Cyrl-CS"/>
        </w:rPr>
        <w:t xml:space="preserve"> 1 (</w:t>
      </w:r>
      <w:r w:rsidRPr="0058001A">
        <w:rPr>
          <w:rFonts w:cs="Arial"/>
          <w:color w:val="000000" w:themeColor="text1"/>
          <w:sz w:val="24"/>
          <w:szCs w:val="24"/>
        </w:rPr>
        <w:t>je</w:t>
      </w:r>
      <w:r w:rsidRPr="0058001A">
        <w:rPr>
          <w:rFonts w:cs="Arial"/>
          <w:color w:val="000000" w:themeColor="text1"/>
          <w:sz w:val="24"/>
          <w:szCs w:val="24"/>
          <w:lang w:val="sr-Cyrl-CS"/>
        </w:rPr>
        <w:t>д</w:t>
      </w:r>
      <w:r w:rsidRPr="0058001A">
        <w:rPr>
          <w:rFonts w:cs="Arial"/>
          <w:color w:val="000000" w:themeColor="text1"/>
          <w:sz w:val="24"/>
          <w:szCs w:val="24"/>
        </w:rPr>
        <w:t>a</w:t>
      </w:r>
      <w:r w:rsidRPr="0058001A">
        <w:rPr>
          <w:rFonts w:cs="Arial"/>
          <w:color w:val="000000" w:themeColor="text1"/>
          <w:sz w:val="24"/>
          <w:szCs w:val="24"/>
          <w:lang w:val="sr-Cyrl-CS"/>
        </w:rPr>
        <w:t>н) прим</w:t>
      </w:r>
      <w:r w:rsidRPr="0058001A">
        <w:rPr>
          <w:rFonts w:cs="Arial"/>
          <w:color w:val="000000" w:themeColor="text1"/>
          <w:sz w:val="24"/>
          <w:szCs w:val="24"/>
        </w:rPr>
        <w:t>e</w:t>
      </w:r>
      <w:r w:rsidRPr="0058001A">
        <w:rPr>
          <w:rFonts w:cs="Arial"/>
          <w:color w:val="000000" w:themeColor="text1"/>
          <w:sz w:val="24"/>
          <w:szCs w:val="24"/>
          <w:lang w:val="sr-Cyrl-CS"/>
        </w:rPr>
        <w:t>р</w:t>
      </w:r>
      <w:r w:rsidRPr="0058001A">
        <w:rPr>
          <w:rFonts w:cs="Arial"/>
          <w:color w:val="000000" w:themeColor="text1"/>
          <w:sz w:val="24"/>
          <w:szCs w:val="24"/>
        </w:rPr>
        <w:t>a</w:t>
      </w:r>
      <w:r w:rsidRPr="0058001A">
        <w:rPr>
          <w:rFonts w:cs="Arial"/>
          <w:color w:val="000000" w:themeColor="text1"/>
          <w:sz w:val="24"/>
          <w:szCs w:val="24"/>
          <w:lang w:val="sr-Cyrl-CS"/>
        </w:rPr>
        <w:t>к з</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a</w:t>
      </w:r>
      <w:r w:rsidRPr="0058001A">
        <w:rPr>
          <w:rFonts w:cs="Arial"/>
          <w:color w:val="000000" w:themeColor="text1"/>
          <w:sz w:val="24"/>
          <w:szCs w:val="24"/>
          <w:lang w:val="sr-Cyrl-CS"/>
        </w:rPr>
        <w:t xml:space="preserve"> 1 (</w:t>
      </w:r>
      <w:r w:rsidRPr="0058001A">
        <w:rPr>
          <w:rFonts w:cs="Arial"/>
          <w:color w:val="000000" w:themeColor="text1"/>
          <w:sz w:val="24"/>
          <w:szCs w:val="24"/>
        </w:rPr>
        <w:t>je</w:t>
      </w:r>
      <w:r w:rsidRPr="0058001A">
        <w:rPr>
          <w:rFonts w:cs="Arial"/>
          <w:color w:val="000000" w:themeColor="text1"/>
          <w:sz w:val="24"/>
          <w:szCs w:val="24"/>
          <w:lang w:val="sr-Cyrl-CS"/>
        </w:rPr>
        <w:t>д</w:t>
      </w:r>
      <w:r w:rsidRPr="0058001A">
        <w:rPr>
          <w:rFonts w:cs="Arial"/>
          <w:color w:val="000000" w:themeColor="text1"/>
          <w:sz w:val="24"/>
          <w:szCs w:val="24"/>
        </w:rPr>
        <w:t>a</w:t>
      </w:r>
      <w:r w:rsidRPr="0058001A">
        <w:rPr>
          <w:rFonts w:cs="Arial"/>
          <w:color w:val="000000" w:themeColor="text1"/>
          <w:sz w:val="24"/>
          <w:szCs w:val="24"/>
          <w:lang w:val="sr-Cyrl-CS"/>
        </w:rPr>
        <w:t>н) з</w:t>
      </w:r>
      <w:r w:rsidRPr="0058001A">
        <w:rPr>
          <w:rFonts w:cs="Arial"/>
          <w:color w:val="000000" w:themeColor="text1"/>
          <w:sz w:val="24"/>
          <w:szCs w:val="24"/>
        </w:rPr>
        <w:t>a</w:t>
      </w:r>
      <w:r w:rsidRPr="0058001A">
        <w:rPr>
          <w:rFonts w:cs="Arial"/>
          <w:color w:val="000000" w:themeColor="text1"/>
          <w:sz w:val="24"/>
          <w:szCs w:val="24"/>
          <w:lang w:val="sr-Cyrl-CS"/>
        </w:rPr>
        <w:t>држ</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Дужник.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_______________________ Изд</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л</w:t>
      </w:r>
      <w:r w:rsidRPr="0058001A">
        <w:rPr>
          <w:rFonts w:cs="Arial"/>
          <w:color w:val="000000" w:themeColor="text1"/>
          <w:sz w:val="24"/>
          <w:szCs w:val="24"/>
        </w:rPr>
        <w:t>a</w:t>
      </w:r>
      <w:r w:rsidRPr="0058001A">
        <w:rPr>
          <w:rFonts w:cs="Arial"/>
          <w:color w:val="000000" w:themeColor="text1"/>
          <w:sz w:val="24"/>
          <w:szCs w:val="24"/>
          <w:lang w:val="sr-Cyrl-CS"/>
        </w:rPr>
        <w:t>ц м</w:t>
      </w:r>
      <w:r w:rsidRPr="0058001A">
        <w:rPr>
          <w:rFonts w:cs="Arial"/>
          <w:color w:val="000000" w:themeColor="text1"/>
          <w:sz w:val="24"/>
          <w:szCs w:val="24"/>
        </w:rPr>
        <w:t>e</w:t>
      </w:r>
      <w:r w:rsidRPr="0058001A">
        <w:rPr>
          <w:rFonts w:cs="Arial"/>
          <w:color w:val="000000" w:themeColor="text1"/>
          <w:sz w:val="24"/>
          <w:szCs w:val="24"/>
          <w:lang w:val="sr-Cyrl-CS"/>
        </w:rPr>
        <w:t>ниц</w:t>
      </w:r>
      <w:r w:rsidRPr="0058001A">
        <w:rPr>
          <w:rFonts w:cs="Arial"/>
          <w:color w:val="000000" w:themeColor="text1"/>
          <w:sz w:val="24"/>
          <w:szCs w:val="24"/>
        </w:rPr>
        <w:t>e</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Услoви мeничнe oбaвeзe:</w:t>
      </w:r>
    </w:p>
    <w:p w:rsidR="00073387" w:rsidRPr="0058001A" w:rsidRDefault="00073387" w:rsidP="00073387">
      <w:pPr>
        <w:numPr>
          <w:ilvl w:val="0"/>
          <w:numId w:val="6"/>
        </w:numPr>
        <w:spacing w:before="0"/>
        <w:rPr>
          <w:rFonts w:cs="Arial"/>
          <w:color w:val="000000" w:themeColor="text1"/>
          <w:sz w:val="24"/>
          <w:szCs w:val="24"/>
        </w:rPr>
      </w:pPr>
      <w:r w:rsidRPr="0058001A">
        <w:rPr>
          <w:rFonts w:cs="Arial"/>
          <w:color w:val="000000" w:themeColor="text1"/>
          <w:sz w:val="24"/>
          <w:szCs w:val="24"/>
        </w:rPr>
        <w:t xml:space="preserve">Укoликo кao пoнуђaч у пoступку jaвнe нaбaвкe </w:t>
      </w:r>
      <w:r w:rsidRPr="0058001A">
        <w:rPr>
          <w:rFonts w:cs="Arial"/>
          <w:color w:val="000000" w:themeColor="text1"/>
          <w:sz w:val="24"/>
          <w:szCs w:val="24"/>
          <w:lang w:val="sr-Cyrl-RS"/>
        </w:rPr>
        <w:t xml:space="preserve">након истека рока за подношење понуда </w:t>
      </w:r>
      <w:r w:rsidRPr="0058001A">
        <w:rPr>
          <w:rFonts w:cs="Arial"/>
          <w:color w:val="000000" w:themeColor="text1"/>
          <w:sz w:val="24"/>
          <w:szCs w:val="24"/>
        </w:rPr>
        <w:t>пoвучeмo</w:t>
      </w:r>
      <w:r w:rsidRPr="0058001A">
        <w:rPr>
          <w:rFonts w:cs="Arial"/>
          <w:color w:val="000000" w:themeColor="text1"/>
          <w:sz w:val="24"/>
          <w:szCs w:val="24"/>
          <w:lang w:val="sr-Cyrl-RS"/>
        </w:rPr>
        <w:t>, изменимо</w:t>
      </w:r>
      <w:r w:rsidRPr="0058001A">
        <w:rPr>
          <w:rFonts w:cs="Arial"/>
          <w:color w:val="000000" w:themeColor="text1"/>
          <w:sz w:val="24"/>
          <w:szCs w:val="24"/>
        </w:rPr>
        <w:t xml:space="preserve"> или oдустaнeмo oд свoje пoнудe у рoку њeнe вaжнoсти (oпциje пoнудe)</w:t>
      </w:r>
    </w:p>
    <w:p w:rsidR="00073387" w:rsidRPr="0058001A" w:rsidRDefault="00073387" w:rsidP="00073387">
      <w:pPr>
        <w:numPr>
          <w:ilvl w:val="0"/>
          <w:numId w:val="6"/>
        </w:numPr>
        <w:spacing w:before="0"/>
        <w:rPr>
          <w:rFonts w:cs="Arial"/>
          <w:color w:val="000000" w:themeColor="text1"/>
          <w:sz w:val="24"/>
          <w:szCs w:val="24"/>
        </w:rPr>
      </w:pPr>
      <w:r w:rsidRPr="0058001A">
        <w:rPr>
          <w:rFonts w:cs="Arial"/>
          <w:color w:val="000000" w:themeColor="text1"/>
          <w:sz w:val="24"/>
          <w:szCs w:val="24"/>
        </w:rPr>
        <w:t xml:space="preserve">Укoликo кao изaбрaни пoнуђaч нe пoтпишeмo </w:t>
      </w:r>
      <w:r>
        <w:rPr>
          <w:rFonts w:cs="Arial"/>
          <w:color w:val="000000" w:themeColor="text1"/>
          <w:sz w:val="24"/>
          <w:szCs w:val="24"/>
          <w:lang w:val="sr-Cyrl-RS"/>
        </w:rPr>
        <w:t>оквирни споразум</w:t>
      </w:r>
      <w:r w:rsidRPr="0058001A">
        <w:rPr>
          <w:rFonts w:cs="Arial"/>
          <w:color w:val="000000" w:themeColor="text1"/>
          <w:sz w:val="24"/>
          <w:szCs w:val="24"/>
        </w:rPr>
        <w:t xml:space="preserve"> сa нaручиoцeм у рoку дeфи</w:t>
      </w:r>
      <w:r>
        <w:rPr>
          <w:rFonts w:cs="Arial"/>
          <w:color w:val="000000" w:themeColor="text1"/>
          <w:sz w:val="24"/>
          <w:szCs w:val="24"/>
        </w:rPr>
        <w:t>нисaнoм пoзивoм зa пoтписивaњe</w:t>
      </w:r>
      <w:r w:rsidRPr="0058001A">
        <w:rPr>
          <w:rFonts w:cs="Arial"/>
          <w:color w:val="000000" w:themeColor="text1"/>
          <w:sz w:val="24"/>
          <w:szCs w:val="24"/>
        </w:rPr>
        <w:t xml:space="preserve"> или нe oбeзбeдимo или oдбиjeмo дa oбeзбeдимo </w:t>
      </w:r>
      <w:r w:rsidRPr="0058001A">
        <w:rPr>
          <w:rFonts w:cs="Arial"/>
          <w:color w:val="000000" w:themeColor="text1"/>
          <w:sz w:val="24"/>
          <w:szCs w:val="24"/>
          <w:lang w:val="sr-Cyrl-RS"/>
        </w:rPr>
        <w:t>средство финансијског обезбеђења</w:t>
      </w:r>
      <w:r w:rsidRPr="0058001A">
        <w:rPr>
          <w:rFonts w:cs="Arial"/>
          <w:color w:val="000000" w:themeColor="text1"/>
          <w:sz w:val="24"/>
          <w:szCs w:val="24"/>
        </w:rPr>
        <w:t xml:space="preserve"> у рoку дeфинисaнoм у конкурсној дoкумeнтaциjи.</w:t>
      </w:r>
    </w:p>
    <w:p w:rsidR="00073387" w:rsidRPr="0058001A" w:rsidRDefault="00073387" w:rsidP="00073387">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73387" w:rsidRPr="0058001A" w:rsidTr="00E87ABC">
        <w:trPr>
          <w:jc w:val="center"/>
        </w:trPr>
        <w:tc>
          <w:tcPr>
            <w:tcW w:w="3882" w:type="dxa"/>
          </w:tcPr>
          <w:p w:rsidR="00073387" w:rsidRPr="0058001A" w:rsidRDefault="00073387" w:rsidP="00E87ABC">
            <w:pPr>
              <w:spacing w:before="0"/>
              <w:jc w:val="center"/>
              <w:rPr>
                <w:rFonts w:cs="Arial"/>
                <w:color w:val="000000" w:themeColor="text1"/>
                <w:sz w:val="24"/>
                <w:szCs w:val="24"/>
              </w:rPr>
            </w:pPr>
            <w:r w:rsidRPr="0058001A">
              <w:rPr>
                <w:rFonts w:cs="Arial"/>
                <w:color w:val="000000" w:themeColor="text1"/>
                <w:sz w:val="24"/>
                <w:szCs w:val="24"/>
              </w:rPr>
              <w:t>Датум:</w:t>
            </w:r>
          </w:p>
        </w:tc>
        <w:tc>
          <w:tcPr>
            <w:tcW w:w="2127" w:type="dxa"/>
          </w:tcPr>
          <w:p w:rsidR="00073387" w:rsidRPr="0058001A" w:rsidRDefault="00073387" w:rsidP="00E87ABC">
            <w:pPr>
              <w:spacing w:before="0"/>
              <w:jc w:val="center"/>
              <w:rPr>
                <w:rFonts w:cs="Arial"/>
                <w:color w:val="000000" w:themeColor="text1"/>
                <w:sz w:val="24"/>
                <w:szCs w:val="24"/>
                <w:lang w:val="ru-RU"/>
              </w:rPr>
            </w:pPr>
          </w:p>
        </w:tc>
        <w:tc>
          <w:tcPr>
            <w:tcW w:w="4022" w:type="dxa"/>
          </w:tcPr>
          <w:p w:rsidR="00073387" w:rsidRPr="0058001A" w:rsidRDefault="00073387" w:rsidP="00E87ABC">
            <w:pPr>
              <w:spacing w:before="0"/>
              <w:jc w:val="center"/>
              <w:rPr>
                <w:rFonts w:cs="Arial"/>
                <w:color w:val="000000" w:themeColor="text1"/>
                <w:sz w:val="24"/>
                <w:szCs w:val="24"/>
                <w:lang w:val="ru-RU"/>
              </w:rPr>
            </w:pPr>
            <w:r w:rsidRPr="0058001A">
              <w:rPr>
                <w:rFonts w:cs="Arial"/>
                <w:color w:val="000000" w:themeColor="text1"/>
                <w:sz w:val="24"/>
                <w:szCs w:val="24"/>
              </w:rPr>
              <w:t>Понуђач</w:t>
            </w:r>
            <w:r w:rsidRPr="0058001A">
              <w:rPr>
                <w:rFonts w:cs="Arial"/>
                <w:color w:val="000000" w:themeColor="text1"/>
                <w:sz w:val="24"/>
                <w:szCs w:val="24"/>
                <w:lang w:val="ru-RU"/>
              </w:rPr>
              <w:t>:</w:t>
            </w:r>
          </w:p>
        </w:tc>
      </w:tr>
      <w:tr w:rsidR="00073387" w:rsidRPr="0058001A" w:rsidTr="00E87ABC">
        <w:trPr>
          <w:jc w:val="center"/>
        </w:trPr>
        <w:tc>
          <w:tcPr>
            <w:tcW w:w="3882" w:type="dxa"/>
          </w:tcPr>
          <w:p w:rsidR="00073387" w:rsidRPr="0058001A" w:rsidRDefault="00073387" w:rsidP="00E87ABC">
            <w:pPr>
              <w:spacing w:before="0"/>
              <w:jc w:val="center"/>
              <w:rPr>
                <w:rFonts w:cs="Arial"/>
                <w:color w:val="000000" w:themeColor="text1"/>
                <w:sz w:val="24"/>
                <w:szCs w:val="24"/>
              </w:rPr>
            </w:pPr>
          </w:p>
        </w:tc>
        <w:tc>
          <w:tcPr>
            <w:tcW w:w="2127" w:type="dxa"/>
          </w:tcPr>
          <w:p w:rsidR="00073387" w:rsidRPr="0058001A" w:rsidRDefault="00073387" w:rsidP="00E87ABC">
            <w:pPr>
              <w:spacing w:before="0"/>
              <w:jc w:val="center"/>
              <w:rPr>
                <w:rFonts w:cs="Arial"/>
                <w:color w:val="000000" w:themeColor="text1"/>
                <w:sz w:val="24"/>
                <w:szCs w:val="24"/>
              </w:rPr>
            </w:pPr>
            <w:r w:rsidRPr="0058001A">
              <w:rPr>
                <w:rFonts w:cs="Arial"/>
                <w:color w:val="000000" w:themeColor="text1"/>
                <w:sz w:val="24"/>
                <w:szCs w:val="24"/>
              </w:rPr>
              <w:t>М.П.</w:t>
            </w:r>
          </w:p>
        </w:tc>
        <w:tc>
          <w:tcPr>
            <w:tcW w:w="4022" w:type="dxa"/>
          </w:tcPr>
          <w:p w:rsidR="00073387" w:rsidRPr="0058001A" w:rsidRDefault="00073387" w:rsidP="00E87ABC">
            <w:pPr>
              <w:spacing w:before="0"/>
              <w:jc w:val="center"/>
              <w:rPr>
                <w:rFonts w:cs="Arial"/>
                <w:color w:val="000000" w:themeColor="text1"/>
                <w:sz w:val="24"/>
                <w:szCs w:val="24"/>
                <w:lang w:val="ru-RU"/>
              </w:rPr>
            </w:pPr>
          </w:p>
        </w:tc>
      </w:tr>
      <w:tr w:rsidR="00073387" w:rsidRPr="0058001A" w:rsidTr="00E87ABC">
        <w:trPr>
          <w:jc w:val="center"/>
        </w:trPr>
        <w:tc>
          <w:tcPr>
            <w:tcW w:w="3882" w:type="dxa"/>
            <w:tcBorders>
              <w:bottom w:val="single" w:sz="4" w:space="0" w:color="auto"/>
            </w:tcBorders>
          </w:tcPr>
          <w:p w:rsidR="00073387" w:rsidRPr="0058001A" w:rsidRDefault="00073387" w:rsidP="00E87ABC">
            <w:pPr>
              <w:spacing w:before="0"/>
              <w:jc w:val="center"/>
              <w:rPr>
                <w:rFonts w:cs="Arial"/>
                <w:color w:val="000000" w:themeColor="text1"/>
                <w:sz w:val="24"/>
                <w:szCs w:val="24"/>
              </w:rPr>
            </w:pPr>
          </w:p>
        </w:tc>
        <w:tc>
          <w:tcPr>
            <w:tcW w:w="2127" w:type="dxa"/>
          </w:tcPr>
          <w:p w:rsidR="00073387" w:rsidRPr="0058001A" w:rsidRDefault="00073387" w:rsidP="00E87ABC">
            <w:pPr>
              <w:spacing w:before="0"/>
              <w:jc w:val="center"/>
              <w:rPr>
                <w:rFonts w:cs="Arial"/>
                <w:color w:val="000000" w:themeColor="text1"/>
                <w:sz w:val="24"/>
                <w:szCs w:val="24"/>
                <w:lang w:val="ru-RU"/>
              </w:rPr>
            </w:pPr>
          </w:p>
        </w:tc>
        <w:tc>
          <w:tcPr>
            <w:tcW w:w="4022" w:type="dxa"/>
            <w:tcBorders>
              <w:bottom w:val="single" w:sz="4" w:space="0" w:color="auto"/>
            </w:tcBorders>
          </w:tcPr>
          <w:p w:rsidR="00073387" w:rsidRPr="0058001A" w:rsidRDefault="00073387" w:rsidP="00E87ABC">
            <w:pPr>
              <w:spacing w:before="0"/>
              <w:jc w:val="center"/>
              <w:rPr>
                <w:rFonts w:cs="Arial"/>
                <w:color w:val="000000" w:themeColor="text1"/>
                <w:sz w:val="24"/>
                <w:szCs w:val="24"/>
                <w:lang w:val="ru-RU"/>
              </w:rPr>
            </w:pPr>
          </w:p>
        </w:tc>
      </w:tr>
      <w:tr w:rsidR="00073387" w:rsidRPr="0058001A" w:rsidTr="00E87ABC">
        <w:trPr>
          <w:trHeight w:val="389"/>
          <w:jc w:val="center"/>
        </w:trPr>
        <w:tc>
          <w:tcPr>
            <w:tcW w:w="3882" w:type="dxa"/>
            <w:tcBorders>
              <w:top w:val="single" w:sz="4" w:space="0" w:color="auto"/>
            </w:tcBorders>
          </w:tcPr>
          <w:p w:rsidR="00073387" w:rsidRPr="0058001A" w:rsidRDefault="00073387" w:rsidP="00E87ABC">
            <w:pPr>
              <w:spacing w:before="0"/>
              <w:jc w:val="center"/>
              <w:rPr>
                <w:rFonts w:cs="Arial"/>
                <w:color w:val="000000" w:themeColor="text1"/>
                <w:sz w:val="24"/>
                <w:szCs w:val="24"/>
              </w:rPr>
            </w:pPr>
          </w:p>
        </w:tc>
        <w:tc>
          <w:tcPr>
            <w:tcW w:w="2127" w:type="dxa"/>
          </w:tcPr>
          <w:p w:rsidR="00073387" w:rsidRPr="0058001A" w:rsidRDefault="00073387" w:rsidP="00E87ABC">
            <w:pPr>
              <w:spacing w:before="0"/>
              <w:jc w:val="center"/>
              <w:rPr>
                <w:rFonts w:cs="Arial"/>
                <w:color w:val="000000" w:themeColor="text1"/>
                <w:sz w:val="24"/>
                <w:szCs w:val="24"/>
                <w:lang w:val="ru-RU"/>
              </w:rPr>
            </w:pPr>
          </w:p>
        </w:tc>
        <w:tc>
          <w:tcPr>
            <w:tcW w:w="4022" w:type="dxa"/>
            <w:tcBorders>
              <w:top w:val="single" w:sz="4" w:space="0" w:color="auto"/>
            </w:tcBorders>
          </w:tcPr>
          <w:p w:rsidR="00073387" w:rsidRPr="0058001A" w:rsidRDefault="00073387" w:rsidP="00E87ABC">
            <w:pPr>
              <w:spacing w:before="0"/>
              <w:jc w:val="center"/>
              <w:rPr>
                <w:rFonts w:cs="Arial"/>
                <w:color w:val="000000" w:themeColor="text1"/>
                <w:sz w:val="24"/>
                <w:szCs w:val="24"/>
                <w:lang w:val="ru-RU"/>
              </w:rPr>
            </w:pPr>
          </w:p>
        </w:tc>
      </w:tr>
    </w:tbl>
    <w:p w:rsidR="00073387" w:rsidRPr="0058001A" w:rsidRDefault="00073387" w:rsidP="00073387">
      <w:pPr>
        <w:spacing w:before="0"/>
        <w:ind w:firstLine="720"/>
        <w:rPr>
          <w:rFonts w:cs="Arial"/>
          <w:color w:val="000000" w:themeColor="text1"/>
          <w:sz w:val="24"/>
          <w:szCs w:val="24"/>
          <w:lang w:val="ru-RU"/>
        </w:rPr>
      </w:pPr>
    </w:p>
    <w:p w:rsidR="00073387" w:rsidRPr="0058001A" w:rsidRDefault="00073387" w:rsidP="00073387">
      <w:pPr>
        <w:spacing w:before="0"/>
        <w:ind w:firstLine="720"/>
        <w:rPr>
          <w:rFonts w:cs="Arial"/>
          <w:color w:val="000000" w:themeColor="text1"/>
          <w:sz w:val="24"/>
          <w:szCs w:val="24"/>
          <w:lang w:val="ru-RU"/>
        </w:rPr>
      </w:pPr>
    </w:p>
    <w:p w:rsidR="00073387" w:rsidRPr="0058001A" w:rsidRDefault="00073387" w:rsidP="003B02BA">
      <w:pPr>
        <w:spacing w:before="0"/>
        <w:rPr>
          <w:rFonts w:cs="Arial"/>
          <w:color w:val="000000" w:themeColor="text1"/>
          <w:sz w:val="24"/>
          <w:szCs w:val="24"/>
          <w:lang w:val="ru-RU"/>
        </w:rPr>
      </w:pPr>
      <w:r w:rsidRPr="0058001A">
        <w:rPr>
          <w:rFonts w:cs="Arial"/>
          <w:color w:val="000000" w:themeColor="text1"/>
          <w:sz w:val="24"/>
          <w:szCs w:val="24"/>
          <w:lang w:val="ru-RU"/>
        </w:rPr>
        <w:t>Прилог:</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 xml:space="preserve">1 једна потписана и оверена бланко </w:t>
      </w:r>
      <w:r w:rsidRPr="0058001A">
        <w:rPr>
          <w:rFonts w:eastAsia="Calibri" w:cs="Arial"/>
          <w:color w:val="000000" w:themeColor="text1"/>
          <w:sz w:val="24"/>
          <w:szCs w:val="24"/>
          <w:lang w:val="sr-Cyrl-RS"/>
        </w:rPr>
        <w:t>сопствена</w:t>
      </w:r>
      <w:r w:rsidRPr="0058001A">
        <w:rPr>
          <w:rFonts w:eastAsia="Calibri" w:cs="Arial"/>
          <w:color w:val="000000" w:themeColor="text1"/>
          <w:sz w:val="24"/>
          <w:szCs w:val="24"/>
        </w:rPr>
        <w:t xml:space="preserve"> меница као гаранција за озбиљност понуде </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 xml:space="preserve">фотокопију ОП обрасца </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DC710F" w:rsidRPr="00445590">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073387" w:rsidRPr="0058001A" w:rsidRDefault="00073387" w:rsidP="003B02BA">
      <w:pPr>
        <w:spacing w:before="0"/>
        <w:contextualSpacing/>
        <w:rPr>
          <w:rFonts w:eastAsia="Calibri" w:cs="Arial"/>
          <w:color w:val="000000" w:themeColor="text1"/>
          <w:sz w:val="24"/>
          <w:szCs w:val="24"/>
        </w:rPr>
      </w:pPr>
    </w:p>
    <w:p w:rsidR="00073387" w:rsidRPr="0058001A" w:rsidRDefault="00073387" w:rsidP="003B02BA">
      <w:pPr>
        <w:spacing w:before="0"/>
        <w:contextualSpacing/>
        <w:rPr>
          <w:rFonts w:eastAsia="Calibri" w:cs="Arial"/>
          <w:color w:val="000000" w:themeColor="text1"/>
          <w:sz w:val="24"/>
          <w:szCs w:val="24"/>
        </w:rPr>
      </w:pPr>
    </w:p>
    <w:p w:rsidR="00073387" w:rsidRPr="0058001A" w:rsidRDefault="00073387" w:rsidP="003B02BA">
      <w:pPr>
        <w:spacing w:before="0"/>
        <w:contextualSpacing/>
        <w:rPr>
          <w:rFonts w:eastAsia="Calibri" w:cs="Arial"/>
          <w:i/>
          <w:color w:val="000000" w:themeColor="text1"/>
          <w:sz w:val="24"/>
          <w:szCs w:val="24"/>
          <w:lang w:val="sr-Cyrl-RS"/>
        </w:rPr>
      </w:pPr>
      <w:r w:rsidRPr="0058001A">
        <w:rPr>
          <w:rFonts w:eastAsia="Calibri" w:cs="Arial"/>
          <w:i/>
          <w:color w:val="000000" w:themeColor="text1"/>
          <w:sz w:val="24"/>
          <w:szCs w:val="24"/>
          <w:lang w:val="sr-Cyrl-RS"/>
        </w:rPr>
        <w:t>Менично писмо у складу са садржином овог Прилога се доставља у оквиру понуде.</w:t>
      </w:r>
    </w:p>
    <w:p w:rsidR="00073387" w:rsidRPr="0058001A"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4E0FFC">
      <w:pPr>
        <w:spacing w:before="0"/>
        <w:rPr>
          <w:rFonts w:cs="Arial"/>
          <w:sz w:val="24"/>
          <w:szCs w:val="24"/>
        </w:rPr>
      </w:pPr>
    </w:p>
    <w:p w:rsidR="00073387" w:rsidRPr="00073387" w:rsidRDefault="00073387" w:rsidP="00073387">
      <w:pPr>
        <w:spacing w:before="0"/>
        <w:jc w:val="right"/>
        <w:rPr>
          <w:rFonts w:cs="Arial"/>
          <w:b/>
          <w:sz w:val="24"/>
          <w:szCs w:val="24"/>
          <w:lang w:val="sr-Cyrl-RS"/>
        </w:rPr>
      </w:pPr>
      <w:r w:rsidRPr="00077B24">
        <w:rPr>
          <w:rFonts w:cs="Arial"/>
          <w:b/>
          <w:sz w:val="24"/>
          <w:szCs w:val="24"/>
          <w:lang w:val="sr-Cyrl-RS"/>
        </w:rPr>
        <w:t xml:space="preserve">ПРИЛОГ </w:t>
      </w:r>
      <w:r>
        <w:rPr>
          <w:rFonts w:cs="Arial"/>
          <w:b/>
          <w:sz w:val="24"/>
          <w:szCs w:val="24"/>
          <w:lang w:val="sr-Cyrl-RS"/>
        </w:rPr>
        <w:t>3</w:t>
      </w:r>
    </w:p>
    <w:p w:rsidR="00073387" w:rsidRDefault="00073387" w:rsidP="004E0FFC">
      <w:pPr>
        <w:spacing w:before="0"/>
        <w:rPr>
          <w:rFonts w:cs="Arial"/>
          <w:sz w:val="24"/>
          <w:szCs w:val="24"/>
        </w:rPr>
      </w:pPr>
    </w:p>
    <w:p w:rsidR="004E0FFC" w:rsidRPr="00077B24" w:rsidRDefault="000E5E99" w:rsidP="004E0FFC">
      <w:pPr>
        <w:spacing w:before="0"/>
        <w:rPr>
          <w:rFonts w:cs="Arial"/>
          <w:sz w:val="24"/>
          <w:szCs w:val="24"/>
        </w:rPr>
      </w:pPr>
      <w:r w:rsidRPr="009C4277">
        <w:rPr>
          <w:rFonts w:cs="Arial"/>
          <w:sz w:val="24"/>
          <w:szCs w:val="24"/>
          <w:lang w:val="ru-RU"/>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гласник .РС..број 139/2014).</w:t>
      </w:r>
      <w:r w:rsidR="004E0FFC" w:rsidRPr="00077B24">
        <w:rPr>
          <w:rFonts w:cs="Arial"/>
          <w:sz w:val="24"/>
          <w:szCs w:val="24"/>
        </w:rPr>
        <w:t xml:space="preserve"> </w:t>
      </w:r>
    </w:p>
    <w:p w:rsidR="004E0FFC" w:rsidRPr="00077B24" w:rsidRDefault="004E0FFC" w:rsidP="001B0370">
      <w:pPr>
        <w:spacing w:before="0"/>
        <w:rPr>
          <w:rFonts w:cs="Arial"/>
          <w:sz w:val="24"/>
          <w:szCs w:val="24"/>
        </w:rPr>
      </w:pPr>
    </w:p>
    <w:p w:rsidR="004E0FFC" w:rsidRPr="00077B24" w:rsidRDefault="004E0FFC" w:rsidP="001B0370">
      <w:pPr>
        <w:spacing w:before="0"/>
        <w:rPr>
          <w:rFonts w:cs="Arial"/>
          <w:sz w:val="24"/>
          <w:szCs w:val="24"/>
        </w:rPr>
      </w:pPr>
    </w:p>
    <w:p w:rsidR="004E0FFC" w:rsidRPr="00077B24" w:rsidRDefault="004E0FFC" w:rsidP="004E0FFC">
      <w:pPr>
        <w:spacing w:before="0"/>
        <w:rPr>
          <w:rFonts w:cs="Arial"/>
          <w:sz w:val="24"/>
          <w:szCs w:val="24"/>
          <w:lang w:val="ru-RU"/>
        </w:rPr>
      </w:pPr>
      <w:r w:rsidRPr="00077B24">
        <w:rPr>
          <w:rFonts w:cs="Arial"/>
          <w:sz w:val="24"/>
          <w:szCs w:val="24"/>
        </w:rPr>
        <w:t xml:space="preserve">ДУЖНИК:  </w:t>
      </w:r>
      <w:r w:rsidRPr="00077B24">
        <w:rPr>
          <w:rFonts w:cs="Arial"/>
          <w:sz w:val="24"/>
          <w:szCs w:val="24"/>
          <w:lang w:val="ru-RU"/>
        </w:rPr>
        <w:t>…………………………………………………………………………........................</w:t>
      </w:r>
    </w:p>
    <w:p w:rsidR="004E0FFC" w:rsidRPr="00077B24" w:rsidRDefault="004E0FFC" w:rsidP="004E0FFC">
      <w:pPr>
        <w:spacing w:before="0"/>
        <w:rPr>
          <w:rFonts w:cs="Arial"/>
          <w:sz w:val="24"/>
          <w:szCs w:val="24"/>
        </w:rPr>
      </w:pPr>
      <w:r w:rsidRPr="00077B24">
        <w:rPr>
          <w:rFonts w:cs="Arial"/>
          <w:sz w:val="24"/>
          <w:szCs w:val="24"/>
        </w:rPr>
        <w:t>(назив и седиште Понуђача)</w:t>
      </w:r>
    </w:p>
    <w:p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rsidR="004E0FFC" w:rsidRPr="00077B24" w:rsidRDefault="004E0FFC" w:rsidP="004E0FFC">
      <w:pPr>
        <w:spacing w:before="0"/>
        <w:rPr>
          <w:rFonts w:cs="Arial"/>
          <w:sz w:val="24"/>
          <w:szCs w:val="24"/>
        </w:rPr>
      </w:pPr>
      <w:r w:rsidRPr="00077B24">
        <w:rPr>
          <w:rFonts w:cs="Arial"/>
          <w:sz w:val="24"/>
          <w:szCs w:val="24"/>
        </w:rPr>
        <w:t>ПИБ ДУЖНИКА (Понуђача): ........................................................................................</w:t>
      </w:r>
    </w:p>
    <w:p w:rsidR="004E0FFC" w:rsidRPr="00077B24" w:rsidRDefault="004E0FFC" w:rsidP="004E0FFC">
      <w:pPr>
        <w:spacing w:before="0"/>
        <w:rPr>
          <w:rFonts w:cs="Arial"/>
          <w:sz w:val="24"/>
          <w:szCs w:val="24"/>
        </w:rPr>
      </w:pPr>
    </w:p>
    <w:p w:rsidR="004E0FFC" w:rsidRPr="00077B24" w:rsidRDefault="004E0FFC" w:rsidP="004E0FFC">
      <w:pPr>
        <w:spacing w:before="0"/>
        <w:rPr>
          <w:rFonts w:cs="Arial"/>
          <w:sz w:val="24"/>
          <w:szCs w:val="24"/>
        </w:rPr>
      </w:pPr>
      <w:r w:rsidRPr="00077B24">
        <w:rPr>
          <w:rFonts w:cs="Arial"/>
          <w:sz w:val="24"/>
          <w:szCs w:val="24"/>
        </w:rPr>
        <w:t>и з д а ј е  д а н а ............................ године</w:t>
      </w:r>
    </w:p>
    <w:p w:rsidR="00077B24" w:rsidRPr="00077B24" w:rsidRDefault="00077B24" w:rsidP="004E0FFC">
      <w:pPr>
        <w:spacing w:before="0"/>
        <w:rPr>
          <w:rFonts w:cs="Arial"/>
          <w:sz w:val="24"/>
          <w:szCs w:val="24"/>
        </w:rPr>
      </w:pPr>
    </w:p>
    <w:p w:rsidR="004E0FFC" w:rsidRPr="00077B24" w:rsidRDefault="004E0FFC" w:rsidP="004E0FFC">
      <w:pPr>
        <w:spacing w:before="0"/>
        <w:jc w:val="center"/>
        <w:rPr>
          <w:rFonts w:cs="Arial"/>
          <w:b/>
          <w:sz w:val="24"/>
          <w:szCs w:val="24"/>
        </w:rPr>
      </w:pPr>
      <w:r w:rsidRPr="00077B24">
        <w:rPr>
          <w:rFonts w:cs="Arial"/>
          <w:b/>
          <w:sz w:val="24"/>
          <w:szCs w:val="24"/>
        </w:rPr>
        <w:t xml:space="preserve">МЕНИЧНО ПИСМО – ОВЛАШЋЕЊЕ ЗА КОРИСНИКА  БЛАНКО </w:t>
      </w:r>
      <w:r w:rsidRPr="00077B24">
        <w:rPr>
          <w:rFonts w:cs="Arial"/>
          <w:b/>
          <w:sz w:val="24"/>
          <w:szCs w:val="24"/>
          <w:lang w:val="sr-Cyrl-RS"/>
        </w:rPr>
        <w:t>СОПСТВЕНЕ</w:t>
      </w:r>
      <w:r w:rsidRPr="00077B24">
        <w:rPr>
          <w:rFonts w:cs="Arial"/>
          <w:b/>
          <w:sz w:val="24"/>
          <w:szCs w:val="24"/>
        </w:rPr>
        <w:t xml:space="preserve"> МЕНИЦЕ</w:t>
      </w:r>
    </w:p>
    <w:p w:rsidR="001B0370" w:rsidRPr="00077B24" w:rsidRDefault="001B0370" w:rsidP="001B0370">
      <w:pPr>
        <w:spacing w:before="0"/>
        <w:rPr>
          <w:rFonts w:cs="Arial"/>
          <w:sz w:val="24"/>
          <w:szCs w:val="24"/>
        </w:rPr>
      </w:pPr>
    </w:p>
    <w:p w:rsidR="008576CB" w:rsidRPr="00077B24"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 xml:space="preserve">КОРИСНИК - ПОВЕРИЛАЦ:Јавно предузеће „Електроприведа Србије“ </w:t>
      </w:r>
      <w:r w:rsidRPr="00077B24">
        <w:rPr>
          <w:rFonts w:cs="Arial"/>
          <w:b w:val="0"/>
          <w:sz w:val="24"/>
          <w:szCs w:val="24"/>
          <w:lang w:val="sr-Cyrl-RS"/>
        </w:rPr>
        <w:t xml:space="preserve">Београд,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077B24">
        <w:rPr>
          <w:rFonts w:cs="Arial"/>
          <w:b w:val="0"/>
          <w:sz w:val="24"/>
          <w:szCs w:val="24"/>
        </w:rPr>
        <w:t>,</w:t>
      </w:r>
      <w:r w:rsidR="00BE0CD5" w:rsidRPr="00077B24">
        <w:rPr>
          <w:rFonts w:cs="Arial"/>
          <w:b w:val="0"/>
          <w:sz w:val="24"/>
          <w:szCs w:val="24"/>
        </w:rPr>
        <w:t xml:space="preserve"> </w:t>
      </w:r>
      <w:r w:rsidRPr="00077B24">
        <w:rPr>
          <w:rFonts w:cs="Arial"/>
          <w:b w:val="0"/>
          <w:sz w:val="24"/>
          <w:szCs w:val="24"/>
        </w:rPr>
        <w:t xml:space="preserve">11000 Београд, Матични број 20053658, ПИБ 103920327, бр. Тек. рачуна: 160-700-13 Banka Intesa, </w:t>
      </w:r>
    </w:p>
    <w:p w:rsidR="001B0370" w:rsidRPr="0030468B" w:rsidRDefault="001B0370" w:rsidP="0030468B">
      <w:pPr>
        <w:tabs>
          <w:tab w:val="left" w:pos="1418"/>
        </w:tabs>
        <w:spacing w:before="0"/>
        <w:rPr>
          <w:rFonts w:cs="Arial"/>
          <w:sz w:val="24"/>
          <w:szCs w:val="24"/>
          <w:lang w:val="sr-Cyrl-RS"/>
        </w:rPr>
      </w:pPr>
      <w:r w:rsidRPr="00077B24">
        <w:rPr>
          <w:rFonts w:cs="Arial"/>
          <w:sz w:val="24"/>
          <w:szCs w:val="24"/>
        </w:rPr>
        <w:t xml:space="preserve"> </w:t>
      </w:r>
      <w:r w:rsidR="00DD7B26" w:rsidRPr="00077B24">
        <w:rPr>
          <w:rFonts w:cs="Arial"/>
          <w:sz w:val="24"/>
          <w:szCs w:val="24"/>
        </w:rPr>
        <w:tab/>
      </w:r>
    </w:p>
    <w:p w:rsidR="00E17070" w:rsidRPr="00BE7826" w:rsidRDefault="00E17070" w:rsidP="00BE7826">
      <w:pPr>
        <w:spacing w:before="0"/>
        <w:rPr>
          <w:rFonts w:cs="Arial"/>
          <w:sz w:val="24"/>
          <w:szCs w:val="24"/>
          <w:lang w:val="sr-Cyrl-RS"/>
        </w:rPr>
      </w:pPr>
      <w:r w:rsidRPr="00077B24">
        <w:rPr>
          <w:rFonts w:cs="Arial"/>
          <w:sz w:val="24"/>
          <w:szCs w:val="24"/>
        </w:rPr>
        <w:t xml:space="preserve">Предајемо вам 1 (једну) потписану и оверену, бланко  </w:t>
      </w:r>
      <w:r w:rsidRPr="00077B24">
        <w:rPr>
          <w:rFonts w:cs="Arial"/>
          <w:sz w:val="24"/>
          <w:szCs w:val="24"/>
          <w:lang w:val="sr-Cyrl-RS"/>
        </w:rPr>
        <w:t>сопствену</w:t>
      </w:r>
      <w:r w:rsidRPr="00077B24">
        <w:rPr>
          <w:rFonts w:cs="Arial"/>
          <w:sz w:val="24"/>
          <w:szCs w:val="24"/>
        </w:rPr>
        <w:t xml:space="preserve">  меницу</w:t>
      </w:r>
      <w:r w:rsidRPr="00077B24">
        <w:rPr>
          <w:rFonts w:cs="Arial"/>
          <w:sz w:val="24"/>
          <w:szCs w:val="24"/>
          <w:lang w:val="sr-Cyrl-RS"/>
        </w:rPr>
        <w:t xml:space="preserve"> која је неопозива, без права протеста и наплатива на први позив</w:t>
      </w:r>
      <w:r w:rsidRPr="00077B24">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077B24">
        <w:rPr>
          <w:rFonts w:cs="Arial"/>
          <w:sz w:val="24"/>
          <w:szCs w:val="24"/>
          <w:lang w:val="sr-Cyrl-RS"/>
        </w:rPr>
        <w:t xml:space="preserve"> Београд</w:t>
      </w:r>
      <w:r w:rsidRPr="00077B24">
        <w:rPr>
          <w:rFonts w:cs="Arial"/>
          <w:sz w:val="24"/>
          <w:szCs w:val="24"/>
        </w:rPr>
        <w:t xml:space="preserve">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077B24">
        <w:rPr>
          <w:rFonts w:cs="Arial"/>
          <w:sz w:val="24"/>
          <w:szCs w:val="24"/>
        </w:rPr>
        <w:t xml:space="preserve">, Београд, као Повериоца, да предату меницу може попунити до максималног износа  од ___________ динара, (и  словима  _______________динара), по </w:t>
      </w:r>
      <w:r w:rsidRPr="00077B24">
        <w:rPr>
          <w:rFonts w:cs="Arial"/>
          <w:sz w:val="24"/>
          <w:szCs w:val="24"/>
          <w:lang w:val="sr-Cyrl-RS"/>
        </w:rPr>
        <w:t>Оквирном споразуму</w:t>
      </w:r>
      <w:r w:rsidRPr="00077B24">
        <w:rPr>
          <w:rFonts w:cs="Arial"/>
          <w:sz w:val="24"/>
          <w:szCs w:val="24"/>
        </w:rPr>
        <w:t xml:space="preserve"> о</w:t>
      </w:r>
      <w:r w:rsidR="000D68C8">
        <w:rPr>
          <w:rFonts w:cs="Arial"/>
          <w:sz w:val="24"/>
          <w:szCs w:val="24"/>
          <w:lang w:val="sr-Cyrl-RS"/>
        </w:rPr>
        <w:t xml:space="preserve"> набавци </w:t>
      </w:r>
      <w:r w:rsidR="00BE7826" w:rsidRPr="00BE7826">
        <w:rPr>
          <w:rFonts w:cs="Arial"/>
          <w:sz w:val="24"/>
          <w:szCs w:val="24"/>
          <w:lang w:val="sr-Cyrl-RS"/>
        </w:rPr>
        <w:t xml:space="preserve">услуга - </w:t>
      </w:r>
      <w:r w:rsidR="00DC710F">
        <w:rPr>
          <w:rFonts w:cs="Arial"/>
          <w:sz w:val="24"/>
          <w:szCs w:val="24"/>
          <w:lang w:val="ru-RU"/>
        </w:rPr>
        <w:t>СЕРВИС</w:t>
      </w:r>
      <w:r w:rsidR="001D49EB">
        <w:rPr>
          <w:rFonts w:cs="Arial"/>
          <w:sz w:val="24"/>
          <w:szCs w:val="24"/>
          <w:lang w:val="ru-RU"/>
        </w:rPr>
        <w:t xml:space="preserve"> КЛИМА УРЕЂАЈА</w:t>
      </w:r>
      <w:r w:rsidR="00BE7826">
        <w:rPr>
          <w:rFonts w:cs="Arial"/>
          <w:sz w:val="24"/>
          <w:szCs w:val="24"/>
          <w:lang w:val="sr-Cyrl-RS"/>
        </w:rPr>
        <w:t xml:space="preserve">, </w:t>
      </w:r>
      <w:r w:rsidR="00BE7826" w:rsidRPr="00BE7826">
        <w:rPr>
          <w:rFonts w:cs="Arial"/>
          <w:sz w:val="24"/>
          <w:szCs w:val="24"/>
          <w:lang w:val="sr-Cyrl-RS"/>
        </w:rPr>
        <w:t>JН</w:t>
      </w:r>
      <w:r w:rsidR="00073387">
        <w:rPr>
          <w:rFonts w:cs="Arial"/>
          <w:sz w:val="24"/>
          <w:szCs w:val="24"/>
          <w:lang w:val="sr-Cyrl-RS"/>
        </w:rPr>
        <w:t>/</w:t>
      </w:r>
      <w:r w:rsidR="00DC710F">
        <w:rPr>
          <w:rFonts w:cs="Arial"/>
          <w:sz w:val="24"/>
          <w:szCs w:val="24"/>
          <w:lang w:val="sr-Cyrl-RS"/>
        </w:rPr>
        <w:t>10</w:t>
      </w:r>
      <w:r w:rsidR="00BE7826" w:rsidRPr="00BE7826">
        <w:rPr>
          <w:rFonts w:cs="Arial"/>
          <w:sz w:val="24"/>
          <w:szCs w:val="24"/>
          <w:lang w:val="sr-Cyrl-RS"/>
        </w:rPr>
        <w:t>00</w:t>
      </w:r>
      <w:r w:rsidR="00DC710F">
        <w:rPr>
          <w:rFonts w:cs="Arial"/>
          <w:sz w:val="24"/>
          <w:szCs w:val="24"/>
          <w:lang w:val="sr-Cyrl-RS"/>
        </w:rPr>
        <w:t>/0286</w:t>
      </w:r>
      <w:r w:rsidR="00BE7826" w:rsidRPr="00BE7826">
        <w:rPr>
          <w:rFonts w:cs="Arial"/>
          <w:sz w:val="24"/>
          <w:szCs w:val="24"/>
          <w:lang w:val="sr-Cyrl-RS"/>
        </w:rPr>
        <w:t>/201</w:t>
      </w:r>
      <w:r w:rsidR="00073387">
        <w:rPr>
          <w:rFonts w:cs="Arial"/>
          <w:sz w:val="24"/>
          <w:szCs w:val="24"/>
          <w:lang w:val="sr-Cyrl-RS"/>
        </w:rPr>
        <w:t>7</w:t>
      </w:r>
      <w:r w:rsidRPr="00077B24">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D074C9">
        <w:rPr>
          <w:rFonts w:cs="Arial"/>
          <w:sz w:val="24"/>
          <w:szCs w:val="24"/>
          <w:lang w:val="sr-Cyrl-RS"/>
        </w:rPr>
        <w:t>10</w:t>
      </w:r>
      <w:r w:rsidRPr="00D074C9">
        <w:rPr>
          <w:rFonts w:cs="Arial"/>
          <w:sz w:val="24"/>
          <w:szCs w:val="24"/>
        </w:rPr>
        <w:t>%</w:t>
      </w:r>
      <w:r w:rsidRPr="00077B24">
        <w:rPr>
          <w:rFonts w:cs="Arial"/>
          <w:sz w:val="24"/>
          <w:szCs w:val="24"/>
        </w:rPr>
        <w:t xml:space="preserve"> вредности </w:t>
      </w:r>
      <w:r w:rsidRPr="00077B24">
        <w:rPr>
          <w:rFonts w:cs="Arial"/>
          <w:sz w:val="24"/>
          <w:szCs w:val="24"/>
          <w:lang w:val="sr-Cyrl-RS"/>
        </w:rPr>
        <w:t xml:space="preserve">оквирног споразума </w:t>
      </w:r>
      <w:r w:rsidRPr="00077B24">
        <w:rPr>
          <w:rFonts w:cs="Arial"/>
          <w:sz w:val="24"/>
          <w:szCs w:val="24"/>
        </w:rPr>
        <w:t xml:space="preserve">без ПДВ </w:t>
      </w:r>
      <w:r w:rsidR="00D074C9">
        <w:rPr>
          <w:rFonts w:cs="Arial"/>
          <w:sz w:val="24"/>
          <w:szCs w:val="24"/>
        </w:rPr>
        <w:t>уколико ____________________</w:t>
      </w:r>
      <w:r w:rsidRPr="00077B24">
        <w:rPr>
          <w:rFonts w:cs="Arial"/>
          <w:sz w:val="24"/>
          <w:szCs w:val="24"/>
        </w:rPr>
        <w:t>(назив дужника), као дужник не изврши уговорене обавезе у уговореном року или  их изврши делимично или неквалитетно.</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Издата бланко </w:t>
      </w:r>
      <w:r w:rsidRPr="00077B24">
        <w:rPr>
          <w:rFonts w:cs="Arial"/>
          <w:sz w:val="24"/>
          <w:szCs w:val="24"/>
          <w:lang w:val="sr-Cyrl-RS"/>
        </w:rPr>
        <w:t>сопствена</w:t>
      </w:r>
      <w:r w:rsidRPr="00077B24">
        <w:rPr>
          <w:rFonts w:cs="Arial"/>
          <w:sz w:val="24"/>
          <w:szCs w:val="24"/>
        </w:rPr>
        <w:t xml:space="preserve"> меница серијски број</w:t>
      </w:r>
      <w:r w:rsidRPr="00077B24">
        <w:rPr>
          <w:rFonts w:cs="Arial"/>
          <w:sz w:val="24"/>
          <w:szCs w:val="24"/>
        </w:rPr>
        <w:tab/>
        <w:t xml:space="preserve">(уписати серијски број) може се поднети на наплату у року доспећа  утврђеном  </w:t>
      </w:r>
      <w:r w:rsidRPr="00077B24">
        <w:rPr>
          <w:rFonts w:cs="Arial"/>
          <w:sz w:val="24"/>
          <w:szCs w:val="24"/>
          <w:lang w:val="sr-Cyrl-RS"/>
        </w:rPr>
        <w:t>Оквирним споарзумом</w:t>
      </w:r>
      <w:r w:rsidRPr="00077B24">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077B24">
        <w:rPr>
          <w:rFonts w:cs="Arial"/>
          <w:sz w:val="24"/>
          <w:szCs w:val="24"/>
          <w:lang w:val="sr-Cyrl-RS"/>
        </w:rPr>
        <w:t>три</w:t>
      </w:r>
      <w:r w:rsidRPr="00077B24">
        <w:rPr>
          <w:rFonts w:cs="Arial"/>
          <w:sz w:val="24"/>
          <w:szCs w:val="24"/>
        </w:rPr>
        <w:t>десет) дана од уговореног рока с тим да евентуални</w:t>
      </w:r>
      <w:r w:rsidRPr="00077B24">
        <w:rPr>
          <w:rFonts w:cs="Arial"/>
          <w:sz w:val="24"/>
          <w:szCs w:val="24"/>
        </w:rPr>
        <w:br/>
        <w:t xml:space="preserve">продужетак рока </w:t>
      </w:r>
      <w:r w:rsidRPr="00077B24">
        <w:rPr>
          <w:rFonts w:cs="Arial"/>
          <w:sz w:val="24"/>
          <w:szCs w:val="24"/>
          <w:lang w:val="sr-Cyrl-RS"/>
        </w:rPr>
        <w:t>за пружање услуга</w:t>
      </w:r>
      <w:r w:rsidRPr="00077B24">
        <w:rPr>
          <w:rFonts w:cs="Arial"/>
          <w:sz w:val="24"/>
          <w:szCs w:val="24"/>
        </w:rPr>
        <w:t xml:space="preserve"> </w:t>
      </w:r>
      <w:r w:rsidRPr="00077B24">
        <w:rPr>
          <w:rFonts w:cs="Arial"/>
          <w:sz w:val="24"/>
          <w:szCs w:val="24"/>
          <w:lang w:val="sr-Cyrl-RS"/>
        </w:rPr>
        <w:t xml:space="preserve">(по оквирном споразуму) </w:t>
      </w:r>
      <w:r w:rsidRPr="00077B24">
        <w:rPr>
          <w:rFonts w:cs="Arial"/>
          <w:sz w:val="24"/>
          <w:szCs w:val="24"/>
        </w:rPr>
        <w:t>има за последицу и продужење рока важења менице и меничног овлашћења, за исти број дана за који ће бити продужен и рок за извршење посла.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w:t>
      </w:r>
      <w:r w:rsidRPr="00077B24">
        <w:rPr>
          <w:rFonts w:cs="Arial"/>
          <w:sz w:val="24"/>
          <w:szCs w:val="24"/>
        </w:rPr>
        <w:lastRenderedPageBreak/>
        <w:t>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Меница је важећа и у случају да у току трајања реализације наведеног </w:t>
      </w:r>
      <w:r w:rsidRPr="00077B24">
        <w:rPr>
          <w:rFonts w:cs="Arial"/>
          <w:sz w:val="24"/>
          <w:szCs w:val="24"/>
          <w:lang w:val="sr-Cyrl-RS"/>
        </w:rPr>
        <w:t>оквирног споразума</w:t>
      </w:r>
      <w:r w:rsidRPr="00077B24">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077B24" w:rsidRDefault="00E17070" w:rsidP="00E17070">
      <w:pPr>
        <w:spacing w:before="0"/>
        <w:rPr>
          <w:rFonts w:cs="Arial"/>
          <w:sz w:val="24"/>
          <w:szCs w:val="24"/>
        </w:rPr>
      </w:pPr>
      <w:r w:rsidRPr="00077B24">
        <w:rPr>
          <w:rFonts w:cs="Arial"/>
          <w:sz w:val="24"/>
          <w:szCs w:val="24"/>
        </w:rPr>
        <w:t xml:space="preserve">Место и датум издавања Овлашћења          </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rsidR="00E17070" w:rsidRPr="00077B24" w:rsidRDefault="00E17070" w:rsidP="00E17070">
            <w:pPr>
              <w:spacing w:before="0"/>
              <w:jc w:val="center"/>
              <w:rPr>
                <w:rFonts w:cs="Arial"/>
                <w:sz w:val="24"/>
                <w:szCs w:val="24"/>
                <w:lang w:val="ru-RU"/>
              </w:rPr>
            </w:pPr>
          </w:p>
        </w:tc>
        <w:tc>
          <w:tcPr>
            <w:tcW w:w="4022" w:type="dxa"/>
          </w:tcPr>
          <w:p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rsidR="00E17070" w:rsidRPr="00077B24" w:rsidRDefault="00E17070" w:rsidP="00E17070">
            <w:pPr>
              <w:spacing w:before="0"/>
              <w:jc w:val="center"/>
              <w:rPr>
                <w:rFonts w:cs="Arial"/>
                <w:sz w:val="24"/>
                <w:szCs w:val="24"/>
                <w:lang w:val="ru-RU"/>
              </w:rPr>
            </w:pPr>
          </w:p>
        </w:tc>
      </w:tr>
      <w:tr w:rsidR="00E17070" w:rsidRPr="00077B24" w:rsidTr="00E17070">
        <w:trPr>
          <w:jc w:val="center"/>
        </w:trPr>
        <w:tc>
          <w:tcPr>
            <w:tcW w:w="3882" w:type="dxa"/>
            <w:tcBorders>
              <w:bottom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rsidR="00E17070" w:rsidRPr="00077B24" w:rsidRDefault="00E17070" w:rsidP="00E17070">
            <w:pPr>
              <w:spacing w:before="0"/>
              <w:jc w:val="center"/>
              <w:rPr>
                <w:rFonts w:cs="Arial"/>
                <w:sz w:val="24"/>
                <w:szCs w:val="24"/>
                <w:lang w:val="ru-RU"/>
              </w:rPr>
            </w:pPr>
          </w:p>
        </w:tc>
      </w:tr>
    </w:tbl>
    <w:p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Прилог:</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 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Pr="00077B24">
        <w:rPr>
          <w:rFonts w:eastAsia="Calibri" w:cs="Arial"/>
          <w:sz w:val="24"/>
          <w:szCs w:val="24"/>
          <w:lang w:val="sr-Cyrl-RS"/>
        </w:rPr>
        <w:t>добро извршење посла</w:t>
      </w:r>
      <w:r w:rsidRPr="00077B24">
        <w:rPr>
          <w:rFonts w:eastAsia="Calibri" w:cs="Arial"/>
          <w:sz w:val="24"/>
          <w:szCs w:val="24"/>
        </w:rPr>
        <w:t xml:space="preserve">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rsidR="00030949" w:rsidRPr="00077B24" w:rsidRDefault="00E17070" w:rsidP="00CC421D">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DC710F" w:rsidRPr="00445590">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BE0CD5" w:rsidRDefault="00BE0CD5" w:rsidP="00E17070">
      <w:pPr>
        <w:spacing w:before="0"/>
        <w:rPr>
          <w:rFonts w:eastAsia="Calibri" w:cs="Arial"/>
          <w:color w:val="00B0F0"/>
          <w:sz w:val="24"/>
          <w:szCs w:val="24"/>
        </w:rPr>
      </w:pPr>
    </w:p>
    <w:p w:rsidR="009D22A1" w:rsidRDefault="009D22A1" w:rsidP="00E17070">
      <w:pPr>
        <w:spacing w:before="0"/>
        <w:rPr>
          <w:rFonts w:eastAsia="Calibri" w:cs="Arial"/>
          <w:color w:val="00B0F0"/>
          <w:sz w:val="24"/>
          <w:szCs w:val="24"/>
        </w:rPr>
      </w:pPr>
    </w:p>
    <w:p w:rsidR="009D22A1" w:rsidRDefault="009D22A1"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073387" w:rsidRDefault="00073387"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9D22A1" w:rsidRPr="00E17070" w:rsidRDefault="009D22A1" w:rsidP="00E17070">
      <w:pPr>
        <w:spacing w:before="0"/>
        <w:rPr>
          <w:rFonts w:ascii="Calibri" w:eastAsia="Calibri" w:hAnsi="Calibri" w:cs="Arial"/>
          <w:color w:val="00B0F0"/>
          <w:sz w:val="24"/>
          <w:szCs w:val="24"/>
        </w:rPr>
      </w:pPr>
    </w:p>
    <w:p w:rsidR="00B740FF" w:rsidRDefault="00B740FF" w:rsidP="009D22A1">
      <w:pPr>
        <w:jc w:val="right"/>
        <w:rPr>
          <w:rFonts w:cs="Arial"/>
          <w:b/>
          <w:sz w:val="24"/>
          <w:szCs w:val="24"/>
          <w:lang w:val="sr-Cyrl-RS"/>
        </w:rPr>
      </w:pPr>
      <w:r>
        <w:rPr>
          <w:rFonts w:cs="Arial"/>
          <w:b/>
          <w:sz w:val="24"/>
          <w:szCs w:val="24"/>
          <w:lang w:val="sr-Cyrl-CS"/>
        </w:rPr>
        <w:t xml:space="preserve">ПРИЛОГ </w:t>
      </w:r>
      <w:r w:rsidR="00073387">
        <w:rPr>
          <w:rFonts w:cs="Arial"/>
          <w:b/>
          <w:sz w:val="24"/>
          <w:szCs w:val="24"/>
          <w:lang w:val="sr-Cyrl-RS"/>
        </w:rPr>
        <w:t>4</w:t>
      </w:r>
    </w:p>
    <w:p w:rsidR="00073387" w:rsidRDefault="00073387" w:rsidP="009D22A1">
      <w:pPr>
        <w:jc w:val="right"/>
        <w:rPr>
          <w:rFonts w:cs="Arial"/>
          <w:b/>
          <w:sz w:val="24"/>
          <w:szCs w:val="24"/>
          <w:lang w:val="sr-Cyrl-RS"/>
        </w:rPr>
      </w:pPr>
    </w:p>
    <w:p w:rsidR="00073387" w:rsidRPr="000E5E99" w:rsidRDefault="000E5E99" w:rsidP="00073387">
      <w:pPr>
        <w:spacing w:before="0"/>
        <w:rPr>
          <w:rFonts w:cs="Arial"/>
          <w:color w:val="000000" w:themeColor="text1"/>
          <w:sz w:val="24"/>
          <w:szCs w:val="24"/>
          <w:lang w:val="sr-Cyrl-RS"/>
        </w:rPr>
      </w:pPr>
      <w:r w:rsidRPr="009C4277">
        <w:rPr>
          <w:rFonts w:cs="Arial"/>
          <w:sz w:val="24"/>
          <w:szCs w:val="24"/>
          <w:lang w:val="ru-RU"/>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w:t>
      </w:r>
      <w:r>
        <w:rPr>
          <w:rFonts w:cs="Arial"/>
          <w:sz w:val="24"/>
          <w:szCs w:val="24"/>
        </w:rPr>
        <w:t xml:space="preserve"> </w:t>
      </w:r>
      <w:r w:rsidRPr="009C4277">
        <w:rPr>
          <w:rFonts w:cs="Arial"/>
          <w:sz w:val="24"/>
          <w:szCs w:val="24"/>
          <w:lang w:val="ru-RU"/>
        </w:rPr>
        <w:t>(Сл. гласник .РС..број 139/2014).</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(напомена: не доставља се у понуди)</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lang w:val="ru-RU"/>
        </w:rPr>
      </w:pPr>
      <w:r w:rsidRPr="001955DC">
        <w:rPr>
          <w:rFonts w:cs="Arial"/>
          <w:color w:val="000000" w:themeColor="text1"/>
          <w:sz w:val="24"/>
          <w:szCs w:val="24"/>
        </w:rPr>
        <w:t xml:space="preserve">ДУЖНИК:  </w:t>
      </w:r>
      <w:r w:rsidRPr="001955DC">
        <w:rPr>
          <w:rFonts w:cs="Arial"/>
          <w:color w:val="000000" w:themeColor="text1"/>
          <w:sz w:val="24"/>
          <w:szCs w:val="24"/>
          <w:lang w:val="ru-RU"/>
        </w:rPr>
        <w:t>…………………………………………………………………………........................</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(назив и седиште Понуђача)</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МАТИЧНИ БРОЈ ДУЖНИКА (Понуђача):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ТЕКУЋИ РАЧУН ДУЖНИКА (Понуђача):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ПИБ ДУЖНИКА (Понуђача): ........................................................................................</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и з д а ј е  д а н а ............................ године</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jc w:val="center"/>
        <w:rPr>
          <w:rFonts w:cs="Arial"/>
          <w:b/>
          <w:color w:val="000000" w:themeColor="text1"/>
          <w:sz w:val="24"/>
          <w:szCs w:val="24"/>
        </w:rPr>
      </w:pPr>
      <w:r w:rsidRPr="001955DC">
        <w:rPr>
          <w:rFonts w:cs="Arial"/>
          <w:b/>
          <w:color w:val="000000" w:themeColor="text1"/>
          <w:sz w:val="24"/>
          <w:szCs w:val="24"/>
        </w:rPr>
        <w:t xml:space="preserve">МЕНИЧНО ПИСМО – ОВЛАШЋЕЊЕ ЗА КОРИСНИКА  БЛАНКО </w:t>
      </w:r>
      <w:r w:rsidRPr="001955DC">
        <w:rPr>
          <w:rFonts w:cs="Arial"/>
          <w:b/>
          <w:color w:val="000000" w:themeColor="text1"/>
          <w:sz w:val="24"/>
          <w:szCs w:val="24"/>
          <w:lang w:val="sr-Cyrl-RS"/>
        </w:rPr>
        <w:t>СОПСТВЕНЕ</w:t>
      </w:r>
      <w:r w:rsidRPr="001955DC">
        <w:rPr>
          <w:rFonts w:cs="Arial"/>
          <w:b/>
          <w:color w:val="000000" w:themeColor="text1"/>
          <w:sz w:val="24"/>
          <w:szCs w:val="24"/>
        </w:rPr>
        <w:t xml:space="preserve"> МЕНИЦЕ</w:t>
      </w:r>
    </w:p>
    <w:p w:rsidR="00073387" w:rsidRPr="001955DC" w:rsidRDefault="00073387" w:rsidP="00073387">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077B24">
        <w:rPr>
          <w:rFonts w:cs="Arial"/>
          <w:b w:val="0"/>
          <w:sz w:val="24"/>
          <w:szCs w:val="24"/>
        </w:rPr>
        <w:t xml:space="preserve">КОРИСНИК - ПОВЕРИЛАЦ:Јавно предузеће „Електроприведа Србије“ </w:t>
      </w:r>
      <w:r w:rsidRPr="00077B24">
        <w:rPr>
          <w:rFonts w:cs="Arial"/>
          <w:b w:val="0"/>
          <w:sz w:val="24"/>
          <w:szCs w:val="24"/>
          <w:lang w:val="sr-Cyrl-RS"/>
        </w:rPr>
        <w:t xml:space="preserve">Београд,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077B24">
        <w:rPr>
          <w:rFonts w:cs="Arial"/>
          <w:b w:val="0"/>
          <w:sz w:val="24"/>
          <w:szCs w:val="24"/>
        </w:rPr>
        <w:t>, 11000 Београд, Матични број 20053658, ПИБ 103920327, бр. Тек. рачуна: 160-700-13 Banka Intesa</w:t>
      </w:r>
      <w:r w:rsidRPr="001955DC">
        <w:rPr>
          <w:rFonts w:cs="Arial"/>
          <w:b w:val="0"/>
          <w:color w:val="000000" w:themeColor="text1"/>
          <w:sz w:val="24"/>
          <w:szCs w:val="24"/>
        </w:rPr>
        <w:t xml:space="preserve">, </w:t>
      </w:r>
    </w:p>
    <w:p w:rsidR="00073387" w:rsidRPr="001955DC" w:rsidRDefault="00073387" w:rsidP="00073387">
      <w:pPr>
        <w:tabs>
          <w:tab w:val="left" w:pos="1418"/>
        </w:tabs>
        <w:spacing w:before="0"/>
        <w:rPr>
          <w:rFonts w:cs="Arial"/>
          <w:color w:val="000000" w:themeColor="text1"/>
          <w:sz w:val="24"/>
          <w:szCs w:val="24"/>
          <w:lang w:val="sr-Cyrl-RS"/>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Предајемо вам 1 (једну) потписану и оверену, бланко  </w:t>
      </w:r>
      <w:r w:rsidRPr="001955DC">
        <w:rPr>
          <w:rFonts w:cs="Arial"/>
          <w:color w:val="000000" w:themeColor="text1"/>
          <w:sz w:val="24"/>
          <w:szCs w:val="24"/>
          <w:lang w:val="sr-Cyrl-RS"/>
        </w:rPr>
        <w:t>сопствену</w:t>
      </w:r>
      <w:r w:rsidRPr="001955DC">
        <w:rPr>
          <w:rFonts w:cs="Arial"/>
          <w:color w:val="000000" w:themeColor="text1"/>
          <w:sz w:val="24"/>
          <w:szCs w:val="24"/>
        </w:rPr>
        <w:t xml:space="preserve">  меницу</w:t>
      </w:r>
      <w:r w:rsidRPr="001955DC">
        <w:rPr>
          <w:rFonts w:cs="Arial"/>
          <w:color w:val="000000" w:themeColor="text1"/>
          <w:sz w:val="24"/>
          <w:szCs w:val="24"/>
          <w:lang w:val="sr-Cyrl-RS"/>
        </w:rPr>
        <w:t xml:space="preserve"> која је неопозива, без права протеста и наплатива на први позив</w:t>
      </w:r>
      <w:r w:rsidRPr="001955DC">
        <w:rPr>
          <w:rFonts w:cs="Arial"/>
          <w:color w:val="000000" w:themeColor="text1"/>
          <w:sz w:val="24"/>
          <w:szCs w:val="24"/>
        </w:rPr>
        <w:t>, серијски                 бр._________________ (уписати серијски број)  као средство финансијског обезбеђења</w:t>
      </w:r>
      <w:r w:rsidRPr="001955DC">
        <w:rPr>
          <w:rFonts w:cs="Arial"/>
          <w:color w:val="000000" w:themeColor="text1"/>
          <w:sz w:val="24"/>
          <w:szCs w:val="24"/>
          <w:lang w:val="sr-Cyrl-RS"/>
        </w:rPr>
        <w:t xml:space="preserve"> за отклањање</w:t>
      </w:r>
      <w:r w:rsidR="0056362B">
        <w:rPr>
          <w:rFonts w:cs="Arial"/>
          <w:color w:val="000000" w:themeColor="text1"/>
          <w:sz w:val="24"/>
          <w:szCs w:val="24"/>
          <w:lang w:val="sr-Cyrl-RS"/>
        </w:rPr>
        <w:t>-недостстака</w:t>
      </w:r>
      <w:r w:rsidRPr="001955DC">
        <w:rPr>
          <w:rFonts w:cs="Arial"/>
          <w:color w:val="000000" w:themeColor="text1"/>
          <w:sz w:val="24"/>
          <w:szCs w:val="24"/>
          <w:lang w:val="sr-Cyrl-RS"/>
        </w:rPr>
        <w:t xml:space="preserve"> у гарантном року</w:t>
      </w:r>
      <w:r w:rsidRPr="001955DC">
        <w:rPr>
          <w:rFonts w:cs="Arial"/>
          <w:color w:val="000000" w:themeColor="text1"/>
          <w:sz w:val="24"/>
          <w:szCs w:val="24"/>
        </w:rPr>
        <w:t xml:space="preserve"> и овлашћујемо Јавно предузеће „Електроприведа Србије“ </w:t>
      </w:r>
      <w:r w:rsidRPr="001955DC">
        <w:rPr>
          <w:rFonts w:cs="Arial"/>
          <w:color w:val="000000" w:themeColor="text1"/>
          <w:sz w:val="24"/>
          <w:szCs w:val="24"/>
          <w:lang w:val="sr-Cyrl-RS"/>
        </w:rPr>
        <w:t xml:space="preserve">Београд,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1955DC">
        <w:rPr>
          <w:rFonts w:cs="Arial"/>
          <w:color w:val="000000" w:themeColor="text1"/>
          <w:sz w:val="24"/>
          <w:szCs w:val="24"/>
        </w:rPr>
        <w:t>, Београд, као Повериоца, да предату меницу може попунити до максимално</w:t>
      </w:r>
      <w:r>
        <w:rPr>
          <w:rFonts w:cs="Arial"/>
          <w:color w:val="000000" w:themeColor="text1"/>
          <w:sz w:val="24"/>
          <w:szCs w:val="24"/>
        </w:rPr>
        <w:t>г износа  од ______________</w:t>
      </w:r>
      <w:r w:rsidRPr="001955DC">
        <w:rPr>
          <w:rFonts w:cs="Arial"/>
          <w:color w:val="000000" w:themeColor="text1"/>
          <w:sz w:val="24"/>
          <w:szCs w:val="24"/>
        </w:rPr>
        <w:t xml:space="preserve"> динара, (и  словима  ___________________динара), по </w:t>
      </w:r>
      <w:r>
        <w:rPr>
          <w:rFonts w:cs="Arial"/>
          <w:color w:val="000000" w:themeColor="text1"/>
          <w:sz w:val="24"/>
          <w:szCs w:val="24"/>
          <w:lang w:val="sr-Cyrl-RS"/>
        </w:rPr>
        <w:t>Оквирном споразуму</w:t>
      </w:r>
      <w:r w:rsidRPr="001955DC">
        <w:rPr>
          <w:rFonts w:cs="Arial"/>
          <w:color w:val="000000" w:themeColor="text1"/>
          <w:sz w:val="24"/>
          <w:szCs w:val="24"/>
        </w:rPr>
        <w:t xml:space="preserve"> о</w:t>
      </w:r>
      <w:r>
        <w:rPr>
          <w:rFonts w:cs="Arial"/>
          <w:color w:val="000000" w:themeColor="text1"/>
          <w:sz w:val="24"/>
          <w:szCs w:val="24"/>
        </w:rPr>
        <w:t xml:space="preserve"> ____________________</w:t>
      </w:r>
      <w:r w:rsidRPr="001955DC">
        <w:rPr>
          <w:rFonts w:cs="Arial"/>
          <w:color w:val="000000" w:themeColor="text1"/>
          <w:sz w:val="24"/>
          <w:szCs w:val="24"/>
        </w:rPr>
        <w:t xml:space="preserve"> (навести предмет),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w:t>
      </w:r>
      <w:r>
        <w:rPr>
          <w:rFonts w:cs="Arial"/>
          <w:color w:val="000000" w:themeColor="text1"/>
          <w:sz w:val="24"/>
          <w:szCs w:val="24"/>
          <w:lang w:val="sr-Cyrl-RS"/>
        </w:rPr>
        <w:t xml:space="preserve"> 10</w:t>
      </w:r>
      <w:r w:rsidRPr="001955DC">
        <w:rPr>
          <w:rFonts w:cs="Arial"/>
          <w:color w:val="000000" w:themeColor="text1"/>
          <w:sz w:val="24"/>
          <w:szCs w:val="24"/>
        </w:rPr>
        <w:t xml:space="preserve">% вредности </w:t>
      </w:r>
      <w:r>
        <w:rPr>
          <w:rFonts w:cs="Arial"/>
          <w:color w:val="000000" w:themeColor="text1"/>
          <w:sz w:val="24"/>
          <w:szCs w:val="24"/>
          <w:lang w:val="sr-Cyrl-RS"/>
        </w:rPr>
        <w:t>Оквирног споразума</w:t>
      </w:r>
      <w:r w:rsidRPr="001955DC">
        <w:rPr>
          <w:rFonts w:cs="Arial"/>
          <w:color w:val="000000" w:themeColor="text1"/>
          <w:sz w:val="24"/>
          <w:szCs w:val="24"/>
        </w:rPr>
        <w:t xml:space="preserve"> без ПДВ уколико ________________________(назив дужника), као дужник не отклони недостатке у гарантном року.</w:t>
      </w:r>
    </w:p>
    <w:p w:rsidR="00073387" w:rsidRPr="001955DC" w:rsidRDefault="00073387" w:rsidP="00073387">
      <w:pPr>
        <w:spacing w:before="0"/>
        <w:rPr>
          <w:rFonts w:cs="Arial"/>
          <w:color w:val="000000" w:themeColor="text1"/>
          <w:sz w:val="24"/>
          <w:szCs w:val="24"/>
        </w:rPr>
      </w:pPr>
    </w:p>
    <w:p w:rsidR="00073387" w:rsidRPr="00E11B57" w:rsidRDefault="00073387" w:rsidP="00073387">
      <w:pPr>
        <w:spacing w:before="0"/>
        <w:rPr>
          <w:rFonts w:cs="Arial"/>
          <w:color w:val="000000" w:themeColor="text1"/>
          <w:sz w:val="24"/>
          <w:szCs w:val="24"/>
          <w:lang w:val="sr-Cyrl-RS"/>
        </w:rPr>
      </w:pPr>
      <w:r w:rsidRPr="001955DC">
        <w:rPr>
          <w:rFonts w:cs="Arial"/>
          <w:color w:val="000000" w:themeColor="text1"/>
          <w:sz w:val="24"/>
          <w:szCs w:val="24"/>
        </w:rPr>
        <w:t>Издата Бланко соло меница серијски број</w:t>
      </w:r>
      <w:r w:rsidRPr="001955DC">
        <w:rPr>
          <w:rFonts w:cs="Arial"/>
          <w:color w:val="000000" w:themeColor="text1"/>
          <w:sz w:val="24"/>
          <w:szCs w:val="24"/>
        </w:rPr>
        <w:tab/>
        <w:t xml:space="preserve">(уписати серијски број) може се поднети на наплату у року доспећа  утврђеном  </w:t>
      </w:r>
      <w:r>
        <w:rPr>
          <w:rFonts w:cs="Arial"/>
          <w:color w:val="000000" w:themeColor="text1"/>
          <w:sz w:val="24"/>
          <w:szCs w:val="24"/>
          <w:lang w:val="sr-Cyrl-RS"/>
        </w:rPr>
        <w:t>Оквирном споразуму</w:t>
      </w:r>
      <w:r w:rsidRPr="001955DC">
        <w:rPr>
          <w:rFonts w:cs="Arial"/>
          <w:color w:val="000000" w:themeColor="text1"/>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w:t>
      </w:r>
      <w:r w:rsidRPr="001955DC">
        <w:rPr>
          <w:rFonts w:cs="Arial"/>
          <w:color w:val="000000" w:themeColor="text1"/>
          <w:sz w:val="24"/>
          <w:szCs w:val="24"/>
          <w:lang w:val="sr-Cyrl-RS"/>
        </w:rPr>
        <w:t xml:space="preserve">30 </w:t>
      </w:r>
      <w:r w:rsidRPr="001955DC">
        <w:rPr>
          <w:rFonts w:cs="Arial"/>
          <w:color w:val="000000" w:themeColor="text1"/>
          <w:sz w:val="24"/>
          <w:szCs w:val="24"/>
        </w:rPr>
        <w:t>(</w:t>
      </w:r>
      <w:r w:rsidRPr="001955DC">
        <w:rPr>
          <w:rFonts w:cs="Arial"/>
          <w:color w:val="000000" w:themeColor="text1"/>
          <w:sz w:val="24"/>
          <w:szCs w:val="24"/>
          <w:lang w:val="sr-Cyrl-RS"/>
        </w:rPr>
        <w:t>тридесет</w:t>
      </w:r>
      <w:r w:rsidRPr="001955DC">
        <w:rPr>
          <w:rFonts w:cs="Arial"/>
          <w:color w:val="000000" w:themeColor="text1"/>
          <w:sz w:val="24"/>
          <w:szCs w:val="24"/>
        </w:rPr>
        <w:t xml:space="preserve">) дана од </w:t>
      </w:r>
      <w:r w:rsidRPr="001955DC">
        <w:rPr>
          <w:rFonts w:cs="Arial"/>
          <w:color w:val="000000" w:themeColor="text1"/>
          <w:sz w:val="24"/>
          <w:szCs w:val="24"/>
          <w:lang w:val="sr-Cyrl-RS"/>
        </w:rPr>
        <w:t>истека гарантног рока</w:t>
      </w:r>
      <w:r w:rsidRPr="001955DC">
        <w:rPr>
          <w:rFonts w:cs="Arial"/>
          <w:color w:val="000000" w:themeColor="text1"/>
          <w:sz w:val="24"/>
          <w:szCs w:val="24"/>
        </w:rPr>
        <w:t xml:space="preserve"> с тим да евентуални продужетак </w:t>
      </w:r>
      <w:r>
        <w:rPr>
          <w:rFonts w:cs="Arial"/>
          <w:color w:val="000000" w:themeColor="text1"/>
          <w:sz w:val="24"/>
          <w:szCs w:val="24"/>
          <w:lang w:val="sr-Cyrl-RS"/>
        </w:rPr>
        <w:t xml:space="preserve">гарантног рока </w:t>
      </w:r>
      <w:r w:rsidRPr="001955DC">
        <w:rPr>
          <w:rFonts w:cs="Arial"/>
          <w:color w:val="000000" w:themeColor="text1"/>
          <w:sz w:val="24"/>
          <w:szCs w:val="24"/>
        </w:rPr>
        <w:t xml:space="preserve">има за последицу и продужење рока важења менице и меничног овлашћења, за исти број дана за који ће бити продужен и рок за </w:t>
      </w:r>
      <w:r>
        <w:rPr>
          <w:rFonts w:cs="Arial"/>
          <w:color w:val="000000" w:themeColor="text1"/>
          <w:sz w:val="24"/>
          <w:szCs w:val="24"/>
          <w:lang w:val="sr-Cyrl-RS"/>
        </w:rPr>
        <w:t>извршење.</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w:t>
      </w:r>
      <w:r w:rsidRPr="001955DC">
        <w:rPr>
          <w:rFonts w:cs="Arial"/>
          <w:color w:val="000000" w:themeColor="text1"/>
          <w:sz w:val="24"/>
          <w:szCs w:val="24"/>
        </w:rPr>
        <w:lastRenderedPageBreak/>
        <w:t xml:space="preserve">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w:t>
      </w:r>
      <w:r>
        <w:rPr>
          <w:rFonts w:cs="Arial"/>
          <w:color w:val="000000" w:themeColor="text1"/>
          <w:sz w:val="24"/>
          <w:szCs w:val="24"/>
        </w:rPr>
        <w:t>корист текућег рачуна Повериоца.</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Меница је важећа и у случају да у току трајања реализације наведеног </w:t>
      </w:r>
      <w:r>
        <w:rPr>
          <w:rFonts w:cs="Arial"/>
          <w:color w:val="000000" w:themeColor="text1"/>
          <w:sz w:val="24"/>
          <w:szCs w:val="24"/>
          <w:lang w:val="sr-Cyrl-RS"/>
        </w:rPr>
        <w:t>Оквирног споразума</w:t>
      </w:r>
      <w:r w:rsidRPr="001955DC">
        <w:rPr>
          <w:rFonts w:cs="Arial"/>
          <w:color w:val="000000" w:themeColor="text1"/>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Место и датум издавања Овлашћења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073387" w:rsidRPr="001955DC" w:rsidTr="00E87ABC">
        <w:trPr>
          <w:jc w:val="center"/>
        </w:trPr>
        <w:tc>
          <w:tcPr>
            <w:tcW w:w="3882" w:type="dxa"/>
          </w:tcPr>
          <w:p w:rsidR="00073387" w:rsidRPr="001955DC" w:rsidRDefault="00073387" w:rsidP="00E87ABC">
            <w:pPr>
              <w:spacing w:before="0"/>
              <w:jc w:val="center"/>
              <w:rPr>
                <w:rFonts w:cs="Arial"/>
                <w:color w:val="000000" w:themeColor="text1"/>
                <w:sz w:val="24"/>
                <w:szCs w:val="24"/>
              </w:rPr>
            </w:pPr>
            <w:r w:rsidRPr="001955DC">
              <w:rPr>
                <w:rFonts w:cs="Arial"/>
                <w:color w:val="000000" w:themeColor="text1"/>
                <w:sz w:val="24"/>
                <w:szCs w:val="24"/>
              </w:rPr>
              <w:t>Датум:</w:t>
            </w:r>
          </w:p>
        </w:tc>
        <w:tc>
          <w:tcPr>
            <w:tcW w:w="2127" w:type="dxa"/>
          </w:tcPr>
          <w:p w:rsidR="00073387" w:rsidRPr="001955DC" w:rsidRDefault="00073387" w:rsidP="00E87ABC">
            <w:pPr>
              <w:spacing w:before="0"/>
              <w:jc w:val="center"/>
              <w:rPr>
                <w:rFonts w:cs="Arial"/>
                <w:color w:val="000000" w:themeColor="text1"/>
                <w:sz w:val="24"/>
                <w:szCs w:val="24"/>
                <w:lang w:val="ru-RU"/>
              </w:rPr>
            </w:pPr>
          </w:p>
        </w:tc>
        <w:tc>
          <w:tcPr>
            <w:tcW w:w="4022" w:type="dxa"/>
          </w:tcPr>
          <w:p w:rsidR="00073387" w:rsidRPr="001955DC" w:rsidRDefault="00073387" w:rsidP="00E87ABC">
            <w:pPr>
              <w:spacing w:before="0"/>
              <w:jc w:val="center"/>
              <w:rPr>
                <w:rFonts w:cs="Arial"/>
                <w:color w:val="000000" w:themeColor="text1"/>
                <w:sz w:val="24"/>
                <w:szCs w:val="24"/>
                <w:lang w:val="ru-RU"/>
              </w:rPr>
            </w:pPr>
            <w:r w:rsidRPr="001955DC">
              <w:rPr>
                <w:rFonts w:cs="Arial"/>
                <w:color w:val="000000" w:themeColor="text1"/>
                <w:sz w:val="24"/>
                <w:szCs w:val="24"/>
              </w:rPr>
              <w:t>Понуђач</w:t>
            </w:r>
            <w:r w:rsidRPr="001955DC">
              <w:rPr>
                <w:rFonts w:cs="Arial"/>
                <w:color w:val="000000" w:themeColor="text1"/>
                <w:sz w:val="24"/>
                <w:szCs w:val="24"/>
                <w:lang w:val="ru-RU"/>
              </w:rPr>
              <w:t>:</w:t>
            </w:r>
          </w:p>
        </w:tc>
      </w:tr>
      <w:tr w:rsidR="00073387" w:rsidRPr="001955DC" w:rsidTr="00E87ABC">
        <w:trPr>
          <w:jc w:val="center"/>
        </w:trPr>
        <w:tc>
          <w:tcPr>
            <w:tcW w:w="3882" w:type="dxa"/>
          </w:tcPr>
          <w:p w:rsidR="00073387" w:rsidRPr="001955DC" w:rsidRDefault="00073387" w:rsidP="00E87ABC">
            <w:pPr>
              <w:spacing w:before="0"/>
              <w:jc w:val="center"/>
              <w:rPr>
                <w:rFonts w:cs="Arial"/>
                <w:color w:val="000000" w:themeColor="text1"/>
                <w:sz w:val="24"/>
                <w:szCs w:val="24"/>
              </w:rPr>
            </w:pPr>
          </w:p>
        </w:tc>
        <w:tc>
          <w:tcPr>
            <w:tcW w:w="2127" w:type="dxa"/>
          </w:tcPr>
          <w:p w:rsidR="00073387" w:rsidRPr="001955DC" w:rsidRDefault="00073387" w:rsidP="00E87ABC">
            <w:pPr>
              <w:spacing w:before="0"/>
              <w:jc w:val="center"/>
              <w:rPr>
                <w:rFonts w:cs="Arial"/>
                <w:color w:val="000000" w:themeColor="text1"/>
                <w:sz w:val="24"/>
                <w:szCs w:val="24"/>
              </w:rPr>
            </w:pPr>
            <w:r w:rsidRPr="001955DC">
              <w:rPr>
                <w:rFonts w:cs="Arial"/>
                <w:color w:val="000000" w:themeColor="text1"/>
                <w:sz w:val="24"/>
                <w:szCs w:val="24"/>
              </w:rPr>
              <w:t>М.П.</w:t>
            </w:r>
          </w:p>
        </w:tc>
        <w:tc>
          <w:tcPr>
            <w:tcW w:w="4022" w:type="dxa"/>
          </w:tcPr>
          <w:p w:rsidR="00073387" w:rsidRPr="001955DC" w:rsidRDefault="00073387" w:rsidP="00E87ABC">
            <w:pPr>
              <w:spacing w:before="0"/>
              <w:jc w:val="center"/>
              <w:rPr>
                <w:rFonts w:cs="Arial"/>
                <w:color w:val="000000" w:themeColor="text1"/>
                <w:sz w:val="24"/>
                <w:szCs w:val="24"/>
                <w:lang w:val="ru-RU"/>
              </w:rPr>
            </w:pPr>
          </w:p>
        </w:tc>
      </w:tr>
      <w:tr w:rsidR="00073387" w:rsidRPr="001955DC" w:rsidTr="00E87ABC">
        <w:trPr>
          <w:jc w:val="center"/>
        </w:trPr>
        <w:tc>
          <w:tcPr>
            <w:tcW w:w="3882" w:type="dxa"/>
            <w:tcBorders>
              <w:bottom w:val="single" w:sz="4" w:space="0" w:color="auto"/>
            </w:tcBorders>
          </w:tcPr>
          <w:p w:rsidR="00073387" w:rsidRPr="001955DC" w:rsidRDefault="00073387" w:rsidP="00E87ABC">
            <w:pPr>
              <w:spacing w:before="0"/>
              <w:jc w:val="center"/>
              <w:rPr>
                <w:rFonts w:cs="Arial"/>
                <w:color w:val="000000" w:themeColor="text1"/>
                <w:sz w:val="24"/>
                <w:szCs w:val="24"/>
              </w:rPr>
            </w:pPr>
          </w:p>
        </w:tc>
        <w:tc>
          <w:tcPr>
            <w:tcW w:w="2127" w:type="dxa"/>
          </w:tcPr>
          <w:p w:rsidR="00073387" w:rsidRPr="001955DC" w:rsidRDefault="00073387" w:rsidP="00E87ABC">
            <w:pPr>
              <w:spacing w:before="0"/>
              <w:jc w:val="center"/>
              <w:rPr>
                <w:rFonts w:cs="Arial"/>
                <w:color w:val="000000" w:themeColor="text1"/>
                <w:sz w:val="24"/>
                <w:szCs w:val="24"/>
                <w:lang w:val="ru-RU"/>
              </w:rPr>
            </w:pPr>
          </w:p>
        </w:tc>
        <w:tc>
          <w:tcPr>
            <w:tcW w:w="4022" w:type="dxa"/>
            <w:tcBorders>
              <w:bottom w:val="single" w:sz="4" w:space="0" w:color="auto"/>
            </w:tcBorders>
          </w:tcPr>
          <w:p w:rsidR="00073387" w:rsidRPr="001955DC" w:rsidRDefault="00073387" w:rsidP="00E87ABC">
            <w:pPr>
              <w:spacing w:before="0"/>
              <w:jc w:val="center"/>
              <w:rPr>
                <w:rFonts w:cs="Arial"/>
                <w:color w:val="000000" w:themeColor="text1"/>
                <w:sz w:val="24"/>
                <w:szCs w:val="24"/>
                <w:lang w:val="ru-RU"/>
              </w:rPr>
            </w:pPr>
          </w:p>
        </w:tc>
      </w:tr>
    </w:tbl>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                                                               </w:t>
      </w:r>
      <w:r>
        <w:rPr>
          <w:rFonts w:cs="Arial"/>
          <w:color w:val="000000" w:themeColor="text1"/>
          <w:sz w:val="24"/>
          <w:szCs w:val="24"/>
        </w:rPr>
        <w:t xml:space="preserve">                    </w:t>
      </w:r>
      <w:r w:rsidRPr="001955DC">
        <w:rPr>
          <w:rFonts w:cs="Arial"/>
          <w:color w:val="000000" w:themeColor="text1"/>
          <w:sz w:val="24"/>
          <w:szCs w:val="24"/>
        </w:rPr>
        <w:t xml:space="preserve">  Потпис овлашћеног лица</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Прилог:</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cs="Arial"/>
          <w:color w:val="000000" w:themeColor="text1"/>
          <w:sz w:val="24"/>
          <w:szCs w:val="24"/>
        </w:rPr>
        <w:t xml:space="preserve"> </w:t>
      </w:r>
      <w:r w:rsidRPr="001955DC">
        <w:rPr>
          <w:rFonts w:ascii="Arial" w:hAnsi="Arial" w:cs="Arial"/>
          <w:color w:val="000000" w:themeColor="text1"/>
          <w:sz w:val="24"/>
          <w:szCs w:val="24"/>
        </w:rPr>
        <w:t xml:space="preserve">1 једна потписана и оверена бланко </w:t>
      </w:r>
      <w:r w:rsidRPr="001955DC">
        <w:rPr>
          <w:rFonts w:ascii="Arial" w:hAnsi="Arial" w:cs="Arial"/>
          <w:color w:val="000000" w:themeColor="text1"/>
          <w:sz w:val="24"/>
          <w:szCs w:val="24"/>
          <w:lang w:val="sr-Cyrl-RS"/>
        </w:rPr>
        <w:t>сопствена</w:t>
      </w:r>
      <w:r w:rsidRPr="001955DC">
        <w:rPr>
          <w:rFonts w:ascii="Arial" w:hAnsi="Arial" w:cs="Arial"/>
          <w:color w:val="000000" w:themeColor="text1"/>
          <w:sz w:val="24"/>
          <w:szCs w:val="24"/>
        </w:rPr>
        <w:t xml:space="preserve"> меница као гаранција за </w:t>
      </w:r>
      <w:r w:rsidRPr="001955DC">
        <w:rPr>
          <w:rFonts w:ascii="Arial" w:hAnsi="Arial" w:cs="Arial"/>
          <w:color w:val="000000" w:themeColor="text1"/>
          <w:sz w:val="24"/>
          <w:szCs w:val="24"/>
          <w:lang w:val="sr-Cyrl-RS"/>
        </w:rPr>
        <w:t>отклањање недостатака у гарантном року</w:t>
      </w:r>
      <w:r w:rsidRPr="001955DC">
        <w:rPr>
          <w:rFonts w:ascii="Arial" w:hAnsi="Arial" w:cs="Arial"/>
          <w:color w:val="000000" w:themeColor="text1"/>
          <w:sz w:val="24"/>
          <w:szCs w:val="24"/>
        </w:rPr>
        <w:t xml:space="preserve"> </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ascii="Arial" w:hAnsi="Arial" w:cs="Arial"/>
          <w:color w:val="000000" w:themeColor="text1"/>
          <w:sz w:val="24"/>
          <w:szCs w:val="24"/>
        </w:rPr>
        <w:t xml:space="preserve">фотокопију ОП обрасца </w:t>
      </w:r>
    </w:p>
    <w:p w:rsidR="00073387" w:rsidRPr="001955DC" w:rsidRDefault="00073387" w:rsidP="00073387">
      <w:pPr>
        <w:pStyle w:val="ListParagraph"/>
        <w:numPr>
          <w:ilvl w:val="0"/>
          <w:numId w:val="7"/>
        </w:numPr>
        <w:spacing w:before="0" w:after="0" w:line="240" w:lineRule="auto"/>
        <w:rPr>
          <w:rFonts w:cs="Arial"/>
          <w:color w:val="000000" w:themeColor="text1"/>
          <w:sz w:val="24"/>
          <w:szCs w:val="24"/>
        </w:rPr>
      </w:pPr>
      <w:r w:rsidRPr="001955DC">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DC710F" w:rsidRPr="00445590">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073387" w:rsidRDefault="00073387" w:rsidP="00073387">
      <w:pPr>
        <w:spacing w:before="0"/>
        <w:rPr>
          <w:rFonts w:cs="Arial"/>
          <w:color w:val="000000" w:themeColor="text1"/>
          <w:sz w:val="24"/>
          <w:szCs w:val="24"/>
        </w:rPr>
      </w:pPr>
    </w:p>
    <w:p w:rsidR="00073387" w:rsidRDefault="00073387" w:rsidP="00073387">
      <w:pPr>
        <w:spacing w:before="0"/>
        <w:rPr>
          <w:rFonts w:cs="Arial"/>
          <w:color w:val="000000" w:themeColor="text1"/>
          <w:sz w:val="24"/>
          <w:szCs w:val="24"/>
        </w:rPr>
      </w:pPr>
    </w:p>
    <w:p w:rsidR="00073387"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073387" w:rsidRPr="00073387" w:rsidRDefault="00073387" w:rsidP="00073387">
      <w:pPr>
        <w:jc w:val="right"/>
        <w:rPr>
          <w:rFonts w:cs="Arial"/>
          <w:b/>
          <w:sz w:val="24"/>
          <w:szCs w:val="24"/>
          <w:lang w:val="sr-Cyrl-RS"/>
        </w:rPr>
      </w:pPr>
      <w:r>
        <w:rPr>
          <w:rFonts w:cs="Arial"/>
          <w:b/>
          <w:sz w:val="24"/>
          <w:szCs w:val="24"/>
          <w:lang w:val="sr-Cyrl-CS"/>
        </w:rPr>
        <w:t xml:space="preserve">ПРИЛОГ </w:t>
      </w:r>
      <w:r>
        <w:rPr>
          <w:rFonts w:cs="Arial"/>
          <w:b/>
          <w:sz w:val="24"/>
          <w:szCs w:val="24"/>
          <w:lang w:val="sr-Cyrl-RS"/>
        </w:rPr>
        <w:t>5</w:t>
      </w:r>
    </w:p>
    <w:p w:rsidR="00073387" w:rsidRPr="00073387" w:rsidRDefault="00073387" w:rsidP="009D22A1">
      <w:pPr>
        <w:jc w:val="right"/>
        <w:rPr>
          <w:rFonts w:cs="Arial"/>
          <w:b/>
          <w:sz w:val="24"/>
          <w:szCs w:val="24"/>
          <w:lang w:val="sr-Cyrl-RS"/>
        </w:rPr>
      </w:pPr>
    </w:p>
    <w:p w:rsidR="00820F75" w:rsidRPr="009D22A1" w:rsidRDefault="00820F75" w:rsidP="009D22A1">
      <w:pPr>
        <w:jc w:val="right"/>
        <w:rPr>
          <w:rFonts w:cs="Arial"/>
          <w:b/>
          <w:sz w:val="24"/>
          <w:szCs w:val="24"/>
        </w:rPr>
      </w:pPr>
    </w:p>
    <w:p w:rsidR="00820F75" w:rsidRPr="00D93F4F" w:rsidRDefault="00D93F4F" w:rsidP="00820F75">
      <w:pPr>
        <w:spacing w:before="0"/>
        <w:jc w:val="center"/>
        <w:rPr>
          <w:rFonts w:cs="Arial"/>
          <w:sz w:val="28"/>
          <w:szCs w:val="28"/>
        </w:rPr>
      </w:pPr>
      <w:r w:rsidRPr="00D93F4F">
        <w:rPr>
          <w:rFonts w:eastAsia="Calibri" w:cs="Arial"/>
          <w:color w:val="000000"/>
          <w:sz w:val="28"/>
          <w:szCs w:val="28"/>
          <w:lang w:val="sr-Cyrl-RS"/>
        </w:rPr>
        <w:t>З</w:t>
      </w:r>
      <w:r w:rsidRPr="00D93F4F">
        <w:rPr>
          <w:rFonts w:eastAsia="Calibri" w:cs="Arial"/>
          <w:sz w:val="28"/>
          <w:szCs w:val="28"/>
        </w:rPr>
        <w:t>аписник</w:t>
      </w:r>
      <w:r w:rsidRPr="00D93F4F">
        <w:rPr>
          <w:rFonts w:eastAsia="Calibri" w:cs="Arial"/>
          <w:color w:val="000000"/>
          <w:sz w:val="28"/>
          <w:szCs w:val="28"/>
        </w:rPr>
        <w:t xml:space="preserve"> о </w:t>
      </w:r>
      <w:r w:rsidRPr="00D93F4F">
        <w:rPr>
          <w:rFonts w:eastAsia="Calibri" w:cs="Arial"/>
          <w:color w:val="000000"/>
          <w:sz w:val="28"/>
          <w:szCs w:val="28"/>
          <w:lang w:val="sr-Cyrl-RS"/>
        </w:rPr>
        <w:t>квантитативном и квалитативном</w:t>
      </w:r>
      <w:r w:rsidRPr="00D93F4F">
        <w:rPr>
          <w:rFonts w:eastAsia="Calibri" w:cs="Arial"/>
          <w:sz w:val="28"/>
          <w:szCs w:val="28"/>
          <w:lang w:val="sr-Cyrl-RS"/>
        </w:rPr>
        <w:t xml:space="preserve"> пријему</w:t>
      </w:r>
      <w:r w:rsidRPr="00D93F4F">
        <w:rPr>
          <w:rFonts w:eastAsia="Calibri" w:cs="Arial"/>
          <w:sz w:val="28"/>
          <w:szCs w:val="28"/>
        </w:rPr>
        <w:t xml:space="preserve"> услуга</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ab/>
      </w:r>
      <w:r w:rsidRPr="000A279D">
        <w:rPr>
          <w:rFonts w:cs="Arial"/>
          <w:sz w:val="24"/>
          <w:szCs w:val="24"/>
        </w:rPr>
        <w:tab/>
      </w:r>
      <w:r w:rsidRPr="000A279D">
        <w:rPr>
          <w:rFonts w:cs="Arial"/>
          <w:sz w:val="24"/>
          <w:szCs w:val="24"/>
        </w:rPr>
        <w:tab/>
        <w:t>Датум ___________</w:t>
      </w:r>
    </w:p>
    <w:p w:rsidR="00820F75" w:rsidRPr="000A279D" w:rsidRDefault="00820F75" w:rsidP="00820F75">
      <w:pPr>
        <w:spacing w:before="0"/>
        <w:rPr>
          <w:rFonts w:cs="Arial"/>
          <w:sz w:val="24"/>
          <w:szCs w:val="24"/>
        </w:rPr>
      </w:pPr>
    </w:p>
    <w:p w:rsidR="00820F75" w:rsidRPr="000A279D" w:rsidRDefault="00820F75" w:rsidP="00820F75">
      <w:pPr>
        <w:tabs>
          <w:tab w:val="left" w:pos="720"/>
          <w:tab w:val="left" w:pos="1440"/>
          <w:tab w:val="left" w:pos="2160"/>
          <w:tab w:val="left" w:pos="2880"/>
          <w:tab w:val="left" w:pos="3600"/>
          <w:tab w:val="left" w:pos="5085"/>
        </w:tabs>
        <w:spacing w:before="0"/>
        <w:rPr>
          <w:rFonts w:cs="Arial"/>
          <w:sz w:val="24"/>
          <w:szCs w:val="24"/>
          <w:lang w:val="sr-Cyrl-RS"/>
        </w:rPr>
      </w:pPr>
      <w:r w:rsidRPr="000A279D">
        <w:rPr>
          <w:rFonts w:cs="Arial"/>
          <w:sz w:val="24"/>
          <w:szCs w:val="24"/>
        </w:rPr>
        <w:tab/>
        <w:t>ПР</w:t>
      </w:r>
      <w:r w:rsidRPr="000A279D">
        <w:rPr>
          <w:rFonts w:cs="Arial"/>
          <w:sz w:val="24"/>
          <w:szCs w:val="24"/>
          <w:lang w:val="sr-Cyrl-RS"/>
        </w:rPr>
        <w:t>УЖАЛАЦ УСЛУГА</w:t>
      </w:r>
      <w:r w:rsidRPr="000A279D">
        <w:rPr>
          <w:rFonts w:cs="Arial"/>
          <w:sz w:val="24"/>
          <w:szCs w:val="24"/>
        </w:rPr>
        <w:t>:</w:t>
      </w:r>
      <w:r w:rsidRPr="000A279D">
        <w:rPr>
          <w:rFonts w:cs="Arial"/>
          <w:sz w:val="24"/>
          <w:szCs w:val="24"/>
        </w:rPr>
        <w:tab/>
      </w:r>
      <w:r w:rsidRPr="000A279D">
        <w:rPr>
          <w:rFonts w:cs="Arial"/>
          <w:sz w:val="24"/>
          <w:szCs w:val="24"/>
        </w:rPr>
        <w:tab/>
      </w:r>
      <w:r w:rsidRPr="000A279D">
        <w:rPr>
          <w:rFonts w:cs="Arial"/>
          <w:sz w:val="24"/>
          <w:szCs w:val="24"/>
          <w:lang w:val="sr-Cyrl-RS"/>
        </w:rPr>
        <w:t xml:space="preserve">      КОРИСНИК УСЛУГА:</w:t>
      </w:r>
    </w:p>
    <w:p w:rsidR="00820F75" w:rsidRPr="000A279D" w:rsidRDefault="00820F75" w:rsidP="00820F75">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rsidR="00820F75" w:rsidRPr="000A279D" w:rsidRDefault="00820F75" w:rsidP="00820F75">
      <w:pPr>
        <w:spacing w:before="0"/>
        <w:rPr>
          <w:rFonts w:cs="Arial"/>
          <w:sz w:val="24"/>
          <w:szCs w:val="24"/>
        </w:rPr>
      </w:pPr>
      <w:r w:rsidRPr="000A279D">
        <w:rPr>
          <w:rFonts w:cs="Arial"/>
          <w:sz w:val="24"/>
          <w:szCs w:val="24"/>
        </w:rPr>
        <w:t xml:space="preserve">    (Назив правног  лица) </w:t>
      </w:r>
      <w:r w:rsidRPr="000A279D">
        <w:rPr>
          <w:rFonts w:cs="Arial"/>
          <w:sz w:val="24"/>
          <w:szCs w:val="24"/>
        </w:rPr>
        <w:tab/>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(Назив организационог дела ЈП ЕПС)</w:t>
      </w:r>
    </w:p>
    <w:p w:rsidR="00820F75" w:rsidRPr="000A279D" w:rsidRDefault="00820F75" w:rsidP="00820F75">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rsidR="00820F75" w:rsidRPr="000A279D" w:rsidRDefault="00820F75" w:rsidP="00820F75">
      <w:pPr>
        <w:spacing w:before="0"/>
        <w:rPr>
          <w:rFonts w:cs="Arial"/>
          <w:sz w:val="24"/>
          <w:szCs w:val="24"/>
        </w:rPr>
      </w:pPr>
      <w:r>
        <w:rPr>
          <w:rFonts w:cs="Arial"/>
          <w:sz w:val="24"/>
          <w:szCs w:val="24"/>
          <w:lang w:val="sr-Cyrl-RS"/>
        </w:rPr>
        <w:t xml:space="preserve">   </w:t>
      </w:r>
      <w:r w:rsidRPr="000A279D">
        <w:rPr>
          <w:rFonts w:cs="Arial"/>
          <w:sz w:val="24"/>
          <w:szCs w:val="24"/>
        </w:rPr>
        <w:t xml:space="preserve">(Адреса правног  лица) </w:t>
      </w:r>
      <w:r w:rsidRPr="000A279D">
        <w:rPr>
          <w:rFonts w:cs="Arial"/>
          <w:sz w:val="24"/>
          <w:szCs w:val="24"/>
        </w:rPr>
        <w:tab/>
      </w:r>
      <w:r w:rsidRPr="000A279D">
        <w:rPr>
          <w:rFonts w:cs="Arial"/>
          <w:sz w:val="24"/>
          <w:szCs w:val="24"/>
        </w:rPr>
        <w:tab/>
      </w:r>
      <w:r w:rsidRPr="000A279D">
        <w:rPr>
          <w:rFonts w:cs="Arial"/>
          <w:sz w:val="24"/>
          <w:szCs w:val="24"/>
        </w:rPr>
        <w:tab/>
        <w:t xml:space="preserve">      (Адреса организационог дела ЈП ЕПС)</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 xml:space="preserve">Број </w:t>
      </w:r>
      <w:r w:rsidR="00073387">
        <w:rPr>
          <w:rFonts w:cs="Arial"/>
          <w:sz w:val="24"/>
          <w:szCs w:val="24"/>
          <w:lang w:val="sr-Cyrl-RS"/>
        </w:rPr>
        <w:t>Оквирног споразума/</w:t>
      </w:r>
      <w:r w:rsidRPr="000A279D">
        <w:rPr>
          <w:rFonts w:cs="Arial"/>
          <w:sz w:val="24"/>
          <w:szCs w:val="24"/>
        </w:rPr>
        <w:t>Датум:      __________</w:t>
      </w:r>
      <w:r w:rsidR="00073387">
        <w:rPr>
          <w:rFonts w:cs="Arial"/>
          <w:sz w:val="24"/>
          <w:szCs w:val="24"/>
        </w:rPr>
        <w:t>______________</w:t>
      </w:r>
    </w:p>
    <w:p w:rsidR="00820F75" w:rsidRPr="000A279D" w:rsidRDefault="00732EF5" w:rsidP="00820F75">
      <w:pPr>
        <w:spacing w:before="0"/>
        <w:rPr>
          <w:rFonts w:cs="Arial"/>
          <w:sz w:val="24"/>
          <w:szCs w:val="24"/>
        </w:rPr>
      </w:pPr>
      <w:r>
        <w:rPr>
          <w:rFonts w:cs="Arial"/>
          <w:sz w:val="24"/>
          <w:szCs w:val="24"/>
        </w:rPr>
        <w:t>Број на</w:t>
      </w:r>
      <w:r>
        <w:rPr>
          <w:rFonts w:cs="Arial"/>
          <w:sz w:val="24"/>
          <w:szCs w:val="24"/>
          <w:lang w:val="sr-Cyrl-RS"/>
        </w:rPr>
        <w:t>руџбенице</w:t>
      </w:r>
      <w:r w:rsidR="00820F75" w:rsidRPr="000A279D">
        <w:rPr>
          <w:rFonts w:cs="Arial"/>
          <w:sz w:val="24"/>
          <w:szCs w:val="24"/>
        </w:rPr>
        <w:t>:  ________________________</w:t>
      </w:r>
    </w:p>
    <w:p w:rsidR="00820F75" w:rsidRPr="000A279D" w:rsidRDefault="00820F75" w:rsidP="00820F75">
      <w:pPr>
        <w:spacing w:before="0"/>
        <w:rPr>
          <w:rFonts w:cs="Arial"/>
          <w:sz w:val="24"/>
          <w:szCs w:val="24"/>
        </w:rPr>
      </w:pPr>
      <w:r w:rsidRPr="000A279D">
        <w:rPr>
          <w:rFonts w:cs="Arial"/>
          <w:sz w:val="24"/>
          <w:szCs w:val="24"/>
        </w:rPr>
        <w:t>Место извршене услуге:  __________________________</w:t>
      </w:r>
    </w:p>
    <w:p w:rsidR="00820F75" w:rsidRPr="000A279D" w:rsidRDefault="00820F75" w:rsidP="00820F75">
      <w:pPr>
        <w:spacing w:before="0"/>
        <w:rPr>
          <w:rFonts w:cs="Arial"/>
          <w:sz w:val="24"/>
          <w:szCs w:val="24"/>
        </w:rPr>
      </w:pPr>
      <w:r w:rsidRPr="000A279D">
        <w:rPr>
          <w:rFonts w:cs="Arial"/>
          <w:sz w:val="24"/>
          <w:szCs w:val="24"/>
        </w:rPr>
        <w:t>Објекат: ______________________________________________________</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А) ДЕТАЉНА СПЕЦИФИКАЦИЈА УСЛУГЕ:</w:t>
      </w:r>
    </w:p>
    <w:p w:rsidR="00820F75" w:rsidRPr="00996D97" w:rsidRDefault="00820F75" w:rsidP="00820F75">
      <w:pPr>
        <w:spacing w:before="0"/>
        <w:rPr>
          <w:rFonts w:cs="Arial"/>
          <w:sz w:val="24"/>
          <w:szCs w:val="24"/>
        </w:rPr>
      </w:pPr>
    </w:p>
    <w:tbl>
      <w:tblPr>
        <w:tblStyle w:val="TableGrid"/>
        <w:tblW w:w="0" w:type="auto"/>
        <w:tblLook w:val="04A0" w:firstRow="1" w:lastRow="0" w:firstColumn="1" w:lastColumn="0" w:noHBand="0" w:noVBand="1"/>
      </w:tblPr>
      <w:tblGrid>
        <w:gridCol w:w="6385"/>
        <w:gridCol w:w="2634"/>
      </w:tblGrid>
      <w:tr w:rsidR="00820F75" w:rsidRPr="00996D97" w:rsidTr="00A54C10">
        <w:tc>
          <w:tcPr>
            <w:tcW w:w="6385" w:type="dxa"/>
          </w:tcPr>
          <w:p w:rsidR="00820F75" w:rsidRPr="00996D97" w:rsidRDefault="00820F75" w:rsidP="00A54C10">
            <w:pPr>
              <w:spacing w:before="0"/>
              <w:jc w:val="center"/>
              <w:rPr>
                <w:rFonts w:cs="Arial"/>
                <w:sz w:val="24"/>
                <w:szCs w:val="24"/>
                <w:lang w:val="sr-Cyrl-RS"/>
              </w:rPr>
            </w:pPr>
            <w:r w:rsidRPr="00996D97">
              <w:rPr>
                <w:rFonts w:cs="Arial"/>
                <w:sz w:val="24"/>
                <w:szCs w:val="24"/>
                <w:lang w:val="sr-Cyrl-RS"/>
              </w:rPr>
              <w:t>Врста услуге</w:t>
            </w:r>
          </w:p>
        </w:tc>
        <w:tc>
          <w:tcPr>
            <w:tcW w:w="2634" w:type="dxa"/>
          </w:tcPr>
          <w:p w:rsidR="00820F75" w:rsidRPr="00996D97" w:rsidRDefault="00820F75" w:rsidP="00A54C10">
            <w:pPr>
              <w:spacing w:before="0"/>
              <w:jc w:val="center"/>
              <w:rPr>
                <w:rFonts w:cs="Arial"/>
                <w:sz w:val="24"/>
                <w:szCs w:val="24"/>
                <w:lang w:val="sr-Cyrl-RS"/>
              </w:rPr>
            </w:pPr>
          </w:p>
        </w:tc>
      </w:tr>
      <w:tr w:rsidR="00820F75" w:rsidRPr="00996D97" w:rsidTr="00A54C10">
        <w:tc>
          <w:tcPr>
            <w:tcW w:w="6385" w:type="dxa"/>
          </w:tcPr>
          <w:p w:rsidR="00820F75" w:rsidRPr="00996D97" w:rsidRDefault="00820F75" w:rsidP="00A54C10">
            <w:pPr>
              <w:spacing w:before="0"/>
              <w:jc w:val="center"/>
              <w:rPr>
                <w:rFonts w:cs="Arial"/>
                <w:sz w:val="24"/>
                <w:szCs w:val="24"/>
              </w:rPr>
            </w:pPr>
          </w:p>
        </w:tc>
        <w:tc>
          <w:tcPr>
            <w:tcW w:w="2634" w:type="dxa"/>
          </w:tcPr>
          <w:p w:rsidR="00820F75" w:rsidRPr="00996D97" w:rsidRDefault="00820F75" w:rsidP="00A54C10">
            <w:pPr>
              <w:spacing w:before="0"/>
              <w:rPr>
                <w:rFonts w:cs="Arial"/>
                <w:sz w:val="24"/>
                <w:szCs w:val="24"/>
              </w:rPr>
            </w:pPr>
          </w:p>
        </w:tc>
      </w:tr>
    </w:tbl>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 xml:space="preserve">Укупна вредност извршених услуга по спецификацији (без ПДВ)___________ </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Предмет (услуге) одговара траженим техничким карактеристикама:</w:t>
      </w:r>
      <w:r w:rsidRPr="00996D97">
        <w:rPr>
          <w:rFonts w:cs="Arial"/>
          <w:sz w:val="24"/>
          <w:szCs w:val="24"/>
        </w:rPr>
        <w:tab/>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ДА</w:t>
      </w:r>
    </w:p>
    <w:p w:rsidR="00820F75" w:rsidRPr="00996D97" w:rsidRDefault="00820F75" w:rsidP="00820F75">
      <w:pPr>
        <w:spacing w:before="0"/>
        <w:rPr>
          <w:rFonts w:cs="Arial"/>
          <w:sz w:val="24"/>
          <w:szCs w:val="24"/>
        </w:rPr>
      </w:pPr>
      <w:r w:rsidRPr="00996D97">
        <w:rPr>
          <w:rFonts w:cs="Arial"/>
          <w:sz w:val="24"/>
          <w:szCs w:val="24"/>
        </w:rPr>
        <w:t>□ НЕ</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rsidR="00820F75" w:rsidRPr="00996D97" w:rsidRDefault="00820F75" w:rsidP="00820F75">
      <w:pPr>
        <w:spacing w:before="0"/>
        <w:rPr>
          <w:rFonts w:cs="Arial"/>
          <w:sz w:val="24"/>
          <w:szCs w:val="24"/>
        </w:rPr>
      </w:pPr>
    </w:p>
    <w:p w:rsidR="00820F75" w:rsidRDefault="00820F75" w:rsidP="00820F75">
      <w:pPr>
        <w:spacing w:before="0"/>
        <w:rPr>
          <w:rFonts w:cs="Arial"/>
          <w:sz w:val="24"/>
          <w:szCs w:val="24"/>
        </w:rPr>
      </w:pPr>
      <w:r w:rsidRPr="00996D97">
        <w:rPr>
          <w:rFonts w:cs="Arial"/>
          <w:sz w:val="24"/>
          <w:szCs w:val="24"/>
        </w:rPr>
        <w:t xml:space="preserve">Б) Да су услуга(е) извршени у обиму, квалитету, уговореном року и сагласно </w:t>
      </w:r>
      <w:r w:rsidR="00EF38D3">
        <w:rPr>
          <w:rFonts w:cs="Arial"/>
          <w:sz w:val="24"/>
          <w:szCs w:val="24"/>
          <w:lang w:val="sr-Cyrl-RS"/>
        </w:rPr>
        <w:t>оквирном споразуму</w:t>
      </w:r>
      <w:r w:rsidRPr="00996D97">
        <w:rPr>
          <w:rFonts w:cs="Arial"/>
          <w:sz w:val="24"/>
          <w:szCs w:val="24"/>
        </w:rPr>
        <w:t xml:space="preserve"> потврђују:</w:t>
      </w:r>
    </w:p>
    <w:p w:rsidR="00820F75"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xml:space="preserve">       ПРУЖАЛАЦ:</w:t>
      </w:r>
      <w:r w:rsidRPr="00996D97">
        <w:rPr>
          <w:rFonts w:cs="Arial"/>
          <w:sz w:val="24"/>
          <w:szCs w:val="24"/>
        </w:rPr>
        <w:tab/>
        <w:t xml:space="preserve">                                                                 КОРИСНИК:                 </w:t>
      </w:r>
    </w:p>
    <w:p w:rsidR="00820F75" w:rsidRPr="00996D97" w:rsidRDefault="00820F75" w:rsidP="00820F75">
      <w:pPr>
        <w:spacing w:before="0"/>
        <w:rPr>
          <w:rFonts w:cs="Arial"/>
          <w:sz w:val="24"/>
          <w:szCs w:val="24"/>
        </w:rPr>
      </w:pPr>
      <w:r w:rsidRPr="00996D97">
        <w:rPr>
          <w:rFonts w:cs="Arial"/>
          <w:sz w:val="24"/>
          <w:szCs w:val="24"/>
        </w:rPr>
        <w:t>________________</w:t>
      </w:r>
      <w:r w:rsidRPr="00996D97">
        <w:rPr>
          <w:rFonts w:cs="Arial"/>
          <w:sz w:val="24"/>
          <w:szCs w:val="24"/>
        </w:rPr>
        <w:tab/>
        <w:t>__                                             __________________________</w:t>
      </w:r>
    </w:p>
    <w:p w:rsidR="00820F75" w:rsidRPr="00996D97" w:rsidRDefault="00820F75" w:rsidP="00820F75">
      <w:pPr>
        <w:spacing w:before="0"/>
        <w:rPr>
          <w:rFonts w:cs="Arial"/>
          <w:sz w:val="24"/>
          <w:szCs w:val="24"/>
        </w:rPr>
      </w:pPr>
      <w:r w:rsidRPr="00996D97">
        <w:rPr>
          <w:rFonts w:cs="Arial"/>
          <w:sz w:val="24"/>
          <w:szCs w:val="24"/>
        </w:rPr>
        <w:t xml:space="preserve">   (Име и презиме)                                                                                            </w:t>
      </w:r>
    </w:p>
    <w:p w:rsidR="00820F75" w:rsidRPr="00996D97" w:rsidRDefault="00820F75" w:rsidP="00820F75">
      <w:pPr>
        <w:spacing w:before="0"/>
        <w:rPr>
          <w:rFonts w:cs="Arial"/>
          <w:sz w:val="24"/>
          <w:szCs w:val="24"/>
        </w:rPr>
      </w:pPr>
      <w:r w:rsidRPr="00996D97">
        <w:rPr>
          <w:rFonts w:cs="Arial"/>
          <w:sz w:val="24"/>
          <w:szCs w:val="24"/>
        </w:rPr>
        <w:t>__________________</w:t>
      </w:r>
      <w:r w:rsidRPr="00996D97">
        <w:rPr>
          <w:rFonts w:cs="Arial"/>
          <w:sz w:val="24"/>
          <w:szCs w:val="24"/>
        </w:rPr>
        <w:tab/>
        <w:t xml:space="preserve">                                       __________________________</w:t>
      </w:r>
    </w:p>
    <w:p w:rsidR="00820F75" w:rsidRPr="00DD551A" w:rsidRDefault="00820F75" w:rsidP="00820F75">
      <w:pPr>
        <w:spacing w:before="0"/>
        <w:rPr>
          <w:rFonts w:cs="Arial"/>
          <w:sz w:val="24"/>
          <w:szCs w:val="24"/>
        </w:rPr>
      </w:pPr>
      <w:r w:rsidRPr="00996D97">
        <w:rPr>
          <w:rFonts w:cs="Arial"/>
          <w:sz w:val="24"/>
          <w:szCs w:val="24"/>
        </w:rPr>
        <w:t xml:space="preserve">           (Потпис)</w:t>
      </w:r>
      <w:r w:rsidRPr="00996D97">
        <w:rPr>
          <w:rFonts w:cs="Arial"/>
          <w:sz w:val="24"/>
          <w:szCs w:val="24"/>
        </w:rPr>
        <w:tab/>
      </w:r>
      <w:r w:rsidRPr="00996D97">
        <w:rPr>
          <w:rFonts w:cs="Arial"/>
          <w:sz w:val="24"/>
          <w:szCs w:val="24"/>
        </w:rPr>
        <w:tab/>
      </w:r>
      <w:r w:rsidRPr="00996D97">
        <w:rPr>
          <w:rFonts w:cs="Arial"/>
          <w:sz w:val="24"/>
          <w:szCs w:val="24"/>
        </w:rPr>
        <w:tab/>
        <w:t xml:space="preserve">                                               (Потпис)</w:t>
      </w:r>
    </w:p>
    <w:p w:rsidR="003C037A" w:rsidRDefault="003C037A" w:rsidP="00B740FF">
      <w:pPr>
        <w:rPr>
          <w:rFonts w:cs="Arial"/>
          <w:color w:val="4F81BD" w:themeColor="accent1"/>
          <w:sz w:val="24"/>
          <w:szCs w:val="24"/>
          <w:lang w:val="ru-RU"/>
        </w:rPr>
      </w:pPr>
    </w:p>
    <w:p w:rsidR="005C2238" w:rsidRPr="0012388C" w:rsidRDefault="005C2238" w:rsidP="00B740FF">
      <w:pPr>
        <w:rPr>
          <w:rFonts w:cs="Arial"/>
          <w:color w:val="4F81BD" w:themeColor="accent1"/>
          <w:sz w:val="24"/>
          <w:szCs w:val="24"/>
          <w:lang w:val="ru-RU"/>
        </w:rPr>
      </w:pPr>
    </w:p>
    <w:p w:rsidR="00C856FC" w:rsidRPr="00C856FC" w:rsidRDefault="00C856FC" w:rsidP="00C856FC">
      <w:pPr>
        <w:tabs>
          <w:tab w:val="left" w:pos="567"/>
        </w:tabs>
        <w:spacing w:before="0"/>
        <w:rPr>
          <w:rFonts w:cs="Arial"/>
          <w:b/>
          <w:sz w:val="24"/>
          <w:szCs w:val="24"/>
        </w:rPr>
      </w:pPr>
      <w:r w:rsidRPr="00C856FC">
        <w:rPr>
          <w:rFonts w:cs="Arial"/>
          <w:sz w:val="24"/>
          <w:szCs w:val="24"/>
        </w:rPr>
        <w:t xml:space="preserve">                                                                                                           </w:t>
      </w:r>
      <w:r w:rsidR="00C576A1">
        <w:rPr>
          <w:rFonts w:cs="Arial"/>
          <w:sz w:val="24"/>
          <w:szCs w:val="24"/>
        </w:rPr>
        <w:t xml:space="preserve">   </w:t>
      </w:r>
      <w:r w:rsidRPr="00C856FC">
        <w:rPr>
          <w:rFonts w:cs="Arial"/>
          <w:sz w:val="24"/>
          <w:szCs w:val="24"/>
        </w:rPr>
        <w:t xml:space="preserve"> </w:t>
      </w:r>
      <w:r w:rsidRPr="00C856FC">
        <w:rPr>
          <w:rFonts w:cs="Arial"/>
          <w:b/>
          <w:sz w:val="24"/>
          <w:szCs w:val="24"/>
        </w:rPr>
        <w:t xml:space="preserve">ПРИЛОГ </w:t>
      </w:r>
      <w:r w:rsidR="00073387">
        <w:rPr>
          <w:rFonts w:cs="Arial"/>
          <w:b/>
          <w:sz w:val="24"/>
          <w:szCs w:val="24"/>
          <w:lang w:val="sr-Cyrl-RS"/>
        </w:rPr>
        <w:t>6</w:t>
      </w:r>
    </w:p>
    <w:p w:rsidR="00C856FC" w:rsidRPr="00C856FC" w:rsidRDefault="00C856FC" w:rsidP="00C856FC">
      <w:pPr>
        <w:tabs>
          <w:tab w:val="left" w:pos="567"/>
        </w:tabs>
        <w:spacing w:before="0"/>
        <w:rPr>
          <w:rFonts w:cs="Arial"/>
          <w:sz w:val="24"/>
          <w:szCs w:val="24"/>
        </w:rPr>
      </w:pPr>
    </w:p>
    <w:p w:rsidR="005011F9" w:rsidRPr="00DB1BAC" w:rsidRDefault="005011F9" w:rsidP="005011F9">
      <w:pPr>
        <w:tabs>
          <w:tab w:val="left" w:pos="567"/>
        </w:tabs>
        <w:spacing w:before="0"/>
        <w:rPr>
          <w:rFonts w:cs="Arial"/>
          <w:sz w:val="24"/>
          <w:szCs w:val="24"/>
        </w:rPr>
      </w:pPr>
      <w:r w:rsidRPr="00DB1BAC">
        <w:rPr>
          <w:rFonts w:cs="Arial"/>
          <w:sz w:val="24"/>
          <w:szCs w:val="24"/>
        </w:rPr>
        <w:t xml:space="preserve">ЈАВНО ПРЕДУЗЕЋЕ „ЕЛЕКТРОПРИВРЕДА СРБИЈЕˮ БЕОГРАД  </w:t>
      </w:r>
      <w:r w:rsidRPr="00DB1BAC">
        <w:rPr>
          <w:rFonts w:cs="Arial"/>
          <w:color w:val="FF0000"/>
          <w:sz w:val="24"/>
          <w:szCs w:val="24"/>
        </w:rPr>
        <w:t xml:space="preserve">                                                        </w:t>
      </w:r>
    </w:p>
    <w:p w:rsidR="005011F9" w:rsidRPr="00DB1BAC" w:rsidRDefault="005011F9" w:rsidP="005011F9">
      <w:pPr>
        <w:tabs>
          <w:tab w:val="left" w:pos="567"/>
        </w:tabs>
        <w:spacing w:before="0"/>
        <w:rPr>
          <w:rFonts w:cs="Arial"/>
          <w:sz w:val="24"/>
          <w:szCs w:val="24"/>
        </w:rPr>
      </w:pPr>
      <w:r w:rsidRPr="00DB1BAC">
        <w:rPr>
          <w:rFonts w:cs="Arial"/>
          <w:sz w:val="24"/>
          <w:szCs w:val="24"/>
        </w:rPr>
        <w:t>Улица _______________</w:t>
      </w:r>
    </w:p>
    <w:p w:rsidR="005011F9" w:rsidRPr="00DB1BAC" w:rsidRDefault="005011F9" w:rsidP="005011F9">
      <w:pPr>
        <w:tabs>
          <w:tab w:val="left" w:pos="567"/>
        </w:tabs>
        <w:spacing w:before="0"/>
        <w:rPr>
          <w:rFonts w:cs="Arial"/>
          <w:sz w:val="24"/>
          <w:szCs w:val="24"/>
        </w:rPr>
      </w:pPr>
      <w:r w:rsidRPr="00DB1BAC">
        <w:rPr>
          <w:rFonts w:cs="Arial"/>
          <w:sz w:val="24"/>
          <w:szCs w:val="24"/>
        </w:rPr>
        <w:t xml:space="preserve">Број: </w:t>
      </w:r>
    </w:p>
    <w:p w:rsidR="005011F9" w:rsidRPr="00DB1BAC" w:rsidRDefault="005011F9" w:rsidP="005011F9">
      <w:pPr>
        <w:tabs>
          <w:tab w:val="left" w:pos="567"/>
        </w:tabs>
        <w:spacing w:before="0"/>
        <w:rPr>
          <w:rFonts w:cs="Arial"/>
          <w:sz w:val="24"/>
          <w:szCs w:val="24"/>
          <w:lang w:val="sr-Cyrl-RS"/>
        </w:rPr>
      </w:pPr>
      <w:r w:rsidRPr="00DB1BAC">
        <w:rPr>
          <w:rFonts w:cs="Arial"/>
          <w:sz w:val="24"/>
          <w:szCs w:val="24"/>
        </w:rPr>
        <w:t>Место, дату</w:t>
      </w:r>
      <w:r w:rsidRPr="00DB1BAC">
        <w:rPr>
          <w:rFonts w:cs="Arial"/>
          <w:sz w:val="24"/>
          <w:szCs w:val="24"/>
          <w:lang w:val="sr-Cyrl-RS"/>
        </w:rPr>
        <w:t>м</w:t>
      </w:r>
    </w:p>
    <w:p w:rsidR="005011F9" w:rsidRPr="00DB1BAC" w:rsidRDefault="005011F9" w:rsidP="005011F9">
      <w:pPr>
        <w:tabs>
          <w:tab w:val="left" w:pos="567"/>
        </w:tabs>
        <w:spacing w:before="0"/>
        <w:rPr>
          <w:rFonts w:cs="Arial"/>
          <w:sz w:val="24"/>
          <w:szCs w:val="24"/>
        </w:rPr>
      </w:pPr>
    </w:p>
    <w:p w:rsidR="005011F9" w:rsidRPr="00DB1BAC" w:rsidRDefault="005011F9" w:rsidP="005011F9">
      <w:pPr>
        <w:tabs>
          <w:tab w:val="left" w:pos="567"/>
        </w:tabs>
        <w:spacing w:before="0"/>
        <w:rPr>
          <w:rFonts w:cs="Arial"/>
          <w:sz w:val="24"/>
          <w:szCs w:val="24"/>
          <w:lang w:val="sr-Cyrl-RS"/>
        </w:rPr>
      </w:pPr>
      <w:r w:rsidRPr="00DB1BAC">
        <w:rPr>
          <w:rFonts w:cs="Arial"/>
          <w:sz w:val="24"/>
          <w:szCs w:val="24"/>
        </w:rPr>
        <w:t xml:space="preserve">                                               </w:t>
      </w:r>
      <w:r w:rsidR="009E6354">
        <w:rPr>
          <w:rFonts w:cs="Arial"/>
          <w:sz w:val="24"/>
          <w:szCs w:val="24"/>
        </w:rPr>
        <w:t xml:space="preserve">                              </w:t>
      </w:r>
      <w:r w:rsidRPr="00DB1BAC">
        <w:rPr>
          <w:rFonts w:cs="Arial"/>
          <w:sz w:val="24"/>
          <w:szCs w:val="24"/>
          <w:lang w:val="sr-Cyrl-RS"/>
        </w:rPr>
        <w:t xml:space="preserve"> </w:t>
      </w:r>
      <w:r w:rsidRPr="00DB1BAC">
        <w:rPr>
          <w:rFonts w:cs="Arial"/>
          <w:sz w:val="24"/>
          <w:szCs w:val="24"/>
        </w:rPr>
        <w:t xml:space="preserve"> Назив и адреса </w:t>
      </w:r>
      <w:r w:rsidR="009E6354">
        <w:rPr>
          <w:rFonts w:cs="Arial"/>
          <w:sz w:val="24"/>
          <w:szCs w:val="24"/>
          <w:lang w:val="sr-Cyrl-RS"/>
        </w:rPr>
        <w:t>Пружаоца услуге</w:t>
      </w:r>
    </w:p>
    <w:p w:rsidR="005011F9" w:rsidRPr="00DB1BAC" w:rsidRDefault="005011F9" w:rsidP="005011F9">
      <w:pPr>
        <w:tabs>
          <w:tab w:val="left" w:pos="567"/>
        </w:tabs>
        <w:spacing w:before="0"/>
        <w:rPr>
          <w:rFonts w:cs="Arial"/>
          <w:sz w:val="24"/>
          <w:szCs w:val="24"/>
        </w:rPr>
      </w:pPr>
    </w:p>
    <w:p w:rsidR="005011F9" w:rsidRPr="00DB1BAC" w:rsidRDefault="005011F9" w:rsidP="005011F9">
      <w:pPr>
        <w:tabs>
          <w:tab w:val="left" w:pos="567"/>
        </w:tabs>
        <w:spacing w:before="0"/>
        <w:rPr>
          <w:rFonts w:cs="Arial"/>
          <w:sz w:val="24"/>
          <w:szCs w:val="24"/>
        </w:rPr>
      </w:pPr>
      <w:r w:rsidRPr="00DB1BAC">
        <w:rPr>
          <w:rFonts w:cs="Arial"/>
          <w:sz w:val="24"/>
          <w:szCs w:val="24"/>
        </w:rPr>
        <w:t>На основу члана 40.  Закона о јавним набавкама („СЛ.гл.РС“, бр. 124/12,  14/15 и 68/15) у складу са закљученим Оквирним споразумом</w:t>
      </w:r>
      <w:r>
        <w:rPr>
          <w:rFonts w:cs="Arial"/>
          <w:sz w:val="24"/>
          <w:szCs w:val="24"/>
        </w:rPr>
        <w:t xml:space="preserve"> </w:t>
      </w:r>
      <w:r w:rsidR="001B2D13">
        <w:rPr>
          <w:rFonts w:cs="Arial"/>
          <w:sz w:val="24"/>
          <w:szCs w:val="24"/>
          <w:lang w:val="sr-Cyrl-RS"/>
        </w:rPr>
        <w:t xml:space="preserve">ЈН </w:t>
      </w:r>
      <w:r>
        <w:rPr>
          <w:rFonts w:cs="Arial"/>
          <w:sz w:val="24"/>
          <w:szCs w:val="24"/>
          <w:lang w:val="sr-Cyrl-RS"/>
        </w:rPr>
        <w:t xml:space="preserve">1000/0286/2017 </w:t>
      </w:r>
      <w:r>
        <w:rPr>
          <w:rFonts w:cs="Arial"/>
          <w:sz w:val="24"/>
          <w:szCs w:val="24"/>
        </w:rPr>
        <w:t xml:space="preserve">бр.___________ од ____________, </w:t>
      </w:r>
      <w:r w:rsidR="00C30991">
        <w:rPr>
          <w:rFonts w:cs="Arial"/>
          <w:sz w:val="24"/>
          <w:szCs w:val="24"/>
        </w:rPr>
        <w:t xml:space="preserve"> </w:t>
      </w:r>
      <w:r w:rsidR="00C30991">
        <w:rPr>
          <w:rFonts w:cs="Arial"/>
          <w:lang w:val="sr-Cyrl-RS"/>
        </w:rPr>
        <w:t xml:space="preserve">на основу усаглашене Пријаве и </w:t>
      </w:r>
      <w:r w:rsidR="00C30991" w:rsidRPr="00AB6318">
        <w:rPr>
          <w:rFonts w:cs="Arial"/>
          <w:lang w:val="sr-Cyrl-RS"/>
        </w:rPr>
        <w:t>ди</w:t>
      </w:r>
      <w:r w:rsidR="00C30991">
        <w:rPr>
          <w:rFonts w:cs="Arial"/>
          <w:lang w:val="sr-Cyrl-RS"/>
        </w:rPr>
        <w:t>јагностиковања</w:t>
      </w:r>
      <w:r w:rsidR="00C30991" w:rsidRPr="00AB6318">
        <w:rPr>
          <w:rFonts w:cs="Arial"/>
          <w:lang w:val="sr-Cyrl-RS"/>
        </w:rPr>
        <w:t xml:space="preserve"> квара</w:t>
      </w:r>
      <w:r w:rsidR="00C30991">
        <w:rPr>
          <w:rFonts w:cs="Arial"/>
          <w:lang w:val="sr-Cyrl-RS"/>
        </w:rPr>
        <w:t>,</w:t>
      </w:r>
      <w:r w:rsidR="00C30991" w:rsidRPr="00AB6318">
        <w:rPr>
          <w:rFonts w:cs="Arial"/>
          <w:lang w:val="sr-Cyrl-RS"/>
        </w:rPr>
        <w:t xml:space="preserve"> </w:t>
      </w:r>
      <w:r w:rsidRPr="00DB1BAC">
        <w:rPr>
          <w:rFonts w:cs="Arial"/>
          <w:sz w:val="24"/>
          <w:szCs w:val="24"/>
        </w:rPr>
        <w:t>издаје се:</w:t>
      </w:r>
    </w:p>
    <w:p w:rsidR="005011F9" w:rsidRPr="00DB1BAC" w:rsidRDefault="005011F9" w:rsidP="005011F9">
      <w:pPr>
        <w:tabs>
          <w:tab w:val="left" w:pos="567"/>
        </w:tabs>
        <w:spacing w:before="0"/>
        <w:rPr>
          <w:rFonts w:cs="Arial"/>
          <w:sz w:val="24"/>
          <w:szCs w:val="24"/>
        </w:rPr>
      </w:pPr>
    </w:p>
    <w:p w:rsidR="005011F9" w:rsidRDefault="005011F9" w:rsidP="005011F9">
      <w:pPr>
        <w:tabs>
          <w:tab w:val="left" w:pos="567"/>
        </w:tabs>
        <w:spacing w:before="0"/>
        <w:rPr>
          <w:rFonts w:cs="Arial"/>
          <w:b/>
          <w:sz w:val="24"/>
          <w:szCs w:val="24"/>
          <w:lang w:val="sr-Cyrl-RS"/>
        </w:rPr>
      </w:pPr>
      <w:r w:rsidRPr="00DB1BAC">
        <w:rPr>
          <w:rFonts w:cs="Arial"/>
          <w:sz w:val="24"/>
          <w:szCs w:val="24"/>
          <w:lang w:val="sr-Cyrl-RS"/>
        </w:rPr>
        <w:t xml:space="preserve">                                      </w:t>
      </w:r>
      <w:r w:rsidRPr="00DB1BAC">
        <w:rPr>
          <w:rFonts w:cs="Arial"/>
          <w:b/>
          <w:sz w:val="24"/>
          <w:szCs w:val="24"/>
        </w:rPr>
        <w:t>Н  А  Р  У Џ  Б  Е  Н   И   Ц    А</w:t>
      </w:r>
      <w:r>
        <w:rPr>
          <w:rFonts w:cs="Arial"/>
          <w:b/>
          <w:sz w:val="24"/>
          <w:szCs w:val="24"/>
          <w:lang w:val="sr-Cyrl-RS"/>
        </w:rPr>
        <w:t xml:space="preserve">    бр___</w:t>
      </w:r>
    </w:p>
    <w:p w:rsidR="005011F9" w:rsidRDefault="005011F9" w:rsidP="005011F9">
      <w:pPr>
        <w:tabs>
          <w:tab w:val="left" w:pos="567"/>
        </w:tabs>
        <w:spacing w:before="0"/>
        <w:rPr>
          <w:rFonts w:cs="Arial"/>
          <w:b/>
          <w:sz w:val="24"/>
          <w:szCs w:val="24"/>
          <w:lang w:val="sr-Cyrl-RS"/>
        </w:rPr>
      </w:pPr>
    </w:p>
    <w:p w:rsidR="005011F9" w:rsidRPr="00E36CB9" w:rsidRDefault="005011F9" w:rsidP="005011F9">
      <w:pPr>
        <w:tabs>
          <w:tab w:val="left" w:pos="567"/>
        </w:tabs>
        <w:spacing w:before="0"/>
        <w:rPr>
          <w:rFonts w:cs="Arial"/>
          <w:b/>
          <w:sz w:val="24"/>
          <w:szCs w:val="24"/>
          <w:lang w:val="sr-Cyrl-RS"/>
        </w:rPr>
      </w:pPr>
      <w:r w:rsidRPr="00E36CB9">
        <w:rPr>
          <w:rFonts w:cs="Arial"/>
          <w:b/>
          <w:sz w:val="24"/>
          <w:szCs w:val="24"/>
          <w:lang w:val="sr-Cyrl-RS"/>
        </w:rPr>
        <w:t xml:space="preserve">Укупна вредност оквирног споразума износи </w:t>
      </w:r>
      <w:r>
        <w:rPr>
          <w:rFonts w:cs="Arial"/>
          <w:b/>
          <w:sz w:val="24"/>
          <w:szCs w:val="24"/>
          <w:lang w:val="sr-Cyrl-RS"/>
        </w:rPr>
        <w:t>_________</w:t>
      </w:r>
      <w:r w:rsidRPr="00E36CB9">
        <w:rPr>
          <w:rFonts w:cs="Arial"/>
          <w:b/>
          <w:sz w:val="24"/>
          <w:szCs w:val="24"/>
          <w:lang w:val="sr-Cyrl-RS"/>
        </w:rPr>
        <w:t xml:space="preserve"> динара без ПДВ.</w:t>
      </w:r>
    </w:p>
    <w:p w:rsidR="005011F9" w:rsidRPr="00FC74FF" w:rsidRDefault="005011F9" w:rsidP="005011F9">
      <w:pPr>
        <w:tabs>
          <w:tab w:val="left" w:pos="567"/>
        </w:tabs>
        <w:spacing w:before="0"/>
        <w:rPr>
          <w:rFonts w:cs="Arial"/>
          <w:b/>
          <w:sz w:val="24"/>
          <w:szCs w:val="24"/>
          <w:lang w:val="sr-Cyrl-RS"/>
        </w:rPr>
      </w:pPr>
      <w:r w:rsidRPr="00E36CB9">
        <w:rPr>
          <w:rFonts w:cs="Arial"/>
          <w:b/>
          <w:sz w:val="24"/>
          <w:szCs w:val="24"/>
          <w:lang w:val="sr-Cyrl-RS"/>
        </w:rPr>
        <w:t xml:space="preserve">Укупна реализована вредност оквирног споразума износи </w:t>
      </w:r>
      <w:r>
        <w:rPr>
          <w:rFonts w:cs="Arial"/>
          <w:b/>
          <w:sz w:val="24"/>
          <w:szCs w:val="24"/>
          <w:lang w:val="sr-Cyrl-RS"/>
        </w:rPr>
        <w:t>_____</w:t>
      </w:r>
      <w:r w:rsidRPr="00E36CB9">
        <w:rPr>
          <w:rFonts w:cs="Arial"/>
          <w:b/>
          <w:sz w:val="24"/>
          <w:szCs w:val="24"/>
          <w:lang w:val="sr-Cyrl-RS"/>
        </w:rPr>
        <w:t xml:space="preserve"> без ПДВ-а</w:t>
      </w:r>
    </w:p>
    <w:p w:rsidR="00C30991" w:rsidRDefault="00C30991" w:rsidP="005011F9">
      <w:pPr>
        <w:tabs>
          <w:tab w:val="left" w:pos="567"/>
        </w:tabs>
        <w:spacing w:before="0"/>
        <w:rPr>
          <w:rFonts w:cs="Arial"/>
          <w:lang w:val="sr-Cyrl-RS"/>
        </w:rPr>
      </w:pPr>
    </w:p>
    <w:p w:rsidR="005011F9" w:rsidRPr="00DB1BAC" w:rsidRDefault="005011F9" w:rsidP="005011F9">
      <w:pPr>
        <w:tabs>
          <w:tab w:val="left" w:pos="567"/>
        </w:tabs>
        <w:spacing w:before="0"/>
        <w:rPr>
          <w:rFonts w:cs="Arial"/>
          <w:sz w:val="24"/>
          <w:szCs w:val="24"/>
        </w:rPr>
      </w:pPr>
      <w:r w:rsidRPr="00DB1BAC">
        <w:rPr>
          <w:rFonts w:cs="Arial"/>
          <w:sz w:val="24"/>
          <w:szCs w:val="24"/>
        </w:rPr>
        <w:t xml:space="preserve">Молимо Вас да у складу са Вашом прихваћеном понудом бр. ___________ од __________. године </w:t>
      </w:r>
      <w:r w:rsidRPr="00DB1BAC">
        <w:rPr>
          <w:rFonts w:cs="Arial"/>
          <w:sz w:val="24"/>
          <w:szCs w:val="24"/>
          <w:lang w:val="sr-Cyrl-RS"/>
        </w:rPr>
        <w:t xml:space="preserve">испоручите </w:t>
      </w:r>
      <w:r>
        <w:rPr>
          <w:rFonts w:cs="Arial"/>
          <w:sz w:val="24"/>
          <w:szCs w:val="24"/>
          <w:lang w:val="sr-Cyrl-RS"/>
        </w:rPr>
        <w:t>услугу</w:t>
      </w:r>
      <w:r w:rsidRPr="00DB1BAC">
        <w:rPr>
          <w:rFonts w:cs="Arial"/>
          <w:sz w:val="24"/>
          <w:szCs w:val="24"/>
        </w:rPr>
        <w:t>:</w:t>
      </w:r>
    </w:p>
    <w:p w:rsidR="005011F9" w:rsidRPr="00DB1BAC" w:rsidRDefault="005011F9" w:rsidP="005011F9">
      <w:pPr>
        <w:tabs>
          <w:tab w:val="left" w:pos="567"/>
        </w:tabs>
        <w:spacing w:before="0"/>
        <w:rPr>
          <w:rFonts w:cs="Arial"/>
          <w:sz w:val="24"/>
          <w:szCs w:val="24"/>
        </w:rPr>
      </w:pPr>
    </w:p>
    <w:p w:rsidR="005011F9" w:rsidRPr="00DB1BAC" w:rsidRDefault="005011F9" w:rsidP="005011F9">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162"/>
        <w:gridCol w:w="1734"/>
        <w:gridCol w:w="1134"/>
        <w:gridCol w:w="849"/>
        <w:gridCol w:w="1134"/>
        <w:gridCol w:w="1702"/>
        <w:gridCol w:w="1395"/>
      </w:tblGrid>
      <w:tr w:rsidR="005011F9" w:rsidRPr="00DB1BAC" w:rsidTr="005011F9">
        <w:trPr>
          <w:trHeight w:val="1405"/>
        </w:trPr>
        <w:tc>
          <w:tcPr>
            <w:tcW w:w="397" w:type="pct"/>
            <w:shd w:val="clear" w:color="auto" w:fill="C6D9F1" w:themeFill="text2" w:themeFillTint="33"/>
            <w:vAlign w:val="center"/>
          </w:tcPr>
          <w:p w:rsidR="005011F9" w:rsidRPr="00DB1BAC" w:rsidRDefault="005011F9" w:rsidP="005011F9">
            <w:pPr>
              <w:spacing w:before="0"/>
              <w:jc w:val="center"/>
              <w:rPr>
                <w:rFonts w:cs="Arial"/>
                <w:bCs/>
                <w:i/>
                <w:iCs/>
                <w:sz w:val="24"/>
                <w:szCs w:val="24"/>
                <w:lang w:val="sr-Cyrl-CS"/>
              </w:rPr>
            </w:pPr>
            <w:r w:rsidRPr="00DB1BAC">
              <w:rPr>
                <w:rFonts w:cs="Arial"/>
                <w:bCs/>
                <w:i/>
                <w:iCs/>
                <w:sz w:val="24"/>
                <w:szCs w:val="24"/>
                <w:lang w:val="sr-Cyrl-CS"/>
              </w:rPr>
              <w:t>Рбр</w:t>
            </w:r>
          </w:p>
        </w:tc>
        <w:tc>
          <w:tcPr>
            <w:tcW w:w="587" w:type="pct"/>
            <w:shd w:val="clear" w:color="auto" w:fill="C6D9F1" w:themeFill="text2" w:themeFillTint="33"/>
          </w:tcPr>
          <w:p w:rsidR="005011F9" w:rsidRDefault="005011F9" w:rsidP="005011F9">
            <w:pPr>
              <w:spacing w:before="0"/>
              <w:jc w:val="center"/>
              <w:rPr>
                <w:rFonts w:cs="Arial"/>
                <w:bCs/>
                <w:i/>
                <w:iCs/>
                <w:sz w:val="24"/>
                <w:szCs w:val="24"/>
                <w:lang w:val="sr-Cyrl-CS"/>
              </w:rPr>
            </w:pPr>
            <w:r>
              <w:rPr>
                <w:rFonts w:cs="Arial"/>
                <w:bCs/>
                <w:i/>
                <w:iCs/>
                <w:sz w:val="24"/>
                <w:szCs w:val="24"/>
                <w:lang w:val="sr-Cyrl-CS"/>
              </w:rPr>
              <w:t>РЕД.БР. ИЗ ОБР.</w:t>
            </w:r>
          </w:p>
          <w:p w:rsidR="005011F9" w:rsidRPr="00E36CB9" w:rsidRDefault="005011F9" w:rsidP="005011F9">
            <w:pPr>
              <w:spacing w:before="0"/>
              <w:jc w:val="center"/>
              <w:rPr>
                <w:rFonts w:cs="Arial"/>
                <w:bCs/>
                <w:i/>
                <w:iCs/>
                <w:sz w:val="24"/>
                <w:szCs w:val="24"/>
                <w:lang w:val="sr-Cyrl-CS"/>
              </w:rPr>
            </w:pPr>
            <w:r w:rsidRPr="00E36CB9">
              <w:rPr>
                <w:rFonts w:cs="Arial"/>
                <w:bCs/>
                <w:i/>
                <w:iCs/>
                <w:sz w:val="24"/>
                <w:szCs w:val="24"/>
                <w:lang w:val="sr-Cyrl-CS"/>
              </w:rPr>
              <w:t xml:space="preserve">СТР. ЦЕНЕ </w:t>
            </w:r>
          </w:p>
        </w:tc>
        <w:tc>
          <w:tcPr>
            <w:tcW w:w="876" w:type="pct"/>
            <w:shd w:val="clear" w:color="auto" w:fill="C6D9F1" w:themeFill="text2" w:themeFillTint="33"/>
            <w:vAlign w:val="center"/>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 xml:space="preserve">Назив </w:t>
            </w:r>
            <w:r>
              <w:rPr>
                <w:rFonts w:cs="Arial"/>
                <w:b/>
                <w:bCs/>
                <w:i/>
                <w:iCs/>
                <w:sz w:val="24"/>
                <w:szCs w:val="24"/>
                <w:lang w:val="sr-Cyrl-CS"/>
              </w:rPr>
              <w:t>услуге</w:t>
            </w:r>
          </w:p>
        </w:tc>
        <w:tc>
          <w:tcPr>
            <w:tcW w:w="573" w:type="pct"/>
            <w:shd w:val="clear" w:color="auto" w:fill="C6D9F1" w:themeFill="text2" w:themeFillTint="33"/>
            <w:vAlign w:val="center"/>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Јед.</w:t>
            </w:r>
          </w:p>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мере</w:t>
            </w:r>
          </w:p>
        </w:tc>
        <w:tc>
          <w:tcPr>
            <w:tcW w:w="429" w:type="pct"/>
            <w:shd w:val="clear" w:color="auto" w:fill="C6D9F1" w:themeFill="text2" w:themeFillTint="33"/>
            <w:vAlign w:val="center"/>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Кол</w:t>
            </w:r>
            <w:r>
              <w:rPr>
                <w:rFonts w:cs="Arial"/>
                <w:b/>
                <w:bCs/>
                <w:i/>
                <w:iCs/>
                <w:sz w:val="24"/>
                <w:szCs w:val="24"/>
                <w:lang w:val="sr-Cyrl-CS"/>
              </w:rPr>
              <w:t>.</w:t>
            </w:r>
          </w:p>
        </w:tc>
        <w:tc>
          <w:tcPr>
            <w:tcW w:w="573" w:type="pct"/>
            <w:shd w:val="clear" w:color="auto" w:fill="C6D9F1" w:themeFill="text2" w:themeFillTint="33"/>
            <w:vAlign w:val="center"/>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Јед.</w:t>
            </w:r>
          </w:p>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цена без ПДВ</w:t>
            </w:r>
          </w:p>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color w:val="00B0F0"/>
                <w:sz w:val="24"/>
                <w:szCs w:val="24"/>
              </w:rPr>
              <w:t xml:space="preserve"> </w:t>
            </w:r>
          </w:p>
        </w:tc>
        <w:tc>
          <w:tcPr>
            <w:tcW w:w="860" w:type="pct"/>
            <w:shd w:val="clear" w:color="auto" w:fill="C6D9F1" w:themeFill="text2" w:themeFillTint="33"/>
            <w:vAlign w:val="center"/>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Укупна цена без ПДВ</w:t>
            </w:r>
          </w:p>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b/>
                <w:bCs/>
                <w:i/>
                <w:iCs/>
                <w:color w:val="00B0F0"/>
                <w:sz w:val="24"/>
                <w:szCs w:val="24"/>
                <w:lang w:val="sr-Cyrl-CS"/>
              </w:rPr>
              <w:t xml:space="preserve"> </w:t>
            </w:r>
          </w:p>
        </w:tc>
        <w:tc>
          <w:tcPr>
            <w:tcW w:w="705" w:type="pct"/>
            <w:shd w:val="clear" w:color="auto" w:fill="C6D9F1" w:themeFill="text2" w:themeFillTint="33"/>
          </w:tcPr>
          <w:p w:rsidR="005011F9" w:rsidRPr="00DB1BAC" w:rsidRDefault="005011F9" w:rsidP="005011F9">
            <w:pPr>
              <w:spacing w:before="0"/>
              <w:jc w:val="center"/>
              <w:rPr>
                <w:rFonts w:cs="Arial"/>
                <w:b/>
                <w:bCs/>
                <w:i/>
                <w:iCs/>
                <w:sz w:val="24"/>
                <w:szCs w:val="24"/>
                <w:lang w:val="sr-Cyrl-CS"/>
              </w:rPr>
            </w:pPr>
          </w:p>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гарантни рок</w:t>
            </w:r>
          </w:p>
          <w:p w:rsidR="005011F9" w:rsidRPr="00DB1BAC" w:rsidRDefault="005011F9" w:rsidP="005011F9">
            <w:pPr>
              <w:spacing w:before="0"/>
              <w:jc w:val="center"/>
              <w:rPr>
                <w:rFonts w:cs="Arial"/>
                <w:b/>
                <w:bCs/>
                <w:i/>
                <w:iCs/>
                <w:sz w:val="24"/>
                <w:szCs w:val="24"/>
                <w:lang w:val="sr-Cyrl-CS"/>
              </w:rPr>
            </w:pPr>
          </w:p>
        </w:tc>
      </w:tr>
      <w:tr w:rsidR="005011F9" w:rsidRPr="00DB1BAC" w:rsidTr="005011F9">
        <w:trPr>
          <w:trHeight w:val="275"/>
        </w:trPr>
        <w:tc>
          <w:tcPr>
            <w:tcW w:w="397" w:type="pct"/>
            <w:shd w:val="clear" w:color="auto" w:fill="auto"/>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rsidR="005011F9" w:rsidRPr="00DB1BAC" w:rsidRDefault="005011F9" w:rsidP="005011F9">
            <w:pPr>
              <w:spacing w:before="0"/>
              <w:jc w:val="center"/>
              <w:rPr>
                <w:rFonts w:cs="Arial"/>
                <w:b/>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(2)</w:t>
            </w:r>
          </w:p>
        </w:tc>
        <w:tc>
          <w:tcPr>
            <w:tcW w:w="573" w:type="pct"/>
            <w:shd w:val="clear" w:color="auto" w:fill="auto"/>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(3)</w:t>
            </w:r>
          </w:p>
        </w:tc>
        <w:tc>
          <w:tcPr>
            <w:tcW w:w="429" w:type="pct"/>
            <w:shd w:val="clear" w:color="auto" w:fill="auto"/>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(4)</w:t>
            </w:r>
          </w:p>
        </w:tc>
        <w:tc>
          <w:tcPr>
            <w:tcW w:w="573" w:type="pct"/>
            <w:shd w:val="clear" w:color="auto" w:fill="auto"/>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(5)</w:t>
            </w:r>
          </w:p>
        </w:tc>
        <w:tc>
          <w:tcPr>
            <w:tcW w:w="860" w:type="pct"/>
            <w:shd w:val="clear" w:color="auto" w:fill="auto"/>
          </w:tcPr>
          <w:p w:rsidR="005011F9" w:rsidRPr="00DB1BAC" w:rsidRDefault="005011F9" w:rsidP="005011F9">
            <w:pPr>
              <w:spacing w:before="0"/>
              <w:jc w:val="center"/>
              <w:rPr>
                <w:rFonts w:cs="Arial"/>
                <w:b/>
                <w:bCs/>
                <w:i/>
                <w:iCs/>
                <w:sz w:val="24"/>
                <w:szCs w:val="24"/>
                <w:lang w:val="sr-Cyrl-CS"/>
              </w:rPr>
            </w:pPr>
            <w:r>
              <w:rPr>
                <w:rFonts w:cs="Arial"/>
                <w:b/>
                <w:bCs/>
                <w:i/>
                <w:iCs/>
                <w:sz w:val="24"/>
                <w:szCs w:val="24"/>
                <w:lang w:val="sr-Cyrl-CS"/>
              </w:rPr>
              <w:t>(6</w:t>
            </w:r>
            <w:r w:rsidRPr="00DB1BAC">
              <w:rPr>
                <w:rFonts w:cs="Arial"/>
                <w:b/>
                <w:bCs/>
                <w:i/>
                <w:iCs/>
                <w:sz w:val="24"/>
                <w:szCs w:val="24"/>
                <w:lang w:val="sr-Cyrl-CS"/>
              </w:rPr>
              <w:t>)</w:t>
            </w:r>
          </w:p>
        </w:tc>
        <w:tc>
          <w:tcPr>
            <w:tcW w:w="705" w:type="pct"/>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(9)</w:t>
            </w:r>
          </w:p>
        </w:tc>
      </w:tr>
      <w:tr w:rsidR="005011F9" w:rsidRPr="00DB1BAC" w:rsidTr="005011F9">
        <w:trPr>
          <w:trHeight w:val="28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rsidR="005011F9" w:rsidRPr="00DB1BAC" w:rsidRDefault="005011F9" w:rsidP="005011F9">
            <w:pPr>
              <w:spacing w:before="0"/>
              <w:jc w:val="center"/>
              <w:rPr>
                <w:rFonts w:cs="Arial"/>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429"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tcPr>
          <w:p w:rsidR="005011F9" w:rsidRPr="00DB1BAC" w:rsidRDefault="005011F9" w:rsidP="005011F9">
            <w:pPr>
              <w:spacing w:before="0"/>
              <w:jc w:val="center"/>
              <w:rPr>
                <w:rFonts w:cs="Arial"/>
                <w:b/>
                <w:bCs/>
                <w:i/>
                <w:iCs/>
                <w:sz w:val="24"/>
                <w:szCs w:val="24"/>
              </w:rPr>
            </w:pPr>
          </w:p>
        </w:tc>
      </w:tr>
      <w:tr w:rsidR="005011F9" w:rsidRPr="00DB1BAC" w:rsidTr="005011F9">
        <w:trPr>
          <w:trHeight w:val="27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r>
              <w:rPr>
                <w:rFonts w:cs="Arial"/>
                <w:b/>
                <w:bCs/>
                <w:i/>
                <w:iCs/>
                <w:sz w:val="24"/>
                <w:szCs w:val="24"/>
                <w:lang w:val="sr-Cyrl-CS"/>
              </w:rPr>
              <w:t>2.</w:t>
            </w:r>
          </w:p>
        </w:tc>
        <w:tc>
          <w:tcPr>
            <w:tcW w:w="587" w:type="pct"/>
          </w:tcPr>
          <w:p w:rsidR="005011F9" w:rsidRPr="00DB1BAC" w:rsidRDefault="005011F9" w:rsidP="005011F9">
            <w:pPr>
              <w:spacing w:before="0"/>
              <w:jc w:val="center"/>
              <w:rPr>
                <w:rFonts w:cs="Arial"/>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429"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tcPr>
          <w:p w:rsidR="005011F9" w:rsidRPr="00DB1BAC" w:rsidRDefault="005011F9" w:rsidP="005011F9">
            <w:pPr>
              <w:spacing w:before="0"/>
              <w:jc w:val="center"/>
              <w:rPr>
                <w:rFonts w:cs="Arial"/>
                <w:b/>
                <w:bCs/>
                <w:i/>
                <w:iCs/>
                <w:sz w:val="24"/>
                <w:szCs w:val="24"/>
              </w:rPr>
            </w:pPr>
          </w:p>
        </w:tc>
      </w:tr>
      <w:tr w:rsidR="005011F9" w:rsidRPr="00DB1BAC" w:rsidTr="005011F9">
        <w:trPr>
          <w:trHeight w:val="28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r>
              <w:rPr>
                <w:rFonts w:cs="Arial"/>
                <w:b/>
                <w:bCs/>
                <w:i/>
                <w:iCs/>
                <w:sz w:val="24"/>
                <w:szCs w:val="24"/>
                <w:lang w:val="sr-Cyrl-CS"/>
              </w:rPr>
              <w:t>3.</w:t>
            </w:r>
          </w:p>
        </w:tc>
        <w:tc>
          <w:tcPr>
            <w:tcW w:w="587" w:type="pct"/>
          </w:tcPr>
          <w:p w:rsidR="005011F9" w:rsidRPr="00DB1BAC" w:rsidRDefault="005011F9" w:rsidP="005011F9">
            <w:pPr>
              <w:spacing w:before="0"/>
              <w:jc w:val="center"/>
              <w:rPr>
                <w:rFonts w:cs="Arial"/>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429"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tcPr>
          <w:p w:rsidR="005011F9" w:rsidRPr="00DB1BAC" w:rsidRDefault="005011F9" w:rsidP="005011F9">
            <w:pPr>
              <w:spacing w:before="0"/>
              <w:jc w:val="center"/>
              <w:rPr>
                <w:rFonts w:cs="Arial"/>
                <w:b/>
                <w:bCs/>
                <w:i/>
                <w:iCs/>
                <w:sz w:val="24"/>
                <w:szCs w:val="24"/>
              </w:rPr>
            </w:pPr>
          </w:p>
        </w:tc>
      </w:tr>
      <w:tr w:rsidR="005011F9" w:rsidRPr="00DB1BAC" w:rsidTr="005011F9">
        <w:trPr>
          <w:trHeight w:val="28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r>
              <w:rPr>
                <w:rFonts w:cs="Arial"/>
                <w:b/>
                <w:bCs/>
                <w:i/>
                <w:iCs/>
                <w:sz w:val="24"/>
                <w:szCs w:val="24"/>
                <w:lang w:val="sr-Cyrl-CS"/>
              </w:rPr>
              <w:t>4.</w:t>
            </w:r>
          </w:p>
        </w:tc>
        <w:tc>
          <w:tcPr>
            <w:tcW w:w="587" w:type="pct"/>
          </w:tcPr>
          <w:p w:rsidR="005011F9" w:rsidRPr="00DB1BAC" w:rsidRDefault="005011F9" w:rsidP="005011F9">
            <w:pPr>
              <w:spacing w:before="0"/>
              <w:jc w:val="center"/>
              <w:rPr>
                <w:rFonts w:cs="Arial"/>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429"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tcPr>
          <w:p w:rsidR="005011F9" w:rsidRPr="00DB1BAC" w:rsidRDefault="005011F9" w:rsidP="005011F9">
            <w:pPr>
              <w:spacing w:before="0"/>
              <w:jc w:val="center"/>
              <w:rPr>
                <w:rFonts w:cs="Arial"/>
                <w:b/>
                <w:bCs/>
                <w:i/>
                <w:iCs/>
                <w:sz w:val="24"/>
                <w:szCs w:val="24"/>
              </w:rPr>
            </w:pPr>
          </w:p>
        </w:tc>
      </w:tr>
      <w:tr w:rsidR="005011F9" w:rsidRPr="00DB1BAC" w:rsidTr="005011F9">
        <w:trPr>
          <w:trHeight w:val="27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r>
              <w:rPr>
                <w:rFonts w:cs="Arial"/>
                <w:b/>
                <w:bCs/>
                <w:i/>
                <w:iCs/>
                <w:sz w:val="24"/>
                <w:szCs w:val="24"/>
                <w:lang w:val="sr-Cyrl-CS"/>
              </w:rPr>
              <w:t>5.</w:t>
            </w:r>
          </w:p>
        </w:tc>
        <w:tc>
          <w:tcPr>
            <w:tcW w:w="587" w:type="pct"/>
          </w:tcPr>
          <w:p w:rsidR="005011F9" w:rsidRPr="00DB1BAC" w:rsidRDefault="005011F9" w:rsidP="005011F9">
            <w:pPr>
              <w:spacing w:before="0"/>
              <w:jc w:val="center"/>
              <w:rPr>
                <w:rFonts w:cs="Arial"/>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429"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tcPr>
          <w:p w:rsidR="005011F9" w:rsidRPr="00DB1BAC" w:rsidRDefault="005011F9" w:rsidP="005011F9">
            <w:pPr>
              <w:spacing w:before="0"/>
              <w:jc w:val="center"/>
              <w:rPr>
                <w:rFonts w:cs="Arial"/>
                <w:b/>
                <w:bCs/>
                <w:i/>
                <w:iCs/>
                <w:sz w:val="24"/>
                <w:szCs w:val="24"/>
              </w:rPr>
            </w:pPr>
          </w:p>
        </w:tc>
      </w:tr>
      <w:tr w:rsidR="005011F9" w:rsidRPr="00DB1BAC" w:rsidTr="005011F9">
        <w:trPr>
          <w:trHeight w:val="28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p>
        </w:tc>
        <w:tc>
          <w:tcPr>
            <w:tcW w:w="587" w:type="pct"/>
          </w:tcPr>
          <w:p w:rsidR="005011F9" w:rsidRPr="00DB1BAC" w:rsidRDefault="005011F9" w:rsidP="005011F9">
            <w:pPr>
              <w:spacing w:before="0"/>
              <w:jc w:val="center"/>
              <w:rPr>
                <w:rFonts w:cs="Arial"/>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429"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tcPr>
          <w:p w:rsidR="005011F9" w:rsidRPr="00DB1BAC" w:rsidRDefault="005011F9" w:rsidP="005011F9">
            <w:pPr>
              <w:spacing w:before="0"/>
              <w:jc w:val="center"/>
              <w:rPr>
                <w:rFonts w:cs="Arial"/>
                <w:b/>
                <w:bCs/>
                <w:i/>
                <w:iCs/>
                <w:sz w:val="24"/>
                <w:szCs w:val="24"/>
              </w:rPr>
            </w:pPr>
          </w:p>
        </w:tc>
      </w:tr>
      <w:tr w:rsidR="005011F9" w:rsidRPr="00DB1BAC" w:rsidTr="005011F9">
        <w:trPr>
          <w:trHeight w:val="27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p>
        </w:tc>
        <w:tc>
          <w:tcPr>
            <w:tcW w:w="3038" w:type="pct"/>
            <w:gridSpan w:val="5"/>
          </w:tcPr>
          <w:p w:rsidR="005011F9" w:rsidRPr="00DB1BAC" w:rsidRDefault="005011F9" w:rsidP="005011F9">
            <w:pPr>
              <w:spacing w:before="0"/>
              <w:jc w:val="center"/>
              <w:rPr>
                <w:rFonts w:cs="Arial"/>
                <w:b/>
                <w:color w:val="00B0F0"/>
                <w:sz w:val="24"/>
                <w:szCs w:val="24"/>
                <w:lang w:val="sr-Cyrl-RS"/>
              </w:rPr>
            </w:pPr>
            <w:r>
              <w:rPr>
                <w:rFonts w:cs="Arial"/>
                <w:b/>
                <w:sz w:val="24"/>
                <w:szCs w:val="24"/>
              </w:rPr>
              <w:t>УКУПН</w:t>
            </w:r>
            <w:r>
              <w:rPr>
                <w:rFonts w:cs="Arial"/>
                <w:b/>
                <w:sz w:val="24"/>
                <w:szCs w:val="24"/>
                <w:lang w:val="sr-Cyrl-RS"/>
              </w:rPr>
              <w:t xml:space="preserve">А </w:t>
            </w:r>
            <w:r w:rsidRPr="00DB1BAC">
              <w:rPr>
                <w:rFonts w:cs="Arial"/>
                <w:b/>
                <w:sz w:val="24"/>
                <w:szCs w:val="24"/>
              </w:rPr>
              <w:t xml:space="preserve"> ЦЕНА  без ПДВ</w:t>
            </w:r>
            <w:r w:rsidRPr="00DB1BAC">
              <w:rPr>
                <w:rFonts w:cs="Arial"/>
                <w:b/>
                <w:sz w:val="24"/>
                <w:szCs w:val="24"/>
                <w:lang w:val="sr-Cyrl-RS"/>
              </w:rPr>
              <w:t>____</w:t>
            </w:r>
            <w:r w:rsidRPr="00DB1BAC">
              <w:rPr>
                <w:rFonts w:cs="Arial"/>
                <w:b/>
                <w:sz w:val="24"/>
                <w:szCs w:val="24"/>
              </w:rPr>
              <w:t xml:space="preserve"> динара</w:t>
            </w:r>
            <w:r w:rsidRPr="00DB1BAC">
              <w:rPr>
                <w:rFonts w:cs="Arial"/>
                <w:b/>
                <w:sz w:val="24"/>
                <w:szCs w:val="24"/>
                <w:lang w:val="sr-Cyrl-RS"/>
              </w:rPr>
              <w:t xml:space="preserve"> </w:t>
            </w:r>
          </w:p>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shd w:val="clear" w:color="auto" w:fill="000000" w:themeFill="text1"/>
          </w:tcPr>
          <w:p w:rsidR="005011F9" w:rsidRPr="00E36CB9" w:rsidRDefault="005011F9" w:rsidP="005011F9">
            <w:pPr>
              <w:spacing w:before="0"/>
              <w:jc w:val="center"/>
              <w:rPr>
                <w:rFonts w:cs="Arial"/>
                <w:b/>
                <w:bCs/>
                <w:i/>
                <w:iCs/>
                <w:sz w:val="24"/>
                <w:szCs w:val="24"/>
                <w:highlight w:val="black"/>
              </w:rPr>
            </w:pPr>
          </w:p>
        </w:tc>
      </w:tr>
    </w:tbl>
    <w:p w:rsidR="005011F9" w:rsidRPr="00DB1BAC" w:rsidRDefault="005011F9" w:rsidP="005011F9">
      <w:pPr>
        <w:rPr>
          <w:sz w:val="24"/>
          <w:szCs w:val="24"/>
          <w:lang w:val="sr-Cyrl-RS"/>
        </w:rPr>
      </w:pPr>
    </w:p>
    <w:p w:rsidR="005011F9" w:rsidRDefault="005011F9" w:rsidP="005011F9">
      <w:pPr>
        <w:spacing w:before="0"/>
        <w:rPr>
          <w:rFonts w:eastAsia="Calibri" w:cs="Arial"/>
        </w:rPr>
      </w:pPr>
      <w:r w:rsidRPr="00F5194F">
        <w:rPr>
          <w:rFonts w:cs="Arial"/>
          <w:b/>
          <w:bCs/>
          <w:i/>
          <w:iCs/>
          <w:lang w:val="sr-Cyrl-CS"/>
        </w:rPr>
        <w:t>РОК И НАЧИН ПЛАЋАЊА:</w:t>
      </w:r>
      <w:r>
        <w:rPr>
          <w:rFonts w:cs="Arial"/>
          <w:b/>
          <w:bCs/>
          <w:i/>
          <w:iCs/>
          <w:lang w:val="sr-Cyrl-CS"/>
        </w:rPr>
        <w:t xml:space="preserve">  </w:t>
      </w:r>
      <w:r w:rsidRPr="00F5194F">
        <w:rPr>
          <w:rFonts w:eastAsia="Calibri" w:cs="Arial"/>
          <w:lang w:val="sr-Cyrl-RS"/>
        </w:rPr>
        <w:t>С</w:t>
      </w:r>
      <w:r w:rsidRPr="00F5194F">
        <w:rPr>
          <w:rFonts w:eastAsia="Calibri" w:cs="Arial"/>
        </w:rPr>
        <w:t xml:space="preserve">укцесивно, </w:t>
      </w:r>
      <w:r w:rsidR="009E6354">
        <w:rPr>
          <w:rFonts w:cs="Arial"/>
          <w:lang w:val="ru-RU"/>
        </w:rPr>
        <w:t xml:space="preserve">након извршења услуге </w:t>
      </w:r>
      <w:r w:rsidR="009E6354" w:rsidRPr="00CA46B1">
        <w:rPr>
          <w:rFonts w:cs="Arial"/>
          <w:lang w:val="ru-RU"/>
        </w:rPr>
        <w:t>по по</w:t>
      </w:r>
      <w:r w:rsidR="009E6354">
        <w:rPr>
          <w:rFonts w:cs="Arial"/>
          <w:lang w:val="ru-RU"/>
        </w:rPr>
        <w:t xml:space="preserve">јединачној наруџбеници, у року </w:t>
      </w:r>
      <w:r w:rsidR="009E6354" w:rsidRPr="00CA46B1">
        <w:rPr>
          <w:rFonts w:cs="Arial"/>
          <w:lang w:val="ru-RU"/>
        </w:rPr>
        <w:t>д</w:t>
      </w:r>
      <w:r w:rsidR="009E6354">
        <w:rPr>
          <w:rFonts w:cs="Arial"/>
          <w:lang w:val="ru-RU"/>
        </w:rPr>
        <w:t>о</w:t>
      </w:r>
      <w:r w:rsidR="009E6354" w:rsidRPr="00CA46B1">
        <w:rPr>
          <w:rFonts w:cs="Arial"/>
          <w:lang w:val="ru-RU"/>
        </w:rPr>
        <w:t xml:space="preserve"> 45 дана од добијања исправног појединачног рачуна. </w:t>
      </w:r>
      <w:r w:rsidR="009E6354" w:rsidRPr="00D93F4F">
        <w:rPr>
          <w:rFonts w:cs="Arial"/>
          <w:lang w:val="ru-RU"/>
        </w:rPr>
        <w:t xml:space="preserve">Појединачни рачуни се испостављају по основу сваке појединачне пружене услуге и потписивања </w:t>
      </w:r>
      <w:r w:rsidR="009E6354" w:rsidRPr="00D93F4F">
        <w:rPr>
          <w:rFonts w:eastAsia="Calibri" w:cs="Arial"/>
          <w:color w:val="000000"/>
          <w:lang w:val="sr-Cyrl-RS"/>
        </w:rPr>
        <w:t>З</w:t>
      </w:r>
      <w:r w:rsidR="009E6354" w:rsidRPr="00D93F4F">
        <w:rPr>
          <w:rFonts w:eastAsia="Calibri" w:cs="Arial"/>
        </w:rPr>
        <w:t>аписник</w:t>
      </w:r>
      <w:r w:rsidR="009E6354" w:rsidRPr="00D93F4F">
        <w:rPr>
          <w:rFonts w:eastAsia="Calibri" w:cs="Arial"/>
          <w:color w:val="000000"/>
        </w:rPr>
        <w:t xml:space="preserve"> о </w:t>
      </w:r>
      <w:r w:rsidR="009E6354" w:rsidRPr="00D93F4F">
        <w:rPr>
          <w:rFonts w:eastAsia="Calibri" w:cs="Arial"/>
          <w:color w:val="000000"/>
          <w:lang w:val="sr-Cyrl-RS"/>
        </w:rPr>
        <w:t>квантитативном и квалитативном</w:t>
      </w:r>
      <w:r w:rsidR="009E6354" w:rsidRPr="00D93F4F">
        <w:rPr>
          <w:rFonts w:eastAsia="Calibri" w:cs="Arial"/>
          <w:lang w:val="sr-Cyrl-RS"/>
        </w:rPr>
        <w:t xml:space="preserve"> пријему</w:t>
      </w:r>
      <w:r w:rsidR="009E6354" w:rsidRPr="00D93F4F">
        <w:rPr>
          <w:rFonts w:eastAsia="Calibri" w:cs="Arial"/>
        </w:rPr>
        <w:t xml:space="preserve"> услуга</w:t>
      </w:r>
      <w:r w:rsidR="009E6354" w:rsidRPr="00D93F4F">
        <w:rPr>
          <w:rFonts w:cs="Arial"/>
          <w:lang w:val="ru-RU"/>
        </w:rPr>
        <w:t xml:space="preserve"> од стране овлашћених представника Нару</w:t>
      </w:r>
      <w:r w:rsidR="009E6354">
        <w:rPr>
          <w:rFonts w:cs="Arial"/>
          <w:lang w:val="ru-RU"/>
        </w:rPr>
        <w:t>чиоца и Понуђача - без примедби</w:t>
      </w:r>
      <w:r w:rsidRPr="00F5194F">
        <w:rPr>
          <w:rFonts w:eastAsia="Calibri" w:cs="Arial"/>
        </w:rPr>
        <w:t xml:space="preserve">.  </w:t>
      </w:r>
    </w:p>
    <w:p w:rsidR="005011F9" w:rsidRPr="00E36CB9" w:rsidRDefault="005011F9" w:rsidP="005011F9">
      <w:pPr>
        <w:spacing w:before="0"/>
        <w:rPr>
          <w:rFonts w:cs="Arial"/>
          <w:b/>
          <w:bCs/>
          <w:i/>
          <w:iCs/>
          <w:lang w:val="sr-Cyrl-CS"/>
        </w:rPr>
      </w:pPr>
    </w:p>
    <w:p w:rsidR="009E6354" w:rsidRPr="002061EA" w:rsidRDefault="005011F9" w:rsidP="009E6354">
      <w:pPr>
        <w:autoSpaceDE w:val="0"/>
        <w:autoSpaceDN w:val="0"/>
        <w:adjustRightInd w:val="0"/>
        <w:spacing w:before="0"/>
        <w:rPr>
          <w:rFonts w:cs="Arial"/>
          <w:bCs/>
          <w:iCs/>
          <w:lang w:val="ru-RU" w:bidi="en-US"/>
        </w:rPr>
      </w:pPr>
      <w:r w:rsidRPr="00F5194F">
        <w:rPr>
          <w:rFonts w:cs="Arial"/>
          <w:b/>
          <w:bCs/>
          <w:i/>
          <w:iCs/>
          <w:lang w:val="sr-Cyrl-CS"/>
        </w:rPr>
        <w:t xml:space="preserve">РОК </w:t>
      </w:r>
      <w:r w:rsidR="009E6354">
        <w:rPr>
          <w:rFonts w:cs="Arial"/>
          <w:b/>
          <w:bCs/>
          <w:i/>
          <w:iCs/>
          <w:lang w:val="sr-Cyrl-CS"/>
        </w:rPr>
        <w:t>ИЗВРШЕЊА</w:t>
      </w:r>
      <w:r w:rsidRPr="00F5194F">
        <w:rPr>
          <w:rFonts w:cs="Arial"/>
          <w:b/>
          <w:bCs/>
          <w:i/>
          <w:iCs/>
          <w:lang w:val="sr-Cyrl-CS"/>
        </w:rPr>
        <w:t>:</w:t>
      </w:r>
      <w:r>
        <w:rPr>
          <w:rFonts w:cs="Arial"/>
          <w:b/>
          <w:bCs/>
          <w:i/>
          <w:iCs/>
          <w:lang w:val="sr-Cyrl-CS"/>
        </w:rPr>
        <w:t xml:space="preserve"> </w:t>
      </w:r>
      <w:r w:rsidR="00921DAA">
        <w:rPr>
          <w:rFonts w:eastAsia="Arial Unicode MS" w:cs="Arial"/>
          <w:bCs/>
          <w:iCs/>
          <w:color w:val="000000"/>
          <w:kern w:val="2"/>
          <w:lang w:val="bs-Cyrl-BA" w:eastAsia="ar-SA"/>
        </w:rPr>
        <w:t xml:space="preserve"> </w:t>
      </w:r>
      <w:r w:rsidR="009E6354" w:rsidRPr="002061EA">
        <w:rPr>
          <w:rFonts w:cs="Arial"/>
          <w:bCs/>
          <w:iCs/>
          <w:lang w:val="ru-RU" w:bidi="en-US"/>
        </w:rPr>
        <w:t xml:space="preserve"> </w:t>
      </w:r>
    </w:p>
    <w:p w:rsidR="005011F9" w:rsidRPr="00921DAA" w:rsidRDefault="00921DAA" w:rsidP="009E6354">
      <w:pPr>
        <w:spacing w:before="0"/>
        <w:rPr>
          <w:rFonts w:cs="Arial"/>
          <w:b/>
          <w:bCs/>
          <w:i/>
          <w:iCs/>
          <w:lang w:val="sr-Cyrl-CS"/>
        </w:rPr>
      </w:pPr>
      <w:r w:rsidRPr="00921DAA">
        <w:rPr>
          <w:rStyle w:val="FontStyle13"/>
          <w:b w:val="0"/>
          <w:lang w:val="sr-Cyrl-CS" w:eastAsia="sr-Cyrl-CS"/>
        </w:rPr>
        <w:t xml:space="preserve">Рок извршења Услуге је </w:t>
      </w:r>
      <w:r w:rsidR="00C30991">
        <w:rPr>
          <w:rStyle w:val="FontStyle13"/>
          <w:b w:val="0"/>
          <w:lang w:val="sr-Cyrl-CS" w:eastAsia="sr-Cyrl-CS"/>
        </w:rPr>
        <w:t>_______</w:t>
      </w:r>
      <w:r w:rsidRPr="00921DAA">
        <w:rPr>
          <w:rStyle w:val="FontStyle13"/>
          <w:b w:val="0"/>
          <w:lang w:val="sr-Cyrl-CS" w:eastAsia="sr-Cyrl-CS"/>
        </w:rPr>
        <w:t xml:space="preserve"> (словима:</w:t>
      </w:r>
      <w:r w:rsidR="00C30991">
        <w:rPr>
          <w:rStyle w:val="FontStyle13"/>
          <w:b w:val="0"/>
          <w:lang w:val="sr-Cyrl-CS" w:eastAsia="sr-Cyrl-CS"/>
        </w:rPr>
        <w:t>____________</w:t>
      </w:r>
      <w:r w:rsidRPr="00921DAA">
        <w:rPr>
          <w:rStyle w:val="FontStyle13"/>
          <w:b w:val="0"/>
          <w:lang w:val="sr-Cyrl-CS" w:eastAsia="sr-Cyrl-CS"/>
        </w:rPr>
        <w:t xml:space="preserve">) </w:t>
      </w:r>
      <w:r w:rsidR="00BF5A6A">
        <w:rPr>
          <w:rStyle w:val="FontStyle13"/>
          <w:b w:val="0"/>
          <w:lang w:val="sr-Cyrl-CS" w:eastAsia="sr-Cyrl-CS"/>
        </w:rPr>
        <w:t xml:space="preserve">радна </w:t>
      </w:r>
      <w:r w:rsidRPr="00921DAA">
        <w:rPr>
          <w:rStyle w:val="FontStyle13"/>
          <w:b w:val="0"/>
          <w:lang w:val="sr-Cyrl-CS" w:eastAsia="sr-Cyrl-CS"/>
        </w:rPr>
        <w:t xml:space="preserve">дана од дана </w:t>
      </w:r>
      <w:r w:rsidRPr="00921DAA">
        <w:rPr>
          <w:lang w:val="sr-Cyrl-RS"/>
        </w:rPr>
        <w:t>упућеног захтева Наручиоца</w:t>
      </w:r>
      <w:r w:rsidRPr="00921DAA">
        <w:rPr>
          <w:rStyle w:val="FontStyle13"/>
          <w:b w:val="0"/>
          <w:lang w:val="sr-Cyrl-CS" w:eastAsia="sr-Cyrl-CS"/>
        </w:rPr>
        <w:t xml:space="preserve">. У случају монтаже новог уређаја, Наручилац је у обавези да на место монтаже достави нови клима уређај чија монтажа треба да се изврши. Прилоком </w:t>
      </w:r>
      <w:r w:rsidRPr="00921DAA">
        <w:rPr>
          <w:rStyle w:val="FontStyle13"/>
          <w:b w:val="0"/>
          <w:lang w:val="sr-Cyrl-CS" w:eastAsia="sr-Cyrl-CS"/>
        </w:rPr>
        <w:lastRenderedPageBreak/>
        <w:t>изласка на терен и прегледа уређаја, неопходно је присуство одговорног лица Наручиоца.</w:t>
      </w:r>
    </w:p>
    <w:p w:rsidR="005011F9" w:rsidRPr="00DB1BAC" w:rsidRDefault="005011F9" w:rsidP="005011F9">
      <w:pPr>
        <w:rPr>
          <w:sz w:val="24"/>
          <w:szCs w:val="24"/>
          <w:lang w:val="sr-Cyrl-RS"/>
        </w:rPr>
      </w:pPr>
    </w:p>
    <w:p w:rsidR="009E6354" w:rsidRPr="0083778E" w:rsidRDefault="005011F9" w:rsidP="009E6354">
      <w:pPr>
        <w:autoSpaceDE w:val="0"/>
        <w:autoSpaceDN w:val="0"/>
        <w:adjustRightInd w:val="0"/>
        <w:spacing w:before="0" w:after="14"/>
        <w:rPr>
          <w:rFonts w:ascii="Times New Roman" w:eastAsia="Calibri" w:hAnsi="Times New Roman"/>
        </w:rPr>
      </w:pPr>
      <w:r w:rsidRPr="00F5194F">
        <w:rPr>
          <w:rFonts w:cs="Arial"/>
          <w:b/>
          <w:bCs/>
          <w:i/>
          <w:iCs/>
          <w:lang w:val="sr-Cyrl-CS"/>
        </w:rPr>
        <w:t>ГАРАНТНИ РОК:</w:t>
      </w:r>
      <w:r>
        <w:rPr>
          <w:rFonts w:cs="Arial"/>
          <w:b/>
          <w:bCs/>
          <w:i/>
          <w:iCs/>
          <w:lang w:val="sr-Cyrl-CS"/>
        </w:rPr>
        <w:t xml:space="preserve"> </w:t>
      </w:r>
      <w:r w:rsidR="009E6354" w:rsidRPr="0083778E">
        <w:rPr>
          <w:rFonts w:eastAsia="Calibri" w:cs="Arial"/>
          <w:color w:val="000000"/>
        </w:rPr>
        <w:t xml:space="preserve">Понуђач гарантује за квалитет и функционалност замењених добара (резервних делова) према гаранцији произвођача добара. </w:t>
      </w:r>
    </w:p>
    <w:p w:rsidR="005011F9" w:rsidRPr="00E36CB9" w:rsidRDefault="009E6354" w:rsidP="009E6354">
      <w:pPr>
        <w:spacing w:before="0"/>
        <w:rPr>
          <w:rFonts w:cs="Arial"/>
          <w:b/>
          <w:bCs/>
          <w:i/>
          <w:iCs/>
          <w:lang w:val="sr-Cyrl-CS"/>
        </w:rPr>
      </w:pPr>
      <w:r w:rsidRPr="0083778E">
        <w:rPr>
          <w:rFonts w:eastAsia="Calibri" w:cs="Arial"/>
          <w:color w:val="000000"/>
        </w:rPr>
        <w:t xml:space="preserve">Гарантни рок за сваки уређај појединачно, </w:t>
      </w:r>
      <w:r w:rsidRPr="00D93F4F">
        <w:rPr>
          <w:rFonts w:eastAsia="Calibri" w:cs="Arial"/>
          <w:color w:val="000000"/>
        </w:rPr>
        <w:t xml:space="preserve">односно замењени </w:t>
      </w:r>
      <w:r w:rsidRPr="00D93F4F">
        <w:rPr>
          <w:rFonts w:eastAsia="Calibri" w:cs="Arial"/>
          <w:color w:val="000000"/>
          <w:lang w:val="sr-Cyrl-RS"/>
        </w:rPr>
        <w:t xml:space="preserve">део </w:t>
      </w:r>
      <w:r w:rsidR="00C30991">
        <w:rPr>
          <w:rFonts w:cs="Arial"/>
          <w:lang w:val="sr-Cyrl-RS"/>
        </w:rPr>
        <w:t>је</w:t>
      </w:r>
      <w:r w:rsidRPr="00D93F4F">
        <w:rPr>
          <w:rFonts w:cs="Arial"/>
          <w:lang w:val="sr-Cyrl-RS"/>
        </w:rPr>
        <w:t xml:space="preserve"> </w:t>
      </w:r>
      <w:r w:rsidRPr="00D93F4F">
        <w:rPr>
          <w:rFonts w:eastAsia="Calibri" w:cs="Arial"/>
          <w:color w:val="000000"/>
        </w:rPr>
        <w:t xml:space="preserve">6 </w:t>
      </w:r>
      <w:r w:rsidRPr="00D93F4F">
        <w:rPr>
          <w:rFonts w:eastAsia="Calibri" w:cs="Arial"/>
          <w:color w:val="000000"/>
          <w:lang w:val="sr-Cyrl-RS"/>
        </w:rPr>
        <w:t xml:space="preserve">(словима: шест) </w:t>
      </w:r>
      <w:r w:rsidRPr="00D93F4F">
        <w:rPr>
          <w:rFonts w:eastAsia="Calibri" w:cs="Arial"/>
          <w:color w:val="000000"/>
        </w:rPr>
        <w:t xml:space="preserve">месеци од </w:t>
      </w:r>
      <w:r w:rsidRPr="00D93F4F">
        <w:rPr>
          <w:rFonts w:eastAsia="Calibri" w:cs="Arial"/>
          <w:color w:val="000000"/>
          <w:lang w:val="sr-Cyrl-RS"/>
        </w:rPr>
        <w:t xml:space="preserve">дана </w:t>
      </w:r>
      <w:r w:rsidRPr="00D93F4F">
        <w:rPr>
          <w:rFonts w:eastAsia="Calibri" w:cs="Arial"/>
          <w:color w:val="000000"/>
        </w:rPr>
        <w:t xml:space="preserve">потписивања </w:t>
      </w:r>
      <w:r w:rsidRPr="00D93F4F">
        <w:rPr>
          <w:rFonts w:eastAsia="Calibri" w:cs="Arial"/>
          <w:color w:val="000000"/>
          <w:lang w:val="sr-Cyrl-RS"/>
        </w:rPr>
        <w:t>З</w:t>
      </w:r>
      <w:r w:rsidRPr="00D93F4F">
        <w:rPr>
          <w:rFonts w:eastAsia="Calibri" w:cs="Arial"/>
        </w:rPr>
        <w:t>аписник</w:t>
      </w:r>
      <w:r w:rsidRPr="00D93F4F">
        <w:rPr>
          <w:rFonts w:eastAsia="Calibri" w:cs="Arial"/>
          <w:color w:val="000000"/>
        </w:rPr>
        <w:t xml:space="preserve"> о </w:t>
      </w:r>
      <w:r w:rsidRPr="00D93F4F">
        <w:rPr>
          <w:rFonts w:eastAsia="Calibri" w:cs="Arial"/>
          <w:color w:val="000000"/>
          <w:lang w:val="sr-Cyrl-RS"/>
        </w:rPr>
        <w:t>квантитативном и квалитативном</w:t>
      </w:r>
      <w:r w:rsidRPr="00D93F4F">
        <w:rPr>
          <w:rFonts w:eastAsia="Calibri" w:cs="Arial"/>
          <w:lang w:val="sr-Cyrl-RS"/>
        </w:rPr>
        <w:t xml:space="preserve"> пријему</w:t>
      </w:r>
      <w:r w:rsidRPr="00D93F4F">
        <w:rPr>
          <w:rFonts w:eastAsia="Calibri" w:cs="Arial"/>
        </w:rPr>
        <w:t xml:space="preserve"> услуга</w:t>
      </w:r>
      <w:r w:rsidRPr="00D93F4F">
        <w:rPr>
          <w:rFonts w:cs="Arial"/>
          <w:lang w:val="sr-Cyrl-RS"/>
        </w:rPr>
        <w:t>, без примедби.</w:t>
      </w:r>
    </w:p>
    <w:p w:rsidR="005011F9" w:rsidRPr="00DB1BAC" w:rsidRDefault="005011F9" w:rsidP="005011F9">
      <w:pPr>
        <w:rPr>
          <w:sz w:val="24"/>
          <w:szCs w:val="24"/>
          <w:lang w:val="sr-Cyrl-RS"/>
        </w:rPr>
      </w:pPr>
    </w:p>
    <w:p w:rsidR="009E6354" w:rsidRPr="009E6354" w:rsidRDefault="005011F9" w:rsidP="009E6354">
      <w:pPr>
        <w:suppressAutoHyphens/>
        <w:spacing w:before="0" w:line="100" w:lineRule="atLeast"/>
        <w:rPr>
          <w:rStyle w:val="FontStyle13"/>
          <w:color w:val="auto"/>
          <w:lang w:val="sr-Cyrl-RS" w:eastAsia="sr-Latn-CS"/>
        </w:rPr>
      </w:pPr>
      <w:r w:rsidRPr="009E6354">
        <w:rPr>
          <w:rFonts w:cs="Arial"/>
          <w:b/>
          <w:bCs/>
          <w:i/>
          <w:iCs/>
          <w:lang w:val="sr-Cyrl-CS"/>
        </w:rPr>
        <w:t xml:space="preserve">МЕСТО </w:t>
      </w:r>
      <w:r w:rsidR="009E6354" w:rsidRPr="009E6354">
        <w:rPr>
          <w:rFonts w:cs="Arial"/>
          <w:b/>
          <w:bCs/>
          <w:i/>
          <w:iCs/>
          <w:lang w:val="sr-Cyrl-CS"/>
        </w:rPr>
        <w:t>ИЗВРШЕЊА</w:t>
      </w:r>
      <w:r w:rsidRPr="009E6354">
        <w:rPr>
          <w:rFonts w:cs="Arial"/>
          <w:lang w:eastAsia="zh-CN"/>
        </w:rPr>
        <w:t>:</w:t>
      </w:r>
      <w:r w:rsidRPr="009E6354">
        <w:rPr>
          <w:rFonts w:cs="Arial"/>
          <w:lang w:val="sr-Cyrl-RS" w:eastAsia="zh-CN"/>
        </w:rPr>
        <w:t xml:space="preserve"> </w:t>
      </w:r>
      <w:r w:rsidR="009E6354" w:rsidRPr="009E6354">
        <w:rPr>
          <w:rFonts w:eastAsia="Arial Unicode MS" w:cs="Arial"/>
          <w:b/>
          <w:color w:val="000000"/>
          <w:kern w:val="2"/>
          <w:lang w:val="bs-Cyrl-BA" w:eastAsia="ar-SA"/>
        </w:rPr>
        <w:t xml:space="preserve">Објекти </w:t>
      </w:r>
      <w:r w:rsidR="009E6354" w:rsidRPr="009E6354">
        <w:rPr>
          <w:rFonts w:eastAsia="Arial Unicode MS" w:cs="Arial"/>
          <w:b/>
          <w:color w:val="000000"/>
          <w:kern w:val="2"/>
          <w:lang w:eastAsia="ar-SA"/>
        </w:rPr>
        <w:t>на територији</w:t>
      </w:r>
      <w:r w:rsidR="009E6354" w:rsidRPr="009E6354">
        <w:rPr>
          <w:rFonts w:eastAsia="Arial Unicode MS" w:cs="Arial"/>
          <w:b/>
          <w:bCs/>
          <w:kern w:val="2"/>
          <w:lang w:val="sr-Cyrl-CS" w:eastAsia="ar-SA"/>
        </w:rPr>
        <w:t xml:space="preserve"> </w:t>
      </w:r>
      <w:r w:rsidR="009E6354" w:rsidRPr="009E6354">
        <w:rPr>
          <w:rFonts w:eastAsia="Arial Unicode MS" w:cs="Arial"/>
          <w:b/>
          <w:bCs/>
          <w:kern w:val="2"/>
          <w:lang w:val="sr-Cyrl-RS" w:eastAsia="ar-SA"/>
        </w:rPr>
        <w:t>управе Наручиоца</w:t>
      </w:r>
      <w:r w:rsidR="009E6354" w:rsidRPr="009E6354">
        <w:rPr>
          <w:rFonts w:cs="Arial"/>
          <w:bCs/>
          <w:lang w:val="sr-Cyrl-RS"/>
        </w:rPr>
        <w:t xml:space="preserve"> ул: </w:t>
      </w:r>
      <w:r w:rsidR="009E6354" w:rsidRPr="009E6354">
        <w:rPr>
          <w:rStyle w:val="FontStyle13"/>
          <w:b w:val="0"/>
          <w:lang w:val="sr-Cyrl-CS" w:eastAsia="sr-Cyrl-CS"/>
        </w:rPr>
        <w:t>Балканска бр. 13, 11000 Београд; ул</w:t>
      </w:r>
      <w:r w:rsidR="009E6354" w:rsidRPr="000E5E99">
        <w:rPr>
          <w:rStyle w:val="FontStyle13"/>
          <w:b w:val="0"/>
          <w:color w:val="auto"/>
          <w:lang w:val="sr-Cyrl-CS" w:eastAsia="sr-Cyrl-CS"/>
        </w:rPr>
        <w:t xml:space="preserve">. царице Милице бр. 2, 11000 </w:t>
      </w:r>
      <w:r w:rsidR="009E6354" w:rsidRPr="009E6354">
        <w:rPr>
          <w:rStyle w:val="FontStyle13"/>
          <w:b w:val="0"/>
          <w:lang w:val="sr-Cyrl-CS" w:eastAsia="sr-Cyrl-CS"/>
        </w:rPr>
        <w:t>Београд, Краљице Наталије бр.56, 11000 Београд и Космајска бр. 57, 11000 Београд,</w:t>
      </w:r>
    </w:p>
    <w:p w:rsidR="00C856FC" w:rsidRPr="009E6354" w:rsidRDefault="009E6354" w:rsidP="009E6354">
      <w:pPr>
        <w:keepNext/>
        <w:tabs>
          <w:tab w:val="left" w:pos="567"/>
        </w:tabs>
        <w:spacing w:before="0"/>
        <w:jc w:val="left"/>
        <w:outlineLvl w:val="0"/>
        <w:rPr>
          <w:lang w:val="sr-Cyrl-RS"/>
        </w:rPr>
      </w:pPr>
      <w:r w:rsidRPr="009E6354">
        <w:rPr>
          <w:rStyle w:val="FontStyle13"/>
          <w:b w:val="0"/>
          <w:lang w:val="sr-Cyrl-CS" w:eastAsia="sr-Cyrl-CS"/>
        </w:rPr>
        <w:t>Каленић - Колубара Б ;</w:t>
      </w:r>
    </w:p>
    <w:p w:rsidR="00445819" w:rsidRDefault="00445819" w:rsidP="00C856FC">
      <w:pPr>
        <w:keepNext/>
        <w:tabs>
          <w:tab w:val="left" w:pos="567"/>
        </w:tabs>
        <w:spacing w:before="0"/>
        <w:jc w:val="left"/>
        <w:outlineLvl w:val="0"/>
        <w:rPr>
          <w:lang w:val="sr-Cyrl-RS"/>
        </w:rPr>
      </w:pPr>
    </w:p>
    <w:p w:rsidR="00C856FC" w:rsidRPr="00C856FC" w:rsidRDefault="00C856FC" w:rsidP="00C856FC">
      <w:pPr>
        <w:tabs>
          <w:tab w:val="left" w:pos="567"/>
        </w:tabs>
        <w:spacing w:before="0"/>
        <w:rPr>
          <w:i/>
          <w:sz w:val="20"/>
          <w:szCs w:val="20"/>
        </w:rPr>
      </w:pPr>
      <w:r w:rsidRPr="00C856FC">
        <w:rPr>
          <w:i/>
          <w:sz w:val="20"/>
          <w:szCs w:val="20"/>
        </w:rPr>
        <w:t>Доставити:</w:t>
      </w:r>
    </w:p>
    <w:p w:rsidR="00C856FC" w:rsidRPr="00C856FC" w:rsidRDefault="00C856FC" w:rsidP="00C856FC">
      <w:pPr>
        <w:tabs>
          <w:tab w:val="left" w:pos="567"/>
        </w:tabs>
        <w:spacing w:before="0"/>
        <w:rPr>
          <w:i/>
          <w:sz w:val="20"/>
          <w:szCs w:val="20"/>
        </w:rPr>
      </w:pPr>
      <w:r w:rsidRPr="00C856FC">
        <w:rPr>
          <w:i/>
          <w:sz w:val="20"/>
          <w:szCs w:val="20"/>
        </w:rPr>
        <w:t>-Наслову</w:t>
      </w:r>
    </w:p>
    <w:p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rsidR="00C856FC" w:rsidRDefault="00C856FC" w:rsidP="00C856FC">
      <w:pPr>
        <w:tabs>
          <w:tab w:val="left" w:pos="567"/>
        </w:tabs>
        <w:spacing w:before="0"/>
        <w:rPr>
          <w:i/>
          <w:sz w:val="20"/>
          <w:szCs w:val="20"/>
        </w:rPr>
      </w:pPr>
      <w:r w:rsidRPr="00C856FC">
        <w:rPr>
          <w:i/>
          <w:sz w:val="20"/>
          <w:szCs w:val="20"/>
        </w:rPr>
        <w:t>-Архива (оригинал)</w:t>
      </w:r>
    </w:p>
    <w:p w:rsidR="005011F9" w:rsidRDefault="005011F9" w:rsidP="00C856FC">
      <w:pPr>
        <w:tabs>
          <w:tab w:val="left" w:pos="567"/>
        </w:tabs>
        <w:spacing w:before="0"/>
        <w:rPr>
          <w:i/>
          <w:sz w:val="20"/>
          <w:szCs w:val="20"/>
        </w:rPr>
      </w:pPr>
    </w:p>
    <w:p w:rsidR="005011F9" w:rsidRDefault="005011F9" w:rsidP="00C856FC">
      <w:pPr>
        <w:tabs>
          <w:tab w:val="left" w:pos="567"/>
        </w:tabs>
        <w:spacing w:before="0"/>
        <w:rPr>
          <w:i/>
          <w:sz w:val="20"/>
          <w:szCs w:val="20"/>
        </w:rPr>
      </w:pPr>
    </w:p>
    <w:p w:rsidR="005011F9" w:rsidRPr="00C856FC" w:rsidRDefault="005011F9" w:rsidP="00C856FC">
      <w:pPr>
        <w:tabs>
          <w:tab w:val="left" w:pos="567"/>
        </w:tabs>
        <w:spacing w:before="0"/>
        <w:rPr>
          <w:i/>
          <w:sz w:val="20"/>
          <w:szCs w:val="20"/>
        </w:rPr>
      </w:pPr>
    </w:p>
    <w:p w:rsidR="005E744D" w:rsidRDefault="005E744D"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8E0567" w:rsidRDefault="008E0567" w:rsidP="00E17070">
      <w:pPr>
        <w:spacing w:before="0"/>
        <w:jc w:val="left"/>
        <w:rPr>
          <w:rFonts w:cs="Arial"/>
          <w:color w:val="00B0F0"/>
          <w:sz w:val="24"/>
          <w:szCs w:val="24"/>
          <w:lang w:val="sr-Cyrl-CS"/>
        </w:rPr>
      </w:pPr>
    </w:p>
    <w:p w:rsidR="005C2238" w:rsidRDefault="005C2238" w:rsidP="00E17070">
      <w:pPr>
        <w:spacing w:before="0"/>
        <w:jc w:val="left"/>
        <w:rPr>
          <w:rFonts w:cs="Arial"/>
          <w:color w:val="00B0F0"/>
          <w:sz w:val="24"/>
          <w:szCs w:val="24"/>
          <w:lang w:val="sr-Cyrl-CS"/>
        </w:rPr>
      </w:pPr>
    </w:p>
    <w:p w:rsidR="005C2238" w:rsidRDefault="005C2238" w:rsidP="00E17070">
      <w:pPr>
        <w:spacing w:before="0"/>
        <w:jc w:val="left"/>
        <w:rPr>
          <w:rFonts w:cs="Arial"/>
          <w:color w:val="00B0F0"/>
          <w:sz w:val="24"/>
          <w:szCs w:val="24"/>
          <w:lang w:val="sr-Cyrl-CS"/>
        </w:rPr>
      </w:pPr>
    </w:p>
    <w:p w:rsidR="005C2238" w:rsidRDefault="005C2238" w:rsidP="00E17070">
      <w:pPr>
        <w:spacing w:before="0"/>
        <w:jc w:val="left"/>
        <w:rPr>
          <w:rFonts w:cs="Arial"/>
          <w:color w:val="00B0F0"/>
          <w:sz w:val="24"/>
          <w:szCs w:val="24"/>
          <w:lang w:val="sr-Cyrl-CS"/>
        </w:rPr>
      </w:pPr>
    </w:p>
    <w:p w:rsidR="005C2238" w:rsidRDefault="005C2238" w:rsidP="00E17070">
      <w:pPr>
        <w:spacing w:before="0"/>
        <w:jc w:val="left"/>
        <w:rPr>
          <w:rFonts w:cs="Arial"/>
          <w:color w:val="00B0F0"/>
          <w:sz w:val="24"/>
          <w:szCs w:val="24"/>
          <w:lang w:val="sr-Cyrl-CS"/>
        </w:rPr>
      </w:pPr>
    </w:p>
    <w:p w:rsidR="005C2238" w:rsidRDefault="005C2238" w:rsidP="00E17070">
      <w:pPr>
        <w:spacing w:before="0"/>
        <w:jc w:val="left"/>
        <w:rPr>
          <w:rFonts w:cs="Arial"/>
          <w:color w:val="00B0F0"/>
          <w:sz w:val="24"/>
          <w:szCs w:val="24"/>
          <w:lang w:val="sr-Cyrl-CS"/>
        </w:rPr>
      </w:pPr>
    </w:p>
    <w:p w:rsidR="005C2238" w:rsidRDefault="005C2238" w:rsidP="00E17070">
      <w:pPr>
        <w:spacing w:before="0"/>
        <w:jc w:val="left"/>
        <w:rPr>
          <w:rFonts w:cs="Arial"/>
          <w:color w:val="00B0F0"/>
          <w:sz w:val="24"/>
          <w:szCs w:val="24"/>
          <w:lang w:val="sr-Cyrl-CS"/>
        </w:rPr>
      </w:pPr>
    </w:p>
    <w:p w:rsidR="008E0567" w:rsidRDefault="008E0567" w:rsidP="00E17070">
      <w:pPr>
        <w:spacing w:before="0"/>
        <w:jc w:val="left"/>
        <w:rPr>
          <w:rFonts w:cs="Arial"/>
          <w:color w:val="00B0F0"/>
          <w:sz w:val="24"/>
          <w:szCs w:val="24"/>
          <w:lang w:val="sr-Cyrl-CS"/>
        </w:rPr>
      </w:pPr>
    </w:p>
    <w:p w:rsidR="005C2238" w:rsidRPr="005E15F7" w:rsidRDefault="005C2238" w:rsidP="005C2238">
      <w:pPr>
        <w:tabs>
          <w:tab w:val="left" w:pos="6630"/>
        </w:tabs>
        <w:spacing w:before="0"/>
        <w:jc w:val="right"/>
        <w:rPr>
          <w:rFonts w:cs="Arial"/>
          <w:b/>
          <w:sz w:val="24"/>
          <w:szCs w:val="24"/>
          <w:lang w:val="sr-Latn-RS"/>
        </w:rPr>
      </w:pPr>
      <w:r w:rsidRPr="005E15F7">
        <w:rPr>
          <w:rFonts w:cs="Arial"/>
          <w:b/>
          <w:sz w:val="24"/>
          <w:szCs w:val="24"/>
          <w:lang w:val="sr-Cyrl-RS"/>
        </w:rPr>
        <w:t>ПРИЛОГ бр</w:t>
      </w:r>
      <w:r w:rsidRPr="005E15F7">
        <w:rPr>
          <w:rFonts w:cs="Arial"/>
          <w:b/>
          <w:sz w:val="24"/>
          <w:szCs w:val="24"/>
        </w:rPr>
        <w:t>.</w:t>
      </w:r>
      <w:r>
        <w:rPr>
          <w:rFonts w:cs="Arial"/>
          <w:b/>
          <w:sz w:val="24"/>
          <w:szCs w:val="24"/>
          <w:lang w:val="sr-Latn-RS"/>
        </w:rPr>
        <w:t>7</w:t>
      </w:r>
    </w:p>
    <w:p w:rsidR="005C2238" w:rsidRDefault="005C2238" w:rsidP="005C2238">
      <w:pPr>
        <w:spacing w:before="0"/>
        <w:rPr>
          <w:rFonts w:cs="Arial"/>
          <w:sz w:val="24"/>
          <w:szCs w:val="24"/>
          <w:lang w:val="sr-Cyrl-RS"/>
        </w:rPr>
      </w:pPr>
    </w:p>
    <w:p w:rsidR="005C2238" w:rsidRDefault="005C2238" w:rsidP="001F626C">
      <w:pPr>
        <w:spacing w:before="0"/>
        <w:jc w:val="right"/>
        <w:rPr>
          <w:rFonts w:cs="Arial"/>
          <w:b/>
          <w:i/>
          <w:sz w:val="24"/>
          <w:szCs w:val="24"/>
          <w:lang w:val="sr-Cyrl-RS"/>
        </w:rPr>
      </w:pPr>
      <w:r w:rsidRPr="00334C31">
        <w:rPr>
          <w:rFonts w:cs="Arial"/>
          <w:b/>
          <w:i/>
          <w:sz w:val="24"/>
          <w:szCs w:val="24"/>
          <w:lang w:val="sr-Cyrl-RS"/>
        </w:rPr>
        <w:t>ПРУЖАОЦУ УСЛУГА: _______________</w:t>
      </w:r>
    </w:p>
    <w:p w:rsidR="005C2238" w:rsidRDefault="005C2238" w:rsidP="005C2238">
      <w:pPr>
        <w:spacing w:before="0"/>
        <w:jc w:val="center"/>
        <w:rPr>
          <w:rFonts w:cs="Arial"/>
          <w:b/>
          <w:i/>
          <w:sz w:val="24"/>
          <w:szCs w:val="24"/>
          <w:lang w:val="sr-Cyrl-RS"/>
        </w:rPr>
      </w:pPr>
    </w:p>
    <w:p w:rsidR="005C2238" w:rsidRDefault="005C2238" w:rsidP="005C2238">
      <w:pPr>
        <w:spacing w:before="0"/>
        <w:jc w:val="center"/>
        <w:rPr>
          <w:rFonts w:cs="Arial"/>
          <w:b/>
          <w:i/>
          <w:sz w:val="24"/>
          <w:szCs w:val="24"/>
          <w:lang w:val="sr-Cyrl-RS"/>
        </w:rPr>
      </w:pPr>
      <w:r>
        <w:rPr>
          <w:rFonts w:cs="Arial"/>
          <w:b/>
          <w:i/>
          <w:sz w:val="24"/>
          <w:szCs w:val="24"/>
          <w:lang w:val="sr-Cyrl-RS"/>
        </w:rPr>
        <w:t>ПРИЈАВА КВАРА</w:t>
      </w:r>
    </w:p>
    <w:p w:rsidR="00BF5A6A" w:rsidRDefault="00BF5A6A" w:rsidP="00425DA1">
      <w:pPr>
        <w:spacing w:before="0"/>
        <w:jc w:val="center"/>
        <w:rPr>
          <w:rFonts w:cs="Arial"/>
          <w:b/>
          <w:lang w:val="sr-Cyrl-CS"/>
        </w:rPr>
      </w:pPr>
      <w:r>
        <w:rPr>
          <w:rFonts w:cs="Arial"/>
          <w:b/>
          <w:lang w:val="sr-Cyrl-CS"/>
        </w:rPr>
        <w:t>ПО ОВОЈ ПРИЈАВИ КВАРА ПРУЖАЛАЦ УСЛУГЕ ЈЕ ОБАВЕЗАН ДА СЕ ОДАЗОВЕ И ИЗВРШИ ДЕТЕКЦИЈУ КВАРА У РОКУ ОД ____ ( СЛОВИМА___ ) РАДНА ДАНА ОД ДАНА ПРИЈЕМА ПРИЈАВЕ</w:t>
      </w:r>
    </w:p>
    <w:p w:rsidR="005C2238" w:rsidRPr="00334C31" w:rsidRDefault="005C2238" w:rsidP="005C2238">
      <w:pPr>
        <w:spacing w:before="0"/>
        <w:jc w:val="center"/>
        <w:rPr>
          <w:rFonts w:cs="Arial"/>
          <w:b/>
          <w:i/>
          <w:sz w:val="24"/>
          <w:szCs w:val="24"/>
          <w:lang w:val="sr-Cyrl-RS"/>
        </w:rPr>
      </w:pPr>
    </w:p>
    <w:p w:rsidR="005C2238" w:rsidRPr="00447893" w:rsidRDefault="005C2238" w:rsidP="005C2238">
      <w:pPr>
        <w:tabs>
          <w:tab w:val="left" w:pos="5529"/>
          <w:tab w:val="left" w:pos="6663"/>
          <w:tab w:val="right" w:leader="underscore" w:pos="9072"/>
        </w:tabs>
        <w:spacing w:after="80"/>
        <w:rPr>
          <w:rFonts w:cs="Arial"/>
          <w:lang w:val="sr-Cyrl-CS"/>
        </w:rPr>
      </w:pPr>
      <w:r w:rsidRPr="00447893">
        <w:rPr>
          <w:rFonts w:cs="Arial"/>
          <w:lang w:val="sr-Cyrl-CS"/>
        </w:rPr>
        <w:t xml:space="preserve">На основу </w:t>
      </w:r>
      <w:r>
        <w:rPr>
          <w:rFonts w:cs="Arial"/>
          <w:lang w:val="sr-Cyrl-RS"/>
        </w:rPr>
        <w:t>оквирног споразума</w:t>
      </w:r>
      <w:r w:rsidRPr="00447893">
        <w:rPr>
          <w:rFonts w:cs="Arial"/>
          <w:lang w:val="sr-Cyrl-CS"/>
        </w:rPr>
        <w:t xml:space="preserve"> о пружању услуга  ЈП ЕПС број:</w:t>
      </w:r>
      <w:r w:rsidR="00C30991">
        <w:rPr>
          <w:rFonts w:cs="Arial"/>
          <w:lang w:val="sr-Cyrl-CS"/>
        </w:rPr>
        <w:t xml:space="preserve"> </w:t>
      </w:r>
      <w:r w:rsidRPr="00447893">
        <w:rPr>
          <w:rFonts w:cs="Arial"/>
          <w:lang w:val="sr-Cyrl-CS"/>
        </w:rPr>
        <w:t>12. 01.  ..</w:t>
      </w:r>
      <w:r>
        <w:rPr>
          <w:rFonts w:cs="Arial"/>
          <w:lang w:val="sr-Cyrl-CS"/>
        </w:rPr>
        <w:t xml:space="preserve">...........................   </w:t>
      </w:r>
      <w:r w:rsidRPr="00447893">
        <w:rPr>
          <w:rFonts w:cs="Arial"/>
          <w:lang w:val="sr-Cyrl-CS"/>
        </w:rPr>
        <w:t xml:space="preserve">   од _____ 2018. године, пријављујемо квар</w:t>
      </w:r>
      <w:r>
        <w:rPr>
          <w:rFonts w:cs="Arial"/>
          <w:lang w:val="sr-Cyrl-CS"/>
        </w:rPr>
        <w:t>: (</w:t>
      </w:r>
      <w:r>
        <w:rPr>
          <w:rFonts w:cs="Arial"/>
          <w:b/>
          <w:lang w:val="sr-Cyrl-CS"/>
        </w:rPr>
        <w:t>д</w:t>
      </w:r>
      <w:r w:rsidRPr="00334C31">
        <w:rPr>
          <w:rFonts w:cs="Arial"/>
          <w:b/>
          <w:lang w:val="sr-Cyrl-CS"/>
        </w:rPr>
        <w:t>етаљан опис квара</w:t>
      </w:r>
      <w:r>
        <w:rPr>
          <w:rFonts w:cs="Arial"/>
          <w:b/>
          <w:lang w:val="sr-Cyrl-CS"/>
        </w:rPr>
        <w:t>)</w:t>
      </w:r>
      <w:r w:rsidRPr="00334C31">
        <w:rPr>
          <w:rFonts w:cs="Arial"/>
          <w:b/>
          <w:lang w:val="sr-Cyrl-CS"/>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2238" w:rsidRPr="00334C31" w:rsidRDefault="005C2238" w:rsidP="005C2238">
      <w:pPr>
        <w:spacing w:before="0"/>
        <w:jc w:val="left"/>
        <w:rPr>
          <w:rFonts w:cs="Arial"/>
          <w:b/>
          <w:lang w:val="sr-Cyrl-CS"/>
        </w:rPr>
      </w:pPr>
      <w:r w:rsidRPr="00334C31">
        <w:rPr>
          <w:rFonts w:cs="Arial"/>
          <w:b/>
          <w:lang w:val="sr-Cyrl-CS"/>
        </w:rPr>
        <w:t>Ради отклањања наведених кварова неопходно је:</w:t>
      </w:r>
    </w:p>
    <w:tbl>
      <w:tblPr>
        <w:tblW w:w="92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2520"/>
        <w:gridCol w:w="1890"/>
        <w:gridCol w:w="900"/>
        <w:gridCol w:w="2610"/>
      </w:tblGrid>
      <w:tr w:rsidR="005C2238" w:rsidRPr="00334C31" w:rsidTr="005C2238">
        <w:trPr>
          <w:trHeight w:val="791"/>
        </w:trPr>
        <w:tc>
          <w:tcPr>
            <w:tcW w:w="1379" w:type="dxa"/>
            <w:vAlign w:val="center"/>
          </w:tcPr>
          <w:p w:rsidR="005C2238" w:rsidRPr="00334C31" w:rsidRDefault="005C2238" w:rsidP="005C2238">
            <w:pPr>
              <w:spacing w:before="0"/>
              <w:jc w:val="center"/>
              <w:rPr>
                <w:rFonts w:cs="Arial"/>
                <w:b/>
                <w:lang w:val="sr-Cyrl-RS"/>
              </w:rPr>
            </w:pPr>
            <w:r w:rsidRPr="00334C31">
              <w:rPr>
                <w:rFonts w:cs="Arial"/>
                <w:b/>
                <w:lang w:val="sr-Cyrl-RS"/>
              </w:rPr>
              <w:t xml:space="preserve">Редни број  из </w:t>
            </w:r>
            <w:r>
              <w:rPr>
                <w:rFonts w:cs="Arial"/>
                <w:b/>
                <w:lang w:val="sr-Cyrl-RS"/>
              </w:rPr>
              <w:t>обрасца структуре цена</w:t>
            </w:r>
          </w:p>
        </w:tc>
        <w:tc>
          <w:tcPr>
            <w:tcW w:w="2520" w:type="dxa"/>
            <w:vAlign w:val="center"/>
          </w:tcPr>
          <w:p w:rsidR="005C2238" w:rsidRPr="00334C31" w:rsidRDefault="005C2238" w:rsidP="00C30991">
            <w:pPr>
              <w:spacing w:before="0"/>
              <w:jc w:val="center"/>
              <w:rPr>
                <w:rFonts w:cs="Arial"/>
                <w:b/>
                <w:lang w:val="sr-Cyrl-RS"/>
              </w:rPr>
            </w:pPr>
            <w:r w:rsidRPr="00334C31">
              <w:rPr>
                <w:rFonts w:cs="Arial"/>
                <w:b/>
                <w:bCs/>
                <w:i/>
                <w:iCs/>
                <w:lang w:val="sr-Cyrl-RS"/>
              </w:rPr>
              <w:t>Врста услуге-</w:t>
            </w:r>
            <w:r w:rsidR="00C30991" w:rsidRPr="00334C31">
              <w:rPr>
                <w:rFonts w:cs="Arial"/>
                <w:b/>
                <w:bCs/>
                <w:i/>
                <w:iCs/>
                <w:lang w:val="sr-Cyrl-RS"/>
              </w:rPr>
              <w:t xml:space="preserve"> </w:t>
            </w:r>
            <w:r w:rsidRPr="00334C31">
              <w:rPr>
                <w:rFonts w:cs="Arial"/>
                <w:b/>
                <w:bCs/>
                <w:i/>
                <w:iCs/>
                <w:lang w:val="sr-Cyrl-RS"/>
              </w:rPr>
              <w:t>резервног дела</w:t>
            </w:r>
          </w:p>
        </w:tc>
        <w:tc>
          <w:tcPr>
            <w:tcW w:w="1890" w:type="dxa"/>
            <w:shd w:val="clear" w:color="auto" w:fill="auto"/>
            <w:vAlign w:val="center"/>
          </w:tcPr>
          <w:p w:rsidR="005C2238" w:rsidRPr="00334C31" w:rsidRDefault="005C2238" w:rsidP="005C2238">
            <w:pPr>
              <w:spacing w:before="0"/>
              <w:jc w:val="center"/>
              <w:rPr>
                <w:rFonts w:cs="Arial"/>
                <w:b/>
                <w:lang w:val="sr-Cyrl-RS"/>
              </w:rPr>
            </w:pPr>
            <w:r w:rsidRPr="00334C31">
              <w:rPr>
                <w:rFonts w:cs="Arial"/>
                <w:b/>
                <w:lang w:val="sr-Cyrl-RS"/>
              </w:rPr>
              <w:t>Јединична</w:t>
            </w:r>
          </w:p>
          <w:p w:rsidR="005C2238" w:rsidRPr="00334C31" w:rsidRDefault="00C30991" w:rsidP="005C2238">
            <w:pPr>
              <w:spacing w:before="0"/>
              <w:jc w:val="center"/>
              <w:rPr>
                <w:rFonts w:cs="Arial"/>
                <w:b/>
                <w:lang w:val="sr-Cyrl-RS"/>
              </w:rPr>
            </w:pPr>
            <w:r>
              <w:rPr>
                <w:rFonts w:cs="Arial"/>
                <w:b/>
                <w:lang w:val="sr-Cyrl-RS"/>
              </w:rPr>
              <w:t>цена без ПДВ</w:t>
            </w:r>
          </w:p>
        </w:tc>
        <w:tc>
          <w:tcPr>
            <w:tcW w:w="900" w:type="dxa"/>
            <w:shd w:val="clear" w:color="auto" w:fill="auto"/>
            <w:vAlign w:val="center"/>
          </w:tcPr>
          <w:p w:rsidR="005C2238" w:rsidRPr="00334C31" w:rsidRDefault="005C2238" w:rsidP="005C2238">
            <w:pPr>
              <w:spacing w:before="0"/>
              <w:jc w:val="center"/>
              <w:rPr>
                <w:rFonts w:cs="Arial"/>
                <w:b/>
                <w:lang w:val="sr-Cyrl-RS"/>
              </w:rPr>
            </w:pPr>
            <w:r w:rsidRPr="00334C31">
              <w:rPr>
                <w:rFonts w:cs="Arial"/>
                <w:b/>
                <w:lang w:val="sr-Cyrl-RS"/>
              </w:rPr>
              <w:t>Кол</w:t>
            </w:r>
          </w:p>
        </w:tc>
        <w:tc>
          <w:tcPr>
            <w:tcW w:w="2610" w:type="dxa"/>
            <w:shd w:val="clear" w:color="auto" w:fill="auto"/>
            <w:vAlign w:val="center"/>
          </w:tcPr>
          <w:p w:rsidR="005C2238" w:rsidRPr="00334C31" w:rsidRDefault="005C2238" w:rsidP="005C2238">
            <w:pPr>
              <w:spacing w:before="0"/>
              <w:jc w:val="center"/>
              <w:rPr>
                <w:rFonts w:cs="Arial"/>
                <w:b/>
                <w:lang w:val="sr-Cyrl-RS"/>
              </w:rPr>
            </w:pPr>
            <w:r w:rsidRPr="00334C31">
              <w:rPr>
                <w:rFonts w:cs="Arial"/>
                <w:b/>
                <w:lang w:val="sr-Cyrl-RS"/>
              </w:rPr>
              <w:t>Укупна цена</w:t>
            </w:r>
          </w:p>
          <w:p w:rsidR="005C2238" w:rsidRPr="00334C31" w:rsidRDefault="005C2238" w:rsidP="005C2238">
            <w:pPr>
              <w:spacing w:before="0"/>
              <w:jc w:val="center"/>
              <w:rPr>
                <w:rFonts w:cs="Arial"/>
                <w:b/>
                <w:lang w:val="sr-Cyrl-RS"/>
              </w:rPr>
            </w:pPr>
            <w:r w:rsidRPr="00334C31">
              <w:rPr>
                <w:rFonts w:cs="Arial"/>
                <w:b/>
                <w:lang w:val="sr-Cyrl-RS"/>
              </w:rPr>
              <w:t>без ПДВ</w:t>
            </w:r>
          </w:p>
        </w:tc>
      </w:tr>
      <w:tr w:rsidR="005C2238" w:rsidRPr="00334C31" w:rsidTr="005C2238">
        <w:trPr>
          <w:trHeight w:val="359"/>
        </w:trPr>
        <w:tc>
          <w:tcPr>
            <w:tcW w:w="1379" w:type="dxa"/>
          </w:tcPr>
          <w:p w:rsidR="005C2238" w:rsidRPr="00334C31" w:rsidRDefault="005C2238" w:rsidP="005C2238">
            <w:pPr>
              <w:spacing w:before="0"/>
              <w:jc w:val="left"/>
              <w:rPr>
                <w:rFonts w:cs="Arial"/>
                <w:b/>
                <w:lang w:val="sr-Cyrl-RS"/>
              </w:rPr>
            </w:pPr>
          </w:p>
        </w:tc>
        <w:tc>
          <w:tcPr>
            <w:tcW w:w="2520" w:type="dxa"/>
          </w:tcPr>
          <w:p w:rsidR="005C2238" w:rsidRPr="00334C31" w:rsidRDefault="005C2238" w:rsidP="005C2238">
            <w:pPr>
              <w:spacing w:before="0"/>
              <w:jc w:val="left"/>
              <w:rPr>
                <w:rFonts w:cs="Arial"/>
                <w:b/>
                <w:bCs/>
                <w:i/>
                <w:iCs/>
                <w:lang w:val="sr-Cyrl-RS"/>
              </w:rPr>
            </w:pPr>
          </w:p>
        </w:tc>
        <w:tc>
          <w:tcPr>
            <w:tcW w:w="1890" w:type="dxa"/>
            <w:shd w:val="clear" w:color="auto" w:fill="auto"/>
          </w:tcPr>
          <w:p w:rsidR="005C2238" w:rsidRPr="00334C31" w:rsidRDefault="005C2238" w:rsidP="005C2238">
            <w:pPr>
              <w:spacing w:before="0"/>
              <w:jc w:val="left"/>
              <w:rPr>
                <w:rFonts w:cs="Arial"/>
                <w:b/>
                <w:lang w:val="sr-Cyrl-RS"/>
              </w:rPr>
            </w:pPr>
          </w:p>
        </w:tc>
        <w:tc>
          <w:tcPr>
            <w:tcW w:w="900" w:type="dxa"/>
            <w:shd w:val="clear" w:color="auto" w:fill="auto"/>
          </w:tcPr>
          <w:p w:rsidR="005C2238" w:rsidRPr="00334C31" w:rsidRDefault="005C2238" w:rsidP="005C2238">
            <w:pPr>
              <w:spacing w:before="0"/>
              <w:jc w:val="left"/>
              <w:rPr>
                <w:rFonts w:cs="Arial"/>
                <w:b/>
                <w:lang w:val="sr-Cyrl-RS"/>
              </w:rPr>
            </w:pPr>
          </w:p>
        </w:tc>
        <w:tc>
          <w:tcPr>
            <w:tcW w:w="2610" w:type="dxa"/>
            <w:shd w:val="clear" w:color="auto" w:fill="auto"/>
          </w:tcPr>
          <w:p w:rsidR="005C2238" w:rsidRPr="00334C31" w:rsidRDefault="005C2238" w:rsidP="005C2238">
            <w:pPr>
              <w:spacing w:before="0"/>
              <w:jc w:val="left"/>
              <w:rPr>
                <w:rFonts w:cs="Arial"/>
                <w:b/>
                <w:lang w:val="sr-Cyrl-RS"/>
              </w:rPr>
            </w:pPr>
          </w:p>
        </w:tc>
      </w:tr>
      <w:tr w:rsidR="005C2238" w:rsidRPr="00334C31" w:rsidTr="005C2238">
        <w:trPr>
          <w:trHeight w:val="179"/>
        </w:trPr>
        <w:tc>
          <w:tcPr>
            <w:tcW w:w="1379" w:type="dxa"/>
          </w:tcPr>
          <w:p w:rsidR="005C2238" w:rsidRPr="00334C31" w:rsidRDefault="005C2238" w:rsidP="005C2238">
            <w:pPr>
              <w:spacing w:before="0"/>
              <w:jc w:val="left"/>
              <w:rPr>
                <w:rFonts w:cs="Arial"/>
                <w:b/>
                <w:lang w:val="sr-Cyrl-RS"/>
              </w:rPr>
            </w:pPr>
          </w:p>
        </w:tc>
        <w:tc>
          <w:tcPr>
            <w:tcW w:w="2520" w:type="dxa"/>
          </w:tcPr>
          <w:p w:rsidR="005C2238" w:rsidRPr="00334C31" w:rsidRDefault="005C2238" w:rsidP="005C2238">
            <w:pPr>
              <w:spacing w:before="0"/>
              <w:jc w:val="left"/>
              <w:rPr>
                <w:rFonts w:cs="Arial"/>
                <w:b/>
                <w:bCs/>
                <w:i/>
                <w:iCs/>
                <w:lang w:val="sr-Cyrl-RS"/>
              </w:rPr>
            </w:pPr>
          </w:p>
        </w:tc>
        <w:tc>
          <w:tcPr>
            <w:tcW w:w="1890" w:type="dxa"/>
            <w:shd w:val="clear" w:color="auto" w:fill="auto"/>
          </w:tcPr>
          <w:p w:rsidR="005C2238" w:rsidRPr="00334C31" w:rsidRDefault="005C2238" w:rsidP="005C2238">
            <w:pPr>
              <w:spacing w:before="0"/>
              <w:jc w:val="left"/>
              <w:rPr>
                <w:rFonts w:cs="Arial"/>
                <w:b/>
                <w:lang w:val="sr-Cyrl-RS"/>
              </w:rPr>
            </w:pPr>
          </w:p>
        </w:tc>
        <w:tc>
          <w:tcPr>
            <w:tcW w:w="900" w:type="dxa"/>
            <w:shd w:val="clear" w:color="auto" w:fill="auto"/>
          </w:tcPr>
          <w:p w:rsidR="005C2238" w:rsidRPr="00334C31" w:rsidRDefault="005C2238" w:rsidP="005C2238">
            <w:pPr>
              <w:spacing w:before="0"/>
              <w:jc w:val="left"/>
              <w:rPr>
                <w:rFonts w:cs="Arial"/>
                <w:b/>
                <w:lang w:val="sr-Cyrl-RS"/>
              </w:rPr>
            </w:pPr>
          </w:p>
        </w:tc>
        <w:tc>
          <w:tcPr>
            <w:tcW w:w="2610" w:type="dxa"/>
            <w:shd w:val="clear" w:color="auto" w:fill="auto"/>
          </w:tcPr>
          <w:p w:rsidR="005C2238" w:rsidRPr="00334C31" w:rsidRDefault="005C2238" w:rsidP="005C2238">
            <w:pPr>
              <w:spacing w:before="0"/>
              <w:jc w:val="left"/>
              <w:rPr>
                <w:rFonts w:cs="Arial"/>
                <w:b/>
                <w:lang w:val="sr-Cyrl-RS"/>
              </w:rPr>
            </w:pPr>
          </w:p>
        </w:tc>
      </w:tr>
      <w:tr w:rsidR="005C2238" w:rsidRPr="00334C31" w:rsidTr="005C2238">
        <w:trPr>
          <w:trHeight w:val="98"/>
        </w:trPr>
        <w:tc>
          <w:tcPr>
            <w:tcW w:w="1379" w:type="dxa"/>
          </w:tcPr>
          <w:p w:rsidR="005C2238" w:rsidRPr="00334C31" w:rsidRDefault="005C2238" w:rsidP="005C2238">
            <w:pPr>
              <w:spacing w:before="0"/>
              <w:jc w:val="left"/>
              <w:rPr>
                <w:rFonts w:cs="Arial"/>
                <w:b/>
                <w:lang w:val="sr-Cyrl-RS"/>
              </w:rPr>
            </w:pPr>
          </w:p>
        </w:tc>
        <w:tc>
          <w:tcPr>
            <w:tcW w:w="2520" w:type="dxa"/>
          </w:tcPr>
          <w:p w:rsidR="005C2238" w:rsidRPr="00334C31" w:rsidRDefault="005C2238" w:rsidP="005C2238">
            <w:pPr>
              <w:spacing w:before="0"/>
              <w:jc w:val="left"/>
              <w:rPr>
                <w:rFonts w:cs="Arial"/>
                <w:b/>
                <w:bCs/>
                <w:i/>
                <w:iCs/>
                <w:lang w:val="sr-Cyrl-RS"/>
              </w:rPr>
            </w:pPr>
          </w:p>
        </w:tc>
        <w:tc>
          <w:tcPr>
            <w:tcW w:w="1890" w:type="dxa"/>
            <w:shd w:val="clear" w:color="auto" w:fill="auto"/>
          </w:tcPr>
          <w:p w:rsidR="005C2238" w:rsidRPr="00334C31" w:rsidRDefault="005C2238" w:rsidP="005C2238">
            <w:pPr>
              <w:spacing w:before="0"/>
              <w:jc w:val="left"/>
              <w:rPr>
                <w:rFonts w:cs="Arial"/>
                <w:b/>
                <w:lang w:val="sr-Cyrl-RS"/>
              </w:rPr>
            </w:pPr>
          </w:p>
        </w:tc>
        <w:tc>
          <w:tcPr>
            <w:tcW w:w="900" w:type="dxa"/>
            <w:shd w:val="clear" w:color="auto" w:fill="auto"/>
          </w:tcPr>
          <w:p w:rsidR="005C2238" w:rsidRPr="00334C31" w:rsidRDefault="005C2238" w:rsidP="005C2238">
            <w:pPr>
              <w:spacing w:before="0"/>
              <w:jc w:val="left"/>
              <w:rPr>
                <w:rFonts w:cs="Arial"/>
                <w:b/>
                <w:lang w:val="sr-Cyrl-RS"/>
              </w:rPr>
            </w:pPr>
          </w:p>
        </w:tc>
        <w:tc>
          <w:tcPr>
            <w:tcW w:w="2610" w:type="dxa"/>
            <w:shd w:val="clear" w:color="auto" w:fill="auto"/>
          </w:tcPr>
          <w:p w:rsidR="005C2238" w:rsidRPr="00334C31" w:rsidRDefault="005C2238" w:rsidP="005C2238">
            <w:pPr>
              <w:spacing w:before="0"/>
              <w:jc w:val="left"/>
              <w:rPr>
                <w:rFonts w:cs="Arial"/>
                <w:b/>
                <w:lang w:val="sr-Cyrl-RS"/>
              </w:rPr>
            </w:pPr>
          </w:p>
        </w:tc>
      </w:tr>
      <w:tr w:rsidR="005C2238" w:rsidRPr="00334C31" w:rsidTr="005C2238">
        <w:trPr>
          <w:trHeight w:val="98"/>
        </w:trPr>
        <w:tc>
          <w:tcPr>
            <w:tcW w:w="6689" w:type="dxa"/>
            <w:gridSpan w:val="4"/>
          </w:tcPr>
          <w:p w:rsidR="005C2238" w:rsidRPr="00334C31" w:rsidRDefault="005C2238" w:rsidP="005C2238">
            <w:pPr>
              <w:spacing w:before="0"/>
              <w:jc w:val="right"/>
              <w:rPr>
                <w:rFonts w:cs="Arial"/>
                <w:b/>
                <w:lang w:val="sr-Cyrl-RS"/>
              </w:rPr>
            </w:pPr>
            <w:r>
              <w:rPr>
                <w:rFonts w:cs="Arial"/>
                <w:b/>
                <w:lang w:val="sr-Cyrl-RS"/>
              </w:rPr>
              <w:t xml:space="preserve">У К У П Н О </w:t>
            </w:r>
          </w:p>
        </w:tc>
        <w:tc>
          <w:tcPr>
            <w:tcW w:w="2610" w:type="dxa"/>
            <w:shd w:val="clear" w:color="auto" w:fill="auto"/>
          </w:tcPr>
          <w:p w:rsidR="005C2238" w:rsidRPr="00334C31" w:rsidRDefault="005C2238" w:rsidP="005C2238">
            <w:pPr>
              <w:spacing w:before="0"/>
              <w:jc w:val="right"/>
              <w:rPr>
                <w:rFonts w:cs="Arial"/>
                <w:b/>
                <w:lang w:val="sr-Cyrl-RS"/>
              </w:rPr>
            </w:pPr>
          </w:p>
        </w:tc>
      </w:tr>
    </w:tbl>
    <w:p w:rsidR="005C2238" w:rsidRDefault="005C2238" w:rsidP="00FF4138">
      <w:pPr>
        <w:spacing w:before="0"/>
        <w:jc w:val="left"/>
        <w:rPr>
          <w:rFonts w:cs="Arial"/>
          <w:b/>
          <w:lang w:val="sr-Cyrl-CS"/>
        </w:rPr>
      </w:pPr>
    </w:p>
    <w:p w:rsidR="005C2238" w:rsidRDefault="005C2238" w:rsidP="005C2238">
      <w:pPr>
        <w:spacing w:before="0"/>
        <w:jc w:val="left"/>
        <w:rPr>
          <w:rFonts w:cs="Arial"/>
          <w:b/>
          <w:lang w:val="sr-Cyrl-CS"/>
        </w:rPr>
      </w:pPr>
      <w:r>
        <w:rPr>
          <w:rFonts w:cs="Arial"/>
          <w:b/>
          <w:lang w:val="sr-Cyrl-CS"/>
        </w:rPr>
        <w:t xml:space="preserve">Дана ________________ </w:t>
      </w:r>
    </w:p>
    <w:p w:rsidR="005C2238" w:rsidRDefault="005C2238" w:rsidP="005C2238">
      <w:pPr>
        <w:spacing w:before="0"/>
        <w:ind w:left="3600" w:firstLine="720"/>
        <w:jc w:val="left"/>
        <w:rPr>
          <w:rFonts w:cs="Arial"/>
          <w:b/>
          <w:lang w:val="sr-Cyrl-CS"/>
        </w:rPr>
      </w:pPr>
    </w:p>
    <w:p w:rsidR="005C2238" w:rsidRDefault="005C2238" w:rsidP="005C2238">
      <w:pPr>
        <w:spacing w:before="0"/>
        <w:ind w:left="3600" w:firstLine="720"/>
        <w:jc w:val="left"/>
        <w:rPr>
          <w:rFonts w:cs="Arial"/>
          <w:b/>
          <w:lang w:val="sr-Cyrl-CS"/>
        </w:rPr>
      </w:pPr>
      <w:r>
        <w:rPr>
          <w:rFonts w:cs="Arial"/>
          <w:b/>
          <w:lang w:val="sr-Cyrl-CS"/>
        </w:rPr>
        <w:t xml:space="preserve">ОВЛАШЋЕНО ЛИЦЕ КОРИСНИКА УСЛУГА </w:t>
      </w:r>
    </w:p>
    <w:p w:rsidR="005C2238" w:rsidRDefault="005C2238" w:rsidP="005C2238">
      <w:pPr>
        <w:spacing w:before="0"/>
        <w:ind w:left="3600" w:firstLine="720"/>
        <w:jc w:val="left"/>
        <w:rPr>
          <w:rFonts w:cs="Arial"/>
          <w:b/>
          <w:lang w:val="sr-Cyrl-CS"/>
        </w:rPr>
      </w:pPr>
    </w:p>
    <w:p w:rsidR="005C2238" w:rsidRDefault="005C2238" w:rsidP="005C2238">
      <w:pPr>
        <w:spacing w:before="0"/>
        <w:ind w:left="3600" w:firstLine="720"/>
        <w:jc w:val="left"/>
        <w:rPr>
          <w:rFonts w:cs="Arial"/>
          <w:b/>
          <w:lang w:val="sr-Cyrl-CS"/>
        </w:rPr>
      </w:pPr>
      <w:r>
        <w:rPr>
          <w:rFonts w:cs="Arial"/>
          <w:b/>
          <w:lang w:val="sr-Cyrl-CS"/>
        </w:rPr>
        <w:t>______________________________________</w:t>
      </w:r>
    </w:p>
    <w:p w:rsidR="00BF5A6A" w:rsidRDefault="00BF5A6A" w:rsidP="00425DA1">
      <w:pPr>
        <w:spacing w:before="0"/>
        <w:jc w:val="left"/>
        <w:rPr>
          <w:rFonts w:cs="Arial"/>
          <w:b/>
          <w:lang w:val="sr-Cyrl-CS"/>
        </w:rPr>
      </w:pPr>
    </w:p>
    <w:p w:rsidR="005C2238" w:rsidRDefault="005C2238" w:rsidP="005C2238">
      <w:pPr>
        <w:tabs>
          <w:tab w:val="right" w:leader="underscore" w:pos="9072"/>
        </w:tabs>
        <w:spacing w:before="80"/>
        <w:jc w:val="left"/>
        <w:rPr>
          <w:rFonts w:cs="Arial"/>
          <w:lang w:val="sr-Cyrl-CS"/>
        </w:rPr>
      </w:pPr>
      <w:r>
        <w:rPr>
          <w:rFonts w:cs="Arial"/>
          <w:lang w:val="sr-Cyrl-CS"/>
        </w:rPr>
        <w:t>Евентуалне примедбе, сугестије, допуне након извршеног прегледа (де</w:t>
      </w:r>
      <w:r w:rsidR="00425DA1">
        <w:rPr>
          <w:rFonts w:cs="Arial"/>
          <w:lang w:val="sr-Cyrl-CS"/>
        </w:rPr>
        <w:t>текције</w:t>
      </w:r>
      <w:r>
        <w:rPr>
          <w:rFonts w:cs="Arial"/>
          <w:lang w:val="sr-Cyrl-CS"/>
        </w:rPr>
        <w:t>) од стране Пружаоца услуга: ___________________________________________________________________________________________________________________________________________________________________________________________________________________________</w:t>
      </w:r>
    </w:p>
    <w:p w:rsidR="005C2238" w:rsidRPr="00447893" w:rsidRDefault="005C2238" w:rsidP="005C2238">
      <w:pPr>
        <w:tabs>
          <w:tab w:val="right" w:leader="underscore" w:pos="9072"/>
        </w:tabs>
        <w:spacing w:before="80"/>
        <w:jc w:val="left"/>
        <w:rPr>
          <w:rFonts w:cs="Arial"/>
          <w:lang w:val="sr-Cyrl-CS"/>
        </w:rPr>
      </w:pPr>
      <w:r>
        <w:rPr>
          <w:rFonts w:cs="Arial"/>
          <w:lang w:val="sr-Cyrl-CS"/>
        </w:rPr>
        <w:t xml:space="preserve">Изјашњење овлашћеног лица Корисника услуга </w:t>
      </w:r>
      <w:r w:rsidR="00425DA1">
        <w:rPr>
          <w:rFonts w:cs="Arial"/>
          <w:lang w:val="sr-Cyrl-CS"/>
        </w:rPr>
        <w:t xml:space="preserve"> за праћење извршења уговора</w:t>
      </w:r>
      <w:r>
        <w:rPr>
          <w:rFonts w:cs="Arial"/>
          <w:lang w:val="sr-Cyrl-CS"/>
        </w:rPr>
        <w:t>: ___________________________________________________________________________________________________________________________________________________________________________________________________________________________</w:t>
      </w:r>
    </w:p>
    <w:p w:rsidR="005C2238" w:rsidRDefault="005C2238" w:rsidP="005C2238">
      <w:pPr>
        <w:tabs>
          <w:tab w:val="left" w:pos="851"/>
          <w:tab w:val="right" w:leader="underscore" w:pos="9072"/>
        </w:tabs>
        <w:spacing w:before="0"/>
        <w:jc w:val="left"/>
        <w:rPr>
          <w:rFonts w:cs="Arial"/>
          <w:lang w:val="sr-Cyrl-CS"/>
        </w:rPr>
      </w:pPr>
    </w:p>
    <w:p w:rsidR="00C30991" w:rsidRDefault="00C30991" w:rsidP="005C2238">
      <w:pPr>
        <w:tabs>
          <w:tab w:val="left" w:pos="851"/>
          <w:tab w:val="right" w:leader="underscore" w:pos="9072"/>
        </w:tabs>
        <w:spacing w:before="0"/>
        <w:jc w:val="left"/>
        <w:rPr>
          <w:rFonts w:cs="Arial"/>
          <w:lang w:val="sr-Cyrl-CS"/>
        </w:rPr>
      </w:pPr>
      <w:r>
        <w:rPr>
          <w:rFonts w:cs="Arial"/>
          <w:lang w:val="sr-Cyrl-CS"/>
        </w:rPr>
        <w:t xml:space="preserve">На основу овако усаглашене </w:t>
      </w:r>
      <w:r w:rsidR="00425DA1">
        <w:rPr>
          <w:rFonts w:cs="Arial"/>
          <w:lang w:val="sr-Cyrl-RS"/>
        </w:rPr>
        <w:t xml:space="preserve">пријаве и </w:t>
      </w:r>
      <w:r w:rsidR="00425DA1" w:rsidRPr="00AB6318">
        <w:rPr>
          <w:rFonts w:cs="Arial"/>
          <w:lang w:val="sr-Cyrl-RS"/>
        </w:rPr>
        <w:t>д</w:t>
      </w:r>
      <w:r w:rsidR="00425DA1">
        <w:rPr>
          <w:rFonts w:cs="Arial"/>
          <w:lang w:val="sr-Cyrl-RS"/>
        </w:rPr>
        <w:t>етекције</w:t>
      </w:r>
      <w:r w:rsidR="00425DA1" w:rsidRPr="00AB6318">
        <w:rPr>
          <w:rFonts w:cs="Arial"/>
          <w:lang w:val="sr-Cyrl-RS"/>
        </w:rPr>
        <w:t xml:space="preserve"> квара</w:t>
      </w:r>
      <w:r>
        <w:rPr>
          <w:rFonts w:cs="Arial"/>
          <w:lang w:val="sr-Cyrl-CS"/>
        </w:rPr>
        <w:t xml:space="preserve"> </w:t>
      </w:r>
      <w:r w:rsidR="00AF0BB9">
        <w:rPr>
          <w:rFonts w:cs="Arial"/>
          <w:lang w:val="sr-Cyrl-CS"/>
        </w:rPr>
        <w:t xml:space="preserve">Наручилац ће </w:t>
      </w:r>
      <w:r w:rsidR="00425DA1">
        <w:rPr>
          <w:rFonts w:cs="Arial"/>
          <w:lang w:val="sr-Cyrl-CS"/>
        </w:rPr>
        <w:t xml:space="preserve">Пружаоцу услуге </w:t>
      </w:r>
      <w:r w:rsidR="00AF0BB9">
        <w:rPr>
          <w:rFonts w:cs="Arial"/>
          <w:lang w:val="sr-Cyrl-CS"/>
        </w:rPr>
        <w:t xml:space="preserve">издати Наруџбеницу. </w:t>
      </w:r>
    </w:p>
    <w:p w:rsidR="00C30991" w:rsidRDefault="00C30991" w:rsidP="005C2238">
      <w:pPr>
        <w:tabs>
          <w:tab w:val="left" w:pos="851"/>
          <w:tab w:val="right" w:leader="underscore" w:pos="9072"/>
        </w:tabs>
        <w:spacing w:before="0"/>
        <w:jc w:val="left"/>
        <w:rPr>
          <w:rFonts w:cs="Arial"/>
          <w:lang w:val="sr-Cyrl-CS"/>
        </w:rPr>
      </w:pPr>
    </w:p>
    <w:p w:rsidR="005C2238" w:rsidRDefault="005C2238" w:rsidP="005C2238">
      <w:pPr>
        <w:tabs>
          <w:tab w:val="left" w:pos="851"/>
          <w:tab w:val="right" w:leader="underscore" w:pos="9072"/>
        </w:tabs>
        <w:spacing w:before="0"/>
        <w:jc w:val="left"/>
        <w:rPr>
          <w:rFonts w:cs="Arial"/>
          <w:lang w:val="sr-Cyrl-CS"/>
        </w:rPr>
      </w:pPr>
      <w:r>
        <w:rPr>
          <w:rFonts w:cs="Arial"/>
          <w:lang w:val="sr-Cyrl-CS"/>
        </w:rPr>
        <w:t>Д</w:t>
      </w:r>
      <w:r w:rsidR="00AF0BB9">
        <w:rPr>
          <w:rFonts w:cs="Arial"/>
          <w:lang w:val="sr-Cyrl-CS"/>
        </w:rPr>
        <w:t>атум:</w:t>
      </w:r>
      <w:r>
        <w:rPr>
          <w:rFonts w:cs="Arial"/>
          <w:lang w:val="sr-Cyrl-CS"/>
        </w:rPr>
        <w:t xml:space="preserve"> ________________, </w:t>
      </w:r>
      <w:r w:rsidR="00AF0BB9">
        <w:rPr>
          <w:rFonts w:cs="Arial"/>
          <w:lang w:val="sr-Cyrl-CS"/>
        </w:rPr>
        <w:t xml:space="preserve"> </w:t>
      </w:r>
      <w:r w:rsidR="00425DA1">
        <w:rPr>
          <w:rFonts w:cs="Arial"/>
          <w:lang w:val="sr-Cyrl-CS"/>
        </w:rPr>
        <w:t>Место: ________________</w:t>
      </w:r>
    </w:p>
    <w:p w:rsidR="005C2238" w:rsidRDefault="005C2238" w:rsidP="005C2238">
      <w:pPr>
        <w:tabs>
          <w:tab w:val="left" w:pos="851"/>
          <w:tab w:val="right" w:leader="underscore" w:pos="9072"/>
        </w:tabs>
        <w:spacing w:before="0"/>
        <w:jc w:val="left"/>
        <w:rPr>
          <w:rFonts w:cs="Arial"/>
          <w:lang w:val="sr-Cyrl-CS"/>
        </w:rPr>
      </w:pPr>
    </w:p>
    <w:p w:rsidR="00AF0BB9" w:rsidRDefault="00AF0BB9" w:rsidP="005C2238">
      <w:pPr>
        <w:tabs>
          <w:tab w:val="left" w:pos="851"/>
          <w:tab w:val="right" w:leader="underscore" w:pos="9072"/>
        </w:tabs>
        <w:spacing w:before="0"/>
        <w:jc w:val="left"/>
        <w:rPr>
          <w:rFonts w:cs="Arial"/>
          <w:lang w:val="sr-Cyrl-CS"/>
        </w:rPr>
      </w:pPr>
    </w:p>
    <w:p w:rsidR="00AF0BB9" w:rsidRDefault="005C2238" w:rsidP="005C2238">
      <w:pPr>
        <w:tabs>
          <w:tab w:val="left" w:pos="851"/>
          <w:tab w:val="right" w:leader="underscore" w:pos="9072"/>
        </w:tabs>
        <w:spacing w:before="0"/>
        <w:jc w:val="left"/>
        <w:rPr>
          <w:rFonts w:cs="Arial"/>
          <w:lang w:val="sr-Cyrl-CS"/>
        </w:rPr>
      </w:pPr>
      <w:r>
        <w:rPr>
          <w:rFonts w:cs="Arial"/>
          <w:lang w:val="sr-Cyrl-CS"/>
        </w:rPr>
        <w:t xml:space="preserve">Пружалац Услуга   </w:t>
      </w:r>
      <w:r w:rsidR="00AF0BB9">
        <w:rPr>
          <w:rFonts w:cs="Arial"/>
          <w:lang w:val="sr-Cyrl-CS"/>
        </w:rPr>
        <w:t xml:space="preserve">                                               Овлашћено лице Корисника услуга</w:t>
      </w:r>
    </w:p>
    <w:p w:rsidR="005C2238" w:rsidRDefault="005C2238" w:rsidP="005C2238">
      <w:pPr>
        <w:tabs>
          <w:tab w:val="left" w:pos="851"/>
          <w:tab w:val="right" w:leader="underscore" w:pos="9072"/>
        </w:tabs>
        <w:spacing w:before="0"/>
        <w:jc w:val="left"/>
        <w:rPr>
          <w:rFonts w:cs="Arial"/>
          <w:lang w:val="sr-Cyrl-CS"/>
        </w:rPr>
      </w:pPr>
      <w:r>
        <w:rPr>
          <w:rFonts w:cs="Arial"/>
          <w:lang w:val="sr-Cyrl-CS"/>
        </w:rPr>
        <w:t xml:space="preserve">                                           </w:t>
      </w:r>
    </w:p>
    <w:p w:rsidR="00AF0BB9" w:rsidRPr="00425DA1" w:rsidRDefault="005C2238" w:rsidP="00425DA1">
      <w:pPr>
        <w:tabs>
          <w:tab w:val="left" w:pos="851"/>
          <w:tab w:val="right" w:leader="underscore" w:pos="9072"/>
        </w:tabs>
        <w:spacing w:before="0"/>
        <w:jc w:val="left"/>
        <w:rPr>
          <w:rFonts w:cs="Arial"/>
          <w:lang w:val="sr-Cyrl-CS"/>
        </w:rPr>
      </w:pPr>
      <w:r>
        <w:rPr>
          <w:rFonts w:cs="Arial"/>
          <w:lang w:val="sr-Cyrl-CS"/>
        </w:rPr>
        <w:t>___________________                                     ________________________________</w:t>
      </w:r>
    </w:p>
    <w:p w:rsidR="005C2238" w:rsidRDefault="005C2238" w:rsidP="00FE03F6">
      <w:pPr>
        <w:spacing w:before="0"/>
        <w:jc w:val="center"/>
        <w:rPr>
          <w:rFonts w:cs="Arial"/>
          <w:b/>
          <w:sz w:val="24"/>
          <w:szCs w:val="24"/>
          <w:lang w:val="sr-Cyrl-CS"/>
        </w:rPr>
      </w:pPr>
    </w:p>
    <w:p w:rsidR="00E17070" w:rsidRPr="007066F3" w:rsidRDefault="007066F3" w:rsidP="00FE03F6">
      <w:pPr>
        <w:spacing w:before="0"/>
        <w:jc w:val="center"/>
        <w:rPr>
          <w:rFonts w:cs="Arial"/>
          <w:b/>
          <w:sz w:val="24"/>
          <w:szCs w:val="24"/>
          <w:lang w:val="sr-Cyrl-CS"/>
        </w:rPr>
      </w:pPr>
      <w:r w:rsidRPr="007066F3">
        <w:rPr>
          <w:rFonts w:cs="Arial"/>
          <w:b/>
          <w:sz w:val="24"/>
          <w:szCs w:val="24"/>
          <w:lang w:val="sr-Cyrl-CS"/>
        </w:rPr>
        <w:t xml:space="preserve">8.  </w:t>
      </w:r>
      <w:r w:rsidR="00756179" w:rsidRPr="007066F3">
        <w:rPr>
          <w:rFonts w:cs="Arial"/>
          <w:b/>
          <w:sz w:val="24"/>
          <w:szCs w:val="24"/>
          <w:lang w:val="sr-Cyrl-CS"/>
        </w:rPr>
        <w:t>МОДЕЛ ОКВИРНОГ СПОРАЗУМА</w:t>
      </w:r>
    </w:p>
    <w:p w:rsidR="00756179" w:rsidRDefault="00756179" w:rsidP="00756179">
      <w:pPr>
        <w:spacing w:before="0"/>
        <w:jc w:val="center"/>
        <w:rPr>
          <w:rFonts w:cs="Arial"/>
          <w:color w:val="00B0F0"/>
          <w:sz w:val="24"/>
          <w:szCs w:val="24"/>
          <w:lang w:val="sr-Cyrl-CS"/>
        </w:rPr>
      </w:pPr>
    </w:p>
    <w:p w:rsidR="005B7E34" w:rsidRDefault="00E17070" w:rsidP="008E0567">
      <w:pPr>
        <w:spacing w:before="0"/>
        <w:ind w:right="-185"/>
        <w:jc w:val="left"/>
        <w:rPr>
          <w:i/>
          <w:sz w:val="24"/>
          <w:szCs w:val="24"/>
        </w:rPr>
      </w:pPr>
      <w:r w:rsidRPr="0064286F">
        <w:rPr>
          <w:i/>
          <w:sz w:val="20"/>
          <w:szCs w:val="20"/>
        </w:rPr>
        <w:t xml:space="preserve">У складу са датим Моделом </w:t>
      </w:r>
      <w:r w:rsidRPr="0064286F">
        <w:rPr>
          <w:i/>
          <w:sz w:val="20"/>
          <w:szCs w:val="20"/>
          <w:lang w:val="sr-Cyrl-RS"/>
        </w:rPr>
        <w:t>оквирног споразума</w:t>
      </w:r>
      <w:r w:rsidRPr="0064286F">
        <w:rPr>
          <w:i/>
          <w:sz w:val="20"/>
          <w:szCs w:val="20"/>
        </w:rPr>
        <w:t xml:space="preserve"> и елементима најповољније понуде биће закључен </w:t>
      </w:r>
      <w:r w:rsidRPr="0064286F">
        <w:rPr>
          <w:i/>
          <w:sz w:val="20"/>
          <w:szCs w:val="20"/>
          <w:lang w:val="sr-Cyrl-RS"/>
        </w:rPr>
        <w:t>Оквирни споразум</w:t>
      </w:r>
      <w:r w:rsidRPr="0064286F">
        <w:rPr>
          <w:i/>
          <w:sz w:val="20"/>
          <w:szCs w:val="20"/>
        </w:rPr>
        <w:t xml:space="preserve">. Понуђач дати Модел </w:t>
      </w:r>
      <w:r w:rsidRPr="0064286F">
        <w:rPr>
          <w:i/>
          <w:sz w:val="20"/>
          <w:szCs w:val="20"/>
          <w:lang w:val="sr-Cyrl-RS"/>
        </w:rPr>
        <w:t>оквирног споразума</w:t>
      </w:r>
      <w:r w:rsidRPr="0064286F">
        <w:rPr>
          <w:i/>
          <w:sz w:val="20"/>
          <w:szCs w:val="20"/>
        </w:rPr>
        <w:t xml:space="preserve"> потписује, оверава и доставља у понуди</w:t>
      </w:r>
      <w:r w:rsidRPr="00A01D62">
        <w:rPr>
          <w:i/>
          <w:sz w:val="24"/>
          <w:szCs w:val="24"/>
        </w:rPr>
        <w:t>.</w:t>
      </w:r>
    </w:p>
    <w:p w:rsidR="00313B82" w:rsidRPr="005B7E34" w:rsidRDefault="00313B82" w:rsidP="008E0567">
      <w:pPr>
        <w:spacing w:before="0"/>
        <w:ind w:right="-185"/>
        <w:jc w:val="left"/>
        <w:rPr>
          <w:rFonts w:cs="Arial"/>
          <w:color w:val="00B0F0"/>
          <w:sz w:val="24"/>
          <w:szCs w:val="24"/>
          <w:lang w:val="sr-Cyrl-CS"/>
        </w:rPr>
      </w:pPr>
    </w:p>
    <w:p w:rsidR="00E17070" w:rsidRDefault="00E17070" w:rsidP="008E0567">
      <w:pPr>
        <w:ind w:right="-185"/>
        <w:rPr>
          <w:sz w:val="24"/>
          <w:szCs w:val="24"/>
        </w:rPr>
      </w:pPr>
      <w:r w:rsidRPr="007066F3">
        <w:rPr>
          <w:sz w:val="24"/>
          <w:szCs w:val="24"/>
        </w:rPr>
        <w:t>СТРАНЕ</w:t>
      </w:r>
      <w:r w:rsidRPr="007066F3">
        <w:rPr>
          <w:sz w:val="24"/>
          <w:szCs w:val="24"/>
          <w:lang w:val="sr-Cyrl-RS"/>
        </w:rPr>
        <w:t xml:space="preserve"> У ОКВИРНОМ СПОРАЗУМУ</w:t>
      </w:r>
      <w:r w:rsidRPr="007066F3">
        <w:rPr>
          <w:sz w:val="24"/>
          <w:szCs w:val="24"/>
        </w:rPr>
        <w:t>:</w:t>
      </w:r>
    </w:p>
    <w:p w:rsidR="003769DC" w:rsidRPr="00772177" w:rsidRDefault="003769DC" w:rsidP="008E0567">
      <w:pPr>
        <w:ind w:right="-185"/>
        <w:rPr>
          <w:sz w:val="24"/>
          <w:szCs w:val="24"/>
          <w:lang w:val="sr-Cyrl-RS"/>
        </w:rPr>
      </w:pPr>
      <w:r>
        <w:rPr>
          <w:sz w:val="24"/>
          <w:szCs w:val="24"/>
          <w:lang w:val="sr-Cyrl-RS"/>
        </w:rPr>
        <w:t>КОРИСНИК УСЛУГЕ:</w:t>
      </w:r>
    </w:p>
    <w:p w:rsidR="00E17070" w:rsidRPr="00A23B33" w:rsidRDefault="00E17070" w:rsidP="008E0567">
      <w:pPr>
        <w:ind w:right="-185"/>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sidR="00D82518">
        <w:rPr>
          <w:sz w:val="24"/>
          <w:szCs w:val="24"/>
        </w:rPr>
        <w:t>Србије“ Београд</w:t>
      </w:r>
      <w:r w:rsidRPr="00A23B33">
        <w:rPr>
          <w:sz w:val="24"/>
          <w:szCs w:val="24"/>
        </w:rPr>
        <w:t xml:space="preserve">,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A23B33">
        <w:rPr>
          <w:sz w:val="24"/>
          <w:szCs w:val="24"/>
        </w:rPr>
        <w:t>, Матични број 20053658, ПИБ 1039203</w:t>
      </w:r>
      <w:r w:rsidR="00B20FB0">
        <w:rPr>
          <w:sz w:val="24"/>
          <w:szCs w:val="24"/>
        </w:rPr>
        <w:t>27, Текући рачун 160-700-13 Ban</w:t>
      </w:r>
      <w:r w:rsidR="00B20FB0">
        <w:rPr>
          <w:sz w:val="24"/>
          <w:szCs w:val="24"/>
          <w:lang w:val="sr-Latn-RS"/>
        </w:rPr>
        <w:t>c</w:t>
      </w:r>
      <w:r w:rsidRPr="00A23B33">
        <w:rPr>
          <w:sz w:val="24"/>
          <w:szCs w:val="24"/>
        </w:rPr>
        <w:t xml:space="preserve">a Intesа ад Београд, </w:t>
      </w:r>
      <w:r w:rsidRPr="00A23B33">
        <w:rPr>
          <w:sz w:val="24"/>
          <w:szCs w:val="24"/>
          <w:lang w:val="sr-Cyrl-RS"/>
        </w:rPr>
        <w:t xml:space="preserve"> </w:t>
      </w:r>
      <w:r w:rsidR="00267323">
        <w:rPr>
          <w:sz w:val="24"/>
          <w:szCs w:val="24"/>
        </w:rPr>
        <w:t>које заступа законски заступник</w:t>
      </w:r>
      <w:r w:rsidRPr="00A23B33">
        <w:rPr>
          <w:sz w:val="24"/>
          <w:szCs w:val="24"/>
        </w:rPr>
        <w:t>,</w:t>
      </w:r>
      <w:r w:rsidR="00105051">
        <w:rPr>
          <w:sz w:val="24"/>
          <w:szCs w:val="24"/>
          <w:lang w:val="sr-Cyrl-RS"/>
        </w:rPr>
        <w:t xml:space="preserve"> </w:t>
      </w:r>
      <w:r w:rsidR="001E5A5B">
        <w:rPr>
          <w:sz w:val="24"/>
          <w:szCs w:val="24"/>
          <w:lang w:val="sr-Cyrl-RS"/>
        </w:rPr>
        <w:t>Милорад Грчић</w:t>
      </w:r>
      <w:r w:rsidR="00105051" w:rsidRPr="00105051">
        <w:t xml:space="preserve"> </w:t>
      </w:r>
      <w:r w:rsidR="00105051" w:rsidRPr="00105051">
        <w:rPr>
          <w:sz w:val="24"/>
          <w:szCs w:val="24"/>
          <w:lang w:val="sr-Cyrl-RS"/>
        </w:rPr>
        <w:t>в.д. директора</w:t>
      </w:r>
      <w:r w:rsidRPr="00A23B33">
        <w:rPr>
          <w:sz w:val="24"/>
          <w:szCs w:val="24"/>
        </w:rPr>
        <w:t xml:space="preserve"> (у даљем тексту:</w:t>
      </w:r>
      <w:r w:rsidR="005950B3">
        <w:rPr>
          <w:sz w:val="24"/>
          <w:szCs w:val="24"/>
          <w:lang w:val="sr-Cyrl-RS"/>
        </w:rPr>
        <w:t xml:space="preserve"> </w:t>
      </w:r>
      <w:r w:rsidR="00516EE0">
        <w:rPr>
          <w:sz w:val="24"/>
          <w:szCs w:val="24"/>
          <w:lang w:val="sr-Cyrl-RS"/>
        </w:rPr>
        <w:t>Корисник услуге</w:t>
      </w:r>
      <w:r w:rsidRPr="00A23B33">
        <w:rPr>
          <w:sz w:val="24"/>
          <w:szCs w:val="24"/>
        </w:rPr>
        <w:t xml:space="preserve"> )</w:t>
      </w:r>
    </w:p>
    <w:p w:rsidR="00E17070" w:rsidRDefault="003769DC" w:rsidP="008E0567">
      <w:pPr>
        <w:ind w:right="-185"/>
        <w:rPr>
          <w:sz w:val="24"/>
          <w:szCs w:val="24"/>
        </w:rPr>
      </w:pPr>
      <w:r w:rsidRPr="00A23B33">
        <w:rPr>
          <w:sz w:val="24"/>
          <w:szCs w:val="24"/>
        </w:rPr>
        <w:t>И</w:t>
      </w:r>
    </w:p>
    <w:p w:rsidR="003769DC" w:rsidRPr="00772177" w:rsidRDefault="003769DC" w:rsidP="008E0567">
      <w:pPr>
        <w:ind w:right="-185"/>
        <w:rPr>
          <w:sz w:val="24"/>
          <w:szCs w:val="24"/>
          <w:lang w:val="sr-Cyrl-RS"/>
        </w:rPr>
      </w:pPr>
      <w:r>
        <w:rPr>
          <w:sz w:val="24"/>
          <w:szCs w:val="24"/>
          <w:lang w:val="sr-Cyrl-RS"/>
        </w:rPr>
        <w:t>ПРУЖАЛАЦ УСЛУГЕ:</w:t>
      </w:r>
    </w:p>
    <w:p w:rsidR="00E17070" w:rsidRDefault="00E17070" w:rsidP="008E0567">
      <w:pPr>
        <w:ind w:right="-185"/>
        <w:rPr>
          <w:rFonts w:eastAsia="Calibri"/>
          <w:sz w:val="24"/>
          <w:szCs w:val="24"/>
        </w:rPr>
      </w:pPr>
      <w:r w:rsidRPr="005C23F2">
        <w:rPr>
          <w:rFonts w:eastAsia="Calibri"/>
          <w:b/>
          <w:sz w:val="24"/>
          <w:szCs w:val="24"/>
        </w:rPr>
        <w:t>2.</w:t>
      </w:r>
      <w:r w:rsidRPr="00A23B33">
        <w:rPr>
          <w:rFonts w:eastAsia="Calibri"/>
          <w:sz w:val="24"/>
          <w:szCs w:val="24"/>
        </w:rPr>
        <w:t xml:space="preserve">_________________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rsidR="00E17070" w:rsidRPr="00A23B33" w:rsidRDefault="00E17070" w:rsidP="008E0567">
      <w:pPr>
        <w:ind w:right="-185"/>
        <w:rPr>
          <w:rFonts w:eastAsia="Calibri"/>
          <w:sz w:val="24"/>
          <w:szCs w:val="24"/>
        </w:rPr>
      </w:pPr>
      <w:r>
        <w:rPr>
          <w:rFonts w:eastAsia="Calibri"/>
          <w:sz w:val="24"/>
          <w:szCs w:val="24"/>
          <w:lang w:val="sr-Cyrl-RS"/>
        </w:rPr>
        <w:t>Пр</w:t>
      </w:r>
      <w:r w:rsidR="005950B3">
        <w:rPr>
          <w:rFonts w:eastAsia="Calibri"/>
          <w:sz w:val="24"/>
          <w:szCs w:val="24"/>
          <w:lang w:val="sr-Cyrl-RS"/>
        </w:rPr>
        <w:t>ужалац услуге</w:t>
      </w:r>
      <w:r w:rsidRPr="00A23B33">
        <w:rPr>
          <w:rFonts w:eastAsia="Calibri"/>
          <w:sz w:val="24"/>
          <w:szCs w:val="24"/>
        </w:rPr>
        <w:t xml:space="preserve">) </w:t>
      </w:r>
    </w:p>
    <w:p w:rsidR="001E5A5B" w:rsidRPr="001E5A5B" w:rsidRDefault="001E5A5B" w:rsidP="008E0567">
      <w:pPr>
        <w:ind w:right="-185"/>
        <w:rPr>
          <w:sz w:val="24"/>
          <w:szCs w:val="24"/>
        </w:rPr>
      </w:pPr>
      <w:r w:rsidRPr="001E5A5B">
        <w:rPr>
          <w:sz w:val="24"/>
          <w:szCs w:val="24"/>
        </w:rPr>
        <w:t>2а)________________________________________</w:t>
      </w:r>
      <w:r w:rsidR="00772177">
        <w:rPr>
          <w:sz w:val="24"/>
          <w:szCs w:val="24"/>
          <w:lang w:val="sr-Cyrl-RS"/>
        </w:rPr>
        <w:t xml:space="preserve">    </w:t>
      </w:r>
      <w:r w:rsidRPr="001E5A5B">
        <w:rPr>
          <w:sz w:val="24"/>
          <w:szCs w:val="24"/>
        </w:rPr>
        <w:tab/>
        <w:t>_____________, улица</w:t>
      </w:r>
    </w:p>
    <w:p w:rsidR="001E5A5B" w:rsidRPr="001E5A5B" w:rsidRDefault="001E5A5B" w:rsidP="008E0567">
      <w:pPr>
        <w:ind w:right="-185"/>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E17070" w:rsidRPr="00A23B33" w:rsidRDefault="00E17070" w:rsidP="008E0567">
      <w:pPr>
        <w:ind w:right="-185"/>
        <w:rPr>
          <w:sz w:val="24"/>
          <w:szCs w:val="24"/>
        </w:rPr>
      </w:pPr>
      <w:r w:rsidRPr="00A23B33">
        <w:rPr>
          <w:sz w:val="24"/>
          <w:szCs w:val="24"/>
        </w:rPr>
        <w:t xml:space="preserve">(у даљем тексту заједно: </w:t>
      </w:r>
      <w:r w:rsidR="00D40507">
        <w:rPr>
          <w:sz w:val="24"/>
          <w:szCs w:val="24"/>
          <w:lang w:val="sr-Cyrl-RS"/>
        </w:rPr>
        <w:t>С</w:t>
      </w:r>
      <w:r w:rsidRPr="00A23B33">
        <w:rPr>
          <w:sz w:val="24"/>
          <w:szCs w:val="24"/>
        </w:rPr>
        <w:t>тране)</w:t>
      </w:r>
    </w:p>
    <w:p w:rsidR="00E17070" w:rsidRDefault="00E17070" w:rsidP="008E0567">
      <w:pPr>
        <w:ind w:right="-185"/>
        <w:rPr>
          <w:sz w:val="24"/>
          <w:szCs w:val="24"/>
        </w:rPr>
      </w:pPr>
      <w:r w:rsidRPr="00A23B33">
        <w:rPr>
          <w:sz w:val="24"/>
          <w:szCs w:val="24"/>
        </w:rPr>
        <w:t>закључиле су у Београду,</w:t>
      </w:r>
    </w:p>
    <w:p w:rsidR="00E17070" w:rsidRPr="00010DAF" w:rsidRDefault="009E6354" w:rsidP="008E0567">
      <w:pPr>
        <w:ind w:right="-185"/>
      </w:pPr>
      <w:r>
        <w:rPr>
          <w:sz w:val="24"/>
          <w:szCs w:val="24"/>
          <w:lang w:val="sr-Cyrl-RS"/>
        </w:rPr>
        <w:t xml:space="preserve"> </w:t>
      </w:r>
    </w:p>
    <w:p w:rsidR="00E17070" w:rsidRPr="00BC49F2" w:rsidRDefault="00E17070" w:rsidP="008E0567">
      <w:pPr>
        <w:spacing w:before="0"/>
        <w:ind w:right="-185"/>
        <w:jc w:val="center"/>
        <w:rPr>
          <w:b/>
          <w:sz w:val="24"/>
          <w:szCs w:val="24"/>
          <w:lang w:val="sr-Cyrl-RS"/>
        </w:rPr>
      </w:pPr>
      <w:r w:rsidRPr="00BC49F2">
        <w:rPr>
          <w:b/>
          <w:sz w:val="24"/>
          <w:szCs w:val="24"/>
          <w:lang w:val="sr-Cyrl-RS"/>
        </w:rPr>
        <w:t>ОКВИРН</w:t>
      </w:r>
      <w:r w:rsidR="00267323" w:rsidRPr="00BC49F2">
        <w:rPr>
          <w:b/>
          <w:sz w:val="24"/>
          <w:szCs w:val="24"/>
          <w:lang w:val="sr-Cyrl-RS"/>
        </w:rPr>
        <w:t>И</w:t>
      </w:r>
      <w:r w:rsidRPr="00BC49F2">
        <w:rPr>
          <w:b/>
          <w:sz w:val="24"/>
          <w:szCs w:val="24"/>
          <w:lang w:val="sr-Cyrl-RS"/>
        </w:rPr>
        <w:t xml:space="preserve"> СПОРАЗУМ</w:t>
      </w:r>
      <w:r w:rsidRPr="00BC49F2">
        <w:rPr>
          <w:b/>
          <w:sz w:val="24"/>
          <w:szCs w:val="24"/>
        </w:rPr>
        <w:t xml:space="preserve"> О </w:t>
      </w:r>
      <w:r w:rsidR="005950B3" w:rsidRPr="00BC49F2">
        <w:rPr>
          <w:b/>
          <w:sz w:val="24"/>
          <w:szCs w:val="24"/>
          <w:lang w:val="sr-Cyrl-RS"/>
        </w:rPr>
        <w:t>ПРУЖАЊУ УСЛУГА</w:t>
      </w:r>
    </w:p>
    <w:p w:rsidR="002B6251" w:rsidRPr="00BC49F2" w:rsidRDefault="00DC710F" w:rsidP="008E0567">
      <w:pPr>
        <w:spacing w:before="0"/>
        <w:ind w:right="-185"/>
        <w:jc w:val="center"/>
        <w:rPr>
          <w:b/>
          <w:sz w:val="24"/>
          <w:szCs w:val="24"/>
          <w:lang w:val="sr-Cyrl-RS"/>
        </w:rPr>
      </w:pPr>
      <w:r>
        <w:rPr>
          <w:rFonts w:cs="Arial"/>
          <w:b/>
          <w:sz w:val="24"/>
          <w:szCs w:val="24"/>
          <w:lang w:val="sr-Cyrl-RS"/>
        </w:rPr>
        <w:t>СЕРВИС</w:t>
      </w:r>
      <w:r w:rsidR="001D49EB" w:rsidRPr="00BC49F2">
        <w:rPr>
          <w:rFonts w:cs="Arial"/>
          <w:b/>
          <w:sz w:val="24"/>
          <w:szCs w:val="24"/>
          <w:lang w:val="sr-Cyrl-RS"/>
        </w:rPr>
        <w:t xml:space="preserve"> КЛИМА УРЕЂАЈА </w:t>
      </w:r>
      <w:r>
        <w:rPr>
          <w:rFonts w:cs="Arial"/>
          <w:b/>
          <w:sz w:val="24"/>
          <w:szCs w:val="24"/>
          <w:lang w:val="sr-Cyrl-RS"/>
        </w:rPr>
        <w:t xml:space="preserve"> </w:t>
      </w:r>
    </w:p>
    <w:p w:rsidR="00BC49F2" w:rsidRDefault="002B6251" w:rsidP="008E0567">
      <w:pPr>
        <w:ind w:right="-185"/>
        <w:rPr>
          <w:b/>
          <w:sz w:val="24"/>
          <w:szCs w:val="24"/>
          <w:lang w:val="sr-Cyrl-RS"/>
        </w:rPr>
      </w:pPr>
      <w:r w:rsidRPr="00BC49F2">
        <w:rPr>
          <w:b/>
          <w:sz w:val="24"/>
          <w:szCs w:val="24"/>
          <w:lang w:val="sr-Cyrl-RS"/>
        </w:rPr>
        <w:t>УВОДНЕ ОДРЕДБЕ</w:t>
      </w:r>
    </w:p>
    <w:p w:rsidR="00BC49F2" w:rsidRPr="00A23B33" w:rsidRDefault="00267323" w:rsidP="008E0567">
      <w:pPr>
        <w:ind w:right="-185"/>
        <w:rPr>
          <w:sz w:val="24"/>
          <w:szCs w:val="24"/>
        </w:rPr>
      </w:pPr>
      <w:r>
        <w:rPr>
          <w:sz w:val="24"/>
          <w:szCs w:val="24"/>
          <w:lang w:val="sr-Cyrl-RS"/>
        </w:rPr>
        <w:t>С</w:t>
      </w:r>
      <w:r w:rsidR="00E17070" w:rsidRPr="00A23B33">
        <w:rPr>
          <w:sz w:val="24"/>
          <w:szCs w:val="24"/>
        </w:rPr>
        <w:t>тране констатују:</w:t>
      </w:r>
    </w:p>
    <w:p w:rsidR="00B20FB0" w:rsidRPr="00B20FB0" w:rsidRDefault="00B20FB0" w:rsidP="008E0567">
      <w:pPr>
        <w:spacing w:before="0"/>
        <w:ind w:right="-185"/>
        <w:rPr>
          <w:sz w:val="24"/>
          <w:szCs w:val="24"/>
          <w:lang w:val="ru-RU"/>
        </w:rPr>
      </w:pPr>
      <w:r w:rsidRPr="00B20FB0">
        <w:rPr>
          <w:sz w:val="24"/>
          <w:szCs w:val="24"/>
          <w:lang w:val="ru-RU"/>
        </w:rPr>
        <w:t>●   да је Наручилац (у</w:t>
      </w:r>
      <w:r w:rsidR="00445ACD">
        <w:rPr>
          <w:sz w:val="24"/>
          <w:szCs w:val="24"/>
          <w:lang w:val="ru-RU"/>
        </w:rPr>
        <w:t xml:space="preserve"> даљем тексту: Корисник услуге), у складу са чл.32. и 40. Закона, </w:t>
      </w:r>
      <w:r w:rsidRPr="00B20FB0">
        <w:rPr>
          <w:sz w:val="24"/>
          <w:szCs w:val="24"/>
          <w:lang w:val="ru-RU"/>
        </w:rPr>
        <w:t xml:space="preserve">спровео отворени поступак јавне набавке ради закључења Оквирног споразума </w:t>
      </w:r>
      <w:r w:rsidR="001D49EB">
        <w:rPr>
          <w:sz w:val="24"/>
          <w:szCs w:val="24"/>
          <w:lang w:val="ru-RU"/>
        </w:rPr>
        <w:t>са једним понуђачем на период од две године</w:t>
      </w:r>
      <w:r w:rsidRPr="00B20FB0">
        <w:rPr>
          <w:sz w:val="24"/>
          <w:szCs w:val="24"/>
          <w:lang w:val="ru-RU"/>
        </w:rPr>
        <w:t xml:space="preserve">, бр.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Pr="00B20FB0">
        <w:rPr>
          <w:sz w:val="24"/>
          <w:szCs w:val="24"/>
          <w:lang w:val="ru-RU"/>
        </w:rPr>
        <w:t>, ради набавке услуга</w:t>
      </w:r>
      <w:r>
        <w:rPr>
          <w:sz w:val="24"/>
          <w:szCs w:val="24"/>
          <w:lang w:val="sr-Latn-RS"/>
        </w:rPr>
        <w:t xml:space="preserve"> – </w:t>
      </w:r>
      <w:r w:rsidR="00DC710F">
        <w:rPr>
          <w:rFonts w:cs="Arial"/>
          <w:sz w:val="24"/>
          <w:szCs w:val="24"/>
          <w:lang w:val="sr-Cyrl-RS"/>
        </w:rPr>
        <w:t>СЕРВИС КЛИМА УРЕЂАЈА</w:t>
      </w:r>
      <w:r w:rsidRPr="00B20FB0">
        <w:rPr>
          <w:sz w:val="24"/>
          <w:szCs w:val="24"/>
          <w:lang w:val="ru-RU"/>
        </w:rPr>
        <w:t>;</w:t>
      </w:r>
    </w:p>
    <w:p w:rsidR="00B20FB0" w:rsidRPr="00B20FB0" w:rsidRDefault="00B20FB0" w:rsidP="008E0567">
      <w:pPr>
        <w:spacing w:before="0"/>
        <w:ind w:right="-185"/>
        <w:rPr>
          <w:sz w:val="24"/>
          <w:szCs w:val="24"/>
          <w:lang w:val="ru-RU"/>
        </w:rPr>
      </w:pPr>
      <w:r w:rsidRPr="00B20FB0">
        <w:rPr>
          <w:sz w:val="24"/>
          <w:szCs w:val="24"/>
          <w:lang w:val="ru-RU"/>
        </w:rPr>
        <w:t>● да је Понуђач (у даљем тексту: Пружалац услуге</w:t>
      </w:r>
      <w:r w:rsidR="00BC49F2">
        <w:rPr>
          <w:sz w:val="24"/>
          <w:szCs w:val="24"/>
          <w:lang w:val="ru-RU"/>
        </w:rPr>
        <w:t xml:space="preserve">) </w:t>
      </w:r>
      <w:r w:rsidRPr="00B20FB0">
        <w:rPr>
          <w:sz w:val="24"/>
          <w:szCs w:val="24"/>
          <w:lang w:val="ru-RU"/>
        </w:rPr>
        <w:t xml:space="preserve">на основу Позива за подношење понуда и Конкурсне документације који су објављени на Порталу јавних набавки и на интернет страници </w:t>
      </w:r>
      <w:r w:rsidR="002B6251" w:rsidRPr="002B6251">
        <w:rPr>
          <w:sz w:val="24"/>
          <w:szCs w:val="24"/>
          <w:lang w:val="ru-RU"/>
        </w:rPr>
        <w:t>Корисник</w:t>
      </w:r>
      <w:r w:rsidR="00105051">
        <w:rPr>
          <w:sz w:val="24"/>
          <w:szCs w:val="24"/>
          <w:lang w:val="ru-RU"/>
        </w:rPr>
        <w:t>а</w:t>
      </w:r>
      <w:r w:rsidR="002B6251" w:rsidRPr="002B6251">
        <w:rPr>
          <w:sz w:val="24"/>
          <w:szCs w:val="24"/>
          <w:lang w:val="ru-RU"/>
        </w:rPr>
        <w:t xml:space="preserve"> услуге</w:t>
      </w:r>
      <w:r w:rsidRPr="00B20FB0">
        <w:rPr>
          <w:sz w:val="24"/>
          <w:szCs w:val="24"/>
          <w:lang w:val="ru-RU"/>
        </w:rPr>
        <w:t xml:space="preserve"> дана </w:t>
      </w:r>
      <w:r w:rsidR="004B282C">
        <w:rPr>
          <w:sz w:val="24"/>
          <w:szCs w:val="24"/>
          <w:lang w:val="ru-RU"/>
        </w:rPr>
        <w:t>___________</w:t>
      </w:r>
      <w:r w:rsidRPr="00B20FB0">
        <w:rPr>
          <w:sz w:val="24"/>
          <w:szCs w:val="24"/>
          <w:lang w:val="ru-RU"/>
        </w:rPr>
        <w:t xml:space="preserve"> године, доставио Понуду бр._____ од ______ године; </w:t>
      </w:r>
    </w:p>
    <w:p w:rsidR="00B20FB0" w:rsidRPr="00B20FB0" w:rsidRDefault="00B20FB0" w:rsidP="008E0567">
      <w:pPr>
        <w:spacing w:before="0"/>
        <w:ind w:right="-185"/>
        <w:rPr>
          <w:sz w:val="24"/>
          <w:szCs w:val="24"/>
          <w:lang w:val="ru-RU"/>
        </w:rPr>
      </w:pPr>
      <w:r w:rsidRPr="00B20FB0">
        <w:rPr>
          <w:sz w:val="24"/>
          <w:szCs w:val="24"/>
          <w:lang w:val="ru-RU"/>
        </w:rPr>
        <w:t>●    да је Корисник услуге, на основу Извештаја комисије о стручној оцени понуда, у складу са чланом 105.  Закона о јавним набавкама („Службени гласник РС“ број 124/2012,14/2015 68/2015) (у даљем тексту: Закон) и Одлуке о додели Оквирног споразума бр._______од _______.године донете у складу са чланом 108. Закона, доделио Оквирни споразум о јавној набавци Пружаоцу услуге;</w:t>
      </w:r>
    </w:p>
    <w:p w:rsidR="00B20FB0" w:rsidRPr="00B20FB0" w:rsidRDefault="00B20FB0" w:rsidP="008E0567">
      <w:pPr>
        <w:spacing w:before="0"/>
        <w:ind w:right="-185"/>
        <w:rPr>
          <w:sz w:val="24"/>
          <w:szCs w:val="24"/>
          <w:lang w:val="ru-RU"/>
        </w:rPr>
      </w:pPr>
      <w:r w:rsidRPr="00B20FB0">
        <w:rPr>
          <w:sz w:val="24"/>
          <w:szCs w:val="24"/>
          <w:lang w:val="ru-RU"/>
        </w:rPr>
        <w:lastRenderedPageBreak/>
        <w:t>●   овај Оквирни споразум не представља обавезу Корисника услуге;</w:t>
      </w:r>
    </w:p>
    <w:p w:rsidR="0049352F" w:rsidRDefault="00B20FB0" w:rsidP="008E0567">
      <w:pPr>
        <w:spacing w:before="0"/>
        <w:ind w:right="-185"/>
        <w:rPr>
          <w:sz w:val="24"/>
          <w:szCs w:val="24"/>
          <w:lang w:val="ru-RU"/>
        </w:rPr>
      </w:pPr>
      <w:r w:rsidRPr="00B20FB0">
        <w:rPr>
          <w:sz w:val="24"/>
          <w:szCs w:val="24"/>
          <w:lang w:val="ru-RU"/>
        </w:rPr>
        <w:t xml:space="preserve">●  обавеза настаје пријемом Наруџбенице са битним елементима </w:t>
      </w:r>
      <w:r w:rsidR="005B3D2E">
        <w:rPr>
          <w:sz w:val="24"/>
          <w:szCs w:val="24"/>
          <w:lang w:val="ru-RU"/>
        </w:rPr>
        <w:t>Оквирног споразума</w:t>
      </w:r>
      <w:r w:rsidRPr="00B20FB0">
        <w:rPr>
          <w:sz w:val="24"/>
          <w:szCs w:val="24"/>
          <w:lang w:val="ru-RU"/>
        </w:rPr>
        <w:t>, а на основу Оквирног споразума, од стране Пружаоца услуге.</w:t>
      </w:r>
    </w:p>
    <w:p w:rsidR="004B282C" w:rsidRDefault="004B282C" w:rsidP="008E0567">
      <w:pPr>
        <w:spacing w:before="0"/>
        <w:ind w:right="-185"/>
        <w:rPr>
          <w:b/>
          <w:sz w:val="24"/>
          <w:szCs w:val="24"/>
        </w:rPr>
      </w:pPr>
    </w:p>
    <w:p w:rsidR="004B282C" w:rsidRPr="00A01D62" w:rsidRDefault="0049352F" w:rsidP="008E0567">
      <w:pPr>
        <w:spacing w:before="0"/>
        <w:ind w:right="-185"/>
        <w:jc w:val="center"/>
        <w:rPr>
          <w:b/>
          <w:sz w:val="24"/>
          <w:szCs w:val="24"/>
          <w:lang w:val="sr-Cyrl-RS"/>
        </w:rPr>
      </w:pPr>
      <w:r w:rsidRPr="00A01D62">
        <w:rPr>
          <w:b/>
          <w:sz w:val="24"/>
          <w:szCs w:val="24"/>
        </w:rPr>
        <w:t xml:space="preserve">ПРЕДМЕТ  </w:t>
      </w:r>
      <w:r w:rsidRPr="00A01D62">
        <w:rPr>
          <w:b/>
          <w:sz w:val="24"/>
          <w:szCs w:val="24"/>
          <w:lang w:val="sr-Cyrl-RS"/>
        </w:rPr>
        <w:t>ОКВИРНОГ СПОРАЗУМА</w:t>
      </w:r>
    </w:p>
    <w:p w:rsidR="004B282C" w:rsidRPr="00A01D62" w:rsidRDefault="0049352F" w:rsidP="008E0567">
      <w:pPr>
        <w:ind w:right="-185"/>
        <w:jc w:val="center"/>
        <w:rPr>
          <w:b/>
          <w:sz w:val="24"/>
          <w:szCs w:val="24"/>
        </w:rPr>
      </w:pPr>
      <w:r w:rsidRPr="00A01D62">
        <w:rPr>
          <w:b/>
          <w:sz w:val="24"/>
          <w:szCs w:val="24"/>
        </w:rPr>
        <w:t>Члан 1.</w:t>
      </w:r>
    </w:p>
    <w:p w:rsidR="004B282C" w:rsidRPr="004B282C" w:rsidRDefault="0049352F" w:rsidP="008E0567">
      <w:pPr>
        <w:pStyle w:val="KDParagraf"/>
        <w:spacing w:before="0"/>
        <w:ind w:right="-185"/>
        <w:rPr>
          <w:rFonts w:eastAsia="Calibri"/>
          <w:sz w:val="24"/>
          <w:szCs w:val="24"/>
          <w:lang w:val="ru-RU"/>
        </w:rPr>
      </w:pPr>
      <w:r w:rsidRPr="00A23B33">
        <w:rPr>
          <w:rFonts w:eastAsia="Calibri"/>
          <w:sz w:val="24"/>
          <w:szCs w:val="24"/>
          <w:lang w:val="ru-RU"/>
        </w:rPr>
        <w:t xml:space="preserve">Предмет овог Оквирног споразума </w:t>
      </w:r>
      <w:r w:rsidR="00B20FB0">
        <w:rPr>
          <w:rFonts w:eastAsia="Calibri"/>
          <w:sz w:val="24"/>
          <w:szCs w:val="24"/>
          <w:lang w:val="ru-RU"/>
        </w:rPr>
        <w:t xml:space="preserve">је набавка </w:t>
      </w:r>
      <w:r>
        <w:rPr>
          <w:rFonts w:eastAsia="Calibri"/>
          <w:sz w:val="24"/>
          <w:szCs w:val="24"/>
          <w:lang w:val="ru-RU"/>
        </w:rPr>
        <w:t>услуга</w:t>
      </w:r>
      <w:r w:rsidRPr="00A23B33">
        <w:rPr>
          <w:rFonts w:eastAsia="Calibri"/>
          <w:sz w:val="24"/>
          <w:szCs w:val="24"/>
          <w:lang w:val="ru-RU"/>
        </w:rPr>
        <w:t xml:space="preserve"> </w:t>
      </w:r>
      <w:r>
        <w:rPr>
          <w:rFonts w:eastAsia="Calibri"/>
          <w:sz w:val="24"/>
          <w:szCs w:val="24"/>
          <w:lang w:val="ru-RU"/>
        </w:rPr>
        <w:t xml:space="preserve">- </w:t>
      </w:r>
      <w:r w:rsidR="00DC710F">
        <w:rPr>
          <w:rFonts w:cs="Arial"/>
          <w:sz w:val="24"/>
          <w:szCs w:val="24"/>
          <w:lang w:val="sr-Cyrl-RS"/>
        </w:rPr>
        <w:t>СЕРВИС</w:t>
      </w:r>
      <w:r w:rsidR="001D49EB">
        <w:rPr>
          <w:rFonts w:cs="Arial"/>
          <w:sz w:val="24"/>
          <w:szCs w:val="24"/>
          <w:lang w:val="sr-Cyrl-RS"/>
        </w:rPr>
        <w:t xml:space="preserve"> КЛИМА УРЕЂАЈА </w:t>
      </w:r>
      <w:r w:rsidRPr="00A23B33">
        <w:rPr>
          <w:rFonts w:eastAsia="Calibri"/>
          <w:sz w:val="24"/>
          <w:szCs w:val="24"/>
          <w:lang w:val="ru-RU"/>
        </w:rPr>
        <w:t xml:space="preserve">(даље: </w:t>
      </w:r>
      <w:r w:rsidR="00D40507">
        <w:rPr>
          <w:rFonts w:eastAsia="Calibri"/>
          <w:sz w:val="24"/>
          <w:szCs w:val="24"/>
          <w:lang w:val="ru-RU"/>
        </w:rPr>
        <w:t>У</w:t>
      </w:r>
      <w:r>
        <w:rPr>
          <w:rFonts w:eastAsia="Calibri"/>
          <w:sz w:val="24"/>
          <w:szCs w:val="24"/>
          <w:lang w:val="ru-RU"/>
        </w:rPr>
        <w:t>слуге</w:t>
      </w:r>
      <w:r w:rsidRPr="00A23B33">
        <w:rPr>
          <w:rFonts w:eastAsia="Calibri"/>
          <w:sz w:val="24"/>
          <w:szCs w:val="24"/>
          <w:lang w:val="ru-RU"/>
        </w:rPr>
        <w:t xml:space="preserve">) </w:t>
      </w:r>
      <w:r w:rsidRPr="000B4161">
        <w:rPr>
          <w:rFonts w:eastAsia="Calibri"/>
          <w:sz w:val="24"/>
          <w:szCs w:val="24"/>
          <w:lang w:val="ru-RU"/>
        </w:rPr>
        <w:t>у складу са Конкурсном документацијом, Понудом бр.</w:t>
      </w:r>
      <w:r>
        <w:rPr>
          <w:rFonts w:eastAsia="Calibri"/>
          <w:sz w:val="24"/>
          <w:szCs w:val="24"/>
          <w:lang w:val="ru-RU"/>
        </w:rPr>
        <w:t>____</w:t>
      </w:r>
      <w:r w:rsidRPr="000B4161">
        <w:rPr>
          <w:rFonts w:eastAsia="Calibri"/>
          <w:sz w:val="24"/>
          <w:szCs w:val="24"/>
          <w:lang w:val="ru-RU"/>
        </w:rPr>
        <w:t xml:space="preserve"> од </w:t>
      </w:r>
      <w:r>
        <w:rPr>
          <w:rFonts w:eastAsia="Calibri"/>
          <w:sz w:val="24"/>
          <w:szCs w:val="24"/>
          <w:lang w:val="ru-RU"/>
        </w:rPr>
        <w:t>_______</w:t>
      </w:r>
      <w:r w:rsidRPr="000B4161">
        <w:rPr>
          <w:rFonts w:eastAsia="Calibri"/>
          <w:sz w:val="24"/>
          <w:szCs w:val="24"/>
          <w:lang w:val="ru-RU"/>
        </w:rPr>
        <w:t>.</w:t>
      </w:r>
      <w:r>
        <w:rPr>
          <w:rFonts w:eastAsia="Calibri"/>
          <w:sz w:val="24"/>
          <w:szCs w:val="24"/>
          <w:lang w:val="ru-RU"/>
        </w:rPr>
        <w:t xml:space="preserve"> </w:t>
      </w:r>
      <w:r w:rsidRPr="000B4161">
        <w:rPr>
          <w:rFonts w:eastAsia="Calibri"/>
          <w:sz w:val="24"/>
          <w:szCs w:val="24"/>
          <w:lang w:val="ru-RU"/>
        </w:rPr>
        <w:t xml:space="preserve">године </w:t>
      </w:r>
      <w:r>
        <w:rPr>
          <w:rFonts w:eastAsia="Calibri"/>
          <w:sz w:val="24"/>
          <w:szCs w:val="24"/>
          <w:lang w:val="ru-RU"/>
        </w:rPr>
        <w:t xml:space="preserve">и Обрасцем структуре цене за јавну набавку </w:t>
      </w:r>
      <w:r w:rsidRPr="000B4161">
        <w:rPr>
          <w:rFonts w:eastAsia="Calibri"/>
          <w:sz w:val="24"/>
          <w:szCs w:val="24"/>
          <w:lang w:val="ru-RU"/>
        </w:rPr>
        <w:t>бр.</w:t>
      </w:r>
      <w:r>
        <w:rPr>
          <w:rFonts w:eastAsia="Calibri"/>
          <w:sz w:val="24"/>
          <w:szCs w:val="24"/>
          <w:lang w:val="ru-RU"/>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Pr="000B4161">
        <w:rPr>
          <w:rFonts w:eastAsia="Calibri"/>
          <w:sz w:val="24"/>
          <w:szCs w:val="24"/>
          <w:lang w:val="ru-RU"/>
        </w:rPr>
        <w:t>, који  као Прилог 1, Прилог 2 и Прилог 3, чине саставни део овог Оквирног споразума, као и стварним потребама Корисника услуге, а на основу појединачних наруџбеница.</w:t>
      </w:r>
    </w:p>
    <w:p w:rsidR="0098351A" w:rsidRDefault="0098351A" w:rsidP="008E0567">
      <w:pPr>
        <w:pStyle w:val="KDParagraf"/>
        <w:spacing w:before="0"/>
        <w:ind w:right="-185"/>
        <w:rPr>
          <w:rFonts w:eastAsia="Calibri"/>
          <w:sz w:val="24"/>
          <w:szCs w:val="24"/>
          <w:lang w:val="ru-RU"/>
        </w:rPr>
      </w:pPr>
    </w:p>
    <w:p w:rsidR="0049352F" w:rsidRPr="00A23B33" w:rsidRDefault="0049352F" w:rsidP="008E0567">
      <w:pPr>
        <w:pStyle w:val="KDParagraf"/>
        <w:spacing w:before="0"/>
        <w:ind w:right="-185"/>
        <w:jc w:val="center"/>
        <w:rPr>
          <w:sz w:val="24"/>
          <w:szCs w:val="24"/>
        </w:rPr>
      </w:pPr>
      <w:r w:rsidRPr="00A01D62">
        <w:rPr>
          <w:b/>
          <w:sz w:val="24"/>
          <w:szCs w:val="24"/>
        </w:rPr>
        <w:t>Члан 2</w:t>
      </w:r>
      <w:r w:rsidRPr="00A23B33">
        <w:rPr>
          <w:sz w:val="24"/>
          <w:szCs w:val="24"/>
        </w:rPr>
        <w:t>.</w:t>
      </w:r>
    </w:p>
    <w:p w:rsidR="0049352F" w:rsidRPr="00A23B33" w:rsidRDefault="0049352F" w:rsidP="008E0567">
      <w:pPr>
        <w:spacing w:before="0"/>
        <w:ind w:right="-185"/>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rsidR="0049352F" w:rsidRDefault="0049352F" w:rsidP="008E0567">
      <w:pPr>
        <w:spacing w:before="0"/>
        <w:ind w:right="-185"/>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w:t>
      </w:r>
      <w:r w:rsidR="00FD710B">
        <w:rPr>
          <w:rFonts w:eastAsia="Calibri"/>
          <w:sz w:val="24"/>
          <w:szCs w:val="24"/>
          <w:lang w:val="sr-Cyrl-RS"/>
        </w:rPr>
        <w:t>,</w:t>
      </w:r>
      <w:r w:rsidRPr="00A23B33">
        <w:rPr>
          <w:rFonts w:eastAsia="Calibri"/>
          <w:sz w:val="24"/>
          <w:szCs w:val="24"/>
        </w:rPr>
        <w:t xml:space="preserve"> меродавно је право Републике Србије.</w:t>
      </w:r>
    </w:p>
    <w:p w:rsidR="005B7E34" w:rsidRPr="00A23B33" w:rsidRDefault="005B7E34" w:rsidP="008E0567">
      <w:pPr>
        <w:spacing w:before="0"/>
        <w:ind w:right="-185"/>
        <w:rPr>
          <w:rFonts w:eastAsia="Calibri"/>
          <w:sz w:val="24"/>
          <w:szCs w:val="24"/>
        </w:rPr>
      </w:pPr>
    </w:p>
    <w:p w:rsidR="0049352F" w:rsidRDefault="0049352F" w:rsidP="008E0567">
      <w:pPr>
        <w:spacing w:before="0"/>
        <w:ind w:right="-185"/>
        <w:jc w:val="center"/>
        <w:rPr>
          <w:b/>
          <w:sz w:val="24"/>
          <w:szCs w:val="24"/>
          <w:lang w:val="sr-Cyrl-RS"/>
        </w:rPr>
      </w:pPr>
      <w:r w:rsidRPr="00A01D62">
        <w:rPr>
          <w:b/>
          <w:sz w:val="24"/>
          <w:szCs w:val="24"/>
          <w:lang w:val="sr-Cyrl-RS"/>
        </w:rPr>
        <w:t>ВРЕДНОСТ ОКВИРНОГ СПОРАЗУМА</w:t>
      </w:r>
    </w:p>
    <w:p w:rsidR="0049352F" w:rsidRPr="00A01D62" w:rsidRDefault="0049352F" w:rsidP="008E0567">
      <w:pPr>
        <w:spacing w:before="0"/>
        <w:ind w:right="-185"/>
        <w:rPr>
          <w:b/>
          <w:sz w:val="24"/>
          <w:szCs w:val="24"/>
          <w:lang w:val="sr-Cyrl-RS"/>
        </w:rPr>
      </w:pPr>
    </w:p>
    <w:p w:rsidR="0049352F" w:rsidRPr="00A01D62" w:rsidRDefault="0049352F" w:rsidP="008E0567">
      <w:pPr>
        <w:spacing w:before="0"/>
        <w:ind w:right="-185"/>
        <w:jc w:val="center"/>
        <w:rPr>
          <w:b/>
          <w:sz w:val="24"/>
          <w:szCs w:val="24"/>
        </w:rPr>
      </w:pPr>
      <w:r w:rsidRPr="00A01D62">
        <w:rPr>
          <w:b/>
          <w:sz w:val="24"/>
          <w:szCs w:val="24"/>
        </w:rPr>
        <w:t>Члан 3.</w:t>
      </w:r>
    </w:p>
    <w:p w:rsidR="0049352F" w:rsidRPr="00DC710F" w:rsidRDefault="0049352F" w:rsidP="008E0567">
      <w:pPr>
        <w:spacing w:before="0"/>
        <w:ind w:right="-185"/>
        <w:rPr>
          <w:i/>
          <w:sz w:val="24"/>
          <w:szCs w:val="24"/>
          <w:lang w:val="sr-Cyrl-RS"/>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w:t>
      </w:r>
      <w:r w:rsidR="00FD710B">
        <w:rPr>
          <w:sz w:val="24"/>
          <w:szCs w:val="24"/>
          <w:lang w:val="sr-Cyrl-RS"/>
        </w:rPr>
        <w:t xml:space="preserve"> </w:t>
      </w:r>
      <w:r w:rsidR="00DC710F">
        <w:rPr>
          <w:sz w:val="24"/>
          <w:szCs w:val="24"/>
          <w:lang w:val="sr-Cyrl-RS"/>
        </w:rPr>
        <w:t>______________________</w:t>
      </w:r>
      <w:r w:rsidR="00FD710B">
        <w:rPr>
          <w:sz w:val="24"/>
          <w:szCs w:val="24"/>
          <w:lang w:val="sr-Cyrl-RS"/>
        </w:rPr>
        <w:t xml:space="preserve"> динара</w:t>
      </w:r>
      <w:r>
        <w:rPr>
          <w:sz w:val="24"/>
          <w:szCs w:val="24"/>
          <w:lang w:val="sr-Cyrl-RS"/>
        </w:rPr>
        <w:t xml:space="preserve"> </w:t>
      </w:r>
      <w:r w:rsidRPr="00A23B33">
        <w:rPr>
          <w:sz w:val="24"/>
          <w:szCs w:val="24"/>
        </w:rPr>
        <w:t>(словима:</w:t>
      </w:r>
      <w:r w:rsidR="00DC710F">
        <w:rPr>
          <w:sz w:val="24"/>
          <w:szCs w:val="24"/>
          <w:lang w:val="sr-Cyrl-RS"/>
        </w:rPr>
        <w:t>__________________</w:t>
      </w:r>
      <w:r w:rsidRPr="00A23B33">
        <w:rPr>
          <w:sz w:val="24"/>
          <w:szCs w:val="24"/>
        </w:rPr>
        <w:t>)</w:t>
      </w:r>
      <w:r>
        <w:rPr>
          <w:sz w:val="24"/>
          <w:szCs w:val="24"/>
          <w:lang w:val="sr-Cyrl-RS"/>
        </w:rPr>
        <w:t xml:space="preserve"> динара</w:t>
      </w:r>
      <w:r w:rsidR="005C48C1">
        <w:rPr>
          <w:sz w:val="24"/>
          <w:szCs w:val="24"/>
          <w:lang w:val="sr-Cyrl-RS"/>
        </w:rPr>
        <w:t xml:space="preserve"> </w:t>
      </w:r>
      <w:r w:rsidR="005C48C1" w:rsidRPr="00FD710B">
        <w:rPr>
          <w:sz w:val="24"/>
          <w:szCs w:val="24"/>
          <w:lang w:val="sr-Cyrl-RS"/>
        </w:rPr>
        <w:t>и једнака је процењеној вредности јавне набавке</w:t>
      </w:r>
      <w:r w:rsidR="00DC710F">
        <w:rPr>
          <w:sz w:val="24"/>
          <w:szCs w:val="24"/>
        </w:rPr>
        <w:t xml:space="preserve"> </w:t>
      </w:r>
      <w:r w:rsidR="00DC710F" w:rsidRPr="00DC710F">
        <w:rPr>
          <w:i/>
          <w:sz w:val="24"/>
          <w:szCs w:val="24"/>
        </w:rPr>
        <w:t>(упис</w:t>
      </w:r>
      <w:r w:rsidR="00DC710F" w:rsidRPr="00DC710F">
        <w:rPr>
          <w:i/>
          <w:sz w:val="24"/>
          <w:szCs w:val="24"/>
          <w:lang w:val="sr-Cyrl-RS"/>
        </w:rPr>
        <w:t>ује Наручилац)</w:t>
      </w:r>
    </w:p>
    <w:p w:rsidR="0049352F" w:rsidRPr="00F649EC" w:rsidRDefault="0049352F" w:rsidP="008E0567">
      <w:pPr>
        <w:spacing w:before="0"/>
        <w:ind w:right="-185"/>
        <w:rPr>
          <w:sz w:val="24"/>
          <w:szCs w:val="24"/>
        </w:rPr>
      </w:pPr>
    </w:p>
    <w:p w:rsidR="0049352F" w:rsidRDefault="002B6251" w:rsidP="008E0567">
      <w:pPr>
        <w:spacing w:before="0"/>
        <w:ind w:right="-185"/>
        <w:rPr>
          <w:sz w:val="24"/>
          <w:szCs w:val="24"/>
          <w:lang w:val="sr-Cyrl-RS"/>
        </w:rPr>
      </w:pPr>
      <w:r>
        <w:rPr>
          <w:sz w:val="24"/>
          <w:szCs w:val="24"/>
          <w:lang w:val="sr-Cyrl-RS"/>
        </w:rPr>
        <w:t>Корисник услуге</w:t>
      </w:r>
      <w:r w:rsidR="0049352F" w:rsidRPr="00A23B33">
        <w:rPr>
          <w:sz w:val="24"/>
          <w:szCs w:val="24"/>
          <w:lang w:val="sr-Cyrl-RS"/>
        </w:rPr>
        <w:t xml:space="preserve"> није у обавези да реализује целокупну вредност Оквирног споразума.</w:t>
      </w:r>
    </w:p>
    <w:p w:rsidR="0049352F" w:rsidRPr="00A23B33" w:rsidRDefault="0049352F" w:rsidP="008E0567">
      <w:pPr>
        <w:spacing w:before="0"/>
        <w:ind w:right="-185"/>
        <w:rPr>
          <w:sz w:val="24"/>
          <w:szCs w:val="24"/>
          <w:lang w:val="sr-Cyrl-RS"/>
        </w:rPr>
      </w:pPr>
    </w:p>
    <w:p w:rsidR="0049352F" w:rsidRPr="000B4161" w:rsidRDefault="0049352F" w:rsidP="008E0567">
      <w:pPr>
        <w:tabs>
          <w:tab w:val="left" w:pos="567"/>
        </w:tabs>
        <w:spacing w:before="0"/>
        <w:ind w:right="-185"/>
        <w:rPr>
          <w:sz w:val="24"/>
          <w:szCs w:val="24"/>
          <w:lang w:val="sr-Cyrl-RS"/>
        </w:rPr>
      </w:pPr>
      <w:r w:rsidRPr="000B4161">
        <w:rPr>
          <w:sz w:val="24"/>
          <w:szCs w:val="24"/>
          <w:lang w:val="sr-Cyrl-RS"/>
        </w:rPr>
        <w:t>Стране у Оквирном спораз</w:t>
      </w:r>
      <w:r>
        <w:rPr>
          <w:sz w:val="24"/>
          <w:szCs w:val="24"/>
          <w:lang w:val="sr-Cyrl-RS"/>
        </w:rPr>
        <w:t xml:space="preserve">уму су сагласне да су количине </w:t>
      </w:r>
      <w:r w:rsidR="00D40507">
        <w:rPr>
          <w:sz w:val="24"/>
          <w:szCs w:val="24"/>
          <w:lang w:val="sr-Cyrl-RS"/>
        </w:rPr>
        <w:t>У</w:t>
      </w:r>
      <w:r w:rsidRPr="000B4161">
        <w:rPr>
          <w:sz w:val="24"/>
          <w:szCs w:val="24"/>
          <w:lang w:val="sr-Cyrl-RS"/>
        </w:rPr>
        <w:t>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rsidR="0049352F" w:rsidRDefault="0049352F" w:rsidP="008E0567">
      <w:pPr>
        <w:tabs>
          <w:tab w:val="left" w:pos="567"/>
        </w:tabs>
        <w:spacing w:before="0"/>
        <w:ind w:right="-185"/>
        <w:rPr>
          <w:sz w:val="24"/>
          <w:szCs w:val="24"/>
          <w:lang w:val="sr-Cyrl-RS"/>
        </w:rPr>
      </w:pPr>
      <w:r>
        <w:rPr>
          <w:sz w:val="24"/>
          <w:szCs w:val="24"/>
          <w:lang w:val="sr-Cyrl-RS"/>
        </w:rPr>
        <w:t xml:space="preserve">Коначна вредност извршених </w:t>
      </w:r>
      <w:r w:rsidR="00D40507">
        <w:rPr>
          <w:sz w:val="24"/>
          <w:szCs w:val="24"/>
          <w:lang w:val="sr-Cyrl-RS"/>
        </w:rPr>
        <w:t>У</w:t>
      </w:r>
      <w:r w:rsidRPr="000B4161">
        <w:rPr>
          <w:sz w:val="24"/>
          <w:szCs w:val="24"/>
          <w:lang w:val="sr-Cyrl-RS"/>
        </w:rPr>
        <w:t>слуга утврдиће се применом јединичних цена на стварно извршену количину</w:t>
      </w:r>
      <w:r>
        <w:rPr>
          <w:sz w:val="24"/>
          <w:szCs w:val="24"/>
          <w:lang w:val="sr-Cyrl-RS"/>
        </w:rPr>
        <w:t xml:space="preserve"> </w:t>
      </w:r>
      <w:r w:rsidR="00D40507">
        <w:rPr>
          <w:sz w:val="24"/>
          <w:szCs w:val="24"/>
          <w:lang w:val="sr-Cyrl-RS"/>
        </w:rPr>
        <w:t>У</w:t>
      </w:r>
      <w:r w:rsidRPr="000B4161">
        <w:rPr>
          <w:sz w:val="24"/>
          <w:szCs w:val="24"/>
          <w:lang w:val="sr-Cyrl-RS"/>
        </w:rPr>
        <w:t>слуга.</w:t>
      </w:r>
    </w:p>
    <w:p w:rsidR="0049352F" w:rsidRDefault="0049352F" w:rsidP="008E0567">
      <w:pPr>
        <w:tabs>
          <w:tab w:val="left" w:pos="567"/>
        </w:tabs>
        <w:spacing w:before="0"/>
        <w:ind w:right="-185"/>
        <w:rPr>
          <w:sz w:val="24"/>
          <w:szCs w:val="24"/>
          <w:lang w:val="sr-Cyrl-RS"/>
        </w:rPr>
      </w:pPr>
    </w:p>
    <w:p w:rsidR="0049352F" w:rsidRDefault="0049352F" w:rsidP="008E0567">
      <w:pPr>
        <w:tabs>
          <w:tab w:val="left" w:pos="567"/>
        </w:tabs>
        <w:spacing w:before="0"/>
        <w:ind w:right="-185"/>
        <w:rPr>
          <w:rFonts w:cs="Arial"/>
          <w:sz w:val="24"/>
          <w:szCs w:val="24"/>
        </w:rPr>
      </w:pPr>
      <w:r w:rsidRPr="003B04D3">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49352F" w:rsidRPr="003B04D3" w:rsidRDefault="0049352F" w:rsidP="008E0567">
      <w:pPr>
        <w:tabs>
          <w:tab w:val="left" w:pos="567"/>
        </w:tabs>
        <w:spacing w:before="0"/>
        <w:ind w:right="-185"/>
        <w:rPr>
          <w:rFonts w:cs="Arial"/>
          <w:sz w:val="24"/>
          <w:szCs w:val="24"/>
        </w:rPr>
      </w:pPr>
    </w:p>
    <w:p w:rsidR="0049352F" w:rsidRDefault="0049352F" w:rsidP="008E0567">
      <w:pPr>
        <w:tabs>
          <w:tab w:val="left" w:pos="567"/>
        </w:tabs>
        <w:spacing w:before="0"/>
        <w:ind w:right="-185"/>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r w:rsidR="00506F43">
        <w:rPr>
          <w:rFonts w:cs="Arial"/>
          <w:sz w:val="24"/>
          <w:szCs w:val="24"/>
          <w:lang w:val="sr-Cyrl-RS"/>
        </w:rPr>
        <w:t xml:space="preserve"> (трошкови прибављања средстава финансијског обезбеђења, превоза извршилаца, резервних делова и сл.)</w:t>
      </w:r>
      <w:r w:rsidRPr="003B04D3">
        <w:rPr>
          <w:rFonts w:cs="Arial"/>
          <w:sz w:val="24"/>
          <w:szCs w:val="24"/>
        </w:rPr>
        <w:t>.</w:t>
      </w:r>
    </w:p>
    <w:p w:rsidR="0049352F" w:rsidRPr="003B04D3" w:rsidRDefault="0049352F" w:rsidP="008E0567">
      <w:pPr>
        <w:tabs>
          <w:tab w:val="left" w:pos="567"/>
        </w:tabs>
        <w:spacing w:before="0"/>
        <w:ind w:right="-185"/>
        <w:rPr>
          <w:rFonts w:cs="Arial"/>
          <w:sz w:val="24"/>
          <w:szCs w:val="24"/>
        </w:rPr>
      </w:pPr>
    </w:p>
    <w:p w:rsidR="0049352F" w:rsidRDefault="0049352F" w:rsidP="008E0567">
      <w:pPr>
        <w:spacing w:before="0"/>
        <w:ind w:right="-185"/>
        <w:rPr>
          <w:rFonts w:eastAsia="Calibri"/>
          <w:sz w:val="24"/>
          <w:szCs w:val="24"/>
          <w:lang w:val="sr-Cyrl-RS"/>
        </w:rPr>
      </w:pPr>
      <w:r w:rsidRPr="00A7692A">
        <w:rPr>
          <w:rFonts w:eastAsia="Calibri"/>
          <w:sz w:val="24"/>
          <w:szCs w:val="24"/>
          <w:lang w:val="sr-Cyrl-RS"/>
        </w:rPr>
        <w:t>Цена је ф</w:t>
      </w:r>
      <w:r>
        <w:rPr>
          <w:rFonts w:eastAsia="Calibri"/>
          <w:sz w:val="24"/>
          <w:szCs w:val="24"/>
          <w:lang w:val="sr-Cyrl-RS"/>
        </w:rPr>
        <w:t xml:space="preserve">иксна </w:t>
      </w:r>
      <w:r w:rsidRPr="00A7692A">
        <w:rPr>
          <w:rFonts w:eastAsia="Calibri"/>
          <w:sz w:val="24"/>
          <w:szCs w:val="24"/>
          <w:lang w:val="sr-Cyrl-RS"/>
        </w:rPr>
        <w:t xml:space="preserve">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rsidR="0049352F" w:rsidRDefault="0049352F" w:rsidP="008E0567">
      <w:pPr>
        <w:spacing w:before="0"/>
        <w:ind w:right="-185"/>
        <w:rPr>
          <w:rFonts w:eastAsia="Calibri"/>
          <w:sz w:val="24"/>
          <w:szCs w:val="24"/>
          <w:lang w:val="sr-Cyrl-RS"/>
        </w:rPr>
      </w:pPr>
    </w:p>
    <w:p w:rsidR="0049352F" w:rsidRDefault="0049352F" w:rsidP="008E0567">
      <w:pPr>
        <w:spacing w:before="0"/>
        <w:ind w:right="-185"/>
        <w:jc w:val="center"/>
        <w:rPr>
          <w:rFonts w:eastAsia="Calibri"/>
          <w:b/>
          <w:sz w:val="24"/>
          <w:szCs w:val="24"/>
          <w:lang w:val="sr-Cyrl-RS"/>
        </w:rPr>
      </w:pPr>
      <w:r w:rsidRPr="00A01D62">
        <w:rPr>
          <w:rFonts w:eastAsia="Calibri"/>
          <w:b/>
          <w:sz w:val="24"/>
          <w:szCs w:val="24"/>
          <w:lang w:val="sr-Cyrl-RS"/>
        </w:rPr>
        <w:t>НАЧИН ИЗДАВАЊА НАРУЏБЕНИЦА</w:t>
      </w:r>
    </w:p>
    <w:p w:rsidR="005B7E34" w:rsidRPr="00A01D62" w:rsidRDefault="005B7E34" w:rsidP="008E0567">
      <w:pPr>
        <w:spacing w:before="0"/>
        <w:ind w:right="-185"/>
        <w:rPr>
          <w:rFonts w:eastAsia="Calibri"/>
          <w:b/>
          <w:sz w:val="24"/>
          <w:szCs w:val="24"/>
          <w:lang w:val="sr-Cyrl-RS"/>
        </w:rPr>
      </w:pPr>
    </w:p>
    <w:p w:rsidR="0049352F" w:rsidRPr="00A01D62" w:rsidRDefault="0049352F" w:rsidP="008E0567">
      <w:pPr>
        <w:spacing w:before="0"/>
        <w:ind w:right="-185"/>
        <w:jc w:val="center"/>
        <w:rPr>
          <w:b/>
          <w:sz w:val="24"/>
          <w:szCs w:val="24"/>
        </w:rPr>
      </w:pPr>
      <w:r w:rsidRPr="00A01D62">
        <w:rPr>
          <w:b/>
          <w:sz w:val="24"/>
          <w:szCs w:val="24"/>
        </w:rPr>
        <w:t>Члан 4.</w:t>
      </w:r>
    </w:p>
    <w:p w:rsidR="00FF4138" w:rsidRDefault="00425DA1" w:rsidP="009C7C72">
      <w:pPr>
        <w:pStyle w:val="Default"/>
        <w:spacing w:before="0"/>
        <w:rPr>
          <w:rFonts w:ascii="Arial" w:hAnsi="Arial" w:cs="Arial"/>
          <w:color w:val="auto"/>
          <w:lang w:val="sr-Cyrl-RS"/>
        </w:rPr>
      </w:pPr>
      <w:r>
        <w:rPr>
          <w:rFonts w:ascii="Arial" w:hAnsi="Arial" w:cs="Arial"/>
          <w:color w:val="auto"/>
          <w:lang w:val="sr-Cyrl-RS"/>
        </w:rPr>
        <w:t xml:space="preserve">Пружалац услуге </w:t>
      </w:r>
      <w:r w:rsidR="00FF4138" w:rsidRPr="00AB6318">
        <w:rPr>
          <w:rFonts w:ascii="Arial" w:hAnsi="Arial" w:cs="Arial"/>
          <w:color w:val="auto"/>
          <w:lang w:val="sr-Cyrl-RS"/>
        </w:rPr>
        <w:t xml:space="preserve"> је дужан да услугу врши сукц</w:t>
      </w:r>
      <w:r w:rsidR="00FF4138">
        <w:rPr>
          <w:rFonts w:ascii="Arial" w:hAnsi="Arial" w:cs="Arial"/>
          <w:color w:val="auto"/>
          <w:lang w:val="sr-Cyrl-RS"/>
        </w:rPr>
        <w:t>есивно.</w:t>
      </w:r>
      <w:r w:rsidR="00FF4138" w:rsidRPr="00AB6318">
        <w:rPr>
          <w:rFonts w:ascii="Arial" w:hAnsi="Arial" w:cs="Arial"/>
          <w:color w:val="auto"/>
          <w:lang w:val="sr-Cyrl-RS"/>
        </w:rPr>
        <w:t xml:space="preserve"> </w:t>
      </w:r>
      <w:r>
        <w:rPr>
          <w:rFonts w:ascii="Arial" w:hAnsi="Arial" w:cs="Arial"/>
          <w:color w:val="auto"/>
          <w:lang w:val="sr-Cyrl-RS"/>
        </w:rPr>
        <w:t xml:space="preserve">Пружалац услуге </w:t>
      </w:r>
      <w:r w:rsidRPr="00AB6318">
        <w:rPr>
          <w:rFonts w:ascii="Arial" w:hAnsi="Arial" w:cs="Arial"/>
          <w:color w:val="auto"/>
          <w:lang w:val="sr-Cyrl-RS"/>
        </w:rPr>
        <w:t xml:space="preserve"> </w:t>
      </w:r>
      <w:r w:rsidR="00FF4138" w:rsidRPr="00AB6318">
        <w:rPr>
          <w:rFonts w:ascii="Arial" w:hAnsi="Arial" w:cs="Arial"/>
          <w:color w:val="auto"/>
          <w:lang w:val="sr-Cyrl-RS"/>
        </w:rPr>
        <w:t xml:space="preserve">је у обавези да након пријема </w:t>
      </w:r>
      <w:r w:rsidR="00FF4138">
        <w:rPr>
          <w:rFonts w:ascii="Arial" w:hAnsi="Arial" w:cs="Arial"/>
          <w:color w:val="auto"/>
          <w:lang w:val="sr-Cyrl-RS"/>
        </w:rPr>
        <w:t xml:space="preserve">Пријаве квара </w:t>
      </w:r>
      <w:r w:rsidR="00FF4138" w:rsidRPr="00294747">
        <w:rPr>
          <w:rFonts w:ascii="Arial" w:hAnsi="Arial" w:cs="Arial"/>
          <w:color w:val="auto"/>
          <w:lang w:val="sr-Cyrl-RS"/>
        </w:rPr>
        <w:t>(образац б</w:t>
      </w:r>
      <w:r w:rsidR="00FF4138">
        <w:rPr>
          <w:rFonts w:ascii="Arial" w:hAnsi="Arial" w:cs="Arial"/>
          <w:color w:val="auto"/>
          <w:lang w:val="sr-Cyrl-RS"/>
        </w:rPr>
        <w:t>рој 7</w:t>
      </w:r>
      <w:r w:rsidR="00FF4138" w:rsidRPr="00294747">
        <w:rPr>
          <w:rFonts w:ascii="Arial" w:hAnsi="Arial" w:cs="Arial"/>
          <w:color w:val="auto"/>
          <w:lang w:val="sr-Cyrl-RS"/>
        </w:rPr>
        <w:t>)</w:t>
      </w:r>
      <w:r w:rsidR="00FF4138" w:rsidRPr="00AB6318">
        <w:rPr>
          <w:rFonts w:ascii="Arial" w:hAnsi="Arial" w:cs="Arial"/>
          <w:color w:val="auto"/>
          <w:lang w:val="sr-Cyrl-RS"/>
        </w:rPr>
        <w:t xml:space="preserve">, </w:t>
      </w:r>
      <w:r w:rsidR="00FF4138">
        <w:rPr>
          <w:rFonts w:ascii="Arial" w:hAnsi="Arial" w:cs="Arial"/>
          <w:color w:val="auto"/>
          <w:lang w:val="sr-Cyrl-RS"/>
        </w:rPr>
        <w:t xml:space="preserve">изврши преглед и </w:t>
      </w:r>
      <w:r w:rsidR="00FF4138" w:rsidRPr="00AB6318">
        <w:rPr>
          <w:rFonts w:ascii="Arial" w:hAnsi="Arial" w:cs="Arial"/>
          <w:color w:val="auto"/>
          <w:lang w:val="sr-Cyrl-RS"/>
        </w:rPr>
        <w:t xml:space="preserve"> </w:t>
      </w:r>
      <w:r w:rsidR="00FF4138">
        <w:rPr>
          <w:rFonts w:ascii="Arial" w:hAnsi="Arial" w:cs="Arial"/>
          <w:color w:val="auto"/>
          <w:lang w:val="sr-Cyrl-RS"/>
        </w:rPr>
        <w:t>детектује квар, те да врсту</w:t>
      </w:r>
      <w:r w:rsidR="00FF4138" w:rsidRPr="00AB6318">
        <w:rPr>
          <w:rFonts w:ascii="Arial" w:hAnsi="Arial" w:cs="Arial"/>
          <w:color w:val="auto"/>
          <w:lang w:val="sr-Cyrl-RS"/>
        </w:rPr>
        <w:t xml:space="preserve"> квара са конкретним називом</w:t>
      </w:r>
      <w:r w:rsidR="00FF4138">
        <w:rPr>
          <w:rFonts w:ascii="Arial" w:hAnsi="Arial" w:cs="Arial"/>
          <w:color w:val="auto"/>
          <w:lang w:val="sr-Cyrl-RS"/>
        </w:rPr>
        <w:t xml:space="preserve"> услуге и </w:t>
      </w:r>
      <w:r w:rsidR="00FF4138" w:rsidRPr="00AB6318">
        <w:rPr>
          <w:rFonts w:ascii="Arial" w:hAnsi="Arial" w:cs="Arial"/>
          <w:color w:val="auto"/>
          <w:lang w:val="sr-Cyrl-RS"/>
        </w:rPr>
        <w:t xml:space="preserve">заменског дела из </w:t>
      </w:r>
      <w:r w:rsidR="00FF4138">
        <w:rPr>
          <w:rFonts w:ascii="Arial" w:hAnsi="Arial" w:cs="Arial"/>
          <w:color w:val="auto"/>
          <w:lang w:val="sr-Cyrl-RS"/>
        </w:rPr>
        <w:t xml:space="preserve">обрасца структуре цене упише на обрасцу Пријаве. Попуњен образац пријаве </w:t>
      </w:r>
      <w:r w:rsidR="00FF4138">
        <w:rPr>
          <w:rFonts w:ascii="Arial" w:hAnsi="Arial" w:cs="Arial"/>
          <w:color w:val="auto"/>
          <w:lang w:val="sr-Cyrl-RS"/>
        </w:rPr>
        <w:lastRenderedPageBreak/>
        <w:t xml:space="preserve">квара са записом о </w:t>
      </w:r>
      <w:r w:rsidR="00FF4138" w:rsidRPr="00AB6318">
        <w:rPr>
          <w:rFonts w:ascii="Arial" w:hAnsi="Arial" w:cs="Arial"/>
          <w:color w:val="auto"/>
          <w:lang w:val="sr-Cyrl-RS"/>
        </w:rPr>
        <w:t>д</w:t>
      </w:r>
      <w:r w:rsidR="00FF4138">
        <w:rPr>
          <w:rFonts w:ascii="Arial" w:hAnsi="Arial" w:cs="Arial"/>
          <w:color w:val="auto"/>
          <w:lang w:val="sr-Cyrl-RS"/>
        </w:rPr>
        <w:t>етекцији</w:t>
      </w:r>
      <w:r w:rsidR="00FF4138" w:rsidRPr="00AB6318">
        <w:rPr>
          <w:rFonts w:ascii="Arial" w:hAnsi="Arial" w:cs="Arial"/>
          <w:color w:val="auto"/>
          <w:lang w:val="sr-Cyrl-RS"/>
        </w:rPr>
        <w:t xml:space="preserve"> квара се доставља </w:t>
      </w:r>
      <w:r w:rsidR="00FF4138">
        <w:rPr>
          <w:rFonts w:ascii="Arial" w:hAnsi="Arial" w:cs="Arial"/>
          <w:color w:val="auto"/>
          <w:lang w:val="sr-Cyrl-RS"/>
        </w:rPr>
        <w:t>овлашћеном лицу Наручиоца</w:t>
      </w:r>
      <w:r w:rsidR="00FF4138" w:rsidRPr="00AB6318">
        <w:rPr>
          <w:rFonts w:ascii="Arial" w:hAnsi="Arial" w:cs="Arial"/>
          <w:color w:val="auto"/>
          <w:lang w:val="sr-Cyrl-RS"/>
        </w:rPr>
        <w:t xml:space="preserve"> а поправка, замена  резервног  дела обавиће  се  само  уз  претходну писану  саглас</w:t>
      </w:r>
      <w:r w:rsidR="00FF4138">
        <w:rPr>
          <w:rFonts w:ascii="Arial" w:hAnsi="Arial" w:cs="Arial"/>
          <w:color w:val="auto"/>
          <w:lang w:val="sr-Cyrl-RS"/>
        </w:rPr>
        <w:t xml:space="preserve">ност овлашћеног лица наручиоца на самом обрасцу Пријаве. </w:t>
      </w:r>
      <w:r w:rsidR="00FF4138" w:rsidRPr="00AB6318">
        <w:rPr>
          <w:rFonts w:ascii="Arial" w:hAnsi="Arial" w:cs="Arial"/>
          <w:color w:val="auto"/>
          <w:lang w:val="sr-Cyrl-RS"/>
        </w:rPr>
        <w:t xml:space="preserve">Наручилац задржава право да </w:t>
      </w:r>
      <w:r w:rsidR="00FF4138">
        <w:rPr>
          <w:rFonts w:ascii="Arial" w:hAnsi="Arial" w:cs="Arial"/>
          <w:color w:val="auto"/>
          <w:lang w:val="sr-Cyrl-RS"/>
        </w:rPr>
        <w:t>присуствује прегледу и детекцији квара.</w:t>
      </w:r>
    </w:p>
    <w:p w:rsidR="0049352F" w:rsidRDefault="00FF4138" w:rsidP="00FF4138">
      <w:pPr>
        <w:pStyle w:val="Default"/>
        <w:rPr>
          <w:rFonts w:asciiTheme="minorHAnsi" w:eastAsia="Calibri" w:hAnsiTheme="minorHAnsi"/>
          <w:lang w:val="sr-Cyrl-RS"/>
        </w:rPr>
      </w:pPr>
      <w:r>
        <w:rPr>
          <w:rFonts w:ascii="Arial" w:hAnsi="Arial" w:cs="Arial"/>
          <w:color w:val="auto"/>
          <w:lang w:val="sr-Cyrl-RS"/>
        </w:rPr>
        <w:t xml:space="preserve">На основу усаглашене пријаве и </w:t>
      </w:r>
      <w:r w:rsidRPr="00AB6318">
        <w:rPr>
          <w:rFonts w:ascii="Arial" w:hAnsi="Arial" w:cs="Arial"/>
          <w:color w:val="auto"/>
          <w:lang w:val="sr-Cyrl-RS"/>
        </w:rPr>
        <w:t>д</w:t>
      </w:r>
      <w:r>
        <w:rPr>
          <w:rFonts w:ascii="Arial" w:hAnsi="Arial" w:cs="Arial"/>
          <w:color w:val="auto"/>
          <w:lang w:val="sr-Cyrl-RS"/>
        </w:rPr>
        <w:t>етекције</w:t>
      </w:r>
      <w:r w:rsidRPr="00AB6318">
        <w:rPr>
          <w:rFonts w:ascii="Arial" w:hAnsi="Arial" w:cs="Arial"/>
          <w:color w:val="auto"/>
          <w:lang w:val="sr-Cyrl-RS"/>
        </w:rPr>
        <w:t xml:space="preserve"> квара</w:t>
      </w:r>
      <w:r>
        <w:rPr>
          <w:rFonts w:ascii="Arial" w:hAnsi="Arial" w:cs="Arial"/>
          <w:color w:val="auto"/>
          <w:lang w:val="sr-Cyrl-RS"/>
        </w:rPr>
        <w:t>,</w:t>
      </w:r>
      <w:r w:rsidRPr="00E15DE8">
        <w:rPr>
          <w:rFonts w:ascii="Arial" w:hAnsi="Arial" w:cs="Arial"/>
          <w:color w:val="auto"/>
          <w:lang w:val="sr-Cyrl-RS"/>
        </w:rPr>
        <w:t xml:space="preserve"> </w:t>
      </w:r>
      <w:r w:rsidRPr="00AB6318">
        <w:rPr>
          <w:rFonts w:ascii="Arial" w:hAnsi="Arial" w:cs="Arial"/>
          <w:color w:val="auto"/>
          <w:lang w:val="sr-Cyrl-RS"/>
        </w:rPr>
        <w:t xml:space="preserve">Наручилац </w:t>
      </w:r>
      <w:r>
        <w:rPr>
          <w:rFonts w:ascii="Arial" w:hAnsi="Arial" w:cs="Arial"/>
          <w:color w:val="auto"/>
          <w:lang w:val="sr-Cyrl-RS"/>
        </w:rPr>
        <w:t>издаје наруџбеницу</w:t>
      </w:r>
      <w:r w:rsidRPr="00AB6318">
        <w:rPr>
          <w:rFonts w:ascii="Arial" w:hAnsi="Arial" w:cs="Arial"/>
          <w:color w:val="auto"/>
          <w:lang w:val="sr-Cyrl-RS"/>
        </w:rPr>
        <w:t xml:space="preserve"> </w:t>
      </w:r>
      <w:r>
        <w:rPr>
          <w:rFonts w:ascii="Arial" w:hAnsi="Arial" w:cs="Arial"/>
          <w:color w:val="auto"/>
          <w:lang w:val="sr-Cyrl-RS"/>
        </w:rPr>
        <w:t xml:space="preserve">изабраном понуђачу </w:t>
      </w:r>
      <w:r w:rsidR="0049352F" w:rsidRPr="000B4161">
        <w:rPr>
          <w:rFonts w:eastAsia="Calibri"/>
          <w:lang w:val="sr-Cyrl-RS"/>
        </w:rPr>
        <w:t>која садржи опис потребних услуга, количину, јединичне цене, рок почетка и завршетка вршења услуга, и друге услове, у складу са Оквирним споразумом.</w:t>
      </w:r>
    </w:p>
    <w:p w:rsidR="0049352F" w:rsidRDefault="0049352F" w:rsidP="008E0567">
      <w:pPr>
        <w:spacing w:before="0"/>
        <w:ind w:right="-185"/>
        <w:jc w:val="center"/>
        <w:rPr>
          <w:b/>
          <w:sz w:val="24"/>
          <w:szCs w:val="24"/>
          <w:lang w:val="sr-Cyrl-RS"/>
        </w:rPr>
      </w:pPr>
      <w:r>
        <w:rPr>
          <w:b/>
          <w:sz w:val="24"/>
          <w:szCs w:val="24"/>
          <w:lang w:val="sr-Cyrl-RS"/>
        </w:rPr>
        <w:t xml:space="preserve">НАЧИН </w:t>
      </w:r>
      <w:r w:rsidRPr="00A01D62">
        <w:rPr>
          <w:b/>
          <w:sz w:val="24"/>
          <w:szCs w:val="24"/>
        </w:rPr>
        <w:t>ПЛАЋАЊ</w:t>
      </w:r>
      <w:r>
        <w:rPr>
          <w:b/>
          <w:sz w:val="24"/>
          <w:szCs w:val="24"/>
          <w:lang w:val="sr-Cyrl-RS"/>
        </w:rPr>
        <w:t>А</w:t>
      </w:r>
    </w:p>
    <w:p w:rsidR="0064286F" w:rsidRPr="008E0567" w:rsidRDefault="0064286F" w:rsidP="008E0567">
      <w:pPr>
        <w:spacing w:before="0"/>
        <w:ind w:right="-185"/>
        <w:rPr>
          <w:b/>
          <w:sz w:val="16"/>
          <w:szCs w:val="16"/>
          <w:lang w:val="sr-Cyrl-RS"/>
        </w:rPr>
      </w:pPr>
    </w:p>
    <w:p w:rsidR="0049352F" w:rsidRPr="00A01D62" w:rsidRDefault="0049352F" w:rsidP="008E0567">
      <w:pPr>
        <w:spacing w:before="0"/>
        <w:ind w:right="-185"/>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rsidR="00CA46B1" w:rsidRPr="00CA15B0" w:rsidRDefault="00CA46B1" w:rsidP="008E0567">
      <w:pPr>
        <w:tabs>
          <w:tab w:val="left" w:pos="0"/>
        </w:tabs>
        <w:spacing w:before="0"/>
        <w:ind w:right="-185"/>
        <w:rPr>
          <w:rFonts w:cs="Arial"/>
          <w:sz w:val="24"/>
          <w:szCs w:val="24"/>
          <w:lang w:val="ru-RU"/>
        </w:rPr>
      </w:pPr>
      <w:r w:rsidRPr="00CA15B0">
        <w:rPr>
          <w:rFonts w:cs="Arial"/>
          <w:sz w:val="24"/>
          <w:szCs w:val="24"/>
          <w:lang w:val="ru-RU"/>
        </w:rPr>
        <w:t xml:space="preserve">Плаћање ће </w:t>
      </w:r>
      <w:r w:rsidR="00506F43">
        <w:rPr>
          <w:rFonts w:cs="Arial"/>
          <w:sz w:val="24"/>
          <w:szCs w:val="24"/>
          <w:lang w:val="ru-RU"/>
        </w:rPr>
        <w:t xml:space="preserve">се </w:t>
      </w:r>
      <w:r w:rsidRPr="00CA15B0">
        <w:rPr>
          <w:rFonts w:cs="Arial"/>
          <w:sz w:val="24"/>
          <w:szCs w:val="24"/>
          <w:lang w:val="ru-RU"/>
        </w:rPr>
        <w:t xml:space="preserve">извршити на текући рачун </w:t>
      </w:r>
      <w:r w:rsidR="00475E1D">
        <w:rPr>
          <w:rFonts w:cs="Arial"/>
          <w:sz w:val="24"/>
          <w:szCs w:val="24"/>
          <w:lang w:val="ru-RU"/>
        </w:rPr>
        <w:t>П</w:t>
      </w:r>
      <w:r>
        <w:rPr>
          <w:rFonts w:cs="Arial"/>
          <w:sz w:val="24"/>
          <w:szCs w:val="24"/>
          <w:lang w:val="ru-RU"/>
        </w:rPr>
        <w:t>ружаоца услуге</w:t>
      </w:r>
      <w:r w:rsidRPr="00CA15B0">
        <w:rPr>
          <w:rFonts w:cs="Arial"/>
          <w:sz w:val="24"/>
          <w:szCs w:val="24"/>
          <w:lang w:val="ru-RU"/>
        </w:rPr>
        <w:t xml:space="preserve">, сукцесивно, након </w:t>
      </w:r>
      <w:r>
        <w:rPr>
          <w:rFonts w:cs="Arial"/>
          <w:sz w:val="24"/>
          <w:szCs w:val="24"/>
          <w:lang w:val="ru-RU"/>
        </w:rPr>
        <w:t>извршења услуге а</w:t>
      </w:r>
      <w:r w:rsidRPr="00CA15B0">
        <w:rPr>
          <w:rFonts w:cs="Arial"/>
          <w:sz w:val="24"/>
          <w:szCs w:val="24"/>
          <w:lang w:val="ru-RU"/>
        </w:rPr>
        <w:t xml:space="preserve"> по појединачној наруџбеници, у року </w:t>
      </w:r>
      <w:r>
        <w:rPr>
          <w:rFonts w:cs="Arial"/>
          <w:sz w:val="24"/>
          <w:szCs w:val="24"/>
          <w:lang w:val="ru-RU"/>
        </w:rPr>
        <w:t xml:space="preserve">од 45 </w:t>
      </w:r>
      <w:r w:rsidR="00475E1D">
        <w:rPr>
          <w:rFonts w:cs="Arial"/>
          <w:sz w:val="24"/>
          <w:szCs w:val="24"/>
          <w:lang w:val="ru-RU"/>
        </w:rPr>
        <w:t xml:space="preserve">(словима: четрдесетпет) </w:t>
      </w:r>
      <w:r w:rsidR="00F84D74">
        <w:rPr>
          <w:rFonts w:cs="Arial"/>
          <w:sz w:val="24"/>
          <w:szCs w:val="24"/>
          <w:lang w:val="ru-RU"/>
        </w:rPr>
        <w:t>дана од дана пријема</w:t>
      </w:r>
      <w:r>
        <w:rPr>
          <w:rFonts w:cs="Arial"/>
          <w:sz w:val="24"/>
          <w:szCs w:val="24"/>
          <w:lang w:val="ru-RU"/>
        </w:rPr>
        <w:t xml:space="preserve"> исправног појединачног рачуна. Појединачни рачуни се испостављају по основу сваке појединачне пружене услуге и</w:t>
      </w:r>
      <w:r w:rsidR="00BC49F2">
        <w:rPr>
          <w:rFonts w:cs="Arial"/>
          <w:sz w:val="24"/>
          <w:szCs w:val="24"/>
          <w:lang w:val="ru-RU"/>
        </w:rPr>
        <w:t xml:space="preserve"> 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CA15B0">
        <w:rPr>
          <w:rFonts w:cs="Arial"/>
          <w:sz w:val="24"/>
          <w:szCs w:val="24"/>
          <w:lang w:val="ru-RU"/>
        </w:rPr>
        <w:t xml:space="preserve"> од стране овлашћених представника </w:t>
      </w:r>
      <w:r>
        <w:rPr>
          <w:rFonts w:cs="Arial"/>
          <w:sz w:val="24"/>
          <w:szCs w:val="24"/>
          <w:lang w:val="ru-RU"/>
        </w:rPr>
        <w:t>Корисника услуге</w:t>
      </w:r>
      <w:r w:rsidRPr="00CA15B0">
        <w:rPr>
          <w:rFonts w:cs="Arial"/>
          <w:sz w:val="24"/>
          <w:szCs w:val="24"/>
          <w:lang w:val="ru-RU"/>
        </w:rPr>
        <w:t xml:space="preserve"> и </w:t>
      </w:r>
      <w:r>
        <w:rPr>
          <w:rFonts w:cs="Arial"/>
          <w:sz w:val="24"/>
          <w:szCs w:val="24"/>
          <w:lang w:val="ru-RU"/>
        </w:rPr>
        <w:t>Пружаоца услуге</w:t>
      </w:r>
      <w:r w:rsidRPr="00CA15B0">
        <w:rPr>
          <w:rFonts w:cs="Arial"/>
          <w:sz w:val="24"/>
          <w:szCs w:val="24"/>
          <w:lang w:val="ru-RU"/>
        </w:rPr>
        <w:t xml:space="preserve"> - без примедби.</w:t>
      </w:r>
    </w:p>
    <w:p w:rsidR="00294137" w:rsidRDefault="00294137" w:rsidP="008E0567">
      <w:pPr>
        <w:tabs>
          <w:tab w:val="left" w:pos="567"/>
        </w:tabs>
        <w:spacing w:before="0"/>
        <w:ind w:right="-185"/>
        <w:rPr>
          <w:rFonts w:eastAsia="Calibri" w:cs="Arial"/>
          <w:sz w:val="24"/>
          <w:szCs w:val="24"/>
          <w:lang w:val="sr-Cyrl-RS"/>
        </w:rPr>
      </w:pPr>
    </w:p>
    <w:p w:rsidR="0049352F" w:rsidRPr="00294137" w:rsidRDefault="00294137" w:rsidP="008E0567">
      <w:pPr>
        <w:tabs>
          <w:tab w:val="left" w:pos="567"/>
        </w:tabs>
        <w:spacing w:before="0"/>
        <w:ind w:right="-185"/>
        <w:rPr>
          <w:rFonts w:eastAsia="Calibri" w:cs="Arial"/>
          <w:sz w:val="24"/>
          <w:szCs w:val="24"/>
          <w:lang w:val="sr-Cyrl-RS"/>
        </w:rPr>
      </w:pPr>
      <w:r>
        <w:rPr>
          <w:rFonts w:eastAsia="Calibri" w:cs="Arial"/>
          <w:sz w:val="24"/>
          <w:szCs w:val="24"/>
          <w:lang w:val="sr-Cyrl-RS"/>
        </w:rPr>
        <w:t xml:space="preserve">Рачун за извршене </w:t>
      </w:r>
      <w:r w:rsidR="00F13F92">
        <w:rPr>
          <w:rFonts w:eastAsia="Calibri" w:cs="Arial"/>
          <w:sz w:val="24"/>
          <w:szCs w:val="24"/>
          <w:lang w:val="sr-Cyrl-RS"/>
        </w:rPr>
        <w:t>У</w:t>
      </w:r>
      <w:r>
        <w:rPr>
          <w:rFonts w:eastAsia="Calibri" w:cs="Arial"/>
          <w:sz w:val="24"/>
          <w:szCs w:val="24"/>
          <w:lang w:val="sr-Cyrl-RS"/>
        </w:rPr>
        <w:t xml:space="preserve">слуге гласи </w:t>
      </w:r>
      <w:r w:rsidR="00DC710F">
        <w:rPr>
          <w:rFonts w:eastAsia="Calibri" w:cs="Arial"/>
          <w:sz w:val="24"/>
          <w:szCs w:val="24"/>
          <w:lang w:val="sr-Cyrl-RS"/>
        </w:rPr>
        <w:t xml:space="preserve">и доставља се </w:t>
      </w:r>
      <w:r>
        <w:rPr>
          <w:rFonts w:eastAsia="Calibri" w:cs="Arial"/>
          <w:sz w:val="24"/>
          <w:szCs w:val="24"/>
          <w:lang w:val="sr-Cyrl-RS"/>
        </w:rPr>
        <w:t>на</w:t>
      </w:r>
      <w:r w:rsidR="00F13F92">
        <w:rPr>
          <w:rFonts w:eastAsia="Calibri" w:cs="Arial"/>
          <w:sz w:val="24"/>
          <w:szCs w:val="24"/>
          <w:lang w:val="sr-Cyrl-RS"/>
        </w:rPr>
        <w:t xml:space="preserve"> адресу Корисника услуга:</w:t>
      </w:r>
      <w:r w:rsidR="00772177">
        <w:rPr>
          <w:rFonts w:eastAsia="Calibri" w:cs="Arial"/>
          <w:sz w:val="24"/>
          <w:szCs w:val="24"/>
          <w:lang w:val="sr-Cyrl-RS"/>
        </w:rPr>
        <w:t xml:space="preserve"> </w:t>
      </w:r>
      <w:r w:rsidR="00DC710F">
        <w:rPr>
          <w:rFonts w:eastAsia="Calibri" w:cs="Arial"/>
          <w:sz w:val="24"/>
          <w:szCs w:val="24"/>
          <w:lang w:val="sr-Cyrl-RS"/>
        </w:rPr>
        <w:t>Јавно предузеће</w:t>
      </w:r>
      <w:r>
        <w:rPr>
          <w:rFonts w:eastAsia="Calibri" w:cs="Arial"/>
          <w:sz w:val="24"/>
          <w:szCs w:val="24"/>
          <w:lang w:val="sr-Cyrl-RS"/>
        </w:rPr>
        <w:t xml:space="preserve"> </w:t>
      </w:r>
      <w:r w:rsidR="0049352F" w:rsidRPr="00F66C7C">
        <w:rPr>
          <w:rFonts w:eastAsia="Calibri" w:cs="Arial"/>
          <w:sz w:val="24"/>
          <w:szCs w:val="24"/>
        </w:rPr>
        <w:t xml:space="preserve"> </w:t>
      </w:r>
      <w:r w:rsidRPr="005C48C1">
        <w:rPr>
          <w:rFonts w:eastAsia="Calibri" w:cs="Arial"/>
          <w:sz w:val="24"/>
          <w:szCs w:val="24"/>
        </w:rPr>
        <w:t>„Електропривреда Србије“</w:t>
      </w:r>
      <w:r>
        <w:rPr>
          <w:rFonts w:eastAsia="Calibri" w:cs="Arial"/>
          <w:sz w:val="24"/>
          <w:szCs w:val="24"/>
          <w:lang w:val="sr-Cyrl-RS"/>
        </w:rPr>
        <w:t xml:space="preserve">, </w:t>
      </w:r>
      <w:r w:rsidR="00DC710F">
        <w:rPr>
          <w:rFonts w:eastAsia="Calibri" w:cs="Arial"/>
          <w:sz w:val="24"/>
          <w:szCs w:val="24"/>
          <w:lang w:val="sr-Cyrl-RS"/>
        </w:rPr>
        <w:t>Бе</w:t>
      </w:r>
      <w:r w:rsidR="00F13F92">
        <w:rPr>
          <w:rFonts w:eastAsia="Calibri" w:cs="Arial"/>
          <w:sz w:val="24"/>
          <w:szCs w:val="24"/>
          <w:lang w:val="sr-Cyrl-RS"/>
        </w:rPr>
        <w:t>о</w:t>
      </w:r>
      <w:r w:rsidR="00DC710F">
        <w:rPr>
          <w:rFonts w:eastAsia="Calibri" w:cs="Arial"/>
          <w:sz w:val="24"/>
          <w:szCs w:val="24"/>
          <w:lang w:val="sr-Cyrl-RS"/>
        </w:rPr>
        <w:t xml:space="preserve">град, </w:t>
      </w:r>
      <w:r>
        <w:rPr>
          <w:rFonts w:eastAsia="Calibri" w:cs="Arial"/>
          <w:sz w:val="24"/>
          <w:szCs w:val="24"/>
          <w:lang w:val="sr-Cyrl-RS"/>
        </w:rPr>
        <w:t xml:space="preserve">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Pr>
          <w:rFonts w:eastAsia="Calibri" w:cs="Arial"/>
          <w:sz w:val="24"/>
          <w:szCs w:val="24"/>
          <w:lang w:val="sr-Cyrl-RS"/>
        </w:rPr>
        <w:t xml:space="preserve">, 11000 Београд, </w:t>
      </w:r>
      <w:r w:rsidRPr="005C48C1">
        <w:rPr>
          <w:rFonts w:eastAsia="Calibri" w:cs="Arial"/>
          <w:sz w:val="24"/>
          <w:szCs w:val="24"/>
        </w:rPr>
        <w:t xml:space="preserve">ПИБ </w:t>
      </w:r>
      <w:r w:rsidRPr="005C48C1">
        <w:rPr>
          <w:rFonts w:eastAsia="Calibri" w:cs="Arial"/>
          <w:noProof/>
          <w:sz w:val="24"/>
          <w:szCs w:val="24"/>
        </w:rPr>
        <w:t>103920327</w:t>
      </w:r>
      <w:r w:rsidR="0049352F" w:rsidRPr="005C48C1">
        <w:rPr>
          <w:rFonts w:cs="Arial"/>
          <w:sz w:val="24"/>
          <w:szCs w:val="24"/>
        </w:rPr>
        <w:t>, са обавезним прилозима</w:t>
      </w:r>
      <w:r w:rsidR="0049352F" w:rsidRPr="005C48C1">
        <w:rPr>
          <w:rFonts w:cs="Arial"/>
          <w:sz w:val="24"/>
          <w:szCs w:val="24"/>
          <w:lang w:val="sr-Cyrl-RS"/>
        </w:rPr>
        <w:t>.</w:t>
      </w:r>
      <w:r w:rsidR="0049352F" w:rsidRPr="005C48C1">
        <w:rPr>
          <w:rFonts w:cs="Arial"/>
          <w:sz w:val="24"/>
          <w:szCs w:val="24"/>
        </w:rPr>
        <w:t xml:space="preserve"> </w:t>
      </w:r>
    </w:p>
    <w:p w:rsidR="00503677" w:rsidRDefault="00CA46B1" w:rsidP="008E0567">
      <w:pPr>
        <w:tabs>
          <w:tab w:val="left" w:pos="0"/>
        </w:tabs>
        <w:ind w:right="-185"/>
        <w:rPr>
          <w:rFonts w:cs="Arial"/>
          <w:sz w:val="24"/>
          <w:szCs w:val="24"/>
          <w:lang w:val="ru-RU"/>
        </w:rPr>
      </w:pPr>
      <w:r w:rsidRPr="00CA15B0">
        <w:rPr>
          <w:rFonts w:cs="Arial"/>
          <w:sz w:val="24"/>
          <w:szCs w:val="24"/>
          <w:lang w:val="ru-RU"/>
        </w:rPr>
        <w:t>Уз рачун</w:t>
      </w:r>
      <w:r w:rsidR="00BE199C">
        <w:rPr>
          <w:rFonts w:cs="Arial"/>
          <w:sz w:val="24"/>
          <w:szCs w:val="24"/>
          <w:lang w:val="ru-RU"/>
        </w:rPr>
        <w:t>,</w:t>
      </w:r>
      <w:r w:rsidRPr="00CA15B0">
        <w:rPr>
          <w:rFonts w:cs="Arial"/>
          <w:sz w:val="24"/>
          <w:szCs w:val="24"/>
          <w:lang w:val="ru-RU"/>
        </w:rPr>
        <w:t xml:space="preserve"> </w:t>
      </w:r>
      <w:r>
        <w:rPr>
          <w:rFonts w:cs="Arial"/>
          <w:sz w:val="24"/>
          <w:szCs w:val="24"/>
          <w:lang w:val="ru-RU"/>
        </w:rPr>
        <w:t>Пружалац услуге</w:t>
      </w:r>
      <w:r w:rsidR="00BE199C">
        <w:rPr>
          <w:rFonts w:cs="Arial"/>
          <w:sz w:val="24"/>
          <w:szCs w:val="24"/>
          <w:lang w:val="ru-RU"/>
        </w:rPr>
        <w:t xml:space="preserve"> је у </w:t>
      </w:r>
      <w:r w:rsidRPr="00CA15B0">
        <w:rPr>
          <w:rFonts w:cs="Arial"/>
          <w:sz w:val="24"/>
          <w:szCs w:val="24"/>
          <w:lang w:val="ru-RU"/>
        </w:rPr>
        <w:t xml:space="preserve">обавези да достави копију наруџбенице 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CA15B0">
        <w:rPr>
          <w:rFonts w:cs="Arial"/>
          <w:sz w:val="24"/>
          <w:szCs w:val="24"/>
          <w:lang w:val="ru-RU"/>
        </w:rPr>
        <w:t xml:space="preserve"> који мора да садржи датум кад је услуга извршена и детаљну спецификацију (опис и обим) извршених услуга, без примедби, који потписују овлашћено  лице </w:t>
      </w:r>
      <w:r>
        <w:rPr>
          <w:rFonts w:cs="Arial"/>
          <w:sz w:val="24"/>
          <w:szCs w:val="24"/>
          <w:lang w:val="ru-RU"/>
        </w:rPr>
        <w:t>Корисника услуге</w:t>
      </w:r>
      <w:r w:rsidRPr="00CA15B0">
        <w:rPr>
          <w:rFonts w:cs="Arial"/>
          <w:sz w:val="24"/>
          <w:szCs w:val="24"/>
          <w:lang w:val="ru-RU"/>
        </w:rPr>
        <w:t xml:space="preserve"> и </w:t>
      </w:r>
      <w:r>
        <w:rPr>
          <w:rFonts w:cs="Arial"/>
          <w:sz w:val="24"/>
          <w:szCs w:val="24"/>
          <w:lang w:val="ru-RU"/>
        </w:rPr>
        <w:t>Пружаоца услуге</w:t>
      </w:r>
      <w:r w:rsidRPr="00CA15B0">
        <w:rPr>
          <w:rFonts w:cs="Arial"/>
          <w:sz w:val="24"/>
          <w:szCs w:val="24"/>
          <w:lang w:val="ru-RU"/>
        </w:rPr>
        <w:t xml:space="preserve">. </w:t>
      </w:r>
    </w:p>
    <w:p w:rsidR="00503677" w:rsidRPr="00F84D74" w:rsidRDefault="00503677" w:rsidP="008E0567">
      <w:pPr>
        <w:ind w:right="-185"/>
        <w:rPr>
          <w:rFonts w:eastAsia="Calibri" w:cs="Arial"/>
          <w:sz w:val="24"/>
          <w:szCs w:val="24"/>
        </w:rPr>
      </w:pPr>
      <w:r w:rsidRPr="00F84D74">
        <w:rPr>
          <w:rFonts w:eastAsia="Calibri" w:cs="Arial"/>
          <w:sz w:val="24"/>
          <w:szCs w:val="24"/>
        </w:rPr>
        <w:t xml:space="preserve">Износ на рачуну мора бити идентичан са износом на наруџбеници. </w:t>
      </w:r>
    </w:p>
    <w:p w:rsidR="0064286F" w:rsidRDefault="00503677" w:rsidP="008E0567">
      <w:pPr>
        <w:spacing w:before="0"/>
        <w:ind w:right="-185"/>
        <w:rPr>
          <w:rFonts w:eastAsia="Calibri" w:cs="Arial"/>
          <w:sz w:val="24"/>
          <w:szCs w:val="24"/>
          <w:lang w:val="sr-Cyrl-RS"/>
        </w:rPr>
      </w:pPr>
      <w:r w:rsidRPr="00503677">
        <w:rPr>
          <w:rFonts w:eastAsia="Calibri" w:cs="Arial"/>
          <w:sz w:val="24"/>
          <w:szCs w:val="24"/>
          <w:lang w:val="sr-Cyrl-RS"/>
        </w:rPr>
        <w:t xml:space="preserve">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rsidR="0064286F" w:rsidRDefault="0064286F" w:rsidP="008E0567">
      <w:pPr>
        <w:spacing w:before="0"/>
        <w:ind w:right="-185"/>
        <w:rPr>
          <w:rFonts w:eastAsia="Calibri" w:cs="Arial"/>
          <w:sz w:val="24"/>
          <w:szCs w:val="24"/>
          <w:lang w:val="sr-Cyrl-RS"/>
        </w:rPr>
      </w:pPr>
    </w:p>
    <w:p w:rsidR="00503677" w:rsidRPr="00503677" w:rsidRDefault="00503677" w:rsidP="008E0567">
      <w:pPr>
        <w:spacing w:before="0"/>
        <w:ind w:right="-185"/>
        <w:rPr>
          <w:rFonts w:eastAsia="Calibri" w:cs="Arial"/>
          <w:i/>
          <w:iCs/>
          <w:sz w:val="24"/>
          <w:szCs w:val="24"/>
          <w:lang w:val="sr-Cyrl-RS"/>
        </w:rPr>
      </w:pPr>
      <w:r w:rsidRPr="00503677">
        <w:rPr>
          <w:rFonts w:eastAsia="Calibri" w:cs="Arial"/>
          <w:sz w:val="24"/>
          <w:szCs w:val="24"/>
          <w:lang w:val="sr-Cyrl-RS"/>
        </w:rPr>
        <w:t>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CA46B1" w:rsidRDefault="00CA46B1" w:rsidP="008E0567">
      <w:pPr>
        <w:tabs>
          <w:tab w:val="left" w:pos="0"/>
        </w:tabs>
        <w:ind w:right="-185"/>
        <w:rPr>
          <w:rFonts w:cs="Arial"/>
          <w:sz w:val="24"/>
          <w:szCs w:val="24"/>
          <w:lang w:val="ru-RU"/>
        </w:rPr>
      </w:pPr>
      <w:r w:rsidRPr="00CA15B0">
        <w:rPr>
          <w:rFonts w:cs="Arial"/>
          <w:sz w:val="24"/>
          <w:szCs w:val="24"/>
          <w:lang w:val="ru-RU"/>
        </w:rPr>
        <w:t>Само овако достављен рачун ће се сматрати исправним рачуном.</w:t>
      </w:r>
    </w:p>
    <w:p w:rsidR="00503677" w:rsidRPr="00F84D74" w:rsidRDefault="00503677" w:rsidP="008E0567">
      <w:pPr>
        <w:ind w:right="-185"/>
        <w:rPr>
          <w:rFonts w:eastAsia="Calibri" w:cs="Arial"/>
          <w:sz w:val="24"/>
          <w:szCs w:val="24"/>
        </w:rPr>
      </w:pPr>
      <w:r w:rsidRPr="00F84D74">
        <w:rPr>
          <w:rFonts w:eastAsia="Calibri" w:cs="Arial"/>
          <w:sz w:val="24"/>
          <w:szCs w:val="24"/>
        </w:rPr>
        <w:t>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rsidR="00503677" w:rsidRPr="00F84D74" w:rsidRDefault="00503677" w:rsidP="008E0567">
      <w:pPr>
        <w:ind w:right="-185"/>
        <w:rPr>
          <w:rFonts w:eastAsia="Calibri" w:cs="Arial"/>
          <w:sz w:val="24"/>
          <w:szCs w:val="24"/>
          <w:lang w:val="ru-RU"/>
        </w:rPr>
      </w:pPr>
      <w:r w:rsidRPr="00F84D74">
        <w:rPr>
          <w:rFonts w:eastAsia="Calibri" w:cs="Arial"/>
          <w:sz w:val="24"/>
          <w:szCs w:val="24"/>
          <w:lang w:val="ru-RU"/>
        </w:rPr>
        <w:t>Оквирни споразум, односно наруџбенице издате на основу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w:t>
      </w:r>
      <w:r w:rsidR="00772177">
        <w:rPr>
          <w:rFonts w:eastAsia="Calibri" w:cs="Arial"/>
          <w:sz w:val="24"/>
          <w:szCs w:val="24"/>
          <w:lang w:val="ru-RU"/>
        </w:rPr>
        <w:t xml:space="preserve"> </w:t>
      </w:r>
      <w:r w:rsidR="00840A34">
        <w:rPr>
          <w:rFonts w:eastAsia="Calibri" w:cs="Arial"/>
          <w:sz w:val="24"/>
          <w:szCs w:val="24"/>
          <w:lang w:val="ru-RU"/>
        </w:rPr>
        <w:t>Корисника услуга</w:t>
      </w:r>
      <w:r w:rsidRPr="00F84D74">
        <w:rPr>
          <w:rFonts w:eastAsia="Calibri" w:cs="Arial"/>
          <w:sz w:val="24"/>
          <w:szCs w:val="24"/>
          <w:lang w:val="ru-RU"/>
        </w:rPr>
        <w:t>.</w:t>
      </w:r>
    </w:p>
    <w:p w:rsidR="0049352F" w:rsidRPr="00F84D74" w:rsidRDefault="0049352F" w:rsidP="008E0567">
      <w:pPr>
        <w:tabs>
          <w:tab w:val="left" w:pos="567"/>
        </w:tabs>
        <w:spacing w:before="0"/>
        <w:ind w:right="-185"/>
        <w:rPr>
          <w:rFonts w:cs="Arial"/>
          <w:sz w:val="24"/>
          <w:szCs w:val="24"/>
        </w:rPr>
      </w:pPr>
    </w:p>
    <w:p w:rsidR="0049352F" w:rsidRDefault="0049352F" w:rsidP="008E0567">
      <w:pPr>
        <w:tabs>
          <w:tab w:val="left" w:pos="567"/>
        </w:tabs>
        <w:spacing w:before="0"/>
        <w:ind w:right="-185"/>
        <w:rPr>
          <w:rFonts w:cs="Arial"/>
          <w:sz w:val="24"/>
          <w:szCs w:val="24"/>
          <w:lang w:val="sr-Cyrl-RS"/>
        </w:rPr>
      </w:pPr>
      <w:r w:rsidRPr="00F66C7C">
        <w:rPr>
          <w:rFonts w:cs="Arial"/>
          <w:sz w:val="24"/>
          <w:szCs w:val="24"/>
        </w:rPr>
        <w:t xml:space="preserve">Плаћање укупно уговорене цене извршиће се у динарима, на рачун </w:t>
      </w:r>
      <w:r w:rsidR="00B20FB0" w:rsidRPr="00B20FB0">
        <w:rPr>
          <w:rFonts w:cs="Arial"/>
          <w:sz w:val="24"/>
          <w:szCs w:val="24"/>
        </w:rPr>
        <w:t>Пружаоца услуге</w:t>
      </w:r>
      <w:r>
        <w:rPr>
          <w:rFonts w:cs="Arial"/>
          <w:sz w:val="24"/>
          <w:szCs w:val="24"/>
        </w:rPr>
        <w:t xml:space="preserve"> бр.____________</w:t>
      </w:r>
      <w:r w:rsidRPr="00F66C7C">
        <w:rPr>
          <w:rFonts w:cs="Arial"/>
          <w:sz w:val="24"/>
          <w:szCs w:val="24"/>
        </w:rPr>
        <w:t>који се води код _________ банке</w:t>
      </w:r>
      <w:r>
        <w:rPr>
          <w:rFonts w:cs="Arial"/>
          <w:sz w:val="24"/>
          <w:szCs w:val="24"/>
          <w:lang w:val="sr-Cyrl-RS"/>
        </w:rPr>
        <w:t>.</w:t>
      </w:r>
    </w:p>
    <w:p w:rsidR="009C7682" w:rsidRDefault="009C7682" w:rsidP="008E0567">
      <w:pPr>
        <w:spacing w:before="0"/>
        <w:ind w:right="-185"/>
        <w:jc w:val="center"/>
        <w:rPr>
          <w:b/>
          <w:sz w:val="24"/>
          <w:szCs w:val="24"/>
        </w:rPr>
      </w:pPr>
    </w:p>
    <w:p w:rsidR="00C0158E" w:rsidRDefault="0049352F" w:rsidP="008E0567">
      <w:pPr>
        <w:spacing w:before="0"/>
        <w:ind w:right="-185"/>
        <w:jc w:val="center"/>
        <w:rPr>
          <w:b/>
          <w:sz w:val="24"/>
          <w:szCs w:val="24"/>
          <w:lang w:val="sr-Cyrl-RS"/>
        </w:rPr>
      </w:pPr>
      <w:r w:rsidRPr="00A01D62">
        <w:rPr>
          <w:b/>
          <w:sz w:val="24"/>
          <w:szCs w:val="24"/>
        </w:rPr>
        <w:t xml:space="preserve">РОК </w:t>
      </w:r>
      <w:r w:rsidR="007D47DF">
        <w:rPr>
          <w:b/>
          <w:sz w:val="24"/>
          <w:szCs w:val="24"/>
          <w:lang w:val="sr-Cyrl-RS"/>
        </w:rPr>
        <w:t>ИЗ</w:t>
      </w:r>
      <w:r>
        <w:rPr>
          <w:b/>
          <w:sz w:val="24"/>
          <w:szCs w:val="24"/>
          <w:lang w:val="sr-Cyrl-RS"/>
        </w:rPr>
        <w:t>ВРШЕЊА УСЛУГЕ</w:t>
      </w:r>
    </w:p>
    <w:p w:rsidR="00C0158E" w:rsidRPr="008E0567" w:rsidRDefault="00C0158E" w:rsidP="008E0567">
      <w:pPr>
        <w:spacing w:before="0"/>
        <w:ind w:right="-185"/>
        <w:rPr>
          <w:b/>
          <w:sz w:val="20"/>
          <w:szCs w:val="20"/>
          <w:lang w:val="sr-Cyrl-RS"/>
        </w:rPr>
      </w:pPr>
    </w:p>
    <w:p w:rsidR="00C0158E" w:rsidRDefault="0049352F" w:rsidP="008E0567">
      <w:pPr>
        <w:spacing w:before="0"/>
        <w:ind w:right="-185"/>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rsidR="00FF4138" w:rsidRDefault="00FF4138" w:rsidP="009C7C72">
      <w:pPr>
        <w:pStyle w:val="Style5"/>
        <w:widowControl/>
        <w:spacing w:before="0"/>
        <w:rPr>
          <w:rStyle w:val="FontStyle13"/>
          <w:b w:val="0"/>
          <w:sz w:val="24"/>
          <w:szCs w:val="24"/>
          <w:lang w:val="sr-Cyrl-CS" w:eastAsia="sr-Cyrl-CS"/>
        </w:rPr>
      </w:pPr>
      <w:r w:rsidRPr="006D1611">
        <w:rPr>
          <w:rStyle w:val="FontStyle13"/>
          <w:sz w:val="24"/>
          <w:szCs w:val="24"/>
          <w:lang w:val="sr-Cyrl-CS" w:eastAsia="sr-Cyrl-CS"/>
        </w:rPr>
        <w:t>Рок за одзив и детекцију квара</w:t>
      </w:r>
      <w:r>
        <w:rPr>
          <w:rStyle w:val="FontStyle13"/>
          <w:b w:val="0"/>
          <w:sz w:val="24"/>
          <w:szCs w:val="24"/>
          <w:lang w:val="sr-Cyrl-CS" w:eastAsia="sr-Cyrl-CS"/>
        </w:rPr>
        <w:t xml:space="preserve"> је најдуже  2 дана од дана пријема Пријаве квара ( Образац 7).</w:t>
      </w:r>
      <w:r w:rsidRPr="006D1611">
        <w:rPr>
          <w:rStyle w:val="FontStyle13"/>
          <w:b w:val="0"/>
          <w:sz w:val="24"/>
          <w:szCs w:val="24"/>
          <w:lang w:val="sr-Cyrl-CS" w:eastAsia="sr-Cyrl-CS"/>
        </w:rPr>
        <w:t xml:space="preserve"> </w:t>
      </w:r>
      <w:r w:rsidRPr="00921DAA">
        <w:rPr>
          <w:rStyle w:val="FontStyle13"/>
          <w:b w:val="0"/>
          <w:sz w:val="24"/>
          <w:szCs w:val="24"/>
          <w:lang w:val="sr-Cyrl-CS" w:eastAsia="sr-Cyrl-CS"/>
        </w:rPr>
        <w:t>Прилоком изласка на терен и прегледа уређаја, неопходно је присуство одговорног лица Наручиоца.</w:t>
      </w:r>
    </w:p>
    <w:p w:rsidR="00FF4138" w:rsidRPr="00FF4138" w:rsidRDefault="00FF4138" w:rsidP="00FF4138">
      <w:pPr>
        <w:pStyle w:val="Style5"/>
        <w:widowControl/>
        <w:rPr>
          <w:sz w:val="24"/>
          <w:lang w:val="sr-Cyrl-RS"/>
        </w:rPr>
      </w:pPr>
      <w:r w:rsidRPr="006D1611">
        <w:rPr>
          <w:rStyle w:val="FontStyle13"/>
          <w:sz w:val="24"/>
          <w:szCs w:val="24"/>
          <w:lang w:val="sr-Cyrl-CS" w:eastAsia="sr-Cyrl-CS"/>
        </w:rPr>
        <w:t>Рок извршења Услуге</w:t>
      </w:r>
      <w:r w:rsidRPr="00921DAA">
        <w:rPr>
          <w:rStyle w:val="FontStyle13"/>
          <w:b w:val="0"/>
          <w:sz w:val="24"/>
          <w:szCs w:val="24"/>
          <w:lang w:val="sr-Cyrl-CS" w:eastAsia="sr-Cyrl-CS"/>
        </w:rPr>
        <w:t xml:space="preserve"> је надуже 3 (словима: три) дана од дана </w:t>
      </w:r>
      <w:r>
        <w:rPr>
          <w:sz w:val="24"/>
          <w:lang w:val="sr-Cyrl-RS"/>
        </w:rPr>
        <w:t xml:space="preserve">пријема Наруџбенице. </w:t>
      </w:r>
      <w:r w:rsidRPr="00921DAA">
        <w:rPr>
          <w:sz w:val="24"/>
          <w:lang w:val="sr-Cyrl-RS"/>
        </w:rPr>
        <w:t xml:space="preserve"> </w:t>
      </w:r>
    </w:p>
    <w:p w:rsidR="00DC710F" w:rsidRDefault="00DC710F" w:rsidP="008E0567">
      <w:pPr>
        <w:autoSpaceDE w:val="0"/>
        <w:autoSpaceDN w:val="0"/>
        <w:adjustRightInd w:val="0"/>
        <w:spacing w:before="240" w:line="250" w:lineRule="exact"/>
        <w:ind w:right="-185" w:hanging="218"/>
        <w:jc w:val="center"/>
        <w:rPr>
          <w:rFonts w:cs="Arial"/>
          <w:b/>
          <w:bCs/>
          <w:color w:val="000000"/>
          <w:sz w:val="24"/>
          <w:szCs w:val="24"/>
          <w:lang w:val="sr-Cyrl-CS" w:eastAsia="sr-Cyrl-CS"/>
        </w:rPr>
      </w:pPr>
      <w:r w:rsidRPr="00546644">
        <w:rPr>
          <w:rFonts w:cs="Arial"/>
          <w:b/>
          <w:bCs/>
          <w:color w:val="000000"/>
          <w:sz w:val="24"/>
          <w:szCs w:val="24"/>
          <w:lang w:val="sr-Cyrl-RS" w:eastAsia="sr-Cyrl-CS"/>
        </w:rPr>
        <w:t>МЕСТО ИЗВРШЕЊА</w:t>
      </w:r>
      <w:r w:rsidR="007D47DF">
        <w:rPr>
          <w:rFonts w:cs="Arial"/>
          <w:b/>
          <w:bCs/>
          <w:color w:val="000000"/>
          <w:sz w:val="24"/>
          <w:szCs w:val="24"/>
          <w:lang w:val="sr-Cyrl-CS" w:eastAsia="sr-Cyrl-CS"/>
        </w:rPr>
        <w:t xml:space="preserve"> УСЛУГЕ</w:t>
      </w:r>
    </w:p>
    <w:p w:rsidR="00DC710F" w:rsidRPr="007D47DF" w:rsidRDefault="007D47DF" w:rsidP="008E0567">
      <w:pPr>
        <w:autoSpaceDE w:val="0"/>
        <w:autoSpaceDN w:val="0"/>
        <w:adjustRightInd w:val="0"/>
        <w:spacing w:before="240" w:line="250" w:lineRule="exact"/>
        <w:ind w:right="-185"/>
        <w:jc w:val="center"/>
        <w:rPr>
          <w:rFonts w:cs="Arial"/>
          <w:b/>
          <w:bCs/>
          <w:color w:val="000000"/>
          <w:sz w:val="24"/>
          <w:szCs w:val="24"/>
          <w:lang w:val="sr-Cyrl-CS" w:eastAsia="sr-Cyrl-CS"/>
        </w:rPr>
      </w:pPr>
      <w:r>
        <w:rPr>
          <w:rFonts w:eastAsia="Calibri"/>
          <w:b/>
          <w:sz w:val="24"/>
          <w:szCs w:val="24"/>
        </w:rPr>
        <w:t xml:space="preserve">Члан </w:t>
      </w:r>
      <w:r>
        <w:rPr>
          <w:rFonts w:eastAsia="Calibri"/>
          <w:b/>
          <w:sz w:val="24"/>
          <w:szCs w:val="24"/>
          <w:lang w:val="sr-Cyrl-RS"/>
        </w:rPr>
        <w:t>7</w:t>
      </w:r>
      <w:r w:rsidRPr="007E6A4E">
        <w:rPr>
          <w:rFonts w:eastAsia="Calibri"/>
          <w:b/>
          <w:sz w:val="24"/>
          <w:szCs w:val="24"/>
        </w:rPr>
        <w:t>.</w:t>
      </w:r>
    </w:p>
    <w:p w:rsidR="00DC710F" w:rsidRPr="00E91638" w:rsidRDefault="00DC710F" w:rsidP="008E0567">
      <w:pPr>
        <w:suppressAutoHyphens/>
        <w:spacing w:before="0" w:line="100" w:lineRule="atLeast"/>
        <w:ind w:right="-185"/>
        <w:rPr>
          <w:rStyle w:val="FontStyle13"/>
          <w:color w:val="auto"/>
          <w:sz w:val="24"/>
          <w:szCs w:val="24"/>
          <w:lang w:val="sr-Cyrl-RS" w:eastAsia="sr-Latn-CS"/>
        </w:rPr>
      </w:pPr>
      <w:r w:rsidRPr="00546644">
        <w:rPr>
          <w:rFonts w:eastAsia="Arial Unicode MS" w:cs="Arial"/>
          <w:b/>
          <w:color w:val="000000"/>
          <w:kern w:val="2"/>
          <w:sz w:val="24"/>
          <w:szCs w:val="24"/>
          <w:lang w:val="bs-Cyrl-BA" w:eastAsia="ar-SA"/>
        </w:rPr>
        <w:t xml:space="preserve">Објекти </w:t>
      </w:r>
      <w:r w:rsidRPr="00546644">
        <w:rPr>
          <w:rFonts w:eastAsia="Arial Unicode MS" w:cs="Arial"/>
          <w:b/>
          <w:color w:val="000000"/>
          <w:kern w:val="2"/>
          <w:sz w:val="24"/>
          <w:szCs w:val="24"/>
          <w:lang w:eastAsia="ar-SA"/>
        </w:rPr>
        <w:t>на територији</w:t>
      </w:r>
      <w:r w:rsidRPr="00546644">
        <w:rPr>
          <w:rFonts w:eastAsia="Arial Unicode MS" w:cs="Arial"/>
          <w:b/>
          <w:bCs/>
          <w:kern w:val="2"/>
          <w:sz w:val="24"/>
          <w:szCs w:val="24"/>
          <w:lang w:val="sr-Cyrl-CS" w:eastAsia="ar-SA"/>
        </w:rPr>
        <w:t xml:space="preserve"> </w:t>
      </w:r>
      <w:r w:rsidRPr="00546644">
        <w:rPr>
          <w:rFonts w:eastAsia="Arial Unicode MS" w:cs="Arial"/>
          <w:b/>
          <w:bCs/>
          <w:kern w:val="2"/>
          <w:sz w:val="24"/>
          <w:szCs w:val="24"/>
          <w:lang w:val="sr-Cyrl-RS" w:eastAsia="ar-SA"/>
        </w:rPr>
        <w:t xml:space="preserve">управе </w:t>
      </w:r>
      <w:r w:rsidR="000B7E20">
        <w:rPr>
          <w:rFonts w:cs="Arial"/>
          <w:bCs/>
          <w:sz w:val="24"/>
          <w:szCs w:val="24"/>
          <w:lang w:val="sr-Cyrl-RS"/>
        </w:rPr>
        <w:t xml:space="preserve">Корисника услуге </w:t>
      </w:r>
      <w:r w:rsidRPr="00546644">
        <w:rPr>
          <w:rFonts w:cs="Arial"/>
          <w:bCs/>
          <w:sz w:val="24"/>
          <w:szCs w:val="24"/>
          <w:lang w:val="sr-Cyrl-RS"/>
        </w:rPr>
        <w:t xml:space="preserve">ул: </w:t>
      </w:r>
      <w:r w:rsidRPr="00546644">
        <w:rPr>
          <w:rStyle w:val="FontStyle13"/>
          <w:b w:val="0"/>
          <w:sz w:val="24"/>
          <w:szCs w:val="24"/>
          <w:lang w:val="sr-Cyrl-CS" w:eastAsia="sr-Cyrl-CS"/>
        </w:rPr>
        <w:t xml:space="preserve">Балканска </w:t>
      </w:r>
      <w:r>
        <w:rPr>
          <w:rStyle w:val="FontStyle13"/>
          <w:b w:val="0"/>
          <w:sz w:val="24"/>
          <w:szCs w:val="24"/>
          <w:lang w:val="sr-Cyrl-CS" w:eastAsia="sr-Cyrl-CS"/>
        </w:rPr>
        <w:t xml:space="preserve">бр. </w:t>
      </w:r>
      <w:r w:rsidRPr="00546644">
        <w:rPr>
          <w:rStyle w:val="FontStyle13"/>
          <w:b w:val="0"/>
          <w:sz w:val="24"/>
          <w:szCs w:val="24"/>
          <w:lang w:val="sr-Cyrl-CS" w:eastAsia="sr-Cyrl-CS"/>
        </w:rPr>
        <w:t>13</w:t>
      </w:r>
      <w:r>
        <w:rPr>
          <w:rStyle w:val="FontStyle13"/>
          <w:b w:val="0"/>
          <w:sz w:val="24"/>
          <w:szCs w:val="24"/>
          <w:lang w:val="sr-Cyrl-CS" w:eastAsia="sr-Cyrl-CS"/>
        </w:rPr>
        <w:t>, 11000 Београд</w:t>
      </w:r>
      <w:r w:rsidRPr="00546644">
        <w:rPr>
          <w:rStyle w:val="FontStyle13"/>
          <w:b w:val="0"/>
          <w:sz w:val="24"/>
          <w:szCs w:val="24"/>
          <w:lang w:val="sr-Cyrl-CS" w:eastAsia="sr-Cyrl-CS"/>
        </w:rPr>
        <w:t xml:space="preserve">; </w:t>
      </w:r>
      <w:r>
        <w:rPr>
          <w:rStyle w:val="FontStyle13"/>
          <w:b w:val="0"/>
          <w:sz w:val="24"/>
          <w:szCs w:val="24"/>
          <w:lang w:val="sr-Cyrl-CS" w:eastAsia="sr-Cyrl-CS"/>
        </w:rPr>
        <w:t xml:space="preserve">ул. </w:t>
      </w:r>
      <w:r w:rsidR="00023452">
        <w:rPr>
          <w:rFonts w:cs="Arial"/>
          <w:sz w:val="24"/>
          <w:szCs w:val="24"/>
          <w:lang w:val="sr-Cyrl-RS"/>
        </w:rPr>
        <w:t>царице Милице</w:t>
      </w:r>
      <w:r w:rsidR="00023452" w:rsidRPr="00EC5BB4">
        <w:rPr>
          <w:rFonts w:cs="Arial"/>
          <w:sz w:val="24"/>
          <w:szCs w:val="24"/>
        </w:rPr>
        <w:t xml:space="preserve"> </w:t>
      </w:r>
      <w:r w:rsidR="005011F9" w:rsidRPr="00EC5BB4">
        <w:rPr>
          <w:rFonts w:cs="Arial"/>
          <w:sz w:val="24"/>
          <w:szCs w:val="24"/>
        </w:rPr>
        <w:t>бр.</w:t>
      </w:r>
      <w:r w:rsidR="005011F9">
        <w:rPr>
          <w:rFonts w:cs="Arial"/>
          <w:sz w:val="24"/>
          <w:szCs w:val="24"/>
        </w:rPr>
        <w:t xml:space="preserve"> </w:t>
      </w:r>
      <w:r w:rsidR="00023452">
        <w:rPr>
          <w:rFonts w:cs="Arial"/>
          <w:sz w:val="24"/>
          <w:szCs w:val="24"/>
          <w:lang w:val="sr-Cyrl-RS"/>
        </w:rPr>
        <w:t>2</w:t>
      </w:r>
      <w:r w:rsidRPr="00546644">
        <w:rPr>
          <w:rStyle w:val="FontStyle13"/>
          <w:b w:val="0"/>
          <w:sz w:val="24"/>
          <w:szCs w:val="24"/>
          <w:lang w:val="sr-Cyrl-CS" w:eastAsia="sr-Cyrl-CS"/>
        </w:rPr>
        <w:t>,</w:t>
      </w:r>
      <w:r>
        <w:rPr>
          <w:rStyle w:val="FontStyle13"/>
          <w:b w:val="0"/>
          <w:sz w:val="24"/>
          <w:szCs w:val="24"/>
          <w:lang w:val="sr-Cyrl-CS" w:eastAsia="sr-Cyrl-CS"/>
        </w:rPr>
        <w:t xml:space="preserve"> 11000 Београд,</w:t>
      </w:r>
      <w:r w:rsidRPr="00546644">
        <w:rPr>
          <w:rStyle w:val="FontStyle13"/>
          <w:b w:val="0"/>
          <w:sz w:val="24"/>
          <w:szCs w:val="24"/>
          <w:lang w:val="sr-Cyrl-CS" w:eastAsia="sr-Cyrl-CS"/>
        </w:rPr>
        <w:t xml:space="preserve"> Краљице Наталије </w:t>
      </w:r>
      <w:r>
        <w:rPr>
          <w:rStyle w:val="FontStyle13"/>
          <w:b w:val="0"/>
          <w:sz w:val="24"/>
          <w:szCs w:val="24"/>
          <w:lang w:val="sr-Cyrl-CS" w:eastAsia="sr-Cyrl-CS"/>
        </w:rPr>
        <w:t>бр.</w:t>
      </w:r>
      <w:r w:rsidRPr="00546644">
        <w:rPr>
          <w:rStyle w:val="FontStyle13"/>
          <w:b w:val="0"/>
          <w:sz w:val="24"/>
          <w:szCs w:val="24"/>
          <w:lang w:val="sr-Cyrl-CS" w:eastAsia="sr-Cyrl-CS"/>
        </w:rPr>
        <w:t>56</w:t>
      </w:r>
      <w:r>
        <w:rPr>
          <w:rStyle w:val="FontStyle13"/>
          <w:b w:val="0"/>
          <w:sz w:val="24"/>
          <w:szCs w:val="24"/>
          <w:lang w:val="sr-Cyrl-CS" w:eastAsia="sr-Cyrl-CS"/>
        </w:rPr>
        <w:t>, 11000 Београд</w:t>
      </w:r>
      <w:r w:rsidRPr="00546644">
        <w:rPr>
          <w:rStyle w:val="FontStyle13"/>
          <w:b w:val="0"/>
          <w:sz w:val="24"/>
          <w:szCs w:val="24"/>
          <w:lang w:val="sr-Cyrl-CS" w:eastAsia="sr-Cyrl-CS"/>
        </w:rPr>
        <w:t xml:space="preserve"> и Космајска </w:t>
      </w:r>
      <w:r>
        <w:rPr>
          <w:rStyle w:val="FontStyle13"/>
          <w:b w:val="0"/>
          <w:sz w:val="24"/>
          <w:szCs w:val="24"/>
          <w:lang w:val="sr-Cyrl-CS" w:eastAsia="sr-Cyrl-CS"/>
        </w:rPr>
        <w:t xml:space="preserve">бр. </w:t>
      </w:r>
      <w:r w:rsidRPr="00546644">
        <w:rPr>
          <w:rStyle w:val="FontStyle13"/>
          <w:b w:val="0"/>
          <w:sz w:val="24"/>
          <w:szCs w:val="24"/>
          <w:lang w:val="sr-Cyrl-CS" w:eastAsia="sr-Cyrl-CS"/>
        </w:rPr>
        <w:t>57</w:t>
      </w:r>
      <w:r>
        <w:rPr>
          <w:rStyle w:val="FontStyle13"/>
          <w:b w:val="0"/>
          <w:sz w:val="24"/>
          <w:szCs w:val="24"/>
          <w:lang w:val="sr-Cyrl-CS" w:eastAsia="sr-Cyrl-CS"/>
        </w:rPr>
        <w:t>, 11000 Београд,</w:t>
      </w:r>
    </w:p>
    <w:p w:rsidR="00BE199C" w:rsidRPr="00DC710F" w:rsidRDefault="00DC710F" w:rsidP="008E0567">
      <w:pPr>
        <w:suppressAutoHyphens/>
        <w:spacing w:before="0" w:line="100" w:lineRule="atLeast"/>
        <w:ind w:right="-185"/>
        <w:rPr>
          <w:rFonts w:cs="Arial"/>
          <w:b/>
          <w:bCs/>
          <w:sz w:val="24"/>
          <w:szCs w:val="24"/>
          <w:lang w:val="sr-Cyrl-RS" w:eastAsia="sr-Latn-CS"/>
        </w:rPr>
      </w:pPr>
      <w:r w:rsidRPr="00546644">
        <w:rPr>
          <w:rStyle w:val="FontStyle13"/>
          <w:b w:val="0"/>
          <w:sz w:val="24"/>
          <w:szCs w:val="24"/>
          <w:lang w:val="sr-Cyrl-CS" w:eastAsia="sr-Cyrl-CS"/>
        </w:rPr>
        <w:t>Каленић - Колубара Б</w:t>
      </w:r>
      <w:r>
        <w:rPr>
          <w:rStyle w:val="FontStyle13"/>
          <w:b w:val="0"/>
          <w:sz w:val="24"/>
          <w:szCs w:val="24"/>
          <w:lang w:val="sr-Cyrl-CS" w:eastAsia="sr-Cyrl-CS"/>
        </w:rPr>
        <w:t xml:space="preserve"> </w:t>
      </w:r>
      <w:r w:rsidRPr="00546644">
        <w:rPr>
          <w:rStyle w:val="FontStyle13"/>
          <w:b w:val="0"/>
          <w:sz w:val="24"/>
          <w:szCs w:val="24"/>
          <w:lang w:val="sr-Cyrl-CS" w:eastAsia="sr-Cyrl-CS"/>
        </w:rPr>
        <w:t>;</w:t>
      </w:r>
    </w:p>
    <w:p w:rsidR="00CA46B1" w:rsidRPr="00456FE0" w:rsidRDefault="00CA46B1" w:rsidP="008E0567">
      <w:pPr>
        <w:spacing w:before="0"/>
        <w:ind w:right="-185"/>
        <w:rPr>
          <w:rFonts w:eastAsia="Calibri"/>
          <w:sz w:val="24"/>
          <w:szCs w:val="24"/>
          <w:lang w:val="sr-Cyrl-RS"/>
        </w:rPr>
      </w:pPr>
    </w:p>
    <w:p w:rsidR="0049352F" w:rsidRDefault="0049352F" w:rsidP="008E0567">
      <w:pPr>
        <w:spacing w:before="0"/>
        <w:ind w:right="-185"/>
        <w:jc w:val="center"/>
        <w:rPr>
          <w:rFonts w:eastAsia="Calibri"/>
          <w:b/>
          <w:sz w:val="24"/>
          <w:szCs w:val="24"/>
        </w:rPr>
      </w:pPr>
      <w:r w:rsidRPr="00D93F4F">
        <w:rPr>
          <w:rFonts w:eastAsia="Calibri"/>
          <w:b/>
          <w:sz w:val="24"/>
          <w:szCs w:val="24"/>
        </w:rPr>
        <w:t>ОБАВЕЗЕ КОРИСНИКА УСЛУГЕ</w:t>
      </w:r>
    </w:p>
    <w:p w:rsidR="008E0567" w:rsidRPr="00D93F4F" w:rsidRDefault="008E0567" w:rsidP="008E0567">
      <w:pPr>
        <w:spacing w:before="0"/>
        <w:ind w:right="-185"/>
        <w:jc w:val="center"/>
        <w:rPr>
          <w:rFonts w:eastAsia="Calibri"/>
          <w:b/>
          <w:sz w:val="24"/>
          <w:szCs w:val="24"/>
        </w:rPr>
      </w:pPr>
    </w:p>
    <w:p w:rsidR="0049352F" w:rsidRPr="00D93F4F" w:rsidRDefault="0049352F" w:rsidP="008E0567">
      <w:pPr>
        <w:spacing w:before="0"/>
        <w:ind w:right="-185"/>
        <w:jc w:val="center"/>
        <w:rPr>
          <w:rFonts w:eastAsia="Calibri"/>
          <w:b/>
          <w:sz w:val="24"/>
          <w:szCs w:val="24"/>
        </w:rPr>
      </w:pPr>
      <w:r w:rsidRPr="00D93F4F">
        <w:rPr>
          <w:rFonts w:eastAsia="Calibri"/>
          <w:b/>
          <w:sz w:val="24"/>
          <w:szCs w:val="24"/>
        </w:rPr>
        <w:t xml:space="preserve">Члан </w:t>
      </w:r>
      <w:r w:rsidR="00180140" w:rsidRPr="00D93F4F">
        <w:rPr>
          <w:rFonts w:eastAsia="Calibri"/>
          <w:b/>
          <w:sz w:val="24"/>
          <w:szCs w:val="24"/>
          <w:lang w:val="sr-Cyrl-RS"/>
        </w:rPr>
        <w:t>8</w:t>
      </w:r>
      <w:r w:rsidRPr="00D93F4F">
        <w:rPr>
          <w:rFonts w:eastAsia="Calibri"/>
          <w:b/>
          <w:sz w:val="24"/>
          <w:szCs w:val="24"/>
        </w:rPr>
        <w:t>.</w:t>
      </w:r>
    </w:p>
    <w:p w:rsidR="0049352F" w:rsidRPr="00D93F4F" w:rsidRDefault="00105051" w:rsidP="008E0567">
      <w:pPr>
        <w:spacing w:before="0"/>
        <w:ind w:right="-185"/>
        <w:rPr>
          <w:rFonts w:eastAsia="Calibri"/>
          <w:sz w:val="24"/>
          <w:szCs w:val="24"/>
        </w:rPr>
      </w:pPr>
      <w:r w:rsidRPr="00D93F4F">
        <w:rPr>
          <w:rFonts w:eastAsia="Calibri"/>
          <w:sz w:val="24"/>
          <w:szCs w:val="24"/>
        </w:rPr>
        <w:t>Корисник услуге</w:t>
      </w:r>
      <w:r w:rsidR="0049352F" w:rsidRPr="00D93F4F">
        <w:rPr>
          <w:rFonts w:eastAsia="Calibri"/>
          <w:sz w:val="24"/>
          <w:szCs w:val="24"/>
        </w:rPr>
        <w:t xml:space="preserve"> се обавезује</w:t>
      </w:r>
      <w:r w:rsidR="00F51E9A" w:rsidRPr="00D93F4F">
        <w:rPr>
          <w:rFonts w:eastAsia="Calibri"/>
          <w:sz w:val="24"/>
          <w:szCs w:val="24"/>
          <w:lang w:val="sr-Cyrl-RS"/>
        </w:rPr>
        <w:t xml:space="preserve"> да</w:t>
      </w:r>
      <w:r w:rsidR="0049352F" w:rsidRPr="00D93F4F">
        <w:rPr>
          <w:rFonts w:eastAsia="Calibri"/>
          <w:sz w:val="24"/>
          <w:szCs w:val="24"/>
        </w:rPr>
        <w:t xml:space="preserve"> :</w:t>
      </w:r>
    </w:p>
    <w:p w:rsidR="00D40E1C" w:rsidRPr="00D93F4F" w:rsidRDefault="00D40E1C" w:rsidP="008E0567">
      <w:pPr>
        <w:spacing w:before="0"/>
        <w:ind w:right="-185"/>
        <w:rPr>
          <w:rFonts w:eastAsia="Calibri"/>
          <w:sz w:val="24"/>
          <w:szCs w:val="24"/>
        </w:rPr>
      </w:pP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изврши плаћања, у складу са чланом 5. Оквирног споразума</w:t>
      </w:r>
      <w:r w:rsidR="00F51E9A" w:rsidRPr="00D93F4F">
        <w:rPr>
          <w:rFonts w:cs="Arial"/>
          <w:sz w:val="24"/>
          <w:szCs w:val="24"/>
          <w:lang w:val="sr-Cyrl-CS"/>
        </w:rPr>
        <w:t>,</w:t>
      </w:r>
    </w:p>
    <w:p w:rsidR="00D40E1C" w:rsidRPr="00D93F4F" w:rsidRDefault="00F51E9A" w:rsidP="008E0567">
      <w:pPr>
        <w:numPr>
          <w:ilvl w:val="1"/>
          <w:numId w:val="20"/>
        </w:numPr>
        <w:tabs>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именује </w:t>
      </w:r>
      <w:r w:rsidR="00D40E1C" w:rsidRPr="00D93F4F">
        <w:rPr>
          <w:rFonts w:cs="Arial"/>
          <w:sz w:val="24"/>
          <w:szCs w:val="24"/>
          <w:lang w:val="sr-Cyrl-CS"/>
        </w:rPr>
        <w:t>лице к</w:t>
      </w:r>
      <w:r w:rsidRPr="00D93F4F">
        <w:rPr>
          <w:rFonts w:cs="Arial"/>
          <w:sz w:val="24"/>
          <w:szCs w:val="24"/>
          <w:lang w:val="sr-Cyrl-CS"/>
        </w:rPr>
        <w:t>оје ће бити одговорно за реализацију Оквирног споразума,</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пружи Пружаоцу услуге све информације које су неопходне за извршење обавеза</w:t>
      </w:r>
      <w:r w:rsidR="00840A34">
        <w:rPr>
          <w:rFonts w:cs="Arial"/>
          <w:sz w:val="24"/>
          <w:szCs w:val="24"/>
          <w:lang w:val="sr-Cyrl-CS"/>
        </w:rPr>
        <w:t xml:space="preserve"> по Оквирном споразуму</w:t>
      </w:r>
      <w:r w:rsidRPr="00D93F4F">
        <w:rPr>
          <w:rFonts w:cs="Arial"/>
          <w:sz w:val="24"/>
          <w:szCs w:val="24"/>
          <w:lang w:val="sr-Cyrl-CS"/>
        </w:rPr>
        <w:t xml:space="preserve">, </w:t>
      </w:r>
    </w:p>
    <w:p w:rsidR="00D40E1C" w:rsidRPr="00D93F4F" w:rsidRDefault="00F51E9A"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преко одговорног лица </w:t>
      </w:r>
      <w:r w:rsidR="00D40E1C" w:rsidRPr="00D93F4F">
        <w:rPr>
          <w:rFonts w:cs="Arial"/>
          <w:sz w:val="24"/>
          <w:szCs w:val="24"/>
          <w:lang w:val="sr-Cyrl-CS"/>
        </w:rPr>
        <w:t>доставља наруџбенице, упутства за рад и одржава контакт са одговорним лицима Пружаоца услуге,</w:t>
      </w:r>
    </w:p>
    <w:p w:rsidR="00D40E1C" w:rsidRPr="00D93F4F" w:rsidRDefault="00F51E9A"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да изврши квантативно-квал</w:t>
      </w:r>
      <w:r w:rsidR="00D40E1C" w:rsidRPr="00D93F4F">
        <w:rPr>
          <w:rFonts w:cs="Arial"/>
          <w:sz w:val="24"/>
          <w:szCs w:val="24"/>
          <w:lang w:val="sr-Cyrl-CS"/>
        </w:rPr>
        <w:t>итативну контролу извршене услу</w:t>
      </w:r>
      <w:r w:rsidR="00D41CAC" w:rsidRPr="00D93F4F">
        <w:rPr>
          <w:rFonts w:cs="Arial"/>
          <w:sz w:val="24"/>
          <w:szCs w:val="24"/>
          <w:lang w:val="sr-Cyrl-CS"/>
        </w:rPr>
        <w:t xml:space="preserve">ге пре 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D40E1C" w:rsidRPr="00D93F4F">
        <w:rPr>
          <w:rFonts w:cs="Arial"/>
          <w:sz w:val="24"/>
          <w:szCs w:val="24"/>
          <w:lang w:val="sr-Cyrl-CS"/>
        </w:rPr>
        <w:t>,</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sz w:val="24"/>
          <w:szCs w:val="24"/>
        </w:rPr>
        <w:t xml:space="preserve">да по свакој </w:t>
      </w:r>
      <w:r w:rsidR="00F51E9A" w:rsidRPr="00D93F4F">
        <w:rPr>
          <w:sz w:val="24"/>
          <w:szCs w:val="24"/>
          <w:lang w:val="sr-Cyrl-RS"/>
        </w:rPr>
        <w:t xml:space="preserve">успешно </w:t>
      </w:r>
      <w:r w:rsidRPr="00D93F4F">
        <w:rPr>
          <w:sz w:val="24"/>
          <w:szCs w:val="24"/>
        </w:rPr>
        <w:t xml:space="preserve">извршеној услузи, </w:t>
      </w:r>
      <w:r w:rsidRPr="00D93F4F">
        <w:rPr>
          <w:rFonts w:cs="Arial"/>
          <w:sz w:val="24"/>
          <w:szCs w:val="24"/>
          <w:lang w:val="sr-Cyrl-CS"/>
        </w:rPr>
        <w:t xml:space="preserve">потпише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D93F4F">
        <w:rPr>
          <w:rFonts w:cs="Arial"/>
          <w:sz w:val="24"/>
          <w:szCs w:val="24"/>
          <w:lang w:val="sr-Cyrl-CS"/>
        </w:rPr>
        <w:t>, који је услов за фактурисање обавеза,</w:t>
      </w:r>
    </w:p>
    <w:p w:rsidR="00D40E1C" w:rsidRPr="00D93F4F" w:rsidRDefault="00F51E9A" w:rsidP="008E0567">
      <w:pPr>
        <w:numPr>
          <w:ilvl w:val="1"/>
          <w:numId w:val="20"/>
        </w:numPr>
        <w:tabs>
          <w:tab w:val="num" w:pos="246"/>
          <w:tab w:val="left" w:pos="284"/>
          <w:tab w:val="left" w:pos="330"/>
        </w:tabs>
        <w:suppressAutoHyphens/>
        <w:spacing w:before="0"/>
        <w:ind w:left="0" w:right="-185"/>
        <w:rPr>
          <w:rFonts w:cs="Arial"/>
          <w:sz w:val="24"/>
          <w:szCs w:val="24"/>
        </w:rPr>
      </w:pPr>
      <w:r w:rsidRPr="00D93F4F">
        <w:rPr>
          <w:rFonts w:cs="Arial"/>
          <w:sz w:val="24"/>
          <w:szCs w:val="24"/>
          <w:lang w:val="sr-Cyrl-CS"/>
        </w:rPr>
        <w:t>да прати степен и динами</w:t>
      </w:r>
      <w:r w:rsidR="00D40E1C" w:rsidRPr="00D93F4F">
        <w:rPr>
          <w:rFonts w:cs="Arial"/>
          <w:sz w:val="24"/>
          <w:szCs w:val="24"/>
          <w:lang w:val="sr-Cyrl-CS"/>
        </w:rPr>
        <w:t>ку реализације Оквирног споразума.</w:t>
      </w:r>
    </w:p>
    <w:p w:rsidR="0049352F" w:rsidRPr="007D47DF" w:rsidRDefault="0049352F" w:rsidP="008E0567">
      <w:pPr>
        <w:spacing w:before="0"/>
        <w:ind w:right="-185"/>
        <w:rPr>
          <w:rFonts w:eastAsia="Calibri"/>
          <w:sz w:val="24"/>
          <w:szCs w:val="24"/>
          <w:highlight w:val="yellow"/>
        </w:rPr>
      </w:pPr>
      <w:r w:rsidRPr="007D47DF">
        <w:rPr>
          <w:rFonts w:eastAsia="Calibri"/>
          <w:sz w:val="24"/>
          <w:szCs w:val="24"/>
          <w:highlight w:val="yellow"/>
        </w:rPr>
        <w:t xml:space="preserve">   </w:t>
      </w:r>
    </w:p>
    <w:p w:rsidR="0049352F" w:rsidRDefault="0049352F" w:rsidP="008E0567">
      <w:pPr>
        <w:spacing w:before="0"/>
        <w:ind w:right="-185"/>
        <w:jc w:val="center"/>
        <w:rPr>
          <w:b/>
          <w:sz w:val="24"/>
          <w:szCs w:val="24"/>
          <w:lang w:val="sr-Cyrl-RS"/>
        </w:rPr>
      </w:pPr>
      <w:r w:rsidRPr="00D93F4F">
        <w:rPr>
          <w:b/>
          <w:sz w:val="24"/>
          <w:szCs w:val="24"/>
          <w:lang w:val="sr-Cyrl-RS"/>
        </w:rPr>
        <w:t>ОБАВЕЗЕ ПРУЖАОЦА УСЛУГЕ</w:t>
      </w:r>
    </w:p>
    <w:p w:rsidR="00CD48B9" w:rsidRPr="00D93F4F" w:rsidRDefault="00CD48B9" w:rsidP="008E0567">
      <w:pPr>
        <w:spacing w:before="0"/>
        <w:ind w:right="-185"/>
        <w:rPr>
          <w:b/>
          <w:sz w:val="24"/>
          <w:szCs w:val="24"/>
          <w:lang w:val="sr-Cyrl-RS"/>
        </w:rPr>
      </w:pPr>
    </w:p>
    <w:p w:rsidR="0049352F" w:rsidRPr="00D93F4F" w:rsidRDefault="0049352F" w:rsidP="008E0567">
      <w:pPr>
        <w:spacing w:before="0"/>
        <w:ind w:right="-185"/>
        <w:jc w:val="center"/>
        <w:rPr>
          <w:b/>
          <w:sz w:val="24"/>
          <w:szCs w:val="24"/>
          <w:lang w:val="sr-Cyrl-CS"/>
        </w:rPr>
      </w:pPr>
      <w:r w:rsidRPr="00D93F4F">
        <w:rPr>
          <w:b/>
          <w:sz w:val="24"/>
          <w:szCs w:val="24"/>
          <w:lang w:val="sr-Cyrl-CS"/>
        </w:rPr>
        <w:t xml:space="preserve">Члан </w:t>
      </w:r>
      <w:r w:rsidR="00180140" w:rsidRPr="00D93F4F">
        <w:rPr>
          <w:b/>
          <w:sz w:val="24"/>
          <w:szCs w:val="24"/>
          <w:lang w:val="sr-Cyrl-CS"/>
        </w:rPr>
        <w:t>9</w:t>
      </w:r>
      <w:r w:rsidRPr="00D93F4F">
        <w:rPr>
          <w:b/>
          <w:sz w:val="24"/>
          <w:szCs w:val="24"/>
          <w:lang w:val="sr-Cyrl-CS"/>
        </w:rPr>
        <w:t>.</w:t>
      </w:r>
    </w:p>
    <w:p w:rsidR="0049352F" w:rsidRPr="00D93F4F" w:rsidRDefault="0049352F" w:rsidP="008E0567">
      <w:pPr>
        <w:spacing w:before="0"/>
        <w:ind w:right="-185"/>
        <w:jc w:val="left"/>
        <w:rPr>
          <w:sz w:val="24"/>
          <w:szCs w:val="24"/>
          <w:lang w:val="sr-Cyrl-RS"/>
        </w:rPr>
      </w:pPr>
      <w:r w:rsidRPr="00D93F4F">
        <w:rPr>
          <w:sz w:val="24"/>
          <w:szCs w:val="24"/>
          <w:lang w:val="sr-Cyrl-RS"/>
        </w:rPr>
        <w:t>Пружалац</w:t>
      </w:r>
      <w:r w:rsidRPr="00D93F4F">
        <w:rPr>
          <w:sz w:val="24"/>
          <w:szCs w:val="24"/>
          <w:lang w:val="sr-Cyrl-CS"/>
        </w:rPr>
        <w:t xml:space="preserve"> услуга се обавезује</w:t>
      </w:r>
      <w:r w:rsidR="00F51E9A" w:rsidRPr="00D93F4F">
        <w:rPr>
          <w:sz w:val="24"/>
          <w:szCs w:val="24"/>
          <w:lang w:val="sr-Cyrl-CS"/>
        </w:rPr>
        <w:t xml:space="preserve"> да</w:t>
      </w:r>
      <w:r w:rsidRPr="00D93F4F">
        <w:rPr>
          <w:sz w:val="24"/>
          <w:szCs w:val="24"/>
          <w:lang w:val="sr-Cyrl-RS"/>
        </w:rPr>
        <w:t>:</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по пријему захтева Корисника услуге, изврши услугу</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врши услугу која је предмет Оквирног споразума у свему у складу са захтевима Корисника услуге;</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врши уговорене </w:t>
      </w:r>
      <w:r w:rsidR="00840A34">
        <w:rPr>
          <w:rFonts w:cs="Arial"/>
          <w:sz w:val="24"/>
          <w:szCs w:val="24"/>
          <w:lang w:val="sr-Cyrl-CS"/>
        </w:rPr>
        <w:t>У</w:t>
      </w:r>
      <w:r w:rsidRPr="00D93F4F">
        <w:rPr>
          <w:rFonts w:cs="Arial"/>
          <w:sz w:val="24"/>
          <w:szCs w:val="24"/>
          <w:lang w:val="sr-Cyrl-CS"/>
        </w:rPr>
        <w:t xml:space="preserve">слуге стручно и квалитетно према правилима струке и важећим стандардима, прописима и правилима струке; </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при уградњи и замени користи искључиво нове, исправне, оригиналне и некоришћене делове,</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гарантује да ће извршена услуга и уграђена добра, бити прописаног квалитета без недостатка</w:t>
      </w:r>
      <w:r w:rsidR="00F51E9A" w:rsidRPr="00D93F4F">
        <w:rPr>
          <w:rFonts w:cs="Arial"/>
          <w:sz w:val="24"/>
          <w:szCs w:val="24"/>
          <w:lang w:val="sr-Cyrl-CS"/>
        </w:rPr>
        <w:t xml:space="preserve"> у</w:t>
      </w:r>
      <w:r w:rsidRPr="00D93F4F">
        <w:rPr>
          <w:rFonts w:cs="Arial"/>
          <w:sz w:val="24"/>
          <w:szCs w:val="24"/>
          <w:lang w:val="sr-Cyrl-CS"/>
        </w:rPr>
        <w:t xml:space="preserve"> пруженој услузи и/или недоста</w:t>
      </w:r>
      <w:r w:rsidR="00F51E9A" w:rsidRPr="00D93F4F">
        <w:rPr>
          <w:rFonts w:cs="Arial"/>
          <w:sz w:val="24"/>
          <w:szCs w:val="24"/>
          <w:lang w:val="sr-Cyrl-CS"/>
        </w:rPr>
        <w:t>т</w:t>
      </w:r>
      <w:r w:rsidRPr="00D93F4F">
        <w:rPr>
          <w:rFonts w:cs="Arial"/>
          <w:sz w:val="24"/>
          <w:szCs w:val="24"/>
          <w:lang w:val="sr-Cyrl-CS"/>
        </w:rPr>
        <w:t>ка у материјалу и изради уграђених доб</w:t>
      </w:r>
      <w:r w:rsidR="00200261" w:rsidRPr="00D93F4F">
        <w:rPr>
          <w:rFonts w:cs="Arial"/>
          <w:sz w:val="24"/>
          <w:szCs w:val="24"/>
        </w:rPr>
        <w:t>a</w:t>
      </w:r>
      <w:r w:rsidRPr="00D93F4F">
        <w:rPr>
          <w:rFonts w:cs="Arial"/>
          <w:sz w:val="24"/>
          <w:szCs w:val="24"/>
          <w:lang w:val="sr-Cyrl-CS"/>
        </w:rPr>
        <w:t xml:space="preserve">ра и да ће у гарантном року вршити сервисно одржавање предметне опреме, </w:t>
      </w:r>
      <w:r w:rsidRPr="00D93F4F">
        <w:rPr>
          <w:rFonts w:cs="Arial"/>
          <w:sz w:val="24"/>
          <w:szCs w:val="24"/>
          <w:lang w:val="sr-Cyrl-CS"/>
        </w:rPr>
        <w:lastRenderedPageBreak/>
        <w:t xml:space="preserve">за све време трајања гарантног рока, без накнаде,  у складу са чланом </w:t>
      </w:r>
      <w:r w:rsidR="006A4A90" w:rsidRPr="00D93F4F">
        <w:rPr>
          <w:rFonts w:cs="Arial"/>
          <w:sz w:val="24"/>
          <w:szCs w:val="24"/>
          <w:lang w:val="sr-Cyrl-CS"/>
        </w:rPr>
        <w:t>1</w:t>
      </w:r>
      <w:r w:rsidR="006E0629" w:rsidRPr="00D93F4F">
        <w:rPr>
          <w:rFonts w:cs="Arial"/>
          <w:sz w:val="24"/>
          <w:szCs w:val="24"/>
          <w:lang w:val="sr-Cyrl-CS"/>
        </w:rPr>
        <w:t>8</w:t>
      </w:r>
      <w:r w:rsidR="006A4A90" w:rsidRPr="00D93F4F">
        <w:rPr>
          <w:rFonts w:cs="Arial"/>
          <w:sz w:val="24"/>
          <w:szCs w:val="24"/>
          <w:lang w:val="sr-Cyrl-CS"/>
        </w:rPr>
        <w:t>.</w:t>
      </w:r>
      <w:r w:rsidRPr="00D93F4F">
        <w:rPr>
          <w:rFonts w:cs="Arial"/>
          <w:sz w:val="24"/>
          <w:szCs w:val="24"/>
          <w:lang w:val="sr-Cyrl-CS"/>
        </w:rPr>
        <w:t xml:space="preserve"> Оквирног споразума,</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преко одговорног лица </w:t>
      </w:r>
      <w:r w:rsidR="006A4A90" w:rsidRPr="00D93F4F">
        <w:rPr>
          <w:rFonts w:cs="Arial"/>
          <w:sz w:val="24"/>
          <w:szCs w:val="24"/>
          <w:lang w:val="sr-Cyrl-CS"/>
        </w:rPr>
        <w:t>Корисника услуге</w:t>
      </w:r>
      <w:r w:rsidRPr="00D93F4F">
        <w:rPr>
          <w:rFonts w:cs="Arial"/>
          <w:sz w:val="24"/>
          <w:szCs w:val="24"/>
          <w:lang w:val="sr-Cyrl-CS"/>
        </w:rPr>
        <w:t xml:space="preserve">, прима налоге и упутства за рад и одржава контакт са овлашћеним лицима </w:t>
      </w:r>
      <w:r w:rsidR="006A4A90" w:rsidRPr="00D93F4F">
        <w:rPr>
          <w:rFonts w:cs="Arial"/>
          <w:sz w:val="24"/>
          <w:szCs w:val="24"/>
          <w:lang w:val="sr-Cyrl-CS"/>
        </w:rPr>
        <w:t>Корисника услуге</w:t>
      </w:r>
      <w:r w:rsidRPr="00D93F4F">
        <w:rPr>
          <w:rFonts w:cs="Arial"/>
          <w:sz w:val="24"/>
          <w:szCs w:val="24"/>
          <w:lang w:val="sr-Cyrl-CS"/>
        </w:rPr>
        <w:t>;</w:t>
      </w:r>
    </w:p>
    <w:p w:rsidR="00445ACD" w:rsidRPr="00D93F4F" w:rsidRDefault="001D789D"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eastAsia="Arial Unicode MS" w:cs="Arial"/>
          <w:sz w:val="24"/>
          <w:szCs w:val="24"/>
          <w:lang w:val="sr-Latn-CS"/>
        </w:rPr>
        <w:t>и</w:t>
      </w:r>
      <w:r w:rsidR="00445ACD" w:rsidRPr="00D93F4F">
        <w:rPr>
          <w:rFonts w:eastAsia="Arial Unicode MS" w:cs="Arial"/>
          <w:sz w:val="24"/>
          <w:szCs w:val="24"/>
          <w:lang w:val="sr-Latn-CS"/>
        </w:rPr>
        <w:t xml:space="preserve">менује лице одговорно за безбедност и здравље на раду </w:t>
      </w:r>
      <w:r w:rsidR="00445ACD" w:rsidRPr="00D93F4F">
        <w:rPr>
          <w:rFonts w:eastAsia="Arial Unicode MS" w:cs="Arial"/>
          <w:sz w:val="24"/>
          <w:szCs w:val="24"/>
          <w:lang w:val="sr-Cyrl-RS"/>
        </w:rPr>
        <w:t>и координаци</w:t>
      </w:r>
      <w:r w:rsidR="008250CC" w:rsidRPr="00D93F4F">
        <w:rPr>
          <w:rFonts w:eastAsia="Arial Unicode MS" w:cs="Arial"/>
          <w:sz w:val="24"/>
          <w:szCs w:val="24"/>
          <w:lang w:val="sr-Cyrl-RS"/>
        </w:rPr>
        <w:t>ју активности у тој области са К</w:t>
      </w:r>
      <w:r w:rsidR="00445ACD" w:rsidRPr="00D93F4F">
        <w:rPr>
          <w:rFonts w:eastAsia="Arial Unicode MS" w:cs="Arial"/>
          <w:sz w:val="24"/>
          <w:szCs w:val="24"/>
          <w:lang w:val="sr-Cyrl-RS"/>
        </w:rPr>
        <w:t xml:space="preserve">орисником услуге </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по налогу </w:t>
      </w:r>
      <w:r w:rsidR="006A4A90" w:rsidRPr="00D93F4F">
        <w:rPr>
          <w:rFonts w:cs="Arial"/>
          <w:sz w:val="24"/>
          <w:szCs w:val="24"/>
          <w:lang w:val="sr-Cyrl-CS"/>
        </w:rPr>
        <w:t>Корисника услуге</w:t>
      </w:r>
      <w:r w:rsidRPr="00D93F4F">
        <w:rPr>
          <w:rFonts w:cs="Arial"/>
          <w:sz w:val="24"/>
          <w:szCs w:val="24"/>
          <w:lang w:val="sr-Cyrl-CS"/>
        </w:rPr>
        <w:t xml:space="preserve"> сачини и достави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D93F4F">
        <w:rPr>
          <w:rFonts w:cs="Arial"/>
          <w:sz w:val="24"/>
          <w:szCs w:val="24"/>
          <w:lang w:val="sr-Cyrl-CS"/>
        </w:rPr>
        <w:t>, који мора да садржи детаљну спецификацију (опис и обим) пружених услуга,</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потпише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D93F4F">
        <w:rPr>
          <w:rFonts w:cs="Arial"/>
          <w:sz w:val="24"/>
          <w:szCs w:val="24"/>
          <w:lang w:val="sr-Cyrl-CS"/>
        </w:rPr>
        <w:t>, који је услов за фактурисање обавеза,</w:t>
      </w:r>
    </w:p>
    <w:p w:rsidR="00CA46B1" w:rsidRPr="00D93F4F" w:rsidRDefault="006A4A90"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Кориснику услуге</w:t>
      </w:r>
      <w:r w:rsidR="00D40E1C" w:rsidRPr="00D93F4F">
        <w:rPr>
          <w:rFonts w:cs="Arial"/>
          <w:sz w:val="24"/>
          <w:szCs w:val="24"/>
          <w:lang w:val="sr-Cyrl-CS"/>
        </w:rPr>
        <w:t xml:space="preserve"> надокнади сву материјалну штету коју у току пружањ</w:t>
      </w:r>
      <w:r w:rsidRPr="00D93F4F">
        <w:rPr>
          <w:rFonts w:cs="Arial"/>
          <w:sz w:val="24"/>
          <w:szCs w:val="24"/>
          <w:lang w:val="sr-Cyrl-CS"/>
        </w:rPr>
        <w:t>а</w:t>
      </w:r>
      <w:r w:rsidR="00D40E1C" w:rsidRPr="00D93F4F">
        <w:rPr>
          <w:rFonts w:cs="Arial"/>
          <w:sz w:val="24"/>
          <w:szCs w:val="24"/>
          <w:lang w:val="sr-Cyrl-CS"/>
        </w:rPr>
        <w:t xml:space="preserve"> услуге претрпи </w:t>
      </w:r>
      <w:r w:rsidRPr="00D93F4F">
        <w:rPr>
          <w:rFonts w:cs="Arial"/>
          <w:sz w:val="24"/>
          <w:szCs w:val="24"/>
          <w:lang w:val="sr-Cyrl-CS"/>
        </w:rPr>
        <w:t>Корисник услуге</w:t>
      </w:r>
      <w:r w:rsidR="00D40E1C" w:rsidRPr="00D93F4F">
        <w:rPr>
          <w:rFonts w:cs="Arial"/>
          <w:sz w:val="24"/>
          <w:szCs w:val="24"/>
          <w:lang w:val="sr-Cyrl-CS"/>
        </w:rPr>
        <w:t xml:space="preserve">, као штету коју причине запослени код </w:t>
      </w:r>
      <w:r w:rsidRPr="00D93F4F">
        <w:rPr>
          <w:rFonts w:cs="Arial"/>
          <w:sz w:val="24"/>
          <w:szCs w:val="24"/>
          <w:lang w:val="sr-Cyrl-CS"/>
        </w:rPr>
        <w:t>Пружаоца услуге</w:t>
      </w:r>
      <w:r w:rsidR="000555EA" w:rsidRPr="00D93F4F">
        <w:rPr>
          <w:rFonts w:cs="Arial"/>
          <w:sz w:val="24"/>
          <w:szCs w:val="24"/>
          <w:lang w:val="sr-Cyrl-CS"/>
        </w:rPr>
        <w:t>.</w:t>
      </w:r>
    </w:p>
    <w:p w:rsidR="00CA46B1" w:rsidRDefault="00CA46B1" w:rsidP="008E0567">
      <w:pPr>
        <w:tabs>
          <w:tab w:val="left" w:pos="284"/>
          <w:tab w:val="left" w:pos="330"/>
        </w:tabs>
        <w:suppressAutoHyphens/>
        <w:spacing w:before="0"/>
        <w:ind w:right="-185"/>
        <w:rPr>
          <w:b/>
          <w:sz w:val="24"/>
          <w:szCs w:val="24"/>
        </w:rPr>
      </w:pPr>
    </w:p>
    <w:p w:rsidR="0049352F" w:rsidRDefault="0049352F" w:rsidP="008E0567">
      <w:pPr>
        <w:tabs>
          <w:tab w:val="left" w:pos="284"/>
          <w:tab w:val="left" w:pos="330"/>
        </w:tabs>
        <w:suppressAutoHyphens/>
        <w:spacing w:before="0"/>
        <w:ind w:right="-185"/>
        <w:jc w:val="center"/>
        <w:rPr>
          <w:b/>
          <w:sz w:val="24"/>
          <w:szCs w:val="24"/>
        </w:rPr>
      </w:pPr>
      <w:r w:rsidRPr="00A01D62">
        <w:rPr>
          <w:b/>
          <w:sz w:val="24"/>
          <w:szCs w:val="24"/>
        </w:rPr>
        <w:t>СРЕДСТВА ФИНАНСИЈСКОГ ОБЕЗБЕЂЕЊА</w:t>
      </w:r>
    </w:p>
    <w:p w:rsidR="0049352F" w:rsidRPr="00A01D62" w:rsidRDefault="0049352F" w:rsidP="008E0567">
      <w:pPr>
        <w:spacing w:before="0"/>
        <w:ind w:right="-185"/>
        <w:rPr>
          <w:b/>
          <w:sz w:val="24"/>
          <w:szCs w:val="24"/>
        </w:rPr>
      </w:pPr>
    </w:p>
    <w:p w:rsidR="0049352F" w:rsidRPr="004E7022" w:rsidRDefault="0049352F" w:rsidP="008E0567">
      <w:pPr>
        <w:spacing w:before="0"/>
        <w:ind w:right="-185"/>
        <w:jc w:val="center"/>
        <w:rPr>
          <w:b/>
          <w:sz w:val="24"/>
          <w:szCs w:val="24"/>
        </w:rPr>
      </w:pPr>
      <w:r w:rsidRPr="00A01D62">
        <w:rPr>
          <w:b/>
          <w:sz w:val="24"/>
          <w:szCs w:val="24"/>
        </w:rPr>
        <w:t xml:space="preserve">Члан </w:t>
      </w:r>
      <w:r w:rsidR="00180140">
        <w:rPr>
          <w:b/>
          <w:sz w:val="24"/>
          <w:szCs w:val="24"/>
          <w:lang w:val="sr-Cyrl-RS"/>
        </w:rPr>
        <w:t>10</w:t>
      </w:r>
      <w:r w:rsidRPr="00A01D62">
        <w:rPr>
          <w:b/>
          <w:sz w:val="24"/>
          <w:szCs w:val="24"/>
        </w:rPr>
        <w:t>.</w:t>
      </w:r>
    </w:p>
    <w:p w:rsidR="0049352F" w:rsidRPr="00F96682" w:rsidRDefault="0049352F" w:rsidP="008E0567">
      <w:pPr>
        <w:spacing w:before="0"/>
        <w:ind w:right="-185"/>
        <w:rPr>
          <w:rFonts w:cs="Arial"/>
          <w:sz w:val="24"/>
          <w:szCs w:val="24"/>
        </w:rPr>
      </w:pPr>
      <w:r w:rsidRPr="000C3A12">
        <w:rPr>
          <w:rFonts w:cs="Arial"/>
          <w:sz w:val="24"/>
          <w:szCs w:val="24"/>
          <w:lang w:val="sr-Cyrl-RS"/>
        </w:rPr>
        <w:t>Пружалац услуге</w:t>
      </w:r>
      <w:r w:rsidRPr="00F96682">
        <w:rPr>
          <w:rFonts w:cs="Arial"/>
          <w:sz w:val="24"/>
          <w:szCs w:val="24"/>
        </w:rPr>
        <w:t xml:space="preserve"> је дужан да у тренутку закључења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 xml:space="preserve">а најкасније у року од </w:t>
      </w:r>
      <w:r w:rsidRPr="00F96682">
        <w:rPr>
          <w:rFonts w:cs="Arial"/>
          <w:sz w:val="24"/>
          <w:szCs w:val="24"/>
          <w:lang w:val="sr-Cyrl-RS"/>
        </w:rPr>
        <w:t>7</w:t>
      </w:r>
      <w:r w:rsidRPr="00F96682">
        <w:rPr>
          <w:rFonts w:cs="Arial"/>
          <w:sz w:val="24"/>
          <w:szCs w:val="24"/>
        </w:rPr>
        <w:t xml:space="preserve"> (</w:t>
      </w:r>
      <w:r>
        <w:rPr>
          <w:rFonts w:cs="Arial"/>
          <w:sz w:val="24"/>
          <w:szCs w:val="24"/>
          <w:lang w:val="sr-Cyrl-RS"/>
        </w:rPr>
        <w:t xml:space="preserve">словима: </w:t>
      </w:r>
      <w:r w:rsidRPr="00F96682">
        <w:rPr>
          <w:rFonts w:cs="Arial"/>
          <w:sz w:val="24"/>
          <w:szCs w:val="24"/>
          <w:lang w:val="sr-Cyrl-RS"/>
        </w:rPr>
        <w:t>седам</w:t>
      </w:r>
      <w:r w:rsidRPr="00F96682">
        <w:rPr>
          <w:rFonts w:cs="Arial"/>
          <w:sz w:val="24"/>
          <w:szCs w:val="24"/>
        </w:rPr>
        <w:t xml:space="preserve">) дана од дана обостраног потписивања </w:t>
      </w:r>
      <w:r>
        <w:rPr>
          <w:rFonts w:cs="Arial"/>
          <w:sz w:val="24"/>
          <w:szCs w:val="24"/>
          <w:lang w:val="sr-Cyrl-RS"/>
        </w:rPr>
        <w:t>О</w:t>
      </w:r>
      <w:r w:rsidRPr="00F96682">
        <w:rPr>
          <w:rFonts w:cs="Arial"/>
          <w:sz w:val="24"/>
          <w:szCs w:val="24"/>
          <w:lang w:val="sr-Cyrl-RS"/>
        </w:rPr>
        <w:t>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w:t>
      </w:r>
      <w:r w:rsidR="00840A34">
        <w:rPr>
          <w:rFonts w:cs="Arial"/>
          <w:sz w:val="24"/>
          <w:szCs w:val="24"/>
          <w:lang w:val="sr-Cyrl-RS"/>
        </w:rPr>
        <w:t>С</w:t>
      </w:r>
      <w:r w:rsidR="00840A34" w:rsidRPr="00F96682">
        <w:rPr>
          <w:rFonts w:cs="Arial"/>
          <w:sz w:val="24"/>
          <w:szCs w:val="24"/>
        </w:rPr>
        <w:t>трана</w:t>
      </w:r>
      <w:r w:rsidRPr="00F96682">
        <w:rPr>
          <w:rFonts w:cs="Arial"/>
          <w:sz w:val="24"/>
          <w:szCs w:val="24"/>
        </w:rPr>
        <w:t>,</w:t>
      </w:r>
      <w:r w:rsidRPr="00F96682">
        <w:rPr>
          <w:rFonts w:cs="Arial"/>
          <w:sz w:val="24"/>
          <w:szCs w:val="24"/>
          <w:lang w:val="sr-Cyrl-RS"/>
        </w:rPr>
        <w:t xml:space="preserve"> </w:t>
      </w:r>
      <w:r w:rsidRPr="00F96682">
        <w:rPr>
          <w:rFonts w:cs="Arial"/>
          <w:sz w:val="24"/>
          <w:szCs w:val="24"/>
        </w:rPr>
        <w:t xml:space="preserve">а пре почетка </w:t>
      </w:r>
      <w:r>
        <w:rPr>
          <w:rFonts w:cs="Arial"/>
          <w:sz w:val="24"/>
          <w:szCs w:val="24"/>
          <w:lang w:val="sr-Cyrl-RS"/>
        </w:rPr>
        <w:t xml:space="preserve">вршења </w:t>
      </w:r>
      <w:r w:rsidR="00840A34">
        <w:rPr>
          <w:rFonts w:cs="Arial"/>
          <w:sz w:val="24"/>
          <w:szCs w:val="24"/>
          <w:lang w:val="sr-Cyrl-RS"/>
        </w:rPr>
        <w:t>У</w:t>
      </w:r>
      <w:r>
        <w:rPr>
          <w:rFonts w:cs="Arial"/>
          <w:sz w:val="24"/>
          <w:szCs w:val="24"/>
          <w:lang w:val="sr-Cyrl-RS"/>
        </w:rPr>
        <w:t>слуга</w:t>
      </w:r>
      <w:r w:rsidRPr="00F96682">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F96682">
        <w:rPr>
          <w:rFonts w:cs="Arial"/>
          <w:sz w:val="24"/>
          <w:szCs w:val="24"/>
          <w:lang w:val="sr-Cyrl-RS"/>
        </w:rPr>
        <w:t xml:space="preserve">Сфо </w:t>
      </w:r>
      <w:r w:rsidRPr="00F96682">
        <w:rPr>
          <w:rFonts w:cs="Arial"/>
          <w:sz w:val="24"/>
          <w:szCs w:val="24"/>
        </w:rPr>
        <w:t xml:space="preserve">за добро извршење посла преда </w:t>
      </w:r>
      <w:r>
        <w:rPr>
          <w:rFonts w:cs="Arial"/>
          <w:sz w:val="24"/>
          <w:szCs w:val="24"/>
          <w:lang w:val="sr-Cyrl-RS"/>
        </w:rPr>
        <w:t>Кориснику</w:t>
      </w:r>
      <w:r w:rsidRPr="000C3A12">
        <w:rPr>
          <w:rFonts w:cs="Arial"/>
          <w:sz w:val="24"/>
          <w:szCs w:val="24"/>
          <w:lang w:val="sr-Cyrl-RS"/>
        </w:rPr>
        <w:t xml:space="preserve"> услуге</w:t>
      </w:r>
      <w:r>
        <w:rPr>
          <w:rFonts w:cs="Arial"/>
          <w:sz w:val="24"/>
          <w:szCs w:val="24"/>
        </w:rPr>
        <w:t>:</w:t>
      </w:r>
    </w:p>
    <w:p w:rsidR="0049352F" w:rsidRPr="00F96682" w:rsidRDefault="0049352F" w:rsidP="008E0567">
      <w:pPr>
        <w:ind w:right="-185"/>
        <w:rPr>
          <w:rFonts w:cs="Arial"/>
          <w:sz w:val="24"/>
          <w:szCs w:val="24"/>
        </w:rPr>
      </w:pPr>
      <w:r>
        <w:rPr>
          <w:rFonts w:cs="Arial"/>
          <w:sz w:val="24"/>
          <w:szCs w:val="24"/>
        </w:rPr>
        <w:t xml:space="preserve">1. </w:t>
      </w:r>
      <w:r w:rsidRPr="00F96682">
        <w:rPr>
          <w:rFonts w:cs="Arial"/>
          <w:sz w:val="24"/>
          <w:szCs w:val="24"/>
        </w:rPr>
        <w:t xml:space="preserve">бланко сопствену меницу за </w:t>
      </w:r>
      <w:r w:rsidRPr="00F96682">
        <w:rPr>
          <w:rFonts w:cs="Arial"/>
          <w:sz w:val="24"/>
          <w:szCs w:val="24"/>
          <w:lang w:val="sr-Cyrl-RS"/>
        </w:rPr>
        <w:t>добро извршење посла</w:t>
      </w:r>
      <w:r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56362B" w:rsidRPr="0056362B">
        <w:t xml:space="preserve"> </w:t>
      </w:r>
      <w:r w:rsidR="0056362B" w:rsidRPr="0056362B">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49352F" w:rsidRPr="00F96682" w:rsidRDefault="0049352F" w:rsidP="008E0567">
      <w:pPr>
        <w:ind w:right="-185"/>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sidRPr="000C3A12">
        <w:rPr>
          <w:rFonts w:cs="Arial"/>
          <w:sz w:val="24"/>
          <w:szCs w:val="24"/>
          <w:lang w:val="sr-Cyrl-RS"/>
        </w:rPr>
        <w:t>Пружалац услуге</w:t>
      </w:r>
      <w:r w:rsidRPr="00F96682">
        <w:rPr>
          <w:rFonts w:cs="Arial"/>
          <w:sz w:val="24"/>
          <w:szCs w:val="24"/>
        </w:rPr>
        <w:t xml:space="preserve"> овлашћује </w:t>
      </w:r>
      <w:r>
        <w:rPr>
          <w:rFonts w:cs="Arial"/>
          <w:sz w:val="24"/>
          <w:szCs w:val="24"/>
          <w:lang w:val="sr-Cyrl-RS"/>
        </w:rPr>
        <w:t>Корисника услуге</w:t>
      </w:r>
      <w:r w:rsidRPr="00F96682">
        <w:rPr>
          <w:rFonts w:cs="Arial"/>
          <w:sz w:val="24"/>
          <w:szCs w:val="24"/>
        </w:rPr>
        <w:t xml:space="preserve"> да мож</w:t>
      </w:r>
      <w:r w:rsidR="00BA3D2F">
        <w:rPr>
          <w:rFonts w:cs="Arial"/>
          <w:sz w:val="24"/>
          <w:szCs w:val="24"/>
        </w:rPr>
        <w:t>е наплатити меницу  на износ од</w:t>
      </w:r>
      <w:r w:rsidRPr="00F96682">
        <w:rPr>
          <w:rFonts w:cs="Arial"/>
          <w:sz w:val="24"/>
          <w:szCs w:val="24"/>
        </w:rPr>
        <w:t xml:space="preserve"> </w:t>
      </w:r>
      <w:r w:rsidRPr="00F96682">
        <w:rPr>
          <w:rFonts w:cs="Arial"/>
          <w:sz w:val="24"/>
          <w:szCs w:val="24"/>
          <w:lang w:val="sr-Cyrl-RS"/>
        </w:rPr>
        <w:t>10</w:t>
      </w:r>
      <w:r w:rsidRPr="00F96682">
        <w:rPr>
          <w:rFonts w:cs="Arial"/>
          <w:sz w:val="24"/>
          <w:szCs w:val="24"/>
        </w:rPr>
        <w:t xml:space="preserve"> % од вредности</w:t>
      </w:r>
      <w:r w:rsidRPr="00F96682">
        <w:rPr>
          <w:rFonts w:cs="Arial"/>
          <w:sz w:val="24"/>
          <w:szCs w:val="24"/>
          <w:lang w:val="sr-Cyrl-RS"/>
        </w:rPr>
        <w:t xml:space="preserve">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w:t>
      </w:r>
      <w:r>
        <w:rPr>
          <w:rFonts w:cs="Arial"/>
          <w:sz w:val="24"/>
          <w:szCs w:val="24"/>
          <w:lang w:val="sr-Cyrl-RS"/>
        </w:rPr>
        <w:t xml:space="preserve">словима: </w:t>
      </w:r>
      <w:r w:rsidRPr="00F96682">
        <w:rPr>
          <w:rFonts w:cs="Arial"/>
          <w:sz w:val="24"/>
          <w:szCs w:val="24"/>
        </w:rPr>
        <w:t>тридесет) дана дужим од</w:t>
      </w:r>
      <w:r w:rsidR="00DF2F44">
        <w:rPr>
          <w:rFonts w:cs="Arial"/>
          <w:sz w:val="24"/>
          <w:szCs w:val="24"/>
          <w:lang w:val="sr-Cyrl-CS"/>
        </w:rPr>
        <w:t xml:space="preserve"> рока важења Оквирног споразума</w:t>
      </w:r>
      <w:r w:rsidRPr="00F96682">
        <w:rPr>
          <w:rFonts w:cs="Arial"/>
          <w:sz w:val="24"/>
          <w:szCs w:val="24"/>
        </w:rPr>
        <w:t xml:space="preserve">, с тим да евентуални продужетак рока </w:t>
      </w:r>
      <w:r w:rsidR="00BA3D2F">
        <w:rPr>
          <w:rFonts w:cs="Arial"/>
          <w:sz w:val="24"/>
          <w:szCs w:val="24"/>
          <w:lang w:val="sr-Cyrl-RS"/>
        </w:rPr>
        <w:t>извршења</w:t>
      </w:r>
      <w:r w:rsidRPr="00F96682">
        <w:rPr>
          <w:rFonts w:cs="Arial"/>
          <w:sz w:val="24"/>
          <w:szCs w:val="24"/>
          <w:lang w:val="sr-Cyrl-RS"/>
        </w:rPr>
        <w:t xml:space="preserve"> </w:t>
      </w:r>
      <w:r w:rsidRPr="00F96682">
        <w:rPr>
          <w:rFonts w:cs="Arial"/>
          <w:sz w:val="24"/>
          <w:szCs w:val="24"/>
        </w:rPr>
        <w:t xml:space="preserve">има за последицу и продужење рока важења менице и меничног овлашћења, </w:t>
      </w:r>
    </w:p>
    <w:p w:rsidR="0049352F" w:rsidRPr="00F96682" w:rsidRDefault="0049352F" w:rsidP="008E0567">
      <w:pPr>
        <w:ind w:right="-185"/>
        <w:rPr>
          <w:rFonts w:cs="Arial"/>
          <w:sz w:val="24"/>
          <w:szCs w:val="24"/>
        </w:rPr>
      </w:pPr>
      <w:r>
        <w:rPr>
          <w:rFonts w:cs="Arial"/>
          <w:sz w:val="24"/>
          <w:szCs w:val="24"/>
        </w:rPr>
        <w:t xml:space="preserve">3. </w:t>
      </w:r>
      <w:r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239E6" w:rsidRPr="00F96682" w:rsidRDefault="0049352F" w:rsidP="008E0567">
      <w:pPr>
        <w:ind w:right="-185"/>
        <w:rPr>
          <w:rFonts w:cs="Arial"/>
          <w:sz w:val="24"/>
          <w:szCs w:val="24"/>
        </w:rPr>
      </w:pPr>
      <w:r>
        <w:rPr>
          <w:rFonts w:cs="Arial"/>
          <w:sz w:val="24"/>
          <w:szCs w:val="24"/>
        </w:rPr>
        <w:t xml:space="preserve">4. </w:t>
      </w:r>
      <w:r w:rsidRPr="00F96682">
        <w:rPr>
          <w:rFonts w:cs="Arial"/>
          <w:sz w:val="24"/>
          <w:szCs w:val="24"/>
        </w:rPr>
        <w:t>фотокопиј</w:t>
      </w:r>
      <w:r w:rsidR="007239E6">
        <w:rPr>
          <w:rFonts w:cs="Arial"/>
          <w:sz w:val="24"/>
          <w:szCs w:val="24"/>
        </w:rPr>
        <w:t>у ОП обрасца,</w:t>
      </w:r>
    </w:p>
    <w:p w:rsidR="008F38C8" w:rsidRDefault="0049352F" w:rsidP="008E0567">
      <w:pPr>
        <w:spacing w:before="0"/>
        <w:ind w:right="-185"/>
        <w:rPr>
          <w:rFonts w:cs="Arial"/>
          <w:sz w:val="24"/>
          <w:szCs w:val="24"/>
          <w:lang w:val="sr-Cyrl-RS"/>
        </w:rPr>
      </w:pPr>
      <w:r>
        <w:rPr>
          <w:rFonts w:cs="Arial"/>
          <w:sz w:val="24"/>
          <w:szCs w:val="24"/>
        </w:rPr>
        <w:t xml:space="preserve">5. </w:t>
      </w:r>
      <w:r w:rsidR="007239E6">
        <w:rPr>
          <w:rFonts w:cs="Arial"/>
          <w:sz w:val="24"/>
          <w:szCs w:val="24"/>
        </w:rPr>
        <w:t>д</w:t>
      </w:r>
      <w:r w:rsidRPr="00F96682">
        <w:rPr>
          <w:rFonts w:cs="Arial"/>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7D47DF">
        <w:rPr>
          <w:rFonts w:cs="Arial"/>
          <w:sz w:val="24"/>
          <w:szCs w:val="24"/>
          <w:lang w:val="sr-Cyrl-RS"/>
        </w:rPr>
        <w:t xml:space="preserve"> </w:t>
      </w:r>
      <w:r w:rsidR="007D47DF" w:rsidRPr="00445590">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8F38C8" w:rsidRPr="00023452" w:rsidRDefault="008F38C8" w:rsidP="008E0567">
      <w:pPr>
        <w:ind w:right="-185"/>
        <w:rPr>
          <w:rFonts w:cs="Arial"/>
          <w:color w:val="000000" w:themeColor="text1"/>
          <w:sz w:val="24"/>
          <w:szCs w:val="24"/>
          <w:lang w:val="sr-Cyrl-RS"/>
        </w:rPr>
      </w:pPr>
      <w:r w:rsidRPr="00D36888">
        <w:rPr>
          <w:rFonts w:cs="Arial"/>
          <w:color w:val="000000" w:themeColor="text1"/>
          <w:sz w:val="24"/>
          <w:szCs w:val="24"/>
        </w:rPr>
        <w:lastRenderedPageBreak/>
        <w:t xml:space="preserve">Меница може бити наплаћена у случају да </w:t>
      </w:r>
      <w:r>
        <w:rPr>
          <w:rFonts w:cs="Arial"/>
          <w:color w:val="000000" w:themeColor="text1"/>
          <w:sz w:val="24"/>
          <w:szCs w:val="24"/>
          <w:lang w:val="sr-Cyrl-RS"/>
        </w:rPr>
        <w:t>Пружалац услуге</w:t>
      </w:r>
      <w:r w:rsidRPr="00D36888">
        <w:rPr>
          <w:rFonts w:cs="Arial"/>
          <w:color w:val="000000" w:themeColor="text1"/>
          <w:sz w:val="24"/>
          <w:szCs w:val="24"/>
        </w:rPr>
        <w:t xml:space="preserve"> не буде извршавао своје</w:t>
      </w:r>
      <w:r>
        <w:rPr>
          <w:rFonts w:cs="Arial"/>
          <w:color w:val="000000" w:themeColor="text1"/>
          <w:sz w:val="24"/>
          <w:szCs w:val="24"/>
          <w:lang w:val="sr-Cyrl-RS"/>
        </w:rPr>
        <w:t xml:space="preserve"> </w:t>
      </w:r>
      <w:r w:rsidRPr="00D36888">
        <w:rPr>
          <w:rFonts w:cs="Arial"/>
          <w:color w:val="000000" w:themeColor="text1"/>
          <w:sz w:val="24"/>
          <w:szCs w:val="24"/>
        </w:rPr>
        <w:t xml:space="preserve">уговорне обавезе у роковима и на начин предвиђен </w:t>
      </w:r>
      <w:r>
        <w:rPr>
          <w:rFonts w:cs="Arial"/>
          <w:color w:val="000000" w:themeColor="text1"/>
          <w:sz w:val="24"/>
          <w:szCs w:val="24"/>
          <w:lang w:val="sr-Cyrl-RS"/>
        </w:rPr>
        <w:t>Оквирним споразумом</w:t>
      </w:r>
      <w:r w:rsidRPr="00D36888">
        <w:rPr>
          <w:rFonts w:cs="Arial"/>
          <w:color w:val="000000" w:themeColor="text1"/>
          <w:sz w:val="24"/>
          <w:szCs w:val="24"/>
        </w:rPr>
        <w:t xml:space="preserve"> </w:t>
      </w:r>
      <w:r w:rsidR="008D78EB">
        <w:rPr>
          <w:rFonts w:cs="Arial"/>
          <w:color w:val="000000" w:themeColor="text1"/>
          <w:sz w:val="24"/>
          <w:szCs w:val="24"/>
          <w:lang w:val="sr-Cyrl-RS"/>
        </w:rPr>
        <w:t xml:space="preserve">и Наруџбеницом </w:t>
      </w:r>
    </w:p>
    <w:p w:rsidR="008F38C8" w:rsidRPr="000555EA" w:rsidRDefault="008F38C8" w:rsidP="008E0567">
      <w:pPr>
        <w:tabs>
          <w:tab w:val="left" w:pos="9090"/>
        </w:tabs>
        <w:spacing w:before="0"/>
        <w:ind w:right="-185"/>
        <w:rPr>
          <w:rFonts w:cs="Arial"/>
          <w:b/>
          <w:sz w:val="24"/>
          <w:szCs w:val="24"/>
        </w:rPr>
      </w:pPr>
    </w:p>
    <w:p w:rsidR="008F38C8" w:rsidRPr="0058001A" w:rsidRDefault="009726CD" w:rsidP="008E0567">
      <w:pPr>
        <w:pStyle w:val="KDParagraf"/>
        <w:spacing w:before="0"/>
        <w:ind w:right="-185"/>
        <w:rPr>
          <w:rFonts w:cs="Arial"/>
          <w:sz w:val="24"/>
          <w:szCs w:val="24"/>
        </w:rPr>
      </w:pPr>
      <w:r>
        <w:rPr>
          <w:rFonts w:cs="Arial"/>
          <w:sz w:val="24"/>
          <w:szCs w:val="24"/>
        </w:rPr>
        <w:t>Достављање средст</w:t>
      </w:r>
      <w:r w:rsidR="008F38C8" w:rsidRPr="0058001A">
        <w:rPr>
          <w:rFonts w:cs="Arial"/>
          <w:sz w:val="24"/>
          <w:szCs w:val="24"/>
        </w:rPr>
        <w:t xml:space="preserve">ва </w:t>
      </w:r>
      <w:r>
        <w:rPr>
          <w:rFonts w:cs="Arial"/>
          <w:sz w:val="24"/>
          <w:szCs w:val="24"/>
        </w:rPr>
        <w:t xml:space="preserve">финансијског обезбеђења </w:t>
      </w:r>
      <w:r w:rsidR="008F38C8" w:rsidRPr="0058001A">
        <w:rPr>
          <w:rFonts w:cs="Arial"/>
          <w:sz w:val="24"/>
          <w:szCs w:val="24"/>
        </w:rPr>
        <w:t xml:space="preserve">представља одложни услов, тако да правно дејство овог </w:t>
      </w:r>
      <w:r w:rsidR="008F38C8">
        <w:rPr>
          <w:rFonts w:cs="Arial"/>
          <w:sz w:val="24"/>
          <w:szCs w:val="24"/>
          <w:lang w:val="sr-Cyrl-RS"/>
        </w:rPr>
        <w:t>Оквирног споразума</w:t>
      </w:r>
      <w:r w:rsidR="008F38C8" w:rsidRPr="0058001A">
        <w:rPr>
          <w:rFonts w:cs="Arial"/>
          <w:sz w:val="24"/>
          <w:szCs w:val="24"/>
        </w:rPr>
        <w:t xml:space="preserve"> не настаје док се одложни услов не испуни.</w:t>
      </w:r>
    </w:p>
    <w:p w:rsidR="008F38C8" w:rsidRPr="0058001A" w:rsidRDefault="008F38C8" w:rsidP="008E0567">
      <w:pPr>
        <w:pStyle w:val="KDParagraf"/>
        <w:spacing w:before="0"/>
        <w:ind w:right="-185"/>
        <w:rPr>
          <w:rFonts w:cs="Arial"/>
          <w:sz w:val="24"/>
          <w:szCs w:val="24"/>
        </w:rPr>
      </w:pPr>
      <w:r w:rsidRPr="0058001A">
        <w:rPr>
          <w:rFonts w:cs="Arial"/>
          <w:sz w:val="24"/>
          <w:szCs w:val="24"/>
        </w:rPr>
        <w:t xml:space="preserve">Уколико се средство финансијског обезбеђења не достави у остављеном року, сматраће се да је </w:t>
      </w:r>
      <w:r>
        <w:rPr>
          <w:rFonts w:cs="Arial"/>
          <w:sz w:val="24"/>
          <w:szCs w:val="24"/>
          <w:lang w:val="sr-Cyrl-RS"/>
        </w:rPr>
        <w:t>Пружалац услуге</w:t>
      </w:r>
      <w:r w:rsidRPr="0058001A">
        <w:rPr>
          <w:rFonts w:cs="Arial"/>
          <w:sz w:val="24"/>
          <w:szCs w:val="24"/>
        </w:rPr>
        <w:t xml:space="preserve"> одбио да закључи </w:t>
      </w:r>
      <w:r>
        <w:rPr>
          <w:rFonts w:cs="Arial"/>
          <w:sz w:val="24"/>
          <w:szCs w:val="24"/>
          <w:lang w:val="sr-Cyrl-RS"/>
        </w:rPr>
        <w:t>Оквирни споразум</w:t>
      </w:r>
      <w:r w:rsidRPr="0058001A">
        <w:rPr>
          <w:rFonts w:cs="Arial"/>
          <w:sz w:val="24"/>
          <w:szCs w:val="24"/>
          <w:lang w:val="sr-Cyrl-RS"/>
        </w:rPr>
        <w:t xml:space="preserve">, </w:t>
      </w:r>
      <w:r w:rsidR="0056362B">
        <w:rPr>
          <w:rFonts w:cs="Arial"/>
          <w:sz w:val="24"/>
          <w:szCs w:val="24"/>
          <w:lang w:val="sr-Cyrl-RS"/>
        </w:rPr>
        <w:t>-Корисник услуге реализвоваће СФО за озбиљност Понуде.</w:t>
      </w:r>
    </w:p>
    <w:p w:rsidR="00445ACD" w:rsidRPr="007D47DF" w:rsidRDefault="007D47DF" w:rsidP="008E0567">
      <w:pPr>
        <w:pStyle w:val="KDParagraf"/>
        <w:spacing w:before="0"/>
        <w:ind w:right="-185"/>
        <w:rPr>
          <w:rFonts w:cs="Arial"/>
          <w:sz w:val="24"/>
          <w:szCs w:val="24"/>
          <w:lang w:val="sr-Cyrl-RS"/>
        </w:rPr>
      </w:pPr>
      <w:r>
        <w:rPr>
          <w:rFonts w:cs="Arial"/>
          <w:sz w:val="24"/>
          <w:szCs w:val="24"/>
          <w:lang w:val="sr-Cyrl-RS"/>
        </w:rPr>
        <w:t xml:space="preserve"> </w:t>
      </w:r>
    </w:p>
    <w:p w:rsidR="008F38C8" w:rsidRPr="000555EA" w:rsidRDefault="008F38C8" w:rsidP="008E0567">
      <w:pPr>
        <w:spacing w:before="0"/>
        <w:ind w:right="-185"/>
        <w:jc w:val="center"/>
        <w:rPr>
          <w:rFonts w:cs="Arial"/>
          <w:b/>
          <w:sz w:val="24"/>
          <w:szCs w:val="24"/>
        </w:rPr>
      </w:pPr>
      <w:r w:rsidRPr="0058001A">
        <w:rPr>
          <w:rFonts w:cs="Arial"/>
          <w:b/>
          <w:sz w:val="24"/>
          <w:szCs w:val="24"/>
        </w:rPr>
        <w:t>Члан 1</w:t>
      </w:r>
      <w:r w:rsidR="006E0629">
        <w:rPr>
          <w:rFonts w:cs="Arial"/>
          <w:b/>
          <w:sz w:val="24"/>
          <w:szCs w:val="24"/>
          <w:lang w:val="sr-Cyrl-RS"/>
        </w:rPr>
        <w:t>1</w:t>
      </w:r>
      <w:r w:rsidRPr="0058001A">
        <w:rPr>
          <w:rFonts w:cs="Arial"/>
          <w:b/>
          <w:sz w:val="24"/>
          <w:szCs w:val="24"/>
        </w:rPr>
        <w:t>.</w:t>
      </w:r>
    </w:p>
    <w:p w:rsidR="008F38C8" w:rsidRPr="00E228E2" w:rsidRDefault="008F38C8" w:rsidP="008E0567">
      <w:pPr>
        <w:spacing w:before="0"/>
        <w:ind w:right="-185"/>
        <w:rPr>
          <w:rFonts w:cs="Arial"/>
          <w:color w:val="000000" w:themeColor="text1"/>
          <w:sz w:val="24"/>
          <w:szCs w:val="24"/>
        </w:rPr>
      </w:pPr>
      <w:r>
        <w:rPr>
          <w:rFonts w:cs="Arial"/>
          <w:color w:val="000000" w:themeColor="text1"/>
          <w:sz w:val="24"/>
          <w:szCs w:val="24"/>
          <w:lang w:val="sr-Cyrl-RS"/>
        </w:rPr>
        <w:t>Пружалац услуге</w:t>
      </w:r>
      <w:r w:rsidRPr="00E228E2">
        <w:rPr>
          <w:rFonts w:cs="Arial"/>
          <w:color w:val="000000" w:themeColor="text1"/>
          <w:sz w:val="24"/>
          <w:szCs w:val="24"/>
        </w:rPr>
        <w:t xml:space="preserve"> је обавезан да </w:t>
      </w:r>
      <w:r>
        <w:rPr>
          <w:rFonts w:cs="Arial"/>
          <w:color w:val="000000" w:themeColor="text1"/>
          <w:sz w:val="24"/>
          <w:szCs w:val="24"/>
          <w:lang w:val="sr-Cyrl-RS"/>
        </w:rPr>
        <w:t>Кориснику услуге</w:t>
      </w:r>
      <w:r w:rsidRPr="00E228E2">
        <w:rPr>
          <w:rFonts w:cs="Arial"/>
          <w:color w:val="000000" w:themeColor="text1"/>
          <w:sz w:val="24"/>
          <w:szCs w:val="24"/>
        </w:rPr>
        <w:t xml:space="preserve"> </w:t>
      </w:r>
      <w:r w:rsidRPr="00E228E2">
        <w:rPr>
          <w:rFonts w:cs="Arial"/>
          <w:color w:val="000000" w:themeColor="text1"/>
          <w:sz w:val="24"/>
          <w:szCs w:val="24"/>
          <w:lang w:val="sr-Cyrl-RS"/>
        </w:rPr>
        <w:t>у</w:t>
      </w:r>
      <w:r>
        <w:rPr>
          <w:rFonts w:cs="Arial"/>
          <w:color w:val="000000" w:themeColor="text1"/>
          <w:sz w:val="24"/>
          <w:szCs w:val="24"/>
          <w:lang w:val="sr-Cyrl-RS"/>
        </w:rPr>
        <w:t xml:space="preserve"> </w:t>
      </w:r>
      <w:r w:rsidRPr="00E228E2">
        <w:rPr>
          <w:rFonts w:cs="Arial"/>
          <w:color w:val="000000" w:themeColor="text1"/>
          <w:sz w:val="24"/>
          <w:szCs w:val="24"/>
          <w:lang w:val="sr-Cyrl-RS"/>
        </w:rPr>
        <w:t>тренутк</w:t>
      </w:r>
      <w:r w:rsidR="009726CD">
        <w:rPr>
          <w:rFonts w:cs="Arial"/>
          <w:color w:val="000000" w:themeColor="text1"/>
          <w:sz w:val="24"/>
          <w:szCs w:val="24"/>
          <w:lang w:val="sr-Cyrl-RS"/>
        </w:rPr>
        <w:t xml:space="preserve">у 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Pr>
          <w:rFonts w:eastAsia="Calibri" w:cs="Arial"/>
          <w:sz w:val="24"/>
          <w:szCs w:val="24"/>
          <w:lang w:val="sr-Cyrl-RS"/>
        </w:rPr>
        <w:t>а</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Pr>
          <w:rFonts w:cs="Arial"/>
          <w:color w:val="000000" w:themeColor="text1"/>
          <w:sz w:val="24"/>
          <w:szCs w:val="24"/>
          <w:lang w:val="sr-Cyrl-RS"/>
        </w:rPr>
        <w:t xml:space="preserve">, </w:t>
      </w:r>
      <w:r w:rsidRPr="00E228E2">
        <w:rPr>
          <w:rFonts w:cs="Arial"/>
          <w:color w:val="000000" w:themeColor="text1"/>
          <w:sz w:val="24"/>
          <w:szCs w:val="24"/>
          <w:lang w:val="sr-Cyrl-RS"/>
        </w:rPr>
        <w:t xml:space="preserve">а најкасније 5 </w:t>
      </w:r>
      <w:r w:rsidR="009726CD">
        <w:rPr>
          <w:rFonts w:cs="Arial"/>
          <w:color w:val="000000" w:themeColor="text1"/>
          <w:sz w:val="24"/>
          <w:szCs w:val="24"/>
          <w:lang w:val="sr-Cyrl-RS"/>
        </w:rPr>
        <w:t xml:space="preserve">(словима:пет) </w:t>
      </w:r>
      <w:r w:rsidRPr="00E228E2">
        <w:rPr>
          <w:rFonts w:cs="Arial"/>
          <w:color w:val="000000" w:themeColor="text1"/>
          <w:sz w:val="24"/>
          <w:szCs w:val="24"/>
          <w:lang w:val="sr-Cyrl-RS"/>
        </w:rPr>
        <w:t xml:space="preserve">дана пре истека средства финансијског обезбеђења за добро извршење посла </w:t>
      </w:r>
      <w:r w:rsidRPr="00E228E2">
        <w:rPr>
          <w:rFonts w:cs="Arial"/>
          <w:color w:val="000000" w:themeColor="text1"/>
          <w:sz w:val="24"/>
          <w:szCs w:val="24"/>
        </w:rPr>
        <w:t>достави:</w:t>
      </w:r>
    </w:p>
    <w:p w:rsidR="008F38C8" w:rsidRDefault="008E0567" w:rsidP="008E0567">
      <w:pPr>
        <w:pStyle w:val="ListParagraph"/>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1. </w:t>
      </w:r>
      <w:r w:rsidR="008F38C8" w:rsidRPr="00E228E2">
        <w:rPr>
          <w:rFonts w:ascii="Arial" w:hAnsi="Arial" w:cs="Arial"/>
          <w:color w:val="000000" w:themeColor="text1"/>
          <w:sz w:val="24"/>
          <w:szCs w:val="24"/>
        </w:rPr>
        <w:t xml:space="preserve">бланко сопствену меницу за </w:t>
      </w:r>
      <w:r w:rsidR="008F38C8" w:rsidRPr="00E228E2">
        <w:rPr>
          <w:rFonts w:ascii="Arial" w:hAnsi="Arial" w:cs="Arial"/>
          <w:color w:val="000000" w:themeColor="text1"/>
          <w:sz w:val="24"/>
          <w:szCs w:val="24"/>
          <w:lang w:val="sr-Cyrl-RS"/>
        </w:rPr>
        <w:t>отклањање недостатака у гарантном року</w:t>
      </w:r>
      <w:r w:rsidR="008F38C8" w:rsidRPr="00E228E2">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56362B" w:rsidRPr="0056362B">
        <w:t xml:space="preserve"> </w:t>
      </w:r>
      <w:r w:rsidR="0056362B" w:rsidRPr="0056362B">
        <w:rPr>
          <w:rFonts w:ascii="Arial" w:hAnsi="Arial" w:cs="Arial"/>
          <w:color w:val="000000" w:themeColor="text1"/>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r w:rsidR="008F38C8" w:rsidRPr="00E228E2">
        <w:rPr>
          <w:rFonts w:ascii="Arial" w:hAnsi="Arial" w:cs="Arial"/>
          <w:color w:val="000000" w:themeColor="text1"/>
          <w:sz w:val="24"/>
          <w:szCs w:val="24"/>
        </w:rPr>
        <w:t>,</w:t>
      </w:r>
    </w:p>
    <w:p w:rsidR="00411962" w:rsidRPr="00E228E2" w:rsidRDefault="00411962" w:rsidP="008E0567">
      <w:pPr>
        <w:pStyle w:val="ListParagraph"/>
        <w:ind w:left="0" w:right="-185"/>
        <w:rPr>
          <w:rFonts w:ascii="Arial" w:hAnsi="Arial" w:cs="Arial"/>
          <w:color w:val="000000" w:themeColor="text1"/>
          <w:sz w:val="24"/>
          <w:szCs w:val="24"/>
        </w:rPr>
      </w:pPr>
    </w:p>
    <w:p w:rsidR="008F38C8" w:rsidRDefault="008E0567" w:rsidP="008E0567">
      <w:pPr>
        <w:pStyle w:val="ListParagraph"/>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2. </w:t>
      </w:r>
      <w:r w:rsidR="008F38C8" w:rsidRPr="00E228E2">
        <w:rPr>
          <w:rFonts w:ascii="Arial" w:hAnsi="Arial" w:cs="Arial"/>
          <w:color w:val="000000" w:themeColor="text1"/>
          <w:sz w:val="24"/>
          <w:szCs w:val="24"/>
        </w:rPr>
        <w:t xml:space="preserve">Менично писмо – овлашћење којим </w:t>
      </w:r>
      <w:r w:rsidR="00252958">
        <w:rPr>
          <w:rFonts w:ascii="Arial" w:hAnsi="Arial" w:cs="Arial"/>
          <w:color w:val="000000" w:themeColor="text1"/>
          <w:sz w:val="24"/>
          <w:szCs w:val="24"/>
          <w:lang w:val="sr-Cyrl-RS"/>
        </w:rPr>
        <w:t>Пружалац услуге</w:t>
      </w:r>
      <w:r w:rsidR="008F38C8" w:rsidRPr="00E228E2">
        <w:rPr>
          <w:rFonts w:ascii="Arial" w:hAnsi="Arial" w:cs="Arial"/>
          <w:color w:val="000000" w:themeColor="text1"/>
          <w:sz w:val="24"/>
          <w:szCs w:val="24"/>
        </w:rPr>
        <w:t xml:space="preserve"> овлашћује </w:t>
      </w:r>
      <w:r w:rsidR="00252958">
        <w:rPr>
          <w:rFonts w:ascii="Arial" w:hAnsi="Arial" w:cs="Arial"/>
          <w:color w:val="000000" w:themeColor="text1"/>
          <w:sz w:val="24"/>
          <w:szCs w:val="24"/>
          <w:lang w:val="sr-Cyrl-RS"/>
        </w:rPr>
        <w:t>Корисника услуге</w:t>
      </w:r>
      <w:r w:rsidR="008F38C8" w:rsidRPr="00E228E2">
        <w:rPr>
          <w:rFonts w:ascii="Arial" w:hAnsi="Arial" w:cs="Arial"/>
          <w:color w:val="000000" w:themeColor="text1"/>
          <w:sz w:val="24"/>
          <w:szCs w:val="24"/>
        </w:rPr>
        <w:t xml:space="preserve"> да може</w:t>
      </w:r>
      <w:r w:rsidR="008F38C8">
        <w:rPr>
          <w:rFonts w:ascii="Arial" w:hAnsi="Arial" w:cs="Arial"/>
          <w:color w:val="000000" w:themeColor="text1"/>
          <w:sz w:val="24"/>
          <w:szCs w:val="24"/>
        </w:rPr>
        <w:t xml:space="preserve"> наплатити меницу  на износ од 10</w:t>
      </w:r>
      <w:r w:rsidR="008F38C8" w:rsidRPr="00E228E2">
        <w:rPr>
          <w:rFonts w:ascii="Arial" w:hAnsi="Arial" w:cs="Arial"/>
          <w:color w:val="000000" w:themeColor="text1"/>
          <w:sz w:val="24"/>
          <w:szCs w:val="24"/>
        </w:rPr>
        <w:t xml:space="preserve">% од вредности </w:t>
      </w:r>
      <w:r w:rsidR="008F38C8">
        <w:rPr>
          <w:rFonts w:ascii="Arial" w:hAnsi="Arial" w:cs="Arial"/>
          <w:color w:val="000000" w:themeColor="text1"/>
          <w:sz w:val="24"/>
          <w:szCs w:val="24"/>
          <w:lang w:val="sr-Cyrl-RS"/>
        </w:rPr>
        <w:t>оквирног споразума</w:t>
      </w:r>
      <w:r w:rsidR="009726CD">
        <w:rPr>
          <w:rFonts w:ascii="Arial" w:hAnsi="Arial" w:cs="Arial"/>
          <w:color w:val="000000" w:themeColor="text1"/>
          <w:sz w:val="24"/>
          <w:szCs w:val="24"/>
          <w:lang w:val="sr-Cyrl-RS"/>
        </w:rPr>
        <w:t xml:space="preserve"> </w:t>
      </w:r>
      <w:r w:rsidR="008F38C8" w:rsidRPr="00E228E2">
        <w:rPr>
          <w:rFonts w:ascii="Arial" w:hAnsi="Arial" w:cs="Arial"/>
          <w:color w:val="000000" w:themeColor="text1"/>
          <w:sz w:val="24"/>
          <w:szCs w:val="24"/>
        </w:rPr>
        <w:t>(без ПДВ) са роком важења минимално</w:t>
      </w:r>
      <w:r w:rsidR="008F38C8" w:rsidRPr="00E228E2">
        <w:rPr>
          <w:rFonts w:ascii="Arial" w:hAnsi="Arial" w:cs="Arial"/>
          <w:color w:val="000000" w:themeColor="text1"/>
          <w:sz w:val="24"/>
          <w:szCs w:val="24"/>
          <w:lang w:val="sr-Cyrl-RS"/>
        </w:rPr>
        <w:t xml:space="preserve"> 30</w:t>
      </w:r>
      <w:r w:rsidR="008F38C8" w:rsidRPr="00E228E2">
        <w:rPr>
          <w:rFonts w:ascii="Arial" w:hAnsi="Arial" w:cs="Arial"/>
          <w:color w:val="000000" w:themeColor="text1"/>
          <w:sz w:val="24"/>
          <w:szCs w:val="24"/>
        </w:rPr>
        <w:t xml:space="preserve"> дана дужим од гарантног рока, с тим да евентуални продужетак </w:t>
      </w:r>
      <w:r w:rsidR="008F38C8">
        <w:rPr>
          <w:rFonts w:ascii="Arial" w:hAnsi="Arial" w:cs="Arial"/>
          <w:color w:val="000000" w:themeColor="text1"/>
          <w:sz w:val="24"/>
          <w:szCs w:val="24"/>
          <w:lang w:val="sr-Cyrl-RS"/>
        </w:rPr>
        <w:t xml:space="preserve">гарантног </w:t>
      </w:r>
      <w:r w:rsidR="008F38C8" w:rsidRPr="00E228E2">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411962" w:rsidRPr="00E228E2" w:rsidRDefault="00411962" w:rsidP="008E0567">
      <w:pPr>
        <w:pStyle w:val="ListParagraph"/>
        <w:ind w:left="0" w:right="-185"/>
        <w:rPr>
          <w:rFonts w:ascii="Arial" w:hAnsi="Arial" w:cs="Arial"/>
          <w:color w:val="000000" w:themeColor="text1"/>
          <w:sz w:val="24"/>
          <w:szCs w:val="24"/>
        </w:rPr>
      </w:pPr>
    </w:p>
    <w:p w:rsidR="008F38C8" w:rsidRDefault="008E0567" w:rsidP="008E0567">
      <w:pPr>
        <w:pStyle w:val="ListParagraph"/>
        <w:spacing w:before="0" w:after="0" w:line="240" w:lineRule="auto"/>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3. </w:t>
      </w:r>
      <w:r w:rsidR="008F38C8" w:rsidRPr="00E228E2">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11962" w:rsidRPr="00E228E2" w:rsidRDefault="00411962" w:rsidP="008E0567">
      <w:pPr>
        <w:pStyle w:val="ListParagraph"/>
        <w:spacing w:before="0" w:after="0" w:line="240" w:lineRule="auto"/>
        <w:ind w:left="0" w:right="-185"/>
        <w:rPr>
          <w:rFonts w:ascii="Arial" w:hAnsi="Arial" w:cs="Arial"/>
          <w:color w:val="000000" w:themeColor="text1"/>
          <w:sz w:val="24"/>
          <w:szCs w:val="24"/>
        </w:rPr>
      </w:pPr>
    </w:p>
    <w:p w:rsidR="008F38C8" w:rsidRDefault="008E0567" w:rsidP="008E0567">
      <w:pPr>
        <w:spacing w:before="0"/>
        <w:ind w:right="-185"/>
        <w:rPr>
          <w:rFonts w:eastAsia="TimesNewRomanPSMT"/>
          <w:color w:val="000000"/>
          <w:sz w:val="24"/>
          <w:szCs w:val="24"/>
        </w:rPr>
      </w:pPr>
      <w:r>
        <w:rPr>
          <w:rFonts w:eastAsia="TimesNewRomanPSMT"/>
          <w:color w:val="000000"/>
          <w:sz w:val="24"/>
          <w:szCs w:val="24"/>
          <w:lang w:val="sr-Cyrl-RS"/>
        </w:rPr>
        <w:t xml:space="preserve">4. </w:t>
      </w:r>
      <w:r w:rsidR="008F38C8" w:rsidRPr="0023261B">
        <w:rPr>
          <w:rFonts w:eastAsia="TimesNewRomanPSMT"/>
          <w:color w:val="000000"/>
          <w:sz w:val="24"/>
          <w:szCs w:val="24"/>
        </w:rPr>
        <w:t>фотокопију ОП обрасца за законског заступника и л</w:t>
      </w:r>
      <w:r w:rsidR="008F38C8">
        <w:rPr>
          <w:rFonts w:eastAsia="TimesNewRomanPSMT"/>
          <w:color w:val="000000"/>
          <w:sz w:val="24"/>
          <w:szCs w:val="24"/>
        </w:rPr>
        <w:t>ица овлашћених за потпис менице</w:t>
      </w:r>
      <w:r w:rsidR="008F38C8" w:rsidRPr="0023261B">
        <w:rPr>
          <w:rFonts w:eastAsia="TimesNewRomanPSMT"/>
          <w:color w:val="000000"/>
          <w:sz w:val="24"/>
          <w:szCs w:val="24"/>
        </w:rPr>
        <w:t>/овлашћења (Оверени потписи лица овлашћених за заступање),</w:t>
      </w:r>
    </w:p>
    <w:p w:rsidR="00411962" w:rsidRPr="00703BDC" w:rsidRDefault="00411962" w:rsidP="008E0567">
      <w:pPr>
        <w:spacing w:before="0"/>
        <w:ind w:right="-185"/>
        <w:rPr>
          <w:rFonts w:eastAsia="TimesNewRomanPSMT"/>
          <w:color w:val="000000"/>
          <w:sz w:val="24"/>
          <w:szCs w:val="24"/>
        </w:rPr>
      </w:pPr>
    </w:p>
    <w:p w:rsidR="008F38C8" w:rsidRPr="00E228E2" w:rsidRDefault="00411962" w:rsidP="008E0567">
      <w:pPr>
        <w:pStyle w:val="ListParagraph"/>
        <w:spacing w:before="0" w:after="0" w:line="240" w:lineRule="auto"/>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5. </w:t>
      </w:r>
      <w:r w:rsidR="008F38C8" w:rsidRPr="00E228E2">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D47DF" w:rsidRPr="00445590">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8F38C8" w:rsidRPr="00E228E2" w:rsidRDefault="008F38C8" w:rsidP="008E0567">
      <w:pPr>
        <w:ind w:right="-185"/>
        <w:rPr>
          <w:rFonts w:cs="Arial"/>
          <w:color w:val="000000" w:themeColor="text1"/>
          <w:sz w:val="24"/>
          <w:szCs w:val="24"/>
        </w:rPr>
      </w:pPr>
      <w:r w:rsidRPr="00E228E2">
        <w:rPr>
          <w:rFonts w:cs="Arial"/>
          <w:color w:val="000000" w:themeColor="text1"/>
          <w:sz w:val="24"/>
          <w:szCs w:val="24"/>
        </w:rPr>
        <w:t xml:space="preserve">Меница може бити наплаћена у случају да </w:t>
      </w:r>
      <w:r w:rsidR="00252958">
        <w:rPr>
          <w:rFonts w:cs="Arial"/>
          <w:color w:val="000000" w:themeColor="text1"/>
          <w:sz w:val="24"/>
          <w:szCs w:val="24"/>
          <w:lang w:val="sr-Cyrl-RS"/>
        </w:rPr>
        <w:t>Пружалац услуге</w:t>
      </w:r>
      <w:r w:rsidRPr="00E228E2">
        <w:rPr>
          <w:rFonts w:cs="Arial"/>
          <w:color w:val="000000" w:themeColor="text1"/>
          <w:sz w:val="24"/>
          <w:szCs w:val="24"/>
        </w:rPr>
        <w:t xml:space="preserve"> </w:t>
      </w:r>
      <w:r w:rsidRPr="00E228E2">
        <w:rPr>
          <w:rFonts w:cs="Arial"/>
          <w:color w:val="000000" w:themeColor="text1"/>
          <w:sz w:val="24"/>
          <w:szCs w:val="24"/>
          <w:lang w:val="sr-Cyrl-RS"/>
        </w:rPr>
        <w:t>не отклони недостатке у гарантном року</w:t>
      </w:r>
      <w:r w:rsidRPr="00E228E2">
        <w:rPr>
          <w:rFonts w:cs="Arial"/>
          <w:color w:val="000000" w:themeColor="text1"/>
          <w:sz w:val="24"/>
          <w:szCs w:val="24"/>
        </w:rPr>
        <w:t xml:space="preserve">. </w:t>
      </w:r>
    </w:p>
    <w:p w:rsidR="00E500C1" w:rsidRDefault="00E500C1" w:rsidP="008E0567">
      <w:pPr>
        <w:spacing w:before="0"/>
        <w:ind w:right="-185"/>
        <w:rPr>
          <w:color w:val="000000" w:themeColor="text1"/>
          <w:sz w:val="24"/>
          <w:szCs w:val="24"/>
          <w:lang w:val="sr-Cyrl-RS"/>
        </w:rPr>
      </w:pPr>
    </w:p>
    <w:p w:rsidR="008F38C8" w:rsidRDefault="008F38C8" w:rsidP="008E0567">
      <w:pPr>
        <w:spacing w:before="0"/>
        <w:ind w:right="-185"/>
        <w:rPr>
          <w:color w:val="000000" w:themeColor="text1"/>
          <w:sz w:val="24"/>
          <w:szCs w:val="24"/>
          <w:lang w:val="sr-Cyrl-RS" w:eastAsia="sr-Latn-RS"/>
        </w:rPr>
      </w:pPr>
      <w:r w:rsidRPr="00E228E2">
        <w:rPr>
          <w:color w:val="000000" w:themeColor="text1"/>
          <w:sz w:val="24"/>
          <w:szCs w:val="24"/>
          <w:lang w:val="sr-Cyrl-RS"/>
        </w:rPr>
        <w:lastRenderedPageBreak/>
        <w:t xml:space="preserve">Уколико се средство финансијског обезбеђења не достави у уговореном року, </w:t>
      </w:r>
      <w:r w:rsidR="00252958">
        <w:rPr>
          <w:color w:val="000000" w:themeColor="text1"/>
          <w:sz w:val="24"/>
          <w:szCs w:val="24"/>
          <w:lang w:val="sr-Cyrl-RS" w:eastAsia="sr-Latn-RS"/>
        </w:rPr>
        <w:t>Корисник услуге</w:t>
      </w:r>
      <w:r w:rsidR="007C6631">
        <w:rPr>
          <w:color w:val="000000" w:themeColor="text1"/>
          <w:sz w:val="24"/>
          <w:szCs w:val="24"/>
          <w:lang w:val="sr-Cyrl-RS" w:eastAsia="sr-Latn-RS"/>
        </w:rPr>
        <w:t xml:space="preserve"> има право</w:t>
      </w:r>
      <w:r w:rsidR="00EB2F1B">
        <w:rPr>
          <w:color w:val="000000" w:themeColor="text1"/>
          <w:sz w:val="24"/>
          <w:szCs w:val="24"/>
          <w:lang w:val="sr-Cyrl-RS"/>
        </w:rPr>
        <w:t xml:space="preserve"> да наплати средство финан</w:t>
      </w:r>
      <w:r w:rsidRPr="00E228E2">
        <w:rPr>
          <w:color w:val="000000" w:themeColor="text1"/>
          <w:sz w:val="24"/>
          <w:szCs w:val="24"/>
          <w:lang w:val="sr-Cyrl-RS"/>
        </w:rPr>
        <w:t>сијског обезбеђења за добро извршење посла.</w:t>
      </w:r>
    </w:p>
    <w:p w:rsidR="00A72967" w:rsidRDefault="00A72967" w:rsidP="008E0567">
      <w:pPr>
        <w:spacing w:before="0"/>
        <w:ind w:right="-185"/>
        <w:rPr>
          <w:color w:val="000000" w:themeColor="text1"/>
          <w:sz w:val="24"/>
          <w:szCs w:val="24"/>
          <w:lang w:val="sr-Cyrl-RS"/>
        </w:rPr>
      </w:pPr>
    </w:p>
    <w:p w:rsidR="00DA0D66" w:rsidRDefault="00DA0D66" w:rsidP="008E0567">
      <w:pPr>
        <w:tabs>
          <w:tab w:val="left" w:pos="0"/>
          <w:tab w:val="left" w:pos="720"/>
          <w:tab w:val="left" w:pos="8352"/>
        </w:tabs>
        <w:spacing w:before="0"/>
        <w:ind w:right="-185"/>
        <w:jc w:val="center"/>
        <w:rPr>
          <w:rFonts w:eastAsia="Calibri" w:cs="Arial"/>
          <w:b/>
          <w:sz w:val="24"/>
          <w:szCs w:val="24"/>
          <w:lang w:val="sr-Cyrl-CS"/>
        </w:rPr>
      </w:pPr>
      <w:r w:rsidRPr="00DA0D66">
        <w:rPr>
          <w:rFonts w:eastAsia="Calibri" w:cs="Arial"/>
          <w:b/>
          <w:sz w:val="24"/>
          <w:szCs w:val="24"/>
          <w:lang w:val="sr-Cyrl-CS"/>
        </w:rPr>
        <w:t xml:space="preserve">КВАНТИТАТИВНИ </w:t>
      </w:r>
      <w:r w:rsidR="00C0249F" w:rsidRPr="00DA0D66">
        <w:rPr>
          <w:rFonts w:eastAsia="Calibri" w:cs="Arial"/>
          <w:b/>
          <w:sz w:val="24"/>
          <w:szCs w:val="24"/>
          <w:lang w:val="sr-Cyrl-CS"/>
        </w:rPr>
        <w:t xml:space="preserve">И КВАЛИТАТИВНИ </w:t>
      </w:r>
      <w:r w:rsidRPr="00DA0D66">
        <w:rPr>
          <w:rFonts w:eastAsia="Calibri" w:cs="Arial"/>
          <w:b/>
          <w:sz w:val="24"/>
          <w:szCs w:val="24"/>
          <w:lang w:val="sr-Cyrl-CS"/>
        </w:rPr>
        <w:t>ПРИЈЕМ</w:t>
      </w:r>
      <w:r w:rsidR="00C0249F">
        <w:rPr>
          <w:rFonts w:eastAsia="Calibri" w:cs="Arial"/>
          <w:b/>
          <w:sz w:val="24"/>
          <w:szCs w:val="24"/>
          <w:lang w:val="sr-Cyrl-CS"/>
        </w:rPr>
        <w:t xml:space="preserve"> </w:t>
      </w:r>
    </w:p>
    <w:p w:rsidR="0064286F" w:rsidRPr="00DA0D66" w:rsidRDefault="0064286F" w:rsidP="008E0567">
      <w:pPr>
        <w:tabs>
          <w:tab w:val="left" w:pos="0"/>
          <w:tab w:val="left" w:pos="720"/>
          <w:tab w:val="left" w:pos="8352"/>
        </w:tabs>
        <w:spacing w:before="0"/>
        <w:ind w:right="-185"/>
        <w:jc w:val="center"/>
        <w:rPr>
          <w:rFonts w:eastAsia="Calibri" w:cs="Arial"/>
          <w:b/>
          <w:sz w:val="24"/>
          <w:szCs w:val="24"/>
          <w:lang w:val="sr-Cyrl-CS"/>
        </w:rPr>
      </w:pPr>
    </w:p>
    <w:p w:rsidR="00DA0D66" w:rsidRPr="00D93F4F" w:rsidRDefault="00DA0D66" w:rsidP="008E0567">
      <w:pPr>
        <w:tabs>
          <w:tab w:val="left" w:pos="0"/>
          <w:tab w:val="left" w:pos="720"/>
          <w:tab w:val="left" w:pos="8352"/>
        </w:tabs>
        <w:spacing w:before="0"/>
        <w:ind w:right="-185"/>
        <w:jc w:val="center"/>
        <w:rPr>
          <w:rFonts w:eastAsia="Calibri" w:cs="Arial"/>
          <w:sz w:val="24"/>
          <w:szCs w:val="24"/>
          <w:lang w:val="sr-Cyrl-CS"/>
        </w:rPr>
      </w:pPr>
      <w:r w:rsidRPr="00D93F4F">
        <w:rPr>
          <w:rFonts w:eastAsia="Calibri" w:cs="Arial"/>
          <w:b/>
          <w:sz w:val="24"/>
          <w:szCs w:val="24"/>
          <w:lang w:val="sr-Cyrl-CS"/>
        </w:rPr>
        <w:t>Члан 1</w:t>
      </w:r>
      <w:r w:rsidR="006E0629" w:rsidRPr="00D93F4F">
        <w:rPr>
          <w:rFonts w:eastAsia="Calibri" w:cs="Arial"/>
          <w:b/>
          <w:sz w:val="24"/>
          <w:szCs w:val="24"/>
          <w:lang w:val="sr-Cyrl-CS"/>
        </w:rPr>
        <w:t>2</w:t>
      </w:r>
      <w:r w:rsidRPr="00D93F4F">
        <w:rPr>
          <w:rFonts w:eastAsia="Calibri" w:cs="Arial"/>
          <w:sz w:val="24"/>
          <w:szCs w:val="24"/>
          <w:lang w:val="sr-Cyrl-CS"/>
        </w:rPr>
        <w:t>.</w:t>
      </w:r>
    </w:p>
    <w:p w:rsidR="00DA0D66" w:rsidRPr="00DA0D66" w:rsidRDefault="00DA0D66" w:rsidP="008E0567">
      <w:pPr>
        <w:tabs>
          <w:tab w:val="left" w:pos="0"/>
          <w:tab w:val="left" w:pos="567"/>
          <w:tab w:val="left" w:pos="720"/>
          <w:tab w:val="left" w:pos="8352"/>
        </w:tabs>
        <w:spacing w:before="0"/>
        <w:ind w:right="-185"/>
        <w:rPr>
          <w:rFonts w:eastAsia="Calibri" w:cs="Arial"/>
          <w:sz w:val="24"/>
          <w:szCs w:val="24"/>
          <w:lang w:val="sr-Cyrl-CS"/>
        </w:rPr>
      </w:pPr>
      <w:r w:rsidRPr="00DA0D66">
        <w:rPr>
          <w:rFonts w:eastAsia="Calibri" w:cs="Arial"/>
          <w:sz w:val="24"/>
          <w:szCs w:val="24"/>
          <w:lang w:val="sr-Cyrl-CS"/>
        </w:rPr>
        <w:t>Квантитативни и квалитативни пријем услуга</w:t>
      </w:r>
      <w:r w:rsidRPr="00F96EDC">
        <w:rPr>
          <w:rFonts w:eastAsia="Calibri" w:cs="Arial"/>
          <w:sz w:val="24"/>
          <w:szCs w:val="24"/>
          <w:lang w:val="sr-Cyrl-CS"/>
        </w:rPr>
        <w:t xml:space="preserve"> вршиће одговорна лица</w:t>
      </w:r>
      <w:r w:rsidRPr="00DA0D66">
        <w:rPr>
          <w:rFonts w:eastAsia="Calibri" w:cs="Arial"/>
          <w:sz w:val="24"/>
          <w:szCs w:val="24"/>
          <w:lang w:val="sr-Cyrl-CS"/>
        </w:rPr>
        <w:t xml:space="preserve"> Корисника услуге </w:t>
      </w:r>
      <w:r w:rsidRPr="00F96EDC">
        <w:rPr>
          <w:rFonts w:eastAsia="Calibri" w:cs="Arial"/>
          <w:sz w:val="24"/>
          <w:szCs w:val="24"/>
          <w:lang w:val="sr-Cyrl-CS"/>
        </w:rPr>
        <w:t xml:space="preserve">и Пружаоца услуге, која ће </w:t>
      </w:r>
      <w:r w:rsidRPr="00DA0D66">
        <w:rPr>
          <w:rFonts w:eastAsia="Calibri" w:cs="Arial"/>
          <w:sz w:val="24"/>
          <w:szCs w:val="24"/>
          <w:lang w:val="sr-Cyrl-CS"/>
        </w:rPr>
        <w:t xml:space="preserve">потписати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D93F4F">
        <w:rPr>
          <w:rFonts w:eastAsia="Calibri" w:cs="Arial"/>
          <w:sz w:val="24"/>
          <w:szCs w:val="24"/>
          <w:lang w:val="sr-Cyrl-CS"/>
        </w:rPr>
        <w:t xml:space="preserve"> – без примедби,</w:t>
      </w:r>
      <w:r w:rsidRPr="00F96EDC">
        <w:rPr>
          <w:rFonts w:eastAsia="Calibri" w:cs="Arial"/>
          <w:sz w:val="24"/>
          <w:szCs w:val="24"/>
          <w:lang w:val="sr-Cyrl-CS"/>
        </w:rPr>
        <w:t xml:space="preserve"> након успешно извршене услуге</w:t>
      </w:r>
      <w:r w:rsidRPr="00DA0D66">
        <w:rPr>
          <w:rFonts w:eastAsia="Calibri" w:cs="Arial"/>
          <w:sz w:val="24"/>
          <w:szCs w:val="24"/>
          <w:lang w:val="sr-Cyrl-CS"/>
        </w:rPr>
        <w:t xml:space="preserve">. </w:t>
      </w:r>
    </w:p>
    <w:p w:rsidR="00DA0D66" w:rsidRPr="00DA0D66" w:rsidRDefault="00DA0D66" w:rsidP="008E0567">
      <w:pPr>
        <w:tabs>
          <w:tab w:val="left" w:pos="0"/>
          <w:tab w:val="left" w:pos="567"/>
          <w:tab w:val="left" w:pos="720"/>
          <w:tab w:val="left" w:pos="8352"/>
        </w:tabs>
        <w:spacing w:before="0"/>
        <w:ind w:right="-185"/>
        <w:rPr>
          <w:rFonts w:eastAsia="Calibri" w:cs="Arial"/>
          <w:sz w:val="24"/>
          <w:szCs w:val="24"/>
          <w:lang w:val="sr-Cyrl-CS"/>
        </w:rPr>
      </w:pPr>
    </w:p>
    <w:p w:rsidR="00DA0D66" w:rsidRDefault="00DA0D66" w:rsidP="008E0567">
      <w:pPr>
        <w:tabs>
          <w:tab w:val="left" w:pos="0"/>
          <w:tab w:val="left" w:pos="720"/>
          <w:tab w:val="left" w:pos="8352"/>
        </w:tabs>
        <w:spacing w:before="0"/>
        <w:ind w:right="-185"/>
        <w:rPr>
          <w:rFonts w:eastAsia="Calibri" w:cs="Arial"/>
          <w:bCs/>
          <w:iCs/>
          <w:sz w:val="24"/>
          <w:szCs w:val="24"/>
          <w:lang w:val="sr-Cyrl-RS"/>
        </w:rPr>
      </w:pPr>
      <w:r w:rsidRPr="00DA0D66">
        <w:rPr>
          <w:rFonts w:eastAsia="Calibri" w:cs="Arial"/>
          <w:sz w:val="24"/>
          <w:szCs w:val="24"/>
          <w:lang w:val="sr-Cyrl-CS"/>
        </w:rPr>
        <w:t>Квантитативна и квалит</w:t>
      </w:r>
      <w:r w:rsidRPr="00F96EDC">
        <w:rPr>
          <w:rFonts w:eastAsia="Calibri" w:cs="Arial"/>
          <w:sz w:val="24"/>
          <w:szCs w:val="24"/>
          <w:lang w:val="sr-Cyrl-CS"/>
        </w:rPr>
        <w:t>ативна провера приликом пријема</w:t>
      </w:r>
      <w:r w:rsidRPr="00DA0D66">
        <w:rPr>
          <w:rFonts w:eastAsia="Calibri" w:cs="Arial"/>
          <w:sz w:val="24"/>
          <w:szCs w:val="24"/>
          <w:lang w:val="sr-Cyrl-CS"/>
        </w:rPr>
        <w:t xml:space="preserve"> </w:t>
      </w:r>
      <w:r w:rsidR="00840A34">
        <w:rPr>
          <w:rFonts w:eastAsia="Calibri" w:cs="Arial"/>
          <w:sz w:val="24"/>
          <w:szCs w:val="24"/>
          <w:lang w:val="sr-Cyrl-CS"/>
        </w:rPr>
        <w:t>У</w:t>
      </w:r>
      <w:r w:rsidRPr="00F96EDC">
        <w:rPr>
          <w:rFonts w:eastAsia="Calibri" w:cs="Arial"/>
          <w:sz w:val="24"/>
          <w:szCs w:val="24"/>
          <w:lang w:val="sr-Cyrl-CS"/>
        </w:rPr>
        <w:t xml:space="preserve">слуга </w:t>
      </w:r>
      <w:r w:rsidRPr="00DA0D66">
        <w:rPr>
          <w:rFonts w:eastAsia="Calibri" w:cs="Arial"/>
          <w:sz w:val="24"/>
          <w:szCs w:val="24"/>
          <w:lang w:val="sr-Cyrl-CS"/>
        </w:rPr>
        <w:t>подразумева</w:t>
      </w:r>
      <w:r w:rsidRPr="00DA0D66">
        <w:rPr>
          <w:rFonts w:eastAsia="Calibri" w:cs="Arial"/>
          <w:sz w:val="24"/>
          <w:szCs w:val="24"/>
          <w:lang w:val="sr-Cyrl-RS"/>
        </w:rPr>
        <w:t xml:space="preserve"> проверу</w:t>
      </w:r>
      <w:r w:rsidRPr="00DA0D66">
        <w:rPr>
          <w:rFonts w:eastAsia="Calibri" w:cs="Arial"/>
          <w:sz w:val="24"/>
          <w:szCs w:val="24"/>
          <w:lang w:val="sr-Cyrl-CS"/>
        </w:rPr>
        <w:t xml:space="preserve"> </w:t>
      </w:r>
      <w:r w:rsidRPr="00DA0D66">
        <w:rPr>
          <w:rFonts w:eastAsia="Calibri" w:cs="Arial"/>
          <w:bCs/>
          <w:iCs/>
          <w:sz w:val="24"/>
          <w:szCs w:val="24"/>
          <w:lang w:val="sr-Cyrl-CS"/>
        </w:rPr>
        <w:t xml:space="preserve">извршених </w:t>
      </w:r>
      <w:r w:rsidR="00840A34">
        <w:rPr>
          <w:rFonts w:eastAsia="Calibri" w:cs="Arial"/>
          <w:bCs/>
          <w:iCs/>
          <w:sz w:val="24"/>
          <w:szCs w:val="24"/>
          <w:lang w:val="sr-Cyrl-CS"/>
        </w:rPr>
        <w:t>У</w:t>
      </w:r>
      <w:r w:rsidRPr="00DA0D66">
        <w:rPr>
          <w:rFonts w:eastAsia="Calibri" w:cs="Arial"/>
          <w:bCs/>
          <w:iCs/>
          <w:sz w:val="24"/>
          <w:szCs w:val="24"/>
          <w:lang w:val="sr-Cyrl-CS"/>
        </w:rPr>
        <w:t>слуга</w:t>
      </w:r>
      <w:r w:rsidRPr="00F96EDC">
        <w:rPr>
          <w:rFonts w:eastAsia="Calibri" w:cs="Arial"/>
          <w:bCs/>
          <w:iCs/>
          <w:sz w:val="24"/>
          <w:szCs w:val="24"/>
          <w:lang w:val="sr-Cyrl-CS"/>
        </w:rPr>
        <w:t>/</w:t>
      </w:r>
    </w:p>
    <w:p w:rsidR="00D93F4F" w:rsidRPr="00DA0D66" w:rsidRDefault="00D93F4F" w:rsidP="008E0567">
      <w:pPr>
        <w:tabs>
          <w:tab w:val="left" w:pos="0"/>
          <w:tab w:val="left" w:pos="720"/>
          <w:tab w:val="left" w:pos="8352"/>
        </w:tabs>
        <w:spacing w:before="0"/>
        <w:ind w:right="-185"/>
        <w:rPr>
          <w:rFonts w:eastAsia="Calibri" w:cs="Arial"/>
          <w:sz w:val="24"/>
          <w:szCs w:val="24"/>
          <w:lang w:val="sr-Cyrl-CS"/>
        </w:rPr>
      </w:pPr>
    </w:p>
    <w:p w:rsidR="00DA0D66" w:rsidRPr="00DA0D66" w:rsidRDefault="00DA0D66" w:rsidP="008E0567">
      <w:pPr>
        <w:tabs>
          <w:tab w:val="left" w:pos="0"/>
          <w:tab w:val="left" w:pos="720"/>
          <w:tab w:val="left" w:pos="8352"/>
        </w:tabs>
        <w:spacing w:before="0"/>
        <w:ind w:right="-185"/>
        <w:rPr>
          <w:rFonts w:eastAsia="Calibri" w:cs="Arial"/>
          <w:sz w:val="24"/>
          <w:szCs w:val="24"/>
          <w:lang w:val="sr-Cyrl-CS"/>
        </w:rPr>
      </w:pPr>
      <w:r w:rsidRPr="00DA0D66">
        <w:rPr>
          <w:rFonts w:eastAsia="Calibri" w:cs="Arial"/>
          <w:sz w:val="24"/>
          <w:szCs w:val="24"/>
          <w:lang w:val="sr-Cyrl-CS"/>
        </w:rPr>
        <w:t>Ако дође до било каквог квантитативног или квалитативног одступања</w:t>
      </w:r>
      <w:r w:rsidR="00F96EDC" w:rsidRPr="00F96EDC">
        <w:rPr>
          <w:rFonts w:eastAsia="Calibri" w:cs="Arial"/>
          <w:sz w:val="24"/>
          <w:szCs w:val="24"/>
          <w:lang w:val="sr-Cyrl-CS"/>
        </w:rPr>
        <w:t>,</w:t>
      </w:r>
      <w:r w:rsidRPr="00DA0D66">
        <w:rPr>
          <w:rFonts w:eastAsia="Calibri" w:cs="Arial"/>
          <w:sz w:val="24"/>
          <w:szCs w:val="24"/>
          <w:lang w:val="sr-Cyrl-CS"/>
        </w:rPr>
        <w:t xml:space="preserve"> </w:t>
      </w:r>
      <w:r w:rsidR="00F96EDC" w:rsidRPr="00F96EDC">
        <w:rPr>
          <w:rFonts w:eastAsia="Calibri" w:cs="Arial"/>
          <w:sz w:val="24"/>
          <w:szCs w:val="24"/>
          <w:lang w:val="sr-Cyrl-CS"/>
        </w:rPr>
        <w:t xml:space="preserve">                                                                                                                                                                                                                                                                                                                                                                                                                                            </w:t>
      </w:r>
      <w:r w:rsidRPr="00DA0D66">
        <w:rPr>
          <w:rFonts w:eastAsia="Calibri" w:cs="Arial"/>
          <w:sz w:val="24"/>
          <w:szCs w:val="24"/>
          <w:lang w:val="sr-Cyrl-CS"/>
        </w:rPr>
        <w:t>Пружалац услуге се обавезује да их</w:t>
      </w:r>
      <w:r w:rsidRPr="00F96EDC">
        <w:rPr>
          <w:rFonts w:eastAsia="Calibri" w:cs="Arial"/>
          <w:sz w:val="24"/>
          <w:szCs w:val="24"/>
          <w:lang w:val="sr-Cyrl-CS"/>
        </w:rPr>
        <w:t xml:space="preserve"> о свом трошку у целости</w:t>
      </w:r>
      <w:r w:rsidRPr="00DA0D66">
        <w:rPr>
          <w:rFonts w:eastAsia="Calibri" w:cs="Arial"/>
          <w:sz w:val="24"/>
          <w:szCs w:val="24"/>
          <w:lang w:val="sr-Cyrl-CS"/>
        </w:rPr>
        <w:t xml:space="preserve"> отклони у року од 3 (</w:t>
      </w:r>
      <w:r w:rsidRPr="00F96EDC">
        <w:rPr>
          <w:rFonts w:eastAsia="Calibri" w:cs="Arial"/>
          <w:sz w:val="24"/>
          <w:szCs w:val="24"/>
          <w:lang w:val="sr-Cyrl-CS"/>
        </w:rPr>
        <w:t>словима:</w:t>
      </w:r>
      <w:r w:rsidRPr="00DA0D66">
        <w:rPr>
          <w:rFonts w:eastAsia="Calibri" w:cs="Arial"/>
          <w:sz w:val="24"/>
          <w:szCs w:val="24"/>
          <w:lang w:val="sr-Cyrl-CS"/>
        </w:rPr>
        <w:t>три) дана</w:t>
      </w:r>
      <w:r w:rsidRPr="00DA0D66">
        <w:rPr>
          <w:rFonts w:eastAsia="Calibri" w:cs="Arial"/>
          <w:bCs/>
          <w:iCs/>
          <w:sz w:val="24"/>
          <w:szCs w:val="24"/>
          <w:lang w:val="sr-Cyrl-CS" w:eastAsia="ar-SA"/>
        </w:rPr>
        <w:t xml:space="preserve"> </w:t>
      </w:r>
      <w:r w:rsidRPr="00DA0D66">
        <w:rPr>
          <w:rFonts w:eastAsia="Calibri" w:cs="Arial"/>
          <w:bCs/>
          <w:iCs/>
          <w:sz w:val="24"/>
          <w:szCs w:val="24"/>
          <w:lang w:val="sr-Cyrl-CS"/>
        </w:rPr>
        <w:t>од дана сачињавања записника о рекламацији</w:t>
      </w:r>
      <w:r w:rsidRPr="00DA0D66">
        <w:rPr>
          <w:rFonts w:eastAsia="Calibri" w:cs="Arial"/>
          <w:sz w:val="24"/>
          <w:szCs w:val="24"/>
          <w:lang w:val="sr-Cyrl-CS"/>
        </w:rPr>
        <w:t>, у супротном</w:t>
      </w:r>
      <w:r w:rsidRPr="00F96EDC">
        <w:rPr>
          <w:rFonts w:eastAsia="Calibri" w:cs="Arial"/>
          <w:sz w:val="24"/>
          <w:szCs w:val="24"/>
          <w:lang w:val="sr-Cyrl-CS"/>
        </w:rPr>
        <w:t>,</w:t>
      </w:r>
      <w:r w:rsidRPr="00DA0D66">
        <w:rPr>
          <w:rFonts w:eastAsia="Calibri" w:cs="Arial"/>
          <w:sz w:val="24"/>
          <w:szCs w:val="24"/>
          <w:lang w:val="sr-Cyrl-CS"/>
        </w:rPr>
        <w:t xml:space="preserve"> Корисник услуге може раскинути овај </w:t>
      </w:r>
      <w:r w:rsidR="00840A34">
        <w:rPr>
          <w:rFonts w:eastAsia="Calibri" w:cs="Arial"/>
          <w:sz w:val="24"/>
          <w:szCs w:val="24"/>
          <w:lang w:val="sr-Cyrl-CS"/>
        </w:rPr>
        <w:t>О</w:t>
      </w:r>
      <w:r w:rsidRPr="00DA0D66">
        <w:rPr>
          <w:rFonts w:eastAsia="Calibri" w:cs="Arial"/>
          <w:sz w:val="24"/>
          <w:szCs w:val="24"/>
          <w:lang w:val="sr-Cyrl-CS"/>
        </w:rPr>
        <w:t>квирни споразум и реализовати средство финансијског обезбеђења  за добро извршење посла.</w:t>
      </w:r>
    </w:p>
    <w:p w:rsidR="0049352F" w:rsidRDefault="0049352F" w:rsidP="008E0567">
      <w:pPr>
        <w:spacing w:before="0"/>
        <w:ind w:right="-185"/>
        <w:rPr>
          <w:rFonts w:cs="Arial"/>
          <w:sz w:val="24"/>
          <w:szCs w:val="24"/>
        </w:rPr>
      </w:pPr>
    </w:p>
    <w:p w:rsidR="00460F52" w:rsidRDefault="00460F52" w:rsidP="00411962">
      <w:pPr>
        <w:spacing w:before="0"/>
        <w:ind w:right="-185"/>
        <w:jc w:val="center"/>
        <w:rPr>
          <w:rFonts w:cs="Arial"/>
          <w:b/>
          <w:sz w:val="24"/>
          <w:szCs w:val="24"/>
          <w:lang w:val="sr-Cyrl-RS"/>
        </w:rPr>
      </w:pPr>
      <w:r w:rsidRPr="00460F52">
        <w:rPr>
          <w:rFonts w:cs="Arial"/>
          <w:b/>
          <w:sz w:val="24"/>
          <w:szCs w:val="24"/>
          <w:lang w:val="sr-Cyrl-RS"/>
        </w:rPr>
        <w:t>БЕЗБЕДНОСТ И ЗДРАВЉЕ НА РАДУ</w:t>
      </w:r>
    </w:p>
    <w:p w:rsidR="008608CA" w:rsidRDefault="008608CA" w:rsidP="008E0567">
      <w:pPr>
        <w:spacing w:before="0"/>
        <w:ind w:right="-185"/>
        <w:rPr>
          <w:rFonts w:cs="Arial"/>
          <w:b/>
          <w:sz w:val="24"/>
          <w:szCs w:val="24"/>
          <w:lang w:val="sr-Cyrl-RS"/>
        </w:rPr>
      </w:pPr>
    </w:p>
    <w:p w:rsidR="00460F52" w:rsidRPr="00460F52" w:rsidRDefault="008608CA" w:rsidP="008E0567">
      <w:pPr>
        <w:spacing w:before="0"/>
        <w:ind w:right="-185"/>
        <w:jc w:val="center"/>
        <w:rPr>
          <w:rFonts w:cs="Arial"/>
          <w:b/>
          <w:sz w:val="24"/>
          <w:szCs w:val="24"/>
          <w:lang w:val="sr-Cyrl-RS"/>
        </w:rPr>
      </w:pPr>
      <w:r>
        <w:rPr>
          <w:rFonts w:cs="Arial"/>
          <w:b/>
          <w:sz w:val="24"/>
          <w:szCs w:val="24"/>
          <w:lang w:val="sr-Cyrl-RS"/>
        </w:rPr>
        <w:t>Члан 1</w:t>
      </w:r>
      <w:r w:rsidR="006E0629">
        <w:rPr>
          <w:rFonts w:cs="Arial"/>
          <w:b/>
          <w:sz w:val="24"/>
          <w:szCs w:val="24"/>
          <w:lang w:val="sr-Cyrl-RS"/>
        </w:rPr>
        <w:t>3</w:t>
      </w:r>
      <w:r w:rsidRPr="008608CA">
        <w:rPr>
          <w:rFonts w:cs="Arial"/>
          <w:b/>
          <w:sz w:val="24"/>
          <w:szCs w:val="24"/>
          <w:lang w:val="sr-Cyrl-RS"/>
        </w:rPr>
        <w:t>.</w:t>
      </w:r>
    </w:p>
    <w:p w:rsidR="008608CA" w:rsidRPr="008608CA" w:rsidRDefault="008608CA" w:rsidP="008E0567">
      <w:pPr>
        <w:spacing w:before="0"/>
        <w:ind w:right="-185"/>
        <w:rPr>
          <w:rFonts w:cs="Arial"/>
          <w:sz w:val="24"/>
          <w:szCs w:val="24"/>
          <w:lang w:val="sr-Cyrl-RS"/>
        </w:rPr>
      </w:pPr>
      <w:r w:rsidRPr="008608CA">
        <w:rPr>
          <w:rFonts w:cs="Arial"/>
          <w:sz w:val="24"/>
          <w:szCs w:val="24"/>
        </w:rPr>
        <w:t xml:space="preserve">Пружалац услуге дужан је да све послове које обавља у циљу реализације овог </w:t>
      </w:r>
      <w:r w:rsidR="00252958">
        <w:rPr>
          <w:rFonts w:cs="Arial"/>
          <w:sz w:val="24"/>
          <w:szCs w:val="24"/>
          <w:lang w:val="sr-Cyrl-RS"/>
        </w:rPr>
        <w:t>Оквирног споразума</w:t>
      </w:r>
      <w:r w:rsidRPr="008608CA">
        <w:rPr>
          <w:rFonts w:cs="Arial"/>
          <w:sz w:val="24"/>
          <w:szCs w:val="24"/>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8608CA">
        <w:rPr>
          <w:rFonts w:cs="Arial"/>
          <w:sz w:val="24"/>
          <w:szCs w:val="24"/>
          <w:lang w:val="sr-Cyrl-RS"/>
        </w:rPr>
        <w:t>ата</w:t>
      </w:r>
      <w:r w:rsidRPr="008608CA">
        <w:rPr>
          <w:rFonts w:cs="Arial"/>
          <w:sz w:val="24"/>
          <w:szCs w:val="24"/>
        </w:rPr>
        <w:t xml:space="preserve"> Корисник</w:t>
      </w:r>
      <w:r w:rsidRPr="008608CA">
        <w:rPr>
          <w:rFonts w:cs="Arial"/>
          <w:sz w:val="24"/>
          <w:szCs w:val="24"/>
          <w:lang w:val="sr-Cyrl-RS"/>
        </w:rPr>
        <w:t>а</w:t>
      </w:r>
      <w:r w:rsidRPr="008608CA">
        <w:rPr>
          <w:rFonts w:cs="Arial"/>
          <w:sz w:val="24"/>
          <w:szCs w:val="24"/>
        </w:rPr>
        <w:t xml:space="preserve"> услуге, односно</w:t>
      </w:r>
      <w:r w:rsidR="006E0629">
        <w:rPr>
          <w:rFonts w:cs="Arial"/>
          <w:sz w:val="24"/>
          <w:szCs w:val="24"/>
          <w:lang w:val="sr-Cyrl-RS"/>
        </w:rPr>
        <w:t xml:space="preserve"> докумената које</w:t>
      </w:r>
      <w:r w:rsidRPr="008608CA">
        <w:rPr>
          <w:rFonts w:cs="Arial"/>
          <w:sz w:val="24"/>
          <w:szCs w:val="24"/>
        </w:rPr>
        <w:t xml:space="preserve"> </w:t>
      </w:r>
      <w:r w:rsidR="00252958">
        <w:rPr>
          <w:rFonts w:cs="Arial"/>
          <w:sz w:val="24"/>
          <w:szCs w:val="24"/>
          <w:lang w:val="sr-Cyrl-RS"/>
        </w:rPr>
        <w:t>С</w:t>
      </w:r>
      <w:r w:rsidRPr="008608CA">
        <w:rPr>
          <w:rFonts w:cs="Arial"/>
          <w:sz w:val="24"/>
          <w:szCs w:val="24"/>
        </w:rPr>
        <w:t xml:space="preserve">тране закључе из области безбедности и здравља на раду у складу са прописима </w:t>
      </w:r>
      <w:r w:rsidRPr="008608CA">
        <w:rPr>
          <w:rFonts w:cs="Arial"/>
          <w:sz w:val="24"/>
          <w:szCs w:val="24"/>
          <w:lang w:val="sr-Cyrl-RS"/>
        </w:rPr>
        <w:t>Републике Србије.</w:t>
      </w:r>
    </w:p>
    <w:p w:rsidR="008608CA" w:rsidRDefault="008608CA" w:rsidP="008E0567">
      <w:pPr>
        <w:spacing w:after="120"/>
        <w:ind w:right="-185"/>
        <w:rPr>
          <w:rFonts w:cs="Arial"/>
          <w:sz w:val="24"/>
          <w:szCs w:val="24"/>
        </w:rPr>
      </w:pPr>
      <w:r w:rsidRPr="008608CA">
        <w:rPr>
          <w:rFonts w:cs="Arial"/>
          <w:sz w:val="24"/>
          <w:szCs w:val="24"/>
        </w:rPr>
        <w:t>Пружалац услуге је одговоран за предузимање свих мера безбедности и здравља на раду, које je</w:t>
      </w:r>
      <w:r w:rsidRPr="008608CA">
        <w:rPr>
          <w:rFonts w:cs="Arial"/>
          <w:sz w:val="24"/>
          <w:szCs w:val="24"/>
          <w:lang w:val="sr-Cyrl-RS"/>
        </w:rPr>
        <w:t>,</w:t>
      </w:r>
      <w:r w:rsidRPr="008608CA">
        <w:rPr>
          <w:rFonts w:cs="Arial"/>
          <w:sz w:val="24"/>
          <w:szCs w:val="24"/>
        </w:rPr>
        <w:t xml:space="preserve"> полазећи од специфичности послова кој</w:t>
      </w:r>
      <w:r w:rsidR="009654B8">
        <w:rPr>
          <w:rFonts w:cs="Arial"/>
          <w:sz w:val="24"/>
          <w:szCs w:val="24"/>
          <w:lang w:val="sr-Cyrl-RS"/>
        </w:rPr>
        <w:t>и</w:t>
      </w:r>
      <w:r w:rsidRPr="008608CA">
        <w:rPr>
          <w:rFonts w:cs="Arial"/>
          <w:sz w:val="24"/>
          <w:szCs w:val="24"/>
        </w:rPr>
        <w:t xml:space="preserve"> су предмет овог </w:t>
      </w:r>
      <w:r w:rsidR="00252958">
        <w:rPr>
          <w:rFonts w:cs="Arial"/>
          <w:sz w:val="24"/>
          <w:szCs w:val="24"/>
          <w:lang w:val="sr-Cyrl-RS"/>
        </w:rPr>
        <w:t>Оквирног споразума</w:t>
      </w:r>
      <w:r w:rsidRPr="008608CA">
        <w:rPr>
          <w:rFonts w:cs="Arial"/>
          <w:sz w:val="24"/>
          <w:szCs w:val="24"/>
        </w:rPr>
        <w:t>, технологије рада и стеченог искуствa, неопходно спровести како би се заштитили запослени код Пружаоца услуге,</w:t>
      </w:r>
      <w:r w:rsidRPr="008608CA">
        <w:rPr>
          <w:rFonts w:cs="Arial"/>
          <w:sz w:val="24"/>
          <w:szCs w:val="24"/>
          <w:lang w:val="sr-Cyrl-RS"/>
        </w:rPr>
        <w:t xml:space="preserve"> као и друга лица која Пружалац услуге ангажује приликом пружања услуге и имовина.</w:t>
      </w:r>
      <w:r w:rsidRPr="008608CA">
        <w:rPr>
          <w:rFonts w:cs="Arial"/>
          <w:sz w:val="24"/>
          <w:szCs w:val="24"/>
        </w:rPr>
        <w:t xml:space="preserve"> </w:t>
      </w:r>
    </w:p>
    <w:p w:rsidR="00445ACD" w:rsidRPr="008608CA" w:rsidRDefault="00445ACD" w:rsidP="008E0567">
      <w:pPr>
        <w:spacing w:after="120"/>
        <w:ind w:right="-185"/>
        <w:rPr>
          <w:rFonts w:cs="Arial"/>
          <w:sz w:val="24"/>
          <w:szCs w:val="24"/>
        </w:rPr>
      </w:pPr>
      <w:r w:rsidRPr="008608CA">
        <w:rPr>
          <w:rFonts w:cs="Arial"/>
          <w:sz w:val="24"/>
          <w:szCs w:val="24"/>
        </w:rPr>
        <w:t xml:space="preserve">Пружалац услуге </w:t>
      </w:r>
      <w:r w:rsidRPr="00445ACD">
        <w:rPr>
          <w:rFonts w:cs="Arial"/>
          <w:sz w:val="24"/>
          <w:szCs w:val="24"/>
        </w:rPr>
        <w:t xml:space="preserve">треба да обезбеди лице одговарајуће врсте и степена стручности, да га именује за  лице </w:t>
      </w:r>
      <w:r w:rsidR="009654B8">
        <w:rPr>
          <w:rFonts w:cs="Arial"/>
          <w:sz w:val="24"/>
          <w:szCs w:val="24"/>
          <w:lang w:val="sr-Cyrl-RS"/>
        </w:rPr>
        <w:t xml:space="preserve">одговорно </w:t>
      </w:r>
      <w:r w:rsidRPr="00445ACD">
        <w:rPr>
          <w:rFonts w:cs="Arial"/>
          <w:sz w:val="24"/>
          <w:szCs w:val="24"/>
        </w:rPr>
        <w:t>за безбедност и здравље на раду, у складу са чл. 19. и 37а Закона о</w:t>
      </w:r>
      <w:r w:rsidR="009654B8">
        <w:rPr>
          <w:rFonts w:cs="Arial"/>
          <w:sz w:val="24"/>
          <w:szCs w:val="24"/>
        </w:rPr>
        <w:t xml:space="preserve"> безбедности и здрављу на раду </w:t>
      </w:r>
      <w:r w:rsidR="005B52BB" w:rsidRPr="008608CA">
        <w:rPr>
          <w:rFonts w:cs="Arial"/>
          <w:sz w:val="24"/>
          <w:szCs w:val="24"/>
          <w:lang w:val="sr-Cyrl-RS"/>
        </w:rPr>
        <w:t>(„Службени гласник РС“</w:t>
      </w:r>
      <w:r w:rsidR="005B52BB" w:rsidRPr="008608CA">
        <w:rPr>
          <w:rFonts w:cs="Arial"/>
          <w:sz w:val="24"/>
          <w:szCs w:val="24"/>
        </w:rPr>
        <w:t>,</w:t>
      </w:r>
      <w:r w:rsidR="005B52BB" w:rsidRPr="008608CA">
        <w:rPr>
          <w:rFonts w:cs="Arial"/>
          <w:sz w:val="24"/>
          <w:szCs w:val="24"/>
          <w:lang w:val="sr-Cyrl-RS"/>
        </w:rPr>
        <w:t xml:space="preserve"> бр. 101/2005 и 91/2015), (даља: Закон о БЗР)</w:t>
      </w:r>
      <w:r w:rsidR="005B52BB">
        <w:rPr>
          <w:rFonts w:cs="Arial"/>
          <w:sz w:val="24"/>
          <w:szCs w:val="24"/>
          <w:lang w:val="sr-Cyrl-RS"/>
        </w:rPr>
        <w:t xml:space="preserve">, </w:t>
      </w:r>
      <w:r w:rsidR="009654B8">
        <w:rPr>
          <w:rFonts w:cs="Arial"/>
          <w:sz w:val="24"/>
          <w:szCs w:val="24"/>
        </w:rPr>
        <w:t>као и да</w:t>
      </w:r>
      <w:r w:rsidRPr="00445ACD">
        <w:rPr>
          <w:rFonts w:cs="Arial"/>
          <w:sz w:val="24"/>
          <w:szCs w:val="24"/>
        </w:rPr>
        <w:t xml:space="preserve"> </w:t>
      </w:r>
      <w:r w:rsidR="009654B8">
        <w:rPr>
          <w:rFonts w:cs="Arial"/>
          <w:sz w:val="24"/>
          <w:szCs w:val="24"/>
        </w:rPr>
        <w:t xml:space="preserve">уговором </w:t>
      </w:r>
      <w:r w:rsidR="009654B8">
        <w:rPr>
          <w:rFonts w:cs="Arial"/>
          <w:sz w:val="24"/>
          <w:szCs w:val="24"/>
          <w:lang w:val="sr-Cyrl-RS"/>
        </w:rPr>
        <w:t xml:space="preserve">регулише </w:t>
      </w:r>
      <w:r w:rsidRPr="00445ACD">
        <w:rPr>
          <w:rFonts w:cs="Arial"/>
          <w:sz w:val="24"/>
          <w:szCs w:val="24"/>
        </w:rPr>
        <w:t>о</w:t>
      </w:r>
      <w:r w:rsidR="00DB1752">
        <w:rPr>
          <w:rFonts w:cs="Arial"/>
          <w:sz w:val="24"/>
          <w:szCs w:val="24"/>
          <w:lang w:val="sr-Cyrl-RS"/>
        </w:rPr>
        <w:t>бавезу тог лица</w:t>
      </w:r>
      <w:r w:rsidRPr="00445ACD">
        <w:rPr>
          <w:rFonts w:cs="Arial"/>
          <w:sz w:val="24"/>
          <w:szCs w:val="24"/>
        </w:rPr>
        <w:t xml:space="preserve"> за координирање активности у вези са применом мера за отклањање ризика од повређивања, односно оштећења здравља и да обавештава све запослене, друга ангаж</w:t>
      </w:r>
      <w:r w:rsidR="00DB1752">
        <w:rPr>
          <w:rFonts w:cs="Arial"/>
          <w:sz w:val="24"/>
          <w:szCs w:val="24"/>
        </w:rPr>
        <w:t>ована лица ван уговорног односа</w:t>
      </w:r>
      <w:r w:rsidR="007D47DF">
        <w:rPr>
          <w:rFonts w:cs="Arial"/>
          <w:sz w:val="24"/>
          <w:szCs w:val="24"/>
          <w:lang w:val="sr-Cyrl-RS"/>
        </w:rPr>
        <w:t xml:space="preserve"> </w:t>
      </w:r>
      <w:r w:rsidRPr="00445ACD">
        <w:rPr>
          <w:rFonts w:cs="Arial"/>
          <w:sz w:val="24"/>
          <w:szCs w:val="24"/>
        </w:rPr>
        <w:t>као и лица која се затекн</w:t>
      </w:r>
      <w:r>
        <w:rPr>
          <w:rFonts w:cs="Arial"/>
          <w:sz w:val="24"/>
          <w:szCs w:val="24"/>
        </w:rPr>
        <w:t>у, у радном простору који деле,</w:t>
      </w:r>
      <w:r w:rsidRPr="00445ACD">
        <w:rPr>
          <w:rFonts w:cs="Arial"/>
          <w:sz w:val="24"/>
          <w:szCs w:val="24"/>
        </w:rPr>
        <w:t>о ризицима и  мерама за њихово отклањање.</w:t>
      </w:r>
    </w:p>
    <w:p w:rsidR="008608CA" w:rsidRDefault="008608CA" w:rsidP="008E0567">
      <w:pPr>
        <w:spacing w:after="120"/>
        <w:ind w:right="-185"/>
        <w:rPr>
          <w:rFonts w:cs="Arial"/>
          <w:sz w:val="24"/>
          <w:szCs w:val="24"/>
        </w:rPr>
      </w:pPr>
      <w:r w:rsidRPr="008608CA">
        <w:rPr>
          <w:rFonts w:cs="Arial"/>
          <w:sz w:val="24"/>
          <w:szCs w:val="24"/>
        </w:rPr>
        <w:t xml:space="preserve">У случају било каквог кршења обавезе наведене у ставу 1. и 2. овог члана Корисник услуге може раскинути овај </w:t>
      </w:r>
      <w:r w:rsidR="00252958">
        <w:rPr>
          <w:rFonts w:cs="Arial"/>
          <w:sz w:val="24"/>
          <w:szCs w:val="24"/>
          <w:lang w:val="sr-Cyrl-RS"/>
        </w:rPr>
        <w:t>Оквирни споразум</w:t>
      </w:r>
      <w:r w:rsidRPr="008608CA">
        <w:rPr>
          <w:rFonts w:cs="Arial"/>
          <w:sz w:val="24"/>
          <w:szCs w:val="24"/>
        </w:rPr>
        <w:t>.</w:t>
      </w:r>
    </w:p>
    <w:p w:rsidR="00772177" w:rsidRDefault="00772177" w:rsidP="008E0567">
      <w:pPr>
        <w:spacing w:after="120"/>
        <w:ind w:right="-185"/>
        <w:rPr>
          <w:rFonts w:cs="Arial"/>
          <w:sz w:val="24"/>
          <w:szCs w:val="24"/>
        </w:rPr>
      </w:pPr>
    </w:p>
    <w:p w:rsidR="009C7C72" w:rsidRDefault="009C7C72" w:rsidP="008E0567">
      <w:pPr>
        <w:spacing w:after="120"/>
        <w:ind w:right="-185"/>
        <w:rPr>
          <w:rFonts w:cs="Arial"/>
          <w:sz w:val="24"/>
          <w:szCs w:val="24"/>
        </w:rPr>
      </w:pPr>
    </w:p>
    <w:p w:rsidR="009C7C72" w:rsidRPr="00B52A0F" w:rsidRDefault="009C7C72" w:rsidP="008E0567">
      <w:pPr>
        <w:spacing w:after="120"/>
        <w:ind w:right="-185"/>
        <w:rPr>
          <w:rFonts w:cs="Arial"/>
          <w:sz w:val="24"/>
          <w:szCs w:val="24"/>
        </w:rPr>
      </w:pPr>
    </w:p>
    <w:p w:rsidR="008608CA" w:rsidRPr="008608CA" w:rsidRDefault="008608CA" w:rsidP="008E0567">
      <w:pPr>
        <w:spacing w:before="0"/>
        <w:ind w:right="-185"/>
        <w:jc w:val="center"/>
        <w:rPr>
          <w:rFonts w:cs="Arial"/>
          <w:b/>
          <w:sz w:val="24"/>
          <w:szCs w:val="24"/>
          <w:lang w:val="sr-Cyrl-RS"/>
        </w:rPr>
      </w:pPr>
      <w:r w:rsidRPr="008608CA">
        <w:rPr>
          <w:rFonts w:cs="Arial"/>
          <w:b/>
          <w:sz w:val="24"/>
          <w:szCs w:val="24"/>
        </w:rPr>
        <w:t xml:space="preserve">Члан </w:t>
      </w:r>
      <w:r w:rsidRPr="008608CA">
        <w:rPr>
          <w:rFonts w:cs="Arial"/>
          <w:b/>
          <w:sz w:val="24"/>
          <w:szCs w:val="24"/>
          <w:lang w:val="sr-Cyrl-RS"/>
        </w:rPr>
        <w:t>1</w:t>
      </w:r>
      <w:r w:rsidR="00252958">
        <w:rPr>
          <w:rFonts w:cs="Arial"/>
          <w:b/>
          <w:sz w:val="24"/>
          <w:szCs w:val="24"/>
          <w:lang w:val="sr-Cyrl-RS"/>
        </w:rPr>
        <w:t>4</w:t>
      </w:r>
      <w:r w:rsidRPr="008608CA">
        <w:rPr>
          <w:rFonts w:cs="Arial"/>
          <w:b/>
          <w:sz w:val="24"/>
          <w:szCs w:val="24"/>
          <w:lang w:val="sr-Cyrl-RS"/>
        </w:rPr>
        <w:t>.</w:t>
      </w:r>
    </w:p>
    <w:p w:rsidR="008608CA" w:rsidRDefault="008608CA" w:rsidP="008E0567">
      <w:pPr>
        <w:spacing w:before="0"/>
        <w:ind w:right="-185"/>
        <w:rPr>
          <w:rFonts w:cs="Arial"/>
          <w:sz w:val="24"/>
          <w:szCs w:val="24"/>
        </w:rPr>
      </w:pPr>
      <w:r w:rsidRPr="008608CA">
        <w:rPr>
          <w:rFonts w:cs="Arial"/>
          <w:sz w:val="24"/>
          <w:szCs w:val="24"/>
        </w:rPr>
        <w:t xml:space="preserve">Права и обавезе </w:t>
      </w:r>
      <w:r w:rsidR="00252958">
        <w:rPr>
          <w:rFonts w:cs="Arial"/>
          <w:sz w:val="24"/>
          <w:szCs w:val="24"/>
          <w:lang w:val="sr-Cyrl-RS"/>
        </w:rPr>
        <w:t>С</w:t>
      </w:r>
      <w:r w:rsidRPr="008608CA">
        <w:rPr>
          <w:rFonts w:cs="Arial"/>
          <w:sz w:val="24"/>
          <w:szCs w:val="24"/>
        </w:rPr>
        <w:t>трана у вези са безбедности и здрављем на раду дефинисане су у Прилогу</w:t>
      </w:r>
      <w:r w:rsidRPr="008608CA">
        <w:rPr>
          <w:rFonts w:cs="Arial"/>
          <w:sz w:val="24"/>
          <w:szCs w:val="24"/>
          <w:lang w:val="sr-Cyrl-RS"/>
        </w:rPr>
        <w:t xml:space="preserve"> </w:t>
      </w:r>
      <w:r w:rsidR="00411962">
        <w:rPr>
          <w:rFonts w:cs="Arial"/>
          <w:sz w:val="24"/>
          <w:szCs w:val="24"/>
          <w:lang w:val="sr-Cyrl-RS"/>
        </w:rPr>
        <w:t>4</w:t>
      </w:r>
      <w:r w:rsidRPr="008608CA">
        <w:rPr>
          <w:rFonts w:cs="Arial"/>
          <w:sz w:val="24"/>
          <w:szCs w:val="24"/>
        </w:rPr>
        <w:t xml:space="preserve"> о безбедности и здрављу на раду</w:t>
      </w:r>
      <w:r w:rsidRPr="008608CA">
        <w:rPr>
          <w:rFonts w:cs="Arial"/>
          <w:sz w:val="24"/>
          <w:szCs w:val="24"/>
          <w:lang w:val="sr-Cyrl-RS"/>
        </w:rPr>
        <w:t>,</w:t>
      </w:r>
      <w:r w:rsidRPr="008608CA">
        <w:rPr>
          <w:rFonts w:cs="Arial"/>
          <w:sz w:val="24"/>
          <w:szCs w:val="24"/>
        </w:rPr>
        <w:t xml:space="preserve"> који </w:t>
      </w:r>
      <w:r w:rsidRPr="008608CA">
        <w:rPr>
          <w:rFonts w:cs="Arial"/>
          <w:sz w:val="24"/>
          <w:szCs w:val="24"/>
          <w:lang w:val="sr-Cyrl-RS"/>
        </w:rPr>
        <w:t>чини</w:t>
      </w:r>
      <w:r w:rsidR="00386FC1">
        <w:rPr>
          <w:rFonts w:cs="Arial"/>
          <w:sz w:val="24"/>
          <w:szCs w:val="24"/>
          <w:lang w:val="sr-Cyrl-RS"/>
        </w:rPr>
        <w:t xml:space="preserve"> </w:t>
      </w:r>
      <w:r w:rsidRPr="008608CA">
        <w:rPr>
          <w:rFonts w:cs="Arial"/>
          <w:sz w:val="24"/>
          <w:szCs w:val="24"/>
          <w:lang w:val="sr-Cyrl-RS"/>
        </w:rPr>
        <w:t>саставни део</w:t>
      </w:r>
      <w:r w:rsidRPr="008608CA">
        <w:rPr>
          <w:rFonts w:cs="Arial"/>
          <w:sz w:val="24"/>
          <w:szCs w:val="24"/>
        </w:rPr>
        <w:t xml:space="preserve"> овог </w:t>
      </w:r>
      <w:r w:rsidR="00252958">
        <w:rPr>
          <w:rFonts w:cs="Arial"/>
          <w:sz w:val="24"/>
          <w:szCs w:val="24"/>
          <w:lang w:val="sr-Cyrl-RS"/>
        </w:rPr>
        <w:t>Оквирног споразума</w:t>
      </w:r>
      <w:r w:rsidRPr="008608CA">
        <w:rPr>
          <w:rFonts w:cs="Arial"/>
          <w:sz w:val="24"/>
          <w:szCs w:val="24"/>
        </w:rPr>
        <w:t>.</w:t>
      </w:r>
    </w:p>
    <w:p w:rsidR="00023452" w:rsidRDefault="00023452" w:rsidP="008E0567">
      <w:pPr>
        <w:spacing w:before="0"/>
        <w:ind w:right="-185"/>
        <w:rPr>
          <w:rFonts w:cs="Arial"/>
          <w:sz w:val="24"/>
          <w:szCs w:val="24"/>
        </w:rPr>
      </w:pPr>
    </w:p>
    <w:p w:rsidR="008608CA" w:rsidRPr="008608CA" w:rsidRDefault="008608CA" w:rsidP="008E0567">
      <w:pPr>
        <w:tabs>
          <w:tab w:val="left" w:pos="567"/>
        </w:tabs>
        <w:spacing w:before="0"/>
        <w:ind w:right="-185"/>
        <w:jc w:val="center"/>
        <w:rPr>
          <w:rFonts w:cs="Arial"/>
          <w:sz w:val="24"/>
          <w:szCs w:val="24"/>
        </w:rPr>
      </w:pPr>
      <w:r w:rsidRPr="008608CA">
        <w:rPr>
          <w:rFonts w:cs="Arial"/>
          <w:b/>
          <w:sz w:val="24"/>
          <w:szCs w:val="24"/>
        </w:rPr>
        <w:t>Члан 1</w:t>
      </w:r>
      <w:r w:rsidR="00252958">
        <w:rPr>
          <w:rFonts w:cs="Arial"/>
          <w:b/>
          <w:sz w:val="24"/>
          <w:szCs w:val="24"/>
          <w:lang w:val="sr-Cyrl-RS"/>
        </w:rPr>
        <w:t>5</w:t>
      </w:r>
      <w:r w:rsidRPr="008608CA">
        <w:rPr>
          <w:rFonts w:cs="Arial"/>
          <w:sz w:val="24"/>
          <w:szCs w:val="24"/>
        </w:rPr>
        <w:t>.</w:t>
      </w:r>
    </w:p>
    <w:p w:rsidR="008608CA" w:rsidRDefault="008608CA" w:rsidP="008E0567">
      <w:pPr>
        <w:spacing w:before="0"/>
        <w:ind w:right="-185"/>
        <w:rPr>
          <w:rFonts w:cs="Arial"/>
          <w:noProof/>
          <w:sz w:val="24"/>
          <w:szCs w:val="24"/>
        </w:rPr>
      </w:pPr>
      <w:r w:rsidRPr="008608CA">
        <w:rPr>
          <w:rFonts w:cs="Arial"/>
          <w:noProof/>
          <w:sz w:val="24"/>
          <w:szCs w:val="24"/>
          <w:lang w:val="sr-Cyrl-RS"/>
        </w:rPr>
        <w:t>Пружалац услуге</w:t>
      </w:r>
      <w:r w:rsidRPr="008608CA">
        <w:rPr>
          <w:rFonts w:cs="Arial"/>
          <w:noProof/>
          <w:sz w:val="24"/>
          <w:szCs w:val="24"/>
        </w:rPr>
        <w:t xml:space="preserve"> дужан је да колективно осигура своје запослене</w:t>
      </w:r>
      <w:r w:rsidRPr="008608CA">
        <w:rPr>
          <w:rFonts w:cs="Arial"/>
          <w:noProof/>
          <w:sz w:val="24"/>
          <w:szCs w:val="24"/>
          <w:lang w:val="sr-Cyrl-RS"/>
        </w:rPr>
        <w:t xml:space="preserve"> (извршиоце)</w:t>
      </w:r>
      <w:r w:rsidRPr="008608CA">
        <w:rPr>
          <w:rFonts w:cs="Arial"/>
          <w:noProof/>
          <w:sz w:val="24"/>
          <w:szCs w:val="24"/>
        </w:rPr>
        <w:t xml:space="preserve"> у случају повреде на раду, професионалних обољења и обољења у вези са радом.</w:t>
      </w:r>
    </w:p>
    <w:p w:rsidR="000555EA" w:rsidRPr="000555EA" w:rsidRDefault="000555EA" w:rsidP="008E0567">
      <w:pPr>
        <w:spacing w:before="0"/>
        <w:ind w:right="-185"/>
        <w:rPr>
          <w:rFonts w:cs="Arial"/>
          <w:noProof/>
          <w:sz w:val="24"/>
          <w:szCs w:val="24"/>
        </w:rPr>
      </w:pPr>
    </w:p>
    <w:p w:rsidR="008608CA" w:rsidRPr="008608CA" w:rsidRDefault="008608CA" w:rsidP="008E0567">
      <w:pPr>
        <w:spacing w:before="0"/>
        <w:ind w:right="-185"/>
        <w:jc w:val="center"/>
        <w:rPr>
          <w:rFonts w:cs="Arial"/>
          <w:b/>
          <w:sz w:val="24"/>
          <w:szCs w:val="24"/>
          <w:lang w:val="sr-Cyrl-RS"/>
        </w:rPr>
      </w:pPr>
      <w:r w:rsidRPr="008608CA">
        <w:rPr>
          <w:rFonts w:cs="Arial"/>
          <w:b/>
          <w:sz w:val="24"/>
          <w:szCs w:val="24"/>
        </w:rPr>
        <w:t xml:space="preserve">Члан </w:t>
      </w:r>
      <w:r>
        <w:rPr>
          <w:rFonts w:cs="Arial"/>
          <w:b/>
          <w:sz w:val="24"/>
          <w:szCs w:val="24"/>
          <w:lang w:val="sr-Cyrl-RS"/>
        </w:rPr>
        <w:t>1</w:t>
      </w:r>
      <w:r w:rsidR="00252958">
        <w:rPr>
          <w:rFonts w:cs="Arial"/>
          <w:b/>
          <w:sz w:val="24"/>
          <w:szCs w:val="24"/>
          <w:lang w:val="sr-Cyrl-RS"/>
        </w:rPr>
        <w:t>6</w:t>
      </w:r>
      <w:r w:rsidRPr="008608CA">
        <w:rPr>
          <w:rFonts w:cs="Arial"/>
          <w:b/>
          <w:sz w:val="24"/>
          <w:szCs w:val="24"/>
          <w:lang w:val="sr-Cyrl-RS"/>
        </w:rPr>
        <w:t>.</w:t>
      </w:r>
    </w:p>
    <w:p w:rsidR="008608CA" w:rsidRPr="008608CA" w:rsidRDefault="008608CA" w:rsidP="008E0567">
      <w:pPr>
        <w:spacing w:before="0"/>
        <w:ind w:right="-185"/>
        <w:rPr>
          <w:rFonts w:cs="Arial"/>
          <w:sz w:val="24"/>
          <w:szCs w:val="24"/>
        </w:rPr>
      </w:pPr>
      <w:r w:rsidRPr="008608CA">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8608CA">
        <w:rPr>
          <w:rFonts w:cs="Arial"/>
          <w:sz w:val="24"/>
          <w:szCs w:val="24"/>
          <w:lang w:val="sr-Cyrl-RS"/>
        </w:rPr>
        <w:t xml:space="preserve">је </w:t>
      </w:r>
      <w:r w:rsidRPr="008608CA">
        <w:rPr>
          <w:rFonts w:cs="Arial"/>
          <w:sz w:val="24"/>
          <w:szCs w:val="24"/>
        </w:rPr>
        <w:t>ангажовао Пружа</w:t>
      </w:r>
      <w:r w:rsidRPr="008608CA">
        <w:rPr>
          <w:rFonts w:cs="Arial"/>
          <w:sz w:val="24"/>
          <w:szCs w:val="24"/>
          <w:lang w:val="sr-Cyrl-RS"/>
        </w:rPr>
        <w:t>лац</w:t>
      </w:r>
      <w:r w:rsidRPr="008608CA">
        <w:rPr>
          <w:rFonts w:cs="Arial"/>
          <w:sz w:val="24"/>
          <w:szCs w:val="24"/>
        </w:rPr>
        <w:t xml:space="preserve"> услуге, ради обављања послова који су предмет овог </w:t>
      </w:r>
      <w:r w:rsidR="00252958">
        <w:rPr>
          <w:rFonts w:cs="Arial"/>
          <w:sz w:val="24"/>
          <w:szCs w:val="24"/>
          <w:lang w:val="sr-Cyrl-RS"/>
        </w:rPr>
        <w:t>Оквирног споразума</w:t>
      </w:r>
      <w:r w:rsidRPr="008608CA">
        <w:rPr>
          <w:rFonts w:cs="Arial"/>
          <w:sz w:val="24"/>
          <w:szCs w:val="24"/>
        </w:rPr>
        <w:t>.</w:t>
      </w:r>
    </w:p>
    <w:p w:rsidR="008608CA" w:rsidRPr="008608CA" w:rsidRDefault="008608CA" w:rsidP="008E0567">
      <w:pPr>
        <w:spacing w:after="120"/>
        <w:ind w:right="-185"/>
        <w:rPr>
          <w:rFonts w:cs="Arial"/>
          <w:sz w:val="24"/>
          <w:szCs w:val="24"/>
        </w:rPr>
      </w:pPr>
      <w:r w:rsidRPr="008608CA">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w:t>
      </w:r>
      <w:r w:rsidRPr="008608CA">
        <w:rPr>
          <w:rFonts w:cs="Arial"/>
          <w:sz w:val="24"/>
          <w:szCs w:val="24"/>
          <w:lang w:val="sr-Cyrl-RS"/>
        </w:rPr>
        <w:t>а</w:t>
      </w:r>
      <w:r w:rsidRPr="008608CA">
        <w:rPr>
          <w:rFonts w:cs="Arial"/>
          <w:sz w:val="24"/>
          <w:szCs w:val="24"/>
        </w:rPr>
        <w:t xml:space="preserve"> услуге, штета настала на имовини Корисник</w:t>
      </w:r>
      <w:r w:rsidRPr="008608CA">
        <w:rPr>
          <w:rFonts w:cs="Arial"/>
          <w:sz w:val="24"/>
          <w:szCs w:val="24"/>
          <w:lang w:val="sr-Cyrl-RS"/>
        </w:rPr>
        <w:t>а</w:t>
      </w:r>
      <w:r w:rsidRPr="008608CA">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B52A0F" w:rsidRDefault="008608CA" w:rsidP="008E0567">
      <w:pPr>
        <w:ind w:right="-185"/>
        <w:rPr>
          <w:rFonts w:cs="Arial"/>
          <w:noProof/>
          <w:sz w:val="24"/>
          <w:szCs w:val="24"/>
        </w:rPr>
      </w:pPr>
      <w:r w:rsidRPr="008608CA">
        <w:rPr>
          <w:rFonts w:cs="Arial"/>
          <w:noProof/>
          <w:sz w:val="24"/>
          <w:szCs w:val="24"/>
        </w:rPr>
        <w:t xml:space="preserve">Пружалац услуге је дужан </w:t>
      </w:r>
      <w:r w:rsidR="00EB2F1B">
        <w:rPr>
          <w:rFonts w:cs="Arial"/>
          <w:noProof/>
          <w:sz w:val="24"/>
          <w:szCs w:val="24"/>
        </w:rPr>
        <w:t xml:space="preserve">да поседује полису осигурања од </w:t>
      </w:r>
      <w:r w:rsidRPr="008608CA">
        <w:rPr>
          <w:rFonts w:cs="Arial"/>
          <w:noProof/>
          <w:sz w:val="24"/>
          <w:szCs w:val="24"/>
        </w:rPr>
        <w:t xml:space="preserve">одговорности из делатности за штете причињене трећим лицима </w:t>
      </w:r>
      <w:r w:rsidRPr="008608CA">
        <w:rPr>
          <w:rFonts w:cs="Arial"/>
          <w:noProof/>
          <w:sz w:val="24"/>
          <w:szCs w:val="24"/>
          <w:lang w:val="sr-Cyrl-RS"/>
        </w:rPr>
        <w:t>.</w:t>
      </w:r>
    </w:p>
    <w:p w:rsidR="00B52A0F" w:rsidRPr="005B52BB" w:rsidRDefault="00B52A0F" w:rsidP="008E0567">
      <w:pPr>
        <w:ind w:right="-185"/>
        <w:rPr>
          <w:rFonts w:cs="Arial"/>
          <w:noProof/>
          <w:sz w:val="24"/>
          <w:szCs w:val="24"/>
        </w:rPr>
      </w:pPr>
    </w:p>
    <w:p w:rsidR="008608CA" w:rsidRPr="008608CA" w:rsidRDefault="008608CA" w:rsidP="008E0567">
      <w:pPr>
        <w:spacing w:before="0"/>
        <w:ind w:right="-185"/>
        <w:jc w:val="center"/>
        <w:rPr>
          <w:rFonts w:cs="Arial"/>
          <w:b/>
          <w:sz w:val="24"/>
          <w:szCs w:val="24"/>
          <w:lang w:val="sr-Cyrl-RS"/>
        </w:rPr>
      </w:pPr>
      <w:r w:rsidRPr="008608CA">
        <w:rPr>
          <w:rFonts w:cs="Arial"/>
          <w:b/>
          <w:sz w:val="24"/>
          <w:szCs w:val="24"/>
        </w:rPr>
        <w:t xml:space="preserve">Члан </w:t>
      </w:r>
      <w:r>
        <w:rPr>
          <w:rFonts w:cs="Arial"/>
          <w:b/>
          <w:sz w:val="24"/>
          <w:szCs w:val="24"/>
          <w:lang w:val="sr-Cyrl-RS"/>
        </w:rPr>
        <w:t>1</w:t>
      </w:r>
      <w:r w:rsidR="00252958">
        <w:rPr>
          <w:rFonts w:cs="Arial"/>
          <w:b/>
          <w:sz w:val="24"/>
          <w:szCs w:val="24"/>
          <w:lang w:val="sr-Cyrl-RS"/>
        </w:rPr>
        <w:t>7</w:t>
      </w:r>
      <w:r w:rsidRPr="008608CA">
        <w:rPr>
          <w:rFonts w:cs="Arial"/>
          <w:b/>
          <w:sz w:val="24"/>
          <w:szCs w:val="24"/>
          <w:lang w:val="sr-Cyrl-RS"/>
        </w:rPr>
        <w:t>.</w:t>
      </w:r>
    </w:p>
    <w:p w:rsidR="008608CA" w:rsidRPr="008608CA" w:rsidRDefault="008608CA" w:rsidP="008E0567">
      <w:pPr>
        <w:spacing w:before="0"/>
        <w:ind w:right="-185"/>
        <w:rPr>
          <w:rFonts w:cs="Arial"/>
          <w:sz w:val="24"/>
          <w:szCs w:val="24"/>
        </w:rPr>
      </w:pPr>
      <w:r w:rsidRPr="008608CA">
        <w:rPr>
          <w:rFonts w:cs="Arial"/>
          <w:sz w:val="24"/>
          <w:szCs w:val="24"/>
        </w:rPr>
        <w:t>Пружалац услуге је дужан да, у складу са Законом</w:t>
      </w:r>
      <w:r w:rsidR="005B52BB">
        <w:rPr>
          <w:rFonts w:cs="Arial"/>
          <w:sz w:val="24"/>
          <w:szCs w:val="24"/>
          <w:lang w:val="sr-Cyrl-RS"/>
        </w:rPr>
        <w:t xml:space="preserve"> о  </w:t>
      </w:r>
      <w:r w:rsidRPr="008608CA">
        <w:rPr>
          <w:rFonts w:cs="Arial"/>
          <w:sz w:val="24"/>
          <w:szCs w:val="24"/>
          <w:lang w:val="sr-Cyrl-RS"/>
        </w:rPr>
        <w:t>БЗР,</w:t>
      </w:r>
      <w:r w:rsidRPr="008608CA">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8608CA">
        <w:rPr>
          <w:rFonts w:cs="Arial"/>
          <w:sz w:val="24"/>
          <w:szCs w:val="24"/>
          <w:lang w:val="sr-Cyrl-RS"/>
        </w:rPr>
        <w:t xml:space="preserve"> од стране Корисника услуге</w:t>
      </w:r>
      <w:r w:rsidRPr="008608CA">
        <w:rPr>
          <w:rFonts w:cs="Arial"/>
          <w:sz w:val="24"/>
          <w:szCs w:val="24"/>
        </w:rPr>
        <w:t>, у складу са прописима, од стране Корисник</w:t>
      </w:r>
      <w:r w:rsidRPr="008608CA">
        <w:rPr>
          <w:rFonts w:cs="Arial"/>
          <w:sz w:val="24"/>
          <w:szCs w:val="24"/>
          <w:lang w:val="sr-Cyrl-RS"/>
        </w:rPr>
        <w:t>а</w:t>
      </w:r>
      <w:r w:rsidRPr="008608CA">
        <w:rPr>
          <w:rFonts w:cs="Arial"/>
          <w:sz w:val="24"/>
          <w:szCs w:val="24"/>
        </w:rPr>
        <w:t xml:space="preserve"> услуге</w:t>
      </w:r>
      <w:r w:rsidRPr="008608CA">
        <w:rPr>
          <w:rFonts w:cs="Arial"/>
          <w:sz w:val="24"/>
          <w:szCs w:val="24"/>
          <w:lang w:val="sr-Cyrl-RS"/>
        </w:rPr>
        <w:t xml:space="preserve">, као и </w:t>
      </w:r>
      <w:r w:rsidRPr="008608CA">
        <w:rPr>
          <w:rFonts w:cs="Arial"/>
          <w:sz w:val="24"/>
          <w:szCs w:val="24"/>
        </w:rPr>
        <w:t xml:space="preserve"> да спроводи контролу примене превентивних мера за безбедан и здрав рад, док се не отклоне примедбе </w:t>
      </w:r>
      <w:r w:rsidRPr="008608CA">
        <w:rPr>
          <w:rFonts w:cs="Arial"/>
          <w:sz w:val="24"/>
          <w:szCs w:val="24"/>
          <w:lang w:val="sr-Cyrl-RS"/>
        </w:rPr>
        <w:t>Корисника услуге.</w:t>
      </w:r>
    </w:p>
    <w:p w:rsidR="008608CA" w:rsidRPr="000555EA" w:rsidRDefault="008608CA" w:rsidP="008E0567">
      <w:pPr>
        <w:spacing w:after="120"/>
        <w:ind w:right="-185"/>
        <w:rPr>
          <w:rFonts w:cs="Arial"/>
          <w:sz w:val="24"/>
          <w:szCs w:val="24"/>
        </w:rPr>
      </w:pPr>
      <w:r w:rsidRPr="008608CA">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8608CA">
        <w:rPr>
          <w:rFonts w:cs="Arial"/>
          <w:sz w:val="24"/>
          <w:szCs w:val="24"/>
          <w:lang w:val="sr-Cyrl-RS"/>
        </w:rPr>
        <w:t xml:space="preserve">пружање </w:t>
      </w:r>
      <w:r w:rsidR="00840A34">
        <w:rPr>
          <w:rFonts w:cs="Arial"/>
          <w:sz w:val="24"/>
          <w:szCs w:val="24"/>
          <w:lang w:val="sr-Cyrl-RS"/>
        </w:rPr>
        <w:t>У</w:t>
      </w:r>
      <w:r w:rsidRPr="008608CA">
        <w:rPr>
          <w:rFonts w:cs="Arial"/>
          <w:sz w:val="24"/>
          <w:szCs w:val="24"/>
          <w:lang w:val="sr-Cyrl-RS"/>
        </w:rPr>
        <w:t>слуга</w:t>
      </w:r>
      <w:r w:rsidRPr="008608CA">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првентивних мера за безбедан и здрав рад.</w:t>
      </w:r>
    </w:p>
    <w:p w:rsidR="00445ACD" w:rsidRPr="008608CA" w:rsidRDefault="00445ACD" w:rsidP="008E0567">
      <w:pPr>
        <w:ind w:right="-185"/>
      </w:pPr>
    </w:p>
    <w:p w:rsidR="00460F52" w:rsidRDefault="00460F52" w:rsidP="00411962">
      <w:pPr>
        <w:pStyle w:val="KDParagraf"/>
        <w:spacing w:before="0"/>
        <w:ind w:right="-185"/>
        <w:jc w:val="center"/>
        <w:rPr>
          <w:rFonts w:cs="Arial"/>
          <w:b/>
          <w:sz w:val="24"/>
          <w:szCs w:val="24"/>
          <w:lang w:val="sr-Cyrl-RS"/>
        </w:rPr>
      </w:pPr>
      <w:r w:rsidRPr="00460F52">
        <w:rPr>
          <w:rFonts w:cs="Arial"/>
          <w:b/>
          <w:sz w:val="24"/>
          <w:szCs w:val="24"/>
          <w:lang w:val="sr-Cyrl-RS"/>
        </w:rPr>
        <w:t>ГАРАНТНИ РОК</w:t>
      </w:r>
    </w:p>
    <w:p w:rsidR="00CD48B9" w:rsidRDefault="00CD48B9" w:rsidP="008E0567">
      <w:pPr>
        <w:pStyle w:val="KDParagraf"/>
        <w:spacing w:before="0"/>
        <w:ind w:right="-185"/>
        <w:rPr>
          <w:rFonts w:cs="Arial"/>
          <w:b/>
          <w:sz w:val="24"/>
          <w:szCs w:val="24"/>
          <w:lang w:val="sr-Cyrl-RS"/>
        </w:rPr>
      </w:pPr>
    </w:p>
    <w:p w:rsidR="005B52BB" w:rsidRPr="00B52A0F" w:rsidRDefault="00180140" w:rsidP="008E0567">
      <w:pPr>
        <w:pStyle w:val="KDParagraf"/>
        <w:spacing w:before="0"/>
        <w:ind w:right="-185"/>
        <w:jc w:val="center"/>
        <w:rPr>
          <w:rFonts w:cs="Arial"/>
          <w:b/>
          <w:sz w:val="24"/>
          <w:szCs w:val="24"/>
          <w:lang w:val="sr-Cyrl-RS"/>
        </w:rPr>
      </w:pPr>
      <w:r>
        <w:rPr>
          <w:rFonts w:cs="Arial"/>
          <w:b/>
          <w:sz w:val="24"/>
          <w:szCs w:val="24"/>
          <w:lang w:val="sr-Cyrl-RS"/>
        </w:rPr>
        <w:t>Члан 1</w:t>
      </w:r>
      <w:r w:rsidR="00252958">
        <w:rPr>
          <w:rFonts w:cs="Arial"/>
          <w:b/>
          <w:sz w:val="24"/>
          <w:szCs w:val="24"/>
          <w:lang w:val="sr-Cyrl-RS"/>
        </w:rPr>
        <w:t>8</w:t>
      </w:r>
      <w:r w:rsidR="00456FE0" w:rsidRPr="00456FE0">
        <w:rPr>
          <w:rFonts w:cs="Arial"/>
          <w:b/>
          <w:sz w:val="24"/>
          <w:szCs w:val="24"/>
          <w:lang w:val="sr-Cyrl-RS"/>
        </w:rPr>
        <w:t>.</w:t>
      </w:r>
    </w:p>
    <w:p w:rsidR="005B52BB" w:rsidRDefault="005D5497" w:rsidP="008E0567">
      <w:pPr>
        <w:autoSpaceDE w:val="0"/>
        <w:autoSpaceDN w:val="0"/>
        <w:adjustRightInd w:val="0"/>
        <w:spacing w:before="0" w:after="14"/>
        <w:ind w:right="-185"/>
        <w:rPr>
          <w:rFonts w:eastAsia="Calibri" w:cs="Arial"/>
          <w:color w:val="000000"/>
          <w:sz w:val="24"/>
          <w:szCs w:val="24"/>
        </w:rPr>
      </w:pPr>
      <w:r>
        <w:rPr>
          <w:rFonts w:eastAsia="Calibri" w:cs="Arial"/>
          <w:color w:val="000000"/>
          <w:sz w:val="24"/>
          <w:szCs w:val="24"/>
          <w:lang w:val="sr-Cyrl-RS"/>
        </w:rPr>
        <w:t xml:space="preserve">Пружалац услуге </w:t>
      </w:r>
      <w:r w:rsidR="005B52BB" w:rsidRPr="00781FC0">
        <w:rPr>
          <w:rFonts w:eastAsia="Calibri" w:cs="Arial"/>
          <w:color w:val="000000"/>
          <w:sz w:val="24"/>
          <w:szCs w:val="24"/>
        </w:rPr>
        <w:t xml:space="preserve">гарантује за квалитет и функционалност замењених добара (резервних делова) према гаранцији произвођача добара. </w:t>
      </w:r>
    </w:p>
    <w:p w:rsidR="00A72967" w:rsidRPr="00781FC0" w:rsidRDefault="00A72967" w:rsidP="008E0567">
      <w:pPr>
        <w:autoSpaceDE w:val="0"/>
        <w:autoSpaceDN w:val="0"/>
        <w:adjustRightInd w:val="0"/>
        <w:spacing w:before="0" w:after="14"/>
        <w:ind w:right="-185"/>
        <w:rPr>
          <w:rFonts w:ascii="Times New Roman" w:eastAsia="Calibri" w:hAnsi="Times New Roman"/>
          <w:sz w:val="24"/>
          <w:szCs w:val="24"/>
        </w:rPr>
      </w:pPr>
    </w:p>
    <w:p w:rsidR="005B52BB" w:rsidRDefault="005B52BB" w:rsidP="008E0567">
      <w:pPr>
        <w:spacing w:before="0"/>
        <w:ind w:right="-185"/>
        <w:rPr>
          <w:rFonts w:cs="Arial"/>
          <w:sz w:val="24"/>
          <w:szCs w:val="24"/>
          <w:lang w:val="sr-Cyrl-RS"/>
        </w:rPr>
      </w:pPr>
      <w:r w:rsidRPr="00781FC0">
        <w:rPr>
          <w:rFonts w:eastAsia="Calibri" w:cs="Arial"/>
          <w:color w:val="000000"/>
          <w:sz w:val="24"/>
          <w:szCs w:val="24"/>
        </w:rPr>
        <w:t xml:space="preserve">Гарантни рок за сваки уређај појединачно, односно замењени </w:t>
      </w:r>
      <w:r w:rsidRPr="00781FC0">
        <w:rPr>
          <w:rFonts w:eastAsia="Calibri" w:cs="Arial"/>
          <w:color w:val="000000"/>
          <w:sz w:val="24"/>
          <w:szCs w:val="24"/>
          <w:lang w:val="sr-Cyrl-RS"/>
        </w:rPr>
        <w:t>део</w:t>
      </w:r>
      <w:r>
        <w:rPr>
          <w:rFonts w:eastAsia="Calibri" w:cs="Arial"/>
          <w:color w:val="000000"/>
          <w:sz w:val="24"/>
          <w:szCs w:val="24"/>
          <w:lang w:val="sr-Cyrl-RS"/>
        </w:rPr>
        <w:t xml:space="preserve"> </w:t>
      </w:r>
      <w:r w:rsidRPr="00AB6318">
        <w:rPr>
          <w:rFonts w:cs="Arial"/>
          <w:sz w:val="24"/>
          <w:szCs w:val="24"/>
          <w:lang w:val="sr-Cyrl-RS"/>
        </w:rPr>
        <w:t>не може бити краћи од</w:t>
      </w:r>
      <w:r w:rsidRPr="00781FC0">
        <w:rPr>
          <w:rFonts w:eastAsia="Calibri" w:cs="Arial"/>
          <w:color w:val="000000"/>
          <w:sz w:val="24"/>
          <w:szCs w:val="24"/>
        </w:rPr>
        <w:t xml:space="preserve"> 6 </w:t>
      </w:r>
      <w:r>
        <w:rPr>
          <w:rFonts w:eastAsia="Calibri" w:cs="Arial"/>
          <w:color w:val="000000"/>
          <w:sz w:val="24"/>
          <w:szCs w:val="24"/>
          <w:lang w:val="sr-Cyrl-RS"/>
        </w:rPr>
        <w:t xml:space="preserve">(словима: шест) </w:t>
      </w:r>
      <w:r w:rsidRPr="00781FC0">
        <w:rPr>
          <w:rFonts w:eastAsia="Calibri" w:cs="Arial"/>
          <w:color w:val="000000"/>
          <w:sz w:val="24"/>
          <w:szCs w:val="24"/>
        </w:rPr>
        <w:t xml:space="preserve">месеци од </w:t>
      </w:r>
      <w:r>
        <w:rPr>
          <w:rFonts w:eastAsia="Calibri" w:cs="Arial"/>
          <w:color w:val="000000"/>
          <w:sz w:val="24"/>
          <w:szCs w:val="24"/>
          <w:lang w:val="sr-Cyrl-RS"/>
        </w:rPr>
        <w:t xml:space="preserve">дана </w:t>
      </w:r>
      <w:r>
        <w:rPr>
          <w:rFonts w:eastAsia="Calibri" w:cs="Arial"/>
          <w:color w:val="000000"/>
          <w:sz w:val="24"/>
          <w:szCs w:val="24"/>
        </w:rPr>
        <w:t xml:space="preserve">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Pr>
          <w:rFonts w:eastAsia="Calibri" w:cs="Arial"/>
          <w:sz w:val="24"/>
          <w:szCs w:val="24"/>
          <w:lang w:val="sr-Cyrl-RS"/>
        </w:rPr>
        <w:t>а</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AB6318">
        <w:rPr>
          <w:rFonts w:cs="Arial"/>
          <w:sz w:val="24"/>
          <w:szCs w:val="24"/>
          <w:lang w:val="sr-Cyrl-RS"/>
        </w:rPr>
        <w:t>, без примедби.</w:t>
      </w:r>
    </w:p>
    <w:p w:rsidR="00A72967" w:rsidRPr="00781FC0" w:rsidRDefault="00A72967" w:rsidP="008E0567">
      <w:pPr>
        <w:spacing w:before="0"/>
        <w:ind w:right="-185"/>
        <w:rPr>
          <w:rFonts w:eastAsia="Calibri" w:cs="Arial"/>
          <w:color w:val="000000"/>
          <w:sz w:val="24"/>
          <w:szCs w:val="24"/>
        </w:rPr>
      </w:pPr>
    </w:p>
    <w:p w:rsidR="005B52BB" w:rsidRPr="0077219B" w:rsidRDefault="005B52BB" w:rsidP="008E0567">
      <w:pPr>
        <w:autoSpaceDE w:val="0"/>
        <w:autoSpaceDN w:val="0"/>
        <w:adjustRightInd w:val="0"/>
        <w:spacing w:before="0" w:after="14"/>
        <w:ind w:right="-185"/>
        <w:rPr>
          <w:rFonts w:eastAsia="Calibri" w:cs="Arial"/>
          <w:color w:val="000000"/>
          <w:sz w:val="24"/>
          <w:szCs w:val="24"/>
        </w:rPr>
      </w:pPr>
      <w:r>
        <w:rPr>
          <w:rFonts w:eastAsia="Calibri" w:cs="Arial"/>
          <w:color w:val="000000"/>
          <w:sz w:val="24"/>
          <w:szCs w:val="24"/>
        </w:rPr>
        <w:lastRenderedPageBreak/>
        <w:t>Пружалац услуге</w:t>
      </w:r>
      <w:r w:rsidRPr="00781FC0">
        <w:rPr>
          <w:rFonts w:eastAsia="Calibri" w:cs="Arial"/>
          <w:color w:val="000000"/>
          <w:sz w:val="24"/>
          <w:szCs w:val="24"/>
        </w:rPr>
        <w:t xml:space="preserve"> је у обавези да без накнаде отклони све евентуалне недостатке на добрима у току трајања гарантног рока. </w:t>
      </w:r>
    </w:p>
    <w:p w:rsidR="005B52BB" w:rsidRPr="00411962" w:rsidRDefault="00F145B5" w:rsidP="008E0567">
      <w:pPr>
        <w:pStyle w:val="Default"/>
        <w:ind w:right="-185"/>
        <w:rPr>
          <w:rFonts w:ascii="Arial" w:hAnsi="Arial" w:cs="Arial"/>
          <w:color w:val="auto"/>
          <w:lang w:val="sr-Cyrl-RS"/>
        </w:rPr>
      </w:pPr>
      <w:r w:rsidRPr="00411962">
        <w:rPr>
          <w:rFonts w:ascii="Arial" w:hAnsi="Arial" w:cs="Arial"/>
          <w:color w:val="auto"/>
          <w:lang w:val="sr-Cyrl-RS"/>
        </w:rPr>
        <w:t>Пружалац услуге</w:t>
      </w:r>
      <w:r w:rsidR="005B52BB" w:rsidRPr="00411962">
        <w:rPr>
          <w:rFonts w:ascii="Arial" w:hAnsi="Arial" w:cs="Arial"/>
          <w:color w:val="auto"/>
          <w:lang w:val="sr-Cyrl-RS"/>
        </w:rPr>
        <w:t xml:space="preserve"> је дужан да  свако накнадно уочено одступање од уговорених карактеристика и мањкавости у квалитету извршене услуге који су настали у гарантном року, отклони у року од 3 (словима:три) дана</w:t>
      </w:r>
      <w:r w:rsidRPr="00411962">
        <w:rPr>
          <w:rFonts w:ascii="Arial" w:hAnsi="Arial" w:cs="Arial"/>
          <w:color w:val="auto"/>
          <w:lang w:val="sr-Cyrl-RS"/>
        </w:rPr>
        <w:t xml:space="preserve"> од дана </w:t>
      </w:r>
      <w:r w:rsidR="005B52BB" w:rsidRPr="00411962">
        <w:rPr>
          <w:rFonts w:ascii="Arial" w:hAnsi="Arial" w:cs="Arial"/>
          <w:color w:val="auto"/>
          <w:lang w:val="sr-Cyrl-RS"/>
        </w:rPr>
        <w:t>пријема рекламације од стране</w:t>
      </w:r>
      <w:r w:rsidR="00772177">
        <w:rPr>
          <w:rFonts w:ascii="Arial" w:hAnsi="Arial" w:cs="Arial"/>
          <w:color w:val="auto"/>
          <w:lang w:val="sr-Cyrl-RS"/>
        </w:rPr>
        <w:t xml:space="preserve"> </w:t>
      </w:r>
      <w:r w:rsidR="005D5497">
        <w:rPr>
          <w:rFonts w:ascii="Arial" w:hAnsi="Arial" w:cs="Arial"/>
          <w:color w:val="auto"/>
          <w:lang w:val="sr-Cyrl-RS"/>
        </w:rPr>
        <w:t>Корисника услуге</w:t>
      </w:r>
      <w:r w:rsidR="005B52BB" w:rsidRPr="00411962">
        <w:rPr>
          <w:rFonts w:ascii="Arial" w:hAnsi="Arial" w:cs="Arial"/>
          <w:color w:val="auto"/>
          <w:lang w:val="sr-Cyrl-RS"/>
        </w:rPr>
        <w:t>, писаним путем.</w:t>
      </w:r>
    </w:p>
    <w:p w:rsidR="005B52BB" w:rsidRPr="007C6631" w:rsidRDefault="00F145B5" w:rsidP="008E0567">
      <w:pPr>
        <w:ind w:right="-185"/>
        <w:rPr>
          <w:rFonts w:cs="Arial"/>
          <w:sz w:val="24"/>
          <w:szCs w:val="24"/>
          <w:lang w:val="sr-Cyrl-RS"/>
        </w:rPr>
      </w:pPr>
      <w:r w:rsidRPr="00411962">
        <w:rPr>
          <w:rFonts w:cs="Arial"/>
          <w:sz w:val="24"/>
          <w:szCs w:val="24"/>
          <w:lang w:val="sr-Cyrl-RS"/>
        </w:rPr>
        <w:t>Уколико Пружалац услуге</w:t>
      </w:r>
      <w:r w:rsidR="005B52BB" w:rsidRPr="00411962">
        <w:rPr>
          <w:rFonts w:cs="Arial"/>
          <w:sz w:val="24"/>
          <w:szCs w:val="24"/>
          <w:lang w:val="sr-Cyrl-RS"/>
        </w:rPr>
        <w:t xml:space="preserve"> угради део који није оригиналан или није понудио у обрасцу понуде и изазове штету, дужан је да о свом трошку изврши поправку истог или </w:t>
      </w:r>
      <w:r w:rsidR="005B52BB" w:rsidRPr="007C6631">
        <w:rPr>
          <w:rFonts w:cs="Arial"/>
          <w:sz w:val="24"/>
          <w:szCs w:val="24"/>
          <w:lang w:val="sr-Cyrl-RS"/>
        </w:rPr>
        <w:t>добро замени добром са одговарајућим или бољим карактеристикама уз писану сагласност</w:t>
      </w:r>
      <w:r w:rsidR="00772177" w:rsidRPr="007C6631">
        <w:rPr>
          <w:rFonts w:cs="Arial"/>
          <w:sz w:val="24"/>
          <w:szCs w:val="24"/>
          <w:lang w:val="sr-Cyrl-RS"/>
        </w:rPr>
        <w:t xml:space="preserve"> </w:t>
      </w:r>
      <w:r w:rsidR="005D5497" w:rsidRPr="007C6631">
        <w:rPr>
          <w:rFonts w:cs="Arial"/>
          <w:sz w:val="24"/>
          <w:szCs w:val="24"/>
          <w:lang w:val="sr-Cyrl-RS"/>
        </w:rPr>
        <w:t>Корисника услуге</w:t>
      </w:r>
      <w:r w:rsidR="005B52BB" w:rsidRPr="007C6631">
        <w:rPr>
          <w:rFonts w:cs="Arial"/>
          <w:sz w:val="24"/>
          <w:szCs w:val="24"/>
          <w:lang w:val="sr-Cyrl-RS"/>
        </w:rPr>
        <w:t>.</w:t>
      </w:r>
      <w:r w:rsidR="007C6631" w:rsidRPr="007C6631">
        <w:rPr>
          <w:rFonts w:cs="Arial"/>
          <w:sz w:val="24"/>
          <w:szCs w:val="24"/>
          <w:lang w:val="sr-Cyrl-RS"/>
        </w:rPr>
        <w:t xml:space="preserve"> Уколико Понуђач не отклони недостатак, Наручилац ће реализовати Средство финансијског обезбеђења за отклањање недостатака у гаратном року.</w:t>
      </w:r>
    </w:p>
    <w:p w:rsidR="00C0249F" w:rsidRDefault="00C0249F" w:rsidP="008E0567">
      <w:pPr>
        <w:spacing w:before="0"/>
        <w:ind w:right="-185"/>
        <w:rPr>
          <w:b/>
          <w:sz w:val="24"/>
          <w:szCs w:val="24"/>
        </w:rPr>
      </w:pPr>
    </w:p>
    <w:p w:rsidR="0049352F" w:rsidRPr="007E6A4E" w:rsidRDefault="0049352F" w:rsidP="00411962">
      <w:pPr>
        <w:spacing w:before="0"/>
        <w:ind w:right="-185"/>
        <w:jc w:val="center"/>
        <w:rPr>
          <w:b/>
          <w:sz w:val="24"/>
          <w:szCs w:val="24"/>
          <w:lang w:val="sr-Cyrl-RS"/>
        </w:rPr>
      </w:pPr>
      <w:r w:rsidRPr="00653FAD">
        <w:rPr>
          <w:b/>
          <w:sz w:val="24"/>
          <w:szCs w:val="24"/>
        </w:rPr>
        <w:t>УГОВОРНА КАЗНА ЗБОГ ЗАКАШЊЕЊА У И</w:t>
      </w:r>
      <w:r>
        <w:rPr>
          <w:b/>
          <w:sz w:val="24"/>
          <w:szCs w:val="24"/>
          <w:lang w:val="sr-Cyrl-RS"/>
        </w:rPr>
        <w:t>ЗВРШЕЊУ УСЛУГА</w:t>
      </w:r>
    </w:p>
    <w:p w:rsidR="0049352F" w:rsidRPr="00653FAD" w:rsidRDefault="0049352F" w:rsidP="008E0567">
      <w:pPr>
        <w:spacing w:before="0"/>
        <w:ind w:right="-185"/>
        <w:rPr>
          <w:b/>
          <w:sz w:val="24"/>
          <w:szCs w:val="24"/>
        </w:rPr>
      </w:pPr>
    </w:p>
    <w:p w:rsidR="0049352F" w:rsidRPr="00A01D62" w:rsidRDefault="0049352F" w:rsidP="008E0567">
      <w:pPr>
        <w:spacing w:before="0"/>
        <w:ind w:right="-185"/>
        <w:jc w:val="center"/>
        <w:rPr>
          <w:b/>
          <w:sz w:val="24"/>
          <w:szCs w:val="24"/>
        </w:rPr>
      </w:pPr>
      <w:r w:rsidRPr="00A01D62">
        <w:rPr>
          <w:b/>
          <w:sz w:val="24"/>
          <w:szCs w:val="24"/>
        </w:rPr>
        <w:t>Члан 1</w:t>
      </w:r>
      <w:r w:rsidR="00252958">
        <w:rPr>
          <w:b/>
          <w:sz w:val="24"/>
          <w:szCs w:val="24"/>
          <w:lang w:val="sr-Cyrl-RS"/>
        </w:rPr>
        <w:t>9</w:t>
      </w:r>
      <w:r w:rsidRPr="00A01D62">
        <w:rPr>
          <w:b/>
          <w:sz w:val="24"/>
          <w:szCs w:val="24"/>
        </w:rPr>
        <w:t>.</w:t>
      </w:r>
    </w:p>
    <w:p w:rsidR="0049352F" w:rsidRDefault="0049352F" w:rsidP="008E0567">
      <w:pPr>
        <w:spacing w:before="0"/>
        <w:ind w:right="-185"/>
        <w:rPr>
          <w:rFonts w:cs="Arial"/>
          <w:sz w:val="24"/>
          <w:szCs w:val="24"/>
          <w:lang w:val="sr-Cyrl-RS"/>
        </w:rPr>
      </w:pPr>
      <w:r w:rsidRPr="007E6A4E">
        <w:rPr>
          <w:rFonts w:cs="Arial"/>
          <w:sz w:val="24"/>
          <w:szCs w:val="24"/>
          <w:lang w:val="sr-Cyrl-CS"/>
        </w:rPr>
        <w:t xml:space="preserve">Уколико </w:t>
      </w:r>
      <w:r w:rsidRPr="007E6A4E">
        <w:rPr>
          <w:rFonts w:cs="Arial"/>
          <w:bCs/>
          <w:sz w:val="24"/>
          <w:szCs w:val="24"/>
          <w:lang w:val="sr-Cyrl-RS" w:eastAsia="sr-Latn-RS"/>
        </w:rPr>
        <w:t>Пружалац услуге</w:t>
      </w:r>
      <w:r w:rsidRPr="007E6A4E">
        <w:rPr>
          <w:rFonts w:cs="Arial"/>
          <w:sz w:val="24"/>
          <w:szCs w:val="24"/>
          <w:lang w:val="sr-Cyrl-CS"/>
        </w:rPr>
        <w:t xml:space="preserve"> у уговореном року не и</w:t>
      </w:r>
      <w:r w:rsidRPr="007E6A4E">
        <w:rPr>
          <w:rFonts w:cs="Arial"/>
          <w:sz w:val="24"/>
          <w:szCs w:val="24"/>
          <w:lang w:val="sr-Cyrl-RS"/>
        </w:rPr>
        <w:t xml:space="preserve">спуни своју уговорну обавезу из члана 1. овог Оквирног споразума, </w:t>
      </w:r>
      <w:r w:rsidR="007D63A7">
        <w:rPr>
          <w:rFonts w:cs="Arial"/>
          <w:sz w:val="24"/>
          <w:szCs w:val="24"/>
          <w:lang w:val="sr-Cyrl-RS"/>
        </w:rPr>
        <w:t>Корисник услуге</w:t>
      </w:r>
      <w:r w:rsidRPr="007E6A4E">
        <w:rPr>
          <w:rFonts w:cs="Arial"/>
          <w:sz w:val="24"/>
          <w:szCs w:val="24"/>
          <w:lang w:val="sr-Cyrl-RS"/>
        </w:rPr>
        <w:t xml:space="preserve"> има право да наплати уговорну казну и то 0,2</w:t>
      </w:r>
      <w:r w:rsidRPr="007E6A4E">
        <w:rPr>
          <w:rFonts w:cs="Arial"/>
          <w:sz w:val="24"/>
          <w:szCs w:val="24"/>
          <w:lang w:val="sr-Cyrl-CS"/>
        </w:rPr>
        <w:t>%</w:t>
      </w:r>
      <w:r w:rsidRPr="007E6A4E">
        <w:rPr>
          <w:rFonts w:cs="Arial"/>
          <w:sz w:val="24"/>
          <w:szCs w:val="24"/>
          <w:lang w:val="sr-Cyrl-RS"/>
        </w:rPr>
        <w:t xml:space="preserve"> од вредности појединачно издате Наруџбенице,за сваки дан закашњења, а највише у укупном износу од 10% вредности Наруџбенице без ПДВ.</w:t>
      </w:r>
    </w:p>
    <w:p w:rsidR="00CA46B1" w:rsidRPr="007E6A4E" w:rsidRDefault="00CA46B1" w:rsidP="008E0567">
      <w:pPr>
        <w:spacing w:before="0"/>
        <w:ind w:right="-185"/>
        <w:rPr>
          <w:rFonts w:cs="Arial"/>
          <w:sz w:val="24"/>
          <w:szCs w:val="24"/>
          <w:lang w:val="sr-Cyrl-RS"/>
        </w:rPr>
      </w:pPr>
    </w:p>
    <w:p w:rsidR="00CA46B1" w:rsidRPr="00F7363E" w:rsidRDefault="00CA46B1" w:rsidP="008E0567">
      <w:pPr>
        <w:pStyle w:val="KDParagraf"/>
        <w:tabs>
          <w:tab w:val="clear" w:pos="567"/>
          <w:tab w:val="left" w:pos="0"/>
        </w:tabs>
        <w:spacing w:before="0"/>
        <w:ind w:right="-185"/>
        <w:rPr>
          <w:rFonts w:cs="Arial"/>
          <w:sz w:val="24"/>
          <w:szCs w:val="24"/>
        </w:rPr>
      </w:pPr>
      <w:r w:rsidRPr="00F7363E">
        <w:rPr>
          <w:rFonts w:cs="Arial"/>
          <w:sz w:val="24"/>
          <w:szCs w:val="24"/>
        </w:rPr>
        <w:t>Плаћање пенала у складу са претхо</w:t>
      </w:r>
      <w:r w:rsidR="005865CA">
        <w:rPr>
          <w:rFonts w:cs="Arial"/>
          <w:sz w:val="24"/>
          <w:szCs w:val="24"/>
        </w:rPr>
        <w:t>дним ста</w:t>
      </w:r>
      <w:r w:rsidRPr="00F7363E">
        <w:rPr>
          <w:rFonts w:cs="Arial"/>
          <w:sz w:val="24"/>
          <w:szCs w:val="24"/>
        </w:rPr>
        <w:t>в</w:t>
      </w:r>
      <w:r w:rsidRPr="00F7363E">
        <w:rPr>
          <w:rFonts w:cs="Arial"/>
          <w:sz w:val="24"/>
          <w:szCs w:val="24"/>
          <w:lang w:val="sr-Cyrl-CS"/>
        </w:rPr>
        <w:t>ом</w:t>
      </w:r>
      <w:r w:rsidRPr="00F7363E">
        <w:rPr>
          <w:rFonts w:cs="Arial"/>
          <w:sz w:val="24"/>
          <w:szCs w:val="24"/>
        </w:rPr>
        <w:t xml:space="preserve"> доспева у року од 10 (словима: десет) дана од дана издавања рачуна од стране Корисника услуге за </w:t>
      </w:r>
      <w:r w:rsidRPr="00F7363E">
        <w:rPr>
          <w:rFonts w:cs="Arial"/>
          <w:sz w:val="24"/>
          <w:szCs w:val="24"/>
          <w:lang w:val="sr-Cyrl-CS"/>
        </w:rPr>
        <w:t>уговорене</w:t>
      </w:r>
      <w:r w:rsidRPr="00F7363E">
        <w:rPr>
          <w:rFonts w:cs="Arial"/>
          <w:sz w:val="24"/>
          <w:szCs w:val="24"/>
        </w:rPr>
        <w:t xml:space="preserve"> пенале.</w:t>
      </w:r>
    </w:p>
    <w:p w:rsidR="0049352F" w:rsidRPr="007E6A4E" w:rsidRDefault="0049352F" w:rsidP="008E0567">
      <w:pPr>
        <w:spacing w:before="0"/>
        <w:ind w:right="-185"/>
        <w:rPr>
          <w:rFonts w:cs="Arial"/>
          <w:sz w:val="24"/>
          <w:szCs w:val="24"/>
          <w:lang w:val="sr-Cyrl-RS"/>
        </w:rPr>
      </w:pPr>
    </w:p>
    <w:p w:rsidR="0049352F" w:rsidRPr="007E6A4E" w:rsidRDefault="0049352F" w:rsidP="008E0567">
      <w:pPr>
        <w:spacing w:before="0"/>
        <w:ind w:right="-185"/>
        <w:rPr>
          <w:rFonts w:cs="Arial"/>
          <w:sz w:val="24"/>
          <w:szCs w:val="24"/>
          <w:lang w:val="sr-Cyrl-CS"/>
        </w:rPr>
      </w:pPr>
      <w:r w:rsidRPr="007E6A4E">
        <w:rPr>
          <w:rFonts w:cs="Arial"/>
          <w:sz w:val="24"/>
          <w:szCs w:val="24"/>
          <w:lang w:val="sr-Cyrl-RS"/>
        </w:rPr>
        <w:t>У случају доцње Корисник услуге</w:t>
      </w:r>
      <w:r w:rsidRPr="007E6A4E">
        <w:rPr>
          <w:rFonts w:cs="Arial"/>
          <w:sz w:val="24"/>
          <w:szCs w:val="24"/>
          <w:lang w:val="sr-Cyrl-CS"/>
        </w:rPr>
        <w:t xml:space="preserve"> има право да захтева и испуњење </w:t>
      </w:r>
      <w:r w:rsidRPr="007E6A4E">
        <w:rPr>
          <w:rFonts w:cs="Arial"/>
          <w:sz w:val="24"/>
          <w:szCs w:val="24"/>
          <w:lang w:val="sr-Cyrl-RS"/>
        </w:rPr>
        <w:t xml:space="preserve">уговорне </w:t>
      </w:r>
      <w:r w:rsidRPr="007E6A4E">
        <w:rPr>
          <w:rFonts w:cs="Arial"/>
          <w:sz w:val="24"/>
          <w:szCs w:val="24"/>
          <w:lang w:val="sr-Cyrl-CS"/>
        </w:rPr>
        <w:t>обавезе и уговорну казну</w:t>
      </w:r>
      <w:r w:rsidRPr="007E6A4E">
        <w:rPr>
          <w:rFonts w:cs="Arial"/>
          <w:sz w:val="24"/>
          <w:szCs w:val="24"/>
          <w:lang w:val="sr-Cyrl-RS"/>
        </w:rPr>
        <w:t xml:space="preserve">, под условом да без одлагања саопшти Пружаоцу услуге да задржава право на уговорну казну и под условом да </w:t>
      </w:r>
      <w:r w:rsidRPr="007E6A4E">
        <w:rPr>
          <w:rFonts w:cs="Arial"/>
          <w:sz w:val="24"/>
          <w:szCs w:val="24"/>
          <w:lang w:val="sr-Cyrl-CS"/>
        </w:rPr>
        <w:t>до за</w:t>
      </w:r>
      <w:r w:rsidRPr="007E6A4E">
        <w:rPr>
          <w:rFonts w:cs="Arial"/>
          <w:sz w:val="24"/>
          <w:szCs w:val="24"/>
          <w:lang w:val="sr-Cyrl-RS"/>
        </w:rPr>
        <w:t>каш</w:t>
      </w:r>
      <w:r w:rsidRPr="007E6A4E">
        <w:rPr>
          <w:rFonts w:cs="Arial"/>
          <w:sz w:val="24"/>
          <w:szCs w:val="24"/>
          <w:lang w:val="sr-Cyrl-CS"/>
        </w:rPr>
        <w:t xml:space="preserve">њења </w:t>
      </w:r>
      <w:r w:rsidRPr="007E6A4E">
        <w:rPr>
          <w:rFonts w:cs="Arial"/>
          <w:sz w:val="24"/>
          <w:szCs w:val="24"/>
          <w:lang w:val="sr-Cyrl-RS"/>
        </w:rPr>
        <w:t xml:space="preserve">није </w:t>
      </w:r>
      <w:r w:rsidRPr="007E6A4E">
        <w:rPr>
          <w:rFonts w:cs="Arial"/>
          <w:sz w:val="24"/>
          <w:szCs w:val="24"/>
          <w:lang w:val="sr-Cyrl-CS"/>
        </w:rPr>
        <w:t xml:space="preserve">дошло </w:t>
      </w:r>
      <w:r w:rsidR="007D63A7">
        <w:rPr>
          <w:rFonts w:cs="Arial"/>
          <w:sz w:val="24"/>
          <w:szCs w:val="24"/>
          <w:lang w:val="sr-Cyrl-RS"/>
        </w:rPr>
        <w:t>кривицом Корисника услуге</w:t>
      </w:r>
      <w:r w:rsidRPr="007E6A4E">
        <w:rPr>
          <w:rFonts w:cs="Arial"/>
          <w:sz w:val="24"/>
          <w:szCs w:val="24"/>
          <w:lang w:val="sr-Cyrl-RS"/>
        </w:rPr>
        <w:t>, нити услед дејства више силе</w:t>
      </w:r>
      <w:r w:rsidRPr="007E6A4E">
        <w:rPr>
          <w:rFonts w:cs="Arial"/>
          <w:sz w:val="24"/>
          <w:szCs w:val="24"/>
          <w:lang w:val="sr-Cyrl-CS"/>
        </w:rPr>
        <w:t>.</w:t>
      </w:r>
    </w:p>
    <w:p w:rsidR="0049352F" w:rsidRPr="007E6A4E" w:rsidRDefault="0049352F" w:rsidP="008E0567">
      <w:pPr>
        <w:spacing w:before="0"/>
        <w:ind w:right="-185"/>
        <w:rPr>
          <w:rFonts w:cs="Arial"/>
          <w:sz w:val="24"/>
          <w:szCs w:val="24"/>
          <w:lang w:val="sr-Cyrl-RS"/>
        </w:rPr>
      </w:pPr>
    </w:p>
    <w:p w:rsidR="0049352F" w:rsidRPr="007E6A4E" w:rsidRDefault="0049352F" w:rsidP="008E0567">
      <w:pPr>
        <w:spacing w:before="0"/>
        <w:ind w:right="-185"/>
        <w:rPr>
          <w:rFonts w:cs="Arial"/>
          <w:sz w:val="24"/>
          <w:szCs w:val="24"/>
          <w:lang w:val="sr-Cyrl-RS"/>
        </w:rPr>
      </w:pPr>
      <w:r w:rsidRPr="007E6A4E">
        <w:rPr>
          <w:rFonts w:cs="Arial"/>
          <w:sz w:val="24"/>
          <w:szCs w:val="24"/>
          <w:lang w:val="sr-Cyrl-RS"/>
        </w:rPr>
        <w:t>Наплато</w:t>
      </w:r>
      <w:r w:rsidR="007D63A7">
        <w:rPr>
          <w:rFonts w:cs="Arial"/>
          <w:sz w:val="24"/>
          <w:szCs w:val="24"/>
          <w:lang w:val="sr-Cyrl-RS"/>
        </w:rPr>
        <w:t>м уговорне казне Корисник услуге</w:t>
      </w:r>
      <w:r w:rsidRPr="007E6A4E">
        <w:rPr>
          <w:rFonts w:cs="Arial"/>
          <w:sz w:val="24"/>
          <w:szCs w:val="24"/>
          <w:lang w:val="sr-Cyrl-RS"/>
        </w:rPr>
        <w:t xml:space="preserve"> не губи право на накнаду штете.  </w:t>
      </w:r>
    </w:p>
    <w:p w:rsidR="0049352F" w:rsidRPr="007E6A4E" w:rsidRDefault="0049352F" w:rsidP="008E0567">
      <w:pPr>
        <w:spacing w:before="0"/>
        <w:ind w:right="-185"/>
        <w:rPr>
          <w:rFonts w:cs="Arial"/>
          <w:sz w:val="24"/>
          <w:szCs w:val="24"/>
          <w:lang w:val="sr-Cyrl-RS"/>
        </w:rPr>
      </w:pPr>
    </w:p>
    <w:p w:rsidR="00554E14" w:rsidRDefault="0049352F" w:rsidP="008E0567">
      <w:pPr>
        <w:spacing w:before="0"/>
        <w:ind w:right="-185"/>
        <w:rPr>
          <w:rFonts w:cs="Arial"/>
          <w:sz w:val="24"/>
          <w:szCs w:val="24"/>
          <w:lang w:val="sr-Cyrl-RS"/>
        </w:rPr>
      </w:pPr>
      <w:r w:rsidRPr="007E6A4E">
        <w:rPr>
          <w:rFonts w:cs="Arial"/>
          <w:sz w:val="24"/>
          <w:szCs w:val="24"/>
          <w:lang w:val="sr-Cyrl-RS"/>
        </w:rPr>
        <w:t>У случају закашњења из става 1. овог члана, првенствено се обрачунава уговорна казна, док се меница за добро извршење посла наплаћ</w:t>
      </w:r>
      <w:r w:rsidR="00820669">
        <w:rPr>
          <w:rFonts w:cs="Arial"/>
          <w:sz w:val="24"/>
          <w:szCs w:val="24"/>
          <w:lang w:val="sr-Cyrl-RS"/>
        </w:rPr>
        <w:t xml:space="preserve">ује под условима из </w:t>
      </w:r>
      <w:r w:rsidRPr="007E6A4E">
        <w:rPr>
          <w:rFonts w:cs="Arial"/>
          <w:sz w:val="24"/>
          <w:szCs w:val="24"/>
          <w:lang w:val="sr-Cyrl-RS"/>
        </w:rPr>
        <w:t xml:space="preserve">члана </w:t>
      </w:r>
      <w:r w:rsidR="00252958">
        <w:rPr>
          <w:rFonts w:cs="Arial"/>
          <w:sz w:val="24"/>
          <w:szCs w:val="24"/>
          <w:lang w:val="sr-Cyrl-RS"/>
        </w:rPr>
        <w:t>10</w:t>
      </w:r>
      <w:r w:rsidRPr="007E6A4E">
        <w:rPr>
          <w:rFonts w:cs="Arial"/>
          <w:sz w:val="24"/>
          <w:szCs w:val="24"/>
          <w:lang w:val="sr-Cyrl-RS"/>
        </w:rPr>
        <w:t>. овог Оквирног споразума.</w:t>
      </w:r>
    </w:p>
    <w:p w:rsidR="0049352F" w:rsidRPr="007E6A4E" w:rsidRDefault="0049352F" w:rsidP="008E0567">
      <w:pPr>
        <w:spacing w:before="0"/>
        <w:ind w:right="-185"/>
        <w:rPr>
          <w:rFonts w:cs="Arial"/>
          <w:sz w:val="24"/>
          <w:szCs w:val="24"/>
          <w:lang w:val="sr-Cyrl-CS"/>
        </w:rPr>
      </w:pPr>
    </w:p>
    <w:p w:rsidR="0049352F" w:rsidRDefault="0049352F" w:rsidP="00411962">
      <w:pPr>
        <w:spacing w:before="0"/>
        <w:ind w:right="-185"/>
        <w:jc w:val="center"/>
        <w:rPr>
          <w:rFonts w:cs="Arial"/>
          <w:b/>
          <w:sz w:val="24"/>
          <w:szCs w:val="24"/>
          <w:lang w:val="sr-Cyrl-RS"/>
        </w:rPr>
      </w:pPr>
      <w:r w:rsidRPr="007E6A4E">
        <w:rPr>
          <w:rFonts w:cs="Arial"/>
          <w:b/>
          <w:sz w:val="24"/>
          <w:szCs w:val="24"/>
          <w:lang w:val="sr-Cyrl-RS"/>
        </w:rPr>
        <w:t>ВАЖНОСТ ОКВИРНОГ СПОРАЗУМА</w:t>
      </w:r>
    </w:p>
    <w:p w:rsidR="00294137" w:rsidRPr="007E6A4E" w:rsidRDefault="00294137" w:rsidP="008E0567">
      <w:pPr>
        <w:spacing w:before="0"/>
        <w:ind w:right="-185"/>
        <w:rPr>
          <w:rFonts w:cs="Arial"/>
          <w:b/>
          <w:sz w:val="24"/>
          <w:szCs w:val="24"/>
          <w:lang w:val="sr-Cyrl-RS"/>
        </w:rPr>
      </w:pPr>
    </w:p>
    <w:p w:rsidR="0049352F" w:rsidRDefault="0049352F" w:rsidP="008E0567">
      <w:pPr>
        <w:spacing w:before="0"/>
        <w:ind w:right="-185"/>
        <w:jc w:val="center"/>
        <w:rPr>
          <w:b/>
          <w:sz w:val="24"/>
          <w:szCs w:val="24"/>
          <w:lang w:val="sr-Cyrl-CS"/>
        </w:rPr>
      </w:pPr>
      <w:r w:rsidRPr="007E6A4E">
        <w:rPr>
          <w:b/>
          <w:sz w:val="24"/>
          <w:szCs w:val="24"/>
          <w:lang w:val="sr-Cyrl-CS"/>
        </w:rPr>
        <w:t xml:space="preserve">Члан </w:t>
      </w:r>
      <w:r w:rsidR="00252958">
        <w:rPr>
          <w:b/>
          <w:sz w:val="24"/>
          <w:szCs w:val="24"/>
          <w:lang w:val="sr-Cyrl-CS"/>
        </w:rPr>
        <w:t>20</w:t>
      </w:r>
      <w:r w:rsidRPr="007E6A4E">
        <w:rPr>
          <w:b/>
          <w:sz w:val="24"/>
          <w:szCs w:val="24"/>
          <w:lang w:val="sr-Cyrl-CS"/>
        </w:rPr>
        <w:t>.</w:t>
      </w:r>
    </w:p>
    <w:p w:rsidR="0049352F" w:rsidRPr="00D93F4F" w:rsidRDefault="0049352F" w:rsidP="008E0567">
      <w:pPr>
        <w:spacing w:before="0"/>
        <w:ind w:right="-185"/>
        <w:rPr>
          <w:rFonts w:eastAsia="Lucida Sans Unicode" w:cs="Arial"/>
          <w:sz w:val="24"/>
          <w:szCs w:val="24"/>
          <w:lang w:val="sr-Cyrl-CS"/>
        </w:rPr>
      </w:pPr>
      <w:r w:rsidRPr="007E6A4E">
        <w:rPr>
          <w:rFonts w:eastAsia="Lucida Sans Unicode" w:cs="Arial"/>
          <w:sz w:val="24"/>
          <w:szCs w:val="24"/>
          <w:lang w:val="am-ET"/>
        </w:rPr>
        <w:t xml:space="preserve">Овај </w:t>
      </w:r>
      <w:r w:rsidRPr="007E6A4E">
        <w:rPr>
          <w:rFonts w:eastAsia="Lucida Sans Unicode" w:cs="Arial"/>
          <w:sz w:val="24"/>
          <w:szCs w:val="24"/>
          <w:lang w:val="sr-Cyrl-RS"/>
        </w:rPr>
        <w:t>Оквирни споразум</w:t>
      </w:r>
      <w:r w:rsidRPr="007E6A4E">
        <w:rPr>
          <w:rFonts w:eastAsia="Lucida Sans Unicode" w:cs="Arial"/>
          <w:sz w:val="24"/>
          <w:szCs w:val="24"/>
          <w:lang w:val="am-ET"/>
        </w:rPr>
        <w:t xml:space="preserve"> се сматра закљученим</w:t>
      </w:r>
      <w:r w:rsidRPr="007E6A4E">
        <w:rPr>
          <w:rFonts w:eastAsia="Lucida Sans Unicode" w:cs="Arial"/>
          <w:sz w:val="24"/>
          <w:szCs w:val="24"/>
          <w:lang w:val="sr-Cyrl-CS"/>
        </w:rPr>
        <w:t>, под одложним условом,</w:t>
      </w:r>
      <w:r w:rsidRPr="007E6A4E">
        <w:rPr>
          <w:rFonts w:eastAsia="Lucida Sans Unicode" w:cs="Arial"/>
          <w:sz w:val="24"/>
          <w:szCs w:val="24"/>
          <w:lang w:val="am-ET"/>
        </w:rPr>
        <w:t xml:space="preserve"> када га потпишу </w:t>
      </w:r>
      <w:r w:rsidRPr="007E6A4E">
        <w:rPr>
          <w:rFonts w:eastAsia="Lucida Sans Unicode" w:cs="Arial"/>
          <w:sz w:val="24"/>
          <w:szCs w:val="24"/>
          <w:lang w:val="sr-Cyrl-CS"/>
        </w:rPr>
        <w:t xml:space="preserve">законски заступници </w:t>
      </w:r>
      <w:r w:rsidRPr="007E6A4E">
        <w:rPr>
          <w:rFonts w:eastAsia="Lucida Sans Unicode" w:cs="Arial"/>
          <w:sz w:val="24"/>
          <w:szCs w:val="24"/>
          <w:lang w:val="am-ET"/>
        </w:rPr>
        <w:t>Страна</w:t>
      </w:r>
      <w:r w:rsidRPr="007E6A4E">
        <w:rPr>
          <w:rFonts w:eastAsia="Lucida Sans Unicode" w:cs="Arial"/>
          <w:sz w:val="24"/>
          <w:szCs w:val="24"/>
          <w:lang w:val="sr-Cyrl-RS"/>
        </w:rPr>
        <w:t xml:space="preserve"> у Оквирном споразуму</w:t>
      </w:r>
      <w:r w:rsidRPr="007E6A4E">
        <w:rPr>
          <w:rFonts w:eastAsia="Lucida Sans Unicode" w:cs="Arial"/>
          <w:sz w:val="24"/>
          <w:szCs w:val="24"/>
          <w:lang w:val="sr-Cyrl-CS"/>
        </w:rPr>
        <w:t xml:space="preserve">, а ступа на правну снагу када </w:t>
      </w:r>
      <w:r w:rsidR="00820669">
        <w:rPr>
          <w:rFonts w:eastAsia="Lucida Sans Unicode" w:cs="Arial"/>
          <w:sz w:val="24"/>
          <w:szCs w:val="24"/>
          <w:lang w:val="sr-Cyrl-RS"/>
        </w:rPr>
        <w:t>Пружалац услуге</w:t>
      </w:r>
      <w:r w:rsidRPr="007E6A4E">
        <w:rPr>
          <w:rFonts w:eastAsia="Lucida Sans Unicode" w:cs="Arial"/>
          <w:sz w:val="24"/>
          <w:szCs w:val="24"/>
          <w:lang w:val="sr-Cyrl-RS"/>
        </w:rPr>
        <w:t xml:space="preserve"> </w:t>
      </w:r>
      <w:r w:rsidRPr="007E6A4E">
        <w:rPr>
          <w:rFonts w:eastAsia="Lucida Sans Unicode" w:cs="Arial"/>
          <w:sz w:val="24"/>
          <w:szCs w:val="24"/>
          <w:lang w:val="sr-Cyrl-CS"/>
        </w:rPr>
        <w:t xml:space="preserve">испуни одложни </w:t>
      </w:r>
      <w:r w:rsidRPr="00D93F4F">
        <w:rPr>
          <w:rFonts w:eastAsia="Lucida Sans Unicode" w:cs="Arial"/>
          <w:sz w:val="24"/>
          <w:szCs w:val="24"/>
          <w:lang w:val="sr-Cyrl-CS"/>
        </w:rPr>
        <w:t xml:space="preserve">услов и достави у </w:t>
      </w:r>
      <w:r w:rsidRPr="00D93F4F">
        <w:rPr>
          <w:rFonts w:eastAsia="Lucida Sans Unicode" w:cs="Arial"/>
          <w:sz w:val="24"/>
          <w:szCs w:val="24"/>
          <w:lang w:val="sr-Cyrl-RS"/>
        </w:rPr>
        <w:t>у</w:t>
      </w:r>
      <w:r w:rsidRPr="00D93F4F">
        <w:rPr>
          <w:rFonts w:eastAsia="Lucida Sans Unicode" w:cs="Arial"/>
          <w:sz w:val="24"/>
          <w:szCs w:val="24"/>
          <w:lang w:val="sr-Cyrl-CS"/>
        </w:rPr>
        <w:t xml:space="preserve">говореном року </w:t>
      </w:r>
      <w:r w:rsidRPr="00D93F4F">
        <w:rPr>
          <w:rFonts w:eastAsia="Lucida Sans Unicode" w:cs="Arial"/>
          <w:sz w:val="24"/>
          <w:szCs w:val="24"/>
          <w:lang w:val="sr-Cyrl-RS"/>
        </w:rPr>
        <w:t xml:space="preserve">меницу </w:t>
      </w:r>
      <w:r w:rsidRPr="00D93F4F">
        <w:rPr>
          <w:rFonts w:eastAsia="Lucida Sans Unicode" w:cs="Arial"/>
          <w:sz w:val="24"/>
          <w:szCs w:val="24"/>
          <w:lang w:val="sr-Cyrl-CS"/>
        </w:rPr>
        <w:t>за добро извршење посла</w:t>
      </w:r>
      <w:r w:rsidRPr="00D93F4F">
        <w:rPr>
          <w:rFonts w:eastAsia="Lucida Sans Unicode" w:cs="Arial"/>
          <w:sz w:val="24"/>
          <w:szCs w:val="24"/>
          <w:lang w:val="sr-Cyrl-RS"/>
        </w:rPr>
        <w:t>, у складу са чланом</w:t>
      </w:r>
      <w:r w:rsidRPr="00D93F4F">
        <w:rPr>
          <w:rFonts w:eastAsia="Lucida Sans Unicode" w:cs="Arial"/>
          <w:sz w:val="24"/>
          <w:szCs w:val="24"/>
          <w:lang w:val="sr-Cyrl-CS"/>
        </w:rPr>
        <w:t xml:space="preserve"> </w:t>
      </w:r>
      <w:r w:rsidR="00252958" w:rsidRPr="00D93F4F">
        <w:rPr>
          <w:rFonts w:eastAsia="Lucida Sans Unicode" w:cs="Arial"/>
          <w:sz w:val="24"/>
          <w:szCs w:val="24"/>
          <w:lang w:val="sr-Cyrl-CS"/>
        </w:rPr>
        <w:t>10</w:t>
      </w:r>
      <w:r w:rsidRPr="00D93F4F">
        <w:rPr>
          <w:rFonts w:eastAsia="Lucida Sans Unicode" w:cs="Arial"/>
          <w:sz w:val="24"/>
          <w:szCs w:val="24"/>
          <w:lang w:val="sr-Cyrl-CS"/>
        </w:rPr>
        <w:t xml:space="preserve">. овог </w:t>
      </w:r>
      <w:r w:rsidRPr="00D93F4F">
        <w:rPr>
          <w:rFonts w:eastAsia="Lucida Sans Unicode" w:cs="Arial"/>
          <w:sz w:val="24"/>
          <w:szCs w:val="24"/>
          <w:lang w:val="sr-Cyrl-RS"/>
        </w:rPr>
        <w:t>Оквирног споразума.</w:t>
      </w:r>
      <w:r w:rsidRPr="00D93F4F">
        <w:rPr>
          <w:rFonts w:eastAsia="Lucida Sans Unicode" w:cs="Arial"/>
          <w:sz w:val="24"/>
          <w:szCs w:val="24"/>
          <w:lang w:val="sr-Cyrl-CS"/>
        </w:rPr>
        <w:t xml:space="preserve"> </w:t>
      </w:r>
    </w:p>
    <w:p w:rsidR="0049352F" w:rsidRPr="00D93F4F" w:rsidRDefault="0049352F" w:rsidP="008E0567">
      <w:pPr>
        <w:spacing w:before="0"/>
        <w:ind w:right="-185"/>
        <w:rPr>
          <w:rFonts w:eastAsia="Lucida Sans Unicode" w:cs="Arial"/>
          <w:sz w:val="24"/>
          <w:szCs w:val="24"/>
          <w:lang w:val="sr-Cyrl-CS"/>
        </w:rPr>
      </w:pPr>
    </w:p>
    <w:p w:rsidR="0049352F" w:rsidRPr="00D93F4F" w:rsidRDefault="0049352F" w:rsidP="008E0567">
      <w:pPr>
        <w:spacing w:before="0"/>
        <w:ind w:right="-185"/>
        <w:rPr>
          <w:rFonts w:cs="Arial"/>
          <w:sz w:val="24"/>
          <w:szCs w:val="24"/>
          <w:lang w:val="sr-Cyrl-RS"/>
        </w:rPr>
      </w:pPr>
      <w:r w:rsidRPr="00D93F4F">
        <w:rPr>
          <w:rFonts w:cs="Arial"/>
          <w:sz w:val="24"/>
          <w:szCs w:val="24"/>
          <w:lang w:val="sr-Cyrl-RS"/>
        </w:rPr>
        <w:t>Оквирни споразум се закључује на период</w:t>
      </w:r>
      <w:r w:rsidRPr="00D93F4F">
        <w:rPr>
          <w:rFonts w:cs="Arial"/>
          <w:sz w:val="24"/>
          <w:szCs w:val="24"/>
        </w:rPr>
        <w:t xml:space="preserve"> </w:t>
      </w:r>
      <w:r w:rsidRPr="00D93F4F">
        <w:rPr>
          <w:rFonts w:cs="Arial"/>
          <w:sz w:val="24"/>
          <w:szCs w:val="24"/>
          <w:lang w:val="sr-Cyrl-RS"/>
        </w:rPr>
        <w:t xml:space="preserve">од </w:t>
      </w:r>
      <w:r w:rsidR="00F84D74" w:rsidRPr="00D93F4F">
        <w:rPr>
          <w:rFonts w:cs="Arial"/>
          <w:sz w:val="24"/>
          <w:szCs w:val="24"/>
          <w:lang w:val="sr-Cyrl-RS"/>
        </w:rPr>
        <w:t>две</w:t>
      </w:r>
      <w:r w:rsidR="00252958" w:rsidRPr="00D93F4F">
        <w:rPr>
          <w:rFonts w:cs="Arial"/>
          <w:sz w:val="24"/>
          <w:szCs w:val="24"/>
          <w:lang w:val="sr-Cyrl-RS"/>
        </w:rPr>
        <w:t xml:space="preserve"> године</w:t>
      </w:r>
      <w:r w:rsidR="00456FE0" w:rsidRPr="00D93F4F">
        <w:rPr>
          <w:rFonts w:cs="Arial"/>
          <w:sz w:val="24"/>
          <w:szCs w:val="24"/>
          <w:lang w:val="sr-Cyrl-RS"/>
        </w:rPr>
        <w:t xml:space="preserve"> од дана ступања на снагу</w:t>
      </w:r>
      <w:r w:rsidRPr="00D93F4F">
        <w:rPr>
          <w:rFonts w:cs="Arial"/>
          <w:sz w:val="24"/>
          <w:szCs w:val="24"/>
          <w:lang w:val="sr-Cyrl-RS"/>
        </w:rPr>
        <w:t>, а најкасније до</w:t>
      </w:r>
      <w:r w:rsidRPr="00D93F4F">
        <w:rPr>
          <w:rFonts w:cs="Arial"/>
          <w:color w:val="00B050"/>
          <w:sz w:val="24"/>
          <w:szCs w:val="24"/>
          <w:lang w:val="sr-Cyrl-RS"/>
        </w:rPr>
        <w:t xml:space="preserve"> </w:t>
      </w:r>
      <w:r w:rsidRPr="00D93F4F">
        <w:rPr>
          <w:rFonts w:cs="Arial"/>
          <w:sz w:val="24"/>
          <w:szCs w:val="24"/>
          <w:lang w:val="sr-Cyrl-RS"/>
        </w:rPr>
        <w:t>утрошка предвиђених средстава.</w:t>
      </w:r>
    </w:p>
    <w:p w:rsidR="00554E14" w:rsidRPr="00D93F4F" w:rsidRDefault="00554E14" w:rsidP="008E0567">
      <w:pPr>
        <w:spacing w:before="0"/>
        <w:ind w:right="-185"/>
        <w:rPr>
          <w:rFonts w:cs="Arial"/>
          <w:sz w:val="24"/>
          <w:szCs w:val="24"/>
          <w:lang w:val="sr-Cyrl-RS"/>
        </w:rPr>
      </w:pPr>
    </w:p>
    <w:p w:rsidR="00554E14" w:rsidRPr="00820669" w:rsidRDefault="00554E14" w:rsidP="008E0567">
      <w:pPr>
        <w:spacing w:before="0"/>
        <w:ind w:right="-185"/>
        <w:rPr>
          <w:rFonts w:eastAsia="Calibri" w:cs="Arial"/>
          <w:sz w:val="24"/>
          <w:szCs w:val="24"/>
          <w:lang w:val="sr-Cyrl-RS"/>
        </w:rPr>
      </w:pPr>
      <w:r w:rsidRPr="00D93F4F">
        <w:rPr>
          <w:rFonts w:cs="Arial"/>
          <w:sz w:val="24"/>
          <w:szCs w:val="24"/>
        </w:rPr>
        <w:lastRenderedPageBreak/>
        <w:t xml:space="preserve">Уколико Оквирни споразум није раскинут или престао да важи на други начин у складу са одредбама овог Оквирног споразума или </w:t>
      </w:r>
      <w:r w:rsidRPr="00D93F4F">
        <w:rPr>
          <w:rFonts w:cs="Arial"/>
          <w:sz w:val="24"/>
          <w:szCs w:val="24"/>
          <w:lang w:val="sr-Cyrl-RS"/>
        </w:rPr>
        <w:t>З</w:t>
      </w:r>
      <w:r w:rsidRPr="00D93F4F">
        <w:rPr>
          <w:rFonts w:cs="Arial"/>
          <w:sz w:val="24"/>
          <w:szCs w:val="24"/>
        </w:rPr>
        <w:t>акона, Оквирни споразум престаје да важи исплатом укупне вредности из</w:t>
      </w:r>
      <w:r w:rsidRPr="00D93F4F">
        <w:rPr>
          <w:rFonts w:cs="Arial"/>
          <w:sz w:val="24"/>
          <w:szCs w:val="24"/>
          <w:lang w:val="sr-Cyrl-RS"/>
        </w:rPr>
        <w:t xml:space="preserve"> члана 3. </w:t>
      </w:r>
      <w:r w:rsidRPr="00D93F4F">
        <w:rPr>
          <w:rFonts w:cs="Arial"/>
          <w:sz w:val="24"/>
          <w:szCs w:val="24"/>
        </w:rPr>
        <w:t>ово</w:t>
      </w:r>
      <w:r w:rsidRPr="00D93F4F">
        <w:rPr>
          <w:rFonts w:cs="Arial"/>
          <w:sz w:val="24"/>
          <w:szCs w:val="24"/>
          <w:lang w:val="sr-Cyrl-RS"/>
        </w:rPr>
        <w:t>г</w:t>
      </w:r>
      <w:r w:rsidRPr="00D93F4F">
        <w:rPr>
          <w:rFonts w:cs="Arial"/>
          <w:sz w:val="24"/>
          <w:szCs w:val="24"/>
        </w:rPr>
        <w:t xml:space="preserve"> Оквирног споразума</w:t>
      </w:r>
      <w:r w:rsidR="00820669" w:rsidRPr="00D93F4F">
        <w:rPr>
          <w:rFonts w:cs="Arial"/>
          <w:sz w:val="24"/>
          <w:szCs w:val="24"/>
          <w:lang w:val="sr-Cyrl-RS"/>
        </w:rPr>
        <w:t>.</w:t>
      </w:r>
    </w:p>
    <w:p w:rsidR="00554E14" w:rsidRDefault="00554E14" w:rsidP="008E0567">
      <w:pPr>
        <w:pStyle w:val="CommentText"/>
        <w:ind w:right="-185"/>
        <w:rPr>
          <w:rFonts w:cs="Arial"/>
          <w:sz w:val="24"/>
          <w:szCs w:val="24"/>
          <w:lang w:val="sr-Cyrl-RS"/>
        </w:rPr>
      </w:pPr>
      <w:r w:rsidRPr="009326CA">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9326CA">
        <w:rPr>
          <w:rFonts w:cs="Arial"/>
          <w:sz w:val="24"/>
          <w:szCs w:val="24"/>
          <w:lang w:val="sr-Cyrl-RS"/>
        </w:rPr>
        <w:t>З</w:t>
      </w:r>
      <w:r w:rsidRPr="009326CA">
        <w:rPr>
          <w:rFonts w:cs="Arial"/>
          <w:sz w:val="24"/>
          <w:szCs w:val="24"/>
        </w:rPr>
        <w:t xml:space="preserve">акона, Оквирни споразум престаје да важи истеком рока од </w:t>
      </w:r>
      <w:r w:rsidR="00F84D74">
        <w:rPr>
          <w:rFonts w:cs="Arial"/>
          <w:sz w:val="24"/>
          <w:szCs w:val="24"/>
          <w:lang w:val="sr-Cyrl-RS"/>
        </w:rPr>
        <w:t>две године</w:t>
      </w:r>
      <w:r>
        <w:rPr>
          <w:rFonts w:cs="Arial"/>
          <w:sz w:val="24"/>
          <w:szCs w:val="24"/>
          <w:lang w:val="sr-Cyrl-RS"/>
        </w:rPr>
        <w:t xml:space="preserve"> </w:t>
      </w:r>
      <w:r w:rsidRPr="009326CA">
        <w:rPr>
          <w:rFonts w:cs="Arial"/>
          <w:sz w:val="24"/>
          <w:szCs w:val="24"/>
        </w:rPr>
        <w:t>од дана закључења Оквирног споразума</w:t>
      </w:r>
      <w:r>
        <w:rPr>
          <w:rFonts w:cs="Arial"/>
          <w:sz w:val="24"/>
          <w:szCs w:val="24"/>
          <w:lang w:val="sr-Cyrl-RS"/>
        </w:rPr>
        <w:t>.</w:t>
      </w:r>
    </w:p>
    <w:p w:rsidR="00252958" w:rsidRDefault="00252958" w:rsidP="008E0567">
      <w:pPr>
        <w:spacing w:before="0"/>
        <w:ind w:right="-185"/>
        <w:rPr>
          <w:rFonts w:cs="Arial"/>
          <w:i/>
          <w:color w:val="00B050"/>
          <w:sz w:val="24"/>
          <w:szCs w:val="24"/>
          <w:lang w:val="sr-Cyrl-RS"/>
        </w:rPr>
      </w:pPr>
    </w:p>
    <w:p w:rsidR="0049352F" w:rsidRDefault="0049352F" w:rsidP="00411962">
      <w:pPr>
        <w:pStyle w:val="CommentText"/>
        <w:spacing w:before="0"/>
        <w:ind w:right="-185"/>
        <w:jc w:val="center"/>
        <w:rPr>
          <w:b/>
          <w:sz w:val="24"/>
          <w:szCs w:val="24"/>
          <w:lang w:val="sr-Cyrl-RS"/>
        </w:rPr>
      </w:pPr>
      <w:r w:rsidRPr="00842C93">
        <w:rPr>
          <w:b/>
          <w:sz w:val="24"/>
          <w:szCs w:val="24"/>
          <w:lang w:val="sr-Cyrl-RS"/>
        </w:rPr>
        <w:t>ИЗМЕНЕ ОКВИРНОГ СПОРАЗУМА</w:t>
      </w:r>
    </w:p>
    <w:p w:rsidR="0049352F" w:rsidRPr="007E6A4E" w:rsidRDefault="0049352F" w:rsidP="008E0567">
      <w:pPr>
        <w:spacing w:before="0"/>
        <w:ind w:right="-185"/>
        <w:rPr>
          <w:sz w:val="24"/>
          <w:szCs w:val="24"/>
          <w:lang w:val="sr-Cyrl-RS"/>
        </w:rPr>
      </w:pPr>
    </w:p>
    <w:p w:rsidR="0049352F" w:rsidRDefault="00180140" w:rsidP="008E0567">
      <w:pPr>
        <w:spacing w:before="0"/>
        <w:ind w:right="-185"/>
        <w:jc w:val="center"/>
        <w:rPr>
          <w:b/>
          <w:sz w:val="24"/>
          <w:szCs w:val="24"/>
          <w:lang w:val="sr-Cyrl-CS"/>
        </w:rPr>
      </w:pPr>
      <w:r>
        <w:rPr>
          <w:b/>
          <w:sz w:val="24"/>
          <w:szCs w:val="24"/>
          <w:lang w:val="sr-Cyrl-CS"/>
        </w:rPr>
        <w:t>Члан 2</w:t>
      </w:r>
      <w:r w:rsidR="0064286F">
        <w:rPr>
          <w:b/>
          <w:sz w:val="24"/>
          <w:szCs w:val="24"/>
          <w:lang w:val="sr-Cyrl-CS"/>
        </w:rPr>
        <w:t>1</w:t>
      </w:r>
      <w:r w:rsidR="0049352F" w:rsidRPr="007E6A4E">
        <w:rPr>
          <w:b/>
          <w:sz w:val="24"/>
          <w:szCs w:val="24"/>
          <w:lang w:val="sr-Cyrl-CS"/>
        </w:rPr>
        <w:t>.</w:t>
      </w:r>
    </w:p>
    <w:p w:rsidR="0049352F" w:rsidRPr="007E6A4E" w:rsidRDefault="0049352F" w:rsidP="008E0567">
      <w:pPr>
        <w:spacing w:before="0"/>
        <w:ind w:right="-185"/>
        <w:rPr>
          <w:rFonts w:cs="Arial"/>
          <w:sz w:val="24"/>
          <w:szCs w:val="24"/>
          <w:lang w:val="sr-Cyrl-CS" w:eastAsia="sr-Latn-CS"/>
        </w:rPr>
      </w:pPr>
      <w:r w:rsidRPr="007E6A4E">
        <w:rPr>
          <w:rFonts w:cs="Arial"/>
          <w:sz w:val="24"/>
          <w:szCs w:val="24"/>
          <w:lang w:val="sr-Cyrl-RS" w:eastAsia="sr-Latn-CS"/>
        </w:rPr>
        <w:t>Стране</w:t>
      </w:r>
      <w:r w:rsidRPr="007E6A4E">
        <w:rPr>
          <w:rFonts w:cs="Arial"/>
          <w:sz w:val="24"/>
          <w:szCs w:val="24"/>
          <w:lang w:val="sr-Cyrl-CS" w:eastAsia="sr-Latn-CS"/>
        </w:rPr>
        <w:t xml:space="preserve"> </w:t>
      </w:r>
      <w:r w:rsidRPr="007E6A4E">
        <w:rPr>
          <w:rFonts w:cs="Arial"/>
          <w:sz w:val="24"/>
          <w:szCs w:val="24"/>
          <w:lang w:val="sr-Cyrl-RS" w:eastAsia="sr-Latn-CS"/>
        </w:rPr>
        <w:t xml:space="preserve">у Оквирном споразуму </w:t>
      </w:r>
      <w:r w:rsidRPr="007E6A4E">
        <w:rPr>
          <w:rFonts w:cs="Arial"/>
          <w:sz w:val="24"/>
          <w:szCs w:val="24"/>
          <w:lang w:val="sr-Cyrl-CS" w:eastAsia="sr-Latn-CS"/>
        </w:rPr>
        <w:t xml:space="preserve">су сагласне да се евентуалне измене и допуне овог </w:t>
      </w:r>
      <w:r w:rsidRPr="007E6A4E">
        <w:rPr>
          <w:rFonts w:cs="Arial"/>
          <w:sz w:val="24"/>
          <w:szCs w:val="24"/>
          <w:lang w:val="sr-Cyrl-RS" w:eastAsia="sr-Latn-CS"/>
        </w:rPr>
        <w:t>Оквирног споразума</w:t>
      </w:r>
      <w:r w:rsidRPr="007E6A4E">
        <w:rPr>
          <w:rFonts w:cs="Arial"/>
          <w:sz w:val="24"/>
          <w:szCs w:val="24"/>
          <w:lang w:val="sr-Cyrl-CS" w:eastAsia="sr-Latn-CS"/>
        </w:rPr>
        <w:t xml:space="preserve"> изврше у писаној форми - закључивањем Анекса </w:t>
      </w:r>
      <w:r w:rsidRPr="007E6A4E">
        <w:rPr>
          <w:rFonts w:cs="Arial"/>
          <w:sz w:val="24"/>
          <w:szCs w:val="24"/>
          <w:lang w:val="sr-Cyrl-RS" w:eastAsia="sr-Latn-CS"/>
        </w:rPr>
        <w:t>Оквирног споразума</w:t>
      </w:r>
      <w:r w:rsidRPr="007E6A4E">
        <w:rPr>
          <w:rFonts w:cs="Arial"/>
          <w:sz w:val="24"/>
          <w:szCs w:val="24"/>
          <w:lang w:val="sr-Cyrl-CS" w:eastAsia="sr-Latn-CS"/>
        </w:rPr>
        <w:t>.</w:t>
      </w:r>
    </w:p>
    <w:p w:rsidR="008C4D0B" w:rsidRPr="00842C93" w:rsidRDefault="008C4D0B" w:rsidP="008C4D0B">
      <w:pPr>
        <w:pStyle w:val="CommentText"/>
        <w:rPr>
          <w:sz w:val="24"/>
          <w:szCs w:val="24"/>
          <w:lang w:val="sr-Cyrl-RS"/>
        </w:rPr>
      </w:pPr>
      <w:r w:rsidRPr="00842C93">
        <w:rPr>
          <w:sz w:val="24"/>
          <w:szCs w:val="24"/>
          <w:lang w:val="sr-Cyrl-RS"/>
        </w:rPr>
        <w:t>У случају из става 1. овог члана Оквирног споразума</w:t>
      </w:r>
      <w:r>
        <w:rPr>
          <w:sz w:val="24"/>
          <w:szCs w:val="24"/>
          <w:lang w:val="sr-Cyrl-RS"/>
        </w:rPr>
        <w:t>,</w:t>
      </w:r>
      <w:r w:rsidRPr="00842C93">
        <w:rPr>
          <w:sz w:val="24"/>
          <w:szCs w:val="24"/>
          <w:lang w:val="sr-Cyrl-RS"/>
        </w:rPr>
        <w:t xml:space="preserve"> Корисник услуге ће донети Одлуку о измени уговора која садржи податке у складу са Прилогом 3Л Закона и у року од 3</w:t>
      </w:r>
      <w:r>
        <w:rPr>
          <w:sz w:val="24"/>
          <w:szCs w:val="24"/>
          <w:lang w:val="sr-Cyrl-RS"/>
        </w:rPr>
        <w:t xml:space="preserve"> (словима: три)</w:t>
      </w:r>
      <w:r w:rsidRPr="00842C93">
        <w:rPr>
          <w:sz w:val="24"/>
          <w:szCs w:val="24"/>
          <w:lang w:val="sr-Cyrl-R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9352F" w:rsidRPr="007E6A4E" w:rsidRDefault="0049352F" w:rsidP="008E0567">
      <w:pPr>
        <w:spacing w:before="0"/>
        <w:ind w:right="-185"/>
        <w:rPr>
          <w:rFonts w:cs="Arial"/>
          <w:sz w:val="24"/>
          <w:szCs w:val="24"/>
          <w:lang w:val="sr-Cyrl-RS"/>
        </w:rPr>
      </w:pPr>
    </w:p>
    <w:p w:rsidR="00D27C8B" w:rsidRDefault="0049352F" w:rsidP="00411962">
      <w:pPr>
        <w:spacing w:before="0"/>
        <w:ind w:right="-185"/>
        <w:jc w:val="center"/>
        <w:rPr>
          <w:b/>
          <w:sz w:val="24"/>
          <w:szCs w:val="24"/>
          <w:lang w:val="sr-Cyrl-RS"/>
        </w:rPr>
      </w:pPr>
      <w:r w:rsidRPr="007E6A4E">
        <w:rPr>
          <w:b/>
          <w:sz w:val="24"/>
          <w:szCs w:val="24"/>
          <w:lang w:val="sr-Cyrl-CS"/>
        </w:rPr>
        <w:t xml:space="preserve">РАСКИД </w:t>
      </w:r>
      <w:r w:rsidRPr="007E6A4E">
        <w:rPr>
          <w:b/>
          <w:sz w:val="24"/>
          <w:szCs w:val="24"/>
          <w:lang w:val="sr-Cyrl-RS"/>
        </w:rPr>
        <w:t>ОКВИРНОГ СПОРАЗУМА</w:t>
      </w:r>
    </w:p>
    <w:p w:rsidR="00294137" w:rsidRPr="007E6A4E" w:rsidRDefault="00294137" w:rsidP="008E0567">
      <w:pPr>
        <w:spacing w:before="0"/>
        <w:ind w:right="-185"/>
        <w:rPr>
          <w:b/>
          <w:sz w:val="24"/>
          <w:szCs w:val="24"/>
          <w:lang w:val="sr-Cyrl-RS"/>
        </w:rPr>
      </w:pPr>
    </w:p>
    <w:p w:rsidR="0049352F" w:rsidRDefault="00180140" w:rsidP="008E0567">
      <w:pPr>
        <w:spacing w:before="0"/>
        <w:ind w:right="-185"/>
        <w:jc w:val="center"/>
        <w:rPr>
          <w:b/>
          <w:sz w:val="24"/>
          <w:szCs w:val="24"/>
          <w:lang w:val="sr-Cyrl-CS"/>
        </w:rPr>
      </w:pPr>
      <w:r>
        <w:rPr>
          <w:b/>
          <w:sz w:val="24"/>
          <w:szCs w:val="24"/>
          <w:lang w:val="sr-Cyrl-CS"/>
        </w:rPr>
        <w:t>Члан 2</w:t>
      </w:r>
      <w:r w:rsidR="0064286F">
        <w:rPr>
          <w:b/>
          <w:sz w:val="24"/>
          <w:szCs w:val="24"/>
          <w:lang w:val="sr-Cyrl-CS"/>
        </w:rPr>
        <w:t>2</w:t>
      </w:r>
      <w:r w:rsidR="0049352F" w:rsidRPr="007E6A4E">
        <w:rPr>
          <w:b/>
          <w:sz w:val="24"/>
          <w:szCs w:val="24"/>
          <w:lang w:val="sr-Cyrl-CS"/>
        </w:rPr>
        <w:t>.</w:t>
      </w:r>
    </w:p>
    <w:p w:rsidR="0049352F" w:rsidRPr="007E6A4E" w:rsidRDefault="0049352F" w:rsidP="008E0567">
      <w:pPr>
        <w:spacing w:before="0"/>
        <w:ind w:right="-185"/>
        <w:rPr>
          <w:rFonts w:cs="Arial"/>
          <w:sz w:val="24"/>
          <w:szCs w:val="24"/>
          <w:lang w:val="sr-Cyrl-CS"/>
        </w:rPr>
      </w:pPr>
      <w:r w:rsidRPr="007E6A4E">
        <w:rPr>
          <w:rFonts w:cs="Arial"/>
          <w:sz w:val="24"/>
          <w:szCs w:val="24"/>
          <w:lang w:val="sr-Cyrl-CS"/>
        </w:rPr>
        <w:t xml:space="preserve">Свака од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има право на раскид овог </w:t>
      </w:r>
      <w:r w:rsidRPr="007E6A4E">
        <w:rPr>
          <w:rFonts w:cs="Arial"/>
          <w:sz w:val="24"/>
          <w:szCs w:val="24"/>
          <w:lang w:val="sr-Cyrl-RS"/>
        </w:rPr>
        <w:t>Оквирног споразума</w:t>
      </w:r>
      <w:r w:rsidRPr="007E6A4E">
        <w:rPr>
          <w:rFonts w:cs="Arial"/>
          <w:sz w:val="24"/>
          <w:szCs w:val="24"/>
          <w:lang w:val="sr-Cyrl-CS"/>
        </w:rPr>
        <w:t xml:space="preserve">, под условом да друга страна и по протеку рока од </w:t>
      </w:r>
      <w:r w:rsidRPr="007E6A4E">
        <w:rPr>
          <w:rFonts w:cs="Arial"/>
          <w:sz w:val="24"/>
          <w:szCs w:val="24"/>
          <w:lang w:val="sr-Cyrl-RS"/>
        </w:rPr>
        <w:t xml:space="preserve">8 (словима: </w:t>
      </w:r>
      <w:r w:rsidRPr="007E6A4E">
        <w:rPr>
          <w:rFonts w:cs="Arial"/>
          <w:sz w:val="24"/>
          <w:szCs w:val="24"/>
          <w:lang w:val="sr-Cyrl-CS"/>
        </w:rPr>
        <w:t>осам</w:t>
      </w:r>
      <w:r w:rsidRPr="007E6A4E">
        <w:rPr>
          <w:rFonts w:cs="Arial"/>
          <w:sz w:val="24"/>
          <w:szCs w:val="24"/>
          <w:lang w:val="sr-Cyrl-RS"/>
        </w:rPr>
        <w:t>)</w:t>
      </w:r>
      <w:r w:rsidRPr="007E6A4E">
        <w:rPr>
          <w:rFonts w:cs="Arial"/>
          <w:sz w:val="24"/>
          <w:szCs w:val="24"/>
          <w:lang w:val="sr-Cyrl-CS"/>
        </w:rPr>
        <w:t xml:space="preserve"> дана од дана пријема писане опомене да не испуњава обавезе из овог </w:t>
      </w:r>
      <w:r w:rsidRPr="007E6A4E">
        <w:rPr>
          <w:rFonts w:cs="Arial"/>
          <w:sz w:val="24"/>
          <w:szCs w:val="24"/>
          <w:lang w:val="sr-Cyrl-RS"/>
        </w:rPr>
        <w:t>Оквирног споразума</w:t>
      </w:r>
      <w:r w:rsidRPr="007E6A4E">
        <w:rPr>
          <w:rFonts w:cs="Arial"/>
          <w:sz w:val="24"/>
          <w:szCs w:val="24"/>
          <w:lang w:val="sr-Cyrl-CS"/>
        </w:rPr>
        <w:t>, не поступи по примедбама из исте опомене.</w:t>
      </w:r>
    </w:p>
    <w:p w:rsidR="0049352F" w:rsidRPr="007E6A4E" w:rsidRDefault="0049352F" w:rsidP="008E0567">
      <w:pPr>
        <w:spacing w:before="0"/>
        <w:ind w:right="-185"/>
        <w:rPr>
          <w:rFonts w:cs="Arial"/>
          <w:sz w:val="24"/>
          <w:szCs w:val="24"/>
          <w:lang w:val="sr-Cyrl-CS"/>
        </w:rPr>
      </w:pPr>
    </w:p>
    <w:p w:rsidR="0049352F" w:rsidRDefault="0049352F" w:rsidP="008E0567">
      <w:pPr>
        <w:spacing w:before="0"/>
        <w:ind w:right="-185"/>
        <w:rPr>
          <w:rFonts w:cs="Arial"/>
          <w:sz w:val="24"/>
          <w:szCs w:val="24"/>
          <w:lang w:val="sr-Cyrl-CS"/>
        </w:rPr>
      </w:pPr>
      <w:r w:rsidRPr="007E6A4E">
        <w:rPr>
          <w:rFonts w:cs="Arial"/>
          <w:sz w:val="24"/>
          <w:szCs w:val="24"/>
          <w:lang w:val="sr-Cyrl-CS"/>
        </w:rPr>
        <w:t xml:space="preserve">У случају из претходног става,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која је доставила опомену, писаним путем обавештава другу страну да су стекли услови за раскид овог </w:t>
      </w:r>
      <w:r w:rsidRPr="007E6A4E">
        <w:rPr>
          <w:rFonts w:cs="Arial"/>
          <w:sz w:val="24"/>
          <w:szCs w:val="24"/>
          <w:lang w:val="sr-Cyrl-RS"/>
        </w:rPr>
        <w:t>Оквирног споразума</w:t>
      </w:r>
      <w:r w:rsidRPr="007E6A4E">
        <w:rPr>
          <w:rFonts w:cs="Arial"/>
          <w:sz w:val="24"/>
          <w:szCs w:val="24"/>
          <w:lang w:val="sr-Cyrl-CS"/>
        </w:rPr>
        <w:t xml:space="preserve">, услед чега сматра овај </w:t>
      </w:r>
      <w:r w:rsidRPr="007E6A4E">
        <w:rPr>
          <w:rFonts w:cs="Arial"/>
          <w:sz w:val="24"/>
          <w:szCs w:val="24"/>
          <w:lang w:val="sr-Cyrl-RS"/>
        </w:rPr>
        <w:t>Оквирни споразум</w:t>
      </w:r>
      <w:r w:rsidRPr="007E6A4E">
        <w:rPr>
          <w:rFonts w:cs="Arial"/>
          <w:sz w:val="24"/>
          <w:szCs w:val="24"/>
          <w:lang w:val="sr-Cyrl-CS"/>
        </w:rPr>
        <w:t xml:space="preserve"> раскинутим. </w:t>
      </w:r>
    </w:p>
    <w:p w:rsidR="00DE5B0F" w:rsidRDefault="00DE5B0F" w:rsidP="008E0567">
      <w:pPr>
        <w:spacing w:before="0"/>
        <w:ind w:right="-185"/>
        <w:rPr>
          <w:rFonts w:cs="Arial"/>
          <w:sz w:val="24"/>
          <w:szCs w:val="24"/>
          <w:lang w:val="sr-Cyrl-CS"/>
        </w:rPr>
      </w:pPr>
    </w:p>
    <w:p w:rsidR="00855D39" w:rsidRDefault="00855D39" w:rsidP="00411962">
      <w:pPr>
        <w:spacing w:before="0"/>
        <w:ind w:right="-185"/>
        <w:jc w:val="center"/>
        <w:rPr>
          <w:rFonts w:cs="Arial"/>
          <w:b/>
          <w:sz w:val="24"/>
          <w:szCs w:val="24"/>
          <w:lang w:val="sr-Cyrl-RS"/>
        </w:rPr>
      </w:pPr>
      <w:r w:rsidRPr="00855D39">
        <w:rPr>
          <w:rFonts w:cs="Arial"/>
          <w:b/>
          <w:sz w:val="24"/>
          <w:szCs w:val="24"/>
          <w:lang w:val="sr-Cyrl-RS"/>
        </w:rPr>
        <w:t>НАКНАДА ШТЕТЕ</w:t>
      </w:r>
    </w:p>
    <w:p w:rsidR="00C0249F" w:rsidRPr="00855D39" w:rsidRDefault="00C0249F" w:rsidP="008E0567">
      <w:pPr>
        <w:spacing w:before="0"/>
        <w:ind w:right="-185"/>
        <w:rPr>
          <w:rFonts w:cs="Arial"/>
          <w:b/>
          <w:sz w:val="24"/>
          <w:szCs w:val="24"/>
          <w:lang w:val="sr-Cyrl-RS"/>
        </w:rPr>
      </w:pPr>
    </w:p>
    <w:p w:rsidR="00855D39" w:rsidRDefault="00180140" w:rsidP="008E0567">
      <w:pPr>
        <w:spacing w:before="0"/>
        <w:ind w:right="-185"/>
        <w:jc w:val="center"/>
        <w:rPr>
          <w:rFonts w:cs="Arial"/>
          <w:b/>
          <w:sz w:val="24"/>
          <w:szCs w:val="24"/>
          <w:lang w:val="sr-Cyrl-RS"/>
        </w:rPr>
      </w:pPr>
      <w:r>
        <w:rPr>
          <w:rFonts w:cs="Arial"/>
          <w:b/>
          <w:sz w:val="24"/>
          <w:szCs w:val="24"/>
          <w:lang w:val="sr-Cyrl-RS"/>
        </w:rPr>
        <w:t>Члан 2</w:t>
      </w:r>
      <w:r w:rsidR="0064286F">
        <w:rPr>
          <w:rFonts w:cs="Arial"/>
          <w:b/>
          <w:sz w:val="24"/>
          <w:szCs w:val="24"/>
          <w:lang w:val="sr-Cyrl-RS"/>
        </w:rPr>
        <w:t>3</w:t>
      </w:r>
      <w:r w:rsidR="00855D39" w:rsidRPr="00855D39">
        <w:rPr>
          <w:rFonts w:cs="Arial"/>
          <w:b/>
          <w:sz w:val="24"/>
          <w:szCs w:val="24"/>
          <w:lang w:val="sr-Cyrl-RS"/>
        </w:rPr>
        <w:t>.</w:t>
      </w:r>
    </w:p>
    <w:p w:rsidR="00855D39" w:rsidRPr="00855D39" w:rsidRDefault="00855D39" w:rsidP="008E0567">
      <w:pPr>
        <w:spacing w:before="0"/>
        <w:ind w:right="-185"/>
        <w:rPr>
          <w:rFonts w:cs="Arial"/>
          <w:sz w:val="24"/>
          <w:szCs w:val="24"/>
          <w:lang w:val="sr-Latn-CS"/>
        </w:rPr>
      </w:pPr>
      <w:r w:rsidRPr="00855D39">
        <w:rPr>
          <w:rFonts w:cs="Arial"/>
          <w:sz w:val="24"/>
          <w:szCs w:val="24"/>
          <w:lang w:val="sr-Latn-CS"/>
        </w:rPr>
        <w:t>Пружалац услуг</w:t>
      </w:r>
      <w:r w:rsidRPr="00855D39">
        <w:rPr>
          <w:rFonts w:cs="Arial"/>
          <w:sz w:val="24"/>
          <w:szCs w:val="24"/>
          <w:lang w:val="sr-Cyrl-CS"/>
        </w:rPr>
        <w:t>е</w:t>
      </w:r>
      <w:r w:rsidRPr="00855D39">
        <w:rPr>
          <w:rFonts w:cs="Arial"/>
          <w:sz w:val="24"/>
          <w:szCs w:val="24"/>
          <w:lang w:val="sr-Latn-CS"/>
        </w:rPr>
        <w:t xml:space="preserve"> је у складу са </w:t>
      </w:r>
      <w:r w:rsidRPr="00855D39">
        <w:rPr>
          <w:rFonts w:cs="Arial"/>
          <w:sz w:val="24"/>
          <w:szCs w:val="24"/>
        </w:rPr>
        <w:t xml:space="preserve">ЗОО </w:t>
      </w:r>
      <w:r w:rsidRPr="00855D39">
        <w:rPr>
          <w:rFonts w:cs="Arial"/>
          <w:sz w:val="24"/>
          <w:szCs w:val="24"/>
          <w:lang w:val="sr-Latn-CS"/>
        </w:rPr>
        <w:t xml:space="preserve">одговоран за штету коју је претрпео </w:t>
      </w:r>
      <w:r w:rsidRPr="00855D39">
        <w:rPr>
          <w:rFonts w:cs="Arial"/>
          <w:sz w:val="24"/>
          <w:szCs w:val="24"/>
        </w:rPr>
        <w:t>Корисник услуге</w:t>
      </w:r>
      <w:r w:rsidRPr="00855D39">
        <w:rPr>
          <w:rFonts w:cs="Arial"/>
          <w:sz w:val="24"/>
          <w:szCs w:val="24"/>
          <w:lang w:val="sr-Latn-CS"/>
        </w:rPr>
        <w:t xml:space="preserve"> неиспуњењем, делимичним испуњењем или задоцњењем у испуњењу обавеза преузетих овим </w:t>
      </w:r>
      <w:r w:rsidRPr="00855D39">
        <w:rPr>
          <w:rFonts w:cs="Arial"/>
          <w:sz w:val="24"/>
          <w:szCs w:val="24"/>
          <w:lang w:val="sr-Cyrl-RS"/>
        </w:rPr>
        <w:t>Оквирним споразумом</w:t>
      </w:r>
      <w:r w:rsidRPr="00855D39">
        <w:rPr>
          <w:rFonts w:cs="Arial"/>
          <w:sz w:val="24"/>
          <w:szCs w:val="24"/>
          <w:lang w:val="sr-Latn-CS"/>
        </w:rPr>
        <w:t>.</w:t>
      </w:r>
    </w:p>
    <w:p w:rsidR="00855D39" w:rsidRPr="00855D39" w:rsidRDefault="00855D39" w:rsidP="008E0567">
      <w:pPr>
        <w:spacing w:before="0"/>
        <w:ind w:right="-185"/>
        <w:rPr>
          <w:rFonts w:cs="Arial"/>
          <w:sz w:val="24"/>
          <w:szCs w:val="24"/>
          <w:lang w:val="sr-Latn-CS"/>
        </w:rPr>
      </w:pPr>
    </w:p>
    <w:p w:rsidR="00855D39" w:rsidRPr="00855D39" w:rsidRDefault="00855D39" w:rsidP="008E0567">
      <w:pPr>
        <w:spacing w:before="0"/>
        <w:ind w:right="-185"/>
        <w:rPr>
          <w:rFonts w:cs="Arial"/>
          <w:sz w:val="24"/>
          <w:szCs w:val="24"/>
          <w:lang w:val="sr-Latn-CS"/>
        </w:rPr>
      </w:pPr>
      <w:r w:rsidRPr="00855D39">
        <w:rPr>
          <w:rFonts w:cs="Arial"/>
          <w:sz w:val="24"/>
          <w:szCs w:val="24"/>
          <w:lang w:val="sr-Latn-CS"/>
        </w:rPr>
        <w:t xml:space="preserve">Уколико </w:t>
      </w:r>
      <w:r w:rsidRPr="00855D39">
        <w:rPr>
          <w:rFonts w:cs="Arial"/>
          <w:sz w:val="24"/>
          <w:szCs w:val="24"/>
        </w:rPr>
        <w:t>Корисник услуге</w:t>
      </w:r>
      <w:r w:rsidRPr="00855D39">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855D39">
        <w:rPr>
          <w:rFonts w:cs="Arial"/>
          <w:sz w:val="24"/>
          <w:szCs w:val="24"/>
        </w:rPr>
        <w:t>П</w:t>
      </w:r>
      <w:r w:rsidRPr="00855D39">
        <w:rPr>
          <w:rFonts w:cs="Arial"/>
          <w:sz w:val="24"/>
          <w:szCs w:val="24"/>
          <w:lang w:val="sr-Latn-CS"/>
        </w:rPr>
        <w:t xml:space="preserve">ружалац услуге је сагласан да </w:t>
      </w:r>
      <w:r w:rsidRPr="00855D39">
        <w:rPr>
          <w:rFonts w:cs="Arial"/>
          <w:sz w:val="24"/>
          <w:szCs w:val="24"/>
        </w:rPr>
        <w:t>Кориснику услуге</w:t>
      </w:r>
      <w:r w:rsidRPr="00855D39">
        <w:rPr>
          <w:rFonts w:cs="Arial"/>
          <w:sz w:val="24"/>
          <w:szCs w:val="24"/>
          <w:lang w:val="sr-Latn-CS"/>
        </w:rPr>
        <w:t xml:space="preserve"> исту накнади, тако што </w:t>
      </w:r>
      <w:r w:rsidRPr="00855D39">
        <w:rPr>
          <w:rFonts w:cs="Arial"/>
          <w:sz w:val="24"/>
          <w:szCs w:val="24"/>
        </w:rPr>
        <w:t>Корисник услуге</w:t>
      </w:r>
      <w:r w:rsidRPr="00855D39">
        <w:rPr>
          <w:rFonts w:cs="Arial"/>
          <w:sz w:val="24"/>
          <w:szCs w:val="24"/>
          <w:lang w:val="sr-Latn-CS"/>
        </w:rPr>
        <w:t xml:space="preserve"> има право на наплату накнаде штете без посебног обавештења Пружаоца услуг</w:t>
      </w:r>
      <w:r w:rsidRPr="00855D39">
        <w:rPr>
          <w:rFonts w:cs="Arial"/>
          <w:sz w:val="24"/>
          <w:szCs w:val="24"/>
          <w:lang w:val="sr-Cyrl-RS"/>
        </w:rPr>
        <w:t>е</w:t>
      </w:r>
      <w:r w:rsidRPr="00855D39">
        <w:rPr>
          <w:rFonts w:cs="Arial"/>
          <w:sz w:val="24"/>
          <w:szCs w:val="24"/>
          <w:lang w:val="sr-Latn-CS"/>
        </w:rPr>
        <w:t xml:space="preserve"> уз издавање одговарајућег рачуна са роком плаћања од 15</w:t>
      </w:r>
      <w:r w:rsidRPr="00855D39">
        <w:rPr>
          <w:rFonts w:cs="Arial"/>
          <w:sz w:val="24"/>
          <w:szCs w:val="24"/>
          <w:lang w:val="sr-Cyrl-RS"/>
        </w:rPr>
        <w:t xml:space="preserve"> (словима: петнаест)</w:t>
      </w:r>
      <w:r w:rsidRPr="00855D39">
        <w:rPr>
          <w:rFonts w:cs="Arial"/>
          <w:sz w:val="24"/>
          <w:szCs w:val="24"/>
          <w:lang w:val="sr-Latn-CS"/>
        </w:rPr>
        <w:t xml:space="preserve"> дана од датума издавања истог.</w:t>
      </w:r>
    </w:p>
    <w:p w:rsidR="00855D39" w:rsidRPr="00855D39" w:rsidRDefault="00855D39" w:rsidP="008E0567">
      <w:pPr>
        <w:spacing w:before="0"/>
        <w:ind w:right="-185"/>
        <w:rPr>
          <w:rFonts w:cs="Arial"/>
          <w:sz w:val="24"/>
          <w:szCs w:val="24"/>
          <w:lang w:val="sr-Latn-CS"/>
        </w:rPr>
      </w:pPr>
    </w:p>
    <w:p w:rsidR="00855D39" w:rsidRDefault="00855D39" w:rsidP="008E0567">
      <w:pPr>
        <w:spacing w:before="0"/>
        <w:ind w:right="-185"/>
        <w:rPr>
          <w:rFonts w:cs="Arial"/>
          <w:sz w:val="24"/>
          <w:szCs w:val="24"/>
          <w:lang w:val="sr-Latn-CS"/>
        </w:rPr>
      </w:pPr>
      <w:r w:rsidRPr="00855D39">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855D39">
        <w:rPr>
          <w:rFonts w:cs="Arial"/>
          <w:sz w:val="24"/>
          <w:szCs w:val="24"/>
          <w:lang w:val="sr-Cyrl-RS"/>
        </w:rPr>
        <w:t>Оквирним споразумом</w:t>
      </w:r>
      <w:r w:rsidRPr="00855D39">
        <w:rPr>
          <w:rFonts w:cs="Arial"/>
          <w:sz w:val="24"/>
          <w:szCs w:val="24"/>
          <w:lang w:val="sr-Latn-CS"/>
        </w:rPr>
        <w:t xml:space="preserve">, </w:t>
      </w:r>
      <w:r w:rsidRPr="00855D39">
        <w:rPr>
          <w:rFonts w:cs="Arial"/>
          <w:sz w:val="24"/>
          <w:szCs w:val="24"/>
          <w:lang w:val="sr-Latn-CS"/>
        </w:rPr>
        <w:lastRenderedPageBreak/>
        <w:t xml:space="preserve">изузев уколико је у питању груба непажња или поступање изван професионалних стандарда за ову врсту услуга на страни Пружаоца услуге. </w:t>
      </w:r>
    </w:p>
    <w:p w:rsidR="005F7AB1" w:rsidRDefault="005F7AB1" w:rsidP="008E0567">
      <w:pPr>
        <w:spacing w:before="0"/>
        <w:ind w:right="-185"/>
        <w:rPr>
          <w:rFonts w:cs="Arial"/>
          <w:sz w:val="24"/>
          <w:szCs w:val="24"/>
          <w:lang w:val="sr-Latn-CS"/>
        </w:rPr>
      </w:pPr>
    </w:p>
    <w:p w:rsidR="00554E14" w:rsidRDefault="00554E14" w:rsidP="008E0567">
      <w:pPr>
        <w:spacing w:before="0"/>
        <w:ind w:right="-185"/>
        <w:rPr>
          <w:rFonts w:cs="Arial"/>
          <w:b/>
          <w:sz w:val="24"/>
          <w:szCs w:val="24"/>
          <w:lang w:val="sr-Cyrl-RS"/>
        </w:rPr>
      </w:pPr>
      <w:r w:rsidRPr="007E6A4E">
        <w:rPr>
          <w:rFonts w:cs="Arial"/>
          <w:b/>
          <w:sz w:val="24"/>
          <w:szCs w:val="24"/>
          <w:lang w:val="sr-Cyrl-RS"/>
        </w:rPr>
        <w:t>ЛИЦЕ ЗАДУЖЕНО ЗА ПРАЋЕЊЕ РЕАЛИЗАЦИЈЕ ОКВИРНОГ СПОРАЗУМА</w:t>
      </w:r>
    </w:p>
    <w:p w:rsidR="00554E14" w:rsidRPr="007E6A4E" w:rsidRDefault="00554E14" w:rsidP="008E0567">
      <w:pPr>
        <w:spacing w:before="0"/>
        <w:ind w:right="-185"/>
        <w:rPr>
          <w:rFonts w:cs="Arial"/>
          <w:b/>
          <w:sz w:val="24"/>
          <w:szCs w:val="24"/>
          <w:lang w:val="sr-Cyrl-RS"/>
        </w:rPr>
      </w:pPr>
    </w:p>
    <w:p w:rsidR="00294137" w:rsidRDefault="00180140" w:rsidP="008E0567">
      <w:pPr>
        <w:spacing w:before="0"/>
        <w:ind w:right="-185"/>
        <w:jc w:val="center"/>
        <w:rPr>
          <w:b/>
          <w:sz w:val="24"/>
          <w:szCs w:val="24"/>
          <w:lang w:val="sr-Cyrl-CS"/>
        </w:rPr>
      </w:pPr>
      <w:r>
        <w:rPr>
          <w:b/>
          <w:sz w:val="24"/>
          <w:szCs w:val="24"/>
          <w:lang w:val="sr-Cyrl-CS"/>
        </w:rPr>
        <w:t>Члан 2</w:t>
      </w:r>
      <w:r w:rsidR="0064286F">
        <w:rPr>
          <w:b/>
          <w:sz w:val="24"/>
          <w:szCs w:val="24"/>
          <w:lang w:val="sr-Cyrl-CS"/>
        </w:rPr>
        <w:t>4</w:t>
      </w:r>
      <w:r w:rsidR="00554E14" w:rsidRPr="007E6A4E">
        <w:rPr>
          <w:b/>
          <w:sz w:val="24"/>
          <w:szCs w:val="24"/>
          <w:lang w:val="sr-Cyrl-CS"/>
        </w:rPr>
        <w:t>.</w:t>
      </w:r>
    </w:p>
    <w:p w:rsidR="00252958" w:rsidRDefault="00252958" w:rsidP="008E0567">
      <w:pPr>
        <w:spacing w:before="0"/>
        <w:ind w:right="-185"/>
        <w:rPr>
          <w:sz w:val="24"/>
          <w:szCs w:val="24"/>
        </w:rPr>
      </w:pPr>
      <w:r w:rsidRPr="00252958">
        <w:rPr>
          <w:sz w:val="24"/>
          <w:szCs w:val="24"/>
        </w:rPr>
        <w:t xml:space="preserve">У циљу обезбеђења квалитета </w:t>
      </w:r>
      <w:r w:rsidR="005D5497">
        <w:rPr>
          <w:sz w:val="24"/>
          <w:szCs w:val="24"/>
          <w:lang w:val="sr-Cyrl-RS"/>
        </w:rPr>
        <w:t>У</w:t>
      </w:r>
      <w:r w:rsidRPr="00252958">
        <w:rPr>
          <w:sz w:val="24"/>
          <w:szCs w:val="24"/>
        </w:rPr>
        <w:t>слуг</w:t>
      </w:r>
      <w:r w:rsidR="005D5497">
        <w:rPr>
          <w:sz w:val="24"/>
          <w:szCs w:val="24"/>
          <w:lang w:val="sr-Cyrl-RS"/>
        </w:rPr>
        <w:t>а</w:t>
      </w:r>
      <w:r w:rsidRPr="00252958">
        <w:rPr>
          <w:sz w:val="24"/>
          <w:szCs w:val="24"/>
        </w:rPr>
        <w:t xml:space="preserve">, </w:t>
      </w:r>
      <w:r>
        <w:rPr>
          <w:sz w:val="24"/>
          <w:szCs w:val="24"/>
          <w:lang w:val="sr-Cyrl-RS"/>
        </w:rPr>
        <w:t>Корисник услуге</w:t>
      </w:r>
      <w:r w:rsidRPr="00252958">
        <w:rPr>
          <w:sz w:val="24"/>
          <w:szCs w:val="24"/>
        </w:rPr>
        <w:t xml:space="preserve"> и </w:t>
      </w:r>
      <w:r>
        <w:rPr>
          <w:sz w:val="24"/>
          <w:szCs w:val="24"/>
          <w:lang w:val="sr-Cyrl-RS"/>
        </w:rPr>
        <w:t>Пружалац услуге</w:t>
      </w:r>
      <w:r w:rsidRPr="00252958">
        <w:rPr>
          <w:sz w:val="24"/>
          <w:szCs w:val="24"/>
        </w:rPr>
        <w:t xml:space="preserve"> имен</w:t>
      </w:r>
      <w:r>
        <w:rPr>
          <w:sz w:val="24"/>
          <w:szCs w:val="24"/>
          <w:lang w:val="sr-Cyrl-RS"/>
        </w:rPr>
        <w:t>ују</w:t>
      </w:r>
      <w:r w:rsidRPr="00252958">
        <w:rPr>
          <w:sz w:val="24"/>
          <w:szCs w:val="24"/>
        </w:rPr>
        <w:t xml:space="preserve"> одговорна лица за праћење реализације </w:t>
      </w:r>
      <w:r w:rsidR="005D5497">
        <w:rPr>
          <w:sz w:val="24"/>
          <w:szCs w:val="24"/>
          <w:lang w:val="sr-Cyrl-RS"/>
        </w:rPr>
        <w:t>У</w:t>
      </w:r>
      <w:r w:rsidRPr="00252958">
        <w:rPr>
          <w:sz w:val="24"/>
          <w:szCs w:val="24"/>
        </w:rPr>
        <w:t>слуг</w:t>
      </w:r>
      <w:r w:rsidR="005D5497">
        <w:rPr>
          <w:sz w:val="24"/>
          <w:szCs w:val="24"/>
          <w:lang w:val="sr-Cyrl-RS"/>
        </w:rPr>
        <w:t>а</w:t>
      </w:r>
      <w:r w:rsidRPr="00252958">
        <w:rPr>
          <w:sz w:val="24"/>
          <w:szCs w:val="24"/>
        </w:rPr>
        <w:t xml:space="preserve"> у складу са техничком спецификацијом из конкурсне документације.</w:t>
      </w:r>
    </w:p>
    <w:p w:rsidR="00252958" w:rsidRPr="00252958" w:rsidRDefault="00252958" w:rsidP="008E0567">
      <w:pPr>
        <w:spacing w:before="0"/>
        <w:ind w:right="-185"/>
        <w:rPr>
          <w:sz w:val="24"/>
          <w:szCs w:val="24"/>
        </w:rPr>
      </w:pPr>
    </w:p>
    <w:p w:rsidR="00252958" w:rsidRPr="00252958" w:rsidRDefault="00252958" w:rsidP="008E0567">
      <w:pPr>
        <w:spacing w:before="0"/>
        <w:ind w:right="-185"/>
        <w:rPr>
          <w:sz w:val="24"/>
          <w:szCs w:val="24"/>
        </w:rPr>
      </w:pPr>
      <w:r w:rsidRPr="00252958">
        <w:rPr>
          <w:sz w:val="24"/>
          <w:szCs w:val="24"/>
        </w:rPr>
        <w:t xml:space="preserve">По свакој извршеној услузи, овлашћена лица </w:t>
      </w:r>
      <w:r>
        <w:rPr>
          <w:sz w:val="24"/>
          <w:szCs w:val="24"/>
          <w:lang w:val="sr-Cyrl-RS"/>
        </w:rPr>
        <w:t>Корисника услуге</w:t>
      </w:r>
      <w:r w:rsidRPr="00252958">
        <w:rPr>
          <w:sz w:val="24"/>
          <w:szCs w:val="24"/>
        </w:rPr>
        <w:t xml:space="preserve"> и </w:t>
      </w:r>
      <w:r>
        <w:rPr>
          <w:sz w:val="24"/>
          <w:szCs w:val="24"/>
          <w:lang w:val="sr-Cyrl-RS"/>
        </w:rPr>
        <w:t>Пружаоца услуге</w:t>
      </w:r>
      <w:r w:rsidRPr="00252958">
        <w:rPr>
          <w:sz w:val="24"/>
          <w:szCs w:val="24"/>
        </w:rPr>
        <w:t xml:space="preserve"> ће потписивати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Pr>
          <w:rFonts w:eastAsia="Calibri" w:cs="Arial"/>
          <w:sz w:val="24"/>
          <w:szCs w:val="24"/>
          <w:lang w:val="sr-Cyrl-RS"/>
        </w:rPr>
        <w:t>а</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252958">
        <w:rPr>
          <w:b/>
          <w:bCs/>
          <w:i/>
          <w:iCs/>
          <w:sz w:val="24"/>
          <w:szCs w:val="24"/>
        </w:rPr>
        <w:t xml:space="preserve"> </w:t>
      </w:r>
      <w:r w:rsidRPr="00252958">
        <w:rPr>
          <w:sz w:val="24"/>
          <w:szCs w:val="24"/>
        </w:rPr>
        <w:t xml:space="preserve">којим ће се вршити примопредаја извршених </w:t>
      </w:r>
      <w:r w:rsidR="005D5497">
        <w:rPr>
          <w:sz w:val="24"/>
          <w:szCs w:val="24"/>
          <w:lang w:val="sr-Cyrl-RS"/>
        </w:rPr>
        <w:t>У</w:t>
      </w:r>
      <w:r w:rsidRPr="00252958">
        <w:rPr>
          <w:sz w:val="24"/>
          <w:szCs w:val="24"/>
        </w:rPr>
        <w:t xml:space="preserve">слуга, односно којим ће се констатовати квалитативни и квантитативни пријем извршене услуге. </w:t>
      </w:r>
    </w:p>
    <w:p w:rsidR="00252958" w:rsidRPr="00252958" w:rsidRDefault="00252958" w:rsidP="008E0567">
      <w:pPr>
        <w:spacing w:before="0"/>
        <w:ind w:right="-185"/>
        <w:rPr>
          <w:sz w:val="24"/>
          <w:szCs w:val="24"/>
        </w:rPr>
      </w:pPr>
    </w:p>
    <w:p w:rsidR="00252958" w:rsidRPr="00252958" w:rsidRDefault="00252958" w:rsidP="008E0567">
      <w:pPr>
        <w:spacing w:before="0"/>
        <w:ind w:right="-185"/>
        <w:rPr>
          <w:sz w:val="24"/>
          <w:szCs w:val="24"/>
        </w:rPr>
      </w:pPr>
      <w:r w:rsidRPr="00252958">
        <w:rPr>
          <w:sz w:val="24"/>
          <w:szCs w:val="24"/>
        </w:rPr>
        <w:t xml:space="preserve">Уколико овлашћено  лице </w:t>
      </w:r>
      <w:r>
        <w:rPr>
          <w:sz w:val="24"/>
          <w:szCs w:val="24"/>
          <w:lang w:val="sr-Cyrl-RS"/>
        </w:rPr>
        <w:t>Корисника услуге</w:t>
      </w:r>
      <w:r w:rsidRPr="00252958">
        <w:rPr>
          <w:sz w:val="24"/>
          <w:szCs w:val="24"/>
        </w:rPr>
        <w:t xml:space="preserve"> утврди да нису испоштовани сви захтеви, одмах ће изнети примедбу. </w:t>
      </w:r>
      <w:r>
        <w:rPr>
          <w:sz w:val="24"/>
          <w:szCs w:val="24"/>
          <w:lang w:val="sr-Cyrl-RS"/>
        </w:rPr>
        <w:t>Пружалац услуге</w:t>
      </w:r>
      <w:r w:rsidRPr="00252958">
        <w:rPr>
          <w:sz w:val="24"/>
          <w:szCs w:val="24"/>
        </w:rPr>
        <w:t xml:space="preserve"> је обавезан да одмах поступи по примедби одговорног лица </w:t>
      </w:r>
      <w:r>
        <w:rPr>
          <w:sz w:val="24"/>
          <w:szCs w:val="24"/>
          <w:lang w:val="sr-Cyrl-RS"/>
        </w:rPr>
        <w:t>Корисника услуге</w:t>
      </w:r>
      <w:r w:rsidRPr="00252958">
        <w:rPr>
          <w:sz w:val="24"/>
          <w:szCs w:val="24"/>
        </w:rPr>
        <w:t xml:space="preserve">  а најкасније у року од 3</w:t>
      </w:r>
      <w:r w:rsidR="000D05ED">
        <w:rPr>
          <w:sz w:val="24"/>
          <w:szCs w:val="24"/>
          <w:lang w:val="sr-Cyrl-RS"/>
        </w:rPr>
        <w:t xml:space="preserve"> (словима:три)</w:t>
      </w:r>
      <w:r w:rsidRPr="00252958">
        <w:rPr>
          <w:sz w:val="24"/>
          <w:szCs w:val="24"/>
        </w:rPr>
        <w:t xml:space="preserve"> дана, у супрот</w:t>
      </w:r>
      <w:r w:rsidR="000D05ED">
        <w:rPr>
          <w:sz w:val="24"/>
          <w:szCs w:val="24"/>
          <w:lang w:val="sr-Cyrl-RS"/>
        </w:rPr>
        <w:t>н</w:t>
      </w:r>
      <w:r w:rsidRPr="00252958">
        <w:rPr>
          <w:sz w:val="24"/>
          <w:szCs w:val="24"/>
        </w:rPr>
        <w:t xml:space="preserve">ом на основу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Pr>
          <w:rFonts w:eastAsia="Calibri" w:cs="Arial"/>
          <w:sz w:val="24"/>
          <w:szCs w:val="24"/>
          <w:lang w:val="sr-Cyrl-RS"/>
        </w:rPr>
        <w:t>а</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252958">
        <w:rPr>
          <w:sz w:val="24"/>
          <w:szCs w:val="24"/>
        </w:rPr>
        <w:t xml:space="preserve">, који садржи примедбе </w:t>
      </w:r>
      <w:r w:rsidR="00DE5B0F">
        <w:rPr>
          <w:sz w:val="24"/>
          <w:szCs w:val="24"/>
          <w:lang w:val="sr-Cyrl-RS"/>
        </w:rPr>
        <w:t>Корисника услуге</w:t>
      </w:r>
      <w:r w:rsidRPr="00252958">
        <w:rPr>
          <w:sz w:val="24"/>
          <w:szCs w:val="24"/>
        </w:rPr>
        <w:t xml:space="preserve">, </w:t>
      </w:r>
      <w:r w:rsidR="00DE5B0F">
        <w:rPr>
          <w:sz w:val="24"/>
          <w:szCs w:val="24"/>
          <w:lang w:val="sr-Cyrl-RS"/>
        </w:rPr>
        <w:t>Пружалац услуге</w:t>
      </w:r>
      <w:r w:rsidRPr="00252958">
        <w:rPr>
          <w:sz w:val="24"/>
          <w:szCs w:val="24"/>
        </w:rPr>
        <w:t xml:space="preserve"> не може извршити фактурисање.</w:t>
      </w:r>
    </w:p>
    <w:p w:rsidR="00252958" w:rsidRPr="007E6A4E" w:rsidRDefault="00252958" w:rsidP="008E0567">
      <w:pPr>
        <w:spacing w:before="0"/>
        <w:ind w:right="-185"/>
        <w:jc w:val="center"/>
        <w:rPr>
          <w:b/>
          <w:sz w:val="24"/>
          <w:szCs w:val="24"/>
          <w:lang w:val="sr-Cyrl-RS"/>
        </w:rPr>
      </w:pPr>
    </w:p>
    <w:p w:rsidR="00554E14" w:rsidRDefault="00554E14" w:rsidP="008E0567">
      <w:pPr>
        <w:spacing w:before="0"/>
        <w:ind w:right="-185"/>
        <w:rPr>
          <w:sz w:val="24"/>
          <w:szCs w:val="24"/>
          <w:lang w:val="sr-Cyrl-RS"/>
        </w:rPr>
      </w:pPr>
      <w:r w:rsidRPr="00571ECE">
        <w:rPr>
          <w:sz w:val="24"/>
          <w:szCs w:val="24"/>
          <w:lang w:val="sr-Cyrl-RS"/>
        </w:rPr>
        <w:t xml:space="preserve">Овлашћени представници за праћење реализације Оквирног споразума из члана 1. овог Оквирног споразума су: </w:t>
      </w:r>
    </w:p>
    <w:p w:rsidR="00DE5B0F" w:rsidRPr="00571ECE" w:rsidRDefault="00DE5B0F" w:rsidP="008E0567">
      <w:pPr>
        <w:spacing w:before="0"/>
        <w:ind w:right="-185"/>
        <w:rPr>
          <w:sz w:val="24"/>
          <w:szCs w:val="24"/>
          <w:lang w:val="sr-Cyrl-RS"/>
        </w:rPr>
      </w:pPr>
    </w:p>
    <w:p w:rsidR="00554E14" w:rsidRDefault="00554E14" w:rsidP="008E0567">
      <w:pPr>
        <w:spacing w:before="0"/>
        <w:ind w:right="-185"/>
        <w:rPr>
          <w:sz w:val="24"/>
          <w:szCs w:val="24"/>
          <w:lang w:val="sr-Cyrl-RS"/>
        </w:rPr>
      </w:pPr>
      <w:r w:rsidRPr="00571ECE">
        <w:rPr>
          <w:sz w:val="24"/>
          <w:szCs w:val="24"/>
          <w:lang w:val="sr-Cyrl-RS"/>
        </w:rPr>
        <w:t>за Кор</w:t>
      </w:r>
      <w:r w:rsidR="00A72967">
        <w:rPr>
          <w:sz w:val="24"/>
          <w:szCs w:val="24"/>
          <w:lang w:val="sr-Cyrl-RS"/>
        </w:rPr>
        <w:t>исника услуге:</w:t>
      </w:r>
    </w:p>
    <w:p w:rsidR="00A72967" w:rsidRPr="00A72967" w:rsidRDefault="00A72967" w:rsidP="00A72967">
      <w:pPr>
        <w:pStyle w:val="ListParagraph"/>
        <w:numPr>
          <w:ilvl w:val="0"/>
          <w:numId w:val="43"/>
        </w:numPr>
        <w:spacing w:before="0"/>
        <w:ind w:right="-185"/>
        <w:rPr>
          <w:rFonts w:ascii="Arial" w:hAnsi="Arial" w:cs="Arial"/>
          <w:sz w:val="24"/>
          <w:szCs w:val="24"/>
        </w:rPr>
      </w:pPr>
      <w:r w:rsidRPr="00A72967">
        <w:rPr>
          <w:rFonts w:ascii="Arial" w:hAnsi="Arial" w:cs="Arial"/>
          <w:sz w:val="24"/>
          <w:szCs w:val="24"/>
          <w:lang w:val="sr-Cyrl-RS"/>
        </w:rPr>
        <w:t>________________________________</w:t>
      </w:r>
    </w:p>
    <w:p w:rsidR="00CD48B9" w:rsidRPr="00A72967" w:rsidRDefault="00A72967" w:rsidP="008E0567">
      <w:pPr>
        <w:pStyle w:val="ListParagraph"/>
        <w:numPr>
          <w:ilvl w:val="0"/>
          <w:numId w:val="43"/>
        </w:numPr>
        <w:spacing w:before="0"/>
        <w:ind w:right="-185"/>
        <w:rPr>
          <w:rFonts w:ascii="Arial" w:hAnsi="Arial" w:cs="Arial"/>
          <w:sz w:val="24"/>
          <w:szCs w:val="24"/>
        </w:rPr>
      </w:pPr>
      <w:r w:rsidRPr="00A72967">
        <w:rPr>
          <w:rFonts w:ascii="Arial" w:hAnsi="Arial" w:cs="Arial"/>
          <w:sz w:val="24"/>
          <w:szCs w:val="24"/>
          <w:lang w:val="sr-Cyrl-RS"/>
        </w:rPr>
        <w:t>________________________________</w:t>
      </w:r>
    </w:p>
    <w:p w:rsidR="00554E14" w:rsidRDefault="00596681" w:rsidP="008E0567">
      <w:pPr>
        <w:spacing w:before="0"/>
        <w:ind w:right="-185"/>
        <w:rPr>
          <w:sz w:val="24"/>
          <w:szCs w:val="24"/>
          <w:lang w:val="sr-Cyrl-RS"/>
        </w:rPr>
      </w:pPr>
      <w:r>
        <w:rPr>
          <w:sz w:val="24"/>
          <w:szCs w:val="24"/>
          <w:lang w:val="sr-Cyrl-RS"/>
        </w:rPr>
        <w:t>за Пружаоца услуге</w:t>
      </w:r>
      <w:r w:rsidR="00554E14" w:rsidRPr="00571ECE">
        <w:rPr>
          <w:sz w:val="24"/>
          <w:szCs w:val="24"/>
          <w:lang w:val="sr-Cyrl-RS"/>
        </w:rPr>
        <w:t>: _________________</w:t>
      </w:r>
      <w:r w:rsidR="00A72967">
        <w:rPr>
          <w:sz w:val="24"/>
          <w:szCs w:val="24"/>
          <w:lang w:val="sr-Cyrl-RS"/>
        </w:rPr>
        <w:t>___</w:t>
      </w:r>
    </w:p>
    <w:p w:rsidR="009F1E17" w:rsidRDefault="009F1E17" w:rsidP="008E0567">
      <w:pPr>
        <w:spacing w:before="0"/>
        <w:ind w:right="-185"/>
        <w:rPr>
          <w:sz w:val="24"/>
          <w:szCs w:val="24"/>
          <w:lang w:val="sr-Cyrl-RS"/>
        </w:rPr>
      </w:pPr>
    </w:p>
    <w:p w:rsidR="00A102F8" w:rsidRDefault="00A102F8" w:rsidP="008E0567">
      <w:pPr>
        <w:spacing w:before="0"/>
        <w:ind w:right="-185"/>
        <w:rPr>
          <w:sz w:val="24"/>
          <w:szCs w:val="24"/>
          <w:lang w:val="sr-Cyrl-RS"/>
        </w:rPr>
      </w:pPr>
    </w:p>
    <w:p w:rsidR="009F1E17" w:rsidRPr="009F1E17" w:rsidRDefault="000D05ED" w:rsidP="008E0567">
      <w:pPr>
        <w:spacing w:before="0"/>
        <w:ind w:right="-185"/>
        <w:rPr>
          <w:sz w:val="24"/>
          <w:szCs w:val="24"/>
          <w:lang w:val="sr-Cyrl-RS"/>
        </w:rPr>
      </w:pPr>
      <w:r>
        <w:rPr>
          <w:sz w:val="24"/>
          <w:szCs w:val="24"/>
          <w:lang w:val="sr-Cyrl-RS"/>
        </w:rPr>
        <w:t>Именовани су  дужни  да обављају</w:t>
      </w:r>
      <w:r w:rsidR="009F1E17" w:rsidRPr="009F1E17">
        <w:rPr>
          <w:sz w:val="24"/>
          <w:szCs w:val="24"/>
          <w:lang w:val="sr-Cyrl-RS"/>
        </w:rPr>
        <w:t xml:space="preserve"> следеће послове:</w:t>
      </w:r>
    </w:p>
    <w:p w:rsidR="009F1E17" w:rsidRPr="009F1E17" w:rsidRDefault="009F1E17" w:rsidP="008E0567">
      <w:pPr>
        <w:spacing w:before="0"/>
        <w:ind w:right="-185"/>
        <w:rPr>
          <w:sz w:val="24"/>
          <w:szCs w:val="24"/>
          <w:lang w:val="sr-Cyrl-RS"/>
        </w:rPr>
      </w:pPr>
      <w:r w:rsidRPr="009F1E17">
        <w:rPr>
          <w:sz w:val="24"/>
          <w:szCs w:val="24"/>
          <w:lang w:val="sr-Cyrl-RS"/>
        </w:rPr>
        <w:t>•</w:t>
      </w:r>
      <w:r w:rsidRPr="009F1E17">
        <w:rPr>
          <w:sz w:val="24"/>
          <w:szCs w:val="24"/>
          <w:lang w:val="sr-Cyrl-RS"/>
        </w:rPr>
        <w:tab/>
        <w:t>праћење степена и динамике реализације Оквирног споразума</w:t>
      </w:r>
    </w:p>
    <w:p w:rsidR="009F1E17" w:rsidRPr="009F1E17" w:rsidRDefault="009F1E17" w:rsidP="008E0567">
      <w:pPr>
        <w:spacing w:before="0"/>
        <w:ind w:right="-185"/>
        <w:rPr>
          <w:sz w:val="24"/>
          <w:szCs w:val="24"/>
          <w:lang w:val="sr-Cyrl-RS"/>
        </w:rPr>
      </w:pPr>
      <w:r w:rsidRPr="009F1E17">
        <w:rPr>
          <w:sz w:val="24"/>
          <w:szCs w:val="24"/>
          <w:lang w:val="sr-Cyrl-RS"/>
        </w:rPr>
        <w:t>•</w:t>
      </w:r>
      <w:r w:rsidRPr="009F1E17">
        <w:rPr>
          <w:sz w:val="24"/>
          <w:szCs w:val="24"/>
          <w:lang w:val="sr-Cyrl-RS"/>
        </w:rPr>
        <w:tab/>
        <w:t xml:space="preserve">праћење датума истека Оквирног споразума </w:t>
      </w:r>
    </w:p>
    <w:p w:rsidR="009F1E17" w:rsidRDefault="009F1E17" w:rsidP="008E0567">
      <w:pPr>
        <w:spacing w:before="0"/>
        <w:ind w:right="-185"/>
        <w:rPr>
          <w:sz w:val="24"/>
          <w:szCs w:val="24"/>
          <w:lang w:val="sr-Cyrl-RS"/>
        </w:rPr>
      </w:pPr>
      <w:r w:rsidRPr="009F1E17">
        <w:rPr>
          <w:sz w:val="24"/>
          <w:szCs w:val="24"/>
          <w:lang w:val="sr-Cyrl-RS"/>
        </w:rPr>
        <w:t>•</w:t>
      </w:r>
      <w:r w:rsidRPr="009F1E17">
        <w:rPr>
          <w:sz w:val="24"/>
          <w:szCs w:val="24"/>
          <w:lang w:val="sr-Cyrl-RS"/>
        </w:rPr>
        <w:tab/>
        <w:t>праћење усаглашености уговорених и реализованих позиција и евентуалниходступања.</w:t>
      </w:r>
      <w:r w:rsidR="008D78EB">
        <w:rPr>
          <w:sz w:val="24"/>
          <w:szCs w:val="24"/>
          <w:lang w:val="sr-Cyrl-RS"/>
        </w:rPr>
        <w:br/>
        <w:t>-праћење реализације издатих Наруџбеница</w:t>
      </w:r>
    </w:p>
    <w:p w:rsidR="000555EA" w:rsidRDefault="000555EA" w:rsidP="008E0567">
      <w:pPr>
        <w:spacing w:before="0"/>
        <w:ind w:right="-185"/>
        <w:rPr>
          <w:b/>
          <w:sz w:val="24"/>
          <w:szCs w:val="24"/>
        </w:rPr>
      </w:pPr>
    </w:p>
    <w:p w:rsidR="0049352F" w:rsidRDefault="0049352F" w:rsidP="00411962">
      <w:pPr>
        <w:spacing w:before="0"/>
        <w:ind w:right="-185"/>
        <w:jc w:val="center"/>
        <w:rPr>
          <w:b/>
          <w:sz w:val="24"/>
          <w:szCs w:val="24"/>
        </w:rPr>
      </w:pPr>
      <w:r w:rsidRPr="00A01D62">
        <w:rPr>
          <w:b/>
          <w:sz w:val="24"/>
          <w:szCs w:val="24"/>
        </w:rPr>
        <w:t>ВИША СИЛА</w:t>
      </w:r>
    </w:p>
    <w:p w:rsidR="00CD48B9" w:rsidRPr="00A01D62" w:rsidRDefault="00CD48B9" w:rsidP="008E0567">
      <w:pPr>
        <w:spacing w:before="0"/>
        <w:ind w:right="-185"/>
        <w:rPr>
          <w:b/>
          <w:sz w:val="24"/>
          <w:szCs w:val="24"/>
        </w:rPr>
      </w:pPr>
    </w:p>
    <w:p w:rsidR="00294137" w:rsidRDefault="00180140" w:rsidP="008E0567">
      <w:pPr>
        <w:spacing w:before="0"/>
        <w:ind w:right="-185"/>
        <w:jc w:val="center"/>
        <w:rPr>
          <w:b/>
          <w:sz w:val="24"/>
          <w:szCs w:val="24"/>
        </w:rPr>
      </w:pPr>
      <w:r>
        <w:rPr>
          <w:b/>
          <w:sz w:val="24"/>
          <w:szCs w:val="24"/>
        </w:rPr>
        <w:t>Члан 2</w:t>
      </w:r>
      <w:r w:rsidR="0064286F">
        <w:rPr>
          <w:b/>
          <w:sz w:val="24"/>
          <w:szCs w:val="24"/>
          <w:lang w:val="sr-Cyrl-RS"/>
        </w:rPr>
        <w:t>5</w:t>
      </w:r>
      <w:r w:rsidR="0049352F" w:rsidRPr="00A01D62">
        <w:rPr>
          <w:b/>
          <w:sz w:val="24"/>
          <w:szCs w:val="24"/>
        </w:rPr>
        <w:t>.</w:t>
      </w:r>
    </w:p>
    <w:p w:rsidR="0049352F" w:rsidRPr="00A23B33" w:rsidRDefault="0049352F" w:rsidP="008E0567">
      <w:pPr>
        <w:spacing w:before="0"/>
        <w:ind w:right="-185"/>
        <w:rPr>
          <w:sz w:val="24"/>
          <w:szCs w:val="24"/>
        </w:rPr>
      </w:pPr>
      <w:r w:rsidRPr="00A23B33">
        <w:rPr>
          <w:sz w:val="24"/>
          <w:szCs w:val="24"/>
        </w:rPr>
        <w:t>Дејство више силе се сматра за случај који ослобађа од одговорности за извршавање свих или неких обавеза</w:t>
      </w:r>
      <w:r w:rsidR="005D5497">
        <w:rPr>
          <w:sz w:val="24"/>
          <w:szCs w:val="24"/>
          <w:lang w:val="sr-Cyrl-RS"/>
        </w:rPr>
        <w:t xml:space="preserve"> по Оквирном споразуму</w:t>
      </w:r>
      <w:r w:rsidRPr="00A23B33">
        <w:rPr>
          <w:sz w:val="24"/>
          <w:szCs w:val="24"/>
        </w:rPr>
        <w:t xml:space="preserve"> и </w:t>
      </w:r>
      <w:r w:rsidRPr="00A23B33">
        <w:rPr>
          <w:sz w:val="24"/>
          <w:szCs w:val="24"/>
          <w:lang w:val="sr-Cyrl-CS"/>
        </w:rPr>
        <w:t>за</w:t>
      </w:r>
      <w:r w:rsidRPr="00A23B33">
        <w:rPr>
          <w:sz w:val="24"/>
          <w:szCs w:val="24"/>
        </w:rPr>
        <w:t xml:space="preserve"> накнаду штете за делимично или потпуно неизвршење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 xml:space="preserve">ону </w:t>
      </w:r>
      <w:r w:rsidR="005D5497">
        <w:rPr>
          <w:sz w:val="24"/>
          <w:szCs w:val="24"/>
          <w:lang w:val="sr-Cyrl-RS"/>
        </w:rPr>
        <w:t>С</w:t>
      </w:r>
      <w:r w:rsidRPr="00A23B33">
        <w:rPr>
          <w:sz w:val="24"/>
          <w:szCs w:val="24"/>
        </w:rPr>
        <w:t xml:space="preserve">трану код које је наступио случај више силе, или обе </w:t>
      </w:r>
      <w:r w:rsidR="005D5497">
        <w:rPr>
          <w:sz w:val="24"/>
          <w:szCs w:val="24"/>
          <w:lang w:val="sr-Cyrl-RS"/>
        </w:rPr>
        <w:t>С</w:t>
      </w:r>
      <w:r w:rsidRPr="00A23B33">
        <w:rPr>
          <w:sz w:val="24"/>
          <w:szCs w:val="24"/>
        </w:rPr>
        <w:t>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49352F" w:rsidRPr="00A23B33" w:rsidRDefault="0049352F" w:rsidP="008E0567">
      <w:pPr>
        <w:ind w:right="-185"/>
        <w:rPr>
          <w:sz w:val="24"/>
          <w:szCs w:val="24"/>
          <w:lang w:val="hr-HR"/>
        </w:rPr>
      </w:pPr>
      <w:r w:rsidRPr="00A23B33">
        <w:rPr>
          <w:sz w:val="24"/>
          <w:szCs w:val="24"/>
          <w:lang w:val="sr-Cyrl-RS"/>
        </w:rPr>
        <w:t>С</w:t>
      </w:r>
      <w:r w:rsidRPr="00A23B33">
        <w:rPr>
          <w:sz w:val="24"/>
          <w:szCs w:val="24"/>
        </w:rPr>
        <w:t>трана којој је извршавање обавеза</w:t>
      </w:r>
      <w:r w:rsidR="005D5497">
        <w:rPr>
          <w:sz w:val="24"/>
          <w:szCs w:val="24"/>
          <w:lang w:val="sr-Cyrl-RS"/>
        </w:rPr>
        <w:t xml:space="preserve"> по Оквирном споразуму</w:t>
      </w:r>
      <w:r w:rsidRPr="00A23B33">
        <w:rPr>
          <w:sz w:val="24"/>
          <w:szCs w:val="24"/>
        </w:rPr>
        <w:t xml:space="preserve">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xml:space="preserve">, а најкасније у року од 48 </w:t>
      </w:r>
      <w:r w:rsidRPr="00A23B33">
        <w:rPr>
          <w:sz w:val="24"/>
          <w:szCs w:val="24"/>
          <w:lang w:val="hr-HR"/>
        </w:rPr>
        <w:lastRenderedPageBreak/>
        <w:t>(</w:t>
      </w:r>
      <w:r>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003769DC">
        <w:rPr>
          <w:sz w:val="24"/>
          <w:szCs w:val="24"/>
          <w:lang w:val="sr-Cyrl-RS"/>
        </w:rPr>
        <w:t>С</w:t>
      </w:r>
      <w:r w:rsidRPr="00A23B33">
        <w:rPr>
          <w:sz w:val="24"/>
          <w:szCs w:val="24"/>
        </w:rPr>
        <w:t>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49352F" w:rsidRDefault="0049352F" w:rsidP="008E0567">
      <w:pPr>
        <w:ind w:right="-185"/>
        <w:rPr>
          <w:sz w:val="24"/>
          <w:szCs w:val="24"/>
        </w:rPr>
      </w:pPr>
      <w:r w:rsidRPr="00A23B33">
        <w:rPr>
          <w:sz w:val="24"/>
          <w:szCs w:val="24"/>
        </w:rPr>
        <w:t xml:space="preserve">За време трајања више силе свака </w:t>
      </w:r>
      <w:r w:rsidR="003769DC">
        <w:rPr>
          <w:sz w:val="24"/>
          <w:szCs w:val="24"/>
          <w:lang w:val="sr-Cyrl-RS"/>
        </w:rPr>
        <w:t>С</w:t>
      </w:r>
      <w:r w:rsidRPr="00A23B33">
        <w:rPr>
          <w:sz w:val="24"/>
          <w:szCs w:val="24"/>
        </w:rPr>
        <w:t>трана сноси своје трошкове</w:t>
      </w:r>
      <w:r w:rsidRPr="00A23B33">
        <w:rPr>
          <w:sz w:val="24"/>
          <w:szCs w:val="24"/>
          <w:lang w:val="sr-Cyrl-CS"/>
        </w:rPr>
        <w:t xml:space="preserve"> и ни један трошак, или губитак једне и/или обе </w:t>
      </w:r>
      <w:r w:rsidR="003769DC">
        <w:rPr>
          <w:sz w:val="24"/>
          <w:szCs w:val="24"/>
          <w:lang w:val="sr-Cyrl-CS"/>
        </w:rPr>
        <w:t>С</w:t>
      </w:r>
      <w:r w:rsidRPr="00A23B33">
        <w:rPr>
          <w:sz w:val="24"/>
          <w:szCs w:val="24"/>
          <w:lang w:val="sr-Cyrl-CS"/>
        </w:rPr>
        <w:t xml:space="preserve">тране, који је настао за време трајања више силе, или у вези дејства више силе, се не сматра штетом коју је обавезна да надокнади друга </w:t>
      </w:r>
      <w:r w:rsidR="003769DC">
        <w:rPr>
          <w:sz w:val="24"/>
          <w:szCs w:val="24"/>
          <w:lang w:val="sr-Cyrl-CS"/>
        </w:rPr>
        <w:t>С</w:t>
      </w:r>
      <w:r w:rsidRPr="00A23B33">
        <w:rPr>
          <w:sz w:val="24"/>
          <w:szCs w:val="24"/>
          <w:lang w:val="sr-Cyrl-CS"/>
        </w:rPr>
        <w:t>трана, ни за време трајања више силе, ни по њеном престанку</w:t>
      </w:r>
      <w:r w:rsidRPr="00A23B33">
        <w:rPr>
          <w:sz w:val="24"/>
          <w:szCs w:val="24"/>
        </w:rPr>
        <w:t>.</w:t>
      </w:r>
    </w:p>
    <w:p w:rsidR="009E6354" w:rsidRDefault="009E6354" w:rsidP="008E0567">
      <w:pPr>
        <w:spacing w:before="0"/>
        <w:ind w:right="-185"/>
        <w:rPr>
          <w:sz w:val="24"/>
          <w:szCs w:val="24"/>
        </w:rPr>
      </w:pPr>
    </w:p>
    <w:p w:rsidR="0049352F" w:rsidRDefault="0049352F" w:rsidP="008E0567">
      <w:pPr>
        <w:spacing w:before="0"/>
        <w:ind w:right="-185"/>
        <w:rPr>
          <w:sz w:val="24"/>
          <w:szCs w:val="24"/>
        </w:rPr>
      </w:pPr>
      <w:r w:rsidRPr="00A23B33">
        <w:rPr>
          <w:sz w:val="24"/>
          <w:szCs w:val="24"/>
        </w:rPr>
        <w:t>Уколико деловање више силе траје дуже од 30 (</w:t>
      </w:r>
      <w:r>
        <w:rPr>
          <w:sz w:val="24"/>
          <w:szCs w:val="24"/>
          <w:lang w:val="sr-Cyrl-RS"/>
        </w:rPr>
        <w:t xml:space="preserve">словима: </w:t>
      </w:r>
      <w:r w:rsidRPr="00A23B33">
        <w:rPr>
          <w:sz w:val="24"/>
          <w:szCs w:val="24"/>
        </w:rPr>
        <w:t xml:space="preserve">тридесет) календарских дана, </w:t>
      </w:r>
      <w:r w:rsidR="003769DC">
        <w:rPr>
          <w:sz w:val="24"/>
          <w:szCs w:val="24"/>
          <w:lang w:val="sr-Cyrl-RS"/>
        </w:rPr>
        <w:t>С</w:t>
      </w:r>
      <w:r w:rsidRPr="00A23B33">
        <w:rPr>
          <w:sz w:val="24"/>
          <w:szCs w:val="24"/>
        </w:rPr>
        <w:t xml:space="preserve">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w:t>
      </w:r>
      <w:r>
        <w:rPr>
          <w:sz w:val="24"/>
          <w:szCs w:val="24"/>
          <w:lang w:val="sr-Cyrl-RS"/>
        </w:rPr>
        <w:t xml:space="preserve"> </w:t>
      </w:r>
      <w:r w:rsidRPr="00A23B33">
        <w:rPr>
          <w:sz w:val="24"/>
          <w:szCs w:val="24"/>
        </w:rPr>
        <w:t xml:space="preserve">одлагању испуњења и о томе ће закључити </w:t>
      </w:r>
      <w:r w:rsidR="003769DC">
        <w:rPr>
          <w:sz w:val="24"/>
          <w:szCs w:val="24"/>
          <w:lang w:val="sr-Cyrl-RS"/>
        </w:rPr>
        <w:t>А</w:t>
      </w:r>
      <w:r w:rsidRPr="00A23B33">
        <w:rPr>
          <w:sz w:val="24"/>
          <w:szCs w:val="24"/>
        </w:rPr>
        <w:t xml:space="preserve">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 xml:space="preserve">ни једна од </w:t>
      </w:r>
      <w:r w:rsidR="003769DC">
        <w:rPr>
          <w:sz w:val="24"/>
          <w:szCs w:val="24"/>
          <w:lang w:val="sr-Cyrl-RS"/>
        </w:rPr>
        <w:t>С</w:t>
      </w:r>
      <w:r w:rsidRPr="00A23B33">
        <w:rPr>
          <w:sz w:val="24"/>
          <w:szCs w:val="24"/>
        </w:rPr>
        <w:t>трана не стиче право на накнаду било какве штете.</w:t>
      </w:r>
    </w:p>
    <w:p w:rsidR="009E6354" w:rsidRDefault="009E6354" w:rsidP="008E0567">
      <w:pPr>
        <w:spacing w:before="0"/>
        <w:ind w:right="-185"/>
        <w:rPr>
          <w:b/>
          <w:sz w:val="24"/>
          <w:szCs w:val="24"/>
        </w:rPr>
      </w:pPr>
    </w:p>
    <w:p w:rsidR="0049352F" w:rsidRDefault="0049352F" w:rsidP="00411962">
      <w:pPr>
        <w:spacing w:before="0"/>
        <w:ind w:right="-185"/>
        <w:jc w:val="center"/>
        <w:rPr>
          <w:b/>
          <w:sz w:val="24"/>
          <w:szCs w:val="24"/>
        </w:rPr>
      </w:pPr>
      <w:r w:rsidRPr="00A01D62">
        <w:rPr>
          <w:b/>
          <w:sz w:val="24"/>
          <w:szCs w:val="24"/>
        </w:rPr>
        <w:t>ЗАВРШНЕ ОДРЕДБЕ</w:t>
      </w:r>
    </w:p>
    <w:p w:rsidR="00554E14" w:rsidRDefault="00554E14" w:rsidP="008E0567">
      <w:pPr>
        <w:spacing w:before="0"/>
        <w:ind w:right="-185"/>
        <w:rPr>
          <w:b/>
          <w:sz w:val="24"/>
          <w:szCs w:val="24"/>
        </w:rPr>
      </w:pPr>
    </w:p>
    <w:p w:rsidR="00554E14" w:rsidRDefault="00554E14" w:rsidP="008E0567">
      <w:pPr>
        <w:spacing w:before="0"/>
        <w:ind w:right="-185"/>
        <w:jc w:val="center"/>
        <w:rPr>
          <w:b/>
          <w:sz w:val="24"/>
          <w:szCs w:val="24"/>
        </w:rPr>
      </w:pPr>
      <w:r w:rsidRPr="00554E14">
        <w:rPr>
          <w:b/>
          <w:sz w:val="24"/>
          <w:szCs w:val="24"/>
        </w:rPr>
        <w:t>Чла</w:t>
      </w:r>
      <w:r w:rsidR="00180140">
        <w:rPr>
          <w:b/>
          <w:sz w:val="24"/>
          <w:szCs w:val="24"/>
        </w:rPr>
        <w:t>н 2</w:t>
      </w:r>
      <w:r w:rsidR="0064286F">
        <w:rPr>
          <w:b/>
          <w:sz w:val="24"/>
          <w:szCs w:val="24"/>
          <w:lang w:val="sr-Cyrl-RS"/>
        </w:rPr>
        <w:t>6</w:t>
      </w:r>
      <w:r w:rsidRPr="00554E14">
        <w:rPr>
          <w:b/>
          <w:sz w:val="24"/>
          <w:szCs w:val="24"/>
        </w:rPr>
        <w:t>.</w:t>
      </w:r>
    </w:p>
    <w:p w:rsidR="00554E14" w:rsidRPr="00571ECE" w:rsidRDefault="00554E14" w:rsidP="008E0567">
      <w:pPr>
        <w:spacing w:before="0"/>
        <w:ind w:right="-185"/>
        <w:rPr>
          <w:sz w:val="24"/>
          <w:szCs w:val="24"/>
        </w:rPr>
      </w:pPr>
      <w:r w:rsidRPr="00571ECE">
        <w:rPr>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554E14" w:rsidRPr="00571ECE" w:rsidRDefault="00554E14" w:rsidP="008E0567">
      <w:pPr>
        <w:spacing w:before="0"/>
        <w:ind w:right="-185"/>
        <w:rPr>
          <w:sz w:val="24"/>
          <w:szCs w:val="24"/>
        </w:rPr>
      </w:pPr>
    </w:p>
    <w:p w:rsidR="0049352F" w:rsidRDefault="00554E14" w:rsidP="008E0567">
      <w:pPr>
        <w:spacing w:before="0"/>
        <w:ind w:right="-185"/>
        <w:rPr>
          <w:sz w:val="24"/>
          <w:szCs w:val="24"/>
        </w:rPr>
      </w:pPr>
      <w:r w:rsidRPr="00571ECE">
        <w:rPr>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rsidR="00023452" w:rsidRPr="00D27C8B" w:rsidRDefault="00023452" w:rsidP="008E0567">
      <w:pPr>
        <w:spacing w:before="0"/>
        <w:ind w:right="-185"/>
        <w:rPr>
          <w:sz w:val="24"/>
          <w:szCs w:val="24"/>
        </w:rPr>
      </w:pPr>
    </w:p>
    <w:p w:rsidR="0049352F" w:rsidRDefault="00180140" w:rsidP="008E0567">
      <w:pPr>
        <w:spacing w:before="0"/>
        <w:ind w:right="-185"/>
        <w:jc w:val="center"/>
        <w:rPr>
          <w:b/>
          <w:sz w:val="24"/>
          <w:szCs w:val="24"/>
          <w:lang w:val="sr-Cyrl-CS"/>
        </w:rPr>
      </w:pPr>
      <w:r>
        <w:rPr>
          <w:b/>
          <w:sz w:val="24"/>
          <w:szCs w:val="24"/>
          <w:lang w:val="sr-Cyrl-CS"/>
        </w:rPr>
        <w:t>Члан 2</w:t>
      </w:r>
      <w:r w:rsidR="0064286F">
        <w:rPr>
          <w:b/>
          <w:sz w:val="24"/>
          <w:szCs w:val="24"/>
          <w:lang w:val="sr-Cyrl-CS"/>
        </w:rPr>
        <w:t>7</w:t>
      </w:r>
      <w:r w:rsidR="0049352F" w:rsidRPr="00397419">
        <w:rPr>
          <w:b/>
          <w:sz w:val="24"/>
          <w:szCs w:val="24"/>
          <w:lang w:val="sr-Cyrl-CS"/>
        </w:rPr>
        <w:t>.</w:t>
      </w:r>
    </w:p>
    <w:p w:rsidR="0049352F" w:rsidRPr="00397419" w:rsidRDefault="0049352F" w:rsidP="008E0567">
      <w:pPr>
        <w:spacing w:before="0"/>
        <w:ind w:right="-185"/>
        <w:rPr>
          <w:rFonts w:eastAsia="Calibri" w:cs="Arial"/>
          <w:noProof/>
          <w:sz w:val="24"/>
          <w:szCs w:val="24"/>
          <w:lang w:val="ru-RU"/>
        </w:rPr>
      </w:pPr>
      <w:r w:rsidRPr="00397419">
        <w:rPr>
          <w:rFonts w:eastAsia="Calibri" w:cs="Arial"/>
          <w:noProof/>
          <w:sz w:val="24"/>
          <w:szCs w:val="24"/>
          <w:lang w:val="sr-Cyrl-RS"/>
        </w:rPr>
        <w:t>Пр</w:t>
      </w:r>
      <w:r w:rsidR="004012EF">
        <w:rPr>
          <w:rFonts w:eastAsia="Calibri" w:cs="Arial"/>
          <w:noProof/>
          <w:sz w:val="24"/>
          <w:szCs w:val="24"/>
          <w:lang w:val="sr-Cyrl-RS"/>
        </w:rPr>
        <w:t>ужалац услугe</w:t>
      </w:r>
      <w:r w:rsidRPr="00397419">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(словима: пет)</w:t>
      </w:r>
      <w:r w:rsidRPr="00397419">
        <w:rPr>
          <w:rFonts w:eastAsia="Calibri" w:cs="Arial"/>
          <w:noProof/>
          <w:sz w:val="24"/>
          <w:szCs w:val="24"/>
          <w:lang w:val="ru-RU"/>
        </w:rPr>
        <w:t xml:space="preserve"> дана од дана настанка промене у било којем од података </w:t>
      </w:r>
      <w:r w:rsidRPr="00397419">
        <w:rPr>
          <w:rFonts w:eastAsia="TimesNewRomanPSMT" w:cs="Arial"/>
          <w:bCs/>
          <w:sz w:val="24"/>
          <w:szCs w:val="24"/>
          <w:lang w:val="ru-RU"/>
        </w:rPr>
        <w:t>у вези са испуњеношћу услова из поступка јавне набавке</w:t>
      </w:r>
      <w:r w:rsidRPr="00397419">
        <w:rPr>
          <w:rFonts w:eastAsia="Calibri" w:cs="Arial"/>
          <w:noProof/>
          <w:sz w:val="24"/>
          <w:szCs w:val="24"/>
          <w:lang w:val="ru-RU"/>
        </w:rPr>
        <w:t xml:space="preserve">, о насталој промени писмено обавести </w:t>
      </w:r>
      <w:r w:rsidR="00AF13C4">
        <w:rPr>
          <w:rFonts w:eastAsia="Calibri" w:cs="Arial"/>
          <w:noProof/>
          <w:sz w:val="24"/>
          <w:szCs w:val="24"/>
          <w:lang w:val="sr-Cyrl-RS"/>
        </w:rPr>
        <w:t>Корисника услуге</w:t>
      </w:r>
      <w:r w:rsidRPr="00397419">
        <w:rPr>
          <w:rFonts w:eastAsia="Calibri" w:cs="Arial"/>
          <w:noProof/>
          <w:sz w:val="24"/>
          <w:szCs w:val="24"/>
          <w:lang w:val="ru-RU"/>
        </w:rPr>
        <w:t xml:space="preserve"> и да је документује на прописан начин.</w:t>
      </w:r>
    </w:p>
    <w:p w:rsidR="0049352F" w:rsidRPr="00397419" w:rsidRDefault="0049352F" w:rsidP="008E0567">
      <w:pPr>
        <w:spacing w:before="0"/>
        <w:ind w:right="-185"/>
        <w:rPr>
          <w:rFonts w:eastAsia="Calibri" w:cs="Arial"/>
          <w:noProof/>
          <w:sz w:val="24"/>
          <w:szCs w:val="24"/>
          <w:lang w:val="ru-RU"/>
        </w:rPr>
      </w:pPr>
    </w:p>
    <w:p w:rsidR="0049352F" w:rsidRPr="00397419" w:rsidRDefault="0049352F" w:rsidP="008E0567">
      <w:pPr>
        <w:spacing w:before="0"/>
        <w:ind w:right="-185"/>
        <w:rPr>
          <w:rFonts w:eastAsia="Calibri" w:cs="Arial"/>
          <w:noProof/>
          <w:sz w:val="24"/>
          <w:szCs w:val="24"/>
          <w:lang w:val="sr-Cyrl-RS"/>
        </w:rPr>
      </w:pPr>
      <w:r w:rsidRPr="00397419">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rsidR="00DE5B0F" w:rsidRDefault="00DE5B0F" w:rsidP="008E0567">
      <w:pPr>
        <w:spacing w:before="0"/>
        <w:ind w:right="-185"/>
        <w:jc w:val="center"/>
        <w:rPr>
          <w:b/>
          <w:sz w:val="24"/>
          <w:szCs w:val="24"/>
          <w:lang w:val="sr-Cyrl-CS"/>
        </w:rPr>
      </w:pPr>
    </w:p>
    <w:p w:rsidR="0049352F" w:rsidRDefault="0049352F" w:rsidP="008E0567">
      <w:pPr>
        <w:spacing w:before="0"/>
        <w:ind w:right="-185"/>
        <w:jc w:val="center"/>
        <w:rPr>
          <w:b/>
          <w:sz w:val="24"/>
          <w:szCs w:val="24"/>
          <w:lang w:val="sr-Cyrl-CS"/>
        </w:rPr>
      </w:pPr>
      <w:r w:rsidRPr="00397419">
        <w:rPr>
          <w:b/>
          <w:sz w:val="24"/>
          <w:szCs w:val="24"/>
          <w:lang w:val="sr-Cyrl-CS"/>
        </w:rPr>
        <w:t xml:space="preserve">Члан </w:t>
      </w:r>
      <w:r w:rsidR="00180140">
        <w:rPr>
          <w:b/>
          <w:sz w:val="24"/>
          <w:szCs w:val="24"/>
          <w:lang w:val="sr-Cyrl-CS"/>
        </w:rPr>
        <w:t>2</w:t>
      </w:r>
      <w:r w:rsidR="0064286F">
        <w:rPr>
          <w:b/>
          <w:sz w:val="24"/>
          <w:szCs w:val="24"/>
          <w:lang w:val="sr-Cyrl-CS"/>
        </w:rPr>
        <w:t>8</w:t>
      </w:r>
      <w:r w:rsidRPr="00397419">
        <w:rPr>
          <w:b/>
          <w:sz w:val="24"/>
          <w:szCs w:val="24"/>
          <w:lang w:val="sr-Cyrl-CS"/>
        </w:rPr>
        <w:t>.</w:t>
      </w:r>
    </w:p>
    <w:p w:rsidR="0049352F" w:rsidRPr="00397419" w:rsidRDefault="0049352F" w:rsidP="008E0567">
      <w:pPr>
        <w:spacing w:before="0"/>
        <w:ind w:right="-185"/>
        <w:rPr>
          <w:rFonts w:cs="Arial"/>
          <w:sz w:val="24"/>
          <w:szCs w:val="24"/>
          <w:lang w:val="sr-Cyrl-CS"/>
        </w:rPr>
      </w:pPr>
      <w:r w:rsidRPr="00397419">
        <w:rPr>
          <w:rFonts w:cs="Arial"/>
          <w:sz w:val="24"/>
          <w:szCs w:val="24"/>
          <w:lang w:val="sr-Cyrl-CS"/>
        </w:rPr>
        <w:t xml:space="preserve">У случају неоснованог одустанка или неиспуњења </w:t>
      </w:r>
      <w:r w:rsidRPr="00397419">
        <w:rPr>
          <w:rFonts w:cs="Arial"/>
          <w:sz w:val="24"/>
          <w:szCs w:val="24"/>
          <w:lang w:val="sr-Cyrl-RS"/>
        </w:rPr>
        <w:t>Оквирног споразума</w:t>
      </w:r>
      <w:r w:rsidRPr="00397419">
        <w:rPr>
          <w:rFonts w:cs="Arial"/>
          <w:sz w:val="24"/>
          <w:szCs w:val="24"/>
          <w:lang w:val="sr-Cyrl-CS"/>
        </w:rPr>
        <w:t xml:space="preserve"> од стране једне </w:t>
      </w:r>
      <w:r w:rsidR="003769DC">
        <w:rPr>
          <w:rFonts w:cs="Arial"/>
          <w:sz w:val="24"/>
          <w:szCs w:val="24"/>
          <w:lang w:val="sr-Cyrl-CS"/>
        </w:rPr>
        <w:t>С</w:t>
      </w:r>
      <w:r w:rsidR="003769DC" w:rsidRPr="00397419">
        <w:rPr>
          <w:rFonts w:cs="Arial"/>
          <w:sz w:val="24"/>
          <w:szCs w:val="24"/>
          <w:lang w:val="sr-Cyrl-CS"/>
        </w:rPr>
        <w:t>тране</w:t>
      </w:r>
      <w:r w:rsidRPr="00397419">
        <w:rPr>
          <w:rFonts w:cs="Arial"/>
          <w:sz w:val="24"/>
          <w:szCs w:val="24"/>
          <w:lang w:val="sr-Cyrl-CS"/>
        </w:rPr>
        <w:t xml:space="preserve">, друга </w:t>
      </w:r>
      <w:r w:rsidR="003769DC">
        <w:rPr>
          <w:rFonts w:cs="Arial"/>
          <w:sz w:val="24"/>
          <w:szCs w:val="24"/>
          <w:lang w:val="sr-Cyrl-CS"/>
        </w:rPr>
        <w:t>С</w:t>
      </w:r>
      <w:r w:rsidRPr="00397419">
        <w:rPr>
          <w:rFonts w:cs="Arial"/>
          <w:sz w:val="24"/>
          <w:szCs w:val="24"/>
          <w:lang w:val="sr-Cyrl-CS"/>
        </w:rPr>
        <w:t>трана</w:t>
      </w:r>
      <w:r w:rsidRPr="00397419">
        <w:rPr>
          <w:rFonts w:cs="Arial"/>
          <w:sz w:val="24"/>
          <w:szCs w:val="24"/>
          <w:lang w:val="sr-Cyrl-RS"/>
        </w:rPr>
        <w:t xml:space="preserve"> у Оквирном споразуму</w:t>
      </w:r>
      <w:r w:rsidRPr="00397419">
        <w:rPr>
          <w:rFonts w:cs="Arial"/>
          <w:sz w:val="24"/>
          <w:szCs w:val="24"/>
          <w:lang w:val="sr-Cyrl-CS"/>
        </w:rPr>
        <w:t xml:space="preserve"> има право на раскид </w:t>
      </w:r>
      <w:r w:rsidRPr="00397419">
        <w:rPr>
          <w:rFonts w:cs="Arial"/>
          <w:sz w:val="24"/>
          <w:szCs w:val="24"/>
          <w:lang w:val="sr-Cyrl-RS"/>
        </w:rPr>
        <w:t>истог</w:t>
      </w:r>
      <w:r w:rsidRPr="00397419">
        <w:rPr>
          <w:rFonts w:cs="Arial"/>
          <w:sz w:val="24"/>
          <w:szCs w:val="24"/>
          <w:lang w:val="sr-Cyrl-CS"/>
        </w:rPr>
        <w:t xml:space="preserve"> и накнаду штете. </w:t>
      </w:r>
    </w:p>
    <w:p w:rsidR="0049352F" w:rsidRPr="00397419" w:rsidRDefault="0049352F" w:rsidP="008E0567">
      <w:pPr>
        <w:spacing w:before="0"/>
        <w:ind w:right="-185"/>
        <w:rPr>
          <w:rFonts w:cs="Arial"/>
          <w:sz w:val="24"/>
          <w:szCs w:val="24"/>
          <w:lang w:val="sr-Cyrl-CS"/>
        </w:rPr>
      </w:pPr>
    </w:p>
    <w:p w:rsidR="0049352F" w:rsidRDefault="0049352F" w:rsidP="008E0567">
      <w:pPr>
        <w:spacing w:before="0"/>
        <w:ind w:right="-185"/>
        <w:rPr>
          <w:rFonts w:cs="Arial"/>
          <w:sz w:val="24"/>
          <w:szCs w:val="24"/>
          <w:lang w:val="sr-Cyrl-CS"/>
        </w:rPr>
      </w:pPr>
      <w:r w:rsidRPr="00397419">
        <w:rPr>
          <w:rFonts w:cs="Arial"/>
          <w:sz w:val="24"/>
          <w:szCs w:val="24"/>
          <w:lang w:val="sr-Cyrl-CS"/>
        </w:rPr>
        <w:t xml:space="preserve">За све што није регулисано овим </w:t>
      </w:r>
      <w:r w:rsidRPr="00397419">
        <w:rPr>
          <w:rFonts w:cs="Arial"/>
          <w:sz w:val="24"/>
          <w:szCs w:val="24"/>
          <w:lang w:val="sr-Cyrl-RS"/>
        </w:rPr>
        <w:t>Оквирним споразумом</w:t>
      </w:r>
      <w:r w:rsidRPr="00397419">
        <w:rPr>
          <w:rFonts w:cs="Arial"/>
          <w:sz w:val="24"/>
          <w:szCs w:val="24"/>
          <w:lang w:val="sr-Cyrl-CS"/>
        </w:rPr>
        <w:t xml:space="preserve">, примењиваће се одредбе </w:t>
      </w:r>
      <w:r w:rsidRPr="00397419">
        <w:rPr>
          <w:rFonts w:cs="Arial"/>
          <w:sz w:val="24"/>
          <w:szCs w:val="24"/>
          <w:lang w:val="sr-Cyrl-RS"/>
        </w:rPr>
        <w:t>З</w:t>
      </w:r>
      <w:r w:rsidR="00AF13C4">
        <w:rPr>
          <w:rFonts w:cs="Arial"/>
          <w:sz w:val="24"/>
          <w:szCs w:val="24"/>
          <w:lang w:val="sr-Cyrl-RS"/>
        </w:rPr>
        <w:t>ако</w:t>
      </w:r>
      <w:r>
        <w:rPr>
          <w:rFonts w:cs="Arial"/>
          <w:sz w:val="24"/>
          <w:szCs w:val="24"/>
          <w:lang w:val="sr-Cyrl-RS"/>
        </w:rPr>
        <w:t>на</w:t>
      </w:r>
      <w:r w:rsidR="00AF13C4">
        <w:rPr>
          <w:rFonts w:cs="Arial"/>
          <w:sz w:val="24"/>
          <w:szCs w:val="24"/>
          <w:lang w:val="sr-Cyrl-RS"/>
        </w:rPr>
        <w:t xml:space="preserve"> о облигационим односима</w:t>
      </w:r>
      <w:r w:rsidRPr="00397419">
        <w:rPr>
          <w:rFonts w:cs="Arial"/>
          <w:lang w:val="sr-Cyrl-CS"/>
        </w:rPr>
        <w:t xml:space="preserve"> </w:t>
      </w:r>
      <w:r w:rsidRPr="00397419">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sidRPr="00397419">
        <w:rPr>
          <w:rFonts w:cs="Arial"/>
          <w:sz w:val="24"/>
          <w:szCs w:val="24"/>
          <w:lang w:val="sr-Cyrl-RS"/>
        </w:rPr>
        <w:t>Оквирног споразума</w:t>
      </w:r>
      <w:r w:rsidRPr="00397419">
        <w:rPr>
          <w:rFonts w:cs="Arial"/>
          <w:sz w:val="24"/>
          <w:szCs w:val="24"/>
          <w:lang w:val="sr-Cyrl-CS"/>
        </w:rPr>
        <w:t>.</w:t>
      </w:r>
    </w:p>
    <w:p w:rsidR="0049352F" w:rsidRDefault="0049352F" w:rsidP="008E0567">
      <w:pPr>
        <w:spacing w:before="0"/>
        <w:ind w:right="-185"/>
        <w:rPr>
          <w:rFonts w:cs="Arial"/>
          <w:sz w:val="24"/>
          <w:szCs w:val="24"/>
          <w:lang w:val="sr-Cyrl-CS"/>
        </w:rPr>
      </w:pPr>
    </w:p>
    <w:p w:rsidR="0049352F" w:rsidRDefault="0049352F" w:rsidP="008E0567">
      <w:pPr>
        <w:spacing w:before="0"/>
        <w:ind w:right="-185"/>
        <w:jc w:val="center"/>
        <w:rPr>
          <w:rFonts w:cs="Arial"/>
          <w:b/>
          <w:sz w:val="24"/>
          <w:szCs w:val="24"/>
          <w:lang w:val="sr-Cyrl-CS"/>
        </w:rPr>
      </w:pPr>
      <w:r w:rsidRPr="003B2CC5">
        <w:rPr>
          <w:rFonts w:cs="Arial"/>
          <w:b/>
          <w:sz w:val="24"/>
          <w:szCs w:val="24"/>
          <w:lang w:val="sr-Cyrl-CS"/>
        </w:rPr>
        <w:t xml:space="preserve">Члан </w:t>
      </w:r>
      <w:r w:rsidR="0064286F">
        <w:rPr>
          <w:rFonts w:cs="Arial"/>
          <w:b/>
          <w:sz w:val="24"/>
          <w:szCs w:val="24"/>
          <w:lang w:val="sr-Cyrl-CS"/>
        </w:rPr>
        <w:t>29</w:t>
      </w:r>
      <w:r w:rsidRPr="003B2CC5">
        <w:rPr>
          <w:rFonts w:cs="Arial"/>
          <w:b/>
          <w:sz w:val="24"/>
          <w:szCs w:val="24"/>
          <w:lang w:val="sr-Cyrl-CS"/>
        </w:rPr>
        <w:t>.</w:t>
      </w:r>
    </w:p>
    <w:p w:rsidR="0049352F" w:rsidRDefault="0049352F" w:rsidP="008E0567">
      <w:pPr>
        <w:spacing w:before="0"/>
        <w:ind w:right="-185"/>
        <w:rPr>
          <w:rFonts w:cs="Arial"/>
          <w:sz w:val="24"/>
          <w:szCs w:val="24"/>
          <w:lang w:val="sr-Cyrl-CS"/>
        </w:rPr>
      </w:pPr>
      <w:r w:rsidRPr="003B2CC5">
        <w:rPr>
          <w:rFonts w:cs="Arial"/>
          <w:sz w:val="24"/>
          <w:szCs w:val="24"/>
          <w:lang w:val="sr-Cyrl-CS"/>
        </w:rPr>
        <w:t xml:space="preserve">Неважење било које одредбе овог </w:t>
      </w:r>
      <w:r>
        <w:rPr>
          <w:rFonts w:cs="Arial"/>
          <w:sz w:val="24"/>
          <w:szCs w:val="24"/>
          <w:lang w:val="sr-Cyrl-CS"/>
        </w:rPr>
        <w:t>Оквирног споразума</w:t>
      </w:r>
      <w:r w:rsidRPr="003B2CC5">
        <w:rPr>
          <w:rFonts w:cs="Arial"/>
          <w:sz w:val="24"/>
          <w:szCs w:val="24"/>
          <w:lang w:val="sr-Cyrl-CS"/>
        </w:rPr>
        <w:t xml:space="preserve"> неће имати утицаја на важење осталих одредби овог Оквирног споразума, уколико битно не утиче на реализацију овог Оквирног споразума</w:t>
      </w:r>
      <w:r>
        <w:rPr>
          <w:rFonts w:cs="Arial"/>
          <w:sz w:val="24"/>
          <w:szCs w:val="24"/>
          <w:lang w:val="sr-Cyrl-CS"/>
        </w:rPr>
        <w:t>.</w:t>
      </w:r>
    </w:p>
    <w:p w:rsidR="005F7AB1" w:rsidRDefault="005F7AB1" w:rsidP="008E0567">
      <w:pPr>
        <w:spacing w:before="0"/>
        <w:ind w:right="-185"/>
        <w:rPr>
          <w:rFonts w:cs="Arial"/>
          <w:sz w:val="24"/>
          <w:szCs w:val="24"/>
          <w:lang w:val="sr-Cyrl-CS"/>
        </w:rPr>
      </w:pPr>
    </w:p>
    <w:p w:rsidR="0049352F" w:rsidRDefault="0049352F" w:rsidP="008E0567">
      <w:pPr>
        <w:spacing w:before="0"/>
        <w:ind w:right="-185"/>
        <w:jc w:val="center"/>
        <w:rPr>
          <w:b/>
          <w:sz w:val="24"/>
          <w:szCs w:val="24"/>
          <w:lang w:val="sr-Cyrl-RS"/>
        </w:rPr>
      </w:pPr>
      <w:r w:rsidRPr="00397419">
        <w:rPr>
          <w:b/>
          <w:sz w:val="24"/>
          <w:szCs w:val="24"/>
          <w:lang w:val="sr-Cyrl-CS"/>
        </w:rPr>
        <w:t xml:space="preserve">Члан </w:t>
      </w:r>
      <w:r w:rsidR="0064286F">
        <w:rPr>
          <w:b/>
          <w:sz w:val="24"/>
          <w:szCs w:val="24"/>
          <w:lang w:val="sr-Cyrl-CS"/>
        </w:rPr>
        <w:t>30</w:t>
      </w:r>
      <w:r>
        <w:rPr>
          <w:b/>
          <w:sz w:val="24"/>
          <w:szCs w:val="24"/>
          <w:lang w:val="sr-Cyrl-RS"/>
        </w:rPr>
        <w:t>.</w:t>
      </w:r>
    </w:p>
    <w:p w:rsidR="00AF13C4" w:rsidRDefault="0049352F" w:rsidP="008E0567">
      <w:pPr>
        <w:spacing w:before="0"/>
        <w:ind w:right="-185"/>
        <w:rPr>
          <w:rFonts w:cs="Arial"/>
          <w:sz w:val="24"/>
          <w:szCs w:val="24"/>
          <w:lang w:val="sr-Cyrl-RS"/>
        </w:rPr>
      </w:pPr>
      <w:r w:rsidRPr="00397419">
        <w:rPr>
          <w:rFonts w:cs="Arial"/>
          <w:sz w:val="24"/>
          <w:szCs w:val="24"/>
          <w:lang w:val="sr-Cyrl-CS"/>
        </w:rPr>
        <w:t xml:space="preserve">Евентуалне спорове по овом </w:t>
      </w:r>
      <w:r w:rsidRPr="00397419">
        <w:rPr>
          <w:rFonts w:cs="Arial"/>
          <w:sz w:val="24"/>
          <w:szCs w:val="24"/>
          <w:lang w:val="sr-Cyrl-RS"/>
        </w:rPr>
        <w:t>Оквирном споразуму</w:t>
      </w:r>
      <w:r w:rsidRPr="00397419">
        <w:rPr>
          <w:rFonts w:cs="Arial"/>
          <w:sz w:val="24"/>
          <w:szCs w:val="24"/>
          <w:lang w:val="sr-Cyrl-CS"/>
        </w:rPr>
        <w:t xml:space="preserve"> стране</w:t>
      </w:r>
      <w:r w:rsidRPr="00397419">
        <w:rPr>
          <w:rFonts w:cs="Arial"/>
          <w:sz w:val="24"/>
          <w:szCs w:val="24"/>
          <w:lang w:val="sr-Cyrl-RS"/>
        </w:rPr>
        <w:t xml:space="preserve"> у Оквирном споразуму</w:t>
      </w:r>
      <w:r w:rsidRPr="00397419">
        <w:rPr>
          <w:rFonts w:cs="Arial"/>
          <w:sz w:val="24"/>
          <w:szCs w:val="24"/>
          <w:lang w:val="sr-Cyrl-CS"/>
        </w:rPr>
        <w:t xml:space="preserve"> ће настојати да реше на споразуман начин, а уколико у томе не успе</w:t>
      </w:r>
      <w:r w:rsidR="0043508F">
        <w:rPr>
          <w:rFonts w:cs="Arial"/>
          <w:sz w:val="24"/>
          <w:szCs w:val="24"/>
          <w:lang w:val="sr-Cyrl-CS"/>
        </w:rPr>
        <w:t xml:space="preserve">ју, уговара се надлежност суда </w:t>
      </w:r>
      <w:r w:rsidRPr="00397419">
        <w:rPr>
          <w:rFonts w:cs="Arial"/>
          <w:sz w:val="24"/>
          <w:szCs w:val="24"/>
          <w:lang w:val="sr-Cyrl-CS"/>
        </w:rPr>
        <w:t xml:space="preserve">у </w:t>
      </w:r>
      <w:r w:rsidRPr="00397419">
        <w:rPr>
          <w:rFonts w:cs="Arial"/>
          <w:sz w:val="24"/>
          <w:szCs w:val="24"/>
          <w:lang w:val="sr-Cyrl-RS"/>
        </w:rPr>
        <w:t>Београду</w:t>
      </w:r>
      <w:r w:rsidR="00772177">
        <w:rPr>
          <w:rFonts w:cs="Arial"/>
          <w:sz w:val="24"/>
          <w:szCs w:val="24"/>
          <w:lang w:val="sr-Cyrl-RS"/>
        </w:rPr>
        <w:t>.</w:t>
      </w:r>
    </w:p>
    <w:p w:rsidR="00AF13C4" w:rsidRPr="00AF13C4" w:rsidRDefault="00AF13C4" w:rsidP="008E0567">
      <w:pPr>
        <w:spacing w:before="0"/>
        <w:ind w:right="-185"/>
        <w:rPr>
          <w:rFonts w:cs="Arial"/>
          <w:sz w:val="24"/>
          <w:szCs w:val="24"/>
          <w:lang w:val="sr-Cyrl-RS"/>
        </w:rPr>
      </w:pPr>
    </w:p>
    <w:p w:rsidR="0049352F" w:rsidRDefault="00AF13C4" w:rsidP="008E0567">
      <w:pPr>
        <w:spacing w:before="0"/>
        <w:ind w:right="-185"/>
        <w:rPr>
          <w:rFonts w:cs="Arial"/>
          <w:sz w:val="24"/>
          <w:szCs w:val="24"/>
          <w:lang w:val="sr-Cyrl-RS"/>
        </w:rPr>
      </w:pPr>
      <w:r w:rsidRPr="00AF13C4">
        <w:rPr>
          <w:rFonts w:cs="Arial"/>
          <w:sz w:val="24"/>
          <w:szCs w:val="24"/>
          <w:lang w:val="sr-Cyrl-RS"/>
        </w:rPr>
        <w:t>У случају спора</w:t>
      </w:r>
      <w:r w:rsidR="0043508F">
        <w:rPr>
          <w:rFonts w:cs="Arial"/>
          <w:sz w:val="24"/>
          <w:szCs w:val="24"/>
          <w:lang w:val="sr-Cyrl-RS"/>
        </w:rPr>
        <w:t>,</w:t>
      </w:r>
      <w:r w:rsidRPr="00AF13C4">
        <w:rPr>
          <w:rFonts w:cs="Arial"/>
          <w:sz w:val="24"/>
          <w:szCs w:val="24"/>
          <w:lang w:val="sr-Cyrl-RS"/>
        </w:rPr>
        <w:t xml:space="preserve"> примењује се материјално и процесно право Републике Србије, а поступак се води на српском језику.</w:t>
      </w:r>
    </w:p>
    <w:p w:rsidR="0049352F" w:rsidRPr="00397419" w:rsidRDefault="0049352F" w:rsidP="008E0567">
      <w:pPr>
        <w:spacing w:before="0"/>
        <w:ind w:right="-185"/>
        <w:jc w:val="center"/>
        <w:rPr>
          <w:b/>
          <w:sz w:val="24"/>
          <w:szCs w:val="24"/>
        </w:rPr>
      </w:pPr>
    </w:p>
    <w:p w:rsidR="0049352F" w:rsidRDefault="0049352F" w:rsidP="008E0567">
      <w:pPr>
        <w:spacing w:before="0"/>
        <w:ind w:right="-185"/>
        <w:jc w:val="center"/>
        <w:rPr>
          <w:b/>
          <w:sz w:val="24"/>
          <w:szCs w:val="24"/>
          <w:lang w:val="sr-Cyrl-CS"/>
        </w:rPr>
      </w:pPr>
      <w:r w:rsidRPr="00397419">
        <w:rPr>
          <w:b/>
          <w:sz w:val="24"/>
          <w:szCs w:val="24"/>
          <w:lang w:val="sr-Cyrl-CS"/>
        </w:rPr>
        <w:t xml:space="preserve">Члан </w:t>
      </w:r>
      <w:r w:rsidR="00180140">
        <w:rPr>
          <w:b/>
          <w:sz w:val="24"/>
          <w:szCs w:val="24"/>
          <w:lang w:val="sr-Cyrl-RS"/>
        </w:rPr>
        <w:t>3</w:t>
      </w:r>
      <w:r w:rsidR="0064286F">
        <w:rPr>
          <w:b/>
          <w:sz w:val="24"/>
          <w:szCs w:val="24"/>
          <w:lang w:val="sr-Cyrl-RS"/>
        </w:rPr>
        <w:t>1</w:t>
      </w:r>
      <w:r w:rsidRPr="00397419">
        <w:rPr>
          <w:b/>
          <w:sz w:val="24"/>
          <w:szCs w:val="24"/>
          <w:lang w:val="sr-Cyrl-CS"/>
        </w:rPr>
        <w:t>.</w:t>
      </w:r>
    </w:p>
    <w:p w:rsidR="0049352F" w:rsidRPr="00397419" w:rsidRDefault="0049352F" w:rsidP="008E0567">
      <w:pPr>
        <w:spacing w:before="0"/>
        <w:ind w:right="-185"/>
        <w:rPr>
          <w:rFonts w:cs="Arial"/>
          <w:sz w:val="24"/>
          <w:szCs w:val="24"/>
          <w:lang w:val="sr-Cyrl-RS"/>
        </w:rPr>
      </w:pPr>
      <w:r w:rsidRPr="00397419">
        <w:rPr>
          <w:rFonts w:cs="Arial"/>
          <w:sz w:val="24"/>
          <w:szCs w:val="24"/>
          <w:lang w:val="sr-Cyrl-RS"/>
        </w:rPr>
        <w:t>Оквирни споразум</w:t>
      </w:r>
      <w:r w:rsidRPr="00397419">
        <w:rPr>
          <w:rFonts w:cs="Arial"/>
          <w:sz w:val="24"/>
          <w:szCs w:val="24"/>
          <w:lang w:val="sr-Cyrl-CS"/>
        </w:rPr>
        <w:t xml:space="preserve"> је сачињен у </w:t>
      </w:r>
      <w:r w:rsidRPr="00397419">
        <w:rPr>
          <w:rFonts w:cs="Arial"/>
          <w:sz w:val="24"/>
          <w:szCs w:val="24"/>
          <w:lang w:val="sr-Cyrl-RS"/>
        </w:rPr>
        <w:t>6</w:t>
      </w:r>
      <w:r w:rsidRPr="00397419">
        <w:rPr>
          <w:rFonts w:cs="Arial"/>
          <w:sz w:val="24"/>
          <w:szCs w:val="24"/>
          <w:lang w:val="sr-Cyrl-CS"/>
        </w:rPr>
        <w:t xml:space="preserve"> (</w:t>
      </w:r>
      <w:r w:rsidRPr="00397419">
        <w:rPr>
          <w:rFonts w:cs="Arial"/>
          <w:sz w:val="24"/>
          <w:szCs w:val="24"/>
          <w:lang w:val="sr-Cyrl-RS"/>
        </w:rPr>
        <w:t>словима: шест</w:t>
      </w:r>
      <w:r w:rsidRPr="00397419">
        <w:rPr>
          <w:rFonts w:cs="Arial"/>
          <w:sz w:val="24"/>
          <w:szCs w:val="24"/>
          <w:lang w:val="sr-Cyrl-CS"/>
        </w:rPr>
        <w:t>) истоветн</w:t>
      </w:r>
      <w:r w:rsidRPr="00397419">
        <w:rPr>
          <w:rFonts w:cs="Arial"/>
          <w:sz w:val="24"/>
          <w:szCs w:val="24"/>
          <w:lang w:val="sr-Cyrl-RS"/>
        </w:rPr>
        <w:t>их</w:t>
      </w:r>
      <w:r w:rsidRPr="00397419">
        <w:rPr>
          <w:rFonts w:cs="Arial"/>
          <w:sz w:val="24"/>
          <w:szCs w:val="24"/>
          <w:lang w:val="sr-Cyrl-CS"/>
        </w:rPr>
        <w:t xml:space="preserve"> пример</w:t>
      </w:r>
      <w:r w:rsidRPr="00397419">
        <w:rPr>
          <w:rFonts w:cs="Arial"/>
          <w:sz w:val="24"/>
          <w:szCs w:val="24"/>
          <w:lang w:val="sr-Cyrl-RS"/>
        </w:rPr>
        <w:t>а</w:t>
      </w:r>
      <w:r w:rsidRPr="00397419">
        <w:rPr>
          <w:rFonts w:cs="Arial"/>
          <w:sz w:val="24"/>
          <w:szCs w:val="24"/>
          <w:lang w:val="sr-Cyrl-CS"/>
        </w:rPr>
        <w:t xml:space="preserve">ка од којих  </w:t>
      </w:r>
      <w:r w:rsidRPr="00397419">
        <w:rPr>
          <w:rFonts w:cs="Arial"/>
          <w:sz w:val="24"/>
          <w:szCs w:val="24"/>
          <w:lang w:val="sr-Cyrl-RS"/>
        </w:rPr>
        <w:t xml:space="preserve">по 3 (словима: три) за сваку  </w:t>
      </w:r>
      <w:r w:rsidR="003769DC">
        <w:rPr>
          <w:rFonts w:cs="Arial"/>
          <w:sz w:val="24"/>
          <w:szCs w:val="24"/>
          <w:lang w:val="sr-Cyrl-RS"/>
        </w:rPr>
        <w:t>С</w:t>
      </w:r>
      <w:r w:rsidRPr="00397419">
        <w:rPr>
          <w:rFonts w:cs="Arial"/>
          <w:sz w:val="24"/>
          <w:szCs w:val="24"/>
          <w:lang w:val="sr-Cyrl-RS"/>
        </w:rPr>
        <w:t>трану</w:t>
      </w:r>
      <w:r w:rsidRPr="00397419">
        <w:rPr>
          <w:rFonts w:ascii="Times New Roman" w:hAnsi="Times New Roman"/>
          <w:sz w:val="24"/>
          <w:szCs w:val="20"/>
          <w:lang w:val="sr-Cyrl-CS" w:eastAsia="ar-SA"/>
        </w:rPr>
        <w:t xml:space="preserve"> </w:t>
      </w:r>
      <w:r w:rsidRPr="00397419">
        <w:rPr>
          <w:rFonts w:cs="Arial"/>
          <w:sz w:val="24"/>
          <w:szCs w:val="24"/>
          <w:lang w:val="sr-Cyrl-RS"/>
        </w:rPr>
        <w:t>у Оквирном споразуму.</w:t>
      </w:r>
    </w:p>
    <w:p w:rsidR="0049352F" w:rsidRDefault="0049352F" w:rsidP="008E0567">
      <w:pPr>
        <w:spacing w:before="0"/>
        <w:ind w:right="-185"/>
        <w:rPr>
          <w:b/>
          <w:sz w:val="24"/>
          <w:szCs w:val="24"/>
        </w:rPr>
      </w:pPr>
    </w:p>
    <w:p w:rsidR="0049352F" w:rsidRDefault="00180140" w:rsidP="008E0567">
      <w:pPr>
        <w:spacing w:before="0"/>
        <w:ind w:right="-185"/>
        <w:jc w:val="center"/>
        <w:rPr>
          <w:b/>
          <w:sz w:val="24"/>
          <w:szCs w:val="24"/>
        </w:rPr>
      </w:pPr>
      <w:r>
        <w:rPr>
          <w:b/>
          <w:sz w:val="24"/>
          <w:szCs w:val="24"/>
        </w:rPr>
        <w:t>Члан 3</w:t>
      </w:r>
      <w:r w:rsidR="0064286F">
        <w:rPr>
          <w:b/>
          <w:sz w:val="24"/>
          <w:szCs w:val="24"/>
          <w:lang w:val="sr-Cyrl-RS"/>
        </w:rPr>
        <w:t>2</w:t>
      </w:r>
      <w:r w:rsidR="0049352F" w:rsidRPr="00A01D62">
        <w:rPr>
          <w:b/>
          <w:sz w:val="24"/>
          <w:szCs w:val="24"/>
        </w:rPr>
        <w:t>.</w:t>
      </w:r>
    </w:p>
    <w:p w:rsidR="0049352F" w:rsidRPr="00711E90" w:rsidRDefault="0049352F" w:rsidP="008E0567">
      <w:pPr>
        <w:spacing w:before="0"/>
        <w:ind w:right="-185"/>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rsidR="0049352F" w:rsidRPr="00A23B33" w:rsidRDefault="0049352F" w:rsidP="008E0567">
      <w:pPr>
        <w:spacing w:before="0"/>
        <w:ind w:right="-185"/>
        <w:jc w:val="left"/>
        <w:rPr>
          <w:sz w:val="24"/>
          <w:szCs w:val="24"/>
        </w:rPr>
      </w:pPr>
      <w:r w:rsidRPr="00A23B33">
        <w:rPr>
          <w:sz w:val="24"/>
          <w:szCs w:val="24"/>
        </w:rPr>
        <w:t xml:space="preserve">Прилог </w:t>
      </w:r>
      <w:r>
        <w:rPr>
          <w:sz w:val="24"/>
          <w:szCs w:val="24"/>
          <w:lang w:val="sr-Cyrl-RS"/>
        </w:rPr>
        <w:t xml:space="preserve"> </w:t>
      </w:r>
      <w:r w:rsidRPr="00A23B33">
        <w:rPr>
          <w:sz w:val="24"/>
          <w:szCs w:val="24"/>
        </w:rPr>
        <w:t xml:space="preserve">1 </w:t>
      </w:r>
      <w:r w:rsidRPr="00A23B33">
        <w:rPr>
          <w:sz w:val="24"/>
          <w:szCs w:val="24"/>
          <w:lang w:val="sr-Cyrl-RS"/>
        </w:rPr>
        <w:t xml:space="preserve"> </w:t>
      </w:r>
      <w:r>
        <w:rPr>
          <w:sz w:val="24"/>
          <w:szCs w:val="24"/>
          <w:lang w:val="sr-Cyrl-RS"/>
        </w:rPr>
        <w:t xml:space="preserve"> </w:t>
      </w:r>
      <w:r w:rsidRPr="00CC18EE">
        <w:rPr>
          <w:sz w:val="24"/>
          <w:szCs w:val="24"/>
        </w:rPr>
        <w:t>Конкурсна документација (на Порталу ЈН под шифром _____)</w:t>
      </w:r>
    </w:p>
    <w:p w:rsidR="0049352F" w:rsidRPr="00CC18EE" w:rsidRDefault="0049352F" w:rsidP="008E0567">
      <w:pPr>
        <w:spacing w:before="0"/>
        <w:ind w:right="-185"/>
        <w:jc w:val="left"/>
        <w:rPr>
          <w:sz w:val="24"/>
          <w:szCs w:val="24"/>
          <w:lang w:val="sr-Cyrl-RS"/>
        </w:rPr>
      </w:pPr>
      <w:r>
        <w:rPr>
          <w:sz w:val="24"/>
          <w:szCs w:val="24"/>
        </w:rPr>
        <w:t>Прил</w:t>
      </w:r>
      <w:r w:rsidRPr="00A23B33">
        <w:rPr>
          <w:sz w:val="24"/>
          <w:szCs w:val="24"/>
        </w:rPr>
        <w:t xml:space="preserve">ог </w:t>
      </w:r>
      <w:r>
        <w:rPr>
          <w:sz w:val="24"/>
          <w:szCs w:val="24"/>
          <w:lang w:val="sr-Cyrl-RS"/>
        </w:rPr>
        <w:t xml:space="preserve"> </w:t>
      </w:r>
      <w:r w:rsidRPr="00A23B33">
        <w:rPr>
          <w:sz w:val="24"/>
          <w:szCs w:val="24"/>
        </w:rPr>
        <w:t xml:space="preserve">2 </w:t>
      </w:r>
      <w:r>
        <w:rPr>
          <w:sz w:val="24"/>
          <w:szCs w:val="24"/>
          <w:lang w:val="sr-Cyrl-RS"/>
        </w:rPr>
        <w:t xml:space="preserve">  </w:t>
      </w:r>
      <w:r w:rsidRPr="00CC18EE">
        <w:rPr>
          <w:sz w:val="24"/>
          <w:szCs w:val="24"/>
        </w:rPr>
        <w:t>Понуда</w:t>
      </w:r>
      <w:r>
        <w:rPr>
          <w:sz w:val="24"/>
          <w:szCs w:val="24"/>
          <w:lang w:val="sr-Cyrl-RS"/>
        </w:rPr>
        <w:t xml:space="preserve"> број____од______</w:t>
      </w:r>
    </w:p>
    <w:p w:rsidR="00554E14" w:rsidRDefault="0049352F" w:rsidP="008E0567">
      <w:pPr>
        <w:spacing w:before="0"/>
        <w:ind w:right="-185"/>
        <w:jc w:val="left"/>
        <w:rPr>
          <w:sz w:val="24"/>
          <w:szCs w:val="24"/>
        </w:rPr>
      </w:pPr>
      <w:r>
        <w:rPr>
          <w:sz w:val="24"/>
          <w:szCs w:val="24"/>
        </w:rPr>
        <w:t xml:space="preserve">Прилог </w:t>
      </w:r>
      <w:r>
        <w:rPr>
          <w:sz w:val="24"/>
          <w:szCs w:val="24"/>
          <w:lang w:val="sr-Cyrl-RS"/>
        </w:rPr>
        <w:t xml:space="preserve"> </w:t>
      </w:r>
      <w:r w:rsidRPr="00A23B33">
        <w:rPr>
          <w:sz w:val="24"/>
          <w:szCs w:val="24"/>
        </w:rPr>
        <w:t xml:space="preserve">3 </w:t>
      </w:r>
      <w:r>
        <w:rPr>
          <w:sz w:val="24"/>
          <w:szCs w:val="24"/>
          <w:lang w:val="sr-Cyrl-RS"/>
        </w:rPr>
        <w:t xml:space="preserve">  </w:t>
      </w:r>
      <w:r w:rsidRPr="00CC18EE">
        <w:rPr>
          <w:sz w:val="24"/>
          <w:szCs w:val="24"/>
        </w:rPr>
        <w:t>Образац структуре цене</w:t>
      </w:r>
    </w:p>
    <w:p w:rsidR="0049352F" w:rsidRDefault="00554E14" w:rsidP="008E0567">
      <w:pPr>
        <w:spacing w:before="0"/>
        <w:ind w:right="-185"/>
        <w:jc w:val="left"/>
        <w:rPr>
          <w:sz w:val="24"/>
          <w:szCs w:val="24"/>
        </w:rPr>
      </w:pPr>
      <w:r w:rsidRPr="00554E14">
        <w:rPr>
          <w:sz w:val="24"/>
          <w:szCs w:val="24"/>
        </w:rPr>
        <w:t xml:space="preserve">Прилог </w:t>
      </w:r>
      <w:r>
        <w:rPr>
          <w:sz w:val="24"/>
          <w:szCs w:val="24"/>
          <w:lang w:val="sr-Cyrl-RS"/>
        </w:rPr>
        <w:t xml:space="preserve"> </w:t>
      </w:r>
      <w:r w:rsidRPr="00554E14">
        <w:rPr>
          <w:sz w:val="24"/>
          <w:szCs w:val="24"/>
        </w:rPr>
        <w:t xml:space="preserve">4  </w:t>
      </w:r>
      <w:r>
        <w:rPr>
          <w:sz w:val="24"/>
          <w:szCs w:val="24"/>
          <w:lang w:val="sr-Cyrl-RS"/>
        </w:rPr>
        <w:t xml:space="preserve"> </w:t>
      </w:r>
      <w:r w:rsidRPr="00554E14">
        <w:rPr>
          <w:sz w:val="24"/>
          <w:szCs w:val="24"/>
        </w:rPr>
        <w:t>Прилог о безбедности и здрављу на раду</w:t>
      </w:r>
    </w:p>
    <w:p w:rsidR="00AB4EDE" w:rsidRPr="00AB4EDE" w:rsidRDefault="00AB4EDE" w:rsidP="008E0567">
      <w:pPr>
        <w:spacing w:before="0"/>
        <w:ind w:right="-185"/>
        <w:jc w:val="left"/>
        <w:rPr>
          <w:sz w:val="24"/>
          <w:szCs w:val="24"/>
          <w:lang w:val="sr-Cyrl-RS"/>
        </w:rPr>
      </w:pPr>
      <w:r>
        <w:rPr>
          <w:sz w:val="24"/>
          <w:szCs w:val="24"/>
        </w:rPr>
        <w:t xml:space="preserve">Прилог </w:t>
      </w:r>
      <w:r>
        <w:rPr>
          <w:sz w:val="24"/>
          <w:szCs w:val="24"/>
          <w:lang w:val="sr-Cyrl-RS"/>
        </w:rPr>
        <w:t xml:space="preserve"> </w:t>
      </w:r>
      <w:r>
        <w:rPr>
          <w:sz w:val="24"/>
          <w:szCs w:val="24"/>
        </w:rPr>
        <w:t>5</w:t>
      </w:r>
      <w:r>
        <w:rPr>
          <w:sz w:val="24"/>
          <w:szCs w:val="24"/>
          <w:lang w:val="sr-Cyrl-RS"/>
        </w:rPr>
        <w:t xml:space="preserve">   Техничка спецификација</w:t>
      </w:r>
    </w:p>
    <w:p w:rsidR="00023452" w:rsidRPr="00EF38D3" w:rsidRDefault="00554E14" w:rsidP="008E0567">
      <w:pPr>
        <w:spacing w:before="0"/>
        <w:ind w:right="-185"/>
        <w:jc w:val="left"/>
        <w:rPr>
          <w:color w:val="4F81BD" w:themeColor="accent1"/>
          <w:sz w:val="24"/>
          <w:szCs w:val="24"/>
          <w:lang w:val="sr-Cyrl-RS"/>
        </w:rPr>
      </w:pPr>
      <w:r w:rsidRPr="00EF38D3">
        <w:rPr>
          <w:color w:val="4F81BD" w:themeColor="accent1"/>
          <w:sz w:val="24"/>
          <w:szCs w:val="24"/>
        </w:rPr>
        <w:t xml:space="preserve">Прилог </w:t>
      </w:r>
      <w:r w:rsidR="00AB4EDE" w:rsidRPr="00EF38D3">
        <w:rPr>
          <w:color w:val="4F81BD" w:themeColor="accent1"/>
          <w:sz w:val="24"/>
          <w:szCs w:val="24"/>
          <w:lang w:val="sr-Cyrl-RS"/>
        </w:rPr>
        <w:t>6</w:t>
      </w:r>
      <w:r w:rsidR="0049352F" w:rsidRPr="00EF38D3">
        <w:rPr>
          <w:color w:val="4F81BD" w:themeColor="accent1"/>
          <w:sz w:val="24"/>
          <w:szCs w:val="24"/>
        </w:rPr>
        <w:t xml:space="preserve"> </w:t>
      </w:r>
      <w:r w:rsidR="0049352F" w:rsidRPr="00EF38D3">
        <w:rPr>
          <w:color w:val="4F81BD" w:themeColor="accent1"/>
          <w:sz w:val="24"/>
          <w:szCs w:val="24"/>
          <w:lang w:val="sr-Cyrl-RS"/>
        </w:rPr>
        <w:t xml:space="preserve"> </w:t>
      </w:r>
      <w:r w:rsidR="0049352F" w:rsidRPr="00EF38D3">
        <w:rPr>
          <w:color w:val="4F81BD" w:themeColor="accent1"/>
          <w:sz w:val="24"/>
          <w:szCs w:val="24"/>
        </w:rPr>
        <w:t>Споразум о заједничком наступању</w:t>
      </w:r>
      <w:r w:rsidR="0049352F" w:rsidRPr="00EF38D3">
        <w:rPr>
          <w:color w:val="4F81BD" w:themeColor="accent1"/>
          <w:sz w:val="24"/>
          <w:szCs w:val="24"/>
          <w:lang w:val="sr-Cyrl-RS"/>
        </w:rPr>
        <w:t xml:space="preserve"> (уколико је реч о заједничкој понуди)</w:t>
      </w:r>
    </w:p>
    <w:p w:rsidR="00EF38D3" w:rsidRDefault="00EF38D3" w:rsidP="008E0567">
      <w:pPr>
        <w:spacing w:before="0"/>
        <w:ind w:right="-185"/>
        <w:jc w:val="left"/>
        <w:rPr>
          <w:sz w:val="24"/>
          <w:szCs w:val="24"/>
          <w:lang w:val="sr-Cyrl-RS"/>
        </w:rPr>
      </w:pPr>
      <w:r>
        <w:rPr>
          <w:sz w:val="24"/>
          <w:szCs w:val="24"/>
          <w:lang w:val="sr-Cyrl-RS"/>
        </w:rPr>
        <w:t>Прилог</w:t>
      </w:r>
      <w:r w:rsidR="00023452">
        <w:rPr>
          <w:sz w:val="24"/>
          <w:szCs w:val="24"/>
          <w:lang w:val="sr-Cyrl-RS"/>
        </w:rPr>
        <w:t xml:space="preserve"> 7 </w:t>
      </w:r>
      <w:r>
        <w:rPr>
          <w:sz w:val="24"/>
          <w:szCs w:val="24"/>
          <w:lang w:val="sr-Cyrl-RS"/>
        </w:rPr>
        <w:t>Средство финансијског обезбеђења</w:t>
      </w:r>
      <w:r w:rsidR="008D78EB">
        <w:rPr>
          <w:sz w:val="24"/>
          <w:szCs w:val="24"/>
          <w:lang w:val="sr-Cyrl-RS"/>
        </w:rPr>
        <w:br/>
      </w:r>
      <w:r w:rsidR="00023452">
        <w:rPr>
          <w:sz w:val="24"/>
          <w:szCs w:val="24"/>
          <w:lang w:val="sr-Cyrl-RS"/>
        </w:rPr>
        <w:t>П</w:t>
      </w:r>
      <w:r w:rsidR="008D78EB">
        <w:rPr>
          <w:sz w:val="24"/>
          <w:szCs w:val="24"/>
          <w:lang w:val="sr-Cyrl-RS"/>
        </w:rPr>
        <w:t>рилог 8 Наруџбеница</w:t>
      </w:r>
    </w:p>
    <w:p w:rsidR="00313B82" w:rsidRDefault="00313B82" w:rsidP="008E0567">
      <w:pPr>
        <w:spacing w:before="0"/>
        <w:ind w:right="-185"/>
        <w:rPr>
          <w:sz w:val="24"/>
          <w:szCs w:val="24"/>
          <w:lang w:val="sr-Cyrl-RS"/>
        </w:rPr>
      </w:pPr>
    </w:p>
    <w:p w:rsidR="00313B82" w:rsidRPr="008608CA" w:rsidRDefault="00313B82" w:rsidP="008E0567">
      <w:pPr>
        <w:spacing w:before="0"/>
        <w:ind w:right="-185"/>
        <w:rPr>
          <w:sz w:val="24"/>
          <w:szCs w:val="24"/>
          <w:lang w:val="sr-Cyrl-RS"/>
        </w:rPr>
      </w:pPr>
    </w:p>
    <w:tbl>
      <w:tblPr>
        <w:tblW w:w="0" w:type="auto"/>
        <w:tblLook w:val="04A0" w:firstRow="1" w:lastRow="0" w:firstColumn="1" w:lastColumn="0" w:noHBand="0" w:noVBand="1"/>
      </w:tblPr>
      <w:tblGrid>
        <w:gridCol w:w="3975"/>
        <w:gridCol w:w="1005"/>
        <w:gridCol w:w="4049"/>
      </w:tblGrid>
      <w:tr w:rsidR="0049352F" w:rsidRPr="00F07739" w:rsidTr="0049352F">
        <w:tc>
          <w:tcPr>
            <w:tcW w:w="4503" w:type="dxa"/>
            <w:shd w:val="clear" w:color="auto" w:fill="auto"/>
            <w:vAlign w:val="center"/>
            <w:hideMark/>
          </w:tcPr>
          <w:p w:rsidR="0049352F" w:rsidRPr="00F07739" w:rsidRDefault="0049352F" w:rsidP="008E0567">
            <w:pPr>
              <w:spacing w:before="0"/>
              <w:ind w:right="-185"/>
              <w:jc w:val="center"/>
              <w:rPr>
                <w:sz w:val="24"/>
                <w:szCs w:val="24"/>
                <w:lang w:val="sr-Cyrl-RS"/>
              </w:rPr>
            </w:pPr>
            <w:r>
              <w:rPr>
                <w:sz w:val="24"/>
                <w:szCs w:val="24"/>
                <w:lang w:val="sr-Cyrl-RS"/>
              </w:rPr>
              <w:t>КОРИСНИК</w:t>
            </w:r>
            <w:r w:rsidRPr="00346AF2">
              <w:rPr>
                <w:sz w:val="24"/>
                <w:szCs w:val="24"/>
                <w:lang w:val="sr-Cyrl-RS"/>
              </w:rPr>
              <w:t xml:space="preserve"> УСЛУГЕ</w:t>
            </w:r>
          </w:p>
        </w:tc>
        <w:tc>
          <w:tcPr>
            <w:tcW w:w="1275" w:type="dxa"/>
            <w:shd w:val="clear" w:color="auto" w:fill="auto"/>
            <w:vAlign w:val="center"/>
          </w:tcPr>
          <w:p w:rsidR="0049352F" w:rsidRPr="00F07739" w:rsidRDefault="0049352F" w:rsidP="008E0567">
            <w:pPr>
              <w:spacing w:before="0"/>
              <w:ind w:right="-185"/>
              <w:rPr>
                <w:sz w:val="24"/>
                <w:szCs w:val="24"/>
              </w:rPr>
            </w:pPr>
          </w:p>
        </w:tc>
        <w:tc>
          <w:tcPr>
            <w:tcW w:w="4395" w:type="dxa"/>
            <w:shd w:val="clear" w:color="auto" w:fill="auto"/>
            <w:vAlign w:val="center"/>
            <w:hideMark/>
          </w:tcPr>
          <w:p w:rsidR="0049352F" w:rsidRPr="00F07739" w:rsidRDefault="0049352F" w:rsidP="008E0567">
            <w:pPr>
              <w:spacing w:before="0"/>
              <w:ind w:right="-185"/>
              <w:jc w:val="center"/>
              <w:rPr>
                <w:sz w:val="24"/>
                <w:szCs w:val="24"/>
                <w:lang w:val="sr-Cyrl-RS"/>
              </w:rPr>
            </w:pPr>
            <w:r w:rsidRPr="00346AF2">
              <w:rPr>
                <w:sz w:val="24"/>
                <w:szCs w:val="24"/>
                <w:lang w:val="sr-Cyrl-RS"/>
              </w:rPr>
              <w:t>ПРУЖАЛАЦ УСЛУГЕ</w:t>
            </w:r>
          </w:p>
        </w:tc>
      </w:tr>
      <w:tr w:rsidR="0049352F" w:rsidRPr="00F07739" w:rsidTr="0049352F">
        <w:tc>
          <w:tcPr>
            <w:tcW w:w="4503" w:type="dxa"/>
            <w:shd w:val="clear" w:color="auto" w:fill="auto"/>
            <w:vAlign w:val="center"/>
            <w:hideMark/>
          </w:tcPr>
          <w:p w:rsidR="0049352F" w:rsidRPr="00F07739" w:rsidRDefault="0049352F" w:rsidP="008E0567">
            <w:pPr>
              <w:spacing w:before="0"/>
              <w:ind w:right="-185"/>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rsidR="0049352F" w:rsidRPr="00F07739" w:rsidRDefault="0049352F" w:rsidP="008E0567">
            <w:pPr>
              <w:spacing w:before="0"/>
              <w:ind w:right="-185"/>
              <w:rPr>
                <w:sz w:val="24"/>
                <w:szCs w:val="24"/>
              </w:rPr>
            </w:pPr>
          </w:p>
        </w:tc>
        <w:tc>
          <w:tcPr>
            <w:tcW w:w="4395" w:type="dxa"/>
            <w:shd w:val="clear" w:color="auto" w:fill="auto"/>
            <w:vAlign w:val="center"/>
          </w:tcPr>
          <w:p w:rsidR="0049352F" w:rsidRPr="00F07739" w:rsidRDefault="0049352F" w:rsidP="008E0567">
            <w:pPr>
              <w:spacing w:before="0"/>
              <w:ind w:right="-185"/>
              <w:jc w:val="center"/>
              <w:rPr>
                <w:sz w:val="24"/>
                <w:szCs w:val="24"/>
              </w:rPr>
            </w:pPr>
            <w:r w:rsidRPr="00F07739">
              <w:rPr>
                <w:sz w:val="24"/>
                <w:szCs w:val="24"/>
              </w:rPr>
              <w:t>Назив</w:t>
            </w:r>
          </w:p>
        </w:tc>
      </w:tr>
      <w:tr w:rsidR="0049352F" w:rsidRPr="00F07739" w:rsidTr="0049352F">
        <w:tc>
          <w:tcPr>
            <w:tcW w:w="4503" w:type="dxa"/>
            <w:shd w:val="clear" w:color="auto" w:fill="auto"/>
            <w:vAlign w:val="center"/>
            <w:hideMark/>
          </w:tcPr>
          <w:p w:rsidR="0049352F" w:rsidRPr="00F07739" w:rsidRDefault="0049352F" w:rsidP="008E0567">
            <w:pPr>
              <w:ind w:right="-185"/>
              <w:jc w:val="center"/>
              <w:rPr>
                <w:sz w:val="24"/>
                <w:szCs w:val="24"/>
              </w:rPr>
            </w:pPr>
            <w:r w:rsidRPr="00F07739">
              <w:rPr>
                <w:sz w:val="24"/>
                <w:szCs w:val="24"/>
              </w:rPr>
              <w:t>________________________</w:t>
            </w:r>
          </w:p>
        </w:tc>
        <w:tc>
          <w:tcPr>
            <w:tcW w:w="1275" w:type="dxa"/>
            <w:shd w:val="clear" w:color="auto" w:fill="auto"/>
            <w:vAlign w:val="center"/>
            <w:hideMark/>
          </w:tcPr>
          <w:p w:rsidR="0049352F" w:rsidRPr="00F07739" w:rsidRDefault="0049352F" w:rsidP="008E0567">
            <w:pPr>
              <w:ind w:right="-185"/>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rsidR="0049352F" w:rsidRPr="00F07739" w:rsidRDefault="0049352F" w:rsidP="008E0567">
            <w:pPr>
              <w:ind w:right="-185"/>
              <w:jc w:val="center"/>
              <w:rPr>
                <w:sz w:val="24"/>
                <w:szCs w:val="24"/>
              </w:rPr>
            </w:pPr>
            <w:r w:rsidRPr="00F07739">
              <w:rPr>
                <w:sz w:val="24"/>
                <w:szCs w:val="24"/>
              </w:rPr>
              <w:t>__________________________</w:t>
            </w:r>
          </w:p>
        </w:tc>
      </w:tr>
      <w:tr w:rsidR="0049352F" w:rsidRPr="00F07739" w:rsidTr="0049352F">
        <w:tc>
          <w:tcPr>
            <w:tcW w:w="4503" w:type="dxa"/>
            <w:shd w:val="clear" w:color="auto" w:fill="auto"/>
            <w:vAlign w:val="center"/>
            <w:hideMark/>
          </w:tcPr>
          <w:p w:rsidR="0049352F" w:rsidRPr="00F07739" w:rsidRDefault="0049352F" w:rsidP="008E0567">
            <w:pPr>
              <w:ind w:right="-185"/>
              <w:jc w:val="center"/>
              <w:rPr>
                <w:sz w:val="24"/>
                <w:szCs w:val="24"/>
                <w:lang w:val="sr-Cyrl-RS"/>
              </w:rPr>
            </w:pPr>
            <w:r w:rsidRPr="00F07739">
              <w:rPr>
                <w:sz w:val="24"/>
                <w:szCs w:val="24"/>
                <w:lang w:val="sr-Cyrl-RS"/>
              </w:rPr>
              <w:t>Милорад Грчић</w:t>
            </w:r>
          </w:p>
        </w:tc>
        <w:tc>
          <w:tcPr>
            <w:tcW w:w="1275" w:type="dxa"/>
            <w:shd w:val="clear" w:color="auto" w:fill="auto"/>
            <w:vAlign w:val="center"/>
          </w:tcPr>
          <w:p w:rsidR="0049352F" w:rsidRPr="00F07739" w:rsidRDefault="0049352F" w:rsidP="008E0567">
            <w:pPr>
              <w:ind w:right="-185"/>
              <w:rPr>
                <w:sz w:val="24"/>
                <w:szCs w:val="24"/>
              </w:rPr>
            </w:pPr>
          </w:p>
        </w:tc>
        <w:tc>
          <w:tcPr>
            <w:tcW w:w="4395" w:type="dxa"/>
            <w:shd w:val="clear" w:color="auto" w:fill="auto"/>
            <w:vAlign w:val="center"/>
            <w:hideMark/>
          </w:tcPr>
          <w:p w:rsidR="0049352F" w:rsidRPr="00F07739" w:rsidRDefault="0049352F" w:rsidP="008E0567">
            <w:pPr>
              <w:ind w:right="-185"/>
              <w:jc w:val="center"/>
              <w:rPr>
                <w:sz w:val="24"/>
                <w:szCs w:val="24"/>
              </w:rPr>
            </w:pPr>
            <w:r w:rsidRPr="00F07739">
              <w:rPr>
                <w:sz w:val="24"/>
                <w:szCs w:val="24"/>
              </w:rPr>
              <w:t>име и презиме</w:t>
            </w:r>
          </w:p>
        </w:tc>
      </w:tr>
      <w:tr w:rsidR="0049352F" w:rsidRPr="00F07739" w:rsidTr="0049352F">
        <w:tc>
          <w:tcPr>
            <w:tcW w:w="4503" w:type="dxa"/>
            <w:shd w:val="clear" w:color="auto" w:fill="auto"/>
            <w:vAlign w:val="center"/>
            <w:hideMark/>
          </w:tcPr>
          <w:p w:rsidR="0049352F" w:rsidRPr="00F07739" w:rsidRDefault="0049352F" w:rsidP="008E0567">
            <w:pPr>
              <w:ind w:right="-185"/>
              <w:jc w:val="center"/>
              <w:rPr>
                <w:sz w:val="24"/>
                <w:szCs w:val="24"/>
                <w:lang w:val="sr-Cyrl-RS"/>
              </w:rPr>
            </w:pPr>
            <w:r w:rsidRPr="00F07739">
              <w:rPr>
                <w:sz w:val="24"/>
                <w:szCs w:val="24"/>
                <w:lang w:val="sr-Cyrl-RS"/>
              </w:rPr>
              <w:t>в.д</w:t>
            </w:r>
            <w:r>
              <w:rPr>
                <w:sz w:val="24"/>
                <w:szCs w:val="24"/>
                <w:lang w:val="sr-Cyrl-RS"/>
              </w:rPr>
              <w:t>.</w:t>
            </w:r>
            <w:r w:rsidRPr="00F07739">
              <w:rPr>
                <w:sz w:val="24"/>
                <w:szCs w:val="24"/>
                <w:lang w:val="sr-Cyrl-RS"/>
              </w:rPr>
              <w:t xml:space="preserve"> директора</w:t>
            </w:r>
          </w:p>
        </w:tc>
        <w:tc>
          <w:tcPr>
            <w:tcW w:w="1275" w:type="dxa"/>
            <w:shd w:val="clear" w:color="auto" w:fill="auto"/>
            <w:vAlign w:val="center"/>
          </w:tcPr>
          <w:p w:rsidR="0049352F" w:rsidRPr="00F07739" w:rsidRDefault="0049352F" w:rsidP="008E0567">
            <w:pPr>
              <w:ind w:right="-185"/>
              <w:rPr>
                <w:sz w:val="24"/>
                <w:szCs w:val="24"/>
              </w:rPr>
            </w:pPr>
          </w:p>
        </w:tc>
        <w:tc>
          <w:tcPr>
            <w:tcW w:w="4395" w:type="dxa"/>
            <w:shd w:val="clear" w:color="auto" w:fill="auto"/>
            <w:vAlign w:val="center"/>
          </w:tcPr>
          <w:p w:rsidR="0049352F" w:rsidRPr="00F07739" w:rsidRDefault="0049352F" w:rsidP="008E0567">
            <w:pPr>
              <w:ind w:right="-185"/>
              <w:jc w:val="center"/>
              <w:rPr>
                <w:sz w:val="24"/>
                <w:szCs w:val="24"/>
              </w:rPr>
            </w:pPr>
            <w:r w:rsidRPr="00F07739">
              <w:rPr>
                <w:sz w:val="24"/>
                <w:szCs w:val="24"/>
              </w:rPr>
              <w:t>функција</w:t>
            </w:r>
          </w:p>
        </w:tc>
      </w:tr>
    </w:tbl>
    <w:p w:rsidR="005B7E34" w:rsidRDefault="005B7E34" w:rsidP="008E0567">
      <w:pPr>
        <w:tabs>
          <w:tab w:val="left" w:pos="567"/>
        </w:tabs>
        <w:spacing w:before="0"/>
        <w:ind w:right="-185"/>
        <w:rPr>
          <w:rFonts w:cs="Arial"/>
          <w:sz w:val="24"/>
          <w:szCs w:val="24"/>
        </w:rPr>
      </w:pPr>
    </w:p>
    <w:p w:rsidR="005B7E34" w:rsidRDefault="005B7E34" w:rsidP="008E0567">
      <w:pPr>
        <w:tabs>
          <w:tab w:val="left" w:pos="567"/>
        </w:tabs>
        <w:spacing w:before="0"/>
        <w:ind w:right="-185"/>
        <w:rPr>
          <w:rFonts w:cs="Arial"/>
          <w:sz w:val="24"/>
          <w:szCs w:val="24"/>
        </w:rPr>
      </w:pPr>
    </w:p>
    <w:p w:rsidR="00386FC1" w:rsidRDefault="00386FC1" w:rsidP="008E0567">
      <w:pPr>
        <w:tabs>
          <w:tab w:val="left" w:pos="567"/>
        </w:tabs>
        <w:spacing w:before="0"/>
        <w:ind w:right="-185"/>
        <w:rPr>
          <w:rFonts w:cs="Arial"/>
          <w:sz w:val="24"/>
          <w:szCs w:val="24"/>
        </w:rPr>
      </w:pPr>
    </w:p>
    <w:p w:rsidR="00386FC1" w:rsidRDefault="00386FC1"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5F7AB1" w:rsidRDefault="005F7AB1" w:rsidP="008E0567">
      <w:pPr>
        <w:tabs>
          <w:tab w:val="left" w:pos="567"/>
        </w:tabs>
        <w:spacing w:before="0"/>
        <w:ind w:right="-185"/>
        <w:rPr>
          <w:rFonts w:cs="Arial"/>
          <w:sz w:val="24"/>
          <w:szCs w:val="24"/>
        </w:rPr>
      </w:pPr>
    </w:p>
    <w:p w:rsidR="005F7AB1" w:rsidRDefault="005F7AB1" w:rsidP="008E0567">
      <w:pPr>
        <w:tabs>
          <w:tab w:val="left" w:pos="567"/>
        </w:tabs>
        <w:spacing w:before="0"/>
        <w:ind w:right="-185"/>
        <w:rPr>
          <w:rFonts w:cs="Arial"/>
          <w:sz w:val="24"/>
          <w:szCs w:val="24"/>
        </w:rPr>
      </w:pPr>
    </w:p>
    <w:p w:rsidR="005F7AB1" w:rsidRDefault="005F7AB1" w:rsidP="008E0567">
      <w:pPr>
        <w:tabs>
          <w:tab w:val="left" w:pos="567"/>
        </w:tabs>
        <w:spacing w:before="0"/>
        <w:ind w:right="-185"/>
        <w:rPr>
          <w:rFonts w:cs="Arial"/>
          <w:sz w:val="24"/>
          <w:szCs w:val="24"/>
        </w:rPr>
      </w:pPr>
    </w:p>
    <w:p w:rsidR="005F7AB1" w:rsidRDefault="005F7AB1"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5F7AB1" w:rsidRDefault="005F7AB1" w:rsidP="008E0567">
      <w:pPr>
        <w:tabs>
          <w:tab w:val="left" w:pos="567"/>
        </w:tabs>
        <w:spacing w:before="0"/>
        <w:ind w:right="-185"/>
        <w:rPr>
          <w:rFonts w:cs="Arial"/>
          <w:sz w:val="24"/>
          <w:szCs w:val="24"/>
        </w:rPr>
      </w:pPr>
    </w:p>
    <w:p w:rsidR="00A72967" w:rsidRDefault="00A72967" w:rsidP="008E0567">
      <w:pPr>
        <w:tabs>
          <w:tab w:val="left" w:pos="567"/>
        </w:tabs>
        <w:spacing w:before="0"/>
        <w:ind w:right="-185"/>
        <w:rPr>
          <w:rFonts w:cs="Arial"/>
          <w:sz w:val="24"/>
          <w:szCs w:val="24"/>
        </w:rPr>
      </w:pPr>
    </w:p>
    <w:p w:rsidR="00576202" w:rsidRDefault="00576202" w:rsidP="008E0567">
      <w:pPr>
        <w:tabs>
          <w:tab w:val="left" w:pos="567"/>
        </w:tabs>
        <w:spacing w:before="0"/>
        <w:ind w:right="-185"/>
        <w:rPr>
          <w:rFonts w:cs="Arial"/>
          <w:sz w:val="24"/>
          <w:szCs w:val="24"/>
        </w:rPr>
      </w:pPr>
    </w:p>
    <w:p w:rsidR="00015249" w:rsidRPr="00CE3FD9" w:rsidRDefault="00D82518" w:rsidP="008E0567">
      <w:pPr>
        <w:tabs>
          <w:tab w:val="left" w:pos="567"/>
        </w:tabs>
        <w:spacing w:before="0"/>
        <w:ind w:right="-185"/>
        <w:jc w:val="right"/>
        <w:rPr>
          <w:rFonts w:cs="Arial"/>
          <w:b/>
          <w:sz w:val="24"/>
          <w:szCs w:val="24"/>
          <w:lang w:val="sr-Cyrl-RS"/>
        </w:rPr>
      </w:pPr>
      <w:r w:rsidRPr="00D82518">
        <w:rPr>
          <w:rFonts w:cs="Arial"/>
          <w:sz w:val="24"/>
          <w:szCs w:val="24"/>
        </w:rPr>
        <w:t xml:space="preserve">                                                                                                            </w:t>
      </w:r>
      <w:r w:rsidR="00411962">
        <w:rPr>
          <w:rFonts w:cs="Arial"/>
          <w:b/>
          <w:sz w:val="24"/>
          <w:szCs w:val="24"/>
        </w:rPr>
        <w:t>ПРИЛОГ</w:t>
      </w:r>
    </w:p>
    <w:p w:rsidR="00922108" w:rsidRPr="000555EA" w:rsidRDefault="00922108" w:rsidP="008E0567">
      <w:pPr>
        <w:ind w:right="-185"/>
        <w:jc w:val="center"/>
        <w:rPr>
          <w:rFonts w:cs="Arial"/>
          <w:b/>
          <w:color w:val="00B0F0"/>
          <w:sz w:val="24"/>
          <w:szCs w:val="24"/>
          <w:lang w:val="sr-Cyrl-RS"/>
        </w:rPr>
      </w:pPr>
      <w:r w:rsidRPr="00922108">
        <w:rPr>
          <w:rFonts w:cs="Arial"/>
          <w:b/>
          <w:sz w:val="24"/>
          <w:szCs w:val="24"/>
        </w:rPr>
        <w:t>Прилог о безбедности и здрављу на раду</w:t>
      </w:r>
      <w:r w:rsidRPr="00922108">
        <w:rPr>
          <w:rFonts w:cs="Arial"/>
          <w:b/>
          <w:sz w:val="24"/>
          <w:szCs w:val="24"/>
          <w:lang w:val="sr-Cyrl-RS"/>
        </w:rPr>
        <w:t xml:space="preserve"> </w:t>
      </w:r>
    </w:p>
    <w:p w:rsidR="00922108" w:rsidRPr="00FE03F6" w:rsidRDefault="00922108" w:rsidP="008E0567">
      <w:pPr>
        <w:ind w:right="-185"/>
        <w:rPr>
          <w:rFonts w:cs="Arial"/>
          <w:sz w:val="24"/>
          <w:szCs w:val="24"/>
        </w:rPr>
      </w:pPr>
      <w:r w:rsidRPr="00922108">
        <w:rPr>
          <w:rFonts w:cs="Arial"/>
          <w:sz w:val="24"/>
          <w:szCs w:val="24"/>
        </w:rPr>
        <w:t>Оквирног споразума .....................</w:t>
      </w:r>
      <w:r w:rsidR="00FE03F6">
        <w:rPr>
          <w:rFonts w:cs="Arial"/>
          <w:sz w:val="24"/>
          <w:szCs w:val="24"/>
        </w:rPr>
        <w:t>........................... бр.</w:t>
      </w:r>
      <w:r w:rsidR="00FE03F6">
        <w:rPr>
          <w:rFonts w:cs="Arial"/>
          <w:sz w:val="24"/>
          <w:szCs w:val="24"/>
          <w:lang w:val="sr-Cyrl-RS"/>
        </w:rPr>
        <w:t xml:space="preserve"> </w:t>
      </w:r>
      <w:r w:rsidRPr="00922108">
        <w:rPr>
          <w:rFonts w:cs="Arial"/>
          <w:sz w:val="24"/>
          <w:szCs w:val="24"/>
        </w:rPr>
        <w:t>............. од .........................године (даље: Прилог о БЗР)</w:t>
      </w:r>
    </w:p>
    <w:p w:rsidR="00922108" w:rsidRPr="00922108" w:rsidRDefault="00922108" w:rsidP="008E0567">
      <w:pPr>
        <w:ind w:right="-185"/>
        <w:rPr>
          <w:rFonts w:cs="Arial"/>
          <w:sz w:val="24"/>
          <w:szCs w:val="24"/>
          <w:lang w:val="sr-Cyrl-RS"/>
        </w:rPr>
      </w:pPr>
      <w:r w:rsidRPr="00922108">
        <w:rPr>
          <w:rFonts w:cs="Arial"/>
          <w:sz w:val="24"/>
          <w:szCs w:val="24"/>
          <w:lang w:val="sr-Cyrl-RS"/>
        </w:rPr>
        <w:t>Корисник услуге</w:t>
      </w:r>
      <w:r w:rsidRPr="00922108">
        <w:rPr>
          <w:rFonts w:cs="Arial"/>
          <w:sz w:val="24"/>
          <w:szCs w:val="24"/>
        </w:rPr>
        <w:t xml:space="preserve">: Јавно предузећа „Електропривреда Србије“, Београд,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922108">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922108" w:rsidRPr="00922108" w:rsidRDefault="005F7AB1" w:rsidP="008E0567">
      <w:pPr>
        <w:ind w:right="-185"/>
        <w:rPr>
          <w:rFonts w:cs="Arial"/>
          <w:sz w:val="24"/>
          <w:szCs w:val="24"/>
          <w:lang w:val="sr-Cyrl-RS"/>
        </w:rPr>
      </w:pPr>
      <w:r>
        <w:rPr>
          <w:rFonts w:cs="Arial"/>
          <w:sz w:val="24"/>
          <w:szCs w:val="24"/>
          <w:lang w:val="sr-Cyrl-RS"/>
        </w:rPr>
        <w:t xml:space="preserve"> </w:t>
      </w:r>
    </w:p>
    <w:p w:rsidR="00922108" w:rsidRDefault="00922108" w:rsidP="008E0567">
      <w:pPr>
        <w:spacing w:before="0"/>
        <w:ind w:right="-185"/>
        <w:rPr>
          <w:rFonts w:cs="Arial"/>
          <w:sz w:val="24"/>
          <w:szCs w:val="24"/>
          <w:lang w:val="sr-Cyrl-RS"/>
        </w:rPr>
      </w:pPr>
      <w:r w:rsidRPr="00922108">
        <w:rPr>
          <w:rFonts w:cs="Arial"/>
          <w:sz w:val="24"/>
          <w:szCs w:val="24"/>
          <w:lang w:val="sr-Cyrl-RS"/>
        </w:rPr>
        <w:t>Пружалац услуге:________________(</w:t>
      </w:r>
      <w:r w:rsidRPr="00922108">
        <w:rPr>
          <w:rFonts w:cs="Arial"/>
          <w:i/>
          <w:lang w:val="sr-Cyrl-RS"/>
        </w:rPr>
        <w:t>назив</w:t>
      </w:r>
      <w:r w:rsidRPr="00922108">
        <w:rPr>
          <w:rFonts w:cs="Arial"/>
          <w:sz w:val="24"/>
          <w:szCs w:val="24"/>
          <w:lang w:val="sr-Cyrl-RS"/>
        </w:rPr>
        <w:t>) _______________(</w:t>
      </w:r>
      <w:r w:rsidRPr="00922108">
        <w:rPr>
          <w:rFonts w:cs="Arial"/>
          <w:i/>
          <w:lang w:val="sr-Cyrl-RS"/>
        </w:rPr>
        <w:t>седиште</w:t>
      </w:r>
      <w:r w:rsidRPr="00922108">
        <w:rPr>
          <w:rFonts w:cs="Arial"/>
          <w:sz w:val="24"/>
          <w:szCs w:val="24"/>
          <w:lang w:val="sr-Cyrl-RS"/>
        </w:rPr>
        <w:t>), ул.________________________(</w:t>
      </w:r>
      <w:r w:rsidRPr="00922108">
        <w:rPr>
          <w:rFonts w:cs="Arial"/>
          <w:i/>
          <w:lang w:val="sr-Cyrl-RS"/>
        </w:rPr>
        <w:t>назив улице</w:t>
      </w:r>
      <w:r w:rsidRPr="00922108">
        <w:rPr>
          <w:rFonts w:cs="Arial"/>
          <w:sz w:val="24"/>
          <w:szCs w:val="24"/>
          <w:lang w:val="sr-Cyrl-RS"/>
        </w:rPr>
        <w:t>), матични број: ___________, ПИБ _______________, текући рачун: ____________(</w:t>
      </w:r>
      <w:r w:rsidRPr="00922108">
        <w:rPr>
          <w:rFonts w:cs="Arial"/>
          <w:i/>
          <w:lang w:val="sr-Cyrl-RS"/>
        </w:rPr>
        <w:t>број текућег рачуна</w:t>
      </w:r>
      <w:r w:rsidRPr="00922108">
        <w:rPr>
          <w:rFonts w:cs="Arial"/>
          <w:sz w:val="24"/>
          <w:szCs w:val="24"/>
          <w:lang w:val="sr-Cyrl-RS"/>
        </w:rPr>
        <w:t>), Банка_____________(</w:t>
      </w:r>
      <w:r w:rsidRPr="00922108">
        <w:rPr>
          <w:rFonts w:cs="Arial"/>
          <w:i/>
          <w:lang w:val="sr-Cyrl-RS"/>
        </w:rPr>
        <w:t>назив банке</w:t>
      </w:r>
      <w:r w:rsidRPr="00922108">
        <w:rPr>
          <w:rFonts w:cs="Arial"/>
          <w:sz w:val="24"/>
          <w:szCs w:val="24"/>
          <w:lang w:val="sr-Cyrl-RS"/>
        </w:rPr>
        <w:t>), кога заступа _________________,  (</w:t>
      </w:r>
      <w:r w:rsidRPr="00922108">
        <w:rPr>
          <w:rFonts w:cs="Arial"/>
          <w:i/>
          <w:lang w:val="sr-Cyrl-RS"/>
        </w:rPr>
        <w:t>својство</w:t>
      </w:r>
      <w:r w:rsidRPr="00922108">
        <w:rPr>
          <w:rFonts w:cs="Arial"/>
          <w:sz w:val="24"/>
          <w:szCs w:val="24"/>
          <w:lang w:val="sr-Cyrl-RS"/>
        </w:rPr>
        <w:t>), ____________________________(</w:t>
      </w:r>
      <w:r w:rsidRPr="00922108">
        <w:rPr>
          <w:rFonts w:cs="Arial"/>
          <w:lang w:val="sr-Cyrl-RS"/>
        </w:rPr>
        <w:t>име и презиме</w:t>
      </w:r>
      <w:r w:rsidRPr="00922108">
        <w:rPr>
          <w:rFonts w:cs="Arial"/>
          <w:sz w:val="24"/>
          <w:szCs w:val="24"/>
          <w:lang w:val="sr-Cyrl-RS"/>
        </w:rPr>
        <w:t>), ___________(</w:t>
      </w:r>
      <w:r w:rsidRPr="00922108">
        <w:rPr>
          <w:rFonts w:cs="Arial"/>
          <w:i/>
          <w:lang w:val="sr-Cyrl-RS"/>
        </w:rPr>
        <w:t>функција</w:t>
      </w:r>
      <w:r w:rsidRPr="00922108">
        <w:rPr>
          <w:rFonts w:cs="Arial"/>
          <w:sz w:val="24"/>
          <w:szCs w:val="24"/>
          <w:lang w:val="sr-Cyrl-RS"/>
        </w:rPr>
        <w:t xml:space="preserve">) (у даљем тексту Пружалац услуге), </w:t>
      </w:r>
    </w:p>
    <w:p w:rsidR="00922108" w:rsidRPr="00922108" w:rsidRDefault="00922108" w:rsidP="008E0567">
      <w:pPr>
        <w:spacing w:before="0"/>
        <w:ind w:right="-185"/>
        <w:rPr>
          <w:rFonts w:cs="Arial"/>
          <w:sz w:val="24"/>
          <w:szCs w:val="24"/>
          <w:lang w:val="sr-Cyrl-RS"/>
        </w:rPr>
      </w:pPr>
    </w:p>
    <w:p w:rsidR="00922108" w:rsidRDefault="00922108" w:rsidP="008E0567">
      <w:pPr>
        <w:spacing w:before="0"/>
        <w:ind w:right="-185"/>
        <w:rPr>
          <w:rFonts w:cs="Arial"/>
          <w:sz w:val="24"/>
          <w:szCs w:val="24"/>
          <w:lang w:val="sr-Cyrl-RS"/>
        </w:rPr>
      </w:pPr>
      <w:r w:rsidRPr="00922108">
        <w:rPr>
          <w:rFonts w:cs="Arial"/>
          <w:sz w:val="24"/>
          <w:szCs w:val="24"/>
          <w:lang w:val="sr-Cyrl-RS"/>
        </w:rPr>
        <w:t>За потребе овог Прилога о БЗР заједно названи: Стране.</w:t>
      </w:r>
    </w:p>
    <w:p w:rsidR="00922108" w:rsidRPr="00922108" w:rsidRDefault="00922108" w:rsidP="008E0567">
      <w:pPr>
        <w:spacing w:before="0"/>
        <w:ind w:right="-185"/>
        <w:rPr>
          <w:rFonts w:cs="Arial"/>
          <w:sz w:val="24"/>
          <w:szCs w:val="24"/>
          <w:lang w:val="sr-Cyrl-RS"/>
        </w:rPr>
      </w:pPr>
    </w:p>
    <w:p w:rsidR="00922108" w:rsidRDefault="00922108" w:rsidP="008E0567">
      <w:pPr>
        <w:spacing w:before="0"/>
        <w:ind w:right="-185"/>
        <w:rPr>
          <w:rFonts w:cs="Arial"/>
          <w:sz w:val="24"/>
          <w:szCs w:val="24"/>
          <w:lang w:val="sr-Cyrl-RS"/>
        </w:rPr>
      </w:pPr>
      <w:r w:rsidRPr="00922108">
        <w:rPr>
          <w:rFonts w:cs="Arial"/>
          <w:sz w:val="24"/>
          <w:szCs w:val="24"/>
          <w:lang w:val="sr-Cyrl-RS"/>
        </w:rPr>
        <w:t>Уводне одредбе:</w:t>
      </w:r>
    </w:p>
    <w:p w:rsidR="0043508F" w:rsidRPr="00922108" w:rsidRDefault="0043508F" w:rsidP="008E0567">
      <w:pPr>
        <w:spacing w:before="0"/>
        <w:ind w:right="-185"/>
        <w:rPr>
          <w:rFonts w:cs="Arial"/>
          <w:sz w:val="24"/>
          <w:szCs w:val="24"/>
          <w:lang w:val="sr-Cyrl-RS"/>
        </w:rPr>
      </w:pPr>
    </w:p>
    <w:p w:rsidR="00922108" w:rsidRPr="00922108" w:rsidRDefault="00922108" w:rsidP="008E0567">
      <w:pPr>
        <w:spacing w:before="0"/>
        <w:ind w:right="-185"/>
        <w:rPr>
          <w:rFonts w:cs="Arial"/>
          <w:sz w:val="24"/>
          <w:szCs w:val="24"/>
        </w:rPr>
      </w:pPr>
      <w:r w:rsidRPr="00922108">
        <w:rPr>
          <w:rFonts w:cs="Arial"/>
          <w:sz w:val="24"/>
          <w:szCs w:val="24"/>
          <w:lang w:val="sr-Cyrl-RS"/>
        </w:rPr>
        <w:t>Стране</w:t>
      </w:r>
      <w:r w:rsidRPr="00922108">
        <w:rPr>
          <w:rFonts w:cs="Arial"/>
          <w:sz w:val="24"/>
          <w:szCs w:val="24"/>
        </w:rPr>
        <w:t xml:space="preserve"> сагласно констатују да су посебно посвећени реализацији циљева безбедности и здравља на раду свој</w:t>
      </w:r>
      <w:r w:rsidR="0043508F">
        <w:rPr>
          <w:rFonts w:cs="Arial"/>
          <w:sz w:val="24"/>
          <w:szCs w:val="24"/>
        </w:rPr>
        <w:t>их запослених и других лица која учествују у реализацији Оквирног споразума</w:t>
      </w:r>
      <w:r w:rsidRPr="00922108">
        <w:rPr>
          <w:rFonts w:cs="Arial"/>
          <w:sz w:val="24"/>
          <w:szCs w:val="24"/>
        </w:rPr>
        <w:t xml:space="preserve">, као и свих других лица на чије здравље и безбедност могу да утичу </w:t>
      </w:r>
      <w:r w:rsidRPr="00922108">
        <w:rPr>
          <w:rFonts w:cs="Arial"/>
          <w:sz w:val="24"/>
          <w:szCs w:val="24"/>
          <w:lang w:val="sr-Cyrl-RS"/>
        </w:rPr>
        <w:t>услуге</w:t>
      </w:r>
      <w:r w:rsidRPr="00922108">
        <w:rPr>
          <w:rFonts w:cs="Arial"/>
          <w:sz w:val="24"/>
          <w:szCs w:val="24"/>
        </w:rPr>
        <w:t xml:space="preserve"> кој</w:t>
      </w:r>
      <w:r w:rsidRPr="00922108">
        <w:rPr>
          <w:rFonts w:cs="Arial"/>
          <w:sz w:val="24"/>
          <w:szCs w:val="24"/>
          <w:lang w:val="sr-Cyrl-RS"/>
        </w:rPr>
        <w:t>е</w:t>
      </w:r>
      <w:r w:rsidRPr="00922108">
        <w:rPr>
          <w:rFonts w:cs="Arial"/>
          <w:sz w:val="24"/>
          <w:szCs w:val="24"/>
        </w:rPr>
        <w:t xml:space="preserve"> су пре</w:t>
      </w:r>
      <w:r w:rsidR="0043508F">
        <w:rPr>
          <w:rFonts w:cs="Arial"/>
          <w:sz w:val="24"/>
          <w:szCs w:val="24"/>
        </w:rPr>
        <w:t>дмет</w:t>
      </w:r>
      <w:r w:rsidR="0043508F" w:rsidRPr="0043508F">
        <w:rPr>
          <w:rFonts w:cs="Arial"/>
          <w:sz w:val="24"/>
          <w:szCs w:val="24"/>
        </w:rPr>
        <w:t xml:space="preserve"> </w:t>
      </w:r>
      <w:r w:rsidR="0043508F">
        <w:rPr>
          <w:rFonts w:cs="Arial"/>
          <w:sz w:val="24"/>
          <w:szCs w:val="24"/>
        </w:rPr>
        <w:t>Оквирног споразума</w:t>
      </w:r>
      <w:r w:rsidRPr="00922108">
        <w:rPr>
          <w:rFonts w:cs="Arial"/>
          <w:sz w:val="24"/>
          <w:szCs w:val="24"/>
        </w:rPr>
        <w:t>.</w:t>
      </w:r>
    </w:p>
    <w:p w:rsidR="00922108" w:rsidRPr="00922108" w:rsidRDefault="00922108" w:rsidP="008E0567">
      <w:pPr>
        <w:spacing w:before="0"/>
        <w:ind w:right="-185"/>
        <w:rPr>
          <w:rFonts w:cs="Arial"/>
          <w:sz w:val="24"/>
          <w:szCs w:val="24"/>
        </w:rPr>
      </w:pPr>
    </w:p>
    <w:p w:rsidR="00922108" w:rsidRPr="00922108" w:rsidRDefault="0043508F" w:rsidP="008E0567">
      <w:pPr>
        <w:spacing w:before="0"/>
        <w:ind w:right="-185"/>
        <w:rPr>
          <w:rFonts w:cs="Arial"/>
          <w:sz w:val="24"/>
          <w:szCs w:val="24"/>
        </w:rPr>
      </w:pPr>
      <w:r>
        <w:rPr>
          <w:rFonts w:cs="Arial"/>
          <w:sz w:val="24"/>
          <w:szCs w:val="24"/>
          <w:lang w:val="sr-Cyrl-RS"/>
        </w:rPr>
        <w:t>Стране су саглас</w:t>
      </w:r>
      <w:r w:rsidR="00922108" w:rsidRPr="00922108">
        <w:rPr>
          <w:rFonts w:cs="Arial"/>
          <w:sz w:val="24"/>
          <w:szCs w:val="24"/>
          <w:lang w:val="sr-Cyrl-RS"/>
        </w:rPr>
        <w:t>не</w:t>
      </w:r>
      <w:r w:rsidR="00922108" w:rsidRPr="00922108">
        <w:rPr>
          <w:rFonts w:cs="Arial"/>
          <w:sz w:val="24"/>
          <w:szCs w:val="24"/>
        </w:rPr>
        <w:t>:</w:t>
      </w:r>
    </w:p>
    <w:p w:rsidR="00922108" w:rsidRPr="00922108" w:rsidRDefault="00922108" w:rsidP="005F7AB1">
      <w:pPr>
        <w:ind w:right="-185"/>
        <w:rPr>
          <w:rFonts w:cs="Arial"/>
          <w:sz w:val="24"/>
          <w:szCs w:val="24"/>
        </w:rPr>
      </w:pPr>
      <w:r w:rsidRPr="00922108">
        <w:rPr>
          <w:rFonts w:cs="Arial"/>
          <w:sz w:val="24"/>
          <w:szCs w:val="24"/>
        </w:rPr>
        <w:t xml:space="preserve">I Да је Пословна политика </w:t>
      </w:r>
      <w:r w:rsidRPr="00922108">
        <w:rPr>
          <w:rFonts w:cs="Arial"/>
          <w:sz w:val="24"/>
          <w:szCs w:val="24"/>
          <w:lang w:val="sr-Cyrl-RS"/>
        </w:rPr>
        <w:t>Корисника услуге</w:t>
      </w:r>
      <w:r w:rsidRPr="00922108">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922108">
        <w:rPr>
          <w:rFonts w:cs="Arial"/>
          <w:sz w:val="24"/>
          <w:szCs w:val="24"/>
          <w:lang w:val="sr-Cyrl-RS"/>
        </w:rPr>
        <w:t>Корисника услуге</w:t>
      </w:r>
      <w:r w:rsidRPr="00922108">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w:t>
      </w:r>
      <w:r w:rsidR="0043508F">
        <w:rPr>
          <w:rFonts w:cs="Arial"/>
          <w:sz w:val="24"/>
          <w:szCs w:val="24"/>
          <w:lang w:val="sr-Cyrl-RS"/>
        </w:rPr>
        <w:t>у</w:t>
      </w:r>
      <w:r w:rsidRPr="00922108">
        <w:rPr>
          <w:rFonts w:cs="Arial"/>
          <w:sz w:val="24"/>
          <w:szCs w:val="24"/>
        </w:rPr>
        <w:t xml:space="preserve"> на раду</w:t>
      </w:r>
      <w:r w:rsidRPr="00922108">
        <w:rPr>
          <w:rFonts w:cs="Arial"/>
          <w:sz w:val="24"/>
          <w:szCs w:val="24"/>
          <w:lang w:val="sr-Cyrl-RS"/>
        </w:rPr>
        <w:t xml:space="preserve"> („Службени гласник РС“</w:t>
      </w:r>
      <w:r w:rsidRPr="00922108">
        <w:rPr>
          <w:rFonts w:cs="Arial"/>
          <w:sz w:val="24"/>
          <w:szCs w:val="24"/>
        </w:rPr>
        <w:t>,</w:t>
      </w:r>
      <w:r w:rsidRPr="00922108">
        <w:rPr>
          <w:rFonts w:cs="Arial"/>
          <w:sz w:val="24"/>
          <w:szCs w:val="24"/>
          <w:lang w:val="sr-Cyrl-RS"/>
        </w:rPr>
        <w:t xml:space="preserve"> бр. 101/2005 и 91/2015), (даље: Закон) као </w:t>
      </w:r>
      <w:r w:rsidRPr="00922108">
        <w:rPr>
          <w:rFonts w:cs="Arial"/>
          <w:sz w:val="24"/>
          <w:szCs w:val="24"/>
        </w:rPr>
        <w:t xml:space="preserve"> и других прописа</w:t>
      </w:r>
      <w:r w:rsidRPr="00922108">
        <w:rPr>
          <w:rFonts w:cs="Arial"/>
          <w:sz w:val="24"/>
          <w:szCs w:val="24"/>
          <w:lang w:val="sr-Cyrl-RS"/>
        </w:rPr>
        <w:t xml:space="preserve"> Републике Србије</w:t>
      </w:r>
      <w:r w:rsidRPr="00922108">
        <w:rPr>
          <w:rFonts w:cs="Arial"/>
          <w:sz w:val="24"/>
          <w:szCs w:val="24"/>
        </w:rPr>
        <w:t xml:space="preserve"> и посебних аката </w:t>
      </w:r>
      <w:r w:rsidRPr="00922108">
        <w:rPr>
          <w:rFonts w:cs="Arial"/>
          <w:sz w:val="24"/>
          <w:szCs w:val="24"/>
          <w:lang w:val="sr-Cyrl-RS"/>
        </w:rPr>
        <w:t>Корисника услуге</w:t>
      </w:r>
      <w:r w:rsidRPr="00922108">
        <w:rPr>
          <w:rFonts w:cs="Arial"/>
          <w:sz w:val="24"/>
          <w:szCs w:val="24"/>
        </w:rPr>
        <w:t>, која регулишу ову материју.</w:t>
      </w:r>
    </w:p>
    <w:p w:rsidR="00922108" w:rsidRPr="005F7AB1" w:rsidRDefault="005F7AB1" w:rsidP="008E0567">
      <w:pPr>
        <w:ind w:right="-185" w:hanging="284"/>
        <w:rPr>
          <w:rFonts w:cs="Arial"/>
          <w:sz w:val="24"/>
          <w:szCs w:val="24"/>
          <w:lang w:val="sr-Cyrl-RS"/>
        </w:rPr>
      </w:pPr>
      <w:r>
        <w:rPr>
          <w:rFonts w:cs="Arial"/>
          <w:sz w:val="24"/>
          <w:szCs w:val="24"/>
          <w:lang w:val="sr-Cyrl-RS"/>
        </w:rPr>
        <w:t xml:space="preserve"> </w:t>
      </w:r>
    </w:p>
    <w:p w:rsidR="00922108" w:rsidRPr="00922108" w:rsidRDefault="00922108" w:rsidP="008E0567">
      <w:pPr>
        <w:spacing w:before="0"/>
        <w:ind w:right="-185"/>
        <w:rPr>
          <w:rFonts w:cs="Arial"/>
          <w:sz w:val="24"/>
          <w:szCs w:val="24"/>
        </w:rPr>
      </w:pPr>
      <w:r w:rsidRPr="00922108">
        <w:rPr>
          <w:rFonts w:cs="Arial"/>
          <w:sz w:val="24"/>
          <w:szCs w:val="24"/>
        </w:rPr>
        <w:t xml:space="preserve">II   Да </w:t>
      </w:r>
      <w:r w:rsidRPr="00922108">
        <w:rPr>
          <w:rFonts w:cs="Arial"/>
          <w:sz w:val="24"/>
          <w:szCs w:val="24"/>
          <w:lang w:val="sr-Cyrl-RS"/>
        </w:rPr>
        <w:t>Корисник услуге</w:t>
      </w:r>
      <w:r w:rsidRPr="00922108">
        <w:rPr>
          <w:rFonts w:cs="Arial"/>
          <w:sz w:val="24"/>
          <w:szCs w:val="24"/>
        </w:rPr>
        <w:t xml:space="preserve"> захтева од Пружаоца услуге да се приликом пружања </w:t>
      </w:r>
      <w:r w:rsidR="003769DC">
        <w:rPr>
          <w:rFonts w:cs="Arial"/>
          <w:sz w:val="24"/>
          <w:szCs w:val="24"/>
          <w:lang w:val="sr-Cyrl-RS"/>
        </w:rPr>
        <w:t>У</w:t>
      </w:r>
      <w:r w:rsidRPr="00922108">
        <w:rPr>
          <w:rFonts w:cs="Arial"/>
          <w:sz w:val="24"/>
          <w:szCs w:val="24"/>
        </w:rPr>
        <w:t xml:space="preserve">слуга     </w:t>
      </w:r>
    </w:p>
    <w:p w:rsidR="00922108" w:rsidRDefault="0043508F" w:rsidP="008E0567">
      <w:pPr>
        <w:spacing w:before="0"/>
        <w:ind w:right="-185"/>
        <w:rPr>
          <w:rFonts w:cs="Arial"/>
          <w:sz w:val="24"/>
          <w:szCs w:val="24"/>
        </w:rPr>
      </w:pPr>
      <w:r>
        <w:rPr>
          <w:rFonts w:cs="Arial"/>
          <w:sz w:val="24"/>
          <w:szCs w:val="24"/>
        </w:rPr>
        <w:t>које су предмет овог</w:t>
      </w:r>
      <w:r w:rsidRPr="0043508F">
        <w:rPr>
          <w:rFonts w:cs="Arial"/>
          <w:sz w:val="24"/>
          <w:szCs w:val="24"/>
        </w:rPr>
        <w:t xml:space="preserve"> </w:t>
      </w:r>
      <w:r>
        <w:rPr>
          <w:rFonts w:cs="Arial"/>
          <w:sz w:val="24"/>
          <w:szCs w:val="24"/>
        </w:rPr>
        <w:t>Оквирног споразума</w:t>
      </w:r>
      <w:r w:rsidR="00922108" w:rsidRPr="00922108">
        <w:rPr>
          <w:rFonts w:cs="Arial"/>
          <w:sz w:val="24"/>
          <w:szCs w:val="24"/>
        </w:rPr>
        <w:t xml:space="preserve">, доследно придржава Пословне политике </w:t>
      </w:r>
      <w:r w:rsidR="00922108" w:rsidRPr="00922108">
        <w:rPr>
          <w:rFonts w:cs="Arial"/>
          <w:sz w:val="24"/>
          <w:szCs w:val="24"/>
          <w:lang w:val="sr-Cyrl-RS"/>
        </w:rPr>
        <w:t>Корисника услуге</w:t>
      </w:r>
      <w:r w:rsidR="00922108" w:rsidRPr="00922108">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00922108" w:rsidRPr="00922108">
        <w:rPr>
          <w:rFonts w:cs="Arial"/>
          <w:sz w:val="24"/>
          <w:szCs w:val="24"/>
          <w:lang w:val="sr-Cyrl-RS"/>
        </w:rPr>
        <w:t>Корисника услуге</w:t>
      </w:r>
      <w:r w:rsidR="00922108" w:rsidRPr="00922108">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00922108" w:rsidRPr="00922108">
        <w:rPr>
          <w:rFonts w:cs="Arial"/>
          <w:sz w:val="24"/>
          <w:szCs w:val="24"/>
          <w:lang w:val="sr-Cyrl-RS"/>
        </w:rPr>
        <w:t xml:space="preserve">, као </w:t>
      </w:r>
      <w:r w:rsidR="00922108" w:rsidRPr="00922108">
        <w:rPr>
          <w:rFonts w:cs="Arial"/>
          <w:sz w:val="24"/>
          <w:szCs w:val="24"/>
        </w:rPr>
        <w:t xml:space="preserve"> и других прописа</w:t>
      </w:r>
      <w:r w:rsidR="00922108" w:rsidRPr="00922108">
        <w:rPr>
          <w:rFonts w:cs="Arial"/>
          <w:sz w:val="24"/>
          <w:szCs w:val="24"/>
          <w:lang w:val="sr-Cyrl-RS"/>
        </w:rPr>
        <w:t xml:space="preserve"> Републике Србије</w:t>
      </w:r>
      <w:r w:rsidR="00922108" w:rsidRPr="00922108">
        <w:rPr>
          <w:rFonts w:cs="Arial"/>
          <w:sz w:val="24"/>
          <w:szCs w:val="24"/>
        </w:rPr>
        <w:t xml:space="preserve"> и посебних аката </w:t>
      </w:r>
      <w:r w:rsidR="00922108" w:rsidRPr="00922108">
        <w:rPr>
          <w:rFonts w:cs="Arial"/>
          <w:sz w:val="24"/>
          <w:szCs w:val="24"/>
          <w:lang w:val="sr-Cyrl-RS"/>
        </w:rPr>
        <w:t>Корисника услуге</w:t>
      </w:r>
      <w:r w:rsidR="00922108" w:rsidRPr="00922108">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43508F" w:rsidRPr="00922108" w:rsidRDefault="0043508F" w:rsidP="008E0567">
      <w:pPr>
        <w:spacing w:before="0"/>
        <w:ind w:right="-185"/>
        <w:rPr>
          <w:rFonts w:cs="Arial"/>
          <w:sz w:val="24"/>
          <w:szCs w:val="24"/>
        </w:rPr>
      </w:pPr>
    </w:p>
    <w:p w:rsidR="00922108" w:rsidRPr="0043508F" w:rsidRDefault="00922108" w:rsidP="008E0567">
      <w:pPr>
        <w:spacing w:before="0"/>
        <w:ind w:right="-185"/>
        <w:rPr>
          <w:rFonts w:cs="Arial"/>
          <w:sz w:val="24"/>
          <w:szCs w:val="24"/>
        </w:rPr>
      </w:pPr>
      <w:r w:rsidRPr="00922108">
        <w:rPr>
          <w:rFonts w:cs="Arial"/>
          <w:sz w:val="24"/>
          <w:szCs w:val="24"/>
        </w:rPr>
        <w:lastRenderedPageBreak/>
        <w:t xml:space="preserve">III  Да Пружалац услуге </w:t>
      </w:r>
      <w:r w:rsidRPr="00922108">
        <w:rPr>
          <w:rFonts w:cs="Arial"/>
          <w:sz w:val="24"/>
          <w:szCs w:val="24"/>
          <w:lang w:val="sr-Cyrl-RS"/>
        </w:rPr>
        <w:t xml:space="preserve">прихвата </w:t>
      </w:r>
      <w:r w:rsidRPr="00922108">
        <w:rPr>
          <w:rFonts w:cs="Arial"/>
          <w:sz w:val="24"/>
          <w:szCs w:val="24"/>
        </w:rPr>
        <w:t xml:space="preserve">захтеве </w:t>
      </w:r>
      <w:r w:rsidRPr="00922108">
        <w:rPr>
          <w:rFonts w:cs="Arial"/>
          <w:sz w:val="24"/>
          <w:szCs w:val="24"/>
          <w:lang w:val="sr-Cyrl-RS"/>
        </w:rPr>
        <w:t>Корисника услуге</w:t>
      </w:r>
      <w:r w:rsidR="0043508F">
        <w:rPr>
          <w:rFonts w:cs="Arial"/>
          <w:sz w:val="24"/>
          <w:szCs w:val="24"/>
        </w:rPr>
        <w:t xml:space="preserve"> из тачке </w:t>
      </w:r>
      <w:r w:rsidR="0043508F">
        <w:rPr>
          <w:rFonts w:cs="Arial"/>
          <w:sz w:val="24"/>
          <w:szCs w:val="24"/>
          <w:lang w:val="sr-Latn-RS"/>
        </w:rPr>
        <w:t>II</w:t>
      </w:r>
      <w:r w:rsidR="0043508F">
        <w:rPr>
          <w:rFonts w:cs="Arial"/>
          <w:sz w:val="24"/>
          <w:szCs w:val="24"/>
        </w:rPr>
        <w:t xml:space="preserve"> </w:t>
      </w:r>
      <w:r w:rsidR="0043508F">
        <w:rPr>
          <w:rFonts w:cs="Arial"/>
          <w:sz w:val="24"/>
          <w:szCs w:val="24"/>
          <w:lang w:val="sr-Cyrl-RS"/>
        </w:rPr>
        <w:t>с</w:t>
      </w:r>
      <w:r w:rsidRPr="00922108">
        <w:rPr>
          <w:rFonts w:cs="Arial"/>
          <w:sz w:val="24"/>
          <w:szCs w:val="24"/>
        </w:rPr>
        <w:t xml:space="preserve">тава  </w:t>
      </w:r>
      <w:r w:rsidR="0043508F">
        <w:rPr>
          <w:rFonts w:cs="Arial"/>
          <w:sz w:val="24"/>
          <w:szCs w:val="24"/>
          <w:lang w:val="sr-Cyrl-RS"/>
        </w:rPr>
        <w:t xml:space="preserve">2. </w:t>
      </w:r>
      <w:r w:rsidRPr="00922108">
        <w:rPr>
          <w:rFonts w:cs="Arial"/>
          <w:sz w:val="24"/>
          <w:szCs w:val="24"/>
          <w:lang w:val="sr-Cyrl-RS"/>
        </w:rPr>
        <w:t>Уводних одредби</w:t>
      </w:r>
    </w:p>
    <w:p w:rsidR="00922108" w:rsidRPr="00922108" w:rsidRDefault="00922108" w:rsidP="008E0567">
      <w:pPr>
        <w:ind w:right="-185"/>
        <w:rPr>
          <w:rFonts w:cs="Arial"/>
          <w:sz w:val="24"/>
          <w:szCs w:val="24"/>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 xml:space="preserve">Предмет овог Прилога o БЗР је дефинисање права </w:t>
      </w:r>
      <w:r w:rsidRPr="00922108">
        <w:rPr>
          <w:rFonts w:eastAsia="Calibri" w:cs="Arial"/>
          <w:sz w:val="24"/>
          <w:szCs w:val="24"/>
          <w:lang w:val="sr-Cyrl-RS"/>
        </w:rPr>
        <w:t>Корисника услуге</w:t>
      </w:r>
      <w:r w:rsidRPr="00922108">
        <w:rPr>
          <w:rFonts w:eastAsia="Calibri" w:cs="Arial"/>
          <w:sz w:val="24"/>
          <w:szCs w:val="24"/>
        </w:rPr>
        <w:t xml:space="preserve"> и права и обавеза Пружаоца услуге, као и његових запослених и других лица која ангажује приликом пружањ</w:t>
      </w:r>
      <w:r w:rsidR="00AD0D4C">
        <w:rPr>
          <w:rFonts w:eastAsia="Calibri" w:cs="Arial"/>
          <w:sz w:val="24"/>
          <w:szCs w:val="24"/>
        </w:rPr>
        <w:t xml:space="preserve">а услуга које су предмет </w:t>
      </w:r>
      <w:r w:rsidR="00AD0D4C">
        <w:rPr>
          <w:rFonts w:cs="Arial"/>
          <w:sz w:val="24"/>
          <w:szCs w:val="24"/>
        </w:rPr>
        <w:t>Оквирног споразума</w:t>
      </w:r>
      <w:r w:rsidRPr="00922108">
        <w:rPr>
          <w:rFonts w:eastAsia="Calibri" w:cs="Arial"/>
          <w:sz w:val="24"/>
          <w:szCs w:val="24"/>
        </w:rPr>
        <w:t>, а у вези безбедности и здравља на раду (у даљем тексту: БЗР).</w:t>
      </w:r>
    </w:p>
    <w:p w:rsidR="00922108" w:rsidRPr="00922108" w:rsidRDefault="00922108" w:rsidP="008E0567">
      <w:pPr>
        <w:spacing w:before="0"/>
        <w:ind w:right="-185"/>
        <w:contextualSpacing/>
        <w:rPr>
          <w:rFonts w:eastAsia="Calibri" w:cs="Arial"/>
          <w:sz w:val="24"/>
          <w:szCs w:val="24"/>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Пружалац услуге, његови запослени и сва друга лица која ангажује, дужни су да у току припрема за пружањ</w:t>
      </w:r>
      <w:r w:rsidR="00AD0D4C">
        <w:rPr>
          <w:rFonts w:eastAsia="Calibri" w:cs="Arial"/>
          <w:sz w:val="24"/>
          <w:szCs w:val="24"/>
        </w:rPr>
        <w:t xml:space="preserve">е услуга које су предмет </w:t>
      </w:r>
      <w:r w:rsidR="00AD0D4C">
        <w:rPr>
          <w:rFonts w:cs="Arial"/>
          <w:sz w:val="24"/>
          <w:szCs w:val="24"/>
        </w:rPr>
        <w:t>Оквирног споразума</w:t>
      </w:r>
      <w:r w:rsidRPr="00922108">
        <w:rPr>
          <w:rFonts w:eastAsia="Calibri" w:cs="Arial"/>
          <w:sz w:val="24"/>
          <w:szCs w:val="24"/>
        </w:rPr>
        <w:t xml:space="preserve">, у току трајања </w:t>
      </w:r>
      <w:r w:rsidRPr="00922108">
        <w:rPr>
          <w:rFonts w:eastAsia="Calibri" w:cs="Arial"/>
          <w:sz w:val="24"/>
          <w:szCs w:val="24"/>
          <w:lang w:val="sr-Cyrl-RS"/>
        </w:rPr>
        <w:t>уговорних обавеза</w:t>
      </w:r>
      <w:r w:rsidRPr="00922108">
        <w:rPr>
          <w:rFonts w:eastAsia="Calibri"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922108">
        <w:rPr>
          <w:rFonts w:eastAsia="Calibri" w:cs="Arial"/>
          <w:sz w:val="24"/>
          <w:szCs w:val="24"/>
          <w:lang w:val="sr-Cyrl-RS"/>
        </w:rPr>
        <w:t xml:space="preserve"> који регулишу ову материју и </w:t>
      </w:r>
      <w:r w:rsidRPr="00922108">
        <w:rPr>
          <w:rFonts w:eastAsia="Calibri" w:cs="Arial"/>
          <w:sz w:val="24"/>
          <w:szCs w:val="24"/>
        </w:rPr>
        <w:t xml:space="preserve"> и интерним актима </w:t>
      </w:r>
      <w:r w:rsidRPr="00922108">
        <w:rPr>
          <w:rFonts w:eastAsia="Calibri" w:cs="Arial"/>
          <w:sz w:val="24"/>
          <w:szCs w:val="24"/>
          <w:lang w:val="sr-Cyrl-RS"/>
        </w:rPr>
        <w:t>Корисника услуге</w:t>
      </w:r>
      <w:r w:rsidRPr="00922108">
        <w:rPr>
          <w:rFonts w:eastAsia="Calibri" w:cs="Arial"/>
          <w:sz w:val="24"/>
          <w:szCs w:val="24"/>
        </w:rPr>
        <w:t>.</w:t>
      </w:r>
    </w:p>
    <w:p w:rsidR="00922108" w:rsidRPr="00922108" w:rsidRDefault="00922108" w:rsidP="008E0567">
      <w:pPr>
        <w:ind w:right="-185"/>
        <w:rPr>
          <w:rFonts w:cs="Arial"/>
          <w:sz w:val="24"/>
          <w:szCs w:val="24"/>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922108">
        <w:rPr>
          <w:rFonts w:eastAsia="Calibri" w:cs="Arial"/>
          <w:sz w:val="24"/>
          <w:szCs w:val="24"/>
          <w:lang w:val="sr-Cyrl-RS"/>
        </w:rPr>
        <w:t>пружање услуга</w:t>
      </w:r>
      <w:r w:rsidRPr="00922108">
        <w:rPr>
          <w:rFonts w:eastAsia="Calibri" w:cs="Arial"/>
          <w:sz w:val="24"/>
          <w:szCs w:val="24"/>
        </w:rPr>
        <w:t xml:space="preserve"> кој</w:t>
      </w:r>
      <w:r w:rsidRPr="00922108">
        <w:rPr>
          <w:rFonts w:eastAsia="Calibri" w:cs="Arial"/>
          <w:sz w:val="24"/>
          <w:szCs w:val="24"/>
          <w:lang w:val="sr-Cyrl-RS"/>
        </w:rPr>
        <w:t>е</w:t>
      </w:r>
      <w:r w:rsidR="00AD0D4C">
        <w:rPr>
          <w:rFonts w:eastAsia="Calibri" w:cs="Arial"/>
          <w:sz w:val="24"/>
          <w:szCs w:val="24"/>
        </w:rPr>
        <w:t xml:space="preserve"> су предмет </w:t>
      </w:r>
      <w:r w:rsidR="00AD0D4C">
        <w:rPr>
          <w:rFonts w:cs="Arial"/>
          <w:sz w:val="24"/>
          <w:szCs w:val="24"/>
        </w:rPr>
        <w:t>Оквирног споразума</w:t>
      </w:r>
      <w:r w:rsidRPr="00922108">
        <w:rPr>
          <w:rFonts w:eastAsia="Calibri" w:cs="Arial"/>
          <w:sz w:val="24"/>
          <w:szCs w:val="24"/>
        </w:rPr>
        <w:t>, суседних објеката, пролазника или учесника у саобраћају.</w:t>
      </w:r>
    </w:p>
    <w:p w:rsidR="00922108" w:rsidRPr="00922108" w:rsidRDefault="00922108" w:rsidP="008E0567">
      <w:pPr>
        <w:spacing w:before="0"/>
        <w:ind w:right="-185"/>
        <w:rPr>
          <w:rFonts w:cs="Arial"/>
          <w:sz w:val="24"/>
          <w:szCs w:val="24"/>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Пружалац услуге је дужан да обавести запослене и друга лица која ангажује приликом пружањ</w:t>
      </w:r>
      <w:r w:rsidR="00AD0D4C">
        <w:rPr>
          <w:rFonts w:eastAsia="Calibri" w:cs="Arial"/>
          <w:sz w:val="24"/>
          <w:szCs w:val="24"/>
        </w:rPr>
        <w:t xml:space="preserve">а услуга које су предмет </w:t>
      </w:r>
      <w:r w:rsidR="00AD0D4C">
        <w:rPr>
          <w:rFonts w:cs="Arial"/>
          <w:sz w:val="24"/>
          <w:szCs w:val="24"/>
        </w:rPr>
        <w:t>Оквирног споразума</w:t>
      </w:r>
      <w:r w:rsidRPr="00922108">
        <w:rPr>
          <w:rFonts w:eastAsia="Calibri" w:cs="Arial"/>
          <w:sz w:val="24"/>
          <w:szCs w:val="24"/>
        </w:rPr>
        <w:t xml:space="preserve"> о обавезама из овог Прилога о БЗР (подизвођаче, кооперанте, повезана лица).</w:t>
      </w:r>
    </w:p>
    <w:p w:rsidR="00922108" w:rsidRPr="00922108" w:rsidRDefault="00922108" w:rsidP="008E0567">
      <w:pPr>
        <w:spacing w:after="200" w:line="276" w:lineRule="auto"/>
        <w:ind w:right="-185"/>
        <w:contextualSpacing/>
        <w:rPr>
          <w:rFonts w:ascii="Calibri" w:eastAsia="Calibri" w:hAnsi="Calibri" w:cs="Arial"/>
          <w:sz w:val="24"/>
          <w:szCs w:val="24"/>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Пружалац услуге, његови запослени и сва друга лица која ангажује, дужни су да се у току припрема за пружањ</w:t>
      </w:r>
      <w:r w:rsidR="00AD0D4C">
        <w:rPr>
          <w:rFonts w:eastAsia="Calibri" w:cs="Arial"/>
          <w:sz w:val="24"/>
          <w:szCs w:val="24"/>
        </w:rPr>
        <w:t xml:space="preserve">е услуга које су предмет </w:t>
      </w:r>
      <w:r w:rsidR="00AD0D4C">
        <w:rPr>
          <w:rFonts w:cs="Arial"/>
          <w:sz w:val="24"/>
          <w:szCs w:val="24"/>
        </w:rPr>
        <w:t>Оквирног споразума</w:t>
      </w:r>
      <w:r w:rsidRPr="00922108">
        <w:rPr>
          <w:rFonts w:eastAsia="Calibri" w:cs="Arial"/>
          <w:sz w:val="24"/>
          <w:szCs w:val="24"/>
        </w:rPr>
        <w:t xml:space="preserve"> и  у току трајања </w:t>
      </w:r>
      <w:r w:rsidRPr="00922108">
        <w:rPr>
          <w:rFonts w:eastAsia="Calibri" w:cs="Arial"/>
          <w:sz w:val="24"/>
          <w:szCs w:val="24"/>
          <w:lang w:val="sr-Cyrl-RS"/>
        </w:rPr>
        <w:t>уговорних обавеза, као и приликом отјклањања недостатака у гарантном року,</w:t>
      </w:r>
      <w:r w:rsidRPr="00922108">
        <w:rPr>
          <w:rFonts w:eastAsia="Calibri" w:cs="Arial"/>
          <w:sz w:val="24"/>
          <w:szCs w:val="24"/>
        </w:rPr>
        <w:t xml:space="preserve"> придржавају свих правила, интерних стандарда, процедура, упутстава и инструкција о БЗР које важе код </w:t>
      </w:r>
      <w:r w:rsidRPr="00922108">
        <w:rPr>
          <w:rFonts w:eastAsia="Calibri" w:cs="Arial"/>
          <w:sz w:val="24"/>
          <w:szCs w:val="24"/>
          <w:lang w:val="sr-Cyrl-RS"/>
        </w:rPr>
        <w:t>Корисника услуге</w:t>
      </w:r>
      <w:r w:rsidRPr="00922108">
        <w:rPr>
          <w:rFonts w:eastAsia="Calibri" w:cs="Arial"/>
          <w:sz w:val="24"/>
          <w:szCs w:val="24"/>
        </w:rPr>
        <w:t>, а посебно су дужни да се придржавају следећих правила:</w:t>
      </w:r>
    </w:p>
    <w:p w:rsidR="00922108" w:rsidRPr="00922108" w:rsidRDefault="00922108" w:rsidP="008E0567">
      <w:pPr>
        <w:spacing w:before="0"/>
        <w:ind w:right="-185"/>
        <w:rPr>
          <w:rFonts w:cs="Arial"/>
          <w:sz w:val="24"/>
          <w:szCs w:val="24"/>
        </w:rPr>
      </w:pPr>
      <w:r w:rsidRPr="00922108">
        <w:rPr>
          <w:rFonts w:cs="Arial"/>
          <w:sz w:val="24"/>
          <w:szCs w:val="24"/>
          <w:lang w:val="sr-Cyrl-RS"/>
        </w:rPr>
        <w:t>5.</w:t>
      </w:r>
      <w:r w:rsidRPr="00922108">
        <w:rPr>
          <w:rFonts w:cs="Arial"/>
          <w:sz w:val="24"/>
          <w:szCs w:val="24"/>
        </w:rPr>
        <w:t>1. забрањено је избегавање примене и/или ометање спровођења мера БЗР;</w:t>
      </w:r>
    </w:p>
    <w:p w:rsidR="00922108" w:rsidRPr="00922108" w:rsidRDefault="00922108" w:rsidP="008E0567">
      <w:pPr>
        <w:spacing w:before="0"/>
        <w:ind w:right="-185"/>
        <w:rPr>
          <w:rFonts w:cs="Arial"/>
          <w:sz w:val="24"/>
          <w:szCs w:val="24"/>
        </w:rPr>
      </w:pPr>
      <w:r w:rsidRPr="00922108">
        <w:rPr>
          <w:rFonts w:cs="Arial"/>
          <w:sz w:val="24"/>
          <w:szCs w:val="24"/>
          <w:lang w:val="sr-Cyrl-RS"/>
        </w:rPr>
        <w:t>5.</w:t>
      </w:r>
      <w:r w:rsidRPr="00922108">
        <w:rPr>
          <w:rFonts w:cs="Arial"/>
          <w:sz w:val="24"/>
          <w:szCs w:val="24"/>
        </w:rPr>
        <w:t>2. обавезно је поштовање правила коришћења средстава и опреме за личну заштиту на раду;</w:t>
      </w:r>
    </w:p>
    <w:p w:rsidR="00922108" w:rsidRPr="00922108" w:rsidRDefault="00922108" w:rsidP="008E0567">
      <w:pPr>
        <w:spacing w:before="0"/>
        <w:ind w:right="-185"/>
        <w:rPr>
          <w:rFonts w:cs="Arial"/>
          <w:sz w:val="24"/>
          <w:szCs w:val="24"/>
        </w:rPr>
      </w:pPr>
      <w:r w:rsidRPr="00922108">
        <w:rPr>
          <w:rFonts w:cs="Arial"/>
          <w:sz w:val="24"/>
          <w:szCs w:val="24"/>
          <w:lang w:val="sr-Cyrl-RS"/>
        </w:rPr>
        <w:t>5.</w:t>
      </w:r>
      <w:r w:rsidRPr="00922108">
        <w:rPr>
          <w:rFonts w:cs="Arial"/>
          <w:sz w:val="24"/>
          <w:szCs w:val="24"/>
        </w:rPr>
        <w:t xml:space="preserve">3. процедуре </w:t>
      </w:r>
      <w:r w:rsidRPr="00922108">
        <w:rPr>
          <w:rFonts w:cs="Arial"/>
          <w:sz w:val="24"/>
          <w:szCs w:val="24"/>
          <w:lang w:val="sr-Cyrl-RS"/>
        </w:rPr>
        <w:t>Корисника услуге</w:t>
      </w:r>
      <w:r w:rsidRPr="00922108">
        <w:rPr>
          <w:rFonts w:cs="Arial"/>
          <w:sz w:val="24"/>
          <w:szCs w:val="24"/>
        </w:rPr>
        <w:t xml:space="preserve"> за спровођење система контроле приступа и дозвола за рад увек морају да буду испоштоване;</w:t>
      </w:r>
    </w:p>
    <w:p w:rsidR="00922108" w:rsidRPr="00922108" w:rsidRDefault="00922108" w:rsidP="008E0567">
      <w:pPr>
        <w:spacing w:before="0"/>
        <w:ind w:right="-185"/>
        <w:rPr>
          <w:rFonts w:cs="Arial"/>
          <w:sz w:val="24"/>
          <w:szCs w:val="24"/>
        </w:rPr>
      </w:pPr>
      <w:r w:rsidRPr="00922108">
        <w:rPr>
          <w:rFonts w:cs="Arial"/>
          <w:sz w:val="24"/>
          <w:szCs w:val="24"/>
          <w:lang w:val="sr-Cyrl-RS"/>
        </w:rPr>
        <w:t>5.</w:t>
      </w:r>
      <w:r w:rsidRPr="00922108">
        <w:rPr>
          <w:rFonts w:cs="Arial"/>
          <w:sz w:val="24"/>
          <w:szCs w:val="24"/>
        </w:rPr>
        <w:t>4. процедуре за изолацију и закључавање извора енергије и радних флуида увек морају да буду испоштоване;</w:t>
      </w:r>
    </w:p>
    <w:p w:rsidR="00922108" w:rsidRPr="00922108" w:rsidRDefault="00922108" w:rsidP="008E0567">
      <w:pPr>
        <w:spacing w:before="0"/>
        <w:ind w:right="-185"/>
        <w:rPr>
          <w:rFonts w:cs="Arial"/>
          <w:sz w:val="24"/>
          <w:szCs w:val="24"/>
        </w:rPr>
      </w:pPr>
      <w:r w:rsidRPr="00922108">
        <w:rPr>
          <w:rFonts w:cs="Arial"/>
          <w:sz w:val="24"/>
          <w:szCs w:val="24"/>
          <w:lang w:val="sr-Cyrl-RS"/>
        </w:rPr>
        <w:t>5.</w:t>
      </w:r>
      <w:r w:rsidRPr="00922108">
        <w:rPr>
          <w:rFonts w:cs="Arial"/>
          <w:sz w:val="24"/>
          <w:szCs w:val="24"/>
        </w:rPr>
        <w:t xml:space="preserve">5. најстроже је забрањен улазак, боравак или рад, на територији и у просторијама </w:t>
      </w:r>
      <w:r w:rsidRPr="00922108">
        <w:rPr>
          <w:rFonts w:cs="Arial"/>
          <w:sz w:val="24"/>
          <w:szCs w:val="24"/>
          <w:lang w:val="sr-Cyrl-RS"/>
        </w:rPr>
        <w:t>Корисника услуге</w:t>
      </w:r>
      <w:r w:rsidRPr="00922108">
        <w:rPr>
          <w:rFonts w:cs="Arial"/>
          <w:sz w:val="24"/>
          <w:szCs w:val="24"/>
        </w:rPr>
        <w:t>, под утицајем алкохола или других психоактивних супстанци;</w:t>
      </w:r>
    </w:p>
    <w:p w:rsidR="00922108" w:rsidRPr="00922108" w:rsidRDefault="00922108" w:rsidP="008E0567">
      <w:pPr>
        <w:spacing w:before="0"/>
        <w:ind w:right="-185"/>
        <w:rPr>
          <w:rFonts w:cs="Arial"/>
          <w:sz w:val="24"/>
          <w:szCs w:val="24"/>
        </w:rPr>
      </w:pPr>
      <w:r w:rsidRPr="00922108">
        <w:rPr>
          <w:rFonts w:cs="Arial"/>
          <w:sz w:val="24"/>
          <w:szCs w:val="24"/>
          <w:lang w:val="sr-Cyrl-RS"/>
        </w:rPr>
        <w:t>5.</w:t>
      </w:r>
      <w:r w:rsidRPr="00922108">
        <w:rPr>
          <w:rFonts w:cs="Arial"/>
          <w:sz w:val="24"/>
          <w:szCs w:val="24"/>
        </w:rPr>
        <w:t xml:space="preserve">6. забрањено је уношење оружја унутар локација </w:t>
      </w:r>
      <w:r w:rsidRPr="00922108">
        <w:rPr>
          <w:rFonts w:cs="Arial"/>
          <w:sz w:val="24"/>
          <w:szCs w:val="24"/>
          <w:lang w:val="sr-Cyrl-RS"/>
        </w:rPr>
        <w:t>Корисника услуге</w:t>
      </w:r>
      <w:r w:rsidRPr="00922108">
        <w:rPr>
          <w:rFonts w:cs="Arial"/>
          <w:sz w:val="24"/>
          <w:szCs w:val="24"/>
        </w:rPr>
        <w:t>, као и неовлашћено фотографисање;</w:t>
      </w:r>
    </w:p>
    <w:p w:rsidR="00922108" w:rsidRPr="00922108" w:rsidRDefault="00922108" w:rsidP="008E0567">
      <w:pPr>
        <w:spacing w:before="0"/>
        <w:ind w:right="-185"/>
        <w:rPr>
          <w:rFonts w:cs="Arial"/>
          <w:sz w:val="24"/>
          <w:szCs w:val="24"/>
          <w:lang w:val="sr-Cyrl-RS"/>
        </w:rPr>
      </w:pPr>
      <w:r w:rsidRPr="00922108">
        <w:rPr>
          <w:rFonts w:cs="Arial"/>
          <w:sz w:val="24"/>
          <w:szCs w:val="24"/>
          <w:lang w:val="sr-Cyrl-RS"/>
        </w:rPr>
        <w:t>5.</w:t>
      </w:r>
      <w:r w:rsidRPr="00922108">
        <w:rPr>
          <w:rFonts w:cs="Arial"/>
          <w:sz w:val="24"/>
          <w:szCs w:val="24"/>
        </w:rPr>
        <w:t>7. обавезно је придржавање правила и сигнализације безбедности у саобраћају.</w:t>
      </w:r>
    </w:p>
    <w:p w:rsidR="00922108" w:rsidRPr="00922108" w:rsidRDefault="00922108" w:rsidP="008E0567">
      <w:pPr>
        <w:spacing w:before="0"/>
        <w:ind w:right="-185"/>
        <w:rPr>
          <w:rFonts w:cs="Arial"/>
          <w:sz w:val="24"/>
          <w:szCs w:val="24"/>
          <w:lang w:val="sr-Cyrl-RS"/>
        </w:rPr>
      </w:pPr>
    </w:p>
    <w:p w:rsidR="00922108" w:rsidRDefault="00922108" w:rsidP="008E0567">
      <w:pPr>
        <w:numPr>
          <w:ilvl w:val="0"/>
          <w:numId w:val="21"/>
        </w:numPr>
        <w:spacing w:before="0"/>
        <w:ind w:left="0" w:right="-185" w:hanging="284"/>
        <w:contextualSpacing/>
        <w:rPr>
          <w:rFonts w:eastAsia="Calibri" w:cs="Arial"/>
          <w:sz w:val="24"/>
          <w:szCs w:val="24"/>
          <w:lang w:val="sr-Cyrl-RS"/>
        </w:rPr>
      </w:pPr>
      <w:r w:rsidRPr="00922108">
        <w:rPr>
          <w:rFonts w:eastAsia="Calibri"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w:t>
      </w:r>
      <w:r w:rsidR="00AD0D4C">
        <w:rPr>
          <w:rFonts w:eastAsia="Calibri" w:cs="Arial"/>
          <w:sz w:val="24"/>
          <w:szCs w:val="24"/>
        </w:rPr>
        <w:t xml:space="preserve">а услуга које су предмет </w:t>
      </w:r>
      <w:r w:rsidR="00AD0D4C">
        <w:rPr>
          <w:rFonts w:cs="Arial"/>
          <w:sz w:val="24"/>
          <w:szCs w:val="24"/>
        </w:rPr>
        <w:t>Оквирног споразума</w:t>
      </w:r>
      <w:r w:rsidRPr="00922108">
        <w:rPr>
          <w:rFonts w:eastAsia="Calibri" w:cs="Arial"/>
          <w:sz w:val="24"/>
          <w:szCs w:val="24"/>
        </w:rPr>
        <w:t>.</w:t>
      </w:r>
      <w:r w:rsidRPr="00922108">
        <w:rPr>
          <w:rFonts w:eastAsia="Calibri" w:cs="Arial"/>
          <w:sz w:val="24"/>
          <w:szCs w:val="24"/>
          <w:lang w:val="sr-Cyrl-RS"/>
        </w:rPr>
        <w:t xml:space="preserve"> </w:t>
      </w:r>
      <w:r w:rsidRPr="00922108">
        <w:rPr>
          <w:rFonts w:eastAsia="Calibri" w:cs="Arial"/>
          <w:sz w:val="24"/>
          <w:szCs w:val="24"/>
        </w:rPr>
        <w:t xml:space="preserve">У случају непоштовања правила БЗР, </w:t>
      </w:r>
      <w:r w:rsidRPr="00922108">
        <w:rPr>
          <w:rFonts w:eastAsia="Calibri" w:cs="Arial"/>
          <w:sz w:val="24"/>
          <w:szCs w:val="24"/>
          <w:lang w:val="sr-Cyrl-RS"/>
        </w:rPr>
        <w:t xml:space="preserve">Корисник </w:t>
      </w:r>
      <w:r w:rsidRPr="00922108">
        <w:rPr>
          <w:rFonts w:eastAsia="Calibri" w:cs="Arial"/>
          <w:sz w:val="24"/>
          <w:szCs w:val="24"/>
          <w:lang w:val="sr-Cyrl-RS"/>
        </w:rPr>
        <w:lastRenderedPageBreak/>
        <w:t>услуге</w:t>
      </w:r>
      <w:r w:rsidRPr="00922108">
        <w:rPr>
          <w:rFonts w:eastAsia="Calibri"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AD0D4C" w:rsidRPr="00AD0D4C" w:rsidRDefault="00AD0D4C" w:rsidP="008E0567">
      <w:pPr>
        <w:spacing w:before="0"/>
        <w:ind w:right="-185"/>
        <w:contextualSpacing/>
        <w:rPr>
          <w:rFonts w:eastAsia="Calibri" w:cs="Arial"/>
          <w:sz w:val="24"/>
          <w:szCs w:val="24"/>
          <w:lang w:val="sr-Cyrl-RS"/>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00AD0D4C">
        <w:rPr>
          <w:rFonts w:eastAsia="Calibri" w:cs="Arial"/>
          <w:sz w:val="24"/>
          <w:szCs w:val="24"/>
          <w:lang w:val="sr-Cyrl-RS"/>
        </w:rPr>
        <w:t>Законом, као и</w:t>
      </w:r>
      <w:r w:rsidRPr="00922108">
        <w:rPr>
          <w:rFonts w:eastAsia="Calibri" w:cs="Arial"/>
          <w:sz w:val="24"/>
          <w:szCs w:val="24"/>
          <w:lang w:val="sr-Cyrl-RS"/>
        </w:rPr>
        <w:t xml:space="preserve"> </w:t>
      </w:r>
      <w:r w:rsidRPr="00922108">
        <w:rPr>
          <w:rFonts w:eastAsia="Calibri" w:cs="Arial"/>
          <w:sz w:val="24"/>
          <w:szCs w:val="24"/>
        </w:rPr>
        <w:t>прописима који регулишу БЗР у Републици Србији и која ће бити опремљена одговарајућим средствима и опремом за личну заштиту на раду за пружањ</w:t>
      </w:r>
      <w:r w:rsidR="00F56154">
        <w:rPr>
          <w:rFonts w:eastAsia="Calibri" w:cs="Arial"/>
          <w:sz w:val="24"/>
          <w:szCs w:val="24"/>
        </w:rPr>
        <w:t xml:space="preserve">е услуга који су предмет </w:t>
      </w:r>
      <w:r w:rsidR="00F56154">
        <w:rPr>
          <w:rFonts w:cs="Arial"/>
          <w:sz w:val="24"/>
          <w:szCs w:val="24"/>
        </w:rPr>
        <w:t>Оквирног споразума</w:t>
      </w:r>
      <w:r w:rsidRPr="00922108">
        <w:rPr>
          <w:rFonts w:eastAsia="Calibri" w:cs="Arial"/>
          <w:sz w:val="24"/>
          <w:szCs w:val="24"/>
        </w:rPr>
        <w:t xml:space="preserve">, а све у складу са прописима </w:t>
      </w:r>
      <w:r w:rsidRPr="00922108">
        <w:rPr>
          <w:rFonts w:eastAsia="Calibri" w:cs="Arial"/>
          <w:sz w:val="24"/>
          <w:szCs w:val="24"/>
          <w:lang w:val="sr-Cyrl-RS"/>
        </w:rPr>
        <w:t xml:space="preserve">у Републици Србији, који регулишу ову материју и   </w:t>
      </w:r>
      <w:r w:rsidRPr="00922108">
        <w:rPr>
          <w:rFonts w:eastAsia="Calibri" w:cs="Arial"/>
          <w:sz w:val="24"/>
          <w:szCs w:val="24"/>
        </w:rPr>
        <w:t xml:space="preserve">интерним </w:t>
      </w:r>
      <w:r w:rsidRPr="00922108">
        <w:rPr>
          <w:rFonts w:eastAsia="Calibri" w:cs="Arial"/>
          <w:sz w:val="24"/>
          <w:szCs w:val="24"/>
          <w:lang w:val="sr-Cyrl-RS"/>
        </w:rPr>
        <w:t>актима</w:t>
      </w:r>
      <w:r w:rsidRPr="00922108">
        <w:rPr>
          <w:rFonts w:eastAsia="Calibri" w:cs="Arial"/>
          <w:sz w:val="24"/>
          <w:szCs w:val="24"/>
        </w:rPr>
        <w:t xml:space="preserve"> </w:t>
      </w:r>
      <w:r w:rsidRPr="00922108">
        <w:rPr>
          <w:rFonts w:eastAsia="Calibri" w:cs="Arial"/>
          <w:sz w:val="24"/>
          <w:szCs w:val="24"/>
          <w:lang w:val="sr-Cyrl-RS"/>
        </w:rPr>
        <w:t>Корисника услуге.</w:t>
      </w:r>
    </w:p>
    <w:p w:rsidR="00922108" w:rsidRPr="00922108" w:rsidRDefault="00922108" w:rsidP="008E0567">
      <w:pPr>
        <w:spacing w:before="0"/>
        <w:ind w:right="-185"/>
        <w:rPr>
          <w:rFonts w:cs="Arial"/>
          <w:sz w:val="24"/>
          <w:szCs w:val="24"/>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w:t>
      </w:r>
      <w:r w:rsidR="00F56154">
        <w:rPr>
          <w:rFonts w:eastAsia="Calibri" w:cs="Arial"/>
          <w:sz w:val="24"/>
          <w:szCs w:val="24"/>
        </w:rPr>
        <w:t xml:space="preserve">е услуга који су предмет </w:t>
      </w:r>
      <w:r w:rsidR="00F56154">
        <w:rPr>
          <w:rFonts w:cs="Arial"/>
          <w:sz w:val="24"/>
          <w:szCs w:val="24"/>
        </w:rPr>
        <w:t>Оквирног споразума</w:t>
      </w:r>
      <w:r w:rsidRPr="00922108">
        <w:rPr>
          <w:rFonts w:eastAsia="Calibri" w:cs="Arial"/>
          <w:sz w:val="24"/>
          <w:szCs w:val="24"/>
        </w:rPr>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sidRPr="00922108">
        <w:rPr>
          <w:rFonts w:eastAsia="Calibri" w:cs="Arial"/>
          <w:sz w:val="24"/>
          <w:szCs w:val="24"/>
          <w:lang w:val="sr-Cyrl-RS"/>
        </w:rPr>
        <w:t>Корисника услуге</w:t>
      </w:r>
      <w:r w:rsidRPr="00922108">
        <w:rPr>
          <w:rFonts w:eastAsia="Calibri" w:cs="Arial"/>
          <w:sz w:val="24"/>
          <w:szCs w:val="24"/>
        </w:rPr>
        <w:t>.</w:t>
      </w:r>
    </w:p>
    <w:p w:rsidR="00922108" w:rsidRPr="00922108" w:rsidRDefault="00922108" w:rsidP="008E0567">
      <w:pPr>
        <w:spacing w:before="0"/>
        <w:ind w:right="-185"/>
        <w:rPr>
          <w:rFonts w:cs="Arial"/>
          <w:sz w:val="24"/>
          <w:szCs w:val="24"/>
        </w:rPr>
      </w:pPr>
      <w:r w:rsidRPr="00922108">
        <w:rPr>
          <w:rFonts w:cs="Arial"/>
          <w:sz w:val="24"/>
          <w:szCs w:val="24"/>
        </w:rPr>
        <w:t xml:space="preserve">Уколико </w:t>
      </w:r>
      <w:r w:rsidRPr="00922108">
        <w:rPr>
          <w:rFonts w:cs="Arial"/>
          <w:sz w:val="24"/>
          <w:szCs w:val="24"/>
          <w:lang w:val="sr-Cyrl-RS"/>
        </w:rPr>
        <w:t>Корисник услуге</w:t>
      </w:r>
      <w:r w:rsidRPr="00922108">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922108">
        <w:rPr>
          <w:rFonts w:cs="Arial"/>
          <w:sz w:val="24"/>
          <w:szCs w:val="24"/>
          <w:lang w:val="sr-Cyrl-RS"/>
        </w:rPr>
        <w:t xml:space="preserve"> средстава за рад</w:t>
      </w:r>
      <w:r w:rsidRPr="00922108">
        <w:rPr>
          <w:rFonts w:cs="Arial"/>
          <w:sz w:val="24"/>
          <w:szCs w:val="24"/>
        </w:rPr>
        <w:t xml:space="preserve"> на локацију </w:t>
      </w:r>
      <w:r w:rsidRPr="00922108">
        <w:rPr>
          <w:rFonts w:cs="Arial"/>
          <w:sz w:val="24"/>
          <w:szCs w:val="24"/>
          <w:lang w:val="sr-Cyrl-RS"/>
        </w:rPr>
        <w:t>Корисника услуге</w:t>
      </w:r>
      <w:r w:rsidRPr="00922108">
        <w:rPr>
          <w:rFonts w:cs="Arial"/>
          <w:sz w:val="24"/>
          <w:szCs w:val="24"/>
        </w:rPr>
        <w:t xml:space="preserve"> неће бити дозвољено.</w:t>
      </w:r>
    </w:p>
    <w:p w:rsidR="00922108" w:rsidRPr="00922108" w:rsidRDefault="00922108" w:rsidP="008E0567">
      <w:pPr>
        <w:spacing w:before="0"/>
        <w:ind w:right="-185"/>
        <w:rPr>
          <w:rFonts w:cs="Arial"/>
          <w:sz w:val="24"/>
          <w:szCs w:val="24"/>
        </w:rPr>
      </w:pPr>
    </w:p>
    <w:p w:rsidR="00922108" w:rsidRPr="00922108" w:rsidRDefault="00922108" w:rsidP="008E0567">
      <w:pPr>
        <w:numPr>
          <w:ilvl w:val="0"/>
          <w:numId w:val="21"/>
        </w:numPr>
        <w:spacing w:before="0"/>
        <w:ind w:left="0" w:right="-185" w:hanging="357"/>
        <w:contextualSpacing/>
        <w:rPr>
          <w:rFonts w:eastAsia="Calibri" w:cs="Arial"/>
          <w:sz w:val="24"/>
          <w:szCs w:val="24"/>
          <w:lang w:val="sr-Cyrl-RS"/>
        </w:rPr>
      </w:pPr>
      <w:r w:rsidRPr="00922108">
        <w:rPr>
          <w:rFonts w:eastAsia="Calibri" w:cs="Arial"/>
          <w:sz w:val="24"/>
          <w:szCs w:val="24"/>
        </w:rPr>
        <w:t xml:space="preserve">Пружалац услуге је дужан да </w:t>
      </w:r>
      <w:r w:rsidRPr="00922108">
        <w:rPr>
          <w:rFonts w:eastAsia="Calibri" w:cs="Arial"/>
          <w:sz w:val="24"/>
          <w:szCs w:val="24"/>
          <w:lang w:val="sr-Cyrl-RS"/>
        </w:rPr>
        <w:t>Кориснику услуге</w:t>
      </w:r>
      <w:r w:rsidRPr="00922108">
        <w:rPr>
          <w:rFonts w:eastAsia="Calibri" w:cs="Arial"/>
          <w:sz w:val="24"/>
          <w:szCs w:val="24"/>
        </w:rPr>
        <w:t xml:space="preserve"> најкасније </w:t>
      </w:r>
      <w:r w:rsidRPr="00922108">
        <w:rPr>
          <w:rFonts w:eastAsia="Calibri" w:cs="Arial"/>
          <w:sz w:val="24"/>
          <w:szCs w:val="24"/>
          <w:lang w:val="sr-Cyrl-RS"/>
        </w:rPr>
        <w:t xml:space="preserve">3 (словима: </w:t>
      </w:r>
      <w:r w:rsidRPr="00922108">
        <w:rPr>
          <w:rFonts w:eastAsia="Calibri" w:cs="Arial"/>
          <w:sz w:val="24"/>
          <w:szCs w:val="24"/>
        </w:rPr>
        <w:t>три</w:t>
      </w:r>
      <w:r w:rsidRPr="00922108">
        <w:rPr>
          <w:rFonts w:eastAsia="Calibri" w:cs="Arial"/>
          <w:sz w:val="24"/>
          <w:szCs w:val="24"/>
          <w:lang w:val="sr-Cyrl-RS"/>
        </w:rPr>
        <w:t>)</w:t>
      </w:r>
      <w:r w:rsidRPr="00922108">
        <w:rPr>
          <w:rFonts w:eastAsia="Calibri" w:cs="Arial"/>
          <w:sz w:val="24"/>
          <w:szCs w:val="24"/>
        </w:rPr>
        <w:t xml:space="preserve"> дана пре датума почетка </w:t>
      </w:r>
      <w:r w:rsidRPr="00922108">
        <w:rPr>
          <w:rFonts w:eastAsia="Calibri" w:cs="Arial"/>
          <w:sz w:val="24"/>
          <w:szCs w:val="24"/>
          <w:lang w:val="sr-Cyrl-RS"/>
        </w:rPr>
        <w:t>пружања услуге</w:t>
      </w:r>
      <w:r w:rsidRPr="00922108">
        <w:rPr>
          <w:rFonts w:eastAsia="Calibri" w:cs="Arial"/>
          <w:sz w:val="24"/>
          <w:szCs w:val="24"/>
        </w:rPr>
        <w:t xml:space="preserve"> достави</w:t>
      </w:r>
      <w:r w:rsidRPr="00922108">
        <w:rPr>
          <w:rFonts w:eastAsia="Calibri" w:cs="Arial"/>
          <w:sz w:val="24"/>
          <w:szCs w:val="24"/>
          <w:lang w:val="sr-Cyrl-RS"/>
        </w:rPr>
        <w:t>:</w:t>
      </w:r>
    </w:p>
    <w:p w:rsidR="00922108" w:rsidRPr="00922108" w:rsidRDefault="00922108" w:rsidP="008E0567">
      <w:pPr>
        <w:spacing w:before="0"/>
        <w:ind w:right="-185"/>
        <w:rPr>
          <w:rFonts w:cs="Arial"/>
          <w:sz w:val="24"/>
          <w:szCs w:val="24"/>
        </w:rPr>
      </w:pPr>
      <w:r w:rsidRPr="00922108">
        <w:rPr>
          <w:rFonts w:cs="Arial"/>
          <w:sz w:val="24"/>
          <w:szCs w:val="24"/>
          <w:lang w:val="sr-Cyrl-RS"/>
        </w:rPr>
        <w:t>9.</w:t>
      </w:r>
      <w:r w:rsidRPr="00922108">
        <w:rPr>
          <w:rFonts w:cs="Arial"/>
          <w:sz w:val="24"/>
          <w:szCs w:val="24"/>
        </w:rPr>
        <w:t>1. списак лица са њиховим својеручно потписаним изјавама</w:t>
      </w:r>
      <w:r w:rsidRPr="00922108">
        <w:rPr>
          <w:rFonts w:cs="Arial"/>
          <w:sz w:val="24"/>
          <w:szCs w:val="24"/>
          <w:lang w:val="sr-Cyrl-RS"/>
        </w:rPr>
        <w:t xml:space="preserve"> на околност да су </w:t>
      </w:r>
      <w:r w:rsidRPr="00922108">
        <w:rPr>
          <w:rFonts w:cs="Arial"/>
          <w:sz w:val="24"/>
          <w:szCs w:val="24"/>
        </w:rPr>
        <w:t xml:space="preserve"> упознати са обавезама у складу са тачком 4. овог Прилога о БЗР,</w:t>
      </w:r>
    </w:p>
    <w:p w:rsidR="00922108" w:rsidRPr="00922108" w:rsidRDefault="00922108" w:rsidP="008E0567">
      <w:pPr>
        <w:spacing w:before="0"/>
        <w:ind w:right="-185"/>
        <w:rPr>
          <w:rFonts w:cs="Arial"/>
          <w:sz w:val="24"/>
          <w:szCs w:val="24"/>
        </w:rPr>
      </w:pPr>
      <w:r w:rsidRPr="00922108">
        <w:rPr>
          <w:rFonts w:cs="Arial"/>
          <w:sz w:val="24"/>
          <w:szCs w:val="24"/>
          <w:lang w:val="sr-Cyrl-RS"/>
        </w:rPr>
        <w:t>9.</w:t>
      </w:r>
      <w:r w:rsidRPr="00922108">
        <w:rPr>
          <w:rFonts w:cs="Arial"/>
          <w:sz w:val="24"/>
          <w:szCs w:val="24"/>
        </w:rPr>
        <w:t xml:space="preserve">2. списак средстава за рад која ће бити ангажована за </w:t>
      </w:r>
      <w:r w:rsidRPr="00922108">
        <w:rPr>
          <w:rFonts w:cs="Arial"/>
          <w:sz w:val="24"/>
          <w:szCs w:val="24"/>
          <w:lang w:val="sr-Cyrl-RS"/>
        </w:rPr>
        <w:t>пружање услуге,</w:t>
      </w:r>
      <w:r w:rsidRPr="00922108">
        <w:rPr>
          <w:rFonts w:cs="Arial"/>
          <w:sz w:val="24"/>
          <w:szCs w:val="24"/>
        </w:rPr>
        <w:t xml:space="preserve"> и</w:t>
      </w:r>
    </w:p>
    <w:p w:rsidR="00922108" w:rsidRPr="00922108" w:rsidRDefault="00922108" w:rsidP="008E0567">
      <w:pPr>
        <w:spacing w:before="0"/>
        <w:ind w:right="-185"/>
        <w:rPr>
          <w:rFonts w:cs="Arial"/>
          <w:sz w:val="24"/>
          <w:szCs w:val="24"/>
        </w:rPr>
      </w:pPr>
      <w:r w:rsidRPr="00922108">
        <w:rPr>
          <w:rFonts w:cs="Arial"/>
          <w:sz w:val="24"/>
          <w:szCs w:val="24"/>
          <w:lang w:val="sr-Cyrl-RS"/>
        </w:rPr>
        <w:t>9.</w:t>
      </w:r>
      <w:r w:rsidRPr="00922108">
        <w:rPr>
          <w:rFonts w:cs="Arial"/>
          <w:sz w:val="24"/>
          <w:szCs w:val="24"/>
        </w:rPr>
        <w:t xml:space="preserve">3. податке о лицу за </w:t>
      </w:r>
      <w:r w:rsidRPr="00922108">
        <w:rPr>
          <w:rFonts w:cs="Arial"/>
          <w:sz w:val="24"/>
          <w:szCs w:val="24"/>
          <w:lang w:val="sr-Cyrl-RS"/>
        </w:rPr>
        <w:t>БЗР</w:t>
      </w:r>
      <w:r w:rsidRPr="00922108">
        <w:rPr>
          <w:rFonts w:cs="Arial"/>
          <w:sz w:val="24"/>
          <w:szCs w:val="24"/>
        </w:rPr>
        <w:t xml:space="preserve"> код Пружа</w:t>
      </w:r>
      <w:r w:rsidRPr="00922108">
        <w:rPr>
          <w:rFonts w:cs="Arial"/>
          <w:sz w:val="24"/>
          <w:szCs w:val="24"/>
          <w:lang w:val="sr-Cyrl-RS"/>
        </w:rPr>
        <w:t>оца</w:t>
      </w:r>
      <w:r w:rsidRPr="00922108">
        <w:rPr>
          <w:rFonts w:cs="Arial"/>
          <w:sz w:val="24"/>
          <w:szCs w:val="24"/>
        </w:rPr>
        <w:t xml:space="preserve"> услуге. </w:t>
      </w:r>
    </w:p>
    <w:p w:rsidR="00922108" w:rsidRPr="00922108" w:rsidRDefault="00922108" w:rsidP="008E0567">
      <w:pPr>
        <w:spacing w:before="0"/>
        <w:ind w:right="-185"/>
        <w:rPr>
          <w:rFonts w:cs="Arial"/>
          <w:sz w:val="24"/>
          <w:szCs w:val="24"/>
        </w:rPr>
      </w:pPr>
      <w:r w:rsidRPr="00922108">
        <w:rPr>
          <w:rFonts w:cs="Arial"/>
          <w:sz w:val="24"/>
          <w:szCs w:val="24"/>
        </w:rPr>
        <w:t xml:space="preserve">Уз списак лица из става </w:t>
      </w:r>
      <w:r w:rsidRPr="00922108">
        <w:rPr>
          <w:rFonts w:cs="Arial"/>
          <w:sz w:val="24"/>
          <w:szCs w:val="24"/>
          <w:lang w:val="sr-Cyrl-RS"/>
        </w:rPr>
        <w:t>9.1</w:t>
      </w:r>
      <w:r w:rsidRPr="00922108">
        <w:rPr>
          <w:rFonts w:cs="Arial"/>
          <w:sz w:val="24"/>
          <w:szCs w:val="24"/>
        </w:rPr>
        <w:t>. ове тачке, Пружалац услуге је дужан да достави доказе о:</w:t>
      </w:r>
    </w:p>
    <w:p w:rsidR="00922108" w:rsidRPr="00922108" w:rsidRDefault="00922108" w:rsidP="008E0567">
      <w:pPr>
        <w:spacing w:before="0"/>
        <w:ind w:right="-185"/>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1. извршеном оспособљавању запослених за безбедан и здрав рад,</w:t>
      </w:r>
    </w:p>
    <w:p w:rsidR="00922108" w:rsidRPr="00922108" w:rsidRDefault="00922108" w:rsidP="008E0567">
      <w:pPr>
        <w:spacing w:before="0"/>
        <w:ind w:right="-185"/>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2. извршеним лекарским прегледима запослених,</w:t>
      </w:r>
    </w:p>
    <w:p w:rsidR="00922108" w:rsidRPr="00922108" w:rsidRDefault="00922108" w:rsidP="008E0567">
      <w:pPr>
        <w:spacing w:before="0"/>
        <w:ind w:right="-185"/>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3. извршеним прегледима и испитивањима опреме за рад и</w:t>
      </w:r>
    </w:p>
    <w:p w:rsidR="00922108" w:rsidRPr="00922108" w:rsidRDefault="00922108" w:rsidP="008E0567">
      <w:pPr>
        <w:spacing w:before="0"/>
        <w:ind w:right="-185"/>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4. коришћењу средстава и опреме за личну заштиту на раду.</w:t>
      </w:r>
    </w:p>
    <w:p w:rsidR="00922108" w:rsidRPr="00922108" w:rsidRDefault="00922108" w:rsidP="008E0567">
      <w:pPr>
        <w:spacing w:before="0"/>
        <w:ind w:right="-185"/>
        <w:rPr>
          <w:rFonts w:cs="Arial"/>
          <w:sz w:val="24"/>
          <w:szCs w:val="24"/>
          <w:lang w:val="sr-Cyrl-RS"/>
        </w:rPr>
      </w:pPr>
    </w:p>
    <w:p w:rsidR="00922108" w:rsidRPr="00922108" w:rsidRDefault="00922108" w:rsidP="008E0567">
      <w:pPr>
        <w:numPr>
          <w:ilvl w:val="0"/>
          <w:numId w:val="21"/>
        </w:numPr>
        <w:spacing w:before="0"/>
        <w:ind w:left="0" w:right="-185" w:hanging="426"/>
        <w:contextualSpacing/>
        <w:rPr>
          <w:rFonts w:eastAsia="Calibri" w:cs="Arial"/>
          <w:sz w:val="24"/>
          <w:szCs w:val="24"/>
        </w:rPr>
      </w:pPr>
      <w:r w:rsidRPr="00922108">
        <w:rPr>
          <w:rFonts w:eastAsia="Calibri" w:cs="Arial"/>
          <w:sz w:val="24"/>
          <w:szCs w:val="24"/>
          <w:lang w:val="sr-Cyrl-RS"/>
        </w:rPr>
        <w:t>Корисник услуге</w:t>
      </w:r>
      <w:r w:rsidRPr="00922108">
        <w:rPr>
          <w:rFonts w:eastAsia="Calibri" w:cs="Arial"/>
          <w:sz w:val="24"/>
          <w:szCs w:val="24"/>
        </w:rPr>
        <w:t xml:space="preserve"> има право да врши контролу примене превентивних мера за безбедан и здрав рад приликом пружањ</w:t>
      </w:r>
      <w:r w:rsidR="00F56154">
        <w:rPr>
          <w:rFonts w:eastAsia="Calibri" w:cs="Arial"/>
          <w:sz w:val="24"/>
          <w:szCs w:val="24"/>
        </w:rPr>
        <w:t xml:space="preserve">а услуга које су предмет </w:t>
      </w:r>
      <w:r w:rsidR="00F56154">
        <w:rPr>
          <w:rFonts w:cs="Arial"/>
          <w:sz w:val="24"/>
          <w:szCs w:val="24"/>
        </w:rPr>
        <w:t>Оквирног споразума</w:t>
      </w:r>
      <w:r w:rsidRPr="00922108">
        <w:rPr>
          <w:rFonts w:eastAsia="Calibri" w:cs="Arial"/>
          <w:sz w:val="24"/>
          <w:szCs w:val="24"/>
        </w:rPr>
        <w:t>.</w:t>
      </w:r>
    </w:p>
    <w:p w:rsidR="00922108" w:rsidRPr="00922108" w:rsidRDefault="00922108" w:rsidP="008E0567">
      <w:pPr>
        <w:spacing w:before="0"/>
        <w:ind w:right="-185"/>
        <w:rPr>
          <w:rFonts w:cs="Arial"/>
          <w:sz w:val="24"/>
          <w:szCs w:val="24"/>
        </w:rPr>
      </w:pPr>
      <w:r w:rsidRPr="00922108">
        <w:rPr>
          <w:rFonts w:cs="Arial"/>
          <w:sz w:val="24"/>
          <w:szCs w:val="24"/>
        </w:rPr>
        <w:t xml:space="preserve">Пружалац услуге је дужан да лицу одређеном од стране Корисника услуге омогући </w:t>
      </w:r>
      <w:r w:rsidRPr="00922108">
        <w:rPr>
          <w:rFonts w:cs="Arial"/>
          <w:sz w:val="24"/>
          <w:szCs w:val="24"/>
          <w:lang w:val="sr-Cyrl-RS"/>
        </w:rPr>
        <w:t xml:space="preserve">перманентну могућност за </w:t>
      </w:r>
      <w:r w:rsidRPr="00922108">
        <w:rPr>
          <w:rFonts w:cs="Arial"/>
          <w:sz w:val="24"/>
          <w:szCs w:val="24"/>
        </w:rPr>
        <w:t>спровођење контроле примене превентивних мера за безбедан и здрав рад.</w:t>
      </w:r>
    </w:p>
    <w:p w:rsidR="00922108" w:rsidRPr="00922108" w:rsidRDefault="00922108" w:rsidP="008E0567">
      <w:pPr>
        <w:spacing w:before="0"/>
        <w:ind w:right="-185"/>
        <w:rPr>
          <w:rFonts w:cs="Arial"/>
          <w:sz w:val="24"/>
          <w:szCs w:val="24"/>
        </w:rPr>
      </w:pPr>
      <w:r w:rsidRPr="00922108">
        <w:rPr>
          <w:rFonts w:cs="Arial"/>
          <w:sz w:val="24"/>
          <w:szCs w:val="24"/>
          <w:lang w:val="sr-Cyrl-RS"/>
        </w:rPr>
        <w:t>Корисник услуге</w:t>
      </w:r>
      <w:r w:rsidRPr="00922108">
        <w:rPr>
          <w:rFonts w:cs="Arial"/>
          <w:sz w:val="24"/>
          <w:szCs w:val="24"/>
        </w:rPr>
        <w:t xml:space="preserve"> има право да у случајевима непосредне опасности по живот и здравље запослених и/или других лица која ј</w:t>
      </w:r>
      <w:r w:rsidR="00F56154">
        <w:rPr>
          <w:rFonts w:cs="Arial"/>
          <w:sz w:val="24"/>
          <w:szCs w:val="24"/>
        </w:rPr>
        <w:t>е наступила услед извршења Оквирног споразума</w:t>
      </w:r>
      <w:r w:rsidRPr="00922108">
        <w:rPr>
          <w:rFonts w:cs="Arial"/>
          <w:sz w:val="24"/>
          <w:szCs w:val="24"/>
        </w:rPr>
        <w:t>, наложи заустављање даљег пружања услуга док се не отклоне уочени недостаци и о томе одмах обавести Пружаоца</w:t>
      </w:r>
      <w:r w:rsidRPr="00922108">
        <w:rPr>
          <w:rFonts w:cs="Arial"/>
          <w:sz w:val="24"/>
          <w:szCs w:val="24"/>
          <w:lang w:val="sr-Cyrl-RS"/>
        </w:rPr>
        <w:t xml:space="preserve"> услуге, као</w:t>
      </w:r>
      <w:r w:rsidRPr="00922108">
        <w:rPr>
          <w:rFonts w:cs="Arial"/>
          <w:sz w:val="24"/>
          <w:szCs w:val="24"/>
        </w:rPr>
        <w:t xml:space="preserve"> и надлежну инспекцијску службу.</w:t>
      </w:r>
      <w:r w:rsidRPr="00922108">
        <w:rPr>
          <w:rFonts w:cs="Arial"/>
          <w:sz w:val="24"/>
          <w:szCs w:val="24"/>
        </w:rPr>
        <w:tab/>
      </w:r>
    </w:p>
    <w:p w:rsidR="00922108" w:rsidRPr="00922108" w:rsidRDefault="00922108" w:rsidP="008E0567">
      <w:pPr>
        <w:spacing w:before="0"/>
        <w:ind w:right="-185"/>
        <w:rPr>
          <w:rFonts w:cs="Arial"/>
          <w:sz w:val="24"/>
          <w:szCs w:val="24"/>
        </w:rPr>
      </w:pPr>
      <w:r w:rsidRPr="00922108">
        <w:rPr>
          <w:rFonts w:cs="Arial"/>
          <w:sz w:val="24"/>
          <w:szCs w:val="24"/>
        </w:rPr>
        <w:t xml:space="preserve">Пружалац услуге се обавезује да поступи по налогу </w:t>
      </w:r>
      <w:r w:rsidRPr="00922108">
        <w:rPr>
          <w:rFonts w:cs="Arial"/>
          <w:sz w:val="24"/>
          <w:szCs w:val="24"/>
          <w:lang w:val="sr-Cyrl-RS"/>
        </w:rPr>
        <w:t>Корисника услуге</w:t>
      </w:r>
      <w:r w:rsidRPr="00922108">
        <w:rPr>
          <w:rFonts w:cs="Arial"/>
          <w:sz w:val="24"/>
          <w:szCs w:val="24"/>
        </w:rPr>
        <w:t xml:space="preserve"> из става 3. ове тачке.</w:t>
      </w:r>
    </w:p>
    <w:p w:rsidR="00922108" w:rsidRPr="00922108" w:rsidRDefault="00922108" w:rsidP="008E0567">
      <w:pPr>
        <w:spacing w:before="0"/>
        <w:ind w:right="-185"/>
        <w:rPr>
          <w:rFonts w:cs="Arial"/>
          <w:sz w:val="24"/>
          <w:szCs w:val="24"/>
        </w:rPr>
      </w:pPr>
    </w:p>
    <w:p w:rsidR="00922108" w:rsidRPr="00922108" w:rsidRDefault="00922108" w:rsidP="008E0567">
      <w:pPr>
        <w:numPr>
          <w:ilvl w:val="0"/>
          <w:numId w:val="21"/>
        </w:numPr>
        <w:spacing w:before="0"/>
        <w:ind w:left="0" w:right="-185" w:hanging="426"/>
        <w:contextualSpacing/>
        <w:rPr>
          <w:rFonts w:ascii="Calibri" w:eastAsia="Calibri" w:hAnsi="Calibri" w:cs="Arial"/>
          <w:sz w:val="24"/>
          <w:szCs w:val="24"/>
        </w:rPr>
      </w:pPr>
      <w:r w:rsidRPr="00922108">
        <w:rPr>
          <w:rFonts w:eastAsia="Calibri" w:cs="Arial"/>
          <w:sz w:val="24"/>
          <w:szCs w:val="24"/>
        </w:rPr>
        <w:lastRenderedPageBreak/>
        <w:t>Стране су дужне да у случа</w:t>
      </w:r>
      <w:r w:rsidR="00F56154">
        <w:rPr>
          <w:rFonts w:eastAsia="Calibri" w:cs="Arial"/>
          <w:sz w:val="24"/>
          <w:szCs w:val="24"/>
        </w:rPr>
        <w:t xml:space="preserve">ју да у току реализације </w:t>
      </w:r>
      <w:r w:rsidR="00F56154">
        <w:rPr>
          <w:rFonts w:cs="Arial"/>
          <w:sz w:val="24"/>
          <w:szCs w:val="24"/>
        </w:rPr>
        <w:t>Оквирног споразума</w:t>
      </w:r>
      <w:r w:rsidRPr="00922108">
        <w:rPr>
          <w:rFonts w:eastAsia="Calibri" w:cs="Arial"/>
          <w:sz w:val="24"/>
          <w:szCs w:val="24"/>
        </w:rPr>
        <w:t xml:space="preserve"> дeлe рaдни прoстoр, сaрaђуjу у примeни прoписaних мeрa зa бeзбeднoст и здрaвљe зaпoслeних</w:t>
      </w:r>
      <w:r w:rsidRPr="00922108">
        <w:rPr>
          <w:rFonts w:ascii="Calibri" w:eastAsia="Calibri" w:hAnsi="Calibri" w:cs="Arial"/>
          <w:sz w:val="24"/>
          <w:szCs w:val="24"/>
        </w:rPr>
        <w:t>.</w:t>
      </w:r>
    </w:p>
    <w:p w:rsidR="00922108" w:rsidRPr="00922108" w:rsidRDefault="00922108" w:rsidP="008E0567">
      <w:pPr>
        <w:spacing w:before="0"/>
        <w:ind w:right="-185"/>
        <w:rPr>
          <w:rFonts w:cs="Arial"/>
          <w:sz w:val="24"/>
          <w:szCs w:val="24"/>
        </w:rPr>
      </w:pPr>
      <w:r w:rsidRPr="00922108">
        <w:rPr>
          <w:rFonts w:cs="Arial"/>
          <w:sz w:val="24"/>
          <w:szCs w:val="24"/>
        </w:rPr>
        <w:t>Стране су дужне да, у случају из стaвa 1. Тачке</w:t>
      </w:r>
      <w:r w:rsidRPr="00922108">
        <w:rPr>
          <w:rFonts w:cs="Arial"/>
          <w:sz w:val="24"/>
          <w:szCs w:val="24"/>
          <w:lang w:val="sr-Cyrl-RS"/>
        </w:rPr>
        <w:t xml:space="preserve"> 11 овог Прилога о БЗР</w:t>
      </w:r>
      <w:r w:rsidRPr="00922108">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922108">
        <w:rPr>
          <w:rFonts w:cs="Arial"/>
          <w:sz w:val="24"/>
          <w:szCs w:val="24"/>
          <w:lang w:val="sr-Cyrl-RS"/>
        </w:rPr>
        <w:t xml:space="preserve">промптно </w:t>
      </w:r>
      <w:r w:rsidRPr="00922108">
        <w:rPr>
          <w:rFonts w:cs="Arial"/>
          <w:sz w:val="24"/>
          <w:szCs w:val="24"/>
        </w:rPr>
        <w:t>oбaвeштaвajу jeдна другу и свoje зaпoслeнe и/или прeдстaвникe зaпoслeних o тим ризицимa и мeрaмa зa њихoвo oтклaњaњe.</w:t>
      </w:r>
    </w:p>
    <w:p w:rsidR="00922108" w:rsidRPr="00922108" w:rsidRDefault="00922108" w:rsidP="008E0567">
      <w:pPr>
        <w:spacing w:before="0"/>
        <w:ind w:right="-185"/>
        <w:rPr>
          <w:rFonts w:cs="Arial"/>
          <w:sz w:val="24"/>
          <w:szCs w:val="24"/>
        </w:rPr>
      </w:pPr>
      <w:r w:rsidRPr="00922108">
        <w:rPr>
          <w:rFonts w:cs="Arial"/>
          <w:sz w:val="24"/>
          <w:szCs w:val="24"/>
        </w:rPr>
        <w:t>Нaчин oствaривaњa сaрaдњe из ст. 1. и 2. oве тачке утврђуjе се спoрaзумoм.</w:t>
      </w:r>
    </w:p>
    <w:p w:rsidR="00922108" w:rsidRPr="00922108" w:rsidRDefault="00922108" w:rsidP="008E0567">
      <w:pPr>
        <w:spacing w:before="0"/>
        <w:ind w:right="-185"/>
        <w:rPr>
          <w:rFonts w:cs="Arial"/>
          <w:sz w:val="24"/>
          <w:szCs w:val="24"/>
          <w:lang w:val="sr-Cyrl-RS"/>
        </w:rPr>
      </w:pPr>
      <w:r w:rsidRPr="00922108">
        <w:rPr>
          <w:rFonts w:cs="Arial"/>
          <w:sz w:val="24"/>
          <w:szCs w:val="24"/>
        </w:rPr>
        <w:t>Спoрaзумoм</w:t>
      </w:r>
      <w:r w:rsidRPr="00922108">
        <w:rPr>
          <w:rFonts w:cs="Arial"/>
          <w:sz w:val="24"/>
          <w:szCs w:val="24"/>
          <w:lang w:val="sr-Cyrl-RS"/>
        </w:rPr>
        <w:t xml:space="preserve"> у писменој форми</w:t>
      </w:r>
      <w:r w:rsidRPr="00922108">
        <w:rPr>
          <w:rFonts w:cs="Arial"/>
          <w:sz w:val="24"/>
          <w:szCs w:val="24"/>
        </w:rPr>
        <w:t xml:space="preserve"> из стaвa 3. oве тачке, из реда запослених код </w:t>
      </w:r>
      <w:r w:rsidRPr="00922108">
        <w:rPr>
          <w:rFonts w:cs="Arial"/>
          <w:sz w:val="24"/>
          <w:szCs w:val="24"/>
          <w:lang w:val="sr-Cyrl-RS"/>
        </w:rPr>
        <w:t>Корисника услуге</w:t>
      </w:r>
      <w:r w:rsidRPr="00922108">
        <w:rPr>
          <w:rFonts w:cs="Arial"/>
          <w:sz w:val="24"/>
          <w:szCs w:val="24"/>
        </w:rPr>
        <w:t xml:space="preserve"> oдрeђуje сe лицe зa кooрдинaциjу спрoвoђeњa зajeдничких мeрa кojимa сe oбeзбeђуje бeзбeднoст и здрaвљe свих зaпoслeн</w:t>
      </w:r>
      <w:r w:rsidRPr="00922108">
        <w:rPr>
          <w:rFonts w:cs="Arial"/>
          <w:sz w:val="24"/>
          <w:szCs w:val="24"/>
          <w:lang w:val="sr-Cyrl-RS"/>
        </w:rPr>
        <w:t>их.</w:t>
      </w:r>
    </w:p>
    <w:p w:rsidR="00922108" w:rsidRPr="00922108" w:rsidRDefault="00922108" w:rsidP="008E0567">
      <w:pPr>
        <w:spacing w:before="0"/>
        <w:ind w:right="-185"/>
        <w:rPr>
          <w:rFonts w:cs="Arial"/>
          <w:sz w:val="24"/>
          <w:szCs w:val="24"/>
          <w:lang w:val="sr-Cyrl-RS"/>
        </w:rPr>
      </w:pPr>
    </w:p>
    <w:p w:rsidR="00922108" w:rsidRPr="00922108" w:rsidRDefault="00922108" w:rsidP="008E0567">
      <w:pPr>
        <w:numPr>
          <w:ilvl w:val="0"/>
          <w:numId w:val="21"/>
        </w:numPr>
        <w:spacing w:before="0"/>
        <w:ind w:left="0" w:right="-185" w:hanging="426"/>
        <w:contextualSpacing/>
        <w:rPr>
          <w:rFonts w:eastAsia="Calibri" w:cs="Arial"/>
          <w:sz w:val="24"/>
          <w:szCs w:val="24"/>
        </w:rPr>
      </w:pPr>
      <w:r w:rsidRPr="00922108">
        <w:rPr>
          <w:rFonts w:eastAsia="Calibri" w:cs="Arial"/>
          <w:sz w:val="24"/>
          <w:szCs w:val="24"/>
        </w:rPr>
        <w:t xml:space="preserve">Пружалац услуге је дужан да благовремено извештава </w:t>
      </w:r>
      <w:r w:rsidRPr="00922108">
        <w:rPr>
          <w:rFonts w:eastAsia="Calibri" w:cs="Arial"/>
          <w:sz w:val="24"/>
          <w:szCs w:val="24"/>
          <w:lang w:val="sr-Cyrl-RS"/>
        </w:rPr>
        <w:t>Корисника услуге</w:t>
      </w:r>
      <w:r w:rsidRPr="00922108">
        <w:rPr>
          <w:rFonts w:eastAsia="Calibri" w:cs="Arial"/>
          <w:sz w:val="24"/>
          <w:szCs w:val="24"/>
        </w:rPr>
        <w:t xml:space="preserve"> о свим догађајима из области БЗР који су настали приликом пружања услуг</w:t>
      </w:r>
      <w:r w:rsidRPr="00922108">
        <w:rPr>
          <w:rFonts w:eastAsia="Calibri" w:cs="Arial"/>
          <w:sz w:val="24"/>
          <w:szCs w:val="24"/>
          <w:lang w:val="sr-Cyrl-RS"/>
        </w:rPr>
        <w:t>е</w:t>
      </w:r>
      <w:r w:rsidRPr="00922108">
        <w:rPr>
          <w:rFonts w:eastAsia="Calibri" w:cs="Arial"/>
          <w:sz w:val="24"/>
          <w:szCs w:val="24"/>
        </w:rPr>
        <w:t xml:space="preserve"> кој</w:t>
      </w:r>
      <w:r w:rsidRPr="00922108">
        <w:rPr>
          <w:rFonts w:eastAsia="Calibri" w:cs="Arial"/>
          <w:sz w:val="24"/>
          <w:szCs w:val="24"/>
          <w:lang w:val="sr-Cyrl-RS"/>
        </w:rPr>
        <w:t>а</w:t>
      </w:r>
      <w:r w:rsidRPr="00922108">
        <w:rPr>
          <w:rFonts w:eastAsia="Calibri" w:cs="Arial"/>
          <w:sz w:val="24"/>
          <w:szCs w:val="24"/>
        </w:rPr>
        <w:t xml:space="preserve"> </w:t>
      </w:r>
      <w:r w:rsidRPr="00922108">
        <w:rPr>
          <w:rFonts w:eastAsia="Calibri" w:cs="Arial"/>
          <w:sz w:val="24"/>
          <w:szCs w:val="24"/>
          <w:lang w:val="sr-Cyrl-RS"/>
        </w:rPr>
        <w:t>је</w:t>
      </w:r>
      <w:r w:rsidR="00F56154">
        <w:rPr>
          <w:rFonts w:eastAsia="Calibri" w:cs="Arial"/>
          <w:sz w:val="24"/>
          <w:szCs w:val="24"/>
        </w:rPr>
        <w:t xml:space="preserve"> предмет </w:t>
      </w:r>
      <w:r w:rsidR="00F56154">
        <w:rPr>
          <w:rFonts w:cs="Arial"/>
          <w:sz w:val="24"/>
          <w:szCs w:val="24"/>
        </w:rPr>
        <w:t>Оквирног споразума</w:t>
      </w:r>
      <w:r w:rsidRPr="00922108">
        <w:rPr>
          <w:rFonts w:eastAsia="Calibri" w:cs="Arial"/>
          <w:sz w:val="24"/>
          <w:szCs w:val="24"/>
        </w:rPr>
        <w:t>, а нарочито о свим</w:t>
      </w:r>
      <w:r w:rsidRPr="00922108">
        <w:rPr>
          <w:rFonts w:eastAsia="Calibri" w:cs="Arial"/>
          <w:sz w:val="24"/>
          <w:szCs w:val="24"/>
          <w:lang w:val="sr-Cyrl-RS"/>
        </w:rPr>
        <w:t xml:space="preserve"> опасностима, опасним појавама и ризицима.</w:t>
      </w:r>
      <w:r w:rsidRPr="00922108">
        <w:rPr>
          <w:rFonts w:eastAsia="Calibri" w:cs="Arial"/>
          <w:sz w:val="24"/>
          <w:szCs w:val="24"/>
        </w:rPr>
        <w:t xml:space="preserve"> </w:t>
      </w:r>
    </w:p>
    <w:p w:rsidR="00922108" w:rsidRPr="00922108" w:rsidRDefault="00922108" w:rsidP="008E0567">
      <w:pPr>
        <w:spacing w:before="0"/>
        <w:ind w:right="-185"/>
        <w:contextualSpacing/>
        <w:rPr>
          <w:rFonts w:eastAsia="Calibri" w:cs="Arial"/>
          <w:sz w:val="24"/>
          <w:szCs w:val="24"/>
        </w:rPr>
      </w:pPr>
    </w:p>
    <w:p w:rsidR="00922108" w:rsidRPr="00922108" w:rsidRDefault="00922108" w:rsidP="008E0567">
      <w:pPr>
        <w:numPr>
          <w:ilvl w:val="0"/>
          <w:numId w:val="21"/>
        </w:numPr>
        <w:spacing w:before="0"/>
        <w:ind w:left="0" w:right="-185" w:hanging="426"/>
        <w:contextualSpacing/>
        <w:rPr>
          <w:rFonts w:eastAsia="Calibri" w:cs="Arial"/>
          <w:sz w:val="24"/>
          <w:szCs w:val="24"/>
        </w:rPr>
      </w:pPr>
      <w:r w:rsidRPr="00922108">
        <w:rPr>
          <w:rFonts w:eastAsia="Calibri" w:cs="Arial"/>
          <w:sz w:val="24"/>
          <w:szCs w:val="24"/>
        </w:rPr>
        <w:t xml:space="preserve">Пружалац услуге је дужан да </w:t>
      </w:r>
      <w:r w:rsidRPr="00922108">
        <w:rPr>
          <w:rFonts w:eastAsia="Calibri" w:cs="Arial"/>
          <w:sz w:val="24"/>
          <w:szCs w:val="24"/>
          <w:lang w:val="sr-Cyrl-RS"/>
        </w:rPr>
        <w:t>Корисник</w:t>
      </w:r>
      <w:r w:rsidR="00F56154">
        <w:rPr>
          <w:rFonts w:eastAsia="Calibri" w:cs="Arial"/>
          <w:sz w:val="24"/>
          <w:szCs w:val="24"/>
          <w:lang w:val="sr-Cyrl-RS"/>
        </w:rPr>
        <w:t>у</w:t>
      </w:r>
      <w:r w:rsidRPr="00922108">
        <w:rPr>
          <w:rFonts w:eastAsia="Calibri" w:cs="Arial"/>
          <w:sz w:val="24"/>
          <w:szCs w:val="24"/>
          <w:lang w:val="sr-Cyrl-RS"/>
        </w:rPr>
        <w:t xml:space="preserve"> услуге</w:t>
      </w:r>
      <w:r w:rsidRPr="00922108">
        <w:rPr>
          <w:rFonts w:eastAsia="Calibri" w:cs="Arial"/>
          <w:sz w:val="24"/>
          <w:szCs w:val="24"/>
        </w:rPr>
        <w:t xml:space="preserve"> достави копију Извештаја о повреди на раду који је издао за сваког свог запосленог </w:t>
      </w:r>
      <w:r w:rsidRPr="00922108">
        <w:rPr>
          <w:rFonts w:eastAsia="Calibri" w:cs="Arial"/>
          <w:sz w:val="24"/>
          <w:szCs w:val="24"/>
          <w:lang w:val="sr-Cyrl-RS"/>
        </w:rPr>
        <w:t>и других лица које ангажује приликом пружањ</w:t>
      </w:r>
      <w:r w:rsidR="00F56154">
        <w:rPr>
          <w:rFonts w:eastAsia="Calibri" w:cs="Arial"/>
          <w:sz w:val="24"/>
          <w:szCs w:val="24"/>
          <w:lang w:val="sr-Cyrl-RS"/>
        </w:rPr>
        <w:t xml:space="preserve">а услуге која је предмет </w:t>
      </w:r>
      <w:r w:rsidR="00F56154">
        <w:rPr>
          <w:rFonts w:cs="Arial"/>
          <w:sz w:val="24"/>
          <w:szCs w:val="24"/>
        </w:rPr>
        <w:t>Оквирног споразума</w:t>
      </w:r>
      <w:r w:rsidRPr="00922108">
        <w:rPr>
          <w:rFonts w:eastAsia="Calibri" w:cs="Arial"/>
          <w:sz w:val="24"/>
          <w:szCs w:val="24"/>
          <w:lang w:val="sr-Cyrl-RS"/>
        </w:rPr>
        <w:t xml:space="preserve"> </w:t>
      </w:r>
      <w:r w:rsidRPr="00922108">
        <w:rPr>
          <w:rFonts w:eastAsia="Calibri" w:cs="Arial"/>
          <w:sz w:val="24"/>
          <w:szCs w:val="24"/>
        </w:rPr>
        <w:t>и то у року од 24</w:t>
      </w:r>
      <w:r w:rsidR="00F56154">
        <w:rPr>
          <w:rFonts w:eastAsia="Calibri" w:cs="Arial"/>
          <w:sz w:val="24"/>
          <w:szCs w:val="24"/>
          <w:lang w:val="sr-Cyrl-RS"/>
        </w:rPr>
        <w:t xml:space="preserve"> (словима: два</w:t>
      </w:r>
      <w:r w:rsidRPr="00922108">
        <w:rPr>
          <w:rFonts w:eastAsia="Calibri" w:cs="Arial"/>
          <w:sz w:val="24"/>
          <w:szCs w:val="24"/>
          <w:lang w:val="sr-Cyrl-RS"/>
        </w:rPr>
        <w:t>десетчетири)</w:t>
      </w:r>
      <w:r w:rsidRPr="00922108">
        <w:rPr>
          <w:rFonts w:eastAsia="Calibri" w:cs="Arial"/>
          <w:sz w:val="24"/>
          <w:szCs w:val="24"/>
        </w:rPr>
        <w:t xml:space="preserve"> часа од сачињавања Извештаја о повреди на раду.</w:t>
      </w:r>
    </w:p>
    <w:p w:rsidR="00922108" w:rsidRPr="00922108" w:rsidRDefault="00922108" w:rsidP="008E0567">
      <w:pPr>
        <w:spacing w:before="0"/>
        <w:ind w:right="-185"/>
        <w:rPr>
          <w:rFonts w:cs="Arial"/>
          <w:szCs w:val="24"/>
        </w:rPr>
      </w:pPr>
    </w:p>
    <w:p w:rsidR="00922108" w:rsidRPr="00922108" w:rsidRDefault="00922108" w:rsidP="008E0567">
      <w:pPr>
        <w:numPr>
          <w:ilvl w:val="0"/>
          <w:numId w:val="21"/>
        </w:numPr>
        <w:spacing w:before="0"/>
        <w:ind w:left="0" w:right="-185" w:hanging="426"/>
        <w:contextualSpacing/>
        <w:rPr>
          <w:rFonts w:ascii="Calibri" w:eastAsia="Calibri" w:hAnsi="Calibri" w:cs="Arial"/>
          <w:szCs w:val="24"/>
        </w:rPr>
      </w:pPr>
      <w:r w:rsidRPr="00922108">
        <w:rPr>
          <w:rFonts w:eastAsia="Calibri" w:cs="Arial"/>
          <w:sz w:val="24"/>
          <w:szCs w:val="24"/>
        </w:rPr>
        <w:t>Овај Прилог</w:t>
      </w:r>
      <w:r w:rsidRPr="00922108">
        <w:rPr>
          <w:rFonts w:eastAsia="Calibri" w:cs="Arial"/>
          <w:sz w:val="24"/>
          <w:szCs w:val="24"/>
          <w:lang w:val="sr-Cyrl-RS"/>
        </w:rPr>
        <w:t xml:space="preserve"> о БЗР</w:t>
      </w:r>
      <w:r w:rsidRPr="00922108">
        <w:rPr>
          <w:rFonts w:eastAsia="Calibri" w:cs="Arial"/>
          <w:sz w:val="24"/>
          <w:szCs w:val="24"/>
        </w:rPr>
        <w:t xml:space="preserve"> је сачињен у 6 (</w:t>
      </w:r>
      <w:r w:rsidRPr="00922108">
        <w:rPr>
          <w:rFonts w:eastAsia="Calibri" w:cs="Arial"/>
          <w:sz w:val="24"/>
          <w:szCs w:val="24"/>
          <w:lang w:val="sr-Cyrl-RS"/>
        </w:rPr>
        <w:t xml:space="preserve">словима: </w:t>
      </w:r>
      <w:r w:rsidRPr="00922108">
        <w:rPr>
          <w:rFonts w:eastAsia="Calibri" w:cs="Arial"/>
          <w:sz w:val="24"/>
          <w:szCs w:val="24"/>
        </w:rPr>
        <w:t xml:space="preserve">шест) истоветних примерака, од којих </w:t>
      </w:r>
      <w:r w:rsidRPr="00922108">
        <w:rPr>
          <w:rFonts w:eastAsia="Calibri" w:cs="Arial"/>
          <w:sz w:val="24"/>
          <w:szCs w:val="24"/>
          <w:lang w:val="sr-Cyrl-RS"/>
        </w:rPr>
        <w:t xml:space="preserve">свака Страна задржава </w:t>
      </w:r>
      <w:r w:rsidRPr="00922108">
        <w:rPr>
          <w:rFonts w:eastAsia="Calibri" w:cs="Arial"/>
          <w:sz w:val="24"/>
          <w:szCs w:val="24"/>
        </w:rPr>
        <w:t xml:space="preserve">по </w:t>
      </w:r>
      <w:r w:rsidRPr="00922108">
        <w:rPr>
          <w:rFonts w:eastAsia="Calibri" w:cs="Arial"/>
          <w:sz w:val="24"/>
          <w:szCs w:val="24"/>
          <w:lang w:val="sr-Cyrl-RS"/>
        </w:rPr>
        <w:t xml:space="preserve">3 (словима: </w:t>
      </w:r>
      <w:r w:rsidRPr="00922108">
        <w:rPr>
          <w:rFonts w:eastAsia="Calibri" w:cs="Arial"/>
          <w:sz w:val="24"/>
          <w:szCs w:val="24"/>
        </w:rPr>
        <w:t>три</w:t>
      </w:r>
      <w:r w:rsidRPr="00922108">
        <w:rPr>
          <w:rFonts w:eastAsia="Calibri" w:cs="Arial"/>
          <w:sz w:val="24"/>
          <w:szCs w:val="24"/>
          <w:lang w:val="sr-Cyrl-RS"/>
        </w:rPr>
        <w:t>)</w:t>
      </w:r>
      <w:r w:rsidRPr="00922108">
        <w:rPr>
          <w:rFonts w:eastAsia="Calibri" w:cs="Arial"/>
          <w:sz w:val="24"/>
          <w:szCs w:val="24"/>
        </w:rPr>
        <w:t xml:space="preserve"> примерка.</w:t>
      </w:r>
    </w:p>
    <w:p w:rsidR="00922108" w:rsidRPr="00922108" w:rsidRDefault="00922108" w:rsidP="008E0567">
      <w:pPr>
        <w:spacing w:before="0"/>
        <w:ind w:right="-185"/>
        <w:contextualSpacing/>
        <w:rPr>
          <w:rFonts w:ascii="Calibri" w:eastAsia="Calibri" w:hAnsi="Calibri" w:cs="Arial"/>
          <w:szCs w:val="24"/>
        </w:rPr>
      </w:pPr>
    </w:p>
    <w:p w:rsidR="00922108" w:rsidRPr="00922108" w:rsidRDefault="00922108" w:rsidP="008E0567">
      <w:pPr>
        <w:spacing w:after="120"/>
        <w:ind w:right="-185"/>
        <w:rPr>
          <w:rFonts w:cs="Arial"/>
          <w:szCs w:val="24"/>
        </w:rPr>
      </w:pPr>
    </w:p>
    <w:p w:rsidR="00327BC6" w:rsidRPr="005D6A1F" w:rsidRDefault="00327BC6" w:rsidP="008E0567">
      <w:pPr>
        <w:tabs>
          <w:tab w:val="left" w:pos="567"/>
        </w:tabs>
        <w:spacing w:before="0"/>
        <w:ind w:right="-185"/>
        <w:rPr>
          <w:rFonts w:cs="Arial"/>
          <w:sz w:val="24"/>
          <w:szCs w:val="24"/>
          <w:lang w:val="sr-Cyrl-RS"/>
        </w:rPr>
      </w:pPr>
    </w:p>
    <w:sectPr w:rsidR="00327BC6" w:rsidRPr="005D6A1F" w:rsidSect="00725A01">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0F9" w:rsidRDefault="001430F9">
      <w:r>
        <w:separator/>
      </w:r>
    </w:p>
    <w:p w:rsidR="001430F9" w:rsidRDefault="001430F9"/>
  </w:endnote>
  <w:endnote w:type="continuationSeparator" w:id="0">
    <w:p w:rsidR="001430F9" w:rsidRDefault="001430F9">
      <w:r>
        <w:continuationSeparator/>
      </w:r>
    </w:p>
    <w:p w:rsidR="001430F9" w:rsidRDefault="00143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NewRomanPS-BoldMT">
    <w:altName w:val="Arial Unicode MS"/>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6A" w:rsidRDefault="00BF5A6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5A6A" w:rsidRDefault="00BF5A6A" w:rsidP="00841BE7">
    <w:pPr>
      <w:pStyle w:val="Footer"/>
      <w:ind w:right="360"/>
    </w:pPr>
  </w:p>
  <w:p w:rsidR="00BF5A6A" w:rsidRDefault="00BF5A6A"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BF5A6A" w:rsidRPr="0069589D" w:rsidRDefault="00BF5A6A"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49152E">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49152E">
              <w:rPr>
                <w:bCs/>
                <w:noProof/>
                <w:sz w:val="20"/>
              </w:rPr>
              <w:t>73</w:t>
            </w:r>
            <w:r w:rsidRPr="0069589D">
              <w:rPr>
                <w:bCs/>
                <w:sz w:val="20"/>
              </w:rPr>
              <w:fldChar w:fldCharType="end"/>
            </w:r>
          </w:p>
        </w:sdtContent>
      </w:sdt>
    </w:sdtContent>
  </w:sdt>
  <w:p w:rsidR="00BF5A6A" w:rsidRDefault="00BF5A6A"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rsidR="00BF5A6A" w:rsidRPr="0069589D" w:rsidRDefault="00BF5A6A">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49152E">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49152E">
              <w:rPr>
                <w:bCs/>
                <w:noProof/>
                <w:sz w:val="20"/>
              </w:rPr>
              <w:t>73</w:t>
            </w:r>
            <w:r w:rsidRPr="0069589D">
              <w:rPr>
                <w:bCs/>
                <w:sz w:val="20"/>
              </w:rPr>
              <w:fldChar w:fldCharType="end"/>
            </w:r>
          </w:p>
        </w:sdtContent>
      </w:sdt>
    </w:sdtContent>
  </w:sdt>
  <w:p w:rsidR="00BF5A6A" w:rsidRDefault="00BF5A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0F9" w:rsidRDefault="001430F9">
      <w:r>
        <w:separator/>
      </w:r>
    </w:p>
    <w:p w:rsidR="001430F9" w:rsidRDefault="001430F9"/>
  </w:footnote>
  <w:footnote w:type="continuationSeparator" w:id="0">
    <w:p w:rsidR="001430F9" w:rsidRDefault="001430F9">
      <w:r>
        <w:continuationSeparator/>
      </w:r>
    </w:p>
    <w:p w:rsidR="001430F9" w:rsidRDefault="001430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6A" w:rsidRDefault="00BF5A6A" w:rsidP="004276AD">
    <w:pPr>
      <w:pStyle w:val="Header"/>
      <w:rPr>
        <w:sz w:val="20"/>
      </w:rPr>
    </w:pPr>
  </w:p>
  <w:p w:rsidR="00BF5A6A" w:rsidRDefault="00BF5A6A" w:rsidP="00CC2AFC">
    <w:pPr>
      <w:pStyle w:val="Header"/>
      <w:spacing w:before="0"/>
      <w:jc w:val="center"/>
      <w:rPr>
        <w:i/>
        <w:sz w:val="20"/>
      </w:rPr>
    </w:pPr>
    <w:r w:rsidRPr="00B25BA8">
      <w:rPr>
        <w:i/>
        <w:sz w:val="20"/>
      </w:rPr>
      <w:t>ЈП „</w:t>
    </w:r>
    <w:r>
      <w:rPr>
        <w:i/>
        <w:sz w:val="20"/>
      </w:rPr>
      <w:t>Електропривреда Србије“ Београд</w:t>
    </w:r>
  </w:p>
  <w:p w:rsidR="00BF5A6A" w:rsidRPr="00A12382" w:rsidRDefault="00BF5A6A" w:rsidP="00CC2AFC">
    <w:pPr>
      <w:pStyle w:val="Header"/>
      <w:spacing w:before="0"/>
      <w:jc w:val="center"/>
      <w:rPr>
        <w:i/>
        <w:sz w:val="20"/>
        <w:lang w:val="sr-Cyrl-RS"/>
      </w:rPr>
    </w:pPr>
    <w:r w:rsidRPr="00B25BA8">
      <w:rPr>
        <w:i/>
        <w:sz w:val="20"/>
      </w:rPr>
      <w:t xml:space="preserve">Конкурсна </w:t>
    </w:r>
    <w:r>
      <w:rPr>
        <w:i/>
        <w:sz w:val="20"/>
      </w:rPr>
      <w:t>документација ЈН/1000/0286/2017</w:t>
    </w:r>
  </w:p>
  <w:p w:rsidR="00BF5A6A" w:rsidRDefault="00BF5A6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6A" w:rsidRDefault="00BF5A6A" w:rsidP="006E73B4">
    <w:pPr>
      <w:pStyle w:val="Header"/>
      <w:spacing w:before="0"/>
      <w:jc w:val="center"/>
      <w:rPr>
        <w:i/>
        <w:sz w:val="20"/>
      </w:rPr>
    </w:pPr>
    <w:r w:rsidRPr="00B25BA8">
      <w:rPr>
        <w:i/>
        <w:sz w:val="20"/>
      </w:rPr>
      <w:t>ЈП „</w:t>
    </w:r>
    <w:r>
      <w:rPr>
        <w:i/>
        <w:sz w:val="20"/>
      </w:rPr>
      <w:t>Електропривреда Србије“ Београд</w:t>
    </w:r>
  </w:p>
  <w:p w:rsidR="00BF5A6A" w:rsidRDefault="00BF5A6A" w:rsidP="006E73B4">
    <w:pPr>
      <w:pStyle w:val="Header"/>
      <w:jc w:val="center"/>
    </w:pPr>
    <w:r w:rsidRPr="00B25BA8">
      <w:rPr>
        <w:i/>
        <w:sz w:val="20"/>
      </w:rPr>
      <w:t xml:space="preserve">Конкурсна </w:t>
    </w:r>
    <w:r>
      <w:rPr>
        <w:i/>
        <w:sz w:val="20"/>
      </w:rPr>
      <w:t>документација ЈН/1000/0286/2017</w:t>
    </w:r>
  </w:p>
  <w:p w:rsidR="00BF5A6A" w:rsidRPr="00210557" w:rsidRDefault="00BF5A6A"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46319C"/>
    <w:lvl w:ilvl="0">
      <w:numFmt w:val="bullet"/>
      <w:lvlText w:val="*"/>
      <w:lvlJc w:val="left"/>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71279BC"/>
    <w:multiLevelType w:val="hybridMultilevel"/>
    <w:tmpl w:val="D7380450"/>
    <w:lvl w:ilvl="0" w:tplc="C77C7BCC">
      <w:start w:val="3"/>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37BC86AC"/>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1" w15:restartNumberingAfterBreak="0">
    <w:nsid w:val="14BD5393"/>
    <w:multiLevelType w:val="hybridMultilevel"/>
    <w:tmpl w:val="1B6084A2"/>
    <w:lvl w:ilvl="0" w:tplc="9E8021DC">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6BD4060E"/>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4BE6212"/>
    <w:multiLevelType w:val="hybridMultilevel"/>
    <w:tmpl w:val="2806C9E6"/>
    <w:lvl w:ilvl="0" w:tplc="E1680622">
      <w:start w:val="3"/>
      <w:numFmt w:val="bullet"/>
      <w:lvlText w:val="-"/>
      <w:lvlJc w:val="left"/>
      <w:pPr>
        <w:ind w:left="1440" w:hanging="360"/>
      </w:pPr>
      <w:rPr>
        <w:rFonts w:ascii="Arial" w:eastAsia="Arial Unicode MS"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71A6934"/>
    <w:multiLevelType w:val="multilevel"/>
    <w:tmpl w:val="7D2EBB06"/>
    <w:lvl w:ilvl="0">
      <w:start w:val="6"/>
      <w:numFmt w:val="decimal"/>
      <w:lvlText w:val="%1"/>
      <w:lvlJc w:val="left"/>
      <w:pPr>
        <w:ind w:left="465" w:hanging="465"/>
      </w:pPr>
      <w:rPr>
        <w:rFonts w:hint="default"/>
      </w:rPr>
    </w:lvl>
    <w:lvl w:ilvl="1">
      <w:start w:val="17"/>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53872DF2"/>
    <w:multiLevelType w:val="hybridMultilevel"/>
    <w:tmpl w:val="B7B8AAEE"/>
    <w:lvl w:ilvl="0" w:tplc="3A0E732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3DC2A53"/>
    <w:multiLevelType w:val="hybridMultilevel"/>
    <w:tmpl w:val="1ED89B20"/>
    <w:lvl w:ilvl="0" w:tplc="CE9834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513FDC"/>
    <w:multiLevelType w:val="hybridMultilevel"/>
    <w:tmpl w:val="CCDA43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73360F8"/>
    <w:multiLevelType w:val="multilevel"/>
    <w:tmpl w:val="BAC6ECBE"/>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A504E31"/>
    <w:multiLevelType w:val="multilevel"/>
    <w:tmpl w:val="D49C0EDC"/>
    <w:lvl w:ilvl="0">
      <w:start w:val="6"/>
      <w:numFmt w:val="decimal"/>
      <w:lvlText w:val="%1."/>
      <w:lvlJc w:val="left"/>
      <w:pPr>
        <w:ind w:left="525" w:hanging="525"/>
      </w:pPr>
      <w:rPr>
        <w:rFonts w:hint="default"/>
      </w:rPr>
    </w:lvl>
    <w:lvl w:ilvl="1">
      <w:start w:val="19"/>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1"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F912037"/>
    <w:multiLevelType w:val="multilevel"/>
    <w:tmpl w:val="4DBEE878"/>
    <w:lvl w:ilvl="0">
      <w:start w:val="6"/>
      <w:numFmt w:val="decimal"/>
      <w:lvlText w:val="%1"/>
      <w:lvlJc w:val="left"/>
      <w:pPr>
        <w:ind w:left="465" w:hanging="465"/>
      </w:pPr>
      <w:rPr>
        <w:rFonts w:hint="default"/>
      </w:rPr>
    </w:lvl>
    <w:lvl w:ilvl="1">
      <w:start w:val="18"/>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num w:numId="1">
    <w:abstractNumId w:val="93"/>
  </w:num>
  <w:num w:numId="2">
    <w:abstractNumId w:val="68"/>
  </w:num>
  <w:num w:numId="3">
    <w:abstractNumId w:val="84"/>
  </w:num>
  <w:num w:numId="4">
    <w:abstractNumId w:val="58"/>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97"/>
  </w:num>
  <w:num w:numId="8">
    <w:abstractNumId w:val="72"/>
  </w:num>
  <w:num w:numId="9">
    <w:abstractNumId w:val="98"/>
  </w:num>
  <w:num w:numId="10">
    <w:abstractNumId w:val="75"/>
  </w:num>
  <w:num w:numId="11">
    <w:abstractNumId w:val="70"/>
  </w:num>
  <w:num w:numId="12">
    <w:abstractNumId w:val="63"/>
  </w:num>
  <w:num w:numId="13">
    <w:abstractNumId w:val="77"/>
  </w:num>
  <w:num w:numId="14">
    <w:abstractNumId w:val="67"/>
  </w:num>
  <w:num w:numId="15">
    <w:abstractNumId w:val="88"/>
  </w:num>
  <w:num w:numId="16">
    <w:abstractNumId w:val="92"/>
  </w:num>
  <w:num w:numId="17">
    <w:abstractNumId w:val="88"/>
  </w:num>
  <w:num w:numId="18">
    <w:abstractNumId w:val="52"/>
  </w:num>
  <w:num w:numId="19">
    <w:abstractNumId w:val="69"/>
  </w:num>
  <w:num w:numId="20">
    <w:abstractNumId w:val="60"/>
  </w:num>
  <w:num w:numId="21">
    <w:abstractNumId w:val="91"/>
  </w:num>
  <w:num w:numId="22">
    <w:abstractNumId w:val="76"/>
  </w:num>
  <w:num w:numId="23">
    <w:abstractNumId w:val="59"/>
  </w:num>
  <w:num w:numId="24">
    <w:abstractNumId w:val="73"/>
  </w:num>
  <w:num w:numId="25">
    <w:abstractNumId w:val="78"/>
  </w:num>
  <w:num w:numId="26">
    <w:abstractNumId w:val="79"/>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51"/>
  </w:num>
  <w:num w:numId="30">
    <w:abstractNumId w:val="54"/>
  </w:num>
  <w:num w:numId="31">
    <w:abstractNumId w:val="99"/>
  </w:num>
  <w:num w:numId="32">
    <w:abstractNumId w:val="61"/>
  </w:num>
  <w:num w:numId="33">
    <w:abstractNumId w:val="87"/>
  </w:num>
  <w:num w:numId="34">
    <w:abstractNumId w:val="90"/>
  </w:num>
  <w:num w:numId="35">
    <w:abstractNumId w:val="71"/>
  </w:num>
  <w:num w:numId="36">
    <w:abstractNumId w:val="0"/>
    <w:lvlOverride w:ilvl="0">
      <w:lvl w:ilvl="0">
        <w:start w:val="65535"/>
        <w:numFmt w:val="bullet"/>
        <w:lvlText w:val="•"/>
        <w:legacy w:legacy="1" w:legacySpace="0" w:legacyIndent="355"/>
        <w:lvlJc w:val="left"/>
        <w:rPr>
          <w:rFonts w:ascii="Arial" w:hAnsi="Arial" w:cs="Arial" w:hint="default"/>
        </w:rPr>
      </w:lvl>
    </w:lvlOverride>
  </w:num>
  <w:num w:numId="37">
    <w:abstractNumId w:val="0"/>
    <w:lvlOverride w:ilvl="0">
      <w:lvl w:ilvl="0">
        <w:start w:val="65535"/>
        <w:numFmt w:val="bullet"/>
        <w:lvlText w:val="•"/>
        <w:legacy w:legacy="1" w:legacySpace="0" w:legacyIndent="356"/>
        <w:lvlJc w:val="left"/>
        <w:rPr>
          <w:rFonts w:ascii="Arial" w:hAnsi="Arial" w:cs="Arial" w:hint="default"/>
        </w:rPr>
      </w:lvl>
    </w:lvlOverride>
  </w:num>
  <w:num w:numId="38">
    <w:abstractNumId w:val="81"/>
  </w:num>
  <w:num w:numId="39">
    <w:abstractNumId w:val="66"/>
  </w:num>
  <w:num w:numId="40">
    <w:abstractNumId w:val="50"/>
  </w:num>
  <w:num w:numId="41">
    <w:abstractNumId w:val="85"/>
  </w:num>
  <w:num w:numId="42">
    <w:abstractNumId w:val="53"/>
  </w:num>
  <w:num w:numId="43">
    <w:abstractNumId w:val="8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7A1"/>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249"/>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452"/>
    <w:rsid w:val="00023BFF"/>
    <w:rsid w:val="00023D09"/>
    <w:rsid w:val="0002512F"/>
    <w:rsid w:val="00025304"/>
    <w:rsid w:val="00025ABF"/>
    <w:rsid w:val="00025B97"/>
    <w:rsid w:val="00025EC5"/>
    <w:rsid w:val="00026036"/>
    <w:rsid w:val="00026169"/>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3F2F"/>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189"/>
    <w:rsid w:val="0005127F"/>
    <w:rsid w:val="00051432"/>
    <w:rsid w:val="00051B4A"/>
    <w:rsid w:val="00052B06"/>
    <w:rsid w:val="00052DCF"/>
    <w:rsid w:val="00052F72"/>
    <w:rsid w:val="0005316D"/>
    <w:rsid w:val="000532AB"/>
    <w:rsid w:val="000533E6"/>
    <w:rsid w:val="00053796"/>
    <w:rsid w:val="00053D87"/>
    <w:rsid w:val="00053E33"/>
    <w:rsid w:val="00054490"/>
    <w:rsid w:val="00054E79"/>
    <w:rsid w:val="00055239"/>
    <w:rsid w:val="000554F7"/>
    <w:rsid w:val="000555EA"/>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242"/>
    <w:rsid w:val="000663EE"/>
    <w:rsid w:val="00066E57"/>
    <w:rsid w:val="0006783E"/>
    <w:rsid w:val="00067ECA"/>
    <w:rsid w:val="00070234"/>
    <w:rsid w:val="00070240"/>
    <w:rsid w:val="000706CF"/>
    <w:rsid w:val="000706E1"/>
    <w:rsid w:val="00071074"/>
    <w:rsid w:val="000711DD"/>
    <w:rsid w:val="000718B1"/>
    <w:rsid w:val="00071A33"/>
    <w:rsid w:val="00072ABE"/>
    <w:rsid w:val="00073387"/>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95"/>
    <w:rsid w:val="000949B0"/>
    <w:rsid w:val="00094B62"/>
    <w:rsid w:val="00094C1B"/>
    <w:rsid w:val="00094E6C"/>
    <w:rsid w:val="00095407"/>
    <w:rsid w:val="00095531"/>
    <w:rsid w:val="00095668"/>
    <w:rsid w:val="0009572C"/>
    <w:rsid w:val="00095F7C"/>
    <w:rsid w:val="000961F7"/>
    <w:rsid w:val="0009627F"/>
    <w:rsid w:val="0009667E"/>
    <w:rsid w:val="0009688D"/>
    <w:rsid w:val="000968C0"/>
    <w:rsid w:val="00096AED"/>
    <w:rsid w:val="00096BD0"/>
    <w:rsid w:val="00097294"/>
    <w:rsid w:val="00097FA2"/>
    <w:rsid w:val="000A070F"/>
    <w:rsid w:val="000A0720"/>
    <w:rsid w:val="000A0E08"/>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B66"/>
    <w:rsid w:val="000A6ECF"/>
    <w:rsid w:val="000A6F54"/>
    <w:rsid w:val="000A6FB8"/>
    <w:rsid w:val="000A70B6"/>
    <w:rsid w:val="000A7203"/>
    <w:rsid w:val="000A760B"/>
    <w:rsid w:val="000A7725"/>
    <w:rsid w:val="000A7A41"/>
    <w:rsid w:val="000A7CFA"/>
    <w:rsid w:val="000B02D2"/>
    <w:rsid w:val="000B057D"/>
    <w:rsid w:val="000B0BB9"/>
    <w:rsid w:val="000B0E5B"/>
    <w:rsid w:val="000B0F01"/>
    <w:rsid w:val="000B13F7"/>
    <w:rsid w:val="000B1C19"/>
    <w:rsid w:val="000B1CF8"/>
    <w:rsid w:val="000B1DA4"/>
    <w:rsid w:val="000B1F37"/>
    <w:rsid w:val="000B1FA7"/>
    <w:rsid w:val="000B217E"/>
    <w:rsid w:val="000B225C"/>
    <w:rsid w:val="000B2C9C"/>
    <w:rsid w:val="000B2EE9"/>
    <w:rsid w:val="000B3387"/>
    <w:rsid w:val="000B420C"/>
    <w:rsid w:val="000B4512"/>
    <w:rsid w:val="000B4588"/>
    <w:rsid w:val="000B45FD"/>
    <w:rsid w:val="000B47D8"/>
    <w:rsid w:val="000B4842"/>
    <w:rsid w:val="000B486E"/>
    <w:rsid w:val="000B48E3"/>
    <w:rsid w:val="000B4CCC"/>
    <w:rsid w:val="000B4D6F"/>
    <w:rsid w:val="000B58A1"/>
    <w:rsid w:val="000B58E8"/>
    <w:rsid w:val="000B59E2"/>
    <w:rsid w:val="000B59EB"/>
    <w:rsid w:val="000B5BA5"/>
    <w:rsid w:val="000B5F30"/>
    <w:rsid w:val="000B67DA"/>
    <w:rsid w:val="000B6C6F"/>
    <w:rsid w:val="000B6E4A"/>
    <w:rsid w:val="000B711D"/>
    <w:rsid w:val="000B722D"/>
    <w:rsid w:val="000B76C5"/>
    <w:rsid w:val="000B7943"/>
    <w:rsid w:val="000B7A06"/>
    <w:rsid w:val="000B7E20"/>
    <w:rsid w:val="000C0476"/>
    <w:rsid w:val="000C0611"/>
    <w:rsid w:val="000C07F7"/>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C63"/>
    <w:rsid w:val="000C5D43"/>
    <w:rsid w:val="000C67B2"/>
    <w:rsid w:val="000C7024"/>
    <w:rsid w:val="000C7B91"/>
    <w:rsid w:val="000C7BB7"/>
    <w:rsid w:val="000D003F"/>
    <w:rsid w:val="000D02E0"/>
    <w:rsid w:val="000D05ED"/>
    <w:rsid w:val="000D0D30"/>
    <w:rsid w:val="000D1051"/>
    <w:rsid w:val="000D14F7"/>
    <w:rsid w:val="000D18B7"/>
    <w:rsid w:val="000D1D98"/>
    <w:rsid w:val="000D24F9"/>
    <w:rsid w:val="000D264E"/>
    <w:rsid w:val="000D27B6"/>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955"/>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5E99"/>
    <w:rsid w:val="000E6103"/>
    <w:rsid w:val="000E62CC"/>
    <w:rsid w:val="000E636D"/>
    <w:rsid w:val="000E64E3"/>
    <w:rsid w:val="000E6A72"/>
    <w:rsid w:val="000E6E77"/>
    <w:rsid w:val="000E6FE3"/>
    <w:rsid w:val="000E73E6"/>
    <w:rsid w:val="000E75A0"/>
    <w:rsid w:val="000E792E"/>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40E"/>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753"/>
    <w:rsid w:val="001029A5"/>
    <w:rsid w:val="00102AC1"/>
    <w:rsid w:val="00102F65"/>
    <w:rsid w:val="00103735"/>
    <w:rsid w:val="00103CC9"/>
    <w:rsid w:val="00103DD9"/>
    <w:rsid w:val="00103E5D"/>
    <w:rsid w:val="001040F2"/>
    <w:rsid w:val="001047F0"/>
    <w:rsid w:val="00104B87"/>
    <w:rsid w:val="00104FAA"/>
    <w:rsid w:val="00105051"/>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6E9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C95"/>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6E9"/>
    <w:rsid w:val="00140C2C"/>
    <w:rsid w:val="0014115C"/>
    <w:rsid w:val="001411CA"/>
    <w:rsid w:val="001412D9"/>
    <w:rsid w:val="00141344"/>
    <w:rsid w:val="001414EA"/>
    <w:rsid w:val="00141BC9"/>
    <w:rsid w:val="00141FC2"/>
    <w:rsid w:val="001423E2"/>
    <w:rsid w:val="00142570"/>
    <w:rsid w:val="00142637"/>
    <w:rsid w:val="00142809"/>
    <w:rsid w:val="00142A2F"/>
    <w:rsid w:val="00142DAC"/>
    <w:rsid w:val="001430B1"/>
    <w:rsid w:val="001430F9"/>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6E2"/>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522"/>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C4"/>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14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A89"/>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4F97"/>
    <w:rsid w:val="001959B0"/>
    <w:rsid w:val="001959D0"/>
    <w:rsid w:val="00196151"/>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3F96"/>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2D13"/>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893"/>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9EB"/>
    <w:rsid w:val="001D4DC7"/>
    <w:rsid w:val="001D4E60"/>
    <w:rsid w:val="001D5159"/>
    <w:rsid w:val="001D5473"/>
    <w:rsid w:val="001D5729"/>
    <w:rsid w:val="001D61A1"/>
    <w:rsid w:val="001D61A2"/>
    <w:rsid w:val="001D6553"/>
    <w:rsid w:val="001D66F4"/>
    <w:rsid w:val="001D6C0F"/>
    <w:rsid w:val="001D7032"/>
    <w:rsid w:val="001D744E"/>
    <w:rsid w:val="001D752F"/>
    <w:rsid w:val="001D770B"/>
    <w:rsid w:val="001D789D"/>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1969"/>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DF6"/>
    <w:rsid w:val="001F5EFA"/>
    <w:rsid w:val="001F626C"/>
    <w:rsid w:val="001F62BF"/>
    <w:rsid w:val="001F68D8"/>
    <w:rsid w:val="001F74B2"/>
    <w:rsid w:val="001F74B4"/>
    <w:rsid w:val="001F776A"/>
    <w:rsid w:val="001F79A6"/>
    <w:rsid w:val="001F7A08"/>
    <w:rsid w:val="00200244"/>
    <w:rsid w:val="00200261"/>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445"/>
    <w:rsid w:val="00204871"/>
    <w:rsid w:val="002049BE"/>
    <w:rsid w:val="00204F32"/>
    <w:rsid w:val="00205B96"/>
    <w:rsid w:val="00205C4A"/>
    <w:rsid w:val="002061E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D10"/>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13D"/>
    <w:rsid w:val="00233412"/>
    <w:rsid w:val="00233981"/>
    <w:rsid w:val="00233B0E"/>
    <w:rsid w:val="00234135"/>
    <w:rsid w:val="00234AFE"/>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C3"/>
    <w:rsid w:val="00242DF8"/>
    <w:rsid w:val="00242F92"/>
    <w:rsid w:val="002430B1"/>
    <w:rsid w:val="00243628"/>
    <w:rsid w:val="00243803"/>
    <w:rsid w:val="00243C78"/>
    <w:rsid w:val="00244361"/>
    <w:rsid w:val="002444EC"/>
    <w:rsid w:val="0024485F"/>
    <w:rsid w:val="002448A0"/>
    <w:rsid w:val="00244A86"/>
    <w:rsid w:val="00244E58"/>
    <w:rsid w:val="00245371"/>
    <w:rsid w:val="00245760"/>
    <w:rsid w:val="00245AAF"/>
    <w:rsid w:val="00245D8D"/>
    <w:rsid w:val="00245E38"/>
    <w:rsid w:val="0024604B"/>
    <w:rsid w:val="002462B4"/>
    <w:rsid w:val="0024675D"/>
    <w:rsid w:val="0024726B"/>
    <w:rsid w:val="002479F9"/>
    <w:rsid w:val="00247C64"/>
    <w:rsid w:val="00247C77"/>
    <w:rsid w:val="00247C94"/>
    <w:rsid w:val="00247CEA"/>
    <w:rsid w:val="00247D4B"/>
    <w:rsid w:val="00247F64"/>
    <w:rsid w:val="00247FD6"/>
    <w:rsid w:val="002508A8"/>
    <w:rsid w:val="00251496"/>
    <w:rsid w:val="00251B5E"/>
    <w:rsid w:val="00251C99"/>
    <w:rsid w:val="00251CF5"/>
    <w:rsid w:val="0025238C"/>
    <w:rsid w:val="00252958"/>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2A1C"/>
    <w:rsid w:val="002731BE"/>
    <w:rsid w:val="00273823"/>
    <w:rsid w:val="002738C7"/>
    <w:rsid w:val="00273AC6"/>
    <w:rsid w:val="00274100"/>
    <w:rsid w:val="00274181"/>
    <w:rsid w:val="00274398"/>
    <w:rsid w:val="002744D5"/>
    <w:rsid w:val="002745D0"/>
    <w:rsid w:val="0027488E"/>
    <w:rsid w:val="00275620"/>
    <w:rsid w:val="00275968"/>
    <w:rsid w:val="00275D13"/>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37"/>
    <w:rsid w:val="00294747"/>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9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E8C"/>
    <w:rsid w:val="002B2F74"/>
    <w:rsid w:val="002B3372"/>
    <w:rsid w:val="002B3618"/>
    <w:rsid w:val="002B3924"/>
    <w:rsid w:val="002B3A07"/>
    <w:rsid w:val="002B3B85"/>
    <w:rsid w:val="002B3CB8"/>
    <w:rsid w:val="002B3FC0"/>
    <w:rsid w:val="002B4312"/>
    <w:rsid w:val="002B4921"/>
    <w:rsid w:val="002B4A00"/>
    <w:rsid w:val="002B4EC9"/>
    <w:rsid w:val="002B4F6A"/>
    <w:rsid w:val="002B517C"/>
    <w:rsid w:val="002B52EB"/>
    <w:rsid w:val="002B55FE"/>
    <w:rsid w:val="002B5A35"/>
    <w:rsid w:val="002B5B83"/>
    <w:rsid w:val="002B5D52"/>
    <w:rsid w:val="002B625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C0B"/>
    <w:rsid w:val="002C3141"/>
    <w:rsid w:val="002C3274"/>
    <w:rsid w:val="002C3283"/>
    <w:rsid w:val="002C342F"/>
    <w:rsid w:val="002C34EE"/>
    <w:rsid w:val="002C35E1"/>
    <w:rsid w:val="002C3B4C"/>
    <w:rsid w:val="002C3B6B"/>
    <w:rsid w:val="002C3DFA"/>
    <w:rsid w:val="002C3FEE"/>
    <w:rsid w:val="002C5943"/>
    <w:rsid w:val="002C5955"/>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132"/>
    <w:rsid w:val="002D7444"/>
    <w:rsid w:val="002D75E4"/>
    <w:rsid w:val="002D785B"/>
    <w:rsid w:val="002D7AB2"/>
    <w:rsid w:val="002D7B1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2B1"/>
    <w:rsid w:val="002F67FB"/>
    <w:rsid w:val="002F6E25"/>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6C"/>
    <w:rsid w:val="00303D7D"/>
    <w:rsid w:val="00303E05"/>
    <w:rsid w:val="00304141"/>
    <w:rsid w:val="0030417C"/>
    <w:rsid w:val="0030468B"/>
    <w:rsid w:val="00304E6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B8"/>
    <w:rsid w:val="00310EB6"/>
    <w:rsid w:val="003110E5"/>
    <w:rsid w:val="0031174B"/>
    <w:rsid w:val="00311888"/>
    <w:rsid w:val="00311E5C"/>
    <w:rsid w:val="00312650"/>
    <w:rsid w:val="00312B44"/>
    <w:rsid w:val="0031310F"/>
    <w:rsid w:val="0031324D"/>
    <w:rsid w:val="003136D1"/>
    <w:rsid w:val="00313B82"/>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B1C"/>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3E71"/>
    <w:rsid w:val="00354245"/>
    <w:rsid w:val="00354420"/>
    <w:rsid w:val="00354653"/>
    <w:rsid w:val="0035477D"/>
    <w:rsid w:val="003549DE"/>
    <w:rsid w:val="00354A32"/>
    <w:rsid w:val="00354D41"/>
    <w:rsid w:val="00354EB5"/>
    <w:rsid w:val="0035563A"/>
    <w:rsid w:val="003558F5"/>
    <w:rsid w:val="003559E9"/>
    <w:rsid w:val="00355AF2"/>
    <w:rsid w:val="00355F74"/>
    <w:rsid w:val="00356838"/>
    <w:rsid w:val="00356ACE"/>
    <w:rsid w:val="00356B70"/>
    <w:rsid w:val="00356D65"/>
    <w:rsid w:val="0035720B"/>
    <w:rsid w:val="00357EBE"/>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1C3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9DC"/>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4FD"/>
    <w:rsid w:val="0038375A"/>
    <w:rsid w:val="003841C5"/>
    <w:rsid w:val="003844CF"/>
    <w:rsid w:val="003849FD"/>
    <w:rsid w:val="003851BF"/>
    <w:rsid w:val="003855EC"/>
    <w:rsid w:val="00385C26"/>
    <w:rsid w:val="003861B3"/>
    <w:rsid w:val="003863C1"/>
    <w:rsid w:val="00386410"/>
    <w:rsid w:val="003864E1"/>
    <w:rsid w:val="003867BF"/>
    <w:rsid w:val="00386CF5"/>
    <w:rsid w:val="00386FC1"/>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37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2BA"/>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B7EC1"/>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6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2E6D"/>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EAF"/>
    <w:rsid w:val="003F7F17"/>
    <w:rsid w:val="00400160"/>
    <w:rsid w:val="0040080E"/>
    <w:rsid w:val="00400917"/>
    <w:rsid w:val="00400A38"/>
    <w:rsid w:val="004012EF"/>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07942"/>
    <w:rsid w:val="004100C1"/>
    <w:rsid w:val="00410307"/>
    <w:rsid w:val="004107FE"/>
    <w:rsid w:val="00411041"/>
    <w:rsid w:val="0041123A"/>
    <w:rsid w:val="00411871"/>
    <w:rsid w:val="004118CB"/>
    <w:rsid w:val="00411962"/>
    <w:rsid w:val="00411B94"/>
    <w:rsid w:val="00411DC3"/>
    <w:rsid w:val="004120AE"/>
    <w:rsid w:val="004125D6"/>
    <w:rsid w:val="00412AC4"/>
    <w:rsid w:val="00412FFF"/>
    <w:rsid w:val="0041303A"/>
    <w:rsid w:val="00413236"/>
    <w:rsid w:val="0041370C"/>
    <w:rsid w:val="00413AFE"/>
    <w:rsid w:val="00413BB5"/>
    <w:rsid w:val="00413BCE"/>
    <w:rsid w:val="00414215"/>
    <w:rsid w:val="004143B5"/>
    <w:rsid w:val="004143E5"/>
    <w:rsid w:val="00414A97"/>
    <w:rsid w:val="00414ABC"/>
    <w:rsid w:val="00415058"/>
    <w:rsid w:val="00415A39"/>
    <w:rsid w:val="00415DD1"/>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1E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5DA1"/>
    <w:rsid w:val="004265C0"/>
    <w:rsid w:val="0042687E"/>
    <w:rsid w:val="00426B0C"/>
    <w:rsid w:val="00426CA9"/>
    <w:rsid w:val="00426F9D"/>
    <w:rsid w:val="0042720A"/>
    <w:rsid w:val="004273FF"/>
    <w:rsid w:val="004276AD"/>
    <w:rsid w:val="00427769"/>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08F"/>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1C1"/>
    <w:rsid w:val="004433E9"/>
    <w:rsid w:val="004435FD"/>
    <w:rsid w:val="00443729"/>
    <w:rsid w:val="00443A6A"/>
    <w:rsid w:val="00443AD9"/>
    <w:rsid w:val="00443BFF"/>
    <w:rsid w:val="00443DBF"/>
    <w:rsid w:val="00444649"/>
    <w:rsid w:val="004448D7"/>
    <w:rsid w:val="004448E7"/>
    <w:rsid w:val="00445590"/>
    <w:rsid w:val="00445819"/>
    <w:rsid w:val="0044590F"/>
    <w:rsid w:val="00445A55"/>
    <w:rsid w:val="00445ACD"/>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6FE0"/>
    <w:rsid w:val="00457A99"/>
    <w:rsid w:val="00460F52"/>
    <w:rsid w:val="004612CD"/>
    <w:rsid w:val="004615B1"/>
    <w:rsid w:val="004618A5"/>
    <w:rsid w:val="00461F43"/>
    <w:rsid w:val="004625AE"/>
    <w:rsid w:val="0046293B"/>
    <w:rsid w:val="00463455"/>
    <w:rsid w:val="004635BD"/>
    <w:rsid w:val="004636C5"/>
    <w:rsid w:val="00463E7A"/>
    <w:rsid w:val="00463FD9"/>
    <w:rsid w:val="00463FE2"/>
    <w:rsid w:val="00464918"/>
    <w:rsid w:val="00464D1D"/>
    <w:rsid w:val="00464D71"/>
    <w:rsid w:val="004650BE"/>
    <w:rsid w:val="004650D6"/>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B2A"/>
    <w:rsid w:val="00471E6B"/>
    <w:rsid w:val="004722E0"/>
    <w:rsid w:val="004728B7"/>
    <w:rsid w:val="00472BF8"/>
    <w:rsid w:val="00472DAF"/>
    <w:rsid w:val="00472EC5"/>
    <w:rsid w:val="00473394"/>
    <w:rsid w:val="0047385E"/>
    <w:rsid w:val="00473AD5"/>
    <w:rsid w:val="00473B15"/>
    <w:rsid w:val="00473CD4"/>
    <w:rsid w:val="004740BE"/>
    <w:rsid w:val="0047480C"/>
    <w:rsid w:val="00474AEE"/>
    <w:rsid w:val="00474F05"/>
    <w:rsid w:val="00474F43"/>
    <w:rsid w:val="00475220"/>
    <w:rsid w:val="004753EA"/>
    <w:rsid w:val="004756E7"/>
    <w:rsid w:val="00475814"/>
    <w:rsid w:val="00475BD1"/>
    <w:rsid w:val="00475E1D"/>
    <w:rsid w:val="00475F7B"/>
    <w:rsid w:val="004764F9"/>
    <w:rsid w:val="00476563"/>
    <w:rsid w:val="00476735"/>
    <w:rsid w:val="00476E54"/>
    <w:rsid w:val="0047715C"/>
    <w:rsid w:val="004772F7"/>
    <w:rsid w:val="0047743A"/>
    <w:rsid w:val="0047772D"/>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923"/>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52E"/>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24A"/>
    <w:rsid w:val="004A53A1"/>
    <w:rsid w:val="004A547C"/>
    <w:rsid w:val="004A58FB"/>
    <w:rsid w:val="004A5947"/>
    <w:rsid w:val="004A597C"/>
    <w:rsid w:val="004A5D09"/>
    <w:rsid w:val="004A5F4F"/>
    <w:rsid w:val="004A61E3"/>
    <w:rsid w:val="004A725C"/>
    <w:rsid w:val="004A766B"/>
    <w:rsid w:val="004A7C29"/>
    <w:rsid w:val="004B0321"/>
    <w:rsid w:val="004B03F3"/>
    <w:rsid w:val="004B0E05"/>
    <w:rsid w:val="004B1425"/>
    <w:rsid w:val="004B143F"/>
    <w:rsid w:val="004B163D"/>
    <w:rsid w:val="004B1742"/>
    <w:rsid w:val="004B19FF"/>
    <w:rsid w:val="004B1A93"/>
    <w:rsid w:val="004B1DD8"/>
    <w:rsid w:val="004B1E5C"/>
    <w:rsid w:val="004B20FF"/>
    <w:rsid w:val="004B2200"/>
    <w:rsid w:val="004B25C8"/>
    <w:rsid w:val="004B282C"/>
    <w:rsid w:val="004B2BFA"/>
    <w:rsid w:val="004B347E"/>
    <w:rsid w:val="004B3A94"/>
    <w:rsid w:val="004B43D9"/>
    <w:rsid w:val="004B4696"/>
    <w:rsid w:val="004B4A56"/>
    <w:rsid w:val="004B4D43"/>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5E78"/>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114"/>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1F9"/>
    <w:rsid w:val="00501389"/>
    <w:rsid w:val="0050179E"/>
    <w:rsid w:val="00501965"/>
    <w:rsid w:val="005019BE"/>
    <w:rsid w:val="00501A26"/>
    <w:rsid w:val="005020CD"/>
    <w:rsid w:val="00502238"/>
    <w:rsid w:val="00502D60"/>
    <w:rsid w:val="00502E1C"/>
    <w:rsid w:val="00503040"/>
    <w:rsid w:val="005033F0"/>
    <w:rsid w:val="00503677"/>
    <w:rsid w:val="0050381D"/>
    <w:rsid w:val="00503CAC"/>
    <w:rsid w:val="005040B8"/>
    <w:rsid w:val="00504358"/>
    <w:rsid w:val="005046A9"/>
    <w:rsid w:val="005047AE"/>
    <w:rsid w:val="00504863"/>
    <w:rsid w:val="00505287"/>
    <w:rsid w:val="00506033"/>
    <w:rsid w:val="005060FD"/>
    <w:rsid w:val="0050629D"/>
    <w:rsid w:val="00506AFC"/>
    <w:rsid w:val="00506EA2"/>
    <w:rsid w:val="00506F43"/>
    <w:rsid w:val="00507883"/>
    <w:rsid w:val="00507896"/>
    <w:rsid w:val="00507C51"/>
    <w:rsid w:val="00507C67"/>
    <w:rsid w:val="005102CB"/>
    <w:rsid w:val="0051076C"/>
    <w:rsid w:val="005108C2"/>
    <w:rsid w:val="00510945"/>
    <w:rsid w:val="00510BDB"/>
    <w:rsid w:val="0051165E"/>
    <w:rsid w:val="00511710"/>
    <w:rsid w:val="00511FA0"/>
    <w:rsid w:val="0051241C"/>
    <w:rsid w:val="0051258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516"/>
    <w:rsid w:val="00520604"/>
    <w:rsid w:val="00520978"/>
    <w:rsid w:val="00520DF9"/>
    <w:rsid w:val="0052108C"/>
    <w:rsid w:val="00521704"/>
    <w:rsid w:val="00522165"/>
    <w:rsid w:val="00522381"/>
    <w:rsid w:val="00522ABF"/>
    <w:rsid w:val="00522D84"/>
    <w:rsid w:val="005232DA"/>
    <w:rsid w:val="0052331A"/>
    <w:rsid w:val="005240E1"/>
    <w:rsid w:val="0052423D"/>
    <w:rsid w:val="00524249"/>
    <w:rsid w:val="0052460F"/>
    <w:rsid w:val="005247F2"/>
    <w:rsid w:val="005249B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83"/>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39E"/>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644"/>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96"/>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535"/>
    <w:rsid w:val="0056161C"/>
    <w:rsid w:val="0056180A"/>
    <w:rsid w:val="00561DE2"/>
    <w:rsid w:val="00561E63"/>
    <w:rsid w:val="00562063"/>
    <w:rsid w:val="00562212"/>
    <w:rsid w:val="005627ED"/>
    <w:rsid w:val="005629A7"/>
    <w:rsid w:val="005629F2"/>
    <w:rsid w:val="00562AF5"/>
    <w:rsid w:val="00562BBD"/>
    <w:rsid w:val="00563146"/>
    <w:rsid w:val="0056349E"/>
    <w:rsid w:val="0056362B"/>
    <w:rsid w:val="00563DD7"/>
    <w:rsid w:val="00564277"/>
    <w:rsid w:val="0056455D"/>
    <w:rsid w:val="005645FF"/>
    <w:rsid w:val="00564E84"/>
    <w:rsid w:val="00565119"/>
    <w:rsid w:val="00565159"/>
    <w:rsid w:val="0056555C"/>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133"/>
    <w:rsid w:val="0057155E"/>
    <w:rsid w:val="00571570"/>
    <w:rsid w:val="00571EC5"/>
    <w:rsid w:val="00571ECD"/>
    <w:rsid w:val="00571F9F"/>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202"/>
    <w:rsid w:val="00576984"/>
    <w:rsid w:val="00576B30"/>
    <w:rsid w:val="00576EBE"/>
    <w:rsid w:val="005776F5"/>
    <w:rsid w:val="00577988"/>
    <w:rsid w:val="005779CC"/>
    <w:rsid w:val="005779CE"/>
    <w:rsid w:val="00577AAB"/>
    <w:rsid w:val="00577B78"/>
    <w:rsid w:val="00577B88"/>
    <w:rsid w:val="00577D6B"/>
    <w:rsid w:val="005800F0"/>
    <w:rsid w:val="005805BD"/>
    <w:rsid w:val="005806F7"/>
    <w:rsid w:val="00580C0C"/>
    <w:rsid w:val="00580CE9"/>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4846"/>
    <w:rsid w:val="005851BE"/>
    <w:rsid w:val="005852D5"/>
    <w:rsid w:val="00585A47"/>
    <w:rsid w:val="005863F4"/>
    <w:rsid w:val="0058657D"/>
    <w:rsid w:val="005865CA"/>
    <w:rsid w:val="00586789"/>
    <w:rsid w:val="005869DD"/>
    <w:rsid w:val="00586F76"/>
    <w:rsid w:val="0058744B"/>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0B3"/>
    <w:rsid w:val="0059587B"/>
    <w:rsid w:val="005959ED"/>
    <w:rsid w:val="00595CDD"/>
    <w:rsid w:val="00596681"/>
    <w:rsid w:val="005969BC"/>
    <w:rsid w:val="00597748"/>
    <w:rsid w:val="005978EE"/>
    <w:rsid w:val="00597AD9"/>
    <w:rsid w:val="00597B85"/>
    <w:rsid w:val="00597DB7"/>
    <w:rsid w:val="005A01B9"/>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A5E"/>
    <w:rsid w:val="005B1CE6"/>
    <w:rsid w:val="005B24DF"/>
    <w:rsid w:val="005B2A19"/>
    <w:rsid w:val="005B328B"/>
    <w:rsid w:val="005B3D2E"/>
    <w:rsid w:val="005B4B5C"/>
    <w:rsid w:val="005B4BF7"/>
    <w:rsid w:val="005B52BB"/>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E34"/>
    <w:rsid w:val="005B7FA0"/>
    <w:rsid w:val="005B7FA2"/>
    <w:rsid w:val="005C02B3"/>
    <w:rsid w:val="005C0AF9"/>
    <w:rsid w:val="005C0BE4"/>
    <w:rsid w:val="005C0D14"/>
    <w:rsid w:val="005C16BF"/>
    <w:rsid w:val="005C1995"/>
    <w:rsid w:val="005C2238"/>
    <w:rsid w:val="005C2322"/>
    <w:rsid w:val="005C23F2"/>
    <w:rsid w:val="005C2435"/>
    <w:rsid w:val="005C2A56"/>
    <w:rsid w:val="005C2EF7"/>
    <w:rsid w:val="005C3011"/>
    <w:rsid w:val="005C301A"/>
    <w:rsid w:val="005C31BC"/>
    <w:rsid w:val="005C32A0"/>
    <w:rsid w:val="005C33B2"/>
    <w:rsid w:val="005C396D"/>
    <w:rsid w:val="005C411C"/>
    <w:rsid w:val="005C48C1"/>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E1A"/>
    <w:rsid w:val="005D1FDA"/>
    <w:rsid w:val="005D1FF8"/>
    <w:rsid w:val="005D233D"/>
    <w:rsid w:val="005D3648"/>
    <w:rsid w:val="005D3C76"/>
    <w:rsid w:val="005D44BB"/>
    <w:rsid w:val="005D4A8F"/>
    <w:rsid w:val="005D5269"/>
    <w:rsid w:val="005D5348"/>
    <w:rsid w:val="005D5497"/>
    <w:rsid w:val="005D5729"/>
    <w:rsid w:val="005D606A"/>
    <w:rsid w:val="005D61CE"/>
    <w:rsid w:val="005D65A6"/>
    <w:rsid w:val="005D6A1F"/>
    <w:rsid w:val="005D6D74"/>
    <w:rsid w:val="005E0151"/>
    <w:rsid w:val="005E0876"/>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AC7"/>
    <w:rsid w:val="005E5B77"/>
    <w:rsid w:val="005E5E93"/>
    <w:rsid w:val="005E692E"/>
    <w:rsid w:val="005E69B6"/>
    <w:rsid w:val="005E6C70"/>
    <w:rsid w:val="005E6C85"/>
    <w:rsid w:val="005E744D"/>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B1"/>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656"/>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B2"/>
    <w:rsid w:val="00607284"/>
    <w:rsid w:val="0060795F"/>
    <w:rsid w:val="00607CF3"/>
    <w:rsid w:val="006103C9"/>
    <w:rsid w:val="0061088E"/>
    <w:rsid w:val="00610975"/>
    <w:rsid w:val="006109C2"/>
    <w:rsid w:val="00610B8F"/>
    <w:rsid w:val="00610BD0"/>
    <w:rsid w:val="0061168C"/>
    <w:rsid w:val="00611713"/>
    <w:rsid w:val="006117E1"/>
    <w:rsid w:val="006118C9"/>
    <w:rsid w:val="00611A8D"/>
    <w:rsid w:val="0061212F"/>
    <w:rsid w:val="00612982"/>
    <w:rsid w:val="00612D20"/>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36"/>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3EC5"/>
    <w:rsid w:val="0063422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286F"/>
    <w:rsid w:val="0064325D"/>
    <w:rsid w:val="00643A8E"/>
    <w:rsid w:val="00643D46"/>
    <w:rsid w:val="006441A1"/>
    <w:rsid w:val="00644370"/>
    <w:rsid w:val="0064484E"/>
    <w:rsid w:val="00644D45"/>
    <w:rsid w:val="0064553E"/>
    <w:rsid w:val="0064572D"/>
    <w:rsid w:val="00645F72"/>
    <w:rsid w:val="006460AA"/>
    <w:rsid w:val="006464E9"/>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A37"/>
    <w:rsid w:val="00660E11"/>
    <w:rsid w:val="00660E4F"/>
    <w:rsid w:val="00661827"/>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07E"/>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5F3"/>
    <w:rsid w:val="006828A6"/>
    <w:rsid w:val="00682C79"/>
    <w:rsid w:val="0068305D"/>
    <w:rsid w:val="0068310D"/>
    <w:rsid w:val="00683CE7"/>
    <w:rsid w:val="00683FD4"/>
    <w:rsid w:val="00684031"/>
    <w:rsid w:val="006841FC"/>
    <w:rsid w:val="006842CD"/>
    <w:rsid w:val="00684392"/>
    <w:rsid w:val="00684815"/>
    <w:rsid w:val="00684D51"/>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1EA"/>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52F"/>
    <w:rsid w:val="006A0A56"/>
    <w:rsid w:val="006A0D89"/>
    <w:rsid w:val="006A0F23"/>
    <w:rsid w:val="006A0F2F"/>
    <w:rsid w:val="006A10D1"/>
    <w:rsid w:val="006A1120"/>
    <w:rsid w:val="006A17A2"/>
    <w:rsid w:val="006A1CD1"/>
    <w:rsid w:val="006A2218"/>
    <w:rsid w:val="006A296F"/>
    <w:rsid w:val="006A2F54"/>
    <w:rsid w:val="006A3059"/>
    <w:rsid w:val="006A3139"/>
    <w:rsid w:val="006A3550"/>
    <w:rsid w:val="006A3FD8"/>
    <w:rsid w:val="006A4169"/>
    <w:rsid w:val="006A443F"/>
    <w:rsid w:val="006A4727"/>
    <w:rsid w:val="006A48CE"/>
    <w:rsid w:val="006A49E0"/>
    <w:rsid w:val="006A4A9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62C"/>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87B"/>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B88"/>
    <w:rsid w:val="006D1611"/>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603F"/>
    <w:rsid w:val="006D615C"/>
    <w:rsid w:val="006D6772"/>
    <w:rsid w:val="006D6FBA"/>
    <w:rsid w:val="006D70F1"/>
    <w:rsid w:val="006D76B0"/>
    <w:rsid w:val="006D7DE0"/>
    <w:rsid w:val="006D7E43"/>
    <w:rsid w:val="006E0629"/>
    <w:rsid w:val="006E0A7E"/>
    <w:rsid w:val="006E0AB0"/>
    <w:rsid w:val="006E0EFC"/>
    <w:rsid w:val="006E0F67"/>
    <w:rsid w:val="006E0F8A"/>
    <w:rsid w:val="006E13B0"/>
    <w:rsid w:val="006E13C8"/>
    <w:rsid w:val="006E143E"/>
    <w:rsid w:val="006E17BF"/>
    <w:rsid w:val="006E1932"/>
    <w:rsid w:val="006E21F3"/>
    <w:rsid w:val="006E26D4"/>
    <w:rsid w:val="006E27DD"/>
    <w:rsid w:val="006E2D1F"/>
    <w:rsid w:val="006E3186"/>
    <w:rsid w:val="006E3215"/>
    <w:rsid w:val="006E34E1"/>
    <w:rsid w:val="006E3697"/>
    <w:rsid w:val="006E3F62"/>
    <w:rsid w:val="006E40DA"/>
    <w:rsid w:val="006E4159"/>
    <w:rsid w:val="006E43B6"/>
    <w:rsid w:val="006E45B1"/>
    <w:rsid w:val="006E45E4"/>
    <w:rsid w:val="006E4A82"/>
    <w:rsid w:val="006E56A8"/>
    <w:rsid w:val="006E5AAB"/>
    <w:rsid w:val="006E5C38"/>
    <w:rsid w:val="006E5CFB"/>
    <w:rsid w:val="006E5EEB"/>
    <w:rsid w:val="006E6D5E"/>
    <w:rsid w:val="006E73B4"/>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847"/>
    <w:rsid w:val="00705961"/>
    <w:rsid w:val="00705AED"/>
    <w:rsid w:val="00705B0B"/>
    <w:rsid w:val="00705C88"/>
    <w:rsid w:val="007066F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EB4"/>
    <w:rsid w:val="00721F60"/>
    <w:rsid w:val="00722152"/>
    <w:rsid w:val="007223C9"/>
    <w:rsid w:val="007226DA"/>
    <w:rsid w:val="007228FE"/>
    <w:rsid w:val="00722955"/>
    <w:rsid w:val="0072295D"/>
    <w:rsid w:val="00722A01"/>
    <w:rsid w:val="00722ACB"/>
    <w:rsid w:val="00722E3C"/>
    <w:rsid w:val="00722F77"/>
    <w:rsid w:val="00723592"/>
    <w:rsid w:val="007237AF"/>
    <w:rsid w:val="007239E6"/>
    <w:rsid w:val="00723E3E"/>
    <w:rsid w:val="00724536"/>
    <w:rsid w:val="00724A35"/>
    <w:rsid w:val="00724A6C"/>
    <w:rsid w:val="00724C84"/>
    <w:rsid w:val="00725046"/>
    <w:rsid w:val="00725217"/>
    <w:rsid w:val="0072543B"/>
    <w:rsid w:val="00725A01"/>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BE"/>
    <w:rsid w:val="007307E9"/>
    <w:rsid w:val="0073094D"/>
    <w:rsid w:val="00730CBF"/>
    <w:rsid w:val="007310F9"/>
    <w:rsid w:val="00731241"/>
    <w:rsid w:val="00731398"/>
    <w:rsid w:val="00731509"/>
    <w:rsid w:val="00731677"/>
    <w:rsid w:val="007321EA"/>
    <w:rsid w:val="00732299"/>
    <w:rsid w:val="00732643"/>
    <w:rsid w:val="00732A90"/>
    <w:rsid w:val="00732E32"/>
    <w:rsid w:val="00732EF5"/>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5D2"/>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74B"/>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88C"/>
    <w:rsid w:val="007649C8"/>
    <w:rsid w:val="00765629"/>
    <w:rsid w:val="0076599B"/>
    <w:rsid w:val="00765AFA"/>
    <w:rsid w:val="007669FF"/>
    <w:rsid w:val="00766E41"/>
    <w:rsid w:val="00767011"/>
    <w:rsid w:val="00767658"/>
    <w:rsid w:val="007676D4"/>
    <w:rsid w:val="00767E55"/>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177"/>
    <w:rsid w:val="0077219B"/>
    <w:rsid w:val="007725F4"/>
    <w:rsid w:val="00772805"/>
    <w:rsid w:val="00772BD3"/>
    <w:rsid w:val="00773029"/>
    <w:rsid w:val="007733A3"/>
    <w:rsid w:val="007739D2"/>
    <w:rsid w:val="00773B43"/>
    <w:rsid w:val="00773B8F"/>
    <w:rsid w:val="00773BE9"/>
    <w:rsid w:val="00773D2A"/>
    <w:rsid w:val="007740FC"/>
    <w:rsid w:val="00774567"/>
    <w:rsid w:val="0077474F"/>
    <w:rsid w:val="0077488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FC0"/>
    <w:rsid w:val="00782552"/>
    <w:rsid w:val="007826BF"/>
    <w:rsid w:val="00782A09"/>
    <w:rsid w:val="007836BE"/>
    <w:rsid w:val="007837BC"/>
    <w:rsid w:val="0078391A"/>
    <w:rsid w:val="00785033"/>
    <w:rsid w:val="00785302"/>
    <w:rsid w:val="007853D9"/>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194"/>
    <w:rsid w:val="00791BFD"/>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0EA5"/>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631"/>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7DF"/>
    <w:rsid w:val="007D483E"/>
    <w:rsid w:val="007D49AB"/>
    <w:rsid w:val="007D4B1B"/>
    <w:rsid w:val="007D4DC0"/>
    <w:rsid w:val="007D4F30"/>
    <w:rsid w:val="007D5048"/>
    <w:rsid w:val="007D55AA"/>
    <w:rsid w:val="007D58F6"/>
    <w:rsid w:val="007D5AD5"/>
    <w:rsid w:val="007D63A7"/>
    <w:rsid w:val="007D6544"/>
    <w:rsid w:val="007D6562"/>
    <w:rsid w:val="007D6726"/>
    <w:rsid w:val="007D68AE"/>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8AA"/>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0FFD"/>
    <w:rsid w:val="00821288"/>
    <w:rsid w:val="00821916"/>
    <w:rsid w:val="00821A0C"/>
    <w:rsid w:val="0082218F"/>
    <w:rsid w:val="00822656"/>
    <w:rsid w:val="00822B25"/>
    <w:rsid w:val="00822F0D"/>
    <w:rsid w:val="00823171"/>
    <w:rsid w:val="0082353B"/>
    <w:rsid w:val="0082377A"/>
    <w:rsid w:val="00823BE0"/>
    <w:rsid w:val="00823BFD"/>
    <w:rsid w:val="0082410A"/>
    <w:rsid w:val="0082469D"/>
    <w:rsid w:val="00824861"/>
    <w:rsid w:val="00824899"/>
    <w:rsid w:val="008250CC"/>
    <w:rsid w:val="0082520C"/>
    <w:rsid w:val="008252C7"/>
    <w:rsid w:val="008254FC"/>
    <w:rsid w:val="00825598"/>
    <w:rsid w:val="0082595F"/>
    <w:rsid w:val="00825AEC"/>
    <w:rsid w:val="008260CD"/>
    <w:rsid w:val="00827257"/>
    <w:rsid w:val="00830956"/>
    <w:rsid w:val="0083122D"/>
    <w:rsid w:val="0083139A"/>
    <w:rsid w:val="00831BD7"/>
    <w:rsid w:val="00832564"/>
    <w:rsid w:val="008328A2"/>
    <w:rsid w:val="008329A4"/>
    <w:rsid w:val="008337DE"/>
    <w:rsid w:val="00833911"/>
    <w:rsid w:val="00834673"/>
    <w:rsid w:val="00834839"/>
    <w:rsid w:val="00834929"/>
    <w:rsid w:val="00834A47"/>
    <w:rsid w:val="00834F58"/>
    <w:rsid w:val="0083562E"/>
    <w:rsid w:val="00835FA9"/>
    <w:rsid w:val="00836E6D"/>
    <w:rsid w:val="008372F0"/>
    <w:rsid w:val="00837753"/>
    <w:rsid w:val="0083778E"/>
    <w:rsid w:val="00837B79"/>
    <w:rsid w:val="00837D4A"/>
    <w:rsid w:val="00840030"/>
    <w:rsid w:val="00840364"/>
    <w:rsid w:val="008405A1"/>
    <w:rsid w:val="00840A34"/>
    <w:rsid w:val="00840E10"/>
    <w:rsid w:val="00841224"/>
    <w:rsid w:val="0084157B"/>
    <w:rsid w:val="00841A6C"/>
    <w:rsid w:val="00841BC4"/>
    <w:rsid w:val="00841BE7"/>
    <w:rsid w:val="00841F94"/>
    <w:rsid w:val="008423A9"/>
    <w:rsid w:val="00842A1C"/>
    <w:rsid w:val="00842B3D"/>
    <w:rsid w:val="00842CAD"/>
    <w:rsid w:val="00842E4F"/>
    <w:rsid w:val="00842F08"/>
    <w:rsid w:val="00842F4C"/>
    <w:rsid w:val="00843AEC"/>
    <w:rsid w:val="00843E48"/>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8"/>
    <w:rsid w:val="00854CC9"/>
    <w:rsid w:val="00854DF0"/>
    <w:rsid w:val="00855D39"/>
    <w:rsid w:val="00855F92"/>
    <w:rsid w:val="00856228"/>
    <w:rsid w:val="00856260"/>
    <w:rsid w:val="008564A4"/>
    <w:rsid w:val="008567F1"/>
    <w:rsid w:val="008568C8"/>
    <w:rsid w:val="00856933"/>
    <w:rsid w:val="00856D51"/>
    <w:rsid w:val="00857566"/>
    <w:rsid w:val="008576CB"/>
    <w:rsid w:val="00857BCE"/>
    <w:rsid w:val="00857FB0"/>
    <w:rsid w:val="00860691"/>
    <w:rsid w:val="008608CA"/>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74"/>
    <w:rsid w:val="008709ED"/>
    <w:rsid w:val="00870AF0"/>
    <w:rsid w:val="00871047"/>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4"/>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536"/>
    <w:rsid w:val="008A1111"/>
    <w:rsid w:val="008A1998"/>
    <w:rsid w:val="008A1EF4"/>
    <w:rsid w:val="008A22E4"/>
    <w:rsid w:val="008A2347"/>
    <w:rsid w:val="008A28C1"/>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D0B"/>
    <w:rsid w:val="008C4FB0"/>
    <w:rsid w:val="008C5580"/>
    <w:rsid w:val="008C58E1"/>
    <w:rsid w:val="008C60ED"/>
    <w:rsid w:val="008C6140"/>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92"/>
    <w:rsid w:val="008D46DF"/>
    <w:rsid w:val="008D476D"/>
    <w:rsid w:val="008D479C"/>
    <w:rsid w:val="008D4C2B"/>
    <w:rsid w:val="008D4F98"/>
    <w:rsid w:val="008D5016"/>
    <w:rsid w:val="008D5385"/>
    <w:rsid w:val="008D5429"/>
    <w:rsid w:val="008D5F13"/>
    <w:rsid w:val="008D60CF"/>
    <w:rsid w:val="008D6C4A"/>
    <w:rsid w:val="008D6D61"/>
    <w:rsid w:val="008D6FAC"/>
    <w:rsid w:val="008D71DE"/>
    <w:rsid w:val="008D71FC"/>
    <w:rsid w:val="008D78EB"/>
    <w:rsid w:val="008D7AB5"/>
    <w:rsid w:val="008D7EB6"/>
    <w:rsid w:val="008E0174"/>
    <w:rsid w:val="008E0524"/>
    <w:rsid w:val="008E052A"/>
    <w:rsid w:val="008E0567"/>
    <w:rsid w:val="008E0895"/>
    <w:rsid w:val="008E0BD1"/>
    <w:rsid w:val="008E1385"/>
    <w:rsid w:val="008E140B"/>
    <w:rsid w:val="008E143A"/>
    <w:rsid w:val="008E1460"/>
    <w:rsid w:val="008E14F1"/>
    <w:rsid w:val="008E176E"/>
    <w:rsid w:val="008E1828"/>
    <w:rsid w:val="008E1D1D"/>
    <w:rsid w:val="008E21F5"/>
    <w:rsid w:val="008E28FE"/>
    <w:rsid w:val="008E2976"/>
    <w:rsid w:val="008E2C91"/>
    <w:rsid w:val="008E2D1B"/>
    <w:rsid w:val="008E33E7"/>
    <w:rsid w:val="008E3DE9"/>
    <w:rsid w:val="008E42BF"/>
    <w:rsid w:val="008E449F"/>
    <w:rsid w:val="008E4C27"/>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0D"/>
    <w:rsid w:val="008F2087"/>
    <w:rsid w:val="008F22D4"/>
    <w:rsid w:val="008F28CA"/>
    <w:rsid w:val="008F2F52"/>
    <w:rsid w:val="008F38C8"/>
    <w:rsid w:val="008F3CF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D37"/>
    <w:rsid w:val="00900EF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63E"/>
    <w:rsid w:val="00910720"/>
    <w:rsid w:val="00910A1A"/>
    <w:rsid w:val="009110D5"/>
    <w:rsid w:val="00911108"/>
    <w:rsid w:val="009112D5"/>
    <w:rsid w:val="00911D29"/>
    <w:rsid w:val="0091234D"/>
    <w:rsid w:val="0091248D"/>
    <w:rsid w:val="00912668"/>
    <w:rsid w:val="00912E0D"/>
    <w:rsid w:val="00912E2D"/>
    <w:rsid w:val="009133C9"/>
    <w:rsid w:val="00913926"/>
    <w:rsid w:val="00913B1A"/>
    <w:rsid w:val="00913B82"/>
    <w:rsid w:val="0091448B"/>
    <w:rsid w:val="00914BEF"/>
    <w:rsid w:val="00915590"/>
    <w:rsid w:val="00915B26"/>
    <w:rsid w:val="009168B5"/>
    <w:rsid w:val="00916E86"/>
    <w:rsid w:val="00916FF9"/>
    <w:rsid w:val="00917181"/>
    <w:rsid w:val="00917B98"/>
    <w:rsid w:val="00917F71"/>
    <w:rsid w:val="0092000A"/>
    <w:rsid w:val="0092014D"/>
    <w:rsid w:val="009204F5"/>
    <w:rsid w:val="009206AC"/>
    <w:rsid w:val="00920E0C"/>
    <w:rsid w:val="00920F20"/>
    <w:rsid w:val="00921474"/>
    <w:rsid w:val="009219F7"/>
    <w:rsid w:val="00921B13"/>
    <w:rsid w:val="00921DAA"/>
    <w:rsid w:val="00921EC8"/>
    <w:rsid w:val="00921EEF"/>
    <w:rsid w:val="00921F64"/>
    <w:rsid w:val="00921FC1"/>
    <w:rsid w:val="00922108"/>
    <w:rsid w:val="009226C3"/>
    <w:rsid w:val="00922714"/>
    <w:rsid w:val="00922AFE"/>
    <w:rsid w:val="00922C70"/>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0C"/>
    <w:rsid w:val="00940069"/>
    <w:rsid w:val="0094044D"/>
    <w:rsid w:val="0094057D"/>
    <w:rsid w:val="00940764"/>
    <w:rsid w:val="009407EF"/>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8D1"/>
    <w:rsid w:val="00946911"/>
    <w:rsid w:val="00946A68"/>
    <w:rsid w:val="00946D7D"/>
    <w:rsid w:val="009474F9"/>
    <w:rsid w:val="009475BE"/>
    <w:rsid w:val="00950883"/>
    <w:rsid w:val="00950897"/>
    <w:rsid w:val="00950B76"/>
    <w:rsid w:val="00950BA7"/>
    <w:rsid w:val="00950E52"/>
    <w:rsid w:val="00950E8D"/>
    <w:rsid w:val="009513DF"/>
    <w:rsid w:val="009522FC"/>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4B8"/>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6CD"/>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51A"/>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B24"/>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2D5D"/>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C1F"/>
    <w:rsid w:val="009C0D01"/>
    <w:rsid w:val="009C0DB9"/>
    <w:rsid w:val="009C104B"/>
    <w:rsid w:val="009C1091"/>
    <w:rsid w:val="009C18C6"/>
    <w:rsid w:val="009C2690"/>
    <w:rsid w:val="009C2E94"/>
    <w:rsid w:val="009C3238"/>
    <w:rsid w:val="009C352B"/>
    <w:rsid w:val="009C3715"/>
    <w:rsid w:val="009C37D9"/>
    <w:rsid w:val="009C3D6D"/>
    <w:rsid w:val="009C41B8"/>
    <w:rsid w:val="009C478F"/>
    <w:rsid w:val="009C48AD"/>
    <w:rsid w:val="009C4AAA"/>
    <w:rsid w:val="009C4AF7"/>
    <w:rsid w:val="009C51AF"/>
    <w:rsid w:val="009C52E7"/>
    <w:rsid w:val="009C5DC8"/>
    <w:rsid w:val="009C60B1"/>
    <w:rsid w:val="009C6333"/>
    <w:rsid w:val="009C703B"/>
    <w:rsid w:val="009C74F8"/>
    <w:rsid w:val="009C75DA"/>
    <w:rsid w:val="009C763E"/>
    <w:rsid w:val="009C7682"/>
    <w:rsid w:val="009C783B"/>
    <w:rsid w:val="009C7C72"/>
    <w:rsid w:val="009C7E94"/>
    <w:rsid w:val="009D023E"/>
    <w:rsid w:val="009D02AE"/>
    <w:rsid w:val="009D04F3"/>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C04"/>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B71"/>
    <w:rsid w:val="009E5027"/>
    <w:rsid w:val="009E52BA"/>
    <w:rsid w:val="009E52C7"/>
    <w:rsid w:val="009E5A46"/>
    <w:rsid w:val="009E5DA0"/>
    <w:rsid w:val="009E6354"/>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3BE"/>
    <w:rsid w:val="00A035DF"/>
    <w:rsid w:val="00A0426D"/>
    <w:rsid w:val="00A04699"/>
    <w:rsid w:val="00A04B1D"/>
    <w:rsid w:val="00A04BDE"/>
    <w:rsid w:val="00A05273"/>
    <w:rsid w:val="00A05499"/>
    <w:rsid w:val="00A058CB"/>
    <w:rsid w:val="00A05D7D"/>
    <w:rsid w:val="00A0624F"/>
    <w:rsid w:val="00A062D2"/>
    <w:rsid w:val="00A0633E"/>
    <w:rsid w:val="00A06F0F"/>
    <w:rsid w:val="00A07052"/>
    <w:rsid w:val="00A072C8"/>
    <w:rsid w:val="00A074BF"/>
    <w:rsid w:val="00A0751E"/>
    <w:rsid w:val="00A102AD"/>
    <w:rsid w:val="00A102F8"/>
    <w:rsid w:val="00A107D3"/>
    <w:rsid w:val="00A1104B"/>
    <w:rsid w:val="00A11094"/>
    <w:rsid w:val="00A112B9"/>
    <w:rsid w:val="00A118E0"/>
    <w:rsid w:val="00A120B9"/>
    <w:rsid w:val="00A12382"/>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4B7"/>
    <w:rsid w:val="00A2376D"/>
    <w:rsid w:val="00A238D1"/>
    <w:rsid w:val="00A23976"/>
    <w:rsid w:val="00A239AC"/>
    <w:rsid w:val="00A239C5"/>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11A"/>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4C10"/>
    <w:rsid w:val="00A55057"/>
    <w:rsid w:val="00A556C3"/>
    <w:rsid w:val="00A5577F"/>
    <w:rsid w:val="00A55B9A"/>
    <w:rsid w:val="00A55C74"/>
    <w:rsid w:val="00A5645B"/>
    <w:rsid w:val="00A5665E"/>
    <w:rsid w:val="00A56725"/>
    <w:rsid w:val="00A57439"/>
    <w:rsid w:val="00A5766B"/>
    <w:rsid w:val="00A57BF2"/>
    <w:rsid w:val="00A57E11"/>
    <w:rsid w:val="00A57FD3"/>
    <w:rsid w:val="00A60039"/>
    <w:rsid w:val="00A60088"/>
    <w:rsid w:val="00A60246"/>
    <w:rsid w:val="00A6095B"/>
    <w:rsid w:val="00A61509"/>
    <w:rsid w:val="00A6164E"/>
    <w:rsid w:val="00A6199C"/>
    <w:rsid w:val="00A619CB"/>
    <w:rsid w:val="00A61F9C"/>
    <w:rsid w:val="00A62047"/>
    <w:rsid w:val="00A62136"/>
    <w:rsid w:val="00A6216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8D9"/>
    <w:rsid w:val="00A65C6C"/>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967"/>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40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9E8"/>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ED3"/>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4EDE"/>
    <w:rsid w:val="00AB51E6"/>
    <w:rsid w:val="00AB603E"/>
    <w:rsid w:val="00AB628B"/>
    <w:rsid w:val="00AB6318"/>
    <w:rsid w:val="00AB63DA"/>
    <w:rsid w:val="00AB6BBB"/>
    <w:rsid w:val="00AB6DB0"/>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D4C"/>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121"/>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BB9"/>
    <w:rsid w:val="00AF0DEB"/>
    <w:rsid w:val="00AF1072"/>
    <w:rsid w:val="00AF12E5"/>
    <w:rsid w:val="00AF13C4"/>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AF7E33"/>
    <w:rsid w:val="00B00049"/>
    <w:rsid w:val="00B000D9"/>
    <w:rsid w:val="00B00168"/>
    <w:rsid w:val="00B00642"/>
    <w:rsid w:val="00B00978"/>
    <w:rsid w:val="00B00B81"/>
    <w:rsid w:val="00B00BBC"/>
    <w:rsid w:val="00B00CBE"/>
    <w:rsid w:val="00B00D80"/>
    <w:rsid w:val="00B0106E"/>
    <w:rsid w:val="00B01607"/>
    <w:rsid w:val="00B0162D"/>
    <w:rsid w:val="00B0190C"/>
    <w:rsid w:val="00B01C66"/>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0C6D"/>
    <w:rsid w:val="00B11701"/>
    <w:rsid w:val="00B11CD5"/>
    <w:rsid w:val="00B11EEF"/>
    <w:rsid w:val="00B11FC4"/>
    <w:rsid w:val="00B12452"/>
    <w:rsid w:val="00B12914"/>
    <w:rsid w:val="00B13517"/>
    <w:rsid w:val="00B13597"/>
    <w:rsid w:val="00B13681"/>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667"/>
    <w:rsid w:val="00B20844"/>
    <w:rsid w:val="00B20A6C"/>
    <w:rsid w:val="00B20C4F"/>
    <w:rsid w:val="00B20FB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139"/>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838"/>
    <w:rsid w:val="00B41964"/>
    <w:rsid w:val="00B41A02"/>
    <w:rsid w:val="00B41D50"/>
    <w:rsid w:val="00B41E09"/>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A0F"/>
    <w:rsid w:val="00B53332"/>
    <w:rsid w:val="00B53A73"/>
    <w:rsid w:val="00B55376"/>
    <w:rsid w:val="00B55C9E"/>
    <w:rsid w:val="00B55CA5"/>
    <w:rsid w:val="00B55F0B"/>
    <w:rsid w:val="00B56027"/>
    <w:rsid w:val="00B565F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CF8"/>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37A"/>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85"/>
    <w:rsid w:val="00B77AE6"/>
    <w:rsid w:val="00B77EBF"/>
    <w:rsid w:val="00B80DC0"/>
    <w:rsid w:val="00B81082"/>
    <w:rsid w:val="00B81086"/>
    <w:rsid w:val="00B813CF"/>
    <w:rsid w:val="00B81477"/>
    <w:rsid w:val="00B81666"/>
    <w:rsid w:val="00B817DB"/>
    <w:rsid w:val="00B81A96"/>
    <w:rsid w:val="00B8233F"/>
    <w:rsid w:val="00B8253B"/>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97AED"/>
    <w:rsid w:val="00BA01F4"/>
    <w:rsid w:val="00BA0360"/>
    <w:rsid w:val="00BA03B8"/>
    <w:rsid w:val="00BA0461"/>
    <w:rsid w:val="00BA09DE"/>
    <w:rsid w:val="00BA0A2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D2F"/>
    <w:rsid w:val="00BA3FA8"/>
    <w:rsid w:val="00BA40DD"/>
    <w:rsid w:val="00BA42D9"/>
    <w:rsid w:val="00BA430D"/>
    <w:rsid w:val="00BA4859"/>
    <w:rsid w:val="00BA4B06"/>
    <w:rsid w:val="00BA4DDD"/>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3D1"/>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4FC"/>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9F2"/>
    <w:rsid w:val="00BC4E75"/>
    <w:rsid w:val="00BC508A"/>
    <w:rsid w:val="00BC5200"/>
    <w:rsid w:val="00BC5476"/>
    <w:rsid w:val="00BC5559"/>
    <w:rsid w:val="00BC55C3"/>
    <w:rsid w:val="00BC584C"/>
    <w:rsid w:val="00BC59B6"/>
    <w:rsid w:val="00BC5AE1"/>
    <w:rsid w:val="00BC5B16"/>
    <w:rsid w:val="00BC5DC7"/>
    <w:rsid w:val="00BC609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4B3"/>
    <w:rsid w:val="00BD581D"/>
    <w:rsid w:val="00BD5D00"/>
    <w:rsid w:val="00BD5DA7"/>
    <w:rsid w:val="00BD66DE"/>
    <w:rsid w:val="00BD6B3A"/>
    <w:rsid w:val="00BD6F1B"/>
    <w:rsid w:val="00BD72A8"/>
    <w:rsid w:val="00BD73C2"/>
    <w:rsid w:val="00BD7ABC"/>
    <w:rsid w:val="00BE03C3"/>
    <w:rsid w:val="00BE0691"/>
    <w:rsid w:val="00BE06C7"/>
    <w:rsid w:val="00BE0738"/>
    <w:rsid w:val="00BE0987"/>
    <w:rsid w:val="00BE0CD5"/>
    <w:rsid w:val="00BE1272"/>
    <w:rsid w:val="00BE15D8"/>
    <w:rsid w:val="00BE199C"/>
    <w:rsid w:val="00BE1A3D"/>
    <w:rsid w:val="00BE1BF4"/>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034"/>
    <w:rsid w:val="00BE5B62"/>
    <w:rsid w:val="00BE603D"/>
    <w:rsid w:val="00BE6394"/>
    <w:rsid w:val="00BE6B11"/>
    <w:rsid w:val="00BE6C03"/>
    <w:rsid w:val="00BE6EAE"/>
    <w:rsid w:val="00BE6F92"/>
    <w:rsid w:val="00BE71E5"/>
    <w:rsid w:val="00BE72A1"/>
    <w:rsid w:val="00BE7425"/>
    <w:rsid w:val="00BE7496"/>
    <w:rsid w:val="00BE77E4"/>
    <w:rsid w:val="00BE7826"/>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A6A"/>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8E"/>
    <w:rsid w:val="00C01D6C"/>
    <w:rsid w:val="00C02206"/>
    <w:rsid w:val="00C02441"/>
    <w:rsid w:val="00C0249F"/>
    <w:rsid w:val="00C0254E"/>
    <w:rsid w:val="00C0255E"/>
    <w:rsid w:val="00C028A0"/>
    <w:rsid w:val="00C02C5E"/>
    <w:rsid w:val="00C03995"/>
    <w:rsid w:val="00C0454E"/>
    <w:rsid w:val="00C046AB"/>
    <w:rsid w:val="00C0486A"/>
    <w:rsid w:val="00C04985"/>
    <w:rsid w:val="00C0520F"/>
    <w:rsid w:val="00C05537"/>
    <w:rsid w:val="00C055A3"/>
    <w:rsid w:val="00C056A3"/>
    <w:rsid w:val="00C05A04"/>
    <w:rsid w:val="00C05AE6"/>
    <w:rsid w:val="00C0613B"/>
    <w:rsid w:val="00C064F0"/>
    <w:rsid w:val="00C06BFF"/>
    <w:rsid w:val="00C07137"/>
    <w:rsid w:val="00C07A89"/>
    <w:rsid w:val="00C07E6D"/>
    <w:rsid w:val="00C10575"/>
    <w:rsid w:val="00C109DD"/>
    <w:rsid w:val="00C10BB5"/>
    <w:rsid w:val="00C10FF4"/>
    <w:rsid w:val="00C1115D"/>
    <w:rsid w:val="00C115F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93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379"/>
    <w:rsid w:val="00C305FF"/>
    <w:rsid w:val="00C30991"/>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C24"/>
    <w:rsid w:val="00C3465A"/>
    <w:rsid w:val="00C34907"/>
    <w:rsid w:val="00C34B7A"/>
    <w:rsid w:val="00C34BB7"/>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D49"/>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96F"/>
    <w:rsid w:val="00C50E98"/>
    <w:rsid w:val="00C51192"/>
    <w:rsid w:val="00C51437"/>
    <w:rsid w:val="00C5147E"/>
    <w:rsid w:val="00C515C9"/>
    <w:rsid w:val="00C517B0"/>
    <w:rsid w:val="00C51953"/>
    <w:rsid w:val="00C51A3E"/>
    <w:rsid w:val="00C51DB4"/>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4E9B"/>
    <w:rsid w:val="00C55908"/>
    <w:rsid w:val="00C55AEB"/>
    <w:rsid w:val="00C55C8F"/>
    <w:rsid w:val="00C55D9A"/>
    <w:rsid w:val="00C561A1"/>
    <w:rsid w:val="00C56624"/>
    <w:rsid w:val="00C56B03"/>
    <w:rsid w:val="00C56E2F"/>
    <w:rsid w:val="00C56F4B"/>
    <w:rsid w:val="00C5707F"/>
    <w:rsid w:val="00C576A1"/>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23D"/>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020"/>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1CA"/>
    <w:rsid w:val="00C90867"/>
    <w:rsid w:val="00C90E1F"/>
    <w:rsid w:val="00C90FDB"/>
    <w:rsid w:val="00C91D6C"/>
    <w:rsid w:val="00C922F5"/>
    <w:rsid w:val="00C92547"/>
    <w:rsid w:val="00C926F6"/>
    <w:rsid w:val="00C927CE"/>
    <w:rsid w:val="00C92CB9"/>
    <w:rsid w:val="00C9395C"/>
    <w:rsid w:val="00C93B57"/>
    <w:rsid w:val="00C93C0F"/>
    <w:rsid w:val="00C93D2C"/>
    <w:rsid w:val="00C94240"/>
    <w:rsid w:val="00C942FB"/>
    <w:rsid w:val="00C947E2"/>
    <w:rsid w:val="00C949BD"/>
    <w:rsid w:val="00C94A19"/>
    <w:rsid w:val="00C94F21"/>
    <w:rsid w:val="00C95595"/>
    <w:rsid w:val="00C95E86"/>
    <w:rsid w:val="00C97826"/>
    <w:rsid w:val="00C97891"/>
    <w:rsid w:val="00C978BE"/>
    <w:rsid w:val="00CA028F"/>
    <w:rsid w:val="00CA0951"/>
    <w:rsid w:val="00CA0CE9"/>
    <w:rsid w:val="00CA107E"/>
    <w:rsid w:val="00CA15A2"/>
    <w:rsid w:val="00CA15B0"/>
    <w:rsid w:val="00CA1883"/>
    <w:rsid w:val="00CA1AEE"/>
    <w:rsid w:val="00CA2059"/>
    <w:rsid w:val="00CA26BD"/>
    <w:rsid w:val="00CA2F5C"/>
    <w:rsid w:val="00CA302F"/>
    <w:rsid w:val="00CA35A0"/>
    <w:rsid w:val="00CA391C"/>
    <w:rsid w:val="00CA3AF5"/>
    <w:rsid w:val="00CA3DB6"/>
    <w:rsid w:val="00CA4099"/>
    <w:rsid w:val="00CA4209"/>
    <w:rsid w:val="00CA46B1"/>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8B9"/>
    <w:rsid w:val="00CD4B57"/>
    <w:rsid w:val="00CD4E93"/>
    <w:rsid w:val="00CD6569"/>
    <w:rsid w:val="00CD6999"/>
    <w:rsid w:val="00CD6D99"/>
    <w:rsid w:val="00CD6ED3"/>
    <w:rsid w:val="00CD7103"/>
    <w:rsid w:val="00CD71F5"/>
    <w:rsid w:val="00CD7243"/>
    <w:rsid w:val="00CD72CB"/>
    <w:rsid w:val="00CD7631"/>
    <w:rsid w:val="00CD7B72"/>
    <w:rsid w:val="00CD7FD7"/>
    <w:rsid w:val="00CE02CF"/>
    <w:rsid w:val="00CE0591"/>
    <w:rsid w:val="00CE103B"/>
    <w:rsid w:val="00CE142E"/>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3FD9"/>
    <w:rsid w:val="00CE4117"/>
    <w:rsid w:val="00CE4D4D"/>
    <w:rsid w:val="00CE4F20"/>
    <w:rsid w:val="00CE5342"/>
    <w:rsid w:val="00CE5447"/>
    <w:rsid w:val="00CE57FC"/>
    <w:rsid w:val="00CE5E29"/>
    <w:rsid w:val="00CE6455"/>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0FB"/>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68E"/>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0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31C"/>
    <w:rsid w:val="00D104FD"/>
    <w:rsid w:val="00D10625"/>
    <w:rsid w:val="00D10B88"/>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26"/>
    <w:rsid w:val="00D14CA1"/>
    <w:rsid w:val="00D156E1"/>
    <w:rsid w:val="00D15B46"/>
    <w:rsid w:val="00D15CAB"/>
    <w:rsid w:val="00D160AF"/>
    <w:rsid w:val="00D16608"/>
    <w:rsid w:val="00D16B39"/>
    <w:rsid w:val="00D16B9D"/>
    <w:rsid w:val="00D171AD"/>
    <w:rsid w:val="00D174A4"/>
    <w:rsid w:val="00D1776A"/>
    <w:rsid w:val="00D17A03"/>
    <w:rsid w:val="00D17A96"/>
    <w:rsid w:val="00D17B0C"/>
    <w:rsid w:val="00D17C24"/>
    <w:rsid w:val="00D202A7"/>
    <w:rsid w:val="00D206CB"/>
    <w:rsid w:val="00D20B17"/>
    <w:rsid w:val="00D20E51"/>
    <w:rsid w:val="00D2130B"/>
    <w:rsid w:val="00D21D52"/>
    <w:rsid w:val="00D220A6"/>
    <w:rsid w:val="00D22615"/>
    <w:rsid w:val="00D227C7"/>
    <w:rsid w:val="00D23169"/>
    <w:rsid w:val="00D231F7"/>
    <w:rsid w:val="00D23882"/>
    <w:rsid w:val="00D238F7"/>
    <w:rsid w:val="00D23942"/>
    <w:rsid w:val="00D23C9B"/>
    <w:rsid w:val="00D23EAE"/>
    <w:rsid w:val="00D24220"/>
    <w:rsid w:val="00D2476F"/>
    <w:rsid w:val="00D24969"/>
    <w:rsid w:val="00D24C3F"/>
    <w:rsid w:val="00D24CE5"/>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C8B"/>
    <w:rsid w:val="00D27F1C"/>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CB4"/>
    <w:rsid w:val="00D35C02"/>
    <w:rsid w:val="00D36996"/>
    <w:rsid w:val="00D3701C"/>
    <w:rsid w:val="00D370AF"/>
    <w:rsid w:val="00D370DA"/>
    <w:rsid w:val="00D372C8"/>
    <w:rsid w:val="00D37560"/>
    <w:rsid w:val="00D379CA"/>
    <w:rsid w:val="00D40190"/>
    <w:rsid w:val="00D40507"/>
    <w:rsid w:val="00D407B8"/>
    <w:rsid w:val="00D40B31"/>
    <w:rsid w:val="00D40B94"/>
    <w:rsid w:val="00D40E1C"/>
    <w:rsid w:val="00D41340"/>
    <w:rsid w:val="00D41C4E"/>
    <w:rsid w:val="00D41CAC"/>
    <w:rsid w:val="00D41FA8"/>
    <w:rsid w:val="00D4241C"/>
    <w:rsid w:val="00D428AE"/>
    <w:rsid w:val="00D42B7D"/>
    <w:rsid w:val="00D42BF5"/>
    <w:rsid w:val="00D42D72"/>
    <w:rsid w:val="00D42E7E"/>
    <w:rsid w:val="00D43083"/>
    <w:rsid w:val="00D430C3"/>
    <w:rsid w:val="00D43942"/>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7D4"/>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444"/>
    <w:rsid w:val="00D5564B"/>
    <w:rsid w:val="00D559FC"/>
    <w:rsid w:val="00D55C23"/>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289"/>
    <w:rsid w:val="00D766DC"/>
    <w:rsid w:val="00D76D13"/>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4599"/>
    <w:rsid w:val="00D846BA"/>
    <w:rsid w:val="00D84987"/>
    <w:rsid w:val="00D84CD2"/>
    <w:rsid w:val="00D84D38"/>
    <w:rsid w:val="00D84FAE"/>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B81"/>
    <w:rsid w:val="00D93012"/>
    <w:rsid w:val="00D93164"/>
    <w:rsid w:val="00D93759"/>
    <w:rsid w:val="00D93B6C"/>
    <w:rsid w:val="00D93EB8"/>
    <w:rsid w:val="00D93F4F"/>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0D66"/>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52"/>
    <w:rsid w:val="00DB1794"/>
    <w:rsid w:val="00DB17D2"/>
    <w:rsid w:val="00DB1A57"/>
    <w:rsid w:val="00DB1A96"/>
    <w:rsid w:val="00DB1BB4"/>
    <w:rsid w:val="00DB1F21"/>
    <w:rsid w:val="00DB2009"/>
    <w:rsid w:val="00DB22D8"/>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10F"/>
    <w:rsid w:val="00DC72E5"/>
    <w:rsid w:val="00DC72F3"/>
    <w:rsid w:val="00DC7399"/>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0A3"/>
    <w:rsid w:val="00DE035E"/>
    <w:rsid w:val="00DE06C7"/>
    <w:rsid w:val="00DE08D8"/>
    <w:rsid w:val="00DE0D57"/>
    <w:rsid w:val="00DE0DC2"/>
    <w:rsid w:val="00DE0E4C"/>
    <w:rsid w:val="00DE1274"/>
    <w:rsid w:val="00DE1395"/>
    <w:rsid w:val="00DE14DC"/>
    <w:rsid w:val="00DE178B"/>
    <w:rsid w:val="00DE17AA"/>
    <w:rsid w:val="00DE1B84"/>
    <w:rsid w:val="00DE1DB9"/>
    <w:rsid w:val="00DE1EE6"/>
    <w:rsid w:val="00DE21B0"/>
    <w:rsid w:val="00DE2628"/>
    <w:rsid w:val="00DE2C0B"/>
    <w:rsid w:val="00DE2FCD"/>
    <w:rsid w:val="00DE306A"/>
    <w:rsid w:val="00DE375B"/>
    <w:rsid w:val="00DE4199"/>
    <w:rsid w:val="00DE41C2"/>
    <w:rsid w:val="00DE45EA"/>
    <w:rsid w:val="00DE47BC"/>
    <w:rsid w:val="00DE485E"/>
    <w:rsid w:val="00DE49AB"/>
    <w:rsid w:val="00DE55E5"/>
    <w:rsid w:val="00DE5B0F"/>
    <w:rsid w:val="00DE6522"/>
    <w:rsid w:val="00DE69DB"/>
    <w:rsid w:val="00DE6AE1"/>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2F44"/>
    <w:rsid w:val="00DF3090"/>
    <w:rsid w:val="00DF32AD"/>
    <w:rsid w:val="00DF3598"/>
    <w:rsid w:val="00DF366E"/>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36D"/>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0A6"/>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5DE8"/>
    <w:rsid w:val="00E160A1"/>
    <w:rsid w:val="00E1631D"/>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4E8"/>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7F9"/>
    <w:rsid w:val="00E45A95"/>
    <w:rsid w:val="00E46086"/>
    <w:rsid w:val="00E46137"/>
    <w:rsid w:val="00E46697"/>
    <w:rsid w:val="00E46766"/>
    <w:rsid w:val="00E4685A"/>
    <w:rsid w:val="00E46993"/>
    <w:rsid w:val="00E46C98"/>
    <w:rsid w:val="00E47140"/>
    <w:rsid w:val="00E47185"/>
    <w:rsid w:val="00E47299"/>
    <w:rsid w:val="00E4759D"/>
    <w:rsid w:val="00E4764D"/>
    <w:rsid w:val="00E500C1"/>
    <w:rsid w:val="00E50E50"/>
    <w:rsid w:val="00E514C3"/>
    <w:rsid w:val="00E514E8"/>
    <w:rsid w:val="00E51FBB"/>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06B"/>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B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87ABC"/>
    <w:rsid w:val="00E901BD"/>
    <w:rsid w:val="00E90340"/>
    <w:rsid w:val="00E90551"/>
    <w:rsid w:val="00E9094B"/>
    <w:rsid w:val="00E90CE0"/>
    <w:rsid w:val="00E90FAC"/>
    <w:rsid w:val="00E9117D"/>
    <w:rsid w:val="00E913BF"/>
    <w:rsid w:val="00E91638"/>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407"/>
    <w:rsid w:val="00E956FF"/>
    <w:rsid w:val="00E95727"/>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31A"/>
    <w:rsid w:val="00EA2749"/>
    <w:rsid w:val="00EA3051"/>
    <w:rsid w:val="00EA3881"/>
    <w:rsid w:val="00EA3B2E"/>
    <w:rsid w:val="00EA3B3B"/>
    <w:rsid w:val="00EA3D83"/>
    <w:rsid w:val="00EA3D97"/>
    <w:rsid w:val="00EA410E"/>
    <w:rsid w:val="00EA42DC"/>
    <w:rsid w:val="00EA45D7"/>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183"/>
    <w:rsid w:val="00EB0930"/>
    <w:rsid w:val="00EB0B72"/>
    <w:rsid w:val="00EB143C"/>
    <w:rsid w:val="00EB176C"/>
    <w:rsid w:val="00EB1EB4"/>
    <w:rsid w:val="00EB21D2"/>
    <w:rsid w:val="00EB2566"/>
    <w:rsid w:val="00EB256E"/>
    <w:rsid w:val="00EB281B"/>
    <w:rsid w:val="00EB2A1C"/>
    <w:rsid w:val="00EB2C6E"/>
    <w:rsid w:val="00EB2DF6"/>
    <w:rsid w:val="00EB2E41"/>
    <w:rsid w:val="00EB2F1B"/>
    <w:rsid w:val="00EB345E"/>
    <w:rsid w:val="00EB3596"/>
    <w:rsid w:val="00EB37F5"/>
    <w:rsid w:val="00EB430C"/>
    <w:rsid w:val="00EB4884"/>
    <w:rsid w:val="00EB4D2B"/>
    <w:rsid w:val="00EB4DE3"/>
    <w:rsid w:val="00EB4DF9"/>
    <w:rsid w:val="00EB4F1F"/>
    <w:rsid w:val="00EB4F79"/>
    <w:rsid w:val="00EB51B3"/>
    <w:rsid w:val="00EB5530"/>
    <w:rsid w:val="00EB5552"/>
    <w:rsid w:val="00EB6535"/>
    <w:rsid w:val="00EB66E6"/>
    <w:rsid w:val="00EB684D"/>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4CF"/>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1F46"/>
    <w:rsid w:val="00EE20D0"/>
    <w:rsid w:val="00EE260E"/>
    <w:rsid w:val="00EE2949"/>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8D3"/>
    <w:rsid w:val="00EF399B"/>
    <w:rsid w:val="00EF450E"/>
    <w:rsid w:val="00EF45F6"/>
    <w:rsid w:val="00EF47EE"/>
    <w:rsid w:val="00EF4EED"/>
    <w:rsid w:val="00EF4FF8"/>
    <w:rsid w:val="00EF5A70"/>
    <w:rsid w:val="00EF5BAB"/>
    <w:rsid w:val="00EF5E49"/>
    <w:rsid w:val="00EF62D6"/>
    <w:rsid w:val="00EF652F"/>
    <w:rsid w:val="00EF6815"/>
    <w:rsid w:val="00EF686A"/>
    <w:rsid w:val="00EF6DAD"/>
    <w:rsid w:val="00EF6F76"/>
    <w:rsid w:val="00EF79F2"/>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3F92"/>
    <w:rsid w:val="00F140C8"/>
    <w:rsid w:val="00F14109"/>
    <w:rsid w:val="00F14482"/>
    <w:rsid w:val="00F14515"/>
    <w:rsid w:val="00F145B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0ECD"/>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9E"/>
    <w:rsid w:val="00F461F8"/>
    <w:rsid w:val="00F46223"/>
    <w:rsid w:val="00F465C3"/>
    <w:rsid w:val="00F4662D"/>
    <w:rsid w:val="00F46745"/>
    <w:rsid w:val="00F47508"/>
    <w:rsid w:val="00F47BA7"/>
    <w:rsid w:val="00F47CA7"/>
    <w:rsid w:val="00F50311"/>
    <w:rsid w:val="00F507F0"/>
    <w:rsid w:val="00F50CCE"/>
    <w:rsid w:val="00F51033"/>
    <w:rsid w:val="00F51166"/>
    <w:rsid w:val="00F511BD"/>
    <w:rsid w:val="00F5129C"/>
    <w:rsid w:val="00F512E4"/>
    <w:rsid w:val="00F51CB0"/>
    <w:rsid w:val="00F51E7D"/>
    <w:rsid w:val="00F51E9A"/>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154"/>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BD4"/>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49"/>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1EDF"/>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0B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23"/>
    <w:rsid w:val="00F816C9"/>
    <w:rsid w:val="00F81904"/>
    <w:rsid w:val="00F81B05"/>
    <w:rsid w:val="00F825F3"/>
    <w:rsid w:val="00F82668"/>
    <w:rsid w:val="00F827FF"/>
    <w:rsid w:val="00F82E76"/>
    <w:rsid w:val="00F8369E"/>
    <w:rsid w:val="00F83795"/>
    <w:rsid w:val="00F8389B"/>
    <w:rsid w:val="00F83CF3"/>
    <w:rsid w:val="00F84409"/>
    <w:rsid w:val="00F84AB1"/>
    <w:rsid w:val="00F84D74"/>
    <w:rsid w:val="00F84F58"/>
    <w:rsid w:val="00F853A9"/>
    <w:rsid w:val="00F85B74"/>
    <w:rsid w:val="00F85E5F"/>
    <w:rsid w:val="00F865E8"/>
    <w:rsid w:val="00F868C1"/>
    <w:rsid w:val="00F868CA"/>
    <w:rsid w:val="00F86BCA"/>
    <w:rsid w:val="00F86E3C"/>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D4C"/>
    <w:rsid w:val="00F94F42"/>
    <w:rsid w:val="00F95255"/>
    <w:rsid w:val="00F959E2"/>
    <w:rsid w:val="00F95AEE"/>
    <w:rsid w:val="00F95DDD"/>
    <w:rsid w:val="00F9620D"/>
    <w:rsid w:val="00F9636A"/>
    <w:rsid w:val="00F9654A"/>
    <w:rsid w:val="00F96608"/>
    <w:rsid w:val="00F96682"/>
    <w:rsid w:val="00F96A8F"/>
    <w:rsid w:val="00F96EDC"/>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58AE"/>
    <w:rsid w:val="00FA5EA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40"/>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6F4"/>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205"/>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10B"/>
    <w:rsid w:val="00FD7543"/>
    <w:rsid w:val="00FD7D24"/>
    <w:rsid w:val="00FE0252"/>
    <w:rsid w:val="00FE03F6"/>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138"/>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F718F"/>
  <w15:docId w15:val="{DF56B77B-47C4-4EE9-BA0A-40117CF6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4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A12382"/>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A12382"/>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A12382"/>
    <w:pPr>
      <w:widowControl w:val="0"/>
      <w:autoSpaceDE w:val="0"/>
      <w:autoSpaceDN w:val="0"/>
      <w:adjustRightInd w:val="0"/>
      <w:spacing w:before="0"/>
    </w:pPr>
    <w:rPr>
      <w:rFonts w:cs="Arial"/>
      <w:sz w:val="24"/>
      <w:szCs w:val="24"/>
    </w:rPr>
  </w:style>
  <w:style w:type="character" w:customStyle="1" w:styleId="FontStyle69">
    <w:name w:val="Font Style69"/>
    <w:uiPriority w:val="99"/>
    <w:rsid w:val="00A12382"/>
    <w:rPr>
      <w:rFonts w:ascii="Arial" w:hAnsi="Arial" w:cs="Arial"/>
      <w:b/>
      <w:bCs/>
      <w:color w:val="000000"/>
      <w:sz w:val="24"/>
      <w:szCs w:val="24"/>
    </w:rPr>
  </w:style>
  <w:style w:type="character" w:customStyle="1" w:styleId="FontStyle86">
    <w:name w:val="Font Style86"/>
    <w:uiPriority w:val="99"/>
    <w:rsid w:val="00A12382"/>
    <w:rPr>
      <w:rFonts w:ascii="Arial" w:hAnsi="Arial" w:cs="Arial"/>
      <w:b/>
      <w:bCs/>
      <w:color w:val="000000"/>
      <w:sz w:val="20"/>
      <w:szCs w:val="20"/>
    </w:rPr>
  </w:style>
  <w:style w:type="character" w:customStyle="1" w:styleId="FontStyle89">
    <w:name w:val="Font Style89"/>
    <w:uiPriority w:val="99"/>
    <w:rsid w:val="00A12382"/>
    <w:rPr>
      <w:rFonts w:ascii="Arial" w:hAnsi="Arial" w:cs="Arial"/>
      <w:b/>
      <w:bCs/>
      <w:color w:val="000000"/>
      <w:sz w:val="20"/>
      <w:szCs w:val="20"/>
    </w:rPr>
  </w:style>
  <w:style w:type="character" w:customStyle="1" w:styleId="FontStyle92">
    <w:name w:val="Font Style92"/>
    <w:uiPriority w:val="99"/>
    <w:rsid w:val="00A12382"/>
    <w:rPr>
      <w:rFonts w:ascii="Arial" w:hAnsi="Arial" w:cs="Arial"/>
      <w:color w:val="000000"/>
      <w:sz w:val="20"/>
      <w:szCs w:val="20"/>
    </w:rPr>
  </w:style>
  <w:style w:type="paragraph" w:customStyle="1" w:styleId="Style18">
    <w:name w:val="Style18"/>
    <w:basedOn w:val="Normal"/>
    <w:uiPriority w:val="99"/>
    <w:rsid w:val="00A12382"/>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A12382"/>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A12382"/>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A12382"/>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A12382"/>
    <w:pPr>
      <w:widowControl w:val="0"/>
      <w:autoSpaceDE w:val="0"/>
      <w:autoSpaceDN w:val="0"/>
      <w:adjustRightInd w:val="0"/>
      <w:spacing w:before="0"/>
    </w:pPr>
    <w:rPr>
      <w:rFonts w:cs="Arial"/>
      <w:sz w:val="24"/>
      <w:szCs w:val="24"/>
    </w:rPr>
  </w:style>
  <w:style w:type="character" w:customStyle="1" w:styleId="FontStyle83">
    <w:name w:val="Font Style83"/>
    <w:uiPriority w:val="99"/>
    <w:rsid w:val="00A12382"/>
    <w:rPr>
      <w:rFonts w:ascii="Arial" w:hAnsi="Arial" w:cs="Arial"/>
      <w:b/>
      <w:bCs/>
      <w:color w:val="000000"/>
      <w:sz w:val="16"/>
      <w:szCs w:val="16"/>
    </w:rPr>
  </w:style>
  <w:style w:type="character" w:customStyle="1" w:styleId="FontStyle84">
    <w:name w:val="Font Style84"/>
    <w:uiPriority w:val="99"/>
    <w:rsid w:val="00A12382"/>
    <w:rPr>
      <w:rFonts w:ascii="Arial" w:hAnsi="Arial" w:cs="Arial"/>
      <w:color w:val="000000"/>
      <w:sz w:val="16"/>
      <w:szCs w:val="16"/>
    </w:rPr>
  </w:style>
  <w:style w:type="paragraph" w:customStyle="1" w:styleId="Style21">
    <w:name w:val="Style21"/>
    <w:basedOn w:val="Normal"/>
    <w:uiPriority w:val="99"/>
    <w:rsid w:val="00A12382"/>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A12382"/>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A12382"/>
    <w:rPr>
      <w:rFonts w:ascii="Arial" w:hAnsi="Arial" w:cs="Arial"/>
      <w:i/>
      <w:iCs/>
      <w:color w:val="000000"/>
      <w:sz w:val="20"/>
      <w:szCs w:val="20"/>
    </w:rPr>
  </w:style>
  <w:style w:type="character" w:customStyle="1" w:styleId="FontStyle58">
    <w:name w:val="Font Style58"/>
    <w:rsid w:val="00A12382"/>
    <w:rPr>
      <w:rFonts w:ascii="Arial" w:hAnsi="Arial" w:cs="Arial"/>
      <w:b/>
      <w:bCs/>
      <w:i/>
      <w:iCs/>
      <w:color w:val="000000"/>
      <w:sz w:val="20"/>
      <w:szCs w:val="20"/>
    </w:rPr>
  </w:style>
  <w:style w:type="paragraph" w:customStyle="1" w:styleId="Style36">
    <w:name w:val="Style36"/>
    <w:basedOn w:val="Normal"/>
    <w:rsid w:val="00A12382"/>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A12382"/>
    <w:rPr>
      <w:rFonts w:ascii="Arial" w:hAnsi="Arial" w:cs="Arial" w:hint="default"/>
      <w:b/>
      <w:bCs/>
      <w:i/>
      <w:iCs/>
      <w:color w:val="000000"/>
      <w:sz w:val="20"/>
      <w:szCs w:val="20"/>
    </w:rPr>
  </w:style>
  <w:style w:type="paragraph" w:customStyle="1" w:styleId="Style2">
    <w:name w:val="Style2"/>
    <w:basedOn w:val="Normal"/>
    <w:uiPriority w:val="99"/>
    <w:rsid w:val="00546644"/>
    <w:pPr>
      <w:widowControl w:val="0"/>
      <w:autoSpaceDE w:val="0"/>
      <w:autoSpaceDN w:val="0"/>
      <w:adjustRightInd w:val="0"/>
      <w:spacing w:before="0" w:line="275" w:lineRule="exact"/>
    </w:pPr>
    <w:rPr>
      <w:rFonts w:cs="Arial"/>
      <w:sz w:val="24"/>
      <w:szCs w:val="24"/>
    </w:rPr>
  </w:style>
  <w:style w:type="paragraph" w:customStyle="1" w:styleId="Style3">
    <w:name w:val="Style3"/>
    <w:basedOn w:val="Normal"/>
    <w:uiPriority w:val="99"/>
    <w:rsid w:val="00546644"/>
    <w:pPr>
      <w:widowControl w:val="0"/>
      <w:autoSpaceDE w:val="0"/>
      <w:autoSpaceDN w:val="0"/>
      <w:adjustRightInd w:val="0"/>
      <w:spacing w:before="0"/>
      <w:jc w:val="left"/>
    </w:pPr>
    <w:rPr>
      <w:rFonts w:cs="Arial"/>
      <w:sz w:val="24"/>
      <w:szCs w:val="24"/>
    </w:rPr>
  </w:style>
  <w:style w:type="paragraph" w:customStyle="1" w:styleId="Style4">
    <w:name w:val="Style4"/>
    <w:basedOn w:val="Normal"/>
    <w:uiPriority w:val="99"/>
    <w:rsid w:val="00546644"/>
    <w:pPr>
      <w:widowControl w:val="0"/>
      <w:autoSpaceDE w:val="0"/>
      <w:autoSpaceDN w:val="0"/>
      <w:adjustRightInd w:val="0"/>
      <w:spacing w:before="0" w:line="278" w:lineRule="exact"/>
      <w:ind w:hanging="720"/>
      <w:jc w:val="left"/>
    </w:pPr>
    <w:rPr>
      <w:rFonts w:cs="Arial"/>
      <w:sz w:val="24"/>
      <w:szCs w:val="24"/>
    </w:rPr>
  </w:style>
  <w:style w:type="paragraph" w:customStyle="1" w:styleId="Style6">
    <w:name w:val="Style6"/>
    <w:basedOn w:val="Normal"/>
    <w:uiPriority w:val="99"/>
    <w:rsid w:val="00546644"/>
    <w:pPr>
      <w:widowControl w:val="0"/>
      <w:autoSpaceDE w:val="0"/>
      <w:autoSpaceDN w:val="0"/>
      <w:adjustRightInd w:val="0"/>
      <w:spacing w:before="0" w:line="278" w:lineRule="exact"/>
      <w:ind w:hanging="355"/>
      <w:jc w:val="left"/>
    </w:pPr>
    <w:rPr>
      <w:rFonts w:cs="Arial"/>
      <w:sz w:val="24"/>
      <w:szCs w:val="24"/>
    </w:rPr>
  </w:style>
  <w:style w:type="character" w:customStyle="1" w:styleId="FontStyle11">
    <w:name w:val="Font Style11"/>
    <w:uiPriority w:val="99"/>
    <w:rsid w:val="00546644"/>
    <w:rPr>
      <w:rFonts w:ascii="Arial" w:hAnsi="Arial" w:cs="Arial"/>
      <w:color w:val="000000"/>
      <w:sz w:val="22"/>
      <w:szCs w:val="22"/>
    </w:rPr>
  </w:style>
  <w:style w:type="character" w:customStyle="1" w:styleId="FontStyle12">
    <w:name w:val="Font Style12"/>
    <w:uiPriority w:val="99"/>
    <w:rsid w:val="00546644"/>
    <w:rPr>
      <w:rFonts w:ascii="Arial" w:hAnsi="Arial" w:cs="Arial"/>
      <w:color w:val="000000"/>
      <w:sz w:val="22"/>
      <w:szCs w:val="22"/>
    </w:rPr>
  </w:style>
  <w:style w:type="character" w:customStyle="1" w:styleId="FontStyle13">
    <w:name w:val="Font Style13"/>
    <w:uiPriority w:val="99"/>
    <w:rsid w:val="00546644"/>
    <w:rPr>
      <w:rFonts w:ascii="Arial" w:hAnsi="Arial" w:cs="Arial"/>
      <w:b/>
      <w:bCs/>
      <w:color w:val="000000"/>
      <w:sz w:val="22"/>
      <w:szCs w:val="22"/>
    </w:rPr>
  </w:style>
  <w:style w:type="paragraph" w:customStyle="1" w:styleId="Style7">
    <w:name w:val="Style7"/>
    <w:basedOn w:val="Normal"/>
    <w:uiPriority w:val="99"/>
    <w:rsid w:val="00330B1C"/>
    <w:pPr>
      <w:widowControl w:val="0"/>
      <w:autoSpaceDE w:val="0"/>
      <w:autoSpaceDN w:val="0"/>
      <w:adjustRightInd w:val="0"/>
      <w:spacing w:before="0"/>
      <w:jc w:val="left"/>
    </w:pPr>
    <w:rPr>
      <w:rFonts w:cs="Arial"/>
      <w:sz w:val="24"/>
      <w:szCs w:val="24"/>
    </w:rPr>
  </w:style>
  <w:style w:type="character" w:customStyle="1" w:styleId="FontStyle18">
    <w:name w:val="Font Style18"/>
    <w:uiPriority w:val="99"/>
    <w:rsid w:val="00330B1C"/>
    <w:rPr>
      <w:rFonts w:ascii="Arial" w:hAnsi="Arial" w:cs="Arial"/>
      <w:b/>
      <w:bCs/>
      <w:color w:val="000000"/>
      <w:sz w:val="22"/>
      <w:szCs w:val="22"/>
    </w:rPr>
  </w:style>
  <w:style w:type="character" w:customStyle="1" w:styleId="FontStyle19">
    <w:name w:val="Font Style19"/>
    <w:uiPriority w:val="99"/>
    <w:rsid w:val="00330B1C"/>
    <w:rPr>
      <w:rFonts w:ascii="Arial" w:hAnsi="Arial" w:cs="Arial"/>
      <w:color w:val="000000"/>
      <w:sz w:val="22"/>
      <w:szCs w:val="22"/>
    </w:rPr>
  </w:style>
  <w:style w:type="character" w:styleId="Emphasis">
    <w:name w:val="Emphasis"/>
    <w:qFormat/>
    <w:rsid w:val="00B41838"/>
    <w:rPr>
      <w:i/>
      <w:iCs/>
    </w:rPr>
  </w:style>
  <w:style w:type="character" w:customStyle="1" w:styleId="FontStyle22">
    <w:name w:val="Font Style22"/>
    <w:uiPriority w:val="99"/>
    <w:rsid w:val="005B328B"/>
    <w:rPr>
      <w:rFonts w:ascii="Arial" w:hAnsi="Arial" w:cs="Arial"/>
      <w:color w:val="000000"/>
      <w:sz w:val="18"/>
      <w:szCs w:val="18"/>
    </w:rPr>
  </w:style>
  <w:style w:type="character" w:customStyle="1" w:styleId="FontStyle15">
    <w:name w:val="Font Style15"/>
    <w:uiPriority w:val="99"/>
    <w:rsid w:val="003B7EC1"/>
    <w:rPr>
      <w:rFonts w:ascii="Microsoft Sans Serif" w:hAnsi="Microsoft Sans Serif" w:cs="Microsoft Sans Serif"/>
      <w:color w:val="000000"/>
      <w:sz w:val="26"/>
      <w:szCs w:val="26"/>
    </w:rPr>
  </w:style>
  <w:style w:type="paragraph" w:customStyle="1" w:styleId="Style10">
    <w:name w:val="Style10"/>
    <w:basedOn w:val="Normal"/>
    <w:uiPriority w:val="99"/>
    <w:rsid w:val="003B7EC1"/>
    <w:pPr>
      <w:widowControl w:val="0"/>
      <w:autoSpaceDE w:val="0"/>
      <w:autoSpaceDN w:val="0"/>
      <w:adjustRightInd w:val="0"/>
      <w:spacing w:before="0"/>
      <w:jc w:val="left"/>
    </w:pPr>
    <w:rPr>
      <w:rFonts w:cs="Arial"/>
      <w:sz w:val="24"/>
      <w:szCs w:val="24"/>
    </w:rPr>
  </w:style>
  <w:style w:type="character" w:customStyle="1" w:styleId="FontStyle20">
    <w:name w:val="Font Style20"/>
    <w:uiPriority w:val="99"/>
    <w:rsid w:val="0024675D"/>
    <w:rPr>
      <w:rFonts w:ascii="Arial" w:hAnsi="Arial" w:cs="Arial"/>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4773132">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2168271">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245044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popovic.aleksandar@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popovic.aleksandar@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popovic.aleksandar@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mso-contentType ?>
<FormTemplates xmlns="http://schemas.microsoft.com/sharepoint/v3/contenttype/forms">
  <Display>DocumentLibraryForm</Display>
  <Edit>DocumentLibraryForm</Edit>
  <New>DocumentLibraryForm</New>
</FormTemplates>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F7F0-1754-4A18-A607-039A55F65415}"/>
</file>

<file path=customXml/itemProps10.xml><?xml version="1.0" encoding="utf-8"?>
<ds:datastoreItem xmlns:ds="http://schemas.openxmlformats.org/officeDocument/2006/customXml" ds:itemID="{34F775D9-4010-46A4-BBCD-4012E24DDF3B}"/>
</file>

<file path=customXml/itemProps100.xml><?xml version="1.0" encoding="utf-8"?>
<ds:datastoreItem xmlns:ds="http://schemas.openxmlformats.org/officeDocument/2006/customXml" ds:itemID="{35047ED4-46AA-4888-AF8E-B712084117DF}"/>
</file>

<file path=customXml/itemProps101.xml><?xml version="1.0" encoding="utf-8"?>
<ds:datastoreItem xmlns:ds="http://schemas.openxmlformats.org/officeDocument/2006/customXml" ds:itemID="{9025EF5B-3A53-495B-883F-93751652EA6D}"/>
</file>

<file path=customXml/itemProps102.xml><?xml version="1.0" encoding="utf-8"?>
<ds:datastoreItem xmlns:ds="http://schemas.openxmlformats.org/officeDocument/2006/customXml" ds:itemID="{5294C971-6592-4BD2-9617-F77F5F40546C}"/>
</file>

<file path=customXml/itemProps103.xml><?xml version="1.0" encoding="utf-8"?>
<ds:datastoreItem xmlns:ds="http://schemas.openxmlformats.org/officeDocument/2006/customXml" ds:itemID="{5BB21FEA-7C64-4433-9FF9-A128CAA00CC5}"/>
</file>

<file path=customXml/itemProps104.xml><?xml version="1.0" encoding="utf-8"?>
<ds:datastoreItem xmlns:ds="http://schemas.openxmlformats.org/officeDocument/2006/customXml" ds:itemID="{C909F5DD-F0D9-4D36-9C35-2709FC23C42F}"/>
</file>

<file path=customXml/itemProps105.xml><?xml version="1.0" encoding="utf-8"?>
<ds:datastoreItem xmlns:ds="http://schemas.openxmlformats.org/officeDocument/2006/customXml" ds:itemID="{7CD50C15-4BAE-4053-92D8-6430FFA45FB7}"/>
</file>

<file path=customXml/itemProps106.xml><?xml version="1.0" encoding="utf-8"?>
<ds:datastoreItem xmlns:ds="http://schemas.openxmlformats.org/officeDocument/2006/customXml" ds:itemID="{967CC39B-B17D-49DD-8578-D619ECA014DC}"/>
</file>

<file path=customXml/itemProps107.xml><?xml version="1.0" encoding="utf-8"?>
<ds:datastoreItem xmlns:ds="http://schemas.openxmlformats.org/officeDocument/2006/customXml" ds:itemID="{FEB1F715-101C-484E-A5FD-9A15850F770C}"/>
</file>

<file path=customXml/itemProps108.xml><?xml version="1.0" encoding="utf-8"?>
<ds:datastoreItem xmlns:ds="http://schemas.openxmlformats.org/officeDocument/2006/customXml" ds:itemID="{104B4466-D9CE-4032-98CE-354862386DCC}"/>
</file>

<file path=customXml/itemProps109.xml><?xml version="1.0" encoding="utf-8"?>
<ds:datastoreItem xmlns:ds="http://schemas.openxmlformats.org/officeDocument/2006/customXml" ds:itemID="{A9478689-5A9C-44CC-A596-38AD8147718E}"/>
</file>

<file path=customXml/itemProps11.xml><?xml version="1.0" encoding="utf-8"?>
<ds:datastoreItem xmlns:ds="http://schemas.openxmlformats.org/officeDocument/2006/customXml" ds:itemID="{442D6F33-0592-47BD-B7FD-553F2F21A3E2}"/>
</file>

<file path=customXml/itemProps110.xml><?xml version="1.0" encoding="utf-8"?>
<ds:datastoreItem xmlns:ds="http://schemas.openxmlformats.org/officeDocument/2006/customXml" ds:itemID="{B2BCBF0C-6E59-41F5-83CE-2F1DD3641BC2}"/>
</file>

<file path=customXml/itemProps111.xml><?xml version="1.0" encoding="utf-8"?>
<ds:datastoreItem xmlns:ds="http://schemas.openxmlformats.org/officeDocument/2006/customXml" ds:itemID="{5CD5998B-B3C9-4108-A14A-4957FDD4EEA2}"/>
</file>

<file path=customXml/itemProps112.xml><?xml version="1.0" encoding="utf-8"?>
<ds:datastoreItem xmlns:ds="http://schemas.openxmlformats.org/officeDocument/2006/customXml" ds:itemID="{730BD9AF-80F1-44EC-B89B-560AA670F8B3}"/>
</file>

<file path=customXml/itemProps113.xml><?xml version="1.0" encoding="utf-8"?>
<ds:datastoreItem xmlns:ds="http://schemas.openxmlformats.org/officeDocument/2006/customXml" ds:itemID="{BAEB1E80-3611-4700-B864-31AE411B2D2A}"/>
</file>

<file path=customXml/itemProps114.xml><?xml version="1.0" encoding="utf-8"?>
<ds:datastoreItem xmlns:ds="http://schemas.openxmlformats.org/officeDocument/2006/customXml" ds:itemID="{C2C080F0-264A-4828-9071-37A097DA0C1F}"/>
</file>

<file path=customXml/itemProps115.xml><?xml version="1.0" encoding="utf-8"?>
<ds:datastoreItem xmlns:ds="http://schemas.openxmlformats.org/officeDocument/2006/customXml" ds:itemID="{68E4414E-63FA-4AE5-B560-C71B2FA321F3}"/>
</file>

<file path=customXml/itemProps116.xml><?xml version="1.0" encoding="utf-8"?>
<ds:datastoreItem xmlns:ds="http://schemas.openxmlformats.org/officeDocument/2006/customXml" ds:itemID="{C707CE49-B66B-4B76-A895-966CAB4A0692}"/>
</file>

<file path=customXml/itemProps117.xml><?xml version="1.0" encoding="utf-8"?>
<ds:datastoreItem xmlns:ds="http://schemas.openxmlformats.org/officeDocument/2006/customXml" ds:itemID="{9FD26233-00B9-484D-A7C5-8390E7EB4614}"/>
</file>

<file path=customXml/itemProps118.xml><?xml version="1.0" encoding="utf-8"?>
<ds:datastoreItem xmlns:ds="http://schemas.openxmlformats.org/officeDocument/2006/customXml" ds:itemID="{A563387C-B908-43A9-9AD1-3517D1182B64}"/>
</file>

<file path=customXml/itemProps119.xml><?xml version="1.0" encoding="utf-8"?>
<ds:datastoreItem xmlns:ds="http://schemas.openxmlformats.org/officeDocument/2006/customXml" ds:itemID="{48207699-349C-4578-8BDB-E4831785BE73}"/>
</file>

<file path=customXml/itemProps12.xml><?xml version="1.0" encoding="utf-8"?>
<ds:datastoreItem xmlns:ds="http://schemas.openxmlformats.org/officeDocument/2006/customXml" ds:itemID="{21BD9B04-30B8-45D5-A609-D4FBD48F654E}"/>
</file>

<file path=customXml/itemProps120.xml><?xml version="1.0" encoding="utf-8"?>
<ds:datastoreItem xmlns:ds="http://schemas.openxmlformats.org/officeDocument/2006/customXml" ds:itemID="{17C7A000-4967-4701-BEC1-C5236D8B0525}"/>
</file>

<file path=customXml/itemProps121.xml><?xml version="1.0" encoding="utf-8"?>
<ds:datastoreItem xmlns:ds="http://schemas.openxmlformats.org/officeDocument/2006/customXml" ds:itemID="{5A854F8D-A7B0-4221-9735-929047CD7FD2}"/>
</file>

<file path=customXml/itemProps122.xml><?xml version="1.0" encoding="utf-8"?>
<ds:datastoreItem xmlns:ds="http://schemas.openxmlformats.org/officeDocument/2006/customXml" ds:itemID="{29FB390E-12CC-4A10-B0E3-C4EF3BA5F9E7}"/>
</file>

<file path=customXml/itemProps123.xml><?xml version="1.0" encoding="utf-8"?>
<ds:datastoreItem xmlns:ds="http://schemas.openxmlformats.org/officeDocument/2006/customXml" ds:itemID="{F298FB1A-2D4A-4B85-B134-31792A79BE36}"/>
</file>

<file path=customXml/itemProps124.xml><?xml version="1.0" encoding="utf-8"?>
<ds:datastoreItem xmlns:ds="http://schemas.openxmlformats.org/officeDocument/2006/customXml" ds:itemID="{11790F90-02BC-46E3-8947-356CAF5D1613}"/>
</file>

<file path=customXml/itemProps125.xml><?xml version="1.0" encoding="utf-8"?>
<ds:datastoreItem xmlns:ds="http://schemas.openxmlformats.org/officeDocument/2006/customXml" ds:itemID="{9C843B7A-5572-464C-9E46-40CDF0833C33}"/>
</file>

<file path=customXml/itemProps126.xml><?xml version="1.0" encoding="utf-8"?>
<ds:datastoreItem xmlns:ds="http://schemas.openxmlformats.org/officeDocument/2006/customXml" ds:itemID="{8B16BE79-533F-4ABB-8660-12EAB2CF8648}"/>
</file>

<file path=customXml/itemProps127.xml><?xml version="1.0" encoding="utf-8"?>
<ds:datastoreItem xmlns:ds="http://schemas.openxmlformats.org/officeDocument/2006/customXml" ds:itemID="{1CFDDD25-7F97-4EAD-9B99-9B3F3FC0E7C9}"/>
</file>

<file path=customXml/itemProps128.xml><?xml version="1.0" encoding="utf-8"?>
<ds:datastoreItem xmlns:ds="http://schemas.openxmlformats.org/officeDocument/2006/customXml" ds:itemID="{B6E87B83-DD30-4841-9DB5-0B285C2DBAE5}"/>
</file>

<file path=customXml/itemProps129.xml><?xml version="1.0" encoding="utf-8"?>
<ds:datastoreItem xmlns:ds="http://schemas.openxmlformats.org/officeDocument/2006/customXml" ds:itemID="{9B4EFE12-D9E7-4A7D-8CE4-887160374A5D}"/>
</file>

<file path=customXml/itemProps13.xml><?xml version="1.0" encoding="utf-8"?>
<ds:datastoreItem xmlns:ds="http://schemas.openxmlformats.org/officeDocument/2006/customXml" ds:itemID="{A55707A4-BC2F-47EB-A0E8-D87BB1DF840C}"/>
</file>

<file path=customXml/itemProps130.xml><?xml version="1.0" encoding="utf-8"?>
<ds:datastoreItem xmlns:ds="http://schemas.openxmlformats.org/officeDocument/2006/customXml" ds:itemID="{3B2C626B-1514-41FC-86F9-07F4C559B73C}"/>
</file>

<file path=customXml/itemProps131.xml><?xml version="1.0" encoding="utf-8"?>
<ds:datastoreItem xmlns:ds="http://schemas.openxmlformats.org/officeDocument/2006/customXml" ds:itemID="{A3BC7CA6-A666-4D1F-B46C-36923650169D}"/>
</file>

<file path=customXml/itemProps132.xml><?xml version="1.0" encoding="utf-8"?>
<ds:datastoreItem xmlns:ds="http://schemas.openxmlformats.org/officeDocument/2006/customXml" ds:itemID="{CCF668A2-2684-4C1F-BD28-E60F49F9B7DA}"/>
</file>

<file path=customXml/itemProps133.xml><?xml version="1.0" encoding="utf-8"?>
<ds:datastoreItem xmlns:ds="http://schemas.openxmlformats.org/officeDocument/2006/customXml" ds:itemID="{74AC9118-720A-4901-B46A-D27BFCEAE68B}"/>
</file>

<file path=customXml/itemProps134.xml><?xml version="1.0" encoding="utf-8"?>
<ds:datastoreItem xmlns:ds="http://schemas.openxmlformats.org/officeDocument/2006/customXml" ds:itemID="{08CAD7DA-2A8D-4BE7-9764-423D2DBC90FD}"/>
</file>

<file path=customXml/itemProps135.xml><?xml version="1.0" encoding="utf-8"?>
<ds:datastoreItem xmlns:ds="http://schemas.openxmlformats.org/officeDocument/2006/customXml" ds:itemID="{DA405604-DC9F-4923-B855-3862A9E629FB}"/>
</file>

<file path=customXml/itemProps136.xml><?xml version="1.0" encoding="utf-8"?>
<ds:datastoreItem xmlns:ds="http://schemas.openxmlformats.org/officeDocument/2006/customXml" ds:itemID="{F1319CB7-E6BC-44A0-A6CF-83F00AA35A34}"/>
</file>

<file path=customXml/itemProps137.xml><?xml version="1.0" encoding="utf-8"?>
<ds:datastoreItem xmlns:ds="http://schemas.openxmlformats.org/officeDocument/2006/customXml" ds:itemID="{F0967007-9996-4D0F-9EF4-C8EB3FDB5E38}"/>
</file>

<file path=customXml/itemProps138.xml><?xml version="1.0" encoding="utf-8"?>
<ds:datastoreItem xmlns:ds="http://schemas.openxmlformats.org/officeDocument/2006/customXml" ds:itemID="{72CEBEBB-EB85-4A16-8C91-F33EF2C0A0F3}"/>
</file>

<file path=customXml/itemProps139.xml><?xml version="1.0" encoding="utf-8"?>
<ds:datastoreItem xmlns:ds="http://schemas.openxmlformats.org/officeDocument/2006/customXml" ds:itemID="{BB99F9B2-22CD-453E-9B55-92AA88A4CAF6}"/>
</file>

<file path=customXml/itemProps14.xml><?xml version="1.0" encoding="utf-8"?>
<ds:datastoreItem xmlns:ds="http://schemas.openxmlformats.org/officeDocument/2006/customXml" ds:itemID="{55B8A082-E81B-42B0-9D41-16BF2A2DD45A}"/>
</file>

<file path=customXml/itemProps140.xml><?xml version="1.0" encoding="utf-8"?>
<ds:datastoreItem xmlns:ds="http://schemas.openxmlformats.org/officeDocument/2006/customXml" ds:itemID="{1E29EAE7-84A0-470F-B7B2-D14DA9972A21}"/>
</file>

<file path=customXml/itemProps141.xml><?xml version="1.0" encoding="utf-8"?>
<ds:datastoreItem xmlns:ds="http://schemas.openxmlformats.org/officeDocument/2006/customXml" ds:itemID="{DA40F666-F229-40CC-8160-E2E032D94324}"/>
</file>

<file path=customXml/itemProps142.xml><?xml version="1.0" encoding="utf-8"?>
<ds:datastoreItem xmlns:ds="http://schemas.openxmlformats.org/officeDocument/2006/customXml" ds:itemID="{E153CBAE-38BB-4A75-AA6E-A53FB7355B1E}"/>
</file>

<file path=customXml/itemProps143.xml><?xml version="1.0" encoding="utf-8"?>
<ds:datastoreItem xmlns:ds="http://schemas.openxmlformats.org/officeDocument/2006/customXml" ds:itemID="{CDCDFA2D-0421-4996-9D92-DB5C2742E4A6}"/>
</file>

<file path=customXml/itemProps144.xml><?xml version="1.0" encoding="utf-8"?>
<ds:datastoreItem xmlns:ds="http://schemas.openxmlformats.org/officeDocument/2006/customXml" ds:itemID="{7C73C652-58CE-411B-A553-043EC910AE1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B7D30BA-E613-4351-A948-E3168F0B1FD1}"/>
</file>

<file path=customXml/itemProps147.xml><?xml version="1.0" encoding="utf-8"?>
<ds:datastoreItem xmlns:ds="http://schemas.openxmlformats.org/officeDocument/2006/customXml" ds:itemID="{ED02576B-D586-4D4A-A7AC-5B80A05FBDC1}"/>
</file>

<file path=customXml/itemProps148.xml><?xml version="1.0" encoding="utf-8"?>
<ds:datastoreItem xmlns:ds="http://schemas.openxmlformats.org/officeDocument/2006/customXml" ds:itemID="{1657876F-8F08-4471-B8AF-EBE9796EF1B4}"/>
</file>

<file path=customXml/itemProps149.xml><?xml version="1.0" encoding="utf-8"?>
<ds:datastoreItem xmlns:ds="http://schemas.openxmlformats.org/officeDocument/2006/customXml" ds:itemID="{8FF8625E-9BEB-4B3D-82DB-EB110DB87881}"/>
</file>

<file path=customXml/itemProps15.xml><?xml version="1.0" encoding="utf-8"?>
<ds:datastoreItem xmlns:ds="http://schemas.openxmlformats.org/officeDocument/2006/customXml" ds:itemID="{C68ED1BE-9806-4F20-AAB7-09B7D3C97B87}"/>
</file>

<file path=customXml/itemProps150.xml><?xml version="1.0" encoding="utf-8"?>
<ds:datastoreItem xmlns:ds="http://schemas.openxmlformats.org/officeDocument/2006/customXml" ds:itemID="{0DF17C09-351E-4328-8BCD-0B97F7D236C6}"/>
</file>

<file path=customXml/itemProps151.xml><?xml version="1.0" encoding="utf-8"?>
<ds:datastoreItem xmlns:ds="http://schemas.openxmlformats.org/officeDocument/2006/customXml" ds:itemID="{97D82204-BC1E-46A6-9432-FC01BFEB3122}"/>
</file>

<file path=customXml/itemProps152.xml><?xml version="1.0" encoding="utf-8"?>
<ds:datastoreItem xmlns:ds="http://schemas.openxmlformats.org/officeDocument/2006/customXml" ds:itemID="{5BA58D08-BF87-4846-8FD2-2D1CA3651AA1}"/>
</file>

<file path=customXml/itemProps153.xml><?xml version="1.0" encoding="utf-8"?>
<ds:datastoreItem xmlns:ds="http://schemas.openxmlformats.org/officeDocument/2006/customXml" ds:itemID="{D87867B0-AB02-48CB-9CE5-71709CE5F1E9}"/>
</file>

<file path=customXml/itemProps154.xml><?xml version="1.0" encoding="utf-8"?>
<ds:datastoreItem xmlns:ds="http://schemas.openxmlformats.org/officeDocument/2006/customXml" ds:itemID="{9E2F8EFB-0345-4126-9E10-2D2AF2D00F58}"/>
</file>

<file path=customXml/itemProps155.xml><?xml version="1.0" encoding="utf-8"?>
<ds:datastoreItem xmlns:ds="http://schemas.openxmlformats.org/officeDocument/2006/customXml" ds:itemID="{78098052-E172-44BB-B8CC-B0FD827559E9}"/>
</file>

<file path=customXml/itemProps156.xml><?xml version="1.0" encoding="utf-8"?>
<ds:datastoreItem xmlns:ds="http://schemas.openxmlformats.org/officeDocument/2006/customXml" ds:itemID="{057400AC-94C9-4419-91F6-4FF0D00735EC}"/>
</file>

<file path=customXml/itemProps157.xml><?xml version="1.0" encoding="utf-8"?>
<ds:datastoreItem xmlns:ds="http://schemas.openxmlformats.org/officeDocument/2006/customXml" ds:itemID="{04D0718C-9508-4029-A38B-7EA9347F5181}"/>
</file>

<file path=customXml/itemProps158.xml><?xml version="1.0" encoding="utf-8"?>
<ds:datastoreItem xmlns:ds="http://schemas.openxmlformats.org/officeDocument/2006/customXml" ds:itemID="{7B727F2B-CCAE-4770-BE84-5D0A30CE4FCB}"/>
</file>

<file path=customXml/itemProps159.xml><?xml version="1.0" encoding="utf-8"?>
<ds:datastoreItem xmlns:ds="http://schemas.openxmlformats.org/officeDocument/2006/customXml" ds:itemID="{1FA7A2B8-560B-4C6B-B399-A13AF8145C7C}"/>
</file>

<file path=customXml/itemProps16.xml><?xml version="1.0" encoding="utf-8"?>
<ds:datastoreItem xmlns:ds="http://schemas.openxmlformats.org/officeDocument/2006/customXml" ds:itemID="{818E785B-6049-45A3-9B9A-8F2C7408760A}"/>
</file>

<file path=customXml/itemProps160.xml><?xml version="1.0" encoding="utf-8"?>
<ds:datastoreItem xmlns:ds="http://schemas.openxmlformats.org/officeDocument/2006/customXml" ds:itemID="{AD30AA44-4FBE-4A6C-AC97-639A078D5E9C}"/>
</file>

<file path=customXml/itemProps17.xml><?xml version="1.0" encoding="utf-8"?>
<ds:datastoreItem xmlns:ds="http://schemas.openxmlformats.org/officeDocument/2006/customXml" ds:itemID="{A46568BD-283E-4BF1-8F4B-EFB31801DE19}"/>
</file>

<file path=customXml/itemProps18.xml><?xml version="1.0" encoding="utf-8"?>
<ds:datastoreItem xmlns:ds="http://schemas.openxmlformats.org/officeDocument/2006/customXml" ds:itemID="{1720BBF5-E160-4506-BCE9-72F481389904}"/>
</file>

<file path=customXml/itemProps19.xml><?xml version="1.0" encoding="utf-8"?>
<ds:datastoreItem xmlns:ds="http://schemas.openxmlformats.org/officeDocument/2006/customXml" ds:itemID="{4DE16B59-1CC0-45CA-9EE8-4E604235D43D}"/>
</file>

<file path=customXml/itemProps2.xml><?xml version="1.0" encoding="utf-8"?>
<ds:datastoreItem xmlns:ds="http://schemas.openxmlformats.org/officeDocument/2006/customXml" ds:itemID="{85962D03-4B76-4878-86E1-526C51D797C2}"/>
</file>

<file path=customXml/itemProps20.xml><?xml version="1.0" encoding="utf-8"?>
<ds:datastoreItem xmlns:ds="http://schemas.openxmlformats.org/officeDocument/2006/customXml" ds:itemID="{DE252AA7-80E3-4D1B-B995-0272311482F6}"/>
</file>

<file path=customXml/itemProps21.xml><?xml version="1.0" encoding="utf-8"?>
<ds:datastoreItem xmlns:ds="http://schemas.openxmlformats.org/officeDocument/2006/customXml" ds:itemID="{9F394691-811D-4B43-97DB-A1AD48A2242E}"/>
</file>

<file path=customXml/itemProps22.xml><?xml version="1.0" encoding="utf-8"?>
<ds:datastoreItem xmlns:ds="http://schemas.openxmlformats.org/officeDocument/2006/customXml" ds:itemID="{B1C93576-AAB2-4FA5-98B8-C990C03E9D1A}"/>
</file>

<file path=customXml/itemProps23.xml><?xml version="1.0" encoding="utf-8"?>
<ds:datastoreItem xmlns:ds="http://schemas.openxmlformats.org/officeDocument/2006/customXml" ds:itemID="{4C752752-D35A-4025-B536-28FCFCCDCF2D}"/>
</file>

<file path=customXml/itemProps24.xml><?xml version="1.0" encoding="utf-8"?>
<ds:datastoreItem xmlns:ds="http://schemas.openxmlformats.org/officeDocument/2006/customXml" ds:itemID="{184AF3C9-8B69-4EC3-B6B7-8C633BFA740C}"/>
</file>

<file path=customXml/itemProps25.xml><?xml version="1.0" encoding="utf-8"?>
<ds:datastoreItem xmlns:ds="http://schemas.openxmlformats.org/officeDocument/2006/customXml" ds:itemID="{387CE92E-6FA7-40AB-A2E5-2E7F54AB2B63}"/>
</file>

<file path=customXml/itemProps26.xml><?xml version="1.0" encoding="utf-8"?>
<ds:datastoreItem xmlns:ds="http://schemas.openxmlformats.org/officeDocument/2006/customXml" ds:itemID="{675B431F-A202-40FB-98EB-B95919EA0E7F}"/>
</file>

<file path=customXml/itemProps27.xml><?xml version="1.0" encoding="utf-8"?>
<ds:datastoreItem xmlns:ds="http://schemas.openxmlformats.org/officeDocument/2006/customXml" ds:itemID="{19FA88D1-FB8C-40B4-A766-FC7C592FBE76}"/>
</file>

<file path=customXml/itemProps28.xml><?xml version="1.0" encoding="utf-8"?>
<ds:datastoreItem xmlns:ds="http://schemas.openxmlformats.org/officeDocument/2006/customXml" ds:itemID="{6625234C-342A-416A-8AD1-A8253CEDCFE6}"/>
</file>

<file path=customXml/itemProps29.xml><?xml version="1.0" encoding="utf-8"?>
<ds:datastoreItem xmlns:ds="http://schemas.openxmlformats.org/officeDocument/2006/customXml" ds:itemID="{27C00DDC-9348-49ED-855F-0E987DAF1265}"/>
</file>

<file path=customXml/itemProps3.xml><?xml version="1.0" encoding="utf-8"?>
<ds:datastoreItem xmlns:ds="http://schemas.openxmlformats.org/officeDocument/2006/customXml" ds:itemID="{997D9CB8-F20C-4104-AE46-F793DB5D9B62}"/>
</file>

<file path=customXml/itemProps30.xml><?xml version="1.0" encoding="utf-8"?>
<ds:datastoreItem xmlns:ds="http://schemas.openxmlformats.org/officeDocument/2006/customXml" ds:itemID="{37E9653F-1934-4C88-8663-98EAD1660D3F}"/>
</file>

<file path=customXml/itemProps31.xml><?xml version="1.0" encoding="utf-8"?>
<ds:datastoreItem xmlns:ds="http://schemas.openxmlformats.org/officeDocument/2006/customXml" ds:itemID="{67F13151-FB96-46CB-BA48-FC8B40AF91D2}"/>
</file>

<file path=customXml/itemProps32.xml><?xml version="1.0" encoding="utf-8"?>
<ds:datastoreItem xmlns:ds="http://schemas.openxmlformats.org/officeDocument/2006/customXml" ds:itemID="{747282B3-39F5-496C-AB9C-F988219B7733}"/>
</file>

<file path=customXml/itemProps33.xml><?xml version="1.0" encoding="utf-8"?>
<ds:datastoreItem xmlns:ds="http://schemas.openxmlformats.org/officeDocument/2006/customXml" ds:itemID="{F58D5CC9-B540-46AC-8301-75F2371DEA79}"/>
</file>

<file path=customXml/itemProps34.xml><?xml version="1.0" encoding="utf-8"?>
<ds:datastoreItem xmlns:ds="http://schemas.openxmlformats.org/officeDocument/2006/customXml" ds:itemID="{6A1E97F5-888A-4E40-9657-2CE7D0DA253F}"/>
</file>

<file path=customXml/itemProps35.xml><?xml version="1.0" encoding="utf-8"?>
<ds:datastoreItem xmlns:ds="http://schemas.openxmlformats.org/officeDocument/2006/customXml" ds:itemID="{8A9B64C9-CD11-4ADE-B732-19F132D180FC}"/>
</file>

<file path=customXml/itemProps36.xml><?xml version="1.0" encoding="utf-8"?>
<ds:datastoreItem xmlns:ds="http://schemas.openxmlformats.org/officeDocument/2006/customXml" ds:itemID="{0D4FFD9A-787B-40AE-ACDA-D7F9978D44E3}"/>
</file>

<file path=customXml/itemProps37.xml><?xml version="1.0" encoding="utf-8"?>
<ds:datastoreItem xmlns:ds="http://schemas.openxmlformats.org/officeDocument/2006/customXml" ds:itemID="{B1DD4F8D-13C7-4875-9F19-FA7A0F6D91E8}"/>
</file>

<file path=customXml/itemProps38.xml><?xml version="1.0" encoding="utf-8"?>
<ds:datastoreItem xmlns:ds="http://schemas.openxmlformats.org/officeDocument/2006/customXml" ds:itemID="{208288B7-251F-44D7-9435-7E12BF8DE8B8}"/>
</file>

<file path=customXml/itemProps39.xml><?xml version="1.0" encoding="utf-8"?>
<ds:datastoreItem xmlns:ds="http://schemas.openxmlformats.org/officeDocument/2006/customXml" ds:itemID="{765E2A2F-10D6-496A-89E3-AD197A0238E1}"/>
</file>

<file path=customXml/itemProps4.xml><?xml version="1.0" encoding="utf-8"?>
<ds:datastoreItem xmlns:ds="http://schemas.openxmlformats.org/officeDocument/2006/customXml" ds:itemID="{3EE2BED7-61BA-41A9-A2AE-E80AAF46AA78}"/>
</file>

<file path=customXml/itemProps40.xml><?xml version="1.0" encoding="utf-8"?>
<ds:datastoreItem xmlns:ds="http://schemas.openxmlformats.org/officeDocument/2006/customXml" ds:itemID="{2770F3AB-266D-4D0F-AD4A-CC78315B8D03}"/>
</file>

<file path=customXml/itemProps41.xml><?xml version="1.0" encoding="utf-8"?>
<ds:datastoreItem xmlns:ds="http://schemas.openxmlformats.org/officeDocument/2006/customXml" ds:itemID="{064049BE-C024-47FA-814F-2FF1E8071AF5}"/>
</file>

<file path=customXml/itemProps42.xml><?xml version="1.0" encoding="utf-8"?>
<ds:datastoreItem xmlns:ds="http://schemas.openxmlformats.org/officeDocument/2006/customXml" ds:itemID="{8D688B1B-9DC9-4416-8C15-04890A17C96C}"/>
</file>

<file path=customXml/itemProps43.xml><?xml version="1.0" encoding="utf-8"?>
<ds:datastoreItem xmlns:ds="http://schemas.openxmlformats.org/officeDocument/2006/customXml" ds:itemID="{C31BEEC7-3B1A-4135-93DA-3517CD8FB36B}"/>
</file>

<file path=customXml/itemProps44.xml><?xml version="1.0" encoding="utf-8"?>
<ds:datastoreItem xmlns:ds="http://schemas.openxmlformats.org/officeDocument/2006/customXml" ds:itemID="{AB96D169-F677-4A2B-A759-66A7CEC5C130}"/>
</file>

<file path=customXml/itemProps45.xml><?xml version="1.0" encoding="utf-8"?>
<ds:datastoreItem xmlns:ds="http://schemas.openxmlformats.org/officeDocument/2006/customXml" ds:itemID="{6CC50BC2-3100-4353-B590-0AB54EC2FE11}"/>
</file>

<file path=customXml/itemProps46.xml><?xml version="1.0" encoding="utf-8"?>
<ds:datastoreItem xmlns:ds="http://schemas.openxmlformats.org/officeDocument/2006/customXml" ds:itemID="{D670302D-5BD6-4B24-A1CF-89A513F6A636}"/>
</file>

<file path=customXml/itemProps47.xml><?xml version="1.0" encoding="utf-8"?>
<ds:datastoreItem xmlns:ds="http://schemas.openxmlformats.org/officeDocument/2006/customXml" ds:itemID="{6080E1EA-BE00-47FC-A0A9-E7B857235BD1}"/>
</file>

<file path=customXml/itemProps48.xml><?xml version="1.0" encoding="utf-8"?>
<ds:datastoreItem xmlns:ds="http://schemas.openxmlformats.org/officeDocument/2006/customXml" ds:itemID="{6355C9FF-78D9-4448-BF56-B72A58606629}"/>
</file>

<file path=customXml/itemProps49.xml><?xml version="1.0" encoding="utf-8"?>
<ds:datastoreItem xmlns:ds="http://schemas.openxmlformats.org/officeDocument/2006/customXml" ds:itemID="{414F4855-C3E3-41E3-A31C-E35FB72FAB9C}"/>
</file>

<file path=customXml/itemProps5.xml><?xml version="1.0" encoding="utf-8"?>
<ds:datastoreItem xmlns:ds="http://schemas.openxmlformats.org/officeDocument/2006/customXml" ds:itemID="{03B623C4-F39C-4298-9272-F224F2CC46B7}"/>
</file>

<file path=customXml/itemProps50.xml><?xml version="1.0" encoding="utf-8"?>
<ds:datastoreItem xmlns:ds="http://schemas.openxmlformats.org/officeDocument/2006/customXml" ds:itemID="{635AF905-88BD-4506-83C3-C6C6A1C57660}"/>
</file>

<file path=customXml/itemProps51.xml><?xml version="1.0" encoding="utf-8"?>
<ds:datastoreItem xmlns:ds="http://schemas.openxmlformats.org/officeDocument/2006/customXml" ds:itemID="{903A921B-9409-4260-95AF-1D35DE3FBB8D}"/>
</file>

<file path=customXml/itemProps52.xml><?xml version="1.0" encoding="utf-8"?>
<ds:datastoreItem xmlns:ds="http://schemas.openxmlformats.org/officeDocument/2006/customXml" ds:itemID="{EF83973E-1527-4672-8062-A95079D138C6}"/>
</file>

<file path=customXml/itemProps53.xml><?xml version="1.0" encoding="utf-8"?>
<ds:datastoreItem xmlns:ds="http://schemas.openxmlformats.org/officeDocument/2006/customXml" ds:itemID="{EB8C3BF9-7730-4A8E-B8BC-EA81D352E9FC}"/>
</file>

<file path=customXml/itemProps54.xml><?xml version="1.0" encoding="utf-8"?>
<ds:datastoreItem xmlns:ds="http://schemas.openxmlformats.org/officeDocument/2006/customXml" ds:itemID="{06121916-ADB5-42B6-AC02-C5F33C19D87D}"/>
</file>

<file path=customXml/itemProps55.xml><?xml version="1.0" encoding="utf-8"?>
<ds:datastoreItem xmlns:ds="http://schemas.openxmlformats.org/officeDocument/2006/customXml" ds:itemID="{A5F009C0-F940-40F5-88B7-2BBF872ACC3E}"/>
</file>

<file path=customXml/itemProps56.xml><?xml version="1.0" encoding="utf-8"?>
<ds:datastoreItem xmlns:ds="http://schemas.openxmlformats.org/officeDocument/2006/customXml" ds:itemID="{52A2271D-A21A-4496-83F6-D813162AAAF0}"/>
</file>

<file path=customXml/itemProps57.xml><?xml version="1.0" encoding="utf-8"?>
<ds:datastoreItem xmlns:ds="http://schemas.openxmlformats.org/officeDocument/2006/customXml" ds:itemID="{C56FC9F8-057E-4534-B128-6480AD563FA8}"/>
</file>

<file path=customXml/itemProps58.xml><?xml version="1.0" encoding="utf-8"?>
<ds:datastoreItem xmlns:ds="http://schemas.openxmlformats.org/officeDocument/2006/customXml" ds:itemID="{1597B3B6-F20C-42D2-A64B-0B18F653044D}"/>
</file>

<file path=customXml/itemProps59.xml><?xml version="1.0" encoding="utf-8"?>
<ds:datastoreItem xmlns:ds="http://schemas.openxmlformats.org/officeDocument/2006/customXml" ds:itemID="{B6EA436E-2AAA-4D24-8304-252A8E52E806}"/>
</file>

<file path=customXml/itemProps6.xml><?xml version="1.0" encoding="utf-8"?>
<ds:datastoreItem xmlns:ds="http://schemas.openxmlformats.org/officeDocument/2006/customXml" ds:itemID="{D8483D95-ABDB-4EC2-9BCA-CFE31C543777}"/>
</file>

<file path=customXml/itemProps60.xml><?xml version="1.0" encoding="utf-8"?>
<ds:datastoreItem xmlns:ds="http://schemas.openxmlformats.org/officeDocument/2006/customXml" ds:itemID="{222A525A-F64B-4F2F-95BC-4DE43E2B8EDD}"/>
</file>

<file path=customXml/itemProps61.xml><?xml version="1.0" encoding="utf-8"?>
<ds:datastoreItem xmlns:ds="http://schemas.openxmlformats.org/officeDocument/2006/customXml" ds:itemID="{7EEA643B-3107-4E36-84B5-89E9BBBD3656}"/>
</file>

<file path=customXml/itemProps62.xml><?xml version="1.0" encoding="utf-8"?>
<ds:datastoreItem xmlns:ds="http://schemas.openxmlformats.org/officeDocument/2006/customXml" ds:itemID="{A6568BD2-19E2-40DC-96FE-D3468C0D67F5}"/>
</file>

<file path=customXml/itemProps63.xml><?xml version="1.0" encoding="utf-8"?>
<ds:datastoreItem xmlns:ds="http://schemas.openxmlformats.org/officeDocument/2006/customXml" ds:itemID="{16C74B5F-9E5C-4497-870C-CCED42440ED0}"/>
</file>

<file path=customXml/itemProps64.xml><?xml version="1.0" encoding="utf-8"?>
<ds:datastoreItem xmlns:ds="http://schemas.openxmlformats.org/officeDocument/2006/customXml" ds:itemID="{C18C2B53-1EDA-4B5D-A3EE-1EA131818EE2}"/>
</file>

<file path=customXml/itemProps65.xml><?xml version="1.0" encoding="utf-8"?>
<ds:datastoreItem xmlns:ds="http://schemas.openxmlformats.org/officeDocument/2006/customXml" ds:itemID="{99A924D8-20BA-4C70-9EFA-F79A9910E20E}"/>
</file>

<file path=customXml/itemProps66.xml><?xml version="1.0" encoding="utf-8"?>
<ds:datastoreItem xmlns:ds="http://schemas.openxmlformats.org/officeDocument/2006/customXml" ds:itemID="{FCBDFD24-70B7-400D-B1A9-F8A2D385FF93}"/>
</file>

<file path=customXml/itemProps67.xml><?xml version="1.0" encoding="utf-8"?>
<ds:datastoreItem xmlns:ds="http://schemas.openxmlformats.org/officeDocument/2006/customXml" ds:itemID="{B97634CF-CEB6-48FC-A2E0-8319251C33C2}"/>
</file>

<file path=customXml/itemProps68.xml><?xml version="1.0" encoding="utf-8"?>
<ds:datastoreItem xmlns:ds="http://schemas.openxmlformats.org/officeDocument/2006/customXml" ds:itemID="{9846580A-4F8F-4D96-8D61-7571D9FECCFE}"/>
</file>

<file path=customXml/itemProps69.xml><?xml version="1.0" encoding="utf-8"?>
<ds:datastoreItem xmlns:ds="http://schemas.openxmlformats.org/officeDocument/2006/customXml" ds:itemID="{EDF644E5-469B-4F7A-B2C9-07FBB2F411FC}"/>
</file>

<file path=customXml/itemProps7.xml><?xml version="1.0" encoding="utf-8"?>
<ds:datastoreItem xmlns:ds="http://schemas.openxmlformats.org/officeDocument/2006/customXml" ds:itemID="{7847C1D9-25CC-435F-BB66-E51F83A98625}"/>
</file>

<file path=customXml/itemProps70.xml><?xml version="1.0" encoding="utf-8"?>
<ds:datastoreItem xmlns:ds="http://schemas.openxmlformats.org/officeDocument/2006/customXml" ds:itemID="{DA8ED35E-FF43-405A-B16D-84C6612866FE}"/>
</file>

<file path=customXml/itemProps71.xml><?xml version="1.0" encoding="utf-8"?>
<ds:datastoreItem xmlns:ds="http://schemas.openxmlformats.org/officeDocument/2006/customXml" ds:itemID="{2DE4029E-C08E-469C-8708-60B599429DEC}"/>
</file>

<file path=customXml/itemProps72.xml><?xml version="1.0" encoding="utf-8"?>
<ds:datastoreItem xmlns:ds="http://schemas.openxmlformats.org/officeDocument/2006/customXml" ds:itemID="{492F2409-53E5-4E96-8D8A-FD00BE2ED558}"/>
</file>

<file path=customXml/itemProps73.xml><?xml version="1.0" encoding="utf-8"?>
<ds:datastoreItem xmlns:ds="http://schemas.openxmlformats.org/officeDocument/2006/customXml" ds:itemID="{A9A8C29D-5840-4206-90BE-1DA28CDDA068}"/>
</file>

<file path=customXml/itemProps74.xml><?xml version="1.0" encoding="utf-8"?>
<ds:datastoreItem xmlns:ds="http://schemas.openxmlformats.org/officeDocument/2006/customXml" ds:itemID="{D4A9FF21-ACF8-4D7A-BB58-799A23CF9808}"/>
</file>

<file path=customXml/itemProps75.xml><?xml version="1.0" encoding="utf-8"?>
<ds:datastoreItem xmlns:ds="http://schemas.openxmlformats.org/officeDocument/2006/customXml" ds:itemID="{DD4E1EA1-692E-4F4B-A444-E0BD5EDD4B9B}"/>
</file>

<file path=customXml/itemProps76.xml><?xml version="1.0" encoding="utf-8"?>
<ds:datastoreItem xmlns:ds="http://schemas.openxmlformats.org/officeDocument/2006/customXml" ds:itemID="{F296799F-1D4F-4A35-B46E-32792548D39C}"/>
</file>

<file path=customXml/itemProps77.xml><?xml version="1.0" encoding="utf-8"?>
<ds:datastoreItem xmlns:ds="http://schemas.openxmlformats.org/officeDocument/2006/customXml" ds:itemID="{B36DE8B3-F71C-4617-87B8-A9AFC46E4EF2}"/>
</file>

<file path=customXml/itemProps78.xml><?xml version="1.0" encoding="utf-8"?>
<ds:datastoreItem xmlns:ds="http://schemas.openxmlformats.org/officeDocument/2006/customXml" ds:itemID="{412C787F-C898-41DC-A197-22C27B692F3F}"/>
</file>

<file path=customXml/itemProps79.xml><?xml version="1.0" encoding="utf-8"?>
<ds:datastoreItem xmlns:ds="http://schemas.openxmlformats.org/officeDocument/2006/customXml" ds:itemID="{1929BF68-3475-4579-A1FD-B0F8275DA22C}"/>
</file>

<file path=customXml/itemProps8.xml><?xml version="1.0" encoding="utf-8"?>
<ds:datastoreItem xmlns:ds="http://schemas.openxmlformats.org/officeDocument/2006/customXml" ds:itemID="{D4E7C8C5-C965-4449-9C42-C2783E3FDAD9}"/>
</file>

<file path=customXml/itemProps80.xml><?xml version="1.0" encoding="utf-8"?>
<ds:datastoreItem xmlns:ds="http://schemas.openxmlformats.org/officeDocument/2006/customXml" ds:itemID="{9AE7390D-C1F3-4389-AB97-EAC6AFE7FBDE}"/>
</file>

<file path=customXml/itemProps81.xml><?xml version="1.0" encoding="utf-8"?>
<ds:datastoreItem xmlns:ds="http://schemas.openxmlformats.org/officeDocument/2006/customXml" ds:itemID="{304CB5E2-D1E7-4CEE-99E1-7482A0EAC1A4}"/>
</file>

<file path=customXml/itemProps82.xml><?xml version="1.0" encoding="utf-8"?>
<ds:datastoreItem xmlns:ds="http://schemas.openxmlformats.org/officeDocument/2006/customXml" ds:itemID="{C82F14D9-7663-4DAC-A5A1-95BACE3F489B}"/>
</file>

<file path=customXml/itemProps83.xml><?xml version="1.0" encoding="utf-8"?>
<ds:datastoreItem xmlns:ds="http://schemas.openxmlformats.org/officeDocument/2006/customXml" ds:itemID="{81FA67BE-F2C6-4F96-B48E-0A0AAF3C27C3}"/>
</file>

<file path=customXml/itemProps84.xml><?xml version="1.0" encoding="utf-8"?>
<ds:datastoreItem xmlns:ds="http://schemas.openxmlformats.org/officeDocument/2006/customXml" ds:itemID="{8CB2A066-7283-4C86-9E20-C3DF54204224}"/>
</file>

<file path=customXml/itemProps85.xml><?xml version="1.0" encoding="utf-8"?>
<ds:datastoreItem xmlns:ds="http://schemas.openxmlformats.org/officeDocument/2006/customXml" ds:itemID="{B17F9020-29C8-4406-8486-E32E9CD898C5}"/>
</file>

<file path=customXml/itemProps86.xml><?xml version="1.0" encoding="utf-8"?>
<ds:datastoreItem xmlns:ds="http://schemas.openxmlformats.org/officeDocument/2006/customXml" ds:itemID="{C86418BD-4189-4A02-A2BD-61DC8B177005}"/>
</file>

<file path=customXml/itemProps87.xml><?xml version="1.0" encoding="utf-8"?>
<ds:datastoreItem xmlns:ds="http://schemas.openxmlformats.org/officeDocument/2006/customXml" ds:itemID="{847BC222-F8B9-4CCD-9FDE-718241B65E5A}"/>
</file>

<file path=customXml/itemProps88.xml><?xml version="1.0" encoding="utf-8"?>
<ds:datastoreItem xmlns:ds="http://schemas.openxmlformats.org/officeDocument/2006/customXml" ds:itemID="{46150039-0E79-4A0E-914F-8DA138F03E92}"/>
</file>

<file path=customXml/itemProps89.xml><?xml version="1.0" encoding="utf-8"?>
<ds:datastoreItem xmlns:ds="http://schemas.openxmlformats.org/officeDocument/2006/customXml" ds:itemID="{617F311B-D07F-40DF-AFA3-5C4CF527B99E}"/>
</file>

<file path=customXml/itemProps9.xml><?xml version="1.0" encoding="utf-8"?>
<ds:datastoreItem xmlns:ds="http://schemas.openxmlformats.org/officeDocument/2006/customXml" ds:itemID="{6B766353-207F-42B6-9C8F-C265AEFEC79D}"/>
</file>

<file path=customXml/itemProps90.xml><?xml version="1.0" encoding="utf-8"?>
<ds:datastoreItem xmlns:ds="http://schemas.openxmlformats.org/officeDocument/2006/customXml" ds:itemID="{2A07D824-FBD4-4D2B-9C35-1734E9230705}"/>
</file>

<file path=customXml/itemProps91.xml><?xml version="1.0" encoding="utf-8"?>
<ds:datastoreItem xmlns:ds="http://schemas.openxmlformats.org/officeDocument/2006/customXml" ds:itemID="{F1D46530-2A96-4BB0-8A73-F0CBC5D218A5}"/>
</file>

<file path=customXml/itemProps92.xml><?xml version="1.0" encoding="utf-8"?>
<ds:datastoreItem xmlns:ds="http://schemas.openxmlformats.org/officeDocument/2006/customXml" ds:itemID="{3AA6416E-18D5-457F-AF09-6C0B4A628073}"/>
</file>

<file path=customXml/itemProps93.xml><?xml version="1.0" encoding="utf-8"?>
<ds:datastoreItem xmlns:ds="http://schemas.openxmlformats.org/officeDocument/2006/customXml" ds:itemID="{3D259729-87BF-4679-AF51-2795A6797666}"/>
</file>

<file path=customXml/itemProps94.xml><?xml version="1.0" encoding="utf-8"?>
<ds:datastoreItem xmlns:ds="http://schemas.openxmlformats.org/officeDocument/2006/customXml" ds:itemID="{83580879-A690-43A4-9D8D-15ADAC0103B5}"/>
</file>

<file path=customXml/itemProps95.xml><?xml version="1.0" encoding="utf-8"?>
<ds:datastoreItem xmlns:ds="http://schemas.openxmlformats.org/officeDocument/2006/customXml" ds:itemID="{3DB30D0D-1E7B-4854-A805-A3A9A4EEB752}"/>
</file>

<file path=customXml/itemProps96.xml><?xml version="1.0" encoding="utf-8"?>
<ds:datastoreItem xmlns:ds="http://schemas.openxmlformats.org/officeDocument/2006/customXml" ds:itemID="{437C5FDB-2D52-4D26-8110-9BF8432C5E12}"/>
</file>

<file path=customXml/itemProps97.xml><?xml version="1.0" encoding="utf-8"?>
<ds:datastoreItem xmlns:ds="http://schemas.openxmlformats.org/officeDocument/2006/customXml" ds:itemID="{7F0B166B-2689-40DA-8BC6-6BBD6AE8B5AC}"/>
</file>

<file path=customXml/itemProps98.xml><?xml version="1.0" encoding="utf-8"?>
<ds:datastoreItem xmlns:ds="http://schemas.openxmlformats.org/officeDocument/2006/customXml" ds:itemID="{DB19FFFC-17B8-4B7E-BCD2-AFCDBF53FEEA}"/>
</file>

<file path=customXml/itemProps99.xml><?xml version="1.0" encoding="utf-8"?>
<ds:datastoreItem xmlns:ds="http://schemas.openxmlformats.org/officeDocument/2006/customXml" ds:itemID="{17AF31C2-8BC0-4D3C-9D90-BDA292B4FC73}"/>
</file>

<file path=docProps/app.xml><?xml version="1.0" encoding="utf-8"?>
<Properties xmlns="http://schemas.openxmlformats.org/officeDocument/2006/extended-properties" xmlns:vt="http://schemas.openxmlformats.org/officeDocument/2006/docPropsVTypes">
  <Template>Normal</Template>
  <TotalTime>1</TotalTime>
  <Pages>73</Pages>
  <Words>21838</Words>
  <Characters>124482</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146028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3</cp:revision>
  <cp:lastPrinted>2018-05-14T09:51:00Z</cp:lastPrinted>
  <dcterms:created xsi:type="dcterms:W3CDTF">2018-06-11T10:52:00Z</dcterms:created>
  <dcterms:modified xsi:type="dcterms:W3CDTF">2018-06-11T12:10:00Z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